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A231B" w14:textId="77777777" w:rsidR="000C2C25" w:rsidRPr="00800888" w:rsidRDefault="000C2C25" w:rsidP="000C2C25"/>
    <w:p w14:paraId="67C4F19C" w14:textId="048A26AC" w:rsidR="001F3093" w:rsidRPr="00ED4487" w:rsidRDefault="001F3093" w:rsidP="000C2C25">
      <w:pPr>
        <w:pStyle w:val="Nornal"/>
        <w:rPr>
          <w:rFonts w:ascii="Calibri" w:hAnsi="Calibri" w:cs="Calibri"/>
          <w:sz w:val="24"/>
          <w:szCs w:val="24"/>
        </w:rPr>
      </w:pPr>
      <w:r w:rsidRPr="00ED4487">
        <w:rPr>
          <w:rFonts w:ascii="Calibri" w:hAnsi="Calibri" w:cs="Calibri"/>
          <w:sz w:val="24"/>
          <w:szCs w:val="24"/>
        </w:rPr>
        <w:t>Section One</w:t>
      </w:r>
      <w:r w:rsidR="005E30AD" w:rsidRPr="00ED4487">
        <w:rPr>
          <w:rFonts w:ascii="Calibri" w:hAnsi="Calibri" w:cs="Calibri"/>
          <w:sz w:val="24"/>
          <w:szCs w:val="24"/>
        </w:rPr>
        <w:t xml:space="preserve"> - </w:t>
      </w:r>
      <w:r w:rsidRPr="00ED4487">
        <w:rPr>
          <w:rFonts w:ascii="Calibri" w:hAnsi="Calibri" w:cs="Calibri"/>
          <w:sz w:val="24"/>
          <w:szCs w:val="24"/>
        </w:rPr>
        <w:t>16</w:t>
      </w:r>
      <w:r w:rsidR="003B3F1F">
        <w:rPr>
          <w:rFonts w:ascii="Calibri" w:hAnsi="Calibri" w:cs="Calibri"/>
          <w:sz w:val="24"/>
          <w:szCs w:val="24"/>
        </w:rPr>
        <w:t>48</w:t>
      </w:r>
      <w:r w:rsidRPr="00ED4487">
        <w:rPr>
          <w:rFonts w:ascii="Calibri" w:hAnsi="Calibri" w:cs="Calibri"/>
          <w:sz w:val="24"/>
          <w:szCs w:val="24"/>
        </w:rPr>
        <w:t xml:space="preserve"> words</w:t>
      </w:r>
    </w:p>
    <w:p w14:paraId="1C428453" w14:textId="19DEA633" w:rsidR="00B31E04" w:rsidRPr="003B3F1F" w:rsidRDefault="00B31E04" w:rsidP="003B3F1F">
      <w:pPr>
        <w:pStyle w:val="Nornal"/>
        <w:numPr>
          <w:ilvl w:val="0"/>
          <w:numId w:val="47"/>
        </w:numPr>
        <w:spacing w:after="0" w:line="240" w:lineRule="auto"/>
        <w:rPr>
          <w:rFonts w:ascii="Calibri" w:hAnsi="Calibri" w:cs="Calibri"/>
          <w:b/>
          <w:bCs/>
          <w:sz w:val="24"/>
          <w:szCs w:val="24"/>
        </w:rPr>
      </w:pPr>
      <w:r w:rsidRPr="003B3F1F">
        <w:rPr>
          <w:rFonts w:ascii="Calibri" w:hAnsi="Calibri" w:cs="Calibri"/>
          <w:b/>
          <w:bCs/>
          <w:sz w:val="24"/>
          <w:szCs w:val="24"/>
        </w:rPr>
        <w:t xml:space="preserve">Review emerging developments to inform approaches to employee voice and engagement. </w:t>
      </w:r>
      <w:r w:rsidRPr="003B3F1F">
        <w:rPr>
          <w:rFonts w:ascii="Calibri" w:hAnsi="Calibri" w:cs="Calibri"/>
          <w:b/>
          <w:bCs/>
          <w:color w:val="000000"/>
          <w:sz w:val="24"/>
          <w:szCs w:val="24"/>
        </w:rPr>
        <w:t>(AC 1.1)</w:t>
      </w:r>
      <w:r w:rsidR="001C3C85" w:rsidRPr="003B3F1F">
        <w:rPr>
          <w:rFonts w:ascii="Calibri" w:hAnsi="Calibri" w:cs="Calibri"/>
          <w:b/>
          <w:bCs/>
          <w:color w:val="000000"/>
          <w:sz w:val="24"/>
          <w:szCs w:val="24"/>
        </w:rPr>
        <w:t xml:space="preserve"> </w:t>
      </w:r>
    </w:p>
    <w:p w14:paraId="3C762AB6" w14:textId="77777777" w:rsidR="003B3F1F" w:rsidRPr="003B3F1F" w:rsidRDefault="003B3F1F" w:rsidP="003B3F1F">
      <w:pPr>
        <w:pStyle w:val="Nornal"/>
        <w:spacing w:after="0" w:line="240" w:lineRule="auto"/>
        <w:ind w:left="720"/>
        <w:rPr>
          <w:rFonts w:ascii="Calibri" w:hAnsi="Calibri" w:cs="Calibri"/>
          <w:sz w:val="24"/>
          <w:szCs w:val="24"/>
        </w:rPr>
      </w:pPr>
    </w:p>
    <w:p w14:paraId="18E3F918" w14:textId="1D6C7CA7" w:rsidR="00945B3D" w:rsidRPr="00ED4487" w:rsidRDefault="00945B3D" w:rsidP="000C2C25">
      <w:pPr>
        <w:pStyle w:val="Nornal"/>
        <w:rPr>
          <w:rFonts w:ascii="Calibri" w:hAnsi="Calibri" w:cs="Calibri"/>
          <w:sz w:val="24"/>
          <w:szCs w:val="24"/>
        </w:rPr>
      </w:pPr>
      <w:r w:rsidRPr="00ED4487">
        <w:rPr>
          <w:rFonts w:ascii="Calibri" w:hAnsi="Calibri" w:cs="Calibri"/>
          <w:sz w:val="24"/>
          <w:szCs w:val="24"/>
        </w:rPr>
        <w:t>The term ‘employe</w:t>
      </w:r>
      <w:r w:rsidR="00067539" w:rsidRPr="00ED4487">
        <w:rPr>
          <w:rFonts w:ascii="Calibri" w:hAnsi="Calibri" w:cs="Calibri"/>
          <w:sz w:val="24"/>
          <w:szCs w:val="24"/>
        </w:rPr>
        <w:t>e</w:t>
      </w:r>
      <w:r w:rsidRPr="00ED4487">
        <w:rPr>
          <w:rFonts w:ascii="Calibri" w:hAnsi="Calibri" w:cs="Calibri"/>
          <w:sz w:val="24"/>
          <w:szCs w:val="24"/>
        </w:rPr>
        <w:t xml:space="preserve"> </w:t>
      </w:r>
      <w:r w:rsidR="001A0D10" w:rsidRPr="00ED4487">
        <w:rPr>
          <w:rFonts w:ascii="Calibri" w:hAnsi="Calibri" w:cs="Calibri"/>
          <w:sz w:val="24"/>
          <w:szCs w:val="24"/>
        </w:rPr>
        <w:t>engagement</w:t>
      </w:r>
      <w:r w:rsidRPr="00ED4487">
        <w:rPr>
          <w:rFonts w:ascii="Calibri" w:hAnsi="Calibri" w:cs="Calibri"/>
          <w:sz w:val="24"/>
          <w:szCs w:val="24"/>
        </w:rPr>
        <w:t>’ is used widely in the workplace</w:t>
      </w:r>
      <w:r w:rsidR="00EB5F89" w:rsidRPr="00ED4487">
        <w:rPr>
          <w:rFonts w:ascii="Calibri" w:hAnsi="Calibri" w:cs="Calibri"/>
          <w:sz w:val="24"/>
          <w:szCs w:val="24"/>
        </w:rPr>
        <w:t>,</w:t>
      </w:r>
      <w:r w:rsidRPr="00ED4487">
        <w:rPr>
          <w:rFonts w:ascii="Calibri" w:hAnsi="Calibri" w:cs="Calibri"/>
          <w:sz w:val="24"/>
          <w:szCs w:val="24"/>
        </w:rPr>
        <w:t xml:space="preserve"> but </w:t>
      </w:r>
      <w:r w:rsidR="001D63BF" w:rsidRPr="00ED4487">
        <w:rPr>
          <w:rFonts w:ascii="Calibri" w:hAnsi="Calibri" w:cs="Calibri"/>
          <w:sz w:val="24"/>
          <w:szCs w:val="24"/>
        </w:rPr>
        <w:t xml:space="preserve">identifying a definition which explains </w:t>
      </w:r>
      <w:r w:rsidR="001A0D10" w:rsidRPr="00ED4487">
        <w:rPr>
          <w:rFonts w:ascii="Calibri" w:hAnsi="Calibri" w:cs="Calibri"/>
          <w:sz w:val="24"/>
          <w:szCs w:val="24"/>
        </w:rPr>
        <w:t xml:space="preserve">clearly </w:t>
      </w:r>
      <w:r w:rsidR="001D63BF" w:rsidRPr="00ED4487">
        <w:rPr>
          <w:rFonts w:ascii="Calibri" w:hAnsi="Calibri" w:cs="Calibri"/>
          <w:sz w:val="24"/>
          <w:szCs w:val="24"/>
        </w:rPr>
        <w:t xml:space="preserve">what </w:t>
      </w:r>
      <w:r w:rsidR="001A0D10" w:rsidRPr="00ED4487">
        <w:rPr>
          <w:rFonts w:ascii="Calibri" w:hAnsi="Calibri" w:cs="Calibri"/>
          <w:sz w:val="24"/>
          <w:szCs w:val="24"/>
        </w:rPr>
        <w:t>employer</w:t>
      </w:r>
      <w:r w:rsidR="001D63BF" w:rsidRPr="00ED4487">
        <w:rPr>
          <w:rFonts w:ascii="Calibri" w:hAnsi="Calibri" w:cs="Calibri"/>
          <w:sz w:val="24"/>
          <w:szCs w:val="24"/>
        </w:rPr>
        <w:t xml:space="preserve"> </w:t>
      </w:r>
      <w:r w:rsidR="001A0D10" w:rsidRPr="00ED4487">
        <w:rPr>
          <w:rFonts w:ascii="Calibri" w:hAnsi="Calibri" w:cs="Calibri"/>
          <w:sz w:val="24"/>
          <w:szCs w:val="24"/>
        </w:rPr>
        <w:t>engagement</w:t>
      </w:r>
      <w:r w:rsidR="001D63BF" w:rsidRPr="00ED4487">
        <w:rPr>
          <w:rFonts w:ascii="Calibri" w:hAnsi="Calibri" w:cs="Calibri"/>
          <w:sz w:val="24"/>
          <w:szCs w:val="24"/>
        </w:rPr>
        <w:t xml:space="preserve"> </w:t>
      </w:r>
      <w:proofErr w:type="gramStart"/>
      <w:r w:rsidR="00F71DB2" w:rsidRPr="00ED4487">
        <w:rPr>
          <w:rFonts w:ascii="Calibri" w:hAnsi="Calibri" w:cs="Calibri"/>
          <w:sz w:val="24"/>
          <w:szCs w:val="24"/>
        </w:rPr>
        <w:t>is</w:t>
      </w:r>
      <w:r w:rsidR="001D63BF" w:rsidRPr="00ED4487">
        <w:rPr>
          <w:rFonts w:ascii="Calibri" w:hAnsi="Calibri" w:cs="Calibri"/>
          <w:sz w:val="24"/>
          <w:szCs w:val="24"/>
        </w:rPr>
        <w:t xml:space="preserve"> </w:t>
      </w:r>
      <w:r w:rsidR="001A0D10" w:rsidRPr="00ED4487">
        <w:rPr>
          <w:rFonts w:ascii="Calibri" w:hAnsi="Calibri" w:cs="Calibri"/>
          <w:sz w:val="24"/>
          <w:szCs w:val="24"/>
        </w:rPr>
        <w:t>can be</w:t>
      </w:r>
      <w:proofErr w:type="gramEnd"/>
      <w:r w:rsidR="001A0D10" w:rsidRPr="00ED4487">
        <w:rPr>
          <w:rFonts w:ascii="Calibri" w:hAnsi="Calibri" w:cs="Calibri"/>
          <w:sz w:val="24"/>
          <w:szCs w:val="24"/>
        </w:rPr>
        <w:t xml:space="preserve"> difficult.</w:t>
      </w:r>
    </w:p>
    <w:p w14:paraId="4F37DFFF" w14:textId="0B49DAD0" w:rsidR="00785338" w:rsidRPr="00ED4487" w:rsidRDefault="00645E17" w:rsidP="000C2C25">
      <w:pPr>
        <w:pStyle w:val="Nornal"/>
        <w:rPr>
          <w:rFonts w:ascii="Calibri" w:hAnsi="Calibri" w:cs="Calibri"/>
          <w:sz w:val="24"/>
          <w:szCs w:val="24"/>
        </w:rPr>
      </w:pPr>
      <w:r w:rsidRPr="00ED4487">
        <w:rPr>
          <w:rFonts w:ascii="Calibri" w:hAnsi="Calibri" w:cs="Calibri"/>
          <w:sz w:val="24"/>
          <w:szCs w:val="24"/>
        </w:rPr>
        <w:t xml:space="preserve">CIPD </w:t>
      </w:r>
      <w:r w:rsidR="00F71DB2" w:rsidRPr="00ED4487">
        <w:rPr>
          <w:rFonts w:ascii="Calibri" w:hAnsi="Calibri" w:cs="Calibri"/>
          <w:sz w:val="24"/>
          <w:szCs w:val="24"/>
        </w:rPr>
        <w:t>(</w:t>
      </w:r>
      <w:r w:rsidR="001A4043" w:rsidRPr="00ED4487">
        <w:rPr>
          <w:rFonts w:ascii="Calibri" w:hAnsi="Calibri" w:cs="Calibri"/>
          <w:sz w:val="24"/>
          <w:szCs w:val="24"/>
        </w:rPr>
        <w:t>2021</w:t>
      </w:r>
      <w:r w:rsidR="00F71DB2" w:rsidRPr="00ED4487">
        <w:rPr>
          <w:rFonts w:ascii="Calibri" w:hAnsi="Calibri" w:cs="Calibri"/>
          <w:sz w:val="24"/>
          <w:szCs w:val="24"/>
        </w:rPr>
        <w:t>)</w:t>
      </w:r>
      <w:r w:rsidR="001A4043" w:rsidRPr="00ED4487">
        <w:rPr>
          <w:rFonts w:ascii="Calibri" w:hAnsi="Calibri" w:cs="Calibri"/>
          <w:sz w:val="24"/>
          <w:szCs w:val="24"/>
        </w:rPr>
        <w:t xml:space="preserve"> </w:t>
      </w:r>
      <w:r w:rsidR="00F71DB2" w:rsidRPr="00ED4487">
        <w:rPr>
          <w:rFonts w:ascii="Calibri" w:hAnsi="Calibri" w:cs="Calibri"/>
          <w:sz w:val="24"/>
          <w:szCs w:val="24"/>
        </w:rPr>
        <w:t>suggest HR</w:t>
      </w:r>
      <w:r w:rsidRPr="00ED4487">
        <w:rPr>
          <w:rFonts w:ascii="Calibri" w:hAnsi="Calibri" w:cs="Calibri"/>
          <w:sz w:val="24"/>
          <w:szCs w:val="24"/>
        </w:rPr>
        <w:t xml:space="preserve"> professionals can </w:t>
      </w:r>
      <w:r w:rsidR="00C747B6" w:rsidRPr="00ED4487">
        <w:rPr>
          <w:rFonts w:ascii="Calibri" w:hAnsi="Calibri" w:cs="Calibri"/>
          <w:sz w:val="24"/>
          <w:szCs w:val="24"/>
        </w:rPr>
        <w:t>use</w:t>
      </w:r>
      <w:r w:rsidRPr="00ED4487">
        <w:rPr>
          <w:rFonts w:ascii="Calibri" w:hAnsi="Calibri" w:cs="Calibri"/>
          <w:sz w:val="24"/>
          <w:szCs w:val="24"/>
        </w:rPr>
        <w:t xml:space="preserve"> </w:t>
      </w:r>
      <w:r w:rsidR="00785338" w:rsidRPr="00ED4487">
        <w:rPr>
          <w:rFonts w:ascii="Calibri" w:hAnsi="Calibri" w:cs="Calibri"/>
          <w:sz w:val="24"/>
          <w:szCs w:val="24"/>
        </w:rPr>
        <w:t>“</w:t>
      </w:r>
      <w:r w:rsidR="00C747B6" w:rsidRPr="00ED4487">
        <w:rPr>
          <w:rFonts w:ascii="Calibri" w:hAnsi="Calibri" w:cs="Calibri"/>
          <w:sz w:val="24"/>
          <w:szCs w:val="24"/>
        </w:rPr>
        <w:t>e</w:t>
      </w:r>
      <w:r w:rsidR="007768AB" w:rsidRPr="00ED4487">
        <w:rPr>
          <w:rFonts w:ascii="Calibri" w:hAnsi="Calibri" w:cs="Calibri"/>
          <w:sz w:val="24"/>
          <w:szCs w:val="24"/>
        </w:rPr>
        <w:t xml:space="preserve">mployer </w:t>
      </w:r>
      <w:r w:rsidR="00B75C33" w:rsidRPr="00ED4487">
        <w:rPr>
          <w:rFonts w:ascii="Calibri" w:hAnsi="Calibri" w:cs="Calibri"/>
          <w:sz w:val="24"/>
          <w:szCs w:val="24"/>
        </w:rPr>
        <w:t>engagement as</w:t>
      </w:r>
      <w:r w:rsidR="007768AB" w:rsidRPr="00ED4487">
        <w:rPr>
          <w:rFonts w:ascii="Calibri" w:hAnsi="Calibri" w:cs="Calibri"/>
          <w:sz w:val="24"/>
          <w:szCs w:val="24"/>
        </w:rPr>
        <w:t xml:space="preserve"> an </w:t>
      </w:r>
      <w:r w:rsidRPr="00ED4487">
        <w:rPr>
          <w:rFonts w:ascii="Calibri" w:hAnsi="Calibri" w:cs="Calibri"/>
          <w:sz w:val="24"/>
          <w:szCs w:val="24"/>
        </w:rPr>
        <w:t>umbrella term consistently, using it to describe a broad area of people management and referring to more specific constructs</w:t>
      </w:r>
      <w:r w:rsidR="00785338" w:rsidRPr="00ED4487">
        <w:rPr>
          <w:rFonts w:ascii="Calibri" w:hAnsi="Calibri" w:cs="Calibri"/>
          <w:sz w:val="24"/>
          <w:szCs w:val="24"/>
        </w:rPr>
        <w:t>” when required.</w:t>
      </w:r>
      <w:r w:rsidR="005761FD" w:rsidRPr="00ED4487">
        <w:rPr>
          <w:rFonts w:ascii="Calibri" w:hAnsi="Calibri" w:cs="Calibri"/>
          <w:sz w:val="24"/>
          <w:szCs w:val="24"/>
        </w:rPr>
        <w:t xml:space="preserve"> </w:t>
      </w:r>
    </w:p>
    <w:p w14:paraId="758FA54F" w14:textId="79357FCB" w:rsidR="001E3B00" w:rsidRPr="00ED4487" w:rsidRDefault="001534BA" w:rsidP="00E4112D">
      <w:pPr>
        <w:widowControl w:val="0"/>
        <w:tabs>
          <w:tab w:val="left" w:pos="220"/>
          <w:tab w:val="left" w:pos="720"/>
        </w:tabs>
        <w:autoSpaceDE w:val="0"/>
        <w:autoSpaceDN w:val="0"/>
        <w:adjustRightInd w:val="0"/>
        <w:rPr>
          <w:rFonts w:ascii="Calibri" w:hAnsi="Calibri" w:cs="Calibri"/>
          <w:sz w:val="24"/>
          <w:lang w:val="en-US"/>
        </w:rPr>
      </w:pPr>
      <w:r w:rsidRPr="00ED4487">
        <w:rPr>
          <w:rFonts w:ascii="Calibri" w:hAnsi="Calibri" w:cs="Calibri"/>
          <w:sz w:val="24"/>
        </w:rPr>
        <w:t>Engagement</w:t>
      </w:r>
      <w:r w:rsidR="00E4112D" w:rsidRPr="00ED4487">
        <w:rPr>
          <w:rFonts w:ascii="Calibri" w:hAnsi="Calibri" w:cs="Calibri"/>
          <w:sz w:val="24"/>
        </w:rPr>
        <w:t xml:space="preserve"> has </w:t>
      </w:r>
      <w:proofErr w:type="gramStart"/>
      <w:r w:rsidR="00E4112D" w:rsidRPr="00ED4487">
        <w:rPr>
          <w:rFonts w:ascii="Calibri" w:hAnsi="Calibri" w:cs="Calibri"/>
          <w:sz w:val="24"/>
        </w:rPr>
        <w:t>many</w:t>
      </w:r>
      <w:proofErr w:type="gramEnd"/>
      <w:r w:rsidR="00E4112D" w:rsidRPr="00ED4487">
        <w:rPr>
          <w:rFonts w:ascii="Calibri" w:hAnsi="Calibri" w:cs="Calibri"/>
          <w:sz w:val="24"/>
        </w:rPr>
        <w:t xml:space="preserve"> </w:t>
      </w:r>
      <w:r w:rsidR="00276CCE" w:rsidRPr="00ED4487">
        <w:rPr>
          <w:rFonts w:ascii="Calibri" w:hAnsi="Calibri" w:cs="Calibri"/>
          <w:sz w:val="24"/>
        </w:rPr>
        <w:t xml:space="preserve">dimensions including </w:t>
      </w:r>
      <w:r w:rsidR="00E4112D" w:rsidRPr="00ED4487">
        <w:rPr>
          <w:rFonts w:ascii="Calibri" w:hAnsi="Calibri" w:cs="Calibri"/>
          <w:sz w:val="24"/>
          <w:lang w:val="en-US"/>
        </w:rPr>
        <w:t xml:space="preserve">intellectual, </w:t>
      </w:r>
      <w:r w:rsidR="000538DC" w:rsidRPr="00ED4487">
        <w:rPr>
          <w:rFonts w:ascii="Calibri" w:hAnsi="Calibri" w:cs="Calibri"/>
          <w:sz w:val="24"/>
          <w:lang w:val="en-US"/>
        </w:rPr>
        <w:t>affective,</w:t>
      </w:r>
      <w:r w:rsidR="00E4112D" w:rsidRPr="00ED4487">
        <w:rPr>
          <w:rFonts w:ascii="Calibri" w:hAnsi="Calibri" w:cs="Calibri"/>
          <w:sz w:val="24"/>
          <w:lang w:val="en-US"/>
        </w:rPr>
        <w:t xml:space="preserve"> and social engagement</w:t>
      </w:r>
      <w:r w:rsidRPr="00ED4487">
        <w:rPr>
          <w:rFonts w:ascii="Calibri" w:hAnsi="Calibri" w:cs="Calibri"/>
          <w:sz w:val="24"/>
          <w:lang w:val="en-US"/>
        </w:rPr>
        <w:t>, and can be driven in many ways,</w:t>
      </w:r>
      <w:r w:rsidR="00E4112D" w:rsidRPr="00ED4487">
        <w:rPr>
          <w:rFonts w:ascii="Calibri" w:hAnsi="Calibri" w:cs="Calibri"/>
          <w:sz w:val="24"/>
          <w:lang w:val="en-US"/>
        </w:rPr>
        <w:t xml:space="preserve"> </w:t>
      </w:r>
      <w:r w:rsidR="001F3093" w:rsidRPr="00ED4487">
        <w:rPr>
          <w:rFonts w:ascii="Calibri" w:hAnsi="Calibri" w:cs="Calibri"/>
          <w:sz w:val="24"/>
          <w:lang w:val="en-US"/>
        </w:rPr>
        <w:t>e.g.</w:t>
      </w:r>
      <w:r w:rsidR="00E4112D" w:rsidRPr="00ED4487">
        <w:rPr>
          <w:rFonts w:ascii="Calibri" w:hAnsi="Calibri" w:cs="Calibri"/>
          <w:sz w:val="24"/>
          <w:lang w:val="en-US"/>
        </w:rPr>
        <w:t xml:space="preserve"> leadership, engaging managers, </w:t>
      </w:r>
      <w:r w:rsidR="00CB0396" w:rsidRPr="00ED4487">
        <w:rPr>
          <w:rFonts w:ascii="Calibri" w:hAnsi="Calibri" w:cs="Calibri"/>
          <w:sz w:val="24"/>
          <w:lang w:val="en-US"/>
        </w:rPr>
        <w:t xml:space="preserve">effective </w:t>
      </w:r>
      <w:r w:rsidRPr="00ED4487">
        <w:rPr>
          <w:rFonts w:ascii="Calibri" w:hAnsi="Calibri" w:cs="Calibri"/>
          <w:sz w:val="24"/>
          <w:lang w:val="en-US"/>
        </w:rPr>
        <w:t xml:space="preserve">employee </w:t>
      </w:r>
      <w:r w:rsidR="00E4112D" w:rsidRPr="00ED4487">
        <w:rPr>
          <w:rFonts w:ascii="Calibri" w:hAnsi="Calibri" w:cs="Calibri"/>
          <w:sz w:val="24"/>
          <w:lang w:val="en-US"/>
        </w:rPr>
        <w:t>voice</w:t>
      </w:r>
      <w:r w:rsidR="00CB0396" w:rsidRPr="00ED4487">
        <w:rPr>
          <w:rFonts w:ascii="Calibri" w:hAnsi="Calibri" w:cs="Calibri"/>
          <w:sz w:val="24"/>
          <w:lang w:val="en-US"/>
        </w:rPr>
        <w:t xml:space="preserve">, fair treatment, </w:t>
      </w:r>
      <w:r w:rsidR="001F3093" w:rsidRPr="00ED4487">
        <w:rPr>
          <w:rFonts w:ascii="Calibri" w:hAnsi="Calibri" w:cs="Calibri"/>
          <w:sz w:val="24"/>
          <w:lang w:val="en-US"/>
        </w:rPr>
        <w:t>empowerment,</w:t>
      </w:r>
      <w:r w:rsidR="00E4112D" w:rsidRPr="00ED4487">
        <w:rPr>
          <w:rFonts w:ascii="Calibri" w:hAnsi="Calibri" w:cs="Calibri"/>
          <w:sz w:val="24"/>
          <w:lang w:val="en-US"/>
        </w:rPr>
        <w:t xml:space="preserve"> and </w:t>
      </w:r>
      <w:r w:rsidR="0090031B" w:rsidRPr="00ED4487">
        <w:rPr>
          <w:rFonts w:ascii="Calibri" w:hAnsi="Calibri" w:cs="Calibri"/>
          <w:sz w:val="24"/>
          <w:lang w:val="en-US"/>
        </w:rPr>
        <w:t>motivational performance management systems.</w:t>
      </w:r>
    </w:p>
    <w:p w14:paraId="15260230" w14:textId="77777777" w:rsidR="001E3B00" w:rsidRPr="00ED4487" w:rsidRDefault="001E3B00" w:rsidP="00E4112D">
      <w:pPr>
        <w:widowControl w:val="0"/>
        <w:tabs>
          <w:tab w:val="left" w:pos="220"/>
          <w:tab w:val="left" w:pos="720"/>
        </w:tabs>
        <w:autoSpaceDE w:val="0"/>
        <w:autoSpaceDN w:val="0"/>
        <w:adjustRightInd w:val="0"/>
        <w:rPr>
          <w:rFonts w:ascii="Calibri" w:hAnsi="Calibri" w:cs="Calibri"/>
          <w:sz w:val="24"/>
          <w:lang w:val="en-US"/>
        </w:rPr>
      </w:pPr>
    </w:p>
    <w:p w14:paraId="7401EB51" w14:textId="34E4EB60" w:rsidR="005C439F" w:rsidRPr="00ED4487" w:rsidRDefault="005C439F" w:rsidP="00493536">
      <w:pPr>
        <w:pStyle w:val="Nornal"/>
        <w:rPr>
          <w:rFonts w:ascii="Calibri" w:hAnsi="Calibri" w:cs="Calibri"/>
          <w:color w:val="000000"/>
          <w:sz w:val="24"/>
          <w:szCs w:val="24"/>
        </w:rPr>
      </w:pPr>
      <w:r w:rsidRPr="00ED4487">
        <w:rPr>
          <w:rFonts w:ascii="Calibri" w:hAnsi="Calibri" w:cs="Calibri"/>
          <w:color w:val="000000"/>
          <w:sz w:val="24"/>
          <w:szCs w:val="24"/>
        </w:rPr>
        <w:t xml:space="preserve">Engagement requires a work environment that does not just demand more but promotes information sharing, provides learning </w:t>
      </w:r>
      <w:proofErr w:type="gramStart"/>
      <w:r w:rsidRPr="00ED4487">
        <w:rPr>
          <w:rFonts w:ascii="Calibri" w:hAnsi="Calibri" w:cs="Calibri"/>
          <w:color w:val="000000"/>
          <w:sz w:val="24"/>
          <w:szCs w:val="24"/>
        </w:rPr>
        <w:t>opportunities</w:t>
      </w:r>
      <w:proofErr w:type="gramEnd"/>
      <w:r w:rsidRPr="00ED4487">
        <w:rPr>
          <w:rFonts w:ascii="Calibri" w:hAnsi="Calibri" w:cs="Calibri"/>
          <w:color w:val="000000"/>
          <w:sz w:val="24"/>
          <w:szCs w:val="24"/>
        </w:rPr>
        <w:t xml:space="preserve"> and fosters a balance in people’s lives, thereby creating the basis for sustained energy and personal initiative</w:t>
      </w:r>
      <w:r w:rsidR="00493536" w:rsidRPr="00ED4487">
        <w:rPr>
          <w:rFonts w:ascii="Calibri" w:hAnsi="Calibri" w:cs="Calibri"/>
          <w:color w:val="000000"/>
          <w:sz w:val="24"/>
          <w:szCs w:val="24"/>
        </w:rPr>
        <w:t xml:space="preserve"> </w:t>
      </w:r>
      <w:r w:rsidR="009D11BA" w:rsidRPr="00ED4487">
        <w:rPr>
          <w:rFonts w:ascii="Calibri" w:hAnsi="Calibri" w:cs="Calibri"/>
          <w:color w:val="000000"/>
          <w:sz w:val="24"/>
          <w:szCs w:val="24"/>
        </w:rPr>
        <w:t>(</w:t>
      </w:r>
      <w:r w:rsidR="00493536" w:rsidRPr="00ED4487">
        <w:rPr>
          <w:rFonts w:ascii="Calibri" w:hAnsi="Calibri" w:cs="Calibri"/>
          <w:color w:val="000000"/>
          <w:sz w:val="24"/>
          <w:szCs w:val="24"/>
        </w:rPr>
        <w:t>Macy et Al</w:t>
      </w:r>
      <w:r w:rsidR="0093108D">
        <w:rPr>
          <w:rFonts w:ascii="Calibri" w:hAnsi="Calibri" w:cs="Calibri"/>
          <w:color w:val="000000"/>
          <w:sz w:val="24"/>
          <w:szCs w:val="24"/>
        </w:rPr>
        <w:t>,</w:t>
      </w:r>
      <w:r w:rsidR="00493536" w:rsidRPr="00ED4487">
        <w:rPr>
          <w:rFonts w:ascii="Calibri" w:hAnsi="Calibri" w:cs="Calibri"/>
          <w:color w:val="000000"/>
          <w:sz w:val="24"/>
          <w:szCs w:val="24"/>
        </w:rPr>
        <w:t xml:space="preserve"> 2009</w:t>
      </w:r>
      <w:r w:rsidR="009D11BA" w:rsidRPr="00ED4487">
        <w:rPr>
          <w:rFonts w:ascii="Calibri" w:hAnsi="Calibri" w:cs="Calibri"/>
          <w:color w:val="000000"/>
          <w:sz w:val="24"/>
          <w:szCs w:val="24"/>
        </w:rPr>
        <w:t>)</w:t>
      </w:r>
    </w:p>
    <w:p w14:paraId="5CD07D26" w14:textId="591A3C3A" w:rsidR="005C439F" w:rsidRPr="00ED4487" w:rsidRDefault="001744BD" w:rsidP="00493536">
      <w:pPr>
        <w:pStyle w:val="Nornal"/>
        <w:rPr>
          <w:rFonts w:ascii="Calibri" w:hAnsi="Calibri" w:cs="Calibri"/>
          <w:color w:val="000000"/>
          <w:sz w:val="24"/>
          <w:szCs w:val="24"/>
        </w:rPr>
      </w:pPr>
      <w:r w:rsidRPr="00ED4487">
        <w:rPr>
          <w:rFonts w:ascii="Calibri" w:hAnsi="Calibri" w:cs="Calibri"/>
          <w:color w:val="000000"/>
          <w:sz w:val="24"/>
          <w:szCs w:val="24"/>
        </w:rPr>
        <w:t>Employee voice is the “ability of employees to express their view, opinions, concerns and suggestions and for these to influence decision</w:t>
      </w:r>
      <w:r w:rsidR="00FF5C18" w:rsidRPr="00ED4487">
        <w:rPr>
          <w:rFonts w:ascii="Calibri" w:hAnsi="Calibri" w:cs="Calibri"/>
          <w:color w:val="000000"/>
          <w:sz w:val="24"/>
          <w:szCs w:val="24"/>
        </w:rPr>
        <w:t>s</w:t>
      </w:r>
      <w:r w:rsidRPr="00ED4487">
        <w:rPr>
          <w:rFonts w:ascii="Calibri" w:hAnsi="Calibri" w:cs="Calibri"/>
          <w:color w:val="000000"/>
          <w:sz w:val="24"/>
          <w:szCs w:val="24"/>
        </w:rPr>
        <w:t xml:space="preserve"> at work</w:t>
      </w:r>
      <w:r w:rsidR="00F55C61" w:rsidRPr="00ED4487">
        <w:rPr>
          <w:rFonts w:ascii="Calibri" w:hAnsi="Calibri" w:cs="Calibri"/>
          <w:color w:val="000000"/>
          <w:sz w:val="24"/>
          <w:szCs w:val="24"/>
        </w:rPr>
        <w:t xml:space="preserve">” </w:t>
      </w:r>
      <w:r w:rsidR="007E13CB" w:rsidRPr="00ED4487">
        <w:rPr>
          <w:rFonts w:ascii="Calibri" w:hAnsi="Calibri" w:cs="Calibri"/>
          <w:color w:val="000000"/>
          <w:sz w:val="24"/>
          <w:szCs w:val="24"/>
        </w:rPr>
        <w:t>(</w:t>
      </w:r>
      <w:r w:rsidR="002A6563" w:rsidRPr="00ED4487">
        <w:rPr>
          <w:rFonts w:ascii="Calibri" w:hAnsi="Calibri" w:cs="Calibri"/>
          <w:color w:val="000000"/>
          <w:sz w:val="24"/>
          <w:szCs w:val="24"/>
        </w:rPr>
        <w:t>CIPD</w:t>
      </w:r>
      <w:r w:rsidR="0093108D">
        <w:rPr>
          <w:rFonts w:ascii="Calibri" w:hAnsi="Calibri" w:cs="Calibri"/>
          <w:color w:val="000000"/>
          <w:sz w:val="24"/>
          <w:szCs w:val="24"/>
        </w:rPr>
        <w:t>,</w:t>
      </w:r>
      <w:r w:rsidRPr="00ED4487">
        <w:rPr>
          <w:rFonts w:ascii="Calibri" w:hAnsi="Calibri" w:cs="Calibri"/>
          <w:color w:val="000000"/>
          <w:sz w:val="24"/>
          <w:szCs w:val="24"/>
        </w:rPr>
        <w:t xml:space="preserve"> 2019)</w:t>
      </w:r>
      <w:r w:rsidR="00775EEA" w:rsidRPr="00ED4487">
        <w:rPr>
          <w:rFonts w:ascii="Calibri" w:hAnsi="Calibri" w:cs="Calibri"/>
          <w:color w:val="000000"/>
          <w:sz w:val="24"/>
          <w:szCs w:val="24"/>
        </w:rPr>
        <w:t xml:space="preserve"> and a “means by which employee’s </w:t>
      </w:r>
      <w:r w:rsidR="00056998" w:rsidRPr="00ED4487">
        <w:rPr>
          <w:rFonts w:ascii="Calibri" w:hAnsi="Calibri" w:cs="Calibri"/>
          <w:color w:val="000000"/>
          <w:sz w:val="24"/>
          <w:szCs w:val="24"/>
        </w:rPr>
        <w:t>independent</w:t>
      </w:r>
      <w:r w:rsidR="00775EEA" w:rsidRPr="00ED4487">
        <w:rPr>
          <w:rFonts w:ascii="Calibri" w:hAnsi="Calibri" w:cs="Calibri"/>
          <w:color w:val="000000"/>
          <w:sz w:val="24"/>
          <w:szCs w:val="24"/>
        </w:rPr>
        <w:t>, and often collective</w:t>
      </w:r>
      <w:r w:rsidR="00056998" w:rsidRPr="00ED4487">
        <w:rPr>
          <w:rFonts w:ascii="Calibri" w:hAnsi="Calibri" w:cs="Calibri"/>
          <w:color w:val="000000"/>
          <w:sz w:val="24"/>
          <w:szCs w:val="24"/>
        </w:rPr>
        <w:t>, c</w:t>
      </w:r>
      <w:r w:rsidR="00775EEA" w:rsidRPr="00ED4487">
        <w:rPr>
          <w:rFonts w:ascii="Calibri" w:hAnsi="Calibri" w:cs="Calibri"/>
          <w:color w:val="000000"/>
          <w:sz w:val="24"/>
          <w:szCs w:val="24"/>
        </w:rPr>
        <w:t xml:space="preserve">oncerns are </w:t>
      </w:r>
      <w:r w:rsidR="00056998" w:rsidRPr="00ED4487">
        <w:rPr>
          <w:rFonts w:ascii="Calibri" w:hAnsi="Calibri" w:cs="Calibri"/>
          <w:color w:val="000000"/>
          <w:sz w:val="24"/>
          <w:szCs w:val="24"/>
        </w:rPr>
        <w:t>articulated</w:t>
      </w:r>
      <w:r w:rsidR="00775EEA" w:rsidRPr="00ED4487">
        <w:rPr>
          <w:rFonts w:ascii="Calibri" w:hAnsi="Calibri" w:cs="Calibri"/>
          <w:color w:val="000000"/>
          <w:sz w:val="24"/>
          <w:szCs w:val="24"/>
        </w:rPr>
        <w:t xml:space="preserve"> at work</w:t>
      </w:r>
      <w:r w:rsidR="00056998" w:rsidRPr="00ED4487">
        <w:rPr>
          <w:rFonts w:ascii="Calibri" w:hAnsi="Calibri" w:cs="Calibri"/>
          <w:color w:val="000000"/>
          <w:sz w:val="24"/>
          <w:szCs w:val="24"/>
        </w:rPr>
        <w:t xml:space="preserve">” </w:t>
      </w:r>
      <w:r w:rsidR="009D11BA" w:rsidRPr="00ED4487">
        <w:rPr>
          <w:rFonts w:ascii="Calibri" w:hAnsi="Calibri" w:cs="Calibri"/>
          <w:color w:val="000000"/>
          <w:sz w:val="24"/>
          <w:szCs w:val="24"/>
        </w:rPr>
        <w:t>(</w:t>
      </w:r>
      <w:r w:rsidR="00056998" w:rsidRPr="00ED4487">
        <w:rPr>
          <w:rFonts w:ascii="Calibri" w:hAnsi="Calibri" w:cs="Calibri"/>
          <w:color w:val="000000"/>
          <w:sz w:val="24"/>
          <w:szCs w:val="24"/>
        </w:rPr>
        <w:t>Dundon et al</w:t>
      </w:r>
      <w:r w:rsidR="0093108D">
        <w:rPr>
          <w:rFonts w:ascii="Calibri" w:hAnsi="Calibri" w:cs="Calibri"/>
          <w:color w:val="000000"/>
          <w:sz w:val="24"/>
          <w:szCs w:val="24"/>
        </w:rPr>
        <w:t>,</w:t>
      </w:r>
      <w:r w:rsidR="00056998" w:rsidRPr="00ED4487">
        <w:rPr>
          <w:rFonts w:ascii="Calibri" w:hAnsi="Calibri" w:cs="Calibri"/>
          <w:color w:val="000000"/>
          <w:sz w:val="24"/>
          <w:szCs w:val="24"/>
        </w:rPr>
        <w:t xml:space="preserve"> 2017</w:t>
      </w:r>
      <w:r w:rsidR="009D11BA" w:rsidRPr="00ED4487">
        <w:rPr>
          <w:rFonts w:ascii="Calibri" w:hAnsi="Calibri" w:cs="Calibri"/>
          <w:color w:val="000000"/>
          <w:sz w:val="24"/>
          <w:szCs w:val="24"/>
        </w:rPr>
        <w:t>)</w:t>
      </w:r>
      <w:r w:rsidR="00A325EA" w:rsidRPr="00ED4487">
        <w:rPr>
          <w:rFonts w:ascii="Calibri" w:hAnsi="Calibri" w:cs="Calibri"/>
          <w:color w:val="000000"/>
          <w:sz w:val="24"/>
          <w:szCs w:val="24"/>
        </w:rPr>
        <w:t>.</w:t>
      </w:r>
    </w:p>
    <w:p w14:paraId="3BEC1683" w14:textId="526FAC1E" w:rsidR="00DA3758" w:rsidRPr="00ED4487" w:rsidRDefault="007438EB" w:rsidP="00A93EA4">
      <w:pPr>
        <w:pStyle w:val="Nornal"/>
        <w:rPr>
          <w:rFonts w:ascii="Calibri" w:hAnsi="Calibri" w:cs="Calibri"/>
          <w:color w:val="000000"/>
          <w:sz w:val="24"/>
          <w:szCs w:val="24"/>
        </w:rPr>
      </w:pPr>
      <w:r w:rsidRPr="00ED4487">
        <w:rPr>
          <w:rFonts w:ascii="Calibri" w:hAnsi="Calibri" w:cs="Calibri"/>
          <w:color w:val="000000"/>
          <w:sz w:val="24"/>
          <w:szCs w:val="24"/>
        </w:rPr>
        <w:t xml:space="preserve">Employee voice channels </w:t>
      </w:r>
      <w:r w:rsidR="00E62153" w:rsidRPr="00ED4487">
        <w:rPr>
          <w:rFonts w:ascii="Calibri" w:hAnsi="Calibri" w:cs="Calibri"/>
          <w:color w:val="000000"/>
          <w:sz w:val="24"/>
          <w:szCs w:val="24"/>
        </w:rPr>
        <w:t xml:space="preserve">are multiple and varied, </w:t>
      </w:r>
      <w:r w:rsidR="00401B27" w:rsidRPr="00ED4487">
        <w:rPr>
          <w:rFonts w:ascii="Calibri" w:hAnsi="Calibri" w:cs="Calibri"/>
          <w:color w:val="000000"/>
          <w:sz w:val="24"/>
          <w:szCs w:val="24"/>
        </w:rPr>
        <w:t xml:space="preserve">and can include </w:t>
      </w:r>
      <w:r w:rsidR="00E62153" w:rsidRPr="00ED4487">
        <w:rPr>
          <w:rFonts w:ascii="Calibri" w:hAnsi="Calibri" w:cs="Calibri"/>
          <w:color w:val="000000"/>
          <w:sz w:val="24"/>
          <w:szCs w:val="24"/>
        </w:rPr>
        <w:t>surveys, forum</w:t>
      </w:r>
      <w:r w:rsidR="00A93EA4" w:rsidRPr="00ED4487">
        <w:rPr>
          <w:rFonts w:ascii="Calibri" w:hAnsi="Calibri" w:cs="Calibri"/>
          <w:color w:val="000000"/>
          <w:sz w:val="24"/>
          <w:szCs w:val="24"/>
        </w:rPr>
        <w:t>s, suggestion boxes, and online communication channels.</w:t>
      </w:r>
    </w:p>
    <w:p w14:paraId="53494A55" w14:textId="55321274" w:rsidR="005C439F" w:rsidRPr="00ED4487" w:rsidRDefault="00381427" w:rsidP="00493536">
      <w:pPr>
        <w:pStyle w:val="Nornal"/>
        <w:rPr>
          <w:rFonts w:ascii="Calibri" w:hAnsi="Calibri" w:cs="Calibri"/>
          <w:color w:val="000000"/>
          <w:sz w:val="24"/>
          <w:szCs w:val="24"/>
        </w:rPr>
      </w:pPr>
      <w:r w:rsidRPr="00ED4487">
        <w:rPr>
          <w:rFonts w:ascii="Calibri" w:hAnsi="Calibri" w:cs="Calibri"/>
          <w:color w:val="000000"/>
          <w:sz w:val="24"/>
          <w:szCs w:val="24"/>
        </w:rPr>
        <w:t xml:space="preserve">With </w:t>
      </w:r>
      <w:r w:rsidR="00A325EA" w:rsidRPr="00ED4487">
        <w:rPr>
          <w:rFonts w:ascii="Calibri" w:hAnsi="Calibri" w:cs="Calibri"/>
          <w:color w:val="000000"/>
          <w:sz w:val="24"/>
          <w:szCs w:val="24"/>
        </w:rPr>
        <w:t xml:space="preserve">new </w:t>
      </w:r>
      <w:r w:rsidR="009557E0" w:rsidRPr="00ED4487">
        <w:rPr>
          <w:rFonts w:ascii="Calibri" w:hAnsi="Calibri" w:cs="Calibri"/>
          <w:color w:val="000000"/>
          <w:sz w:val="24"/>
          <w:szCs w:val="24"/>
        </w:rPr>
        <w:t xml:space="preserve">workplace </w:t>
      </w:r>
      <w:r w:rsidR="00A325EA" w:rsidRPr="00ED4487">
        <w:rPr>
          <w:rFonts w:ascii="Calibri" w:hAnsi="Calibri" w:cs="Calibri"/>
          <w:color w:val="000000"/>
          <w:sz w:val="24"/>
          <w:szCs w:val="24"/>
        </w:rPr>
        <w:t xml:space="preserve">developments such as </w:t>
      </w:r>
      <w:proofErr w:type="gramStart"/>
      <w:r w:rsidR="009557E0" w:rsidRPr="00ED4487">
        <w:rPr>
          <w:rFonts w:ascii="Calibri" w:hAnsi="Calibri" w:cs="Calibri"/>
          <w:color w:val="000000"/>
          <w:sz w:val="24"/>
          <w:szCs w:val="24"/>
        </w:rPr>
        <w:t xml:space="preserve">new </w:t>
      </w:r>
      <w:r w:rsidR="008F42E7" w:rsidRPr="00ED4487">
        <w:rPr>
          <w:rFonts w:ascii="Calibri" w:hAnsi="Calibri" w:cs="Calibri"/>
          <w:color w:val="000000"/>
          <w:sz w:val="24"/>
          <w:szCs w:val="24"/>
        </w:rPr>
        <w:t>technology</w:t>
      </w:r>
      <w:proofErr w:type="gramEnd"/>
      <w:r w:rsidR="00AE1BAA" w:rsidRPr="00ED4487">
        <w:rPr>
          <w:rFonts w:ascii="Calibri" w:hAnsi="Calibri" w:cs="Calibri"/>
          <w:color w:val="000000"/>
          <w:sz w:val="24"/>
          <w:szCs w:val="24"/>
        </w:rPr>
        <w:t>, digital platforms, flexible and remote working, psychological safety</w:t>
      </w:r>
      <w:r w:rsidR="008F42E7" w:rsidRPr="00ED4487">
        <w:rPr>
          <w:rFonts w:ascii="Calibri" w:hAnsi="Calibri" w:cs="Calibri"/>
          <w:color w:val="000000"/>
          <w:sz w:val="24"/>
          <w:szCs w:val="24"/>
        </w:rPr>
        <w:t>, employee wellbeing and work life balance</w:t>
      </w:r>
      <w:r w:rsidR="00126411" w:rsidRPr="00ED4487">
        <w:rPr>
          <w:rFonts w:ascii="Calibri" w:hAnsi="Calibri" w:cs="Calibri"/>
          <w:color w:val="000000"/>
          <w:sz w:val="24"/>
          <w:szCs w:val="24"/>
        </w:rPr>
        <w:t xml:space="preserve">, it is </w:t>
      </w:r>
      <w:r w:rsidR="00401B27" w:rsidRPr="00ED4487">
        <w:rPr>
          <w:rFonts w:ascii="Calibri" w:hAnsi="Calibri" w:cs="Calibri"/>
          <w:color w:val="000000"/>
          <w:sz w:val="24"/>
          <w:szCs w:val="24"/>
        </w:rPr>
        <w:t>important G</w:t>
      </w:r>
      <w:r w:rsidR="00406986" w:rsidRPr="00ED4487">
        <w:rPr>
          <w:rFonts w:ascii="Calibri" w:hAnsi="Calibri" w:cs="Calibri"/>
          <w:color w:val="000000"/>
          <w:sz w:val="24"/>
          <w:szCs w:val="24"/>
        </w:rPr>
        <w:t xml:space="preserve">o Quest </w:t>
      </w:r>
      <w:r w:rsidR="00623CE4" w:rsidRPr="00ED4487">
        <w:rPr>
          <w:rFonts w:ascii="Calibri" w:hAnsi="Calibri" w:cs="Calibri"/>
          <w:color w:val="000000"/>
          <w:sz w:val="24"/>
          <w:szCs w:val="24"/>
        </w:rPr>
        <w:t xml:space="preserve">develop </w:t>
      </w:r>
      <w:r w:rsidR="007C4906" w:rsidRPr="00ED4487">
        <w:rPr>
          <w:rFonts w:ascii="Calibri" w:hAnsi="Calibri" w:cs="Calibri"/>
          <w:color w:val="000000"/>
          <w:sz w:val="24"/>
          <w:szCs w:val="24"/>
        </w:rPr>
        <w:t xml:space="preserve">approaches to employee voice and engagement </w:t>
      </w:r>
      <w:r w:rsidRPr="00ED4487">
        <w:rPr>
          <w:rFonts w:ascii="Calibri" w:hAnsi="Calibri" w:cs="Calibri"/>
          <w:color w:val="000000"/>
          <w:sz w:val="24"/>
          <w:szCs w:val="24"/>
        </w:rPr>
        <w:t xml:space="preserve">to reflect these changes </w:t>
      </w:r>
      <w:r w:rsidR="00FF5C18" w:rsidRPr="00ED4487">
        <w:rPr>
          <w:rFonts w:ascii="Calibri" w:hAnsi="Calibri" w:cs="Calibri"/>
          <w:color w:val="000000"/>
          <w:sz w:val="24"/>
          <w:szCs w:val="24"/>
        </w:rPr>
        <w:t xml:space="preserve">and </w:t>
      </w:r>
      <w:r w:rsidR="000025ED" w:rsidRPr="00ED4487">
        <w:rPr>
          <w:rFonts w:ascii="Calibri" w:hAnsi="Calibri" w:cs="Calibri"/>
          <w:color w:val="000000"/>
          <w:sz w:val="24"/>
          <w:szCs w:val="24"/>
        </w:rPr>
        <w:t xml:space="preserve">support </w:t>
      </w:r>
      <w:r w:rsidR="00401B27" w:rsidRPr="00ED4487">
        <w:rPr>
          <w:rFonts w:ascii="Calibri" w:hAnsi="Calibri" w:cs="Calibri"/>
          <w:color w:val="000000"/>
          <w:sz w:val="24"/>
          <w:szCs w:val="24"/>
        </w:rPr>
        <w:t>G</w:t>
      </w:r>
      <w:r w:rsidR="000025ED" w:rsidRPr="00ED4487">
        <w:rPr>
          <w:rFonts w:ascii="Calibri" w:hAnsi="Calibri" w:cs="Calibri"/>
          <w:color w:val="000000"/>
          <w:sz w:val="24"/>
          <w:szCs w:val="24"/>
        </w:rPr>
        <w:t>o Quest’s performance and growth</w:t>
      </w:r>
      <w:r w:rsidR="0027325F" w:rsidRPr="00ED4487">
        <w:rPr>
          <w:rFonts w:ascii="Calibri" w:hAnsi="Calibri" w:cs="Calibri"/>
          <w:color w:val="000000"/>
          <w:sz w:val="24"/>
          <w:szCs w:val="24"/>
        </w:rPr>
        <w:t>.</w:t>
      </w:r>
    </w:p>
    <w:p w14:paraId="504E1DF2" w14:textId="0142FC1E" w:rsidR="005C439F" w:rsidRPr="00ED4487" w:rsidRDefault="00401B27" w:rsidP="00493536">
      <w:pPr>
        <w:pStyle w:val="Nornal"/>
        <w:rPr>
          <w:rFonts w:ascii="Calibri" w:hAnsi="Calibri" w:cs="Calibri"/>
          <w:color w:val="000000"/>
          <w:sz w:val="24"/>
          <w:szCs w:val="24"/>
        </w:rPr>
      </w:pPr>
      <w:r w:rsidRPr="00ED4487">
        <w:rPr>
          <w:rFonts w:ascii="Calibri" w:hAnsi="Calibri" w:cs="Calibri"/>
          <w:color w:val="000000"/>
          <w:sz w:val="24"/>
          <w:szCs w:val="24"/>
        </w:rPr>
        <w:t xml:space="preserve">CIPD (2019) suggests job satisfaction </w:t>
      </w:r>
      <w:proofErr w:type="gramStart"/>
      <w:r w:rsidRPr="00ED4487">
        <w:rPr>
          <w:rFonts w:ascii="Calibri" w:hAnsi="Calibri" w:cs="Calibri"/>
          <w:color w:val="000000"/>
          <w:sz w:val="24"/>
          <w:szCs w:val="24"/>
        </w:rPr>
        <w:t>is positively linked</w:t>
      </w:r>
      <w:proofErr w:type="gramEnd"/>
      <w:r w:rsidRPr="00ED4487">
        <w:rPr>
          <w:rFonts w:ascii="Calibri" w:hAnsi="Calibri" w:cs="Calibri"/>
          <w:color w:val="000000"/>
          <w:sz w:val="24"/>
          <w:szCs w:val="24"/>
        </w:rPr>
        <w:t xml:space="preserve"> to employee’s participation in decision making, so G</w:t>
      </w:r>
      <w:r w:rsidR="00814CF8" w:rsidRPr="00ED4487">
        <w:rPr>
          <w:rFonts w:ascii="Calibri" w:hAnsi="Calibri" w:cs="Calibri"/>
          <w:color w:val="000000"/>
          <w:sz w:val="24"/>
          <w:szCs w:val="24"/>
        </w:rPr>
        <w:t xml:space="preserve">o Quest should </w:t>
      </w:r>
      <w:r w:rsidR="00DB4C52" w:rsidRPr="00ED4487">
        <w:rPr>
          <w:rFonts w:ascii="Calibri" w:hAnsi="Calibri" w:cs="Calibri"/>
          <w:color w:val="000000"/>
          <w:sz w:val="24"/>
          <w:szCs w:val="24"/>
        </w:rPr>
        <w:t xml:space="preserve">develop </w:t>
      </w:r>
      <w:r w:rsidR="00660856" w:rsidRPr="00ED4487">
        <w:rPr>
          <w:rFonts w:ascii="Calibri" w:hAnsi="Calibri" w:cs="Calibri"/>
          <w:color w:val="000000"/>
          <w:sz w:val="24"/>
          <w:szCs w:val="24"/>
        </w:rPr>
        <w:t>channels</w:t>
      </w:r>
      <w:r w:rsidR="00DB4C52" w:rsidRPr="00ED4487">
        <w:rPr>
          <w:rFonts w:ascii="Calibri" w:hAnsi="Calibri" w:cs="Calibri"/>
          <w:color w:val="000000"/>
          <w:sz w:val="24"/>
          <w:szCs w:val="24"/>
        </w:rPr>
        <w:t xml:space="preserve"> of communication which </w:t>
      </w:r>
      <w:r w:rsidRPr="00ED4487">
        <w:rPr>
          <w:rFonts w:ascii="Calibri" w:hAnsi="Calibri" w:cs="Calibri"/>
          <w:color w:val="000000"/>
          <w:sz w:val="24"/>
          <w:szCs w:val="24"/>
        </w:rPr>
        <w:t xml:space="preserve">employees </w:t>
      </w:r>
      <w:r w:rsidR="005E02BD" w:rsidRPr="00ED4487">
        <w:rPr>
          <w:rFonts w:ascii="Calibri" w:hAnsi="Calibri" w:cs="Calibri"/>
          <w:color w:val="000000"/>
          <w:sz w:val="24"/>
          <w:szCs w:val="24"/>
        </w:rPr>
        <w:t xml:space="preserve">can access with ease. </w:t>
      </w:r>
      <w:r w:rsidR="004420DD" w:rsidRPr="00ED4487">
        <w:rPr>
          <w:rFonts w:ascii="Calibri" w:hAnsi="Calibri" w:cs="Calibri"/>
          <w:color w:val="000000"/>
          <w:sz w:val="24"/>
          <w:szCs w:val="24"/>
        </w:rPr>
        <w:t>e.g.</w:t>
      </w:r>
      <w:r w:rsidR="00660856" w:rsidRPr="00ED4487">
        <w:rPr>
          <w:rFonts w:ascii="Calibri" w:hAnsi="Calibri" w:cs="Calibri"/>
          <w:color w:val="000000"/>
          <w:sz w:val="24"/>
          <w:szCs w:val="24"/>
        </w:rPr>
        <w:t xml:space="preserve"> social media</w:t>
      </w:r>
      <w:r w:rsidR="00406587" w:rsidRPr="00ED4487">
        <w:rPr>
          <w:rFonts w:ascii="Calibri" w:hAnsi="Calibri" w:cs="Calibri"/>
          <w:color w:val="000000"/>
          <w:sz w:val="24"/>
          <w:szCs w:val="24"/>
        </w:rPr>
        <w:t>, digital platforms</w:t>
      </w:r>
      <w:r w:rsidR="00243A27" w:rsidRPr="00ED4487">
        <w:rPr>
          <w:rFonts w:ascii="Calibri" w:hAnsi="Calibri" w:cs="Calibri"/>
          <w:color w:val="000000"/>
          <w:sz w:val="24"/>
          <w:szCs w:val="24"/>
        </w:rPr>
        <w:t xml:space="preserve"> and consider how employees can </w:t>
      </w:r>
      <w:r w:rsidR="00946AF7" w:rsidRPr="00ED4487">
        <w:rPr>
          <w:rFonts w:ascii="Calibri" w:hAnsi="Calibri" w:cs="Calibri"/>
          <w:color w:val="000000"/>
          <w:sz w:val="24"/>
          <w:szCs w:val="24"/>
        </w:rPr>
        <w:t>independently engage with managers.</w:t>
      </w:r>
      <w:r w:rsidR="007A3283" w:rsidRPr="00ED4487">
        <w:rPr>
          <w:rFonts w:ascii="Calibri" w:hAnsi="Calibri" w:cs="Calibri"/>
          <w:color w:val="000000"/>
          <w:sz w:val="24"/>
          <w:szCs w:val="24"/>
        </w:rPr>
        <w:t xml:space="preserve"> With </w:t>
      </w:r>
      <w:r w:rsidR="009E5D88" w:rsidRPr="00ED4487">
        <w:rPr>
          <w:rFonts w:ascii="Calibri" w:hAnsi="Calibri" w:cs="Calibri"/>
          <w:color w:val="000000"/>
          <w:sz w:val="24"/>
          <w:szCs w:val="24"/>
        </w:rPr>
        <w:t>a growing</w:t>
      </w:r>
      <w:r w:rsidR="007A3283" w:rsidRPr="00ED4487">
        <w:rPr>
          <w:rFonts w:ascii="Calibri" w:hAnsi="Calibri" w:cs="Calibri"/>
          <w:color w:val="000000"/>
          <w:sz w:val="24"/>
          <w:szCs w:val="24"/>
        </w:rPr>
        <w:t xml:space="preserve"> </w:t>
      </w:r>
      <w:r w:rsidR="00406587" w:rsidRPr="00ED4487">
        <w:rPr>
          <w:rFonts w:ascii="Calibri" w:hAnsi="Calibri" w:cs="Calibri"/>
          <w:color w:val="000000"/>
          <w:sz w:val="24"/>
          <w:szCs w:val="24"/>
        </w:rPr>
        <w:t xml:space="preserve">and </w:t>
      </w:r>
      <w:r w:rsidR="007A3283" w:rsidRPr="00ED4487">
        <w:rPr>
          <w:rFonts w:ascii="Calibri" w:hAnsi="Calibri" w:cs="Calibri"/>
          <w:color w:val="000000"/>
          <w:sz w:val="24"/>
          <w:szCs w:val="24"/>
        </w:rPr>
        <w:t>agile work</w:t>
      </w:r>
      <w:r w:rsidR="00172D1D" w:rsidRPr="00ED4487">
        <w:rPr>
          <w:rFonts w:ascii="Calibri" w:hAnsi="Calibri" w:cs="Calibri"/>
          <w:color w:val="000000"/>
          <w:sz w:val="24"/>
          <w:szCs w:val="24"/>
        </w:rPr>
        <w:t>force</w:t>
      </w:r>
      <w:r w:rsidR="007A3283" w:rsidRPr="00ED4487">
        <w:rPr>
          <w:rFonts w:ascii="Calibri" w:hAnsi="Calibri" w:cs="Calibri"/>
          <w:color w:val="000000"/>
          <w:sz w:val="24"/>
          <w:szCs w:val="24"/>
        </w:rPr>
        <w:t xml:space="preserve"> </w:t>
      </w:r>
      <w:r w:rsidR="004E6044" w:rsidRPr="00ED4487">
        <w:rPr>
          <w:rFonts w:ascii="Calibri" w:hAnsi="Calibri" w:cs="Calibri"/>
          <w:color w:val="000000"/>
          <w:sz w:val="24"/>
          <w:szCs w:val="24"/>
        </w:rPr>
        <w:t>G</w:t>
      </w:r>
      <w:r w:rsidR="007A3283" w:rsidRPr="00ED4487">
        <w:rPr>
          <w:rFonts w:ascii="Calibri" w:hAnsi="Calibri" w:cs="Calibri"/>
          <w:color w:val="000000"/>
          <w:sz w:val="24"/>
          <w:szCs w:val="24"/>
        </w:rPr>
        <w:t xml:space="preserve">o Quest should consider </w:t>
      </w:r>
      <w:r w:rsidR="009E2DF8" w:rsidRPr="00ED4487">
        <w:rPr>
          <w:rFonts w:ascii="Calibri" w:hAnsi="Calibri" w:cs="Calibri"/>
          <w:color w:val="000000"/>
          <w:sz w:val="24"/>
          <w:szCs w:val="24"/>
        </w:rPr>
        <w:t xml:space="preserve">how and </w:t>
      </w:r>
      <w:r w:rsidR="007A3283" w:rsidRPr="00ED4487">
        <w:rPr>
          <w:rFonts w:ascii="Calibri" w:hAnsi="Calibri" w:cs="Calibri"/>
          <w:color w:val="000000"/>
          <w:sz w:val="24"/>
          <w:szCs w:val="24"/>
        </w:rPr>
        <w:t xml:space="preserve">when their </w:t>
      </w:r>
      <w:r w:rsidR="005256E2" w:rsidRPr="00ED4487">
        <w:rPr>
          <w:rFonts w:ascii="Calibri" w:hAnsi="Calibri" w:cs="Calibri"/>
          <w:color w:val="000000"/>
          <w:sz w:val="24"/>
          <w:szCs w:val="24"/>
        </w:rPr>
        <w:t>employees</w:t>
      </w:r>
      <w:r w:rsidR="007A3283" w:rsidRPr="00ED4487">
        <w:rPr>
          <w:rFonts w:ascii="Calibri" w:hAnsi="Calibri" w:cs="Calibri"/>
          <w:color w:val="000000"/>
          <w:sz w:val="24"/>
          <w:szCs w:val="24"/>
        </w:rPr>
        <w:t xml:space="preserve"> share ideas and concerns</w:t>
      </w:r>
      <w:r w:rsidR="00172D1D" w:rsidRPr="00ED4487">
        <w:rPr>
          <w:rFonts w:ascii="Calibri" w:hAnsi="Calibri" w:cs="Calibri"/>
          <w:color w:val="000000"/>
          <w:sz w:val="24"/>
          <w:szCs w:val="24"/>
        </w:rPr>
        <w:t xml:space="preserve"> and </w:t>
      </w:r>
      <w:proofErr w:type="gramStart"/>
      <w:r w:rsidR="00172D1D" w:rsidRPr="00ED4487">
        <w:rPr>
          <w:rFonts w:ascii="Calibri" w:hAnsi="Calibri" w:cs="Calibri"/>
          <w:color w:val="000000"/>
          <w:sz w:val="24"/>
          <w:szCs w:val="24"/>
        </w:rPr>
        <w:t>utilise</w:t>
      </w:r>
      <w:proofErr w:type="gramEnd"/>
      <w:r w:rsidR="00172D1D" w:rsidRPr="00ED4487">
        <w:rPr>
          <w:rFonts w:ascii="Calibri" w:hAnsi="Calibri" w:cs="Calibri"/>
          <w:color w:val="000000"/>
          <w:sz w:val="24"/>
          <w:szCs w:val="24"/>
        </w:rPr>
        <w:t xml:space="preserve"> </w:t>
      </w:r>
      <w:r w:rsidR="009F3C78" w:rsidRPr="00ED4487">
        <w:rPr>
          <w:rFonts w:ascii="Calibri" w:hAnsi="Calibri" w:cs="Calibri"/>
          <w:color w:val="000000"/>
          <w:sz w:val="24"/>
          <w:szCs w:val="24"/>
        </w:rPr>
        <w:t xml:space="preserve">the </w:t>
      </w:r>
      <w:r w:rsidRPr="00ED4487">
        <w:rPr>
          <w:rFonts w:ascii="Calibri" w:hAnsi="Calibri" w:cs="Calibri"/>
          <w:color w:val="000000"/>
          <w:sz w:val="24"/>
          <w:szCs w:val="24"/>
        </w:rPr>
        <w:t>r</w:t>
      </w:r>
      <w:r w:rsidR="009F3C78" w:rsidRPr="00ED4487">
        <w:rPr>
          <w:rFonts w:ascii="Calibri" w:hAnsi="Calibri" w:cs="Calibri"/>
          <w:color w:val="000000"/>
          <w:sz w:val="24"/>
          <w:szCs w:val="24"/>
        </w:rPr>
        <w:t xml:space="preserve">elationship with the </w:t>
      </w:r>
      <w:r w:rsidR="002E1CA0" w:rsidRPr="00ED4487">
        <w:rPr>
          <w:rFonts w:ascii="Calibri" w:hAnsi="Calibri" w:cs="Calibri"/>
          <w:color w:val="000000"/>
          <w:sz w:val="24"/>
          <w:szCs w:val="24"/>
        </w:rPr>
        <w:t>recognised</w:t>
      </w:r>
      <w:r w:rsidR="009F3C78" w:rsidRPr="00ED4487">
        <w:rPr>
          <w:rFonts w:ascii="Calibri" w:hAnsi="Calibri" w:cs="Calibri"/>
          <w:color w:val="000000"/>
          <w:sz w:val="24"/>
          <w:szCs w:val="24"/>
        </w:rPr>
        <w:t xml:space="preserve"> trade union</w:t>
      </w:r>
      <w:r w:rsidR="00172D1D" w:rsidRPr="00ED4487">
        <w:rPr>
          <w:rFonts w:ascii="Calibri" w:hAnsi="Calibri" w:cs="Calibri"/>
          <w:color w:val="000000" w:themeColor="text1"/>
          <w:sz w:val="24"/>
          <w:szCs w:val="24"/>
        </w:rPr>
        <w:t xml:space="preserve"> </w:t>
      </w:r>
      <w:r w:rsidR="002E1CA0" w:rsidRPr="00ED4487">
        <w:rPr>
          <w:rFonts w:ascii="Calibri" w:hAnsi="Calibri" w:cs="Calibri"/>
          <w:color w:val="000000" w:themeColor="text1"/>
          <w:sz w:val="24"/>
          <w:szCs w:val="24"/>
        </w:rPr>
        <w:t xml:space="preserve">to </w:t>
      </w:r>
      <w:r w:rsidR="00DE7F56">
        <w:rPr>
          <w:rFonts w:ascii="Calibri" w:hAnsi="Calibri" w:cs="Calibri"/>
          <w:color w:val="000000" w:themeColor="text1"/>
          <w:sz w:val="24"/>
          <w:szCs w:val="24"/>
        </w:rPr>
        <w:t>encourage</w:t>
      </w:r>
      <w:r w:rsidR="003E5482" w:rsidRPr="00ED4487">
        <w:rPr>
          <w:rFonts w:ascii="Calibri" w:hAnsi="Calibri" w:cs="Calibri"/>
          <w:color w:val="000000" w:themeColor="text1"/>
          <w:sz w:val="24"/>
          <w:szCs w:val="24"/>
        </w:rPr>
        <w:t xml:space="preserve"> engagement, </w:t>
      </w:r>
      <w:r w:rsidR="001C3C85" w:rsidRPr="00ED4487">
        <w:rPr>
          <w:rFonts w:ascii="Calibri" w:hAnsi="Calibri" w:cs="Calibri"/>
          <w:color w:val="000000" w:themeColor="text1"/>
          <w:sz w:val="24"/>
          <w:szCs w:val="24"/>
        </w:rPr>
        <w:t>i</w:t>
      </w:r>
      <w:r w:rsidR="00DE7F56">
        <w:rPr>
          <w:rFonts w:ascii="Calibri" w:hAnsi="Calibri" w:cs="Calibri"/>
          <w:color w:val="000000" w:themeColor="text1"/>
          <w:sz w:val="24"/>
          <w:szCs w:val="24"/>
        </w:rPr>
        <w:t>ncrease</w:t>
      </w:r>
      <w:r w:rsidR="001C3C85" w:rsidRPr="00ED4487">
        <w:rPr>
          <w:rFonts w:ascii="Calibri" w:hAnsi="Calibri" w:cs="Calibri"/>
          <w:color w:val="000000" w:themeColor="text1"/>
          <w:sz w:val="24"/>
          <w:szCs w:val="24"/>
        </w:rPr>
        <w:t xml:space="preserve"> </w:t>
      </w:r>
      <w:r w:rsidR="003E5482" w:rsidRPr="00ED4487">
        <w:rPr>
          <w:rFonts w:ascii="Calibri" w:hAnsi="Calibri" w:cs="Calibri"/>
          <w:color w:val="000000" w:themeColor="text1"/>
          <w:sz w:val="24"/>
          <w:szCs w:val="24"/>
        </w:rPr>
        <w:t>performance and better working lives</w:t>
      </w:r>
      <w:r w:rsidR="002E1CA0" w:rsidRPr="00ED4487">
        <w:rPr>
          <w:rFonts w:ascii="Calibri" w:hAnsi="Calibri" w:cs="Calibri"/>
          <w:color w:val="000000" w:themeColor="text1"/>
          <w:sz w:val="24"/>
          <w:szCs w:val="24"/>
        </w:rPr>
        <w:t>.</w:t>
      </w:r>
    </w:p>
    <w:p w14:paraId="3DB42726" w14:textId="77777777" w:rsidR="003A5083" w:rsidRPr="00ED4487" w:rsidRDefault="003A5083" w:rsidP="00D231F3">
      <w:pPr>
        <w:pStyle w:val="Nornal"/>
        <w:spacing w:after="0" w:line="240" w:lineRule="auto"/>
        <w:rPr>
          <w:rFonts w:ascii="Calibri" w:hAnsi="Calibri" w:cs="Calibri"/>
          <w:color w:val="000000"/>
          <w:sz w:val="24"/>
          <w:szCs w:val="24"/>
        </w:rPr>
      </w:pPr>
    </w:p>
    <w:p w14:paraId="2554CDB0" w14:textId="77777777" w:rsidR="000719E2" w:rsidRPr="00ED4487" w:rsidRDefault="000719E2" w:rsidP="000C2C25">
      <w:pPr>
        <w:pStyle w:val="Nornal"/>
        <w:spacing w:after="0" w:line="240" w:lineRule="auto"/>
        <w:ind w:left="720"/>
        <w:rPr>
          <w:rFonts w:ascii="Calibri" w:hAnsi="Calibri" w:cs="Calibri"/>
          <w:color w:val="000000"/>
          <w:sz w:val="24"/>
          <w:szCs w:val="24"/>
        </w:rPr>
      </w:pPr>
    </w:p>
    <w:p w14:paraId="60D95CEC" w14:textId="1DA7F5A7" w:rsidR="000538DC" w:rsidRPr="003B3F1F" w:rsidRDefault="003B3F1F" w:rsidP="00DB0DBA">
      <w:pPr>
        <w:pStyle w:val="Listparag"/>
        <w:numPr>
          <w:ilvl w:val="0"/>
          <w:numId w:val="0"/>
        </w:numPr>
        <w:spacing w:after="0" w:line="240" w:lineRule="auto"/>
        <w:rPr>
          <w:rFonts w:ascii="Calibri" w:hAnsi="Calibri" w:cs="Calibri"/>
          <w:b/>
          <w:bCs/>
          <w:color w:val="000000" w:themeColor="text1"/>
          <w:sz w:val="24"/>
        </w:rPr>
      </w:pPr>
      <w:r w:rsidRPr="003B3F1F">
        <w:rPr>
          <w:rFonts w:ascii="Calibri" w:hAnsi="Calibri" w:cs="Calibri"/>
          <w:b/>
          <w:bCs/>
          <w:color w:val="000000" w:themeColor="text1"/>
          <w:sz w:val="24"/>
        </w:rPr>
        <w:t xml:space="preserve">2. </w:t>
      </w:r>
      <w:r w:rsidR="000C2C25" w:rsidRPr="003B3F1F">
        <w:rPr>
          <w:rFonts w:ascii="Calibri" w:hAnsi="Calibri" w:cs="Calibri"/>
          <w:b/>
          <w:bCs/>
          <w:color w:val="000000" w:themeColor="text1"/>
          <w:sz w:val="24"/>
        </w:rPr>
        <w:t>Differentiate between employee involvement and employee participation and how it builds relationships. (AC 1.2</w:t>
      </w:r>
      <w:r>
        <w:rPr>
          <w:rFonts w:ascii="Calibri" w:hAnsi="Calibri" w:cs="Calibri"/>
          <w:b/>
          <w:bCs/>
          <w:color w:val="000000" w:themeColor="text1"/>
          <w:sz w:val="24"/>
        </w:rPr>
        <w:t>)</w:t>
      </w:r>
    </w:p>
    <w:p w14:paraId="516E8936" w14:textId="77777777" w:rsidR="000538DC" w:rsidRPr="00ED4487" w:rsidRDefault="000538DC" w:rsidP="000538DC">
      <w:pPr>
        <w:pStyle w:val="Listparag"/>
        <w:numPr>
          <w:ilvl w:val="0"/>
          <w:numId w:val="0"/>
        </w:numPr>
        <w:spacing w:after="0" w:line="240" w:lineRule="auto"/>
        <w:rPr>
          <w:rFonts w:ascii="Calibri" w:hAnsi="Calibri" w:cs="Calibri"/>
          <w:color w:val="000000" w:themeColor="text1"/>
          <w:sz w:val="24"/>
        </w:rPr>
      </w:pPr>
    </w:p>
    <w:p w14:paraId="3755C80E" w14:textId="74957EFE" w:rsidR="00694474" w:rsidRPr="00ED4487" w:rsidRDefault="00C43920" w:rsidP="000538DC">
      <w:pPr>
        <w:pStyle w:val="Listparag"/>
        <w:numPr>
          <w:ilvl w:val="0"/>
          <w:numId w:val="0"/>
        </w:numPr>
        <w:spacing w:after="0" w:line="240" w:lineRule="auto"/>
        <w:rPr>
          <w:rFonts w:ascii="Calibri" w:hAnsi="Calibri" w:cs="Calibri"/>
          <w:color w:val="000000" w:themeColor="text1"/>
          <w:sz w:val="24"/>
        </w:rPr>
      </w:pPr>
      <w:r w:rsidRPr="00ED4487">
        <w:rPr>
          <w:rFonts w:ascii="Calibri" w:hAnsi="Calibri" w:cs="Calibri"/>
          <w:color w:val="000000" w:themeColor="text1"/>
          <w:sz w:val="24"/>
        </w:rPr>
        <w:lastRenderedPageBreak/>
        <w:t xml:space="preserve">Employee </w:t>
      </w:r>
      <w:r w:rsidR="00401B27" w:rsidRPr="00ED4487">
        <w:rPr>
          <w:rFonts w:ascii="Calibri" w:hAnsi="Calibri" w:cs="Calibri"/>
          <w:color w:val="000000" w:themeColor="text1"/>
          <w:sz w:val="24"/>
        </w:rPr>
        <w:t>v</w:t>
      </w:r>
      <w:r w:rsidRPr="00ED4487">
        <w:rPr>
          <w:rFonts w:ascii="Calibri" w:hAnsi="Calibri" w:cs="Calibri"/>
          <w:color w:val="000000" w:themeColor="text1"/>
          <w:sz w:val="24"/>
        </w:rPr>
        <w:t xml:space="preserve">oice </w:t>
      </w:r>
      <w:r w:rsidR="00796076" w:rsidRPr="00ED4487">
        <w:rPr>
          <w:rFonts w:ascii="Calibri" w:hAnsi="Calibri" w:cs="Calibri"/>
          <w:color w:val="000000" w:themeColor="text1"/>
          <w:sz w:val="24"/>
        </w:rPr>
        <w:t xml:space="preserve">practices allow employees to express their views and </w:t>
      </w:r>
      <w:r w:rsidR="009C0411" w:rsidRPr="00ED4487">
        <w:rPr>
          <w:rFonts w:ascii="Calibri" w:hAnsi="Calibri" w:cs="Calibri"/>
          <w:color w:val="000000" w:themeColor="text1"/>
          <w:sz w:val="24"/>
        </w:rPr>
        <w:t xml:space="preserve">options, allowing </w:t>
      </w:r>
      <w:r w:rsidR="00E40D81">
        <w:rPr>
          <w:rFonts w:ascii="Calibri" w:hAnsi="Calibri" w:cs="Calibri"/>
          <w:color w:val="000000" w:themeColor="text1"/>
          <w:sz w:val="24"/>
        </w:rPr>
        <w:t xml:space="preserve">employees to be involved in </w:t>
      </w:r>
      <w:r w:rsidR="009C0411" w:rsidRPr="00ED4487">
        <w:rPr>
          <w:rFonts w:ascii="Calibri" w:hAnsi="Calibri" w:cs="Calibri"/>
          <w:color w:val="000000" w:themeColor="text1"/>
          <w:sz w:val="24"/>
        </w:rPr>
        <w:t>organisational decision making.</w:t>
      </w:r>
      <w:r w:rsidR="009F08A6" w:rsidRPr="00ED4487">
        <w:rPr>
          <w:rFonts w:ascii="Calibri" w:hAnsi="Calibri" w:cs="Calibri"/>
          <w:color w:val="000000" w:themeColor="text1"/>
          <w:sz w:val="24"/>
        </w:rPr>
        <w:t xml:space="preserve"> </w:t>
      </w:r>
      <w:r w:rsidR="0038083F" w:rsidRPr="00ED4487">
        <w:rPr>
          <w:rFonts w:ascii="Calibri" w:hAnsi="Calibri" w:cs="Calibri"/>
          <w:color w:val="000000" w:themeColor="text1"/>
          <w:sz w:val="24"/>
        </w:rPr>
        <w:t xml:space="preserve">Employee </w:t>
      </w:r>
      <w:r w:rsidR="00721802" w:rsidRPr="00ED4487">
        <w:rPr>
          <w:rFonts w:ascii="Calibri" w:hAnsi="Calibri" w:cs="Calibri"/>
          <w:color w:val="000000" w:themeColor="text1"/>
          <w:sz w:val="24"/>
        </w:rPr>
        <w:t xml:space="preserve">participation refers to </w:t>
      </w:r>
      <w:r w:rsidR="00AC01A1" w:rsidRPr="00ED4487">
        <w:rPr>
          <w:rFonts w:ascii="Calibri" w:hAnsi="Calibri" w:cs="Calibri"/>
          <w:color w:val="000000" w:themeColor="text1"/>
          <w:sz w:val="24"/>
        </w:rPr>
        <w:t xml:space="preserve">how employees participate </w:t>
      </w:r>
      <w:r w:rsidR="009F08A6" w:rsidRPr="00ED4487">
        <w:rPr>
          <w:rFonts w:ascii="Calibri" w:hAnsi="Calibri" w:cs="Calibri"/>
          <w:color w:val="000000" w:themeColor="text1"/>
          <w:sz w:val="24"/>
        </w:rPr>
        <w:t xml:space="preserve">through their </w:t>
      </w:r>
      <w:r w:rsidR="00401B27" w:rsidRPr="00ED4487">
        <w:rPr>
          <w:rFonts w:ascii="Calibri" w:hAnsi="Calibri" w:cs="Calibri"/>
          <w:color w:val="000000" w:themeColor="text1"/>
          <w:sz w:val="24"/>
        </w:rPr>
        <w:t xml:space="preserve">representative, </w:t>
      </w:r>
      <w:r w:rsidR="009F08A6" w:rsidRPr="00ED4487">
        <w:rPr>
          <w:rFonts w:ascii="Calibri" w:hAnsi="Calibri" w:cs="Calibri"/>
          <w:color w:val="000000" w:themeColor="text1"/>
          <w:sz w:val="24"/>
        </w:rPr>
        <w:t xml:space="preserve">whereas employee involvement </w:t>
      </w:r>
      <w:r w:rsidR="000C584B" w:rsidRPr="00ED4487">
        <w:rPr>
          <w:rFonts w:ascii="Calibri" w:hAnsi="Calibri" w:cs="Calibri"/>
          <w:color w:val="000000" w:themeColor="text1"/>
          <w:sz w:val="24"/>
        </w:rPr>
        <w:t xml:space="preserve">refers to how </w:t>
      </w:r>
      <w:r w:rsidR="0004265A" w:rsidRPr="00ED4487">
        <w:rPr>
          <w:rFonts w:ascii="Calibri" w:hAnsi="Calibri" w:cs="Calibri"/>
          <w:color w:val="000000" w:themeColor="text1"/>
          <w:sz w:val="24"/>
        </w:rPr>
        <w:t>employees</w:t>
      </w:r>
      <w:r w:rsidR="000C584B" w:rsidRPr="00ED4487">
        <w:rPr>
          <w:rFonts w:ascii="Calibri" w:hAnsi="Calibri" w:cs="Calibri"/>
          <w:color w:val="000000" w:themeColor="text1"/>
          <w:sz w:val="24"/>
        </w:rPr>
        <w:t xml:space="preserve"> directly </w:t>
      </w:r>
      <w:r w:rsidR="0004265A" w:rsidRPr="00ED4487">
        <w:rPr>
          <w:rFonts w:ascii="Calibri" w:hAnsi="Calibri" w:cs="Calibri"/>
          <w:color w:val="000000" w:themeColor="text1"/>
          <w:sz w:val="24"/>
        </w:rPr>
        <w:t>engage with organisational decision making</w:t>
      </w:r>
      <w:proofErr w:type="gramStart"/>
      <w:r w:rsidR="00401B27" w:rsidRPr="00ED4487">
        <w:rPr>
          <w:rFonts w:ascii="Calibri" w:hAnsi="Calibri" w:cs="Calibri"/>
          <w:color w:val="000000" w:themeColor="text1"/>
          <w:sz w:val="24"/>
        </w:rPr>
        <w:t>.</w:t>
      </w:r>
      <w:r w:rsidR="0004265A" w:rsidRPr="00ED4487">
        <w:rPr>
          <w:rFonts w:ascii="Calibri" w:hAnsi="Calibri" w:cs="Calibri"/>
          <w:color w:val="000000" w:themeColor="text1"/>
          <w:sz w:val="24"/>
        </w:rPr>
        <w:t xml:space="preserve"> </w:t>
      </w:r>
      <w:r w:rsidR="000117F3" w:rsidRPr="00ED4487">
        <w:rPr>
          <w:rFonts w:ascii="Calibri" w:hAnsi="Calibri" w:cs="Calibri"/>
          <w:color w:val="000000" w:themeColor="text1"/>
          <w:sz w:val="24"/>
        </w:rPr>
        <w:t xml:space="preserve"> </w:t>
      </w:r>
      <w:proofErr w:type="gramEnd"/>
    </w:p>
    <w:p w14:paraId="5E2F27AD" w14:textId="77777777" w:rsidR="00401B27" w:rsidRPr="00ED4487" w:rsidRDefault="00401B27" w:rsidP="000538DC">
      <w:pPr>
        <w:pStyle w:val="Listparag"/>
        <w:numPr>
          <w:ilvl w:val="0"/>
          <w:numId w:val="0"/>
        </w:numPr>
        <w:spacing w:after="0" w:line="240" w:lineRule="auto"/>
        <w:rPr>
          <w:rFonts w:ascii="Calibri" w:hAnsi="Calibri" w:cs="Calibri"/>
          <w:color w:val="000000" w:themeColor="text1"/>
          <w:sz w:val="24"/>
        </w:rPr>
      </w:pPr>
    </w:p>
    <w:p w14:paraId="103F4543" w14:textId="4A69401B" w:rsidR="000117F3" w:rsidRPr="00ED4487" w:rsidRDefault="00532EE3" w:rsidP="000117F3">
      <w:pPr>
        <w:pStyle w:val="Listparag"/>
        <w:numPr>
          <w:ilvl w:val="0"/>
          <w:numId w:val="0"/>
        </w:numPr>
        <w:spacing w:after="0" w:line="240" w:lineRule="auto"/>
        <w:rPr>
          <w:rFonts w:ascii="Calibri" w:hAnsi="Calibri" w:cs="Calibri"/>
          <w:color w:val="000000" w:themeColor="text1"/>
          <w:sz w:val="24"/>
        </w:rPr>
      </w:pPr>
      <w:r w:rsidRPr="00ED4487">
        <w:rPr>
          <w:rFonts w:ascii="Calibri" w:hAnsi="Calibri" w:cs="Calibri"/>
          <w:color w:val="000000" w:themeColor="text1"/>
          <w:sz w:val="24"/>
        </w:rPr>
        <w:t xml:space="preserve">Herry &amp; Noom </w:t>
      </w:r>
      <w:r w:rsidR="00734624" w:rsidRPr="00ED4487">
        <w:rPr>
          <w:rFonts w:ascii="Calibri" w:hAnsi="Calibri" w:cs="Calibri"/>
          <w:color w:val="000000" w:themeColor="text1"/>
          <w:sz w:val="24"/>
        </w:rPr>
        <w:t>(</w:t>
      </w:r>
      <w:r w:rsidRPr="00ED4487">
        <w:rPr>
          <w:rFonts w:ascii="Calibri" w:hAnsi="Calibri" w:cs="Calibri"/>
          <w:color w:val="000000" w:themeColor="text1"/>
          <w:sz w:val="24"/>
        </w:rPr>
        <w:t>2008</w:t>
      </w:r>
      <w:r w:rsidR="00734624" w:rsidRPr="00ED4487">
        <w:rPr>
          <w:rFonts w:ascii="Calibri" w:hAnsi="Calibri" w:cs="Calibri"/>
          <w:color w:val="000000" w:themeColor="text1"/>
          <w:sz w:val="24"/>
        </w:rPr>
        <w:t>)</w:t>
      </w:r>
      <w:r w:rsidRPr="00ED4487">
        <w:rPr>
          <w:rFonts w:ascii="Calibri" w:hAnsi="Calibri" w:cs="Calibri"/>
          <w:color w:val="000000" w:themeColor="text1"/>
          <w:sz w:val="24"/>
        </w:rPr>
        <w:t xml:space="preserve"> define </w:t>
      </w:r>
      <w:r w:rsidR="00734624" w:rsidRPr="00ED4487">
        <w:rPr>
          <w:rFonts w:ascii="Calibri" w:hAnsi="Calibri" w:cs="Calibri"/>
          <w:color w:val="000000" w:themeColor="text1"/>
          <w:sz w:val="24"/>
        </w:rPr>
        <w:t>e</w:t>
      </w:r>
      <w:r w:rsidRPr="00ED4487">
        <w:rPr>
          <w:rFonts w:ascii="Calibri" w:hAnsi="Calibri" w:cs="Calibri"/>
          <w:color w:val="000000" w:themeColor="text1"/>
          <w:sz w:val="24"/>
        </w:rPr>
        <w:t xml:space="preserve">mployee involvement as those arrangements </w:t>
      </w:r>
      <w:r w:rsidR="003C7E8B" w:rsidRPr="00ED4487">
        <w:rPr>
          <w:rFonts w:ascii="Calibri" w:hAnsi="Calibri" w:cs="Calibri"/>
          <w:color w:val="000000" w:themeColor="text1"/>
          <w:sz w:val="24"/>
        </w:rPr>
        <w:t>for employee participation</w:t>
      </w:r>
      <w:r w:rsidR="00734624" w:rsidRPr="00ED4487">
        <w:rPr>
          <w:rFonts w:ascii="Calibri" w:hAnsi="Calibri" w:cs="Calibri"/>
          <w:color w:val="000000" w:themeColor="text1"/>
          <w:sz w:val="24"/>
        </w:rPr>
        <w:t xml:space="preserve"> </w:t>
      </w:r>
      <w:r w:rsidR="003C7E8B" w:rsidRPr="00ED4487">
        <w:rPr>
          <w:rFonts w:ascii="Calibri" w:hAnsi="Calibri" w:cs="Calibri"/>
          <w:color w:val="000000" w:themeColor="text1"/>
          <w:sz w:val="24"/>
        </w:rPr>
        <w:t xml:space="preserve">that </w:t>
      </w:r>
      <w:proofErr w:type="gramStart"/>
      <w:r w:rsidR="003C7E8B" w:rsidRPr="00ED4487">
        <w:rPr>
          <w:rFonts w:ascii="Calibri" w:hAnsi="Calibri" w:cs="Calibri"/>
          <w:color w:val="000000" w:themeColor="text1"/>
          <w:sz w:val="24"/>
        </w:rPr>
        <w:t>are designed</w:t>
      </w:r>
      <w:proofErr w:type="gramEnd"/>
      <w:r w:rsidR="003C7E8B" w:rsidRPr="00ED4487">
        <w:rPr>
          <w:rFonts w:ascii="Calibri" w:hAnsi="Calibri" w:cs="Calibri"/>
          <w:color w:val="000000" w:themeColor="text1"/>
          <w:sz w:val="24"/>
        </w:rPr>
        <w:t xml:space="preserve"> by managers and instigated</w:t>
      </w:r>
      <w:r w:rsidR="00734624" w:rsidRPr="00ED4487">
        <w:rPr>
          <w:rFonts w:ascii="Calibri" w:hAnsi="Calibri" w:cs="Calibri"/>
          <w:color w:val="000000" w:themeColor="text1"/>
          <w:sz w:val="24"/>
        </w:rPr>
        <w:t xml:space="preserve"> </w:t>
      </w:r>
      <w:r w:rsidR="003C7E8B" w:rsidRPr="00ED4487">
        <w:rPr>
          <w:rFonts w:ascii="Calibri" w:hAnsi="Calibri" w:cs="Calibri"/>
          <w:color w:val="000000" w:themeColor="text1"/>
          <w:sz w:val="24"/>
        </w:rPr>
        <w:t xml:space="preserve">by managers, arrangements such as </w:t>
      </w:r>
      <w:r w:rsidR="00734624" w:rsidRPr="00ED4487">
        <w:rPr>
          <w:rFonts w:ascii="Calibri" w:hAnsi="Calibri" w:cs="Calibri"/>
          <w:color w:val="000000" w:themeColor="text1"/>
          <w:sz w:val="24"/>
        </w:rPr>
        <w:t>team briefings, quality circles, suggestion schemes and direct communication.</w:t>
      </w:r>
      <w:r w:rsidR="00951E99" w:rsidRPr="00ED4487">
        <w:rPr>
          <w:rFonts w:ascii="Calibri" w:hAnsi="Calibri" w:cs="Calibri"/>
          <w:color w:val="000000" w:themeColor="text1"/>
          <w:sz w:val="24"/>
        </w:rPr>
        <w:t xml:space="preserve"> </w:t>
      </w:r>
      <w:r w:rsidR="000117F3" w:rsidRPr="00ED4487">
        <w:rPr>
          <w:rFonts w:ascii="Calibri" w:hAnsi="Calibri" w:cs="Calibri"/>
          <w:color w:val="000000" w:themeColor="text1"/>
          <w:sz w:val="24"/>
        </w:rPr>
        <w:t>This direct voice refers to the degree to which employees or groups of employees directly influence key decisions that affect their day-to-day word</w:t>
      </w:r>
      <w:r w:rsidR="00570B08" w:rsidRPr="00ED4487">
        <w:rPr>
          <w:rFonts w:ascii="Calibri" w:hAnsi="Calibri" w:cs="Calibri"/>
          <w:color w:val="000000" w:themeColor="text1"/>
          <w:sz w:val="24"/>
        </w:rPr>
        <w:t xml:space="preserve"> </w:t>
      </w:r>
      <w:r w:rsidR="007E13CB" w:rsidRPr="00ED4487">
        <w:rPr>
          <w:rFonts w:ascii="Calibri" w:hAnsi="Calibri" w:cs="Calibri"/>
          <w:color w:val="000000" w:themeColor="text1"/>
          <w:sz w:val="24"/>
        </w:rPr>
        <w:t>(</w:t>
      </w:r>
      <w:r w:rsidR="000117F3" w:rsidRPr="00ED4487">
        <w:rPr>
          <w:rFonts w:ascii="Calibri" w:hAnsi="Calibri" w:cs="Calibri"/>
          <w:color w:val="000000" w:themeColor="text1"/>
          <w:sz w:val="24"/>
        </w:rPr>
        <w:t>Kim, Macduffie and Pil, 2010)</w:t>
      </w:r>
      <w:r w:rsidR="00570B08" w:rsidRPr="00ED4487">
        <w:rPr>
          <w:rFonts w:ascii="Calibri" w:hAnsi="Calibri" w:cs="Calibri"/>
          <w:color w:val="000000" w:themeColor="text1"/>
          <w:sz w:val="24"/>
        </w:rPr>
        <w:t>.</w:t>
      </w:r>
      <w:r w:rsidR="00FC7DD1" w:rsidRPr="00ED4487">
        <w:rPr>
          <w:rFonts w:ascii="Calibri" w:hAnsi="Calibri" w:cs="Calibri"/>
          <w:color w:val="000000" w:themeColor="text1"/>
          <w:sz w:val="24"/>
        </w:rPr>
        <w:t xml:space="preserve"> </w:t>
      </w:r>
    </w:p>
    <w:p w14:paraId="6650C958" w14:textId="77777777" w:rsidR="000117F3" w:rsidRPr="00ED4487" w:rsidRDefault="000117F3" w:rsidP="000117F3">
      <w:pPr>
        <w:pStyle w:val="Listparag"/>
        <w:numPr>
          <w:ilvl w:val="0"/>
          <w:numId w:val="0"/>
        </w:numPr>
        <w:spacing w:after="0" w:line="240" w:lineRule="auto"/>
        <w:rPr>
          <w:rFonts w:ascii="Calibri" w:hAnsi="Calibri" w:cs="Calibri"/>
          <w:color w:val="000000" w:themeColor="text1"/>
          <w:sz w:val="24"/>
        </w:rPr>
      </w:pPr>
    </w:p>
    <w:p w14:paraId="591EF832" w14:textId="48D1ECB4" w:rsidR="008814CF" w:rsidRPr="00ED4487" w:rsidRDefault="00A72BDE" w:rsidP="000538DC">
      <w:pPr>
        <w:pStyle w:val="Listparag"/>
        <w:numPr>
          <w:ilvl w:val="0"/>
          <w:numId w:val="0"/>
        </w:numPr>
        <w:spacing w:after="0" w:line="240" w:lineRule="auto"/>
        <w:rPr>
          <w:rFonts w:ascii="Calibri" w:hAnsi="Calibri" w:cs="Calibri"/>
          <w:sz w:val="24"/>
        </w:rPr>
      </w:pPr>
      <w:r w:rsidRPr="00ED4487">
        <w:rPr>
          <w:rFonts w:ascii="Calibri" w:hAnsi="Calibri" w:cs="Calibri"/>
          <w:color w:val="000000" w:themeColor="text1"/>
          <w:sz w:val="24"/>
        </w:rPr>
        <w:t xml:space="preserve">The MacLeod Report (2009) clearly identifies that </w:t>
      </w:r>
      <w:r w:rsidR="00FF1881" w:rsidRPr="00ED4487">
        <w:rPr>
          <w:rFonts w:ascii="Calibri" w:hAnsi="Calibri" w:cs="Calibri"/>
          <w:color w:val="000000" w:themeColor="text1"/>
          <w:sz w:val="24"/>
        </w:rPr>
        <w:t>employee engagement improves performance and profitability</w:t>
      </w:r>
      <w:r w:rsidR="004029B8" w:rsidRPr="00ED4487">
        <w:rPr>
          <w:rFonts w:ascii="Calibri" w:hAnsi="Calibri" w:cs="Calibri"/>
          <w:color w:val="000000" w:themeColor="text1"/>
          <w:sz w:val="24"/>
        </w:rPr>
        <w:t xml:space="preserve">. The report identifies </w:t>
      </w:r>
      <w:proofErr w:type="gramStart"/>
      <w:r w:rsidR="009A3556" w:rsidRPr="00ED4487">
        <w:rPr>
          <w:rFonts w:ascii="Calibri" w:hAnsi="Calibri" w:cs="Calibri"/>
          <w:color w:val="000000" w:themeColor="text1"/>
          <w:sz w:val="24"/>
        </w:rPr>
        <w:t>several</w:t>
      </w:r>
      <w:proofErr w:type="gramEnd"/>
      <w:r w:rsidR="004029B8" w:rsidRPr="00ED4487">
        <w:rPr>
          <w:rFonts w:ascii="Calibri" w:hAnsi="Calibri" w:cs="Calibri"/>
          <w:color w:val="000000" w:themeColor="text1"/>
          <w:sz w:val="24"/>
        </w:rPr>
        <w:t xml:space="preserve"> case studies which </w:t>
      </w:r>
      <w:r w:rsidR="0092634B" w:rsidRPr="00ED4487">
        <w:rPr>
          <w:rFonts w:ascii="Calibri" w:hAnsi="Calibri" w:cs="Calibri"/>
          <w:color w:val="000000" w:themeColor="text1"/>
          <w:sz w:val="24"/>
        </w:rPr>
        <w:t>demonstrate</w:t>
      </w:r>
      <w:r w:rsidR="004029B8" w:rsidRPr="00ED4487">
        <w:rPr>
          <w:rFonts w:ascii="Calibri" w:hAnsi="Calibri" w:cs="Calibri"/>
          <w:color w:val="000000" w:themeColor="text1"/>
          <w:sz w:val="24"/>
        </w:rPr>
        <w:t xml:space="preserve"> a clear </w:t>
      </w:r>
      <w:r w:rsidR="000D406B">
        <w:rPr>
          <w:rFonts w:ascii="Calibri" w:hAnsi="Calibri" w:cs="Calibri"/>
          <w:color w:val="000000" w:themeColor="text1"/>
          <w:sz w:val="24"/>
        </w:rPr>
        <w:t>link</w:t>
      </w:r>
      <w:r w:rsidR="004029B8" w:rsidRPr="00ED4487">
        <w:rPr>
          <w:rFonts w:ascii="Calibri" w:hAnsi="Calibri" w:cs="Calibri"/>
          <w:color w:val="000000" w:themeColor="text1"/>
          <w:sz w:val="24"/>
        </w:rPr>
        <w:t xml:space="preserve"> between engagement and </w:t>
      </w:r>
      <w:r w:rsidR="0092634B" w:rsidRPr="00ED4487">
        <w:rPr>
          <w:rFonts w:ascii="Calibri" w:hAnsi="Calibri" w:cs="Calibri"/>
          <w:color w:val="000000" w:themeColor="text1"/>
          <w:sz w:val="24"/>
        </w:rPr>
        <w:t>organisational performance.</w:t>
      </w:r>
      <w:r w:rsidR="000117F3" w:rsidRPr="00ED4487">
        <w:rPr>
          <w:rFonts w:ascii="Calibri" w:hAnsi="Calibri" w:cs="Calibri"/>
          <w:color w:val="000000" w:themeColor="text1"/>
          <w:sz w:val="24"/>
        </w:rPr>
        <w:t xml:space="preserve"> </w:t>
      </w:r>
      <w:r w:rsidR="009566F1" w:rsidRPr="00ED4487">
        <w:rPr>
          <w:rFonts w:ascii="Calibri" w:hAnsi="Calibri" w:cs="Calibri"/>
          <w:sz w:val="24"/>
        </w:rPr>
        <w:t>“</w:t>
      </w:r>
      <w:r w:rsidR="00334343" w:rsidRPr="00ED4487">
        <w:rPr>
          <w:rFonts w:ascii="Calibri" w:hAnsi="Calibri" w:cs="Calibri"/>
          <w:sz w:val="24"/>
        </w:rPr>
        <w:t>Employee engagement strategies enable people to be the best they can at work, recognising that this can only happen if they feel respected, involved, heard, well led and valued by those they work for and with</w:t>
      </w:r>
      <w:r w:rsidR="009566F1" w:rsidRPr="00ED4487">
        <w:rPr>
          <w:rFonts w:ascii="Calibri" w:hAnsi="Calibri" w:cs="Calibri"/>
          <w:sz w:val="24"/>
        </w:rPr>
        <w:t xml:space="preserve">” </w:t>
      </w:r>
      <w:r w:rsidR="007E13CB" w:rsidRPr="00ED4487">
        <w:rPr>
          <w:rFonts w:ascii="Calibri" w:hAnsi="Calibri" w:cs="Calibri"/>
          <w:sz w:val="24"/>
        </w:rPr>
        <w:t>(</w:t>
      </w:r>
      <w:r w:rsidR="002C61A1" w:rsidRPr="00ED4487">
        <w:rPr>
          <w:rFonts w:ascii="Calibri" w:hAnsi="Calibri" w:cs="Calibri"/>
          <w:sz w:val="24"/>
        </w:rPr>
        <w:t>MacLeod &amp; Clarke</w:t>
      </w:r>
      <w:r w:rsidR="00E81A94">
        <w:rPr>
          <w:rFonts w:ascii="Calibri" w:hAnsi="Calibri" w:cs="Calibri"/>
          <w:sz w:val="24"/>
        </w:rPr>
        <w:t>,</w:t>
      </w:r>
      <w:r w:rsidR="002C61A1" w:rsidRPr="00ED4487">
        <w:rPr>
          <w:rFonts w:ascii="Calibri" w:hAnsi="Calibri" w:cs="Calibri"/>
          <w:sz w:val="24"/>
        </w:rPr>
        <w:t xml:space="preserve"> 2009)</w:t>
      </w:r>
      <w:r w:rsidR="0085716A" w:rsidRPr="00ED4487">
        <w:rPr>
          <w:rFonts w:ascii="Calibri" w:hAnsi="Calibri" w:cs="Calibri"/>
          <w:sz w:val="24"/>
        </w:rPr>
        <w:t>.</w:t>
      </w:r>
    </w:p>
    <w:p w14:paraId="0BA390BC" w14:textId="77777777" w:rsidR="0085716A" w:rsidRPr="00ED4487" w:rsidRDefault="0085716A" w:rsidP="000538DC">
      <w:pPr>
        <w:pStyle w:val="Listparag"/>
        <w:numPr>
          <w:ilvl w:val="0"/>
          <w:numId w:val="0"/>
        </w:numPr>
        <w:spacing w:after="0" w:line="240" w:lineRule="auto"/>
        <w:rPr>
          <w:rFonts w:ascii="Calibri" w:hAnsi="Calibri" w:cs="Calibri"/>
          <w:sz w:val="24"/>
        </w:rPr>
      </w:pPr>
    </w:p>
    <w:p w14:paraId="5844A3D9" w14:textId="53D3F219" w:rsidR="0085716A" w:rsidRPr="00ED4487" w:rsidRDefault="004E6044" w:rsidP="000538DC">
      <w:pPr>
        <w:pStyle w:val="Listparag"/>
        <w:numPr>
          <w:ilvl w:val="0"/>
          <w:numId w:val="0"/>
        </w:numPr>
        <w:spacing w:after="0" w:line="240" w:lineRule="auto"/>
        <w:rPr>
          <w:rFonts w:ascii="Calibri" w:hAnsi="Calibri" w:cs="Calibri"/>
          <w:sz w:val="24"/>
        </w:rPr>
      </w:pPr>
      <w:r w:rsidRPr="00ED4487">
        <w:rPr>
          <w:rFonts w:ascii="Calibri" w:hAnsi="Calibri" w:cs="Calibri"/>
          <w:sz w:val="24"/>
        </w:rPr>
        <w:t>G</w:t>
      </w:r>
      <w:r w:rsidR="0085716A" w:rsidRPr="00ED4487">
        <w:rPr>
          <w:rFonts w:ascii="Calibri" w:hAnsi="Calibri" w:cs="Calibri"/>
          <w:sz w:val="24"/>
        </w:rPr>
        <w:t xml:space="preserve">o Quest </w:t>
      </w:r>
      <w:r w:rsidR="002C7862" w:rsidRPr="00ED4487">
        <w:rPr>
          <w:rFonts w:ascii="Calibri" w:hAnsi="Calibri" w:cs="Calibri"/>
          <w:sz w:val="24"/>
        </w:rPr>
        <w:t>need to consider</w:t>
      </w:r>
      <w:r w:rsidR="00106471" w:rsidRPr="00ED4487">
        <w:rPr>
          <w:rFonts w:ascii="Calibri" w:hAnsi="Calibri" w:cs="Calibri"/>
          <w:sz w:val="24"/>
        </w:rPr>
        <w:t xml:space="preserve"> the four main </w:t>
      </w:r>
      <w:r w:rsidR="006079FC" w:rsidRPr="00ED4487">
        <w:rPr>
          <w:rFonts w:ascii="Calibri" w:hAnsi="Calibri" w:cs="Calibri"/>
          <w:sz w:val="24"/>
        </w:rPr>
        <w:t>e</w:t>
      </w:r>
      <w:r w:rsidR="00106471" w:rsidRPr="00ED4487">
        <w:rPr>
          <w:rFonts w:ascii="Calibri" w:hAnsi="Calibri" w:cs="Calibri"/>
          <w:sz w:val="24"/>
        </w:rPr>
        <w:t>nable</w:t>
      </w:r>
      <w:r w:rsidR="006079FC" w:rsidRPr="00ED4487">
        <w:rPr>
          <w:rFonts w:ascii="Calibri" w:hAnsi="Calibri" w:cs="Calibri"/>
          <w:sz w:val="24"/>
        </w:rPr>
        <w:t>r</w:t>
      </w:r>
      <w:r w:rsidR="00106471" w:rsidRPr="00ED4487">
        <w:rPr>
          <w:rFonts w:ascii="Calibri" w:hAnsi="Calibri" w:cs="Calibri"/>
          <w:sz w:val="24"/>
        </w:rPr>
        <w:t xml:space="preserve">s </w:t>
      </w:r>
      <w:r w:rsidR="006079FC" w:rsidRPr="00ED4487">
        <w:rPr>
          <w:rFonts w:ascii="Calibri" w:hAnsi="Calibri" w:cs="Calibri"/>
          <w:sz w:val="24"/>
        </w:rPr>
        <w:t xml:space="preserve">identified </w:t>
      </w:r>
      <w:r w:rsidR="00106471" w:rsidRPr="00ED4487">
        <w:rPr>
          <w:rFonts w:ascii="Calibri" w:hAnsi="Calibri" w:cs="Calibri"/>
          <w:sz w:val="24"/>
        </w:rPr>
        <w:t xml:space="preserve">in the report – Leadership, </w:t>
      </w:r>
      <w:r w:rsidR="001E05D5" w:rsidRPr="00ED4487">
        <w:rPr>
          <w:rFonts w:ascii="Calibri" w:hAnsi="Calibri" w:cs="Calibri"/>
          <w:sz w:val="24"/>
        </w:rPr>
        <w:t xml:space="preserve">Engaging </w:t>
      </w:r>
      <w:r w:rsidR="00A37096" w:rsidRPr="00ED4487">
        <w:rPr>
          <w:rFonts w:ascii="Calibri" w:hAnsi="Calibri" w:cs="Calibri"/>
          <w:sz w:val="24"/>
        </w:rPr>
        <w:t>M</w:t>
      </w:r>
      <w:r w:rsidR="006079FC" w:rsidRPr="00ED4487">
        <w:rPr>
          <w:rFonts w:ascii="Calibri" w:hAnsi="Calibri" w:cs="Calibri"/>
          <w:sz w:val="24"/>
        </w:rPr>
        <w:t xml:space="preserve">anagers, Employee </w:t>
      </w:r>
      <w:r w:rsidR="00067B62" w:rsidRPr="00ED4487">
        <w:rPr>
          <w:rFonts w:ascii="Calibri" w:hAnsi="Calibri" w:cs="Calibri"/>
          <w:sz w:val="24"/>
        </w:rPr>
        <w:t>Voice,</w:t>
      </w:r>
      <w:r w:rsidR="006079FC" w:rsidRPr="00ED4487">
        <w:rPr>
          <w:rFonts w:ascii="Calibri" w:hAnsi="Calibri" w:cs="Calibri"/>
          <w:sz w:val="24"/>
        </w:rPr>
        <w:t xml:space="preserve"> and Integrity</w:t>
      </w:r>
      <w:r w:rsidR="000117F3" w:rsidRPr="00ED4487">
        <w:rPr>
          <w:rFonts w:ascii="Calibri" w:hAnsi="Calibri" w:cs="Calibri"/>
          <w:sz w:val="24"/>
        </w:rPr>
        <w:t>,</w:t>
      </w:r>
      <w:r w:rsidR="004C252E" w:rsidRPr="00ED4487">
        <w:rPr>
          <w:rFonts w:ascii="Calibri" w:hAnsi="Calibri" w:cs="Calibri"/>
          <w:sz w:val="24"/>
        </w:rPr>
        <w:t xml:space="preserve"> </w:t>
      </w:r>
      <w:r w:rsidR="001F3093" w:rsidRPr="00ED4487">
        <w:rPr>
          <w:rFonts w:ascii="Calibri" w:hAnsi="Calibri" w:cs="Calibri"/>
          <w:sz w:val="24"/>
        </w:rPr>
        <w:t>to</w:t>
      </w:r>
      <w:r w:rsidR="004C252E" w:rsidRPr="00ED4487">
        <w:rPr>
          <w:rFonts w:ascii="Calibri" w:hAnsi="Calibri" w:cs="Calibri"/>
          <w:sz w:val="24"/>
        </w:rPr>
        <w:t xml:space="preserve"> build relationships </w:t>
      </w:r>
      <w:r w:rsidR="00E048D9" w:rsidRPr="00ED4487">
        <w:rPr>
          <w:rFonts w:ascii="Calibri" w:hAnsi="Calibri" w:cs="Calibri"/>
          <w:sz w:val="24"/>
        </w:rPr>
        <w:t>and create true employee engagement.</w:t>
      </w:r>
    </w:p>
    <w:p w14:paraId="6460D5B0" w14:textId="77777777" w:rsidR="00871BC5" w:rsidRPr="00ED4487" w:rsidRDefault="00871BC5" w:rsidP="000538DC">
      <w:pPr>
        <w:pStyle w:val="Listparag"/>
        <w:numPr>
          <w:ilvl w:val="0"/>
          <w:numId w:val="0"/>
        </w:numPr>
        <w:spacing w:after="0" w:line="240" w:lineRule="auto"/>
        <w:rPr>
          <w:rFonts w:ascii="Calibri" w:hAnsi="Calibri" w:cs="Calibri"/>
          <w:sz w:val="24"/>
        </w:rPr>
      </w:pPr>
    </w:p>
    <w:p w14:paraId="6C0B7D99" w14:textId="38728CC2" w:rsidR="00EF527E" w:rsidRPr="00ED4487" w:rsidRDefault="008D46E0" w:rsidP="000538DC">
      <w:pPr>
        <w:pStyle w:val="Listparag"/>
        <w:numPr>
          <w:ilvl w:val="0"/>
          <w:numId w:val="0"/>
        </w:numPr>
        <w:spacing w:after="0" w:line="240" w:lineRule="auto"/>
        <w:rPr>
          <w:rFonts w:ascii="Calibri" w:hAnsi="Calibri" w:cs="Calibri"/>
          <w:sz w:val="24"/>
        </w:rPr>
      </w:pPr>
      <w:r w:rsidRPr="00ED4487">
        <w:rPr>
          <w:rFonts w:ascii="Calibri" w:hAnsi="Calibri" w:cs="Calibri"/>
          <w:sz w:val="24"/>
        </w:rPr>
        <w:t>This employee led research identified the</w:t>
      </w:r>
      <w:r w:rsidR="00F005CA" w:rsidRPr="00ED4487">
        <w:rPr>
          <w:rFonts w:ascii="Calibri" w:hAnsi="Calibri" w:cs="Calibri"/>
          <w:sz w:val="24"/>
        </w:rPr>
        <w:t xml:space="preserve"> most important key deriver in employee engagement as “</w:t>
      </w:r>
      <w:r w:rsidRPr="00ED4487">
        <w:rPr>
          <w:rFonts w:ascii="Calibri" w:hAnsi="Calibri" w:cs="Calibri"/>
          <w:sz w:val="24"/>
        </w:rPr>
        <w:t>the extent to which employees believed that their senior management had a sincere interest in their well-being</w:t>
      </w:r>
      <w:proofErr w:type="gramStart"/>
      <w:r w:rsidR="00A75EE6" w:rsidRPr="00ED4487">
        <w:rPr>
          <w:rFonts w:ascii="Calibri" w:hAnsi="Calibri" w:cs="Calibri"/>
          <w:sz w:val="24"/>
        </w:rPr>
        <w:t>”,</w:t>
      </w:r>
      <w:proofErr w:type="gramEnd"/>
      <w:r w:rsidR="00A75EE6" w:rsidRPr="00ED4487">
        <w:rPr>
          <w:rFonts w:ascii="Calibri" w:hAnsi="Calibri" w:cs="Calibri"/>
          <w:sz w:val="24"/>
        </w:rPr>
        <w:t xml:space="preserve"> followed by whether “</w:t>
      </w:r>
      <w:r w:rsidR="00EF527E" w:rsidRPr="00ED4487">
        <w:rPr>
          <w:rFonts w:ascii="Calibri" w:hAnsi="Calibri" w:cs="Calibri"/>
          <w:sz w:val="24"/>
        </w:rPr>
        <w:t>employees believed that they had improved their skills and capabilities over the previous year.</w:t>
      </w:r>
      <w:r w:rsidR="00A75EE6" w:rsidRPr="00ED4487">
        <w:rPr>
          <w:rFonts w:ascii="Calibri" w:hAnsi="Calibri" w:cs="Calibri"/>
          <w:sz w:val="24"/>
        </w:rPr>
        <w:t>”</w:t>
      </w:r>
      <w:r w:rsidR="00AD0B40" w:rsidRPr="00ED4487">
        <w:rPr>
          <w:rFonts w:ascii="Calibri" w:hAnsi="Calibri" w:cs="Calibri"/>
          <w:sz w:val="24"/>
        </w:rPr>
        <w:t xml:space="preserve"> The importance of </w:t>
      </w:r>
      <w:r w:rsidR="00AA67B4" w:rsidRPr="00ED4487">
        <w:rPr>
          <w:rFonts w:ascii="Calibri" w:hAnsi="Calibri" w:cs="Calibri"/>
          <w:sz w:val="24"/>
        </w:rPr>
        <w:t xml:space="preserve">pay and conditions </w:t>
      </w:r>
      <w:proofErr w:type="gramStart"/>
      <w:r w:rsidR="00AA67B4" w:rsidRPr="00ED4487">
        <w:rPr>
          <w:rFonts w:ascii="Calibri" w:hAnsi="Calibri" w:cs="Calibri"/>
          <w:sz w:val="24"/>
        </w:rPr>
        <w:t>were also noted</w:t>
      </w:r>
      <w:proofErr w:type="gramEnd"/>
      <w:r w:rsidR="00AA67B4" w:rsidRPr="00ED4487">
        <w:rPr>
          <w:rFonts w:ascii="Calibri" w:hAnsi="Calibri" w:cs="Calibri"/>
          <w:sz w:val="24"/>
        </w:rPr>
        <w:t xml:space="preserve"> as influencing job satisfaction and </w:t>
      </w:r>
      <w:r w:rsidR="001E05D5" w:rsidRPr="00ED4487">
        <w:rPr>
          <w:rFonts w:ascii="Calibri" w:hAnsi="Calibri" w:cs="Calibri"/>
          <w:sz w:val="24"/>
        </w:rPr>
        <w:t>motivation.</w:t>
      </w:r>
      <w:r w:rsidR="005F6FA4" w:rsidRPr="00ED4487">
        <w:rPr>
          <w:rFonts w:ascii="Calibri" w:hAnsi="Calibri" w:cs="Calibri"/>
          <w:sz w:val="24"/>
        </w:rPr>
        <w:t xml:space="preserve"> (MacLeod &amp; Clarke</w:t>
      </w:r>
      <w:r w:rsidR="00E81A94">
        <w:rPr>
          <w:rFonts w:ascii="Calibri" w:hAnsi="Calibri" w:cs="Calibri"/>
          <w:sz w:val="24"/>
        </w:rPr>
        <w:t>,</w:t>
      </w:r>
      <w:r w:rsidR="005F6FA4" w:rsidRPr="00ED4487">
        <w:rPr>
          <w:rFonts w:ascii="Calibri" w:hAnsi="Calibri" w:cs="Calibri"/>
          <w:sz w:val="24"/>
        </w:rPr>
        <w:t xml:space="preserve"> 2009).</w:t>
      </w:r>
    </w:p>
    <w:p w14:paraId="2EC33A8E" w14:textId="77777777" w:rsidR="002C4551" w:rsidRPr="00ED4487" w:rsidRDefault="002C4551" w:rsidP="000538DC">
      <w:pPr>
        <w:pStyle w:val="Listparag"/>
        <w:numPr>
          <w:ilvl w:val="0"/>
          <w:numId w:val="0"/>
        </w:numPr>
        <w:spacing w:after="0" w:line="240" w:lineRule="auto"/>
        <w:rPr>
          <w:rFonts w:ascii="Calibri" w:hAnsi="Calibri" w:cs="Calibri"/>
          <w:sz w:val="24"/>
        </w:rPr>
      </w:pPr>
    </w:p>
    <w:p w14:paraId="43C79CEA" w14:textId="221092DD" w:rsidR="002C4551" w:rsidRPr="00ED4487" w:rsidRDefault="000117F3" w:rsidP="002C4551">
      <w:pPr>
        <w:pStyle w:val="Listparag"/>
        <w:numPr>
          <w:ilvl w:val="0"/>
          <w:numId w:val="0"/>
        </w:numPr>
        <w:spacing w:after="0" w:line="240" w:lineRule="auto"/>
        <w:rPr>
          <w:rFonts w:ascii="Calibri" w:hAnsi="Calibri" w:cs="Calibri"/>
          <w:sz w:val="24"/>
        </w:rPr>
      </w:pPr>
      <w:r w:rsidRPr="00ED4487">
        <w:rPr>
          <w:rFonts w:ascii="Calibri" w:hAnsi="Calibri" w:cs="Calibri"/>
          <w:sz w:val="24"/>
        </w:rPr>
        <w:t>Go Quest l</w:t>
      </w:r>
      <w:r w:rsidR="002C4551" w:rsidRPr="00ED4487">
        <w:rPr>
          <w:rFonts w:ascii="Calibri" w:hAnsi="Calibri" w:cs="Calibri"/>
          <w:sz w:val="24"/>
        </w:rPr>
        <w:t xml:space="preserve">eaders should actively engage in finding out more about employee engagement, </w:t>
      </w:r>
      <w:r w:rsidRPr="00ED4487">
        <w:rPr>
          <w:rFonts w:ascii="Calibri" w:hAnsi="Calibri" w:cs="Calibri"/>
          <w:sz w:val="24"/>
        </w:rPr>
        <w:t>to identify which channels suit Go Quest needs, by</w:t>
      </w:r>
      <w:r w:rsidR="002C4551" w:rsidRPr="00ED4487">
        <w:rPr>
          <w:rFonts w:ascii="Calibri" w:hAnsi="Calibri" w:cs="Calibri"/>
          <w:sz w:val="24"/>
        </w:rPr>
        <w:t xml:space="preserve"> attending event</w:t>
      </w:r>
      <w:r w:rsidRPr="00ED4487">
        <w:rPr>
          <w:rFonts w:ascii="Calibri" w:hAnsi="Calibri" w:cs="Calibri"/>
          <w:sz w:val="24"/>
        </w:rPr>
        <w:t>s</w:t>
      </w:r>
      <w:r w:rsidR="002C4551" w:rsidRPr="00ED4487">
        <w:rPr>
          <w:rFonts w:ascii="Calibri" w:hAnsi="Calibri" w:cs="Calibri"/>
          <w:sz w:val="24"/>
        </w:rPr>
        <w:t xml:space="preserve"> to listen to key speakers, </w:t>
      </w:r>
      <w:r w:rsidR="005324A4">
        <w:rPr>
          <w:rFonts w:ascii="Calibri" w:hAnsi="Calibri" w:cs="Calibri"/>
          <w:sz w:val="24"/>
        </w:rPr>
        <w:t xml:space="preserve">connect with organisations </w:t>
      </w:r>
      <w:r w:rsidR="002C4551" w:rsidRPr="00ED4487">
        <w:rPr>
          <w:rFonts w:ascii="Calibri" w:hAnsi="Calibri" w:cs="Calibri"/>
          <w:sz w:val="24"/>
        </w:rPr>
        <w:t xml:space="preserve">who are achieving high levels of engagement, </w:t>
      </w:r>
      <w:r w:rsidR="00826A3F">
        <w:rPr>
          <w:rFonts w:ascii="Calibri" w:hAnsi="Calibri" w:cs="Calibri"/>
          <w:sz w:val="24"/>
        </w:rPr>
        <w:t xml:space="preserve">build a </w:t>
      </w:r>
      <w:r w:rsidR="002C4551" w:rsidRPr="00ED4487">
        <w:rPr>
          <w:rFonts w:ascii="Calibri" w:hAnsi="Calibri" w:cs="Calibri"/>
          <w:sz w:val="24"/>
        </w:rPr>
        <w:t xml:space="preserve">network to share ideas and pool </w:t>
      </w:r>
      <w:r w:rsidR="00607395" w:rsidRPr="00ED4487">
        <w:rPr>
          <w:rFonts w:ascii="Calibri" w:hAnsi="Calibri" w:cs="Calibri"/>
          <w:sz w:val="24"/>
        </w:rPr>
        <w:t>experience</w:t>
      </w:r>
      <w:r w:rsidR="002C4551" w:rsidRPr="00ED4487">
        <w:rPr>
          <w:rFonts w:ascii="Calibri" w:hAnsi="Calibri" w:cs="Calibri"/>
          <w:sz w:val="24"/>
        </w:rPr>
        <w:t xml:space="preserve"> and seek coaching from fellow leaders who have achieved good employee engagement in their organisations</w:t>
      </w:r>
      <w:r w:rsidRPr="00ED4487">
        <w:rPr>
          <w:rFonts w:ascii="Calibri" w:hAnsi="Calibri" w:cs="Calibri"/>
          <w:sz w:val="24"/>
        </w:rPr>
        <w:t>.</w:t>
      </w:r>
    </w:p>
    <w:p w14:paraId="341925B0" w14:textId="77777777" w:rsidR="002C4551" w:rsidRPr="00ED4487" w:rsidRDefault="002C4551" w:rsidP="000538DC">
      <w:pPr>
        <w:pStyle w:val="Listparag"/>
        <w:numPr>
          <w:ilvl w:val="0"/>
          <w:numId w:val="0"/>
        </w:numPr>
        <w:spacing w:after="0" w:line="240" w:lineRule="auto"/>
        <w:rPr>
          <w:rFonts w:ascii="Calibri" w:hAnsi="Calibri" w:cs="Calibri"/>
          <w:sz w:val="24"/>
        </w:rPr>
      </w:pPr>
    </w:p>
    <w:p w14:paraId="36DA3C32" w14:textId="77777777" w:rsidR="00A75EE6" w:rsidRPr="00ED4487" w:rsidRDefault="00A75EE6" w:rsidP="000538DC">
      <w:pPr>
        <w:pStyle w:val="Listparag"/>
        <w:numPr>
          <w:ilvl w:val="0"/>
          <w:numId w:val="0"/>
        </w:numPr>
        <w:spacing w:after="0" w:line="240" w:lineRule="auto"/>
        <w:rPr>
          <w:rFonts w:ascii="Calibri" w:hAnsi="Calibri" w:cs="Calibri"/>
          <w:sz w:val="24"/>
        </w:rPr>
      </w:pPr>
    </w:p>
    <w:p w14:paraId="0C1A8E25" w14:textId="77777777" w:rsidR="000C2C25" w:rsidRPr="00ED4487" w:rsidRDefault="000C2C25" w:rsidP="000C2C25">
      <w:pPr>
        <w:pStyle w:val="Listparag"/>
        <w:numPr>
          <w:ilvl w:val="0"/>
          <w:numId w:val="0"/>
        </w:numPr>
        <w:spacing w:after="0" w:line="240" w:lineRule="auto"/>
        <w:ind w:left="720"/>
        <w:rPr>
          <w:rFonts w:ascii="Calibri" w:hAnsi="Calibri" w:cs="Calibri"/>
          <w:color w:val="FF0000"/>
          <w:sz w:val="24"/>
        </w:rPr>
      </w:pPr>
    </w:p>
    <w:p w14:paraId="47BC26DA" w14:textId="0B0E7EDD" w:rsidR="007B76D6" w:rsidRPr="003B3F1F" w:rsidRDefault="000C2C25" w:rsidP="003B3F1F">
      <w:pPr>
        <w:pStyle w:val="Nornal"/>
        <w:numPr>
          <w:ilvl w:val="0"/>
          <w:numId w:val="48"/>
        </w:numPr>
        <w:spacing w:after="0" w:line="240" w:lineRule="auto"/>
        <w:rPr>
          <w:rFonts w:ascii="Calibri" w:hAnsi="Calibri" w:cs="Calibri"/>
          <w:b/>
          <w:bCs/>
          <w:color w:val="000000"/>
          <w:sz w:val="24"/>
          <w:szCs w:val="24"/>
        </w:rPr>
      </w:pPr>
      <w:r w:rsidRPr="003B3F1F">
        <w:rPr>
          <w:rFonts w:ascii="Calibri" w:hAnsi="Calibri" w:cs="Calibri"/>
          <w:b/>
          <w:bCs/>
          <w:color w:val="000000" w:themeColor="text1"/>
          <w:sz w:val="24"/>
          <w:szCs w:val="24"/>
        </w:rPr>
        <w:t xml:space="preserve">Assess three employee voice tools and two approaches that might </w:t>
      </w:r>
      <w:proofErr w:type="gramStart"/>
      <w:r w:rsidRPr="003B3F1F">
        <w:rPr>
          <w:rFonts w:ascii="Calibri" w:hAnsi="Calibri" w:cs="Calibri"/>
          <w:b/>
          <w:bCs/>
          <w:color w:val="000000" w:themeColor="text1"/>
          <w:sz w:val="24"/>
          <w:szCs w:val="24"/>
        </w:rPr>
        <w:t>be used</w:t>
      </w:r>
      <w:proofErr w:type="gramEnd"/>
      <w:r w:rsidRPr="003B3F1F">
        <w:rPr>
          <w:rFonts w:ascii="Calibri" w:hAnsi="Calibri" w:cs="Calibri"/>
          <w:b/>
          <w:bCs/>
          <w:color w:val="000000" w:themeColor="text1"/>
          <w:sz w:val="24"/>
          <w:szCs w:val="24"/>
        </w:rPr>
        <w:t xml:space="preserve"> to drive employee engagement. (AC 1.3)</w:t>
      </w:r>
      <w:r w:rsidR="00607395" w:rsidRPr="003B3F1F">
        <w:rPr>
          <w:rFonts w:ascii="Calibri" w:hAnsi="Calibri" w:cs="Calibri"/>
          <w:b/>
          <w:bCs/>
          <w:color w:val="000000" w:themeColor="text1"/>
          <w:sz w:val="24"/>
          <w:szCs w:val="24"/>
        </w:rPr>
        <w:t xml:space="preserve"> </w:t>
      </w:r>
    </w:p>
    <w:p w14:paraId="778BA8FD" w14:textId="77777777" w:rsidR="003B3F1F" w:rsidRPr="003B3F1F" w:rsidRDefault="003B3F1F" w:rsidP="003B3F1F">
      <w:pPr>
        <w:pStyle w:val="Nornal"/>
        <w:spacing w:after="0" w:line="240" w:lineRule="auto"/>
        <w:ind w:left="720"/>
        <w:rPr>
          <w:rFonts w:ascii="Calibri" w:hAnsi="Calibri" w:cs="Calibri"/>
          <w:color w:val="000000"/>
          <w:sz w:val="24"/>
          <w:szCs w:val="24"/>
        </w:rPr>
      </w:pPr>
    </w:p>
    <w:p w14:paraId="473BB7F3" w14:textId="3D92B263" w:rsidR="00F60DAC" w:rsidRPr="00ED4487" w:rsidRDefault="000117F3" w:rsidP="00F60DAC">
      <w:pPr>
        <w:pStyle w:val="Nornal"/>
        <w:spacing w:after="0" w:line="240" w:lineRule="auto"/>
        <w:rPr>
          <w:rFonts w:ascii="Calibri" w:hAnsi="Calibri" w:cs="Calibri"/>
          <w:color w:val="000000" w:themeColor="text1"/>
          <w:sz w:val="24"/>
          <w:szCs w:val="24"/>
        </w:rPr>
      </w:pPr>
      <w:proofErr w:type="gramStart"/>
      <w:r w:rsidRPr="00ED4487">
        <w:rPr>
          <w:rFonts w:ascii="Calibri" w:hAnsi="Calibri" w:cs="Calibri"/>
          <w:color w:val="000000" w:themeColor="text1"/>
          <w:sz w:val="24"/>
          <w:szCs w:val="24"/>
        </w:rPr>
        <w:t>Many</w:t>
      </w:r>
      <w:proofErr w:type="gramEnd"/>
      <w:r w:rsidRPr="00ED4487">
        <w:rPr>
          <w:rFonts w:ascii="Calibri" w:hAnsi="Calibri" w:cs="Calibri"/>
          <w:color w:val="000000" w:themeColor="text1"/>
          <w:sz w:val="24"/>
          <w:szCs w:val="24"/>
        </w:rPr>
        <w:t xml:space="preserve"> e</w:t>
      </w:r>
      <w:r w:rsidR="00854644" w:rsidRPr="00ED4487">
        <w:rPr>
          <w:rFonts w:ascii="Calibri" w:hAnsi="Calibri" w:cs="Calibri"/>
          <w:color w:val="000000" w:themeColor="text1"/>
          <w:sz w:val="24"/>
          <w:szCs w:val="24"/>
        </w:rPr>
        <w:t xml:space="preserve">mployee </w:t>
      </w:r>
      <w:r w:rsidRPr="00ED4487">
        <w:rPr>
          <w:rFonts w:ascii="Calibri" w:hAnsi="Calibri" w:cs="Calibri"/>
          <w:color w:val="000000" w:themeColor="text1"/>
          <w:sz w:val="24"/>
          <w:szCs w:val="24"/>
        </w:rPr>
        <w:t>v</w:t>
      </w:r>
      <w:r w:rsidR="00854644" w:rsidRPr="00ED4487">
        <w:rPr>
          <w:rFonts w:ascii="Calibri" w:hAnsi="Calibri" w:cs="Calibri"/>
          <w:color w:val="000000" w:themeColor="text1"/>
          <w:sz w:val="24"/>
          <w:szCs w:val="24"/>
        </w:rPr>
        <w:t>oice tools</w:t>
      </w:r>
      <w:r w:rsidR="007B76D6" w:rsidRPr="00ED4487">
        <w:rPr>
          <w:rFonts w:ascii="Calibri" w:hAnsi="Calibri" w:cs="Calibri"/>
          <w:color w:val="000000" w:themeColor="text1"/>
          <w:sz w:val="24"/>
          <w:szCs w:val="24"/>
        </w:rPr>
        <w:t xml:space="preserve"> </w:t>
      </w:r>
      <w:r w:rsidR="00854644" w:rsidRPr="00ED4487">
        <w:rPr>
          <w:rFonts w:ascii="Calibri" w:hAnsi="Calibri" w:cs="Calibri"/>
          <w:color w:val="000000" w:themeColor="text1"/>
          <w:sz w:val="24"/>
          <w:szCs w:val="24"/>
        </w:rPr>
        <w:t>exist</w:t>
      </w:r>
      <w:r w:rsidRPr="00ED4487">
        <w:rPr>
          <w:rFonts w:ascii="Calibri" w:hAnsi="Calibri" w:cs="Calibri"/>
          <w:color w:val="000000" w:themeColor="text1"/>
          <w:sz w:val="24"/>
          <w:szCs w:val="24"/>
        </w:rPr>
        <w:t>,</w:t>
      </w:r>
      <w:r w:rsidR="00854644" w:rsidRPr="00ED4487">
        <w:rPr>
          <w:rFonts w:ascii="Calibri" w:hAnsi="Calibri" w:cs="Calibri"/>
          <w:color w:val="000000" w:themeColor="text1"/>
          <w:sz w:val="24"/>
          <w:szCs w:val="24"/>
        </w:rPr>
        <w:t xml:space="preserve"> including employee surveys, suggestion schemes</w:t>
      </w:r>
      <w:r w:rsidR="007B76D6" w:rsidRPr="00ED4487">
        <w:rPr>
          <w:rFonts w:ascii="Calibri" w:hAnsi="Calibri" w:cs="Calibri"/>
          <w:color w:val="000000" w:themeColor="text1"/>
          <w:sz w:val="24"/>
          <w:szCs w:val="24"/>
        </w:rPr>
        <w:t>, employee forums, collective bargaining etc.</w:t>
      </w:r>
    </w:p>
    <w:p w14:paraId="76C82015" w14:textId="77777777" w:rsidR="00465726" w:rsidRPr="00ED4487" w:rsidRDefault="00465726" w:rsidP="00F60DAC">
      <w:pPr>
        <w:pStyle w:val="Nornal"/>
        <w:spacing w:after="0" w:line="240" w:lineRule="auto"/>
        <w:rPr>
          <w:rFonts w:ascii="Calibri" w:hAnsi="Calibri" w:cs="Calibri"/>
          <w:color w:val="000000" w:themeColor="text1"/>
          <w:sz w:val="24"/>
          <w:szCs w:val="24"/>
        </w:rPr>
      </w:pPr>
    </w:p>
    <w:p w14:paraId="5F967AB0" w14:textId="705C74C6" w:rsidR="00B8686A" w:rsidRPr="00ED4487" w:rsidRDefault="00465726" w:rsidP="00F60DAC">
      <w:pPr>
        <w:pStyle w:val="Nornal"/>
        <w:spacing w:after="0" w:line="240" w:lineRule="auto"/>
        <w:rPr>
          <w:rFonts w:ascii="Calibri" w:hAnsi="Calibri" w:cs="Calibri"/>
          <w:color w:val="000000" w:themeColor="text1"/>
          <w:sz w:val="24"/>
          <w:szCs w:val="24"/>
        </w:rPr>
      </w:pPr>
      <w:r w:rsidRPr="00ED4487">
        <w:rPr>
          <w:rFonts w:ascii="Calibri" w:hAnsi="Calibri" w:cs="Calibri"/>
          <w:color w:val="000000" w:themeColor="text1"/>
          <w:sz w:val="24"/>
          <w:szCs w:val="24"/>
        </w:rPr>
        <w:t xml:space="preserve">Employee suggestion schemes </w:t>
      </w:r>
      <w:r w:rsidR="00424BEA" w:rsidRPr="00ED4487">
        <w:rPr>
          <w:rFonts w:ascii="Calibri" w:hAnsi="Calibri" w:cs="Calibri"/>
          <w:color w:val="000000" w:themeColor="text1"/>
          <w:sz w:val="24"/>
          <w:szCs w:val="24"/>
        </w:rPr>
        <w:t xml:space="preserve">encourage </w:t>
      </w:r>
      <w:r w:rsidR="001C03EC" w:rsidRPr="00ED4487">
        <w:rPr>
          <w:rFonts w:ascii="Calibri" w:hAnsi="Calibri" w:cs="Calibri"/>
          <w:color w:val="000000" w:themeColor="text1"/>
          <w:sz w:val="24"/>
          <w:szCs w:val="24"/>
        </w:rPr>
        <w:t xml:space="preserve">employees to submit suggestions </w:t>
      </w:r>
      <w:r w:rsidR="00AF4B0E" w:rsidRPr="00ED4487">
        <w:rPr>
          <w:rFonts w:ascii="Calibri" w:hAnsi="Calibri" w:cs="Calibri"/>
          <w:color w:val="000000" w:themeColor="text1"/>
          <w:sz w:val="24"/>
          <w:szCs w:val="24"/>
        </w:rPr>
        <w:t xml:space="preserve">on how to </w:t>
      </w:r>
      <w:r w:rsidR="00DD0E68" w:rsidRPr="00ED4487">
        <w:rPr>
          <w:rFonts w:ascii="Calibri" w:hAnsi="Calibri" w:cs="Calibri"/>
          <w:color w:val="000000" w:themeColor="text1"/>
          <w:sz w:val="24"/>
          <w:szCs w:val="24"/>
        </w:rPr>
        <w:t xml:space="preserve">make things better. </w:t>
      </w:r>
      <w:r w:rsidR="00E923A1" w:rsidRPr="00ED4487">
        <w:rPr>
          <w:rFonts w:ascii="Calibri" w:hAnsi="Calibri" w:cs="Calibri"/>
          <w:color w:val="000000" w:themeColor="text1"/>
          <w:sz w:val="24"/>
          <w:szCs w:val="24"/>
        </w:rPr>
        <w:t xml:space="preserve">Benefits include </w:t>
      </w:r>
      <w:r w:rsidR="002F372C" w:rsidRPr="00ED4487">
        <w:rPr>
          <w:rFonts w:ascii="Calibri" w:hAnsi="Calibri" w:cs="Calibri"/>
          <w:color w:val="000000" w:themeColor="text1"/>
          <w:sz w:val="24"/>
          <w:szCs w:val="24"/>
        </w:rPr>
        <w:t>increased innovation,</w:t>
      </w:r>
      <w:r w:rsidR="00DD0E68" w:rsidRPr="00ED4487">
        <w:rPr>
          <w:rFonts w:ascii="Calibri" w:hAnsi="Calibri" w:cs="Calibri"/>
          <w:color w:val="000000" w:themeColor="text1"/>
          <w:sz w:val="24"/>
          <w:szCs w:val="24"/>
        </w:rPr>
        <w:t xml:space="preserve"> creativity, </w:t>
      </w:r>
      <w:r w:rsidR="001F3093" w:rsidRPr="00ED4487">
        <w:rPr>
          <w:rFonts w:ascii="Calibri" w:hAnsi="Calibri" w:cs="Calibri"/>
          <w:color w:val="000000" w:themeColor="text1"/>
          <w:sz w:val="24"/>
          <w:szCs w:val="24"/>
        </w:rPr>
        <w:t>motivation,</w:t>
      </w:r>
      <w:r w:rsidR="00DD0E68" w:rsidRPr="00ED4487">
        <w:rPr>
          <w:rFonts w:ascii="Calibri" w:hAnsi="Calibri" w:cs="Calibri"/>
          <w:color w:val="000000" w:themeColor="text1"/>
          <w:sz w:val="24"/>
          <w:szCs w:val="24"/>
        </w:rPr>
        <w:t xml:space="preserve"> and</w:t>
      </w:r>
      <w:r w:rsidR="002F372C" w:rsidRPr="00ED4487">
        <w:rPr>
          <w:rFonts w:ascii="Calibri" w:hAnsi="Calibri" w:cs="Calibri"/>
          <w:color w:val="000000" w:themeColor="text1"/>
          <w:sz w:val="24"/>
          <w:szCs w:val="24"/>
        </w:rPr>
        <w:t xml:space="preserve"> </w:t>
      </w:r>
      <w:r w:rsidR="00DD0E68" w:rsidRPr="00ED4487">
        <w:rPr>
          <w:rFonts w:ascii="Calibri" w:hAnsi="Calibri" w:cs="Calibri"/>
          <w:color w:val="000000" w:themeColor="text1"/>
          <w:sz w:val="24"/>
          <w:szCs w:val="24"/>
        </w:rPr>
        <w:t>improved employee</w:t>
      </w:r>
      <w:r w:rsidR="002F372C" w:rsidRPr="00ED4487">
        <w:rPr>
          <w:rFonts w:ascii="Calibri" w:hAnsi="Calibri" w:cs="Calibri"/>
          <w:color w:val="000000" w:themeColor="text1"/>
          <w:sz w:val="24"/>
          <w:szCs w:val="24"/>
        </w:rPr>
        <w:t xml:space="preserve"> </w:t>
      </w:r>
      <w:r w:rsidR="00DD0E68" w:rsidRPr="00ED4487">
        <w:rPr>
          <w:rFonts w:ascii="Calibri" w:hAnsi="Calibri" w:cs="Calibri"/>
          <w:color w:val="000000" w:themeColor="text1"/>
          <w:sz w:val="24"/>
          <w:szCs w:val="24"/>
        </w:rPr>
        <w:t>engagement. Wh</w:t>
      </w:r>
      <w:r w:rsidR="0035297F" w:rsidRPr="00ED4487">
        <w:rPr>
          <w:rFonts w:ascii="Calibri" w:hAnsi="Calibri" w:cs="Calibri"/>
          <w:color w:val="000000" w:themeColor="text1"/>
          <w:sz w:val="24"/>
          <w:szCs w:val="24"/>
        </w:rPr>
        <w:t xml:space="preserve">ile ideas </w:t>
      </w:r>
      <w:r w:rsidR="00DD0E68" w:rsidRPr="00ED4487">
        <w:rPr>
          <w:rFonts w:ascii="Calibri" w:hAnsi="Calibri" w:cs="Calibri"/>
          <w:color w:val="000000" w:themeColor="text1"/>
          <w:sz w:val="24"/>
          <w:szCs w:val="24"/>
        </w:rPr>
        <w:t xml:space="preserve">generated </w:t>
      </w:r>
      <w:r w:rsidR="0035297F" w:rsidRPr="00ED4487">
        <w:rPr>
          <w:rFonts w:ascii="Calibri" w:hAnsi="Calibri" w:cs="Calibri"/>
          <w:color w:val="000000" w:themeColor="text1"/>
          <w:sz w:val="24"/>
          <w:szCs w:val="24"/>
        </w:rPr>
        <w:t xml:space="preserve">can </w:t>
      </w:r>
      <w:r w:rsidR="002177AC" w:rsidRPr="00ED4487">
        <w:rPr>
          <w:rFonts w:ascii="Calibri" w:hAnsi="Calibri" w:cs="Calibri"/>
          <w:color w:val="000000" w:themeColor="text1"/>
          <w:sz w:val="24"/>
          <w:szCs w:val="24"/>
        </w:rPr>
        <w:t>increase efficiency, reduce cost</w:t>
      </w:r>
      <w:r w:rsidR="00DD0E68" w:rsidRPr="00ED4487">
        <w:rPr>
          <w:rFonts w:ascii="Calibri" w:hAnsi="Calibri" w:cs="Calibri"/>
          <w:color w:val="000000" w:themeColor="text1"/>
          <w:sz w:val="24"/>
          <w:szCs w:val="24"/>
        </w:rPr>
        <w:t>s</w:t>
      </w:r>
      <w:r w:rsidR="002177AC" w:rsidRPr="00ED4487">
        <w:rPr>
          <w:rFonts w:ascii="Calibri" w:hAnsi="Calibri" w:cs="Calibri"/>
          <w:color w:val="000000" w:themeColor="text1"/>
          <w:sz w:val="24"/>
          <w:szCs w:val="24"/>
        </w:rPr>
        <w:t xml:space="preserve">, increase customer </w:t>
      </w:r>
      <w:r w:rsidR="00DD0E68" w:rsidRPr="00ED4487">
        <w:rPr>
          <w:rFonts w:ascii="Calibri" w:hAnsi="Calibri" w:cs="Calibri"/>
          <w:color w:val="000000" w:themeColor="text1"/>
          <w:sz w:val="24"/>
          <w:szCs w:val="24"/>
        </w:rPr>
        <w:t>satisfaction,</w:t>
      </w:r>
      <w:r w:rsidR="002177AC" w:rsidRPr="00ED4487">
        <w:rPr>
          <w:rFonts w:ascii="Calibri" w:hAnsi="Calibri" w:cs="Calibri"/>
          <w:color w:val="000000" w:themeColor="text1"/>
          <w:sz w:val="24"/>
          <w:szCs w:val="24"/>
        </w:rPr>
        <w:t xml:space="preserve"> and</w:t>
      </w:r>
      <w:r w:rsidR="00DD0E68" w:rsidRPr="00ED4487">
        <w:rPr>
          <w:rFonts w:ascii="Calibri" w:hAnsi="Calibri" w:cs="Calibri"/>
          <w:color w:val="000000" w:themeColor="text1"/>
          <w:sz w:val="24"/>
          <w:szCs w:val="24"/>
        </w:rPr>
        <w:t xml:space="preserve"> </w:t>
      </w:r>
      <w:r w:rsidR="002177AC" w:rsidRPr="00ED4487">
        <w:rPr>
          <w:rFonts w:ascii="Calibri" w:hAnsi="Calibri" w:cs="Calibri"/>
          <w:color w:val="000000" w:themeColor="text1"/>
          <w:sz w:val="24"/>
          <w:szCs w:val="24"/>
        </w:rPr>
        <w:t>improve performance.</w:t>
      </w:r>
      <w:r w:rsidR="0087615D" w:rsidRPr="00ED4487">
        <w:rPr>
          <w:rFonts w:ascii="Calibri" w:hAnsi="Calibri" w:cs="Calibri"/>
          <w:color w:val="000000" w:themeColor="text1"/>
          <w:sz w:val="24"/>
          <w:szCs w:val="24"/>
        </w:rPr>
        <w:t xml:space="preserve"> </w:t>
      </w:r>
      <w:r w:rsidR="007408D9" w:rsidRPr="00ED4487">
        <w:rPr>
          <w:rFonts w:ascii="Calibri" w:hAnsi="Calibri" w:cs="Calibri"/>
          <w:color w:val="000000" w:themeColor="text1"/>
          <w:sz w:val="24"/>
          <w:szCs w:val="24"/>
        </w:rPr>
        <w:t xml:space="preserve">Potential </w:t>
      </w:r>
      <w:r w:rsidR="000117F3" w:rsidRPr="00ED4487">
        <w:rPr>
          <w:rFonts w:ascii="Calibri" w:hAnsi="Calibri" w:cs="Calibri"/>
          <w:color w:val="000000" w:themeColor="text1"/>
          <w:sz w:val="24"/>
          <w:szCs w:val="24"/>
        </w:rPr>
        <w:t>disadvantages</w:t>
      </w:r>
      <w:r w:rsidR="007408D9" w:rsidRPr="00ED4487">
        <w:rPr>
          <w:rFonts w:ascii="Calibri" w:hAnsi="Calibri" w:cs="Calibri"/>
          <w:color w:val="000000" w:themeColor="text1"/>
          <w:sz w:val="24"/>
          <w:szCs w:val="24"/>
        </w:rPr>
        <w:t xml:space="preserve"> include </w:t>
      </w:r>
      <w:r w:rsidR="003331B6" w:rsidRPr="00ED4487">
        <w:rPr>
          <w:rFonts w:ascii="Calibri" w:hAnsi="Calibri" w:cs="Calibri"/>
          <w:color w:val="000000" w:themeColor="text1"/>
          <w:sz w:val="24"/>
          <w:szCs w:val="24"/>
        </w:rPr>
        <w:lastRenderedPageBreak/>
        <w:t>low morale</w:t>
      </w:r>
      <w:r w:rsidR="00DD0E68" w:rsidRPr="00ED4487">
        <w:rPr>
          <w:rFonts w:ascii="Calibri" w:hAnsi="Calibri" w:cs="Calibri"/>
          <w:color w:val="000000" w:themeColor="text1"/>
          <w:sz w:val="24"/>
          <w:szCs w:val="24"/>
        </w:rPr>
        <w:t>,</w:t>
      </w:r>
      <w:r w:rsidR="003331B6" w:rsidRPr="00ED4487">
        <w:rPr>
          <w:rFonts w:ascii="Calibri" w:hAnsi="Calibri" w:cs="Calibri"/>
          <w:color w:val="000000" w:themeColor="text1"/>
          <w:sz w:val="24"/>
          <w:szCs w:val="24"/>
        </w:rPr>
        <w:t xml:space="preserve"> if idea </w:t>
      </w:r>
      <w:proofErr w:type="gramStart"/>
      <w:r w:rsidR="003331B6" w:rsidRPr="00ED4487">
        <w:rPr>
          <w:rFonts w:ascii="Calibri" w:hAnsi="Calibri" w:cs="Calibri"/>
          <w:color w:val="000000" w:themeColor="text1"/>
          <w:sz w:val="24"/>
          <w:szCs w:val="24"/>
        </w:rPr>
        <w:t>is not implemented</w:t>
      </w:r>
      <w:proofErr w:type="gramEnd"/>
      <w:r w:rsidR="00DD0E68" w:rsidRPr="00ED4487">
        <w:rPr>
          <w:rFonts w:ascii="Calibri" w:hAnsi="Calibri" w:cs="Calibri"/>
          <w:color w:val="000000" w:themeColor="text1"/>
          <w:sz w:val="24"/>
          <w:szCs w:val="24"/>
        </w:rPr>
        <w:t>;</w:t>
      </w:r>
      <w:r w:rsidR="003331B6" w:rsidRPr="00ED4487">
        <w:rPr>
          <w:rFonts w:ascii="Calibri" w:hAnsi="Calibri" w:cs="Calibri"/>
          <w:color w:val="000000" w:themeColor="text1"/>
          <w:sz w:val="24"/>
          <w:szCs w:val="24"/>
        </w:rPr>
        <w:t xml:space="preserve"> </w:t>
      </w:r>
      <w:r w:rsidR="009F5974" w:rsidRPr="00ED4487">
        <w:rPr>
          <w:rFonts w:ascii="Calibri" w:hAnsi="Calibri" w:cs="Calibri"/>
          <w:color w:val="000000" w:themeColor="text1"/>
          <w:sz w:val="24"/>
          <w:szCs w:val="24"/>
        </w:rPr>
        <w:t>scheme could be costly and difficult to manage, and inappropriate or harmful ideas may be put forward.</w:t>
      </w:r>
    </w:p>
    <w:p w14:paraId="6DA5EB43" w14:textId="77777777" w:rsidR="007516F7" w:rsidRPr="00ED4487" w:rsidRDefault="007516F7" w:rsidP="00F60DAC">
      <w:pPr>
        <w:pStyle w:val="Nornal"/>
        <w:spacing w:after="0" w:line="240" w:lineRule="auto"/>
        <w:rPr>
          <w:rFonts w:ascii="Calibri" w:hAnsi="Calibri" w:cs="Calibri"/>
          <w:color w:val="000000" w:themeColor="text1"/>
          <w:sz w:val="24"/>
          <w:szCs w:val="24"/>
        </w:rPr>
      </w:pPr>
    </w:p>
    <w:p w14:paraId="46C6E201" w14:textId="176B0048" w:rsidR="007516F7" w:rsidRPr="00ED4487" w:rsidRDefault="007516F7" w:rsidP="00F60DAC">
      <w:pPr>
        <w:pStyle w:val="Nornal"/>
        <w:spacing w:after="0" w:line="240" w:lineRule="auto"/>
        <w:rPr>
          <w:rFonts w:ascii="Calibri" w:hAnsi="Calibri" w:cs="Calibri"/>
          <w:color w:val="000000" w:themeColor="text1"/>
          <w:sz w:val="24"/>
          <w:szCs w:val="24"/>
        </w:rPr>
      </w:pPr>
      <w:r w:rsidRPr="00ED4487">
        <w:rPr>
          <w:rFonts w:ascii="Calibri" w:hAnsi="Calibri" w:cs="Calibri"/>
          <w:color w:val="000000" w:themeColor="text1"/>
          <w:sz w:val="24"/>
          <w:szCs w:val="24"/>
        </w:rPr>
        <w:t>Employee s</w:t>
      </w:r>
      <w:r w:rsidR="00DD4C62" w:rsidRPr="00ED4487">
        <w:rPr>
          <w:rFonts w:ascii="Calibri" w:hAnsi="Calibri" w:cs="Calibri"/>
          <w:color w:val="000000" w:themeColor="text1"/>
          <w:sz w:val="24"/>
          <w:szCs w:val="24"/>
        </w:rPr>
        <w:t xml:space="preserve">urveys give a </w:t>
      </w:r>
      <w:r w:rsidR="00AA6F64" w:rsidRPr="00ED4487">
        <w:rPr>
          <w:rFonts w:ascii="Calibri" w:hAnsi="Calibri" w:cs="Calibri"/>
          <w:color w:val="000000" w:themeColor="text1"/>
          <w:sz w:val="24"/>
          <w:szCs w:val="24"/>
        </w:rPr>
        <w:t>“</w:t>
      </w:r>
      <w:r w:rsidR="00DD4C62" w:rsidRPr="00ED4487">
        <w:rPr>
          <w:rFonts w:ascii="Calibri" w:hAnsi="Calibri" w:cs="Calibri"/>
          <w:color w:val="000000" w:themeColor="text1"/>
          <w:sz w:val="24"/>
          <w:szCs w:val="24"/>
        </w:rPr>
        <w:t xml:space="preserve">representative view of experiences </w:t>
      </w:r>
      <w:r w:rsidR="00900E28" w:rsidRPr="00ED4487">
        <w:rPr>
          <w:rFonts w:ascii="Calibri" w:hAnsi="Calibri" w:cs="Calibri"/>
          <w:color w:val="000000" w:themeColor="text1"/>
          <w:sz w:val="24"/>
          <w:szCs w:val="24"/>
        </w:rPr>
        <w:t>across</w:t>
      </w:r>
      <w:r w:rsidR="00DD4C62" w:rsidRPr="00ED4487">
        <w:rPr>
          <w:rFonts w:ascii="Calibri" w:hAnsi="Calibri" w:cs="Calibri"/>
          <w:color w:val="000000" w:themeColor="text1"/>
          <w:sz w:val="24"/>
          <w:szCs w:val="24"/>
        </w:rPr>
        <w:t xml:space="preserve"> the</w:t>
      </w:r>
      <w:r w:rsidR="00900E28" w:rsidRPr="00ED4487">
        <w:rPr>
          <w:rFonts w:ascii="Calibri" w:hAnsi="Calibri" w:cs="Calibri"/>
          <w:color w:val="000000" w:themeColor="text1"/>
          <w:sz w:val="24"/>
          <w:szCs w:val="24"/>
        </w:rPr>
        <w:t xml:space="preserve"> </w:t>
      </w:r>
      <w:r w:rsidR="00DD4C62" w:rsidRPr="00ED4487">
        <w:rPr>
          <w:rFonts w:ascii="Calibri" w:hAnsi="Calibri" w:cs="Calibri"/>
          <w:color w:val="000000" w:themeColor="text1"/>
          <w:sz w:val="24"/>
          <w:szCs w:val="24"/>
        </w:rPr>
        <w:t>organisation</w:t>
      </w:r>
      <w:proofErr w:type="gramStart"/>
      <w:r w:rsidR="00AA6F64" w:rsidRPr="00ED4487">
        <w:rPr>
          <w:rFonts w:ascii="Calibri" w:hAnsi="Calibri" w:cs="Calibri"/>
          <w:color w:val="000000" w:themeColor="text1"/>
          <w:sz w:val="24"/>
          <w:szCs w:val="24"/>
        </w:rPr>
        <w:t>”.</w:t>
      </w:r>
      <w:proofErr w:type="gramEnd"/>
      <w:r w:rsidR="00AA6F64" w:rsidRPr="00ED4487">
        <w:rPr>
          <w:rFonts w:ascii="Calibri" w:hAnsi="Calibri" w:cs="Calibri"/>
          <w:color w:val="000000" w:themeColor="text1"/>
          <w:sz w:val="24"/>
          <w:szCs w:val="24"/>
        </w:rPr>
        <w:t xml:space="preserve"> </w:t>
      </w:r>
      <w:r w:rsidR="00DD4C62" w:rsidRPr="00ED4487">
        <w:rPr>
          <w:rFonts w:ascii="Calibri" w:hAnsi="Calibri" w:cs="Calibri"/>
          <w:color w:val="000000" w:themeColor="text1"/>
          <w:sz w:val="24"/>
          <w:szCs w:val="24"/>
        </w:rPr>
        <w:t xml:space="preserve"> </w:t>
      </w:r>
      <w:r w:rsidR="00B73801" w:rsidRPr="00ED4487">
        <w:rPr>
          <w:rFonts w:ascii="Calibri" w:hAnsi="Calibri" w:cs="Calibri"/>
          <w:color w:val="000000" w:themeColor="text1"/>
          <w:sz w:val="24"/>
          <w:szCs w:val="24"/>
        </w:rPr>
        <w:t>(</w:t>
      </w:r>
      <w:r w:rsidR="00DD4C62" w:rsidRPr="00ED4487">
        <w:rPr>
          <w:rFonts w:ascii="Calibri" w:hAnsi="Calibri" w:cs="Calibri"/>
          <w:color w:val="000000" w:themeColor="text1"/>
          <w:sz w:val="24"/>
          <w:szCs w:val="24"/>
        </w:rPr>
        <w:t xml:space="preserve">CIPD </w:t>
      </w:r>
      <w:r w:rsidR="00156B9F" w:rsidRPr="00ED4487">
        <w:rPr>
          <w:rFonts w:ascii="Calibri" w:hAnsi="Calibri" w:cs="Calibri"/>
          <w:color w:val="000000" w:themeColor="text1"/>
          <w:sz w:val="24"/>
          <w:szCs w:val="24"/>
        </w:rPr>
        <w:t>2023)</w:t>
      </w:r>
      <w:r w:rsidR="000117F3" w:rsidRPr="00ED4487">
        <w:rPr>
          <w:rFonts w:ascii="Calibri" w:hAnsi="Calibri" w:cs="Calibri"/>
          <w:color w:val="000000" w:themeColor="text1"/>
          <w:sz w:val="24"/>
          <w:szCs w:val="24"/>
        </w:rPr>
        <w:t xml:space="preserve"> and can be c</w:t>
      </w:r>
      <w:r w:rsidR="00900E28" w:rsidRPr="00ED4487">
        <w:rPr>
          <w:rFonts w:ascii="Calibri" w:hAnsi="Calibri" w:cs="Calibri"/>
          <w:color w:val="000000" w:themeColor="text1"/>
          <w:sz w:val="24"/>
          <w:szCs w:val="24"/>
        </w:rPr>
        <w:t xml:space="preserve">heap and easy to administer, while providing </w:t>
      </w:r>
      <w:r w:rsidR="000117F3" w:rsidRPr="00ED4487">
        <w:rPr>
          <w:rFonts w:ascii="Calibri" w:hAnsi="Calibri" w:cs="Calibri"/>
          <w:color w:val="000000" w:themeColor="text1"/>
          <w:sz w:val="24"/>
          <w:szCs w:val="24"/>
        </w:rPr>
        <w:t>quantitative</w:t>
      </w:r>
      <w:r w:rsidR="00900E28" w:rsidRPr="00ED4487">
        <w:rPr>
          <w:rFonts w:ascii="Calibri" w:hAnsi="Calibri" w:cs="Calibri"/>
          <w:color w:val="000000" w:themeColor="text1"/>
          <w:sz w:val="24"/>
          <w:szCs w:val="24"/>
        </w:rPr>
        <w:t xml:space="preserve"> data</w:t>
      </w:r>
      <w:r w:rsidR="000117F3" w:rsidRPr="00ED4487">
        <w:rPr>
          <w:rFonts w:ascii="Calibri" w:hAnsi="Calibri" w:cs="Calibri"/>
          <w:color w:val="000000" w:themeColor="text1"/>
          <w:sz w:val="24"/>
          <w:szCs w:val="24"/>
        </w:rPr>
        <w:t>, however</w:t>
      </w:r>
      <w:r w:rsidR="00900E28" w:rsidRPr="00ED4487">
        <w:rPr>
          <w:rFonts w:ascii="Calibri" w:hAnsi="Calibri" w:cs="Calibri"/>
          <w:color w:val="000000" w:themeColor="text1"/>
          <w:sz w:val="24"/>
          <w:szCs w:val="24"/>
        </w:rPr>
        <w:t xml:space="preserve"> they </w:t>
      </w:r>
      <w:proofErr w:type="gramStart"/>
      <w:r w:rsidR="00900E28" w:rsidRPr="00ED4487">
        <w:rPr>
          <w:rFonts w:ascii="Calibri" w:hAnsi="Calibri" w:cs="Calibri"/>
          <w:color w:val="000000" w:themeColor="text1"/>
          <w:sz w:val="24"/>
          <w:szCs w:val="24"/>
        </w:rPr>
        <w:t>are limited</w:t>
      </w:r>
      <w:proofErr w:type="gramEnd"/>
      <w:r w:rsidR="00900E28" w:rsidRPr="00ED4487">
        <w:rPr>
          <w:rFonts w:ascii="Calibri" w:hAnsi="Calibri" w:cs="Calibri"/>
          <w:color w:val="000000" w:themeColor="text1"/>
          <w:sz w:val="24"/>
          <w:szCs w:val="24"/>
        </w:rPr>
        <w:t xml:space="preserve"> to the quality of qualitive data </w:t>
      </w:r>
      <w:r w:rsidR="00A81AD0" w:rsidRPr="00ED4487">
        <w:rPr>
          <w:rFonts w:ascii="Calibri" w:hAnsi="Calibri" w:cs="Calibri"/>
          <w:color w:val="000000" w:themeColor="text1"/>
          <w:sz w:val="24"/>
          <w:szCs w:val="24"/>
        </w:rPr>
        <w:t xml:space="preserve">they provide. As </w:t>
      </w:r>
      <w:r w:rsidR="00142853" w:rsidRPr="00ED4487">
        <w:rPr>
          <w:rFonts w:ascii="Calibri" w:hAnsi="Calibri" w:cs="Calibri"/>
          <w:color w:val="000000" w:themeColor="text1"/>
          <w:sz w:val="24"/>
          <w:szCs w:val="24"/>
        </w:rPr>
        <w:t xml:space="preserve">most employers seek a </w:t>
      </w:r>
      <w:r w:rsidR="00AA6F64" w:rsidRPr="00ED4487">
        <w:rPr>
          <w:rFonts w:ascii="Calibri" w:hAnsi="Calibri" w:cs="Calibri"/>
          <w:color w:val="000000" w:themeColor="text1"/>
          <w:sz w:val="24"/>
          <w:szCs w:val="24"/>
        </w:rPr>
        <w:t>richer</w:t>
      </w:r>
      <w:r w:rsidR="00142853" w:rsidRPr="00ED4487">
        <w:rPr>
          <w:rFonts w:ascii="Calibri" w:hAnsi="Calibri" w:cs="Calibri"/>
          <w:color w:val="000000" w:themeColor="text1"/>
          <w:sz w:val="24"/>
          <w:szCs w:val="24"/>
        </w:rPr>
        <w:t xml:space="preserve"> understanding of their </w:t>
      </w:r>
      <w:r w:rsidR="008E0320" w:rsidRPr="00ED4487">
        <w:rPr>
          <w:rFonts w:ascii="Calibri" w:hAnsi="Calibri" w:cs="Calibri"/>
          <w:color w:val="000000" w:themeColor="text1"/>
          <w:sz w:val="24"/>
          <w:szCs w:val="24"/>
        </w:rPr>
        <w:t>employers’</w:t>
      </w:r>
      <w:r w:rsidR="00142853" w:rsidRPr="00ED4487">
        <w:rPr>
          <w:rFonts w:ascii="Calibri" w:hAnsi="Calibri" w:cs="Calibri"/>
          <w:color w:val="000000" w:themeColor="text1"/>
          <w:sz w:val="24"/>
          <w:szCs w:val="24"/>
        </w:rPr>
        <w:t xml:space="preserve"> feelings, </w:t>
      </w:r>
      <w:r w:rsidR="00AA6F64" w:rsidRPr="00ED4487">
        <w:rPr>
          <w:rFonts w:ascii="Calibri" w:hAnsi="Calibri" w:cs="Calibri"/>
          <w:color w:val="000000" w:themeColor="text1"/>
          <w:sz w:val="24"/>
          <w:szCs w:val="24"/>
        </w:rPr>
        <w:t xml:space="preserve">they </w:t>
      </w:r>
      <w:proofErr w:type="gramStart"/>
      <w:r w:rsidR="00AA6F64" w:rsidRPr="00ED4487">
        <w:rPr>
          <w:rFonts w:ascii="Calibri" w:hAnsi="Calibri" w:cs="Calibri"/>
          <w:color w:val="000000" w:themeColor="text1"/>
          <w:sz w:val="24"/>
          <w:szCs w:val="24"/>
        </w:rPr>
        <w:t>are best used</w:t>
      </w:r>
      <w:proofErr w:type="gramEnd"/>
      <w:r w:rsidR="00AA6F64" w:rsidRPr="00ED4487">
        <w:rPr>
          <w:rFonts w:ascii="Calibri" w:hAnsi="Calibri" w:cs="Calibri"/>
          <w:color w:val="000000" w:themeColor="text1"/>
          <w:sz w:val="24"/>
          <w:szCs w:val="24"/>
        </w:rPr>
        <w:t xml:space="preserve"> alongside </w:t>
      </w:r>
      <w:r w:rsidR="00C12016" w:rsidRPr="00ED4487">
        <w:rPr>
          <w:rFonts w:ascii="Calibri" w:hAnsi="Calibri" w:cs="Calibri"/>
          <w:color w:val="000000" w:themeColor="text1"/>
          <w:sz w:val="24"/>
          <w:szCs w:val="24"/>
        </w:rPr>
        <w:t>a qualitative method</w:t>
      </w:r>
      <w:r w:rsidR="000117F3" w:rsidRPr="00ED4487">
        <w:rPr>
          <w:rFonts w:ascii="Calibri" w:hAnsi="Calibri" w:cs="Calibri"/>
          <w:color w:val="000000" w:themeColor="text1"/>
          <w:sz w:val="24"/>
          <w:szCs w:val="24"/>
        </w:rPr>
        <w:t>,</w:t>
      </w:r>
      <w:r w:rsidR="00C12016" w:rsidRPr="00ED4487">
        <w:rPr>
          <w:rFonts w:ascii="Calibri" w:hAnsi="Calibri" w:cs="Calibri"/>
          <w:color w:val="000000" w:themeColor="text1"/>
          <w:sz w:val="24"/>
          <w:szCs w:val="24"/>
        </w:rPr>
        <w:t xml:space="preserve"> such as one to one </w:t>
      </w:r>
      <w:r w:rsidR="00C11661" w:rsidRPr="00ED4487">
        <w:rPr>
          <w:rFonts w:ascii="Calibri" w:hAnsi="Calibri" w:cs="Calibri"/>
          <w:color w:val="000000" w:themeColor="text1"/>
          <w:sz w:val="24"/>
          <w:szCs w:val="24"/>
        </w:rPr>
        <w:t>meeting</w:t>
      </w:r>
      <w:r w:rsidR="00C12016" w:rsidRPr="00ED4487">
        <w:rPr>
          <w:rFonts w:ascii="Calibri" w:hAnsi="Calibri" w:cs="Calibri"/>
          <w:color w:val="000000" w:themeColor="text1"/>
          <w:sz w:val="24"/>
          <w:szCs w:val="24"/>
        </w:rPr>
        <w:t>.</w:t>
      </w:r>
    </w:p>
    <w:p w14:paraId="171B9639" w14:textId="77777777" w:rsidR="0037668C" w:rsidRPr="00ED4487" w:rsidRDefault="0037668C" w:rsidP="00F60DAC">
      <w:pPr>
        <w:pStyle w:val="Nornal"/>
        <w:spacing w:after="0" w:line="240" w:lineRule="auto"/>
        <w:rPr>
          <w:rFonts w:ascii="Calibri" w:hAnsi="Calibri" w:cs="Calibri"/>
          <w:color w:val="000000" w:themeColor="text1"/>
          <w:sz w:val="24"/>
          <w:szCs w:val="24"/>
        </w:rPr>
      </w:pPr>
    </w:p>
    <w:p w14:paraId="645F4021" w14:textId="461F61C4" w:rsidR="002B0580" w:rsidRPr="00ED4487" w:rsidRDefault="008C7488" w:rsidP="00F60DAC">
      <w:pPr>
        <w:pStyle w:val="Nornal"/>
        <w:spacing w:after="0" w:line="240" w:lineRule="auto"/>
        <w:rPr>
          <w:rFonts w:ascii="Calibri" w:hAnsi="Calibri" w:cs="Calibri"/>
          <w:color w:val="000000" w:themeColor="text1"/>
          <w:sz w:val="24"/>
          <w:szCs w:val="24"/>
        </w:rPr>
      </w:pPr>
      <w:r w:rsidRPr="00ED4487">
        <w:rPr>
          <w:rFonts w:ascii="Calibri" w:hAnsi="Calibri" w:cs="Calibri"/>
          <w:color w:val="000000" w:themeColor="text1"/>
          <w:sz w:val="24"/>
          <w:szCs w:val="24"/>
        </w:rPr>
        <w:t>One-to-one</w:t>
      </w:r>
      <w:r w:rsidR="0037668C" w:rsidRPr="00ED4487">
        <w:rPr>
          <w:rFonts w:ascii="Calibri" w:hAnsi="Calibri" w:cs="Calibri"/>
          <w:color w:val="000000" w:themeColor="text1"/>
          <w:sz w:val="24"/>
          <w:szCs w:val="24"/>
        </w:rPr>
        <w:t xml:space="preserve"> meeting is a planned </w:t>
      </w:r>
      <w:r w:rsidR="00624259" w:rsidRPr="00ED4487">
        <w:rPr>
          <w:rFonts w:ascii="Calibri" w:hAnsi="Calibri" w:cs="Calibri"/>
          <w:color w:val="000000" w:themeColor="text1"/>
          <w:sz w:val="24"/>
          <w:szCs w:val="24"/>
        </w:rPr>
        <w:t>meeting</w:t>
      </w:r>
      <w:r w:rsidR="0037668C" w:rsidRPr="00ED4487">
        <w:rPr>
          <w:rFonts w:ascii="Calibri" w:hAnsi="Calibri" w:cs="Calibri"/>
          <w:color w:val="000000" w:themeColor="text1"/>
          <w:sz w:val="24"/>
          <w:szCs w:val="24"/>
        </w:rPr>
        <w:t xml:space="preserve"> between managers and employees</w:t>
      </w:r>
      <w:r w:rsidR="00624259" w:rsidRPr="00ED4487">
        <w:rPr>
          <w:rFonts w:ascii="Calibri" w:hAnsi="Calibri" w:cs="Calibri"/>
          <w:color w:val="000000" w:themeColor="text1"/>
          <w:sz w:val="24"/>
          <w:szCs w:val="24"/>
        </w:rPr>
        <w:t xml:space="preserve"> to share ideas and monitor progress. CIPD </w:t>
      </w:r>
      <w:r w:rsidR="000117F3" w:rsidRPr="00ED4487">
        <w:rPr>
          <w:rFonts w:ascii="Calibri" w:hAnsi="Calibri" w:cs="Calibri"/>
          <w:color w:val="000000" w:themeColor="text1"/>
          <w:sz w:val="24"/>
          <w:szCs w:val="24"/>
        </w:rPr>
        <w:t>T</w:t>
      </w:r>
      <w:r w:rsidR="00624259" w:rsidRPr="00ED4487">
        <w:rPr>
          <w:rFonts w:ascii="Calibri" w:hAnsi="Calibri" w:cs="Calibri"/>
          <w:color w:val="000000" w:themeColor="text1"/>
          <w:sz w:val="24"/>
          <w:szCs w:val="24"/>
        </w:rPr>
        <w:t xml:space="preserve">alking </w:t>
      </w:r>
      <w:r w:rsidR="000117F3" w:rsidRPr="00ED4487">
        <w:rPr>
          <w:rFonts w:ascii="Calibri" w:hAnsi="Calibri" w:cs="Calibri"/>
          <w:color w:val="000000" w:themeColor="text1"/>
          <w:sz w:val="24"/>
          <w:szCs w:val="24"/>
        </w:rPr>
        <w:t>A</w:t>
      </w:r>
      <w:r w:rsidR="00624259" w:rsidRPr="00ED4487">
        <w:rPr>
          <w:rFonts w:ascii="Calibri" w:hAnsi="Calibri" w:cs="Calibri"/>
          <w:color w:val="000000" w:themeColor="text1"/>
          <w:sz w:val="24"/>
          <w:szCs w:val="24"/>
        </w:rPr>
        <w:t xml:space="preserve">bout </w:t>
      </w:r>
      <w:r w:rsidR="000117F3" w:rsidRPr="00ED4487">
        <w:rPr>
          <w:rFonts w:ascii="Calibri" w:hAnsi="Calibri" w:cs="Calibri"/>
          <w:color w:val="000000" w:themeColor="text1"/>
          <w:sz w:val="24"/>
          <w:szCs w:val="24"/>
        </w:rPr>
        <w:t>V</w:t>
      </w:r>
      <w:r w:rsidR="00624259" w:rsidRPr="00ED4487">
        <w:rPr>
          <w:rFonts w:ascii="Calibri" w:hAnsi="Calibri" w:cs="Calibri"/>
          <w:color w:val="000000" w:themeColor="text1"/>
          <w:sz w:val="24"/>
          <w:szCs w:val="24"/>
        </w:rPr>
        <w:t xml:space="preserve">oice </w:t>
      </w:r>
      <w:r w:rsidR="00C11661" w:rsidRPr="00ED4487">
        <w:rPr>
          <w:rFonts w:ascii="Calibri" w:hAnsi="Calibri" w:cs="Calibri"/>
          <w:color w:val="000000" w:themeColor="text1"/>
          <w:sz w:val="24"/>
          <w:szCs w:val="24"/>
        </w:rPr>
        <w:t xml:space="preserve">(2008) </w:t>
      </w:r>
      <w:r w:rsidR="00624259" w:rsidRPr="00ED4487">
        <w:rPr>
          <w:rFonts w:ascii="Calibri" w:hAnsi="Calibri" w:cs="Calibri"/>
          <w:color w:val="000000" w:themeColor="text1"/>
          <w:sz w:val="24"/>
          <w:szCs w:val="24"/>
        </w:rPr>
        <w:t xml:space="preserve">found </w:t>
      </w:r>
      <w:r w:rsidR="002B0580" w:rsidRPr="00ED4487">
        <w:rPr>
          <w:rFonts w:ascii="Calibri" w:hAnsi="Calibri" w:cs="Calibri"/>
          <w:color w:val="000000" w:themeColor="text1"/>
          <w:sz w:val="24"/>
          <w:szCs w:val="24"/>
        </w:rPr>
        <w:t>it was the most common channel</w:t>
      </w:r>
      <w:r w:rsidR="00704C88" w:rsidRPr="00ED4487">
        <w:rPr>
          <w:rFonts w:ascii="Calibri" w:hAnsi="Calibri" w:cs="Calibri"/>
          <w:color w:val="000000" w:themeColor="text1"/>
          <w:sz w:val="24"/>
          <w:szCs w:val="24"/>
        </w:rPr>
        <w:t>, allowing employees to express views</w:t>
      </w:r>
      <w:r w:rsidR="00DD0E68" w:rsidRPr="00ED4487">
        <w:rPr>
          <w:rFonts w:ascii="Calibri" w:hAnsi="Calibri" w:cs="Calibri"/>
          <w:color w:val="000000" w:themeColor="text1"/>
          <w:sz w:val="24"/>
          <w:szCs w:val="24"/>
        </w:rPr>
        <w:t>.</w:t>
      </w:r>
      <w:r w:rsidR="00D60E8B" w:rsidRPr="00ED4487">
        <w:rPr>
          <w:rFonts w:ascii="Calibri" w:hAnsi="Calibri" w:cs="Calibri"/>
          <w:color w:val="000000" w:themeColor="text1"/>
          <w:sz w:val="24"/>
          <w:szCs w:val="24"/>
        </w:rPr>
        <w:t xml:space="preserve"> The report show</w:t>
      </w:r>
      <w:r w:rsidR="00FC44A1" w:rsidRPr="00ED4487">
        <w:rPr>
          <w:rFonts w:ascii="Calibri" w:hAnsi="Calibri" w:cs="Calibri"/>
          <w:color w:val="000000" w:themeColor="text1"/>
          <w:sz w:val="24"/>
          <w:szCs w:val="24"/>
        </w:rPr>
        <w:t>s</w:t>
      </w:r>
      <w:r w:rsidR="00D60E8B" w:rsidRPr="00ED4487">
        <w:rPr>
          <w:rFonts w:ascii="Calibri" w:hAnsi="Calibri" w:cs="Calibri"/>
          <w:color w:val="000000" w:themeColor="text1"/>
          <w:sz w:val="24"/>
          <w:szCs w:val="24"/>
        </w:rPr>
        <w:t xml:space="preserve"> leadership style w</w:t>
      </w:r>
      <w:r w:rsidR="00DB16CB" w:rsidRPr="00ED4487">
        <w:rPr>
          <w:rFonts w:ascii="Calibri" w:hAnsi="Calibri" w:cs="Calibri"/>
          <w:color w:val="000000" w:themeColor="text1"/>
          <w:sz w:val="24"/>
          <w:szCs w:val="24"/>
        </w:rPr>
        <w:t xml:space="preserve">as </w:t>
      </w:r>
      <w:r w:rsidR="00D60E8B" w:rsidRPr="00ED4487">
        <w:rPr>
          <w:rFonts w:ascii="Calibri" w:hAnsi="Calibri" w:cs="Calibri"/>
          <w:color w:val="000000" w:themeColor="text1"/>
          <w:sz w:val="24"/>
          <w:szCs w:val="24"/>
        </w:rPr>
        <w:t xml:space="preserve">key to the </w:t>
      </w:r>
      <w:r w:rsidR="0060143C" w:rsidRPr="00ED4487">
        <w:rPr>
          <w:rFonts w:ascii="Calibri" w:hAnsi="Calibri" w:cs="Calibri"/>
          <w:color w:val="000000" w:themeColor="text1"/>
          <w:sz w:val="24"/>
          <w:szCs w:val="24"/>
        </w:rPr>
        <w:t>channel’s</w:t>
      </w:r>
      <w:r w:rsidR="00D60E8B" w:rsidRPr="00ED4487">
        <w:rPr>
          <w:rFonts w:ascii="Calibri" w:hAnsi="Calibri" w:cs="Calibri"/>
          <w:color w:val="000000" w:themeColor="text1"/>
          <w:sz w:val="24"/>
          <w:szCs w:val="24"/>
        </w:rPr>
        <w:t xml:space="preserve"> success</w:t>
      </w:r>
      <w:r w:rsidR="00DB16CB" w:rsidRPr="00ED4487">
        <w:rPr>
          <w:rFonts w:ascii="Calibri" w:hAnsi="Calibri" w:cs="Calibri"/>
          <w:color w:val="000000" w:themeColor="text1"/>
          <w:sz w:val="24"/>
          <w:szCs w:val="24"/>
        </w:rPr>
        <w:t xml:space="preserve">, so it is important that all managers </w:t>
      </w:r>
      <w:proofErr w:type="gramStart"/>
      <w:r w:rsidR="00DB16CB" w:rsidRPr="00ED4487">
        <w:rPr>
          <w:rFonts w:ascii="Calibri" w:hAnsi="Calibri" w:cs="Calibri"/>
          <w:color w:val="000000" w:themeColor="text1"/>
          <w:sz w:val="24"/>
          <w:szCs w:val="24"/>
        </w:rPr>
        <w:t>are trained</w:t>
      </w:r>
      <w:proofErr w:type="gramEnd"/>
      <w:r w:rsidR="00DB16CB" w:rsidRPr="00ED4487">
        <w:rPr>
          <w:rFonts w:ascii="Calibri" w:hAnsi="Calibri" w:cs="Calibri"/>
          <w:color w:val="000000" w:themeColor="text1"/>
          <w:sz w:val="24"/>
          <w:szCs w:val="24"/>
        </w:rPr>
        <w:t xml:space="preserve"> well </w:t>
      </w:r>
      <w:r w:rsidR="000371AE" w:rsidRPr="00ED4487">
        <w:rPr>
          <w:rFonts w:ascii="Calibri" w:hAnsi="Calibri" w:cs="Calibri"/>
          <w:color w:val="000000" w:themeColor="text1"/>
          <w:sz w:val="24"/>
          <w:szCs w:val="24"/>
        </w:rPr>
        <w:t xml:space="preserve">to enable positive and honest conversations </w:t>
      </w:r>
      <w:r w:rsidR="0060143C" w:rsidRPr="00ED4487">
        <w:rPr>
          <w:rFonts w:ascii="Calibri" w:hAnsi="Calibri" w:cs="Calibri"/>
          <w:color w:val="000000" w:themeColor="text1"/>
          <w:sz w:val="24"/>
          <w:szCs w:val="24"/>
        </w:rPr>
        <w:t>while</w:t>
      </w:r>
      <w:r w:rsidR="000371AE" w:rsidRPr="00ED4487">
        <w:rPr>
          <w:rFonts w:ascii="Calibri" w:hAnsi="Calibri" w:cs="Calibri"/>
          <w:color w:val="000000" w:themeColor="text1"/>
          <w:sz w:val="24"/>
          <w:szCs w:val="24"/>
        </w:rPr>
        <w:t xml:space="preserve"> </w:t>
      </w:r>
      <w:r w:rsidR="0060143C" w:rsidRPr="00ED4487">
        <w:rPr>
          <w:rFonts w:ascii="Calibri" w:hAnsi="Calibri" w:cs="Calibri"/>
          <w:color w:val="000000" w:themeColor="text1"/>
          <w:sz w:val="24"/>
          <w:szCs w:val="24"/>
        </w:rPr>
        <w:t>providing</w:t>
      </w:r>
      <w:r w:rsidR="000371AE" w:rsidRPr="00ED4487">
        <w:rPr>
          <w:rFonts w:ascii="Calibri" w:hAnsi="Calibri" w:cs="Calibri"/>
          <w:color w:val="000000" w:themeColor="text1"/>
          <w:sz w:val="24"/>
          <w:szCs w:val="24"/>
        </w:rPr>
        <w:t xml:space="preserve"> effective feedback </w:t>
      </w:r>
      <w:r w:rsidR="0060143C" w:rsidRPr="00ED4487">
        <w:rPr>
          <w:rFonts w:ascii="Calibri" w:hAnsi="Calibri" w:cs="Calibri"/>
          <w:color w:val="000000" w:themeColor="text1"/>
          <w:sz w:val="24"/>
          <w:szCs w:val="24"/>
        </w:rPr>
        <w:t>and instilling confidence.</w:t>
      </w:r>
    </w:p>
    <w:p w14:paraId="7D27E097" w14:textId="77777777" w:rsidR="00067B62" w:rsidRPr="00ED4487" w:rsidRDefault="00067B62" w:rsidP="00F60DAC">
      <w:pPr>
        <w:pStyle w:val="Nornal"/>
        <w:spacing w:after="0" w:line="240" w:lineRule="auto"/>
        <w:rPr>
          <w:rFonts w:ascii="Calibri" w:hAnsi="Calibri" w:cs="Calibri"/>
          <w:color w:val="000000" w:themeColor="text1"/>
          <w:sz w:val="24"/>
          <w:szCs w:val="24"/>
        </w:rPr>
      </w:pPr>
    </w:p>
    <w:p w14:paraId="167B63DA" w14:textId="1D8EC060" w:rsidR="00067B62" w:rsidRPr="00ED4487" w:rsidRDefault="00067B62" w:rsidP="00F60DAC">
      <w:pPr>
        <w:pStyle w:val="Nornal"/>
        <w:spacing w:after="0" w:line="240" w:lineRule="auto"/>
        <w:rPr>
          <w:rFonts w:ascii="Calibri" w:hAnsi="Calibri" w:cs="Calibri"/>
          <w:color w:val="000000" w:themeColor="text1"/>
          <w:sz w:val="24"/>
          <w:szCs w:val="24"/>
        </w:rPr>
      </w:pPr>
      <w:r w:rsidRPr="00ED4487">
        <w:rPr>
          <w:rFonts w:ascii="Calibri" w:hAnsi="Calibri" w:cs="Calibri"/>
          <w:color w:val="000000" w:themeColor="text1"/>
          <w:sz w:val="24"/>
          <w:szCs w:val="24"/>
        </w:rPr>
        <w:t xml:space="preserve">Effective management </w:t>
      </w:r>
      <w:r w:rsidR="00142143" w:rsidRPr="00ED4487">
        <w:rPr>
          <w:rFonts w:ascii="Calibri" w:hAnsi="Calibri" w:cs="Calibri"/>
          <w:color w:val="000000" w:themeColor="text1"/>
          <w:sz w:val="24"/>
          <w:szCs w:val="24"/>
        </w:rPr>
        <w:t>and good leadership are key enablers to driving employee engagement</w:t>
      </w:r>
      <w:r w:rsidR="003776F3" w:rsidRPr="00ED4487">
        <w:rPr>
          <w:rFonts w:ascii="Calibri" w:hAnsi="Calibri" w:cs="Calibri"/>
          <w:color w:val="000000" w:themeColor="text1"/>
          <w:sz w:val="24"/>
          <w:szCs w:val="24"/>
        </w:rPr>
        <w:t xml:space="preserve"> and organisational environment</w:t>
      </w:r>
      <w:r w:rsidR="00BE2581" w:rsidRPr="00ED4487">
        <w:rPr>
          <w:rFonts w:ascii="Calibri" w:hAnsi="Calibri" w:cs="Calibri"/>
          <w:color w:val="000000" w:themeColor="text1"/>
          <w:sz w:val="24"/>
          <w:szCs w:val="24"/>
        </w:rPr>
        <w:t xml:space="preserve"> can “significantly impact how safe and confident individuals feel to speak up and share ideas” </w:t>
      </w:r>
      <w:r w:rsidR="00B73801" w:rsidRPr="00ED4487">
        <w:rPr>
          <w:rFonts w:ascii="Calibri" w:hAnsi="Calibri" w:cs="Calibri"/>
          <w:color w:val="000000" w:themeColor="text1"/>
          <w:sz w:val="24"/>
          <w:szCs w:val="24"/>
        </w:rPr>
        <w:t>(</w:t>
      </w:r>
      <w:r w:rsidR="00BE2581" w:rsidRPr="00ED4487">
        <w:rPr>
          <w:rFonts w:ascii="Calibri" w:hAnsi="Calibri" w:cs="Calibri"/>
          <w:color w:val="000000" w:themeColor="text1"/>
          <w:sz w:val="24"/>
          <w:szCs w:val="24"/>
        </w:rPr>
        <w:t>CIPD</w:t>
      </w:r>
      <w:r w:rsidR="00E81A94">
        <w:rPr>
          <w:rFonts w:ascii="Calibri" w:hAnsi="Calibri" w:cs="Calibri"/>
          <w:color w:val="000000" w:themeColor="text1"/>
          <w:sz w:val="24"/>
          <w:szCs w:val="24"/>
        </w:rPr>
        <w:t>,</w:t>
      </w:r>
      <w:r w:rsidR="00BE2581" w:rsidRPr="00ED4487">
        <w:rPr>
          <w:rFonts w:ascii="Calibri" w:hAnsi="Calibri" w:cs="Calibri"/>
          <w:color w:val="000000" w:themeColor="text1"/>
          <w:sz w:val="24"/>
          <w:szCs w:val="24"/>
        </w:rPr>
        <w:t xml:space="preserve"> </w:t>
      </w:r>
      <w:r w:rsidR="00222505" w:rsidRPr="00ED4487">
        <w:rPr>
          <w:rFonts w:ascii="Calibri" w:hAnsi="Calibri" w:cs="Calibri"/>
          <w:color w:val="000000" w:themeColor="text1"/>
          <w:sz w:val="24"/>
          <w:szCs w:val="24"/>
        </w:rPr>
        <w:t>2019</w:t>
      </w:r>
      <w:r w:rsidR="001F3093" w:rsidRPr="00ED4487">
        <w:rPr>
          <w:rFonts w:ascii="Calibri" w:hAnsi="Calibri" w:cs="Calibri"/>
          <w:color w:val="000000" w:themeColor="text1"/>
          <w:sz w:val="24"/>
          <w:szCs w:val="24"/>
        </w:rPr>
        <w:t>)</w:t>
      </w:r>
    </w:p>
    <w:p w14:paraId="2513C6B6" w14:textId="77777777" w:rsidR="00F87CA9" w:rsidRPr="00ED4487" w:rsidRDefault="00F87CA9" w:rsidP="00F60DAC">
      <w:pPr>
        <w:pStyle w:val="Nornal"/>
        <w:spacing w:after="0" w:line="240" w:lineRule="auto"/>
        <w:rPr>
          <w:rFonts w:ascii="Calibri" w:hAnsi="Calibri" w:cs="Calibri"/>
          <w:color w:val="000000" w:themeColor="text1"/>
          <w:sz w:val="24"/>
          <w:szCs w:val="24"/>
        </w:rPr>
      </w:pPr>
    </w:p>
    <w:p w14:paraId="5767A2FC" w14:textId="41D870DE" w:rsidR="00F87CA9" w:rsidRPr="00ED4487" w:rsidRDefault="00DD0E68" w:rsidP="00F60DAC">
      <w:pPr>
        <w:pStyle w:val="Nornal"/>
        <w:spacing w:after="0" w:line="240" w:lineRule="auto"/>
        <w:rPr>
          <w:rFonts w:ascii="Calibri" w:hAnsi="Calibri" w:cs="Calibri"/>
          <w:color w:val="000000" w:themeColor="text1"/>
          <w:sz w:val="24"/>
          <w:szCs w:val="24"/>
        </w:rPr>
      </w:pPr>
      <w:r w:rsidRPr="00ED4487">
        <w:rPr>
          <w:rFonts w:ascii="Calibri" w:hAnsi="Calibri" w:cs="Calibri"/>
          <w:color w:val="000000" w:themeColor="text1"/>
          <w:sz w:val="24"/>
          <w:szCs w:val="24"/>
        </w:rPr>
        <w:t>Go Quest l</w:t>
      </w:r>
      <w:r w:rsidR="007A0FBB" w:rsidRPr="00ED4487">
        <w:rPr>
          <w:rFonts w:ascii="Calibri" w:hAnsi="Calibri" w:cs="Calibri"/>
          <w:color w:val="000000" w:themeColor="text1"/>
          <w:sz w:val="24"/>
          <w:szCs w:val="24"/>
        </w:rPr>
        <w:t xml:space="preserve">eaders </w:t>
      </w:r>
      <w:r w:rsidRPr="00ED4487">
        <w:rPr>
          <w:rFonts w:ascii="Calibri" w:hAnsi="Calibri" w:cs="Calibri"/>
          <w:color w:val="000000" w:themeColor="text1"/>
          <w:sz w:val="24"/>
          <w:szCs w:val="24"/>
        </w:rPr>
        <w:t>should</w:t>
      </w:r>
      <w:r w:rsidR="007A0FBB" w:rsidRPr="00ED4487">
        <w:rPr>
          <w:rFonts w:ascii="Calibri" w:hAnsi="Calibri" w:cs="Calibri"/>
          <w:color w:val="000000" w:themeColor="text1"/>
          <w:sz w:val="24"/>
          <w:szCs w:val="24"/>
        </w:rPr>
        <w:t xml:space="preserve"> create a supportive, </w:t>
      </w:r>
      <w:r w:rsidR="005A6AE4" w:rsidRPr="00ED4487">
        <w:rPr>
          <w:rFonts w:ascii="Calibri" w:hAnsi="Calibri" w:cs="Calibri"/>
          <w:color w:val="000000" w:themeColor="text1"/>
          <w:sz w:val="24"/>
          <w:szCs w:val="24"/>
        </w:rPr>
        <w:t>inclusive</w:t>
      </w:r>
      <w:r w:rsidR="007A0FBB" w:rsidRPr="00ED4487">
        <w:rPr>
          <w:rFonts w:ascii="Calibri" w:hAnsi="Calibri" w:cs="Calibri"/>
          <w:color w:val="000000" w:themeColor="text1"/>
          <w:sz w:val="24"/>
          <w:szCs w:val="24"/>
        </w:rPr>
        <w:t xml:space="preserve"> culture where all team</w:t>
      </w:r>
      <w:r w:rsidR="005A6AE4" w:rsidRPr="00ED4487">
        <w:rPr>
          <w:rFonts w:ascii="Calibri" w:hAnsi="Calibri" w:cs="Calibri"/>
          <w:color w:val="000000" w:themeColor="text1"/>
          <w:sz w:val="24"/>
          <w:szCs w:val="24"/>
        </w:rPr>
        <w:t xml:space="preserve"> members</w:t>
      </w:r>
      <w:r w:rsidR="007A0FBB" w:rsidRPr="00ED4487">
        <w:rPr>
          <w:rFonts w:ascii="Calibri" w:hAnsi="Calibri" w:cs="Calibri"/>
          <w:color w:val="000000" w:themeColor="text1"/>
          <w:sz w:val="24"/>
          <w:szCs w:val="24"/>
        </w:rPr>
        <w:t xml:space="preserve"> </w:t>
      </w:r>
      <w:proofErr w:type="gramStart"/>
      <w:r w:rsidR="007A0FBB" w:rsidRPr="00ED4487">
        <w:rPr>
          <w:rFonts w:ascii="Calibri" w:hAnsi="Calibri" w:cs="Calibri"/>
          <w:color w:val="000000" w:themeColor="text1"/>
          <w:sz w:val="24"/>
          <w:szCs w:val="24"/>
        </w:rPr>
        <w:t xml:space="preserve">are </w:t>
      </w:r>
      <w:r w:rsidR="005A6AE4" w:rsidRPr="00ED4487">
        <w:rPr>
          <w:rFonts w:ascii="Calibri" w:hAnsi="Calibri" w:cs="Calibri"/>
          <w:color w:val="000000" w:themeColor="text1"/>
          <w:sz w:val="24"/>
          <w:szCs w:val="24"/>
        </w:rPr>
        <w:t>encouraged</w:t>
      </w:r>
      <w:proofErr w:type="gramEnd"/>
      <w:r w:rsidR="005A6AE4" w:rsidRPr="00ED4487">
        <w:rPr>
          <w:rFonts w:ascii="Calibri" w:hAnsi="Calibri" w:cs="Calibri"/>
          <w:color w:val="000000" w:themeColor="text1"/>
          <w:sz w:val="24"/>
          <w:szCs w:val="24"/>
        </w:rPr>
        <w:t xml:space="preserve"> to share ideas</w:t>
      </w:r>
      <w:r w:rsidR="007B5EF5" w:rsidRPr="00ED4487">
        <w:rPr>
          <w:rFonts w:ascii="Calibri" w:hAnsi="Calibri" w:cs="Calibri"/>
          <w:color w:val="000000" w:themeColor="text1"/>
          <w:sz w:val="24"/>
          <w:szCs w:val="24"/>
        </w:rPr>
        <w:t xml:space="preserve">. </w:t>
      </w:r>
      <w:r w:rsidRPr="00ED4487">
        <w:rPr>
          <w:rFonts w:ascii="Calibri" w:hAnsi="Calibri" w:cs="Calibri"/>
          <w:color w:val="000000" w:themeColor="text1"/>
          <w:sz w:val="24"/>
          <w:szCs w:val="24"/>
        </w:rPr>
        <w:t>They</w:t>
      </w:r>
      <w:r w:rsidR="007B5EF5" w:rsidRPr="00ED4487">
        <w:rPr>
          <w:rFonts w:ascii="Calibri" w:hAnsi="Calibri" w:cs="Calibri"/>
          <w:color w:val="000000" w:themeColor="text1"/>
          <w:sz w:val="24"/>
          <w:szCs w:val="24"/>
        </w:rPr>
        <w:t xml:space="preserve"> should seek and value employee feedback, respond to idea</w:t>
      </w:r>
      <w:r w:rsidR="00AB0F96" w:rsidRPr="00ED4487">
        <w:rPr>
          <w:rFonts w:ascii="Calibri" w:hAnsi="Calibri" w:cs="Calibri"/>
          <w:color w:val="000000" w:themeColor="text1"/>
          <w:sz w:val="24"/>
          <w:szCs w:val="24"/>
        </w:rPr>
        <w:t xml:space="preserve">s shared </w:t>
      </w:r>
      <w:r w:rsidR="007B5EF5" w:rsidRPr="00ED4487">
        <w:rPr>
          <w:rFonts w:ascii="Calibri" w:hAnsi="Calibri" w:cs="Calibri"/>
          <w:color w:val="000000" w:themeColor="text1"/>
          <w:sz w:val="24"/>
          <w:szCs w:val="24"/>
        </w:rPr>
        <w:t xml:space="preserve">and implement </w:t>
      </w:r>
      <w:proofErr w:type="gramStart"/>
      <w:r w:rsidR="007B5EF5" w:rsidRPr="00ED4487">
        <w:rPr>
          <w:rFonts w:ascii="Calibri" w:hAnsi="Calibri" w:cs="Calibri"/>
          <w:color w:val="000000" w:themeColor="text1"/>
          <w:sz w:val="24"/>
          <w:szCs w:val="24"/>
        </w:rPr>
        <w:t>new ideas</w:t>
      </w:r>
      <w:proofErr w:type="gramEnd"/>
      <w:r w:rsidR="00B721D5" w:rsidRPr="00ED4487">
        <w:rPr>
          <w:rFonts w:ascii="Calibri" w:hAnsi="Calibri" w:cs="Calibri"/>
          <w:color w:val="000000" w:themeColor="text1"/>
          <w:sz w:val="24"/>
          <w:szCs w:val="24"/>
        </w:rPr>
        <w:t xml:space="preserve"> and changes</w:t>
      </w:r>
      <w:r w:rsidRPr="00ED4487">
        <w:rPr>
          <w:rFonts w:ascii="Calibri" w:hAnsi="Calibri" w:cs="Calibri"/>
          <w:color w:val="000000" w:themeColor="text1"/>
          <w:sz w:val="24"/>
          <w:szCs w:val="24"/>
        </w:rPr>
        <w:t>.</w:t>
      </w:r>
      <w:r w:rsidR="00F752B4" w:rsidRPr="00ED4487">
        <w:rPr>
          <w:rFonts w:ascii="Calibri" w:hAnsi="Calibri" w:cs="Calibri"/>
          <w:color w:val="000000" w:themeColor="text1"/>
          <w:sz w:val="24"/>
          <w:szCs w:val="24"/>
        </w:rPr>
        <w:t xml:space="preserve"> If </w:t>
      </w:r>
      <w:r w:rsidR="003A0E96" w:rsidRPr="00ED4487">
        <w:rPr>
          <w:rFonts w:ascii="Calibri" w:hAnsi="Calibri" w:cs="Calibri"/>
          <w:color w:val="000000" w:themeColor="text1"/>
          <w:sz w:val="24"/>
          <w:szCs w:val="24"/>
        </w:rPr>
        <w:t>not</w:t>
      </w:r>
      <w:r w:rsidRPr="00ED4487">
        <w:rPr>
          <w:rFonts w:ascii="Calibri" w:hAnsi="Calibri" w:cs="Calibri"/>
          <w:color w:val="000000" w:themeColor="text1"/>
          <w:sz w:val="24"/>
          <w:szCs w:val="24"/>
        </w:rPr>
        <w:t xml:space="preserve">, </w:t>
      </w:r>
      <w:r w:rsidR="00F752B4" w:rsidRPr="00ED4487">
        <w:rPr>
          <w:rFonts w:ascii="Calibri" w:hAnsi="Calibri" w:cs="Calibri"/>
          <w:color w:val="000000" w:themeColor="text1"/>
          <w:sz w:val="24"/>
          <w:szCs w:val="24"/>
        </w:rPr>
        <w:t xml:space="preserve">employee </w:t>
      </w:r>
      <w:r w:rsidR="001C7E67" w:rsidRPr="00ED4487">
        <w:rPr>
          <w:rFonts w:ascii="Calibri" w:hAnsi="Calibri" w:cs="Calibri"/>
          <w:color w:val="000000" w:themeColor="text1"/>
          <w:sz w:val="24"/>
          <w:szCs w:val="24"/>
        </w:rPr>
        <w:t xml:space="preserve">voice will </w:t>
      </w:r>
      <w:proofErr w:type="gramStart"/>
      <w:r w:rsidR="001C7E67" w:rsidRPr="00ED4487">
        <w:rPr>
          <w:rFonts w:ascii="Calibri" w:hAnsi="Calibri" w:cs="Calibri"/>
          <w:color w:val="000000" w:themeColor="text1"/>
          <w:sz w:val="24"/>
          <w:szCs w:val="24"/>
        </w:rPr>
        <w:t>be limited</w:t>
      </w:r>
      <w:proofErr w:type="gramEnd"/>
      <w:r w:rsidR="001C7E67" w:rsidRPr="00ED4487">
        <w:rPr>
          <w:rFonts w:ascii="Calibri" w:hAnsi="Calibri" w:cs="Calibri"/>
          <w:color w:val="000000" w:themeColor="text1"/>
          <w:sz w:val="24"/>
          <w:szCs w:val="24"/>
        </w:rPr>
        <w:t xml:space="preserve"> and unmeaningful. Leaders must be prepared to </w:t>
      </w:r>
      <w:r w:rsidR="00BD2103" w:rsidRPr="00ED4487">
        <w:rPr>
          <w:rFonts w:ascii="Calibri" w:hAnsi="Calibri" w:cs="Calibri"/>
          <w:color w:val="000000" w:themeColor="text1"/>
          <w:sz w:val="24"/>
          <w:szCs w:val="24"/>
        </w:rPr>
        <w:t>actively listen, even when ideas challenge their leadership styles.</w:t>
      </w:r>
    </w:p>
    <w:p w14:paraId="42CEACC4" w14:textId="77777777" w:rsidR="00BB5662" w:rsidRPr="00ED4487" w:rsidRDefault="00BB5662" w:rsidP="00F60DAC">
      <w:pPr>
        <w:pStyle w:val="Nornal"/>
        <w:spacing w:after="0" w:line="240" w:lineRule="auto"/>
        <w:rPr>
          <w:rFonts w:ascii="Calibri" w:hAnsi="Calibri" w:cs="Calibri"/>
          <w:color w:val="000000" w:themeColor="text1"/>
          <w:sz w:val="24"/>
          <w:szCs w:val="24"/>
        </w:rPr>
      </w:pPr>
    </w:p>
    <w:p w14:paraId="5AD2DFAC" w14:textId="2ED5779B" w:rsidR="00BB5662" w:rsidRPr="00ED4487" w:rsidRDefault="00BB5662" w:rsidP="00F60DAC">
      <w:pPr>
        <w:pStyle w:val="Nornal"/>
        <w:spacing w:after="0" w:line="240" w:lineRule="auto"/>
        <w:rPr>
          <w:rFonts w:ascii="Calibri" w:hAnsi="Calibri" w:cs="Calibri"/>
          <w:color w:val="000000" w:themeColor="text1"/>
          <w:sz w:val="24"/>
          <w:szCs w:val="24"/>
        </w:rPr>
      </w:pPr>
      <w:r w:rsidRPr="00ED4487">
        <w:rPr>
          <w:rFonts w:ascii="Calibri" w:hAnsi="Calibri" w:cs="Calibri"/>
          <w:color w:val="000000" w:themeColor="text1"/>
          <w:sz w:val="24"/>
          <w:szCs w:val="24"/>
        </w:rPr>
        <w:t>Effective line management is another key drive</w:t>
      </w:r>
      <w:r w:rsidR="00E74338" w:rsidRPr="00ED4487">
        <w:rPr>
          <w:rFonts w:ascii="Calibri" w:hAnsi="Calibri" w:cs="Calibri"/>
          <w:color w:val="000000" w:themeColor="text1"/>
          <w:sz w:val="24"/>
          <w:szCs w:val="24"/>
        </w:rPr>
        <w:t>r, the line man</w:t>
      </w:r>
      <w:r w:rsidR="00D97331" w:rsidRPr="00ED4487">
        <w:rPr>
          <w:rFonts w:ascii="Calibri" w:hAnsi="Calibri" w:cs="Calibri"/>
          <w:color w:val="000000" w:themeColor="text1"/>
          <w:sz w:val="24"/>
          <w:szCs w:val="24"/>
        </w:rPr>
        <w:t>ager is the heart of the</w:t>
      </w:r>
      <w:r w:rsidR="00AE4F1C" w:rsidRPr="00ED4487">
        <w:rPr>
          <w:rFonts w:ascii="Calibri" w:hAnsi="Calibri" w:cs="Calibri"/>
          <w:color w:val="000000" w:themeColor="text1"/>
          <w:sz w:val="24"/>
          <w:szCs w:val="24"/>
        </w:rPr>
        <w:t xml:space="preserve"> organisational culture</w:t>
      </w:r>
      <w:r w:rsidR="00330202" w:rsidRPr="00ED4487">
        <w:rPr>
          <w:rFonts w:ascii="Calibri" w:hAnsi="Calibri" w:cs="Calibri"/>
          <w:color w:val="000000" w:themeColor="text1"/>
          <w:sz w:val="24"/>
          <w:szCs w:val="24"/>
        </w:rPr>
        <w:t xml:space="preserve"> and through </w:t>
      </w:r>
      <w:r w:rsidR="00F61F51" w:rsidRPr="00ED4487">
        <w:rPr>
          <w:rFonts w:ascii="Calibri" w:hAnsi="Calibri" w:cs="Calibri"/>
          <w:color w:val="000000" w:themeColor="text1"/>
          <w:sz w:val="24"/>
          <w:szCs w:val="24"/>
        </w:rPr>
        <w:t>empowerment</w:t>
      </w:r>
      <w:r w:rsidR="00330202" w:rsidRPr="00ED4487">
        <w:rPr>
          <w:rFonts w:ascii="Calibri" w:hAnsi="Calibri" w:cs="Calibri"/>
          <w:color w:val="000000" w:themeColor="text1"/>
          <w:sz w:val="24"/>
          <w:szCs w:val="24"/>
        </w:rPr>
        <w:t>, respect</w:t>
      </w:r>
      <w:r w:rsidR="00302EE9" w:rsidRPr="00ED4487">
        <w:rPr>
          <w:rFonts w:ascii="Calibri" w:hAnsi="Calibri" w:cs="Calibri"/>
          <w:color w:val="000000" w:themeColor="text1"/>
          <w:sz w:val="24"/>
          <w:szCs w:val="24"/>
        </w:rPr>
        <w:t>, and the</w:t>
      </w:r>
      <w:r w:rsidR="00F61F51" w:rsidRPr="00ED4487">
        <w:rPr>
          <w:rFonts w:ascii="Calibri" w:hAnsi="Calibri" w:cs="Calibri"/>
          <w:color w:val="000000" w:themeColor="text1"/>
          <w:sz w:val="24"/>
          <w:szCs w:val="24"/>
        </w:rPr>
        <w:t xml:space="preserve"> </w:t>
      </w:r>
      <w:r w:rsidR="00DD0E68" w:rsidRPr="00ED4487">
        <w:rPr>
          <w:rFonts w:ascii="Calibri" w:hAnsi="Calibri" w:cs="Calibri"/>
          <w:color w:val="000000" w:themeColor="text1"/>
          <w:sz w:val="24"/>
          <w:szCs w:val="24"/>
        </w:rPr>
        <w:t>promotion of</w:t>
      </w:r>
      <w:r w:rsidR="00302EE9" w:rsidRPr="00ED4487">
        <w:rPr>
          <w:rFonts w:ascii="Calibri" w:hAnsi="Calibri" w:cs="Calibri"/>
          <w:color w:val="000000" w:themeColor="text1"/>
          <w:sz w:val="24"/>
          <w:szCs w:val="24"/>
        </w:rPr>
        <w:t xml:space="preserve"> continuous professional development </w:t>
      </w:r>
      <w:r w:rsidR="00F61F51" w:rsidRPr="00ED4487">
        <w:rPr>
          <w:rFonts w:ascii="Calibri" w:hAnsi="Calibri" w:cs="Calibri"/>
          <w:color w:val="000000" w:themeColor="text1"/>
          <w:sz w:val="24"/>
          <w:szCs w:val="24"/>
        </w:rPr>
        <w:t xml:space="preserve">line </w:t>
      </w:r>
      <w:r w:rsidR="006F5DCE" w:rsidRPr="00ED4487">
        <w:rPr>
          <w:rFonts w:ascii="Calibri" w:hAnsi="Calibri" w:cs="Calibri"/>
          <w:color w:val="000000" w:themeColor="text1"/>
          <w:sz w:val="24"/>
          <w:szCs w:val="24"/>
        </w:rPr>
        <w:t>managers</w:t>
      </w:r>
      <w:r w:rsidR="00F61F51" w:rsidRPr="00ED4487">
        <w:rPr>
          <w:rFonts w:ascii="Calibri" w:hAnsi="Calibri" w:cs="Calibri"/>
          <w:color w:val="000000" w:themeColor="text1"/>
          <w:sz w:val="24"/>
          <w:szCs w:val="24"/>
        </w:rPr>
        <w:t xml:space="preserve"> can enable and </w:t>
      </w:r>
      <w:r w:rsidR="006F5DCE" w:rsidRPr="00ED4487">
        <w:rPr>
          <w:rFonts w:ascii="Calibri" w:hAnsi="Calibri" w:cs="Calibri"/>
          <w:color w:val="000000" w:themeColor="text1"/>
          <w:sz w:val="24"/>
          <w:szCs w:val="24"/>
        </w:rPr>
        <w:t>encourage</w:t>
      </w:r>
      <w:r w:rsidR="00F61F51" w:rsidRPr="00ED4487">
        <w:rPr>
          <w:rFonts w:ascii="Calibri" w:hAnsi="Calibri" w:cs="Calibri"/>
          <w:color w:val="000000" w:themeColor="text1"/>
          <w:sz w:val="24"/>
          <w:szCs w:val="24"/>
        </w:rPr>
        <w:t xml:space="preserve"> </w:t>
      </w:r>
      <w:r w:rsidR="006F5DCE" w:rsidRPr="00ED4487">
        <w:rPr>
          <w:rFonts w:ascii="Calibri" w:hAnsi="Calibri" w:cs="Calibri"/>
          <w:color w:val="000000" w:themeColor="text1"/>
          <w:sz w:val="24"/>
          <w:szCs w:val="24"/>
        </w:rPr>
        <w:t>employees</w:t>
      </w:r>
      <w:r w:rsidR="00F61F51" w:rsidRPr="00ED4487">
        <w:rPr>
          <w:rFonts w:ascii="Calibri" w:hAnsi="Calibri" w:cs="Calibri"/>
          <w:color w:val="000000" w:themeColor="text1"/>
          <w:sz w:val="24"/>
          <w:szCs w:val="24"/>
        </w:rPr>
        <w:t xml:space="preserve"> to use their voice to </w:t>
      </w:r>
      <w:r w:rsidR="006F5DCE" w:rsidRPr="00ED4487">
        <w:rPr>
          <w:rFonts w:ascii="Calibri" w:hAnsi="Calibri" w:cs="Calibri"/>
          <w:color w:val="000000" w:themeColor="text1"/>
          <w:sz w:val="24"/>
          <w:szCs w:val="24"/>
        </w:rPr>
        <w:t xml:space="preserve">shape the workplace positively. </w:t>
      </w:r>
      <w:r w:rsidR="00DD0E68" w:rsidRPr="00ED4487">
        <w:rPr>
          <w:rFonts w:ascii="Calibri" w:hAnsi="Calibri" w:cs="Calibri"/>
          <w:color w:val="000000" w:themeColor="text1"/>
          <w:sz w:val="24"/>
          <w:szCs w:val="24"/>
        </w:rPr>
        <w:t>Go Quest leaders should ensure all line managers are full training and confident in supporting the employee voice agenda.</w:t>
      </w:r>
    </w:p>
    <w:p w14:paraId="7724A64B" w14:textId="77777777" w:rsidR="002B0580" w:rsidRPr="00ED4487" w:rsidRDefault="002B0580" w:rsidP="00F60DAC">
      <w:pPr>
        <w:pStyle w:val="Nornal"/>
        <w:spacing w:after="0" w:line="240" w:lineRule="auto"/>
        <w:rPr>
          <w:rFonts w:ascii="Calibri" w:hAnsi="Calibri" w:cs="Calibri"/>
          <w:color w:val="000000" w:themeColor="text1"/>
          <w:sz w:val="24"/>
          <w:szCs w:val="24"/>
        </w:rPr>
      </w:pPr>
    </w:p>
    <w:p w14:paraId="373E0C17" w14:textId="77777777" w:rsidR="00B8686A" w:rsidRPr="00ED4487" w:rsidRDefault="00B8686A" w:rsidP="00F60DAC">
      <w:pPr>
        <w:pStyle w:val="Nornal"/>
        <w:spacing w:after="0" w:line="240" w:lineRule="auto"/>
        <w:rPr>
          <w:rFonts w:ascii="Calibri" w:hAnsi="Calibri" w:cs="Calibri"/>
          <w:color w:val="000000" w:themeColor="text1"/>
          <w:sz w:val="24"/>
          <w:szCs w:val="24"/>
        </w:rPr>
      </w:pPr>
    </w:p>
    <w:p w14:paraId="47722634" w14:textId="77777777" w:rsidR="007536B3" w:rsidRPr="00ED4487" w:rsidRDefault="007536B3" w:rsidP="000C2C25">
      <w:pPr>
        <w:pStyle w:val="Nornal"/>
        <w:spacing w:after="0" w:line="240" w:lineRule="auto"/>
        <w:rPr>
          <w:rFonts w:ascii="Calibri" w:hAnsi="Calibri" w:cs="Calibri"/>
          <w:color w:val="000000"/>
          <w:sz w:val="24"/>
          <w:szCs w:val="24"/>
        </w:rPr>
      </w:pPr>
    </w:p>
    <w:p w14:paraId="641055E8" w14:textId="6B166996" w:rsidR="0015231B" w:rsidRPr="003B3F1F" w:rsidRDefault="000C2C25" w:rsidP="003B3F1F">
      <w:pPr>
        <w:pStyle w:val="Nornal"/>
        <w:numPr>
          <w:ilvl w:val="0"/>
          <w:numId w:val="48"/>
        </w:numPr>
        <w:spacing w:after="0" w:line="240" w:lineRule="auto"/>
        <w:rPr>
          <w:rFonts w:ascii="Calibri" w:hAnsi="Calibri" w:cs="Calibri"/>
          <w:b/>
          <w:bCs/>
          <w:color w:val="000000"/>
          <w:sz w:val="24"/>
          <w:szCs w:val="24"/>
        </w:rPr>
      </w:pPr>
      <w:r w:rsidRPr="003B3F1F">
        <w:rPr>
          <w:rFonts w:ascii="Calibri" w:hAnsi="Calibri" w:cs="Calibri"/>
          <w:b/>
          <w:bCs/>
          <w:color w:val="000000" w:themeColor="text1"/>
          <w:sz w:val="24"/>
          <w:szCs w:val="24"/>
        </w:rPr>
        <w:t>Critically evaluate the interrelationships between employee voice and organisational performance. (AC 1.4)</w:t>
      </w:r>
      <w:r w:rsidR="00387697" w:rsidRPr="003B3F1F">
        <w:rPr>
          <w:rFonts w:ascii="Calibri" w:hAnsi="Calibri" w:cs="Calibri"/>
          <w:b/>
          <w:bCs/>
          <w:color w:val="000000" w:themeColor="text1"/>
          <w:sz w:val="24"/>
          <w:szCs w:val="24"/>
        </w:rPr>
        <w:t xml:space="preserve"> </w:t>
      </w:r>
    </w:p>
    <w:p w14:paraId="75CD8AF7" w14:textId="77777777" w:rsidR="003B3F1F" w:rsidRPr="003B3F1F" w:rsidRDefault="003B3F1F" w:rsidP="003B3F1F">
      <w:pPr>
        <w:pStyle w:val="Nornal"/>
        <w:spacing w:after="0" w:line="240" w:lineRule="auto"/>
        <w:ind w:left="720"/>
        <w:rPr>
          <w:rFonts w:ascii="Calibri" w:hAnsi="Calibri" w:cs="Calibri"/>
          <w:color w:val="000000"/>
          <w:sz w:val="24"/>
          <w:szCs w:val="24"/>
        </w:rPr>
      </w:pPr>
    </w:p>
    <w:p w14:paraId="6C5D97B9" w14:textId="0876EACF" w:rsidR="009770C5" w:rsidRPr="00ED4487" w:rsidRDefault="0015231B" w:rsidP="0015231B">
      <w:pPr>
        <w:pStyle w:val="Nornal"/>
        <w:spacing w:after="0" w:line="240" w:lineRule="auto"/>
        <w:rPr>
          <w:rFonts w:ascii="Calibri" w:hAnsi="Calibri" w:cs="Calibri"/>
          <w:sz w:val="24"/>
          <w:szCs w:val="24"/>
        </w:rPr>
      </w:pPr>
      <w:r w:rsidRPr="00ED4487">
        <w:rPr>
          <w:rFonts w:ascii="Calibri" w:hAnsi="Calibri" w:cs="Calibri"/>
          <w:color w:val="000000" w:themeColor="text1"/>
          <w:sz w:val="24"/>
          <w:szCs w:val="24"/>
        </w:rPr>
        <w:t>The Ma</w:t>
      </w:r>
      <w:r w:rsidR="008F141E" w:rsidRPr="00ED4487">
        <w:rPr>
          <w:rFonts w:ascii="Calibri" w:hAnsi="Calibri" w:cs="Calibri"/>
          <w:color w:val="000000" w:themeColor="text1"/>
          <w:sz w:val="24"/>
          <w:szCs w:val="24"/>
        </w:rPr>
        <w:t>c</w:t>
      </w:r>
      <w:r w:rsidR="001F3093" w:rsidRPr="00ED4487">
        <w:rPr>
          <w:rFonts w:ascii="Calibri" w:hAnsi="Calibri" w:cs="Calibri"/>
          <w:color w:val="000000" w:themeColor="text1"/>
          <w:sz w:val="24"/>
          <w:szCs w:val="24"/>
        </w:rPr>
        <w:t>L</w:t>
      </w:r>
      <w:r w:rsidRPr="00ED4487">
        <w:rPr>
          <w:rFonts w:ascii="Calibri" w:hAnsi="Calibri" w:cs="Calibri"/>
          <w:color w:val="000000" w:themeColor="text1"/>
          <w:sz w:val="24"/>
          <w:szCs w:val="24"/>
        </w:rPr>
        <w:t>e</w:t>
      </w:r>
      <w:r w:rsidR="00015FF9" w:rsidRPr="00ED4487">
        <w:rPr>
          <w:rFonts w:ascii="Calibri" w:hAnsi="Calibri" w:cs="Calibri"/>
          <w:color w:val="000000" w:themeColor="text1"/>
          <w:sz w:val="24"/>
          <w:szCs w:val="24"/>
        </w:rPr>
        <w:t>o</w:t>
      </w:r>
      <w:r w:rsidRPr="00ED4487">
        <w:rPr>
          <w:rFonts w:ascii="Calibri" w:hAnsi="Calibri" w:cs="Calibri"/>
          <w:color w:val="000000" w:themeColor="text1"/>
          <w:sz w:val="24"/>
          <w:szCs w:val="24"/>
        </w:rPr>
        <w:t>d Report states</w:t>
      </w:r>
      <w:r w:rsidR="004445D5" w:rsidRPr="00ED4487">
        <w:rPr>
          <w:rFonts w:ascii="Calibri" w:hAnsi="Calibri" w:cs="Calibri"/>
          <w:color w:val="000000" w:themeColor="text1"/>
          <w:sz w:val="24"/>
          <w:szCs w:val="24"/>
        </w:rPr>
        <w:t xml:space="preserve"> </w:t>
      </w:r>
      <w:r w:rsidR="000A0A67" w:rsidRPr="00ED4487">
        <w:rPr>
          <w:rFonts w:ascii="Calibri" w:hAnsi="Calibri" w:cs="Calibri"/>
          <w:color w:val="000000" w:themeColor="text1"/>
          <w:sz w:val="24"/>
          <w:szCs w:val="24"/>
        </w:rPr>
        <w:t>through it</w:t>
      </w:r>
      <w:r w:rsidR="004445D5" w:rsidRPr="00ED4487">
        <w:rPr>
          <w:rFonts w:ascii="Calibri" w:hAnsi="Calibri" w:cs="Calibri"/>
          <w:color w:val="000000" w:themeColor="text1"/>
          <w:sz w:val="24"/>
          <w:szCs w:val="24"/>
        </w:rPr>
        <w:t>s</w:t>
      </w:r>
      <w:r w:rsidR="000A0A67" w:rsidRPr="00ED4487">
        <w:rPr>
          <w:rFonts w:ascii="Calibri" w:hAnsi="Calibri" w:cs="Calibri"/>
          <w:color w:val="000000" w:themeColor="text1"/>
          <w:sz w:val="24"/>
          <w:szCs w:val="24"/>
        </w:rPr>
        <w:t xml:space="preserve"> research</w:t>
      </w:r>
      <w:r w:rsidR="004445D5" w:rsidRPr="00ED4487">
        <w:rPr>
          <w:rFonts w:ascii="Calibri" w:hAnsi="Calibri" w:cs="Calibri"/>
          <w:color w:val="000000" w:themeColor="text1"/>
          <w:sz w:val="24"/>
          <w:szCs w:val="24"/>
        </w:rPr>
        <w:t xml:space="preserve"> </w:t>
      </w:r>
      <w:r w:rsidR="000A0A67" w:rsidRPr="00ED4487">
        <w:rPr>
          <w:rFonts w:ascii="Calibri" w:hAnsi="Calibri" w:cs="Calibri"/>
          <w:color w:val="000000" w:themeColor="text1"/>
          <w:sz w:val="24"/>
          <w:szCs w:val="24"/>
        </w:rPr>
        <w:t>they experienced “</w:t>
      </w:r>
      <w:r w:rsidR="00DC7732" w:rsidRPr="00ED4487">
        <w:rPr>
          <w:rFonts w:ascii="Calibri" w:hAnsi="Calibri" w:cs="Calibri"/>
          <w:sz w:val="24"/>
          <w:szCs w:val="24"/>
        </w:rPr>
        <w:t>many examples of companies and organisations where performance and profitability have been transformed by employee engagemen</w:t>
      </w:r>
      <w:r w:rsidR="001F1F72" w:rsidRPr="00ED4487">
        <w:rPr>
          <w:rFonts w:ascii="Calibri" w:hAnsi="Calibri" w:cs="Calibri"/>
          <w:sz w:val="24"/>
          <w:szCs w:val="24"/>
        </w:rPr>
        <w:t xml:space="preserve">t and </w:t>
      </w:r>
      <w:r w:rsidR="00DC7732" w:rsidRPr="00ED4487">
        <w:rPr>
          <w:rFonts w:ascii="Calibri" w:hAnsi="Calibri" w:cs="Calibri"/>
          <w:sz w:val="24"/>
          <w:szCs w:val="24"/>
        </w:rPr>
        <w:t>read many studies which show a clear correlation between engagement and performance</w:t>
      </w:r>
      <w:r w:rsidR="009770C5" w:rsidRPr="00ED4487">
        <w:rPr>
          <w:rFonts w:ascii="Calibri" w:hAnsi="Calibri" w:cs="Calibri"/>
          <w:sz w:val="24"/>
          <w:szCs w:val="24"/>
        </w:rPr>
        <w:t xml:space="preserve">” </w:t>
      </w:r>
      <w:r w:rsidR="00B73801" w:rsidRPr="00ED4487">
        <w:rPr>
          <w:rFonts w:ascii="Calibri" w:hAnsi="Calibri" w:cs="Calibri"/>
          <w:sz w:val="24"/>
          <w:szCs w:val="24"/>
        </w:rPr>
        <w:t>(</w:t>
      </w:r>
      <w:r w:rsidR="009770C5" w:rsidRPr="00ED4487">
        <w:rPr>
          <w:rFonts w:ascii="Calibri" w:hAnsi="Calibri" w:cs="Calibri"/>
          <w:sz w:val="24"/>
          <w:szCs w:val="24"/>
        </w:rPr>
        <w:t>Mac</w:t>
      </w:r>
      <w:r w:rsidR="001F3093" w:rsidRPr="00ED4487">
        <w:rPr>
          <w:rFonts w:ascii="Calibri" w:hAnsi="Calibri" w:cs="Calibri"/>
          <w:sz w:val="24"/>
          <w:szCs w:val="24"/>
        </w:rPr>
        <w:t>L</w:t>
      </w:r>
      <w:r w:rsidR="009770C5" w:rsidRPr="00ED4487">
        <w:rPr>
          <w:rFonts w:ascii="Calibri" w:hAnsi="Calibri" w:cs="Calibri"/>
          <w:sz w:val="24"/>
          <w:szCs w:val="24"/>
        </w:rPr>
        <w:t>e</w:t>
      </w:r>
      <w:r w:rsidR="00015FF9" w:rsidRPr="00ED4487">
        <w:rPr>
          <w:rFonts w:ascii="Calibri" w:hAnsi="Calibri" w:cs="Calibri"/>
          <w:sz w:val="24"/>
          <w:szCs w:val="24"/>
        </w:rPr>
        <w:t>o</w:t>
      </w:r>
      <w:r w:rsidR="009770C5" w:rsidRPr="00ED4487">
        <w:rPr>
          <w:rFonts w:ascii="Calibri" w:hAnsi="Calibri" w:cs="Calibri"/>
          <w:sz w:val="24"/>
          <w:szCs w:val="24"/>
        </w:rPr>
        <w:t>d &amp;</w:t>
      </w:r>
      <w:r w:rsidR="008F141E" w:rsidRPr="00ED4487">
        <w:rPr>
          <w:rFonts w:ascii="Calibri" w:hAnsi="Calibri" w:cs="Calibri"/>
          <w:sz w:val="24"/>
          <w:szCs w:val="24"/>
        </w:rPr>
        <w:t xml:space="preserve"> Clarke</w:t>
      </w:r>
      <w:r w:rsidR="00E81A94">
        <w:rPr>
          <w:rFonts w:ascii="Calibri" w:hAnsi="Calibri" w:cs="Calibri"/>
          <w:sz w:val="24"/>
          <w:szCs w:val="24"/>
        </w:rPr>
        <w:t>,</w:t>
      </w:r>
      <w:r w:rsidR="008F141E" w:rsidRPr="00ED4487">
        <w:rPr>
          <w:rFonts w:ascii="Calibri" w:hAnsi="Calibri" w:cs="Calibri"/>
          <w:sz w:val="24"/>
          <w:szCs w:val="24"/>
        </w:rPr>
        <w:t xml:space="preserve"> </w:t>
      </w:r>
      <w:r w:rsidR="001F3093" w:rsidRPr="00ED4487">
        <w:rPr>
          <w:rFonts w:ascii="Calibri" w:hAnsi="Calibri" w:cs="Calibri"/>
          <w:sz w:val="24"/>
          <w:szCs w:val="24"/>
        </w:rPr>
        <w:t>2009</w:t>
      </w:r>
      <w:r w:rsidR="008F141E" w:rsidRPr="00ED4487">
        <w:rPr>
          <w:rFonts w:ascii="Calibri" w:hAnsi="Calibri" w:cs="Calibri"/>
          <w:sz w:val="24"/>
          <w:szCs w:val="24"/>
        </w:rPr>
        <w:t>)</w:t>
      </w:r>
    </w:p>
    <w:p w14:paraId="04897B7C" w14:textId="77777777" w:rsidR="00855DA9" w:rsidRPr="00ED4487" w:rsidRDefault="00855DA9" w:rsidP="0015231B">
      <w:pPr>
        <w:pStyle w:val="Nornal"/>
        <w:spacing w:after="0" w:line="240" w:lineRule="auto"/>
        <w:rPr>
          <w:rFonts w:ascii="Calibri" w:hAnsi="Calibri" w:cs="Calibri"/>
          <w:sz w:val="24"/>
          <w:szCs w:val="24"/>
        </w:rPr>
      </w:pPr>
    </w:p>
    <w:p w14:paraId="70980E35" w14:textId="3ACE2554" w:rsidR="00855DA9" w:rsidRPr="00ED4487" w:rsidRDefault="00855DA9" w:rsidP="0015231B">
      <w:pPr>
        <w:pStyle w:val="Nornal"/>
        <w:spacing w:after="0" w:line="240" w:lineRule="auto"/>
        <w:rPr>
          <w:rFonts w:ascii="Calibri" w:hAnsi="Calibri" w:cs="Calibri"/>
          <w:sz w:val="24"/>
          <w:szCs w:val="24"/>
        </w:rPr>
      </w:pPr>
      <w:r w:rsidRPr="00ED4487">
        <w:rPr>
          <w:rFonts w:ascii="Calibri" w:hAnsi="Calibri" w:cs="Calibri"/>
          <w:sz w:val="24"/>
          <w:szCs w:val="24"/>
        </w:rPr>
        <w:t>The report claims the</w:t>
      </w:r>
      <w:r w:rsidR="00E12128" w:rsidRPr="00ED4487">
        <w:rPr>
          <w:rFonts w:ascii="Calibri" w:hAnsi="Calibri" w:cs="Calibri"/>
          <w:sz w:val="24"/>
          <w:szCs w:val="24"/>
        </w:rPr>
        <w:t xml:space="preserve"> </w:t>
      </w:r>
      <w:r w:rsidRPr="00ED4487">
        <w:rPr>
          <w:rFonts w:ascii="Calibri" w:hAnsi="Calibri" w:cs="Calibri"/>
          <w:sz w:val="24"/>
          <w:szCs w:val="24"/>
        </w:rPr>
        <w:t xml:space="preserve">growing wealth of </w:t>
      </w:r>
      <w:r w:rsidR="00E12128" w:rsidRPr="00ED4487">
        <w:rPr>
          <w:rFonts w:ascii="Calibri" w:hAnsi="Calibri" w:cs="Calibri"/>
          <w:sz w:val="24"/>
          <w:szCs w:val="24"/>
        </w:rPr>
        <w:t>academic</w:t>
      </w:r>
      <w:r w:rsidRPr="00ED4487">
        <w:rPr>
          <w:rFonts w:ascii="Calibri" w:hAnsi="Calibri" w:cs="Calibri"/>
          <w:sz w:val="24"/>
          <w:szCs w:val="24"/>
        </w:rPr>
        <w:t xml:space="preserve"> research </w:t>
      </w:r>
      <w:r w:rsidR="00E12128" w:rsidRPr="00ED4487">
        <w:rPr>
          <w:rFonts w:ascii="Calibri" w:hAnsi="Calibri" w:cs="Calibri"/>
          <w:sz w:val="24"/>
          <w:szCs w:val="24"/>
        </w:rPr>
        <w:t>illustrates there</w:t>
      </w:r>
      <w:r w:rsidR="00CC190C" w:rsidRPr="00ED4487">
        <w:rPr>
          <w:rFonts w:ascii="Calibri" w:hAnsi="Calibri" w:cs="Calibri"/>
          <w:sz w:val="24"/>
          <w:szCs w:val="24"/>
        </w:rPr>
        <w:t xml:space="preserve"> </w:t>
      </w:r>
      <w:r w:rsidR="00E12128" w:rsidRPr="00ED4487">
        <w:rPr>
          <w:rFonts w:ascii="Calibri" w:hAnsi="Calibri" w:cs="Calibri"/>
          <w:sz w:val="24"/>
          <w:szCs w:val="24"/>
        </w:rPr>
        <w:t xml:space="preserve">is a link between </w:t>
      </w:r>
      <w:r w:rsidR="004738D8" w:rsidRPr="00ED4487">
        <w:rPr>
          <w:rFonts w:ascii="Calibri" w:hAnsi="Calibri" w:cs="Calibri"/>
          <w:sz w:val="24"/>
          <w:szCs w:val="24"/>
        </w:rPr>
        <w:t>employees’</w:t>
      </w:r>
      <w:r w:rsidR="00E12128" w:rsidRPr="00ED4487">
        <w:rPr>
          <w:rFonts w:ascii="Calibri" w:hAnsi="Calibri" w:cs="Calibri"/>
          <w:sz w:val="24"/>
          <w:szCs w:val="24"/>
        </w:rPr>
        <w:t xml:space="preserve"> </w:t>
      </w:r>
      <w:r w:rsidR="00CC190C" w:rsidRPr="00ED4487">
        <w:rPr>
          <w:rFonts w:ascii="Calibri" w:hAnsi="Calibri" w:cs="Calibri"/>
          <w:sz w:val="24"/>
          <w:szCs w:val="24"/>
        </w:rPr>
        <w:t>engagement</w:t>
      </w:r>
      <w:r w:rsidR="00E12128" w:rsidRPr="00ED4487">
        <w:rPr>
          <w:rFonts w:ascii="Calibri" w:hAnsi="Calibri" w:cs="Calibri"/>
          <w:sz w:val="24"/>
          <w:szCs w:val="24"/>
        </w:rPr>
        <w:t xml:space="preserve"> and positive outcomes, </w:t>
      </w:r>
      <w:r w:rsidR="00805782" w:rsidRPr="00ED4487">
        <w:rPr>
          <w:rFonts w:ascii="Calibri" w:hAnsi="Calibri" w:cs="Calibri"/>
          <w:sz w:val="24"/>
          <w:szCs w:val="24"/>
        </w:rPr>
        <w:t xml:space="preserve">where private sector organisations with higher levels of </w:t>
      </w:r>
      <w:r w:rsidR="00CC190C" w:rsidRPr="00ED4487">
        <w:rPr>
          <w:rFonts w:ascii="Calibri" w:hAnsi="Calibri" w:cs="Calibri"/>
          <w:sz w:val="24"/>
          <w:szCs w:val="24"/>
        </w:rPr>
        <w:t>employee</w:t>
      </w:r>
      <w:r w:rsidR="00805782" w:rsidRPr="00ED4487">
        <w:rPr>
          <w:rFonts w:ascii="Calibri" w:hAnsi="Calibri" w:cs="Calibri"/>
          <w:sz w:val="24"/>
          <w:szCs w:val="24"/>
        </w:rPr>
        <w:t xml:space="preserve"> engagement have better </w:t>
      </w:r>
      <w:r w:rsidR="00CC190C" w:rsidRPr="00ED4487">
        <w:rPr>
          <w:rFonts w:ascii="Calibri" w:hAnsi="Calibri" w:cs="Calibri"/>
          <w:sz w:val="24"/>
          <w:szCs w:val="24"/>
        </w:rPr>
        <w:t xml:space="preserve">financial performance and public </w:t>
      </w:r>
      <w:r w:rsidR="00302322" w:rsidRPr="00ED4487">
        <w:rPr>
          <w:rFonts w:ascii="Calibri" w:hAnsi="Calibri" w:cs="Calibri"/>
          <w:sz w:val="24"/>
          <w:szCs w:val="24"/>
        </w:rPr>
        <w:t xml:space="preserve">sector </w:t>
      </w:r>
      <w:r w:rsidR="004738D8" w:rsidRPr="00ED4487">
        <w:rPr>
          <w:rFonts w:ascii="Calibri" w:hAnsi="Calibri" w:cs="Calibri"/>
          <w:sz w:val="24"/>
          <w:szCs w:val="24"/>
        </w:rPr>
        <w:t>organisations</w:t>
      </w:r>
      <w:r w:rsidR="00302322" w:rsidRPr="00ED4487">
        <w:rPr>
          <w:rFonts w:ascii="Calibri" w:hAnsi="Calibri" w:cs="Calibri"/>
          <w:sz w:val="24"/>
          <w:szCs w:val="24"/>
        </w:rPr>
        <w:t xml:space="preserve"> </w:t>
      </w:r>
      <w:r w:rsidR="004738D8" w:rsidRPr="00ED4487">
        <w:rPr>
          <w:rFonts w:ascii="Calibri" w:hAnsi="Calibri" w:cs="Calibri"/>
          <w:sz w:val="24"/>
          <w:szCs w:val="24"/>
        </w:rPr>
        <w:t xml:space="preserve">with </w:t>
      </w:r>
      <w:proofErr w:type="gramStart"/>
      <w:r w:rsidR="00302322" w:rsidRPr="00ED4487">
        <w:rPr>
          <w:rFonts w:ascii="Calibri" w:hAnsi="Calibri" w:cs="Calibri"/>
          <w:sz w:val="24"/>
          <w:szCs w:val="24"/>
        </w:rPr>
        <w:t>high levels</w:t>
      </w:r>
      <w:proofErr w:type="gramEnd"/>
      <w:r w:rsidR="00302322" w:rsidRPr="00ED4487">
        <w:rPr>
          <w:rFonts w:ascii="Calibri" w:hAnsi="Calibri" w:cs="Calibri"/>
          <w:sz w:val="24"/>
          <w:szCs w:val="24"/>
        </w:rPr>
        <w:t xml:space="preserve"> of </w:t>
      </w:r>
      <w:r w:rsidR="004738D8" w:rsidRPr="00ED4487">
        <w:rPr>
          <w:rFonts w:ascii="Calibri" w:hAnsi="Calibri" w:cs="Calibri"/>
          <w:sz w:val="24"/>
          <w:szCs w:val="24"/>
        </w:rPr>
        <w:t>engagement</w:t>
      </w:r>
      <w:r w:rsidR="00302322" w:rsidRPr="00ED4487">
        <w:rPr>
          <w:rFonts w:ascii="Calibri" w:hAnsi="Calibri" w:cs="Calibri"/>
          <w:sz w:val="24"/>
          <w:szCs w:val="24"/>
        </w:rPr>
        <w:t xml:space="preserve"> </w:t>
      </w:r>
      <w:r w:rsidR="004738D8" w:rsidRPr="00ED4487">
        <w:rPr>
          <w:rFonts w:ascii="Calibri" w:hAnsi="Calibri" w:cs="Calibri"/>
          <w:sz w:val="24"/>
          <w:szCs w:val="24"/>
        </w:rPr>
        <w:t xml:space="preserve">are </w:t>
      </w:r>
      <w:r w:rsidR="00302322" w:rsidRPr="00ED4487">
        <w:rPr>
          <w:rFonts w:ascii="Calibri" w:hAnsi="Calibri" w:cs="Calibri"/>
          <w:sz w:val="24"/>
          <w:szCs w:val="24"/>
        </w:rPr>
        <w:t>associated with better outcomes.</w:t>
      </w:r>
    </w:p>
    <w:p w14:paraId="69353F5C" w14:textId="77777777" w:rsidR="007E5C28" w:rsidRPr="00ED4487" w:rsidRDefault="007E5C28" w:rsidP="0015231B">
      <w:pPr>
        <w:pStyle w:val="Nornal"/>
        <w:spacing w:after="0" w:line="240" w:lineRule="auto"/>
        <w:rPr>
          <w:rFonts w:ascii="Calibri" w:hAnsi="Calibri" w:cs="Calibri"/>
          <w:sz w:val="24"/>
          <w:szCs w:val="24"/>
        </w:rPr>
      </w:pPr>
    </w:p>
    <w:p w14:paraId="55109573" w14:textId="712603A7" w:rsidR="007E5C28" w:rsidRPr="00ED4487" w:rsidRDefault="007E5C28" w:rsidP="0015231B">
      <w:pPr>
        <w:pStyle w:val="Nornal"/>
        <w:spacing w:after="0" w:line="240" w:lineRule="auto"/>
        <w:rPr>
          <w:rFonts w:ascii="Calibri" w:hAnsi="Calibri" w:cs="Calibri"/>
          <w:sz w:val="24"/>
          <w:szCs w:val="24"/>
        </w:rPr>
      </w:pPr>
      <w:r w:rsidRPr="00ED4487">
        <w:rPr>
          <w:rFonts w:ascii="Calibri" w:hAnsi="Calibri" w:cs="Calibri"/>
          <w:sz w:val="24"/>
          <w:szCs w:val="24"/>
        </w:rPr>
        <w:lastRenderedPageBreak/>
        <w:t xml:space="preserve">Employee engagement has </w:t>
      </w:r>
      <w:proofErr w:type="gramStart"/>
      <w:r w:rsidRPr="00ED4487">
        <w:rPr>
          <w:rFonts w:ascii="Calibri" w:hAnsi="Calibri" w:cs="Calibri"/>
          <w:sz w:val="24"/>
          <w:szCs w:val="24"/>
        </w:rPr>
        <w:t>many</w:t>
      </w:r>
      <w:proofErr w:type="gramEnd"/>
      <w:r w:rsidRPr="00ED4487">
        <w:rPr>
          <w:rFonts w:ascii="Calibri" w:hAnsi="Calibri" w:cs="Calibri"/>
          <w:sz w:val="24"/>
          <w:szCs w:val="24"/>
        </w:rPr>
        <w:t xml:space="preserve"> critics who claim many </w:t>
      </w:r>
      <w:r w:rsidR="00747DAF" w:rsidRPr="00ED4487">
        <w:rPr>
          <w:rFonts w:ascii="Calibri" w:hAnsi="Calibri" w:cs="Calibri"/>
          <w:sz w:val="24"/>
          <w:szCs w:val="24"/>
        </w:rPr>
        <w:t>organisations</w:t>
      </w:r>
      <w:r w:rsidRPr="00ED4487">
        <w:rPr>
          <w:rFonts w:ascii="Calibri" w:hAnsi="Calibri" w:cs="Calibri"/>
          <w:sz w:val="24"/>
          <w:szCs w:val="24"/>
        </w:rPr>
        <w:t xml:space="preserve"> have high performance </w:t>
      </w:r>
      <w:r w:rsidR="00747DAF" w:rsidRPr="00ED4487">
        <w:rPr>
          <w:rFonts w:ascii="Calibri" w:hAnsi="Calibri" w:cs="Calibri"/>
          <w:sz w:val="24"/>
          <w:szCs w:val="24"/>
        </w:rPr>
        <w:t>without any employer engagement</w:t>
      </w:r>
      <w:r w:rsidR="00283E24" w:rsidRPr="00ED4487">
        <w:rPr>
          <w:rFonts w:ascii="Calibri" w:hAnsi="Calibri" w:cs="Calibri"/>
          <w:sz w:val="24"/>
          <w:szCs w:val="24"/>
        </w:rPr>
        <w:t xml:space="preserve">, </w:t>
      </w:r>
      <w:r w:rsidR="00932091" w:rsidRPr="00ED4487">
        <w:rPr>
          <w:rFonts w:ascii="Calibri" w:hAnsi="Calibri" w:cs="Calibri"/>
          <w:sz w:val="24"/>
          <w:szCs w:val="24"/>
        </w:rPr>
        <w:t xml:space="preserve">however supporters ask would these </w:t>
      </w:r>
      <w:r w:rsidR="00193CBC" w:rsidRPr="00ED4487">
        <w:rPr>
          <w:rFonts w:ascii="Calibri" w:hAnsi="Calibri" w:cs="Calibri"/>
          <w:sz w:val="24"/>
          <w:szCs w:val="24"/>
        </w:rPr>
        <w:t>organisations</w:t>
      </w:r>
      <w:r w:rsidR="00932091" w:rsidRPr="00ED4487">
        <w:rPr>
          <w:rFonts w:ascii="Calibri" w:hAnsi="Calibri" w:cs="Calibri"/>
          <w:sz w:val="24"/>
          <w:szCs w:val="24"/>
        </w:rPr>
        <w:t xml:space="preserve"> be doing even </w:t>
      </w:r>
      <w:r w:rsidR="00193CBC" w:rsidRPr="00ED4487">
        <w:rPr>
          <w:rFonts w:ascii="Calibri" w:hAnsi="Calibri" w:cs="Calibri"/>
          <w:sz w:val="24"/>
          <w:szCs w:val="24"/>
        </w:rPr>
        <w:t>b</w:t>
      </w:r>
      <w:r w:rsidR="00932091" w:rsidRPr="00ED4487">
        <w:rPr>
          <w:rFonts w:ascii="Calibri" w:hAnsi="Calibri" w:cs="Calibri"/>
          <w:sz w:val="24"/>
          <w:szCs w:val="24"/>
        </w:rPr>
        <w:t xml:space="preserve">etter if </w:t>
      </w:r>
      <w:r w:rsidR="00193CBC" w:rsidRPr="00ED4487">
        <w:rPr>
          <w:rFonts w:ascii="Calibri" w:hAnsi="Calibri" w:cs="Calibri"/>
          <w:sz w:val="24"/>
          <w:szCs w:val="24"/>
        </w:rPr>
        <w:t>employment</w:t>
      </w:r>
      <w:r w:rsidR="00932091" w:rsidRPr="00ED4487">
        <w:rPr>
          <w:rFonts w:ascii="Calibri" w:hAnsi="Calibri" w:cs="Calibri"/>
          <w:sz w:val="24"/>
          <w:szCs w:val="24"/>
        </w:rPr>
        <w:t xml:space="preserve"> engagement was</w:t>
      </w:r>
      <w:r w:rsidR="00193CBC" w:rsidRPr="00ED4487">
        <w:rPr>
          <w:rFonts w:ascii="Calibri" w:hAnsi="Calibri" w:cs="Calibri"/>
          <w:sz w:val="24"/>
          <w:szCs w:val="24"/>
        </w:rPr>
        <w:t xml:space="preserve"> </w:t>
      </w:r>
      <w:r w:rsidR="00932091" w:rsidRPr="00ED4487">
        <w:rPr>
          <w:rFonts w:ascii="Calibri" w:hAnsi="Calibri" w:cs="Calibri"/>
          <w:sz w:val="24"/>
          <w:szCs w:val="24"/>
        </w:rPr>
        <w:t>in place?</w:t>
      </w:r>
      <w:r w:rsidR="00193CBC" w:rsidRPr="00ED4487">
        <w:rPr>
          <w:rFonts w:ascii="Calibri" w:hAnsi="Calibri" w:cs="Calibri"/>
          <w:sz w:val="24"/>
          <w:szCs w:val="24"/>
        </w:rPr>
        <w:t xml:space="preserve"> </w:t>
      </w:r>
    </w:p>
    <w:p w14:paraId="4B5C9F14" w14:textId="77777777" w:rsidR="00932091" w:rsidRPr="00ED4487" w:rsidRDefault="00932091" w:rsidP="0015231B">
      <w:pPr>
        <w:pStyle w:val="Nornal"/>
        <w:spacing w:after="0" w:line="240" w:lineRule="auto"/>
        <w:rPr>
          <w:rFonts w:ascii="Calibri" w:hAnsi="Calibri" w:cs="Calibri"/>
          <w:sz w:val="24"/>
          <w:szCs w:val="24"/>
        </w:rPr>
      </w:pPr>
    </w:p>
    <w:p w14:paraId="4D40DD14" w14:textId="551AC90F" w:rsidR="007E5C28" w:rsidRPr="00ED4487" w:rsidRDefault="007E5C28" w:rsidP="0015231B">
      <w:pPr>
        <w:pStyle w:val="Nornal"/>
        <w:spacing w:after="0" w:line="240" w:lineRule="auto"/>
        <w:rPr>
          <w:rFonts w:ascii="Calibri" w:hAnsi="Calibri" w:cs="Calibri"/>
          <w:sz w:val="24"/>
          <w:szCs w:val="24"/>
        </w:rPr>
      </w:pPr>
      <w:r w:rsidRPr="00ED4487">
        <w:rPr>
          <w:rFonts w:ascii="Calibri" w:hAnsi="Calibri" w:cs="Calibri"/>
          <w:sz w:val="24"/>
          <w:szCs w:val="24"/>
        </w:rPr>
        <w:t xml:space="preserve">As Telefonica O2 </w:t>
      </w:r>
      <w:r w:rsidR="00AD11EC" w:rsidRPr="00ED4487">
        <w:rPr>
          <w:rFonts w:ascii="Calibri" w:hAnsi="Calibri" w:cs="Calibri"/>
          <w:sz w:val="24"/>
          <w:szCs w:val="24"/>
        </w:rPr>
        <w:t>state “</w:t>
      </w:r>
      <w:r w:rsidRPr="00ED4487">
        <w:rPr>
          <w:rFonts w:ascii="Calibri" w:hAnsi="Calibri" w:cs="Calibri"/>
          <w:sz w:val="24"/>
          <w:szCs w:val="24"/>
        </w:rPr>
        <w:t>an organisation that does not enlist its own staff to its ‘fan base’ is not maximising its long-term value.</w:t>
      </w:r>
      <w:r w:rsidR="00193CBC" w:rsidRPr="00ED4487">
        <w:rPr>
          <w:rFonts w:ascii="Calibri" w:hAnsi="Calibri" w:cs="Calibri"/>
          <w:sz w:val="24"/>
          <w:szCs w:val="24"/>
        </w:rPr>
        <w:t xml:space="preserve">” </w:t>
      </w:r>
      <w:r w:rsidR="00EA5993" w:rsidRPr="00ED4487">
        <w:rPr>
          <w:rFonts w:ascii="Calibri" w:hAnsi="Calibri" w:cs="Calibri"/>
          <w:sz w:val="24"/>
          <w:szCs w:val="24"/>
        </w:rPr>
        <w:t>(</w:t>
      </w:r>
      <w:r w:rsidR="00193CBC" w:rsidRPr="00ED4487">
        <w:rPr>
          <w:rFonts w:ascii="Calibri" w:hAnsi="Calibri" w:cs="Calibri"/>
          <w:sz w:val="24"/>
          <w:szCs w:val="24"/>
        </w:rPr>
        <w:t>Mac</w:t>
      </w:r>
      <w:r w:rsidR="001F3093" w:rsidRPr="00ED4487">
        <w:rPr>
          <w:rFonts w:ascii="Calibri" w:hAnsi="Calibri" w:cs="Calibri"/>
          <w:sz w:val="24"/>
          <w:szCs w:val="24"/>
        </w:rPr>
        <w:t>Leod</w:t>
      </w:r>
      <w:r w:rsidR="00193CBC" w:rsidRPr="00ED4487">
        <w:rPr>
          <w:rFonts w:ascii="Calibri" w:hAnsi="Calibri" w:cs="Calibri"/>
          <w:sz w:val="24"/>
          <w:szCs w:val="24"/>
        </w:rPr>
        <w:t xml:space="preserve"> &amp; Clake</w:t>
      </w:r>
      <w:r w:rsidR="00E81A94">
        <w:rPr>
          <w:rFonts w:ascii="Calibri" w:hAnsi="Calibri" w:cs="Calibri"/>
          <w:sz w:val="24"/>
          <w:szCs w:val="24"/>
        </w:rPr>
        <w:t>,</w:t>
      </w:r>
      <w:r w:rsidR="00193CBC" w:rsidRPr="00ED4487">
        <w:rPr>
          <w:rFonts w:ascii="Calibri" w:hAnsi="Calibri" w:cs="Calibri"/>
          <w:sz w:val="24"/>
          <w:szCs w:val="24"/>
        </w:rPr>
        <w:t xml:space="preserve"> </w:t>
      </w:r>
      <w:r w:rsidR="001F3093" w:rsidRPr="00ED4487">
        <w:rPr>
          <w:rFonts w:ascii="Calibri" w:hAnsi="Calibri" w:cs="Calibri"/>
          <w:sz w:val="24"/>
          <w:szCs w:val="24"/>
        </w:rPr>
        <w:t>2009</w:t>
      </w:r>
      <w:r w:rsidR="00193CBC" w:rsidRPr="00ED4487">
        <w:rPr>
          <w:rFonts w:ascii="Calibri" w:hAnsi="Calibri" w:cs="Calibri"/>
          <w:sz w:val="24"/>
          <w:szCs w:val="24"/>
        </w:rPr>
        <w:t>)</w:t>
      </w:r>
    </w:p>
    <w:p w14:paraId="4A0F506E" w14:textId="77777777" w:rsidR="006C6A13" w:rsidRPr="00ED4487" w:rsidRDefault="006C6A13" w:rsidP="0015231B">
      <w:pPr>
        <w:pStyle w:val="Nornal"/>
        <w:spacing w:after="0" w:line="240" w:lineRule="auto"/>
        <w:rPr>
          <w:rFonts w:ascii="Calibri" w:hAnsi="Calibri" w:cs="Calibri"/>
          <w:sz w:val="24"/>
          <w:szCs w:val="24"/>
        </w:rPr>
      </w:pPr>
    </w:p>
    <w:p w14:paraId="0BC2337A" w14:textId="6FDBFD6F" w:rsidR="003715E9" w:rsidRPr="00ED4487" w:rsidRDefault="00F35995" w:rsidP="0015231B">
      <w:pPr>
        <w:pStyle w:val="Nornal"/>
        <w:spacing w:after="0" w:line="240" w:lineRule="auto"/>
        <w:rPr>
          <w:rFonts w:ascii="Calibri" w:hAnsi="Calibri" w:cs="Calibri"/>
          <w:sz w:val="24"/>
          <w:szCs w:val="24"/>
        </w:rPr>
      </w:pPr>
      <w:r w:rsidRPr="00ED4487">
        <w:rPr>
          <w:rFonts w:ascii="Calibri" w:hAnsi="Calibri" w:cs="Calibri"/>
          <w:sz w:val="24"/>
          <w:szCs w:val="24"/>
        </w:rPr>
        <w:t xml:space="preserve">Professor </w:t>
      </w:r>
      <w:r w:rsidR="001C1063" w:rsidRPr="00ED4487">
        <w:rPr>
          <w:rFonts w:ascii="Calibri" w:hAnsi="Calibri" w:cs="Calibri"/>
          <w:sz w:val="24"/>
          <w:szCs w:val="24"/>
        </w:rPr>
        <w:t xml:space="preserve">John Purcell </w:t>
      </w:r>
      <w:r w:rsidR="00D3051A" w:rsidRPr="00ED4487">
        <w:rPr>
          <w:rFonts w:ascii="Calibri" w:hAnsi="Calibri" w:cs="Calibri"/>
          <w:sz w:val="24"/>
          <w:szCs w:val="24"/>
        </w:rPr>
        <w:t xml:space="preserve">(2003) </w:t>
      </w:r>
      <w:r w:rsidR="006D2BE9" w:rsidRPr="00ED4487">
        <w:rPr>
          <w:rFonts w:ascii="Calibri" w:hAnsi="Calibri" w:cs="Calibri"/>
          <w:sz w:val="24"/>
          <w:szCs w:val="24"/>
        </w:rPr>
        <w:t>suggests</w:t>
      </w:r>
      <w:r w:rsidR="001C1063" w:rsidRPr="00ED4487">
        <w:rPr>
          <w:rFonts w:ascii="Calibri" w:hAnsi="Calibri" w:cs="Calibri"/>
          <w:sz w:val="24"/>
          <w:szCs w:val="24"/>
        </w:rPr>
        <w:t xml:space="preserve"> “</w:t>
      </w:r>
      <w:r w:rsidR="001C1289" w:rsidRPr="00ED4487">
        <w:rPr>
          <w:rFonts w:ascii="Calibri" w:hAnsi="Calibri" w:cs="Calibri"/>
          <w:sz w:val="24"/>
          <w:szCs w:val="24"/>
        </w:rPr>
        <w:t>d</w:t>
      </w:r>
      <w:r w:rsidR="001C1063" w:rsidRPr="00ED4487">
        <w:rPr>
          <w:rFonts w:ascii="Calibri" w:hAnsi="Calibri" w:cs="Calibri"/>
          <w:sz w:val="24"/>
          <w:szCs w:val="24"/>
        </w:rPr>
        <w:t>espite the difficulties and weaknesses it is hard to ignore the volume of studies which show, to varying degrees, with varying sophistication, a positive relationship between high performance/involvement work practices and outcome measures.”</w:t>
      </w:r>
    </w:p>
    <w:p w14:paraId="69DDD7F1" w14:textId="77777777" w:rsidR="00F35995" w:rsidRPr="00ED4487" w:rsidRDefault="00F35995" w:rsidP="0015231B">
      <w:pPr>
        <w:pStyle w:val="Nornal"/>
        <w:spacing w:after="0" w:line="240" w:lineRule="auto"/>
        <w:rPr>
          <w:rFonts w:ascii="Calibri" w:hAnsi="Calibri" w:cs="Calibri"/>
          <w:sz w:val="24"/>
          <w:szCs w:val="24"/>
        </w:rPr>
      </w:pPr>
    </w:p>
    <w:p w14:paraId="1654D47F" w14:textId="187E881A" w:rsidR="00F35995" w:rsidRPr="00ED4487" w:rsidRDefault="00115F83" w:rsidP="0015231B">
      <w:pPr>
        <w:pStyle w:val="Nornal"/>
        <w:spacing w:after="0" w:line="240" w:lineRule="auto"/>
        <w:rPr>
          <w:rFonts w:ascii="Calibri" w:hAnsi="Calibri" w:cs="Calibri"/>
          <w:sz w:val="24"/>
          <w:szCs w:val="24"/>
        </w:rPr>
      </w:pPr>
      <w:r w:rsidRPr="00ED4487">
        <w:rPr>
          <w:rFonts w:ascii="Calibri" w:hAnsi="Calibri" w:cs="Calibri"/>
          <w:sz w:val="24"/>
          <w:szCs w:val="24"/>
        </w:rPr>
        <w:t>However</w:t>
      </w:r>
      <w:r w:rsidR="00587941" w:rsidRPr="00ED4487">
        <w:rPr>
          <w:rFonts w:ascii="Calibri" w:hAnsi="Calibri" w:cs="Calibri"/>
          <w:sz w:val="24"/>
          <w:szCs w:val="24"/>
        </w:rPr>
        <w:t>,</w:t>
      </w:r>
      <w:r w:rsidRPr="00ED4487">
        <w:rPr>
          <w:rFonts w:ascii="Calibri" w:hAnsi="Calibri" w:cs="Calibri"/>
          <w:sz w:val="24"/>
          <w:szCs w:val="24"/>
        </w:rPr>
        <w:t xml:space="preserve"> with so many </w:t>
      </w:r>
      <w:r w:rsidR="00387697" w:rsidRPr="00ED4487">
        <w:rPr>
          <w:rFonts w:ascii="Calibri" w:hAnsi="Calibri" w:cs="Calibri"/>
          <w:sz w:val="24"/>
          <w:szCs w:val="24"/>
        </w:rPr>
        <w:t>variables</w:t>
      </w:r>
      <w:r w:rsidRPr="00ED4487">
        <w:rPr>
          <w:rFonts w:ascii="Calibri" w:hAnsi="Calibri" w:cs="Calibri"/>
          <w:sz w:val="24"/>
          <w:szCs w:val="24"/>
        </w:rPr>
        <w:t xml:space="preserve"> at play, such as </w:t>
      </w:r>
      <w:r w:rsidR="00280189" w:rsidRPr="00ED4487">
        <w:rPr>
          <w:rFonts w:ascii="Calibri" w:hAnsi="Calibri" w:cs="Calibri"/>
          <w:sz w:val="24"/>
          <w:szCs w:val="24"/>
        </w:rPr>
        <w:t xml:space="preserve">variations in methods, difficulty in </w:t>
      </w:r>
      <w:r w:rsidR="00387697" w:rsidRPr="00ED4487">
        <w:rPr>
          <w:rFonts w:ascii="Calibri" w:hAnsi="Calibri" w:cs="Calibri"/>
          <w:sz w:val="24"/>
          <w:szCs w:val="24"/>
        </w:rPr>
        <w:t>measuring</w:t>
      </w:r>
      <w:r w:rsidR="00280189" w:rsidRPr="00ED4487">
        <w:rPr>
          <w:rFonts w:ascii="Calibri" w:hAnsi="Calibri" w:cs="Calibri"/>
          <w:sz w:val="24"/>
          <w:szCs w:val="24"/>
        </w:rPr>
        <w:t xml:space="preserve"> performance, impact of other variables</w:t>
      </w:r>
      <w:r w:rsidR="004445D5" w:rsidRPr="00ED4487">
        <w:rPr>
          <w:rFonts w:ascii="Calibri" w:hAnsi="Calibri" w:cs="Calibri"/>
          <w:sz w:val="24"/>
          <w:szCs w:val="24"/>
        </w:rPr>
        <w:t>,</w:t>
      </w:r>
      <w:r w:rsidR="00280189" w:rsidRPr="00ED4487">
        <w:rPr>
          <w:rFonts w:ascii="Calibri" w:hAnsi="Calibri" w:cs="Calibri"/>
          <w:sz w:val="24"/>
          <w:szCs w:val="24"/>
        </w:rPr>
        <w:t xml:space="preserve"> </w:t>
      </w:r>
      <w:proofErr w:type="gramStart"/>
      <w:r w:rsidR="00E73577" w:rsidRPr="00ED4487">
        <w:rPr>
          <w:rFonts w:ascii="Calibri" w:hAnsi="Calibri" w:cs="Calibri"/>
          <w:sz w:val="24"/>
          <w:szCs w:val="24"/>
        </w:rPr>
        <w:t>etc</w:t>
      </w:r>
      <w:proofErr w:type="gramEnd"/>
      <w:r w:rsidR="004445D5" w:rsidRPr="00ED4487">
        <w:rPr>
          <w:rFonts w:ascii="Calibri" w:hAnsi="Calibri" w:cs="Calibri"/>
          <w:sz w:val="24"/>
          <w:szCs w:val="24"/>
        </w:rPr>
        <w:t>,</w:t>
      </w:r>
      <w:r w:rsidR="00E73577" w:rsidRPr="00ED4487">
        <w:rPr>
          <w:rFonts w:ascii="Calibri" w:hAnsi="Calibri" w:cs="Calibri"/>
          <w:sz w:val="24"/>
          <w:szCs w:val="24"/>
        </w:rPr>
        <w:t xml:space="preserve"> it</w:t>
      </w:r>
      <w:r w:rsidRPr="00ED4487">
        <w:rPr>
          <w:rFonts w:ascii="Calibri" w:hAnsi="Calibri" w:cs="Calibri"/>
          <w:sz w:val="24"/>
          <w:szCs w:val="24"/>
        </w:rPr>
        <w:t xml:space="preserve"> is </w:t>
      </w:r>
      <w:r w:rsidR="00280189" w:rsidRPr="00ED4487">
        <w:rPr>
          <w:rFonts w:ascii="Calibri" w:hAnsi="Calibri" w:cs="Calibri"/>
          <w:sz w:val="24"/>
          <w:szCs w:val="24"/>
        </w:rPr>
        <w:t>difficult</w:t>
      </w:r>
      <w:r w:rsidRPr="00ED4487">
        <w:rPr>
          <w:rFonts w:ascii="Calibri" w:hAnsi="Calibri" w:cs="Calibri"/>
          <w:sz w:val="24"/>
          <w:szCs w:val="24"/>
        </w:rPr>
        <w:t xml:space="preserve"> to measure the</w:t>
      </w:r>
      <w:r w:rsidR="00280189" w:rsidRPr="00ED4487">
        <w:rPr>
          <w:rFonts w:ascii="Calibri" w:hAnsi="Calibri" w:cs="Calibri"/>
          <w:sz w:val="24"/>
          <w:szCs w:val="24"/>
        </w:rPr>
        <w:t xml:space="preserve"> direct </w:t>
      </w:r>
      <w:r w:rsidRPr="00ED4487">
        <w:rPr>
          <w:rFonts w:ascii="Calibri" w:hAnsi="Calibri" w:cs="Calibri"/>
          <w:sz w:val="24"/>
          <w:szCs w:val="24"/>
        </w:rPr>
        <w:t xml:space="preserve">impact of employee engagement directly </w:t>
      </w:r>
      <w:r w:rsidR="004445D5" w:rsidRPr="00ED4487">
        <w:rPr>
          <w:rFonts w:ascii="Calibri" w:hAnsi="Calibri" w:cs="Calibri"/>
          <w:sz w:val="24"/>
          <w:szCs w:val="24"/>
        </w:rPr>
        <w:t xml:space="preserve">on </w:t>
      </w:r>
      <w:r w:rsidR="00387697" w:rsidRPr="00ED4487">
        <w:rPr>
          <w:rFonts w:ascii="Calibri" w:hAnsi="Calibri" w:cs="Calibri"/>
          <w:sz w:val="24"/>
          <w:szCs w:val="24"/>
        </w:rPr>
        <w:t>organisational</w:t>
      </w:r>
      <w:r w:rsidR="00280189" w:rsidRPr="00ED4487">
        <w:rPr>
          <w:rFonts w:ascii="Calibri" w:hAnsi="Calibri" w:cs="Calibri"/>
          <w:sz w:val="24"/>
          <w:szCs w:val="24"/>
        </w:rPr>
        <w:t xml:space="preserve"> </w:t>
      </w:r>
      <w:r w:rsidR="00387697" w:rsidRPr="00ED4487">
        <w:rPr>
          <w:rFonts w:ascii="Calibri" w:hAnsi="Calibri" w:cs="Calibri"/>
          <w:sz w:val="24"/>
          <w:szCs w:val="24"/>
        </w:rPr>
        <w:t>performance</w:t>
      </w:r>
      <w:r w:rsidR="00D321F8" w:rsidRPr="00ED4487">
        <w:rPr>
          <w:rFonts w:ascii="Calibri" w:hAnsi="Calibri" w:cs="Calibri"/>
          <w:sz w:val="24"/>
          <w:szCs w:val="24"/>
        </w:rPr>
        <w:t>.</w:t>
      </w:r>
    </w:p>
    <w:p w14:paraId="43F17C50" w14:textId="77777777" w:rsidR="00587941" w:rsidRPr="00ED4487" w:rsidRDefault="00587941" w:rsidP="0015231B">
      <w:pPr>
        <w:pStyle w:val="Nornal"/>
        <w:spacing w:after="0" w:line="240" w:lineRule="auto"/>
        <w:rPr>
          <w:rFonts w:ascii="Calibri" w:hAnsi="Calibri" w:cs="Calibri"/>
          <w:sz w:val="24"/>
          <w:szCs w:val="24"/>
        </w:rPr>
      </w:pPr>
    </w:p>
    <w:p w14:paraId="47CC2D57" w14:textId="42343F01" w:rsidR="00587941" w:rsidRPr="00ED4487" w:rsidRDefault="00673ADC" w:rsidP="0015231B">
      <w:pPr>
        <w:pStyle w:val="Nornal"/>
        <w:spacing w:after="0" w:line="240" w:lineRule="auto"/>
        <w:rPr>
          <w:rFonts w:ascii="Calibri" w:hAnsi="Calibri" w:cs="Calibri"/>
          <w:sz w:val="24"/>
          <w:szCs w:val="24"/>
        </w:rPr>
      </w:pPr>
      <w:r w:rsidRPr="00ED4487">
        <w:rPr>
          <w:rFonts w:ascii="Calibri" w:hAnsi="Calibri" w:cs="Calibri"/>
          <w:sz w:val="24"/>
          <w:szCs w:val="24"/>
        </w:rPr>
        <w:t>The Mac</w:t>
      </w:r>
      <w:r w:rsidR="001F3093" w:rsidRPr="00ED4487">
        <w:rPr>
          <w:rFonts w:ascii="Calibri" w:hAnsi="Calibri" w:cs="Calibri"/>
          <w:sz w:val="24"/>
          <w:szCs w:val="24"/>
        </w:rPr>
        <w:t>Leod</w:t>
      </w:r>
      <w:r w:rsidRPr="00ED4487">
        <w:rPr>
          <w:rFonts w:ascii="Calibri" w:hAnsi="Calibri" w:cs="Calibri"/>
          <w:sz w:val="24"/>
          <w:szCs w:val="24"/>
        </w:rPr>
        <w:t xml:space="preserve"> report </w:t>
      </w:r>
      <w:r w:rsidR="007A5F64" w:rsidRPr="00ED4487">
        <w:rPr>
          <w:rFonts w:ascii="Calibri" w:hAnsi="Calibri" w:cs="Calibri"/>
          <w:sz w:val="24"/>
          <w:szCs w:val="24"/>
        </w:rPr>
        <w:t>cite</w:t>
      </w:r>
      <w:r w:rsidR="005E2327" w:rsidRPr="00ED4487">
        <w:rPr>
          <w:rFonts w:ascii="Calibri" w:hAnsi="Calibri" w:cs="Calibri"/>
          <w:sz w:val="24"/>
          <w:szCs w:val="24"/>
        </w:rPr>
        <w:t>s</w:t>
      </w:r>
      <w:r w:rsidRPr="00ED4487">
        <w:rPr>
          <w:rFonts w:ascii="Calibri" w:hAnsi="Calibri" w:cs="Calibri"/>
          <w:sz w:val="24"/>
          <w:szCs w:val="24"/>
        </w:rPr>
        <w:t xml:space="preserve"> a study which </w:t>
      </w:r>
      <w:r w:rsidR="00015D66" w:rsidRPr="00ED4487">
        <w:rPr>
          <w:rFonts w:ascii="Calibri" w:hAnsi="Calibri" w:cs="Calibri"/>
          <w:sz w:val="24"/>
          <w:szCs w:val="24"/>
        </w:rPr>
        <w:t xml:space="preserve">identified that certain engagement </w:t>
      </w:r>
      <w:r w:rsidR="007A5F64" w:rsidRPr="00ED4487">
        <w:rPr>
          <w:rFonts w:ascii="Calibri" w:hAnsi="Calibri" w:cs="Calibri"/>
          <w:sz w:val="24"/>
          <w:szCs w:val="24"/>
        </w:rPr>
        <w:t>explained</w:t>
      </w:r>
      <w:r w:rsidR="00015D66" w:rsidRPr="00ED4487">
        <w:rPr>
          <w:rFonts w:ascii="Calibri" w:hAnsi="Calibri" w:cs="Calibri"/>
          <w:sz w:val="24"/>
          <w:szCs w:val="24"/>
        </w:rPr>
        <w:t xml:space="preserve"> the difference between the worse and best </w:t>
      </w:r>
      <w:r w:rsidR="007A5F64" w:rsidRPr="00ED4487">
        <w:rPr>
          <w:rFonts w:ascii="Calibri" w:hAnsi="Calibri" w:cs="Calibri"/>
          <w:sz w:val="24"/>
          <w:szCs w:val="24"/>
        </w:rPr>
        <w:t>organisations included.</w:t>
      </w:r>
      <w:r w:rsidR="003069AC" w:rsidRPr="00ED4487">
        <w:rPr>
          <w:rFonts w:ascii="Calibri" w:hAnsi="Calibri" w:cs="Calibri"/>
          <w:sz w:val="24"/>
          <w:szCs w:val="24"/>
        </w:rPr>
        <w:t xml:space="preserve"> </w:t>
      </w:r>
      <w:r w:rsidR="006C6DC0" w:rsidRPr="00ED4487">
        <w:rPr>
          <w:rFonts w:ascii="Calibri" w:hAnsi="Calibri" w:cs="Calibri"/>
          <w:sz w:val="24"/>
          <w:szCs w:val="24"/>
        </w:rPr>
        <w:t xml:space="preserve">This engagement included communication, </w:t>
      </w:r>
      <w:r w:rsidR="003069AC" w:rsidRPr="00ED4487">
        <w:rPr>
          <w:rFonts w:ascii="Calibri" w:hAnsi="Calibri" w:cs="Calibri"/>
          <w:sz w:val="24"/>
          <w:szCs w:val="24"/>
        </w:rPr>
        <w:t>particularly</w:t>
      </w:r>
      <w:r w:rsidR="006C6DC0" w:rsidRPr="00ED4487">
        <w:rPr>
          <w:rFonts w:ascii="Calibri" w:hAnsi="Calibri" w:cs="Calibri"/>
          <w:sz w:val="24"/>
          <w:szCs w:val="24"/>
        </w:rPr>
        <w:t xml:space="preserve"> that of senior </w:t>
      </w:r>
      <w:r w:rsidR="003069AC" w:rsidRPr="00ED4487">
        <w:rPr>
          <w:rFonts w:ascii="Calibri" w:hAnsi="Calibri" w:cs="Calibri"/>
          <w:sz w:val="24"/>
          <w:szCs w:val="24"/>
        </w:rPr>
        <w:t>managers</w:t>
      </w:r>
      <w:r w:rsidR="006C6DC0" w:rsidRPr="00ED4487">
        <w:rPr>
          <w:rFonts w:ascii="Calibri" w:hAnsi="Calibri" w:cs="Calibri"/>
          <w:sz w:val="24"/>
          <w:szCs w:val="24"/>
        </w:rPr>
        <w:t xml:space="preserve"> </w:t>
      </w:r>
      <w:r w:rsidR="003069AC" w:rsidRPr="00ED4487">
        <w:rPr>
          <w:rFonts w:ascii="Calibri" w:hAnsi="Calibri" w:cs="Calibri"/>
          <w:sz w:val="24"/>
          <w:szCs w:val="24"/>
        </w:rPr>
        <w:t xml:space="preserve">and their ability to </w:t>
      </w:r>
      <w:r w:rsidR="006C6DC0" w:rsidRPr="00ED4487">
        <w:rPr>
          <w:rFonts w:ascii="Calibri" w:hAnsi="Calibri" w:cs="Calibri"/>
          <w:sz w:val="24"/>
          <w:szCs w:val="24"/>
        </w:rPr>
        <w:t xml:space="preserve">express </w:t>
      </w:r>
      <w:proofErr w:type="gramStart"/>
      <w:r w:rsidR="006C6DC0" w:rsidRPr="00ED4487">
        <w:rPr>
          <w:rFonts w:ascii="Calibri" w:hAnsi="Calibri" w:cs="Calibri"/>
          <w:sz w:val="24"/>
          <w:szCs w:val="24"/>
        </w:rPr>
        <w:t>a clear vision</w:t>
      </w:r>
      <w:proofErr w:type="gramEnd"/>
      <w:r w:rsidR="006C6DC0" w:rsidRPr="00ED4487">
        <w:rPr>
          <w:rFonts w:ascii="Calibri" w:hAnsi="Calibri" w:cs="Calibri"/>
          <w:sz w:val="24"/>
          <w:szCs w:val="24"/>
        </w:rPr>
        <w:t xml:space="preserve"> </w:t>
      </w:r>
      <w:r w:rsidR="003069AC" w:rsidRPr="00ED4487">
        <w:rPr>
          <w:rFonts w:ascii="Calibri" w:hAnsi="Calibri" w:cs="Calibri"/>
          <w:sz w:val="24"/>
          <w:szCs w:val="24"/>
        </w:rPr>
        <w:t>to staff</w:t>
      </w:r>
      <w:r w:rsidR="008F399A" w:rsidRPr="00ED4487">
        <w:rPr>
          <w:rFonts w:ascii="Calibri" w:hAnsi="Calibri" w:cs="Calibri"/>
          <w:sz w:val="24"/>
          <w:szCs w:val="24"/>
        </w:rPr>
        <w:t>, enabling them to understand their impact</w:t>
      </w:r>
      <w:r w:rsidR="00EB4F94" w:rsidRPr="00ED4487">
        <w:rPr>
          <w:rFonts w:ascii="Calibri" w:hAnsi="Calibri" w:cs="Calibri"/>
          <w:sz w:val="24"/>
          <w:szCs w:val="24"/>
        </w:rPr>
        <w:t xml:space="preserve">; another was having confidence in senior manager and their concern for their </w:t>
      </w:r>
      <w:r w:rsidR="005E2327" w:rsidRPr="00ED4487">
        <w:rPr>
          <w:rFonts w:ascii="Calibri" w:hAnsi="Calibri" w:cs="Calibri"/>
          <w:sz w:val="24"/>
          <w:szCs w:val="24"/>
        </w:rPr>
        <w:t>employees.</w:t>
      </w:r>
    </w:p>
    <w:p w14:paraId="38A85CFB" w14:textId="77777777" w:rsidR="00C6613A" w:rsidRPr="00ED4487" w:rsidRDefault="00C6613A" w:rsidP="0015231B">
      <w:pPr>
        <w:pStyle w:val="Nornal"/>
        <w:spacing w:after="0" w:line="240" w:lineRule="auto"/>
        <w:rPr>
          <w:rFonts w:ascii="Calibri" w:hAnsi="Calibri" w:cs="Calibri"/>
          <w:sz w:val="24"/>
          <w:szCs w:val="24"/>
        </w:rPr>
      </w:pPr>
    </w:p>
    <w:p w14:paraId="14611FE0" w14:textId="76EC269E" w:rsidR="00AC1A49" w:rsidRPr="00ED4487" w:rsidRDefault="00AC1A49" w:rsidP="00C6613A">
      <w:pPr>
        <w:pStyle w:val="Nornal"/>
        <w:rPr>
          <w:rFonts w:ascii="Calibri" w:hAnsi="Calibri" w:cs="Calibri"/>
          <w:color w:val="000000"/>
          <w:sz w:val="24"/>
          <w:szCs w:val="24"/>
        </w:rPr>
      </w:pPr>
      <w:r w:rsidRPr="00ED4487">
        <w:rPr>
          <w:rFonts w:ascii="Calibri" w:hAnsi="Calibri" w:cs="Calibri"/>
          <w:color w:val="000000"/>
          <w:sz w:val="24"/>
          <w:szCs w:val="24"/>
        </w:rPr>
        <w:t>Bryson et al (2013) found that workplaces suffer less conflict and higher levels of productivity</w:t>
      </w:r>
      <w:r w:rsidR="006A4498" w:rsidRPr="00ED4487">
        <w:rPr>
          <w:rFonts w:ascii="Calibri" w:hAnsi="Calibri" w:cs="Calibri"/>
          <w:color w:val="000000"/>
          <w:sz w:val="24"/>
          <w:szCs w:val="24"/>
        </w:rPr>
        <w:t xml:space="preserve"> when employer voice is present</w:t>
      </w:r>
      <w:r w:rsidRPr="00ED4487">
        <w:rPr>
          <w:rFonts w:ascii="Calibri" w:hAnsi="Calibri" w:cs="Calibri"/>
          <w:color w:val="000000"/>
          <w:sz w:val="24"/>
          <w:szCs w:val="24"/>
        </w:rPr>
        <w:t>, while others have noted the significance of voice to high performance work practices (Torrington et al, 2020).</w:t>
      </w:r>
    </w:p>
    <w:p w14:paraId="76FB7375" w14:textId="7FA037AF" w:rsidR="004445D5" w:rsidRPr="00ED4487" w:rsidRDefault="004445D5" w:rsidP="00BC4425">
      <w:pPr>
        <w:pStyle w:val="Nornal"/>
        <w:spacing w:after="0" w:line="240" w:lineRule="auto"/>
        <w:rPr>
          <w:rFonts w:ascii="Calibri" w:hAnsi="Calibri" w:cs="Calibri"/>
          <w:sz w:val="24"/>
          <w:szCs w:val="24"/>
        </w:rPr>
      </w:pPr>
      <w:r w:rsidRPr="00ED4487">
        <w:rPr>
          <w:rFonts w:ascii="Calibri" w:hAnsi="Calibri" w:cs="Calibri"/>
          <w:sz w:val="24"/>
          <w:szCs w:val="24"/>
        </w:rPr>
        <w:t>Go Quest should consider, e</w:t>
      </w:r>
      <w:r w:rsidR="00872B73" w:rsidRPr="00ED4487">
        <w:rPr>
          <w:rFonts w:ascii="Calibri" w:hAnsi="Calibri" w:cs="Calibri"/>
          <w:sz w:val="24"/>
          <w:szCs w:val="24"/>
        </w:rPr>
        <w:t>ven</w:t>
      </w:r>
      <w:r w:rsidR="00E83804" w:rsidRPr="00ED4487">
        <w:rPr>
          <w:rFonts w:ascii="Calibri" w:hAnsi="Calibri" w:cs="Calibri"/>
          <w:sz w:val="24"/>
          <w:szCs w:val="24"/>
        </w:rPr>
        <w:t xml:space="preserve"> </w:t>
      </w:r>
      <w:r w:rsidR="00872B73" w:rsidRPr="00ED4487">
        <w:rPr>
          <w:rFonts w:ascii="Calibri" w:hAnsi="Calibri" w:cs="Calibri"/>
          <w:sz w:val="24"/>
          <w:szCs w:val="24"/>
        </w:rPr>
        <w:t xml:space="preserve">if increased performance </w:t>
      </w:r>
      <w:r w:rsidRPr="00ED4487">
        <w:rPr>
          <w:rFonts w:ascii="Calibri" w:hAnsi="Calibri" w:cs="Calibri"/>
          <w:sz w:val="24"/>
          <w:szCs w:val="24"/>
        </w:rPr>
        <w:t xml:space="preserve">cannot </w:t>
      </w:r>
      <w:proofErr w:type="gramStart"/>
      <w:r w:rsidRPr="00ED4487">
        <w:rPr>
          <w:rFonts w:ascii="Calibri" w:hAnsi="Calibri" w:cs="Calibri"/>
          <w:sz w:val="24"/>
          <w:szCs w:val="24"/>
        </w:rPr>
        <w:t>be</w:t>
      </w:r>
      <w:r w:rsidR="00872B73" w:rsidRPr="00ED4487">
        <w:rPr>
          <w:rFonts w:ascii="Calibri" w:hAnsi="Calibri" w:cs="Calibri"/>
          <w:sz w:val="24"/>
          <w:szCs w:val="24"/>
        </w:rPr>
        <w:t xml:space="preserve"> </w:t>
      </w:r>
      <w:r w:rsidR="00E83804" w:rsidRPr="00ED4487">
        <w:rPr>
          <w:rFonts w:ascii="Calibri" w:hAnsi="Calibri" w:cs="Calibri"/>
          <w:sz w:val="24"/>
          <w:szCs w:val="24"/>
        </w:rPr>
        <w:t>proven</w:t>
      </w:r>
      <w:proofErr w:type="gramEnd"/>
      <w:r w:rsidR="00E83804" w:rsidRPr="00ED4487">
        <w:rPr>
          <w:rFonts w:ascii="Calibri" w:hAnsi="Calibri" w:cs="Calibri"/>
          <w:sz w:val="24"/>
          <w:szCs w:val="24"/>
        </w:rPr>
        <w:t xml:space="preserve">, </w:t>
      </w:r>
      <w:r w:rsidR="00872B73" w:rsidRPr="00ED4487">
        <w:rPr>
          <w:rFonts w:ascii="Calibri" w:hAnsi="Calibri" w:cs="Calibri"/>
          <w:sz w:val="24"/>
          <w:szCs w:val="24"/>
        </w:rPr>
        <w:t xml:space="preserve">benefits such as </w:t>
      </w:r>
      <w:r w:rsidR="00E83804" w:rsidRPr="00ED4487">
        <w:rPr>
          <w:rFonts w:ascii="Calibri" w:hAnsi="Calibri" w:cs="Calibri"/>
          <w:sz w:val="24"/>
          <w:szCs w:val="24"/>
        </w:rPr>
        <w:t xml:space="preserve">employees feeling valued, </w:t>
      </w:r>
      <w:r w:rsidRPr="00ED4487">
        <w:rPr>
          <w:rFonts w:ascii="Calibri" w:hAnsi="Calibri" w:cs="Calibri"/>
          <w:sz w:val="24"/>
          <w:szCs w:val="24"/>
        </w:rPr>
        <w:t>trusted,</w:t>
      </w:r>
      <w:r w:rsidR="00E83804" w:rsidRPr="00ED4487">
        <w:rPr>
          <w:rFonts w:ascii="Calibri" w:hAnsi="Calibri" w:cs="Calibri"/>
          <w:sz w:val="24"/>
          <w:szCs w:val="24"/>
        </w:rPr>
        <w:t xml:space="preserve"> and </w:t>
      </w:r>
      <w:r w:rsidRPr="00ED4487">
        <w:rPr>
          <w:rFonts w:ascii="Calibri" w:hAnsi="Calibri" w:cs="Calibri"/>
          <w:sz w:val="24"/>
          <w:szCs w:val="24"/>
        </w:rPr>
        <w:t>influential</w:t>
      </w:r>
      <w:r w:rsidR="00E83804" w:rsidRPr="00ED4487">
        <w:rPr>
          <w:rFonts w:ascii="Calibri" w:hAnsi="Calibri" w:cs="Calibri"/>
          <w:sz w:val="24"/>
          <w:szCs w:val="24"/>
        </w:rPr>
        <w:t xml:space="preserve"> </w:t>
      </w:r>
      <w:r w:rsidR="009374BB" w:rsidRPr="00ED4487">
        <w:rPr>
          <w:rFonts w:ascii="Calibri" w:hAnsi="Calibri" w:cs="Calibri"/>
          <w:sz w:val="24"/>
          <w:szCs w:val="24"/>
        </w:rPr>
        <w:t xml:space="preserve">will impact on job satisfaction and </w:t>
      </w:r>
      <w:r w:rsidRPr="00ED4487">
        <w:rPr>
          <w:rFonts w:ascii="Calibri" w:hAnsi="Calibri" w:cs="Calibri"/>
          <w:sz w:val="24"/>
          <w:szCs w:val="24"/>
        </w:rPr>
        <w:t>performance.</w:t>
      </w:r>
      <w:r w:rsidR="00BC4425">
        <w:rPr>
          <w:rFonts w:ascii="Calibri" w:hAnsi="Calibri" w:cs="Calibri"/>
          <w:sz w:val="24"/>
          <w:szCs w:val="24"/>
        </w:rPr>
        <w:t xml:space="preserve"> </w:t>
      </w:r>
      <w:r w:rsidRPr="00ED4487">
        <w:rPr>
          <w:rFonts w:ascii="Calibri" w:hAnsi="Calibri" w:cs="Calibri"/>
          <w:sz w:val="24"/>
          <w:szCs w:val="24"/>
        </w:rPr>
        <w:t xml:space="preserve">The MacLeod Review suggests employee engagement is both “a positive outcome in its own right and as something that contributes to other desirable </w:t>
      </w:r>
      <w:r w:rsidR="00DE7D85" w:rsidRPr="00ED4487">
        <w:rPr>
          <w:rFonts w:ascii="Calibri" w:hAnsi="Calibri" w:cs="Calibri"/>
          <w:sz w:val="24"/>
          <w:szCs w:val="24"/>
        </w:rPr>
        <w:t>outcomes” (</w:t>
      </w:r>
      <w:r w:rsidRPr="00ED4487">
        <w:rPr>
          <w:rFonts w:ascii="Calibri" w:hAnsi="Calibri" w:cs="Calibri"/>
          <w:sz w:val="24"/>
          <w:szCs w:val="24"/>
        </w:rPr>
        <w:t>CIPD</w:t>
      </w:r>
      <w:r w:rsidR="00E81A94">
        <w:rPr>
          <w:rFonts w:ascii="Calibri" w:hAnsi="Calibri" w:cs="Calibri"/>
          <w:sz w:val="24"/>
          <w:szCs w:val="24"/>
        </w:rPr>
        <w:t>,</w:t>
      </w:r>
      <w:r w:rsidRPr="00ED4487">
        <w:rPr>
          <w:rFonts w:ascii="Calibri" w:hAnsi="Calibri" w:cs="Calibri"/>
          <w:sz w:val="24"/>
          <w:szCs w:val="24"/>
        </w:rPr>
        <w:t xml:space="preserve"> 2021)</w:t>
      </w:r>
      <w:r w:rsidR="00EA5993" w:rsidRPr="00ED4487">
        <w:rPr>
          <w:rFonts w:ascii="Calibri" w:hAnsi="Calibri" w:cs="Calibri"/>
          <w:sz w:val="24"/>
          <w:szCs w:val="24"/>
        </w:rPr>
        <w:t>.</w:t>
      </w:r>
    </w:p>
    <w:p w14:paraId="1A101B7E" w14:textId="77777777" w:rsidR="004445D5" w:rsidRPr="00ED4487" w:rsidRDefault="004445D5" w:rsidP="0015231B">
      <w:pPr>
        <w:pStyle w:val="Nornal"/>
        <w:spacing w:after="0" w:line="240" w:lineRule="auto"/>
        <w:rPr>
          <w:rFonts w:ascii="Calibri" w:hAnsi="Calibri" w:cs="Calibri"/>
          <w:sz w:val="24"/>
          <w:szCs w:val="24"/>
        </w:rPr>
      </w:pPr>
    </w:p>
    <w:p w14:paraId="338E0AC1" w14:textId="77777777" w:rsidR="000C2C25" w:rsidRPr="00ED4487" w:rsidRDefault="000C2C25" w:rsidP="000C2C25">
      <w:pPr>
        <w:pStyle w:val="Nornal"/>
        <w:spacing w:after="0" w:line="240" w:lineRule="auto"/>
        <w:rPr>
          <w:rFonts w:ascii="Calibri" w:hAnsi="Calibri" w:cs="Calibri"/>
          <w:color w:val="000000"/>
          <w:sz w:val="24"/>
          <w:szCs w:val="24"/>
        </w:rPr>
      </w:pPr>
    </w:p>
    <w:p w14:paraId="6B3F55D1" w14:textId="695929D4" w:rsidR="000C2C25" w:rsidRPr="00ED4487" w:rsidRDefault="000C2C25" w:rsidP="003B3F1F">
      <w:pPr>
        <w:pStyle w:val="Nornal"/>
        <w:numPr>
          <w:ilvl w:val="0"/>
          <w:numId w:val="48"/>
        </w:numPr>
        <w:spacing w:after="0" w:line="240" w:lineRule="auto"/>
        <w:rPr>
          <w:rFonts w:ascii="Calibri" w:hAnsi="Calibri" w:cs="Calibri"/>
          <w:color w:val="FF0000"/>
          <w:sz w:val="24"/>
          <w:szCs w:val="24"/>
        </w:rPr>
      </w:pPr>
      <w:r w:rsidRPr="003B3F1F">
        <w:rPr>
          <w:rFonts w:ascii="Calibri" w:hAnsi="Calibri" w:cs="Calibri"/>
          <w:b/>
          <w:bCs/>
          <w:color w:val="000000" w:themeColor="text1"/>
          <w:sz w:val="24"/>
          <w:szCs w:val="24"/>
        </w:rPr>
        <w:t xml:space="preserve">Explain the concept of better working lives and how this can </w:t>
      </w:r>
      <w:proofErr w:type="gramStart"/>
      <w:r w:rsidRPr="003B3F1F">
        <w:rPr>
          <w:rFonts w:ascii="Calibri" w:hAnsi="Calibri" w:cs="Calibri"/>
          <w:b/>
          <w:bCs/>
          <w:color w:val="000000" w:themeColor="text1"/>
          <w:sz w:val="24"/>
          <w:szCs w:val="24"/>
        </w:rPr>
        <w:t>be designed</w:t>
      </w:r>
      <w:proofErr w:type="gramEnd"/>
      <w:r w:rsidRPr="003B3F1F">
        <w:rPr>
          <w:rFonts w:ascii="Calibri" w:hAnsi="Calibri" w:cs="Calibri"/>
          <w:b/>
          <w:bCs/>
          <w:color w:val="000000"/>
          <w:sz w:val="24"/>
          <w:szCs w:val="24"/>
        </w:rPr>
        <w:t>. (AC 1.5</w:t>
      </w:r>
      <w:r w:rsidRPr="00ED4487">
        <w:rPr>
          <w:rFonts w:ascii="Calibri" w:hAnsi="Calibri" w:cs="Calibri"/>
          <w:color w:val="000000"/>
          <w:sz w:val="24"/>
          <w:szCs w:val="24"/>
        </w:rPr>
        <w:t>)</w:t>
      </w:r>
      <w:r w:rsidR="00125C43" w:rsidRPr="00ED4487">
        <w:rPr>
          <w:rFonts w:ascii="Calibri" w:hAnsi="Calibri" w:cs="Calibri"/>
          <w:color w:val="000000"/>
          <w:sz w:val="24"/>
          <w:szCs w:val="24"/>
        </w:rPr>
        <w:t xml:space="preserve"> </w:t>
      </w:r>
    </w:p>
    <w:p w14:paraId="70960A09" w14:textId="77777777" w:rsidR="00C22536" w:rsidRPr="00ED4487" w:rsidRDefault="00C22536" w:rsidP="00C22536">
      <w:pPr>
        <w:pStyle w:val="Nornal"/>
        <w:spacing w:after="0" w:line="240" w:lineRule="auto"/>
        <w:rPr>
          <w:rFonts w:ascii="Calibri" w:hAnsi="Calibri" w:cs="Calibri"/>
          <w:color w:val="000000"/>
          <w:sz w:val="24"/>
          <w:szCs w:val="24"/>
        </w:rPr>
      </w:pPr>
    </w:p>
    <w:p w14:paraId="46812ADB" w14:textId="408542B7" w:rsidR="00B67A8D" w:rsidRPr="00ED4487" w:rsidRDefault="00B67A8D" w:rsidP="00B67A8D">
      <w:pPr>
        <w:pStyle w:val="Nornal"/>
        <w:spacing w:after="0" w:line="240" w:lineRule="auto"/>
        <w:rPr>
          <w:rFonts w:ascii="Calibri" w:hAnsi="Calibri" w:cs="Calibri"/>
          <w:sz w:val="24"/>
          <w:szCs w:val="24"/>
        </w:rPr>
      </w:pPr>
      <w:r w:rsidRPr="00ED4487">
        <w:rPr>
          <w:rFonts w:ascii="Calibri" w:hAnsi="Calibri" w:cs="Calibri"/>
          <w:sz w:val="24"/>
          <w:szCs w:val="24"/>
        </w:rPr>
        <w:t xml:space="preserve">The CIPD believes that </w:t>
      </w:r>
      <w:r w:rsidR="00C22536" w:rsidRPr="00ED4487">
        <w:rPr>
          <w:rFonts w:ascii="Calibri" w:hAnsi="Calibri" w:cs="Calibri"/>
          <w:sz w:val="24"/>
          <w:szCs w:val="24"/>
        </w:rPr>
        <w:t>“</w:t>
      </w:r>
      <w:r w:rsidRPr="00ED4487">
        <w:rPr>
          <w:rFonts w:ascii="Calibri" w:hAnsi="Calibri" w:cs="Calibri"/>
          <w:sz w:val="24"/>
          <w:szCs w:val="24"/>
        </w:rPr>
        <w:t>good work is fundamental to individual wellbeing, supports a strong, fair society, and creates motivated workers, productive organisations and a strong economy</w:t>
      </w:r>
      <w:r w:rsidR="00C22536" w:rsidRPr="00ED4487">
        <w:rPr>
          <w:rFonts w:ascii="Calibri" w:hAnsi="Calibri" w:cs="Calibri"/>
          <w:sz w:val="24"/>
          <w:szCs w:val="24"/>
        </w:rPr>
        <w:t xml:space="preserve">” </w:t>
      </w:r>
      <w:r w:rsidR="00BD00B0" w:rsidRPr="00ED4487">
        <w:rPr>
          <w:rFonts w:ascii="Calibri" w:hAnsi="Calibri" w:cs="Calibri"/>
          <w:sz w:val="24"/>
          <w:szCs w:val="24"/>
        </w:rPr>
        <w:t xml:space="preserve">and hence better working lives </w:t>
      </w:r>
      <w:r w:rsidR="00EA5993" w:rsidRPr="00ED4487">
        <w:rPr>
          <w:rFonts w:ascii="Calibri" w:hAnsi="Calibri" w:cs="Calibri"/>
          <w:sz w:val="24"/>
          <w:szCs w:val="24"/>
        </w:rPr>
        <w:t>(</w:t>
      </w:r>
      <w:r w:rsidR="00C22536" w:rsidRPr="00ED4487">
        <w:rPr>
          <w:rFonts w:ascii="Calibri" w:hAnsi="Calibri" w:cs="Calibri"/>
          <w:sz w:val="24"/>
          <w:szCs w:val="24"/>
        </w:rPr>
        <w:t>CIPD</w:t>
      </w:r>
      <w:r w:rsidR="00E81A94">
        <w:rPr>
          <w:rFonts w:ascii="Calibri" w:hAnsi="Calibri" w:cs="Calibri"/>
          <w:sz w:val="24"/>
          <w:szCs w:val="24"/>
        </w:rPr>
        <w:t>,</w:t>
      </w:r>
      <w:r w:rsidR="00C22536" w:rsidRPr="00ED4487">
        <w:rPr>
          <w:rFonts w:ascii="Calibri" w:hAnsi="Calibri" w:cs="Calibri"/>
          <w:sz w:val="24"/>
          <w:szCs w:val="24"/>
        </w:rPr>
        <w:t xml:space="preserve"> </w:t>
      </w:r>
      <w:r w:rsidR="00D43858" w:rsidRPr="00ED4487">
        <w:rPr>
          <w:rFonts w:ascii="Calibri" w:hAnsi="Calibri" w:cs="Calibri"/>
          <w:sz w:val="24"/>
          <w:szCs w:val="24"/>
        </w:rPr>
        <w:t>2023b)</w:t>
      </w:r>
      <w:r w:rsidR="00A34019" w:rsidRPr="00ED4487">
        <w:rPr>
          <w:rFonts w:ascii="Calibri" w:hAnsi="Calibri" w:cs="Calibri"/>
          <w:sz w:val="24"/>
          <w:szCs w:val="24"/>
        </w:rPr>
        <w:t>.</w:t>
      </w:r>
    </w:p>
    <w:p w14:paraId="2562E066" w14:textId="77777777" w:rsidR="00A34019" w:rsidRPr="00ED4487" w:rsidRDefault="00A34019" w:rsidP="00B67A8D">
      <w:pPr>
        <w:pStyle w:val="Nornal"/>
        <w:spacing w:after="0" w:line="240" w:lineRule="auto"/>
        <w:rPr>
          <w:rFonts w:ascii="Calibri" w:hAnsi="Calibri" w:cs="Calibri"/>
          <w:sz w:val="24"/>
          <w:szCs w:val="24"/>
        </w:rPr>
      </w:pPr>
    </w:p>
    <w:p w14:paraId="52F22094" w14:textId="46F0D025" w:rsidR="00A34019" w:rsidRPr="00ED4487" w:rsidRDefault="00A34019" w:rsidP="00A34019">
      <w:pPr>
        <w:pStyle w:val="Nornal"/>
        <w:spacing w:after="0" w:line="240" w:lineRule="auto"/>
        <w:rPr>
          <w:rFonts w:ascii="Calibri" w:hAnsi="Calibri" w:cs="Calibri"/>
          <w:sz w:val="24"/>
          <w:szCs w:val="24"/>
        </w:rPr>
      </w:pPr>
      <w:r w:rsidRPr="00ED4487">
        <w:rPr>
          <w:rFonts w:ascii="Calibri" w:hAnsi="Calibri" w:cs="Calibri"/>
          <w:sz w:val="24"/>
          <w:szCs w:val="24"/>
        </w:rPr>
        <w:t xml:space="preserve">The CIPD Good Work Index 2023 is an annual benchmark of </w:t>
      </w:r>
      <w:proofErr w:type="gramStart"/>
      <w:r w:rsidRPr="00ED4487">
        <w:rPr>
          <w:rFonts w:ascii="Calibri" w:hAnsi="Calibri" w:cs="Calibri"/>
          <w:sz w:val="24"/>
          <w:szCs w:val="24"/>
        </w:rPr>
        <w:t>good work</w:t>
      </w:r>
      <w:proofErr w:type="gramEnd"/>
      <w:r w:rsidRPr="00ED4487">
        <w:rPr>
          <w:rFonts w:ascii="Calibri" w:hAnsi="Calibri" w:cs="Calibri"/>
          <w:sz w:val="24"/>
          <w:szCs w:val="24"/>
        </w:rPr>
        <w:t xml:space="preserve"> or quality within the UK, exploring aspects of job quality and delivers recommendations for practice and </w:t>
      </w:r>
      <w:r w:rsidR="004D09D2" w:rsidRPr="00ED4487">
        <w:rPr>
          <w:rFonts w:ascii="Calibri" w:hAnsi="Calibri" w:cs="Calibri"/>
          <w:sz w:val="24"/>
          <w:szCs w:val="24"/>
        </w:rPr>
        <w:t>policy</w:t>
      </w:r>
      <w:r w:rsidRPr="00ED4487">
        <w:rPr>
          <w:rFonts w:ascii="Calibri" w:hAnsi="Calibri" w:cs="Calibri"/>
          <w:sz w:val="24"/>
          <w:szCs w:val="24"/>
        </w:rPr>
        <w:t xml:space="preserve"> makers.</w:t>
      </w:r>
    </w:p>
    <w:p w14:paraId="2DD8BE02" w14:textId="77777777" w:rsidR="00A34019" w:rsidRPr="00ED4487" w:rsidRDefault="00A34019" w:rsidP="00A34019">
      <w:pPr>
        <w:pStyle w:val="Nornal"/>
        <w:spacing w:after="0" w:line="240" w:lineRule="auto"/>
        <w:rPr>
          <w:rFonts w:ascii="Calibri" w:hAnsi="Calibri" w:cs="Calibri"/>
          <w:sz w:val="24"/>
          <w:szCs w:val="24"/>
        </w:rPr>
      </w:pPr>
    </w:p>
    <w:p w14:paraId="06C141D4" w14:textId="2D91D32B" w:rsidR="00922A7A" w:rsidRPr="00ED4487" w:rsidRDefault="00922A7A" w:rsidP="004445D5">
      <w:pPr>
        <w:pStyle w:val="Nornal"/>
        <w:spacing w:after="0" w:line="240" w:lineRule="auto"/>
        <w:rPr>
          <w:rFonts w:ascii="Calibri" w:hAnsi="Calibri" w:cs="Calibri"/>
          <w:sz w:val="24"/>
          <w:szCs w:val="24"/>
        </w:rPr>
      </w:pPr>
      <w:r w:rsidRPr="00ED4487">
        <w:rPr>
          <w:rFonts w:ascii="Calibri" w:hAnsi="Calibri" w:cs="Calibri"/>
          <w:sz w:val="24"/>
          <w:szCs w:val="24"/>
        </w:rPr>
        <w:t xml:space="preserve">The CIPD describes </w:t>
      </w:r>
      <w:proofErr w:type="gramStart"/>
      <w:r w:rsidRPr="00ED4487">
        <w:rPr>
          <w:rFonts w:ascii="Calibri" w:hAnsi="Calibri" w:cs="Calibri"/>
          <w:sz w:val="24"/>
          <w:szCs w:val="24"/>
        </w:rPr>
        <w:t>good work</w:t>
      </w:r>
      <w:proofErr w:type="gramEnd"/>
      <w:r w:rsidRPr="00ED4487">
        <w:rPr>
          <w:rFonts w:ascii="Calibri" w:hAnsi="Calibri" w:cs="Calibri"/>
          <w:sz w:val="24"/>
          <w:szCs w:val="24"/>
        </w:rPr>
        <w:t xml:space="preserve"> as </w:t>
      </w:r>
      <w:r w:rsidR="004445D5" w:rsidRPr="00ED4487">
        <w:rPr>
          <w:rFonts w:ascii="Calibri" w:hAnsi="Calibri" w:cs="Calibri"/>
          <w:sz w:val="24"/>
          <w:szCs w:val="24"/>
        </w:rPr>
        <w:t xml:space="preserve">fairly rewarded, </w:t>
      </w:r>
      <w:r w:rsidR="001D2C64">
        <w:rPr>
          <w:rFonts w:ascii="Calibri" w:hAnsi="Calibri" w:cs="Calibri"/>
          <w:sz w:val="24"/>
          <w:szCs w:val="24"/>
        </w:rPr>
        <w:t xml:space="preserve">allowing </w:t>
      </w:r>
      <w:r w:rsidRPr="00ED4487">
        <w:rPr>
          <w:rFonts w:ascii="Calibri" w:hAnsi="Calibri" w:cs="Calibri"/>
          <w:sz w:val="24"/>
          <w:szCs w:val="24"/>
        </w:rPr>
        <w:t>people to make a living</w:t>
      </w:r>
      <w:r w:rsidR="004445D5" w:rsidRPr="00ED4487">
        <w:rPr>
          <w:rFonts w:ascii="Calibri" w:hAnsi="Calibri" w:cs="Calibri"/>
          <w:sz w:val="24"/>
          <w:szCs w:val="24"/>
        </w:rPr>
        <w:t xml:space="preserve"> </w:t>
      </w:r>
      <w:r w:rsidR="00F87EC8">
        <w:rPr>
          <w:rFonts w:ascii="Calibri" w:hAnsi="Calibri" w:cs="Calibri"/>
          <w:sz w:val="24"/>
          <w:szCs w:val="24"/>
        </w:rPr>
        <w:t>while</w:t>
      </w:r>
      <w:r w:rsidR="004445D5" w:rsidRPr="00ED4487">
        <w:rPr>
          <w:rFonts w:ascii="Calibri" w:hAnsi="Calibri" w:cs="Calibri"/>
          <w:sz w:val="24"/>
          <w:szCs w:val="24"/>
        </w:rPr>
        <w:t xml:space="preserve"> </w:t>
      </w:r>
      <w:r w:rsidRPr="00ED4487">
        <w:rPr>
          <w:rFonts w:ascii="Calibri" w:hAnsi="Calibri" w:cs="Calibri"/>
          <w:sz w:val="24"/>
          <w:szCs w:val="24"/>
        </w:rPr>
        <w:t>develop</w:t>
      </w:r>
      <w:r w:rsidR="00F87EC8">
        <w:rPr>
          <w:rFonts w:ascii="Calibri" w:hAnsi="Calibri" w:cs="Calibri"/>
          <w:sz w:val="24"/>
          <w:szCs w:val="24"/>
        </w:rPr>
        <w:t>ing</w:t>
      </w:r>
      <w:r w:rsidRPr="00ED4487">
        <w:rPr>
          <w:rFonts w:ascii="Calibri" w:hAnsi="Calibri" w:cs="Calibri"/>
          <w:sz w:val="24"/>
          <w:szCs w:val="24"/>
        </w:rPr>
        <w:t xml:space="preserve"> skills</w:t>
      </w:r>
      <w:r w:rsidR="00F87EC8">
        <w:rPr>
          <w:rFonts w:ascii="Calibri" w:hAnsi="Calibri" w:cs="Calibri"/>
          <w:sz w:val="24"/>
          <w:szCs w:val="24"/>
        </w:rPr>
        <w:t xml:space="preserve"> and </w:t>
      </w:r>
      <w:r w:rsidRPr="00ED4487">
        <w:rPr>
          <w:rFonts w:ascii="Calibri" w:hAnsi="Calibri" w:cs="Calibri"/>
          <w:sz w:val="24"/>
          <w:szCs w:val="24"/>
        </w:rPr>
        <w:t>career</w:t>
      </w:r>
      <w:r w:rsidR="00F87EC8">
        <w:rPr>
          <w:rFonts w:ascii="Calibri" w:hAnsi="Calibri" w:cs="Calibri"/>
          <w:sz w:val="24"/>
          <w:szCs w:val="24"/>
        </w:rPr>
        <w:t xml:space="preserve">s, which provides </w:t>
      </w:r>
      <w:r w:rsidRPr="00ED4487">
        <w:rPr>
          <w:rFonts w:ascii="Calibri" w:hAnsi="Calibri" w:cs="Calibri"/>
          <w:sz w:val="24"/>
          <w:szCs w:val="24"/>
        </w:rPr>
        <w:t>a sense of fulfilment.</w:t>
      </w:r>
      <w:r w:rsidR="004445D5" w:rsidRPr="00ED4487">
        <w:rPr>
          <w:rFonts w:ascii="Calibri" w:hAnsi="Calibri" w:cs="Calibri"/>
          <w:sz w:val="24"/>
          <w:szCs w:val="24"/>
        </w:rPr>
        <w:t xml:space="preserve"> </w:t>
      </w:r>
      <w:proofErr w:type="gramStart"/>
      <w:r w:rsidRPr="00ED4487">
        <w:rPr>
          <w:rFonts w:ascii="Calibri" w:hAnsi="Calibri" w:cs="Calibri"/>
          <w:sz w:val="24"/>
          <w:szCs w:val="24"/>
        </w:rPr>
        <w:t>Good work</w:t>
      </w:r>
      <w:proofErr w:type="gramEnd"/>
      <w:r w:rsidRPr="00ED4487">
        <w:rPr>
          <w:rFonts w:ascii="Calibri" w:hAnsi="Calibri" w:cs="Calibri"/>
          <w:sz w:val="24"/>
          <w:szCs w:val="24"/>
        </w:rPr>
        <w:t xml:space="preserve"> provides a supportive environment with </w:t>
      </w:r>
      <w:r w:rsidR="00474760">
        <w:rPr>
          <w:rFonts w:ascii="Calibri" w:hAnsi="Calibri" w:cs="Calibri"/>
          <w:sz w:val="24"/>
          <w:szCs w:val="24"/>
        </w:rPr>
        <w:t>positive</w:t>
      </w:r>
      <w:r w:rsidRPr="00ED4487">
        <w:rPr>
          <w:rFonts w:ascii="Calibri" w:hAnsi="Calibri" w:cs="Calibri"/>
          <w:sz w:val="24"/>
          <w:szCs w:val="24"/>
        </w:rPr>
        <w:t xml:space="preserve"> relationships</w:t>
      </w:r>
      <w:r w:rsidR="004445D5" w:rsidRPr="00ED4487">
        <w:rPr>
          <w:rFonts w:ascii="Calibri" w:hAnsi="Calibri" w:cs="Calibri"/>
          <w:sz w:val="24"/>
          <w:szCs w:val="24"/>
        </w:rPr>
        <w:t xml:space="preserve"> and </w:t>
      </w:r>
      <w:r w:rsidR="00474760">
        <w:rPr>
          <w:rFonts w:ascii="Calibri" w:hAnsi="Calibri" w:cs="Calibri"/>
          <w:sz w:val="24"/>
          <w:szCs w:val="24"/>
        </w:rPr>
        <w:t xml:space="preserve">encourages </w:t>
      </w:r>
      <w:r w:rsidR="00E64035">
        <w:rPr>
          <w:rFonts w:ascii="Calibri" w:hAnsi="Calibri" w:cs="Calibri"/>
          <w:sz w:val="24"/>
          <w:szCs w:val="24"/>
        </w:rPr>
        <w:t xml:space="preserve">a good </w:t>
      </w:r>
      <w:r w:rsidRPr="00ED4487">
        <w:rPr>
          <w:rFonts w:ascii="Calibri" w:hAnsi="Calibri" w:cs="Calibri"/>
          <w:sz w:val="24"/>
          <w:szCs w:val="24"/>
        </w:rPr>
        <w:t xml:space="preserve">work–life </w:t>
      </w:r>
      <w:r w:rsidRPr="00ED4487">
        <w:rPr>
          <w:rFonts w:ascii="Calibri" w:hAnsi="Calibri" w:cs="Calibri"/>
          <w:sz w:val="24"/>
          <w:szCs w:val="24"/>
        </w:rPr>
        <w:lastRenderedPageBreak/>
        <w:t>balance.</w:t>
      </w:r>
      <w:r w:rsidR="004445D5" w:rsidRPr="00ED4487">
        <w:rPr>
          <w:rFonts w:ascii="Calibri" w:hAnsi="Calibri" w:cs="Calibri"/>
          <w:sz w:val="24"/>
          <w:szCs w:val="24"/>
        </w:rPr>
        <w:t xml:space="preserve"> </w:t>
      </w:r>
      <w:proofErr w:type="gramStart"/>
      <w:r w:rsidRPr="00ED4487">
        <w:rPr>
          <w:rFonts w:ascii="Calibri" w:hAnsi="Calibri" w:cs="Calibri"/>
          <w:sz w:val="24"/>
          <w:szCs w:val="24"/>
        </w:rPr>
        <w:t>Good work</w:t>
      </w:r>
      <w:proofErr w:type="gramEnd"/>
      <w:r w:rsidRPr="00ED4487">
        <w:rPr>
          <w:rFonts w:ascii="Calibri" w:hAnsi="Calibri" w:cs="Calibri"/>
          <w:sz w:val="24"/>
          <w:szCs w:val="24"/>
        </w:rPr>
        <w:t xml:space="preserve"> </w:t>
      </w:r>
      <w:r w:rsidR="00E64035">
        <w:rPr>
          <w:rFonts w:ascii="Calibri" w:hAnsi="Calibri" w:cs="Calibri"/>
          <w:sz w:val="24"/>
          <w:szCs w:val="24"/>
        </w:rPr>
        <w:t xml:space="preserve">promotes </w:t>
      </w:r>
      <w:r w:rsidRPr="00ED4487">
        <w:rPr>
          <w:rFonts w:ascii="Calibri" w:hAnsi="Calibri" w:cs="Calibri"/>
          <w:sz w:val="24"/>
          <w:szCs w:val="24"/>
        </w:rPr>
        <w:t xml:space="preserve">physical and mental </w:t>
      </w:r>
      <w:r w:rsidR="00401DE4" w:rsidRPr="00ED4487">
        <w:rPr>
          <w:rFonts w:ascii="Calibri" w:hAnsi="Calibri" w:cs="Calibri"/>
          <w:sz w:val="24"/>
          <w:szCs w:val="24"/>
        </w:rPr>
        <w:t>health</w:t>
      </w:r>
      <w:r w:rsidR="004445D5" w:rsidRPr="00ED4487">
        <w:rPr>
          <w:rFonts w:ascii="Calibri" w:hAnsi="Calibri" w:cs="Calibri"/>
          <w:sz w:val="24"/>
          <w:szCs w:val="24"/>
        </w:rPr>
        <w:t xml:space="preserve"> and </w:t>
      </w:r>
      <w:r w:rsidRPr="00ED4487">
        <w:rPr>
          <w:rFonts w:ascii="Calibri" w:hAnsi="Calibri" w:cs="Calibri"/>
          <w:sz w:val="24"/>
          <w:szCs w:val="24"/>
        </w:rPr>
        <w:t>gives employees the voice to shape their work</w:t>
      </w:r>
      <w:r w:rsidR="00401DE4">
        <w:rPr>
          <w:rFonts w:ascii="Calibri" w:hAnsi="Calibri" w:cs="Calibri"/>
          <w:sz w:val="24"/>
          <w:szCs w:val="24"/>
        </w:rPr>
        <w:t xml:space="preserve"> and working conditions </w:t>
      </w:r>
      <w:r w:rsidR="004445D5" w:rsidRPr="00ED4487">
        <w:rPr>
          <w:rFonts w:ascii="Calibri" w:hAnsi="Calibri" w:cs="Calibri"/>
          <w:sz w:val="24"/>
          <w:szCs w:val="24"/>
        </w:rPr>
        <w:t>and g</w:t>
      </w:r>
      <w:r w:rsidRPr="00ED4487">
        <w:rPr>
          <w:rFonts w:ascii="Calibri" w:hAnsi="Calibri" w:cs="Calibri"/>
          <w:sz w:val="24"/>
          <w:szCs w:val="24"/>
        </w:rPr>
        <w:t>ood work should be accessible to all</w:t>
      </w:r>
      <w:r w:rsidR="004445D5" w:rsidRPr="00ED4487">
        <w:rPr>
          <w:rFonts w:ascii="Calibri" w:hAnsi="Calibri" w:cs="Calibri"/>
          <w:sz w:val="24"/>
          <w:szCs w:val="24"/>
        </w:rPr>
        <w:t>.</w:t>
      </w:r>
    </w:p>
    <w:p w14:paraId="313E7C09" w14:textId="77777777" w:rsidR="00A81239" w:rsidRPr="00ED4487" w:rsidRDefault="00A81239" w:rsidP="00922A7A">
      <w:pPr>
        <w:pStyle w:val="Nornal"/>
        <w:spacing w:after="0" w:line="240" w:lineRule="auto"/>
        <w:rPr>
          <w:rFonts w:ascii="Calibri" w:hAnsi="Calibri" w:cs="Calibri"/>
          <w:sz w:val="24"/>
          <w:szCs w:val="24"/>
        </w:rPr>
      </w:pPr>
    </w:p>
    <w:p w14:paraId="17CADD8F" w14:textId="7EAC6A3E" w:rsidR="00C23E8F" w:rsidRPr="00ED4487" w:rsidRDefault="00A81239" w:rsidP="004445D5">
      <w:pPr>
        <w:pStyle w:val="Nornal"/>
        <w:spacing w:after="0" w:line="240" w:lineRule="auto"/>
        <w:rPr>
          <w:rFonts w:ascii="Calibri" w:hAnsi="Calibri" w:cs="Calibri"/>
          <w:sz w:val="24"/>
          <w:szCs w:val="24"/>
        </w:rPr>
      </w:pPr>
      <w:r w:rsidRPr="00ED4487">
        <w:rPr>
          <w:rFonts w:ascii="Calibri" w:hAnsi="Calibri" w:cs="Calibri"/>
          <w:sz w:val="24"/>
          <w:szCs w:val="24"/>
        </w:rPr>
        <w:t xml:space="preserve">The UK Working Lives (UKWL) survey identifies and measures seven dimensions of job quality or </w:t>
      </w:r>
      <w:proofErr w:type="gramStart"/>
      <w:r w:rsidRPr="00ED4487">
        <w:rPr>
          <w:rFonts w:ascii="Calibri" w:hAnsi="Calibri" w:cs="Calibri"/>
          <w:sz w:val="24"/>
          <w:szCs w:val="24"/>
        </w:rPr>
        <w:t>good work</w:t>
      </w:r>
      <w:proofErr w:type="gramEnd"/>
      <w:r w:rsidRPr="00ED4487">
        <w:rPr>
          <w:rFonts w:ascii="Calibri" w:hAnsi="Calibri" w:cs="Calibri"/>
          <w:sz w:val="24"/>
          <w:szCs w:val="24"/>
        </w:rPr>
        <w:t xml:space="preserve">, </w:t>
      </w:r>
      <w:r w:rsidR="005818A1" w:rsidRPr="00ED4487">
        <w:rPr>
          <w:rFonts w:ascii="Calibri" w:hAnsi="Calibri" w:cs="Calibri"/>
          <w:sz w:val="24"/>
          <w:szCs w:val="24"/>
        </w:rPr>
        <w:t>these include</w:t>
      </w:r>
      <w:r w:rsidR="004445D5" w:rsidRPr="00ED4487">
        <w:rPr>
          <w:rFonts w:ascii="Calibri" w:hAnsi="Calibri" w:cs="Calibri"/>
          <w:sz w:val="24"/>
          <w:szCs w:val="24"/>
        </w:rPr>
        <w:t xml:space="preserve"> </w:t>
      </w:r>
      <w:r w:rsidR="001F3093" w:rsidRPr="00ED4487">
        <w:rPr>
          <w:rFonts w:ascii="Calibri" w:hAnsi="Calibri" w:cs="Calibri"/>
          <w:sz w:val="24"/>
          <w:szCs w:val="24"/>
        </w:rPr>
        <w:t>p</w:t>
      </w:r>
      <w:r w:rsidR="00972C59" w:rsidRPr="00ED4487">
        <w:rPr>
          <w:rFonts w:ascii="Calibri" w:hAnsi="Calibri" w:cs="Calibri"/>
          <w:sz w:val="24"/>
          <w:szCs w:val="24"/>
        </w:rPr>
        <w:t xml:space="preserve">ay and </w:t>
      </w:r>
      <w:r w:rsidR="000756A8" w:rsidRPr="00ED4487">
        <w:rPr>
          <w:rFonts w:ascii="Calibri" w:hAnsi="Calibri" w:cs="Calibri"/>
          <w:sz w:val="24"/>
          <w:szCs w:val="24"/>
        </w:rPr>
        <w:t>b</w:t>
      </w:r>
      <w:r w:rsidR="00972C59" w:rsidRPr="00ED4487">
        <w:rPr>
          <w:rFonts w:ascii="Calibri" w:hAnsi="Calibri" w:cs="Calibri"/>
          <w:sz w:val="24"/>
          <w:szCs w:val="24"/>
        </w:rPr>
        <w:t>enefits</w:t>
      </w:r>
      <w:r w:rsidR="004445D5" w:rsidRPr="00ED4487">
        <w:rPr>
          <w:rFonts w:ascii="Calibri" w:hAnsi="Calibri" w:cs="Calibri"/>
          <w:sz w:val="24"/>
          <w:szCs w:val="24"/>
        </w:rPr>
        <w:t xml:space="preserve">, </w:t>
      </w:r>
      <w:r w:rsidR="001F3093" w:rsidRPr="00ED4487">
        <w:rPr>
          <w:rFonts w:ascii="Calibri" w:hAnsi="Calibri" w:cs="Calibri"/>
          <w:sz w:val="24"/>
          <w:szCs w:val="24"/>
        </w:rPr>
        <w:t>c</w:t>
      </w:r>
      <w:r w:rsidR="00972C59" w:rsidRPr="00ED4487">
        <w:rPr>
          <w:rFonts w:ascii="Calibri" w:hAnsi="Calibri" w:cs="Calibri"/>
          <w:sz w:val="24"/>
          <w:szCs w:val="24"/>
        </w:rPr>
        <w:t>ontracts</w:t>
      </w:r>
      <w:r w:rsidR="004445D5" w:rsidRPr="00ED4487">
        <w:rPr>
          <w:rFonts w:ascii="Calibri" w:hAnsi="Calibri" w:cs="Calibri"/>
          <w:sz w:val="24"/>
          <w:szCs w:val="24"/>
        </w:rPr>
        <w:t xml:space="preserve">, </w:t>
      </w:r>
      <w:r w:rsidR="001F3093" w:rsidRPr="00ED4487">
        <w:rPr>
          <w:rFonts w:ascii="Calibri" w:hAnsi="Calibri" w:cs="Calibri"/>
          <w:sz w:val="24"/>
          <w:szCs w:val="24"/>
        </w:rPr>
        <w:t>j</w:t>
      </w:r>
      <w:r w:rsidR="00C66EDD" w:rsidRPr="00ED4487">
        <w:rPr>
          <w:rFonts w:ascii="Calibri" w:hAnsi="Calibri" w:cs="Calibri"/>
          <w:sz w:val="24"/>
          <w:szCs w:val="24"/>
        </w:rPr>
        <w:t xml:space="preserve">ob </w:t>
      </w:r>
      <w:r w:rsidR="001F3093" w:rsidRPr="00ED4487">
        <w:rPr>
          <w:rFonts w:ascii="Calibri" w:hAnsi="Calibri" w:cs="Calibri"/>
          <w:sz w:val="24"/>
          <w:szCs w:val="24"/>
        </w:rPr>
        <w:t>d</w:t>
      </w:r>
      <w:r w:rsidR="00C66EDD" w:rsidRPr="00ED4487">
        <w:rPr>
          <w:rFonts w:ascii="Calibri" w:hAnsi="Calibri" w:cs="Calibri"/>
          <w:sz w:val="24"/>
          <w:szCs w:val="24"/>
        </w:rPr>
        <w:t>esign</w:t>
      </w:r>
      <w:r w:rsidR="002C2257" w:rsidRPr="00ED4487">
        <w:rPr>
          <w:rFonts w:ascii="Calibri" w:hAnsi="Calibri" w:cs="Calibri"/>
          <w:sz w:val="24"/>
          <w:szCs w:val="24"/>
        </w:rPr>
        <w:t xml:space="preserve"> and nature of work</w:t>
      </w:r>
      <w:r w:rsidR="004445D5" w:rsidRPr="00ED4487">
        <w:rPr>
          <w:rFonts w:ascii="Calibri" w:hAnsi="Calibri" w:cs="Calibri"/>
          <w:sz w:val="24"/>
          <w:szCs w:val="24"/>
        </w:rPr>
        <w:t xml:space="preserve">, </w:t>
      </w:r>
      <w:r w:rsidR="001F3093" w:rsidRPr="00ED4487">
        <w:rPr>
          <w:rFonts w:ascii="Calibri" w:hAnsi="Calibri" w:cs="Calibri"/>
          <w:sz w:val="24"/>
          <w:szCs w:val="24"/>
        </w:rPr>
        <w:t>w</w:t>
      </w:r>
      <w:r w:rsidR="00C66EDD" w:rsidRPr="00ED4487">
        <w:rPr>
          <w:rFonts w:ascii="Calibri" w:hAnsi="Calibri" w:cs="Calibri"/>
          <w:sz w:val="24"/>
          <w:szCs w:val="24"/>
        </w:rPr>
        <w:t>ork-life balance</w:t>
      </w:r>
      <w:r w:rsidR="004445D5" w:rsidRPr="00ED4487">
        <w:rPr>
          <w:rFonts w:ascii="Calibri" w:hAnsi="Calibri" w:cs="Calibri"/>
          <w:sz w:val="24"/>
          <w:szCs w:val="24"/>
        </w:rPr>
        <w:t xml:space="preserve">, </w:t>
      </w:r>
      <w:r w:rsidR="001F3093" w:rsidRPr="00ED4487">
        <w:rPr>
          <w:rFonts w:ascii="Calibri" w:hAnsi="Calibri" w:cs="Calibri"/>
          <w:sz w:val="24"/>
          <w:szCs w:val="24"/>
        </w:rPr>
        <w:t>r</w:t>
      </w:r>
      <w:r w:rsidR="00C66EDD" w:rsidRPr="00ED4487">
        <w:rPr>
          <w:rFonts w:ascii="Calibri" w:hAnsi="Calibri" w:cs="Calibri"/>
          <w:sz w:val="24"/>
          <w:szCs w:val="24"/>
        </w:rPr>
        <w:t>elationships at work</w:t>
      </w:r>
      <w:r w:rsidR="004445D5" w:rsidRPr="00ED4487">
        <w:rPr>
          <w:rFonts w:ascii="Calibri" w:hAnsi="Calibri" w:cs="Calibri"/>
          <w:sz w:val="24"/>
          <w:szCs w:val="24"/>
        </w:rPr>
        <w:t xml:space="preserve">, </w:t>
      </w:r>
      <w:r w:rsidR="001F3093" w:rsidRPr="00ED4487">
        <w:rPr>
          <w:rFonts w:ascii="Calibri" w:hAnsi="Calibri" w:cs="Calibri"/>
          <w:sz w:val="24"/>
          <w:szCs w:val="24"/>
        </w:rPr>
        <w:t>v</w:t>
      </w:r>
      <w:r w:rsidR="00C23E8F" w:rsidRPr="00ED4487">
        <w:rPr>
          <w:rFonts w:ascii="Calibri" w:hAnsi="Calibri" w:cs="Calibri"/>
          <w:sz w:val="24"/>
          <w:szCs w:val="24"/>
        </w:rPr>
        <w:t>oice and representation</w:t>
      </w:r>
      <w:r w:rsidR="004445D5" w:rsidRPr="00ED4487">
        <w:rPr>
          <w:rFonts w:ascii="Calibri" w:hAnsi="Calibri" w:cs="Calibri"/>
          <w:sz w:val="24"/>
          <w:szCs w:val="24"/>
        </w:rPr>
        <w:t xml:space="preserve"> and </w:t>
      </w:r>
      <w:r w:rsidR="001F3093" w:rsidRPr="00ED4487">
        <w:rPr>
          <w:rFonts w:ascii="Calibri" w:hAnsi="Calibri" w:cs="Calibri"/>
          <w:sz w:val="24"/>
          <w:szCs w:val="24"/>
        </w:rPr>
        <w:t>h</w:t>
      </w:r>
      <w:r w:rsidR="00C23E8F" w:rsidRPr="00ED4487">
        <w:rPr>
          <w:rFonts w:ascii="Calibri" w:hAnsi="Calibri" w:cs="Calibri"/>
          <w:sz w:val="24"/>
          <w:szCs w:val="24"/>
        </w:rPr>
        <w:t xml:space="preserve">ealth and </w:t>
      </w:r>
      <w:r w:rsidR="001F3093" w:rsidRPr="00ED4487">
        <w:rPr>
          <w:rFonts w:ascii="Calibri" w:hAnsi="Calibri" w:cs="Calibri"/>
          <w:sz w:val="24"/>
          <w:szCs w:val="24"/>
        </w:rPr>
        <w:t>w</w:t>
      </w:r>
      <w:r w:rsidR="00C23E8F" w:rsidRPr="00ED4487">
        <w:rPr>
          <w:rFonts w:ascii="Calibri" w:hAnsi="Calibri" w:cs="Calibri"/>
          <w:sz w:val="24"/>
          <w:szCs w:val="24"/>
        </w:rPr>
        <w:t>ellbeing</w:t>
      </w:r>
      <w:r w:rsidR="001F3093" w:rsidRPr="00ED4487">
        <w:rPr>
          <w:rFonts w:ascii="Calibri" w:hAnsi="Calibri" w:cs="Calibri"/>
          <w:sz w:val="24"/>
          <w:szCs w:val="24"/>
        </w:rPr>
        <w:t>.</w:t>
      </w:r>
      <w:r w:rsidR="005B0801" w:rsidRPr="00ED4487">
        <w:rPr>
          <w:rFonts w:ascii="Calibri" w:hAnsi="Calibri" w:cs="Calibri"/>
          <w:sz w:val="24"/>
          <w:szCs w:val="24"/>
        </w:rPr>
        <w:t xml:space="preserve"> These aspects should </w:t>
      </w:r>
      <w:proofErr w:type="gramStart"/>
      <w:r w:rsidR="005B0801" w:rsidRPr="00ED4487">
        <w:rPr>
          <w:rFonts w:ascii="Calibri" w:hAnsi="Calibri" w:cs="Calibri"/>
          <w:sz w:val="24"/>
          <w:szCs w:val="24"/>
        </w:rPr>
        <w:t>be considered</w:t>
      </w:r>
      <w:proofErr w:type="gramEnd"/>
      <w:r w:rsidR="005B0801" w:rsidRPr="00ED4487">
        <w:rPr>
          <w:rFonts w:ascii="Calibri" w:hAnsi="Calibri" w:cs="Calibri"/>
          <w:sz w:val="24"/>
          <w:szCs w:val="24"/>
        </w:rPr>
        <w:t xml:space="preserve"> when designing work.</w:t>
      </w:r>
    </w:p>
    <w:p w14:paraId="279F6C90" w14:textId="77777777" w:rsidR="00BB5595" w:rsidRPr="00ED4487" w:rsidRDefault="00BB5595" w:rsidP="00BB5595">
      <w:pPr>
        <w:pStyle w:val="Nornal"/>
        <w:spacing w:after="0" w:line="240" w:lineRule="auto"/>
        <w:ind w:left="360"/>
        <w:rPr>
          <w:rFonts w:ascii="Calibri" w:hAnsi="Calibri" w:cs="Calibri"/>
          <w:sz w:val="24"/>
          <w:szCs w:val="24"/>
        </w:rPr>
      </w:pPr>
    </w:p>
    <w:p w14:paraId="7443BDAF" w14:textId="40AA56E5" w:rsidR="00BB5595" w:rsidRPr="00ED4487" w:rsidRDefault="004445D5" w:rsidP="00132766">
      <w:pPr>
        <w:pStyle w:val="Nornal"/>
        <w:spacing w:after="0" w:line="240" w:lineRule="auto"/>
        <w:rPr>
          <w:rFonts w:ascii="Calibri" w:hAnsi="Calibri" w:cs="Calibri"/>
          <w:sz w:val="24"/>
          <w:szCs w:val="24"/>
        </w:rPr>
      </w:pPr>
      <w:r w:rsidRPr="00ED4487">
        <w:rPr>
          <w:rFonts w:ascii="Calibri" w:hAnsi="Calibri" w:cs="Calibri"/>
          <w:sz w:val="24"/>
          <w:szCs w:val="24"/>
        </w:rPr>
        <w:t>Go Quest leaders should consider t</w:t>
      </w:r>
      <w:r w:rsidR="00BB5595" w:rsidRPr="00ED4487">
        <w:rPr>
          <w:rFonts w:ascii="Calibri" w:hAnsi="Calibri" w:cs="Calibri"/>
          <w:sz w:val="24"/>
          <w:szCs w:val="24"/>
        </w:rPr>
        <w:t xml:space="preserve">he CIPD Good Work Index </w:t>
      </w:r>
      <w:r w:rsidR="00E271FA" w:rsidRPr="00ED4487">
        <w:rPr>
          <w:rFonts w:ascii="Calibri" w:hAnsi="Calibri" w:cs="Calibri"/>
          <w:sz w:val="24"/>
          <w:szCs w:val="24"/>
        </w:rPr>
        <w:t>recommend</w:t>
      </w:r>
      <w:r w:rsidRPr="00ED4487">
        <w:rPr>
          <w:rFonts w:ascii="Calibri" w:hAnsi="Calibri" w:cs="Calibri"/>
          <w:sz w:val="24"/>
          <w:szCs w:val="24"/>
        </w:rPr>
        <w:t>ations</w:t>
      </w:r>
      <w:r w:rsidR="001F3093" w:rsidRPr="00ED4487">
        <w:rPr>
          <w:rFonts w:ascii="Calibri" w:hAnsi="Calibri" w:cs="Calibri"/>
          <w:sz w:val="24"/>
          <w:szCs w:val="24"/>
        </w:rPr>
        <w:t xml:space="preserve">. These include </w:t>
      </w:r>
      <w:r w:rsidR="00E271FA" w:rsidRPr="00ED4487">
        <w:rPr>
          <w:rFonts w:ascii="Calibri" w:hAnsi="Calibri" w:cs="Calibri"/>
          <w:sz w:val="24"/>
          <w:szCs w:val="24"/>
        </w:rPr>
        <w:t xml:space="preserve">employers </w:t>
      </w:r>
      <w:r w:rsidR="00765944" w:rsidRPr="00ED4487">
        <w:rPr>
          <w:rFonts w:ascii="Calibri" w:hAnsi="Calibri" w:cs="Calibri"/>
          <w:sz w:val="24"/>
          <w:szCs w:val="24"/>
        </w:rPr>
        <w:t>recognis</w:t>
      </w:r>
      <w:r w:rsidR="00481854">
        <w:rPr>
          <w:rFonts w:ascii="Calibri" w:hAnsi="Calibri" w:cs="Calibri"/>
          <w:sz w:val="24"/>
          <w:szCs w:val="24"/>
        </w:rPr>
        <w:t>ing</w:t>
      </w:r>
      <w:r w:rsidR="00E271FA" w:rsidRPr="00ED4487">
        <w:rPr>
          <w:rFonts w:ascii="Calibri" w:hAnsi="Calibri" w:cs="Calibri"/>
          <w:sz w:val="24"/>
          <w:szCs w:val="24"/>
        </w:rPr>
        <w:t xml:space="preserve"> </w:t>
      </w:r>
      <w:r w:rsidR="00765944" w:rsidRPr="00ED4487">
        <w:rPr>
          <w:rFonts w:ascii="Calibri" w:hAnsi="Calibri" w:cs="Calibri"/>
          <w:sz w:val="24"/>
          <w:szCs w:val="24"/>
        </w:rPr>
        <w:t xml:space="preserve">the </w:t>
      </w:r>
      <w:r w:rsidR="00E271FA" w:rsidRPr="00ED4487">
        <w:rPr>
          <w:rFonts w:ascii="Calibri" w:hAnsi="Calibri" w:cs="Calibri"/>
          <w:sz w:val="24"/>
          <w:szCs w:val="24"/>
        </w:rPr>
        <w:t>importance of financial wellbeing</w:t>
      </w:r>
      <w:r w:rsidR="00293EA9" w:rsidRPr="00ED4487">
        <w:rPr>
          <w:rFonts w:ascii="Calibri" w:hAnsi="Calibri" w:cs="Calibri"/>
          <w:sz w:val="24"/>
          <w:szCs w:val="24"/>
        </w:rPr>
        <w:t xml:space="preserve"> and should position their </w:t>
      </w:r>
      <w:r w:rsidR="00765944" w:rsidRPr="00ED4487">
        <w:rPr>
          <w:rFonts w:ascii="Calibri" w:hAnsi="Calibri" w:cs="Calibri"/>
          <w:sz w:val="24"/>
          <w:szCs w:val="24"/>
        </w:rPr>
        <w:t>organisation</w:t>
      </w:r>
      <w:r w:rsidR="00293EA9" w:rsidRPr="00ED4487">
        <w:rPr>
          <w:rFonts w:ascii="Calibri" w:hAnsi="Calibri" w:cs="Calibri"/>
          <w:sz w:val="24"/>
          <w:szCs w:val="24"/>
        </w:rPr>
        <w:t xml:space="preserve"> to be attractive to both new and existing staff. </w:t>
      </w:r>
      <w:r w:rsidR="00EE377D" w:rsidRPr="00ED4487">
        <w:rPr>
          <w:rFonts w:ascii="Calibri" w:hAnsi="Calibri" w:cs="Calibri"/>
          <w:sz w:val="24"/>
          <w:szCs w:val="24"/>
        </w:rPr>
        <w:t xml:space="preserve">Jobs should </w:t>
      </w:r>
      <w:proofErr w:type="gramStart"/>
      <w:r w:rsidR="00EE377D" w:rsidRPr="00ED4487">
        <w:rPr>
          <w:rFonts w:ascii="Calibri" w:hAnsi="Calibri" w:cs="Calibri"/>
          <w:sz w:val="24"/>
          <w:szCs w:val="24"/>
        </w:rPr>
        <w:t>be designed</w:t>
      </w:r>
      <w:proofErr w:type="gramEnd"/>
      <w:r w:rsidR="00EE377D" w:rsidRPr="00ED4487">
        <w:rPr>
          <w:rFonts w:ascii="Calibri" w:hAnsi="Calibri" w:cs="Calibri"/>
          <w:sz w:val="24"/>
          <w:szCs w:val="24"/>
        </w:rPr>
        <w:t xml:space="preserve"> to be interesting and </w:t>
      </w:r>
      <w:r w:rsidR="000828FA" w:rsidRPr="00ED4487">
        <w:rPr>
          <w:rFonts w:ascii="Calibri" w:hAnsi="Calibri" w:cs="Calibri"/>
          <w:sz w:val="24"/>
          <w:szCs w:val="24"/>
        </w:rPr>
        <w:t>meaningful</w:t>
      </w:r>
      <w:r w:rsidR="00EE377D" w:rsidRPr="00ED4487">
        <w:rPr>
          <w:rFonts w:ascii="Calibri" w:hAnsi="Calibri" w:cs="Calibri"/>
          <w:sz w:val="24"/>
          <w:szCs w:val="24"/>
        </w:rPr>
        <w:t xml:space="preserve"> while </w:t>
      </w:r>
      <w:r w:rsidR="000828FA" w:rsidRPr="00ED4487">
        <w:rPr>
          <w:rFonts w:ascii="Calibri" w:hAnsi="Calibri" w:cs="Calibri"/>
          <w:sz w:val="24"/>
          <w:szCs w:val="24"/>
        </w:rPr>
        <w:t>giving the</w:t>
      </w:r>
      <w:r w:rsidR="00EE377D" w:rsidRPr="00ED4487">
        <w:rPr>
          <w:rFonts w:ascii="Calibri" w:hAnsi="Calibri" w:cs="Calibri"/>
          <w:sz w:val="24"/>
          <w:szCs w:val="24"/>
        </w:rPr>
        <w:t xml:space="preserve"> employee auto</w:t>
      </w:r>
      <w:r w:rsidR="005739E1" w:rsidRPr="00ED4487">
        <w:rPr>
          <w:rFonts w:ascii="Calibri" w:hAnsi="Calibri" w:cs="Calibri"/>
          <w:sz w:val="24"/>
          <w:szCs w:val="24"/>
        </w:rPr>
        <w:t>nomy</w:t>
      </w:r>
      <w:r w:rsidR="00EE377D" w:rsidRPr="00ED4487">
        <w:rPr>
          <w:rFonts w:ascii="Calibri" w:hAnsi="Calibri" w:cs="Calibri"/>
          <w:sz w:val="24"/>
          <w:szCs w:val="24"/>
        </w:rPr>
        <w:t xml:space="preserve"> and the opportunity to make decisions.</w:t>
      </w:r>
      <w:r w:rsidR="000828FA" w:rsidRPr="00ED4487">
        <w:rPr>
          <w:rFonts w:ascii="Calibri" w:hAnsi="Calibri" w:cs="Calibri"/>
          <w:sz w:val="24"/>
          <w:szCs w:val="24"/>
        </w:rPr>
        <w:t xml:space="preserve"> </w:t>
      </w:r>
      <w:r w:rsidR="005A01F4" w:rsidRPr="00ED4487">
        <w:rPr>
          <w:rFonts w:ascii="Calibri" w:hAnsi="Calibri" w:cs="Calibri"/>
          <w:sz w:val="24"/>
          <w:szCs w:val="24"/>
        </w:rPr>
        <w:t>Managers should</w:t>
      </w:r>
      <w:r w:rsidR="000828FA" w:rsidRPr="00ED4487">
        <w:rPr>
          <w:rFonts w:ascii="Calibri" w:hAnsi="Calibri" w:cs="Calibri"/>
          <w:sz w:val="24"/>
          <w:szCs w:val="24"/>
        </w:rPr>
        <w:t xml:space="preserve"> build strong relationships with their team</w:t>
      </w:r>
      <w:r w:rsidR="005A01F4" w:rsidRPr="00ED4487">
        <w:rPr>
          <w:rFonts w:ascii="Calibri" w:hAnsi="Calibri" w:cs="Calibri"/>
          <w:sz w:val="24"/>
          <w:szCs w:val="24"/>
        </w:rPr>
        <w:t>s</w:t>
      </w:r>
      <w:r w:rsidR="000828FA" w:rsidRPr="00ED4487">
        <w:rPr>
          <w:rFonts w:ascii="Calibri" w:hAnsi="Calibri" w:cs="Calibri"/>
          <w:sz w:val="24"/>
          <w:szCs w:val="24"/>
        </w:rPr>
        <w:t xml:space="preserve"> </w:t>
      </w:r>
      <w:r w:rsidR="005A01F4" w:rsidRPr="00ED4487">
        <w:rPr>
          <w:rFonts w:ascii="Calibri" w:hAnsi="Calibri" w:cs="Calibri"/>
          <w:sz w:val="24"/>
          <w:szCs w:val="24"/>
        </w:rPr>
        <w:t xml:space="preserve">creating an environment of </w:t>
      </w:r>
      <w:r w:rsidR="000828FA" w:rsidRPr="00ED4487">
        <w:rPr>
          <w:rFonts w:ascii="Calibri" w:hAnsi="Calibri" w:cs="Calibri"/>
          <w:sz w:val="24"/>
          <w:szCs w:val="24"/>
        </w:rPr>
        <w:t xml:space="preserve">trust, </w:t>
      </w:r>
      <w:r w:rsidR="001F3093" w:rsidRPr="00ED4487">
        <w:rPr>
          <w:rFonts w:ascii="Calibri" w:hAnsi="Calibri" w:cs="Calibri"/>
          <w:sz w:val="24"/>
          <w:szCs w:val="24"/>
        </w:rPr>
        <w:t>respect,</w:t>
      </w:r>
      <w:r w:rsidR="000828FA" w:rsidRPr="00ED4487">
        <w:rPr>
          <w:rFonts w:ascii="Calibri" w:hAnsi="Calibri" w:cs="Calibri"/>
          <w:sz w:val="24"/>
          <w:szCs w:val="24"/>
        </w:rPr>
        <w:t xml:space="preserve"> </w:t>
      </w:r>
      <w:r w:rsidRPr="00ED4487">
        <w:rPr>
          <w:rFonts w:ascii="Calibri" w:hAnsi="Calibri" w:cs="Calibri"/>
          <w:sz w:val="24"/>
          <w:szCs w:val="24"/>
        </w:rPr>
        <w:t>and psychological</w:t>
      </w:r>
      <w:r w:rsidR="00836387" w:rsidRPr="00ED4487">
        <w:rPr>
          <w:rFonts w:ascii="Calibri" w:hAnsi="Calibri" w:cs="Calibri"/>
          <w:sz w:val="24"/>
          <w:szCs w:val="24"/>
        </w:rPr>
        <w:t xml:space="preserve"> safety.</w:t>
      </w:r>
      <w:r w:rsidR="00BF185A" w:rsidRPr="00ED4487">
        <w:rPr>
          <w:rFonts w:ascii="Calibri" w:hAnsi="Calibri" w:cs="Calibri"/>
          <w:sz w:val="24"/>
          <w:szCs w:val="24"/>
        </w:rPr>
        <w:t xml:space="preserve"> Mangers should optimise their team skills </w:t>
      </w:r>
      <w:r w:rsidR="00FF3F87" w:rsidRPr="00ED4487">
        <w:rPr>
          <w:rFonts w:ascii="Calibri" w:hAnsi="Calibri" w:cs="Calibri"/>
          <w:sz w:val="24"/>
          <w:szCs w:val="24"/>
        </w:rPr>
        <w:t xml:space="preserve">and provide autonomy for how they work through flexible work </w:t>
      </w:r>
      <w:r w:rsidR="005A01F4" w:rsidRPr="00ED4487">
        <w:rPr>
          <w:rFonts w:ascii="Calibri" w:hAnsi="Calibri" w:cs="Calibri"/>
          <w:sz w:val="24"/>
          <w:szCs w:val="24"/>
        </w:rPr>
        <w:t>arrangements.</w:t>
      </w:r>
    </w:p>
    <w:p w14:paraId="4F1361A3" w14:textId="35958C26" w:rsidR="001F3093" w:rsidRPr="00ED4487" w:rsidRDefault="001F3093">
      <w:pPr>
        <w:spacing w:after="160"/>
        <w:rPr>
          <w:rFonts w:ascii="Calibri" w:hAnsi="Calibri" w:cs="Calibri"/>
          <w:sz w:val="24"/>
        </w:rPr>
      </w:pPr>
      <w:r w:rsidRPr="00ED4487">
        <w:rPr>
          <w:rFonts w:ascii="Calibri" w:hAnsi="Calibri" w:cs="Calibri"/>
          <w:sz w:val="24"/>
        </w:rPr>
        <w:br w:type="page"/>
      </w:r>
    </w:p>
    <w:p w14:paraId="30D1E197" w14:textId="1890A7F2" w:rsidR="002227E3" w:rsidRPr="00654D85" w:rsidRDefault="001F3093" w:rsidP="002227E3">
      <w:pPr>
        <w:rPr>
          <w:b/>
          <w:bCs/>
        </w:rPr>
      </w:pPr>
      <w:r w:rsidRPr="00654D85">
        <w:rPr>
          <w:b/>
          <w:bCs/>
        </w:rPr>
        <w:lastRenderedPageBreak/>
        <w:t>Section 2</w:t>
      </w:r>
      <w:r w:rsidR="008103F0" w:rsidRPr="00654D85">
        <w:rPr>
          <w:b/>
          <w:bCs/>
        </w:rPr>
        <w:t xml:space="preserve"> - </w:t>
      </w:r>
      <w:r w:rsidR="002D4109" w:rsidRPr="00654D85">
        <w:rPr>
          <w:b/>
          <w:bCs/>
        </w:rPr>
        <w:t>2</w:t>
      </w:r>
      <w:r w:rsidR="00654D85" w:rsidRPr="00654D85">
        <w:rPr>
          <w:b/>
          <w:bCs/>
        </w:rPr>
        <w:t>625</w:t>
      </w:r>
    </w:p>
    <w:p w14:paraId="1C3B178F" w14:textId="77777777" w:rsidR="000C2C25" w:rsidRPr="00036354" w:rsidRDefault="000C2C25" w:rsidP="000C2C25">
      <w:pPr>
        <w:pStyle w:val="ListParagraph"/>
        <w:ind w:left="643"/>
        <w:rPr>
          <w:b/>
          <w:bCs/>
          <w:color w:val="000000" w:themeColor="text1"/>
        </w:rPr>
      </w:pPr>
    </w:p>
    <w:p w14:paraId="4693B330" w14:textId="68B00E46" w:rsidR="00C07780" w:rsidRPr="00654D85" w:rsidRDefault="000C2C25" w:rsidP="000B10F2">
      <w:pPr>
        <w:pStyle w:val="ListParagraph"/>
        <w:numPr>
          <w:ilvl w:val="0"/>
          <w:numId w:val="49"/>
        </w:numPr>
        <w:rPr>
          <w:rFonts w:ascii="Calibri" w:hAnsi="Calibri" w:cs="Calibri"/>
          <w:b/>
          <w:bCs/>
          <w:color w:val="000000" w:themeColor="text1"/>
          <w:sz w:val="24"/>
        </w:rPr>
      </w:pPr>
      <w:r w:rsidRPr="00654D85">
        <w:rPr>
          <w:rFonts w:ascii="Calibri" w:hAnsi="Calibri" w:cs="Calibri"/>
          <w:b/>
          <w:bCs/>
          <w:color w:val="000000" w:themeColor="text1"/>
          <w:sz w:val="24"/>
        </w:rPr>
        <w:t>Distinguish between organisational conflict and misbehaviour, and between informal and formal conflict. (AC 2.1</w:t>
      </w:r>
      <w:r w:rsidRPr="00654D85">
        <w:rPr>
          <w:rFonts w:ascii="Calibri" w:hAnsi="Calibri" w:cs="Calibri"/>
          <w:color w:val="000000" w:themeColor="text1"/>
          <w:sz w:val="24"/>
        </w:rPr>
        <w:t>)</w:t>
      </w:r>
      <w:r w:rsidR="009A6013" w:rsidRPr="00654D85">
        <w:rPr>
          <w:rFonts w:ascii="Calibri" w:hAnsi="Calibri" w:cs="Calibri"/>
          <w:color w:val="000000" w:themeColor="text1"/>
          <w:sz w:val="24"/>
        </w:rPr>
        <w:t xml:space="preserve"> </w:t>
      </w:r>
    </w:p>
    <w:p w14:paraId="79A26863" w14:textId="77777777" w:rsidR="00654D85" w:rsidRPr="00654D85" w:rsidRDefault="00654D85" w:rsidP="00654D85">
      <w:pPr>
        <w:pStyle w:val="ListParagraph"/>
        <w:rPr>
          <w:rFonts w:ascii="Calibri" w:hAnsi="Calibri" w:cs="Calibri"/>
          <w:b/>
          <w:bCs/>
          <w:color w:val="000000" w:themeColor="text1"/>
          <w:sz w:val="24"/>
        </w:rPr>
      </w:pPr>
    </w:p>
    <w:p w14:paraId="17053DDB" w14:textId="535D2FFC" w:rsidR="00C07780" w:rsidRPr="008103F0" w:rsidRDefault="00C07780" w:rsidP="00C07780">
      <w:pPr>
        <w:rPr>
          <w:rFonts w:ascii="Calibri" w:hAnsi="Calibri" w:cs="Calibri"/>
          <w:sz w:val="24"/>
        </w:rPr>
      </w:pPr>
      <w:r w:rsidRPr="008103F0">
        <w:rPr>
          <w:rFonts w:ascii="Calibri" w:hAnsi="Calibri" w:cs="Calibri"/>
          <w:color w:val="000000" w:themeColor="text1"/>
          <w:sz w:val="24"/>
        </w:rPr>
        <w:t>Every organisation will experience conflict</w:t>
      </w:r>
      <w:r w:rsidR="008E4764" w:rsidRPr="008103F0">
        <w:rPr>
          <w:rFonts w:ascii="Calibri" w:hAnsi="Calibri" w:cs="Calibri"/>
          <w:color w:val="000000" w:themeColor="text1"/>
          <w:sz w:val="24"/>
        </w:rPr>
        <w:t>.</w:t>
      </w:r>
      <w:r w:rsidR="000D66F4" w:rsidRPr="008103F0">
        <w:rPr>
          <w:rFonts w:ascii="Calibri" w:hAnsi="Calibri" w:cs="Calibri"/>
          <w:color w:val="000000" w:themeColor="text1"/>
          <w:sz w:val="24"/>
        </w:rPr>
        <w:t xml:space="preserve"> </w:t>
      </w:r>
      <w:r w:rsidR="00F33B9A" w:rsidRPr="008103F0">
        <w:rPr>
          <w:rFonts w:ascii="Calibri" w:hAnsi="Calibri" w:cs="Calibri"/>
          <w:color w:val="000000" w:themeColor="text1"/>
          <w:sz w:val="24"/>
        </w:rPr>
        <w:t>C</w:t>
      </w:r>
      <w:r w:rsidR="000D66F4" w:rsidRPr="008103F0">
        <w:rPr>
          <w:rFonts w:ascii="Calibri" w:hAnsi="Calibri" w:cs="Calibri"/>
          <w:color w:val="000000" w:themeColor="text1"/>
          <w:sz w:val="24"/>
        </w:rPr>
        <w:t xml:space="preserve">onflict is a difference </w:t>
      </w:r>
      <w:r w:rsidR="00525527" w:rsidRPr="008103F0">
        <w:rPr>
          <w:rFonts w:ascii="Calibri" w:hAnsi="Calibri" w:cs="Calibri"/>
          <w:color w:val="000000" w:themeColor="text1"/>
          <w:sz w:val="24"/>
        </w:rPr>
        <w:t xml:space="preserve">or disagreement of </w:t>
      </w:r>
      <w:r w:rsidR="000D66F4" w:rsidRPr="008103F0">
        <w:rPr>
          <w:rFonts w:ascii="Calibri" w:hAnsi="Calibri" w:cs="Calibri"/>
          <w:color w:val="000000" w:themeColor="text1"/>
          <w:sz w:val="24"/>
        </w:rPr>
        <w:t>ideas</w:t>
      </w:r>
      <w:r w:rsidR="008E4764" w:rsidRPr="008103F0">
        <w:rPr>
          <w:rFonts w:ascii="Calibri" w:hAnsi="Calibri" w:cs="Calibri"/>
          <w:color w:val="000000" w:themeColor="text1"/>
          <w:sz w:val="24"/>
        </w:rPr>
        <w:t>,</w:t>
      </w:r>
      <w:r w:rsidR="00311C04" w:rsidRPr="008103F0">
        <w:rPr>
          <w:rFonts w:ascii="Calibri" w:hAnsi="Calibri" w:cs="Calibri"/>
          <w:color w:val="000000" w:themeColor="text1"/>
          <w:sz w:val="24"/>
        </w:rPr>
        <w:t xml:space="preserve"> sometimes the result of change or a</w:t>
      </w:r>
      <w:r w:rsidR="008E4764" w:rsidRPr="008103F0">
        <w:rPr>
          <w:rFonts w:ascii="Calibri" w:hAnsi="Calibri" w:cs="Calibri"/>
          <w:color w:val="000000" w:themeColor="text1"/>
          <w:sz w:val="24"/>
        </w:rPr>
        <w:t xml:space="preserve"> personality clash</w:t>
      </w:r>
      <w:r w:rsidRPr="008103F0">
        <w:rPr>
          <w:rFonts w:ascii="Calibri" w:hAnsi="Calibri" w:cs="Calibri"/>
          <w:color w:val="000000" w:themeColor="text1"/>
          <w:sz w:val="24"/>
        </w:rPr>
        <w:t>.</w:t>
      </w:r>
      <w:r w:rsidR="00113144" w:rsidRPr="008103F0">
        <w:rPr>
          <w:rFonts w:ascii="Calibri" w:hAnsi="Calibri" w:cs="Calibri"/>
          <w:color w:val="000000" w:themeColor="text1"/>
          <w:sz w:val="24"/>
        </w:rPr>
        <w:t xml:space="preserve"> (Armstrong</w:t>
      </w:r>
      <w:r w:rsidR="00C23CC7" w:rsidRPr="008103F0">
        <w:rPr>
          <w:rFonts w:ascii="Calibri" w:hAnsi="Calibri" w:cs="Calibri"/>
          <w:color w:val="000000" w:themeColor="text1"/>
          <w:sz w:val="24"/>
        </w:rPr>
        <w:t>2020)</w:t>
      </w:r>
      <w:proofErr w:type="gramStart"/>
      <w:r w:rsidR="00C23CC7" w:rsidRPr="008103F0">
        <w:rPr>
          <w:rFonts w:ascii="Calibri" w:hAnsi="Calibri" w:cs="Calibri"/>
          <w:color w:val="000000" w:themeColor="text1"/>
          <w:sz w:val="24"/>
        </w:rPr>
        <w:t xml:space="preserve">. </w:t>
      </w:r>
      <w:r w:rsidRPr="008103F0">
        <w:rPr>
          <w:rFonts w:ascii="Calibri" w:hAnsi="Calibri" w:cs="Calibri"/>
          <w:color w:val="000000" w:themeColor="text1"/>
          <w:sz w:val="24"/>
        </w:rPr>
        <w:t xml:space="preserve"> </w:t>
      </w:r>
      <w:proofErr w:type="gramEnd"/>
      <w:r w:rsidRPr="008103F0">
        <w:rPr>
          <w:rFonts w:ascii="Calibri" w:hAnsi="Calibri" w:cs="Calibri"/>
          <w:color w:val="000000" w:themeColor="text1"/>
          <w:sz w:val="24"/>
        </w:rPr>
        <w:t xml:space="preserve">With individuals from </w:t>
      </w:r>
      <w:proofErr w:type="gramStart"/>
      <w:r w:rsidRPr="008103F0">
        <w:rPr>
          <w:rFonts w:ascii="Calibri" w:hAnsi="Calibri" w:cs="Calibri"/>
          <w:color w:val="000000" w:themeColor="text1"/>
          <w:sz w:val="24"/>
        </w:rPr>
        <w:t>different backgrounds</w:t>
      </w:r>
      <w:proofErr w:type="gramEnd"/>
      <w:r w:rsidRPr="008103F0">
        <w:rPr>
          <w:rFonts w:ascii="Calibri" w:hAnsi="Calibri" w:cs="Calibri"/>
          <w:color w:val="000000" w:themeColor="text1"/>
          <w:sz w:val="24"/>
        </w:rPr>
        <w:t>, with different views and opinions all working together conflict is unavoidable, but it is</w:t>
      </w:r>
      <w:r w:rsidR="00A219A0" w:rsidRPr="008103F0">
        <w:rPr>
          <w:rFonts w:ascii="Calibri" w:hAnsi="Calibri" w:cs="Calibri"/>
          <w:color w:val="000000" w:themeColor="text1"/>
          <w:sz w:val="24"/>
        </w:rPr>
        <w:t xml:space="preserve"> </w:t>
      </w:r>
      <w:r w:rsidRPr="008103F0">
        <w:rPr>
          <w:rFonts w:ascii="Calibri" w:hAnsi="Calibri" w:cs="Calibri"/>
          <w:color w:val="000000" w:themeColor="text1"/>
          <w:sz w:val="24"/>
        </w:rPr>
        <w:t>n</w:t>
      </w:r>
      <w:r w:rsidR="00A219A0" w:rsidRPr="008103F0">
        <w:rPr>
          <w:rFonts w:ascii="Calibri" w:hAnsi="Calibri" w:cs="Calibri"/>
          <w:color w:val="000000" w:themeColor="text1"/>
          <w:sz w:val="24"/>
        </w:rPr>
        <w:t>o</w:t>
      </w:r>
      <w:r w:rsidRPr="008103F0">
        <w:rPr>
          <w:rFonts w:ascii="Calibri" w:hAnsi="Calibri" w:cs="Calibri"/>
          <w:color w:val="000000" w:themeColor="text1"/>
          <w:sz w:val="24"/>
        </w:rPr>
        <w:t xml:space="preserve">t always negative. If </w:t>
      </w:r>
      <w:proofErr w:type="gramStart"/>
      <w:r w:rsidRPr="008103F0">
        <w:rPr>
          <w:rFonts w:ascii="Calibri" w:hAnsi="Calibri" w:cs="Calibri"/>
          <w:color w:val="000000" w:themeColor="text1"/>
          <w:sz w:val="24"/>
        </w:rPr>
        <w:t>handled</w:t>
      </w:r>
      <w:proofErr w:type="gramEnd"/>
      <w:r w:rsidRPr="008103F0">
        <w:rPr>
          <w:rFonts w:ascii="Calibri" w:hAnsi="Calibri" w:cs="Calibri"/>
          <w:color w:val="000000" w:themeColor="text1"/>
          <w:sz w:val="24"/>
        </w:rPr>
        <w:t xml:space="preserve"> positively conflict can create new ideas and innovation, but when handled badly it can </w:t>
      </w:r>
      <w:r w:rsidRPr="008103F0">
        <w:rPr>
          <w:rFonts w:ascii="Calibri" w:hAnsi="Calibri" w:cs="Calibri"/>
          <w:sz w:val="24"/>
        </w:rPr>
        <w:t xml:space="preserve">seriously </w:t>
      </w:r>
      <w:r w:rsidR="00210D29" w:rsidRPr="008103F0">
        <w:rPr>
          <w:rFonts w:ascii="Calibri" w:hAnsi="Calibri" w:cs="Calibri"/>
          <w:sz w:val="24"/>
        </w:rPr>
        <w:t>undermine</w:t>
      </w:r>
      <w:r w:rsidRPr="008103F0">
        <w:rPr>
          <w:rFonts w:ascii="Calibri" w:hAnsi="Calibri" w:cs="Calibri"/>
          <w:sz w:val="24"/>
        </w:rPr>
        <w:t xml:space="preserve"> people’s performance and productivity and takes focus away from delivering on objectives and organisational priorities</w:t>
      </w:r>
      <w:r w:rsidR="0081098E" w:rsidRPr="008103F0">
        <w:rPr>
          <w:rFonts w:ascii="Calibri" w:hAnsi="Calibri" w:cs="Calibri"/>
          <w:sz w:val="24"/>
        </w:rPr>
        <w:t xml:space="preserve"> (</w:t>
      </w:r>
      <w:r w:rsidR="001D3641" w:rsidRPr="008103F0">
        <w:rPr>
          <w:rFonts w:ascii="Calibri" w:hAnsi="Calibri" w:cs="Calibri"/>
          <w:sz w:val="24"/>
        </w:rPr>
        <w:t>CI</w:t>
      </w:r>
      <w:r w:rsidRPr="008103F0">
        <w:rPr>
          <w:rFonts w:ascii="Calibri" w:hAnsi="Calibri" w:cs="Calibri"/>
          <w:sz w:val="24"/>
        </w:rPr>
        <w:t>PD</w:t>
      </w:r>
      <w:r w:rsidR="00E81A94">
        <w:rPr>
          <w:rFonts w:ascii="Calibri" w:hAnsi="Calibri" w:cs="Calibri"/>
          <w:sz w:val="24"/>
        </w:rPr>
        <w:t>,</w:t>
      </w:r>
      <w:r w:rsidRPr="008103F0">
        <w:rPr>
          <w:rFonts w:ascii="Calibri" w:hAnsi="Calibri" w:cs="Calibri"/>
          <w:sz w:val="24"/>
        </w:rPr>
        <w:t xml:space="preserve"> </w:t>
      </w:r>
      <w:r w:rsidR="00680D4D" w:rsidRPr="008103F0">
        <w:rPr>
          <w:rFonts w:ascii="Calibri" w:hAnsi="Calibri" w:cs="Calibri"/>
          <w:sz w:val="24"/>
        </w:rPr>
        <w:t>2020)</w:t>
      </w:r>
      <w:r w:rsidR="00EC1504" w:rsidRPr="008103F0">
        <w:rPr>
          <w:rFonts w:ascii="Calibri" w:hAnsi="Calibri" w:cs="Calibri"/>
          <w:sz w:val="24"/>
        </w:rPr>
        <w:t xml:space="preserve">. </w:t>
      </w:r>
    </w:p>
    <w:p w14:paraId="27EC379C" w14:textId="77777777" w:rsidR="00EC1504" w:rsidRPr="008103F0" w:rsidRDefault="00EC1504" w:rsidP="00C07780">
      <w:pPr>
        <w:rPr>
          <w:rFonts w:ascii="Calibri" w:hAnsi="Calibri" w:cs="Calibri"/>
          <w:sz w:val="24"/>
        </w:rPr>
      </w:pPr>
    </w:p>
    <w:p w14:paraId="1C14C9FE" w14:textId="3906B7A8" w:rsidR="00EC1504" w:rsidRPr="008103F0" w:rsidRDefault="00EC1504" w:rsidP="00C07780">
      <w:pPr>
        <w:rPr>
          <w:rFonts w:ascii="Calibri" w:hAnsi="Calibri" w:cs="Calibri"/>
          <w:sz w:val="24"/>
        </w:rPr>
      </w:pPr>
      <w:r w:rsidRPr="008103F0">
        <w:rPr>
          <w:rFonts w:ascii="Calibri" w:hAnsi="Calibri" w:cs="Calibri"/>
          <w:sz w:val="24"/>
        </w:rPr>
        <w:t>Misbehaviour</w:t>
      </w:r>
      <w:r w:rsidR="001B68DE" w:rsidRPr="008103F0">
        <w:rPr>
          <w:rFonts w:ascii="Calibri" w:hAnsi="Calibri" w:cs="Calibri"/>
          <w:sz w:val="24"/>
        </w:rPr>
        <w:t>, on the other hand is a deliberate act</w:t>
      </w:r>
      <w:r w:rsidR="00F27EA3" w:rsidRPr="008103F0">
        <w:rPr>
          <w:rFonts w:ascii="Calibri" w:hAnsi="Calibri" w:cs="Calibri"/>
          <w:sz w:val="24"/>
        </w:rPr>
        <w:t xml:space="preserve"> by</w:t>
      </w:r>
      <w:r w:rsidR="00DE6215" w:rsidRPr="008103F0">
        <w:rPr>
          <w:rFonts w:ascii="Calibri" w:hAnsi="Calibri" w:cs="Calibri"/>
          <w:sz w:val="24"/>
        </w:rPr>
        <w:t xml:space="preserve"> </w:t>
      </w:r>
      <w:r w:rsidR="00F27EA3" w:rsidRPr="008103F0">
        <w:rPr>
          <w:rFonts w:ascii="Calibri" w:hAnsi="Calibri" w:cs="Calibri"/>
          <w:sz w:val="24"/>
        </w:rPr>
        <w:t xml:space="preserve">the employee that “violates organisational and </w:t>
      </w:r>
      <w:r w:rsidR="00DE6215" w:rsidRPr="008103F0">
        <w:rPr>
          <w:rFonts w:ascii="Calibri" w:hAnsi="Calibri" w:cs="Calibri"/>
          <w:sz w:val="24"/>
        </w:rPr>
        <w:t>cultural</w:t>
      </w:r>
      <w:r w:rsidR="00F27EA3" w:rsidRPr="008103F0">
        <w:rPr>
          <w:rFonts w:ascii="Calibri" w:hAnsi="Calibri" w:cs="Calibri"/>
          <w:sz w:val="24"/>
        </w:rPr>
        <w:t xml:space="preserve"> </w:t>
      </w:r>
      <w:r w:rsidR="00DE6215" w:rsidRPr="008103F0">
        <w:rPr>
          <w:rFonts w:ascii="Calibri" w:hAnsi="Calibri" w:cs="Calibri"/>
          <w:sz w:val="24"/>
        </w:rPr>
        <w:t>norms</w:t>
      </w:r>
      <w:r w:rsidR="00F27EA3" w:rsidRPr="008103F0">
        <w:rPr>
          <w:rFonts w:ascii="Calibri" w:hAnsi="Calibri" w:cs="Calibri"/>
          <w:sz w:val="24"/>
        </w:rPr>
        <w:t>, resulting in a system or process being disrupted</w:t>
      </w:r>
      <w:r w:rsidR="005C271C">
        <w:rPr>
          <w:rFonts w:ascii="Calibri" w:hAnsi="Calibri" w:cs="Calibri"/>
          <w:sz w:val="24"/>
        </w:rPr>
        <w:t>”</w:t>
      </w:r>
      <w:r w:rsidR="00CD5E39" w:rsidRPr="008103F0">
        <w:rPr>
          <w:rFonts w:ascii="Calibri" w:hAnsi="Calibri" w:cs="Calibri"/>
          <w:sz w:val="24"/>
        </w:rPr>
        <w:t xml:space="preserve"> (</w:t>
      </w:r>
      <w:r w:rsidR="00DE6215" w:rsidRPr="008103F0">
        <w:rPr>
          <w:rFonts w:ascii="Calibri" w:hAnsi="Calibri" w:cs="Calibri"/>
          <w:sz w:val="24"/>
        </w:rPr>
        <w:t>Suff</w:t>
      </w:r>
      <w:r w:rsidR="00E81A94">
        <w:rPr>
          <w:rFonts w:ascii="Calibri" w:hAnsi="Calibri" w:cs="Calibri"/>
          <w:sz w:val="24"/>
        </w:rPr>
        <w:t>,</w:t>
      </w:r>
      <w:r w:rsidR="00DE6215" w:rsidRPr="008103F0">
        <w:rPr>
          <w:rFonts w:ascii="Calibri" w:hAnsi="Calibri" w:cs="Calibri"/>
          <w:sz w:val="24"/>
        </w:rPr>
        <w:t xml:space="preserve"> 2021).</w:t>
      </w:r>
      <w:r w:rsidR="006B710E" w:rsidRPr="008103F0">
        <w:rPr>
          <w:rFonts w:ascii="Calibri" w:hAnsi="Calibri" w:cs="Calibri"/>
          <w:sz w:val="24"/>
        </w:rPr>
        <w:t xml:space="preserve"> These acts could include theft, </w:t>
      </w:r>
      <w:r w:rsidR="00BD6B4A" w:rsidRPr="008103F0">
        <w:rPr>
          <w:rFonts w:ascii="Calibri" w:hAnsi="Calibri" w:cs="Calibri"/>
          <w:sz w:val="24"/>
        </w:rPr>
        <w:t xml:space="preserve">violence, deception </w:t>
      </w:r>
      <w:proofErr w:type="gramStart"/>
      <w:r w:rsidR="009A6013" w:rsidRPr="008103F0">
        <w:rPr>
          <w:rFonts w:ascii="Calibri" w:hAnsi="Calibri" w:cs="Calibri"/>
          <w:sz w:val="24"/>
        </w:rPr>
        <w:t>etc.</w:t>
      </w:r>
      <w:proofErr w:type="gramEnd"/>
    </w:p>
    <w:p w14:paraId="1310EAA3" w14:textId="77777777" w:rsidR="005E5546" w:rsidRPr="008103F0" w:rsidRDefault="005E5546" w:rsidP="00C07780">
      <w:pPr>
        <w:rPr>
          <w:rFonts w:ascii="Calibri" w:hAnsi="Calibri" w:cs="Calibri"/>
          <w:sz w:val="24"/>
        </w:rPr>
      </w:pPr>
    </w:p>
    <w:p w14:paraId="437327DB" w14:textId="729F6933" w:rsidR="00BA5CD8" w:rsidRPr="008103F0" w:rsidRDefault="009D4905" w:rsidP="00B5069F">
      <w:pPr>
        <w:tabs>
          <w:tab w:val="num" w:pos="720"/>
        </w:tabs>
        <w:rPr>
          <w:rFonts w:ascii="Calibri" w:hAnsi="Calibri" w:cs="Calibri"/>
          <w:color w:val="000000" w:themeColor="text1"/>
          <w:sz w:val="24"/>
        </w:rPr>
      </w:pPr>
      <w:r w:rsidRPr="008103F0">
        <w:rPr>
          <w:rFonts w:ascii="Calibri" w:hAnsi="Calibri" w:cs="Calibri"/>
          <w:sz w:val="24"/>
        </w:rPr>
        <w:t xml:space="preserve">Informal conflict usually describes </w:t>
      </w:r>
      <w:r w:rsidR="00955B09" w:rsidRPr="008103F0">
        <w:rPr>
          <w:rFonts w:ascii="Calibri" w:hAnsi="Calibri" w:cs="Calibri"/>
          <w:sz w:val="24"/>
        </w:rPr>
        <w:t xml:space="preserve">minor clashes or disagreements or minor </w:t>
      </w:r>
      <w:r w:rsidR="006F555A" w:rsidRPr="008103F0">
        <w:rPr>
          <w:rFonts w:ascii="Calibri" w:hAnsi="Calibri" w:cs="Calibri"/>
          <w:sz w:val="24"/>
        </w:rPr>
        <w:t>misconduct</w:t>
      </w:r>
      <w:r w:rsidR="00955B09" w:rsidRPr="008103F0">
        <w:rPr>
          <w:rFonts w:ascii="Calibri" w:hAnsi="Calibri" w:cs="Calibri"/>
          <w:sz w:val="24"/>
        </w:rPr>
        <w:t xml:space="preserve"> or </w:t>
      </w:r>
      <w:r w:rsidR="006F555A" w:rsidRPr="008103F0">
        <w:rPr>
          <w:rFonts w:ascii="Calibri" w:hAnsi="Calibri" w:cs="Calibri"/>
          <w:sz w:val="24"/>
        </w:rPr>
        <w:t>unsatisfactory</w:t>
      </w:r>
      <w:r w:rsidR="00955B09" w:rsidRPr="008103F0">
        <w:rPr>
          <w:rFonts w:ascii="Calibri" w:hAnsi="Calibri" w:cs="Calibri"/>
          <w:sz w:val="24"/>
        </w:rPr>
        <w:t xml:space="preserve"> performance</w:t>
      </w:r>
      <w:r w:rsidR="006F555A" w:rsidRPr="008103F0">
        <w:rPr>
          <w:rFonts w:ascii="Calibri" w:hAnsi="Calibri" w:cs="Calibri"/>
          <w:sz w:val="24"/>
        </w:rPr>
        <w:t>.</w:t>
      </w:r>
      <w:r w:rsidR="00B5069F" w:rsidRPr="008103F0">
        <w:rPr>
          <w:rFonts w:ascii="Calibri" w:hAnsi="Calibri" w:cs="Calibri"/>
          <w:sz w:val="24"/>
        </w:rPr>
        <w:t xml:space="preserve"> Interventions such as a</w:t>
      </w:r>
      <w:r w:rsidR="00CD5E39" w:rsidRPr="008103F0">
        <w:rPr>
          <w:rFonts w:ascii="Calibri" w:hAnsi="Calibri" w:cs="Calibri"/>
          <w:sz w:val="24"/>
        </w:rPr>
        <w:t>n</w:t>
      </w:r>
      <w:r w:rsidR="00B5069F" w:rsidRPr="008103F0">
        <w:rPr>
          <w:rFonts w:ascii="Calibri" w:hAnsi="Calibri" w:cs="Calibri"/>
          <w:sz w:val="24"/>
        </w:rPr>
        <w:t xml:space="preserve"> honest conversation, additional training</w:t>
      </w:r>
      <w:r w:rsidR="00651385" w:rsidRPr="008103F0">
        <w:rPr>
          <w:rFonts w:ascii="Calibri" w:hAnsi="Calibri" w:cs="Calibri"/>
          <w:sz w:val="24"/>
        </w:rPr>
        <w:t xml:space="preserve"> and </w:t>
      </w:r>
      <w:r w:rsidR="00B5069F" w:rsidRPr="008103F0">
        <w:rPr>
          <w:rFonts w:ascii="Calibri" w:hAnsi="Calibri" w:cs="Calibri"/>
          <w:sz w:val="24"/>
        </w:rPr>
        <w:t xml:space="preserve">coaching can improve the </w:t>
      </w:r>
      <w:r w:rsidR="00065A47" w:rsidRPr="008103F0">
        <w:rPr>
          <w:rFonts w:ascii="Calibri" w:hAnsi="Calibri" w:cs="Calibri"/>
          <w:sz w:val="24"/>
        </w:rPr>
        <w:t>situation</w:t>
      </w:r>
      <w:r w:rsidR="00B5069F" w:rsidRPr="008103F0">
        <w:rPr>
          <w:rFonts w:ascii="Calibri" w:hAnsi="Calibri" w:cs="Calibri"/>
          <w:sz w:val="24"/>
        </w:rPr>
        <w:t xml:space="preserve">. </w:t>
      </w:r>
      <w:r w:rsidR="00BA5CD8" w:rsidRPr="008103F0">
        <w:rPr>
          <w:rFonts w:ascii="Calibri" w:hAnsi="Calibri" w:cs="Calibri"/>
          <w:color w:val="000000" w:themeColor="text1"/>
          <w:sz w:val="24"/>
        </w:rPr>
        <w:t>“Helping people to address conflict at an early, informal stage should encourage a deeper understanding of the underlying source of conflict and more likely to foster a problem-solving approach to produce a mutually acceptable outcome for the parties involved” (CIPD</w:t>
      </w:r>
      <w:r w:rsidR="00E81A94">
        <w:rPr>
          <w:rFonts w:ascii="Calibri" w:hAnsi="Calibri" w:cs="Calibri"/>
          <w:color w:val="000000" w:themeColor="text1"/>
          <w:sz w:val="24"/>
        </w:rPr>
        <w:t>,</w:t>
      </w:r>
      <w:r w:rsidR="00BA5CD8" w:rsidRPr="008103F0">
        <w:rPr>
          <w:rFonts w:ascii="Calibri" w:hAnsi="Calibri" w:cs="Calibri"/>
          <w:color w:val="000000" w:themeColor="text1"/>
          <w:sz w:val="24"/>
        </w:rPr>
        <w:t xml:space="preserve"> 2020</w:t>
      </w:r>
      <w:r w:rsidR="00BA5CD8" w:rsidRPr="00E81A94">
        <w:rPr>
          <w:rFonts w:ascii="Calibri" w:hAnsi="Calibri" w:cs="Calibri"/>
          <w:sz w:val="24"/>
        </w:rPr>
        <w:t>)</w:t>
      </w:r>
      <w:r w:rsidR="00E81A94" w:rsidRPr="00E81A94">
        <w:rPr>
          <w:rFonts w:ascii="Calibri" w:hAnsi="Calibri" w:cs="Calibri"/>
          <w:sz w:val="24"/>
        </w:rPr>
        <w:t>.</w:t>
      </w:r>
    </w:p>
    <w:p w14:paraId="747757E5" w14:textId="77777777" w:rsidR="00BA5CD8" w:rsidRPr="008103F0" w:rsidRDefault="00BA5CD8" w:rsidP="00B5069F">
      <w:pPr>
        <w:tabs>
          <w:tab w:val="num" w:pos="720"/>
        </w:tabs>
        <w:rPr>
          <w:rFonts w:ascii="Calibri" w:hAnsi="Calibri" w:cs="Calibri"/>
          <w:color w:val="000000" w:themeColor="text1"/>
          <w:sz w:val="24"/>
        </w:rPr>
      </w:pPr>
    </w:p>
    <w:p w14:paraId="559217FF" w14:textId="142FF4FC" w:rsidR="006D4BEA" w:rsidRPr="008103F0" w:rsidRDefault="00065A47" w:rsidP="00B5069F">
      <w:pPr>
        <w:tabs>
          <w:tab w:val="num" w:pos="720"/>
        </w:tabs>
        <w:rPr>
          <w:rFonts w:ascii="Calibri" w:hAnsi="Calibri" w:cs="Calibri"/>
          <w:color w:val="000000" w:themeColor="text1"/>
          <w:sz w:val="24"/>
        </w:rPr>
      </w:pPr>
      <w:r w:rsidRPr="008103F0">
        <w:rPr>
          <w:rFonts w:ascii="Calibri" w:hAnsi="Calibri" w:cs="Calibri"/>
          <w:color w:val="000000" w:themeColor="text1"/>
          <w:sz w:val="24"/>
        </w:rPr>
        <w:t>Formal conf</w:t>
      </w:r>
      <w:r w:rsidR="003623F5" w:rsidRPr="008103F0">
        <w:rPr>
          <w:rFonts w:ascii="Calibri" w:hAnsi="Calibri" w:cs="Calibri"/>
          <w:color w:val="000000" w:themeColor="text1"/>
          <w:sz w:val="24"/>
        </w:rPr>
        <w:t>lict refers to more serious matters, or where a formal approach has</w:t>
      </w:r>
      <w:r w:rsidR="00651385" w:rsidRPr="008103F0">
        <w:rPr>
          <w:rFonts w:ascii="Calibri" w:hAnsi="Calibri" w:cs="Calibri"/>
          <w:color w:val="000000" w:themeColor="text1"/>
          <w:sz w:val="24"/>
        </w:rPr>
        <w:t xml:space="preserve"> </w:t>
      </w:r>
      <w:r w:rsidR="003623F5" w:rsidRPr="008103F0">
        <w:rPr>
          <w:rFonts w:ascii="Calibri" w:hAnsi="Calibri" w:cs="Calibri"/>
          <w:color w:val="000000" w:themeColor="text1"/>
          <w:sz w:val="24"/>
        </w:rPr>
        <w:t>n</w:t>
      </w:r>
      <w:r w:rsidR="00651385" w:rsidRPr="008103F0">
        <w:rPr>
          <w:rFonts w:ascii="Calibri" w:hAnsi="Calibri" w:cs="Calibri"/>
          <w:color w:val="000000" w:themeColor="text1"/>
          <w:sz w:val="24"/>
        </w:rPr>
        <w:t>o</w:t>
      </w:r>
      <w:r w:rsidR="003623F5" w:rsidRPr="008103F0">
        <w:rPr>
          <w:rFonts w:ascii="Calibri" w:hAnsi="Calibri" w:cs="Calibri"/>
          <w:color w:val="000000" w:themeColor="text1"/>
          <w:sz w:val="24"/>
        </w:rPr>
        <w:t>t worked.</w:t>
      </w:r>
      <w:r w:rsidR="006A1F0D" w:rsidRPr="008103F0">
        <w:rPr>
          <w:rFonts w:ascii="Calibri" w:hAnsi="Calibri" w:cs="Calibri"/>
          <w:color w:val="000000" w:themeColor="text1"/>
          <w:sz w:val="24"/>
        </w:rPr>
        <w:t xml:space="preserve"> </w:t>
      </w:r>
      <w:r w:rsidR="00F21422" w:rsidRPr="008103F0">
        <w:rPr>
          <w:rFonts w:ascii="Calibri" w:hAnsi="Calibri" w:cs="Calibri"/>
          <w:color w:val="000000" w:themeColor="text1"/>
          <w:sz w:val="24"/>
        </w:rPr>
        <w:t>This could include grievance from an individual, disciplinary and collective disputes</w:t>
      </w:r>
      <w:r w:rsidR="00687F57" w:rsidRPr="008103F0">
        <w:rPr>
          <w:rFonts w:ascii="Calibri" w:hAnsi="Calibri" w:cs="Calibri"/>
          <w:color w:val="000000" w:themeColor="text1"/>
          <w:sz w:val="24"/>
        </w:rPr>
        <w:t>, which involves a group of workers</w:t>
      </w:r>
      <w:r w:rsidR="00F21422" w:rsidRPr="008103F0">
        <w:rPr>
          <w:rFonts w:ascii="Calibri" w:hAnsi="Calibri" w:cs="Calibri"/>
          <w:color w:val="000000" w:themeColor="text1"/>
          <w:sz w:val="24"/>
        </w:rPr>
        <w:t>.</w:t>
      </w:r>
      <w:r w:rsidR="006D4BEA" w:rsidRPr="008103F0">
        <w:rPr>
          <w:rFonts w:ascii="Calibri" w:hAnsi="Calibri" w:cs="Calibri"/>
          <w:color w:val="000000" w:themeColor="text1"/>
          <w:sz w:val="24"/>
        </w:rPr>
        <w:t xml:space="preserve"> </w:t>
      </w:r>
      <w:r w:rsidR="00F374B1" w:rsidRPr="008103F0">
        <w:rPr>
          <w:rFonts w:ascii="Calibri" w:hAnsi="Calibri" w:cs="Calibri"/>
          <w:color w:val="000000" w:themeColor="text1"/>
          <w:sz w:val="24"/>
        </w:rPr>
        <w:t>Examples of typical collective</w:t>
      </w:r>
      <w:r w:rsidR="006D4BEA" w:rsidRPr="008103F0">
        <w:rPr>
          <w:rFonts w:ascii="Calibri" w:hAnsi="Calibri" w:cs="Calibri"/>
          <w:color w:val="000000" w:themeColor="text1"/>
          <w:sz w:val="24"/>
        </w:rPr>
        <w:t xml:space="preserve"> disputes </w:t>
      </w:r>
      <w:r w:rsidR="00F374B1" w:rsidRPr="008103F0">
        <w:rPr>
          <w:rFonts w:ascii="Calibri" w:hAnsi="Calibri" w:cs="Calibri"/>
          <w:color w:val="000000" w:themeColor="text1"/>
          <w:sz w:val="24"/>
        </w:rPr>
        <w:t xml:space="preserve">include annual pay reviews, </w:t>
      </w:r>
      <w:r w:rsidR="00EF307D" w:rsidRPr="008103F0">
        <w:rPr>
          <w:rFonts w:ascii="Calibri" w:hAnsi="Calibri" w:cs="Calibri"/>
          <w:color w:val="000000" w:themeColor="text1"/>
          <w:sz w:val="24"/>
        </w:rPr>
        <w:t>changing work practices</w:t>
      </w:r>
      <w:r w:rsidR="00EF307D">
        <w:rPr>
          <w:rFonts w:ascii="Calibri" w:hAnsi="Calibri" w:cs="Calibri"/>
          <w:color w:val="000000" w:themeColor="text1"/>
          <w:sz w:val="24"/>
        </w:rPr>
        <w:t>,</w:t>
      </w:r>
      <w:r w:rsidR="007F2C04">
        <w:rPr>
          <w:rFonts w:ascii="Calibri" w:hAnsi="Calibri" w:cs="Calibri"/>
          <w:color w:val="000000" w:themeColor="text1"/>
          <w:sz w:val="24"/>
        </w:rPr>
        <w:t xml:space="preserve"> </w:t>
      </w:r>
      <w:r w:rsidR="001D1A53" w:rsidRPr="008103F0">
        <w:rPr>
          <w:rFonts w:ascii="Calibri" w:hAnsi="Calibri" w:cs="Calibri"/>
          <w:color w:val="000000" w:themeColor="text1"/>
          <w:sz w:val="24"/>
        </w:rPr>
        <w:t>contract terms and conditions,</w:t>
      </w:r>
      <w:r w:rsidR="005450DF">
        <w:rPr>
          <w:rFonts w:ascii="Calibri" w:hAnsi="Calibri" w:cs="Calibri"/>
          <w:color w:val="000000" w:themeColor="text1"/>
          <w:sz w:val="24"/>
        </w:rPr>
        <w:t xml:space="preserve"> </w:t>
      </w:r>
      <w:r w:rsidR="001D1A53" w:rsidRPr="008103F0">
        <w:rPr>
          <w:rFonts w:ascii="Calibri" w:hAnsi="Calibri" w:cs="Calibri"/>
          <w:color w:val="000000" w:themeColor="text1"/>
          <w:sz w:val="24"/>
        </w:rPr>
        <w:t xml:space="preserve">redundancy consultation and trade union </w:t>
      </w:r>
      <w:r w:rsidR="00511E7C" w:rsidRPr="008103F0">
        <w:rPr>
          <w:rFonts w:ascii="Calibri" w:hAnsi="Calibri" w:cs="Calibri"/>
          <w:color w:val="000000" w:themeColor="text1"/>
          <w:sz w:val="24"/>
        </w:rPr>
        <w:t>recognition (ACAS</w:t>
      </w:r>
      <w:r w:rsidR="00E81A94">
        <w:rPr>
          <w:rFonts w:ascii="Calibri" w:hAnsi="Calibri" w:cs="Calibri"/>
          <w:color w:val="000000" w:themeColor="text1"/>
          <w:sz w:val="24"/>
        </w:rPr>
        <w:t>,</w:t>
      </w:r>
      <w:r w:rsidR="00511E7C" w:rsidRPr="008103F0">
        <w:rPr>
          <w:rFonts w:ascii="Calibri" w:hAnsi="Calibri" w:cs="Calibri"/>
          <w:color w:val="000000" w:themeColor="text1"/>
          <w:sz w:val="24"/>
        </w:rPr>
        <w:t xml:space="preserve"> 2022).</w:t>
      </w:r>
    </w:p>
    <w:p w14:paraId="48726E2F" w14:textId="77777777" w:rsidR="006D4BEA" w:rsidRPr="008103F0" w:rsidRDefault="006D4BEA" w:rsidP="00B5069F">
      <w:pPr>
        <w:tabs>
          <w:tab w:val="num" w:pos="720"/>
        </w:tabs>
        <w:rPr>
          <w:rFonts w:ascii="Calibri" w:hAnsi="Calibri" w:cs="Calibri"/>
          <w:color w:val="000000" w:themeColor="text1"/>
          <w:sz w:val="24"/>
        </w:rPr>
      </w:pPr>
    </w:p>
    <w:p w14:paraId="56CB5819" w14:textId="77777777" w:rsidR="006D4BEA" w:rsidRPr="008103F0" w:rsidRDefault="006D4BEA" w:rsidP="00B5069F">
      <w:pPr>
        <w:tabs>
          <w:tab w:val="num" w:pos="720"/>
        </w:tabs>
        <w:rPr>
          <w:rFonts w:ascii="Calibri" w:hAnsi="Calibri" w:cs="Calibri"/>
          <w:color w:val="000000" w:themeColor="text1"/>
          <w:sz w:val="24"/>
        </w:rPr>
      </w:pPr>
    </w:p>
    <w:p w14:paraId="544B537F" w14:textId="42141F51" w:rsidR="00BA5CD8" w:rsidRPr="008103F0" w:rsidRDefault="00BA5CD8" w:rsidP="00B5069F">
      <w:pPr>
        <w:tabs>
          <w:tab w:val="num" w:pos="720"/>
        </w:tabs>
        <w:rPr>
          <w:rFonts w:ascii="Calibri" w:hAnsi="Calibri" w:cs="Calibri"/>
          <w:color w:val="000000" w:themeColor="text1"/>
          <w:sz w:val="24"/>
        </w:rPr>
      </w:pPr>
    </w:p>
    <w:p w14:paraId="7DB1B1C5" w14:textId="77777777" w:rsidR="000C2C25" w:rsidRPr="008103F0" w:rsidRDefault="000C2C25" w:rsidP="000C2C25">
      <w:pPr>
        <w:pStyle w:val="ListParagraph"/>
        <w:rPr>
          <w:rFonts w:ascii="Calibri" w:hAnsi="Calibri" w:cs="Calibri"/>
          <w:b/>
          <w:bCs/>
          <w:color w:val="000000" w:themeColor="text1"/>
          <w:sz w:val="24"/>
        </w:rPr>
      </w:pPr>
    </w:p>
    <w:p w14:paraId="24FDD924" w14:textId="668B9639" w:rsidR="000C2C25" w:rsidRPr="00705F1F" w:rsidRDefault="000C2C25" w:rsidP="00705F1F">
      <w:pPr>
        <w:pStyle w:val="ListParagraph"/>
        <w:numPr>
          <w:ilvl w:val="0"/>
          <w:numId w:val="49"/>
        </w:numPr>
        <w:rPr>
          <w:rFonts w:ascii="Calibri" w:hAnsi="Calibri" w:cs="Calibri"/>
          <w:b/>
          <w:bCs/>
          <w:color w:val="FF0000"/>
          <w:sz w:val="24"/>
        </w:rPr>
      </w:pPr>
      <w:r w:rsidRPr="00705F1F">
        <w:rPr>
          <w:rFonts w:ascii="Calibri" w:hAnsi="Calibri" w:cs="Calibri"/>
          <w:b/>
          <w:bCs/>
          <w:color w:val="000000" w:themeColor="text1"/>
          <w:sz w:val="24"/>
        </w:rPr>
        <w:t>Distinguish between official and unofficial employee action. (AC 2.2)</w:t>
      </w:r>
      <w:r w:rsidR="00823AF6" w:rsidRPr="00705F1F">
        <w:rPr>
          <w:rFonts w:ascii="Calibri" w:hAnsi="Calibri" w:cs="Calibri"/>
          <w:color w:val="000000" w:themeColor="text1"/>
          <w:sz w:val="24"/>
        </w:rPr>
        <w:t xml:space="preserve"> </w:t>
      </w:r>
    </w:p>
    <w:p w14:paraId="6D600EF2" w14:textId="77777777" w:rsidR="00530E6E" w:rsidRPr="008103F0" w:rsidRDefault="00530E6E" w:rsidP="00530E6E">
      <w:pPr>
        <w:rPr>
          <w:rFonts w:ascii="Calibri" w:hAnsi="Calibri" w:cs="Calibri"/>
          <w:b/>
          <w:bCs/>
          <w:color w:val="000000" w:themeColor="text1"/>
          <w:sz w:val="24"/>
        </w:rPr>
      </w:pPr>
    </w:p>
    <w:p w14:paraId="1324817B" w14:textId="2AF786F0" w:rsidR="009415B2" w:rsidRPr="008103F0" w:rsidRDefault="00530E6E" w:rsidP="00F71CF3">
      <w:pPr>
        <w:rPr>
          <w:rFonts w:ascii="Calibri" w:hAnsi="Calibri" w:cs="Calibri"/>
          <w:sz w:val="24"/>
        </w:rPr>
      </w:pPr>
      <w:r w:rsidRPr="008103F0">
        <w:rPr>
          <w:rFonts w:ascii="Calibri" w:hAnsi="Calibri" w:cs="Calibri"/>
          <w:sz w:val="24"/>
        </w:rPr>
        <w:t>Official</w:t>
      </w:r>
      <w:r w:rsidR="00F71CF3" w:rsidRPr="008103F0">
        <w:rPr>
          <w:rFonts w:ascii="Calibri" w:hAnsi="Calibri" w:cs="Calibri"/>
          <w:sz w:val="24"/>
        </w:rPr>
        <w:t xml:space="preserve"> employee action is </w:t>
      </w:r>
      <w:r w:rsidRPr="008103F0">
        <w:rPr>
          <w:rFonts w:ascii="Calibri" w:hAnsi="Calibri" w:cs="Calibri"/>
          <w:sz w:val="24"/>
        </w:rPr>
        <w:t xml:space="preserve">an </w:t>
      </w:r>
      <w:r w:rsidR="00F71CF3" w:rsidRPr="008103F0">
        <w:rPr>
          <w:rFonts w:ascii="Calibri" w:hAnsi="Calibri" w:cs="Calibri"/>
          <w:sz w:val="24"/>
        </w:rPr>
        <w:t xml:space="preserve">action </w:t>
      </w:r>
      <w:r w:rsidR="00303A2C" w:rsidRPr="008103F0">
        <w:rPr>
          <w:rFonts w:ascii="Calibri" w:hAnsi="Calibri" w:cs="Calibri"/>
          <w:sz w:val="24"/>
        </w:rPr>
        <w:t xml:space="preserve">taken by </w:t>
      </w:r>
      <w:r w:rsidR="00682AC9" w:rsidRPr="008103F0">
        <w:rPr>
          <w:rFonts w:ascii="Calibri" w:hAnsi="Calibri" w:cs="Calibri"/>
          <w:sz w:val="24"/>
        </w:rPr>
        <w:t>employees</w:t>
      </w:r>
      <w:r w:rsidR="00303A2C" w:rsidRPr="008103F0">
        <w:rPr>
          <w:rFonts w:ascii="Calibri" w:hAnsi="Calibri" w:cs="Calibri"/>
          <w:sz w:val="24"/>
        </w:rPr>
        <w:t xml:space="preserve"> which </w:t>
      </w:r>
      <w:proofErr w:type="gramStart"/>
      <w:r w:rsidR="00303A2C" w:rsidRPr="008103F0">
        <w:rPr>
          <w:rFonts w:ascii="Calibri" w:hAnsi="Calibri" w:cs="Calibri"/>
          <w:sz w:val="24"/>
        </w:rPr>
        <w:t xml:space="preserve">is </w:t>
      </w:r>
      <w:r w:rsidRPr="008103F0">
        <w:rPr>
          <w:rFonts w:ascii="Calibri" w:hAnsi="Calibri" w:cs="Calibri"/>
          <w:sz w:val="24"/>
        </w:rPr>
        <w:t xml:space="preserve">formally </w:t>
      </w:r>
      <w:r w:rsidR="00F71CF3" w:rsidRPr="008103F0">
        <w:rPr>
          <w:rFonts w:ascii="Calibri" w:hAnsi="Calibri" w:cs="Calibri"/>
          <w:sz w:val="24"/>
        </w:rPr>
        <w:t>supported</w:t>
      </w:r>
      <w:proofErr w:type="gramEnd"/>
      <w:r w:rsidR="00F71CF3" w:rsidRPr="008103F0">
        <w:rPr>
          <w:rFonts w:ascii="Calibri" w:hAnsi="Calibri" w:cs="Calibri"/>
          <w:sz w:val="24"/>
        </w:rPr>
        <w:t xml:space="preserve"> by a trade </w:t>
      </w:r>
      <w:r w:rsidR="00682AC9" w:rsidRPr="008103F0">
        <w:rPr>
          <w:rFonts w:ascii="Calibri" w:hAnsi="Calibri" w:cs="Calibri"/>
          <w:sz w:val="24"/>
        </w:rPr>
        <w:t>union</w:t>
      </w:r>
      <w:r w:rsidR="00551817" w:rsidRPr="008103F0">
        <w:rPr>
          <w:rFonts w:ascii="Calibri" w:hAnsi="Calibri" w:cs="Calibri"/>
          <w:sz w:val="24"/>
        </w:rPr>
        <w:t>.</w:t>
      </w:r>
      <w:r w:rsidR="00674993" w:rsidRPr="008103F0">
        <w:rPr>
          <w:rFonts w:ascii="Calibri" w:hAnsi="Calibri" w:cs="Calibri"/>
          <w:sz w:val="24"/>
        </w:rPr>
        <w:t xml:space="preserve"> </w:t>
      </w:r>
      <w:r w:rsidR="00D37C7E" w:rsidRPr="008103F0">
        <w:rPr>
          <w:rFonts w:ascii="Calibri" w:hAnsi="Calibri" w:cs="Calibri"/>
          <w:sz w:val="24"/>
        </w:rPr>
        <w:t>It is where a t</w:t>
      </w:r>
      <w:r w:rsidR="00682AC9" w:rsidRPr="008103F0">
        <w:rPr>
          <w:rFonts w:ascii="Calibri" w:hAnsi="Calibri" w:cs="Calibri"/>
          <w:sz w:val="24"/>
        </w:rPr>
        <w:t>rade union has followed all legal rules</w:t>
      </w:r>
      <w:r w:rsidR="00D37C7E" w:rsidRPr="008103F0">
        <w:rPr>
          <w:rFonts w:ascii="Calibri" w:hAnsi="Calibri" w:cs="Calibri"/>
          <w:sz w:val="24"/>
        </w:rPr>
        <w:t xml:space="preserve">, </w:t>
      </w:r>
      <w:r w:rsidR="0018740A" w:rsidRPr="008103F0">
        <w:rPr>
          <w:rFonts w:ascii="Calibri" w:hAnsi="Calibri" w:cs="Calibri"/>
          <w:sz w:val="24"/>
        </w:rPr>
        <w:t xml:space="preserve">and specific legislation set out in the </w:t>
      </w:r>
      <w:r w:rsidR="0018740A" w:rsidRPr="008103F0">
        <w:rPr>
          <w:rFonts w:ascii="Calibri" w:hAnsi="Calibri" w:cs="Calibri"/>
          <w:color w:val="000000" w:themeColor="text1"/>
          <w:sz w:val="24"/>
        </w:rPr>
        <w:t>Trade Union and Labour Relations (consolidation) Act 1992 (TULRCA)</w:t>
      </w:r>
      <w:r w:rsidR="004577D6" w:rsidRPr="008103F0">
        <w:rPr>
          <w:rFonts w:ascii="Calibri" w:hAnsi="Calibri" w:cs="Calibri"/>
          <w:color w:val="000000" w:themeColor="text1"/>
          <w:sz w:val="24"/>
        </w:rPr>
        <w:t>,</w:t>
      </w:r>
      <w:r w:rsidR="0018740A" w:rsidRPr="008103F0">
        <w:rPr>
          <w:rFonts w:ascii="Calibri" w:hAnsi="Calibri" w:cs="Calibri"/>
          <w:sz w:val="24"/>
        </w:rPr>
        <w:t xml:space="preserve"> </w:t>
      </w:r>
      <w:r w:rsidR="00D37C7E" w:rsidRPr="008103F0">
        <w:rPr>
          <w:rFonts w:ascii="Calibri" w:hAnsi="Calibri" w:cs="Calibri"/>
          <w:sz w:val="24"/>
        </w:rPr>
        <w:t xml:space="preserve">including </w:t>
      </w:r>
      <w:r w:rsidR="00682AC9" w:rsidRPr="008103F0">
        <w:rPr>
          <w:rFonts w:ascii="Calibri" w:hAnsi="Calibri" w:cs="Calibri"/>
          <w:sz w:val="24"/>
        </w:rPr>
        <w:t>ballot</w:t>
      </w:r>
      <w:r w:rsidR="00D37C7E" w:rsidRPr="008103F0">
        <w:rPr>
          <w:rFonts w:ascii="Calibri" w:hAnsi="Calibri" w:cs="Calibri"/>
          <w:sz w:val="24"/>
        </w:rPr>
        <w:t xml:space="preserve">ing </w:t>
      </w:r>
      <w:r w:rsidR="00682AC9" w:rsidRPr="008103F0">
        <w:rPr>
          <w:rFonts w:ascii="Calibri" w:hAnsi="Calibri" w:cs="Calibri"/>
          <w:sz w:val="24"/>
        </w:rPr>
        <w:t>members</w:t>
      </w:r>
      <w:proofErr w:type="gramStart"/>
      <w:r w:rsidR="000764CD" w:rsidRPr="008103F0">
        <w:rPr>
          <w:rFonts w:ascii="Calibri" w:hAnsi="Calibri" w:cs="Calibri"/>
          <w:sz w:val="24"/>
        </w:rPr>
        <w:t xml:space="preserve">. </w:t>
      </w:r>
      <w:r w:rsidR="00841996" w:rsidRPr="008103F0">
        <w:rPr>
          <w:rFonts w:ascii="Calibri" w:hAnsi="Calibri" w:cs="Calibri"/>
          <w:sz w:val="24"/>
        </w:rPr>
        <w:t xml:space="preserve"> </w:t>
      </w:r>
      <w:proofErr w:type="gramEnd"/>
      <w:r w:rsidR="009415B2" w:rsidRPr="008103F0">
        <w:rPr>
          <w:rFonts w:ascii="Calibri" w:hAnsi="Calibri" w:cs="Calibri"/>
          <w:sz w:val="24"/>
        </w:rPr>
        <w:t xml:space="preserve">Actions can </w:t>
      </w:r>
      <w:r w:rsidR="00165BC5" w:rsidRPr="008103F0">
        <w:rPr>
          <w:rFonts w:ascii="Calibri" w:hAnsi="Calibri" w:cs="Calibri"/>
          <w:sz w:val="24"/>
        </w:rPr>
        <w:t>involve</w:t>
      </w:r>
      <w:r w:rsidR="009415B2" w:rsidRPr="008103F0">
        <w:rPr>
          <w:rFonts w:ascii="Calibri" w:hAnsi="Calibri" w:cs="Calibri"/>
          <w:sz w:val="24"/>
        </w:rPr>
        <w:t xml:space="preserve"> </w:t>
      </w:r>
      <w:r w:rsidR="004574B6" w:rsidRPr="008103F0">
        <w:rPr>
          <w:rFonts w:ascii="Calibri" w:hAnsi="Calibri" w:cs="Calibri"/>
          <w:sz w:val="24"/>
        </w:rPr>
        <w:t>s</w:t>
      </w:r>
      <w:r w:rsidR="009415B2" w:rsidRPr="008103F0">
        <w:rPr>
          <w:rFonts w:ascii="Calibri" w:hAnsi="Calibri" w:cs="Calibri"/>
          <w:sz w:val="24"/>
        </w:rPr>
        <w:t>trikes, picketing</w:t>
      </w:r>
      <w:r w:rsidR="001133A6" w:rsidRPr="008103F0">
        <w:rPr>
          <w:rFonts w:ascii="Calibri" w:hAnsi="Calibri" w:cs="Calibri"/>
          <w:sz w:val="24"/>
        </w:rPr>
        <w:t>, work to rule and go slow</w:t>
      </w:r>
      <w:r w:rsidR="004574B6" w:rsidRPr="008103F0">
        <w:rPr>
          <w:rFonts w:ascii="Calibri" w:hAnsi="Calibri" w:cs="Calibri"/>
          <w:sz w:val="24"/>
        </w:rPr>
        <w:t>.</w:t>
      </w:r>
    </w:p>
    <w:p w14:paraId="62548A95" w14:textId="77777777" w:rsidR="004574B6" w:rsidRPr="008103F0" w:rsidRDefault="004574B6" w:rsidP="00F71CF3">
      <w:pPr>
        <w:rPr>
          <w:rFonts w:ascii="Calibri" w:hAnsi="Calibri" w:cs="Calibri"/>
          <w:sz w:val="24"/>
        </w:rPr>
      </w:pPr>
    </w:p>
    <w:p w14:paraId="6BC07A2C" w14:textId="0ED62810" w:rsidR="00841996" w:rsidRPr="008103F0" w:rsidRDefault="00841996" w:rsidP="00F71CF3">
      <w:pPr>
        <w:rPr>
          <w:rFonts w:ascii="Calibri" w:hAnsi="Calibri" w:cs="Calibri"/>
          <w:spacing w:val="2"/>
          <w:sz w:val="24"/>
        </w:rPr>
      </w:pPr>
      <w:r w:rsidRPr="008103F0">
        <w:rPr>
          <w:rFonts w:ascii="Calibri" w:hAnsi="Calibri" w:cs="Calibri"/>
          <w:sz w:val="24"/>
        </w:rPr>
        <w:t>During official industrial actio</w:t>
      </w:r>
      <w:r w:rsidR="00C60E5D" w:rsidRPr="008103F0">
        <w:rPr>
          <w:rFonts w:ascii="Calibri" w:hAnsi="Calibri" w:cs="Calibri"/>
          <w:sz w:val="24"/>
        </w:rPr>
        <w:t xml:space="preserve">n, employees </w:t>
      </w:r>
      <w:proofErr w:type="gramStart"/>
      <w:r w:rsidR="00C60E5D" w:rsidRPr="008103F0">
        <w:rPr>
          <w:rFonts w:ascii="Calibri" w:hAnsi="Calibri" w:cs="Calibri"/>
          <w:sz w:val="24"/>
        </w:rPr>
        <w:t>are protected</w:t>
      </w:r>
      <w:proofErr w:type="gramEnd"/>
      <w:r w:rsidR="00C60E5D" w:rsidRPr="008103F0">
        <w:rPr>
          <w:rFonts w:ascii="Calibri" w:hAnsi="Calibri" w:cs="Calibri"/>
          <w:sz w:val="24"/>
        </w:rPr>
        <w:t xml:space="preserve"> by industrial action law</w:t>
      </w:r>
      <w:r w:rsidR="00DF0C3A" w:rsidRPr="008103F0">
        <w:rPr>
          <w:rFonts w:ascii="Calibri" w:hAnsi="Calibri" w:cs="Calibri"/>
          <w:sz w:val="24"/>
        </w:rPr>
        <w:t xml:space="preserve"> (</w:t>
      </w:r>
      <w:r w:rsidR="00495D10" w:rsidRPr="008103F0">
        <w:rPr>
          <w:rFonts w:ascii="Calibri" w:hAnsi="Calibri" w:cs="Calibri"/>
          <w:sz w:val="24"/>
        </w:rPr>
        <w:t>ACAS 2024)</w:t>
      </w:r>
      <w:r w:rsidR="00561219" w:rsidRPr="008103F0">
        <w:rPr>
          <w:rFonts w:ascii="Calibri" w:hAnsi="Calibri" w:cs="Calibri"/>
          <w:sz w:val="24"/>
        </w:rPr>
        <w:t xml:space="preserve"> </w:t>
      </w:r>
      <w:r w:rsidR="0045490E" w:rsidRPr="008103F0">
        <w:rPr>
          <w:rFonts w:ascii="Calibri" w:hAnsi="Calibri" w:cs="Calibri"/>
          <w:sz w:val="24"/>
        </w:rPr>
        <w:t xml:space="preserve">It is the trade </w:t>
      </w:r>
      <w:r w:rsidR="00343FE5" w:rsidRPr="008103F0">
        <w:rPr>
          <w:rFonts w:ascii="Calibri" w:hAnsi="Calibri" w:cs="Calibri"/>
          <w:sz w:val="24"/>
        </w:rPr>
        <w:t>union’s</w:t>
      </w:r>
      <w:r w:rsidR="0045490E" w:rsidRPr="008103F0">
        <w:rPr>
          <w:rFonts w:ascii="Calibri" w:hAnsi="Calibri" w:cs="Calibri"/>
          <w:sz w:val="24"/>
        </w:rPr>
        <w:t xml:space="preserve"> role to int</w:t>
      </w:r>
      <w:r w:rsidRPr="008103F0">
        <w:rPr>
          <w:rFonts w:ascii="Calibri" w:hAnsi="Calibri" w:cs="Calibri"/>
          <w:spacing w:val="2"/>
          <w:sz w:val="24"/>
        </w:rPr>
        <w:t xml:space="preserve">ervene on behalf of their members </w:t>
      </w:r>
      <w:r w:rsidR="00674993" w:rsidRPr="008103F0">
        <w:rPr>
          <w:rFonts w:ascii="Calibri" w:hAnsi="Calibri" w:cs="Calibri"/>
          <w:spacing w:val="2"/>
          <w:sz w:val="24"/>
        </w:rPr>
        <w:t>to</w:t>
      </w:r>
      <w:r w:rsidRPr="008103F0">
        <w:rPr>
          <w:rFonts w:ascii="Calibri" w:hAnsi="Calibri" w:cs="Calibri"/>
          <w:spacing w:val="2"/>
          <w:sz w:val="24"/>
        </w:rPr>
        <w:t xml:space="preserve"> negotiate and reach a settlement (Harcourt et al.</w:t>
      </w:r>
      <w:r w:rsidR="00E81A94">
        <w:rPr>
          <w:rFonts w:ascii="Calibri" w:hAnsi="Calibri" w:cs="Calibri"/>
          <w:spacing w:val="2"/>
          <w:sz w:val="24"/>
        </w:rPr>
        <w:t>,</w:t>
      </w:r>
      <w:r w:rsidRPr="008103F0">
        <w:rPr>
          <w:rFonts w:ascii="Calibri" w:hAnsi="Calibri" w:cs="Calibri"/>
          <w:spacing w:val="2"/>
          <w:sz w:val="24"/>
        </w:rPr>
        <w:t xml:space="preserve"> 2021).</w:t>
      </w:r>
    </w:p>
    <w:p w14:paraId="479C49B9" w14:textId="77777777" w:rsidR="00343FE5" w:rsidRPr="008103F0" w:rsidRDefault="00343FE5" w:rsidP="00F71CF3">
      <w:pPr>
        <w:rPr>
          <w:rFonts w:ascii="Calibri" w:hAnsi="Calibri" w:cs="Calibri"/>
          <w:spacing w:val="2"/>
          <w:sz w:val="24"/>
        </w:rPr>
      </w:pPr>
    </w:p>
    <w:p w14:paraId="4A02332C" w14:textId="4FE017AC" w:rsidR="00593C44" w:rsidRPr="008103F0" w:rsidRDefault="00343FE5" w:rsidP="00F71CF3">
      <w:pPr>
        <w:rPr>
          <w:rFonts w:ascii="Calibri" w:hAnsi="Calibri" w:cs="Calibri"/>
          <w:spacing w:val="2"/>
          <w:sz w:val="24"/>
        </w:rPr>
      </w:pPr>
      <w:r w:rsidRPr="008103F0">
        <w:rPr>
          <w:rFonts w:ascii="Calibri" w:hAnsi="Calibri" w:cs="Calibri"/>
          <w:spacing w:val="2"/>
          <w:sz w:val="24"/>
        </w:rPr>
        <w:lastRenderedPageBreak/>
        <w:t xml:space="preserve">Unofficial employee action </w:t>
      </w:r>
      <w:r w:rsidR="00551817" w:rsidRPr="008103F0">
        <w:rPr>
          <w:rFonts w:ascii="Calibri" w:hAnsi="Calibri" w:cs="Calibri"/>
          <w:spacing w:val="2"/>
          <w:sz w:val="24"/>
        </w:rPr>
        <w:t xml:space="preserve">however </w:t>
      </w:r>
      <w:proofErr w:type="gramStart"/>
      <w:r w:rsidR="009923A0" w:rsidRPr="008103F0">
        <w:rPr>
          <w:rFonts w:ascii="Calibri" w:hAnsi="Calibri" w:cs="Calibri"/>
          <w:spacing w:val="2"/>
          <w:sz w:val="24"/>
        </w:rPr>
        <w:t>is not pr</w:t>
      </w:r>
      <w:r w:rsidR="00780F32" w:rsidRPr="008103F0">
        <w:rPr>
          <w:rFonts w:ascii="Calibri" w:hAnsi="Calibri" w:cs="Calibri"/>
          <w:spacing w:val="2"/>
          <w:sz w:val="24"/>
        </w:rPr>
        <w:t>o</w:t>
      </w:r>
      <w:r w:rsidR="009923A0" w:rsidRPr="008103F0">
        <w:rPr>
          <w:rFonts w:ascii="Calibri" w:hAnsi="Calibri" w:cs="Calibri"/>
          <w:spacing w:val="2"/>
          <w:sz w:val="24"/>
        </w:rPr>
        <w:t>tected</w:t>
      </w:r>
      <w:proofErr w:type="gramEnd"/>
      <w:r w:rsidR="00780F32" w:rsidRPr="008103F0">
        <w:rPr>
          <w:rFonts w:ascii="Calibri" w:hAnsi="Calibri" w:cs="Calibri"/>
          <w:spacing w:val="2"/>
          <w:sz w:val="24"/>
        </w:rPr>
        <w:t xml:space="preserve">, employees may </w:t>
      </w:r>
      <w:r w:rsidR="00026CD9" w:rsidRPr="008103F0">
        <w:rPr>
          <w:rFonts w:ascii="Calibri" w:hAnsi="Calibri" w:cs="Calibri"/>
          <w:spacing w:val="2"/>
          <w:sz w:val="24"/>
        </w:rPr>
        <w:t>act</w:t>
      </w:r>
      <w:r w:rsidR="00780F32" w:rsidRPr="008103F0">
        <w:rPr>
          <w:rFonts w:ascii="Calibri" w:hAnsi="Calibri" w:cs="Calibri"/>
          <w:spacing w:val="2"/>
          <w:sz w:val="24"/>
        </w:rPr>
        <w:t xml:space="preserve"> when disputes </w:t>
      </w:r>
      <w:r w:rsidR="00026CD9" w:rsidRPr="008103F0">
        <w:rPr>
          <w:rFonts w:ascii="Calibri" w:hAnsi="Calibri" w:cs="Calibri"/>
          <w:spacing w:val="2"/>
          <w:sz w:val="24"/>
        </w:rPr>
        <w:t>cannot</w:t>
      </w:r>
      <w:r w:rsidR="00780F32" w:rsidRPr="008103F0">
        <w:rPr>
          <w:rFonts w:ascii="Calibri" w:hAnsi="Calibri" w:cs="Calibri"/>
          <w:spacing w:val="2"/>
          <w:sz w:val="24"/>
        </w:rPr>
        <w:t xml:space="preserve"> be resolved without support of a trade union</w:t>
      </w:r>
      <w:r w:rsidR="00C00EB5" w:rsidRPr="008103F0">
        <w:rPr>
          <w:rFonts w:ascii="Calibri" w:hAnsi="Calibri" w:cs="Calibri"/>
          <w:spacing w:val="2"/>
          <w:sz w:val="24"/>
        </w:rPr>
        <w:t>, actions such as work to rule, refusal to work overtime</w:t>
      </w:r>
      <w:r w:rsidR="00732FA5" w:rsidRPr="008103F0">
        <w:rPr>
          <w:rFonts w:ascii="Calibri" w:hAnsi="Calibri" w:cs="Calibri"/>
          <w:spacing w:val="2"/>
          <w:sz w:val="24"/>
        </w:rPr>
        <w:t xml:space="preserve"> or wildcat strikes</w:t>
      </w:r>
      <w:r w:rsidR="00593C44" w:rsidRPr="008103F0">
        <w:rPr>
          <w:rFonts w:ascii="Calibri" w:hAnsi="Calibri" w:cs="Calibri"/>
          <w:spacing w:val="2"/>
          <w:sz w:val="24"/>
        </w:rPr>
        <w:t>, where employees strike without involving their union.</w:t>
      </w:r>
    </w:p>
    <w:p w14:paraId="6371D02B" w14:textId="48CBB059" w:rsidR="00901FD0" w:rsidRPr="008103F0" w:rsidRDefault="009218A6" w:rsidP="00F71CF3">
      <w:pPr>
        <w:rPr>
          <w:rFonts w:ascii="Calibri" w:hAnsi="Calibri" w:cs="Calibri"/>
          <w:spacing w:val="2"/>
          <w:sz w:val="24"/>
        </w:rPr>
      </w:pPr>
      <w:r w:rsidRPr="008103F0">
        <w:rPr>
          <w:rFonts w:ascii="Calibri" w:hAnsi="Calibri" w:cs="Calibri"/>
          <w:spacing w:val="2"/>
          <w:sz w:val="24"/>
        </w:rPr>
        <w:t>U</w:t>
      </w:r>
      <w:r w:rsidR="007275CA" w:rsidRPr="008103F0">
        <w:rPr>
          <w:rFonts w:ascii="Calibri" w:hAnsi="Calibri" w:cs="Calibri"/>
          <w:spacing w:val="2"/>
          <w:sz w:val="24"/>
        </w:rPr>
        <w:t xml:space="preserve">nofficial </w:t>
      </w:r>
      <w:r w:rsidR="00B76C15" w:rsidRPr="008103F0">
        <w:rPr>
          <w:rFonts w:ascii="Calibri" w:hAnsi="Calibri" w:cs="Calibri"/>
          <w:spacing w:val="2"/>
          <w:sz w:val="24"/>
        </w:rPr>
        <w:t>employee</w:t>
      </w:r>
      <w:r w:rsidR="007275CA" w:rsidRPr="008103F0">
        <w:rPr>
          <w:rFonts w:ascii="Calibri" w:hAnsi="Calibri" w:cs="Calibri"/>
          <w:spacing w:val="2"/>
          <w:sz w:val="24"/>
        </w:rPr>
        <w:t xml:space="preserve"> action also occurs if </w:t>
      </w:r>
      <w:r w:rsidR="000C64CB" w:rsidRPr="008103F0">
        <w:rPr>
          <w:rFonts w:ascii="Calibri" w:hAnsi="Calibri" w:cs="Calibri"/>
          <w:spacing w:val="2"/>
          <w:sz w:val="24"/>
        </w:rPr>
        <w:t xml:space="preserve">a trade union </w:t>
      </w:r>
      <w:r w:rsidR="00593C44" w:rsidRPr="008103F0">
        <w:rPr>
          <w:rFonts w:ascii="Calibri" w:hAnsi="Calibri" w:cs="Calibri"/>
          <w:spacing w:val="2"/>
          <w:sz w:val="24"/>
        </w:rPr>
        <w:t>acts</w:t>
      </w:r>
      <w:r w:rsidR="000C64CB" w:rsidRPr="008103F0">
        <w:rPr>
          <w:rFonts w:ascii="Calibri" w:hAnsi="Calibri" w:cs="Calibri"/>
          <w:spacing w:val="2"/>
          <w:sz w:val="24"/>
        </w:rPr>
        <w:t xml:space="preserve"> without following legal rules</w:t>
      </w:r>
      <w:r w:rsidR="003E5DCA" w:rsidRPr="008103F0">
        <w:rPr>
          <w:rFonts w:ascii="Calibri" w:hAnsi="Calibri" w:cs="Calibri"/>
          <w:spacing w:val="2"/>
          <w:sz w:val="24"/>
        </w:rPr>
        <w:t>, for example not holding a ballot</w:t>
      </w:r>
      <w:r w:rsidR="00593C44" w:rsidRPr="008103F0">
        <w:rPr>
          <w:rFonts w:ascii="Calibri" w:hAnsi="Calibri" w:cs="Calibri"/>
          <w:spacing w:val="2"/>
          <w:sz w:val="24"/>
        </w:rPr>
        <w:t xml:space="preserve">. </w:t>
      </w:r>
      <w:r w:rsidR="00026CD9">
        <w:rPr>
          <w:rFonts w:ascii="Calibri" w:hAnsi="Calibri" w:cs="Calibri"/>
          <w:spacing w:val="2"/>
          <w:sz w:val="24"/>
        </w:rPr>
        <w:t>(</w:t>
      </w:r>
      <w:r w:rsidR="00F777A4" w:rsidRPr="008103F0">
        <w:rPr>
          <w:rFonts w:ascii="Calibri" w:hAnsi="Calibri" w:cs="Calibri"/>
          <w:spacing w:val="2"/>
          <w:sz w:val="24"/>
        </w:rPr>
        <w:t>ACAS</w:t>
      </w:r>
      <w:r w:rsidR="00E81A94">
        <w:rPr>
          <w:rFonts w:ascii="Calibri" w:hAnsi="Calibri" w:cs="Calibri"/>
          <w:spacing w:val="2"/>
          <w:sz w:val="24"/>
        </w:rPr>
        <w:t>,</w:t>
      </w:r>
      <w:r w:rsidR="00F777A4" w:rsidRPr="008103F0">
        <w:rPr>
          <w:rFonts w:ascii="Calibri" w:hAnsi="Calibri" w:cs="Calibri"/>
          <w:spacing w:val="2"/>
          <w:sz w:val="24"/>
        </w:rPr>
        <w:t xml:space="preserve"> 2024)</w:t>
      </w:r>
      <w:r w:rsidR="004956D0" w:rsidRPr="008103F0">
        <w:rPr>
          <w:rFonts w:ascii="Calibri" w:hAnsi="Calibri" w:cs="Calibri"/>
          <w:spacing w:val="2"/>
          <w:sz w:val="24"/>
        </w:rPr>
        <w:t>.</w:t>
      </w:r>
      <w:r w:rsidR="005A5B46" w:rsidRPr="008103F0">
        <w:rPr>
          <w:rFonts w:ascii="Calibri" w:hAnsi="Calibri" w:cs="Calibri"/>
          <w:spacing w:val="2"/>
          <w:sz w:val="24"/>
        </w:rPr>
        <w:t xml:space="preserve"> </w:t>
      </w:r>
    </w:p>
    <w:p w14:paraId="19A20A5E" w14:textId="77777777" w:rsidR="00901FD0" w:rsidRPr="008103F0" w:rsidRDefault="00901FD0" w:rsidP="00F71CF3">
      <w:pPr>
        <w:rPr>
          <w:rFonts w:ascii="Calibri" w:hAnsi="Calibri" w:cs="Calibri"/>
          <w:spacing w:val="2"/>
          <w:sz w:val="24"/>
        </w:rPr>
      </w:pPr>
    </w:p>
    <w:p w14:paraId="1F5C0DE5" w14:textId="50142525" w:rsidR="001A2E7D" w:rsidRPr="008103F0" w:rsidRDefault="00B76C15" w:rsidP="00F71CF3">
      <w:pPr>
        <w:rPr>
          <w:rFonts w:ascii="Calibri" w:hAnsi="Calibri" w:cs="Calibri"/>
          <w:spacing w:val="2"/>
          <w:sz w:val="24"/>
        </w:rPr>
      </w:pPr>
      <w:r w:rsidRPr="008103F0">
        <w:rPr>
          <w:rFonts w:ascii="Calibri" w:hAnsi="Calibri" w:cs="Calibri"/>
          <w:spacing w:val="2"/>
          <w:sz w:val="24"/>
        </w:rPr>
        <w:t>U</w:t>
      </w:r>
      <w:r w:rsidR="00F73D8F" w:rsidRPr="008103F0">
        <w:rPr>
          <w:rFonts w:ascii="Calibri" w:hAnsi="Calibri" w:cs="Calibri"/>
          <w:spacing w:val="2"/>
          <w:sz w:val="24"/>
        </w:rPr>
        <w:t xml:space="preserve">nofficial actions </w:t>
      </w:r>
      <w:proofErr w:type="gramStart"/>
      <w:r w:rsidR="00F73D8F" w:rsidRPr="008103F0">
        <w:rPr>
          <w:rFonts w:ascii="Calibri" w:hAnsi="Calibri" w:cs="Calibri"/>
          <w:spacing w:val="2"/>
          <w:sz w:val="24"/>
        </w:rPr>
        <w:t>are not safeguarded</w:t>
      </w:r>
      <w:proofErr w:type="gramEnd"/>
      <w:r w:rsidRPr="008103F0">
        <w:rPr>
          <w:rFonts w:ascii="Calibri" w:hAnsi="Calibri" w:cs="Calibri"/>
          <w:spacing w:val="2"/>
          <w:sz w:val="24"/>
        </w:rPr>
        <w:t xml:space="preserve"> as </w:t>
      </w:r>
      <w:r w:rsidR="00561219" w:rsidRPr="008103F0">
        <w:rPr>
          <w:rFonts w:ascii="Calibri" w:hAnsi="Calibri" w:cs="Calibri"/>
          <w:spacing w:val="2"/>
          <w:sz w:val="24"/>
        </w:rPr>
        <w:t>employees</w:t>
      </w:r>
      <w:r w:rsidR="00F73D8F" w:rsidRPr="008103F0">
        <w:rPr>
          <w:rFonts w:ascii="Calibri" w:hAnsi="Calibri" w:cs="Calibri"/>
          <w:spacing w:val="2"/>
          <w:sz w:val="24"/>
        </w:rPr>
        <w:t xml:space="preserve"> </w:t>
      </w:r>
      <w:r w:rsidR="001A2E7D" w:rsidRPr="008103F0">
        <w:rPr>
          <w:rFonts w:ascii="Calibri" w:hAnsi="Calibri" w:cs="Calibri"/>
          <w:spacing w:val="2"/>
          <w:sz w:val="24"/>
        </w:rPr>
        <w:t xml:space="preserve">are not protected by industrial action </w:t>
      </w:r>
      <w:r w:rsidR="00040143" w:rsidRPr="008103F0">
        <w:rPr>
          <w:rFonts w:ascii="Calibri" w:hAnsi="Calibri" w:cs="Calibri"/>
          <w:spacing w:val="2"/>
          <w:sz w:val="24"/>
        </w:rPr>
        <w:t>law,</w:t>
      </w:r>
      <w:r w:rsidR="001A2E7D" w:rsidRPr="008103F0">
        <w:rPr>
          <w:rFonts w:ascii="Calibri" w:hAnsi="Calibri" w:cs="Calibri"/>
          <w:spacing w:val="2"/>
          <w:sz w:val="24"/>
        </w:rPr>
        <w:t xml:space="preserve"> but </w:t>
      </w:r>
      <w:r w:rsidRPr="008103F0">
        <w:rPr>
          <w:rFonts w:ascii="Calibri" w:hAnsi="Calibri" w:cs="Calibri"/>
          <w:spacing w:val="2"/>
          <w:sz w:val="24"/>
        </w:rPr>
        <w:t xml:space="preserve">they </w:t>
      </w:r>
      <w:r w:rsidR="001A2E7D" w:rsidRPr="008103F0">
        <w:rPr>
          <w:rFonts w:ascii="Calibri" w:hAnsi="Calibri" w:cs="Calibri"/>
          <w:spacing w:val="2"/>
          <w:sz w:val="24"/>
        </w:rPr>
        <w:t>still have their usual employment rights</w:t>
      </w:r>
      <w:r w:rsidRPr="008103F0">
        <w:rPr>
          <w:rFonts w:ascii="Calibri" w:hAnsi="Calibri" w:cs="Calibri"/>
          <w:spacing w:val="2"/>
          <w:sz w:val="24"/>
        </w:rPr>
        <w:t>.</w:t>
      </w:r>
    </w:p>
    <w:p w14:paraId="3FE2A193" w14:textId="77777777" w:rsidR="001A2E7D" w:rsidRPr="008103F0" w:rsidRDefault="001A2E7D" w:rsidP="00F71CF3">
      <w:pPr>
        <w:rPr>
          <w:rFonts w:ascii="Calibri" w:hAnsi="Calibri" w:cs="Calibri"/>
          <w:spacing w:val="2"/>
          <w:sz w:val="24"/>
        </w:rPr>
      </w:pPr>
    </w:p>
    <w:p w14:paraId="5E357AF9" w14:textId="339CABBA" w:rsidR="008F549E" w:rsidRPr="008103F0" w:rsidRDefault="008F549E" w:rsidP="00F71CF3">
      <w:pPr>
        <w:rPr>
          <w:rFonts w:ascii="Calibri" w:hAnsi="Calibri" w:cs="Calibri"/>
          <w:sz w:val="24"/>
        </w:rPr>
      </w:pPr>
      <w:r w:rsidRPr="008103F0">
        <w:rPr>
          <w:rFonts w:ascii="Calibri" w:hAnsi="Calibri" w:cs="Calibri"/>
          <w:spacing w:val="2"/>
          <w:sz w:val="24"/>
        </w:rPr>
        <w:t>Both types of action</w:t>
      </w:r>
      <w:r w:rsidR="004574B6" w:rsidRPr="008103F0">
        <w:rPr>
          <w:rFonts w:ascii="Calibri" w:hAnsi="Calibri" w:cs="Calibri"/>
          <w:spacing w:val="2"/>
          <w:sz w:val="24"/>
        </w:rPr>
        <w:t>s</w:t>
      </w:r>
      <w:r w:rsidRPr="008103F0">
        <w:rPr>
          <w:rFonts w:ascii="Calibri" w:hAnsi="Calibri" w:cs="Calibri"/>
          <w:spacing w:val="2"/>
          <w:sz w:val="24"/>
        </w:rPr>
        <w:t xml:space="preserve"> are detrimental to the organisation</w:t>
      </w:r>
      <w:r w:rsidR="004574B6" w:rsidRPr="008103F0">
        <w:rPr>
          <w:rFonts w:ascii="Calibri" w:hAnsi="Calibri" w:cs="Calibri"/>
          <w:spacing w:val="2"/>
          <w:sz w:val="24"/>
        </w:rPr>
        <w:t xml:space="preserve">, it is beneficial for Go Quest to be aware of employee dissatisfaction and deliver remedial actions </w:t>
      </w:r>
      <w:r w:rsidR="00040143" w:rsidRPr="008103F0">
        <w:rPr>
          <w:rFonts w:ascii="Calibri" w:hAnsi="Calibri" w:cs="Calibri"/>
          <w:spacing w:val="2"/>
          <w:sz w:val="24"/>
        </w:rPr>
        <w:t xml:space="preserve">quickly </w:t>
      </w:r>
      <w:r w:rsidR="00FE0F75" w:rsidRPr="008103F0">
        <w:rPr>
          <w:rFonts w:ascii="Calibri" w:hAnsi="Calibri" w:cs="Calibri"/>
          <w:spacing w:val="2"/>
          <w:sz w:val="24"/>
        </w:rPr>
        <w:t>to</w:t>
      </w:r>
      <w:r w:rsidR="004574B6" w:rsidRPr="008103F0">
        <w:rPr>
          <w:rFonts w:ascii="Calibri" w:hAnsi="Calibri" w:cs="Calibri"/>
          <w:spacing w:val="2"/>
          <w:sz w:val="24"/>
        </w:rPr>
        <w:t xml:space="preserve"> prevent official or unofficial employee action.</w:t>
      </w:r>
    </w:p>
    <w:p w14:paraId="06A8BA83" w14:textId="77777777" w:rsidR="00682AC9" w:rsidRPr="008103F0" w:rsidRDefault="00682AC9" w:rsidP="00F71CF3">
      <w:pPr>
        <w:rPr>
          <w:rFonts w:ascii="Calibri" w:hAnsi="Calibri" w:cs="Calibri"/>
          <w:sz w:val="24"/>
        </w:rPr>
      </w:pPr>
    </w:p>
    <w:p w14:paraId="40AD52C2" w14:textId="44C6BE85" w:rsidR="00DC0089" w:rsidRPr="00654D85" w:rsidRDefault="000C2C25" w:rsidP="00864D47">
      <w:pPr>
        <w:pStyle w:val="ListParagraph"/>
        <w:numPr>
          <w:ilvl w:val="0"/>
          <w:numId w:val="49"/>
        </w:numPr>
        <w:rPr>
          <w:rFonts w:ascii="Calibri" w:hAnsi="Calibri" w:cs="Calibri"/>
          <w:b/>
          <w:bCs/>
          <w:color w:val="000000" w:themeColor="text1"/>
          <w:sz w:val="24"/>
        </w:rPr>
      </w:pPr>
      <w:r w:rsidRPr="00654D85">
        <w:rPr>
          <w:rFonts w:ascii="Calibri" w:hAnsi="Calibri" w:cs="Calibri"/>
          <w:b/>
          <w:bCs/>
          <w:color w:val="000000" w:themeColor="text1"/>
          <w:sz w:val="24"/>
        </w:rPr>
        <w:t>Assess emerging trends in the types of conflict and industrial sanctions. (AC 2.3</w:t>
      </w:r>
      <w:r w:rsidRPr="00654D85">
        <w:rPr>
          <w:rFonts w:ascii="Calibri" w:hAnsi="Calibri" w:cs="Calibri"/>
          <w:color w:val="000000" w:themeColor="text1"/>
          <w:sz w:val="24"/>
        </w:rPr>
        <w:t>)</w:t>
      </w:r>
      <w:r w:rsidR="00E52464" w:rsidRPr="00654D85">
        <w:rPr>
          <w:rFonts w:ascii="Calibri" w:hAnsi="Calibri" w:cs="Calibri"/>
          <w:color w:val="FF0000"/>
          <w:sz w:val="24"/>
        </w:rPr>
        <w:t xml:space="preserve"> </w:t>
      </w:r>
    </w:p>
    <w:p w14:paraId="22C644EB" w14:textId="77777777" w:rsidR="00654D85" w:rsidRPr="00654D85" w:rsidRDefault="00654D85" w:rsidP="00654D85">
      <w:pPr>
        <w:pStyle w:val="ListParagraph"/>
        <w:rPr>
          <w:rFonts w:ascii="Calibri" w:hAnsi="Calibri" w:cs="Calibri"/>
          <w:b/>
          <w:bCs/>
          <w:color w:val="000000" w:themeColor="text1"/>
          <w:sz w:val="24"/>
        </w:rPr>
      </w:pPr>
    </w:p>
    <w:p w14:paraId="66A5040D" w14:textId="09212567" w:rsidR="00921052" w:rsidRPr="008103F0" w:rsidRDefault="00D662BD" w:rsidP="00DC0089">
      <w:pPr>
        <w:rPr>
          <w:rFonts w:ascii="Calibri" w:hAnsi="Calibri" w:cs="Calibri"/>
          <w:color w:val="000000" w:themeColor="text1"/>
          <w:sz w:val="24"/>
        </w:rPr>
      </w:pPr>
      <w:r w:rsidRPr="008103F0">
        <w:rPr>
          <w:rFonts w:ascii="Calibri" w:hAnsi="Calibri" w:cs="Calibri"/>
          <w:color w:val="000000" w:themeColor="text1"/>
          <w:sz w:val="24"/>
        </w:rPr>
        <w:t>Watt</w:t>
      </w:r>
      <w:r w:rsidR="00C115D5" w:rsidRPr="008103F0">
        <w:rPr>
          <w:rFonts w:ascii="Calibri" w:hAnsi="Calibri" w:cs="Calibri"/>
          <w:color w:val="000000" w:themeColor="text1"/>
          <w:sz w:val="24"/>
        </w:rPr>
        <w:t xml:space="preserve"> (2024) s</w:t>
      </w:r>
      <w:r w:rsidRPr="008103F0">
        <w:rPr>
          <w:rFonts w:ascii="Calibri" w:hAnsi="Calibri" w:cs="Calibri"/>
          <w:color w:val="000000" w:themeColor="text1"/>
          <w:sz w:val="24"/>
        </w:rPr>
        <w:t>t</w:t>
      </w:r>
      <w:r w:rsidR="00C115D5" w:rsidRPr="008103F0">
        <w:rPr>
          <w:rFonts w:ascii="Calibri" w:hAnsi="Calibri" w:cs="Calibri"/>
          <w:color w:val="000000" w:themeColor="text1"/>
          <w:sz w:val="24"/>
        </w:rPr>
        <w:t xml:space="preserve">ate there are </w:t>
      </w:r>
      <w:r w:rsidRPr="008103F0">
        <w:rPr>
          <w:rFonts w:ascii="Calibri" w:hAnsi="Calibri" w:cs="Calibri"/>
          <w:color w:val="000000" w:themeColor="text1"/>
          <w:sz w:val="24"/>
        </w:rPr>
        <w:t>“</w:t>
      </w:r>
      <w:r w:rsidR="00C115D5" w:rsidRPr="008103F0">
        <w:rPr>
          <w:rFonts w:ascii="Calibri" w:hAnsi="Calibri" w:cs="Calibri"/>
          <w:color w:val="000000" w:themeColor="text1"/>
          <w:sz w:val="24"/>
        </w:rPr>
        <w:t>fewer collective disputes and increased complex individual cases</w:t>
      </w:r>
      <w:r w:rsidR="00051AA8" w:rsidRPr="008103F0">
        <w:rPr>
          <w:rFonts w:ascii="Calibri" w:hAnsi="Calibri" w:cs="Calibri"/>
          <w:color w:val="000000" w:themeColor="text1"/>
          <w:sz w:val="24"/>
        </w:rPr>
        <w:t xml:space="preserve"> going to employment </w:t>
      </w:r>
      <w:r w:rsidR="00C125B7" w:rsidRPr="008103F0">
        <w:rPr>
          <w:rFonts w:ascii="Calibri" w:hAnsi="Calibri" w:cs="Calibri"/>
          <w:color w:val="000000" w:themeColor="text1"/>
          <w:sz w:val="24"/>
        </w:rPr>
        <w:t>tribunal”</w:t>
      </w:r>
      <w:r w:rsidR="00E11CC1" w:rsidRPr="008103F0">
        <w:rPr>
          <w:rFonts w:ascii="Calibri" w:hAnsi="Calibri" w:cs="Calibri"/>
          <w:color w:val="000000" w:themeColor="text1"/>
          <w:sz w:val="24"/>
        </w:rPr>
        <w:t xml:space="preserve"> and </w:t>
      </w:r>
      <w:r w:rsidR="008640BD" w:rsidRPr="008103F0">
        <w:rPr>
          <w:rFonts w:ascii="Calibri" w:hAnsi="Calibri" w:cs="Calibri"/>
          <w:color w:val="000000" w:themeColor="text1"/>
          <w:sz w:val="24"/>
        </w:rPr>
        <w:t>A</w:t>
      </w:r>
      <w:r w:rsidR="00430D39" w:rsidRPr="008103F0">
        <w:rPr>
          <w:rFonts w:ascii="Calibri" w:hAnsi="Calibri" w:cs="Calibri"/>
          <w:color w:val="000000" w:themeColor="text1"/>
          <w:sz w:val="24"/>
        </w:rPr>
        <w:t>CAS</w:t>
      </w:r>
      <w:r w:rsidR="008640BD" w:rsidRPr="008103F0">
        <w:rPr>
          <w:rFonts w:ascii="Calibri" w:hAnsi="Calibri" w:cs="Calibri"/>
          <w:color w:val="000000" w:themeColor="text1"/>
          <w:sz w:val="24"/>
        </w:rPr>
        <w:t xml:space="preserve"> has seen</w:t>
      </w:r>
      <w:r w:rsidR="004501B0" w:rsidRPr="008103F0">
        <w:rPr>
          <w:rFonts w:ascii="Calibri" w:hAnsi="Calibri" w:cs="Calibri"/>
          <w:color w:val="000000" w:themeColor="text1"/>
          <w:sz w:val="24"/>
        </w:rPr>
        <w:t xml:space="preserve"> </w:t>
      </w:r>
      <w:r w:rsidR="008640BD" w:rsidRPr="008103F0">
        <w:rPr>
          <w:rFonts w:ascii="Calibri" w:hAnsi="Calibri" w:cs="Calibri"/>
          <w:color w:val="000000" w:themeColor="text1"/>
          <w:sz w:val="24"/>
        </w:rPr>
        <w:t xml:space="preserve">a rise in </w:t>
      </w:r>
      <w:r w:rsidR="004501B0" w:rsidRPr="008103F0">
        <w:rPr>
          <w:rFonts w:ascii="Calibri" w:hAnsi="Calibri" w:cs="Calibri"/>
          <w:color w:val="000000" w:themeColor="text1"/>
          <w:sz w:val="24"/>
        </w:rPr>
        <w:t>employer</w:t>
      </w:r>
      <w:r w:rsidR="008640BD" w:rsidRPr="008103F0">
        <w:rPr>
          <w:rFonts w:ascii="Calibri" w:hAnsi="Calibri" w:cs="Calibri"/>
          <w:color w:val="000000" w:themeColor="text1"/>
          <w:sz w:val="24"/>
        </w:rPr>
        <w:t xml:space="preserve"> referrals </w:t>
      </w:r>
      <w:r w:rsidR="009D26A6" w:rsidRPr="008103F0">
        <w:rPr>
          <w:rFonts w:ascii="Calibri" w:hAnsi="Calibri" w:cs="Calibri"/>
          <w:color w:val="000000" w:themeColor="text1"/>
          <w:sz w:val="24"/>
        </w:rPr>
        <w:t xml:space="preserve">compared to a reduction in </w:t>
      </w:r>
      <w:r w:rsidR="008640BD" w:rsidRPr="008103F0">
        <w:rPr>
          <w:rFonts w:ascii="Calibri" w:hAnsi="Calibri" w:cs="Calibri"/>
          <w:color w:val="000000" w:themeColor="text1"/>
          <w:sz w:val="24"/>
        </w:rPr>
        <w:t>trade union referrals</w:t>
      </w:r>
      <w:r w:rsidR="009D26A6" w:rsidRPr="008103F0">
        <w:rPr>
          <w:rFonts w:ascii="Calibri" w:hAnsi="Calibri" w:cs="Calibri"/>
          <w:color w:val="000000" w:themeColor="text1"/>
          <w:sz w:val="24"/>
        </w:rPr>
        <w:t>,</w:t>
      </w:r>
      <w:r w:rsidR="008640BD" w:rsidRPr="008103F0">
        <w:rPr>
          <w:rFonts w:ascii="Calibri" w:hAnsi="Calibri" w:cs="Calibri"/>
          <w:color w:val="000000" w:themeColor="text1"/>
          <w:sz w:val="24"/>
        </w:rPr>
        <w:t xml:space="preserve"> </w:t>
      </w:r>
      <w:r w:rsidR="004501B0" w:rsidRPr="008103F0">
        <w:rPr>
          <w:rFonts w:ascii="Calibri" w:hAnsi="Calibri" w:cs="Calibri"/>
          <w:color w:val="000000" w:themeColor="text1"/>
          <w:sz w:val="24"/>
        </w:rPr>
        <w:t xml:space="preserve">illustrating that employers are </w:t>
      </w:r>
      <w:r w:rsidR="009D26A6" w:rsidRPr="008103F0">
        <w:rPr>
          <w:rFonts w:ascii="Calibri" w:hAnsi="Calibri" w:cs="Calibri"/>
          <w:color w:val="000000" w:themeColor="text1"/>
          <w:sz w:val="24"/>
        </w:rPr>
        <w:t xml:space="preserve">independently </w:t>
      </w:r>
      <w:r w:rsidR="004501B0" w:rsidRPr="008103F0">
        <w:rPr>
          <w:rFonts w:ascii="Calibri" w:hAnsi="Calibri" w:cs="Calibri"/>
          <w:color w:val="000000" w:themeColor="text1"/>
          <w:sz w:val="24"/>
        </w:rPr>
        <w:t>seeking dispute resolution.</w:t>
      </w:r>
      <w:r w:rsidR="00357176" w:rsidRPr="008103F0">
        <w:rPr>
          <w:rFonts w:ascii="Calibri" w:hAnsi="Calibri" w:cs="Calibri"/>
          <w:color w:val="000000" w:themeColor="text1"/>
          <w:sz w:val="24"/>
        </w:rPr>
        <w:t xml:space="preserve"> </w:t>
      </w:r>
      <w:r w:rsidR="00921052" w:rsidRPr="008103F0">
        <w:rPr>
          <w:rFonts w:ascii="Calibri" w:hAnsi="Calibri" w:cs="Calibri"/>
          <w:color w:val="000000" w:themeColor="text1"/>
          <w:sz w:val="24"/>
        </w:rPr>
        <w:t>A</w:t>
      </w:r>
      <w:r w:rsidR="00357176" w:rsidRPr="008103F0">
        <w:rPr>
          <w:rFonts w:ascii="Calibri" w:hAnsi="Calibri" w:cs="Calibri"/>
          <w:color w:val="000000" w:themeColor="text1"/>
          <w:sz w:val="24"/>
        </w:rPr>
        <w:t>CAS</w:t>
      </w:r>
      <w:r w:rsidR="00921052" w:rsidRPr="008103F0">
        <w:rPr>
          <w:rFonts w:ascii="Calibri" w:hAnsi="Calibri" w:cs="Calibri"/>
          <w:color w:val="000000" w:themeColor="text1"/>
          <w:sz w:val="24"/>
        </w:rPr>
        <w:t xml:space="preserve"> </w:t>
      </w:r>
      <w:r w:rsidR="008D1EE9" w:rsidRPr="008103F0">
        <w:rPr>
          <w:rFonts w:ascii="Calibri" w:hAnsi="Calibri" w:cs="Calibri"/>
          <w:color w:val="000000" w:themeColor="text1"/>
          <w:sz w:val="24"/>
        </w:rPr>
        <w:t>helplines</w:t>
      </w:r>
      <w:r w:rsidR="00921052" w:rsidRPr="008103F0">
        <w:rPr>
          <w:rFonts w:ascii="Calibri" w:hAnsi="Calibri" w:cs="Calibri"/>
          <w:color w:val="000000" w:themeColor="text1"/>
          <w:sz w:val="24"/>
        </w:rPr>
        <w:t xml:space="preserve"> report a higher proportion of call</w:t>
      </w:r>
      <w:r w:rsidR="009F6B69" w:rsidRPr="008103F0">
        <w:rPr>
          <w:rFonts w:ascii="Calibri" w:hAnsi="Calibri" w:cs="Calibri"/>
          <w:color w:val="000000" w:themeColor="text1"/>
          <w:sz w:val="24"/>
        </w:rPr>
        <w:t>s</w:t>
      </w:r>
      <w:r w:rsidR="00921052" w:rsidRPr="008103F0">
        <w:rPr>
          <w:rFonts w:ascii="Calibri" w:hAnsi="Calibri" w:cs="Calibri"/>
          <w:color w:val="000000" w:themeColor="text1"/>
          <w:sz w:val="24"/>
        </w:rPr>
        <w:t xml:space="preserve"> are seeking advice on disciplinary, dismissal and </w:t>
      </w:r>
      <w:r w:rsidR="009F6B69" w:rsidRPr="008103F0">
        <w:rPr>
          <w:rFonts w:ascii="Calibri" w:hAnsi="Calibri" w:cs="Calibri"/>
          <w:color w:val="000000" w:themeColor="text1"/>
          <w:sz w:val="24"/>
        </w:rPr>
        <w:t>grievance</w:t>
      </w:r>
      <w:r w:rsidR="00921052" w:rsidRPr="008103F0">
        <w:rPr>
          <w:rFonts w:ascii="Calibri" w:hAnsi="Calibri" w:cs="Calibri"/>
          <w:color w:val="000000" w:themeColor="text1"/>
          <w:sz w:val="24"/>
        </w:rPr>
        <w:t xml:space="preserve">, highest </w:t>
      </w:r>
      <w:r w:rsidR="009F6B69" w:rsidRPr="008103F0">
        <w:rPr>
          <w:rFonts w:ascii="Calibri" w:hAnsi="Calibri" w:cs="Calibri"/>
          <w:color w:val="000000" w:themeColor="text1"/>
          <w:sz w:val="24"/>
        </w:rPr>
        <w:t>since</w:t>
      </w:r>
      <w:r w:rsidR="00921052" w:rsidRPr="008103F0">
        <w:rPr>
          <w:rFonts w:ascii="Calibri" w:hAnsi="Calibri" w:cs="Calibri"/>
          <w:color w:val="000000" w:themeColor="text1"/>
          <w:sz w:val="24"/>
        </w:rPr>
        <w:t xml:space="preserve"> 2015</w:t>
      </w:r>
      <w:r w:rsidR="009F6B69" w:rsidRPr="008103F0">
        <w:rPr>
          <w:rFonts w:ascii="Calibri" w:hAnsi="Calibri" w:cs="Calibri"/>
          <w:color w:val="000000" w:themeColor="text1"/>
          <w:sz w:val="24"/>
        </w:rPr>
        <w:t xml:space="preserve">. </w:t>
      </w:r>
    </w:p>
    <w:p w14:paraId="538052C9" w14:textId="77777777" w:rsidR="008D783D" w:rsidRPr="008103F0" w:rsidRDefault="008D783D" w:rsidP="00DC0089">
      <w:pPr>
        <w:rPr>
          <w:rFonts w:ascii="Calibri" w:hAnsi="Calibri" w:cs="Calibri"/>
          <w:color w:val="000000" w:themeColor="text1"/>
          <w:sz w:val="24"/>
        </w:rPr>
      </w:pPr>
    </w:p>
    <w:p w14:paraId="1A21E8A4" w14:textId="3BF4D334" w:rsidR="00661B2D" w:rsidRPr="008103F0" w:rsidRDefault="00DB3775" w:rsidP="00DC0089">
      <w:pPr>
        <w:rPr>
          <w:rFonts w:ascii="Calibri" w:hAnsi="Calibri" w:cs="Calibri"/>
          <w:color w:val="000000" w:themeColor="text1"/>
          <w:sz w:val="24"/>
        </w:rPr>
      </w:pPr>
      <w:r w:rsidRPr="008103F0">
        <w:rPr>
          <w:rFonts w:ascii="Calibri" w:hAnsi="Calibri" w:cs="Calibri"/>
          <w:color w:val="000000" w:themeColor="text1"/>
          <w:sz w:val="24"/>
        </w:rPr>
        <w:t>W</w:t>
      </w:r>
      <w:r w:rsidR="008D783D" w:rsidRPr="008103F0">
        <w:rPr>
          <w:rFonts w:ascii="Calibri" w:hAnsi="Calibri" w:cs="Calibri"/>
          <w:color w:val="000000" w:themeColor="text1"/>
          <w:sz w:val="24"/>
        </w:rPr>
        <w:t xml:space="preserve">orkplaces </w:t>
      </w:r>
      <w:r w:rsidRPr="008103F0">
        <w:rPr>
          <w:rFonts w:ascii="Calibri" w:hAnsi="Calibri" w:cs="Calibri"/>
          <w:color w:val="000000" w:themeColor="text1"/>
          <w:sz w:val="24"/>
        </w:rPr>
        <w:t>have e</w:t>
      </w:r>
      <w:r w:rsidR="008D783D" w:rsidRPr="008103F0">
        <w:rPr>
          <w:rFonts w:ascii="Calibri" w:hAnsi="Calibri" w:cs="Calibri"/>
          <w:color w:val="000000" w:themeColor="text1"/>
          <w:sz w:val="24"/>
        </w:rPr>
        <w:t>xperienc</w:t>
      </w:r>
      <w:r w:rsidRPr="008103F0">
        <w:rPr>
          <w:rFonts w:ascii="Calibri" w:hAnsi="Calibri" w:cs="Calibri"/>
          <w:color w:val="000000" w:themeColor="text1"/>
          <w:sz w:val="24"/>
        </w:rPr>
        <w:t>ed</w:t>
      </w:r>
      <w:r w:rsidR="008D783D" w:rsidRPr="008103F0">
        <w:rPr>
          <w:rFonts w:ascii="Calibri" w:hAnsi="Calibri" w:cs="Calibri"/>
          <w:color w:val="000000" w:themeColor="text1"/>
          <w:sz w:val="24"/>
        </w:rPr>
        <w:t xml:space="preserve"> </w:t>
      </w:r>
      <w:r w:rsidRPr="008103F0">
        <w:rPr>
          <w:rFonts w:ascii="Calibri" w:hAnsi="Calibri" w:cs="Calibri"/>
          <w:color w:val="000000" w:themeColor="text1"/>
          <w:sz w:val="24"/>
        </w:rPr>
        <w:t>significant</w:t>
      </w:r>
      <w:r w:rsidR="008D783D" w:rsidRPr="008103F0">
        <w:rPr>
          <w:rFonts w:ascii="Calibri" w:hAnsi="Calibri" w:cs="Calibri"/>
          <w:color w:val="000000" w:themeColor="text1"/>
          <w:sz w:val="24"/>
        </w:rPr>
        <w:t xml:space="preserve"> changes over</w:t>
      </w:r>
      <w:r w:rsidRPr="008103F0">
        <w:rPr>
          <w:rFonts w:ascii="Calibri" w:hAnsi="Calibri" w:cs="Calibri"/>
          <w:color w:val="000000" w:themeColor="text1"/>
          <w:sz w:val="24"/>
        </w:rPr>
        <w:t xml:space="preserve"> the </w:t>
      </w:r>
      <w:r w:rsidR="008D783D" w:rsidRPr="008103F0">
        <w:rPr>
          <w:rFonts w:ascii="Calibri" w:hAnsi="Calibri" w:cs="Calibri"/>
          <w:color w:val="000000" w:themeColor="text1"/>
          <w:sz w:val="24"/>
        </w:rPr>
        <w:t xml:space="preserve">last few </w:t>
      </w:r>
      <w:r w:rsidRPr="008103F0">
        <w:rPr>
          <w:rFonts w:ascii="Calibri" w:hAnsi="Calibri" w:cs="Calibri"/>
          <w:color w:val="000000" w:themeColor="text1"/>
          <w:sz w:val="24"/>
        </w:rPr>
        <w:t>years</w:t>
      </w:r>
      <w:r w:rsidR="008D783D" w:rsidRPr="008103F0">
        <w:rPr>
          <w:rFonts w:ascii="Calibri" w:hAnsi="Calibri" w:cs="Calibri"/>
          <w:color w:val="000000" w:themeColor="text1"/>
          <w:sz w:val="24"/>
        </w:rPr>
        <w:t xml:space="preserve"> with advancements in </w:t>
      </w:r>
      <w:r w:rsidRPr="008103F0">
        <w:rPr>
          <w:rFonts w:ascii="Calibri" w:hAnsi="Calibri" w:cs="Calibri"/>
          <w:color w:val="000000" w:themeColor="text1"/>
          <w:sz w:val="24"/>
        </w:rPr>
        <w:t>technology</w:t>
      </w:r>
      <w:r w:rsidR="008D783D" w:rsidRPr="008103F0">
        <w:rPr>
          <w:rFonts w:ascii="Calibri" w:hAnsi="Calibri" w:cs="Calibri"/>
          <w:color w:val="000000" w:themeColor="text1"/>
          <w:sz w:val="24"/>
        </w:rPr>
        <w:t>, the growth of hybri</w:t>
      </w:r>
      <w:r w:rsidRPr="008103F0">
        <w:rPr>
          <w:rFonts w:ascii="Calibri" w:hAnsi="Calibri" w:cs="Calibri"/>
          <w:color w:val="000000" w:themeColor="text1"/>
          <w:sz w:val="24"/>
        </w:rPr>
        <w:t>d</w:t>
      </w:r>
      <w:r w:rsidR="008D783D" w:rsidRPr="008103F0">
        <w:rPr>
          <w:rFonts w:ascii="Calibri" w:hAnsi="Calibri" w:cs="Calibri"/>
          <w:color w:val="000000" w:themeColor="text1"/>
          <w:sz w:val="24"/>
        </w:rPr>
        <w:t xml:space="preserve"> </w:t>
      </w:r>
      <w:r w:rsidR="008D1EE9" w:rsidRPr="008103F0">
        <w:rPr>
          <w:rFonts w:ascii="Calibri" w:hAnsi="Calibri" w:cs="Calibri"/>
          <w:color w:val="000000" w:themeColor="text1"/>
          <w:sz w:val="24"/>
        </w:rPr>
        <w:t>working,</w:t>
      </w:r>
      <w:r w:rsidR="008D783D" w:rsidRPr="008103F0">
        <w:rPr>
          <w:rFonts w:ascii="Calibri" w:hAnsi="Calibri" w:cs="Calibri"/>
          <w:color w:val="000000" w:themeColor="text1"/>
          <w:sz w:val="24"/>
        </w:rPr>
        <w:t xml:space="preserve"> </w:t>
      </w:r>
      <w:r w:rsidR="00DD5726" w:rsidRPr="008103F0">
        <w:rPr>
          <w:rFonts w:ascii="Calibri" w:hAnsi="Calibri" w:cs="Calibri"/>
          <w:color w:val="000000" w:themeColor="text1"/>
          <w:sz w:val="24"/>
        </w:rPr>
        <w:t xml:space="preserve">and the </w:t>
      </w:r>
      <w:r w:rsidR="00AD31FE" w:rsidRPr="008103F0">
        <w:rPr>
          <w:rFonts w:ascii="Calibri" w:hAnsi="Calibri" w:cs="Calibri"/>
          <w:color w:val="000000" w:themeColor="text1"/>
          <w:sz w:val="24"/>
        </w:rPr>
        <w:t>pursuit</w:t>
      </w:r>
      <w:r w:rsidR="00DD5726" w:rsidRPr="008103F0">
        <w:rPr>
          <w:rFonts w:ascii="Calibri" w:hAnsi="Calibri" w:cs="Calibri"/>
          <w:color w:val="000000" w:themeColor="text1"/>
          <w:sz w:val="24"/>
        </w:rPr>
        <w:t xml:space="preserve"> of a better work life balance</w:t>
      </w:r>
      <w:r w:rsidR="00750061">
        <w:rPr>
          <w:rFonts w:ascii="Calibri" w:hAnsi="Calibri" w:cs="Calibri"/>
          <w:color w:val="000000" w:themeColor="text1"/>
          <w:sz w:val="24"/>
        </w:rPr>
        <w:t xml:space="preserve"> which </w:t>
      </w:r>
      <w:proofErr w:type="gramStart"/>
      <w:r w:rsidR="00750061">
        <w:rPr>
          <w:rFonts w:ascii="Calibri" w:hAnsi="Calibri" w:cs="Calibri"/>
          <w:color w:val="000000" w:themeColor="text1"/>
          <w:sz w:val="24"/>
        </w:rPr>
        <w:t>is reflected</w:t>
      </w:r>
      <w:proofErr w:type="gramEnd"/>
      <w:r w:rsidR="00750061">
        <w:rPr>
          <w:rFonts w:ascii="Calibri" w:hAnsi="Calibri" w:cs="Calibri"/>
          <w:color w:val="000000" w:themeColor="text1"/>
          <w:sz w:val="24"/>
        </w:rPr>
        <w:t xml:space="preserve"> in the </w:t>
      </w:r>
      <w:r w:rsidR="00D66B12" w:rsidRPr="008103F0">
        <w:rPr>
          <w:rFonts w:ascii="Calibri" w:hAnsi="Calibri" w:cs="Calibri"/>
          <w:color w:val="000000" w:themeColor="text1"/>
          <w:sz w:val="24"/>
        </w:rPr>
        <w:t>type of conflict</w:t>
      </w:r>
      <w:r w:rsidR="00946B7E">
        <w:rPr>
          <w:rFonts w:ascii="Calibri" w:hAnsi="Calibri" w:cs="Calibri"/>
          <w:color w:val="000000" w:themeColor="text1"/>
          <w:sz w:val="24"/>
        </w:rPr>
        <w:t xml:space="preserve"> experienced</w:t>
      </w:r>
      <w:r w:rsidR="00750061">
        <w:rPr>
          <w:rStyle w:val="CommentReference"/>
          <w:rFonts w:ascii="Calibri" w:hAnsi="Calibri" w:cs="Calibri"/>
          <w:sz w:val="24"/>
          <w:szCs w:val="24"/>
        </w:rPr>
        <w:t>.</w:t>
      </w:r>
      <w:r w:rsidR="00545EF6" w:rsidRPr="008103F0">
        <w:rPr>
          <w:rFonts w:ascii="Calibri" w:hAnsi="Calibri" w:cs="Calibri"/>
          <w:color w:val="000000" w:themeColor="text1"/>
          <w:sz w:val="24"/>
        </w:rPr>
        <w:t xml:space="preserve"> </w:t>
      </w:r>
      <w:r w:rsidR="00661B2D" w:rsidRPr="008103F0">
        <w:rPr>
          <w:rFonts w:ascii="Calibri" w:hAnsi="Calibri" w:cs="Calibri"/>
          <w:color w:val="000000" w:themeColor="text1"/>
          <w:sz w:val="24"/>
        </w:rPr>
        <w:t xml:space="preserve">Shields (2024) suggests there are three global </w:t>
      </w:r>
      <w:r w:rsidR="002E51A3" w:rsidRPr="008103F0">
        <w:rPr>
          <w:rFonts w:ascii="Calibri" w:hAnsi="Calibri" w:cs="Calibri"/>
          <w:color w:val="000000" w:themeColor="text1"/>
          <w:sz w:val="24"/>
        </w:rPr>
        <w:t xml:space="preserve">trends impacting on conflict at </w:t>
      </w:r>
      <w:r w:rsidR="00EA2E17" w:rsidRPr="008103F0">
        <w:rPr>
          <w:rFonts w:ascii="Calibri" w:hAnsi="Calibri" w:cs="Calibri"/>
          <w:color w:val="000000" w:themeColor="text1"/>
          <w:sz w:val="24"/>
        </w:rPr>
        <w:t>work:</w:t>
      </w:r>
      <w:r w:rsidR="002E51A3" w:rsidRPr="008103F0">
        <w:rPr>
          <w:rFonts w:ascii="Calibri" w:hAnsi="Calibri" w:cs="Calibri"/>
          <w:color w:val="000000" w:themeColor="text1"/>
          <w:sz w:val="24"/>
        </w:rPr>
        <w:t xml:space="preserve"> </w:t>
      </w:r>
      <w:r w:rsidR="00251B25" w:rsidRPr="008103F0">
        <w:rPr>
          <w:rFonts w:ascii="Calibri" w:hAnsi="Calibri" w:cs="Calibri"/>
          <w:color w:val="000000" w:themeColor="text1"/>
          <w:sz w:val="24"/>
        </w:rPr>
        <w:t>a</w:t>
      </w:r>
      <w:r w:rsidR="002E51A3" w:rsidRPr="008103F0">
        <w:rPr>
          <w:rFonts w:ascii="Calibri" w:hAnsi="Calibri" w:cs="Calibri"/>
          <w:color w:val="000000" w:themeColor="text1"/>
          <w:sz w:val="24"/>
        </w:rPr>
        <w:t xml:space="preserve"> decline in emotional </w:t>
      </w:r>
      <w:r w:rsidR="00063712" w:rsidRPr="008103F0">
        <w:rPr>
          <w:rFonts w:ascii="Calibri" w:hAnsi="Calibri" w:cs="Calibri"/>
          <w:color w:val="000000" w:themeColor="text1"/>
          <w:sz w:val="24"/>
        </w:rPr>
        <w:t>resilience</w:t>
      </w:r>
      <w:r w:rsidR="00F6493F" w:rsidRPr="008103F0">
        <w:rPr>
          <w:rFonts w:ascii="Calibri" w:hAnsi="Calibri" w:cs="Calibri"/>
          <w:color w:val="000000" w:themeColor="text1"/>
          <w:sz w:val="24"/>
        </w:rPr>
        <w:t>, shifting</w:t>
      </w:r>
      <w:r w:rsidR="006E701E" w:rsidRPr="008103F0">
        <w:rPr>
          <w:rFonts w:ascii="Calibri" w:hAnsi="Calibri" w:cs="Calibri"/>
          <w:color w:val="000000" w:themeColor="text1"/>
          <w:sz w:val="24"/>
        </w:rPr>
        <w:t xml:space="preserve"> </w:t>
      </w:r>
      <w:r w:rsidR="00F6493F" w:rsidRPr="008103F0">
        <w:rPr>
          <w:rFonts w:ascii="Calibri" w:hAnsi="Calibri" w:cs="Calibri"/>
          <w:color w:val="000000" w:themeColor="text1"/>
          <w:sz w:val="24"/>
        </w:rPr>
        <w:t xml:space="preserve">team </w:t>
      </w:r>
      <w:r w:rsidR="006E701E" w:rsidRPr="008103F0">
        <w:rPr>
          <w:rFonts w:ascii="Calibri" w:hAnsi="Calibri" w:cs="Calibri"/>
          <w:color w:val="000000" w:themeColor="text1"/>
          <w:sz w:val="24"/>
        </w:rPr>
        <w:t>dynamics</w:t>
      </w:r>
      <w:r w:rsidR="00F6493F" w:rsidRPr="008103F0">
        <w:rPr>
          <w:rFonts w:ascii="Calibri" w:hAnsi="Calibri" w:cs="Calibri"/>
          <w:color w:val="000000" w:themeColor="text1"/>
          <w:sz w:val="24"/>
        </w:rPr>
        <w:t xml:space="preserve"> and </w:t>
      </w:r>
      <w:r w:rsidR="006E701E" w:rsidRPr="008103F0">
        <w:rPr>
          <w:rFonts w:ascii="Calibri" w:hAnsi="Calibri" w:cs="Calibri"/>
          <w:color w:val="000000" w:themeColor="text1"/>
          <w:sz w:val="24"/>
        </w:rPr>
        <w:t>the impact of the global conflict landscape.</w:t>
      </w:r>
      <w:r w:rsidR="00C2096A" w:rsidRPr="008103F0">
        <w:rPr>
          <w:rFonts w:ascii="Calibri" w:hAnsi="Calibri" w:cs="Calibri"/>
          <w:color w:val="000000" w:themeColor="text1"/>
          <w:sz w:val="24"/>
        </w:rPr>
        <w:t xml:space="preserve"> Lack of emotional intelligence </w:t>
      </w:r>
      <w:r w:rsidR="0039389A" w:rsidRPr="008103F0">
        <w:rPr>
          <w:rFonts w:ascii="Calibri" w:hAnsi="Calibri" w:cs="Calibri"/>
          <w:color w:val="000000" w:themeColor="text1"/>
          <w:sz w:val="24"/>
        </w:rPr>
        <w:t>can</w:t>
      </w:r>
      <w:r w:rsidR="00B05233" w:rsidRPr="008103F0">
        <w:rPr>
          <w:rFonts w:ascii="Calibri" w:hAnsi="Calibri" w:cs="Calibri"/>
          <w:color w:val="000000" w:themeColor="text1"/>
          <w:sz w:val="24"/>
        </w:rPr>
        <w:t xml:space="preserve"> </w:t>
      </w:r>
      <w:r w:rsidR="0039389A" w:rsidRPr="008103F0">
        <w:rPr>
          <w:rFonts w:ascii="Calibri" w:hAnsi="Calibri" w:cs="Calibri"/>
          <w:color w:val="000000" w:themeColor="text1"/>
          <w:sz w:val="24"/>
        </w:rPr>
        <w:t xml:space="preserve">inflame disagreements as individuals </w:t>
      </w:r>
      <w:r w:rsidR="00B05233" w:rsidRPr="008103F0">
        <w:rPr>
          <w:rFonts w:ascii="Calibri" w:hAnsi="Calibri" w:cs="Calibri"/>
          <w:color w:val="000000" w:themeColor="text1"/>
          <w:sz w:val="24"/>
        </w:rPr>
        <w:t>struggle</w:t>
      </w:r>
      <w:r w:rsidR="0039389A" w:rsidRPr="008103F0">
        <w:rPr>
          <w:rFonts w:ascii="Calibri" w:hAnsi="Calibri" w:cs="Calibri"/>
          <w:color w:val="000000" w:themeColor="text1"/>
          <w:sz w:val="24"/>
        </w:rPr>
        <w:t xml:space="preserve"> to </w:t>
      </w:r>
      <w:r w:rsidR="00B05233" w:rsidRPr="008103F0">
        <w:rPr>
          <w:rFonts w:ascii="Calibri" w:hAnsi="Calibri" w:cs="Calibri"/>
          <w:color w:val="000000" w:themeColor="text1"/>
          <w:sz w:val="24"/>
        </w:rPr>
        <w:t xml:space="preserve">stay </w:t>
      </w:r>
      <w:r w:rsidR="0039389A" w:rsidRPr="008103F0">
        <w:rPr>
          <w:rFonts w:ascii="Calibri" w:hAnsi="Calibri" w:cs="Calibri"/>
          <w:color w:val="000000" w:themeColor="text1"/>
          <w:sz w:val="24"/>
        </w:rPr>
        <w:t>calm</w:t>
      </w:r>
      <w:r w:rsidR="00B05233" w:rsidRPr="008103F0">
        <w:rPr>
          <w:rFonts w:ascii="Calibri" w:hAnsi="Calibri" w:cs="Calibri"/>
          <w:color w:val="000000" w:themeColor="text1"/>
          <w:sz w:val="24"/>
        </w:rPr>
        <w:t xml:space="preserve"> and offer a balanced approach.</w:t>
      </w:r>
      <w:r w:rsidR="0039389A" w:rsidRPr="008103F0">
        <w:rPr>
          <w:rFonts w:ascii="Calibri" w:hAnsi="Calibri" w:cs="Calibri"/>
          <w:color w:val="000000" w:themeColor="text1"/>
          <w:sz w:val="24"/>
        </w:rPr>
        <w:t xml:space="preserve"> </w:t>
      </w:r>
      <w:r w:rsidR="00882235" w:rsidRPr="008103F0">
        <w:rPr>
          <w:rFonts w:ascii="Calibri" w:hAnsi="Calibri" w:cs="Calibri"/>
          <w:color w:val="000000" w:themeColor="text1"/>
          <w:sz w:val="24"/>
        </w:rPr>
        <w:t xml:space="preserve">Hybrid working can make </w:t>
      </w:r>
      <w:r w:rsidR="00FC5F0F" w:rsidRPr="008103F0">
        <w:rPr>
          <w:rFonts w:ascii="Calibri" w:hAnsi="Calibri" w:cs="Calibri"/>
          <w:color w:val="000000" w:themeColor="text1"/>
          <w:sz w:val="24"/>
        </w:rPr>
        <w:t>team cohesion difficult</w:t>
      </w:r>
      <w:r w:rsidR="00C87034">
        <w:rPr>
          <w:rFonts w:ascii="Calibri" w:hAnsi="Calibri" w:cs="Calibri"/>
          <w:color w:val="000000" w:themeColor="text1"/>
          <w:sz w:val="24"/>
        </w:rPr>
        <w:t xml:space="preserve"> </w:t>
      </w:r>
      <w:r w:rsidR="007E388C" w:rsidRPr="008103F0">
        <w:rPr>
          <w:rFonts w:ascii="Calibri" w:hAnsi="Calibri" w:cs="Calibri"/>
          <w:color w:val="000000" w:themeColor="text1"/>
          <w:sz w:val="24"/>
        </w:rPr>
        <w:t xml:space="preserve">and </w:t>
      </w:r>
      <w:r w:rsidR="000608F6" w:rsidRPr="008103F0">
        <w:rPr>
          <w:rFonts w:ascii="Calibri" w:hAnsi="Calibri" w:cs="Calibri"/>
          <w:color w:val="000000" w:themeColor="text1"/>
          <w:sz w:val="24"/>
        </w:rPr>
        <w:t xml:space="preserve">with global leaders </w:t>
      </w:r>
      <w:r w:rsidR="00500CA8" w:rsidRPr="008103F0">
        <w:rPr>
          <w:rFonts w:ascii="Calibri" w:hAnsi="Calibri" w:cs="Calibri"/>
          <w:color w:val="000000" w:themeColor="text1"/>
          <w:sz w:val="24"/>
        </w:rPr>
        <w:t>struggling to manage conflict on a global stage</w:t>
      </w:r>
      <w:r w:rsidR="00A85793" w:rsidRPr="008103F0">
        <w:rPr>
          <w:rFonts w:ascii="Calibri" w:hAnsi="Calibri" w:cs="Calibri"/>
          <w:color w:val="000000" w:themeColor="text1"/>
          <w:sz w:val="24"/>
        </w:rPr>
        <w:t xml:space="preserve">, </w:t>
      </w:r>
      <w:r w:rsidR="002704DE" w:rsidRPr="008103F0">
        <w:rPr>
          <w:rFonts w:ascii="Calibri" w:hAnsi="Calibri" w:cs="Calibri"/>
          <w:color w:val="000000" w:themeColor="text1"/>
          <w:sz w:val="24"/>
        </w:rPr>
        <w:t>individuals’</w:t>
      </w:r>
      <w:r w:rsidR="00A85793" w:rsidRPr="008103F0">
        <w:rPr>
          <w:rFonts w:ascii="Calibri" w:hAnsi="Calibri" w:cs="Calibri"/>
          <w:color w:val="000000" w:themeColor="text1"/>
          <w:sz w:val="24"/>
        </w:rPr>
        <w:t xml:space="preserve"> ideas of how to approach conflict in the workplace may </w:t>
      </w:r>
      <w:proofErr w:type="gramStart"/>
      <w:r w:rsidR="00A85793" w:rsidRPr="008103F0">
        <w:rPr>
          <w:rFonts w:ascii="Calibri" w:hAnsi="Calibri" w:cs="Calibri"/>
          <w:color w:val="000000" w:themeColor="text1"/>
          <w:sz w:val="24"/>
        </w:rPr>
        <w:t xml:space="preserve">be </w:t>
      </w:r>
      <w:r w:rsidR="00560F71" w:rsidRPr="008103F0">
        <w:rPr>
          <w:rFonts w:ascii="Calibri" w:hAnsi="Calibri" w:cs="Calibri"/>
          <w:color w:val="000000" w:themeColor="text1"/>
          <w:sz w:val="24"/>
        </w:rPr>
        <w:t>misplaced</w:t>
      </w:r>
      <w:proofErr w:type="gramEnd"/>
      <w:r w:rsidR="00560F71" w:rsidRPr="008103F0">
        <w:rPr>
          <w:rFonts w:ascii="Calibri" w:hAnsi="Calibri" w:cs="Calibri"/>
          <w:color w:val="000000" w:themeColor="text1"/>
          <w:sz w:val="24"/>
        </w:rPr>
        <w:t xml:space="preserve">. Go Quest should ensure skills </w:t>
      </w:r>
      <w:r w:rsidR="002704DE" w:rsidRPr="008103F0">
        <w:rPr>
          <w:rFonts w:ascii="Calibri" w:hAnsi="Calibri" w:cs="Calibri"/>
          <w:color w:val="000000" w:themeColor="text1"/>
          <w:sz w:val="24"/>
        </w:rPr>
        <w:t>such</w:t>
      </w:r>
      <w:r w:rsidR="00560F71" w:rsidRPr="008103F0">
        <w:rPr>
          <w:rFonts w:ascii="Calibri" w:hAnsi="Calibri" w:cs="Calibri"/>
          <w:color w:val="000000" w:themeColor="text1"/>
          <w:sz w:val="24"/>
        </w:rPr>
        <w:t xml:space="preserve"> as </w:t>
      </w:r>
      <w:r w:rsidR="00466F1F" w:rsidRPr="008103F0">
        <w:rPr>
          <w:rFonts w:ascii="Calibri" w:hAnsi="Calibri" w:cs="Calibri"/>
          <w:color w:val="000000" w:themeColor="text1"/>
          <w:sz w:val="24"/>
        </w:rPr>
        <w:t>listening,</w:t>
      </w:r>
      <w:r w:rsidR="00FD24FE" w:rsidRPr="008103F0">
        <w:rPr>
          <w:rFonts w:ascii="Calibri" w:hAnsi="Calibri" w:cs="Calibri"/>
          <w:color w:val="000000" w:themeColor="text1"/>
          <w:sz w:val="24"/>
        </w:rPr>
        <w:t xml:space="preserve"> and </w:t>
      </w:r>
      <w:r w:rsidR="002704DE" w:rsidRPr="008103F0">
        <w:rPr>
          <w:rFonts w:ascii="Calibri" w:hAnsi="Calibri" w:cs="Calibri"/>
          <w:color w:val="000000" w:themeColor="text1"/>
          <w:sz w:val="24"/>
        </w:rPr>
        <w:t>empathy</w:t>
      </w:r>
      <w:r w:rsidR="00560F71" w:rsidRPr="008103F0">
        <w:rPr>
          <w:rFonts w:ascii="Calibri" w:hAnsi="Calibri" w:cs="Calibri"/>
          <w:color w:val="000000" w:themeColor="text1"/>
          <w:sz w:val="24"/>
        </w:rPr>
        <w:t xml:space="preserve"> </w:t>
      </w:r>
      <w:proofErr w:type="gramStart"/>
      <w:r w:rsidR="00560F71" w:rsidRPr="008103F0">
        <w:rPr>
          <w:rFonts w:ascii="Calibri" w:hAnsi="Calibri" w:cs="Calibri"/>
          <w:color w:val="000000" w:themeColor="text1"/>
          <w:sz w:val="24"/>
        </w:rPr>
        <w:t>are used</w:t>
      </w:r>
      <w:proofErr w:type="gramEnd"/>
      <w:r w:rsidR="00560F71" w:rsidRPr="008103F0">
        <w:rPr>
          <w:rFonts w:ascii="Calibri" w:hAnsi="Calibri" w:cs="Calibri"/>
          <w:color w:val="000000" w:themeColor="text1"/>
          <w:sz w:val="24"/>
        </w:rPr>
        <w:t xml:space="preserve"> to </w:t>
      </w:r>
      <w:r w:rsidR="002704DE" w:rsidRPr="008103F0">
        <w:rPr>
          <w:rFonts w:ascii="Calibri" w:hAnsi="Calibri" w:cs="Calibri"/>
          <w:color w:val="000000" w:themeColor="text1"/>
          <w:sz w:val="24"/>
        </w:rPr>
        <w:t>diffuse and retore any difficult relationships.</w:t>
      </w:r>
    </w:p>
    <w:p w14:paraId="05CE3D9D" w14:textId="77777777" w:rsidR="007E388C" w:rsidRPr="008103F0" w:rsidRDefault="007E388C" w:rsidP="00DC0089">
      <w:pPr>
        <w:rPr>
          <w:rFonts w:ascii="Calibri" w:hAnsi="Calibri" w:cs="Calibri"/>
          <w:color w:val="000000" w:themeColor="text1"/>
          <w:sz w:val="24"/>
        </w:rPr>
      </w:pPr>
    </w:p>
    <w:p w14:paraId="65DDEEE7" w14:textId="02716AB5" w:rsidR="002200EB" w:rsidRPr="008103F0" w:rsidRDefault="00E725B6" w:rsidP="00DC0089">
      <w:pPr>
        <w:rPr>
          <w:rFonts w:ascii="Calibri" w:hAnsi="Calibri" w:cs="Calibri"/>
          <w:color w:val="000000" w:themeColor="text1"/>
          <w:sz w:val="24"/>
          <w:shd w:val="clear" w:color="auto" w:fill="FFFFFF"/>
        </w:rPr>
      </w:pPr>
      <w:r w:rsidRPr="008103F0">
        <w:rPr>
          <w:rFonts w:ascii="Calibri" w:hAnsi="Calibri" w:cs="Calibri"/>
          <w:color w:val="000000" w:themeColor="text1"/>
          <w:sz w:val="24"/>
          <w:shd w:val="clear" w:color="auto" w:fill="FFFFFF"/>
        </w:rPr>
        <w:t xml:space="preserve">Although the number of collective disputes </w:t>
      </w:r>
      <w:r w:rsidR="004B25C2" w:rsidRPr="008103F0">
        <w:rPr>
          <w:rFonts w:ascii="Calibri" w:hAnsi="Calibri" w:cs="Calibri"/>
          <w:color w:val="000000" w:themeColor="text1"/>
          <w:sz w:val="24"/>
          <w:shd w:val="clear" w:color="auto" w:fill="FFFFFF"/>
        </w:rPr>
        <w:t>has</w:t>
      </w:r>
      <w:r w:rsidRPr="008103F0">
        <w:rPr>
          <w:rFonts w:ascii="Calibri" w:hAnsi="Calibri" w:cs="Calibri"/>
          <w:color w:val="000000" w:themeColor="text1"/>
          <w:sz w:val="24"/>
          <w:shd w:val="clear" w:color="auto" w:fill="FFFFFF"/>
        </w:rPr>
        <w:t xml:space="preserve"> declined, </w:t>
      </w:r>
      <w:r w:rsidR="00545EF6" w:rsidRPr="008103F0">
        <w:rPr>
          <w:rFonts w:ascii="Calibri" w:hAnsi="Calibri" w:cs="Calibri"/>
          <w:color w:val="000000" w:themeColor="text1"/>
          <w:sz w:val="24"/>
          <w:shd w:val="clear" w:color="auto" w:fill="FFFFFF"/>
        </w:rPr>
        <w:t>b</w:t>
      </w:r>
      <w:r w:rsidR="002200EB" w:rsidRPr="008103F0">
        <w:rPr>
          <w:rFonts w:ascii="Calibri" w:hAnsi="Calibri" w:cs="Calibri"/>
          <w:color w:val="000000" w:themeColor="text1"/>
          <w:sz w:val="24"/>
          <w:shd w:val="clear" w:color="auto" w:fill="FFFFFF"/>
        </w:rPr>
        <w:t>etween June 2022 and February 2023 the</w:t>
      </w:r>
      <w:r w:rsidR="00570F61" w:rsidRPr="008103F0">
        <w:rPr>
          <w:rFonts w:ascii="Calibri" w:hAnsi="Calibri" w:cs="Calibri"/>
          <w:color w:val="000000" w:themeColor="text1"/>
          <w:sz w:val="24"/>
          <w:shd w:val="clear" w:color="auto" w:fill="FFFFFF"/>
        </w:rPr>
        <w:t xml:space="preserve"> </w:t>
      </w:r>
      <w:r w:rsidR="002200EB" w:rsidRPr="008103F0">
        <w:rPr>
          <w:rFonts w:ascii="Calibri" w:hAnsi="Calibri" w:cs="Calibri"/>
          <w:color w:val="000000" w:themeColor="text1"/>
          <w:sz w:val="24"/>
          <w:shd w:val="clear" w:color="auto" w:fill="FFFFFF"/>
        </w:rPr>
        <w:t xml:space="preserve">number of strikes occurring </w:t>
      </w:r>
      <w:r w:rsidR="00570F61" w:rsidRPr="008103F0">
        <w:rPr>
          <w:rFonts w:ascii="Calibri" w:hAnsi="Calibri" w:cs="Calibri"/>
          <w:color w:val="000000" w:themeColor="text1"/>
          <w:sz w:val="24"/>
          <w:shd w:val="clear" w:color="auto" w:fill="FFFFFF"/>
        </w:rPr>
        <w:t xml:space="preserve">in </w:t>
      </w:r>
      <w:r w:rsidR="002200EB" w:rsidRPr="008103F0">
        <w:rPr>
          <w:rFonts w:ascii="Calibri" w:hAnsi="Calibri" w:cs="Calibri"/>
          <w:color w:val="000000" w:themeColor="text1"/>
          <w:sz w:val="24"/>
          <w:shd w:val="clear" w:color="auto" w:fill="FFFFFF"/>
        </w:rPr>
        <w:t>industries</w:t>
      </w:r>
      <w:r w:rsidR="00570F61" w:rsidRPr="008103F0">
        <w:rPr>
          <w:rFonts w:ascii="Calibri" w:hAnsi="Calibri" w:cs="Calibri"/>
          <w:color w:val="000000" w:themeColor="text1"/>
          <w:sz w:val="24"/>
          <w:shd w:val="clear" w:color="auto" w:fill="FFFFFF"/>
        </w:rPr>
        <w:t xml:space="preserve"> such as </w:t>
      </w:r>
      <w:r w:rsidR="002200EB" w:rsidRPr="008103F0">
        <w:rPr>
          <w:rFonts w:ascii="Calibri" w:hAnsi="Calibri" w:cs="Calibri"/>
          <w:color w:val="000000" w:themeColor="text1"/>
          <w:sz w:val="24"/>
          <w:shd w:val="clear" w:color="auto" w:fill="FFFFFF"/>
        </w:rPr>
        <w:t>rail</w:t>
      </w:r>
      <w:r w:rsidR="00570F61" w:rsidRPr="008103F0">
        <w:rPr>
          <w:rFonts w:ascii="Calibri" w:hAnsi="Calibri" w:cs="Calibri"/>
          <w:color w:val="000000" w:themeColor="text1"/>
          <w:sz w:val="24"/>
          <w:shd w:val="clear" w:color="auto" w:fill="FFFFFF"/>
        </w:rPr>
        <w:t xml:space="preserve">, </w:t>
      </w:r>
      <w:r w:rsidR="002200EB" w:rsidRPr="008103F0">
        <w:rPr>
          <w:rFonts w:ascii="Calibri" w:hAnsi="Calibri" w:cs="Calibri"/>
          <w:color w:val="000000" w:themeColor="text1"/>
          <w:sz w:val="24"/>
          <w:shd w:val="clear" w:color="auto" w:fill="FFFFFF"/>
        </w:rPr>
        <w:t>bus networks, postal workers, civil servants, teaching staff and NHS staff</w:t>
      </w:r>
      <w:r w:rsidR="00AD482D" w:rsidRPr="008103F0">
        <w:rPr>
          <w:rFonts w:ascii="Calibri" w:hAnsi="Calibri" w:cs="Calibri"/>
          <w:color w:val="000000" w:themeColor="text1"/>
          <w:sz w:val="24"/>
          <w:shd w:val="clear" w:color="auto" w:fill="FFFFFF"/>
        </w:rPr>
        <w:t xml:space="preserve"> has increased (O</w:t>
      </w:r>
      <w:r w:rsidR="008950C6" w:rsidRPr="008103F0">
        <w:rPr>
          <w:rFonts w:ascii="Calibri" w:hAnsi="Calibri" w:cs="Calibri"/>
          <w:color w:val="000000" w:themeColor="text1"/>
          <w:sz w:val="24"/>
          <w:shd w:val="clear" w:color="auto" w:fill="FFFFFF"/>
        </w:rPr>
        <w:t>NS 2023)</w:t>
      </w:r>
      <w:proofErr w:type="gramStart"/>
      <w:r w:rsidR="00AD482D" w:rsidRPr="008103F0">
        <w:rPr>
          <w:rFonts w:ascii="Calibri" w:hAnsi="Calibri" w:cs="Calibri"/>
          <w:color w:val="000000" w:themeColor="text1"/>
          <w:sz w:val="24"/>
          <w:shd w:val="clear" w:color="auto" w:fill="FFFFFF"/>
        </w:rPr>
        <w:t>.</w:t>
      </w:r>
      <w:r w:rsidR="00511F6D" w:rsidRPr="008103F0">
        <w:rPr>
          <w:rFonts w:ascii="Calibri" w:hAnsi="Calibri" w:cs="Calibri"/>
          <w:color w:val="000000" w:themeColor="text1"/>
          <w:sz w:val="24"/>
          <w:shd w:val="clear" w:color="auto" w:fill="FFFFFF"/>
        </w:rPr>
        <w:t xml:space="preserve"> </w:t>
      </w:r>
      <w:r w:rsidR="00856D9D" w:rsidRPr="008103F0">
        <w:rPr>
          <w:rFonts w:ascii="Calibri" w:hAnsi="Calibri" w:cs="Calibri"/>
          <w:color w:val="000000" w:themeColor="text1"/>
          <w:sz w:val="24"/>
          <w:shd w:val="clear" w:color="auto" w:fill="FFFFFF"/>
        </w:rPr>
        <w:t xml:space="preserve"> </w:t>
      </w:r>
      <w:proofErr w:type="gramEnd"/>
      <w:r w:rsidR="00511F6D" w:rsidRPr="008103F0">
        <w:rPr>
          <w:rFonts w:ascii="Calibri" w:hAnsi="Calibri" w:cs="Calibri"/>
          <w:color w:val="000000" w:themeColor="text1"/>
          <w:sz w:val="24"/>
          <w:shd w:val="clear" w:color="auto" w:fill="FFFFFF"/>
        </w:rPr>
        <w:t xml:space="preserve">Most have been related to </w:t>
      </w:r>
      <w:r w:rsidR="00161464" w:rsidRPr="008103F0">
        <w:rPr>
          <w:rFonts w:ascii="Calibri" w:hAnsi="Calibri" w:cs="Calibri"/>
          <w:color w:val="000000" w:themeColor="text1"/>
          <w:sz w:val="24"/>
          <w:shd w:val="clear" w:color="auto" w:fill="FFFFFF"/>
        </w:rPr>
        <w:t>p</w:t>
      </w:r>
      <w:r w:rsidR="00511F6D" w:rsidRPr="008103F0">
        <w:rPr>
          <w:rFonts w:ascii="Calibri" w:hAnsi="Calibri" w:cs="Calibri"/>
          <w:color w:val="000000" w:themeColor="text1"/>
          <w:sz w:val="24"/>
          <w:shd w:val="clear" w:color="auto" w:fill="FFFFFF"/>
        </w:rPr>
        <w:t>ay</w:t>
      </w:r>
      <w:r w:rsidR="00161464" w:rsidRPr="008103F0">
        <w:rPr>
          <w:rFonts w:ascii="Calibri" w:hAnsi="Calibri" w:cs="Calibri"/>
          <w:color w:val="000000" w:themeColor="text1"/>
          <w:sz w:val="24"/>
          <w:shd w:val="clear" w:color="auto" w:fill="FFFFFF"/>
        </w:rPr>
        <w:t xml:space="preserve"> </w:t>
      </w:r>
      <w:r w:rsidR="00511F6D" w:rsidRPr="008103F0">
        <w:rPr>
          <w:rFonts w:ascii="Calibri" w:hAnsi="Calibri" w:cs="Calibri"/>
          <w:color w:val="000000" w:themeColor="text1"/>
          <w:sz w:val="24"/>
          <w:shd w:val="clear" w:color="auto" w:fill="FFFFFF"/>
        </w:rPr>
        <w:t xml:space="preserve">and </w:t>
      </w:r>
      <w:r w:rsidR="00161464" w:rsidRPr="008103F0">
        <w:rPr>
          <w:rFonts w:ascii="Calibri" w:hAnsi="Calibri" w:cs="Calibri"/>
          <w:color w:val="000000" w:themeColor="text1"/>
          <w:sz w:val="24"/>
          <w:shd w:val="clear" w:color="auto" w:fill="FFFFFF"/>
        </w:rPr>
        <w:t>the cost-of-living crisis</w:t>
      </w:r>
      <w:r w:rsidR="00C87034">
        <w:rPr>
          <w:rFonts w:ascii="Calibri" w:hAnsi="Calibri" w:cs="Calibri"/>
          <w:color w:val="000000" w:themeColor="text1"/>
          <w:sz w:val="24"/>
          <w:shd w:val="clear" w:color="auto" w:fill="FFFFFF"/>
        </w:rPr>
        <w:t>.</w:t>
      </w:r>
      <w:r w:rsidR="00AF5728">
        <w:rPr>
          <w:rFonts w:ascii="Calibri" w:hAnsi="Calibri" w:cs="Calibri"/>
          <w:color w:val="000000" w:themeColor="text1"/>
          <w:sz w:val="24"/>
          <w:shd w:val="clear" w:color="auto" w:fill="FFFFFF"/>
        </w:rPr>
        <w:t xml:space="preserve"> J</w:t>
      </w:r>
      <w:r w:rsidR="00143B7C" w:rsidRPr="008103F0">
        <w:rPr>
          <w:rFonts w:ascii="Calibri" w:hAnsi="Calibri" w:cs="Calibri"/>
          <w:color w:val="000000" w:themeColor="text1"/>
          <w:sz w:val="24"/>
          <w:shd w:val="clear" w:color="auto" w:fill="FFFFFF"/>
        </w:rPr>
        <w:t>unior doctors in NHS En</w:t>
      </w:r>
      <w:r w:rsidR="002C44DB" w:rsidRPr="008103F0">
        <w:rPr>
          <w:rFonts w:ascii="Calibri" w:hAnsi="Calibri" w:cs="Calibri"/>
          <w:color w:val="000000" w:themeColor="text1"/>
          <w:sz w:val="24"/>
          <w:shd w:val="clear" w:color="auto" w:fill="FFFFFF"/>
        </w:rPr>
        <w:t xml:space="preserve">gland </w:t>
      </w:r>
      <w:r w:rsidR="00856D9D" w:rsidRPr="008103F0">
        <w:rPr>
          <w:rFonts w:ascii="Calibri" w:hAnsi="Calibri" w:cs="Calibri"/>
          <w:color w:val="000000" w:themeColor="text1"/>
          <w:sz w:val="24"/>
          <w:shd w:val="clear" w:color="auto" w:fill="FFFFFF"/>
        </w:rPr>
        <w:t>strike</w:t>
      </w:r>
      <w:r w:rsidR="00143B7C" w:rsidRPr="008103F0">
        <w:rPr>
          <w:rFonts w:ascii="Calibri" w:hAnsi="Calibri" w:cs="Calibri"/>
          <w:color w:val="000000" w:themeColor="text1"/>
          <w:sz w:val="24"/>
          <w:shd w:val="clear" w:color="auto" w:fill="FFFFFF"/>
        </w:rPr>
        <w:t xml:space="preserve"> for </w:t>
      </w:r>
      <w:r w:rsidR="002C44DB" w:rsidRPr="008103F0">
        <w:rPr>
          <w:rFonts w:ascii="Calibri" w:hAnsi="Calibri" w:cs="Calibri"/>
          <w:color w:val="000000" w:themeColor="text1"/>
          <w:sz w:val="24"/>
          <w:shd w:val="clear" w:color="auto" w:fill="FFFFFF"/>
        </w:rPr>
        <w:t>full pay</w:t>
      </w:r>
      <w:r w:rsidR="00143B7C" w:rsidRPr="008103F0">
        <w:rPr>
          <w:rFonts w:ascii="Calibri" w:hAnsi="Calibri" w:cs="Calibri"/>
          <w:color w:val="000000" w:themeColor="text1"/>
          <w:sz w:val="24"/>
          <w:shd w:val="clear" w:color="auto" w:fill="FFFFFF"/>
        </w:rPr>
        <w:t xml:space="preserve"> restoration in 2023</w:t>
      </w:r>
      <w:r w:rsidR="002C44DB" w:rsidRPr="008103F0">
        <w:rPr>
          <w:rFonts w:ascii="Calibri" w:hAnsi="Calibri" w:cs="Calibri"/>
          <w:color w:val="000000" w:themeColor="text1"/>
          <w:sz w:val="24"/>
          <w:shd w:val="clear" w:color="auto" w:fill="FFFFFF"/>
        </w:rPr>
        <w:t>.</w:t>
      </w:r>
      <w:r w:rsidR="00AF5728">
        <w:rPr>
          <w:rFonts w:ascii="Calibri" w:hAnsi="Calibri" w:cs="Calibri"/>
          <w:color w:val="000000" w:themeColor="text1"/>
          <w:sz w:val="24"/>
          <w:shd w:val="clear" w:color="auto" w:fill="FFFFFF"/>
        </w:rPr>
        <w:t xml:space="preserve"> </w:t>
      </w:r>
      <w:r w:rsidR="00B4035A" w:rsidRPr="008103F0">
        <w:rPr>
          <w:rFonts w:ascii="Calibri" w:hAnsi="Calibri" w:cs="Calibri"/>
          <w:color w:val="000000" w:themeColor="text1"/>
          <w:sz w:val="24"/>
          <w:shd w:val="clear" w:color="auto" w:fill="FFFFFF"/>
        </w:rPr>
        <w:t xml:space="preserve">The </w:t>
      </w:r>
      <w:r w:rsidR="009E55A4" w:rsidRPr="008103F0">
        <w:rPr>
          <w:rFonts w:ascii="Calibri" w:hAnsi="Calibri" w:cs="Calibri"/>
          <w:color w:val="000000" w:themeColor="text1"/>
          <w:sz w:val="24"/>
          <w:shd w:val="clear" w:color="auto" w:fill="FFFFFF"/>
        </w:rPr>
        <w:t>Strike Act 2024</w:t>
      </w:r>
      <w:r w:rsidR="00F533FF" w:rsidRPr="008103F0">
        <w:rPr>
          <w:rFonts w:ascii="Calibri" w:hAnsi="Calibri" w:cs="Calibri"/>
          <w:color w:val="000000" w:themeColor="text1"/>
          <w:sz w:val="24"/>
          <w:shd w:val="clear" w:color="auto" w:fill="FFFFFF"/>
        </w:rPr>
        <w:t xml:space="preserve"> </w:t>
      </w:r>
      <w:proofErr w:type="gramStart"/>
      <w:r w:rsidR="009E55A4" w:rsidRPr="008103F0">
        <w:rPr>
          <w:rFonts w:ascii="Calibri" w:hAnsi="Calibri" w:cs="Calibri"/>
          <w:color w:val="000000" w:themeColor="text1"/>
          <w:sz w:val="24"/>
          <w:shd w:val="clear" w:color="auto" w:fill="FFFFFF"/>
        </w:rPr>
        <w:t>was introduced</w:t>
      </w:r>
      <w:proofErr w:type="gramEnd"/>
      <w:r w:rsidR="009E55A4" w:rsidRPr="008103F0">
        <w:rPr>
          <w:rFonts w:ascii="Calibri" w:hAnsi="Calibri" w:cs="Calibri"/>
          <w:color w:val="000000" w:themeColor="text1"/>
          <w:sz w:val="24"/>
          <w:shd w:val="clear" w:color="auto" w:fill="FFFFFF"/>
        </w:rPr>
        <w:t xml:space="preserve"> to</w:t>
      </w:r>
      <w:r w:rsidR="00B4035A" w:rsidRPr="008103F0">
        <w:rPr>
          <w:rFonts w:ascii="Calibri" w:hAnsi="Calibri" w:cs="Calibri"/>
          <w:color w:val="000000" w:themeColor="text1"/>
          <w:sz w:val="24"/>
          <w:shd w:val="clear" w:color="auto" w:fill="FFFFFF"/>
        </w:rPr>
        <w:t xml:space="preserve"> protect essential services</w:t>
      </w:r>
      <w:r w:rsidR="00F4010A" w:rsidRPr="008103F0">
        <w:rPr>
          <w:rFonts w:ascii="Calibri" w:hAnsi="Calibri" w:cs="Calibri"/>
          <w:color w:val="000000" w:themeColor="text1"/>
          <w:sz w:val="24"/>
          <w:shd w:val="clear" w:color="auto" w:fill="FFFFFF"/>
        </w:rPr>
        <w:t xml:space="preserve"> for the</w:t>
      </w:r>
      <w:r w:rsidR="00D01F9F" w:rsidRPr="008103F0">
        <w:rPr>
          <w:rFonts w:ascii="Calibri" w:hAnsi="Calibri" w:cs="Calibri"/>
          <w:color w:val="000000" w:themeColor="text1"/>
          <w:sz w:val="24"/>
          <w:shd w:val="clear" w:color="auto" w:fill="FFFFFF"/>
        </w:rPr>
        <w:t xml:space="preserve"> p</w:t>
      </w:r>
      <w:r w:rsidR="00F4010A" w:rsidRPr="008103F0">
        <w:rPr>
          <w:rFonts w:ascii="Calibri" w:hAnsi="Calibri" w:cs="Calibri"/>
          <w:color w:val="000000" w:themeColor="text1"/>
          <w:sz w:val="24"/>
          <w:shd w:val="clear" w:color="auto" w:fill="FFFFFF"/>
        </w:rPr>
        <w:t>ublic</w:t>
      </w:r>
      <w:r w:rsidR="00E213EA" w:rsidRPr="008103F0">
        <w:rPr>
          <w:rFonts w:ascii="Calibri" w:hAnsi="Calibri" w:cs="Calibri"/>
          <w:color w:val="000000" w:themeColor="text1"/>
          <w:sz w:val="24"/>
          <w:shd w:val="clear" w:color="auto" w:fill="FFFFFF"/>
        </w:rPr>
        <w:t xml:space="preserve">, such as health services, </w:t>
      </w:r>
      <w:r w:rsidR="00B4035A" w:rsidRPr="008103F0">
        <w:rPr>
          <w:rFonts w:ascii="Calibri" w:hAnsi="Calibri" w:cs="Calibri"/>
          <w:color w:val="000000" w:themeColor="text1"/>
          <w:sz w:val="24"/>
          <w:shd w:val="clear" w:color="auto" w:fill="FFFFFF"/>
        </w:rPr>
        <w:t xml:space="preserve">while </w:t>
      </w:r>
      <w:r w:rsidR="00D01F9F" w:rsidRPr="008103F0">
        <w:rPr>
          <w:rFonts w:ascii="Calibri" w:hAnsi="Calibri" w:cs="Calibri"/>
          <w:color w:val="000000" w:themeColor="text1"/>
          <w:sz w:val="24"/>
          <w:shd w:val="clear" w:color="auto" w:fill="FFFFFF"/>
        </w:rPr>
        <w:t>the a</w:t>
      </w:r>
      <w:r w:rsidR="009E55A4" w:rsidRPr="008103F0">
        <w:rPr>
          <w:rFonts w:ascii="Calibri" w:hAnsi="Calibri" w:cs="Calibri"/>
          <w:color w:val="000000" w:themeColor="text1"/>
          <w:sz w:val="24"/>
          <w:shd w:val="clear" w:color="auto" w:fill="FFFFFF"/>
        </w:rPr>
        <w:t xml:space="preserve">bility </w:t>
      </w:r>
      <w:r w:rsidR="00F4010A" w:rsidRPr="008103F0">
        <w:rPr>
          <w:rFonts w:ascii="Calibri" w:hAnsi="Calibri" w:cs="Calibri"/>
          <w:color w:val="000000" w:themeColor="text1"/>
          <w:sz w:val="24"/>
          <w:shd w:val="clear" w:color="auto" w:fill="FFFFFF"/>
        </w:rPr>
        <w:t xml:space="preserve">for workers </w:t>
      </w:r>
      <w:r w:rsidR="00D01F9F" w:rsidRPr="008103F0">
        <w:rPr>
          <w:rFonts w:ascii="Calibri" w:hAnsi="Calibri" w:cs="Calibri"/>
          <w:color w:val="000000" w:themeColor="text1"/>
          <w:sz w:val="24"/>
          <w:shd w:val="clear" w:color="auto" w:fill="FFFFFF"/>
        </w:rPr>
        <w:t>t</w:t>
      </w:r>
      <w:r w:rsidR="009E55A4" w:rsidRPr="008103F0">
        <w:rPr>
          <w:rFonts w:ascii="Calibri" w:hAnsi="Calibri" w:cs="Calibri"/>
          <w:color w:val="000000" w:themeColor="text1"/>
          <w:sz w:val="24"/>
          <w:shd w:val="clear" w:color="auto" w:fill="FFFFFF"/>
        </w:rPr>
        <w:t>o strike</w:t>
      </w:r>
      <w:r w:rsidR="00F4010A" w:rsidRPr="008103F0">
        <w:rPr>
          <w:rFonts w:ascii="Calibri" w:hAnsi="Calibri" w:cs="Calibri"/>
          <w:color w:val="000000" w:themeColor="text1"/>
          <w:sz w:val="24"/>
          <w:shd w:val="clear" w:color="auto" w:fill="FFFFFF"/>
        </w:rPr>
        <w:t xml:space="preserve"> was protected</w:t>
      </w:r>
      <w:r w:rsidR="00E213EA" w:rsidRPr="008103F0">
        <w:rPr>
          <w:rFonts w:ascii="Calibri" w:hAnsi="Calibri" w:cs="Calibri"/>
          <w:color w:val="000000" w:themeColor="text1"/>
          <w:sz w:val="24"/>
          <w:shd w:val="clear" w:color="auto" w:fill="FFFFFF"/>
        </w:rPr>
        <w:t>.</w:t>
      </w:r>
      <w:r w:rsidR="00403D32" w:rsidRPr="008103F0">
        <w:rPr>
          <w:rFonts w:ascii="Calibri" w:hAnsi="Calibri" w:cs="Calibri"/>
          <w:color w:val="000000" w:themeColor="text1"/>
          <w:sz w:val="24"/>
          <w:shd w:val="clear" w:color="auto" w:fill="FFFFFF"/>
        </w:rPr>
        <w:t xml:space="preserve"> </w:t>
      </w:r>
      <w:r w:rsidR="00481320" w:rsidRPr="008103F0">
        <w:rPr>
          <w:rFonts w:ascii="Calibri" w:hAnsi="Calibri" w:cs="Calibri"/>
          <w:color w:val="000000" w:themeColor="text1"/>
          <w:sz w:val="24"/>
          <w:shd w:val="clear" w:color="auto" w:fill="FFFFFF"/>
        </w:rPr>
        <w:t>(</w:t>
      </w:r>
      <w:r w:rsidR="00403D32" w:rsidRPr="008103F0">
        <w:rPr>
          <w:rFonts w:ascii="Calibri" w:hAnsi="Calibri" w:cs="Calibri"/>
          <w:color w:val="000000" w:themeColor="text1"/>
          <w:sz w:val="24"/>
          <w:shd w:val="clear" w:color="auto" w:fill="FFFFFF"/>
        </w:rPr>
        <w:t>Gov UK 2024)</w:t>
      </w:r>
      <w:r w:rsidR="00D97105" w:rsidRPr="008103F0">
        <w:rPr>
          <w:rFonts w:ascii="Calibri" w:hAnsi="Calibri" w:cs="Calibri"/>
          <w:color w:val="000000" w:themeColor="text1"/>
          <w:sz w:val="24"/>
          <w:shd w:val="clear" w:color="auto" w:fill="FFFFFF"/>
        </w:rPr>
        <w:t>.</w:t>
      </w:r>
    </w:p>
    <w:p w14:paraId="069840FB" w14:textId="77777777" w:rsidR="00D03615" w:rsidRPr="008103F0" w:rsidRDefault="00D03615" w:rsidP="00DC0089">
      <w:pPr>
        <w:rPr>
          <w:rFonts w:ascii="Calibri" w:hAnsi="Calibri" w:cs="Calibri"/>
          <w:color w:val="323132"/>
          <w:sz w:val="24"/>
          <w:shd w:val="clear" w:color="auto" w:fill="FFFFFF"/>
        </w:rPr>
      </w:pPr>
    </w:p>
    <w:p w14:paraId="59E226F8" w14:textId="2B4EC25D" w:rsidR="000C2C25" w:rsidRPr="008103F0" w:rsidRDefault="000C2C25" w:rsidP="00705F1F">
      <w:pPr>
        <w:pStyle w:val="ListParagraph"/>
        <w:numPr>
          <w:ilvl w:val="0"/>
          <w:numId w:val="49"/>
        </w:numPr>
        <w:rPr>
          <w:rFonts w:ascii="Calibri" w:hAnsi="Calibri" w:cs="Calibri"/>
          <w:b/>
          <w:bCs/>
          <w:color w:val="000000" w:themeColor="text1"/>
          <w:sz w:val="24"/>
        </w:rPr>
      </w:pPr>
      <w:r w:rsidRPr="00933063">
        <w:rPr>
          <w:rFonts w:ascii="Calibri" w:hAnsi="Calibri" w:cs="Calibri"/>
          <w:b/>
          <w:bCs/>
          <w:color w:val="000000" w:themeColor="text1"/>
          <w:sz w:val="24"/>
        </w:rPr>
        <w:t xml:space="preserve">Distinguish between third-party conciliation, </w:t>
      </w:r>
      <w:proofErr w:type="gramStart"/>
      <w:r w:rsidRPr="00933063">
        <w:rPr>
          <w:rFonts w:ascii="Calibri" w:hAnsi="Calibri" w:cs="Calibri"/>
          <w:b/>
          <w:bCs/>
          <w:color w:val="000000" w:themeColor="text1"/>
          <w:sz w:val="24"/>
        </w:rPr>
        <w:t>mediation</w:t>
      </w:r>
      <w:proofErr w:type="gramEnd"/>
      <w:r w:rsidRPr="00933063">
        <w:rPr>
          <w:rFonts w:ascii="Calibri" w:hAnsi="Calibri" w:cs="Calibri"/>
          <w:b/>
          <w:bCs/>
          <w:color w:val="000000" w:themeColor="text1"/>
          <w:sz w:val="24"/>
        </w:rPr>
        <w:t xml:space="preserve"> and arbitration. (AC 2.4)</w:t>
      </w:r>
      <w:r w:rsidR="00CB50F5" w:rsidRPr="008103F0">
        <w:rPr>
          <w:rFonts w:ascii="Calibri" w:hAnsi="Calibri" w:cs="Calibri"/>
          <w:color w:val="000000" w:themeColor="text1"/>
          <w:sz w:val="24"/>
        </w:rPr>
        <w:t xml:space="preserve"> </w:t>
      </w:r>
    </w:p>
    <w:p w14:paraId="7AB7A9B2" w14:textId="77777777" w:rsidR="00F035C6" w:rsidRPr="008103F0" w:rsidRDefault="00F035C6" w:rsidP="00773B70">
      <w:pPr>
        <w:rPr>
          <w:rFonts w:ascii="Calibri" w:hAnsi="Calibri" w:cs="Calibri"/>
          <w:b/>
          <w:bCs/>
          <w:color w:val="000000" w:themeColor="text1"/>
          <w:sz w:val="24"/>
        </w:rPr>
      </w:pPr>
    </w:p>
    <w:p w14:paraId="623E243E" w14:textId="713348B0" w:rsidR="00F035C6" w:rsidRPr="008103F0" w:rsidRDefault="00D26AC2" w:rsidP="00773B70">
      <w:pPr>
        <w:rPr>
          <w:rFonts w:ascii="Calibri" w:hAnsi="Calibri" w:cs="Calibri"/>
          <w:color w:val="000000" w:themeColor="text1"/>
          <w:sz w:val="24"/>
        </w:rPr>
      </w:pPr>
      <w:r w:rsidRPr="008103F0">
        <w:rPr>
          <w:rFonts w:ascii="Calibri" w:hAnsi="Calibri" w:cs="Calibri"/>
          <w:color w:val="000000" w:themeColor="text1"/>
          <w:sz w:val="24"/>
        </w:rPr>
        <w:t xml:space="preserve">Third party conciliation, mediation and arbitration can all </w:t>
      </w:r>
      <w:proofErr w:type="gramStart"/>
      <w:r w:rsidRPr="008103F0">
        <w:rPr>
          <w:rFonts w:ascii="Calibri" w:hAnsi="Calibri" w:cs="Calibri"/>
          <w:color w:val="000000" w:themeColor="text1"/>
          <w:sz w:val="24"/>
        </w:rPr>
        <w:t>be used</w:t>
      </w:r>
      <w:proofErr w:type="gramEnd"/>
      <w:r w:rsidRPr="008103F0">
        <w:rPr>
          <w:rFonts w:ascii="Calibri" w:hAnsi="Calibri" w:cs="Calibri"/>
          <w:color w:val="000000" w:themeColor="text1"/>
          <w:sz w:val="24"/>
        </w:rPr>
        <w:t xml:space="preserve"> to resolve disputes.</w:t>
      </w:r>
    </w:p>
    <w:p w14:paraId="64155857" w14:textId="61BA771E" w:rsidR="002B58C9" w:rsidRPr="008103F0" w:rsidRDefault="00D26AC2" w:rsidP="00C8582E">
      <w:pPr>
        <w:shd w:val="clear" w:color="auto" w:fill="FFFFFF"/>
        <w:spacing w:before="100" w:beforeAutospacing="1" w:after="100" w:afterAutospacing="1" w:line="240" w:lineRule="auto"/>
        <w:rPr>
          <w:rFonts w:ascii="Calibri" w:eastAsia="Times New Roman" w:hAnsi="Calibri" w:cs="Calibri"/>
          <w:color w:val="202020"/>
          <w:sz w:val="24"/>
          <w:lang w:eastAsia="en-GB"/>
        </w:rPr>
      </w:pPr>
      <w:r w:rsidRPr="008103F0">
        <w:rPr>
          <w:rFonts w:ascii="Calibri" w:eastAsia="Times New Roman" w:hAnsi="Calibri" w:cs="Calibri"/>
          <w:color w:val="202020"/>
          <w:sz w:val="24"/>
          <w:lang w:eastAsia="en-GB"/>
        </w:rPr>
        <w:lastRenderedPageBreak/>
        <w:t>M</w:t>
      </w:r>
      <w:r w:rsidR="00C8582E" w:rsidRPr="008103F0">
        <w:rPr>
          <w:rFonts w:ascii="Calibri" w:eastAsia="Times New Roman" w:hAnsi="Calibri" w:cs="Calibri"/>
          <w:color w:val="202020"/>
          <w:sz w:val="24"/>
          <w:lang w:eastAsia="en-GB"/>
        </w:rPr>
        <w:t xml:space="preserve">ediation is a </w:t>
      </w:r>
      <w:r w:rsidR="005750A0" w:rsidRPr="008103F0">
        <w:rPr>
          <w:rFonts w:ascii="Calibri" w:eastAsia="Times New Roman" w:hAnsi="Calibri" w:cs="Calibri"/>
          <w:color w:val="202020"/>
          <w:sz w:val="24"/>
          <w:lang w:eastAsia="en-GB"/>
        </w:rPr>
        <w:t>“</w:t>
      </w:r>
      <w:r w:rsidR="00C8582E" w:rsidRPr="008103F0">
        <w:rPr>
          <w:rFonts w:ascii="Calibri" w:eastAsia="Times New Roman" w:hAnsi="Calibri" w:cs="Calibri"/>
          <w:color w:val="202020"/>
          <w:sz w:val="24"/>
          <w:lang w:eastAsia="en-GB"/>
        </w:rPr>
        <w:t xml:space="preserve">voluntary process </w:t>
      </w:r>
      <w:r w:rsidR="00A52BF6" w:rsidRPr="008103F0">
        <w:rPr>
          <w:rFonts w:ascii="Calibri" w:eastAsia="Times New Roman" w:hAnsi="Calibri" w:cs="Calibri"/>
          <w:color w:val="202020"/>
          <w:sz w:val="24"/>
          <w:lang w:eastAsia="en-GB"/>
        </w:rPr>
        <w:t>where</w:t>
      </w:r>
      <w:r w:rsidRPr="008103F0">
        <w:rPr>
          <w:rFonts w:ascii="Calibri" w:eastAsia="Times New Roman" w:hAnsi="Calibri" w:cs="Calibri"/>
          <w:color w:val="202020"/>
          <w:sz w:val="24"/>
          <w:lang w:eastAsia="en-GB"/>
        </w:rPr>
        <w:t xml:space="preserve"> </w:t>
      </w:r>
      <w:r w:rsidR="00C8582E" w:rsidRPr="008103F0">
        <w:rPr>
          <w:rFonts w:ascii="Calibri" w:eastAsia="Times New Roman" w:hAnsi="Calibri" w:cs="Calibri"/>
          <w:color w:val="202020"/>
          <w:sz w:val="24"/>
          <w:lang w:eastAsia="en-GB"/>
        </w:rPr>
        <w:t xml:space="preserve">a third party provides impartial facilitation with the intention of trying to resolve a disagreement between individuals” </w:t>
      </w:r>
      <w:r w:rsidR="005750A0" w:rsidRPr="008103F0">
        <w:rPr>
          <w:rFonts w:ascii="Calibri" w:eastAsia="Times New Roman" w:hAnsi="Calibri" w:cs="Calibri"/>
          <w:color w:val="202020"/>
          <w:sz w:val="24"/>
          <w:lang w:eastAsia="en-GB"/>
        </w:rPr>
        <w:t>(</w:t>
      </w:r>
      <w:r w:rsidR="00C8582E" w:rsidRPr="008103F0">
        <w:rPr>
          <w:rFonts w:ascii="Calibri" w:eastAsia="Times New Roman" w:hAnsi="Calibri" w:cs="Calibri"/>
          <w:color w:val="202020"/>
          <w:sz w:val="24"/>
          <w:lang w:eastAsia="en-GB"/>
        </w:rPr>
        <w:t>CIPD 20</w:t>
      </w:r>
      <w:r w:rsidR="00645930" w:rsidRPr="008103F0">
        <w:rPr>
          <w:rFonts w:ascii="Calibri" w:eastAsia="Times New Roman" w:hAnsi="Calibri" w:cs="Calibri"/>
          <w:color w:val="202020"/>
          <w:sz w:val="24"/>
          <w:lang w:eastAsia="en-GB"/>
        </w:rPr>
        <w:t>24). Using an independent</w:t>
      </w:r>
      <w:r w:rsidR="00BE72DC" w:rsidRPr="008103F0">
        <w:rPr>
          <w:rFonts w:ascii="Calibri" w:eastAsia="Times New Roman" w:hAnsi="Calibri" w:cs="Calibri"/>
          <w:color w:val="202020"/>
          <w:sz w:val="24"/>
          <w:lang w:eastAsia="en-GB"/>
        </w:rPr>
        <w:t xml:space="preserve">, </w:t>
      </w:r>
      <w:r w:rsidR="00EB6540" w:rsidRPr="008103F0">
        <w:rPr>
          <w:rFonts w:ascii="Calibri" w:eastAsia="Times New Roman" w:hAnsi="Calibri" w:cs="Calibri"/>
          <w:color w:val="202020"/>
          <w:sz w:val="24"/>
          <w:lang w:eastAsia="en-GB"/>
        </w:rPr>
        <w:t>impartial trained</w:t>
      </w:r>
      <w:r w:rsidR="00D92864" w:rsidRPr="008103F0">
        <w:rPr>
          <w:rFonts w:ascii="Calibri" w:eastAsia="Times New Roman" w:hAnsi="Calibri" w:cs="Calibri"/>
          <w:color w:val="202020"/>
          <w:sz w:val="24"/>
          <w:lang w:eastAsia="en-GB"/>
        </w:rPr>
        <w:t xml:space="preserve"> </w:t>
      </w:r>
      <w:r w:rsidR="00645930" w:rsidRPr="008103F0">
        <w:rPr>
          <w:rFonts w:ascii="Calibri" w:eastAsia="Times New Roman" w:hAnsi="Calibri" w:cs="Calibri"/>
          <w:color w:val="202020"/>
          <w:sz w:val="24"/>
          <w:lang w:eastAsia="en-GB"/>
        </w:rPr>
        <w:t>mediator</w:t>
      </w:r>
      <w:r w:rsidR="00215EF2" w:rsidRPr="008103F0">
        <w:rPr>
          <w:rFonts w:ascii="Calibri" w:eastAsia="Times New Roman" w:hAnsi="Calibri" w:cs="Calibri"/>
          <w:color w:val="202020"/>
          <w:sz w:val="24"/>
          <w:lang w:eastAsia="en-GB"/>
        </w:rPr>
        <w:t>, sometimes</w:t>
      </w:r>
      <w:r w:rsidR="00FE54CA" w:rsidRPr="008103F0">
        <w:rPr>
          <w:rFonts w:ascii="Calibri" w:eastAsia="Times New Roman" w:hAnsi="Calibri" w:cs="Calibri"/>
          <w:color w:val="202020"/>
          <w:sz w:val="24"/>
          <w:lang w:eastAsia="en-GB"/>
        </w:rPr>
        <w:t xml:space="preserve"> </w:t>
      </w:r>
      <w:r w:rsidR="00215EF2" w:rsidRPr="008103F0">
        <w:rPr>
          <w:rFonts w:ascii="Calibri" w:eastAsia="Times New Roman" w:hAnsi="Calibri" w:cs="Calibri"/>
          <w:color w:val="202020"/>
          <w:sz w:val="24"/>
          <w:lang w:eastAsia="en-GB"/>
        </w:rPr>
        <w:t xml:space="preserve">a third party </w:t>
      </w:r>
      <w:r w:rsidR="00EB6540" w:rsidRPr="008103F0">
        <w:rPr>
          <w:rFonts w:ascii="Calibri" w:eastAsia="Times New Roman" w:hAnsi="Calibri" w:cs="Calibri"/>
          <w:color w:val="202020"/>
          <w:sz w:val="24"/>
          <w:lang w:eastAsia="en-GB"/>
        </w:rPr>
        <w:t>e.g.</w:t>
      </w:r>
      <w:r w:rsidR="00215EF2" w:rsidRPr="008103F0">
        <w:rPr>
          <w:rFonts w:ascii="Calibri" w:eastAsia="Times New Roman" w:hAnsi="Calibri" w:cs="Calibri"/>
          <w:color w:val="202020"/>
          <w:sz w:val="24"/>
          <w:lang w:eastAsia="en-GB"/>
        </w:rPr>
        <w:t xml:space="preserve"> ACAS but not always, </w:t>
      </w:r>
      <w:r w:rsidR="00D92864" w:rsidRPr="008103F0">
        <w:rPr>
          <w:rFonts w:ascii="Calibri" w:eastAsia="Times New Roman" w:hAnsi="Calibri" w:cs="Calibri"/>
          <w:color w:val="202020"/>
          <w:sz w:val="24"/>
          <w:lang w:eastAsia="en-GB"/>
        </w:rPr>
        <w:t xml:space="preserve">can help </w:t>
      </w:r>
      <w:r w:rsidR="00601CB9" w:rsidRPr="008103F0">
        <w:rPr>
          <w:rFonts w:ascii="Calibri" w:eastAsia="Times New Roman" w:hAnsi="Calibri" w:cs="Calibri"/>
          <w:color w:val="202020"/>
          <w:sz w:val="24"/>
          <w:lang w:eastAsia="en-GB"/>
        </w:rPr>
        <w:t xml:space="preserve">all parties </w:t>
      </w:r>
      <w:r w:rsidR="0054739B" w:rsidRPr="008103F0">
        <w:rPr>
          <w:rFonts w:ascii="Calibri" w:eastAsia="Times New Roman" w:hAnsi="Calibri" w:cs="Calibri"/>
          <w:color w:val="202020"/>
          <w:sz w:val="24"/>
          <w:lang w:eastAsia="en-GB"/>
        </w:rPr>
        <w:t xml:space="preserve">identify </w:t>
      </w:r>
      <w:r w:rsidR="00601CB9" w:rsidRPr="008103F0">
        <w:rPr>
          <w:rFonts w:ascii="Calibri" w:eastAsia="Times New Roman" w:hAnsi="Calibri" w:cs="Calibri"/>
          <w:color w:val="202020"/>
          <w:sz w:val="24"/>
          <w:lang w:eastAsia="en-GB"/>
        </w:rPr>
        <w:t>solutions</w:t>
      </w:r>
      <w:r w:rsidR="0054739B" w:rsidRPr="008103F0">
        <w:rPr>
          <w:rFonts w:ascii="Calibri" w:eastAsia="Times New Roman" w:hAnsi="Calibri" w:cs="Calibri"/>
          <w:color w:val="202020"/>
          <w:sz w:val="24"/>
          <w:lang w:eastAsia="en-GB"/>
        </w:rPr>
        <w:t xml:space="preserve"> and make recommendations</w:t>
      </w:r>
      <w:r w:rsidR="00601CB9" w:rsidRPr="008103F0">
        <w:rPr>
          <w:rFonts w:ascii="Calibri" w:eastAsia="Times New Roman" w:hAnsi="Calibri" w:cs="Calibri"/>
          <w:color w:val="202020"/>
          <w:sz w:val="24"/>
          <w:lang w:eastAsia="en-GB"/>
        </w:rPr>
        <w:t xml:space="preserve">. </w:t>
      </w:r>
      <w:r w:rsidR="00381AD5" w:rsidRPr="008103F0">
        <w:rPr>
          <w:rFonts w:ascii="Calibri" w:eastAsia="Times New Roman" w:hAnsi="Calibri" w:cs="Calibri"/>
          <w:color w:val="202020"/>
          <w:sz w:val="24"/>
          <w:lang w:eastAsia="en-GB"/>
        </w:rPr>
        <w:t xml:space="preserve">The process is </w:t>
      </w:r>
      <w:r w:rsidR="00BE72DC" w:rsidRPr="008103F0">
        <w:rPr>
          <w:rFonts w:ascii="Calibri" w:eastAsia="Times New Roman" w:hAnsi="Calibri" w:cs="Calibri"/>
          <w:color w:val="202020"/>
          <w:sz w:val="24"/>
          <w:lang w:eastAsia="en-GB"/>
        </w:rPr>
        <w:t>voluntary</w:t>
      </w:r>
      <w:r w:rsidR="002B58C9" w:rsidRPr="008103F0">
        <w:rPr>
          <w:rFonts w:ascii="Calibri" w:eastAsia="Times New Roman" w:hAnsi="Calibri" w:cs="Calibri"/>
          <w:color w:val="202020"/>
          <w:sz w:val="24"/>
          <w:lang w:eastAsia="en-GB"/>
        </w:rPr>
        <w:t xml:space="preserve">, taking an empathetic, </w:t>
      </w:r>
      <w:r w:rsidR="00EB6540" w:rsidRPr="008103F0">
        <w:rPr>
          <w:rFonts w:ascii="Calibri" w:eastAsia="Times New Roman" w:hAnsi="Calibri" w:cs="Calibri"/>
          <w:color w:val="202020"/>
          <w:sz w:val="24"/>
          <w:lang w:eastAsia="en-GB"/>
        </w:rPr>
        <w:t>non-judgemental</w:t>
      </w:r>
      <w:r w:rsidR="002B58C9" w:rsidRPr="008103F0">
        <w:rPr>
          <w:rFonts w:ascii="Calibri" w:eastAsia="Times New Roman" w:hAnsi="Calibri" w:cs="Calibri"/>
          <w:color w:val="202020"/>
          <w:sz w:val="24"/>
          <w:lang w:eastAsia="en-GB"/>
        </w:rPr>
        <w:t xml:space="preserve"> </w:t>
      </w:r>
      <w:proofErr w:type="gramStart"/>
      <w:r w:rsidR="002B58C9" w:rsidRPr="008103F0">
        <w:rPr>
          <w:rFonts w:ascii="Calibri" w:eastAsia="Times New Roman" w:hAnsi="Calibri" w:cs="Calibri"/>
          <w:color w:val="202020"/>
          <w:sz w:val="24"/>
          <w:lang w:eastAsia="en-GB"/>
        </w:rPr>
        <w:t xml:space="preserve">solution </w:t>
      </w:r>
      <w:r w:rsidR="001B2E34" w:rsidRPr="008103F0">
        <w:rPr>
          <w:rFonts w:ascii="Calibri" w:eastAsia="Times New Roman" w:hAnsi="Calibri" w:cs="Calibri"/>
          <w:color w:val="202020"/>
          <w:sz w:val="24"/>
          <w:lang w:eastAsia="en-GB"/>
        </w:rPr>
        <w:t>focused</w:t>
      </w:r>
      <w:proofErr w:type="gramEnd"/>
      <w:r w:rsidR="002B58C9" w:rsidRPr="008103F0">
        <w:rPr>
          <w:rFonts w:ascii="Calibri" w:eastAsia="Times New Roman" w:hAnsi="Calibri" w:cs="Calibri"/>
          <w:color w:val="202020"/>
          <w:sz w:val="24"/>
          <w:lang w:eastAsia="en-GB"/>
        </w:rPr>
        <w:t xml:space="preserve"> approach.</w:t>
      </w:r>
      <w:r w:rsidR="00EB6540" w:rsidRPr="008103F0">
        <w:rPr>
          <w:rFonts w:ascii="Calibri" w:eastAsia="Times New Roman" w:hAnsi="Calibri" w:cs="Calibri"/>
          <w:color w:val="202020"/>
          <w:sz w:val="24"/>
          <w:lang w:eastAsia="en-GB"/>
        </w:rPr>
        <w:t xml:space="preserve"> It is a low cost, quick and simple</w:t>
      </w:r>
      <w:r w:rsidR="00ED3D4A" w:rsidRPr="008103F0">
        <w:rPr>
          <w:rFonts w:ascii="Calibri" w:eastAsia="Times New Roman" w:hAnsi="Calibri" w:cs="Calibri"/>
          <w:color w:val="202020"/>
          <w:sz w:val="24"/>
          <w:lang w:eastAsia="en-GB"/>
        </w:rPr>
        <w:t xml:space="preserve"> method to conflict resolution.</w:t>
      </w:r>
    </w:p>
    <w:p w14:paraId="2E7227B9" w14:textId="49392B8F" w:rsidR="00C8582E" w:rsidRPr="008103F0" w:rsidRDefault="00656F54" w:rsidP="00C8582E">
      <w:pPr>
        <w:shd w:val="clear" w:color="auto" w:fill="FFFFFF"/>
        <w:spacing w:before="100" w:beforeAutospacing="1" w:after="100" w:afterAutospacing="1" w:line="240" w:lineRule="auto"/>
        <w:rPr>
          <w:rFonts w:ascii="Calibri" w:eastAsia="Times New Roman" w:hAnsi="Calibri" w:cs="Calibri"/>
          <w:color w:val="202020"/>
          <w:sz w:val="24"/>
          <w:lang w:eastAsia="en-GB"/>
        </w:rPr>
      </w:pPr>
      <w:r w:rsidRPr="008103F0">
        <w:rPr>
          <w:rFonts w:ascii="Calibri" w:eastAsia="Times New Roman" w:hAnsi="Calibri" w:cs="Calibri"/>
          <w:color w:val="202020"/>
          <w:sz w:val="24"/>
          <w:lang w:eastAsia="en-GB"/>
        </w:rPr>
        <w:t>Conciliation</w:t>
      </w:r>
      <w:r w:rsidR="00C8582E" w:rsidRPr="008103F0">
        <w:rPr>
          <w:rFonts w:ascii="Calibri" w:eastAsia="Times New Roman" w:hAnsi="Calibri" w:cs="Calibri"/>
          <w:color w:val="202020"/>
          <w:sz w:val="24"/>
          <w:lang w:eastAsia="en-GB"/>
        </w:rPr>
        <w:t xml:space="preserve"> </w:t>
      </w:r>
      <w:proofErr w:type="gramStart"/>
      <w:r w:rsidR="006E4F11" w:rsidRPr="008103F0">
        <w:rPr>
          <w:rFonts w:ascii="Calibri" w:eastAsia="Times New Roman" w:hAnsi="Calibri" w:cs="Calibri"/>
          <w:color w:val="202020"/>
          <w:sz w:val="24"/>
          <w:lang w:eastAsia="en-GB"/>
        </w:rPr>
        <w:t>is usually triggered</w:t>
      </w:r>
      <w:proofErr w:type="gramEnd"/>
      <w:r w:rsidR="006E4F11" w:rsidRPr="008103F0">
        <w:rPr>
          <w:rFonts w:ascii="Calibri" w:eastAsia="Times New Roman" w:hAnsi="Calibri" w:cs="Calibri"/>
          <w:color w:val="202020"/>
          <w:sz w:val="24"/>
          <w:lang w:eastAsia="en-GB"/>
        </w:rPr>
        <w:t xml:space="preserve"> by the </w:t>
      </w:r>
      <w:r w:rsidR="006F4616" w:rsidRPr="008103F0">
        <w:rPr>
          <w:rFonts w:ascii="Calibri" w:eastAsia="Times New Roman" w:hAnsi="Calibri" w:cs="Calibri"/>
          <w:color w:val="202020"/>
          <w:sz w:val="24"/>
          <w:lang w:eastAsia="en-GB"/>
        </w:rPr>
        <w:t>employee,</w:t>
      </w:r>
      <w:r w:rsidR="003A6FE6" w:rsidRPr="008103F0">
        <w:rPr>
          <w:rFonts w:ascii="Calibri" w:eastAsia="Times New Roman" w:hAnsi="Calibri" w:cs="Calibri"/>
          <w:color w:val="202020"/>
          <w:sz w:val="24"/>
          <w:lang w:eastAsia="en-GB"/>
        </w:rPr>
        <w:t xml:space="preserve"> but the employer can also trigger the process.</w:t>
      </w:r>
      <w:r w:rsidR="000C3924" w:rsidRPr="008103F0">
        <w:rPr>
          <w:rFonts w:ascii="Calibri" w:eastAsia="Times New Roman" w:hAnsi="Calibri" w:cs="Calibri"/>
          <w:color w:val="202020"/>
          <w:sz w:val="24"/>
          <w:lang w:eastAsia="en-GB"/>
        </w:rPr>
        <w:t xml:space="preserve"> </w:t>
      </w:r>
      <w:r w:rsidR="00DF3480" w:rsidRPr="008103F0">
        <w:rPr>
          <w:rFonts w:ascii="Calibri" w:eastAsia="Times New Roman" w:hAnsi="Calibri" w:cs="Calibri"/>
          <w:color w:val="202020"/>
          <w:sz w:val="24"/>
          <w:lang w:eastAsia="en-GB"/>
        </w:rPr>
        <w:t xml:space="preserve">Early </w:t>
      </w:r>
      <w:r w:rsidR="000C3924" w:rsidRPr="008103F0">
        <w:rPr>
          <w:rFonts w:ascii="Calibri" w:eastAsia="Times New Roman" w:hAnsi="Calibri" w:cs="Calibri"/>
          <w:color w:val="202020"/>
          <w:sz w:val="24"/>
          <w:lang w:eastAsia="en-GB"/>
        </w:rPr>
        <w:t>conciliation</w:t>
      </w:r>
      <w:r w:rsidR="00DF3480" w:rsidRPr="008103F0">
        <w:rPr>
          <w:rFonts w:ascii="Calibri" w:eastAsia="Times New Roman" w:hAnsi="Calibri" w:cs="Calibri"/>
          <w:color w:val="202020"/>
          <w:sz w:val="24"/>
          <w:lang w:eastAsia="en-GB"/>
        </w:rPr>
        <w:t xml:space="preserve"> can </w:t>
      </w:r>
      <w:proofErr w:type="gramStart"/>
      <w:r w:rsidR="00DF3480" w:rsidRPr="008103F0">
        <w:rPr>
          <w:rFonts w:ascii="Calibri" w:eastAsia="Times New Roman" w:hAnsi="Calibri" w:cs="Calibri"/>
          <w:color w:val="202020"/>
          <w:sz w:val="24"/>
          <w:lang w:eastAsia="en-GB"/>
        </w:rPr>
        <w:t>be triggered</w:t>
      </w:r>
      <w:proofErr w:type="gramEnd"/>
      <w:r w:rsidR="00DF3480" w:rsidRPr="008103F0">
        <w:rPr>
          <w:rFonts w:ascii="Calibri" w:eastAsia="Times New Roman" w:hAnsi="Calibri" w:cs="Calibri"/>
          <w:color w:val="202020"/>
          <w:sz w:val="24"/>
          <w:lang w:eastAsia="en-GB"/>
        </w:rPr>
        <w:t xml:space="preserve"> i</w:t>
      </w:r>
      <w:r w:rsidR="003A6FE6" w:rsidRPr="008103F0">
        <w:rPr>
          <w:rFonts w:ascii="Calibri" w:eastAsia="Times New Roman" w:hAnsi="Calibri" w:cs="Calibri"/>
          <w:color w:val="202020"/>
          <w:sz w:val="24"/>
          <w:lang w:eastAsia="en-GB"/>
        </w:rPr>
        <w:t>f there is a dispute which is likely to progress to an employment tribunal</w:t>
      </w:r>
      <w:r w:rsidR="00DF3480" w:rsidRPr="008103F0">
        <w:rPr>
          <w:rFonts w:ascii="Calibri" w:eastAsia="Times New Roman" w:hAnsi="Calibri" w:cs="Calibri"/>
          <w:color w:val="202020"/>
          <w:sz w:val="24"/>
          <w:lang w:eastAsia="en-GB"/>
        </w:rPr>
        <w:t xml:space="preserve"> </w:t>
      </w:r>
      <w:r w:rsidR="006F4616" w:rsidRPr="008103F0">
        <w:rPr>
          <w:rFonts w:ascii="Calibri" w:eastAsia="Times New Roman" w:hAnsi="Calibri" w:cs="Calibri"/>
          <w:color w:val="202020"/>
          <w:sz w:val="24"/>
          <w:lang w:eastAsia="en-GB"/>
        </w:rPr>
        <w:t>claim. T</w:t>
      </w:r>
      <w:r w:rsidR="009413E9" w:rsidRPr="008103F0">
        <w:rPr>
          <w:rFonts w:ascii="Calibri" w:eastAsia="Times New Roman" w:hAnsi="Calibri" w:cs="Calibri"/>
          <w:color w:val="202020"/>
          <w:sz w:val="24"/>
          <w:lang w:eastAsia="en-GB"/>
        </w:rPr>
        <w:t>he process begins when the claimant contacts</w:t>
      </w:r>
      <w:r w:rsidR="003A3A0E" w:rsidRPr="008103F0">
        <w:rPr>
          <w:rFonts w:ascii="Calibri" w:eastAsia="Times New Roman" w:hAnsi="Calibri" w:cs="Calibri"/>
          <w:color w:val="202020"/>
          <w:sz w:val="24"/>
          <w:lang w:eastAsia="en-GB"/>
        </w:rPr>
        <w:t xml:space="preserve"> </w:t>
      </w:r>
      <w:r w:rsidR="009413E9" w:rsidRPr="008103F0">
        <w:rPr>
          <w:rFonts w:ascii="Calibri" w:eastAsia="Times New Roman" w:hAnsi="Calibri" w:cs="Calibri"/>
          <w:color w:val="202020"/>
          <w:sz w:val="24"/>
          <w:lang w:eastAsia="en-GB"/>
        </w:rPr>
        <w:t>ACAS</w:t>
      </w:r>
      <w:r w:rsidR="003A3A0E" w:rsidRPr="008103F0">
        <w:rPr>
          <w:rFonts w:ascii="Calibri" w:eastAsia="Times New Roman" w:hAnsi="Calibri" w:cs="Calibri"/>
          <w:color w:val="202020"/>
          <w:sz w:val="24"/>
          <w:lang w:eastAsia="en-GB"/>
        </w:rPr>
        <w:t xml:space="preserve"> and has a choice whether they </w:t>
      </w:r>
      <w:r w:rsidR="00CB4510" w:rsidRPr="008103F0">
        <w:rPr>
          <w:rFonts w:ascii="Calibri" w:eastAsia="Times New Roman" w:hAnsi="Calibri" w:cs="Calibri"/>
          <w:color w:val="202020"/>
          <w:sz w:val="24"/>
          <w:lang w:eastAsia="en-GB"/>
        </w:rPr>
        <w:t>wish</w:t>
      </w:r>
      <w:r w:rsidR="003A3A0E" w:rsidRPr="008103F0">
        <w:rPr>
          <w:rFonts w:ascii="Calibri" w:eastAsia="Times New Roman" w:hAnsi="Calibri" w:cs="Calibri"/>
          <w:color w:val="202020"/>
          <w:sz w:val="24"/>
          <w:lang w:eastAsia="en-GB"/>
        </w:rPr>
        <w:t xml:space="preserve"> </w:t>
      </w:r>
      <w:r w:rsidR="00CB4510" w:rsidRPr="008103F0">
        <w:rPr>
          <w:rFonts w:ascii="Calibri" w:eastAsia="Times New Roman" w:hAnsi="Calibri" w:cs="Calibri"/>
          <w:color w:val="202020"/>
          <w:sz w:val="24"/>
          <w:lang w:eastAsia="en-GB"/>
        </w:rPr>
        <w:t>to</w:t>
      </w:r>
      <w:r w:rsidR="003A3A0E" w:rsidRPr="008103F0">
        <w:rPr>
          <w:rFonts w:ascii="Calibri" w:eastAsia="Times New Roman" w:hAnsi="Calibri" w:cs="Calibri"/>
          <w:color w:val="202020"/>
          <w:sz w:val="24"/>
          <w:lang w:eastAsia="en-GB"/>
        </w:rPr>
        <w:t xml:space="preserve"> </w:t>
      </w:r>
      <w:r w:rsidR="00CB4510" w:rsidRPr="008103F0">
        <w:rPr>
          <w:rFonts w:ascii="Calibri" w:eastAsia="Times New Roman" w:hAnsi="Calibri" w:cs="Calibri"/>
          <w:color w:val="202020"/>
          <w:sz w:val="24"/>
          <w:lang w:eastAsia="en-GB"/>
        </w:rPr>
        <w:t>participate in early conciliation or not</w:t>
      </w:r>
      <w:r w:rsidR="00AE6A1C" w:rsidRPr="008103F0">
        <w:rPr>
          <w:rFonts w:ascii="Calibri" w:eastAsia="Times New Roman" w:hAnsi="Calibri" w:cs="Calibri"/>
          <w:color w:val="202020"/>
          <w:sz w:val="24"/>
          <w:lang w:eastAsia="en-GB"/>
        </w:rPr>
        <w:t xml:space="preserve">. If </w:t>
      </w:r>
      <w:r w:rsidR="00FE18AC" w:rsidRPr="008103F0">
        <w:rPr>
          <w:rFonts w:ascii="Calibri" w:eastAsia="Times New Roman" w:hAnsi="Calibri" w:cs="Calibri"/>
          <w:color w:val="202020"/>
          <w:sz w:val="24"/>
          <w:lang w:eastAsia="en-GB"/>
        </w:rPr>
        <w:t xml:space="preserve">both parties </w:t>
      </w:r>
      <w:r w:rsidR="006F4616" w:rsidRPr="008103F0">
        <w:rPr>
          <w:rFonts w:ascii="Calibri" w:eastAsia="Times New Roman" w:hAnsi="Calibri" w:cs="Calibri"/>
          <w:color w:val="202020"/>
          <w:sz w:val="24"/>
          <w:lang w:eastAsia="en-GB"/>
        </w:rPr>
        <w:t>agree, conciliation</w:t>
      </w:r>
      <w:r w:rsidR="00FE18AC" w:rsidRPr="008103F0">
        <w:rPr>
          <w:rFonts w:ascii="Calibri" w:eastAsia="Times New Roman" w:hAnsi="Calibri" w:cs="Calibri"/>
          <w:color w:val="202020"/>
          <w:sz w:val="24"/>
          <w:lang w:eastAsia="en-GB"/>
        </w:rPr>
        <w:t xml:space="preserve"> can </w:t>
      </w:r>
      <w:r w:rsidR="000F2DBE" w:rsidRPr="008103F0">
        <w:rPr>
          <w:rFonts w:ascii="Calibri" w:eastAsia="Times New Roman" w:hAnsi="Calibri" w:cs="Calibri"/>
          <w:color w:val="202020"/>
          <w:sz w:val="24"/>
          <w:lang w:eastAsia="en-GB"/>
        </w:rPr>
        <w:t>begin,</w:t>
      </w:r>
      <w:r w:rsidR="006F4616" w:rsidRPr="008103F0">
        <w:rPr>
          <w:rFonts w:ascii="Calibri" w:eastAsia="Times New Roman" w:hAnsi="Calibri" w:cs="Calibri"/>
          <w:color w:val="202020"/>
          <w:sz w:val="24"/>
          <w:lang w:eastAsia="en-GB"/>
        </w:rPr>
        <w:t xml:space="preserve"> and </w:t>
      </w:r>
      <w:r w:rsidR="00A37460" w:rsidRPr="008103F0">
        <w:rPr>
          <w:rFonts w:ascii="Calibri" w:eastAsia="Times New Roman" w:hAnsi="Calibri" w:cs="Calibri"/>
          <w:color w:val="202020"/>
          <w:sz w:val="24"/>
          <w:lang w:eastAsia="en-GB"/>
        </w:rPr>
        <w:t>they have six weeks to facilitate an agreement.</w:t>
      </w:r>
      <w:r w:rsidR="00AE6A1C" w:rsidRPr="008103F0">
        <w:rPr>
          <w:rFonts w:ascii="Calibri" w:eastAsia="Times New Roman" w:hAnsi="Calibri" w:cs="Calibri"/>
          <w:color w:val="202020"/>
          <w:sz w:val="24"/>
          <w:lang w:eastAsia="en-GB"/>
        </w:rPr>
        <w:t xml:space="preserve"> </w:t>
      </w:r>
      <w:r w:rsidR="000F2DBE" w:rsidRPr="008103F0">
        <w:rPr>
          <w:rFonts w:ascii="Calibri" w:eastAsia="Times New Roman" w:hAnsi="Calibri" w:cs="Calibri"/>
          <w:color w:val="202020"/>
          <w:sz w:val="24"/>
          <w:lang w:eastAsia="en-GB"/>
        </w:rPr>
        <w:t>Conciliation does not provide recommendation</w:t>
      </w:r>
      <w:r w:rsidR="003C0EAE" w:rsidRPr="008103F0">
        <w:rPr>
          <w:rFonts w:ascii="Calibri" w:eastAsia="Times New Roman" w:hAnsi="Calibri" w:cs="Calibri"/>
          <w:color w:val="202020"/>
          <w:sz w:val="24"/>
          <w:lang w:eastAsia="en-GB"/>
        </w:rPr>
        <w:t xml:space="preserve"> </w:t>
      </w:r>
      <w:r w:rsidR="000F2DBE" w:rsidRPr="008103F0">
        <w:rPr>
          <w:rFonts w:ascii="Calibri" w:eastAsia="Times New Roman" w:hAnsi="Calibri" w:cs="Calibri"/>
          <w:color w:val="202020"/>
          <w:sz w:val="24"/>
          <w:lang w:eastAsia="en-GB"/>
        </w:rPr>
        <w:t>but hope</w:t>
      </w:r>
      <w:r w:rsidR="00A7792E" w:rsidRPr="008103F0">
        <w:rPr>
          <w:rFonts w:ascii="Calibri" w:eastAsia="Times New Roman" w:hAnsi="Calibri" w:cs="Calibri"/>
          <w:color w:val="202020"/>
          <w:sz w:val="24"/>
          <w:lang w:eastAsia="en-GB"/>
        </w:rPr>
        <w:t>s</w:t>
      </w:r>
      <w:r w:rsidR="000F2DBE" w:rsidRPr="008103F0">
        <w:rPr>
          <w:rFonts w:ascii="Calibri" w:eastAsia="Times New Roman" w:hAnsi="Calibri" w:cs="Calibri"/>
          <w:color w:val="202020"/>
          <w:sz w:val="24"/>
          <w:lang w:eastAsia="en-GB"/>
        </w:rPr>
        <w:t xml:space="preserve"> to build bridges and seek agreement</w:t>
      </w:r>
      <w:r w:rsidR="00C94F23" w:rsidRPr="008103F0">
        <w:rPr>
          <w:rFonts w:ascii="Calibri" w:eastAsia="Times New Roman" w:hAnsi="Calibri" w:cs="Calibri"/>
          <w:color w:val="202020"/>
          <w:sz w:val="24"/>
          <w:lang w:eastAsia="en-GB"/>
        </w:rPr>
        <w:t xml:space="preserve"> </w:t>
      </w:r>
      <w:r w:rsidR="003C0EAE" w:rsidRPr="008103F0">
        <w:rPr>
          <w:rFonts w:ascii="Calibri" w:eastAsia="Times New Roman" w:hAnsi="Calibri" w:cs="Calibri"/>
          <w:color w:val="202020"/>
          <w:sz w:val="24"/>
          <w:lang w:eastAsia="en-GB"/>
        </w:rPr>
        <w:t>(</w:t>
      </w:r>
      <w:r w:rsidR="00C94F23" w:rsidRPr="008103F0">
        <w:rPr>
          <w:rFonts w:ascii="Calibri" w:eastAsia="Times New Roman" w:hAnsi="Calibri" w:cs="Calibri"/>
          <w:color w:val="202020"/>
          <w:sz w:val="24"/>
          <w:lang w:eastAsia="en-GB"/>
        </w:rPr>
        <w:t>Armstrong</w:t>
      </w:r>
      <w:r w:rsidR="00E81A94">
        <w:rPr>
          <w:rFonts w:ascii="Calibri" w:eastAsia="Times New Roman" w:hAnsi="Calibri" w:cs="Calibri"/>
          <w:color w:val="202020"/>
          <w:sz w:val="24"/>
          <w:lang w:eastAsia="en-GB"/>
        </w:rPr>
        <w:t>,</w:t>
      </w:r>
      <w:r w:rsidR="00C94F23" w:rsidRPr="008103F0">
        <w:rPr>
          <w:rFonts w:ascii="Calibri" w:eastAsia="Times New Roman" w:hAnsi="Calibri" w:cs="Calibri"/>
          <w:color w:val="202020"/>
          <w:sz w:val="24"/>
          <w:lang w:eastAsia="en-GB"/>
        </w:rPr>
        <w:t xml:space="preserve"> 20</w:t>
      </w:r>
      <w:r w:rsidR="003C0EAE" w:rsidRPr="008103F0">
        <w:rPr>
          <w:rFonts w:ascii="Calibri" w:eastAsia="Times New Roman" w:hAnsi="Calibri" w:cs="Calibri"/>
          <w:color w:val="202020"/>
          <w:sz w:val="24"/>
          <w:lang w:eastAsia="en-GB"/>
        </w:rPr>
        <w:t>20).</w:t>
      </w:r>
    </w:p>
    <w:p w14:paraId="42D650F4" w14:textId="3148F600" w:rsidR="00C8582E" w:rsidRPr="008103F0" w:rsidRDefault="001A13A7" w:rsidP="00C8582E">
      <w:pPr>
        <w:rPr>
          <w:rFonts w:ascii="Calibri" w:hAnsi="Calibri" w:cs="Calibri"/>
          <w:color w:val="000000" w:themeColor="text1"/>
          <w:sz w:val="24"/>
        </w:rPr>
      </w:pPr>
      <w:r w:rsidRPr="008103F0">
        <w:rPr>
          <w:rFonts w:ascii="Calibri" w:hAnsi="Calibri" w:cs="Calibri"/>
          <w:color w:val="000000" w:themeColor="text1"/>
          <w:sz w:val="24"/>
        </w:rPr>
        <w:t>Arbitration</w:t>
      </w:r>
      <w:r w:rsidR="003211B4" w:rsidRPr="008103F0">
        <w:rPr>
          <w:rFonts w:ascii="Calibri" w:hAnsi="Calibri" w:cs="Calibri"/>
          <w:color w:val="000000" w:themeColor="text1"/>
          <w:sz w:val="24"/>
        </w:rPr>
        <w:t xml:space="preserve"> is the </w:t>
      </w:r>
      <w:r w:rsidR="002C33DE" w:rsidRPr="008103F0">
        <w:rPr>
          <w:rFonts w:ascii="Calibri" w:hAnsi="Calibri" w:cs="Calibri"/>
          <w:color w:val="000000" w:themeColor="text1"/>
          <w:sz w:val="24"/>
        </w:rPr>
        <w:t>“</w:t>
      </w:r>
      <w:r w:rsidR="003211B4" w:rsidRPr="008103F0">
        <w:rPr>
          <w:rFonts w:ascii="Calibri" w:hAnsi="Calibri" w:cs="Calibri"/>
          <w:color w:val="000000" w:themeColor="text1"/>
          <w:sz w:val="24"/>
        </w:rPr>
        <w:t xml:space="preserve">process </w:t>
      </w:r>
      <w:r w:rsidR="002C33DE" w:rsidRPr="008103F0">
        <w:rPr>
          <w:rFonts w:ascii="Calibri" w:hAnsi="Calibri" w:cs="Calibri"/>
          <w:color w:val="000000" w:themeColor="text1"/>
          <w:sz w:val="24"/>
        </w:rPr>
        <w:t xml:space="preserve">of binging in an independent body </w:t>
      </w:r>
      <w:r w:rsidR="009503F2" w:rsidRPr="008103F0">
        <w:rPr>
          <w:rFonts w:ascii="Calibri" w:hAnsi="Calibri" w:cs="Calibri"/>
          <w:color w:val="000000" w:themeColor="text1"/>
          <w:sz w:val="24"/>
        </w:rPr>
        <w:t>e.g.</w:t>
      </w:r>
      <w:r w:rsidR="002C33DE" w:rsidRPr="008103F0">
        <w:rPr>
          <w:rFonts w:ascii="Calibri" w:hAnsi="Calibri" w:cs="Calibri"/>
          <w:color w:val="000000" w:themeColor="text1"/>
          <w:sz w:val="24"/>
        </w:rPr>
        <w:t xml:space="preserve"> A</w:t>
      </w:r>
      <w:r w:rsidR="00A52BF6" w:rsidRPr="008103F0">
        <w:rPr>
          <w:rFonts w:ascii="Calibri" w:hAnsi="Calibri" w:cs="Calibri"/>
          <w:color w:val="000000" w:themeColor="text1"/>
          <w:sz w:val="24"/>
        </w:rPr>
        <w:t>CAS</w:t>
      </w:r>
      <w:r w:rsidR="002C33DE" w:rsidRPr="008103F0">
        <w:rPr>
          <w:rFonts w:ascii="Calibri" w:hAnsi="Calibri" w:cs="Calibri"/>
          <w:color w:val="000000" w:themeColor="text1"/>
          <w:sz w:val="24"/>
        </w:rPr>
        <w:t xml:space="preserve"> and letting it evaluate the situation and determine a solution”</w:t>
      </w:r>
      <w:r w:rsidR="00F34F7C" w:rsidRPr="008103F0">
        <w:rPr>
          <w:rFonts w:ascii="Calibri" w:hAnsi="Calibri" w:cs="Calibri"/>
          <w:color w:val="000000" w:themeColor="text1"/>
          <w:sz w:val="24"/>
        </w:rPr>
        <w:t xml:space="preserve"> </w:t>
      </w:r>
      <w:r w:rsidR="00A52BF6" w:rsidRPr="008103F0">
        <w:rPr>
          <w:rFonts w:ascii="Calibri" w:hAnsi="Calibri" w:cs="Calibri"/>
          <w:color w:val="000000" w:themeColor="text1"/>
          <w:sz w:val="24"/>
        </w:rPr>
        <w:t>(</w:t>
      </w:r>
      <w:r w:rsidR="00F34F7C" w:rsidRPr="008103F0">
        <w:rPr>
          <w:rFonts w:ascii="Calibri" w:hAnsi="Calibri" w:cs="Calibri"/>
          <w:color w:val="000000" w:themeColor="text1"/>
          <w:sz w:val="24"/>
        </w:rPr>
        <w:t>Dan</w:t>
      </w:r>
      <w:r w:rsidR="00A52BF6" w:rsidRPr="008103F0">
        <w:rPr>
          <w:rFonts w:ascii="Calibri" w:hAnsi="Calibri" w:cs="Calibri"/>
          <w:color w:val="000000" w:themeColor="text1"/>
          <w:sz w:val="24"/>
        </w:rPr>
        <w:t>i</w:t>
      </w:r>
      <w:r w:rsidR="00F34F7C" w:rsidRPr="008103F0">
        <w:rPr>
          <w:rFonts w:ascii="Calibri" w:hAnsi="Calibri" w:cs="Calibri"/>
          <w:color w:val="000000" w:themeColor="text1"/>
          <w:sz w:val="24"/>
        </w:rPr>
        <w:t>els</w:t>
      </w:r>
      <w:r w:rsidR="00E81A94">
        <w:rPr>
          <w:rFonts w:ascii="Calibri" w:hAnsi="Calibri" w:cs="Calibri"/>
          <w:color w:val="000000" w:themeColor="text1"/>
          <w:sz w:val="24"/>
        </w:rPr>
        <w:t>,</w:t>
      </w:r>
      <w:r w:rsidR="00F34F7C" w:rsidRPr="008103F0">
        <w:rPr>
          <w:rFonts w:ascii="Calibri" w:hAnsi="Calibri" w:cs="Calibri"/>
          <w:color w:val="000000" w:themeColor="text1"/>
          <w:sz w:val="24"/>
        </w:rPr>
        <w:t xml:space="preserve"> 2022)</w:t>
      </w:r>
      <w:r w:rsidR="0009388A" w:rsidRPr="008103F0">
        <w:rPr>
          <w:rFonts w:ascii="Calibri" w:hAnsi="Calibri" w:cs="Calibri"/>
          <w:color w:val="000000" w:themeColor="text1"/>
          <w:sz w:val="24"/>
        </w:rPr>
        <w:t>. There is no legal obligation</w:t>
      </w:r>
      <w:r w:rsidR="00373CAD" w:rsidRPr="008103F0">
        <w:rPr>
          <w:rFonts w:ascii="Calibri" w:hAnsi="Calibri" w:cs="Calibri"/>
          <w:color w:val="000000" w:themeColor="text1"/>
          <w:sz w:val="24"/>
        </w:rPr>
        <w:t xml:space="preserve">, but a moral obligation </w:t>
      </w:r>
      <w:r w:rsidR="0009388A" w:rsidRPr="008103F0">
        <w:rPr>
          <w:rFonts w:ascii="Calibri" w:hAnsi="Calibri" w:cs="Calibri"/>
          <w:color w:val="000000" w:themeColor="text1"/>
          <w:sz w:val="24"/>
        </w:rPr>
        <w:t xml:space="preserve">to </w:t>
      </w:r>
      <w:proofErr w:type="gramStart"/>
      <w:r w:rsidR="0009388A" w:rsidRPr="008103F0">
        <w:rPr>
          <w:rFonts w:ascii="Calibri" w:hAnsi="Calibri" w:cs="Calibri"/>
          <w:color w:val="000000" w:themeColor="text1"/>
          <w:sz w:val="24"/>
        </w:rPr>
        <w:t>carry out</w:t>
      </w:r>
      <w:proofErr w:type="gramEnd"/>
      <w:r w:rsidR="0009388A" w:rsidRPr="008103F0">
        <w:rPr>
          <w:rFonts w:ascii="Calibri" w:hAnsi="Calibri" w:cs="Calibri"/>
          <w:color w:val="000000" w:themeColor="text1"/>
          <w:sz w:val="24"/>
        </w:rPr>
        <w:t xml:space="preserve"> the </w:t>
      </w:r>
      <w:r w:rsidR="00373CAD" w:rsidRPr="008103F0">
        <w:rPr>
          <w:rFonts w:ascii="Calibri" w:hAnsi="Calibri" w:cs="Calibri"/>
          <w:color w:val="000000" w:themeColor="text1"/>
          <w:sz w:val="24"/>
        </w:rPr>
        <w:t>recommend</w:t>
      </w:r>
      <w:r w:rsidR="00060AAC" w:rsidRPr="008103F0">
        <w:rPr>
          <w:rFonts w:ascii="Calibri" w:hAnsi="Calibri" w:cs="Calibri"/>
          <w:color w:val="000000" w:themeColor="text1"/>
          <w:sz w:val="24"/>
        </w:rPr>
        <w:t xml:space="preserve"> solution. </w:t>
      </w:r>
      <w:r w:rsidR="00DE3DEE" w:rsidRPr="008103F0">
        <w:rPr>
          <w:rFonts w:ascii="Calibri" w:hAnsi="Calibri" w:cs="Calibri"/>
          <w:color w:val="000000" w:themeColor="text1"/>
          <w:sz w:val="24"/>
        </w:rPr>
        <w:t>Arbitration only</w:t>
      </w:r>
      <w:r w:rsidR="006A4ACA" w:rsidRPr="008103F0">
        <w:rPr>
          <w:rFonts w:ascii="Calibri" w:hAnsi="Calibri" w:cs="Calibri"/>
          <w:color w:val="000000" w:themeColor="text1"/>
          <w:sz w:val="24"/>
        </w:rPr>
        <w:t xml:space="preserve"> works if </w:t>
      </w:r>
      <w:r w:rsidR="00060AAC" w:rsidRPr="008103F0">
        <w:rPr>
          <w:rFonts w:ascii="Calibri" w:hAnsi="Calibri" w:cs="Calibri"/>
          <w:color w:val="000000" w:themeColor="text1"/>
          <w:sz w:val="24"/>
        </w:rPr>
        <w:t xml:space="preserve">both parties </w:t>
      </w:r>
      <w:r w:rsidR="00DE3DEE" w:rsidRPr="008103F0">
        <w:rPr>
          <w:rFonts w:ascii="Calibri" w:hAnsi="Calibri" w:cs="Calibri"/>
          <w:color w:val="000000" w:themeColor="text1"/>
          <w:sz w:val="24"/>
        </w:rPr>
        <w:t xml:space="preserve">agree </w:t>
      </w:r>
      <w:r w:rsidR="00060AAC" w:rsidRPr="008103F0">
        <w:rPr>
          <w:rFonts w:ascii="Calibri" w:hAnsi="Calibri" w:cs="Calibri"/>
          <w:color w:val="000000" w:themeColor="text1"/>
          <w:sz w:val="24"/>
        </w:rPr>
        <w:t>to take part and</w:t>
      </w:r>
      <w:r w:rsidR="00373CAD" w:rsidRPr="008103F0">
        <w:rPr>
          <w:rFonts w:ascii="Calibri" w:hAnsi="Calibri" w:cs="Calibri"/>
          <w:color w:val="000000" w:themeColor="text1"/>
          <w:sz w:val="24"/>
        </w:rPr>
        <w:t xml:space="preserve"> </w:t>
      </w:r>
      <w:r w:rsidR="00DE3DEE" w:rsidRPr="008103F0">
        <w:rPr>
          <w:rFonts w:ascii="Calibri" w:hAnsi="Calibri" w:cs="Calibri"/>
          <w:color w:val="000000" w:themeColor="text1"/>
          <w:sz w:val="24"/>
        </w:rPr>
        <w:t xml:space="preserve">it </w:t>
      </w:r>
      <w:r w:rsidR="006A4ACA" w:rsidRPr="008103F0">
        <w:rPr>
          <w:rFonts w:ascii="Calibri" w:hAnsi="Calibri" w:cs="Calibri"/>
          <w:color w:val="000000" w:themeColor="text1"/>
          <w:sz w:val="24"/>
        </w:rPr>
        <w:t>is usually the last</w:t>
      </w:r>
      <w:r w:rsidR="00A510A0" w:rsidRPr="008103F0">
        <w:rPr>
          <w:rFonts w:ascii="Calibri" w:hAnsi="Calibri" w:cs="Calibri"/>
          <w:color w:val="000000" w:themeColor="text1"/>
          <w:sz w:val="24"/>
        </w:rPr>
        <w:t xml:space="preserve"> </w:t>
      </w:r>
      <w:r w:rsidR="006A4ACA" w:rsidRPr="008103F0">
        <w:rPr>
          <w:rFonts w:ascii="Calibri" w:hAnsi="Calibri" w:cs="Calibri"/>
          <w:color w:val="000000" w:themeColor="text1"/>
          <w:sz w:val="24"/>
        </w:rPr>
        <w:t xml:space="preserve">resort in </w:t>
      </w:r>
      <w:r w:rsidR="00DE3DEE" w:rsidRPr="008103F0">
        <w:rPr>
          <w:rFonts w:ascii="Calibri" w:hAnsi="Calibri" w:cs="Calibri"/>
          <w:color w:val="000000" w:themeColor="text1"/>
          <w:sz w:val="24"/>
        </w:rPr>
        <w:t>agreeing a settlement amicably.</w:t>
      </w:r>
    </w:p>
    <w:p w14:paraId="297A4B8D" w14:textId="77777777" w:rsidR="00DE3DEE" w:rsidRPr="008103F0" w:rsidRDefault="00DE3DEE" w:rsidP="00C8582E">
      <w:pPr>
        <w:rPr>
          <w:rFonts w:ascii="Calibri" w:hAnsi="Calibri" w:cs="Calibri"/>
          <w:color w:val="000000" w:themeColor="text1"/>
          <w:sz w:val="24"/>
        </w:rPr>
      </w:pPr>
    </w:p>
    <w:p w14:paraId="53FDD84D" w14:textId="77777777" w:rsidR="000C2C25" w:rsidRPr="008103F0" w:rsidRDefault="000C2C25" w:rsidP="000C2C25">
      <w:pPr>
        <w:rPr>
          <w:rFonts w:ascii="Calibri" w:hAnsi="Calibri" w:cs="Calibri"/>
          <w:b/>
          <w:bCs/>
          <w:color w:val="000000" w:themeColor="text1"/>
          <w:sz w:val="24"/>
        </w:rPr>
      </w:pPr>
    </w:p>
    <w:p w14:paraId="55481617" w14:textId="4EF75DF3" w:rsidR="009D062F" w:rsidRPr="008103F0" w:rsidRDefault="000C2C25" w:rsidP="00705F1F">
      <w:pPr>
        <w:pStyle w:val="ListParagraph"/>
        <w:numPr>
          <w:ilvl w:val="0"/>
          <w:numId w:val="49"/>
        </w:numPr>
        <w:rPr>
          <w:rFonts w:ascii="Calibri" w:hAnsi="Calibri" w:cs="Calibri"/>
          <w:b/>
          <w:bCs/>
          <w:color w:val="FF0000"/>
          <w:sz w:val="24"/>
        </w:rPr>
      </w:pPr>
      <w:r w:rsidRPr="00933063">
        <w:rPr>
          <w:rFonts w:ascii="Calibri" w:hAnsi="Calibri" w:cs="Calibri"/>
          <w:b/>
          <w:bCs/>
          <w:color w:val="000000" w:themeColor="text1"/>
          <w:sz w:val="24"/>
        </w:rPr>
        <w:t>Explain the principles of legislation relating to unfair dismissal in respect of capability and misconduct issues. (AC 3.1)</w:t>
      </w:r>
      <w:r w:rsidR="00326530" w:rsidRPr="008103F0">
        <w:rPr>
          <w:rFonts w:ascii="Calibri" w:hAnsi="Calibri" w:cs="Calibri"/>
          <w:color w:val="000000" w:themeColor="text1"/>
          <w:sz w:val="24"/>
        </w:rPr>
        <w:t xml:space="preserve"> </w:t>
      </w:r>
    </w:p>
    <w:p w14:paraId="42E98465" w14:textId="77777777" w:rsidR="003824C6" w:rsidRPr="008103F0" w:rsidRDefault="003824C6" w:rsidP="003824C6">
      <w:pPr>
        <w:rPr>
          <w:rFonts w:ascii="Calibri" w:hAnsi="Calibri" w:cs="Calibri"/>
          <w:b/>
          <w:bCs/>
          <w:color w:val="000000" w:themeColor="text1"/>
          <w:sz w:val="24"/>
        </w:rPr>
      </w:pPr>
    </w:p>
    <w:p w14:paraId="08029FB3" w14:textId="48296B94" w:rsidR="00911F71" w:rsidRPr="008103F0" w:rsidRDefault="003824C6" w:rsidP="009D062F">
      <w:pPr>
        <w:rPr>
          <w:rFonts w:ascii="Calibri" w:hAnsi="Calibri" w:cs="Calibri"/>
          <w:color w:val="000000" w:themeColor="text1"/>
          <w:sz w:val="24"/>
        </w:rPr>
      </w:pPr>
      <w:r w:rsidRPr="008103F0">
        <w:rPr>
          <w:rFonts w:ascii="Calibri" w:hAnsi="Calibri" w:cs="Calibri"/>
          <w:color w:val="000000" w:themeColor="text1"/>
          <w:sz w:val="24"/>
        </w:rPr>
        <w:t>S</w:t>
      </w:r>
      <w:r w:rsidR="0000594C" w:rsidRPr="008103F0">
        <w:rPr>
          <w:rFonts w:ascii="Calibri" w:hAnsi="Calibri" w:cs="Calibri"/>
          <w:color w:val="000000" w:themeColor="text1"/>
          <w:sz w:val="24"/>
        </w:rPr>
        <w:t>ection 95 of the Employment</w:t>
      </w:r>
      <w:r w:rsidRPr="008103F0">
        <w:rPr>
          <w:rFonts w:ascii="Calibri" w:hAnsi="Calibri" w:cs="Calibri"/>
          <w:color w:val="000000" w:themeColor="text1"/>
          <w:sz w:val="24"/>
        </w:rPr>
        <w:t xml:space="preserve"> </w:t>
      </w:r>
      <w:r w:rsidR="0000594C" w:rsidRPr="008103F0">
        <w:rPr>
          <w:rFonts w:ascii="Calibri" w:hAnsi="Calibri" w:cs="Calibri"/>
          <w:color w:val="000000" w:themeColor="text1"/>
          <w:sz w:val="24"/>
        </w:rPr>
        <w:t>Rights Act 1996 sta</w:t>
      </w:r>
      <w:r w:rsidRPr="008103F0">
        <w:rPr>
          <w:rFonts w:ascii="Calibri" w:hAnsi="Calibri" w:cs="Calibri"/>
          <w:color w:val="000000" w:themeColor="text1"/>
          <w:sz w:val="24"/>
        </w:rPr>
        <w:t>t</w:t>
      </w:r>
      <w:r w:rsidR="0000594C" w:rsidRPr="008103F0">
        <w:rPr>
          <w:rFonts w:ascii="Calibri" w:hAnsi="Calibri" w:cs="Calibri"/>
          <w:color w:val="000000" w:themeColor="text1"/>
          <w:sz w:val="24"/>
        </w:rPr>
        <w:t xml:space="preserve">es </w:t>
      </w:r>
      <w:r w:rsidR="00EA081D" w:rsidRPr="008103F0">
        <w:rPr>
          <w:rFonts w:ascii="Calibri" w:hAnsi="Calibri" w:cs="Calibri"/>
          <w:color w:val="000000" w:themeColor="text1"/>
          <w:sz w:val="24"/>
        </w:rPr>
        <w:t>“</w:t>
      </w:r>
      <w:r w:rsidR="0000594C" w:rsidRPr="008103F0">
        <w:rPr>
          <w:rFonts w:ascii="Calibri" w:hAnsi="Calibri" w:cs="Calibri"/>
          <w:color w:val="000000" w:themeColor="text1"/>
          <w:sz w:val="24"/>
        </w:rPr>
        <w:t>that an employee is to be treated as dismissed if the contract under which he/she is employed is terminated by</w:t>
      </w:r>
      <w:r w:rsidR="004C01DC" w:rsidRPr="008103F0">
        <w:rPr>
          <w:rFonts w:ascii="Calibri" w:hAnsi="Calibri" w:cs="Calibri"/>
          <w:color w:val="000000" w:themeColor="text1"/>
          <w:sz w:val="24"/>
        </w:rPr>
        <w:t xml:space="preserve"> </w:t>
      </w:r>
      <w:r w:rsidR="0000594C" w:rsidRPr="008103F0">
        <w:rPr>
          <w:rFonts w:ascii="Calibri" w:hAnsi="Calibri" w:cs="Calibri"/>
          <w:color w:val="000000" w:themeColor="text1"/>
          <w:sz w:val="24"/>
        </w:rPr>
        <w:t>the employer</w:t>
      </w:r>
      <w:r w:rsidRPr="008103F0">
        <w:rPr>
          <w:rFonts w:ascii="Calibri" w:hAnsi="Calibri" w:cs="Calibri"/>
          <w:color w:val="000000" w:themeColor="text1"/>
          <w:sz w:val="24"/>
        </w:rPr>
        <w:t>.”</w:t>
      </w:r>
      <w:r w:rsidR="000B2863" w:rsidRPr="008103F0">
        <w:rPr>
          <w:rFonts w:ascii="Calibri" w:hAnsi="Calibri" w:cs="Calibri"/>
          <w:color w:val="000000" w:themeColor="text1"/>
          <w:sz w:val="24"/>
        </w:rPr>
        <w:t xml:space="preserve"> </w:t>
      </w:r>
      <w:r w:rsidR="00630BE8" w:rsidRPr="008103F0">
        <w:rPr>
          <w:rFonts w:ascii="Calibri" w:hAnsi="Calibri" w:cs="Calibri"/>
          <w:color w:val="000000" w:themeColor="text1"/>
          <w:sz w:val="24"/>
        </w:rPr>
        <w:t xml:space="preserve">(Daniels </w:t>
      </w:r>
      <w:r w:rsidR="00206E3E" w:rsidRPr="008103F0">
        <w:rPr>
          <w:rFonts w:ascii="Calibri" w:hAnsi="Calibri" w:cs="Calibri"/>
          <w:color w:val="000000" w:themeColor="text1"/>
          <w:sz w:val="24"/>
        </w:rPr>
        <w:t>2</w:t>
      </w:r>
      <w:r w:rsidR="00EA081D" w:rsidRPr="008103F0">
        <w:rPr>
          <w:rFonts w:ascii="Calibri" w:hAnsi="Calibri" w:cs="Calibri"/>
          <w:color w:val="000000" w:themeColor="text1"/>
          <w:sz w:val="24"/>
        </w:rPr>
        <w:t>022</w:t>
      </w:r>
      <w:r w:rsidR="00630BE8" w:rsidRPr="008103F0">
        <w:rPr>
          <w:rFonts w:ascii="Calibri" w:hAnsi="Calibri" w:cs="Calibri"/>
          <w:color w:val="000000" w:themeColor="text1"/>
          <w:sz w:val="24"/>
        </w:rPr>
        <w:t>).</w:t>
      </w:r>
      <w:r w:rsidR="0078168D" w:rsidRPr="008103F0">
        <w:rPr>
          <w:rFonts w:ascii="Calibri" w:hAnsi="Calibri" w:cs="Calibri"/>
          <w:color w:val="000000" w:themeColor="text1"/>
          <w:sz w:val="24"/>
        </w:rPr>
        <w:t xml:space="preserve"> </w:t>
      </w:r>
      <w:r w:rsidR="000B2863" w:rsidRPr="008103F0">
        <w:rPr>
          <w:rFonts w:ascii="Calibri" w:hAnsi="Calibri" w:cs="Calibri"/>
          <w:color w:val="000000" w:themeColor="text1"/>
          <w:sz w:val="24"/>
        </w:rPr>
        <w:t>This occurs when the employee</w:t>
      </w:r>
      <w:r w:rsidR="00E52673" w:rsidRPr="008103F0">
        <w:rPr>
          <w:rFonts w:ascii="Calibri" w:hAnsi="Calibri" w:cs="Calibri"/>
          <w:color w:val="000000" w:themeColor="text1"/>
          <w:sz w:val="24"/>
        </w:rPr>
        <w:t xml:space="preserve"> has not </w:t>
      </w:r>
      <w:r w:rsidR="00630BE8" w:rsidRPr="008103F0">
        <w:rPr>
          <w:rFonts w:ascii="Calibri" w:hAnsi="Calibri" w:cs="Calibri"/>
          <w:color w:val="000000" w:themeColor="text1"/>
          <w:sz w:val="24"/>
        </w:rPr>
        <w:t>met</w:t>
      </w:r>
      <w:r w:rsidR="00E52673" w:rsidRPr="008103F0">
        <w:rPr>
          <w:rFonts w:ascii="Calibri" w:hAnsi="Calibri" w:cs="Calibri"/>
          <w:color w:val="000000" w:themeColor="text1"/>
          <w:sz w:val="24"/>
        </w:rPr>
        <w:t xml:space="preserve"> the organisations standards of conduct or </w:t>
      </w:r>
      <w:r w:rsidR="009E69D9" w:rsidRPr="008103F0">
        <w:rPr>
          <w:rFonts w:ascii="Calibri" w:hAnsi="Calibri" w:cs="Calibri"/>
          <w:color w:val="000000" w:themeColor="text1"/>
          <w:sz w:val="24"/>
        </w:rPr>
        <w:t>performance and</w:t>
      </w:r>
      <w:r w:rsidR="00E52673" w:rsidRPr="008103F0">
        <w:rPr>
          <w:rFonts w:ascii="Calibri" w:hAnsi="Calibri" w:cs="Calibri"/>
          <w:color w:val="000000" w:themeColor="text1"/>
          <w:sz w:val="24"/>
        </w:rPr>
        <w:t xml:space="preserve"> is the most </w:t>
      </w:r>
      <w:proofErr w:type="gramStart"/>
      <w:r w:rsidR="00E52673" w:rsidRPr="008103F0">
        <w:rPr>
          <w:rFonts w:ascii="Calibri" w:hAnsi="Calibri" w:cs="Calibri"/>
          <w:color w:val="000000" w:themeColor="text1"/>
          <w:sz w:val="24"/>
        </w:rPr>
        <w:t>common form</w:t>
      </w:r>
      <w:proofErr w:type="gramEnd"/>
      <w:r w:rsidR="00E52673" w:rsidRPr="008103F0">
        <w:rPr>
          <w:rFonts w:ascii="Calibri" w:hAnsi="Calibri" w:cs="Calibri"/>
          <w:color w:val="000000" w:themeColor="text1"/>
          <w:sz w:val="24"/>
        </w:rPr>
        <w:t xml:space="preserve"> of dismissal.</w:t>
      </w:r>
      <w:r w:rsidR="00A23A52" w:rsidRPr="008103F0">
        <w:rPr>
          <w:rFonts w:ascii="Calibri" w:hAnsi="Calibri" w:cs="Calibri"/>
          <w:color w:val="000000" w:themeColor="text1"/>
          <w:sz w:val="24"/>
        </w:rPr>
        <w:t xml:space="preserve"> </w:t>
      </w:r>
      <w:r w:rsidR="00911F71" w:rsidRPr="008103F0">
        <w:rPr>
          <w:rFonts w:ascii="Calibri" w:hAnsi="Calibri" w:cs="Calibri"/>
          <w:color w:val="000000" w:themeColor="text1"/>
          <w:sz w:val="24"/>
        </w:rPr>
        <w:t xml:space="preserve">The </w:t>
      </w:r>
      <w:r w:rsidR="00D84DA9" w:rsidRPr="008103F0">
        <w:rPr>
          <w:rFonts w:ascii="Calibri" w:hAnsi="Calibri" w:cs="Calibri"/>
          <w:color w:val="000000" w:themeColor="text1"/>
          <w:sz w:val="24"/>
        </w:rPr>
        <w:t>Act lists five reasons for</w:t>
      </w:r>
      <w:r w:rsidR="004B6C5C" w:rsidRPr="008103F0">
        <w:rPr>
          <w:rFonts w:ascii="Calibri" w:hAnsi="Calibri" w:cs="Calibri"/>
          <w:color w:val="000000" w:themeColor="text1"/>
          <w:sz w:val="24"/>
        </w:rPr>
        <w:t xml:space="preserve"> fair</w:t>
      </w:r>
      <w:r w:rsidR="00D84DA9" w:rsidRPr="008103F0">
        <w:rPr>
          <w:rFonts w:ascii="Calibri" w:hAnsi="Calibri" w:cs="Calibri"/>
          <w:color w:val="000000" w:themeColor="text1"/>
          <w:sz w:val="24"/>
        </w:rPr>
        <w:t xml:space="preserve"> dismissal these include capability or </w:t>
      </w:r>
      <w:r w:rsidR="00B94A5D" w:rsidRPr="008103F0">
        <w:rPr>
          <w:rFonts w:ascii="Calibri" w:hAnsi="Calibri" w:cs="Calibri"/>
          <w:color w:val="000000" w:themeColor="text1"/>
          <w:sz w:val="24"/>
        </w:rPr>
        <w:t>qualification,</w:t>
      </w:r>
      <w:r w:rsidR="00D84DA9" w:rsidRPr="008103F0">
        <w:rPr>
          <w:rFonts w:ascii="Calibri" w:hAnsi="Calibri" w:cs="Calibri"/>
          <w:color w:val="000000" w:themeColor="text1"/>
          <w:sz w:val="24"/>
        </w:rPr>
        <w:t xml:space="preserve"> conduct, redundancy, statutory </w:t>
      </w:r>
      <w:r w:rsidR="007155A8" w:rsidRPr="008103F0">
        <w:rPr>
          <w:rFonts w:ascii="Calibri" w:hAnsi="Calibri" w:cs="Calibri"/>
          <w:color w:val="000000" w:themeColor="text1"/>
          <w:sz w:val="24"/>
        </w:rPr>
        <w:t>ban,</w:t>
      </w:r>
      <w:r w:rsidR="00D84DA9" w:rsidRPr="008103F0">
        <w:rPr>
          <w:rFonts w:ascii="Calibri" w:hAnsi="Calibri" w:cs="Calibri"/>
          <w:color w:val="000000" w:themeColor="text1"/>
          <w:sz w:val="24"/>
        </w:rPr>
        <w:t xml:space="preserve"> and </w:t>
      </w:r>
      <w:proofErr w:type="gramStart"/>
      <w:r w:rsidR="004B6C5C" w:rsidRPr="008103F0">
        <w:rPr>
          <w:rFonts w:ascii="Calibri" w:hAnsi="Calibri" w:cs="Calibri"/>
          <w:color w:val="000000" w:themeColor="text1"/>
          <w:sz w:val="24"/>
        </w:rPr>
        <w:t>some</w:t>
      </w:r>
      <w:proofErr w:type="gramEnd"/>
      <w:r w:rsidR="004B6C5C" w:rsidRPr="008103F0">
        <w:rPr>
          <w:rFonts w:ascii="Calibri" w:hAnsi="Calibri" w:cs="Calibri"/>
          <w:color w:val="000000" w:themeColor="text1"/>
          <w:sz w:val="24"/>
        </w:rPr>
        <w:t xml:space="preserve"> other substantial reason.</w:t>
      </w:r>
      <w:r w:rsidR="00FA7A85" w:rsidRPr="008103F0">
        <w:rPr>
          <w:rFonts w:ascii="Calibri" w:hAnsi="Calibri" w:cs="Calibri"/>
          <w:color w:val="000000" w:themeColor="text1"/>
          <w:sz w:val="24"/>
        </w:rPr>
        <w:t xml:space="preserve"> </w:t>
      </w:r>
      <w:r w:rsidR="009F1CDD" w:rsidRPr="008103F0">
        <w:rPr>
          <w:rFonts w:ascii="Calibri" w:hAnsi="Calibri" w:cs="Calibri"/>
          <w:color w:val="000000" w:themeColor="text1"/>
          <w:sz w:val="24"/>
        </w:rPr>
        <w:t>The ACAS Code of practice sets out key principles</w:t>
      </w:r>
      <w:r w:rsidR="00CD5328" w:rsidRPr="008103F0">
        <w:rPr>
          <w:rFonts w:ascii="Calibri" w:hAnsi="Calibri" w:cs="Calibri"/>
          <w:color w:val="000000" w:themeColor="text1"/>
          <w:sz w:val="24"/>
        </w:rPr>
        <w:t xml:space="preserve"> </w:t>
      </w:r>
      <w:r w:rsidR="00B04E94" w:rsidRPr="008103F0">
        <w:rPr>
          <w:rFonts w:ascii="Calibri" w:hAnsi="Calibri" w:cs="Calibri"/>
          <w:color w:val="000000" w:themeColor="text1"/>
          <w:sz w:val="24"/>
        </w:rPr>
        <w:t>which employe</w:t>
      </w:r>
      <w:r w:rsidR="00F515CD">
        <w:rPr>
          <w:rFonts w:ascii="Calibri" w:hAnsi="Calibri" w:cs="Calibri"/>
          <w:color w:val="000000" w:themeColor="text1"/>
          <w:sz w:val="24"/>
        </w:rPr>
        <w:t>r</w:t>
      </w:r>
      <w:r w:rsidR="00B04E94" w:rsidRPr="008103F0">
        <w:rPr>
          <w:rFonts w:ascii="Calibri" w:hAnsi="Calibri" w:cs="Calibri"/>
          <w:color w:val="000000" w:themeColor="text1"/>
          <w:sz w:val="24"/>
        </w:rPr>
        <w:t xml:space="preserve">s should follow including </w:t>
      </w:r>
      <w:r w:rsidR="00FA47D1" w:rsidRPr="008103F0">
        <w:rPr>
          <w:rFonts w:ascii="Calibri" w:hAnsi="Calibri" w:cs="Calibri"/>
          <w:color w:val="000000" w:themeColor="text1"/>
          <w:sz w:val="24"/>
        </w:rPr>
        <w:t xml:space="preserve">take informal action first, formal action, notify employee in </w:t>
      </w:r>
      <w:r w:rsidR="00F613F3" w:rsidRPr="008103F0">
        <w:rPr>
          <w:rFonts w:ascii="Calibri" w:hAnsi="Calibri" w:cs="Calibri"/>
          <w:color w:val="000000" w:themeColor="text1"/>
          <w:sz w:val="24"/>
        </w:rPr>
        <w:t>writing,</w:t>
      </w:r>
      <w:r w:rsidR="00FA47D1" w:rsidRPr="008103F0">
        <w:rPr>
          <w:rFonts w:ascii="Calibri" w:hAnsi="Calibri" w:cs="Calibri"/>
          <w:color w:val="000000" w:themeColor="text1"/>
          <w:sz w:val="24"/>
        </w:rPr>
        <w:t xml:space="preserve"> allow employee to be accompanied to the meeting</w:t>
      </w:r>
      <w:r w:rsidR="00D45BEE" w:rsidRPr="008103F0">
        <w:rPr>
          <w:rFonts w:ascii="Calibri" w:hAnsi="Calibri" w:cs="Calibri"/>
          <w:color w:val="000000" w:themeColor="text1"/>
          <w:sz w:val="24"/>
        </w:rPr>
        <w:t xml:space="preserve">, inform employee of the </w:t>
      </w:r>
      <w:proofErr w:type="gramStart"/>
      <w:r w:rsidR="00D45BEE" w:rsidRPr="008103F0">
        <w:rPr>
          <w:rFonts w:ascii="Calibri" w:hAnsi="Calibri" w:cs="Calibri"/>
          <w:color w:val="000000" w:themeColor="text1"/>
          <w:sz w:val="24"/>
        </w:rPr>
        <w:t>result</w:t>
      </w:r>
      <w:proofErr w:type="gramEnd"/>
      <w:r w:rsidR="00D45BEE" w:rsidRPr="008103F0">
        <w:rPr>
          <w:rFonts w:ascii="Calibri" w:hAnsi="Calibri" w:cs="Calibri"/>
          <w:color w:val="000000" w:themeColor="text1"/>
          <w:sz w:val="24"/>
        </w:rPr>
        <w:t xml:space="preserve"> and ensure employees are aware of the right to appeal.</w:t>
      </w:r>
    </w:p>
    <w:p w14:paraId="6BEE2981" w14:textId="77777777" w:rsidR="00A23A52" w:rsidRPr="008103F0" w:rsidRDefault="00A23A52" w:rsidP="009D062F">
      <w:pPr>
        <w:rPr>
          <w:rFonts w:ascii="Calibri" w:hAnsi="Calibri" w:cs="Calibri"/>
          <w:color w:val="000000" w:themeColor="text1"/>
          <w:sz w:val="24"/>
        </w:rPr>
      </w:pPr>
    </w:p>
    <w:p w14:paraId="689BD35B" w14:textId="1DFC4C68" w:rsidR="00A23A52" w:rsidRPr="008103F0" w:rsidRDefault="00DF5DB2" w:rsidP="009D062F">
      <w:pPr>
        <w:rPr>
          <w:rFonts w:ascii="Calibri" w:hAnsi="Calibri" w:cs="Calibri"/>
          <w:color w:val="000000" w:themeColor="text1"/>
          <w:sz w:val="24"/>
        </w:rPr>
      </w:pPr>
      <w:r w:rsidRPr="008103F0">
        <w:rPr>
          <w:rFonts w:ascii="Calibri" w:hAnsi="Calibri" w:cs="Calibri"/>
          <w:color w:val="000000" w:themeColor="text1"/>
          <w:sz w:val="24"/>
        </w:rPr>
        <w:t>However</w:t>
      </w:r>
      <w:r w:rsidR="00B54DE8" w:rsidRPr="008103F0">
        <w:rPr>
          <w:rFonts w:ascii="Calibri" w:hAnsi="Calibri" w:cs="Calibri"/>
          <w:color w:val="000000" w:themeColor="text1"/>
          <w:sz w:val="24"/>
        </w:rPr>
        <w:t>,</w:t>
      </w:r>
      <w:r w:rsidRPr="008103F0">
        <w:rPr>
          <w:rFonts w:ascii="Calibri" w:hAnsi="Calibri" w:cs="Calibri"/>
          <w:color w:val="000000" w:themeColor="text1"/>
          <w:sz w:val="24"/>
        </w:rPr>
        <w:t xml:space="preserve"> if capability is related to ill</w:t>
      </w:r>
      <w:r w:rsidR="00232C25" w:rsidRPr="008103F0">
        <w:rPr>
          <w:rFonts w:ascii="Calibri" w:hAnsi="Calibri" w:cs="Calibri"/>
          <w:color w:val="000000" w:themeColor="text1"/>
          <w:sz w:val="24"/>
        </w:rPr>
        <w:t xml:space="preserve"> </w:t>
      </w:r>
      <w:r w:rsidR="0078168D" w:rsidRPr="008103F0">
        <w:rPr>
          <w:rFonts w:ascii="Calibri" w:hAnsi="Calibri" w:cs="Calibri"/>
          <w:color w:val="000000" w:themeColor="text1"/>
          <w:sz w:val="24"/>
        </w:rPr>
        <w:t>health,</w:t>
      </w:r>
      <w:r w:rsidRPr="008103F0">
        <w:rPr>
          <w:rFonts w:ascii="Calibri" w:hAnsi="Calibri" w:cs="Calibri"/>
          <w:color w:val="000000" w:themeColor="text1"/>
          <w:sz w:val="24"/>
        </w:rPr>
        <w:t xml:space="preserve"> the employer must </w:t>
      </w:r>
      <w:r w:rsidR="00B54DE8" w:rsidRPr="008103F0">
        <w:rPr>
          <w:rFonts w:ascii="Calibri" w:hAnsi="Calibri" w:cs="Calibri"/>
          <w:color w:val="000000" w:themeColor="text1"/>
          <w:sz w:val="24"/>
        </w:rPr>
        <w:t xml:space="preserve">reflect on </w:t>
      </w:r>
      <w:r w:rsidR="00232C25" w:rsidRPr="008103F0">
        <w:rPr>
          <w:rFonts w:ascii="Calibri" w:hAnsi="Calibri" w:cs="Calibri"/>
          <w:color w:val="000000" w:themeColor="text1"/>
          <w:sz w:val="24"/>
        </w:rPr>
        <w:t>the</w:t>
      </w:r>
      <w:r w:rsidRPr="008103F0">
        <w:rPr>
          <w:rFonts w:ascii="Calibri" w:hAnsi="Calibri" w:cs="Calibri"/>
          <w:color w:val="000000" w:themeColor="text1"/>
          <w:sz w:val="24"/>
        </w:rPr>
        <w:t xml:space="preserve"> nature of the</w:t>
      </w:r>
      <w:r w:rsidR="00232C25" w:rsidRPr="008103F0">
        <w:rPr>
          <w:rFonts w:ascii="Calibri" w:hAnsi="Calibri" w:cs="Calibri"/>
          <w:color w:val="000000" w:themeColor="text1"/>
          <w:sz w:val="24"/>
        </w:rPr>
        <w:t xml:space="preserve"> i</w:t>
      </w:r>
      <w:r w:rsidRPr="008103F0">
        <w:rPr>
          <w:rFonts w:ascii="Calibri" w:hAnsi="Calibri" w:cs="Calibri"/>
          <w:color w:val="000000" w:themeColor="text1"/>
          <w:sz w:val="24"/>
        </w:rPr>
        <w:t>llness</w:t>
      </w:r>
      <w:r w:rsidR="00232C25" w:rsidRPr="008103F0">
        <w:rPr>
          <w:rFonts w:ascii="Calibri" w:hAnsi="Calibri" w:cs="Calibri"/>
          <w:color w:val="000000" w:themeColor="text1"/>
          <w:sz w:val="24"/>
        </w:rPr>
        <w:t xml:space="preserve"> and </w:t>
      </w:r>
      <w:r w:rsidR="00A23A52" w:rsidRPr="008103F0">
        <w:rPr>
          <w:rFonts w:ascii="Calibri" w:hAnsi="Calibri" w:cs="Calibri"/>
          <w:color w:val="000000" w:themeColor="text1"/>
          <w:sz w:val="24"/>
        </w:rPr>
        <w:t xml:space="preserve">consider the </w:t>
      </w:r>
      <w:r w:rsidR="00B54DE8" w:rsidRPr="008103F0">
        <w:rPr>
          <w:rFonts w:ascii="Calibri" w:hAnsi="Calibri" w:cs="Calibri"/>
          <w:color w:val="000000" w:themeColor="text1"/>
          <w:sz w:val="24"/>
        </w:rPr>
        <w:t>implications of the Equality</w:t>
      </w:r>
      <w:r w:rsidR="00A23A52" w:rsidRPr="008103F0">
        <w:rPr>
          <w:rFonts w:ascii="Calibri" w:hAnsi="Calibri" w:cs="Calibri"/>
          <w:color w:val="000000" w:themeColor="text1"/>
          <w:sz w:val="24"/>
        </w:rPr>
        <w:t xml:space="preserve"> Act 2010</w:t>
      </w:r>
      <w:r w:rsidR="00B54DE8" w:rsidRPr="008103F0">
        <w:rPr>
          <w:rFonts w:ascii="Calibri" w:hAnsi="Calibri" w:cs="Calibri"/>
          <w:color w:val="000000" w:themeColor="text1"/>
          <w:sz w:val="24"/>
        </w:rPr>
        <w:t xml:space="preserve">. </w:t>
      </w:r>
      <w:r w:rsidR="007455F4" w:rsidRPr="008103F0">
        <w:rPr>
          <w:rFonts w:ascii="Calibri" w:hAnsi="Calibri" w:cs="Calibri"/>
          <w:color w:val="000000" w:themeColor="text1"/>
          <w:sz w:val="24"/>
        </w:rPr>
        <w:t>Employers must ensure all decisions are reasonable</w:t>
      </w:r>
      <w:r w:rsidR="00A029A1" w:rsidRPr="008103F0">
        <w:rPr>
          <w:rFonts w:ascii="Calibri" w:hAnsi="Calibri" w:cs="Calibri"/>
          <w:color w:val="000000" w:themeColor="text1"/>
          <w:sz w:val="24"/>
        </w:rPr>
        <w:t>,</w:t>
      </w:r>
      <w:r w:rsidR="009C3683" w:rsidRPr="008103F0">
        <w:rPr>
          <w:rFonts w:ascii="Calibri" w:hAnsi="Calibri" w:cs="Calibri"/>
          <w:color w:val="000000" w:themeColor="text1"/>
          <w:sz w:val="24"/>
        </w:rPr>
        <w:t xml:space="preserve"> </w:t>
      </w:r>
      <w:r w:rsidR="007455F4" w:rsidRPr="008103F0">
        <w:rPr>
          <w:rFonts w:ascii="Calibri" w:hAnsi="Calibri" w:cs="Calibri"/>
          <w:color w:val="000000" w:themeColor="text1"/>
          <w:sz w:val="24"/>
        </w:rPr>
        <w:t xml:space="preserve">unlike </w:t>
      </w:r>
      <w:r w:rsidR="002A0982" w:rsidRPr="008103F0">
        <w:rPr>
          <w:rFonts w:ascii="Calibri" w:hAnsi="Calibri" w:cs="Calibri"/>
          <w:color w:val="000000" w:themeColor="text1"/>
          <w:sz w:val="24"/>
        </w:rPr>
        <w:t xml:space="preserve">in the case of </w:t>
      </w:r>
      <w:r w:rsidR="006940B3" w:rsidRPr="008103F0">
        <w:rPr>
          <w:rFonts w:ascii="Calibri" w:hAnsi="Calibri" w:cs="Calibri"/>
          <w:color w:val="000000" w:themeColor="text1"/>
          <w:sz w:val="24"/>
        </w:rPr>
        <w:t>BS V Dundee City Council (2013) CSIH19</w:t>
      </w:r>
      <w:r w:rsidR="002A0982" w:rsidRPr="008103F0">
        <w:rPr>
          <w:rFonts w:ascii="Calibri" w:hAnsi="Calibri" w:cs="Calibri"/>
          <w:color w:val="000000" w:themeColor="text1"/>
          <w:sz w:val="24"/>
        </w:rPr>
        <w:t xml:space="preserve"> where t</w:t>
      </w:r>
      <w:r w:rsidR="00CC705D" w:rsidRPr="008103F0">
        <w:rPr>
          <w:rFonts w:ascii="Calibri" w:hAnsi="Calibri" w:cs="Calibri"/>
          <w:color w:val="000000" w:themeColor="text1"/>
          <w:sz w:val="24"/>
        </w:rPr>
        <w:t>he tribunal found no reasonable employer would have d</w:t>
      </w:r>
      <w:r w:rsidR="00C675EA" w:rsidRPr="008103F0">
        <w:rPr>
          <w:rFonts w:ascii="Calibri" w:hAnsi="Calibri" w:cs="Calibri"/>
          <w:color w:val="000000" w:themeColor="text1"/>
          <w:sz w:val="24"/>
        </w:rPr>
        <w:t>ismissed</w:t>
      </w:r>
      <w:r w:rsidR="007D7509" w:rsidRPr="008103F0">
        <w:rPr>
          <w:rFonts w:ascii="Calibri" w:hAnsi="Calibri" w:cs="Calibri"/>
          <w:color w:val="000000" w:themeColor="text1"/>
          <w:sz w:val="24"/>
        </w:rPr>
        <w:t>, and it was reasonable to wait longer before dismissal.</w:t>
      </w:r>
      <w:r w:rsidR="000A5046" w:rsidRPr="008103F0">
        <w:rPr>
          <w:rFonts w:ascii="Calibri" w:hAnsi="Calibri" w:cs="Calibri"/>
          <w:color w:val="000000" w:themeColor="text1"/>
          <w:sz w:val="24"/>
        </w:rPr>
        <w:t xml:space="preserve"> </w:t>
      </w:r>
      <w:r w:rsidR="0073326A" w:rsidRPr="008103F0">
        <w:rPr>
          <w:rFonts w:ascii="Calibri" w:hAnsi="Calibri" w:cs="Calibri"/>
          <w:color w:val="000000" w:themeColor="text1"/>
          <w:sz w:val="24"/>
        </w:rPr>
        <w:t xml:space="preserve">Processes should be in place to support </w:t>
      </w:r>
      <w:r w:rsidR="00013B4F" w:rsidRPr="008103F0">
        <w:rPr>
          <w:rFonts w:ascii="Calibri" w:hAnsi="Calibri" w:cs="Calibri"/>
          <w:color w:val="000000" w:themeColor="text1"/>
          <w:sz w:val="24"/>
        </w:rPr>
        <w:t xml:space="preserve">employees </w:t>
      </w:r>
      <w:r w:rsidR="000A5046" w:rsidRPr="008103F0">
        <w:rPr>
          <w:rFonts w:ascii="Calibri" w:hAnsi="Calibri" w:cs="Calibri"/>
          <w:color w:val="000000" w:themeColor="text1"/>
          <w:sz w:val="24"/>
        </w:rPr>
        <w:t xml:space="preserve">and provide reasonable adjustments </w:t>
      </w:r>
      <w:r w:rsidR="003E3046" w:rsidRPr="008103F0">
        <w:rPr>
          <w:rFonts w:ascii="Calibri" w:hAnsi="Calibri" w:cs="Calibri"/>
          <w:color w:val="000000" w:themeColor="text1"/>
          <w:sz w:val="24"/>
        </w:rPr>
        <w:t>to help individuals sustain work.</w:t>
      </w:r>
    </w:p>
    <w:p w14:paraId="0A3E4C7E" w14:textId="77777777" w:rsidR="007D7509" w:rsidRPr="008103F0" w:rsidRDefault="007D7509" w:rsidP="009D062F">
      <w:pPr>
        <w:rPr>
          <w:rFonts w:ascii="Calibri" w:hAnsi="Calibri" w:cs="Calibri"/>
          <w:color w:val="000000" w:themeColor="text1"/>
          <w:sz w:val="24"/>
        </w:rPr>
      </w:pPr>
    </w:p>
    <w:p w14:paraId="5162F27F" w14:textId="2BDDE192" w:rsidR="00785D63" w:rsidRPr="008103F0" w:rsidRDefault="006731B2" w:rsidP="00785D63">
      <w:pPr>
        <w:rPr>
          <w:rFonts w:ascii="Calibri" w:hAnsi="Calibri" w:cs="Calibri"/>
          <w:color w:val="000000" w:themeColor="text1"/>
          <w:sz w:val="24"/>
        </w:rPr>
      </w:pPr>
      <w:r w:rsidRPr="008103F0">
        <w:rPr>
          <w:rFonts w:ascii="Calibri" w:hAnsi="Calibri" w:cs="Calibri"/>
          <w:color w:val="000000" w:themeColor="text1"/>
          <w:sz w:val="24"/>
        </w:rPr>
        <w:t>“</w:t>
      </w:r>
      <w:r w:rsidR="00A3493D" w:rsidRPr="008103F0">
        <w:rPr>
          <w:rFonts w:ascii="Calibri" w:hAnsi="Calibri" w:cs="Calibri"/>
          <w:color w:val="000000" w:themeColor="text1"/>
          <w:sz w:val="24"/>
        </w:rPr>
        <w:t>A dismissal for misconduct</w:t>
      </w:r>
      <w:r w:rsidR="00AA1C52" w:rsidRPr="008103F0">
        <w:rPr>
          <w:rFonts w:ascii="Calibri" w:hAnsi="Calibri" w:cs="Calibri"/>
          <w:color w:val="000000" w:themeColor="text1"/>
          <w:sz w:val="24"/>
        </w:rPr>
        <w:t xml:space="preserve"> is potentially fair but the employer must show that it has acted reasonably in reaching the decision to dismiss</w:t>
      </w:r>
      <w:r w:rsidR="00FF5A35" w:rsidRPr="008103F0">
        <w:rPr>
          <w:rFonts w:ascii="Calibri" w:hAnsi="Calibri" w:cs="Calibri"/>
          <w:color w:val="000000" w:themeColor="text1"/>
          <w:sz w:val="24"/>
        </w:rPr>
        <w:t xml:space="preserve">” </w:t>
      </w:r>
      <w:r w:rsidR="00E81A94">
        <w:rPr>
          <w:rFonts w:ascii="Calibri" w:hAnsi="Calibri" w:cs="Calibri"/>
          <w:color w:val="000000" w:themeColor="text1"/>
          <w:sz w:val="24"/>
        </w:rPr>
        <w:t>(</w:t>
      </w:r>
      <w:r w:rsidR="00FF5A35" w:rsidRPr="008103F0">
        <w:rPr>
          <w:rFonts w:ascii="Calibri" w:hAnsi="Calibri" w:cs="Calibri"/>
          <w:color w:val="000000" w:themeColor="text1"/>
          <w:sz w:val="24"/>
        </w:rPr>
        <w:t>Daniels</w:t>
      </w:r>
      <w:r w:rsidR="00E81A94">
        <w:rPr>
          <w:rFonts w:ascii="Calibri" w:hAnsi="Calibri" w:cs="Calibri"/>
          <w:color w:val="000000" w:themeColor="text1"/>
          <w:sz w:val="24"/>
        </w:rPr>
        <w:t>,</w:t>
      </w:r>
      <w:r w:rsidR="00FF5A35" w:rsidRPr="008103F0">
        <w:rPr>
          <w:rFonts w:ascii="Calibri" w:hAnsi="Calibri" w:cs="Calibri"/>
          <w:color w:val="000000" w:themeColor="text1"/>
          <w:sz w:val="24"/>
        </w:rPr>
        <w:t xml:space="preserve"> (20</w:t>
      </w:r>
      <w:r w:rsidR="00E81A94">
        <w:rPr>
          <w:rFonts w:ascii="Calibri" w:hAnsi="Calibri" w:cs="Calibri"/>
          <w:color w:val="000000" w:themeColor="text1"/>
          <w:sz w:val="24"/>
        </w:rPr>
        <w:t>22</w:t>
      </w:r>
      <w:r w:rsidR="00FF5A35" w:rsidRPr="008103F0">
        <w:rPr>
          <w:rFonts w:ascii="Calibri" w:hAnsi="Calibri" w:cs="Calibri"/>
          <w:color w:val="000000" w:themeColor="text1"/>
          <w:sz w:val="24"/>
        </w:rPr>
        <w:t>)</w:t>
      </w:r>
      <w:r w:rsidR="00E81A94">
        <w:rPr>
          <w:rFonts w:ascii="Calibri" w:hAnsi="Calibri" w:cs="Calibri"/>
          <w:color w:val="000000" w:themeColor="text1"/>
          <w:sz w:val="24"/>
        </w:rPr>
        <w:t>.</w:t>
      </w:r>
    </w:p>
    <w:p w14:paraId="30D7D320" w14:textId="77777777" w:rsidR="00585779" w:rsidRPr="008103F0" w:rsidRDefault="00585779" w:rsidP="00AD7F75">
      <w:pPr>
        <w:rPr>
          <w:rFonts w:ascii="Calibri" w:hAnsi="Calibri" w:cs="Calibri"/>
          <w:b/>
          <w:bCs/>
          <w:color w:val="000000" w:themeColor="text1"/>
          <w:sz w:val="24"/>
        </w:rPr>
      </w:pPr>
    </w:p>
    <w:p w14:paraId="03D1D85E" w14:textId="48B1DAE2" w:rsidR="00437F1E" w:rsidRPr="008103F0" w:rsidRDefault="0069429C" w:rsidP="00AD7F75">
      <w:pPr>
        <w:rPr>
          <w:rFonts w:ascii="Calibri" w:hAnsi="Calibri" w:cs="Calibri"/>
          <w:color w:val="000000" w:themeColor="text1"/>
          <w:sz w:val="24"/>
        </w:rPr>
      </w:pPr>
      <w:r w:rsidRPr="008103F0">
        <w:rPr>
          <w:rFonts w:ascii="Calibri" w:hAnsi="Calibri" w:cs="Calibri"/>
          <w:color w:val="000000" w:themeColor="text1"/>
          <w:sz w:val="24"/>
        </w:rPr>
        <w:lastRenderedPageBreak/>
        <w:t>In the case of</w:t>
      </w:r>
      <w:r w:rsidR="00D72FE8" w:rsidRPr="008103F0">
        <w:rPr>
          <w:rFonts w:ascii="Calibri" w:hAnsi="Calibri" w:cs="Calibri"/>
          <w:color w:val="000000" w:themeColor="text1"/>
          <w:sz w:val="24"/>
        </w:rPr>
        <w:t xml:space="preserve"> </w:t>
      </w:r>
      <w:r w:rsidR="00394B5C" w:rsidRPr="008103F0">
        <w:rPr>
          <w:rFonts w:ascii="Calibri" w:hAnsi="Calibri" w:cs="Calibri"/>
          <w:color w:val="000000" w:themeColor="text1"/>
          <w:sz w:val="24"/>
        </w:rPr>
        <w:t>Salford</w:t>
      </w:r>
      <w:r w:rsidR="00D72FE8" w:rsidRPr="008103F0">
        <w:rPr>
          <w:rFonts w:ascii="Calibri" w:hAnsi="Calibri" w:cs="Calibri"/>
          <w:color w:val="000000" w:themeColor="text1"/>
          <w:sz w:val="24"/>
        </w:rPr>
        <w:t xml:space="preserve"> </w:t>
      </w:r>
      <w:r w:rsidR="00F47B03" w:rsidRPr="008103F0">
        <w:rPr>
          <w:rFonts w:ascii="Calibri" w:hAnsi="Calibri" w:cs="Calibri"/>
          <w:color w:val="000000" w:themeColor="text1"/>
          <w:sz w:val="24"/>
        </w:rPr>
        <w:t xml:space="preserve">NHS Trust V </w:t>
      </w:r>
      <w:r w:rsidR="00D72FE8" w:rsidRPr="008103F0">
        <w:rPr>
          <w:rFonts w:ascii="Calibri" w:hAnsi="Calibri" w:cs="Calibri"/>
          <w:color w:val="000000" w:themeColor="text1"/>
          <w:sz w:val="24"/>
        </w:rPr>
        <w:t>Ro</w:t>
      </w:r>
      <w:r w:rsidR="00F47B03" w:rsidRPr="008103F0">
        <w:rPr>
          <w:rFonts w:ascii="Calibri" w:hAnsi="Calibri" w:cs="Calibri"/>
          <w:color w:val="000000" w:themeColor="text1"/>
          <w:sz w:val="24"/>
        </w:rPr>
        <w:t xml:space="preserve">ldan </w:t>
      </w:r>
      <w:r w:rsidR="00D72FE8" w:rsidRPr="008103F0">
        <w:rPr>
          <w:rFonts w:ascii="Calibri" w:hAnsi="Calibri" w:cs="Calibri"/>
          <w:color w:val="000000" w:themeColor="text1"/>
          <w:sz w:val="24"/>
        </w:rPr>
        <w:t>(</w:t>
      </w:r>
      <w:r w:rsidR="00F47B03" w:rsidRPr="008103F0">
        <w:rPr>
          <w:rFonts w:ascii="Calibri" w:hAnsi="Calibri" w:cs="Calibri"/>
          <w:color w:val="000000" w:themeColor="text1"/>
          <w:sz w:val="24"/>
        </w:rPr>
        <w:t>2010</w:t>
      </w:r>
      <w:r w:rsidR="00D72FE8" w:rsidRPr="008103F0">
        <w:rPr>
          <w:rFonts w:ascii="Calibri" w:hAnsi="Calibri" w:cs="Calibri"/>
          <w:color w:val="000000" w:themeColor="text1"/>
          <w:sz w:val="24"/>
        </w:rPr>
        <w:t>)</w:t>
      </w:r>
      <w:r w:rsidR="00F47B03" w:rsidRPr="008103F0">
        <w:rPr>
          <w:rFonts w:ascii="Calibri" w:hAnsi="Calibri" w:cs="Calibri"/>
          <w:color w:val="000000" w:themeColor="text1"/>
          <w:sz w:val="24"/>
        </w:rPr>
        <w:t xml:space="preserve"> EWCA Civ 522</w:t>
      </w:r>
      <w:r w:rsidR="00D72FE8" w:rsidRPr="008103F0">
        <w:rPr>
          <w:rFonts w:ascii="Calibri" w:hAnsi="Calibri" w:cs="Calibri"/>
          <w:color w:val="000000" w:themeColor="text1"/>
          <w:sz w:val="24"/>
        </w:rPr>
        <w:t>,</w:t>
      </w:r>
      <w:r w:rsidR="00F47B03" w:rsidRPr="008103F0">
        <w:rPr>
          <w:rFonts w:ascii="Calibri" w:hAnsi="Calibri" w:cs="Calibri"/>
          <w:color w:val="000000" w:themeColor="text1"/>
          <w:sz w:val="24"/>
        </w:rPr>
        <w:t xml:space="preserve"> </w:t>
      </w:r>
      <w:r w:rsidR="005808F5" w:rsidRPr="008103F0">
        <w:rPr>
          <w:rFonts w:ascii="Calibri" w:hAnsi="Calibri" w:cs="Calibri"/>
          <w:color w:val="000000" w:themeColor="text1"/>
          <w:sz w:val="24"/>
        </w:rPr>
        <w:t xml:space="preserve">Roldan </w:t>
      </w:r>
      <w:proofErr w:type="gramStart"/>
      <w:r w:rsidR="005808F5" w:rsidRPr="008103F0">
        <w:rPr>
          <w:rFonts w:ascii="Calibri" w:hAnsi="Calibri" w:cs="Calibri"/>
          <w:color w:val="000000" w:themeColor="text1"/>
          <w:sz w:val="24"/>
        </w:rPr>
        <w:t>was dismissed</w:t>
      </w:r>
      <w:proofErr w:type="gramEnd"/>
      <w:r w:rsidR="005808F5" w:rsidRPr="008103F0">
        <w:rPr>
          <w:rFonts w:ascii="Calibri" w:hAnsi="Calibri" w:cs="Calibri"/>
          <w:color w:val="000000" w:themeColor="text1"/>
          <w:sz w:val="24"/>
        </w:rPr>
        <w:t xml:space="preserve"> solely on </w:t>
      </w:r>
      <w:r w:rsidR="00013B4F" w:rsidRPr="008103F0">
        <w:rPr>
          <w:rFonts w:ascii="Calibri" w:hAnsi="Calibri" w:cs="Calibri"/>
          <w:color w:val="000000" w:themeColor="text1"/>
          <w:sz w:val="24"/>
        </w:rPr>
        <w:t xml:space="preserve">an </w:t>
      </w:r>
      <w:r w:rsidR="005808F5" w:rsidRPr="008103F0">
        <w:rPr>
          <w:rFonts w:ascii="Calibri" w:hAnsi="Calibri" w:cs="Calibri"/>
          <w:color w:val="000000" w:themeColor="text1"/>
          <w:sz w:val="24"/>
        </w:rPr>
        <w:t>accusation. T</w:t>
      </w:r>
      <w:r w:rsidR="00394B5C" w:rsidRPr="008103F0">
        <w:rPr>
          <w:rFonts w:ascii="Calibri" w:hAnsi="Calibri" w:cs="Calibri"/>
          <w:color w:val="000000" w:themeColor="text1"/>
          <w:sz w:val="24"/>
        </w:rPr>
        <w:t>he Court of Appeal held that the dismissal was unfair</w:t>
      </w:r>
      <w:r w:rsidR="007B6F5D" w:rsidRPr="008103F0">
        <w:rPr>
          <w:rFonts w:ascii="Calibri" w:hAnsi="Calibri" w:cs="Calibri"/>
          <w:color w:val="000000" w:themeColor="text1"/>
          <w:sz w:val="24"/>
        </w:rPr>
        <w:t xml:space="preserve"> and unreasonable.</w:t>
      </w:r>
      <w:r w:rsidR="00EA488D" w:rsidRPr="008103F0">
        <w:rPr>
          <w:rFonts w:ascii="Calibri" w:hAnsi="Calibri" w:cs="Calibri"/>
          <w:color w:val="000000" w:themeColor="text1"/>
          <w:sz w:val="24"/>
        </w:rPr>
        <w:t xml:space="preserve"> </w:t>
      </w:r>
    </w:p>
    <w:p w14:paraId="012CF198" w14:textId="31149E86" w:rsidR="00437F1E" w:rsidRPr="008103F0" w:rsidRDefault="00D535BC" w:rsidP="00AD7F75">
      <w:pPr>
        <w:rPr>
          <w:rFonts w:ascii="Calibri" w:hAnsi="Calibri" w:cs="Calibri"/>
          <w:color w:val="000000" w:themeColor="text1"/>
          <w:sz w:val="24"/>
        </w:rPr>
      </w:pPr>
      <w:r w:rsidRPr="008103F0">
        <w:rPr>
          <w:rFonts w:ascii="Calibri" w:hAnsi="Calibri" w:cs="Calibri"/>
          <w:color w:val="000000" w:themeColor="text1"/>
          <w:sz w:val="24"/>
        </w:rPr>
        <w:t xml:space="preserve">BHS V Burchell </w:t>
      </w:r>
      <w:r w:rsidR="00A42342" w:rsidRPr="008103F0">
        <w:rPr>
          <w:rFonts w:ascii="Calibri" w:hAnsi="Calibri" w:cs="Calibri"/>
          <w:color w:val="000000" w:themeColor="text1"/>
          <w:sz w:val="24"/>
        </w:rPr>
        <w:t>(1978) IRLR 379</w:t>
      </w:r>
      <w:r w:rsidR="00D16189" w:rsidRPr="008103F0">
        <w:rPr>
          <w:rFonts w:ascii="Calibri" w:hAnsi="Calibri" w:cs="Calibri"/>
          <w:color w:val="000000" w:themeColor="text1"/>
          <w:sz w:val="24"/>
        </w:rPr>
        <w:t xml:space="preserve"> EAT </w:t>
      </w:r>
      <w:r w:rsidR="00EA488D" w:rsidRPr="008103F0">
        <w:rPr>
          <w:rFonts w:ascii="Calibri" w:hAnsi="Calibri" w:cs="Calibri"/>
          <w:color w:val="000000" w:themeColor="text1"/>
          <w:sz w:val="24"/>
        </w:rPr>
        <w:t xml:space="preserve">also </w:t>
      </w:r>
      <w:r w:rsidR="00F550AA" w:rsidRPr="008103F0">
        <w:rPr>
          <w:rFonts w:ascii="Calibri" w:hAnsi="Calibri" w:cs="Calibri"/>
          <w:color w:val="000000" w:themeColor="text1"/>
          <w:sz w:val="24"/>
        </w:rPr>
        <w:t xml:space="preserve">illustrates the need for </w:t>
      </w:r>
      <w:r w:rsidRPr="008103F0">
        <w:rPr>
          <w:rFonts w:ascii="Calibri" w:hAnsi="Calibri" w:cs="Calibri"/>
          <w:color w:val="000000" w:themeColor="text1"/>
          <w:sz w:val="24"/>
        </w:rPr>
        <w:t xml:space="preserve">reasonable belief after an appropriate </w:t>
      </w:r>
      <w:r w:rsidR="00F550AA" w:rsidRPr="008103F0">
        <w:rPr>
          <w:rFonts w:ascii="Calibri" w:hAnsi="Calibri" w:cs="Calibri"/>
          <w:color w:val="000000" w:themeColor="text1"/>
          <w:sz w:val="24"/>
        </w:rPr>
        <w:t>investigation</w:t>
      </w:r>
      <w:r w:rsidR="00EA488D" w:rsidRPr="008103F0">
        <w:rPr>
          <w:rFonts w:ascii="Calibri" w:hAnsi="Calibri" w:cs="Calibri"/>
          <w:color w:val="000000" w:themeColor="text1"/>
          <w:sz w:val="24"/>
        </w:rPr>
        <w:t>.</w:t>
      </w:r>
    </w:p>
    <w:p w14:paraId="260C35F1" w14:textId="77777777" w:rsidR="00437F1E" w:rsidRPr="008103F0" w:rsidRDefault="00437F1E" w:rsidP="00AD7F75">
      <w:pPr>
        <w:rPr>
          <w:rFonts w:ascii="Calibri" w:hAnsi="Calibri" w:cs="Calibri"/>
          <w:color w:val="000000" w:themeColor="text1"/>
          <w:sz w:val="24"/>
        </w:rPr>
      </w:pPr>
    </w:p>
    <w:p w14:paraId="15CDFD3C" w14:textId="77777777" w:rsidR="000C2C25" w:rsidRPr="008103F0" w:rsidRDefault="000C2C25" w:rsidP="000C2C25">
      <w:pPr>
        <w:pStyle w:val="ListParagraph"/>
        <w:rPr>
          <w:rFonts w:ascii="Calibri" w:hAnsi="Calibri" w:cs="Calibri"/>
          <w:color w:val="000000" w:themeColor="text1"/>
          <w:sz w:val="24"/>
        </w:rPr>
      </w:pPr>
    </w:p>
    <w:p w14:paraId="1A78AE82" w14:textId="02DC11C4" w:rsidR="000C2C25" w:rsidRPr="008103F0" w:rsidRDefault="000C2C25" w:rsidP="00705F1F">
      <w:pPr>
        <w:pStyle w:val="ListParagraph"/>
        <w:numPr>
          <w:ilvl w:val="0"/>
          <w:numId w:val="49"/>
        </w:numPr>
        <w:rPr>
          <w:rFonts w:ascii="Calibri" w:hAnsi="Calibri" w:cs="Calibri"/>
          <w:color w:val="FF0000"/>
          <w:sz w:val="24"/>
        </w:rPr>
      </w:pPr>
      <w:r w:rsidRPr="00E9050D">
        <w:rPr>
          <w:rFonts w:ascii="Calibri" w:hAnsi="Calibri" w:cs="Calibri"/>
          <w:b/>
          <w:bCs/>
          <w:color w:val="000000" w:themeColor="text1"/>
          <w:sz w:val="24"/>
        </w:rPr>
        <w:t>Analyse key causes of employee grievances. (AC 3.2</w:t>
      </w:r>
      <w:r w:rsidRPr="008103F0">
        <w:rPr>
          <w:rFonts w:ascii="Calibri" w:hAnsi="Calibri" w:cs="Calibri"/>
          <w:color w:val="000000" w:themeColor="text1"/>
          <w:sz w:val="24"/>
        </w:rPr>
        <w:t>)</w:t>
      </w:r>
      <w:r w:rsidR="00051E40" w:rsidRPr="008103F0">
        <w:rPr>
          <w:rFonts w:ascii="Calibri" w:hAnsi="Calibri" w:cs="Calibri"/>
          <w:color w:val="000000" w:themeColor="text1"/>
          <w:sz w:val="24"/>
        </w:rPr>
        <w:t xml:space="preserve"> </w:t>
      </w:r>
    </w:p>
    <w:p w14:paraId="088A9CEB" w14:textId="77777777" w:rsidR="00EB130D" w:rsidRPr="008103F0" w:rsidRDefault="00EB130D" w:rsidP="003E228A">
      <w:pPr>
        <w:pStyle w:val="ListParagraph"/>
        <w:ind w:left="643"/>
        <w:rPr>
          <w:rFonts w:ascii="Calibri" w:hAnsi="Calibri" w:cs="Calibri"/>
          <w:color w:val="FF0000"/>
          <w:sz w:val="24"/>
        </w:rPr>
      </w:pPr>
    </w:p>
    <w:p w14:paraId="4FD04B0C" w14:textId="7A2369CA" w:rsidR="008F2178" w:rsidRPr="008103F0" w:rsidRDefault="008F2178" w:rsidP="008F2178">
      <w:pPr>
        <w:rPr>
          <w:rFonts w:ascii="Calibri" w:hAnsi="Calibri" w:cs="Calibri"/>
          <w:color w:val="000000" w:themeColor="text1"/>
          <w:sz w:val="24"/>
        </w:rPr>
      </w:pPr>
      <w:r w:rsidRPr="008103F0">
        <w:rPr>
          <w:rFonts w:ascii="Calibri" w:hAnsi="Calibri" w:cs="Calibri"/>
          <w:color w:val="000000" w:themeColor="text1"/>
          <w:sz w:val="24"/>
        </w:rPr>
        <w:t xml:space="preserve">A grievance </w:t>
      </w:r>
      <w:r w:rsidR="00646825" w:rsidRPr="008103F0">
        <w:rPr>
          <w:rFonts w:ascii="Calibri" w:hAnsi="Calibri" w:cs="Calibri"/>
          <w:color w:val="000000" w:themeColor="text1"/>
          <w:sz w:val="24"/>
        </w:rPr>
        <w:t xml:space="preserve">can be a complaint, concern, or problem that employees raise to their employer. It can relate to the working environment, </w:t>
      </w:r>
      <w:r w:rsidR="00EB2E3B" w:rsidRPr="008103F0">
        <w:rPr>
          <w:rFonts w:ascii="Calibri" w:hAnsi="Calibri" w:cs="Calibri"/>
          <w:color w:val="000000" w:themeColor="text1"/>
          <w:sz w:val="24"/>
        </w:rPr>
        <w:t>conditions,</w:t>
      </w:r>
      <w:r w:rsidR="00646825" w:rsidRPr="008103F0">
        <w:rPr>
          <w:rFonts w:ascii="Calibri" w:hAnsi="Calibri" w:cs="Calibri"/>
          <w:color w:val="000000" w:themeColor="text1"/>
          <w:sz w:val="24"/>
        </w:rPr>
        <w:t xml:space="preserve"> or conduct </w:t>
      </w:r>
      <w:r w:rsidR="00A374E1" w:rsidRPr="008103F0">
        <w:rPr>
          <w:rFonts w:ascii="Calibri" w:hAnsi="Calibri" w:cs="Calibri"/>
          <w:color w:val="000000" w:themeColor="text1"/>
          <w:sz w:val="24"/>
        </w:rPr>
        <w:t>(</w:t>
      </w:r>
      <w:r w:rsidR="00011D15" w:rsidRPr="008103F0">
        <w:rPr>
          <w:rFonts w:ascii="Calibri" w:hAnsi="Calibri" w:cs="Calibri"/>
          <w:color w:val="000000" w:themeColor="text1"/>
          <w:sz w:val="24"/>
        </w:rPr>
        <w:t>Harrington</w:t>
      </w:r>
      <w:r w:rsidR="00A374E1" w:rsidRPr="008103F0">
        <w:rPr>
          <w:rFonts w:ascii="Calibri" w:hAnsi="Calibri" w:cs="Calibri"/>
          <w:color w:val="000000" w:themeColor="text1"/>
          <w:sz w:val="24"/>
        </w:rPr>
        <w:t xml:space="preserve"> </w:t>
      </w:r>
      <w:r w:rsidR="00011D15" w:rsidRPr="008103F0">
        <w:rPr>
          <w:rFonts w:ascii="Calibri" w:hAnsi="Calibri" w:cs="Calibri"/>
          <w:color w:val="000000" w:themeColor="text1"/>
          <w:sz w:val="24"/>
        </w:rPr>
        <w:t>2022)</w:t>
      </w:r>
      <w:r w:rsidR="00EB2E3B" w:rsidRPr="008103F0">
        <w:rPr>
          <w:rFonts w:ascii="Calibri" w:hAnsi="Calibri" w:cs="Calibri"/>
          <w:color w:val="000000" w:themeColor="text1"/>
          <w:sz w:val="24"/>
        </w:rPr>
        <w:t xml:space="preserve">. A grievance procedure is a “formal way for an employee to raise a problem or complaint to their employer” </w:t>
      </w:r>
      <w:r w:rsidR="00A374E1" w:rsidRPr="008103F0">
        <w:rPr>
          <w:rFonts w:ascii="Calibri" w:hAnsi="Calibri" w:cs="Calibri"/>
          <w:color w:val="000000" w:themeColor="text1"/>
          <w:sz w:val="24"/>
        </w:rPr>
        <w:t>(ACAS</w:t>
      </w:r>
      <w:r w:rsidR="00E81A94">
        <w:rPr>
          <w:rFonts w:ascii="Calibri" w:hAnsi="Calibri" w:cs="Calibri"/>
          <w:color w:val="000000" w:themeColor="text1"/>
          <w:sz w:val="24"/>
        </w:rPr>
        <w:t>,</w:t>
      </w:r>
      <w:r w:rsidR="00A374E1" w:rsidRPr="008103F0">
        <w:rPr>
          <w:rFonts w:ascii="Calibri" w:hAnsi="Calibri" w:cs="Calibri"/>
          <w:color w:val="000000" w:themeColor="text1"/>
          <w:sz w:val="24"/>
        </w:rPr>
        <w:t xml:space="preserve"> </w:t>
      </w:r>
      <w:r w:rsidR="00EB2E3B" w:rsidRPr="008103F0">
        <w:rPr>
          <w:rFonts w:ascii="Calibri" w:hAnsi="Calibri" w:cs="Calibri"/>
          <w:color w:val="000000" w:themeColor="text1"/>
          <w:sz w:val="24"/>
        </w:rPr>
        <w:t>2024)</w:t>
      </w:r>
      <w:r w:rsidR="00A374E1" w:rsidRPr="008103F0">
        <w:rPr>
          <w:rFonts w:ascii="Calibri" w:hAnsi="Calibri" w:cs="Calibri"/>
          <w:color w:val="000000" w:themeColor="text1"/>
          <w:sz w:val="24"/>
        </w:rPr>
        <w:t>.</w:t>
      </w:r>
    </w:p>
    <w:p w14:paraId="71C37305" w14:textId="77777777" w:rsidR="009510F1" w:rsidRPr="008103F0" w:rsidRDefault="009510F1" w:rsidP="008F2178">
      <w:pPr>
        <w:rPr>
          <w:rFonts w:ascii="Calibri" w:hAnsi="Calibri" w:cs="Calibri"/>
          <w:color w:val="000000" w:themeColor="text1"/>
          <w:sz w:val="24"/>
        </w:rPr>
      </w:pPr>
    </w:p>
    <w:p w14:paraId="635ECE5B" w14:textId="5080DF39" w:rsidR="009510F1" w:rsidRPr="008103F0" w:rsidRDefault="004A37D1" w:rsidP="008F2178">
      <w:pPr>
        <w:rPr>
          <w:rFonts w:ascii="Calibri" w:hAnsi="Calibri" w:cs="Calibri"/>
          <w:color w:val="000000" w:themeColor="text1"/>
          <w:sz w:val="24"/>
        </w:rPr>
      </w:pPr>
      <w:r w:rsidRPr="008103F0">
        <w:rPr>
          <w:rFonts w:ascii="Calibri" w:hAnsi="Calibri" w:cs="Calibri"/>
          <w:color w:val="000000" w:themeColor="text1"/>
          <w:sz w:val="24"/>
        </w:rPr>
        <w:t xml:space="preserve">There are </w:t>
      </w:r>
      <w:proofErr w:type="gramStart"/>
      <w:r w:rsidRPr="008103F0">
        <w:rPr>
          <w:rFonts w:ascii="Calibri" w:hAnsi="Calibri" w:cs="Calibri"/>
          <w:color w:val="000000" w:themeColor="text1"/>
          <w:sz w:val="24"/>
        </w:rPr>
        <w:t>many</w:t>
      </w:r>
      <w:proofErr w:type="gramEnd"/>
      <w:r w:rsidRPr="008103F0">
        <w:rPr>
          <w:rFonts w:ascii="Calibri" w:hAnsi="Calibri" w:cs="Calibri"/>
          <w:color w:val="000000" w:themeColor="text1"/>
          <w:sz w:val="24"/>
        </w:rPr>
        <w:t xml:space="preserve"> causes </w:t>
      </w:r>
      <w:r w:rsidR="00D14FD6" w:rsidRPr="008103F0">
        <w:rPr>
          <w:rFonts w:ascii="Calibri" w:hAnsi="Calibri" w:cs="Calibri"/>
          <w:color w:val="000000" w:themeColor="text1"/>
          <w:sz w:val="24"/>
        </w:rPr>
        <w:t>o</w:t>
      </w:r>
      <w:r w:rsidRPr="008103F0">
        <w:rPr>
          <w:rFonts w:ascii="Calibri" w:hAnsi="Calibri" w:cs="Calibri"/>
          <w:color w:val="000000" w:themeColor="text1"/>
          <w:sz w:val="24"/>
        </w:rPr>
        <w:t>f grievance</w:t>
      </w:r>
      <w:r w:rsidR="00D14FD6" w:rsidRPr="008103F0">
        <w:rPr>
          <w:rFonts w:ascii="Calibri" w:hAnsi="Calibri" w:cs="Calibri"/>
          <w:color w:val="000000" w:themeColor="text1"/>
          <w:sz w:val="24"/>
        </w:rPr>
        <w:t>,</w:t>
      </w:r>
      <w:r w:rsidRPr="008103F0">
        <w:rPr>
          <w:rFonts w:ascii="Calibri" w:hAnsi="Calibri" w:cs="Calibri"/>
          <w:color w:val="000000" w:themeColor="text1"/>
          <w:sz w:val="24"/>
        </w:rPr>
        <w:t xml:space="preserve"> including </w:t>
      </w:r>
      <w:r w:rsidR="00A604C3" w:rsidRPr="008103F0">
        <w:rPr>
          <w:rFonts w:ascii="Calibri" w:hAnsi="Calibri" w:cs="Calibri"/>
          <w:color w:val="000000" w:themeColor="text1"/>
          <w:sz w:val="24"/>
        </w:rPr>
        <w:t xml:space="preserve">conflict, </w:t>
      </w:r>
      <w:r w:rsidR="00722461" w:rsidRPr="008103F0">
        <w:rPr>
          <w:rFonts w:ascii="Calibri" w:hAnsi="Calibri" w:cs="Calibri"/>
          <w:color w:val="000000" w:themeColor="text1"/>
          <w:sz w:val="24"/>
        </w:rPr>
        <w:t xml:space="preserve">relationships, </w:t>
      </w:r>
      <w:r w:rsidR="00A604C3" w:rsidRPr="008103F0">
        <w:rPr>
          <w:rFonts w:ascii="Calibri" w:hAnsi="Calibri" w:cs="Calibri"/>
          <w:color w:val="000000" w:themeColor="text1"/>
          <w:sz w:val="24"/>
        </w:rPr>
        <w:t xml:space="preserve">bullying and harassment, discrimination, </w:t>
      </w:r>
      <w:r w:rsidR="0089713F" w:rsidRPr="008103F0">
        <w:rPr>
          <w:rFonts w:ascii="Calibri" w:hAnsi="Calibri" w:cs="Calibri"/>
          <w:color w:val="000000" w:themeColor="text1"/>
          <w:sz w:val="24"/>
        </w:rPr>
        <w:t xml:space="preserve">interpersonal issues, </w:t>
      </w:r>
      <w:r w:rsidR="005E62DD" w:rsidRPr="008103F0">
        <w:rPr>
          <w:rFonts w:ascii="Calibri" w:hAnsi="Calibri" w:cs="Calibri"/>
          <w:color w:val="000000" w:themeColor="text1"/>
          <w:sz w:val="24"/>
        </w:rPr>
        <w:t>victimisation, working conditions, pay and benefits</w:t>
      </w:r>
      <w:r w:rsidR="00C823F1" w:rsidRPr="008103F0">
        <w:rPr>
          <w:rFonts w:ascii="Calibri" w:hAnsi="Calibri" w:cs="Calibri"/>
          <w:color w:val="000000" w:themeColor="text1"/>
          <w:sz w:val="24"/>
        </w:rPr>
        <w:t>, lack of leadership and support etc.</w:t>
      </w:r>
    </w:p>
    <w:p w14:paraId="0A3829B8" w14:textId="77777777" w:rsidR="00D17F46" w:rsidRPr="008103F0" w:rsidRDefault="00D17F46" w:rsidP="008F2178">
      <w:pPr>
        <w:rPr>
          <w:rFonts w:ascii="Calibri" w:hAnsi="Calibri" w:cs="Calibri"/>
          <w:color w:val="000000" w:themeColor="text1"/>
          <w:sz w:val="24"/>
        </w:rPr>
      </w:pPr>
    </w:p>
    <w:p w14:paraId="7C94AD79" w14:textId="36256E3A" w:rsidR="008B558F" w:rsidRPr="008103F0" w:rsidRDefault="008B558F" w:rsidP="008F2178">
      <w:pPr>
        <w:rPr>
          <w:rFonts w:ascii="Calibri" w:hAnsi="Calibri" w:cs="Calibri"/>
          <w:color w:val="000000" w:themeColor="text1"/>
          <w:sz w:val="24"/>
        </w:rPr>
      </w:pPr>
      <w:r w:rsidRPr="008103F0">
        <w:rPr>
          <w:rFonts w:ascii="Calibri" w:hAnsi="Calibri" w:cs="Calibri"/>
          <w:color w:val="000000" w:themeColor="text1"/>
          <w:sz w:val="24"/>
        </w:rPr>
        <w:t xml:space="preserve">Watts </w:t>
      </w:r>
      <w:r w:rsidR="00F8273B" w:rsidRPr="008103F0">
        <w:rPr>
          <w:rFonts w:ascii="Calibri" w:hAnsi="Calibri" w:cs="Calibri"/>
          <w:color w:val="000000" w:themeColor="text1"/>
          <w:sz w:val="24"/>
        </w:rPr>
        <w:t>(</w:t>
      </w:r>
      <w:r w:rsidRPr="008103F0">
        <w:rPr>
          <w:rFonts w:ascii="Calibri" w:hAnsi="Calibri" w:cs="Calibri"/>
          <w:color w:val="000000" w:themeColor="text1"/>
          <w:sz w:val="24"/>
        </w:rPr>
        <w:t>2024</w:t>
      </w:r>
      <w:r w:rsidR="00F8273B" w:rsidRPr="008103F0">
        <w:rPr>
          <w:rFonts w:ascii="Calibri" w:hAnsi="Calibri" w:cs="Calibri"/>
          <w:color w:val="000000" w:themeColor="text1"/>
          <w:sz w:val="24"/>
        </w:rPr>
        <w:t>)</w:t>
      </w:r>
      <w:r w:rsidRPr="008103F0">
        <w:rPr>
          <w:rFonts w:ascii="Calibri" w:hAnsi="Calibri" w:cs="Calibri"/>
          <w:color w:val="000000" w:themeColor="text1"/>
          <w:sz w:val="24"/>
        </w:rPr>
        <w:t xml:space="preserve"> s</w:t>
      </w:r>
      <w:r w:rsidR="00B54756" w:rsidRPr="008103F0">
        <w:rPr>
          <w:rFonts w:ascii="Calibri" w:hAnsi="Calibri" w:cs="Calibri"/>
          <w:color w:val="000000" w:themeColor="text1"/>
          <w:sz w:val="24"/>
        </w:rPr>
        <w:t>t</w:t>
      </w:r>
      <w:r w:rsidRPr="008103F0">
        <w:rPr>
          <w:rFonts w:ascii="Calibri" w:hAnsi="Calibri" w:cs="Calibri"/>
          <w:color w:val="000000" w:themeColor="text1"/>
          <w:sz w:val="24"/>
        </w:rPr>
        <w:t>ates “while overall volumes of individuals disputes remain consistent, we have seen an increase of the most complex cases, usually linked to discrimination or whistle blowing.</w:t>
      </w:r>
      <w:r w:rsidR="002A061D" w:rsidRPr="008103F0">
        <w:rPr>
          <w:rFonts w:ascii="Calibri" w:hAnsi="Calibri" w:cs="Calibri"/>
          <w:color w:val="000000" w:themeColor="text1"/>
          <w:sz w:val="24"/>
        </w:rPr>
        <w:t xml:space="preserve"> Many reported being dismissed without following fair </w:t>
      </w:r>
      <w:r w:rsidR="00497EF0" w:rsidRPr="008103F0">
        <w:rPr>
          <w:rFonts w:ascii="Calibri" w:hAnsi="Calibri" w:cs="Calibri"/>
          <w:color w:val="000000" w:themeColor="text1"/>
          <w:sz w:val="24"/>
        </w:rPr>
        <w:t xml:space="preserve">procedures, with less than </w:t>
      </w:r>
      <w:r w:rsidR="00966C96" w:rsidRPr="008103F0">
        <w:rPr>
          <w:rFonts w:ascii="Calibri" w:hAnsi="Calibri" w:cs="Calibri"/>
          <w:color w:val="000000" w:themeColor="text1"/>
          <w:sz w:val="24"/>
        </w:rPr>
        <w:t>two-</w:t>
      </w:r>
      <w:r w:rsidR="004F220B" w:rsidRPr="008103F0">
        <w:rPr>
          <w:rFonts w:ascii="Calibri" w:hAnsi="Calibri" w:cs="Calibri"/>
          <w:color w:val="000000" w:themeColor="text1"/>
          <w:sz w:val="24"/>
        </w:rPr>
        <w:t>years’ service</w:t>
      </w:r>
      <w:r w:rsidR="00497EF0" w:rsidRPr="008103F0">
        <w:rPr>
          <w:rFonts w:ascii="Calibri" w:hAnsi="Calibri" w:cs="Calibri"/>
          <w:color w:val="000000" w:themeColor="text1"/>
          <w:sz w:val="24"/>
        </w:rPr>
        <w:t xml:space="preserve"> and insolvency </w:t>
      </w:r>
      <w:r w:rsidR="000D6C3C" w:rsidRPr="008103F0">
        <w:rPr>
          <w:rFonts w:ascii="Calibri" w:hAnsi="Calibri" w:cs="Calibri"/>
          <w:color w:val="000000" w:themeColor="text1"/>
          <w:sz w:val="24"/>
        </w:rPr>
        <w:t xml:space="preserve">dismissals where business just </w:t>
      </w:r>
      <w:r w:rsidR="00D14C59" w:rsidRPr="008103F0">
        <w:rPr>
          <w:rFonts w:ascii="Calibri" w:hAnsi="Calibri" w:cs="Calibri"/>
          <w:color w:val="000000" w:themeColor="text1"/>
          <w:sz w:val="24"/>
        </w:rPr>
        <w:t>close,</w:t>
      </w:r>
      <w:r w:rsidR="009F7DFB" w:rsidRPr="008103F0">
        <w:rPr>
          <w:rFonts w:ascii="Calibri" w:hAnsi="Calibri" w:cs="Calibri"/>
          <w:color w:val="000000" w:themeColor="text1"/>
          <w:sz w:val="24"/>
        </w:rPr>
        <w:t xml:space="preserve"> </w:t>
      </w:r>
      <w:proofErr w:type="gramStart"/>
      <w:r w:rsidR="009F7DFB" w:rsidRPr="008103F0">
        <w:rPr>
          <w:rFonts w:ascii="Calibri" w:hAnsi="Calibri" w:cs="Calibri"/>
          <w:color w:val="000000" w:themeColor="text1"/>
          <w:sz w:val="24"/>
        </w:rPr>
        <w:t>probably due</w:t>
      </w:r>
      <w:proofErr w:type="gramEnd"/>
      <w:r w:rsidR="009F7DFB" w:rsidRPr="008103F0">
        <w:rPr>
          <w:rFonts w:ascii="Calibri" w:hAnsi="Calibri" w:cs="Calibri"/>
          <w:color w:val="000000" w:themeColor="text1"/>
          <w:sz w:val="24"/>
        </w:rPr>
        <w:t xml:space="preserve"> to the turbulent economic climate.</w:t>
      </w:r>
    </w:p>
    <w:p w14:paraId="3F33E445" w14:textId="77777777" w:rsidR="00FE3460" w:rsidRPr="008103F0" w:rsidRDefault="00FE3460" w:rsidP="008F2178">
      <w:pPr>
        <w:rPr>
          <w:rFonts w:ascii="Calibri" w:hAnsi="Calibri" w:cs="Calibri"/>
          <w:color w:val="000000" w:themeColor="text1"/>
          <w:sz w:val="24"/>
        </w:rPr>
      </w:pPr>
    </w:p>
    <w:p w14:paraId="17DDDBAA" w14:textId="7386EE3E" w:rsidR="003318B9" w:rsidRPr="008103F0" w:rsidRDefault="003318B9" w:rsidP="008F2178">
      <w:pPr>
        <w:rPr>
          <w:rFonts w:ascii="Calibri" w:hAnsi="Calibri" w:cs="Calibri"/>
          <w:color w:val="000000" w:themeColor="text1"/>
          <w:sz w:val="24"/>
        </w:rPr>
      </w:pPr>
      <w:r w:rsidRPr="008103F0">
        <w:rPr>
          <w:rFonts w:ascii="Calibri" w:hAnsi="Calibri" w:cs="Calibri"/>
          <w:color w:val="000000" w:themeColor="text1"/>
          <w:sz w:val="24"/>
        </w:rPr>
        <w:t xml:space="preserve">Webber </w:t>
      </w:r>
      <w:r w:rsidR="00B54756" w:rsidRPr="008103F0">
        <w:rPr>
          <w:rFonts w:ascii="Calibri" w:hAnsi="Calibri" w:cs="Calibri"/>
          <w:color w:val="000000" w:themeColor="text1"/>
          <w:sz w:val="24"/>
        </w:rPr>
        <w:t>(</w:t>
      </w:r>
      <w:r w:rsidRPr="008103F0">
        <w:rPr>
          <w:rFonts w:ascii="Calibri" w:hAnsi="Calibri" w:cs="Calibri"/>
          <w:color w:val="000000" w:themeColor="text1"/>
          <w:sz w:val="24"/>
        </w:rPr>
        <w:t>2023</w:t>
      </w:r>
      <w:r w:rsidR="00B54756" w:rsidRPr="008103F0">
        <w:rPr>
          <w:rFonts w:ascii="Calibri" w:hAnsi="Calibri" w:cs="Calibri"/>
          <w:color w:val="000000" w:themeColor="text1"/>
          <w:sz w:val="24"/>
        </w:rPr>
        <w:t xml:space="preserve">) found “nearly a third of employers have seen employee </w:t>
      </w:r>
      <w:r w:rsidR="00E05113" w:rsidRPr="008103F0">
        <w:rPr>
          <w:rFonts w:ascii="Calibri" w:hAnsi="Calibri" w:cs="Calibri"/>
          <w:color w:val="000000" w:themeColor="text1"/>
          <w:sz w:val="24"/>
        </w:rPr>
        <w:t>grievances</w:t>
      </w:r>
      <w:r w:rsidR="00B54756" w:rsidRPr="008103F0">
        <w:rPr>
          <w:rFonts w:ascii="Calibri" w:hAnsi="Calibri" w:cs="Calibri"/>
          <w:color w:val="000000" w:themeColor="text1"/>
          <w:sz w:val="24"/>
        </w:rPr>
        <w:t xml:space="preserve"> rise ove</w:t>
      </w:r>
      <w:r w:rsidR="00E05113" w:rsidRPr="008103F0">
        <w:rPr>
          <w:rFonts w:ascii="Calibri" w:hAnsi="Calibri" w:cs="Calibri"/>
          <w:color w:val="000000" w:themeColor="text1"/>
          <w:sz w:val="24"/>
        </w:rPr>
        <w:t>r</w:t>
      </w:r>
      <w:r w:rsidR="00B54756" w:rsidRPr="008103F0">
        <w:rPr>
          <w:rFonts w:ascii="Calibri" w:hAnsi="Calibri" w:cs="Calibri"/>
          <w:color w:val="000000" w:themeColor="text1"/>
          <w:sz w:val="24"/>
        </w:rPr>
        <w:t xml:space="preserve"> </w:t>
      </w:r>
      <w:r w:rsidR="00E05113" w:rsidRPr="008103F0">
        <w:rPr>
          <w:rFonts w:ascii="Calibri" w:hAnsi="Calibri" w:cs="Calibri"/>
          <w:color w:val="000000" w:themeColor="text1"/>
          <w:sz w:val="24"/>
        </w:rPr>
        <w:t>the</w:t>
      </w:r>
      <w:r w:rsidR="00B54756" w:rsidRPr="008103F0">
        <w:rPr>
          <w:rFonts w:ascii="Calibri" w:hAnsi="Calibri" w:cs="Calibri"/>
          <w:color w:val="000000" w:themeColor="text1"/>
          <w:sz w:val="24"/>
        </w:rPr>
        <w:t xml:space="preserve"> past two </w:t>
      </w:r>
      <w:r w:rsidR="00E05113" w:rsidRPr="008103F0">
        <w:rPr>
          <w:rFonts w:ascii="Calibri" w:hAnsi="Calibri" w:cs="Calibri"/>
          <w:color w:val="000000" w:themeColor="text1"/>
          <w:sz w:val="24"/>
        </w:rPr>
        <w:t>years</w:t>
      </w:r>
      <w:r w:rsidR="00B54756" w:rsidRPr="008103F0">
        <w:rPr>
          <w:rFonts w:ascii="Calibri" w:hAnsi="Calibri" w:cs="Calibri"/>
          <w:color w:val="000000" w:themeColor="text1"/>
          <w:sz w:val="24"/>
        </w:rPr>
        <w:t xml:space="preserve">, </w:t>
      </w:r>
      <w:r w:rsidR="00E05113" w:rsidRPr="008103F0">
        <w:rPr>
          <w:rFonts w:ascii="Calibri" w:hAnsi="Calibri" w:cs="Calibri"/>
          <w:color w:val="000000" w:themeColor="text1"/>
          <w:sz w:val="24"/>
        </w:rPr>
        <w:t>particularly</w:t>
      </w:r>
      <w:r w:rsidR="00B54756" w:rsidRPr="008103F0">
        <w:rPr>
          <w:rFonts w:ascii="Calibri" w:hAnsi="Calibri" w:cs="Calibri"/>
          <w:color w:val="000000" w:themeColor="text1"/>
          <w:sz w:val="24"/>
        </w:rPr>
        <w:t xml:space="preserve"> around relationships and</w:t>
      </w:r>
      <w:r w:rsidR="00E05113" w:rsidRPr="008103F0">
        <w:rPr>
          <w:rFonts w:ascii="Calibri" w:hAnsi="Calibri" w:cs="Calibri"/>
          <w:color w:val="000000" w:themeColor="text1"/>
          <w:sz w:val="24"/>
        </w:rPr>
        <w:t xml:space="preserve"> </w:t>
      </w:r>
      <w:r w:rsidR="00B54756" w:rsidRPr="008103F0">
        <w:rPr>
          <w:rFonts w:ascii="Calibri" w:hAnsi="Calibri" w:cs="Calibri"/>
          <w:color w:val="000000" w:themeColor="text1"/>
          <w:sz w:val="24"/>
        </w:rPr>
        <w:t>pay”.</w:t>
      </w:r>
    </w:p>
    <w:p w14:paraId="30FFECDA" w14:textId="77777777" w:rsidR="00D6107B" w:rsidRPr="008103F0" w:rsidRDefault="00D6107B" w:rsidP="008F2178">
      <w:pPr>
        <w:rPr>
          <w:rFonts w:ascii="Calibri" w:hAnsi="Calibri" w:cs="Calibri"/>
          <w:color w:val="000000" w:themeColor="text1"/>
          <w:sz w:val="24"/>
        </w:rPr>
      </w:pPr>
    </w:p>
    <w:p w14:paraId="4EACEBC7" w14:textId="3B9E5CB9" w:rsidR="009B4DAD" w:rsidRPr="008103F0" w:rsidRDefault="00142C1E" w:rsidP="000B29ED">
      <w:pPr>
        <w:rPr>
          <w:rFonts w:ascii="Calibri" w:hAnsi="Calibri" w:cs="Calibri"/>
          <w:color w:val="000000" w:themeColor="text1"/>
          <w:sz w:val="24"/>
        </w:rPr>
      </w:pPr>
      <w:r w:rsidRPr="008103F0">
        <w:rPr>
          <w:rFonts w:ascii="Calibri" w:hAnsi="Calibri" w:cs="Calibri"/>
          <w:color w:val="000000" w:themeColor="text1"/>
          <w:sz w:val="24"/>
        </w:rPr>
        <w:t>With tension</w:t>
      </w:r>
      <w:r w:rsidR="009B4DAD" w:rsidRPr="008103F0">
        <w:rPr>
          <w:rFonts w:ascii="Calibri" w:hAnsi="Calibri" w:cs="Calibri"/>
          <w:color w:val="000000" w:themeColor="text1"/>
          <w:sz w:val="24"/>
        </w:rPr>
        <w:t>s</w:t>
      </w:r>
      <w:r w:rsidRPr="008103F0">
        <w:rPr>
          <w:rFonts w:ascii="Calibri" w:hAnsi="Calibri" w:cs="Calibri"/>
          <w:color w:val="000000" w:themeColor="text1"/>
          <w:sz w:val="24"/>
        </w:rPr>
        <w:t xml:space="preserve"> between </w:t>
      </w:r>
      <w:r w:rsidR="00D508B5" w:rsidRPr="008103F0">
        <w:rPr>
          <w:rFonts w:ascii="Calibri" w:hAnsi="Calibri" w:cs="Calibri"/>
          <w:color w:val="000000" w:themeColor="text1"/>
          <w:sz w:val="24"/>
        </w:rPr>
        <w:t xml:space="preserve">affordable </w:t>
      </w:r>
      <w:r w:rsidRPr="008103F0">
        <w:rPr>
          <w:rFonts w:ascii="Calibri" w:hAnsi="Calibri" w:cs="Calibri"/>
          <w:color w:val="000000" w:themeColor="text1"/>
          <w:sz w:val="24"/>
        </w:rPr>
        <w:t>pay awards</w:t>
      </w:r>
      <w:r w:rsidR="00D508B5" w:rsidRPr="008103F0">
        <w:rPr>
          <w:rFonts w:ascii="Calibri" w:hAnsi="Calibri" w:cs="Calibri"/>
          <w:color w:val="000000" w:themeColor="text1"/>
          <w:sz w:val="24"/>
        </w:rPr>
        <w:t xml:space="preserve">, </w:t>
      </w:r>
      <w:r w:rsidRPr="008103F0">
        <w:rPr>
          <w:rFonts w:ascii="Calibri" w:hAnsi="Calibri" w:cs="Calibri"/>
          <w:color w:val="000000" w:themeColor="text1"/>
          <w:sz w:val="24"/>
        </w:rPr>
        <w:t>inflation worries</w:t>
      </w:r>
      <w:r w:rsidR="008E4AF0" w:rsidRPr="008103F0">
        <w:rPr>
          <w:rFonts w:ascii="Calibri" w:hAnsi="Calibri" w:cs="Calibri"/>
          <w:color w:val="000000" w:themeColor="text1"/>
          <w:sz w:val="24"/>
        </w:rPr>
        <w:t>, t</w:t>
      </w:r>
      <w:r w:rsidR="00D508B5" w:rsidRPr="008103F0">
        <w:rPr>
          <w:rFonts w:ascii="Calibri" w:hAnsi="Calibri" w:cs="Calibri"/>
          <w:color w:val="000000" w:themeColor="text1"/>
          <w:sz w:val="24"/>
        </w:rPr>
        <w:t xml:space="preserve">he </w:t>
      </w:r>
      <w:r w:rsidR="00827DF4" w:rsidRPr="008103F0">
        <w:rPr>
          <w:rFonts w:ascii="Calibri" w:hAnsi="Calibri" w:cs="Calibri"/>
          <w:color w:val="000000" w:themeColor="text1"/>
          <w:sz w:val="24"/>
        </w:rPr>
        <w:t>cost-of-living</w:t>
      </w:r>
      <w:r w:rsidR="00D508B5" w:rsidRPr="008103F0">
        <w:rPr>
          <w:rFonts w:ascii="Calibri" w:hAnsi="Calibri" w:cs="Calibri"/>
          <w:color w:val="000000" w:themeColor="text1"/>
          <w:sz w:val="24"/>
        </w:rPr>
        <w:t xml:space="preserve"> crisis </w:t>
      </w:r>
      <w:r w:rsidR="008E4AF0" w:rsidRPr="008103F0">
        <w:rPr>
          <w:rFonts w:ascii="Calibri" w:hAnsi="Calibri" w:cs="Calibri"/>
          <w:color w:val="000000" w:themeColor="text1"/>
          <w:sz w:val="24"/>
        </w:rPr>
        <w:t xml:space="preserve">and increased </w:t>
      </w:r>
      <w:r w:rsidR="00827DF4" w:rsidRPr="008103F0">
        <w:rPr>
          <w:rFonts w:ascii="Calibri" w:hAnsi="Calibri" w:cs="Calibri"/>
          <w:color w:val="000000" w:themeColor="text1"/>
          <w:sz w:val="24"/>
        </w:rPr>
        <w:t>industrial act</w:t>
      </w:r>
      <w:r w:rsidR="008E4AF0" w:rsidRPr="008103F0">
        <w:rPr>
          <w:rFonts w:ascii="Calibri" w:hAnsi="Calibri" w:cs="Calibri"/>
          <w:color w:val="000000" w:themeColor="text1"/>
          <w:sz w:val="24"/>
        </w:rPr>
        <w:t>ion, Noelle Murphy</w:t>
      </w:r>
      <w:r w:rsidR="000B29ED" w:rsidRPr="008103F0">
        <w:rPr>
          <w:rFonts w:ascii="Calibri" w:hAnsi="Calibri" w:cs="Calibri"/>
          <w:color w:val="000000" w:themeColor="text1"/>
          <w:sz w:val="24"/>
        </w:rPr>
        <w:t>, senior HR manager at XpertHR said “</w:t>
      </w:r>
      <w:r w:rsidR="009B4DAD" w:rsidRPr="008103F0">
        <w:rPr>
          <w:rFonts w:ascii="Calibri" w:hAnsi="Calibri" w:cs="Calibri"/>
          <w:color w:val="000000" w:themeColor="text1"/>
          <w:sz w:val="24"/>
        </w:rPr>
        <w:t>HR need to push employers to drive culture that is sufficiently open to address minor issues effectively before they escalate and provide support to all staff”.</w:t>
      </w:r>
      <w:r w:rsidR="00C23EEF" w:rsidRPr="008103F0">
        <w:rPr>
          <w:rFonts w:ascii="Calibri" w:hAnsi="Calibri" w:cs="Calibri"/>
          <w:color w:val="000000" w:themeColor="text1"/>
          <w:sz w:val="24"/>
        </w:rPr>
        <w:t xml:space="preserve"> (</w:t>
      </w:r>
      <w:r w:rsidR="009404FE" w:rsidRPr="008103F0">
        <w:rPr>
          <w:rFonts w:ascii="Calibri" w:hAnsi="Calibri" w:cs="Calibri"/>
          <w:color w:val="000000" w:themeColor="text1"/>
          <w:sz w:val="24"/>
        </w:rPr>
        <w:t>Webber</w:t>
      </w:r>
      <w:r w:rsidR="00E81A94">
        <w:rPr>
          <w:rFonts w:ascii="Calibri" w:hAnsi="Calibri" w:cs="Calibri"/>
          <w:color w:val="000000" w:themeColor="text1"/>
          <w:sz w:val="24"/>
        </w:rPr>
        <w:t>,</w:t>
      </w:r>
      <w:r w:rsidR="00C23EEF" w:rsidRPr="008103F0">
        <w:rPr>
          <w:rFonts w:ascii="Calibri" w:hAnsi="Calibri" w:cs="Calibri"/>
          <w:color w:val="000000" w:themeColor="text1"/>
          <w:sz w:val="24"/>
        </w:rPr>
        <w:t xml:space="preserve"> </w:t>
      </w:r>
      <w:r w:rsidR="009404FE" w:rsidRPr="008103F0">
        <w:rPr>
          <w:rFonts w:ascii="Calibri" w:hAnsi="Calibri" w:cs="Calibri"/>
          <w:color w:val="000000" w:themeColor="text1"/>
          <w:sz w:val="24"/>
        </w:rPr>
        <w:t>20</w:t>
      </w:r>
      <w:r w:rsidR="00A374E1" w:rsidRPr="008103F0">
        <w:rPr>
          <w:rFonts w:ascii="Calibri" w:hAnsi="Calibri" w:cs="Calibri"/>
          <w:color w:val="000000" w:themeColor="text1"/>
          <w:sz w:val="24"/>
        </w:rPr>
        <w:t>2</w:t>
      </w:r>
      <w:r w:rsidR="009404FE" w:rsidRPr="008103F0">
        <w:rPr>
          <w:rFonts w:ascii="Calibri" w:hAnsi="Calibri" w:cs="Calibri"/>
          <w:color w:val="000000" w:themeColor="text1"/>
          <w:sz w:val="24"/>
        </w:rPr>
        <w:t>3)</w:t>
      </w:r>
    </w:p>
    <w:p w14:paraId="15D08CD5" w14:textId="77777777" w:rsidR="009B4DAD" w:rsidRPr="008103F0" w:rsidRDefault="009B4DAD" w:rsidP="000B29ED">
      <w:pPr>
        <w:rPr>
          <w:rFonts w:ascii="Calibri" w:hAnsi="Calibri" w:cs="Calibri"/>
          <w:color w:val="000000" w:themeColor="text1"/>
          <w:sz w:val="24"/>
        </w:rPr>
      </w:pPr>
    </w:p>
    <w:p w14:paraId="29384F78" w14:textId="5BE7FCA2" w:rsidR="009B4DAD" w:rsidRPr="008103F0" w:rsidRDefault="009404FE" w:rsidP="000B29ED">
      <w:pPr>
        <w:rPr>
          <w:rFonts w:ascii="Calibri" w:hAnsi="Calibri" w:cs="Calibri"/>
          <w:color w:val="000000" w:themeColor="text1"/>
          <w:sz w:val="24"/>
        </w:rPr>
      </w:pPr>
      <w:r w:rsidRPr="008103F0">
        <w:rPr>
          <w:rFonts w:ascii="Calibri" w:hAnsi="Calibri" w:cs="Calibri"/>
          <w:color w:val="000000" w:themeColor="text1"/>
          <w:sz w:val="24"/>
        </w:rPr>
        <w:t xml:space="preserve">Go Quest need to </w:t>
      </w:r>
      <w:r w:rsidR="003637CA" w:rsidRPr="008103F0">
        <w:rPr>
          <w:rFonts w:ascii="Calibri" w:hAnsi="Calibri" w:cs="Calibri"/>
          <w:color w:val="000000" w:themeColor="text1"/>
          <w:sz w:val="24"/>
        </w:rPr>
        <w:t>nu</w:t>
      </w:r>
      <w:r w:rsidR="004C2F7D" w:rsidRPr="008103F0">
        <w:rPr>
          <w:rFonts w:ascii="Calibri" w:hAnsi="Calibri" w:cs="Calibri"/>
          <w:color w:val="000000" w:themeColor="text1"/>
          <w:sz w:val="24"/>
        </w:rPr>
        <w:t>r</w:t>
      </w:r>
      <w:r w:rsidR="00051E40" w:rsidRPr="008103F0">
        <w:rPr>
          <w:rFonts w:ascii="Calibri" w:hAnsi="Calibri" w:cs="Calibri"/>
          <w:color w:val="000000" w:themeColor="text1"/>
          <w:sz w:val="24"/>
        </w:rPr>
        <w:t>ture</w:t>
      </w:r>
      <w:r w:rsidR="00C06053" w:rsidRPr="008103F0">
        <w:rPr>
          <w:rFonts w:ascii="Calibri" w:hAnsi="Calibri" w:cs="Calibri"/>
          <w:color w:val="000000" w:themeColor="text1"/>
          <w:sz w:val="24"/>
        </w:rPr>
        <w:t xml:space="preserve"> an open transparent culture where </w:t>
      </w:r>
      <w:r w:rsidR="00051E40" w:rsidRPr="008103F0">
        <w:rPr>
          <w:rFonts w:ascii="Calibri" w:hAnsi="Calibri" w:cs="Calibri"/>
          <w:color w:val="000000" w:themeColor="text1"/>
          <w:sz w:val="24"/>
        </w:rPr>
        <w:t xml:space="preserve">concerns can </w:t>
      </w:r>
      <w:proofErr w:type="gramStart"/>
      <w:r w:rsidR="00051E40" w:rsidRPr="008103F0">
        <w:rPr>
          <w:rFonts w:ascii="Calibri" w:hAnsi="Calibri" w:cs="Calibri"/>
          <w:color w:val="000000" w:themeColor="text1"/>
          <w:sz w:val="24"/>
        </w:rPr>
        <w:t xml:space="preserve">be </w:t>
      </w:r>
      <w:r w:rsidR="004F220B" w:rsidRPr="008103F0">
        <w:rPr>
          <w:rFonts w:ascii="Calibri" w:hAnsi="Calibri" w:cs="Calibri"/>
          <w:color w:val="000000" w:themeColor="text1"/>
          <w:sz w:val="24"/>
        </w:rPr>
        <w:t>discussed</w:t>
      </w:r>
      <w:proofErr w:type="gramEnd"/>
      <w:r w:rsidR="004F220B" w:rsidRPr="008103F0">
        <w:rPr>
          <w:rFonts w:ascii="Calibri" w:hAnsi="Calibri" w:cs="Calibri"/>
          <w:color w:val="000000" w:themeColor="text1"/>
          <w:sz w:val="24"/>
        </w:rPr>
        <w:t>,</w:t>
      </w:r>
      <w:r w:rsidR="00051E40" w:rsidRPr="008103F0">
        <w:rPr>
          <w:rFonts w:ascii="Calibri" w:hAnsi="Calibri" w:cs="Calibri"/>
          <w:color w:val="000000" w:themeColor="text1"/>
          <w:sz w:val="24"/>
        </w:rPr>
        <w:t xml:space="preserve"> and solution</w:t>
      </w:r>
      <w:r w:rsidR="001C4FE9" w:rsidRPr="008103F0">
        <w:rPr>
          <w:rFonts w:ascii="Calibri" w:hAnsi="Calibri" w:cs="Calibri"/>
          <w:color w:val="000000" w:themeColor="text1"/>
          <w:sz w:val="24"/>
        </w:rPr>
        <w:t>s</w:t>
      </w:r>
      <w:r w:rsidR="00051E40" w:rsidRPr="008103F0">
        <w:rPr>
          <w:rFonts w:ascii="Calibri" w:hAnsi="Calibri" w:cs="Calibri"/>
          <w:color w:val="000000" w:themeColor="text1"/>
          <w:sz w:val="24"/>
        </w:rPr>
        <w:t xml:space="preserve"> found before formal proceedings a</w:t>
      </w:r>
      <w:r w:rsidR="004C2F7D" w:rsidRPr="008103F0">
        <w:rPr>
          <w:rFonts w:ascii="Calibri" w:hAnsi="Calibri" w:cs="Calibri"/>
          <w:color w:val="000000" w:themeColor="text1"/>
          <w:sz w:val="24"/>
        </w:rPr>
        <w:t>r</w:t>
      </w:r>
      <w:r w:rsidR="00051E40" w:rsidRPr="008103F0">
        <w:rPr>
          <w:rFonts w:ascii="Calibri" w:hAnsi="Calibri" w:cs="Calibri"/>
          <w:color w:val="000000" w:themeColor="text1"/>
          <w:sz w:val="24"/>
        </w:rPr>
        <w:t>e undertaken.</w:t>
      </w:r>
    </w:p>
    <w:p w14:paraId="03513830" w14:textId="77777777" w:rsidR="00F21E41" w:rsidRPr="008103F0" w:rsidRDefault="00F21E41" w:rsidP="000B29ED">
      <w:pPr>
        <w:rPr>
          <w:rFonts w:ascii="Calibri" w:hAnsi="Calibri" w:cs="Calibri"/>
          <w:color w:val="313131"/>
          <w:sz w:val="24"/>
        </w:rPr>
      </w:pPr>
    </w:p>
    <w:p w14:paraId="2C48B894" w14:textId="74966EB8" w:rsidR="00EB2E3B" w:rsidRPr="008103F0" w:rsidRDefault="00D6107B" w:rsidP="00051E40">
      <w:pPr>
        <w:rPr>
          <w:rFonts w:ascii="Calibri" w:hAnsi="Calibri" w:cs="Calibri"/>
          <w:b/>
          <w:bCs/>
          <w:color w:val="000000" w:themeColor="text1"/>
          <w:sz w:val="24"/>
        </w:rPr>
      </w:pPr>
      <w:r w:rsidRPr="008103F0">
        <w:rPr>
          <w:rFonts w:ascii="Calibri" w:hAnsi="Calibri" w:cs="Calibri"/>
          <w:color w:val="313131"/>
          <w:sz w:val="24"/>
        </w:rPr>
        <w:t xml:space="preserve"> </w:t>
      </w:r>
    </w:p>
    <w:p w14:paraId="6EE90A50" w14:textId="4FA2418D" w:rsidR="000C2C25" w:rsidRPr="008103F0" w:rsidRDefault="000C2C25" w:rsidP="00705F1F">
      <w:pPr>
        <w:pStyle w:val="ListParagraph"/>
        <w:numPr>
          <w:ilvl w:val="0"/>
          <w:numId w:val="49"/>
        </w:numPr>
        <w:rPr>
          <w:rFonts w:ascii="Calibri" w:hAnsi="Calibri" w:cs="Calibri"/>
          <w:b/>
          <w:color w:val="FF0000"/>
          <w:sz w:val="24"/>
        </w:rPr>
      </w:pPr>
      <w:r w:rsidRPr="00E9050D">
        <w:rPr>
          <w:rFonts w:ascii="Calibri" w:hAnsi="Calibri" w:cs="Calibri"/>
          <w:b/>
          <w:bCs/>
          <w:color w:val="000000" w:themeColor="text1"/>
          <w:sz w:val="24"/>
        </w:rPr>
        <w:t>Explain the skills required for effective grievance and discipline-handling procedures. (AC 3.3)</w:t>
      </w:r>
      <w:r w:rsidR="00F40974" w:rsidRPr="00E9050D">
        <w:rPr>
          <w:rFonts w:ascii="Calibri" w:hAnsi="Calibri" w:cs="Calibri"/>
          <w:b/>
          <w:bCs/>
          <w:color w:val="000000" w:themeColor="text1"/>
          <w:sz w:val="24"/>
        </w:rPr>
        <w:t xml:space="preserve"> </w:t>
      </w:r>
    </w:p>
    <w:p w14:paraId="7D3D85B6" w14:textId="77777777" w:rsidR="000C2C25" w:rsidRPr="008103F0" w:rsidRDefault="000C2C25" w:rsidP="000C2C25">
      <w:pPr>
        <w:rPr>
          <w:rFonts w:ascii="Calibri" w:hAnsi="Calibri" w:cs="Calibri"/>
          <w:b/>
          <w:bCs/>
          <w:color w:val="000000" w:themeColor="text1"/>
          <w:sz w:val="24"/>
        </w:rPr>
      </w:pPr>
    </w:p>
    <w:p w14:paraId="2738C268" w14:textId="77777777" w:rsidR="00051E40" w:rsidRPr="008103F0" w:rsidRDefault="00051E40" w:rsidP="000C2C25">
      <w:pPr>
        <w:rPr>
          <w:rFonts w:ascii="Calibri" w:hAnsi="Calibri" w:cs="Calibri"/>
          <w:b/>
          <w:bCs/>
          <w:color w:val="000000" w:themeColor="text1"/>
          <w:sz w:val="24"/>
        </w:rPr>
      </w:pPr>
    </w:p>
    <w:p w14:paraId="63EA411C" w14:textId="2897ABB0" w:rsidR="00555DE3" w:rsidRPr="008103F0" w:rsidRDefault="00214335" w:rsidP="000C2C25">
      <w:pPr>
        <w:rPr>
          <w:rFonts w:ascii="Calibri" w:hAnsi="Calibri" w:cs="Calibri"/>
          <w:color w:val="000000" w:themeColor="text1"/>
          <w:sz w:val="24"/>
        </w:rPr>
      </w:pPr>
      <w:r w:rsidRPr="008103F0">
        <w:rPr>
          <w:rFonts w:ascii="Calibri" w:hAnsi="Calibri" w:cs="Calibri"/>
          <w:color w:val="000000" w:themeColor="text1"/>
          <w:sz w:val="24"/>
        </w:rPr>
        <w:t xml:space="preserve">Go Quest should ensure all leaders and line </w:t>
      </w:r>
      <w:r w:rsidR="00D0018C" w:rsidRPr="008103F0">
        <w:rPr>
          <w:rFonts w:ascii="Calibri" w:hAnsi="Calibri" w:cs="Calibri"/>
          <w:color w:val="000000" w:themeColor="text1"/>
          <w:sz w:val="24"/>
        </w:rPr>
        <w:t>managers</w:t>
      </w:r>
      <w:r w:rsidRPr="008103F0">
        <w:rPr>
          <w:rFonts w:ascii="Calibri" w:hAnsi="Calibri" w:cs="Calibri"/>
          <w:color w:val="000000" w:themeColor="text1"/>
          <w:sz w:val="24"/>
        </w:rPr>
        <w:t xml:space="preserve"> receive </w:t>
      </w:r>
      <w:r w:rsidR="00131860" w:rsidRPr="008103F0">
        <w:rPr>
          <w:rFonts w:ascii="Calibri" w:hAnsi="Calibri" w:cs="Calibri"/>
          <w:color w:val="000000" w:themeColor="text1"/>
          <w:sz w:val="24"/>
        </w:rPr>
        <w:t xml:space="preserve">effective </w:t>
      </w:r>
      <w:r w:rsidRPr="008103F0">
        <w:rPr>
          <w:rFonts w:ascii="Calibri" w:hAnsi="Calibri" w:cs="Calibri"/>
          <w:color w:val="000000" w:themeColor="text1"/>
          <w:sz w:val="24"/>
        </w:rPr>
        <w:t xml:space="preserve">training on the </w:t>
      </w:r>
      <w:r w:rsidR="001667A7" w:rsidRPr="008103F0">
        <w:rPr>
          <w:rFonts w:ascii="Calibri" w:hAnsi="Calibri" w:cs="Calibri"/>
          <w:color w:val="000000" w:themeColor="text1"/>
          <w:sz w:val="24"/>
        </w:rPr>
        <w:t xml:space="preserve">formal grievance procedures and how to </w:t>
      </w:r>
      <w:proofErr w:type="gramStart"/>
      <w:r w:rsidR="001667A7" w:rsidRPr="008103F0">
        <w:rPr>
          <w:rFonts w:ascii="Calibri" w:hAnsi="Calibri" w:cs="Calibri"/>
          <w:color w:val="000000" w:themeColor="text1"/>
          <w:sz w:val="24"/>
        </w:rPr>
        <w:t>handle</w:t>
      </w:r>
      <w:proofErr w:type="gramEnd"/>
      <w:r w:rsidR="001667A7" w:rsidRPr="008103F0">
        <w:rPr>
          <w:rFonts w:ascii="Calibri" w:hAnsi="Calibri" w:cs="Calibri"/>
          <w:color w:val="000000" w:themeColor="text1"/>
          <w:sz w:val="24"/>
        </w:rPr>
        <w:t xml:space="preserve"> grievances</w:t>
      </w:r>
      <w:r w:rsidR="00436A81" w:rsidRPr="008103F0">
        <w:rPr>
          <w:rFonts w:ascii="Calibri" w:hAnsi="Calibri" w:cs="Calibri"/>
          <w:color w:val="000000" w:themeColor="text1"/>
          <w:sz w:val="24"/>
        </w:rPr>
        <w:t xml:space="preserve"> effectively.</w:t>
      </w:r>
      <w:r w:rsidR="004A42A8" w:rsidRPr="008103F0">
        <w:rPr>
          <w:rFonts w:ascii="Calibri" w:hAnsi="Calibri" w:cs="Calibri"/>
          <w:color w:val="000000" w:themeColor="text1"/>
          <w:sz w:val="24"/>
        </w:rPr>
        <w:t xml:space="preserve"> All should be aware of the A</w:t>
      </w:r>
      <w:r w:rsidR="00C23EEF" w:rsidRPr="008103F0">
        <w:rPr>
          <w:rFonts w:ascii="Calibri" w:hAnsi="Calibri" w:cs="Calibri"/>
          <w:color w:val="000000" w:themeColor="text1"/>
          <w:sz w:val="24"/>
        </w:rPr>
        <w:t>CAS</w:t>
      </w:r>
      <w:r w:rsidR="004A42A8" w:rsidRPr="008103F0">
        <w:rPr>
          <w:rFonts w:ascii="Calibri" w:hAnsi="Calibri" w:cs="Calibri"/>
          <w:color w:val="000000" w:themeColor="text1"/>
          <w:sz w:val="24"/>
        </w:rPr>
        <w:t xml:space="preserve"> code</w:t>
      </w:r>
      <w:r w:rsidR="00BD4A6E" w:rsidRPr="008103F0">
        <w:rPr>
          <w:rFonts w:ascii="Calibri" w:hAnsi="Calibri" w:cs="Calibri"/>
          <w:color w:val="000000" w:themeColor="text1"/>
          <w:sz w:val="24"/>
        </w:rPr>
        <w:t xml:space="preserve"> </w:t>
      </w:r>
      <w:r w:rsidR="004A42A8" w:rsidRPr="008103F0">
        <w:rPr>
          <w:rFonts w:ascii="Calibri" w:hAnsi="Calibri" w:cs="Calibri"/>
          <w:color w:val="000000" w:themeColor="text1"/>
          <w:sz w:val="24"/>
        </w:rPr>
        <w:t>of Practice: Disciplinary and Grievance Procedure</w:t>
      </w:r>
      <w:r w:rsidR="00BD4A6E" w:rsidRPr="008103F0">
        <w:rPr>
          <w:rFonts w:ascii="Calibri" w:hAnsi="Calibri" w:cs="Calibri"/>
          <w:color w:val="000000" w:themeColor="text1"/>
          <w:sz w:val="24"/>
        </w:rPr>
        <w:t xml:space="preserve"> </w:t>
      </w:r>
      <w:r w:rsidR="007E58E1" w:rsidRPr="008103F0">
        <w:rPr>
          <w:rFonts w:ascii="Calibri" w:hAnsi="Calibri" w:cs="Calibri"/>
          <w:color w:val="000000" w:themeColor="text1"/>
          <w:sz w:val="24"/>
        </w:rPr>
        <w:t>and follow the code if any grievance exists.</w:t>
      </w:r>
      <w:r w:rsidR="006820B2" w:rsidRPr="008103F0">
        <w:rPr>
          <w:rFonts w:ascii="Calibri" w:hAnsi="Calibri" w:cs="Calibri"/>
          <w:color w:val="000000" w:themeColor="text1"/>
          <w:sz w:val="24"/>
        </w:rPr>
        <w:t xml:space="preserve"> </w:t>
      </w:r>
      <w:r w:rsidR="007E58E1" w:rsidRPr="008103F0">
        <w:rPr>
          <w:rFonts w:ascii="Calibri" w:hAnsi="Calibri" w:cs="Calibri"/>
          <w:color w:val="000000" w:themeColor="text1"/>
          <w:sz w:val="24"/>
        </w:rPr>
        <w:t>I</w:t>
      </w:r>
      <w:r w:rsidR="00BD4A6E" w:rsidRPr="008103F0">
        <w:rPr>
          <w:rFonts w:ascii="Calibri" w:hAnsi="Calibri" w:cs="Calibri"/>
          <w:color w:val="000000" w:themeColor="text1"/>
          <w:sz w:val="24"/>
        </w:rPr>
        <w:t xml:space="preserve">f </w:t>
      </w:r>
      <w:r w:rsidR="00923AEB" w:rsidRPr="008103F0">
        <w:rPr>
          <w:rFonts w:ascii="Calibri" w:hAnsi="Calibri" w:cs="Calibri"/>
          <w:color w:val="000000" w:themeColor="text1"/>
          <w:sz w:val="24"/>
        </w:rPr>
        <w:t xml:space="preserve">not </w:t>
      </w:r>
      <w:r w:rsidR="00BD4A6E" w:rsidRPr="008103F0">
        <w:rPr>
          <w:rFonts w:ascii="Calibri" w:hAnsi="Calibri" w:cs="Calibri"/>
          <w:color w:val="000000" w:themeColor="text1"/>
          <w:sz w:val="24"/>
        </w:rPr>
        <w:t>followed</w:t>
      </w:r>
      <w:r w:rsidR="007E58E1" w:rsidRPr="008103F0">
        <w:rPr>
          <w:rFonts w:ascii="Calibri" w:hAnsi="Calibri" w:cs="Calibri"/>
          <w:color w:val="000000" w:themeColor="text1"/>
          <w:sz w:val="24"/>
        </w:rPr>
        <w:t>,</w:t>
      </w:r>
      <w:r w:rsidR="00BD4A6E" w:rsidRPr="008103F0">
        <w:rPr>
          <w:rFonts w:ascii="Calibri" w:hAnsi="Calibri" w:cs="Calibri"/>
          <w:color w:val="000000" w:themeColor="text1"/>
          <w:sz w:val="24"/>
        </w:rPr>
        <w:t xml:space="preserve"> the employer </w:t>
      </w:r>
      <w:r w:rsidR="00271781" w:rsidRPr="008103F0">
        <w:rPr>
          <w:rFonts w:ascii="Calibri" w:hAnsi="Calibri" w:cs="Calibri"/>
          <w:color w:val="000000" w:themeColor="text1"/>
          <w:sz w:val="24"/>
        </w:rPr>
        <w:t xml:space="preserve">runs the risk of automatic </w:t>
      </w:r>
      <w:r w:rsidR="00555DE3" w:rsidRPr="008103F0">
        <w:rPr>
          <w:rFonts w:ascii="Calibri" w:hAnsi="Calibri" w:cs="Calibri"/>
          <w:color w:val="000000" w:themeColor="text1"/>
          <w:sz w:val="24"/>
        </w:rPr>
        <w:t>unfair</w:t>
      </w:r>
      <w:r w:rsidR="00271781" w:rsidRPr="008103F0">
        <w:rPr>
          <w:rFonts w:ascii="Calibri" w:hAnsi="Calibri" w:cs="Calibri"/>
          <w:color w:val="000000" w:themeColor="text1"/>
          <w:sz w:val="24"/>
        </w:rPr>
        <w:t xml:space="preserve"> </w:t>
      </w:r>
      <w:r w:rsidR="00271781" w:rsidRPr="008103F0">
        <w:rPr>
          <w:rFonts w:ascii="Calibri" w:hAnsi="Calibri" w:cs="Calibri"/>
          <w:color w:val="000000" w:themeColor="text1"/>
          <w:sz w:val="24"/>
        </w:rPr>
        <w:lastRenderedPageBreak/>
        <w:t>dismissal</w:t>
      </w:r>
      <w:r w:rsidR="00555DE3" w:rsidRPr="008103F0">
        <w:rPr>
          <w:rFonts w:ascii="Calibri" w:hAnsi="Calibri" w:cs="Calibri"/>
          <w:color w:val="000000" w:themeColor="text1"/>
          <w:sz w:val="24"/>
        </w:rPr>
        <w:t>,</w:t>
      </w:r>
      <w:r w:rsidR="00271781" w:rsidRPr="008103F0">
        <w:rPr>
          <w:rFonts w:ascii="Calibri" w:hAnsi="Calibri" w:cs="Calibri"/>
          <w:color w:val="000000" w:themeColor="text1"/>
          <w:sz w:val="24"/>
        </w:rPr>
        <w:t xml:space="preserve"> unless they can </w:t>
      </w:r>
      <w:r w:rsidR="001C38FE" w:rsidRPr="008103F0">
        <w:rPr>
          <w:rFonts w:ascii="Calibri" w:hAnsi="Calibri" w:cs="Calibri"/>
          <w:color w:val="000000" w:themeColor="text1"/>
          <w:sz w:val="24"/>
        </w:rPr>
        <w:t>show</w:t>
      </w:r>
      <w:r w:rsidR="007E58E1" w:rsidRPr="008103F0">
        <w:rPr>
          <w:rFonts w:ascii="Calibri" w:hAnsi="Calibri" w:cs="Calibri"/>
          <w:color w:val="000000" w:themeColor="text1"/>
          <w:sz w:val="24"/>
        </w:rPr>
        <w:t xml:space="preserve"> </w:t>
      </w:r>
      <w:proofErr w:type="gramStart"/>
      <w:r w:rsidR="001C38FE" w:rsidRPr="008103F0">
        <w:rPr>
          <w:rFonts w:ascii="Calibri" w:hAnsi="Calibri" w:cs="Calibri"/>
          <w:color w:val="000000" w:themeColor="text1"/>
          <w:sz w:val="24"/>
        </w:rPr>
        <w:t>very good</w:t>
      </w:r>
      <w:proofErr w:type="gramEnd"/>
      <w:r w:rsidR="001C38FE" w:rsidRPr="008103F0">
        <w:rPr>
          <w:rFonts w:ascii="Calibri" w:hAnsi="Calibri" w:cs="Calibri"/>
          <w:color w:val="000000" w:themeColor="text1"/>
          <w:sz w:val="24"/>
        </w:rPr>
        <w:t xml:space="preserve"> reasons </w:t>
      </w:r>
      <w:r w:rsidR="00555DE3" w:rsidRPr="008103F0">
        <w:rPr>
          <w:rFonts w:ascii="Calibri" w:hAnsi="Calibri" w:cs="Calibri"/>
          <w:color w:val="000000" w:themeColor="text1"/>
          <w:sz w:val="24"/>
        </w:rPr>
        <w:t xml:space="preserve">allowing them to </w:t>
      </w:r>
      <w:r w:rsidR="001C38FE" w:rsidRPr="008103F0">
        <w:rPr>
          <w:rFonts w:ascii="Calibri" w:hAnsi="Calibri" w:cs="Calibri"/>
          <w:color w:val="000000" w:themeColor="text1"/>
          <w:sz w:val="24"/>
        </w:rPr>
        <w:t xml:space="preserve">defend a claim to the </w:t>
      </w:r>
      <w:r w:rsidR="00271781" w:rsidRPr="008103F0">
        <w:rPr>
          <w:rFonts w:ascii="Calibri" w:hAnsi="Calibri" w:cs="Calibri"/>
          <w:color w:val="000000" w:themeColor="text1"/>
          <w:sz w:val="24"/>
        </w:rPr>
        <w:t>employment</w:t>
      </w:r>
      <w:r w:rsidR="001C38FE" w:rsidRPr="008103F0">
        <w:rPr>
          <w:rFonts w:ascii="Calibri" w:hAnsi="Calibri" w:cs="Calibri"/>
          <w:color w:val="000000" w:themeColor="text1"/>
          <w:sz w:val="24"/>
        </w:rPr>
        <w:t xml:space="preserve"> </w:t>
      </w:r>
      <w:r w:rsidR="003C5B5F" w:rsidRPr="008103F0">
        <w:rPr>
          <w:rFonts w:ascii="Calibri" w:hAnsi="Calibri" w:cs="Calibri"/>
          <w:color w:val="000000" w:themeColor="text1"/>
          <w:sz w:val="24"/>
        </w:rPr>
        <w:t>tribunal</w:t>
      </w:r>
      <w:r w:rsidR="00555DE3" w:rsidRPr="008103F0">
        <w:rPr>
          <w:rFonts w:ascii="Calibri" w:hAnsi="Calibri" w:cs="Calibri"/>
          <w:color w:val="000000" w:themeColor="text1"/>
          <w:sz w:val="24"/>
        </w:rPr>
        <w:t>.</w:t>
      </w:r>
    </w:p>
    <w:p w14:paraId="01C2B818" w14:textId="77777777" w:rsidR="002E4F44" w:rsidRPr="008103F0" w:rsidRDefault="002E4F44" w:rsidP="000C2C25">
      <w:pPr>
        <w:rPr>
          <w:rFonts w:ascii="Calibri" w:hAnsi="Calibri" w:cs="Calibri"/>
          <w:color w:val="000000" w:themeColor="text1"/>
          <w:sz w:val="24"/>
        </w:rPr>
      </w:pPr>
    </w:p>
    <w:p w14:paraId="48051833" w14:textId="17ACEDA6" w:rsidR="002E4F44" w:rsidRPr="008103F0" w:rsidRDefault="002E4F44" w:rsidP="000C2C25">
      <w:pPr>
        <w:rPr>
          <w:rFonts w:ascii="Calibri" w:hAnsi="Calibri" w:cs="Calibri"/>
          <w:color w:val="000000" w:themeColor="text1"/>
          <w:sz w:val="24"/>
        </w:rPr>
      </w:pPr>
      <w:r w:rsidRPr="008103F0">
        <w:rPr>
          <w:rFonts w:ascii="Calibri" w:hAnsi="Calibri" w:cs="Calibri"/>
          <w:color w:val="000000" w:themeColor="text1"/>
          <w:sz w:val="24"/>
        </w:rPr>
        <w:t>Using the A</w:t>
      </w:r>
      <w:r w:rsidR="00C23EEF" w:rsidRPr="008103F0">
        <w:rPr>
          <w:rFonts w:ascii="Calibri" w:hAnsi="Calibri" w:cs="Calibri"/>
          <w:color w:val="000000" w:themeColor="text1"/>
          <w:sz w:val="24"/>
        </w:rPr>
        <w:t>CAS</w:t>
      </w:r>
      <w:r w:rsidRPr="008103F0">
        <w:rPr>
          <w:rFonts w:ascii="Calibri" w:hAnsi="Calibri" w:cs="Calibri"/>
          <w:color w:val="000000" w:themeColor="text1"/>
          <w:sz w:val="24"/>
        </w:rPr>
        <w:t xml:space="preserve"> code of practice as a guide</w:t>
      </w:r>
      <w:r w:rsidR="007B11AA" w:rsidRPr="008103F0">
        <w:rPr>
          <w:rFonts w:ascii="Calibri" w:hAnsi="Calibri" w:cs="Calibri"/>
          <w:color w:val="000000" w:themeColor="text1"/>
          <w:sz w:val="24"/>
        </w:rPr>
        <w:t>, Go Quest ne</w:t>
      </w:r>
      <w:r w:rsidR="00FD108D" w:rsidRPr="008103F0">
        <w:rPr>
          <w:rFonts w:ascii="Calibri" w:hAnsi="Calibri" w:cs="Calibri"/>
          <w:color w:val="000000" w:themeColor="text1"/>
          <w:sz w:val="24"/>
        </w:rPr>
        <w:t>e</w:t>
      </w:r>
      <w:r w:rsidR="007B11AA" w:rsidRPr="008103F0">
        <w:rPr>
          <w:rFonts w:ascii="Calibri" w:hAnsi="Calibri" w:cs="Calibri"/>
          <w:color w:val="000000" w:themeColor="text1"/>
          <w:sz w:val="24"/>
        </w:rPr>
        <w:t xml:space="preserve">d to ensure all managers have the skills to support the process positively. </w:t>
      </w:r>
      <w:proofErr w:type="gramStart"/>
      <w:r w:rsidR="007B11AA" w:rsidRPr="008103F0">
        <w:rPr>
          <w:rFonts w:ascii="Calibri" w:hAnsi="Calibri" w:cs="Calibri"/>
          <w:color w:val="000000" w:themeColor="text1"/>
          <w:sz w:val="24"/>
        </w:rPr>
        <w:t>Good communication</w:t>
      </w:r>
      <w:proofErr w:type="gramEnd"/>
      <w:r w:rsidR="007B11AA" w:rsidRPr="008103F0">
        <w:rPr>
          <w:rFonts w:ascii="Calibri" w:hAnsi="Calibri" w:cs="Calibri"/>
          <w:color w:val="000000" w:themeColor="text1"/>
          <w:sz w:val="24"/>
        </w:rPr>
        <w:t xml:space="preserve"> skills, active </w:t>
      </w:r>
      <w:r w:rsidR="00F01658" w:rsidRPr="008103F0">
        <w:rPr>
          <w:rFonts w:ascii="Calibri" w:hAnsi="Calibri" w:cs="Calibri"/>
          <w:color w:val="000000" w:themeColor="text1"/>
          <w:sz w:val="24"/>
        </w:rPr>
        <w:t>listening,</w:t>
      </w:r>
      <w:r w:rsidR="007B11AA" w:rsidRPr="008103F0">
        <w:rPr>
          <w:rFonts w:ascii="Calibri" w:hAnsi="Calibri" w:cs="Calibri"/>
          <w:color w:val="000000" w:themeColor="text1"/>
          <w:sz w:val="24"/>
        </w:rPr>
        <w:t xml:space="preserve"> and sound emotional intelligence</w:t>
      </w:r>
      <w:r w:rsidR="00F01658" w:rsidRPr="008103F0">
        <w:rPr>
          <w:rFonts w:ascii="Calibri" w:hAnsi="Calibri" w:cs="Calibri"/>
          <w:color w:val="000000" w:themeColor="text1"/>
          <w:sz w:val="24"/>
        </w:rPr>
        <w:t>, alongside respect and understanding are essential when dealing with such situations.</w:t>
      </w:r>
      <w:r w:rsidR="006D2907" w:rsidRPr="008103F0">
        <w:rPr>
          <w:rFonts w:ascii="Calibri" w:hAnsi="Calibri" w:cs="Calibri"/>
          <w:color w:val="000000" w:themeColor="text1"/>
          <w:sz w:val="24"/>
        </w:rPr>
        <w:t xml:space="preserve"> Managers need to be patient</w:t>
      </w:r>
      <w:r w:rsidR="00156311" w:rsidRPr="008103F0">
        <w:rPr>
          <w:rFonts w:ascii="Calibri" w:hAnsi="Calibri" w:cs="Calibri"/>
          <w:color w:val="000000" w:themeColor="text1"/>
          <w:sz w:val="24"/>
        </w:rPr>
        <w:t xml:space="preserve"> and show</w:t>
      </w:r>
      <w:r w:rsidR="00882298" w:rsidRPr="008103F0">
        <w:rPr>
          <w:rFonts w:ascii="Calibri" w:hAnsi="Calibri" w:cs="Calibri"/>
          <w:color w:val="000000" w:themeColor="text1"/>
          <w:sz w:val="24"/>
        </w:rPr>
        <w:t xml:space="preserve"> empathy while remaining </w:t>
      </w:r>
      <w:r w:rsidR="005B34CC" w:rsidRPr="008103F0">
        <w:rPr>
          <w:rFonts w:ascii="Calibri" w:hAnsi="Calibri" w:cs="Calibri"/>
          <w:color w:val="000000" w:themeColor="text1"/>
          <w:sz w:val="24"/>
        </w:rPr>
        <w:t>neutral</w:t>
      </w:r>
      <w:r w:rsidR="00882298" w:rsidRPr="008103F0">
        <w:rPr>
          <w:rFonts w:ascii="Calibri" w:hAnsi="Calibri" w:cs="Calibri"/>
          <w:color w:val="000000" w:themeColor="text1"/>
          <w:sz w:val="24"/>
        </w:rPr>
        <w:t xml:space="preserve"> and impartial. </w:t>
      </w:r>
      <w:r w:rsidR="005B34CC" w:rsidRPr="008103F0">
        <w:rPr>
          <w:rFonts w:ascii="Calibri" w:hAnsi="Calibri" w:cs="Calibri"/>
          <w:color w:val="000000" w:themeColor="text1"/>
          <w:sz w:val="24"/>
        </w:rPr>
        <w:t xml:space="preserve">Focusing on problem solving while being sensitive and protecting </w:t>
      </w:r>
      <w:r w:rsidR="00156311" w:rsidRPr="008103F0">
        <w:rPr>
          <w:rFonts w:ascii="Calibri" w:hAnsi="Calibri" w:cs="Calibri"/>
          <w:color w:val="000000" w:themeColor="text1"/>
          <w:sz w:val="24"/>
        </w:rPr>
        <w:t>confidentiality.</w:t>
      </w:r>
    </w:p>
    <w:p w14:paraId="0283359D" w14:textId="77777777" w:rsidR="00DC7683" w:rsidRPr="008103F0" w:rsidRDefault="00DC7683" w:rsidP="000C2C25">
      <w:pPr>
        <w:rPr>
          <w:rFonts w:ascii="Calibri" w:hAnsi="Calibri" w:cs="Calibri"/>
          <w:color w:val="000000" w:themeColor="text1"/>
          <w:sz w:val="24"/>
        </w:rPr>
      </w:pPr>
    </w:p>
    <w:p w14:paraId="0ABDA470" w14:textId="4558063D" w:rsidR="00543DFD" w:rsidRPr="008103F0" w:rsidRDefault="00812C49" w:rsidP="000C2C25">
      <w:pPr>
        <w:rPr>
          <w:rFonts w:ascii="Calibri" w:hAnsi="Calibri" w:cs="Calibri"/>
          <w:color w:val="000000" w:themeColor="text1"/>
          <w:sz w:val="24"/>
        </w:rPr>
      </w:pPr>
      <w:r w:rsidRPr="008103F0">
        <w:rPr>
          <w:rFonts w:ascii="Calibri" w:hAnsi="Calibri" w:cs="Calibri"/>
          <w:color w:val="000000" w:themeColor="text1"/>
          <w:sz w:val="24"/>
        </w:rPr>
        <w:t>A</w:t>
      </w:r>
      <w:r w:rsidR="00DC7683" w:rsidRPr="008103F0">
        <w:rPr>
          <w:rFonts w:ascii="Calibri" w:hAnsi="Calibri" w:cs="Calibri"/>
          <w:color w:val="000000" w:themeColor="text1"/>
          <w:sz w:val="24"/>
        </w:rPr>
        <w:t xml:space="preserve">ctive listening will strengthen </w:t>
      </w:r>
      <w:r w:rsidR="00297F1F" w:rsidRPr="008103F0">
        <w:rPr>
          <w:rFonts w:ascii="Calibri" w:hAnsi="Calibri" w:cs="Calibri"/>
          <w:color w:val="000000" w:themeColor="text1"/>
          <w:sz w:val="24"/>
        </w:rPr>
        <w:t xml:space="preserve">the </w:t>
      </w:r>
      <w:r w:rsidR="002D4E7D" w:rsidRPr="008103F0">
        <w:rPr>
          <w:rFonts w:ascii="Calibri" w:hAnsi="Calibri" w:cs="Calibri"/>
          <w:color w:val="000000" w:themeColor="text1"/>
          <w:sz w:val="24"/>
        </w:rPr>
        <w:t>managers</w:t>
      </w:r>
      <w:r w:rsidR="00297F1F" w:rsidRPr="008103F0">
        <w:rPr>
          <w:rFonts w:ascii="Calibri" w:hAnsi="Calibri" w:cs="Calibri"/>
          <w:color w:val="000000" w:themeColor="text1"/>
          <w:sz w:val="24"/>
        </w:rPr>
        <w:t xml:space="preserve"> relationship with the </w:t>
      </w:r>
      <w:r w:rsidR="002D4E7D" w:rsidRPr="008103F0">
        <w:rPr>
          <w:rFonts w:ascii="Calibri" w:hAnsi="Calibri" w:cs="Calibri"/>
          <w:color w:val="000000" w:themeColor="text1"/>
          <w:sz w:val="24"/>
        </w:rPr>
        <w:t>employee</w:t>
      </w:r>
      <w:r w:rsidR="005C5856" w:rsidRPr="008103F0">
        <w:rPr>
          <w:rFonts w:ascii="Calibri" w:hAnsi="Calibri" w:cs="Calibri"/>
          <w:color w:val="000000" w:themeColor="text1"/>
          <w:sz w:val="24"/>
        </w:rPr>
        <w:t>,</w:t>
      </w:r>
      <w:r w:rsidR="00297F1F" w:rsidRPr="008103F0">
        <w:rPr>
          <w:rFonts w:ascii="Calibri" w:hAnsi="Calibri" w:cs="Calibri"/>
          <w:color w:val="000000" w:themeColor="text1"/>
          <w:sz w:val="24"/>
        </w:rPr>
        <w:t xml:space="preserve"> </w:t>
      </w:r>
      <w:r w:rsidR="002D4E7D" w:rsidRPr="008103F0">
        <w:rPr>
          <w:rFonts w:ascii="Calibri" w:hAnsi="Calibri" w:cs="Calibri"/>
          <w:color w:val="000000" w:themeColor="text1"/>
          <w:sz w:val="24"/>
        </w:rPr>
        <w:t>demonstrating</w:t>
      </w:r>
      <w:r w:rsidR="00297F1F" w:rsidRPr="008103F0">
        <w:rPr>
          <w:rFonts w:ascii="Calibri" w:hAnsi="Calibri" w:cs="Calibri"/>
          <w:color w:val="000000" w:themeColor="text1"/>
          <w:sz w:val="24"/>
        </w:rPr>
        <w:t xml:space="preserve"> they are interested in what the employee has t</w:t>
      </w:r>
      <w:r w:rsidR="005C5856" w:rsidRPr="008103F0">
        <w:rPr>
          <w:rFonts w:ascii="Calibri" w:hAnsi="Calibri" w:cs="Calibri"/>
          <w:color w:val="000000" w:themeColor="text1"/>
          <w:sz w:val="24"/>
        </w:rPr>
        <w:t>o</w:t>
      </w:r>
      <w:r w:rsidR="00297F1F" w:rsidRPr="008103F0">
        <w:rPr>
          <w:rFonts w:ascii="Calibri" w:hAnsi="Calibri" w:cs="Calibri"/>
          <w:color w:val="000000" w:themeColor="text1"/>
          <w:sz w:val="24"/>
        </w:rPr>
        <w:t xml:space="preserve"> say</w:t>
      </w:r>
      <w:r w:rsidR="002D4E7D" w:rsidRPr="008103F0">
        <w:rPr>
          <w:rFonts w:ascii="Calibri" w:hAnsi="Calibri" w:cs="Calibri"/>
          <w:color w:val="000000" w:themeColor="text1"/>
          <w:sz w:val="24"/>
        </w:rPr>
        <w:t>. Through active listening the manager can</w:t>
      </w:r>
      <w:r w:rsidR="005C5856" w:rsidRPr="008103F0">
        <w:rPr>
          <w:rFonts w:ascii="Calibri" w:hAnsi="Calibri" w:cs="Calibri"/>
          <w:color w:val="000000" w:themeColor="text1"/>
          <w:sz w:val="24"/>
        </w:rPr>
        <w:t xml:space="preserve"> </w:t>
      </w:r>
      <w:proofErr w:type="gramStart"/>
      <w:r w:rsidR="002D4E7D" w:rsidRPr="008103F0">
        <w:rPr>
          <w:rFonts w:ascii="Calibri" w:hAnsi="Calibri" w:cs="Calibri"/>
          <w:color w:val="000000" w:themeColor="text1"/>
          <w:sz w:val="24"/>
        </w:rPr>
        <w:t xml:space="preserve">pick up </w:t>
      </w:r>
      <w:r w:rsidR="00FD798D" w:rsidRPr="008103F0">
        <w:rPr>
          <w:rFonts w:ascii="Calibri" w:hAnsi="Calibri" w:cs="Calibri"/>
          <w:color w:val="000000" w:themeColor="text1"/>
          <w:sz w:val="24"/>
        </w:rPr>
        <w:t>on</w:t>
      </w:r>
      <w:proofErr w:type="gramEnd"/>
      <w:r w:rsidR="00FD798D" w:rsidRPr="008103F0">
        <w:rPr>
          <w:rFonts w:ascii="Calibri" w:hAnsi="Calibri" w:cs="Calibri"/>
          <w:color w:val="000000" w:themeColor="text1"/>
          <w:sz w:val="24"/>
        </w:rPr>
        <w:t xml:space="preserve"> body language, </w:t>
      </w:r>
      <w:r w:rsidR="005C5856" w:rsidRPr="008103F0">
        <w:rPr>
          <w:rFonts w:ascii="Calibri" w:hAnsi="Calibri" w:cs="Calibri"/>
          <w:color w:val="000000" w:themeColor="text1"/>
          <w:sz w:val="24"/>
        </w:rPr>
        <w:t xml:space="preserve">facial expressions and </w:t>
      </w:r>
      <w:r w:rsidR="00FD798D" w:rsidRPr="008103F0">
        <w:rPr>
          <w:rFonts w:ascii="Calibri" w:hAnsi="Calibri" w:cs="Calibri"/>
          <w:color w:val="000000" w:themeColor="text1"/>
          <w:sz w:val="24"/>
        </w:rPr>
        <w:t xml:space="preserve">tone to identify </w:t>
      </w:r>
      <w:r w:rsidR="005C5856" w:rsidRPr="008103F0">
        <w:rPr>
          <w:rFonts w:ascii="Calibri" w:hAnsi="Calibri" w:cs="Calibri"/>
          <w:color w:val="000000" w:themeColor="text1"/>
          <w:sz w:val="24"/>
        </w:rPr>
        <w:t xml:space="preserve">the </w:t>
      </w:r>
      <w:r w:rsidR="00FD798D" w:rsidRPr="008103F0">
        <w:rPr>
          <w:rFonts w:ascii="Calibri" w:hAnsi="Calibri" w:cs="Calibri"/>
          <w:color w:val="000000" w:themeColor="text1"/>
          <w:sz w:val="24"/>
        </w:rPr>
        <w:t>real emotions behind the words</w:t>
      </w:r>
      <w:r w:rsidR="005C5856" w:rsidRPr="008103F0">
        <w:rPr>
          <w:rFonts w:ascii="Calibri" w:hAnsi="Calibri" w:cs="Calibri"/>
          <w:color w:val="000000" w:themeColor="text1"/>
          <w:sz w:val="24"/>
        </w:rPr>
        <w:t>.</w:t>
      </w:r>
      <w:r w:rsidR="00C912A8" w:rsidRPr="008103F0">
        <w:rPr>
          <w:rFonts w:ascii="Calibri" w:hAnsi="Calibri" w:cs="Calibri"/>
          <w:sz w:val="24"/>
        </w:rPr>
        <w:t xml:space="preserve"> (ACAS</w:t>
      </w:r>
      <w:r w:rsidR="00E81A94">
        <w:rPr>
          <w:rFonts w:ascii="Calibri" w:hAnsi="Calibri" w:cs="Calibri"/>
          <w:sz w:val="24"/>
        </w:rPr>
        <w:t>,</w:t>
      </w:r>
      <w:r w:rsidR="00C912A8" w:rsidRPr="008103F0">
        <w:rPr>
          <w:rFonts w:ascii="Calibri" w:hAnsi="Calibri" w:cs="Calibri"/>
          <w:sz w:val="24"/>
        </w:rPr>
        <w:t xml:space="preserve"> 2014</w:t>
      </w:r>
      <w:r w:rsidR="00DC7683" w:rsidRPr="008103F0">
        <w:rPr>
          <w:rFonts w:ascii="Calibri" w:hAnsi="Calibri" w:cs="Calibri"/>
          <w:sz w:val="24"/>
        </w:rPr>
        <w:t>b)</w:t>
      </w:r>
    </w:p>
    <w:p w14:paraId="5C132835" w14:textId="77777777" w:rsidR="00555DE3" w:rsidRPr="008103F0" w:rsidRDefault="00555DE3" w:rsidP="000C2C25">
      <w:pPr>
        <w:rPr>
          <w:rFonts w:ascii="Calibri" w:hAnsi="Calibri" w:cs="Calibri"/>
          <w:color w:val="000000" w:themeColor="text1"/>
          <w:sz w:val="24"/>
        </w:rPr>
      </w:pPr>
    </w:p>
    <w:p w14:paraId="69CE75C3" w14:textId="77777777" w:rsidR="006D2907" w:rsidRPr="008103F0" w:rsidRDefault="006D2907" w:rsidP="000C2C25">
      <w:pPr>
        <w:rPr>
          <w:rFonts w:ascii="Calibri" w:hAnsi="Calibri" w:cs="Calibri"/>
          <w:color w:val="000000" w:themeColor="text1"/>
          <w:sz w:val="24"/>
        </w:rPr>
      </w:pPr>
    </w:p>
    <w:p w14:paraId="3C3F91A0" w14:textId="1EB9A4A8" w:rsidR="000C2C25" w:rsidRPr="008103F0" w:rsidRDefault="000C2C25" w:rsidP="00705F1F">
      <w:pPr>
        <w:pStyle w:val="ListParagraph"/>
        <w:numPr>
          <w:ilvl w:val="0"/>
          <w:numId w:val="49"/>
        </w:numPr>
        <w:rPr>
          <w:rFonts w:ascii="Calibri" w:hAnsi="Calibri" w:cs="Calibri"/>
          <w:color w:val="FF0000"/>
          <w:sz w:val="24"/>
        </w:rPr>
      </w:pPr>
      <w:r w:rsidRPr="006F1455">
        <w:rPr>
          <w:rFonts w:ascii="Calibri" w:hAnsi="Calibri" w:cs="Calibri"/>
          <w:b/>
          <w:bCs/>
          <w:color w:val="000000" w:themeColor="text1"/>
          <w:sz w:val="24"/>
        </w:rPr>
        <w:t>Advise on the importance of handling grievances effectively. (AC 3.4)</w:t>
      </w:r>
      <w:r w:rsidR="001A2881" w:rsidRPr="006F1455">
        <w:rPr>
          <w:rFonts w:ascii="Calibri" w:hAnsi="Calibri" w:cs="Calibri"/>
          <w:b/>
          <w:bCs/>
          <w:color w:val="000000" w:themeColor="text1"/>
          <w:sz w:val="24"/>
        </w:rPr>
        <w:t xml:space="preserve"> </w:t>
      </w:r>
    </w:p>
    <w:p w14:paraId="644A5546" w14:textId="77777777" w:rsidR="00731983" w:rsidRPr="008103F0" w:rsidRDefault="00731983" w:rsidP="00731983">
      <w:pPr>
        <w:pStyle w:val="ListParagraph"/>
        <w:rPr>
          <w:rFonts w:ascii="Calibri" w:hAnsi="Calibri" w:cs="Calibri"/>
          <w:color w:val="000000" w:themeColor="text1"/>
          <w:sz w:val="24"/>
        </w:rPr>
      </w:pPr>
    </w:p>
    <w:p w14:paraId="5BBC8755" w14:textId="372B1D37" w:rsidR="005461FC" w:rsidRPr="008103F0" w:rsidRDefault="00171048" w:rsidP="00731983">
      <w:pPr>
        <w:rPr>
          <w:rFonts w:ascii="Calibri" w:hAnsi="Calibri" w:cs="Calibri"/>
          <w:color w:val="000000" w:themeColor="text1"/>
          <w:sz w:val="24"/>
        </w:rPr>
      </w:pPr>
      <w:r w:rsidRPr="008103F0">
        <w:rPr>
          <w:rFonts w:ascii="Calibri" w:hAnsi="Calibri" w:cs="Calibri"/>
          <w:color w:val="000000" w:themeColor="text1"/>
          <w:sz w:val="24"/>
        </w:rPr>
        <w:t xml:space="preserve">Dealing with </w:t>
      </w:r>
      <w:r w:rsidR="005B0E1B" w:rsidRPr="008103F0">
        <w:rPr>
          <w:rFonts w:ascii="Calibri" w:hAnsi="Calibri" w:cs="Calibri"/>
          <w:color w:val="000000" w:themeColor="text1"/>
          <w:sz w:val="24"/>
        </w:rPr>
        <w:t>grievances effectively</w:t>
      </w:r>
      <w:r w:rsidR="002B75D8" w:rsidRPr="008103F0">
        <w:rPr>
          <w:rFonts w:ascii="Calibri" w:hAnsi="Calibri" w:cs="Calibri"/>
          <w:color w:val="000000" w:themeColor="text1"/>
          <w:sz w:val="24"/>
        </w:rPr>
        <w:t xml:space="preserve"> is import</w:t>
      </w:r>
      <w:r w:rsidR="008659B3" w:rsidRPr="008103F0">
        <w:rPr>
          <w:rFonts w:ascii="Calibri" w:hAnsi="Calibri" w:cs="Calibri"/>
          <w:color w:val="000000" w:themeColor="text1"/>
          <w:sz w:val="24"/>
        </w:rPr>
        <w:t>ant and having</w:t>
      </w:r>
      <w:r w:rsidR="00F96029" w:rsidRPr="008103F0">
        <w:rPr>
          <w:rFonts w:ascii="Calibri" w:hAnsi="Calibri" w:cs="Calibri"/>
          <w:color w:val="000000" w:themeColor="text1"/>
          <w:sz w:val="24"/>
        </w:rPr>
        <w:t xml:space="preserve"> </w:t>
      </w:r>
      <w:r w:rsidR="008659B3" w:rsidRPr="008103F0">
        <w:rPr>
          <w:rFonts w:ascii="Calibri" w:hAnsi="Calibri" w:cs="Calibri"/>
          <w:color w:val="000000" w:themeColor="text1"/>
          <w:sz w:val="24"/>
        </w:rPr>
        <w:t>good disciplinary and grievance procedures provide a clear structure for dealing with any difficulties that occur</w:t>
      </w:r>
      <w:r w:rsidR="00E62A30">
        <w:rPr>
          <w:rFonts w:ascii="Calibri" w:hAnsi="Calibri" w:cs="Calibri"/>
          <w:color w:val="000000" w:themeColor="text1"/>
          <w:sz w:val="24"/>
        </w:rPr>
        <w:t xml:space="preserve"> </w:t>
      </w:r>
      <w:r w:rsidR="000A0FE4" w:rsidRPr="008103F0">
        <w:rPr>
          <w:rFonts w:ascii="Calibri" w:hAnsi="Calibri" w:cs="Calibri"/>
          <w:color w:val="000000" w:themeColor="text1"/>
          <w:sz w:val="24"/>
        </w:rPr>
        <w:t xml:space="preserve">to ensure every individual is </w:t>
      </w:r>
      <w:r w:rsidR="00E1506F" w:rsidRPr="008103F0">
        <w:rPr>
          <w:rFonts w:ascii="Calibri" w:hAnsi="Calibri" w:cs="Calibri"/>
          <w:color w:val="000000" w:themeColor="text1"/>
          <w:sz w:val="24"/>
        </w:rPr>
        <w:t>treated</w:t>
      </w:r>
      <w:r w:rsidR="000A0FE4" w:rsidRPr="008103F0">
        <w:rPr>
          <w:rFonts w:ascii="Calibri" w:hAnsi="Calibri" w:cs="Calibri"/>
          <w:color w:val="000000" w:themeColor="text1"/>
          <w:sz w:val="24"/>
        </w:rPr>
        <w:t xml:space="preserve"> equally</w:t>
      </w:r>
      <w:r w:rsidR="00E1506F" w:rsidRPr="008103F0">
        <w:rPr>
          <w:rFonts w:ascii="Calibri" w:hAnsi="Calibri" w:cs="Calibri"/>
          <w:color w:val="000000" w:themeColor="text1"/>
          <w:sz w:val="24"/>
        </w:rPr>
        <w:t xml:space="preserve">, </w:t>
      </w:r>
      <w:r w:rsidR="00BF1757" w:rsidRPr="008103F0">
        <w:rPr>
          <w:rFonts w:ascii="Calibri" w:hAnsi="Calibri" w:cs="Calibri"/>
          <w:color w:val="000000" w:themeColor="text1"/>
          <w:sz w:val="24"/>
        </w:rPr>
        <w:t>fairly,</w:t>
      </w:r>
      <w:r w:rsidR="00E1506F" w:rsidRPr="008103F0">
        <w:rPr>
          <w:rFonts w:ascii="Calibri" w:hAnsi="Calibri" w:cs="Calibri"/>
          <w:color w:val="000000" w:themeColor="text1"/>
          <w:sz w:val="24"/>
        </w:rPr>
        <w:t xml:space="preserve"> and reasonably</w:t>
      </w:r>
      <w:proofErr w:type="gramStart"/>
      <w:r w:rsidR="00E1506F" w:rsidRPr="008103F0">
        <w:rPr>
          <w:rFonts w:ascii="Calibri" w:hAnsi="Calibri" w:cs="Calibri"/>
          <w:color w:val="000000" w:themeColor="text1"/>
          <w:sz w:val="24"/>
        </w:rPr>
        <w:t>.</w:t>
      </w:r>
      <w:r w:rsidR="00B263D0" w:rsidRPr="008103F0">
        <w:rPr>
          <w:rFonts w:ascii="Calibri" w:hAnsi="Calibri" w:cs="Calibri"/>
          <w:color w:val="000000" w:themeColor="text1"/>
          <w:sz w:val="24"/>
        </w:rPr>
        <w:t xml:space="preserve"> </w:t>
      </w:r>
      <w:r w:rsidR="00437654">
        <w:rPr>
          <w:rFonts w:ascii="Calibri" w:hAnsi="Calibri" w:cs="Calibri"/>
          <w:color w:val="000000" w:themeColor="text1"/>
          <w:sz w:val="24"/>
        </w:rPr>
        <w:t xml:space="preserve"> </w:t>
      </w:r>
      <w:proofErr w:type="gramEnd"/>
      <w:r w:rsidR="00437654">
        <w:rPr>
          <w:rFonts w:ascii="Calibri" w:hAnsi="Calibri" w:cs="Calibri"/>
          <w:color w:val="000000" w:themeColor="text1"/>
          <w:sz w:val="24"/>
        </w:rPr>
        <w:t xml:space="preserve">They </w:t>
      </w:r>
      <w:r w:rsidR="007D11C7" w:rsidRPr="008103F0">
        <w:rPr>
          <w:rFonts w:ascii="Calibri" w:hAnsi="Calibri" w:cs="Calibri"/>
          <w:color w:val="000000" w:themeColor="text1"/>
          <w:sz w:val="24"/>
        </w:rPr>
        <w:t>ensure employees are aware of what is expected from them</w:t>
      </w:r>
      <w:r w:rsidR="00BF1757" w:rsidRPr="008103F0">
        <w:rPr>
          <w:rFonts w:ascii="Calibri" w:hAnsi="Calibri" w:cs="Calibri"/>
          <w:color w:val="000000" w:themeColor="text1"/>
          <w:sz w:val="24"/>
        </w:rPr>
        <w:t>,</w:t>
      </w:r>
      <w:r w:rsidR="0097176E" w:rsidRPr="008103F0">
        <w:rPr>
          <w:rFonts w:ascii="Calibri" w:hAnsi="Calibri" w:cs="Calibri"/>
          <w:color w:val="000000" w:themeColor="text1"/>
          <w:sz w:val="24"/>
        </w:rPr>
        <w:t xml:space="preserve"> in term</w:t>
      </w:r>
      <w:r w:rsidR="00671294" w:rsidRPr="008103F0">
        <w:rPr>
          <w:rFonts w:ascii="Calibri" w:hAnsi="Calibri" w:cs="Calibri"/>
          <w:color w:val="000000" w:themeColor="text1"/>
          <w:sz w:val="24"/>
        </w:rPr>
        <w:t>s</w:t>
      </w:r>
      <w:r w:rsidR="0097176E" w:rsidRPr="008103F0">
        <w:rPr>
          <w:rFonts w:ascii="Calibri" w:hAnsi="Calibri" w:cs="Calibri"/>
          <w:color w:val="000000" w:themeColor="text1"/>
          <w:sz w:val="24"/>
        </w:rPr>
        <w:t xml:space="preserve"> of conduct and performance </w:t>
      </w:r>
      <w:r w:rsidR="00457DD4" w:rsidRPr="008103F0">
        <w:rPr>
          <w:rFonts w:ascii="Calibri" w:hAnsi="Calibri" w:cs="Calibri"/>
          <w:color w:val="000000" w:themeColor="text1"/>
          <w:sz w:val="24"/>
        </w:rPr>
        <w:t xml:space="preserve">while working for Go Quest </w:t>
      </w:r>
      <w:r w:rsidR="0097176E" w:rsidRPr="008103F0">
        <w:rPr>
          <w:rFonts w:ascii="Calibri" w:hAnsi="Calibri" w:cs="Calibri"/>
          <w:color w:val="000000" w:themeColor="text1"/>
          <w:sz w:val="24"/>
        </w:rPr>
        <w:t xml:space="preserve">and the </w:t>
      </w:r>
      <w:r w:rsidR="0094507D" w:rsidRPr="008103F0">
        <w:rPr>
          <w:rFonts w:ascii="Calibri" w:hAnsi="Calibri" w:cs="Calibri"/>
          <w:color w:val="000000" w:themeColor="text1"/>
          <w:sz w:val="24"/>
        </w:rPr>
        <w:t>consequences</w:t>
      </w:r>
      <w:r w:rsidR="0097176E" w:rsidRPr="008103F0">
        <w:rPr>
          <w:rFonts w:ascii="Calibri" w:hAnsi="Calibri" w:cs="Calibri"/>
          <w:color w:val="000000" w:themeColor="text1"/>
          <w:sz w:val="24"/>
        </w:rPr>
        <w:t xml:space="preserve"> </w:t>
      </w:r>
      <w:r w:rsidR="00F93FC1" w:rsidRPr="008103F0">
        <w:rPr>
          <w:rFonts w:ascii="Calibri" w:hAnsi="Calibri" w:cs="Calibri"/>
          <w:color w:val="000000" w:themeColor="text1"/>
          <w:sz w:val="24"/>
        </w:rPr>
        <w:t xml:space="preserve">of failing to meet such </w:t>
      </w:r>
      <w:r w:rsidR="002B14EC" w:rsidRPr="008103F0">
        <w:rPr>
          <w:rFonts w:ascii="Calibri" w:hAnsi="Calibri" w:cs="Calibri"/>
          <w:color w:val="000000" w:themeColor="text1"/>
          <w:sz w:val="24"/>
        </w:rPr>
        <w:t>standards</w:t>
      </w:r>
      <w:r w:rsidR="00D33607" w:rsidRPr="008103F0">
        <w:rPr>
          <w:rFonts w:ascii="Calibri" w:hAnsi="Calibri" w:cs="Calibri"/>
          <w:color w:val="000000" w:themeColor="text1"/>
          <w:sz w:val="24"/>
        </w:rPr>
        <w:t>;</w:t>
      </w:r>
      <w:r w:rsidR="0094507D" w:rsidRPr="008103F0">
        <w:rPr>
          <w:rFonts w:ascii="Calibri" w:hAnsi="Calibri" w:cs="Calibri"/>
          <w:color w:val="000000" w:themeColor="text1"/>
          <w:sz w:val="24"/>
        </w:rPr>
        <w:t xml:space="preserve"> they help </w:t>
      </w:r>
      <w:r w:rsidR="00F93FC1" w:rsidRPr="008103F0">
        <w:rPr>
          <w:rFonts w:ascii="Calibri" w:hAnsi="Calibri" w:cs="Calibri"/>
          <w:color w:val="000000" w:themeColor="text1"/>
          <w:sz w:val="24"/>
        </w:rPr>
        <w:t xml:space="preserve">resolve disagreement </w:t>
      </w:r>
      <w:r w:rsidR="0094507D" w:rsidRPr="008103F0">
        <w:rPr>
          <w:rFonts w:ascii="Calibri" w:hAnsi="Calibri" w:cs="Calibri"/>
          <w:color w:val="000000" w:themeColor="text1"/>
          <w:sz w:val="24"/>
        </w:rPr>
        <w:t xml:space="preserve">informally and demonstrate to </w:t>
      </w:r>
      <w:r w:rsidR="00022946" w:rsidRPr="008103F0">
        <w:rPr>
          <w:rFonts w:ascii="Calibri" w:hAnsi="Calibri" w:cs="Calibri"/>
          <w:color w:val="000000" w:themeColor="text1"/>
          <w:sz w:val="24"/>
        </w:rPr>
        <w:t>an Employment</w:t>
      </w:r>
      <w:r w:rsidR="0094507D" w:rsidRPr="008103F0">
        <w:rPr>
          <w:rFonts w:ascii="Calibri" w:hAnsi="Calibri" w:cs="Calibri"/>
          <w:color w:val="000000" w:themeColor="text1"/>
          <w:sz w:val="24"/>
        </w:rPr>
        <w:t xml:space="preserve"> </w:t>
      </w:r>
      <w:r w:rsidR="00D33607" w:rsidRPr="008103F0">
        <w:rPr>
          <w:rFonts w:ascii="Calibri" w:hAnsi="Calibri" w:cs="Calibri"/>
          <w:color w:val="000000" w:themeColor="text1"/>
          <w:sz w:val="24"/>
        </w:rPr>
        <w:t>T</w:t>
      </w:r>
      <w:r w:rsidR="0094507D" w:rsidRPr="008103F0">
        <w:rPr>
          <w:rFonts w:ascii="Calibri" w:hAnsi="Calibri" w:cs="Calibri"/>
          <w:color w:val="000000" w:themeColor="text1"/>
          <w:sz w:val="24"/>
        </w:rPr>
        <w:t xml:space="preserve">ribunal that Go Quest followed </w:t>
      </w:r>
      <w:r w:rsidR="002B2702" w:rsidRPr="008103F0">
        <w:rPr>
          <w:rFonts w:ascii="Calibri" w:hAnsi="Calibri" w:cs="Calibri"/>
          <w:color w:val="000000" w:themeColor="text1"/>
          <w:sz w:val="24"/>
        </w:rPr>
        <w:t xml:space="preserve">an appropriate process when </w:t>
      </w:r>
      <w:r w:rsidR="002B14EC" w:rsidRPr="008103F0">
        <w:rPr>
          <w:rFonts w:ascii="Calibri" w:hAnsi="Calibri" w:cs="Calibri"/>
          <w:color w:val="000000" w:themeColor="text1"/>
          <w:sz w:val="24"/>
        </w:rPr>
        <w:t>employees</w:t>
      </w:r>
      <w:r w:rsidR="002B2702" w:rsidRPr="008103F0">
        <w:rPr>
          <w:rFonts w:ascii="Calibri" w:hAnsi="Calibri" w:cs="Calibri"/>
          <w:color w:val="000000" w:themeColor="text1"/>
          <w:sz w:val="24"/>
        </w:rPr>
        <w:t xml:space="preserve"> complain or aired concerns</w:t>
      </w:r>
      <w:r w:rsidR="002B14EC" w:rsidRPr="008103F0">
        <w:rPr>
          <w:rFonts w:ascii="Calibri" w:hAnsi="Calibri" w:cs="Calibri"/>
          <w:color w:val="000000" w:themeColor="text1"/>
          <w:sz w:val="24"/>
        </w:rPr>
        <w:t xml:space="preserve">. </w:t>
      </w:r>
    </w:p>
    <w:p w14:paraId="2FA38F9C" w14:textId="77777777" w:rsidR="007832F5" w:rsidRPr="008103F0" w:rsidRDefault="007832F5" w:rsidP="00731983">
      <w:pPr>
        <w:rPr>
          <w:rFonts w:ascii="Calibri" w:hAnsi="Calibri" w:cs="Calibri"/>
          <w:color w:val="000000" w:themeColor="text1"/>
          <w:sz w:val="24"/>
        </w:rPr>
      </w:pPr>
    </w:p>
    <w:p w14:paraId="2D06F8C0" w14:textId="3BA0FA35" w:rsidR="007832F5" w:rsidRPr="008103F0" w:rsidRDefault="007832F5" w:rsidP="00731983">
      <w:pPr>
        <w:rPr>
          <w:rFonts w:ascii="Calibri" w:hAnsi="Calibri" w:cs="Calibri"/>
          <w:color w:val="000000" w:themeColor="text1"/>
          <w:sz w:val="24"/>
        </w:rPr>
      </w:pPr>
      <w:r w:rsidRPr="008103F0">
        <w:rPr>
          <w:rFonts w:ascii="Calibri" w:hAnsi="Calibri" w:cs="Calibri"/>
          <w:color w:val="000000" w:themeColor="text1"/>
          <w:sz w:val="24"/>
        </w:rPr>
        <w:t xml:space="preserve">Good </w:t>
      </w:r>
      <w:r w:rsidR="00D665B2" w:rsidRPr="008103F0">
        <w:rPr>
          <w:rFonts w:ascii="Calibri" w:hAnsi="Calibri" w:cs="Calibri"/>
          <w:color w:val="000000" w:themeColor="text1"/>
          <w:sz w:val="24"/>
        </w:rPr>
        <w:t xml:space="preserve">HR </w:t>
      </w:r>
      <w:r w:rsidRPr="008103F0">
        <w:rPr>
          <w:rFonts w:ascii="Calibri" w:hAnsi="Calibri" w:cs="Calibri"/>
          <w:color w:val="000000" w:themeColor="text1"/>
          <w:sz w:val="24"/>
        </w:rPr>
        <w:t xml:space="preserve">practices such as </w:t>
      </w:r>
      <w:r w:rsidR="00D665B2" w:rsidRPr="008103F0">
        <w:rPr>
          <w:rFonts w:ascii="Calibri" w:hAnsi="Calibri" w:cs="Calibri"/>
          <w:color w:val="000000" w:themeColor="text1"/>
          <w:sz w:val="24"/>
        </w:rPr>
        <w:t xml:space="preserve">recruitment, onboarding, </w:t>
      </w:r>
      <w:r w:rsidR="00D4473D" w:rsidRPr="008103F0">
        <w:rPr>
          <w:rFonts w:ascii="Calibri" w:hAnsi="Calibri" w:cs="Calibri"/>
          <w:color w:val="000000" w:themeColor="text1"/>
          <w:sz w:val="24"/>
        </w:rPr>
        <w:t>consultation</w:t>
      </w:r>
      <w:r w:rsidR="00D665B2" w:rsidRPr="008103F0">
        <w:rPr>
          <w:rFonts w:ascii="Calibri" w:hAnsi="Calibri" w:cs="Calibri"/>
          <w:color w:val="000000" w:themeColor="text1"/>
          <w:sz w:val="24"/>
        </w:rPr>
        <w:t xml:space="preserve">, and </w:t>
      </w:r>
      <w:r w:rsidR="00136FE6" w:rsidRPr="008103F0">
        <w:rPr>
          <w:rFonts w:ascii="Calibri" w:hAnsi="Calibri" w:cs="Calibri"/>
          <w:color w:val="000000" w:themeColor="text1"/>
          <w:sz w:val="24"/>
        </w:rPr>
        <w:t xml:space="preserve">employee voice can nurture a positive employment relationship </w:t>
      </w:r>
      <w:r w:rsidR="00D4473D" w:rsidRPr="008103F0">
        <w:rPr>
          <w:rFonts w:ascii="Calibri" w:hAnsi="Calibri" w:cs="Calibri"/>
          <w:color w:val="000000" w:themeColor="text1"/>
          <w:sz w:val="24"/>
        </w:rPr>
        <w:t xml:space="preserve">which can prevent discipline and </w:t>
      </w:r>
      <w:r w:rsidR="00B53960" w:rsidRPr="008103F0">
        <w:rPr>
          <w:rFonts w:ascii="Calibri" w:hAnsi="Calibri" w:cs="Calibri"/>
          <w:color w:val="000000" w:themeColor="text1"/>
          <w:sz w:val="24"/>
        </w:rPr>
        <w:t>grievance</w:t>
      </w:r>
      <w:r w:rsidR="00D4473D" w:rsidRPr="008103F0">
        <w:rPr>
          <w:rFonts w:ascii="Calibri" w:hAnsi="Calibri" w:cs="Calibri"/>
          <w:color w:val="000000" w:themeColor="text1"/>
          <w:sz w:val="24"/>
        </w:rPr>
        <w:t xml:space="preserve"> issues arising. </w:t>
      </w:r>
      <w:r w:rsidR="00301AB9" w:rsidRPr="008103F0">
        <w:rPr>
          <w:rFonts w:ascii="Calibri" w:hAnsi="Calibri" w:cs="Calibri"/>
          <w:color w:val="000000" w:themeColor="text1"/>
          <w:sz w:val="24"/>
        </w:rPr>
        <w:t xml:space="preserve">Well trained </w:t>
      </w:r>
      <w:r w:rsidR="00B53960" w:rsidRPr="008103F0">
        <w:rPr>
          <w:rFonts w:ascii="Calibri" w:hAnsi="Calibri" w:cs="Calibri"/>
          <w:color w:val="000000" w:themeColor="text1"/>
          <w:sz w:val="24"/>
        </w:rPr>
        <w:t>managers</w:t>
      </w:r>
      <w:r w:rsidR="00301AB9" w:rsidRPr="008103F0">
        <w:rPr>
          <w:rFonts w:ascii="Calibri" w:hAnsi="Calibri" w:cs="Calibri"/>
          <w:color w:val="000000" w:themeColor="text1"/>
          <w:sz w:val="24"/>
        </w:rPr>
        <w:t xml:space="preserve"> who show respect, use active listening </w:t>
      </w:r>
      <w:r w:rsidR="004445A3" w:rsidRPr="008103F0">
        <w:rPr>
          <w:rFonts w:ascii="Calibri" w:hAnsi="Calibri" w:cs="Calibri"/>
          <w:color w:val="000000" w:themeColor="text1"/>
          <w:sz w:val="24"/>
        </w:rPr>
        <w:t>skills,</w:t>
      </w:r>
      <w:r w:rsidR="00301AB9" w:rsidRPr="008103F0">
        <w:rPr>
          <w:rFonts w:ascii="Calibri" w:hAnsi="Calibri" w:cs="Calibri"/>
          <w:color w:val="000000" w:themeColor="text1"/>
          <w:sz w:val="24"/>
        </w:rPr>
        <w:t xml:space="preserve"> and </w:t>
      </w:r>
      <w:r w:rsidR="001E2181" w:rsidRPr="008103F0">
        <w:rPr>
          <w:rFonts w:ascii="Calibri" w:hAnsi="Calibri" w:cs="Calibri"/>
          <w:color w:val="000000" w:themeColor="text1"/>
          <w:sz w:val="24"/>
        </w:rPr>
        <w:t xml:space="preserve">appreciate </w:t>
      </w:r>
      <w:r w:rsidR="005F2CED" w:rsidRPr="008103F0">
        <w:rPr>
          <w:rFonts w:ascii="Calibri" w:hAnsi="Calibri" w:cs="Calibri"/>
          <w:color w:val="000000" w:themeColor="text1"/>
          <w:sz w:val="24"/>
        </w:rPr>
        <w:t>individuals’</w:t>
      </w:r>
      <w:r w:rsidR="001E2181" w:rsidRPr="008103F0">
        <w:rPr>
          <w:rFonts w:ascii="Calibri" w:hAnsi="Calibri" w:cs="Calibri"/>
          <w:color w:val="000000" w:themeColor="text1"/>
          <w:sz w:val="24"/>
        </w:rPr>
        <w:t xml:space="preserve"> vi</w:t>
      </w:r>
      <w:r w:rsidR="00B53960" w:rsidRPr="008103F0">
        <w:rPr>
          <w:rFonts w:ascii="Calibri" w:hAnsi="Calibri" w:cs="Calibri"/>
          <w:color w:val="000000" w:themeColor="text1"/>
          <w:sz w:val="24"/>
        </w:rPr>
        <w:t>ews</w:t>
      </w:r>
      <w:r w:rsidR="001E2181" w:rsidRPr="008103F0">
        <w:rPr>
          <w:rFonts w:ascii="Calibri" w:hAnsi="Calibri" w:cs="Calibri"/>
          <w:color w:val="000000" w:themeColor="text1"/>
          <w:sz w:val="24"/>
        </w:rPr>
        <w:t xml:space="preserve"> and ideas </w:t>
      </w:r>
      <w:r w:rsidR="00B53960" w:rsidRPr="008103F0">
        <w:rPr>
          <w:rFonts w:ascii="Calibri" w:hAnsi="Calibri" w:cs="Calibri"/>
          <w:color w:val="000000" w:themeColor="text1"/>
          <w:sz w:val="24"/>
        </w:rPr>
        <w:t xml:space="preserve">help </w:t>
      </w:r>
      <w:r w:rsidR="001E2181" w:rsidRPr="008103F0">
        <w:rPr>
          <w:rFonts w:ascii="Calibri" w:hAnsi="Calibri" w:cs="Calibri"/>
          <w:color w:val="000000" w:themeColor="text1"/>
          <w:sz w:val="24"/>
        </w:rPr>
        <w:t>ensure grievances</w:t>
      </w:r>
      <w:r w:rsidR="00B53960" w:rsidRPr="008103F0">
        <w:rPr>
          <w:rFonts w:ascii="Calibri" w:hAnsi="Calibri" w:cs="Calibri"/>
          <w:color w:val="000000" w:themeColor="text1"/>
          <w:sz w:val="24"/>
        </w:rPr>
        <w:t>, when they arise</w:t>
      </w:r>
      <w:r w:rsidR="001E2181" w:rsidRPr="008103F0">
        <w:rPr>
          <w:rFonts w:ascii="Calibri" w:hAnsi="Calibri" w:cs="Calibri"/>
          <w:color w:val="000000" w:themeColor="text1"/>
          <w:sz w:val="24"/>
        </w:rPr>
        <w:t xml:space="preserve"> are </w:t>
      </w:r>
      <w:proofErr w:type="gramStart"/>
      <w:r w:rsidR="001E2181" w:rsidRPr="008103F0">
        <w:rPr>
          <w:rFonts w:ascii="Calibri" w:hAnsi="Calibri" w:cs="Calibri"/>
          <w:color w:val="000000" w:themeColor="text1"/>
          <w:sz w:val="24"/>
        </w:rPr>
        <w:t>handled</w:t>
      </w:r>
      <w:proofErr w:type="gramEnd"/>
      <w:r w:rsidR="001E2181" w:rsidRPr="008103F0">
        <w:rPr>
          <w:rFonts w:ascii="Calibri" w:hAnsi="Calibri" w:cs="Calibri"/>
          <w:color w:val="000000" w:themeColor="text1"/>
          <w:sz w:val="24"/>
        </w:rPr>
        <w:t xml:space="preserve"> effectively</w:t>
      </w:r>
      <w:r w:rsidR="005F2CED" w:rsidRPr="008103F0">
        <w:rPr>
          <w:rFonts w:ascii="Calibri" w:hAnsi="Calibri" w:cs="Calibri"/>
          <w:color w:val="000000" w:themeColor="text1"/>
          <w:sz w:val="24"/>
        </w:rPr>
        <w:t xml:space="preserve"> (ACAS</w:t>
      </w:r>
      <w:r w:rsidR="00E81A94">
        <w:rPr>
          <w:rFonts w:ascii="Calibri" w:hAnsi="Calibri" w:cs="Calibri"/>
          <w:color w:val="000000" w:themeColor="text1"/>
          <w:sz w:val="24"/>
        </w:rPr>
        <w:t>,</w:t>
      </w:r>
      <w:r w:rsidR="005F2CED" w:rsidRPr="008103F0">
        <w:rPr>
          <w:rFonts w:ascii="Calibri" w:hAnsi="Calibri" w:cs="Calibri"/>
          <w:color w:val="000000" w:themeColor="text1"/>
          <w:sz w:val="24"/>
        </w:rPr>
        <w:t xml:space="preserve"> 2020)</w:t>
      </w:r>
      <w:r w:rsidR="00E81A94">
        <w:rPr>
          <w:rFonts w:ascii="Calibri" w:hAnsi="Calibri" w:cs="Calibri"/>
          <w:color w:val="000000" w:themeColor="text1"/>
          <w:sz w:val="24"/>
        </w:rPr>
        <w:t>.</w:t>
      </w:r>
    </w:p>
    <w:p w14:paraId="1C1F1ACE" w14:textId="77777777" w:rsidR="00B04CEA" w:rsidRPr="008103F0" w:rsidRDefault="00B04CEA" w:rsidP="00731983">
      <w:pPr>
        <w:rPr>
          <w:rFonts w:ascii="Calibri" w:hAnsi="Calibri" w:cs="Calibri"/>
          <w:color w:val="000000" w:themeColor="text1"/>
          <w:sz w:val="24"/>
        </w:rPr>
      </w:pPr>
    </w:p>
    <w:p w14:paraId="55527176" w14:textId="38040FE6" w:rsidR="0064144C" w:rsidRPr="008103F0" w:rsidRDefault="00FD7B42" w:rsidP="00731983">
      <w:pPr>
        <w:rPr>
          <w:rFonts w:ascii="Calibri" w:hAnsi="Calibri" w:cs="Calibri"/>
          <w:color w:val="000000" w:themeColor="text1"/>
          <w:sz w:val="24"/>
        </w:rPr>
      </w:pPr>
      <w:r w:rsidRPr="008103F0">
        <w:rPr>
          <w:rFonts w:ascii="Calibri" w:hAnsi="Calibri" w:cs="Calibri"/>
          <w:color w:val="000000" w:themeColor="text1"/>
          <w:sz w:val="24"/>
        </w:rPr>
        <w:t xml:space="preserve">Go Quest should ensure </w:t>
      </w:r>
      <w:r w:rsidR="00022946" w:rsidRPr="008103F0">
        <w:rPr>
          <w:rFonts w:ascii="Calibri" w:hAnsi="Calibri" w:cs="Calibri"/>
          <w:color w:val="000000" w:themeColor="text1"/>
          <w:sz w:val="24"/>
        </w:rPr>
        <w:t xml:space="preserve">clear procedures </w:t>
      </w:r>
      <w:r w:rsidRPr="008103F0">
        <w:rPr>
          <w:rFonts w:ascii="Calibri" w:hAnsi="Calibri" w:cs="Calibri"/>
          <w:color w:val="000000" w:themeColor="text1"/>
          <w:sz w:val="24"/>
        </w:rPr>
        <w:t xml:space="preserve">are in place and </w:t>
      </w:r>
      <w:r w:rsidR="00022946" w:rsidRPr="008103F0">
        <w:rPr>
          <w:rFonts w:ascii="Calibri" w:hAnsi="Calibri" w:cs="Calibri"/>
          <w:color w:val="000000" w:themeColor="text1"/>
          <w:sz w:val="24"/>
        </w:rPr>
        <w:t>communicated</w:t>
      </w:r>
      <w:r w:rsidRPr="008103F0">
        <w:rPr>
          <w:rFonts w:ascii="Calibri" w:hAnsi="Calibri" w:cs="Calibri"/>
          <w:color w:val="000000" w:themeColor="text1"/>
          <w:sz w:val="24"/>
        </w:rPr>
        <w:t xml:space="preserve"> </w:t>
      </w:r>
      <w:r w:rsidR="00022946" w:rsidRPr="008103F0">
        <w:rPr>
          <w:rFonts w:ascii="Calibri" w:hAnsi="Calibri" w:cs="Calibri"/>
          <w:color w:val="000000" w:themeColor="text1"/>
          <w:sz w:val="24"/>
        </w:rPr>
        <w:t>to all staff</w:t>
      </w:r>
      <w:r w:rsidR="00751FDE" w:rsidRPr="008103F0">
        <w:rPr>
          <w:rFonts w:ascii="Calibri" w:hAnsi="Calibri" w:cs="Calibri"/>
          <w:color w:val="000000" w:themeColor="text1"/>
          <w:sz w:val="24"/>
        </w:rPr>
        <w:t>. Line managers should be fully trained, understanding the content of the</w:t>
      </w:r>
      <w:r w:rsidR="0064144C" w:rsidRPr="008103F0">
        <w:rPr>
          <w:rFonts w:ascii="Calibri" w:hAnsi="Calibri" w:cs="Calibri"/>
          <w:color w:val="000000" w:themeColor="text1"/>
          <w:sz w:val="24"/>
        </w:rPr>
        <w:t xml:space="preserve"> </w:t>
      </w:r>
      <w:r w:rsidR="00751FDE" w:rsidRPr="008103F0">
        <w:rPr>
          <w:rFonts w:ascii="Calibri" w:hAnsi="Calibri" w:cs="Calibri"/>
          <w:color w:val="000000" w:themeColor="text1"/>
          <w:sz w:val="24"/>
        </w:rPr>
        <w:t>procedures and how to implement them effectively.</w:t>
      </w:r>
      <w:r w:rsidR="00FA4050">
        <w:rPr>
          <w:rFonts w:ascii="Calibri" w:hAnsi="Calibri" w:cs="Calibri"/>
          <w:color w:val="000000" w:themeColor="text1"/>
          <w:sz w:val="24"/>
        </w:rPr>
        <w:t xml:space="preserve"> </w:t>
      </w:r>
      <w:r w:rsidR="0064144C" w:rsidRPr="008103F0">
        <w:rPr>
          <w:rFonts w:ascii="Calibri" w:hAnsi="Calibri" w:cs="Calibri"/>
          <w:color w:val="000000" w:themeColor="text1"/>
          <w:sz w:val="24"/>
        </w:rPr>
        <w:t xml:space="preserve">Grievances and disciplinary can have a </w:t>
      </w:r>
      <w:r w:rsidR="006508B3" w:rsidRPr="008103F0">
        <w:rPr>
          <w:rFonts w:ascii="Calibri" w:hAnsi="Calibri" w:cs="Calibri"/>
          <w:color w:val="000000" w:themeColor="text1"/>
          <w:sz w:val="24"/>
        </w:rPr>
        <w:t>detrimental</w:t>
      </w:r>
      <w:r w:rsidR="0064144C" w:rsidRPr="008103F0">
        <w:rPr>
          <w:rFonts w:ascii="Calibri" w:hAnsi="Calibri" w:cs="Calibri"/>
          <w:color w:val="000000" w:themeColor="text1"/>
          <w:sz w:val="24"/>
        </w:rPr>
        <w:t xml:space="preserve"> </w:t>
      </w:r>
      <w:r w:rsidR="006508B3" w:rsidRPr="008103F0">
        <w:rPr>
          <w:rFonts w:ascii="Calibri" w:hAnsi="Calibri" w:cs="Calibri"/>
          <w:color w:val="000000" w:themeColor="text1"/>
          <w:sz w:val="24"/>
        </w:rPr>
        <w:t>effect on</w:t>
      </w:r>
      <w:r w:rsidR="0064144C" w:rsidRPr="008103F0">
        <w:rPr>
          <w:rFonts w:ascii="Calibri" w:hAnsi="Calibri" w:cs="Calibri"/>
          <w:color w:val="000000" w:themeColor="text1"/>
          <w:sz w:val="24"/>
        </w:rPr>
        <w:t xml:space="preserve"> everyone </w:t>
      </w:r>
      <w:r w:rsidR="006508B3" w:rsidRPr="008103F0">
        <w:rPr>
          <w:rFonts w:ascii="Calibri" w:hAnsi="Calibri" w:cs="Calibri"/>
          <w:color w:val="000000" w:themeColor="text1"/>
          <w:sz w:val="24"/>
        </w:rPr>
        <w:t>involved</w:t>
      </w:r>
      <w:r w:rsidR="0064144C" w:rsidRPr="008103F0">
        <w:rPr>
          <w:rFonts w:ascii="Calibri" w:hAnsi="Calibri" w:cs="Calibri"/>
          <w:color w:val="000000" w:themeColor="text1"/>
          <w:sz w:val="24"/>
        </w:rPr>
        <w:t xml:space="preserve">, resulting in </w:t>
      </w:r>
      <w:r w:rsidR="006508B3" w:rsidRPr="008103F0">
        <w:rPr>
          <w:rFonts w:ascii="Calibri" w:hAnsi="Calibri" w:cs="Calibri"/>
          <w:color w:val="000000" w:themeColor="text1"/>
          <w:sz w:val="24"/>
        </w:rPr>
        <w:t>increased</w:t>
      </w:r>
      <w:r w:rsidR="0064144C" w:rsidRPr="008103F0">
        <w:rPr>
          <w:rFonts w:ascii="Calibri" w:hAnsi="Calibri" w:cs="Calibri"/>
          <w:color w:val="000000" w:themeColor="text1"/>
          <w:sz w:val="24"/>
        </w:rPr>
        <w:t xml:space="preserve"> stress</w:t>
      </w:r>
      <w:r w:rsidR="006508B3" w:rsidRPr="008103F0">
        <w:rPr>
          <w:rFonts w:ascii="Calibri" w:hAnsi="Calibri" w:cs="Calibri"/>
          <w:color w:val="000000" w:themeColor="text1"/>
          <w:sz w:val="24"/>
        </w:rPr>
        <w:t>,</w:t>
      </w:r>
      <w:r w:rsidR="0064144C" w:rsidRPr="008103F0">
        <w:rPr>
          <w:rFonts w:ascii="Calibri" w:hAnsi="Calibri" w:cs="Calibri"/>
          <w:color w:val="000000" w:themeColor="text1"/>
          <w:sz w:val="24"/>
        </w:rPr>
        <w:t xml:space="preserve"> </w:t>
      </w:r>
      <w:r w:rsidR="00FE3127" w:rsidRPr="008103F0">
        <w:rPr>
          <w:rFonts w:ascii="Calibri" w:hAnsi="Calibri" w:cs="Calibri"/>
          <w:color w:val="000000" w:themeColor="text1"/>
          <w:sz w:val="24"/>
        </w:rPr>
        <w:t>conflict,</w:t>
      </w:r>
      <w:r w:rsidR="0064144C" w:rsidRPr="008103F0">
        <w:rPr>
          <w:rFonts w:ascii="Calibri" w:hAnsi="Calibri" w:cs="Calibri"/>
          <w:color w:val="000000" w:themeColor="text1"/>
          <w:sz w:val="24"/>
        </w:rPr>
        <w:t xml:space="preserve"> and unease</w:t>
      </w:r>
      <w:r w:rsidR="006508B3" w:rsidRPr="008103F0">
        <w:rPr>
          <w:rFonts w:ascii="Calibri" w:hAnsi="Calibri" w:cs="Calibri"/>
          <w:color w:val="000000" w:themeColor="text1"/>
          <w:sz w:val="24"/>
        </w:rPr>
        <w:t xml:space="preserve">. </w:t>
      </w:r>
      <w:r w:rsidR="00344687">
        <w:rPr>
          <w:rFonts w:ascii="Calibri" w:hAnsi="Calibri" w:cs="Calibri"/>
          <w:color w:val="000000" w:themeColor="text1"/>
          <w:sz w:val="24"/>
        </w:rPr>
        <w:t xml:space="preserve">Employers </w:t>
      </w:r>
      <w:r w:rsidR="006508B3" w:rsidRPr="008103F0">
        <w:rPr>
          <w:rFonts w:ascii="Calibri" w:hAnsi="Calibri" w:cs="Calibri"/>
          <w:color w:val="000000" w:themeColor="text1"/>
          <w:sz w:val="24"/>
        </w:rPr>
        <w:t>should ensure support is available to all to safeguard wellbeing and health</w:t>
      </w:r>
      <w:r w:rsidR="00D6638D" w:rsidRPr="008103F0">
        <w:rPr>
          <w:rFonts w:ascii="Calibri" w:hAnsi="Calibri" w:cs="Calibri"/>
          <w:color w:val="000000" w:themeColor="text1"/>
          <w:sz w:val="24"/>
        </w:rPr>
        <w:t>, such as confidential counselling support</w:t>
      </w:r>
      <w:r w:rsidR="00E120CC" w:rsidRPr="008103F0">
        <w:rPr>
          <w:rFonts w:ascii="Calibri" w:hAnsi="Calibri" w:cs="Calibri"/>
          <w:color w:val="000000" w:themeColor="text1"/>
          <w:sz w:val="24"/>
        </w:rPr>
        <w:t xml:space="preserve"> </w:t>
      </w:r>
      <w:r w:rsidR="006527DA" w:rsidRPr="008103F0">
        <w:rPr>
          <w:rFonts w:ascii="Calibri" w:hAnsi="Calibri" w:cs="Calibri"/>
          <w:color w:val="000000" w:themeColor="text1"/>
          <w:sz w:val="24"/>
        </w:rPr>
        <w:t>(</w:t>
      </w:r>
      <w:r w:rsidR="00E120CC" w:rsidRPr="008103F0">
        <w:rPr>
          <w:rFonts w:ascii="Calibri" w:hAnsi="Calibri" w:cs="Calibri"/>
          <w:color w:val="000000" w:themeColor="text1"/>
          <w:sz w:val="24"/>
        </w:rPr>
        <w:t>CIPD</w:t>
      </w:r>
      <w:r w:rsidR="00E81A94">
        <w:rPr>
          <w:rFonts w:ascii="Calibri" w:hAnsi="Calibri" w:cs="Calibri"/>
          <w:color w:val="000000" w:themeColor="text1"/>
          <w:sz w:val="24"/>
        </w:rPr>
        <w:t>,</w:t>
      </w:r>
      <w:r w:rsidR="00E120CC" w:rsidRPr="008103F0">
        <w:rPr>
          <w:rFonts w:ascii="Calibri" w:hAnsi="Calibri" w:cs="Calibri"/>
          <w:color w:val="000000" w:themeColor="text1"/>
          <w:sz w:val="24"/>
        </w:rPr>
        <w:t xml:space="preserve"> 20</w:t>
      </w:r>
      <w:r w:rsidR="006527DA" w:rsidRPr="008103F0">
        <w:rPr>
          <w:rFonts w:ascii="Calibri" w:hAnsi="Calibri" w:cs="Calibri"/>
          <w:color w:val="000000" w:themeColor="text1"/>
          <w:sz w:val="24"/>
        </w:rPr>
        <w:t>23c)</w:t>
      </w:r>
      <w:r w:rsidR="00E81A94">
        <w:rPr>
          <w:rFonts w:ascii="Calibri" w:hAnsi="Calibri" w:cs="Calibri"/>
          <w:color w:val="000000" w:themeColor="text1"/>
          <w:sz w:val="24"/>
        </w:rPr>
        <w:t>.</w:t>
      </w:r>
    </w:p>
    <w:p w14:paraId="3BBAD735" w14:textId="77777777" w:rsidR="00751FDE" w:rsidRPr="008103F0" w:rsidRDefault="00751FDE" w:rsidP="00731983">
      <w:pPr>
        <w:rPr>
          <w:rFonts w:ascii="Calibri" w:hAnsi="Calibri" w:cs="Calibri"/>
          <w:color w:val="000000" w:themeColor="text1"/>
          <w:sz w:val="24"/>
        </w:rPr>
      </w:pPr>
    </w:p>
    <w:p w14:paraId="339F77D2" w14:textId="2D16828C" w:rsidR="00B867F6" w:rsidRPr="008103F0" w:rsidRDefault="001844DD" w:rsidP="00731983">
      <w:pPr>
        <w:rPr>
          <w:rFonts w:ascii="Calibri" w:hAnsi="Calibri" w:cs="Calibri"/>
          <w:color w:val="000000" w:themeColor="text1"/>
          <w:sz w:val="24"/>
        </w:rPr>
      </w:pPr>
      <w:r w:rsidRPr="008103F0">
        <w:rPr>
          <w:rFonts w:ascii="Calibri" w:hAnsi="Calibri" w:cs="Calibri"/>
          <w:color w:val="000000" w:themeColor="text1"/>
          <w:sz w:val="24"/>
        </w:rPr>
        <w:t xml:space="preserve">If a tribunal finds an employee has </w:t>
      </w:r>
      <w:proofErr w:type="gramStart"/>
      <w:r w:rsidRPr="008103F0">
        <w:rPr>
          <w:rFonts w:ascii="Calibri" w:hAnsi="Calibri" w:cs="Calibri"/>
          <w:color w:val="000000" w:themeColor="text1"/>
          <w:sz w:val="24"/>
        </w:rPr>
        <w:t xml:space="preserve">been </w:t>
      </w:r>
      <w:r w:rsidR="00DE1FC7" w:rsidRPr="008103F0">
        <w:rPr>
          <w:rFonts w:ascii="Calibri" w:hAnsi="Calibri" w:cs="Calibri"/>
          <w:color w:val="000000" w:themeColor="text1"/>
          <w:sz w:val="24"/>
        </w:rPr>
        <w:t>unfairly</w:t>
      </w:r>
      <w:r w:rsidRPr="008103F0">
        <w:rPr>
          <w:rFonts w:ascii="Calibri" w:hAnsi="Calibri" w:cs="Calibri"/>
          <w:color w:val="000000" w:themeColor="text1"/>
          <w:sz w:val="24"/>
        </w:rPr>
        <w:t xml:space="preserve"> dismissed</w:t>
      </w:r>
      <w:proofErr w:type="gramEnd"/>
      <w:r w:rsidR="00337936" w:rsidRPr="008103F0">
        <w:rPr>
          <w:rFonts w:ascii="Calibri" w:hAnsi="Calibri" w:cs="Calibri"/>
          <w:color w:val="000000" w:themeColor="text1"/>
          <w:sz w:val="24"/>
        </w:rPr>
        <w:t xml:space="preserve">, </w:t>
      </w:r>
      <w:r w:rsidR="00005FB9">
        <w:rPr>
          <w:rFonts w:ascii="Calibri" w:hAnsi="Calibri" w:cs="Calibri"/>
          <w:color w:val="000000" w:themeColor="text1"/>
          <w:sz w:val="24"/>
        </w:rPr>
        <w:t xml:space="preserve">the costs </w:t>
      </w:r>
      <w:r w:rsidR="003E075D">
        <w:rPr>
          <w:rFonts w:ascii="Calibri" w:hAnsi="Calibri" w:cs="Calibri"/>
          <w:color w:val="000000" w:themeColor="text1"/>
          <w:sz w:val="24"/>
        </w:rPr>
        <w:t>can be high</w:t>
      </w:r>
      <w:r w:rsidR="00663712">
        <w:rPr>
          <w:rFonts w:ascii="Calibri" w:hAnsi="Calibri" w:cs="Calibri"/>
          <w:color w:val="000000" w:themeColor="text1"/>
          <w:sz w:val="24"/>
        </w:rPr>
        <w:t xml:space="preserve"> to the </w:t>
      </w:r>
      <w:r w:rsidR="003B54CE">
        <w:rPr>
          <w:rFonts w:ascii="Calibri" w:hAnsi="Calibri" w:cs="Calibri"/>
          <w:color w:val="000000" w:themeColor="text1"/>
          <w:sz w:val="24"/>
        </w:rPr>
        <w:t>organisation</w:t>
      </w:r>
      <w:r w:rsidR="003E075D">
        <w:rPr>
          <w:rFonts w:ascii="Calibri" w:hAnsi="Calibri" w:cs="Calibri"/>
          <w:color w:val="000000" w:themeColor="text1"/>
          <w:sz w:val="24"/>
        </w:rPr>
        <w:t>. R</w:t>
      </w:r>
      <w:r w:rsidR="00337936" w:rsidRPr="008103F0">
        <w:rPr>
          <w:rFonts w:ascii="Calibri" w:hAnsi="Calibri" w:cs="Calibri"/>
          <w:color w:val="000000" w:themeColor="text1"/>
          <w:sz w:val="24"/>
        </w:rPr>
        <w:t>emedies</w:t>
      </w:r>
      <w:r w:rsidR="00E46A3C">
        <w:rPr>
          <w:rFonts w:ascii="Calibri" w:hAnsi="Calibri" w:cs="Calibri"/>
          <w:color w:val="000000" w:themeColor="text1"/>
          <w:sz w:val="24"/>
        </w:rPr>
        <w:t xml:space="preserve"> such as r</w:t>
      </w:r>
      <w:r w:rsidR="00DE1FC7" w:rsidRPr="008103F0">
        <w:rPr>
          <w:rFonts w:ascii="Calibri" w:hAnsi="Calibri" w:cs="Calibri"/>
          <w:color w:val="000000" w:themeColor="text1"/>
          <w:sz w:val="24"/>
        </w:rPr>
        <w:t>e</w:t>
      </w:r>
      <w:r w:rsidR="00337936" w:rsidRPr="008103F0">
        <w:rPr>
          <w:rFonts w:ascii="Calibri" w:hAnsi="Calibri" w:cs="Calibri"/>
          <w:color w:val="000000" w:themeColor="text1"/>
          <w:sz w:val="24"/>
        </w:rPr>
        <w:t>-</w:t>
      </w:r>
      <w:r w:rsidR="00DE1FC7" w:rsidRPr="008103F0">
        <w:rPr>
          <w:rFonts w:ascii="Calibri" w:hAnsi="Calibri" w:cs="Calibri"/>
          <w:color w:val="000000" w:themeColor="text1"/>
          <w:sz w:val="24"/>
        </w:rPr>
        <w:t>engagement</w:t>
      </w:r>
      <w:r w:rsidR="00422224">
        <w:rPr>
          <w:rFonts w:ascii="Calibri" w:hAnsi="Calibri" w:cs="Calibri"/>
          <w:color w:val="000000" w:themeColor="text1"/>
          <w:sz w:val="24"/>
        </w:rPr>
        <w:t xml:space="preserve"> and </w:t>
      </w:r>
      <w:r w:rsidR="00337936" w:rsidRPr="008103F0">
        <w:rPr>
          <w:rFonts w:ascii="Calibri" w:hAnsi="Calibri" w:cs="Calibri"/>
          <w:color w:val="000000" w:themeColor="text1"/>
          <w:sz w:val="24"/>
        </w:rPr>
        <w:t>reinstatement</w:t>
      </w:r>
      <w:r w:rsidR="00F40E45" w:rsidRPr="008103F0">
        <w:rPr>
          <w:rFonts w:ascii="Calibri" w:hAnsi="Calibri" w:cs="Calibri"/>
          <w:color w:val="000000" w:themeColor="text1"/>
          <w:sz w:val="24"/>
        </w:rPr>
        <w:t xml:space="preserve"> </w:t>
      </w:r>
      <w:r w:rsidR="00422224">
        <w:rPr>
          <w:rFonts w:ascii="Calibri" w:hAnsi="Calibri" w:cs="Calibri"/>
          <w:color w:val="000000" w:themeColor="text1"/>
          <w:sz w:val="24"/>
        </w:rPr>
        <w:t xml:space="preserve">can </w:t>
      </w:r>
      <w:proofErr w:type="gramStart"/>
      <w:r w:rsidR="00422224">
        <w:rPr>
          <w:rFonts w:ascii="Calibri" w:hAnsi="Calibri" w:cs="Calibri"/>
          <w:color w:val="000000" w:themeColor="text1"/>
          <w:sz w:val="24"/>
        </w:rPr>
        <w:t>be awarded</w:t>
      </w:r>
      <w:proofErr w:type="gramEnd"/>
      <w:r w:rsidR="00422224">
        <w:rPr>
          <w:rFonts w:ascii="Calibri" w:hAnsi="Calibri" w:cs="Calibri"/>
          <w:color w:val="000000" w:themeColor="text1"/>
          <w:sz w:val="24"/>
        </w:rPr>
        <w:t xml:space="preserve"> where</w:t>
      </w:r>
      <w:r w:rsidR="00477BAD" w:rsidRPr="008103F0">
        <w:rPr>
          <w:rFonts w:ascii="Calibri" w:hAnsi="Calibri" w:cs="Calibri"/>
          <w:color w:val="000000" w:themeColor="text1"/>
          <w:sz w:val="24"/>
        </w:rPr>
        <w:t xml:space="preserve"> all monies lost must be pai</w:t>
      </w:r>
      <w:r w:rsidR="00017905" w:rsidRPr="008103F0">
        <w:rPr>
          <w:rFonts w:ascii="Calibri" w:hAnsi="Calibri" w:cs="Calibri"/>
          <w:color w:val="000000" w:themeColor="text1"/>
          <w:sz w:val="24"/>
        </w:rPr>
        <w:t>d</w:t>
      </w:r>
      <w:r w:rsidR="00477BAD" w:rsidRPr="008103F0">
        <w:rPr>
          <w:rFonts w:ascii="Calibri" w:hAnsi="Calibri" w:cs="Calibri"/>
          <w:color w:val="000000" w:themeColor="text1"/>
          <w:sz w:val="24"/>
        </w:rPr>
        <w:t xml:space="preserve"> to the</w:t>
      </w:r>
      <w:r w:rsidR="00017905" w:rsidRPr="008103F0">
        <w:rPr>
          <w:rFonts w:ascii="Calibri" w:hAnsi="Calibri" w:cs="Calibri"/>
          <w:color w:val="000000" w:themeColor="text1"/>
          <w:sz w:val="24"/>
        </w:rPr>
        <w:t xml:space="preserve"> </w:t>
      </w:r>
      <w:r w:rsidR="00477BAD" w:rsidRPr="008103F0">
        <w:rPr>
          <w:rFonts w:ascii="Calibri" w:hAnsi="Calibri" w:cs="Calibri"/>
          <w:color w:val="000000" w:themeColor="text1"/>
          <w:sz w:val="24"/>
        </w:rPr>
        <w:t>employee</w:t>
      </w:r>
      <w:r w:rsidR="003B54CE">
        <w:rPr>
          <w:rFonts w:ascii="Calibri" w:hAnsi="Calibri" w:cs="Calibri"/>
          <w:color w:val="000000" w:themeColor="text1"/>
          <w:sz w:val="24"/>
        </w:rPr>
        <w:t xml:space="preserve"> and c</w:t>
      </w:r>
      <w:r w:rsidR="00017905" w:rsidRPr="008103F0">
        <w:rPr>
          <w:rFonts w:ascii="Calibri" w:hAnsi="Calibri" w:cs="Calibri"/>
          <w:color w:val="000000" w:themeColor="text1"/>
          <w:sz w:val="24"/>
        </w:rPr>
        <w:t xml:space="preserve">ompensation </w:t>
      </w:r>
      <w:r w:rsidR="003B54CE">
        <w:rPr>
          <w:rFonts w:ascii="Calibri" w:hAnsi="Calibri" w:cs="Calibri"/>
          <w:color w:val="000000" w:themeColor="text1"/>
          <w:sz w:val="24"/>
        </w:rPr>
        <w:t xml:space="preserve">more </w:t>
      </w:r>
      <w:r w:rsidR="00017905" w:rsidRPr="008103F0">
        <w:rPr>
          <w:rFonts w:ascii="Calibri" w:hAnsi="Calibri" w:cs="Calibri"/>
          <w:color w:val="000000" w:themeColor="text1"/>
          <w:sz w:val="24"/>
        </w:rPr>
        <w:t>common</w:t>
      </w:r>
      <w:r w:rsidR="003B54CE">
        <w:rPr>
          <w:rFonts w:ascii="Calibri" w:hAnsi="Calibri" w:cs="Calibri"/>
          <w:color w:val="000000" w:themeColor="text1"/>
          <w:sz w:val="24"/>
        </w:rPr>
        <w:t>ly can be awarded, which</w:t>
      </w:r>
      <w:r w:rsidR="00C656CC" w:rsidRPr="008103F0">
        <w:rPr>
          <w:rFonts w:ascii="Calibri" w:hAnsi="Calibri" w:cs="Calibri"/>
          <w:color w:val="000000" w:themeColor="text1"/>
          <w:sz w:val="24"/>
        </w:rPr>
        <w:t xml:space="preserve"> is made up of a basic award and a compensatory award</w:t>
      </w:r>
      <w:r w:rsidR="00E36759" w:rsidRPr="008103F0">
        <w:rPr>
          <w:rFonts w:ascii="Calibri" w:hAnsi="Calibri" w:cs="Calibri"/>
          <w:color w:val="000000" w:themeColor="text1"/>
          <w:sz w:val="24"/>
        </w:rPr>
        <w:t xml:space="preserve"> </w:t>
      </w:r>
      <w:r w:rsidR="008C63DC" w:rsidRPr="008103F0">
        <w:rPr>
          <w:rFonts w:ascii="Calibri" w:hAnsi="Calibri" w:cs="Calibri"/>
          <w:color w:val="000000" w:themeColor="text1"/>
          <w:sz w:val="24"/>
        </w:rPr>
        <w:t>(</w:t>
      </w:r>
      <w:r w:rsidR="00BA6AD3" w:rsidRPr="008103F0">
        <w:rPr>
          <w:rFonts w:ascii="Calibri" w:hAnsi="Calibri" w:cs="Calibri"/>
          <w:color w:val="000000" w:themeColor="text1"/>
          <w:sz w:val="24"/>
        </w:rPr>
        <w:t>Daniels</w:t>
      </w:r>
      <w:r w:rsidR="00E81A94">
        <w:rPr>
          <w:rFonts w:ascii="Calibri" w:hAnsi="Calibri" w:cs="Calibri"/>
          <w:color w:val="000000" w:themeColor="text1"/>
          <w:sz w:val="24"/>
        </w:rPr>
        <w:t>,</w:t>
      </w:r>
      <w:r w:rsidR="00BA6AD3" w:rsidRPr="008103F0">
        <w:rPr>
          <w:rFonts w:ascii="Calibri" w:hAnsi="Calibri" w:cs="Calibri"/>
          <w:color w:val="000000" w:themeColor="text1"/>
          <w:sz w:val="24"/>
        </w:rPr>
        <w:t xml:space="preserve"> 202</w:t>
      </w:r>
      <w:r w:rsidR="008C63DC" w:rsidRPr="008103F0">
        <w:rPr>
          <w:rFonts w:ascii="Calibri" w:hAnsi="Calibri" w:cs="Calibri"/>
          <w:color w:val="000000" w:themeColor="text1"/>
          <w:sz w:val="24"/>
        </w:rPr>
        <w:t>2)</w:t>
      </w:r>
      <w:r w:rsidR="00E81A94">
        <w:rPr>
          <w:rFonts w:ascii="Calibri" w:hAnsi="Calibri" w:cs="Calibri"/>
          <w:color w:val="000000" w:themeColor="text1"/>
          <w:sz w:val="24"/>
        </w:rPr>
        <w:t>.</w:t>
      </w:r>
    </w:p>
    <w:p w14:paraId="6DC2805D" w14:textId="304B6AA0" w:rsidR="000C2C25" w:rsidRPr="008103F0" w:rsidRDefault="000C2C25" w:rsidP="000C2C25">
      <w:pPr>
        <w:pStyle w:val="ListParagraph"/>
        <w:ind w:left="643"/>
        <w:rPr>
          <w:rFonts w:ascii="Calibri" w:hAnsi="Calibri" w:cs="Calibri"/>
          <w:color w:val="000000" w:themeColor="text1"/>
          <w:sz w:val="24"/>
        </w:rPr>
      </w:pPr>
    </w:p>
    <w:p w14:paraId="59C35670" w14:textId="52EE70C2" w:rsidR="000C2C25" w:rsidRPr="008103F0" w:rsidRDefault="000C2C25" w:rsidP="00705F1F">
      <w:pPr>
        <w:pStyle w:val="ListParagraph"/>
        <w:numPr>
          <w:ilvl w:val="0"/>
          <w:numId w:val="49"/>
        </w:numPr>
        <w:rPr>
          <w:rFonts w:ascii="Calibri" w:hAnsi="Calibri" w:cs="Calibri"/>
          <w:color w:val="FF0000"/>
          <w:sz w:val="24"/>
        </w:rPr>
      </w:pPr>
      <w:r w:rsidRPr="006F1455">
        <w:rPr>
          <w:rFonts w:ascii="Calibri" w:hAnsi="Calibri" w:cs="Calibri"/>
          <w:b/>
          <w:bCs/>
          <w:color w:val="000000" w:themeColor="text1"/>
          <w:sz w:val="24"/>
        </w:rPr>
        <w:lastRenderedPageBreak/>
        <w:t>Explain the main provisions of collective employment law. (AC 4.1</w:t>
      </w:r>
      <w:r w:rsidRPr="008103F0">
        <w:rPr>
          <w:rFonts w:ascii="Calibri" w:hAnsi="Calibri" w:cs="Calibri"/>
          <w:color w:val="000000" w:themeColor="text1"/>
          <w:sz w:val="24"/>
        </w:rPr>
        <w:t>)</w:t>
      </w:r>
      <w:r w:rsidR="00680C38" w:rsidRPr="008103F0">
        <w:rPr>
          <w:rFonts w:ascii="Calibri" w:hAnsi="Calibri" w:cs="Calibri"/>
          <w:color w:val="000000" w:themeColor="text1"/>
          <w:sz w:val="24"/>
        </w:rPr>
        <w:t xml:space="preserve"> </w:t>
      </w:r>
    </w:p>
    <w:p w14:paraId="1421F3E2" w14:textId="77777777" w:rsidR="005D24D1" w:rsidRPr="008103F0" w:rsidRDefault="005D24D1" w:rsidP="005D24D1">
      <w:pPr>
        <w:rPr>
          <w:rFonts w:ascii="Calibri" w:hAnsi="Calibri" w:cs="Calibri"/>
          <w:color w:val="000000" w:themeColor="text1"/>
          <w:sz w:val="24"/>
        </w:rPr>
      </w:pPr>
    </w:p>
    <w:p w14:paraId="3DF883E5" w14:textId="4BA3AE7A" w:rsidR="00386047" w:rsidRPr="008103F0" w:rsidRDefault="009F70E8" w:rsidP="002C7CD9">
      <w:pPr>
        <w:rPr>
          <w:rFonts w:ascii="Calibri" w:hAnsi="Calibri" w:cs="Calibri"/>
          <w:color w:val="000000" w:themeColor="text1"/>
          <w:sz w:val="24"/>
        </w:rPr>
      </w:pPr>
      <w:r w:rsidRPr="008103F0">
        <w:rPr>
          <w:rFonts w:ascii="Calibri" w:hAnsi="Calibri" w:cs="Calibri"/>
          <w:color w:val="000000" w:themeColor="text1"/>
          <w:sz w:val="24"/>
        </w:rPr>
        <w:t xml:space="preserve">Section1 </w:t>
      </w:r>
      <w:r w:rsidR="005D355B" w:rsidRPr="008103F0">
        <w:rPr>
          <w:rFonts w:ascii="Calibri" w:hAnsi="Calibri" w:cs="Calibri"/>
          <w:color w:val="000000" w:themeColor="text1"/>
          <w:sz w:val="24"/>
        </w:rPr>
        <w:t>T</w:t>
      </w:r>
      <w:r w:rsidRPr="008103F0">
        <w:rPr>
          <w:rFonts w:ascii="Calibri" w:hAnsi="Calibri" w:cs="Calibri"/>
          <w:color w:val="000000" w:themeColor="text1"/>
          <w:sz w:val="24"/>
        </w:rPr>
        <w:t xml:space="preserve">rade </w:t>
      </w:r>
      <w:r w:rsidR="005D355B" w:rsidRPr="008103F0">
        <w:rPr>
          <w:rFonts w:ascii="Calibri" w:hAnsi="Calibri" w:cs="Calibri"/>
          <w:color w:val="000000" w:themeColor="text1"/>
          <w:sz w:val="24"/>
        </w:rPr>
        <w:t>U</w:t>
      </w:r>
      <w:r w:rsidRPr="008103F0">
        <w:rPr>
          <w:rFonts w:ascii="Calibri" w:hAnsi="Calibri" w:cs="Calibri"/>
          <w:color w:val="000000" w:themeColor="text1"/>
          <w:sz w:val="24"/>
        </w:rPr>
        <w:t xml:space="preserve">nion and </w:t>
      </w:r>
      <w:r w:rsidR="005D355B" w:rsidRPr="008103F0">
        <w:rPr>
          <w:rFonts w:ascii="Calibri" w:hAnsi="Calibri" w:cs="Calibri"/>
          <w:color w:val="000000" w:themeColor="text1"/>
          <w:sz w:val="24"/>
        </w:rPr>
        <w:t>L</w:t>
      </w:r>
      <w:r w:rsidRPr="008103F0">
        <w:rPr>
          <w:rFonts w:ascii="Calibri" w:hAnsi="Calibri" w:cs="Calibri"/>
          <w:color w:val="000000" w:themeColor="text1"/>
          <w:sz w:val="24"/>
        </w:rPr>
        <w:t xml:space="preserve">abour </w:t>
      </w:r>
      <w:r w:rsidR="005D355B" w:rsidRPr="008103F0">
        <w:rPr>
          <w:rFonts w:ascii="Calibri" w:hAnsi="Calibri" w:cs="Calibri"/>
          <w:color w:val="000000" w:themeColor="text1"/>
          <w:sz w:val="24"/>
        </w:rPr>
        <w:t>R</w:t>
      </w:r>
      <w:r w:rsidRPr="008103F0">
        <w:rPr>
          <w:rFonts w:ascii="Calibri" w:hAnsi="Calibri" w:cs="Calibri"/>
          <w:color w:val="000000" w:themeColor="text1"/>
          <w:sz w:val="24"/>
        </w:rPr>
        <w:t>elations (consolidation</w:t>
      </w:r>
      <w:r w:rsidR="00532247" w:rsidRPr="008103F0">
        <w:rPr>
          <w:rFonts w:ascii="Calibri" w:hAnsi="Calibri" w:cs="Calibri"/>
          <w:color w:val="000000" w:themeColor="text1"/>
          <w:sz w:val="24"/>
        </w:rPr>
        <w:t>)</w:t>
      </w:r>
      <w:r w:rsidRPr="008103F0">
        <w:rPr>
          <w:rFonts w:ascii="Calibri" w:hAnsi="Calibri" w:cs="Calibri"/>
          <w:color w:val="000000" w:themeColor="text1"/>
          <w:sz w:val="24"/>
        </w:rPr>
        <w:t xml:space="preserve"> Act 1992 </w:t>
      </w:r>
      <w:r w:rsidR="00282D58" w:rsidRPr="008103F0">
        <w:rPr>
          <w:rFonts w:ascii="Calibri" w:hAnsi="Calibri" w:cs="Calibri"/>
          <w:color w:val="000000" w:themeColor="text1"/>
          <w:sz w:val="24"/>
        </w:rPr>
        <w:t xml:space="preserve">(TULRCA) </w:t>
      </w:r>
      <w:r w:rsidRPr="008103F0">
        <w:rPr>
          <w:rFonts w:ascii="Calibri" w:hAnsi="Calibri" w:cs="Calibri"/>
          <w:color w:val="000000" w:themeColor="text1"/>
          <w:sz w:val="24"/>
        </w:rPr>
        <w:t xml:space="preserve">defines a trade union as “an </w:t>
      </w:r>
      <w:r w:rsidR="005D24D1" w:rsidRPr="008103F0">
        <w:rPr>
          <w:rFonts w:ascii="Calibri" w:hAnsi="Calibri" w:cs="Calibri"/>
          <w:color w:val="000000" w:themeColor="text1"/>
          <w:sz w:val="24"/>
        </w:rPr>
        <w:t>organisation</w:t>
      </w:r>
      <w:r w:rsidRPr="008103F0">
        <w:rPr>
          <w:rFonts w:ascii="Calibri" w:hAnsi="Calibri" w:cs="Calibri"/>
          <w:color w:val="000000" w:themeColor="text1"/>
          <w:sz w:val="24"/>
        </w:rPr>
        <w:t xml:space="preserve"> </w:t>
      </w:r>
      <w:r w:rsidR="005D24D1" w:rsidRPr="008103F0">
        <w:rPr>
          <w:rFonts w:ascii="Calibri" w:hAnsi="Calibri" w:cs="Calibri"/>
          <w:color w:val="000000" w:themeColor="text1"/>
          <w:sz w:val="24"/>
        </w:rPr>
        <w:t>consisting</w:t>
      </w:r>
      <w:r w:rsidRPr="008103F0">
        <w:rPr>
          <w:rFonts w:ascii="Calibri" w:hAnsi="Calibri" w:cs="Calibri"/>
          <w:color w:val="000000" w:themeColor="text1"/>
          <w:sz w:val="24"/>
        </w:rPr>
        <w:t xml:space="preserve"> whol</w:t>
      </w:r>
      <w:r w:rsidR="005D24D1" w:rsidRPr="008103F0">
        <w:rPr>
          <w:rFonts w:ascii="Calibri" w:hAnsi="Calibri" w:cs="Calibri"/>
          <w:color w:val="000000" w:themeColor="text1"/>
          <w:sz w:val="24"/>
        </w:rPr>
        <w:t xml:space="preserve">ly or mainly </w:t>
      </w:r>
      <w:r w:rsidR="002963CD" w:rsidRPr="008103F0">
        <w:rPr>
          <w:rFonts w:ascii="Calibri" w:hAnsi="Calibri" w:cs="Calibri"/>
          <w:color w:val="000000" w:themeColor="text1"/>
          <w:sz w:val="24"/>
        </w:rPr>
        <w:t>o</w:t>
      </w:r>
      <w:r w:rsidR="00206B05" w:rsidRPr="008103F0">
        <w:rPr>
          <w:rFonts w:ascii="Calibri" w:hAnsi="Calibri" w:cs="Calibri"/>
          <w:color w:val="000000" w:themeColor="text1"/>
          <w:sz w:val="24"/>
        </w:rPr>
        <w:t>f workers of one or more descriptions</w:t>
      </w:r>
      <w:r w:rsidR="00532247" w:rsidRPr="008103F0">
        <w:rPr>
          <w:rFonts w:ascii="Calibri" w:hAnsi="Calibri" w:cs="Calibri"/>
          <w:color w:val="000000" w:themeColor="text1"/>
          <w:sz w:val="24"/>
        </w:rPr>
        <w:t xml:space="preserve"> </w:t>
      </w:r>
      <w:r w:rsidR="00206B05" w:rsidRPr="008103F0">
        <w:rPr>
          <w:rFonts w:ascii="Calibri" w:hAnsi="Calibri" w:cs="Calibri"/>
          <w:color w:val="000000" w:themeColor="text1"/>
          <w:sz w:val="24"/>
        </w:rPr>
        <w:t xml:space="preserve">and whose principal purposes include the regulation </w:t>
      </w:r>
      <w:r w:rsidR="00497592" w:rsidRPr="008103F0">
        <w:rPr>
          <w:rFonts w:ascii="Calibri" w:hAnsi="Calibri" w:cs="Calibri"/>
          <w:color w:val="000000" w:themeColor="text1"/>
          <w:sz w:val="24"/>
        </w:rPr>
        <w:t xml:space="preserve">of relations between workers of that description or those descriptions and </w:t>
      </w:r>
      <w:r w:rsidR="00C71A46" w:rsidRPr="008103F0">
        <w:rPr>
          <w:rFonts w:ascii="Calibri" w:hAnsi="Calibri" w:cs="Calibri"/>
          <w:color w:val="000000" w:themeColor="text1"/>
          <w:sz w:val="24"/>
        </w:rPr>
        <w:t>employers</w:t>
      </w:r>
      <w:r w:rsidR="00497592" w:rsidRPr="008103F0">
        <w:rPr>
          <w:rFonts w:ascii="Calibri" w:hAnsi="Calibri" w:cs="Calibri"/>
          <w:color w:val="000000" w:themeColor="text1"/>
          <w:sz w:val="24"/>
        </w:rPr>
        <w:t xml:space="preserve"> or e</w:t>
      </w:r>
      <w:r w:rsidR="002900F5" w:rsidRPr="008103F0">
        <w:rPr>
          <w:rFonts w:ascii="Calibri" w:hAnsi="Calibri" w:cs="Calibri"/>
          <w:color w:val="000000" w:themeColor="text1"/>
          <w:sz w:val="24"/>
        </w:rPr>
        <w:t xml:space="preserve">mployee </w:t>
      </w:r>
      <w:r w:rsidR="002A3EA3" w:rsidRPr="008103F0">
        <w:rPr>
          <w:rFonts w:ascii="Calibri" w:hAnsi="Calibri" w:cs="Calibri"/>
          <w:color w:val="000000" w:themeColor="text1"/>
          <w:sz w:val="24"/>
        </w:rPr>
        <w:t>associations”.</w:t>
      </w:r>
      <w:r w:rsidR="002900F5" w:rsidRPr="008103F0">
        <w:rPr>
          <w:rFonts w:ascii="Calibri" w:hAnsi="Calibri" w:cs="Calibri"/>
          <w:color w:val="000000" w:themeColor="text1"/>
          <w:sz w:val="24"/>
        </w:rPr>
        <w:t xml:space="preserve"> </w:t>
      </w:r>
    </w:p>
    <w:p w14:paraId="5F2008A0" w14:textId="539AEE41" w:rsidR="00261070" w:rsidRPr="008103F0" w:rsidRDefault="001B4852" w:rsidP="002C7CD9">
      <w:pPr>
        <w:rPr>
          <w:rFonts w:ascii="Calibri" w:hAnsi="Calibri" w:cs="Calibri"/>
          <w:color w:val="000000" w:themeColor="text1"/>
          <w:sz w:val="24"/>
        </w:rPr>
      </w:pPr>
      <w:r w:rsidRPr="008103F0">
        <w:rPr>
          <w:rFonts w:ascii="Calibri" w:hAnsi="Calibri" w:cs="Calibri"/>
          <w:color w:val="000000" w:themeColor="text1"/>
          <w:sz w:val="24"/>
        </w:rPr>
        <w:t>(</w:t>
      </w:r>
      <w:r w:rsidR="00680C38" w:rsidRPr="008103F0">
        <w:rPr>
          <w:rFonts w:ascii="Calibri" w:hAnsi="Calibri" w:cs="Calibri"/>
          <w:color w:val="000000" w:themeColor="text1"/>
          <w:sz w:val="24"/>
        </w:rPr>
        <w:t>Daniels</w:t>
      </w:r>
      <w:r w:rsidR="00E81A94">
        <w:rPr>
          <w:rFonts w:ascii="Calibri" w:hAnsi="Calibri" w:cs="Calibri"/>
          <w:color w:val="000000" w:themeColor="text1"/>
          <w:sz w:val="24"/>
        </w:rPr>
        <w:t>,</w:t>
      </w:r>
      <w:r w:rsidR="002900F5" w:rsidRPr="008103F0">
        <w:rPr>
          <w:rFonts w:ascii="Calibri" w:hAnsi="Calibri" w:cs="Calibri"/>
          <w:color w:val="000000" w:themeColor="text1"/>
          <w:sz w:val="24"/>
        </w:rPr>
        <w:t xml:space="preserve"> 202</w:t>
      </w:r>
      <w:r w:rsidR="00532247" w:rsidRPr="008103F0">
        <w:rPr>
          <w:rFonts w:ascii="Calibri" w:hAnsi="Calibri" w:cs="Calibri"/>
          <w:color w:val="000000" w:themeColor="text1"/>
          <w:sz w:val="24"/>
        </w:rPr>
        <w:t>2)</w:t>
      </w:r>
      <w:r w:rsidRPr="008103F0">
        <w:rPr>
          <w:rFonts w:ascii="Calibri" w:hAnsi="Calibri" w:cs="Calibri"/>
          <w:color w:val="000000" w:themeColor="text1"/>
          <w:sz w:val="24"/>
        </w:rPr>
        <w:t>.</w:t>
      </w:r>
      <w:r w:rsidR="005D24D1" w:rsidRPr="008103F0">
        <w:rPr>
          <w:rFonts w:ascii="Calibri" w:hAnsi="Calibri" w:cs="Calibri"/>
          <w:color w:val="000000" w:themeColor="text1"/>
          <w:sz w:val="24"/>
        </w:rPr>
        <w:t xml:space="preserve"> </w:t>
      </w:r>
    </w:p>
    <w:p w14:paraId="40AFF956" w14:textId="77777777" w:rsidR="00261070" w:rsidRPr="008103F0" w:rsidRDefault="00261070" w:rsidP="002C7CD9">
      <w:pPr>
        <w:rPr>
          <w:rFonts w:ascii="Calibri" w:hAnsi="Calibri" w:cs="Calibri"/>
          <w:color w:val="000000" w:themeColor="text1"/>
          <w:sz w:val="24"/>
        </w:rPr>
      </w:pPr>
    </w:p>
    <w:p w14:paraId="4E6FDC11" w14:textId="79B312B2" w:rsidR="00AB2D42" w:rsidRPr="008103F0" w:rsidRDefault="00FB3F40" w:rsidP="00C860A2">
      <w:pPr>
        <w:rPr>
          <w:rFonts w:ascii="Calibri" w:hAnsi="Calibri" w:cs="Calibri"/>
          <w:color w:val="000000" w:themeColor="text1"/>
          <w:sz w:val="24"/>
        </w:rPr>
      </w:pPr>
      <w:r w:rsidRPr="008103F0">
        <w:rPr>
          <w:rFonts w:ascii="Calibri" w:hAnsi="Calibri" w:cs="Calibri"/>
          <w:color w:val="000000" w:themeColor="text1"/>
          <w:sz w:val="24"/>
        </w:rPr>
        <w:t>Em</w:t>
      </w:r>
      <w:r w:rsidR="00D56157" w:rsidRPr="008103F0">
        <w:rPr>
          <w:rFonts w:ascii="Calibri" w:hAnsi="Calibri" w:cs="Calibri"/>
          <w:color w:val="000000" w:themeColor="text1"/>
          <w:sz w:val="24"/>
        </w:rPr>
        <w:t>ployer</w:t>
      </w:r>
      <w:r w:rsidRPr="008103F0">
        <w:rPr>
          <w:rFonts w:ascii="Calibri" w:hAnsi="Calibri" w:cs="Calibri"/>
          <w:color w:val="000000" w:themeColor="text1"/>
          <w:sz w:val="24"/>
        </w:rPr>
        <w:t xml:space="preserve">, </w:t>
      </w:r>
      <w:r w:rsidR="00B6584F" w:rsidRPr="008103F0">
        <w:rPr>
          <w:rFonts w:ascii="Calibri" w:hAnsi="Calibri" w:cs="Calibri"/>
          <w:color w:val="000000" w:themeColor="text1"/>
          <w:sz w:val="24"/>
        </w:rPr>
        <w:t>employee,</w:t>
      </w:r>
      <w:r w:rsidRPr="008103F0">
        <w:rPr>
          <w:rFonts w:ascii="Calibri" w:hAnsi="Calibri" w:cs="Calibri"/>
          <w:color w:val="000000" w:themeColor="text1"/>
          <w:sz w:val="24"/>
        </w:rPr>
        <w:t xml:space="preserve"> and </w:t>
      </w:r>
      <w:r w:rsidR="00282D58" w:rsidRPr="008103F0">
        <w:rPr>
          <w:rFonts w:ascii="Calibri" w:hAnsi="Calibri" w:cs="Calibri"/>
          <w:color w:val="000000" w:themeColor="text1"/>
          <w:sz w:val="24"/>
        </w:rPr>
        <w:t>T</w:t>
      </w:r>
      <w:r w:rsidRPr="008103F0">
        <w:rPr>
          <w:rFonts w:ascii="Calibri" w:hAnsi="Calibri" w:cs="Calibri"/>
          <w:color w:val="000000" w:themeColor="text1"/>
          <w:sz w:val="24"/>
        </w:rPr>
        <w:t xml:space="preserve">rade </w:t>
      </w:r>
      <w:r w:rsidR="00282D58" w:rsidRPr="008103F0">
        <w:rPr>
          <w:rFonts w:ascii="Calibri" w:hAnsi="Calibri" w:cs="Calibri"/>
          <w:color w:val="000000" w:themeColor="text1"/>
          <w:sz w:val="24"/>
        </w:rPr>
        <w:t>U</w:t>
      </w:r>
      <w:r w:rsidRPr="008103F0">
        <w:rPr>
          <w:rFonts w:ascii="Calibri" w:hAnsi="Calibri" w:cs="Calibri"/>
          <w:color w:val="000000" w:themeColor="text1"/>
          <w:sz w:val="24"/>
        </w:rPr>
        <w:t xml:space="preserve">nions must </w:t>
      </w:r>
      <w:r w:rsidR="00261070" w:rsidRPr="008103F0">
        <w:rPr>
          <w:rFonts w:ascii="Calibri" w:hAnsi="Calibri" w:cs="Calibri"/>
          <w:color w:val="000000" w:themeColor="text1"/>
          <w:sz w:val="24"/>
        </w:rPr>
        <w:t xml:space="preserve">follow </w:t>
      </w:r>
      <w:r w:rsidRPr="008103F0">
        <w:rPr>
          <w:rFonts w:ascii="Calibri" w:hAnsi="Calibri" w:cs="Calibri"/>
          <w:color w:val="000000" w:themeColor="text1"/>
          <w:sz w:val="24"/>
        </w:rPr>
        <w:t>Industrial</w:t>
      </w:r>
      <w:r w:rsidR="00261070" w:rsidRPr="008103F0">
        <w:rPr>
          <w:rFonts w:ascii="Calibri" w:hAnsi="Calibri" w:cs="Calibri"/>
          <w:color w:val="000000" w:themeColor="text1"/>
          <w:sz w:val="24"/>
        </w:rPr>
        <w:t xml:space="preserve"> </w:t>
      </w:r>
      <w:r w:rsidR="00282D58" w:rsidRPr="008103F0">
        <w:rPr>
          <w:rFonts w:ascii="Calibri" w:hAnsi="Calibri" w:cs="Calibri"/>
          <w:color w:val="000000" w:themeColor="text1"/>
          <w:sz w:val="24"/>
        </w:rPr>
        <w:t>A</w:t>
      </w:r>
      <w:r w:rsidR="00261070" w:rsidRPr="008103F0">
        <w:rPr>
          <w:rFonts w:ascii="Calibri" w:hAnsi="Calibri" w:cs="Calibri"/>
          <w:color w:val="000000" w:themeColor="text1"/>
          <w:sz w:val="24"/>
        </w:rPr>
        <w:t xml:space="preserve">ction </w:t>
      </w:r>
      <w:r w:rsidR="00282D58" w:rsidRPr="008103F0">
        <w:rPr>
          <w:rFonts w:ascii="Calibri" w:hAnsi="Calibri" w:cs="Calibri"/>
          <w:color w:val="000000" w:themeColor="text1"/>
          <w:sz w:val="24"/>
        </w:rPr>
        <w:t>L</w:t>
      </w:r>
      <w:r w:rsidR="00261070" w:rsidRPr="008103F0">
        <w:rPr>
          <w:rFonts w:ascii="Calibri" w:hAnsi="Calibri" w:cs="Calibri"/>
          <w:color w:val="000000" w:themeColor="text1"/>
          <w:sz w:val="24"/>
        </w:rPr>
        <w:t xml:space="preserve">aw </w:t>
      </w:r>
      <w:r w:rsidRPr="008103F0">
        <w:rPr>
          <w:rFonts w:ascii="Calibri" w:hAnsi="Calibri" w:cs="Calibri"/>
          <w:color w:val="000000" w:themeColor="text1"/>
          <w:sz w:val="24"/>
        </w:rPr>
        <w:t xml:space="preserve">which </w:t>
      </w:r>
      <w:r w:rsidR="00220720" w:rsidRPr="008103F0">
        <w:rPr>
          <w:rFonts w:ascii="Calibri" w:hAnsi="Calibri" w:cs="Calibri"/>
          <w:color w:val="000000" w:themeColor="text1"/>
          <w:sz w:val="24"/>
        </w:rPr>
        <w:t>includes TULRCA</w:t>
      </w:r>
      <w:r w:rsidR="00261070" w:rsidRPr="008103F0">
        <w:rPr>
          <w:rFonts w:ascii="Calibri" w:hAnsi="Calibri" w:cs="Calibri"/>
          <w:color w:val="000000" w:themeColor="text1"/>
          <w:sz w:val="24"/>
        </w:rPr>
        <w:t xml:space="preserve"> and </w:t>
      </w:r>
      <w:r w:rsidR="00282D58" w:rsidRPr="008103F0">
        <w:rPr>
          <w:rFonts w:ascii="Calibri" w:hAnsi="Calibri" w:cs="Calibri"/>
          <w:color w:val="000000" w:themeColor="text1"/>
          <w:sz w:val="24"/>
        </w:rPr>
        <w:t>Employment</w:t>
      </w:r>
      <w:r w:rsidRPr="008103F0">
        <w:rPr>
          <w:rFonts w:ascii="Calibri" w:hAnsi="Calibri" w:cs="Calibri"/>
          <w:color w:val="000000" w:themeColor="text1"/>
          <w:sz w:val="24"/>
        </w:rPr>
        <w:t xml:space="preserve"> </w:t>
      </w:r>
      <w:r w:rsidR="00282D58" w:rsidRPr="008103F0">
        <w:rPr>
          <w:rFonts w:ascii="Calibri" w:hAnsi="Calibri" w:cs="Calibri"/>
          <w:color w:val="000000" w:themeColor="text1"/>
          <w:sz w:val="24"/>
        </w:rPr>
        <w:t>Rights</w:t>
      </w:r>
      <w:r w:rsidR="00261070" w:rsidRPr="008103F0">
        <w:rPr>
          <w:rFonts w:ascii="Calibri" w:hAnsi="Calibri" w:cs="Calibri"/>
          <w:color w:val="000000" w:themeColor="text1"/>
          <w:sz w:val="24"/>
        </w:rPr>
        <w:t xml:space="preserve"> Act 1996</w:t>
      </w:r>
      <w:r w:rsidR="00282D58" w:rsidRPr="008103F0">
        <w:rPr>
          <w:rFonts w:ascii="Calibri" w:hAnsi="Calibri" w:cs="Calibri"/>
          <w:color w:val="000000" w:themeColor="text1"/>
          <w:sz w:val="24"/>
        </w:rPr>
        <w:t>.</w:t>
      </w:r>
      <w:r w:rsidR="00EE5BF4" w:rsidRPr="008103F0">
        <w:rPr>
          <w:rFonts w:ascii="Calibri" w:hAnsi="Calibri" w:cs="Calibri"/>
          <w:color w:val="000000" w:themeColor="text1"/>
          <w:sz w:val="24"/>
        </w:rPr>
        <w:t xml:space="preserve"> </w:t>
      </w:r>
      <w:r w:rsidR="009638C4" w:rsidRPr="008103F0">
        <w:rPr>
          <w:rFonts w:ascii="Calibri" w:hAnsi="Calibri" w:cs="Calibri"/>
          <w:color w:val="000000" w:themeColor="text1"/>
          <w:sz w:val="24"/>
        </w:rPr>
        <w:t>Recognition of a trade union means that the employer and trade union negotiate on issues covered by collective bargaining</w:t>
      </w:r>
      <w:r w:rsidR="008D4AAC" w:rsidRPr="008103F0">
        <w:rPr>
          <w:rFonts w:ascii="Calibri" w:hAnsi="Calibri" w:cs="Calibri"/>
          <w:color w:val="000000" w:themeColor="text1"/>
          <w:sz w:val="24"/>
        </w:rPr>
        <w:t>.</w:t>
      </w:r>
      <w:r w:rsidR="00F55F5F" w:rsidRPr="008103F0">
        <w:rPr>
          <w:rFonts w:ascii="Calibri" w:hAnsi="Calibri" w:cs="Calibri"/>
          <w:color w:val="000000" w:themeColor="text1"/>
          <w:sz w:val="24"/>
        </w:rPr>
        <w:t xml:space="preserve"> </w:t>
      </w:r>
      <w:r w:rsidR="00E01577" w:rsidRPr="008103F0">
        <w:rPr>
          <w:rFonts w:ascii="Calibri" w:hAnsi="Calibri" w:cs="Calibri"/>
          <w:color w:val="000000" w:themeColor="text1"/>
          <w:sz w:val="24"/>
        </w:rPr>
        <w:t xml:space="preserve">Trade unions are independent of any employer and </w:t>
      </w:r>
      <w:r w:rsidR="00DC01FB" w:rsidRPr="008103F0">
        <w:rPr>
          <w:rFonts w:ascii="Calibri" w:hAnsi="Calibri" w:cs="Calibri"/>
          <w:color w:val="000000" w:themeColor="text1"/>
          <w:sz w:val="24"/>
        </w:rPr>
        <w:t xml:space="preserve">members cannot </w:t>
      </w:r>
      <w:proofErr w:type="gramStart"/>
      <w:r w:rsidR="00DC01FB" w:rsidRPr="008103F0">
        <w:rPr>
          <w:rFonts w:ascii="Calibri" w:hAnsi="Calibri" w:cs="Calibri"/>
          <w:color w:val="000000" w:themeColor="text1"/>
          <w:sz w:val="24"/>
        </w:rPr>
        <w:t>be disadvantaged</w:t>
      </w:r>
      <w:proofErr w:type="gramEnd"/>
      <w:r w:rsidR="00DC01FB" w:rsidRPr="008103F0">
        <w:rPr>
          <w:rFonts w:ascii="Calibri" w:hAnsi="Calibri" w:cs="Calibri"/>
          <w:color w:val="000000" w:themeColor="text1"/>
          <w:sz w:val="24"/>
        </w:rPr>
        <w:t xml:space="preserve"> by being a </w:t>
      </w:r>
      <w:r w:rsidR="00282D58" w:rsidRPr="008103F0">
        <w:rPr>
          <w:rFonts w:ascii="Calibri" w:hAnsi="Calibri" w:cs="Calibri"/>
          <w:color w:val="000000" w:themeColor="text1"/>
          <w:sz w:val="24"/>
        </w:rPr>
        <w:t>member</w:t>
      </w:r>
      <w:r w:rsidR="00AF2874" w:rsidRPr="008103F0">
        <w:rPr>
          <w:rFonts w:ascii="Calibri" w:hAnsi="Calibri" w:cs="Calibri"/>
          <w:color w:val="000000" w:themeColor="text1"/>
          <w:sz w:val="24"/>
        </w:rPr>
        <w:t>.</w:t>
      </w:r>
      <w:r w:rsidR="00C860A2" w:rsidRPr="008103F0">
        <w:rPr>
          <w:rFonts w:ascii="Calibri" w:hAnsi="Calibri" w:cs="Calibri"/>
          <w:color w:val="000000" w:themeColor="text1"/>
          <w:sz w:val="24"/>
        </w:rPr>
        <w:t xml:space="preserve"> </w:t>
      </w:r>
      <w:r w:rsidR="00D86347" w:rsidRPr="008103F0">
        <w:rPr>
          <w:rFonts w:ascii="Calibri" w:hAnsi="Calibri" w:cs="Calibri"/>
          <w:color w:val="000000" w:themeColor="text1"/>
          <w:sz w:val="24"/>
        </w:rPr>
        <w:t>C</w:t>
      </w:r>
      <w:r w:rsidR="00AB2D42" w:rsidRPr="008103F0">
        <w:rPr>
          <w:rFonts w:ascii="Calibri" w:hAnsi="Calibri" w:cs="Calibri"/>
          <w:color w:val="000000" w:themeColor="text1"/>
          <w:sz w:val="24"/>
        </w:rPr>
        <w:t>ollective employment law permit</w:t>
      </w:r>
      <w:r w:rsidR="00275740" w:rsidRPr="008103F0">
        <w:rPr>
          <w:rFonts w:ascii="Calibri" w:hAnsi="Calibri" w:cs="Calibri"/>
          <w:color w:val="000000" w:themeColor="text1"/>
          <w:sz w:val="24"/>
        </w:rPr>
        <w:t>s</w:t>
      </w:r>
      <w:r w:rsidR="00680C38" w:rsidRPr="008103F0">
        <w:rPr>
          <w:rFonts w:ascii="Calibri" w:hAnsi="Calibri" w:cs="Calibri"/>
          <w:color w:val="000000" w:themeColor="text1"/>
          <w:sz w:val="24"/>
        </w:rPr>
        <w:t xml:space="preserve"> </w:t>
      </w:r>
      <w:r w:rsidR="00AB2D42" w:rsidRPr="008103F0">
        <w:rPr>
          <w:rFonts w:ascii="Calibri" w:hAnsi="Calibri" w:cs="Calibri"/>
          <w:color w:val="000000" w:themeColor="text1"/>
          <w:sz w:val="24"/>
        </w:rPr>
        <w:t>the existence of trade unions and to provide employees with the option of joining labour organisations. The law protects employees’ right to join any union of their choosing without fear of retaliation from their employers</w:t>
      </w:r>
      <w:r w:rsidR="006B68E7" w:rsidRPr="008103F0">
        <w:rPr>
          <w:rFonts w:ascii="Calibri" w:hAnsi="Calibri" w:cs="Calibri"/>
          <w:color w:val="000000" w:themeColor="text1"/>
          <w:sz w:val="24"/>
        </w:rPr>
        <w:t>.</w:t>
      </w:r>
      <w:r w:rsidR="00AB2D42" w:rsidRPr="008103F0">
        <w:rPr>
          <w:rFonts w:ascii="Calibri" w:hAnsi="Calibri" w:cs="Calibri"/>
          <w:color w:val="000000" w:themeColor="text1"/>
          <w:sz w:val="24"/>
        </w:rPr>
        <w:t xml:space="preserve"> </w:t>
      </w:r>
      <w:r w:rsidR="003A272E" w:rsidRPr="008103F0">
        <w:rPr>
          <w:rFonts w:ascii="Calibri" w:hAnsi="Calibri" w:cs="Calibri"/>
          <w:color w:val="000000" w:themeColor="text1"/>
          <w:sz w:val="24"/>
        </w:rPr>
        <w:t>(</w:t>
      </w:r>
      <w:r w:rsidR="00AB2D42" w:rsidRPr="008103F0">
        <w:rPr>
          <w:rFonts w:ascii="Calibri" w:hAnsi="Calibri" w:cs="Calibri"/>
          <w:color w:val="000000" w:themeColor="text1"/>
          <w:sz w:val="24"/>
        </w:rPr>
        <w:t>Oxford reference</w:t>
      </w:r>
      <w:r w:rsidR="00E81A94">
        <w:rPr>
          <w:rFonts w:ascii="Calibri" w:hAnsi="Calibri" w:cs="Calibri"/>
          <w:color w:val="000000" w:themeColor="text1"/>
          <w:sz w:val="24"/>
        </w:rPr>
        <w:t>,</w:t>
      </w:r>
      <w:r w:rsidR="00AB2D42" w:rsidRPr="008103F0">
        <w:rPr>
          <w:rFonts w:ascii="Calibri" w:hAnsi="Calibri" w:cs="Calibri"/>
          <w:color w:val="000000" w:themeColor="text1"/>
          <w:sz w:val="24"/>
        </w:rPr>
        <w:t xml:space="preserve"> 2021).</w:t>
      </w:r>
    </w:p>
    <w:p w14:paraId="75F18B09" w14:textId="77777777" w:rsidR="00AB2D42" w:rsidRPr="008103F0" w:rsidRDefault="00AB2D42" w:rsidP="00976B0A">
      <w:pPr>
        <w:tabs>
          <w:tab w:val="num" w:pos="720"/>
        </w:tabs>
        <w:rPr>
          <w:rFonts w:ascii="Calibri" w:hAnsi="Calibri" w:cs="Calibri"/>
          <w:color w:val="000000" w:themeColor="text1"/>
          <w:sz w:val="24"/>
        </w:rPr>
      </w:pPr>
    </w:p>
    <w:p w14:paraId="396BD7C2" w14:textId="7C81C801" w:rsidR="009A2C9D" w:rsidRPr="008103F0" w:rsidRDefault="009A2C9D" w:rsidP="009A2C9D">
      <w:pPr>
        <w:rPr>
          <w:rFonts w:ascii="Calibri" w:hAnsi="Calibri" w:cs="Calibri"/>
          <w:color w:val="000000" w:themeColor="text1"/>
          <w:sz w:val="24"/>
        </w:rPr>
      </w:pPr>
      <w:r w:rsidRPr="008103F0">
        <w:rPr>
          <w:rFonts w:ascii="Calibri" w:hAnsi="Calibri" w:cs="Calibri"/>
          <w:color w:val="000000" w:themeColor="text1"/>
          <w:sz w:val="24"/>
        </w:rPr>
        <w:t xml:space="preserve">Trade unions are </w:t>
      </w:r>
      <w:r w:rsidR="00576D98">
        <w:rPr>
          <w:rFonts w:ascii="Calibri" w:hAnsi="Calibri" w:cs="Calibri"/>
          <w:color w:val="000000" w:themeColor="text1"/>
          <w:sz w:val="24"/>
        </w:rPr>
        <w:t>duty bound</w:t>
      </w:r>
      <w:r w:rsidRPr="008103F0">
        <w:rPr>
          <w:rFonts w:ascii="Calibri" w:hAnsi="Calibri" w:cs="Calibri"/>
          <w:color w:val="000000" w:themeColor="text1"/>
          <w:sz w:val="24"/>
        </w:rPr>
        <w:t xml:space="preserve"> to protect their members in </w:t>
      </w:r>
      <w:r w:rsidR="004C4DF7" w:rsidRPr="008103F0">
        <w:rPr>
          <w:rFonts w:ascii="Calibri" w:hAnsi="Calibri" w:cs="Calibri"/>
          <w:color w:val="000000" w:themeColor="text1"/>
          <w:sz w:val="24"/>
        </w:rPr>
        <w:t>dispute resolution</w:t>
      </w:r>
      <w:r w:rsidR="004C4DF7">
        <w:rPr>
          <w:rFonts w:ascii="Calibri" w:hAnsi="Calibri" w:cs="Calibri"/>
          <w:color w:val="000000" w:themeColor="text1"/>
          <w:sz w:val="24"/>
        </w:rPr>
        <w:t>,</w:t>
      </w:r>
      <w:r w:rsidR="004C4DF7" w:rsidRPr="008103F0">
        <w:rPr>
          <w:rFonts w:ascii="Calibri" w:hAnsi="Calibri" w:cs="Calibri"/>
          <w:color w:val="000000" w:themeColor="text1"/>
          <w:sz w:val="24"/>
        </w:rPr>
        <w:t xml:space="preserve"> </w:t>
      </w:r>
      <w:r w:rsidRPr="008103F0">
        <w:rPr>
          <w:rFonts w:ascii="Calibri" w:hAnsi="Calibri" w:cs="Calibri"/>
          <w:color w:val="000000" w:themeColor="text1"/>
          <w:sz w:val="24"/>
        </w:rPr>
        <w:t xml:space="preserve">negotiations, and collective bargaining negotiations by law and during redundancies and the transfer of undertakings, </w:t>
      </w:r>
      <w:r w:rsidR="00BA5DB7" w:rsidRPr="008103F0">
        <w:rPr>
          <w:rFonts w:ascii="Calibri" w:hAnsi="Calibri" w:cs="Calibri"/>
          <w:color w:val="000000" w:themeColor="text1"/>
          <w:sz w:val="24"/>
        </w:rPr>
        <w:t xml:space="preserve">employers must consult with trade unions </w:t>
      </w:r>
      <w:r w:rsidRPr="008103F0">
        <w:rPr>
          <w:rFonts w:ascii="Calibri" w:hAnsi="Calibri" w:cs="Calibri"/>
          <w:color w:val="000000" w:themeColor="text1"/>
          <w:sz w:val="24"/>
        </w:rPr>
        <w:t>as per the legislation.</w:t>
      </w:r>
    </w:p>
    <w:p w14:paraId="7940FBA0" w14:textId="77777777" w:rsidR="009A2C9D" w:rsidRPr="008103F0" w:rsidRDefault="009A2C9D" w:rsidP="009A2C9D">
      <w:pPr>
        <w:pStyle w:val="ListParagraph"/>
        <w:rPr>
          <w:rFonts w:ascii="Calibri" w:hAnsi="Calibri" w:cs="Calibri"/>
          <w:color w:val="000000" w:themeColor="text1"/>
          <w:sz w:val="24"/>
        </w:rPr>
      </w:pPr>
    </w:p>
    <w:p w14:paraId="7238DC28" w14:textId="5A788580" w:rsidR="006C2466" w:rsidRPr="008103F0" w:rsidRDefault="00FD700E" w:rsidP="00B622B6">
      <w:pPr>
        <w:rPr>
          <w:rFonts w:ascii="Calibri" w:hAnsi="Calibri" w:cs="Calibri"/>
          <w:color w:val="000000" w:themeColor="text1"/>
          <w:sz w:val="24"/>
        </w:rPr>
      </w:pPr>
      <w:r w:rsidRPr="008103F0">
        <w:rPr>
          <w:rFonts w:ascii="Calibri" w:hAnsi="Calibri" w:cs="Calibri"/>
          <w:color w:val="000000" w:themeColor="text1"/>
          <w:sz w:val="24"/>
        </w:rPr>
        <w:t>Not all organisations work with a trade union</w:t>
      </w:r>
      <w:r w:rsidR="00680C38" w:rsidRPr="008103F0">
        <w:rPr>
          <w:rFonts w:ascii="Calibri" w:hAnsi="Calibri" w:cs="Calibri"/>
          <w:color w:val="000000" w:themeColor="text1"/>
          <w:sz w:val="24"/>
        </w:rPr>
        <w:t xml:space="preserve">, </w:t>
      </w:r>
      <w:r w:rsidR="00B622B6" w:rsidRPr="008103F0">
        <w:rPr>
          <w:rFonts w:ascii="Calibri" w:hAnsi="Calibri" w:cs="Calibri"/>
          <w:color w:val="000000" w:themeColor="text1"/>
          <w:sz w:val="24"/>
        </w:rPr>
        <w:t>I</w:t>
      </w:r>
      <w:r w:rsidR="006C2466" w:rsidRPr="008103F0">
        <w:rPr>
          <w:rFonts w:ascii="Calibri" w:hAnsi="Calibri" w:cs="Calibri"/>
          <w:color w:val="000000" w:themeColor="text1"/>
          <w:sz w:val="24"/>
        </w:rPr>
        <w:t>nformation and Consultation of Employees (ICE) regulations</w:t>
      </w:r>
      <w:r w:rsidR="00B622B6" w:rsidRPr="008103F0">
        <w:rPr>
          <w:rFonts w:ascii="Calibri" w:hAnsi="Calibri" w:cs="Calibri"/>
          <w:color w:val="000000" w:themeColor="text1"/>
          <w:sz w:val="24"/>
        </w:rPr>
        <w:t xml:space="preserve"> </w:t>
      </w:r>
      <w:r w:rsidR="006C2466" w:rsidRPr="008103F0">
        <w:rPr>
          <w:rFonts w:ascii="Calibri" w:hAnsi="Calibri" w:cs="Calibri"/>
          <w:color w:val="000000" w:themeColor="text1"/>
          <w:sz w:val="24"/>
        </w:rPr>
        <w:t xml:space="preserve">give employees </w:t>
      </w:r>
      <w:r w:rsidR="005A7EBF">
        <w:rPr>
          <w:rFonts w:ascii="Calibri" w:hAnsi="Calibri" w:cs="Calibri"/>
          <w:color w:val="000000" w:themeColor="text1"/>
          <w:sz w:val="24"/>
        </w:rPr>
        <w:t xml:space="preserve">the </w:t>
      </w:r>
      <w:r w:rsidR="006C2466" w:rsidRPr="008103F0">
        <w:rPr>
          <w:rFonts w:ascii="Calibri" w:hAnsi="Calibri" w:cs="Calibri"/>
          <w:color w:val="000000" w:themeColor="text1"/>
          <w:sz w:val="24"/>
        </w:rPr>
        <w:t>right to request their employer inform</w:t>
      </w:r>
      <w:r w:rsidR="005A7EBF">
        <w:rPr>
          <w:rFonts w:ascii="Calibri" w:hAnsi="Calibri" w:cs="Calibri"/>
          <w:color w:val="000000" w:themeColor="text1"/>
          <w:sz w:val="24"/>
        </w:rPr>
        <w:t>s</w:t>
      </w:r>
      <w:r w:rsidR="006C2466" w:rsidRPr="008103F0">
        <w:rPr>
          <w:rFonts w:ascii="Calibri" w:hAnsi="Calibri" w:cs="Calibri"/>
          <w:color w:val="000000" w:themeColor="text1"/>
          <w:sz w:val="24"/>
        </w:rPr>
        <w:t xml:space="preserve"> and consult</w:t>
      </w:r>
      <w:r w:rsidR="005A7EBF">
        <w:rPr>
          <w:rFonts w:ascii="Calibri" w:hAnsi="Calibri" w:cs="Calibri"/>
          <w:color w:val="000000" w:themeColor="text1"/>
          <w:sz w:val="24"/>
        </w:rPr>
        <w:t>s</w:t>
      </w:r>
      <w:r w:rsidR="006C2466" w:rsidRPr="008103F0">
        <w:rPr>
          <w:rFonts w:ascii="Calibri" w:hAnsi="Calibri" w:cs="Calibri"/>
          <w:color w:val="000000" w:themeColor="text1"/>
          <w:sz w:val="24"/>
        </w:rPr>
        <w:t xml:space="preserve"> </w:t>
      </w:r>
      <w:r w:rsidR="00B04BD9">
        <w:rPr>
          <w:rFonts w:ascii="Calibri" w:hAnsi="Calibri" w:cs="Calibri"/>
          <w:color w:val="000000" w:themeColor="text1"/>
          <w:sz w:val="24"/>
        </w:rPr>
        <w:t xml:space="preserve">with </w:t>
      </w:r>
      <w:r w:rsidR="005A7EBF">
        <w:rPr>
          <w:rFonts w:ascii="Calibri" w:hAnsi="Calibri" w:cs="Calibri"/>
          <w:color w:val="000000" w:themeColor="text1"/>
          <w:sz w:val="24"/>
        </w:rPr>
        <w:t>them</w:t>
      </w:r>
      <w:r w:rsidR="006C2466" w:rsidRPr="008103F0">
        <w:rPr>
          <w:rFonts w:ascii="Calibri" w:hAnsi="Calibri" w:cs="Calibri"/>
          <w:color w:val="000000" w:themeColor="text1"/>
          <w:sz w:val="24"/>
        </w:rPr>
        <w:t xml:space="preserve"> about </w:t>
      </w:r>
      <w:r w:rsidR="00B04BD9">
        <w:rPr>
          <w:rFonts w:ascii="Calibri" w:hAnsi="Calibri" w:cs="Calibri"/>
          <w:color w:val="000000" w:themeColor="text1"/>
          <w:sz w:val="24"/>
        </w:rPr>
        <w:t>matters</w:t>
      </w:r>
      <w:r w:rsidR="006C2466" w:rsidRPr="008103F0">
        <w:rPr>
          <w:rFonts w:ascii="Calibri" w:hAnsi="Calibri" w:cs="Calibri"/>
          <w:color w:val="000000" w:themeColor="text1"/>
          <w:sz w:val="24"/>
        </w:rPr>
        <w:t xml:space="preserve"> in the organisation. </w:t>
      </w:r>
    </w:p>
    <w:p w14:paraId="29728247" w14:textId="77777777" w:rsidR="00644058" w:rsidRPr="008103F0" w:rsidRDefault="00644058" w:rsidP="00644058">
      <w:pPr>
        <w:rPr>
          <w:rFonts w:ascii="Calibri" w:hAnsi="Calibri" w:cs="Calibri"/>
          <w:color w:val="000000" w:themeColor="text1"/>
          <w:sz w:val="24"/>
        </w:rPr>
      </w:pPr>
    </w:p>
    <w:p w14:paraId="34F2F68B" w14:textId="2068B75E" w:rsidR="000C2C25" w:rsidRPr="008103F0" w:rsidRDefault="000C2C25" w:rsidP="00705F1F">
      <w:pPr>
        <w:pStyle w:val="ListParagraph"/>
        <w:numPr>
          <w:ilvl w:val="0"/>
          <w:numId w:val="49"/>
        </w:numPr>
        <w:rPr>
          <w:rFonts w:ascii="Calibri" w:hAnsi="Calibri" w:cs="Calibri"/>
          <w:color w:val="FF0000"/>
          <w:sz w:val="24"/>
        </w:rPr>
      </w:pPr>
      <w:r w:rsidRPr="006F1455">
        <w:rPr>
          <w:rFonts w:ascii="Calibri" w:hAnsi="Calibri" w:cs="Calibri"/>
          <w:b/>
          <w:bCs/>
          <w:color w:val="000000" w:themeColor="text1"/>
          <w:sz w:val="24"/>
        </w:rPr>
        <w:t xml:space="preserve">Compare the types of employee bodies, </w:t>
      </w:r>
      <w:r w:rsidR="009B7BC2" w:rsidRPr="006F1455">
        <w:rPr>
          <w:rFonts w:ascii="Calibri" w:hAnsi="Calibri" w:cs="Calibri"/>
          <w:b/>
          <w:bCs/>
          <w:color w:val="000000" w:themeColor="text1"/>
          <w:sz w:val="24"/>
        </w:rPr>
        <w:t>union,</w:t>
      </w:r>
      <w:r w:rsidRPr="006F1455">
        <w:rPr>
          <w:rFonts w:ascii="Calibri" w:hAnsi="Calibri" w:cs="Calibri"/>
          <w:b/>
          <w:bCs/>
          <w:color w:val="000000" w:themeColor="text1"/>
          <w:sz w:val="24"/>
        </w:rPr>
        <w:t xml:space="preserve"> and non-union forms of employee representation.</w:t>
      </w:r>
      <w:r w:rsidRPr="008103F0">
        <w:rPr>
          <w:rFonts w:ascii="Calibri" w:hAnsi="Calibri" w:cs="Calibri"/>
          <w:color w:val="000000" w:themeColor="text1"/>
          <w:sz w:val="24"/>
        </w:rPr>
        <w:t xml:space="preserve"> (AC 4.2)</w:t>
      </w:r>
      <w:r w:rsidR="00DC3BB9" w:rsidRPr="008103F0">
        <w:rPr>
          <w:rFonts w:ascii="Calibri" w:hAnsi="Calibri" w:cs="Calibri"/>
          <w:color w:val="000000" w:themeColor="text1"/>
          <w:sz w:val="24"/>
        </w:rPr>
        <w:t xml:space="preserve"> </w:t>
      </w:r>
    </w:p>
    <w:p w14:paraId="3FE07A46" w14:textId="77777777" w:rsidR="006313FE" w:rsidRPr="008103F0" w:rsidRDefault="006313FE" w:rsidP="00DC3BB9">
      <w:pPr>
        <w:ind w:left="283"/>
        <w:rPr>
          <w:rFonts w:ascii="Calibri" w:hAnsi="Calibri" w:cs="Calibri"/>
          <w:color w:val="000000" w:themeColor="text1"/>
          <w:sz w:val="24"/>
        </w:rPr>
      </w:pPr>
    </w:p>
    <w:p w14:paraId="350C41EE" w14:textId="65E123C2" w:rsidR="00FA2191" w:rsidRPr="008103F0" w:rsidRDefault="006313FE" w:rsidP="00FA2191">
      <w:pPr>
        <w:rPr>
          <w:rFonts w:ascii="Calibri" w:hAnsi="Calibri" w:cs="Calibri"/>
          <w:sz w:val="24"/>
        </w:rPr>
      </w:pPr>
      <w:r w:rsidRPr="008103F0">
        <w:rPr>
          <w:rFonts w:ascii="Calibri" w:hAnsi="Calibri" w:cs="Calibri"/>
          <w:color w:val="000000" w:themeColor="text1"/>
          <w:sz w:val="24"/>
        </w:rPr>
        <w:t>As well as union recognition, t</w:t>
      </w:r>
      <w:r w:rsidR="00F90BB5" w:rsidRPr="008103F0">
        <w:rPr>
          <w:rFonts w:ascii="Calibri" w:hAnsi="Calibri" w:cs="Calibri"/>
          <w:color w:val="000000" w:themeColor="text1"/>
          <w:sz w:val="24"/>
        </w:rPr>
        <w:t xml:space="preserve">here are </w:t>
      </w:r>
      <w:proofErr w:type="gramStart"/>
      <w:r w:rsidR="00B92167" w:rsidRPr="008103F0">
        <w:rPr>
          <w:rFonts w:ascii="Calibri" w:hAnsi="Calibri" w:cs="Calibri"/>
          <w:color w:val="000000" w:themeColor="text1"/>
          <w:sz w:val="24"/>
        </w:rPr>
        <w:t>several</w:t>
      </w:r>
      <w:proofErr w:type="gramEnd"/>
      <w:r w:rsidR="00B01412" w:rsidRPr="008103F0">
        <w:rPr>
          <w:rFonts w:ascii="Calibri" w:hAnsi="Calibri" w:cs="Calibri"/>
          <w:color w:val="000000" w:themeColor="text1"/>
          <w:sz w:val="24"/>
        </w:rPr>
        <w:t xml:space="preserve"> </w:t>
      </w:r>
      <w:r w:rsidR="00CD5F2F" w:rsidRPr="008103F0">
        <w:rPr>
          <w:rFonts w:ascii="Calibri" w:hAnsi="Calibri" w:cs="Calibri"/>
          <w:color w:val="000000" w:themeColor="text1"/>
          <w:sz w:val="24"/>
        </w:rPr>
        <w:t xml:space="preserve">roles supported </w:t>
      </w:r>
      <w:r w:rsidR="00330EA2" w:rsidRPr="008103F0">
        <w:rPr>
          <w:rFonts w:ascii="Calibri" w:hAnsi="Calibri" w:cs="Calibri"/>
          <w:color w:val="000000" w:themeColor="text1"/>
          <w:sz w:val="24"/>
        </w:rPr>
        <w:t>through</w:t>
      </w:r>
      <w:r w:rsidR="00F90BB5" w:rsidRPr="008103F0">
        <w:rPr>
          <w:rFonts w:ascii="Calibri" w:hAnsi="Calibri" w:cs="Calibri"/>
          <w:color w:val="000000" w:themeColor="text1"/>
          <w:sz w:val="24"/>
        </w:rPr>
        <w:t xml:space="preserve"> </w:t>
      </w:r>
      <w:r w:rsidRPr="008103F0">
        <w:rPr>
          <w:rFonts w:ascii="Calibri" w:hAnsi="Calibri" w:cs="Calibri"/>
          <w:color w:val="000000" w:themeColor="text1"/>
          <w:sz w:val="24"/>
        </w:rPr>
        <w:t>non-union</w:t>
      </w:r>
      <w:r w:rsidR="00F90BB5" w:rsidRPr="008103F0">
        <w:rPr>
          <w:rFonts w:ascii="Calibri" w:hAnsi="Calibri" w:cs="Calibri"/>
          <w:color w:val="000000" w:themeColor="text1"/>
          <w:sz w:val="24"/>
        </w:rPr>
        <w:t xml:space="preserve"> </w:t>
      </w:r>
      <w:r w:rsidR="00330EA2" w:rsidRPr="008103F0">
        <w:rPr>
          <w:rFonts w:ascii="Calibri" w:hAnsi="Calibri" w:cs="Calibri"/>
          <w:color w:val="000000" w:themeColor="text1"/>
          <w:sz w:val="24"/>
        </w:rPr>
        <w:t>representation, some of which are protected by statutory provisions.</w:t>
      </w:r>
      <w:r w:rsidR="00D668CD" w:rsidRPr="008103F0">
        <w:rPr>
          <w:rFonts w:ascii="Calibri" w:hAnsi="Calibri" w:cs="Calibri"/>
          <w:color w:val="000000" w:themeColor="text1"/>
          <w:sz w:val="24"/>
        </w:rPr>
        <w:t xml:space="preserve"> These</w:t>
      </w:r>
      <w:r w:rsidR="00FA2191" w:rsidRPr="008103F0">
        <w:rPr>
          <w:rFonts w:ascii="Calibri" w:hAnsi="Calibri" w:cs="Calibri"/>
          <w:color w:val="000000" w:themeColor="text1"/>
          <w:sz w:val="24"/>
        </w:rPr>
        <w:t xml:space="preserve"> </w:t>
      </w:r>
      <w:r w:rsidR="00D668CD" w:rsidRPr="008103F0">
        <w:rPr>
          <w:rFonts w:ascii="Calibri" w:hAnsi="Calibri" w:cs="Calibri"/>
          <w:color w:val="000000" w:themeColor="text1"/>
          <w:sz w:val="24"/>
        </w:rPr>
        <w:t xml:space="preserve">include </w:t>
      </w:r>
      <w:r w:rsidR="00FA2191" w:rsidRPr="008103F0">
        <w:rPr>
          <w:rFonts w:ascii="Calibri" w:hAnsi="Calibri" w:cs="Calibri"/>
          <w:sz w:val="24"/>
        </w:rPr>
        <w:t>r</w:t>
      </w:r>
      <w:r w:rsidR="00D668CD" w:rsidRPr="008103F0">
        <w:rPr>
          <w:rFonts w:ascii="Calibri" w:hAnsi="Calibri" w:cs="Calibri"/>
          <w:sz w:val="24"/>
        </w:rPr>
        <w:t xml:space="preserve">epresentatives of employee </w:t>
      </w:r>
      <w:r w:rsidR="00194671" w:rsidRPr="008103F0">
        <w:rPr>
          <w:rFonts w:ascii="Calibri" w:hAnsi="Calibri" w:cs="Calibri"/>
          <w:sz w:val="24"/>
        </w:rPr>
        <w:t>safety,</w:t>
      </w:r>
      <w:r w:rsidR="00FA2191" w:rsidRPr="008103F0">
        <w:rPr>
          <w:rFonts w:ascii="Calibri" w:hAnsi="Calibri" w:cs="Calibri"/>
          <w:sz w:val="24"/>
        </w:rPr>
        <w:t xml:space="preserve"> </w:t>
      </w:r>
      <w:r w:rsidR="006417D9" w:rsidRPr="008103F0">
        <w:rPr>
          <w:rFonts w:ascii="Calibri" w:hAnsi="Calibri" w:cs="Calibri"/>
          <w:sz w:val="24"/>
        </w:rPr>
        <w:t>information</w:t>
      </w:r>
      <w:r w:rsidR="0064214D" w:rsidRPr="008103F0">
        <w:rPr>
          <w:rFonts w:ascii="Calibri" w:hAnsi="Calibri" w:cs="Calibri"/>
          <w:sz w:val="24"/>
        </w:rPr>
        <w:t xml:space="preserve"> </w:t>
      </w:r>
      <w:r w:rsidR="00FA2191" w:rsidRPr="008103F0">
        <w:rPr>
          <w:rFonts w:ascii="Calibri" w:hAnsi="Calibri" w:cs="Calibri"/>
          <w:sz w:val="24"/>
        </w:rPr>
        <w:t>and consultation representatives</w:t>
      </w:r>
      <w:r w:rsidR="00EA457E" w:rsidRPr="008103F0">
        <w:rPr>
          <w:rFonts w:ascii="Calibri" w:hAnsi="Calibri" w:cs="Calibri"/>
          <w:sz w:val="24"/>
        </w:rPr>
        <w:t xml:space="preserve">, </w:t>
      </w:r>
      <w:r w:rsidR="0064214D" w:rsidRPr="008103F0">
        <w:rPr>
          <w:rFonts w:ascii="Calibri" w:hAnsi="Calibri" w:cs="Calibri"/>
          <w:sz w:val="24"/>
        </w:rPr>
        <w:t>European</w:t>
      </w:r>
      <w:r w:rsidR="00EA457E" w:rsidRPr="008103F0">
        <w:rPr>
          <w:rFonts w:ascii="Calibri" w:hAnsi="Calibri" w:cs="Calibri"/>
          <w:sz w:val="24"/>
        </w:rPr>
        <w:t xml:space="preserve"> consultative bodies</w:t>
      </w:r>
      <w:r w:rsidR="00D46A0E" w:rsidRPr="008103F0">
        <w:rPr>
          <w:rFonts w:ascii="Calibri" w:hAnsi="Calibri" w:cs="Calibri"/>
          <w:sz w:val="24"/>
        </w:rPr>
        <w:t xml:space="preserve">, </w:t>
      </w:r>
      <w:r w:rsidR="00194671" w:rsidRPr="008103F0">
        <w:rPr>
          <w:rFonts w:ascii="Calibri" w:hAnsi="Calibri" w:cs="Calibri"/>
          <w:sz w:val="24"/>
        </w:rPr>
        <w:t>p</w:t>
      </w:r>
      <w:r w:rsidR="00D46A0E" w:rsidRPr="008103F0">
        <w:rPr>
          <w:rFonts w:ascii="Calibri" w:hAnsi="Calibri" w:cs="Calibri"/>
          <w:sz w:val="24"/>
        </w:rPr>
        <w:t xml:space="preserve">ension representatives, TUPE’ representatives, </w:t>
      </w:r>
      <w:r w:rsidR="00194671" w:rsidRPr="008103F0">
        <w:rPr>
          <w:rFonts w:ascii="Calibri" w:hAnsi="Calibri" w:cs="Calibri"/>
          <w:sz w:val="24"/>
        </w:rPr>
        <w:t>c</w:t>
      </w:r>
      <w:r w:rsidR="00A6230A" w:rsidRPr="008103F0">
        <w:rPr>
          <w:rFonts w:ascii="Calibri" w:hAnsi="Calibri" w:cs="Calibri"/>
          <w:sz w:val="24"/>
        </w:rPr>
        <w:t xml:space="preserve">ollective </w:t>
      </w:r>
      <w:r w:rsidR="00D018FD" w:rsidRPr="008103F0">
        <w:rPr>
          <w:rFonts w:ascii="Calibri" w:hAnsi="Calibri" w:cs="Calibri"/>
          <w:sz w:val="24"/>
        </w:rPr>
        <w:t>redundancy,</w:t>
      </w:r>
      <w:r w:rsidR="00A6230A" w:rsidRPr="008103F0">
        <w:rPr>
          <w:rFonts w:ascii="Calibri" w:hAnsi="Calibri" w:cs="Calibri"/>
          <w:sz w:val="24"/>
        </w:rPr>
        <w:t xml:space="preserve"> and </w:t>
      </w:r>
      <w:r w:rsidR="00194671" w:rsidRPr="008103F0">
        <w:rPr>
          <w:rFonts w:ascii="Calibri" w:hAnsi="Calibri" w:cs="Calibri"/>
          <w:sz w:val="24"/>
        </w:rPr>
        <w:t>w</w:t>
      </w:r>
      <w:r w:rsidR="00AF5861" w:rsidRPr="008103F0">
        <w:rPr>
          <w:rFonts w:ascii="Calibri" w:hAnsi="Calibri" w:cs="Calibri"/>
          <w:sz w:val="24"/>
        </w:rPr>
        <w:t xml:space="preserve">orkforce agreement representatives. All of which have </w:t>
      </w:r>
      <w:r w:rsidR="00194671" w:rsidRPr="008103F0">
        <w:rPr>
          <w:rFonts w:ascii="Calibri" w:hAnsi="Calibri" w:cs="Calibri"/>
          <w:sz w:val="24"/>
        </w:rPr>
        <w:t>p</w:t>
      </w:r>
      <w:r w:rsidR="00AF5861" w:rsidRPr="008103F0">
        <w:rPr>
          <w:rFonts w:ascii="Calibri" w:hAnsi="Calibri" w:cs="Calibri"/>
          <w:sz w:val="24"/>
        </w:rPr>
        <w:t>rotection against dismissal and detriment, and all</w:t>
      </w:r>
      <w:r w:rsidR="00194671" w:rsidRPr="008103F0">
        <w:rPr>
          <w:rFonts w:ascii="Calibri" w:hAnsi="Calibri" w:cs="Calibri"/>
          <w:sz w:val="24"/>
        </w:rPr>
        <w:t>,</w:t>
      </w:r>
      <w:r w:rsidR="00AF5861" w:rsidRPr="008103F0">
        <w:rPr>
          <w:rFonts w:ascii="Calibri" w:hAnsi="Calibri" w:cs="Calibri"/>
          <w:sz w:val="24"/>
        </w:rPr>
        <w:t xml:space="preserve"> but </w:t>
      </w:r>
      <w:r w:rsidR="00194671" w:rsidRPr="008103F0">
        <w:rPr>
          <w:rFonts w:ascii="Calibri" w:hAnsi="Calibri" w:cs="Calibri"/>
          <w:sz w:val="24"/>
        </w:rPr>
        <w:t>w</w:t>
      </w:r>
      <w:r w:rsidR="00AF5861" w:rsidRPr="008103F0">
        <w:rPr>
          <w:rFonts w:ascii="Calibri" w:hAnsi="Calibri" w:cs="Calibri"/>
          <w:sz w:val="24"/>
        </w:rPr>
        <w:t xml:space="preserve">orkforce agreement reps have </w:t>
      </w:r>
      <w:r w:rsidR="00683C10" w:rsidRPr="008103F0">
        <w:rPr>
          <w:rFonts w:ascii="Calibri" w:hAnsi="Calibri" w:cs="Calibri"/>
          <w:sz w:val="24"/>
        </w:rPr>
        <w:t xml:space="preserve">paid time off to </w:t>
      </w:r>
      <w:proofErr w:type="gramStart"/>
      <w:r w:rsidR="00683C10" w:rsidRPr="008103F0">
        <w:rPr>
          <w:rFonts w:ascii="Calibri" w:hAnsi="Calibri" w:cs="Calibri"/>
          <w:sz w:val="24"/>
        </w:rPr>
        <w:t>carry out</w:t>
      </w:r>
      <w:proofErr w:type="gramEnd"/>
      <w:r w:rsidR="00683C10" w:rsidRPr="008103F0">
        <w:rPr>
          <w:rFonts w:ascii="Calibri" w:hAnsi="Calibri" w:cs="Calibri"/>
          <w:sz w:val="24"/>
        </w:rPr>
        <w:t xml:space="preserve"> their duties, paid time off for training and the provision of facilities to help them perform their duties.</w:t>
      </w:r>
      <w:r w:rsidR="00FD3FF0" w:rsidRPr="008103F0">
        <w:rPr>
          <w:rFonts w:ascii="Calibri" w:hAnsi="Calibri" w:cs="Calibri"/>
          <w:sz w:val="24"/>
        </w:rPr>
        <w:t xml:space="preserve"> </w:t>
      </w:r>
      <w:r w:rsidR="003A272E" w:rsidRPr="008103F0">
        <w:rPr>
          <w:rFonts w:ascii="Calibri" w:hAnsi="Calibri" w:cs="Calibri"/>
          <w:sz w:val="24"/>
        </w:rPr>
        <w:t>(</w:t>
      </w:r>
      <w:r w:rsidR="00FD3FF0" w:rsidRPr="008103F0">
        <w:rPr>
          <w:rFonts w:ascii="Calibri" w:hAnsi="Calibri" w:cs="Calibri"/>
          <w:sz w:val="24"/>
        </w:rPr>
        <w:t>ACAS</w:t>
      </w:r>
      <w:r w:rsidR="00E81A94">
        <w:rPr>
          <w:rFonts w:ascii="Calibri" w:hAnsi="Calibri" w:cs="Calibri"/>
          <w:sz w:val="24"/>
        </w:rPr>
        <w:t>,</w:t>
      </w:r>
      <w:r w:rsidR="00FD3FF0" w:rsidRPr="008103F0">
        <w:rPr>
          <w:rFonts w:ascii="Calibri" w:hAnsi="Calibri" w:cs="Calibri"/>
          <w:sz w:val="24"/>
        </w:rPr>
        <w:t xml:space="preserve"> 2014)</w:t>
      </w:r>
      <w:r w:rsidR="00085741" w:rsidRPr="008103F0">
        <w:rPr>
          <w:rFonts w:ascii="Calibri" w:hAnsi="Calibri" w:cs="Calibri"/>
          <w:sz w:val="24"/>
        </w:rPr>
        <w:t>.</w:t>
      </w:r>
    </w:p>
    <w:p w14:paraId="60D3E815" w14:textId="77777777" w:rsidR="00085741" w:rsidRPr="008103F0" w:rsidRDefault="00085741" w:rsidP="00FA2191">
      <w:pPr>
        <w:rPr>
          <w:rFonts w:ascii="Calibri" w:hAnsi="Calibri" w:cs="Calibri"/>
          <w:sz w:val="24"/>
        </w:rPr>
      </w:pPr>
    </w:p>
    <w:p w14:paraId="02105CBC" w14:textId="755643B4" w:rsidR="00D3671B" w:rsidRPr="008103F0" w:rsidRDefault="00A06087" w:rsidP="00FA2191">
      <w:pPr>
        <w:rPr>
          <w:rFonts w:ascii="Calibri" w:hAnsi="Calibri" w:cs="Calibri"/>
          <w:sz w:val="24"/>
        </w:rPr>
      </w:pPr>
      <w:r w:rsidRPr="008103F0">
        <w:rPr>
          <w:rFonts w:ascii="Calibri" w:hAnsi="Calibri" w:cs="Calibri"/>
          <w:sz w:val="24"/>
        </w:rPr>
        <w:t>B</w:t>
      </w:r>
      <w:r w:rsidR="00085741" w:rsidRPr="008103F0">
        <w:rPr>
          <w:rFonts w:ascii="Calibri" w:hAnsi="Calibri" w:cs="Calibri"/>
          <w:sz w:val="24"/>
        </w:rPr>
        <w:t>oth union and non</w:t>
      </w:r>
      <w:r w:rsidR="006C397F" w:rsidRPr="008103F0">
        <w:rPr>
          <w:rFonts w:ascii="Calibri" w:hAnsi="Calibri" w:cs="Calibri"/>
          <w:sz w:val="24"/>
        </w:rPr>
        <w:t xml:space="preserve">-union </w:t>
      </w:r>
      <w:r w:rsidR="00DC3CA0" w:rsidRPr="008103F0">
        <w:rPr>
          <w:rFonts w:ascii="Calibri" w:hAnsi="Calibri" w:cs="Calibri"/>
          <w:sz w:val="24"/>
        </w:rPr>
        <w:t xml:space="preserve">representation </w:t>
      </w:r>
      <w:r w:rsidR="006C397F" w:rsidRPr="008103F0">
        <w:rPr>
          <w:rFonts w:ascii="Calibri" w:hAnsi="Calibri" w:cs="Calibri"/>
          <w:sz w:val="24"/>
        </w:rPr>
        <w:t>aim to provide employees with the opportunities to share th</w:t>
      </w:r>
      <w:r w:rsidRPr="008103F0">
        <w:rPr>
          <w:rFonts w:ascii="Calibri" w:hAnsi="Calibri" w:cs="Calibri"/>
          <w:sz w:val="24"/>
        </w:rPr>
        <w:t>eir</w:t>
      </w:r>
      <w:r w:rsidR="006C397F" w:rsidRPr="008103F0">
        <w:rPr>
          <w:rFonts w:ascii="Calibri" w:hAnsi="Calibri" w:cs="Calibri"/>
          <w:sz w:val="24"/>
        </w:rPr>
        <w:t xml:space="preserve"> view</w:t>
      </w:r>
      <w:r w:rsidRPr="008103F0">
        <w:rPr>
          <w:rFonts w:ascii="Calibri" w:hAnsi="Calibri" w:cs="Calibri"/>
          <w:sz w:val="24"/>
        </w:rPr>
        <w:t xml:space="preserve">s, </w:t>
      </w:r>
      <w:r w:rsidR="006C397F" w:rsidRPr="008103F0">
        <w:rPr>
          <w:rFonts w:ascii="Calibri" w:hAnsi="Calibri" w:cs="Calibri"/>
          <w:sz w:val="24"/>
        </w:rPr>
        <w:t>opinion</w:t>
      </w:r>
      <w:r w:rsidR="005969C6" w:rsidRPr="008103F0">
        <w:rPr>
          <w:rFonts w:ascii="Calibri" w:hAnsi="Calibri" w:cs="Calibri"/>
          <w:sz w:val="24"/>
        </w:rPr>
        <w:t>s</w:t>
      </w:r>
      <w:r w:rsidR="006C397F" w:rsidRPr="008103F0">
        <w:rPr>
          <w:rFonts w:ascii="Calibri" w:hAnsi="Calibri" w:cs="Calibri"/>
          <w:sz w:val="24"/>
        </w:rPr>
        <w:t xml:space="preserve"> </w:t>
      </w:r>
      <w:r w:rsidRPr="008103F0">
        <w:rPr>
          <w:rFonts w:ascii="Calibri" w:hAnsi="Calibri" w:cs="Calibri"/>
          <w:sz w:val="24"/>
        </w:rPr>
        <w:t xml:space="preserve">and feedback </w:t>
      </w:r>
      <w:r w:rsidR="006C397F" w:rsidRPr="008103F0">
        <w:rPr>
          <w:rFonts w:ascii="Calibri" w:hAnsi="Calibri" w:cs="Calibri"/>
          <w:sz w:val="24"/>
        </w:rPr>
        <w:t xml:space="preserve">on proposed changes that affect </w:t>
      </w:r>
      <w:r w:rsidR="00D3671B" w:rsidRPr="008103F0">
        <w:rPr>
          <w:rFonts w:ascii="Calibri" w:hAnsi="Calibri" w:cs="Calibri"/>
          <w:sz w:val="24"/>
        </w:rPr>
        <w:t>them,</w:t>
      </w:r>
      <w:r w:rsidR="006C397F" w:rsidRPr="008103F0">
        <w:rPr>
          <w:rFonts w:ascii="Calibri" w:hAnsi="Calibri" w:cs="Calibri"/>
          <w:sz w:val="24"/>
        </w:rPr>
        <w:t xml:space="preserve"> </w:t>
      </w:r>
      <w:r w:rsidR="00D0322A" w:rsidRPr="008103F0">
        <w:rPr>
          <w:rFonts w:ascii="Calibri" w:hAnsi="Calibri" w:cs="Calibri"/>
          <w:sz w:val="24"/>
        </w:rPr>
        <w:t xml:space="preserve">and </w:t>
      </w:r>
      <w:r w:rsidRPr="008103F0">
        <w:rPr>
          <w:rFonts w:ascii="Calibri" w:hAnsi="Calibri" w:cs="Calibri"/>
          <w:sz w:val="24"/>
        </w:rPr>
        <w:t xml:space="preserve">both </w:t>
      </w:r>
      <w:r w:rsidR="00D0322A" w:rsidRPr="008103F0">
        <w:rPr>
          <w:rFonts w:ascii="Calibri" w:hAnsi="Calibri" w:cs="Calibri"/>
          <w:sz w:val="24"/>
        </w:rPr>
        <w:t>o</w:t>
      </w:r>
      <w:r w:rsidRPr="008103F0">
        <w:rPr>
          <w:rFonts w:ascii="Calibri" w:hAnsi="Calibri" w:cs="Calibri"/>
          <w:sz w:val="24"/>
        </w:rPr>
        <w:t>f</w:t>
      </w:r>
      <w:r w:rsidR="00D0322A" w:rsidRPr="008103F0">
        <w:rPr>
          <w:rFonts w:ascii="Calibri" w:hAnsi="Calibri" w:cs="Calibri"/>
          <w:sz w:val="24"/>
        </w:rPr>
        <w:t xml:space="preserve">fer </w:t>
      </w:r>
      <w:r w:rsidRPr="008103F0">
        <w:rPr>
          <w:rFonts w:ascii="Calibri" w:hAnsi="Calibri" w:cs="Calibri"/>
          <w:sz w:val="24"/>
        </w:rPr>
        <w:t xml:space="preserve">advice and </w:t>
      </w:r>
      <w:r w:rsidR="00D0322A" w:rsidRPr="008103F0">
        <w:rPr>
          <w:rFonts w:ascii="Calibri" w:hAnsi="Calibri" w:cs="Calibri"/>
          <w:sz w:val="24"/>
        </w:rPr>
        <w:t xml:space="preserve">representation in formal and informal </w:t>
      </w:r>
      <w:r w:rsidRPr="008103F0">
        <w:rPr>
          <w:rFonts w:ascii="Calibri" w:hAnsi="Calibri" w:cs="Calibri"/>
          <w:sz w:val="24"/>
        </w:rPr>
        <w:t>disagreements and disputes</w:t>
      </w:r>
      <w:r w:rsidR="009D6BF0" w:rsidRPr="008103F0">
        <w:rPr>
          <w:rFonts w:ascii="Calibri" w:hAnsi="Calibri" w:cs="Calibri"/>
          <w:sz w:val="24"/>
        </w:rPr>
        <w:t xml:space="preserve">. </w:t>
      </w:r>
    </w:p>
    <w:p w14:paraId="5EF632B8" w14:textId="77777777" w:rsidR="00D3671B" w:rsidRPr="008103F0" w:rsidRDefault="00D3671B" w:rsidP="00FA2191">
      <w:pPr>
        <w:rPr>
          <w:rFonts w:ascii="Calibri" w:hAnsi="Calibri" w:cs="Calibri"/>
          <w:sz w:val="24"/>
        </w:rPr>
      </w:pPr>
    </w:p>
    <w:p w14:paraId="60D353DE" w14:textId="5D014A56" w:rsidR="00085741" w:rsidRPr="008103F0" w:rsidRDefault="009D6BF0" w:rsidP="00FA2191">
      <w:pPr>
        <w:rPr>
          <w:rFonts w:ascii="Calibri" w:hAnsi="Calibri" w:cs="Calibri"/>
          <w:sz w:val="24"/>
        </w:rPr>
      </w:pPr>
      <w:r w:rsidRPr="008103F0">
        <w:rPr>
          <w:rFonts w:ascii="Calibri" w:hAnsi="Calibri" w:cs="Calibri"/>
          <w:sz w:val="24"/>
        </w:rPr>
        <w:t>Every employee has a lega</w:t>
      </w:r>
      <w:r w:rsidR="00D3671B" w:rsidRPr="008103F0">
        <w:rPr>
          <w:rFonts w:ascii="Calibri" w:hAnsi="Calibri" w:cs="Calibri"/>
          <w:sz w:val="24"/>
        </w:rPr>
        <w:t>l</w:t>
      </w:r>
      <w:r w:rsidR="00C33438" w:rsidRPr="008103F0">
        <w:rPr>
          <w:rFonts w:ascii="Calibri" w:hAnsi="Calibri" w:cs="Calibri"/>
          <w:sz w:val="24"/>
        </w:rPr>
        <w:t xml:space="preserve"> </w:t>
      </w:r>
      <w:r w:rsidRPr="008103F0">
        <w:rPr>
          <w:rFonts w:ascii="Calibri" w:hAnsi="Calibri" w:cs="Calibri"/>
          <w:sz w:val="24"/>
        </w:rPr>
        <w:t xml:space="preserve">right </w:t>
      </w:r>
      <w:r w:rsidR="00C33438" w:rsidRPr="008103F0">
        <w:rPr>
          <w:rFonts w:ascii="Calibri" w:hAnsi="Calibri" w:cs="Calibri"/>
          <w:sz w:val="24"/>
        </w:rPr>
        <w:t xml:space="preserve">to </w:t>
      </w:r>
      <w:r w:rsidR="0003115A" w:rsidRPr="008103F0">
        <w:rPr>
          <w:rFonts w:ascii="Calibri" w:hAnsi="Calibri" w:cs="Calibri"/>
          <w:sz w:val="24"/>
        </w:rPr>
        <w:t>choose</w:t>
      </w:r>
      <w:r w:rsidR="00C33438" w:rsidRPr="008103F0">
        <w:rPr>
          <w:rFonts w:ascii="Calibri" w:hAnsi="Calibri" w:cs="Calibri"/>
          <w:sz w:val="24"/>
        </w:rPr>
        <w:t xml:space="preserve"> between union and non-union </w:t>
      </w:r>
      <w:r w:rsidR="000C178A" w:rsidRPr="008103F0">
        <w:rPr>
          <w:rFonts w:ascii="Calibri" w:hAnsi="Calibri" w:cs="Calibri"/>
          <w:sz w:val="24"/>
        </w:rPr>
        <w:t>representation on a</w:t>
      </w:r>
      <w:r w:rsidR="000C052D" w:rsidRPr="008103F0">
        <w:rPr>
          <w:rFonts w:ascii="Calibri" w:hAnsi="Calibri" w:cs="Calibri"/>
          <w:sz w:val="24"/>
        </w:rPr>
        <w:t>n</w:t>
      </w:r>
      <w:r w:rsidR="000C178A" w:rsidRPr="008103F0">
        <w:rPr>
          <w:rFonts w:ascii="Calibri" w:hAnsi="Calibri" w:cs="Calibri"/>
          <w:sz w:val="24"/>
        </w:rPr>
        <w:t xml:space="preserve"> individual or group basis.</w:t>
      </w:r>
    </w:p>
    <w:p w14:paraId="6C635DF5" w14:textId="77777777" w:rsidR="0061420A" w:rsidRPr="008103F0" w:rsidRDefault="0061420A" w:rsidP="00FA2191">
      <w:pPr>
        <w:rPr>
          <w:rFonts w:ascii="Calibri" w:hAnsi="Calibri" w:cs="Calibri"/>
          <w:sz w:val="24"/>
        </w:rPr>
      </w:pPr>
    </w:p>
    <w:p w14:paraId="6CECBE41" w14:textId="185EA629" w:rsidR="00F320BE" w:rsidRPr="008103F0" w:rsidRDefault="005969C6" w:rsidP="00FA2191">
      <w:pPr>
        <w:rPr>
          <w:rFonts w:ascii="Calibri" w:hAnsi="Calibri" w:cs="Calibri"/>
          <w:sz w:val="24"/>
        </w:rPr>
      </w:pPr>
      <w:r w:rsidRPr="008103F0">
        <w:rPr>
          <w:rFonts w:ascii="Calibri" w:hAnsi="Calibri" w:cs="Calibri"/>
          <w:sz w:val="24"/>
        </w:rPr>
        <w:lastRenderedPageBreak/>
        <w:t>With many similarities</w:t>
      </w:r>
      <w:r w:rsidR="00D2421C" w:rsidRPr="008103F0">
        <w:rPr>
          <w:rFonts w:ascii="Calibri" w:hAnsi="Calibri" w:cs="Calibri"/>
          <w:sz w:val="24"/>
        </w:rPr>
        <w:t>,</w:t>
      </w:r>
      <w:r w:rsidRPr="008103F0">
        <w:rPr>
          <w:rFonts w:ascii="Calibri" w:hAnsi="Calibri" w:cs="Calibri"/>
          <w:sz w:val="24"/>
        </w:rPr>
        <w:t xml:space="preserve"> some </w:t>
      </w:r>
      <w:r w:rsidR="0061420A" w:rsidRPr="008103F0">
        <w:rPr>
          <w:rFonts w:ascii="Calibri" w:hAnsi="Calibri" w:cs="Calibri"/>
          <w:sz w:val="24"/>
        </w:rPr>
        <w:t xml:space="preserve">differences do exist, </w:t>
      </w:r>
      <w:proofErr w:type="gramStart"/>
      <w:r w:rsidR="0061420A" w:rsidRPr="008103F0">
        <w:rPr>
          <w:rFonts w:ascii="Calibri" w:hAnsi="Calibri" w:cs="Calibri"/>
          <w:sz w:val="24"/>
        </w:rPr>
        <w:t>i</w:t>
      </w:r>
      <w:r w:rsidR="00F320BE" w:rsidRPr="008103F0">
        <w:rPr>
          <w:rFonts w:ascii="Calibri" w:hAnsi="Calibri" w:cs="Calibri"/>
          <w:sz w:val="24"/>
        </w:rPr>
        <w:t xml:space="preserve">t seems union </w:t>
      </w:r>
      <w:r w:rsidR="00762EBD" w:rsidRPr="008103F0">
        <w:rPr>
          <w:rFonts w:ascii="Calibri" w:hAnsi="Calibri" w:cs="Calibri"/>
          <w:sz w:val="24"/>
        </w:rPr>
        <w:t>representation</w:t>
      </w:r>
      <w:proofErr w:type="gramEnd"/>
      <w:r w:rsidR="00F320BE" w:rsidRPr="008103F0">
        <w:rPr>
          <w:rFonts w:ascii="Calibri" w:hAnsi="Calibri" w:cs="Calibri"/>
          <w:sz w:val="24"/>
        </w:rPr>
        <w:t xml:space="preserve"> is </w:t>
      </w:r>
      <w:r w:rsidR="00762EBD" w:rsidRPr="008103F0">
        <w:rPr>
          <w:rFonts w:ascii="Calibri" w:hAnsi="Calibri" w:cs="Calibri"/>
          <w:sz w:val="24"/>
        </w:rPr>
        <w:t>preferred</w:t>
      </w:r>
      <w:r w:rsidR="00F320BE" w:rsidRPr="008103F0">
        <w:rPr>
          <w:rFonts w:ascii="Calibri" w:hAnsi="Calibri" w:cs="Calibri"/>
          <w:sz w:val="24"/>
        </w:rPr>
        <w:t xml:space="preserve"> when dealing with </w:t>
      </w:r>
      <w:r w:rsidR="00D80E37" w:rsidRPr="008103F0">
        <w:rPr>
          <w:rFonts w:ascii="Calibri" w:hAnsi="Calibri" w:cs="Calibri"/>
          <w:sz w:val="24"/>
        </w:rPr>
        <w:t xml:space="preserve">more </w:t>
      </w:r>
      <w:r w:rsidR="00762EBD" w:rsidRPr="008103F0">
        <w:rPr>
          <w:rFonts w:ascii="Calibri" w:hAnsi="Calibri" w:cs="Calibri"/>
          <w:sz w:val="24"/>
        </w:rPr>
        <w:t>legal</w:t>
      </w:r>
      <w:r w:rsidR="00D80E37" w:rsidRPr="008103F0">
        <w:rPr>
          <w:rFonts w:ascii="Calibri" w:hAnsi="Calibri" w:cs="Calibri"/>
          <w:sz w:val="24"/>
        </w:rPr>
        <w:t xml:space="preserve"> issue</w:t>
      </w:r>
      <w:r w:rsidR="002434B6" w:rsidRPr="008103F0">
        <w:rPr>
          <w:rFonts w:ascii="Calibri" w:hAnsi="Calibri" w:cs="Calibri"/>
          <w:sz w:val="24"/>
        </w:rPr>
        <w:t>s</w:t>
      </w:r>
      <w:r w:rsidR="00D80E37" w:rsidRPr="008103F0">
        <w:rPr>
          <w:rFonts w:ascii="Calibri" w:hAnsi="Calibri" w:cs="Calibri"/>
          <w:sz w:val="24"/>
        </w:rPr>
        <w:t xml:space="preserve"> </w:t>
      </w:r>
      <w:r w:rsidR="00762EBD" w:rsidRPr="008103F0">
        <w:rPr>
          <w:rFonts w:ascii="Calibri" w:hAnsi="Calibri" w:cs="Calibri"/>
          <w:sz w:val="24"/>
        </w:rPr>
        <w:t>such</w:t>
      </w:r>
      <w:r w:rsidR="00D80E37" w:rsidRPr="008103F0">
        <w:rPr>
          <w:rFonts w:ascii="Calibri" w:hAnsi="Calibri" w:cs="Calibri"/>
          <w:sz w:val="24"/>
        </w:rPr>
        <w:t xml:space="preserve"> a </w:t>
      </w:r>
      <w:r w:rsidR="004A0728" w:rsidRPr="008103F0">
        <w:rPr>
          <w:rFonts w:ascii="Calibri" w:hAnsi="Calibri" w:cs="Calibri"/>
          <w:sz w:val="24"/>
        </w:rPr>
        <w:t>redundancy,</w:t>
      </w:r>
      <w:r w:rsidR="00D80E37" w:rsidRPr="008103F0">
        <w:rPr>
          <w:rFonts w:ascii="Calibri" w:hAnsi="Calibri" w:cs="Calibri"/>
          <w:sz w:val="24"/>
        </w:rPr>
        <w:t xml:space="preserve"> </w:t>
      </w:r>
      <w:r w:rsidR="004A0728" w:rsidRPr="008103F0">
        <w:rPr>
          <w:rFonts w:ascii="Calibri" w:hAnsi="Calibri" w:cs="Calibri"/>
          <w:sz w:val="24"/>
        </w:rPr>
        <w:t>whereas</w:t>
      </w:r>
      <w:r w:rsidR="00D80E37" w:rsidRPr="008103F0">
        <w:rPr>
          <w:rFonts w:ascii="Calibri" w:hAnsi="Calibri" w:cs="Calibri"/>
          <w:sz w:val="24"/>
        </w:rPr>
        <w:t xml:space="preserve"> non-</w:t>
      </w:r>
      <w:r w:rsidR="00762EBD" w:rsidRPr="008103F0">
        <w:rPr>
          <w:rFonts w:ascii="Calibri" w:hAnsi="Calibri" w:cs="Calibri"/>
          <w:sz w:val="24"/>
        </w:rPr>
        <w:t>union</w:t>
      </w:r>
      <w:r w:rsidR="00D80E37" w:rsidRPr="008103F0">
        <w:rPr>
          <w:rFonts w:ascii="Calibri" w:hAnsi="Calibri" w:cs="Calibri"/>
          <w:sz w:val="24"/>
        </w:rPr>
        <w:t xml:space="preserve"> are usually </w:t>
      </w:r>
      <w:r w:rsidR="004A0728" w:rsidRPr="008103F0">
        <w:rPr>
          <w:rFonts w:ascii="Calibri" w:hAnsi="Calibri" w:cs="Calibri"/>
          <w:sz w:val="24"/>
        </w:rPr>
        <w:t>preferred for</w:t>
      </w:r>
      <w:r w:rsidR="00762EBD" w:rsidRPr="008103F0">
        <w:rPr>
          <w:rFonts w:ascii="Calibri" w:hAnsi="Calibri" w:cs="Calibri"/>
          <w:sz w:val="24"/>
        </w:rPr>
        <w:t xml:space="preserve"> smaller matters</w:t>
      </w:r>
      <w:r w:rsidR="0095446D" w:rsidRPr="008103F0">
        <w:rPr>
          <w:rFonts w:ascii="Calibri" w:hAnsi="Calibri" w:cs="Calibri"/>
          <w:sz w:val="24"/>
        </w:rPr>
        <w:t>,</w:t>
      </w:r>
      <w:r w:rsidR="00762EBD" w:rsidRPr="008103F0">
        <w:rPr>
          <w:rFonts w:ascii="Calibri" w:hAnsi="Calibri" w:cs="Calibri"/>
          <w:sz w:val="24"/>
        </w:rPr>
        <w:t xml:space="preserve"> where just the </w:t>
      </w:r>
      <w:r w:rsidR="002D00B9" w:rsidRPr="008103F0">
        <w:rPr>
          <w:rFonts w:ascii="Calibri" w:hAnsi="Calibri" w:cs="Calibri"/>
          <w:sz w:val="24"/>
        </w:rPr>
        <w:t>individual</w:t>
      </w:r>
      <w:r w:rsidR="00762EBD" w:rsidRPr="008103F0">
        <w:rPr>
          <w:rFonts w:ascii="Calibri" w:hAnsi="Calibri" w:cs="Calibri"/>
          <w:sz w:val="24"/>
        </w:rPr>
        <w:t xml:space="preserve"> is concerned</w:t>
      </w:r>
      <w:r w:rsidR="0095446D" w:rsidRPr="008103F0">
        <w:rPr>
          <w:rFonts w:ascii="Calibri" w:hAnsi="Calibri" w:cs="Calibri"/>
          <w:sz w:val="24"/>
        </w:rPr>
        <w:t>.</w:t>
      </w:r>
      <w:r w:rsidR="00762EBD" w:rsidRPr="008103F0">
        <w:rPr>
          <w:rFonts w:ascii="Calibri" w:hAnsi="Calibri" w:cs="Calibri"/>
          <w:sz w:val="24"/>
        </w:rPr>
        <w:t xml:space="preserve"> </w:t>
      </w:r>
      <w:r w:rsidR="003A272E" w:rsidRPr="008103F0">
        <w:rPr>
          <w:rFonts w:ascii="Calibri" w:hAnsi="Calibri" w:cs="Calibri"/>
          <w:sz w:val="24"/>
        </w:rPr>
        <w:t>(</w:t>
      </w:r>
      <w:r w:rsidR="00762EBD" w:rsidRPr="008103F0">
        <w:rPr>
          <w:rFonts w:ascii="Calibri" w:hAnsi="Calibri" w:cs="Calibri"/>
          <w:sz w:val="24"/>
        </w:rPr>
        <w:t>ACAS 2014)</w:t>
      </w:r>
      <w:r w:rsidR="002D00B9" w:rsidRPr="008103F0">
        <w:rPr>
          <w:rFonts w:ascii="Calibri" w:hAnsi="Calibri" w:cs="Calibri"/>
          <w:sz w:val="24"/>
        </w:rPr>
        <w:t xml:space="preserve">. Union representation usually </w:t>
      </w:r>
      <w:proofErr w:type="gramStart"/>
      <w:r w:rsidR="002D00B9" w:rsidRPr="008103F0">
        <w:rPr>
          <w:rFonts w:ascii="Calibri" w:hAnsi="Calibri" w:cs="Calibri"/>
          <w:sz w:val="24"/>
        </w:rPr>
        <w:t>lia</w:t>
      </w:r>
      <w:r w:rsidR="004A0728" w:rsidRPr="008103F0">
        <w:rPr>
          <w:rFonts w:ascii="Calibri" w:hAnsi="Calibri" w:cs="Calibri"/>
          <w:sz w:val="24"/>
        </w:rPr>
        <w:t>i</w:t>
      </w:r>
      <w:r w:rsidR="002D00B9" w:rsidRPr="008103F0">
        <w:rPr>
          <w:rFonts w:ascii="Calibri" w:hAnsi="Calibri" w:cs="Calibri"/>
          <w:sz w:val="24"/>
        </w:rPr>
        <w:t>se</w:t>
      </w:r>
      <w:proofErr w:type="gramEnd"/>
      <w:r w:rsidR="002D00B9" w:rsidRPr="008103F0">
        <w:rPr>
          <w:rFonts w:ascii="Calibri" w:hAnsi="Calibri" w:cs="Calibri"/>
          <w:sz w:val="24"/>
        </w:rPr>
        <w:t xml:space="preserve"> with management</w:t>
      </w:r>
      <w:r w:rsidR="0095446D" w:rsidRPr="008103F0">
        <w:rPr>
          <w:rFonts w:ascii="Calibri" w:hAnsi="Calibri" w:cs="Calibri"/>
          <w:sz w:val="24"/>
        </w:rPr>
        <w:t>,</w:t>
      </w:r>
      <w:r w:rsidR="004A0728" w:rsidRPr="008103F0">
        <w:rPr>
          <w:rFonts w:ascii="Calibri" w:hAnsi="Calibri" w:cs="Calibri"/>
          <w:sz w:val="24"/>
        </w:rPr>
        <w:t xml:space="preserve"> whereas no union matter</w:t>
      </w:r>
      <w:r w:rsidR="0095446D" w:rsidRPr="008103F0">
        <w:rPr>
          <w:rFonts w:ascii="Calibri" w:hAnsi="Calibri" w:cs="Calibri"/>
          <w:sz w:val="24"/>
        </w:rPr>
        <w:t>s</w:t>
      </w:r>
      <w:r w:rsidR="004A0728" w:rsidRPr="008103F0">
        <w:rPr>
          <w:rFonts w:ascii="Calibri" w:hAnsi="Calibri" w:cs="Calibri"/>
          <w:sz w:val="24"/>
        </w:rPr>
        <w:t xml:space="preserve"> may not involve management participation.</w:t>
      </w:r>
    </w:p>
    <w:p w14:paraId="703AE56C" w14:textId="77777777" w:rsidR="004A0728" w:rsidRPr="008103F0" w:rsidRDefault="004A0728" w:rsidP="00FA2191">
      <w:pPr>
        <w:rPr>
          <w:rFonts w:ascii="Calibri" w:hAnsi="Calibri" w:cs="Calibri"/>
          <w:sz w:val="24"/>
        </w:rPr>
      </w:pPr>
    </w:p>
    <w:p w14:paraId="5DD8BC14" w14:textId="77777777" w:rsidR="00FA2191" w:rsidRPr="008103F0" w:rsidRDefault="00FA2191" w:rsidP="00FA2191">
      <w:pPr>
        <w:rPr>
          <w:rFonts w:ascii="Calibri" w:hAnsi="Calibri" w:cs="Calibri"/>
          <w:sz w:val="24"/>
        </w:rPr>
      </w:pPr>
    </w:p>
    <w:p w14:paraId="0148D6E4" w14:textId="77777777" w:rsidR="009A418D" w:rsidRPr="008103F0" w:rsidRDefault="009A418D" w:rsidP="000C2C25">
      <w:pPr>
        <w:pStyle w:val="ListParagraph"/>
        <w:rPr>
          <w:rFonts w:ascii="Calibri" w:hAnsi="Calibri" w:cs="Calibri"/>
          <w:color w:val="000000" w:themeColor="text1"/>
          <w:sz w:val="24"/>
        </w:rPr>
      </w:pPr>
    </w:p>
    <w:p w14:paraId="736B46D3" w14:textId="6C4F5269" w:rsidR="000C2C25" w:rsidRPr="008103F0" w:rsidRDefault="000C2C25" w:rsidP="00705F1F">
      <w:pPr>
        <w:pStyle w:val="ListParagraph"/>
        <w:numPr>
          <w:ilvl w:val="0"/>
          <w:numId w:val="49"/>
        </w:numPr>
        <w:rPr>
          <w:rFonts w:ascii="Calibri" w:hAnsi="Calibri" w:cs="Calibri"/>
          <w:color w:val="FF0000"/>
          <w:sz w:val="24"/>
        </w:rPr>
      </w:pPr>
      <w:r w:rsidRPr="005610D8">
        <w:rPr>
          <w:rFonts w:ascii="Calibri" w:hAnsi="Calibri" w:cs="Calibri"/>
          <w:b/>
          <w:bCs/>
          <w:color w:val="000000" w:themeColor="text1"/>
          <w:sz w:val="24"/>
        </w:rPr>
        <w:t>Evaluate the purpose of collective bargaining and how it works. (AC 4.3</w:t>
      </w:r>
      <w:r w:rsidRPr="008103F0">
        <w:rPr>
          <w:rFonts w:ascii="Calibri" w:hAnsi="Calibri" w:cs="Calibri"/>
          <w:color w:val="000000" w:themeColor="text1"/>
          <w:sz w:val="24"/>
        </w:rPr>
        <w:t>)</w:t>
      </w:r>
      <w:r w:rsidR="00BB7697" w:rsidRPr="008103F0">
        <w:rPr>
          <w:rFonts w:ascii="Calibri" w:hAnsi="Calibri" w:cs="Calibri"/>
          <w:color w:val="000000" w:themeColor="text1"/>
          <w:sz w:val="24"/>
        </w:rPr>
        <w:t xml:space="preserve"> </w:t>
      </w:r>
    </w:p>
    <w:p w14:paraId="5BC60305" w14:textId="77777777" w:rsidR="00002566" w:rsidRPr="008103F0" w:rsidRDefault="00002566" w:rsidP="00002566">
      <w:pPr>
        <w:rPr>
          <w:rFonts w:ascii="Calibri" w:hAnsi="Calibri" w:cs="Calibri"/>
          <w:color w:val="000000" w:themeColor="text1"/>
          <w:sz w:val="24"/>
        </w:rPr>
      </w:pPr>
    </w:p>
    <w:p w14:paraId="2DC8D7A8" w14:textId="480E3A3E" w:rsidR="00905709" w:rsidRPr="008103F0" w:rsidRDefault="00A47275" w:rsidP="00905709">
      <w:pPr>
        <w:rPr>
          <w:rFonts w:ascii="Calibri" w:hAnsi="Calibri" w:cs="Calibri"/>
          <w:color w:val="000000" w:themeColor="text1"/>
          <w:sz w:val="24"/>
        </w:rPr>
      </w:pPr>
      <w:r w:rsidRPr="008103F0">
        <w:rPr>
          <w:rFonts w:ascii="Calibri" w:hAnsi="Calibri" w:cs="Calibri"/>
          <w:color w:val="000000" w:themeColor="text1"/>
          <w:sz w:val="24"/>
        </w:rPr>
        <w:t>A</w:t>
      </w:r>
      <w:r w:rsidR="004B72E1" w:rsidRPr="008103F0">
        <w:rPr>
          <w:rFonts w:ascii="Calibri" w:hAnsi="Calibri" w:cs="Calibri"/>
          <w:color w:val="000000" w:themeColor="text1"/>
          <w:sz w:val="24"/>
        </w:rPr>
        <w:t>s</w:t>
      </w:r>
      <w:r w:rsidRPr="008103F0">
        <w:rPr>
          <w:rFonts w:ascii="Calibri" w:hAnsi="Calibri" w:cs="Calibri"/>
          <w:color w:val="000000" w:themeColor="text1"/>
          <w:sz w:val="24"/>
        </w:rPr>
        <w:t xml:space="preserve"> Go Quest has a recognised trade union</w:t>
      </w:r>
      <w:r w:rsidR="004519B0" w:rsidRPr="008103F0">
        <w:rPr>
          <w:rFonts w:ascii="Calibri" w:hAnsi="Calibri" w:cs="Calibri"/>
          <w:color w:val="000000" w:themeColor="text1"/>
          <w:sz w:val="24"/>
        </w:rPr>
        <w:t xml:space="preserve">, a </w:t>
      </w:r>
      <w:r w:rsidR="00905709" w:rsidRPr="008103F0">
        <w:rPr>
          <w:rFonts w:ascii="Calibri" w:hAnsi="Calibri" w:cs="Calibri"/>
          <w:color w:val="000000" w:themeColor="text1"/>
          <w:sz w:val="24"/>
        </w:rPr>
        <w:t>recognition</w:t>
      </w:r>
      <w:r w:rsidR="004519B0" w:rsidRPr="008103F0">
        <w:rPr>
          <w:rFonts w:ascii="Calibri" w:hAnsi="Calibri" w:cs="Calibri"/>
          <w:color w:val="000000" w:themeColor="text1"/>
          <w:sz w:val="24"/>
        </w:rPr>
        <w:t xml:space="preserve"> agreement should be in place, which authorises the union to negotiate on pay and working conditions </w:t>
      </w:r>
      <w:r w:rsidR="00905709" w:rsidRPr="008103F0">
        <w:rPr>
          <w:rFonts w:ascii="Calibri" w:hAnsi="Calibri" w:cs="Calibri"/>
          <w:color w:val="000000" w:themeColor="text1"/>
          <w:sz w:val="24"/>
        </w:rPr>
        <w:t>on behalf of its members. This collective bargaining</w:t>
      </w:r>
      <w:r w:rsidR="003E45A9" w:rsidRPr="008103F0">
        <w:rPr>
          <w:rFonts w:ascii="Calibri" w:hAnsi="Calibri" w:cs="Calibri"/>
          <w:color w:val="000000" w:themeColor="text1"/>
          <w:sz w:val="24"/>
        </w:rPr>
        <w:t xml:space="preserve"> </w:t>
      </w:r>
      <w:r w:rsidR="00905709" w:rsidRPr="008103F0">
        <w:rPr>
          <w:rFonts w:ascii="Calibri" w:hAnsi="Calibri" w:cs="Calibri"/>
          <w:color w:val="000000" w:themeColor="text1"/>
          <w:sz w:val="24"/>
        </w:rPr>
        <w:t xml:space="preserve">is a </w:t>
      </w:r>
      <w:r w:rsidR="0027464C" w:rsidRPr="008103F0">
        <w:rPr>
          <w:rFonts w:ascii="Calibri" w:hAnsi="Calibri" w:cs="Calibri"/>
          <w:color w:val="000000" w:themeColor="text1"/>
          <w:sz w:val="24"/>
        </w:rPr>
        <w:t>“</w:t>
      </w:r>
      <w:r w:rsidR="00905709" w:rsidRPr="008103F0">
        <w:rPr>
          <w:rFonts w:ascii="Calibri" w:hAnsi="Calibri" w:cs="Calibri"/>
          <w:color w:val="000000" w:themeColor="text1"/>
          <w:sz w:val="24"/>
        </w:rPr>
        <w:t xml:space="preserve">power relationship that takes the form of a measure of power sharing between management and trade unions. </w:t>
      </w:r>
      <w:proofErr w:type="gramStart"/>
      <w:r w:rsidR="00905709" w:rsidRPr="008103F0">
        <w:rPr>
          <w:rFonts w:ascii="Calibri" w:hAnsi="Calibri" w:cs="Calibri"/>
          <w:color w:val="000000" w:themeColor="text1"/>
          <w:sz w:val="24"/>
        </w:rPr>
        <w:t>It’s</w:t>
      </w:r>
      <w:proofErr w:type="gramEnd"/>
      <w:r w:rsidR="00905709" w:rsidRPr="008103F0">
        <w:rPr>
          <w:rFonts w:ascii="Calibri" w:hAnsi="Calibri" w:cs="Calibri"/>
          <w:color w:val="000000" w:themeColor="text1"/>
          <w:sz w:val="24"/>
        </w:rPr>
        <w:t xml:space="preserve"> the establishment of negotiation and discussion of agreements on matters of mutual concern to employers and unions” </w:t>
      </w:r>
      <w:r w:rsidR="003A272E" w:rsidRPr="008103F0">
        <w:rPr>
          <w:rFonts w:ascii="Calibri" w:hAnsi="Calibri" w:cs="Calibri"/>
          <w:color w:val="000000" w:themeColor="text1"/>
          <w:sz w:val="24"/>
        </w:rPr>
        <w:t>(</w:t>
      </w:r>
      <w:r w:rsidR="00905709" w:rsidRPr="008103F0">
        <w:rPr>
          <w:rFonts w:ascii="Calibri" w:hAnsi="Calibri" w:cs="Calibri"/>
          <w:color w:val="000000" w:themeColor="text1"/>
          <w:sz w:val="24"/>
        </w:rPr>
        <w:t>Armstrong</w:t>
      </w:r>
      <w:r w:rsidR="000056CB">
        <w:rPr>
          <w:rFonts w:ascii="Calibri" w:hAnsi="Calibri" w:cs="Calibri"/>
          <w:color w:val="000000" w:themeColor="text1"/>
          <w:sz w:val="24"/>
        </w:rPr>
        <w:t>,</w:t>
      </w:r>
      <w:r w:rsidR="00956D1A" w:rsidRPr="008103F0">
        <w:rPr>
          <w:rFonts w:ascii="Calibri" w:hAnsi="Calibri" w:cs="Calibri"/>
          <w:color w:val="000000" w:themeColor="text1"/>
          <w:sz w:val="24"/>
        </w:rPr>
        <w:t xml:space="preserve"> 2020</w:t>
      </w:r>
      <w:r w:rsidR="003A272E" w:rsidRPr="008103F0">
        <w:rPr>
          <w:rFonts w:ascii="Calibri" w:hAnsi="Calibri" w:cs="Calibri"/>
          <w:color w:val="000000" w:themeColor="text1"/>
          <w:sz w:val="24"/>
        </w:rPr>
        <w:t>).</w:t>
      </w:r>
    </w:p>
    <w:p w14:paraId="37AD3023" w14:textId="0D061E0D" w:rsidR="00A47275" w:rsidRPr="008103F0" w:rsidRDefault="00A47275" w:rsidP="00A44E8D">
      <w:pPr>
        <w:rPr>
          <w:rFonts w:ascii="Calibri" w:hAnsi="Calibri" w:cs="Calibri"/>
          <w:color w:val="000000" w:themeColor="text1"/>
          <w:sz w:val="24"/>
        </w:rPr>
      </w:pPr>
    </w:p>
    <w:p w14:paraId="41BC7A7D" w14:textId="0925B54D" w:rsidR="00E218FB" w:rsidRPr="008103F0" w:rsidRDefault="002B34D5" w:rsidP="00071B2A">
      <w:pPr>
        <w:rPr>
          <w:rFonts w:ascii="Calibri" w:hAnsi="Calibri" w:cs="Calibri"/>
          <w:color w:val="000000" w:themeColor="text1"/>
          <w:sz w:val="24"/>
        </w:rPr>
      </w:pPr>
      <w:r w:rsidRPr="008103F0">
        <w:rPr>
          <w:rFonts w:ascii="Calibri" w:hAnsi="Calibri" w:cs="Calibri"/>
          <w:color w:val="000000" w:themeColor="text1"/>
          <w:sz w:val="24"/>
        </w:rPr>
        <w:t xml:space="preserve">During collective bargaining trade unions will make </w:t>
      </w:r>
      <w:r w:rsidR="00071B2A" w:rsidRPr="008103F0">
        <w:rPr>
          <w:rFonts w:ascii="Calibri" w:hAnsi="Calibri" w:cs="Calibri"/>
          <w:color w:val="000000" w:themeColor="text1"/>
          <w:sz w:val="24"/>
        </w:rPr>
        <w:t>decisions</w:t>
      </w:r>
      <w:r w:rsidRPr="008103F0">
        <w:rPr>
          <w:rFonts w:ascii="Calibri" w:hAnsi="Calibri" w:cs="Calibri"/>
          <w:color w:val="000000" w:themeColor="text1"/>
          <w:sz w:val="24"/>
        </w:rPr>
        <w:t xml:space="preserve"> </w:t>
      </w:r>
      <w:r w:rsidR="00071B2A" w:rsidRPr="008103F0">
        <w:rPr>
          <w:rFonts w:ascii="Calibri" w:hAnsi="Calibri" w:cs="Calibri"/>
          <w:color w:val="000000" w:themeColor="text1"/>
          <w:sz w:val="24"/>
        </w:rPr>
        <w:t>on</w:t>
      </w:r>
      <w:r w:rsidRPr="008103F0">
        <w:rPr>
          <w:rFonts w:ascii="Calibri" w:hAnsi="Calibri" w:cs="Calibri"/>
          <w:color w:val="000000" w:themeColor="text1"/>
          <w:sz w:val="24"/>
        </w:rPr>
        <w:t xml:space="preserve"> </w:t>
      </w:r>
      <w:r w:rsidR="00071B2A" w:rsidRPr="008103F0">
        <w:rPr>
          <w:rFonts w:ascii="Calibri" w:hAnsi="Calibri" w:cs="Calibri"/>
          <w:color w:val="000000" w:themeColor="text1"/>
          <w:sz w:val="24"/>
        </w:rPr>
        <w:t>behalf</w:t>
      </w:r>
      <w:r w:rsidRPr="008103F0">
        <w:rPr>
          <w:rFonts w:ascii="Calibri" w:hAnsi="Calibri" w:cs="Calibri"/>
          <w:color w:val="000000" w:themeColor="text1"/>
          <w:sz w:val="24"/>
        </w:rPr>
        <w:t xml:space="preserve"> of its </w:t>
      </w:r>
      <w:r w:rsidR="00071B2A" w:rsidRPr="008103F0">
        <w:rPr>
          <w:rFonts w:ascii="Calibri" w:hAnsi="Calibri" w:cs="Calibri"/>
          <w:color w:val="000000" w:themeColor="text1"/>
          <w:sz w:val="24"/>
        </w:rPr>
        <w:t>members, and u</w:t>
      </w:r>
      <w:r w:rsidR="00E218FB" w:rsidRPr="008103F0">
        <w:rPr>
          <w:rFonts w:ascii="Calibri" w:hAnsi="Calibri" w:cs="Calibri"/>
          <w:color w:val="000000" w:themeColor="text1"/>
          <w:sz w:val="24"/>
        </w:rPr>
        <w:t xml:space="preserve">nder the collective employment law, employers </w:t>
      </w:r>
      <w:proofErr w:type="gramStart"/>
      <w:r w:rsidR="00E218FB" w:rsidRPr="008103F0">
        <w:rPr>
          <w:rFonts w:ascii="Calibri" w:hAnsi="Calibri" w:cs="Calibri"/>
          <w:color w:val="000000" w:themeColor="text1"/>
          <w:sz w:val="24"/>
        </w:rPr>
        <w:t>are required</w:t>
      </w:r>
      <w:proofErr w:type="gramEnd"/>
      <w:r w:rsidR="00E218FB" w:rsidRPr="008103F0">
        <w:rPr>
          <w:rFonts w:ascii="Calibri" w:hAnsi="Calibri" w:cs="Calibri"/>
          <w:color w:val="000000" w:themeColor="text1"/>
          <w:sz w:val="24"/>
        </w:rPr>
        <w:t xml:space="preserve"> to adhere to the collective bargaining agreement terms.</w:t>
      </w:r>
      <w:r w:rsidR="004E0636" w:rsidRPr="008103F0">
        <w:rPr>
          <w:rFonts w:ascii="Calibri" w:hAnsi="Calibri" w:cs="Calibri"/>
          <w:color w:val="000000" w:themeColor="text1"/>
          <w:sz w:val="24"/>
        </w:rPr>
        <w:t xml:space="preserve"> If such agreements </w:t>
      </w:r>
      <w:proofErr w:type="gramStart"/>
      <w:r w:rsidR="004E0636" w:rsidRPr="008103F0">
        <w:rPr>
          <w:rFonts w:ascii="Calibri" w:hAnsi="Calibri" w:cs="Calibri"/>
          <w:color w:val="000000" w:themeColor="text1"/>
          <w:sz w:val="24"/>
        </w:rPr>
        <w:t>are breech</w:t>
      </w:r>
      <w:r w:rsidR="00D3072A" w:rsidRPr="008103F0">
        <w:rPr>
          <w:rFonts w:ascii="Calibri" w:hAnsi="Calibri" w:cs="Calibri"/>
          <w:color w:val="000000" w:themeColor="text1"/>
          <w:sz w:val="24"/>
        </w:rPr>
        <w:t>ed</w:t>
      </w:r>
      <w:proofErr w:type="gramEnd"/>
      <w:r w:rsidR="004E0636" w:rsidRPr="008103F0">
        <w:rPr>
          <w:rFonts w:ascii="Calibri" w:hAnsi="Calibri" w:cs="Calibri"/>
          <w:color w:val="000000" w:themeColor="text1"/>
          <w:sz w:val="24"/>
        </w:rPr>
        <w:t xml:space="preserve"> </w:t>
      </w:r>
      <w:r w:rsidR="004B72E1" w:rsidRPr="008103F0">
        <w:rPr>
          <w:rFonts w:ascii="Calibri" w:hAnsi="Calibri" w:cs="Calibri"/>
          <w:color w:val="000000" w:themeColor="text1"/>
          <w:sz w:val="24"/>
        </w:rPr>
        <w:t>the</w:t>
      </w:r>
      <w:r w:rsidR="004E0636" w:rsidRPr="008103F0">
        <w:rPr>
          <w:rFonts w:ascii="Calibri" w:hAnsi="Calibri" w:cs="Calibri"/>
          <w:color w:val="000000" w:themeColor="text1"/>
          <w:sz w:val="24"/>
        </w:rPr>
        <w:t xml:space="preserve"> union can </w:t>
      </w:r>
      <w:r w:rsidR="006D485C" w:rsidRPr="008103F0">
        <w:rPr>
          <w:rFonts w:ascii="Calibri" w:hAnsi="Calibri" w:cs="Calibri"/>
          <w:color w:val="000000" w:themeColor="text1"/>
          <w:sz w:val="24"/>
        </w:rPr>
        <w:t>bring legal action against the employer and claim compensation</w:t>
      </w:r>
      <w:r w:rsidR="004B72E1" w:rsidRPr="008103F0">
        <w:rPr>
          <w:rFonts w:ascii="Calibri" w:hAnsi="Calibri" w:cs="Calibri"/>
          <w:color w:val="000000" w:themeColor="text1"/>
          <w:sz w:val="24"/>
        </w:rPr>
        <w:t xml:space="preserve">. Under collective employment law employees </w:t>
      </w:r>
      <w:r w:rsidR="00657AA5" w:rsidRPr="008103F0">
        <w:rPr>
          <w:rFonts w:ascii="Calibri" w:hAnsi="Calibri" w:cs="Calibri"/>
          <w:color w:val="000000" w:themeColor="text1"/>
          <w:sz w:val="24"/>
        </w:rPr>
        <w:t xml:space="preserve">also have the </w:t>
      </w:r>
      <w:r w:rsidR="004B72E1" w:rsidRPr="008103F0">
        <w:rPr>
          <w:rFonts w:ascii="Calibri" w:hAnsi="Calibri" w:cs="Calibri"/>
          <w:color w:val="000000" w:themeColor="text1"/>
          <w:sz w:val="24"/>
        </w:rPr>
        <w:t xml:space="preserve">right to </w:t>
      </w:r>
      <w:r w:rsidR="00DC486E" w:rsidRPr="008103F0">
        <w:rPr>
          <w:rFonts w:ascii="Calibri" w:hAnsi="Calibri" w:cs="Calibri"/>
          <w:color w:val="000000" w:themeColor="text1"/>
          <w:sz w:val="24"/>
        </w:rPr>
        <w:t>take part in industrial action</w:t>
      </w:r>
      <w:r w:rsidR="004764E7" w:rsidRPr="008103F0">
        <w:rPr>
          <w:rFonts w:ascii="Calibri" w:hAnsi="Calibri" w:cs="Calibri"/>
          <w:color w:val="000000" w:themeColor="text1"/>
          <w:sz w:val="24"/>
        </w:rPr>
        <w:t xml:space="preserve"> to achieve a bargaining aim and</w:t>
      </w:r>
      <w:r w:rsidR="00DC486E" w:rsidRPr="008103F0">
        <w:rPr>
          <w:rFonts w:ascii="Calibri" w:hAnsi="Calibri" w:cs="Calibri"/>
          <w:color w:val="000000" w:themeColor="text1"/>
          <w:sz w:val="24"/>
        </w:rPr>
        <w:t xml:space="preserve"> </w:t>
      </w:r>
      <w:proofErr w:type="gramStart"/>
      <w:r w:rsidR="00657AA5" w:rsidRPr="008103F0">
        <w:rPr>
          <w:rFonts w:ascii="Calibri" w:hAnsi="Calibri" w:cs="Calibri"/>
          <w:color w:val="000000" w:themeColor="text1"/>
          <w:sz w:val="24"/>
        </w:rPr>
        <w:t>are</w:t>
      </w:r>
      <w:r w:rsidR="00E218FB" w:rsidRPr="008103F0">
        <w:rPr>
          <w:rFonts w:ascii="Calibri" w:hAnsi="Calibri" w:cs="Calibri"/>
          <w:color w:val="000000" w:themeColor="text1"/>
          <w:sz w:val="24"/>
        </w:rPr>
        <w:t xml:space="preserve"> protect</w:t>
      </w:r>
      <w:r w:rsidR="00657AA5" w:rsidRPr="008103F0">
        <w:rPr>
          <w:rFonts w:ascii="Calibri" w:hAnsi="Calibri" w:cs="Calibri"/>
          <w:color w:val="000000" w:themeColor="text1"/>
          <w:sz w:val="24"/>
        </w:rPr>
        <w:t>ed</w:t>
      </w:r>
      <w:proofErr w:type="gramEnd"/>
      <w:r w:rsidR="00E218FB" w:rsidRPr="008103F0">
        <w:rPr>
          <w:rFonts w:ascii="Calibri" w:hAnsi="Calibri" w:cs="Calibri"/>
          <w:color w:val="000000" w:themeColor="text1"/>
          <w:sz w:val="24"/>
        </w:rPr>
        <w:t xml:space="preserve"> from being victimi</w:t>
      </w:r>
      <w:r w:rsidR="00657AA5" w:rsidRPr="008103F0">
        <w:rPr>
          <w:rFonts w:ascii="Calibri" w:hAnsi="Calibri" w:cs="Calibri"/>
          <w:color w:val="000000" w:themeColor="text1"/>
          <w:sz w:val="24"/>
        </w:rPr>
        <w:t>s</w:t>
      </w:r>
      <w:r w:rsidR="00E218FB" w:rsidRPr="008103F0">
        <w:rPr>
          <w:rFonts w:ascii="Calibri" w:hAnsi="Calibri" w:cs="Calibri"/>
          <w:color w:val="000000" w:themeColor="text1"/>
          <w:sz w:val="24"/>
        </w:rPr>
        <w:t xml:space="preserve">ed </w:t>
      </w:r>
      <w:r w:rsidR="00FF2F6B" w:rsidRPr="008103F0">
        <w:rPr>
          <w:rFonts w:ascii="Calibri" w:hAnsi="Calibri" w:cs="Calibri"/>
          <w:color w:val="000000" w:themeColor="text1"/>
          <w:sz w:val="24"/>
        </w:rPr>
        <w:t xml:space="preserve">when </w:t>
      </w:r>
      <w:r w:rsidR="00E218FB" w:rsidRPr="008103F0">
        <w:rPr>
          <w:rFonts w:ascii="Calibri" w:hAnsi="Calibri" w:cs="Calibri"/>
          <w:color w:val="000000" w:themeColor="text1"/>
          <w:sz w:val="24"/>
        </w:rPr>
        <w:t>participating in industrial actions.</w:t>
      </w:r>
      <w:r w:rsidR="00411DE6" w:rsidRPr="008103F0">
        <w:rPr>
          <w:rFonts w:ascii="Calibri" w:hAnsi="Calibri" w:cs="Calibri"/>
          <w:color w:val="000000" w:themeColor="text1"/>
          <w:sz w:val="24"/>
        </w:rPr>
        <w:t xml:space="preserve"> </w:t>
      </w:r>
      <w:r w:rsidR="007603AC" w:rsidRPr="008103F0">
        <w:rPr>
          <w:rFonts w:ascii="Calibri" w:hAnsi="Calibri" w:cs="Calibri"/>
          <w:color w:val="000000" w:themeColor="text1"/>
          <w:sz w:val="24"/>
        </w:rPr>
        <w:t xml:space="preserve">In addition to these </w:t>
      </w:r>
      <w:r w:rsidR="00411DE6" w:rsidRPr="008103F0">
        <w:rPr>
          <w:rFonts w:ascii="Calibri" w:hAnsi="Calibri" w:cs="Calibri"/>
          <w:color w:val="000000" w:themeColor="text1"/>
          <w:sz w:val="24"/>
        </w:rPr>
        <w:t>benefits</w:t>
      </w:r>
      <w:r w:rsidR="007603AC" w:rsidRPr="008103F0">
        <w:rPr>
          <w:rFonts w:ascii="Calibri" w:hAnsi="Calibri" w:cs="Calibri"/>
          <w:color w:val="000000" w:themeColor="text1"/>
          <w:sz w:val="24"/>
        </w:rPr>
        <w:t xml:space="preserve">, </w:t>
      </w:r>
      <w:r w:rsidR="004A21B0" w:rsidRPr="008103F0">
        <w:rPr>
          <w:rFonts w:ascii="Calibri" w:hAnsi="Calibri" w:cs="Calibri"/>
          <w:color w:val="000000" w:themeColor="text1"/>
          <w:sz w:val="24"/>
        </w:rPr>
        <w:t xml:space="preserve">in research </w:t>
      </w:r>
      <w:proofErr w:type="gramStart"/>
      <w:r w:rsidR="004A21B0" w:rsidRPr="008103F0">
        <w:rPr>
          <w:rFonts w:ascii="Calibri" w:hAnsi="Calibri" w:cs="Calibri"/>
          <w:color w:val="000000" w:themeColor="text1"/>
          <w:sz w:val="24"/>
        </w:rPr>
        <w:t>carried out</w:t>
      </w:r>
      <w:proofErr w:type="gramEnd"/>
      <w:r w:rsidR="004A21B0" w:rsidRPr="008103F0">
        <w:rPr>
          <w:rFonts w:ascii="Calibri" w:hAnsi="Calibri" w:cs="Calibri"/>
          <w:color w:val="000000" w:themeColor="text1"/>
          <w:sz w:val="24"/>
        </w:rPr>
        <w:t xml:space="preserve"> by CIPD almost 59% agreed “working in partnership with trade unions can benefit the organisation”</w:t>
      </w:r>
      <w:r w:rsidR="00411DE6" w:rsidRPr="008103F0">
        <w:rPr>
          <w:rFonts w:ascii="Calibri" w:hAnsi="Calibri" w:cs="Calibri"/>
          <w:color w:val="000000" w:themeColor="text1"/>
          <w:sz w:val="24"/>
        </w:rPr>
        <w:t xml:space="preserve"> </w:t>
      </w:r>
      <w:r w:rsidR="003A272E" w:rsidRPr="008103F0">
        <w:rPr>
          <w:rFonts w:ascii="Calibri" w:hAnsi="Calibri" w:cs="Calibri"/>
          <w:color w:val="000000" w:themeColor="text1"/>
          <w:sz w:val="24"/>
        </w:rPr>
        <w:t>(</w:t>
      </w:r>
      <w:r w:rsidR="00EC739D" w:rsidRPr="008103F0">
        <w:rPr>
          <w:rFonts w:ascii="Calibri" w:hAnsi="Calibri" w:cs="Calibri"/>
          <w:color w:val="000000" w:themeColor="text1"/>
          <w:sz w:val="24"/>
        </w:rPr>
        <w:t>CIPD</w:t>
      </w:r>
      <w:r w:rsidR="00E81A94">
        <w:rPr>
          <w:rFonts w:ascii="Calibri" w:hAnsi="Calibri" w:cs="Calibri"/>
          <w:color w:val="000000" w:themeColor="text1"/>
          <w:sz w:val="24"/>
        </w:rPr>
        <w:t>,</w:t>
      </w:r>
      <w:r w:rsidR="00EC739D" w:rsidRPr="008103F0">
        <w:rPr>
          <w:rFonts w:ascii="Calibri" w:hAnsi="Calibri" w:cs="Calibri"/>
          <w:color w:val="000000" w:themeColor="text1"/>
          <w:sz w:val="24"/>
        </w:rPr>
        <w:t xml:space="preserve"> 2022</w:t>
      </w:r>
      <w:r w:rsidR="00B6584F" w:rsidRPr="008103F0">
        <w:rPr>
          <w:rFonts w:ascii="Calibri" w:hAnsi="Calibri" w:cs="Calibri"/>
          <w:color w:val="000000" w:themeColor="text1"/>
          <w:sz w:val="24"/>
        </w:rPr>
        <w:t>)</w:t>
      </w:r>
      <w:r w:rsidR="003A272E" w:rsidRPr="008103F0">
        <w:rPr>
          <w:rFonts w:ascii="Calibri" w:hAnsi="Calibri" w:cs="Calibri"/>
          <w:color w:val="000000" w:themeColor="text1"/>
          <w:sz w:val="24"/>
        </w:rPr>
        <w:t>.</w:t>
      </w:r>
    </w:p>
    <w:p w14:paraId="62FC0B6D" w14:textId="77777777" w:rsidR="006A4FFA" w:rsidRPr="008103F0" w:rsidRDefault="006A4FFA" w:rsidP="00071B2A">
      <w:pPr>
        <w:rPr>
          <w:rFonts w:ascii="Calibri" w:hAnsi="Calibri" w:cs="Calibri"/>
          <w:color w:val="000000" w:themeColor="text1"/>
          <w:sz w:val="24"/>
        </w:rPr>
      </w:pPr>
    </w:p>
    <w:p w14:paraId="6153B1E8" w14:textId="72F8A63C" w:rsidR="000C022C" w:rsidRPr="008103F0" w:rsidRDefault="006A4FFA" w:rsidP="00071B2A">
      <w:pPr>
        <w:rPr>
          <w:rFonts w:ascii="Calibri" w:hAnsi="Calibri" w:cs="Calibri"/>
          <w:color w:val="202020"/>
          <w:sz w:val="24"/>
          <w:shd w:val="clear" w:color="auto" w:fill="FFFFFF"/>
        </w:rPr>
      </w:pPr>
      <w:r w:rsidRPr="008103F0">
        <w:rPr>
          <w:rFonts w:ascii="Calibri" w:hAnsi="Calibri" w:cs="Calibri"/>
          <w:color w:val="000000" w:themeColor="text1"/>
          <w:sz w:val="24"/>
        </w:rPr>
        <w:t xml:space="preserve">CIPD data warns that a lack of engagement with </w:t>
      </w:r>
      <w:r w:rsidR="00DD7351" w:rsidRPr="008103F0">
        <w:rPr>
          <w:rFonts w:ascii="Calibri" w:hAnsi="Calibri" w:cs="Calibri"/>
          <w:color w:val="000000" w:themeColor="text1"/>
          <w:sz w:val="24"/>
        </w:rPr>
        <w:t>employee</w:t>
      </w:r>
      <w:r w:rsidRPr="008103F0">
        <w:rPr>
          <w:rFonts w:ascii="Calibri" w:hAnsi="Calibri" w:cs="Calibri"/>
          <w:color w:val="000000" w:themeColor="text1"/>
          <w:sz w:val="24"/>
        </w:rPr>
        <w:t xml:space="preserve"> </w:t>
      </w:r>
      <w:r w:rsidR="00DD7351" w:rsidRPr="008103F0">
        <w:rPr>
          <w:rFonts w:ascii="Calibri" w:hAnsi="Calibri" w:cs="Calibri"/>
          <w:color w:val="000000" w:themeColor="text1"/>
          <w:sz w:val="24"/>
        </w:rPr>
        <w:t>representatives</w:t>
      </w:r>
      <w:r w:rsidRPr="008103F0">
        <w:rPr>
          <w:rFonts w:ascii="Calibri" w:hAnsi="Calibri" w:cs="Calibri"/>
          <w:color w:val="000000" w:themeColor="text1"/>
          <w:sz w:val="24"/>
        </w:rPr>
        <w:t xml:space="preserve"> can lead to industrial action such as strikes</w:t>
      </w:r>
      <w:r w:rsidR="00DD7351" w:rsidRPr="008103F0">
        <w:rPr>
          <w:rFonts w:ascii="Calibri" w:hAnsi="Calibri" w:cs="Calibri"/>
          <w:color w:val="000000" w:themeColor="text1"/>
          <w:sz w:val="24"/>
        </w:rPr>
        <w:t xml:space="preserve"> </w:t>
      </w:r>
      <w:r w:rsidR="003A272E" w:rsidRPr="008103F0">
        <w:rPr>
          <w:rFonts w:ascii="Calibri" w:hAnsi="Calibri" w:cs="Calibri"/>
          <w:color w:val="000000" w:themeColor="text1"/>
          <w:sz w:val="24"/>
        </w:rPr>
        <w:t>(</w:t>
      </w:r>
      <w:r w:rsidR="00DD7351" w:rsidRPr="008103F0">
        <w:rPr>
          <w:rFonts w:ascii="Calibri" w:hAnsi="Calibri" w:cs="Calibri"/>
          <w:color w:val="000000" w:themeColor="text1"/>
          <w:sz w:val="24"/>
        </w:rPr>
        <w:t>CIPD</w:t>
      </w:r>
      <w:r w:rsidR="000056CB">
        <w:rPr>
          <w:rFonts w:ascii="Calibri" w:hAnsi="Calibri" w:cs="Calibri"/>
          <w:color w:val="000000" w:themeColor="text1"/>
          <w:sz w:val="24"/>
        </w:rPr>
        <w:t>,</w:t>
      </w:r>
      <w:r w:rsidR="00DD7351" w:rsidRPr="008103F0">
        <w:rPr>
          <w:rFonts w:ascii="Calibri" w:hAnsi="Calibri" w:cs="Calibri"/>
          <w:color w:val="000000" w:themeColor="text1"/>
          <w:sz w:val="24"/>
        </w:rPr>
        <w:t xml:space="preserve"> 2022)</w:t>
      </w:r>
      <w:r w:rsidR="006E47DB" w:rsidRPr="008103F0">
        <w:rPr>
          <w:rFonts w:ascii="Calibri" w:hAnsi="Calibri" w:cs="Calibri"/>
          <w:color w:val="202020"/>
          <w:sz w:val="24"/>
          <w:shd w:val="clear" w:color="auto" w:fill="FFFFFF"/>
        </w:rPr>
        <w:t xml:space="preserve">. </w:t>
      </w:r>
      <w:r w:rsidR="0014066E" w:rsidRPr="008103F0">
        <w:rPr>
          <w:rFonts w:ascii="Calibri" w:hAnsi="Calibri" w:cs="Calibri"/>
          <w:color w:val="202020"/>
          <w:sz w:val="24"/>
          <w:shd w:val="clear" w:color="auto" w:fill="FFFFFF"/>
        </w:rPr>
        <w:t>T</w:t>
      </w:r>
      <w:r w:rsidR="00BB7697" w:rsidRPr="008103F0">
        <w:rPr>
          <w:rFonts w:ascii="Calibri" w:hAnsi="Calibri" w:cs="Calibri"/>
          <w:color w:val="202020"/>
          <w:sz w:val="24"/>
          <w:shd w:val="clear" w:color="auto" w:fill="FFFFFF"/>
        </w:rPr>
        <w:t>o</w:t>
      </w:r>
      <w:r w:rsidR="0014066E" w:rsidRPr="008103F0">
        <w:rPr>
          <w:rFonts w:ascii="Calibri" w:hAnsi="Calibri" w:cs="Calibri"/>
          <w:color w:val="202020"/>
          <w:sz w:val="24"/>
          <w:shd w:val="clear" w:color="auto" w:fill="FFFFFF"/>
        </w:rPr>
        <w:t xml:space="preserve"> </w:t>
      </w:r>
      <w:r w:rsidR="000B3AED" w:rsidRPr="008103F0">
        <w:rPr>
          <w:rFonts w:ascii="Calibri" w:hAnsi="Calibri" w:cs="Calibri"/>
          <w:color w:val="202020"/>
          <w:sz w:val="24"/>
          <w:shd w:val="clear" w:color="auto" w:fill="FFFFFF"/>
        </w:rPr>
        <w:t xml:space="preserve">prevent </w:t>
      </w:r>
      <w:r w:rsidR="00DD7351" w:rsidRPr="008103F0">
        <w:rPr>
          <w:rFonts w:ascii="Calibri" w:hAnsi="Calibri" w:cs="Calibri"/>
          <w:color w:val="202020"/>
          <w:sz w:val="24"/>
          <w:shd w:val="clear" w:color="auto" w:fill="FFFFFF"/>
        </w:rPr>
        <w:t>disagreement,</w:t>
      </w:r>
      <w:r w:rsidR="00BB7697" w:rsidRPr="008103F0">
        <w:rPr>
          <w:rFonts w:ascii="Calibri" w:hAnsi="Calibri" w:cs="Calibri"/>
          <w:color w:val="202020"/>
          <w:sz w:val="24"/>
          <w:shd w:val="clear" w:color="auto" w:fill="FFFFFF"/>
        </w:rPr>
        <w:t xml:space="preserve"> Go Quest should build a joint working approach with their union, ensuring strong relationships </w:t>
      </w:r>
      <w:proofErr w:type="gramStart"/>
      <w:r w:rsidR="00BB7697" w:rsidRPr="008103F0">
        <w:rPr>
          <w:rFonts w:ascii="Calibri" w:hAnsi="Calibri" w:cs="Calibri"/>
          <w:color w:val="202020"/>
          <w:sz w:val="24"/>
          <w:shd w:val="clear" w:color="auto" w:fill="FFFFFF"/>
        </w:rPr>
        <w:t xml:space="preserve">are </w:t>
      </w:r>
      <w:r w:rsidR="004953A3" w:rsidRPr="008103F0">
        <w:rPr>
          <w:rFonts w:ascii="Calibri" w:hAnsi="Calibri" w:cs="Calibri"/>
          <w:color w:val="202020"/>
          <w:sz w:val="24"/>
          <w:shd w:val="clear" w:color="auto" w:fill="FFFFFF"/>
        </w:rPr>
        <w:t>built</w:t>
      </w:r>
      <w:proofErr w:type="gramEnd"/>
      <w:r w:rsidR="004953A3" w:rsidRPr="008103F0">
        <w:rPr>
          <w:rFonts w:ascii="Calibri" w:hAnsi="Calibri" w:cs="Calibri"/>
          <w:color w:val="202020"/>
          <w:sz w:val="24"/>
          <w:shd w:val="clear" w:color="auto" w:fill="FFFFFF"/>
        </w:rPr>
        <w:t xml:space="preserve"> and</w:t>
      </w:r>
      <w:r w:rsidR="00BB7697" w:rsidRPr="008103F0">
        <w:rPr>
          <w:rFonts w:ascii="Calibri" w:hAnsi="Calibri" w:cs="Calibri"/>
          <w:color w:val="202020"/>
          <w:sz w:val="24"/>
          <w:shd w:val="clear" w:color="auto" w:fill="FFFFFF"/>
        </w:rPr>
        <w:t xml:space="preserve"> the union members understand and feel part of the organisational strategy.</w:t>
      </w:r>
      <w:r w:rsidR="007535B1" w:rsidRPr="008103F0">
        <w:rPr>
          <w:rFonts w:ascii="Calibri" w:hAnsi="Calibri" w:cs="Calibri"/>
          <w:color w:val="202020"/>
          <w:sz w:val="24"/>
          <w:shd w:val="clear" w:color="auto" w:fill="FFFFFF"/>
        </w:rPr>
        <w:t xml:space="preserve"> This </w:t>
      </w:r>
      <w:r w:rsidR="004953A3" w:rsidRPr="008103F0">
        <w:rPr>
          <w:rFonts w:ascii="Calibri" w:hAnsi="Calibri" w:cs="Calibri"/>
          <w:color w:val="202020"/>
          <w:sz w:val="24"/>
          <w:shd w:val="clear" w:color="auto" w:fill="FFFFFF"/>
        </w:rPr>
        <w:t>relationship will</w:t>
      </w:r>
      <w:r w:rsidR="007535B1" w:rsidRPr="008103F0">
        <w:rPr>
          <w:rFonts w:ascii="Calibri" w:hAnsi="Calibri" w:cs="Calibri"/>
          <w:color w:val="202020"/>
          <w:sz w:val="24"/>
          <w:shd w:val="clear" w:color="auto" w:fill="FFFFFF"/>
        </w:rPr>
        <w:t xml:space="preserve"> support any negotiation</w:t>
      </w:r>
      <w:r w:rsidR="00A67D93" w:rsidRPr="008103F0">
        <w:rPr>
          <w:rFonts w:ascii="Calibri" w:hAnsi="Calibri" w:cs="Calibri"/>
          <w:color w:val="202020"/>
          <w:sz w:val="24"/>
          <w:shd w:val="clear" w:color="auto" w:fill="FFFFFF"/>
        </w:rPr>
        <w:t xml:space="preserve">. Negotiation will involve purposeful persuasion and </w:t>
      </w:r>
      <w:r w:rsidR="004953A3" w:rsidRPr="008103F0">
        <w:rPr>
          <w:rFonts w:ascii="Calibri" w:hAnsi="Calibri" w:cs="Calibri"/>
          <w:color w:val="202020"/>
          <w:sz w:val="24"/>
          <w:shd w:val="clear" w:color="auto" w:fill="FFFFFF"/>
        </w:rPr>
        <w:t>constructive</w:t>
      </w:r>
      <w:r w:rsidR="00A67D93" w:rsidRPr="008103F0">
        <w:rPr>
          <w:rFonts w:ascii="Calibri" w:hAnsi="Calibri" w:cs="Calibri"/>
          <w:color w:val="202020"/>
          <w:sz w:val="24"/>
          <w:shd w:val="clear" w:color="auto" w:fill="FFFFFF"/>
        </w:rPr>
        <w:t xml:space="preserve"> compromise</w:t>
      </w:r>
      <w:r w:rsidR="0026642A" w:rsidRPr="008103F0">
        <w:rPr>
          <w:rFonts w:ascii="Calibri" w:hAnsi="Calibri" w:cs="Calibri"/>
          <w:color w:val="202020"/>
          <w:sz w:val="24"/>
          <w:shd w:val="clear" w:color="auto" w:fill="FFFFFF"/>
        </w:rPr>
        <w:t xml:space="preserve">, if an agreement is to </w:t>
      </w:r>
      <w:proofErr w:type="gramStart"/>
      <w:r w:rsidR="0026642A" w:rsidRPr="008103F0">
        <w:rPr>
          <w:rFonts w:ascii="Calibri" w:hAnsi="Calibri" w:cs="Calibri"/>
          <w:color w:val="202020"/>
          <w:sz w:val="24"/>
          <w:shd w:val="clear" w:color="auto" w:fill="FFFFFF"/>
        </w:rPr>
        <w:t>be made</w:t>
      </w:r>
      <w:proofErr w:type="gramEnd"/>
      <w:r w:rsidR="0026642A" w:rsidRPr="008103F0">
        <w:rPr>
          <w:rFonts w:ascii="Calibri" w:hAnsi="Calibri" w:cs="Calibri"/>
          <w:color w:val="202020"/>
          <w:sz w:val="24"/>
          <w:shd w:val="clear" w:color="auto" w:fill="FFFFFF"/>
        </w:rPr>
        <w:t xml:space="preserve"> both parties must move closer to </w:t>
      </w:r>
      <w:r w:rsidR="00783B5D" w:rsidRPr="008103F0">
        <w:rPr>
          <w:rFonts w:ascii="Calibri" w:hAnsi="Calibri" w:cs="Calibri"/>
          <w:color w:val="202020"/>
          <w:sz w:val="24"/>
          <w:shd w:val="clear" w:color="auto" w:fill="FFFFFF"/>
        </w:rPr>
        <w:t>each other’s</w:t>
      </w:r>
      <w:r w:rsidR="004953A3" w:rsidRPr="008103F0">
        <w:rPr>
          <w:rFonts w:ascii="Calibri" w:hAnsi="Calibri" w:cs="Calibri"/>
          <w:color w:val="202020"/>
          <w:sz w:val="24"/>
          <w:shd w:val="clear" w:color="auto" w:fill="FFFFFF"/>
        </w:rPr>
        <w:t xml:space="preserve"> position</w:t>
      </w:r>
      <w:r w:rsidR="001111D5" w:rsidRPr="008103F0">
        <w:rPr>
          <w:rFonts w:ascii="Calibri" w:hAnsi="Calibri" w:cs="Calibri"/>
          <w:color w:val="202020"/>
          <w:sz w:val="24"/>
          <w:shd w:val="clear" w:color="auto" w:fill="FFFFFF"/>
        </w:rPr>
        <w:t>, recognis</w:t>
      </w:r>
      <w:r w:rsidR="00607820" w:rsidRPr="008103F0">
        <w:rPr>
          <w:rFonts w:ascii="Calibri" w:hAnsi="Calibri" w:cs="Calibri"/>
          <w:color w:val="202020"/>
          <w:sz w:val="24"/>
          <w:shd w:val="clear" w:color="auto" w:fill="FFFFFF"/>
        </w:rPr>
        <w:t>ing</w:t>
      </w:r>
      <w:r w:rsidR="001111D5" w:rsidRPr="008103F0">
        <w:rPr>
          <w:rFonts w:ascii="Calibri" w:hAnsi="Calibri" w:cs="Calibri"/>
          <w:color w:val="202020"/>
          <w:sz w:val="24"/>
          <w:shd w:val="clear" w:color="auto" w:fill="FFFFFF"/>
        </w:rPr>
        <w:t xml:space="preserve"> where </w:t>
      </w:r>
      <w:r w:rsidR="00E96EC2" w:rsidRPr="008103F0">
        <w:rPr>
          <w:rFonts w:ascii="Calibri" w:hAnsi="Calibri" w:cs="Calibri"/>
          <w:color w:val="202020"/>
          <w:sz w:val="24"/>
          <w:shd w:val="clear" w:color="auto" w:fill="FFFFFF"/>
        </w:rPr>
        <w:t xml:space="preserve">boundaries </w:t>
      </w:r>
      <w:r w:rsidR="001111D5" w:rsidRPr="008103F0">
        <w:rPr>
          <w:rFonts w:ascii="Calibri" w:hAnsi="Calibri" w:cs="Calibri"/>
          <w:color w:val="202020"/>
          <w:sz w:val="24"/>
          <w:shd w:val="clear" w:color="auto" w:fill="FFFFFF"/>
        </w:rPr>
        <w:t>lie.</w:t>
      </w:r>
      <w:r w:rsidR="00BF070B" w:rsidRPr="008103F0">
        <w:rPr>
          <w:rFonts w:ascii="Calibri" w:hAnsi="Calibri" w:cs="Calibri"/>
          <w:color w:val="202020"/>
          <w:sz w:val="24"/>
          <w:shd w:val="clear" w:color="auto" w:fill="FFFFFF"/>
        </w:rPr>
        <w:t xml:space="preserve"> By agreeing a mutually beneficial agreement </w:t>
      </w:r>
      <w:r w:rsidR="00E96EC2" w:rsidRPr="008103F0">
        <w:rPr>
          <w:rFonts w:ascii="Calibri" w:hAnsi="Calibri" w:cs="Calibri"/>
          <w:color w:val="202020"/>
          <w:sz w:val="24"/>
          <w:shd w:val="clear" w:color="auto" w:fill="FFFFFF"/>
        </w:rPr>
        <w:t xml:space="preserve">the best outcome should </w:t>
      </w:r>
      <w:proofErr w:type="gramStart"/>
      <w:r w:rsidR="00E96EC2" w:rsidRPr="008103F0">
        <w:rPr>
          <w:rFonts w:ascii="Calibri" w:hAnsi="Calibri" w:cs="Calibri"/>
          <w:color w:val="202020"/>
          <w:sz w:val="24"/>
          <w:shd w:val="clear" w:color="auto" w:fill="FFFFFF"/>
        </w:rPr>
        <w:t>be achieved</w:t>
      </w:r>
      <w:proofErr w:type="gramEnd"/>
      <w:r w:rsidR="00E96EC2" w:rsidRPr="008103F0">
        <w:rPr>
          <w:rFonts w:ascii="Calibri" w:hAnsi="Calibri" w:cs="Calibri"/>
          <w:color w:val="202020"/>
          <w:sz w:val="24"/>
          <w:shd w:val="clear" w:color="auto" w:fill="FFFFFF"/>
        </w:rPr>
        <w:t>.</w:t>
      </w:r>
    </w:p>
    <w:p w14:paraId="1716C8D1" w14:textId="77777777" w:rsidR="00654A40" w:rsidRPr="008103F0" w:rsidRDefault="00654A40" w:rsidP="00071B2A">
      <w:pPr>
        <w:rPr>
          <w:rFonts w:ascii="Calibri" w:hAnsi="Calibri" w:cs="Calibri"/>
          <w:color w:val="202020"/>
          <w:sz w:val="24"/>
          <w:shd w:val="clear" w:color="auto" w:fill="FFFFFF"/>
        </w:rPr>
      </w:pPr>
    </w:p>
    <w:p w14:paraId="48CD5777" w14:textId="43FEE257" w:rsidR="00CC56E9" w:rsidRDefault="00CC56E9">
      <w:pPr>
        <w:spacing w:after="160"/>
      </w:pPr>
      <w:r>
        <w:br w:type="page"/>
      </w:r>
    </w:p>
    <w:p w14:paraId="4FAC2104" w14:textId="46E39BA6" w:rsidR="00C65288" w:rsidRPr="001E35DB" w:rsidRDefault="00C65288">
      <w:pPr>
        <w:rPr>
          <w:rFonts w:ascii="Calibri" w:hAnsi="Calibri" w:cs="Calibri"/>
          <w:b/>
          <w:bCs/>
          <w:sz w:val="24"/>
        </w:rPr>
      </w:pPr>
      <w:r w:rsidRPr="001E35DB">
        <w:rPr>
          <w:rFonts w:ascii="Calibri" w:hAnsi="Calibri" w:cs="Calibri"/>
          <w:b/>
          <w:bCs/>
          <w:sz w:val="24"/>
        </w:rPr>
        <w:lastRenderedPageBreak/>
        <w:t>References:</w:t>
      </w:r>
    </w:p>
    <w:p w14:paraId="3319362E" w14:textId="77777777" w:rsidR="00C65288" w:rsidRDefault="00C65288"/>
    <w:p w14:paraId="168D3376" w14:textId="3FE36D5C" w:rsidR="00FD3FF0" w:rsidRDefault="00783B5D" w:rsidP="00755C15">
      <w:pPr>
        <w:spacing w:before="240"/>
        <w:rPr>
          <w:rFonts w:ascii="Calibri" w:hAnsi="Calibri" w:cs="Calibri"/>
          <w:sz w:val="24"/>
        </w:rPr>
      </w:pPr>
      <w:r w:rsidRPr="00D1733A">
        <w:rPr>
          <w:rFonts w:ascii="Calibri" w:hAnsi="Calibri" w:cs="Calibri"/>
          <w:sz w:val="24"/>
        </w:rPr>
        <w:t>A</w:t>
      </w:r>
      <w:r w:rsidR="00FD3FF0" w:rsidRPr="00D1733A">
        <w:rPr>
          <w:rFonts w:ascii="Calibri" w:hAnsi="Calibri" w:cs="Calibri"/>
          <w:sz w:val="24"/>
        </w:rPr>
        <w:t>CAS (2014)</w:t>
      </w:r>
      <w:r w:rsidR="00D174E5" w:rsidRPr="00D1733A">
        <w:rPr>
          <w:rFonts w:ascii="Calibri" w:hAnsi="Calibri" w:cs="Calibri"/>
          <w:sz w:val="24"/>
        </w:rPr>
        <w:t>.</w:t>
      </w:r>
      <w:r w:rsidR="00FD3FF0" w:rsidRPr="00D1733A">
        <w:rPr>
          <w:rFonts w:ascii="Calibri" w:hAnsi="Calibri" w:cs="Calibri"/>
          <w:sz w:val="24"/>
        </w:rPr>
        <w:t xml:space="preserve"> </w:t>
      </w:r>
      <w:r w:rsidR="00FD3FF0" w:rsidRPr="00D1733A">
        <w:rPr>
          <w:rFonts w:ascii="Calibri" w:hAnsi="Calibri" w:cs="Calibri"/>
          <w:i/>
          <w:iCs/>
          <w:sz w:val="24"/>
        </w:rPr>
        <w:t>Non-union represent</w:t>
      </w:r>
      <w:r w:rsidR="00B90B93" w:rsidRPr="00D1733A">
        <w:rPr>
          <w:rFonts w:ascii="Calibri" w:hAnsi="Calibri" w:cs="Calibri"/>
          <w:i/>
          <w:iCs/>
          <w:sz w:val="24"/>
        </w:rPr>
        <w:t>ation in the workplace</w:t>
      </w:r>
      <w:r w:rsidR="00B90B93" w:rsidRPr="00D1733A">
        <w:rPr>
          <w:rFonts w:ascii="Calibri" w:hAnsi="Calibri" w:cs="Calibri"/>
          <w:sz w:val="24"/>
        </w:rPr>
        <w:t xml:space="preserve">. </w:t>
      </w:r>
      <w:r w:rsidR="00FD3FF0" w:rsidRPr="00D1733A">
        <w:rPr>
          <w:rFonts w:ascii="Calibri" w:hAnsi="Calibri" w:cs="Calibri"/>
          <w:sz w:val="24"/>
        </w:rPr>
        <w:t xml:space="preserve">Available at: </w:t>
      </w:r>
      <w:hyperlink r:id="rId5" w:history="1">
        <w:r w:rsidR="00FD3FF0" w:rsidRPr="00D1733A">
          <w:rPr>
            <w:rStyle w:val="Hyperlink"/>
            <w:rFonts w:ascii="Calibri" w:hAnsi="Calibri" w:cs="Calibri"/>
            <w:sz w:val="24"/>
          </w:rPr>
          <w:t>Non-Union Representation in the Workplace (acas.org.uk)</w:t>
        </w:r>
      </w:hyperlink>
      <w:r w:rsidR="00FD3FF0" w:rsidRPr="00D1733A">
        <w:rPr>
          <w:rFonts w:ascii="Calibri" w:hAnsi="Calibri" w:cs="Calibri"/>
          <w:sz w:val="24"/>
        </w:rPr>
        <w:t xml:space="preserve">. </w:t>
      </w:r>
      <w:r w:rsidR="00771157">
        <w:rPr>
          <w:rFonts w:ascii="Calibri" w:hAnsi="Calibri" w:cs="Calibri"/>
          <w:sz w:val="24"/>
        </w:rPr>
        <w:t>(</w:t>
      </w:r>
      <w:r w:rsidR="00FD3FF0" w:rsidRPr="00D1733A">
        <w:rPr>
          <w:rFonts w:ascii="Calibri" w:hAnsi="Calibri" w:cs="Calibri"/>
          <w:sz w:val="24"/>
        </w:rPr>
        <w:t>Accessed on 28/06/24</w:t>
      </w:r>
      <w:r w:rsidR="00771157">
        <w:rPr>
          <w:rFonts w:ascii="Calibri" w:hAnsi="Calibri" w:cs="Calibri"/>
          <w:sz w:val="24"/>
        </w:rPr>
        <w:t>)</w:t>
      </w:r>
      <w:r w:rsidR="00D174E5" w:rsidRPr="00D1733A">
        <w:rPr>
          <w:rFonts w:ascii="Calibri" w:hAnsi="Calibri" w:cs="Calibri"/>
          <w:sz w:val="24"/>
        </w:rPr>
        <w:t>.</w:t>
      </w:r>
    </w:p>
    <w:p w14:paraId="3D07BA6B" w14:textId="77777777" w:rsidR="00C912A8" w:rsidRDefault="00C912A8" w:rsidP="00755C15">
      <w:pPr>
        <w:spacing w:before="240"/>
        <w:rPr>
          <w:rFonts w:ascii="Calibri" w:hAnsi="Calibri" w:cs="Calibri"/>
          <w:sz w:val="24"/>
        </w:rPr>
      </w:pPr>
    </w:p>
    <w:p w14:paraId="20B27D07" w14:textId="31FC0CC2" w:rsidR="00C912A8" w:rsidRPr="00D1733A" w:rsidRDefault="00C912A8" w:rsidP="00755C15">
      <w:pPr>
        <w:spacing w:before="240"/>
        <w:rPr>
          <w:rFonts w:ascii="Calibri" w:hAnsi="Calibri" w:cs="Calibri"/>
          <w:sz w:val="24"/>
        </w:rPr>
      </w:pPr>
      <w:r>
        <w:rPr>
          <w:rFonts w:ascii="Calibri" w:hAnsi="Calibri" w:cs="Calibri"/>
          <w:sz w:val="24"/>
        </w:rPr>
        <w:t xml:space="preserve">ACAS (2014b). Challenging conversations and how to manage them. Available at: </w:t>
      </w:r>
      <w:hyperlink r:id="rId6" w:history="1">
        <w:r>
          <w:rPr>
            <w:rStyle w:val="Hyperlink"/>
          </w:rPr>
          <w:t>Challenging conversations and how to manage them (acas.org.uk)</w:t>
        </w:r>
      </w:hyperlink>
      <w:r>
        <w:t xml:space="preserve">. </w:t>
      </w:r>
      <w:r w:rsidR="00652283">
        <w:t>(</w:t>
      </w:r>
      <w:r>
        <w:t xml:space="preserve">Accessed on </w:t>
      </w:r>
      <w:r w:rsidR="00D14C59">
        <w:t>07/07/24</w:t>
      </w:r>
      <w:r w:rsidR="00652283">
        <w:t>)</w:t>
      </w:r>
      <w:r w:rsidR="00D14C59">
        <w:t>.</w:t>
      </w:r>
    </w:p>
    <w:p w14:paraId="6CC8665B" w14:textId="76F5616F" w:rsidR="00755C15" w:rsidRDefault="00755C15" w:rsidP="00755C15">
      <w:pPr>
        <w:spacing w:before="240"/>
        <w:rPr>
          <w:rFonts w:ascii="Calibri" w:hAnsi="Calibri" w:cs="Calibri"/>
          <w:sz w:val="24"/>
        </w:rPr>
      </w:pPr>
      <w:r w:rsidRPr="00D1733A">
        <w:rPr>
          <w:rFonts w:ascii="Calibri" w:hAnsi="Calibri" w:cs="Calibri"/>
          <w:sz w:val="24"/>
        </w:rPr>
        <w:t>ACAS (2022)</w:t>
      </w:r>
      <w:r w:rsidR="00D174E5" w:rsidRPr="00D1733A">
        <w:rPr>
          <w:rFonts w:ascii="Calibri" w:hAnsi="Calibri" w:cs="Calibri"/>
          <w:sz w:val="24"/>
        </w:rPr>
        <w:t>.</w:t>
      </w:r>
      <w:r w:rsidRPr="00D1733A">
        <w:rPr>
          <w:rFonts w:ascii="Calibri" w:hAnsi="Calibri" w:cs="Calibri"/>
          <w:sz w:val="24"/>
        </w:rPr>
        <w:t xml:space="preserve"> </w:t>
      </w:r>
      <w:r w:rsidRPr="00D1733A">
        <w:rPr>
          <w:rFonts w:ascii="Calibri" w:hAnsi="Calibri" w:cs="Calibri"/>
          <w:i/>
          <w:iCs/>
          <w:sz w:val="24"/>
        </w:rPr>
        <w:t xml:space="preserve">Discipline and </w:t>
      </w:r>
      <w:r w:rsidR="00BE3A65" w:rsidRPr="00D1733A">
        <w:rPr>
          <w:rFonts w:ascii="Calibri" w:hAnsi="Calibri" w:cs="Calibri"/>
          <w:i/>
          <w:iCs/>
          <w:sz w:val="24"/>
        </w:rPr>
        <w:t>Grievances</w:t>
      </w:r>
      <w:r w:rsidRPr="00D1733A">
        <w:rPr>
          <w:rFonts w:ascii="Calibri" w:hAnsi="Calibri" w:cs="Calibri"/>
          <w:i/>
          <w:iCs/>
          <w:sz w:val="24"/>
        </w:rPr>
        <w:t xml:space="preserve"> at Work</w:t>
      </w:r>
      <w:r w:rsidRPr="00D1733A">
        <w:rPr>
          <w:rFonts w:ascii="Calibri" w:hAnsi="Calibri" w:cs="Calibri"/>
          <w:sz w:val="24"/>
        </w:rPr>
        <w:t xml:space="preserve">. Available at : </w:t>
      </w:r>
      <w:hyperlink r:id="rId7" w:history="1">
        <w:r w:rsidRPr="00D1733A">
          <w:rPr>
            <w:rStyle w:val="Hyperlink"/>
            <w:rFonts w:ascii="Calibri" w:hAnsi="Calibri" w:cs="Calibri"/>
            <w:sz w:val="24"/>
          </w:rPr>
          <w:t>Discipline and Grievances at work (acas.org.uk)</w:t>
        </w:r>
      </w:hyperlink>
      <w:r w:rsidR="00BE3A65" w:rsidRPr="00D1733A">
        <w:rPr>
          <w:rFonts w:ascii="Calibri" w:hAnsi="Calibri" w:cs="Calibri"/>
          <w:sz w:val="24"/>
        </w:rPr>
        <w:t xml:space="preserve">. </w:t>
      </w:r>
      <w:r w:rsidR="00652283">
        <w:rPr>
          <w:rFonts w:ascii="Calibri" w:hAnsi="Calibri" w:cs="Calibri"/>
          <w:sz w:val="24"/>
        </w:rPr>
        <w:t>(</w:t>
      </w:r>
      <w:r w:rsidR="00BE3A65" w:rsidRPr="00D1733A">
        <w:rPr>
          <w:rFonts w:ascii="Calibri" w:hAnsi="Calibri" w:cs="Calibri"/>
          <w:sz w:val="24"/>
        </w:rPr>
        <w:t>Accessed on 27/06/24</w:t>
      </w:r>
      <w:r w:rsidR="00652283">
        <w:rPr>
          <w:rFonts w:ascii="Calibri" w:hAnsi="Calibri" w:cs="Calibri"/>
          <w:sz w:val="24"/>
        </w:rPr>
        <w:t>)</w:t>
      </w:r>
      <w:r w:rsidR="00D174E5" w:rsidRPr="00D1733A">
        <w:rPr>
          <w:rFonts w:ascii="Calibri" w:hAnsi="Calibri" w:cs="Calibri"/>
          <w:sz w:val="24"/>
        </w:rPr>
        <w:t>.</w:t>
      </w:r>
    </w:p>
    <w:p w14:paraId="5AB503DC" w14:textId="2F2F5A41" w:rsidR="00511E7C" w:rsidRPr="00D1733A" w:rsidRDefault="00511E7C" w:rsidP="00755C15">
      <w:pPr>
        <w:spacing w:before="240"/>
        <w:rPr>
          <w:rFonts w:ascii="Calibri" w:hAnsi="Calibri" w:cs="Calibri"/>
          <w:sz w:val="24"/>
        </w:rPr>
      </w:pPr>
      <w:r>
        <w:rPr>
          <w:rFonts w:ascii="Calibri" w:hAnsi="Calibri" w:cs="Calibri"/>
          <w:sz w:val="24"/>
        </w:rPr>
        <w:t xml:space="preserve">ACAS (2022). </w:t>
      </w:r>
      <w:r w:rsidRPr="006177AC">
        <w:rPr>
          <w:rFonts w:ascii="Calibri" w:hAnsi="Calibri" w:cs="Calibri"/>
          <w:i/>
          <w:iCs/>
          <w:sz w:val="24"/>
        </w:rPr>
        <w:t>Collective Concil</w:t>
      </w:r>
      <w:r w:rsidR="006177AC" w:rsidRPr="006177AC">
        <w:rPr>
          <w:rFonts w:ascii="Calibri" w:hAnsi="Calibri" w:cs="Calibri"/>
          <w:i/>
          <w:iCs/>
          <w:sz w:val="24"/>
        </w:rPr>
        <w:t>iation</w:t>
      </w:r>
      <w:proofErr w:type="gramStart"/>
      <w:r w:rsidR="006177AC">
        <w:rPr>
          <w:rFonts w:ascii="Calibri" w:hAnsi="Calibri" w:cs="Calibri"/>
          <w:sz w:val="24"/>
        </w:rPr>
        <w:t xml:space="preserve">. </w:t>
      </w:r>
      <w:r>
        <w:rPr>
          <w:rFonts w:ascii="Calibri" w:hAnsi="Calibri" w:cs="Calibri"/>
          <w:sz w:val="24"/>
        </w:rPr>
        <w:t xml:space="preserve"> </w:t>
      </w:r>
      <w:proofErr w:type="gramEnd"/>
      <w:r>
        <w:rPr>
          <w:rFonts w:ascii="Calibri" w:hAnsi="Calibri" w:cs="Calibri"/>
          <w:sz w:val="24"/>
        </w:rPr>
        <w:t xml:space="preserve">Available at: </w:t>
      </w:r>
      <w:hyperlink r:id="rId8" w:history="1">
        <w:r>
          <w:rPr>
            <w:rStyle w:val="Hyperlink"/>
          </w:rPr>
          <w:t>Collective conciliation | Acas</w:t>
        </w:r>
      </w:hyperlink>
      <w:r w:rsidR="00652283">
        <w:rPr>
          <w:rStyle w:val="Hyperlink"/>
        </w:rPr>
        <w:t>. (</w:t>
      </w:r>
      <w:r>
        <w:t xml:space="preserve">Accessed on </w:t>
      </w:r>
      <w:r w:rsidR="00D14C59">
        <w:t>05/07/24</w:t>
      </w:r>
      <w:r w:rsidR="00652283">
        <w:t>)</w:t>
      </w:r>
      <w:r w:rsidR="00D14C59">
        <w:t>.</w:t>
      </w:r>
    </w:p>
    <w:p w14:paraId="187D386F" w14:textId="4A36E434" w:rsidR="00495D10" w:rsidRPr="00D1733A" w:rsidRDefault="00495D10" w:rsidP="00755C15">
      <w:pPr>
        <w:spacing w:before="240"/>
        <w:rPr>
          <w:rFonts w:ascii="Calibri" w:hAnsi="Calibri" w:cs="Calibri"/>
          <w:sz w:val="24"/>
        </w:rPr>
      </w:pPr>
      <w:r w:rsidRPr="00D1733A">
        <w:rPr>
          <w:rFonts w:ascii="Calibri" w:hAnsi="Calibri" w:cs="Calibri"/>
          <w:sz w:val="24"/>
        </w:rPr>
        <w:t xml:space="preserve">ACAS (2024). </w:t>
      </w:r>
      <w:r w:rsidRPr="00D1733A">
        <w:rPr>
          <w:rFonts w:ascii="Calibri" w:hAnsi="Calibri" w:cs="Calibri"/>
          <w:i/>
          <w:iCs/>
          <w:sz w:val="24"/>
        </w:rPr>
        <w:t>The law on industrial action – strikes and industrial action</w:t>
      </w:r>
      <w:r w:rsidRPr="00D1733A">
        <w:rPr>
          <w:rFonts w:ascii="Calibri" w:hAnsi="Calibri" w:cs="Calibri"/>
          <w:sz w:val="24"/>
        </w:rPr>
        <w:t xml:space="preserve">. Available at: </w:t>
      </w:r>
      <w:hyperlink r:id="rId9" w:history="1">
        <w:r w:rsidRPr="00D1733A">
          <w:rPr>
            <w:rStyle w:val="Hyperlink"/>
            <w:rFonts w:ascii="Calibri" w:hAnsi="Calibri" w:cs="Calibri"/>
            <w:sz w:val="24"/>
          </w:rPr>
          <w:t>The law on industrial action - Strikes and industrial action - Acas</w:t>
        </w:r>
      </w:hyperlink>
      <w:r w:rsidRPr="00D1733A">
        <w:rPr>
          <w:rFonts w:ascii="Calibri" w:hAnsi="Calibri" w:cs="Calibri"/>
          <w:sz w:val="24"/>
        </w:rPr>
        <w:t xml:space="preserve">. </w:t>
      </w:r>
      <w:r w:rsidR="00652283">
        <w:rPr>
          <w:rFonts w:ascii="Calibri" w:hAnsi="Calibri" w:cs="Calibri"/>
          <w:sz w:val="24"/>
        </w:rPr>
        <w:t>(</w:t>
      </w:r>
      <w:r w:rsidRPr="00D1733A">
        <w:rPr>
          <w:rFonts w:ascii="Calibri" w:hAnsi="Calibri" w:cs="Calibri"/>
          <w:sz w:val="24"/>
        </w:rPr>
        <w:t>Accessed on 27/06/24</w:t>
      </w:r>
      <w:r w:rsidR="00652283">
        <w:rPr>
          <w:rFonts w:ascii="Calibri" w:hAnsi="Calibri" w:cs="Calibri"/>
          <w:sz w:val="24"/>
        </w:rPr>
        <w:t>)</w:t>
      </w:r>
      <w:r w:rsidR="00D174E5" w:rsidRPr="00D1733A">
        <w:rPr>
          <w:rFonts w:ascii="Calibri" w:hAnsi="Calibri" w:cs="Calibri"/>
          <w:sz w:val="24"/>
        </w:rPr>
        <w:t>.</w:t>
      </w:r>
    </w:p>
    <w:p w14:paraId="53FFBA1A" w14:textId="14828F3F" w:rsidR="00BE3A65" w:rsidRDefault="00F41787" w:rsidP="00755C15">
      <w:pPr>
        <w:spacing w:before="240"/>
        <w:rPr>
          <w:rFonts w:ascii="Calibri" w:hAnsi="Calibri" w:cs="Calibri"/>
          <w:sz w:val="24"/>
        </w:rPr>
      </w:pPr>
      <w:r w:rsidRPr="00D1733A">
        <w:rPr>
          <w:rFonts w:ascii="Calibri" w:hAnsi="Calibri" w:cs="Calibri"/>
          <w:sz w:val="24"/>
        </w:rPr>
        <w:t xml:space="preserve">CIPD (2024). </w:t>
      </w:r>
      <w:r w:rsidRPr="00D1733A">
        <w:rPr>
          <w:rFonts w:ascii="Calibri" w:hAnsi="Calibri" w:cs="Calibri"/>
          <w:i/>
          <w:iCs/>
          <w:sz w:val="24"/>
        </w:rPr>
        <w:t>Mediation: An approach to resolving workplace issues</w:t>
      </w:r>
      <w:proofErr w:type="gramStart"/>
      <w:r w:rsidRPr="00D1733A">
        <w:rPr>
          <w:rFonts w:ascii="Calibri" w:hAnsi="Calibri" w:cs="Calibri"/>
          <w:sz w:val="24"/>
        </w:rPr>
        <w:t xml:space="preserve">.  </w:t>
      </w:r>
      <w:proofErr w:type="gramEnd"/>
      <w:r w:rsidRPr="00D1733A">
        <w:rPr>
          <w:rFonts w:ascii="Calibri" w:hAnsi="Calibri" w:cs="Calibri"/>
          <w:sz w:val="24"/>
        </w:rPr>
        <w:t xml:space="preserve">Available at: </w:t>
      </w:r>
      <w:hyperlink r:id="rId10" w:anchor="what-is-mediation" w:history="1">
        <w:r w:rsidRPr="00D1733A">
          <w:rPr>
            <w:rStyle w:val="Hyperlink"/>
            <w:rFonts w:ascii="Calibri" w:hAnsi="Calibri" w:cs="Calibri"/>
            <w:sz w:val="24"/>
          </w:rPr>
          <w:t>Mediation: An approach to resolving workplace issues | CIPD</w:t>
        </w:r>
      </w:hyperlink>
      <w:r w:rsidR="00D174E5" w:rsidRPr="00D1733A">
        <w:rPr>
          <w:rStyle w:val="Hyperlink"/>
          <w:rFonts w:ascii="Calibri" w:hAnsi="Calibri" w:cs="Calibri"/>
          <w:sz w:val="24"/>
        </w:rPr>
        <w:t>.</w:t>
      </w:r>
      <w:r w:rsidRPr="00D1733A">
        <w:rPr>
          <w:rFonts w:ascii="Calibri" w:hAnsi="Calibri" w:cs="Calibri"/>
          <w:sz w:val="24"/>
        </w:rPr>
        <w:t xml:space="preserve"> </w:t>
      </w:r>
      <w:r w:rsidR="00CC56E9">
        <w:rPr>
          <w:rFonts w:ascii="Calibri" w:hAnsi="Calibri" w:cs="Calibri"/>
          <w:sz w:val="24"/>
        </w:rPr>
        <w:t>(</w:t>
      </w:r>
      <w:r w:rsidRPr="00D1733A">
        <w:rPr>
          <w:rFonts w:ascii="Calibri" w:hAnsi="Calibri" w:cs="Calibri"/>
          <w:sz w:val="24"/>
        </w:rPr>
        <w:t>Accessed on 27/06/24</w:t>
      </w:r>
      <w:r w:rsidR="00CC56E9">
        <w:rPr>
          <w:rFonts w:ascii="Calibri" w:hAnsi="Calibri" w:cs="Calibri"/>
          <w:sz w:val="24"/>
        </w:rPr>
        <w:t>)</w:t>
      </w:r>
      <w:r w:rsidR="00D174E5" w:rsidRPr="00D1733A">
        <w:rPr>
          <w:rFonts w:ascii="Calibri" w:hAnsi="Calibri" w:cs="Calibri"/>
          <w:sz w:val="24"/>
        </w:rPr>
        <w:t>.</w:t>
      </w:r>
    </w:p>
    <w:p w14:paraId="2B76A15E" w14:textId="77777777" w:rsidR="00B00893" w:rsidRPr="00D1733A" w:rsidRDefault="00B00893" w:rsidP="00755C15">
      <w:pPr>
        <w:spacing w:before="240"/>
        <w:rPr>
          <w:rFonts w:ascii="Calibri" w:hAnsi="Calibri" w:cs="Calibri"/>
          <w:sz w:val="24"/>
        </w:rPr>
      </w:pPr>
    </w:p>
    <w:p w14:paraId="6608B4EF" w14:textId="6D227EF8" w:rsidR="00C65288" w:rsidRPr="00D1733A" w:rsidRDefault="00D33F28">
      <w:pPr>
        <w:rPr>
          <w:rFonts w:ascii="Calibri" w:hAnsi="Calibri" w:cs="Calibri"/>
          <w:sz w:val="24"/>
        </w:rPr>
      </w:pPr>
      <w:r w:rsidRPr="00D1733A">
        <w:rPr>
          <w:rFonts w:ascii="Calibri" w:hAnsi="Calibri" w:cs="Calibri"/>
          <w:sz w:val="24"/>
        </w:rPr>
        <w:t>CIPD (2023</w:t>
      </w:r>
      <w:r w:rsidR="00D43858" w:rsidRPr="00D1733A">
        <w:rPr>
          <w:rFonts w:ascii="Calibri" w:hAnsi="Calibri" w:cs="Calibri"/>
          <w:sz w:val="24"/>
        </w:rPr>
        <w:t>a</w:t>
      </w:r>
      <w:r w:rsidRPr="00D1733A">
        <w:rPr>
          <w:rFonts w:ascii="Calibri" w:hAnsi="Calibri" w:cs="Calibri"/>
          <w:sz w:val="24"/>
        </w:rPr>
        <w:t xml:space="preserve">). </w:t>
      </w:r>
      <w:r w:rsidRPr="00D1733A">
        <w:rPr>
          <w:rFonts w:ascii="Calibri" w:hAnsi="Calibri" w:cs="Calibri"/>
          <w:i/>
          <w:iCs/>
          <w:sz w:val="24"/>
        </w:rPr>
        <w:t>Employee Engagement &amp; Motivation Factsheet</w:t>
      </w:r>
      <w:proofErr w:type="gramStart"/>
      <w:r w:rsidRPr="00D1733A">
        <w:rPr>
          <w:rFonts w:ascii="Calibri" w:hAnsi="Calibri" w:cs="Calibri"/>
          <w:sz w:val="24"/>
        </w:rPr>
        <w:t xml:space="preserve">.  </w:t>
      </w:r>
      <w:proofErr w:type="gramEnd"/>
      <w:r w:rsidRPr="00D1733A">
        <w:rPr>
          <w:rFonts w:ascii="Calibri" w:hAnsi="Calibri" w:cs="Calibri"/>
          <w:sz w:val="24"/>
        </w:rPr>
        <w:t xml:space="preserve">Available at: </w:t>
      </w:r>
      <w:hyperlink r:id="rId11" w:anchor="assessing-and-measuring-employee-engagement" w:history="1">
        <w:r w:rsidRPr="00D1733A">
          <w:rPr>
            <w:rStyle w:val="Hyperlink"/>
            <w:rFonts w:ascii="Calibri" w:hAnsi="Calibri" w:cs="Calibri"/>
            <w:sz w:val="24"/>
          </w:rPr>
          <w:t>Employee Engagement &amp; Motivation | Factsheets | CIPD</w:t>
        </w:r>
      </w:hyperlink>
      <w:r w:rsidRPr="00D1733A">
        <w:rPr>
          <w:rFonts w:ascii="Calibri" w:hAnsi="Calibri" w:cs="Calibri"/>
          <w:sz w:val="24"/>
        </w:rPr>
        <w:t xml:space="preserve">. </w:t>
      </w:r>
      <w:r w:rsidR="00CC56E9">
        <w:rPr>
          <w:rFonts w:ascii="Calibri" w:hAnsi="Calibri" w:cs="Calibri"/>
          <w:sz w:val="24"/>
        </w:rPr>
        <w:t>(</w:t>
      </w:r>
      <w:r w:rsidRPr="00D1733A">
        <w:rPr>
          <w:rFonts w:ascii="Calibri" w:hAnsi="Calibri" w:cs="Calibri"/>
          <w:sz w:val="24"/>
        </w:rPr>
        <w:t>Accessed on 26/06/24</w:t>
      </w:r>
      <w:r w:rsidR="00CC56E9">
        <w:rPr>
          <w:rFonts w:ascii="Calibri" w:hAnsi="Calibri" w:cs="Calibri"/>
          <w:sz w:val="24"/>
        </w:rPr>
        <w:t>)</w:t>
      </w:r>
      <w:r w:rsidR="00D174E5" w:rsidRPr="00D1733A">
        <w:rPr>
          <w:rFonts w:ascii="Calibri" w:hAnsi="Calibri" w:cs="Calibri"/>
          <w:sz w:val="24"/>
        </w:rPr>
        <w:t>.</w:t>
      </w:r>
    </w:p>
    <w:p w14:paraId="1A5D6383" w14:textId="77777777" w:rsidR="00C22536" w:rsidRPr="00D1733A" w:rsidRDefault="00C22536">
      <w:pPr>
        <w:rPr>
          <w:rFonts w:ascii="Calibri" w:hAnsi="Calibri" w:cs="Calibri"/>
          <w:sz w:val="24"/>
        </w:rPr>
      </w:pPr>
    </w:p>
    <w:p w14:paraId="47513D44" w14:textId="14C88677" w:rsidR="00C22536" w:rsidRPr="00D1733A" w:rsidRDefault="00C22536">
      <w:pPr>
        <w:rPr>
          <w:rFonts w:ascii="Calibri" w:hAnsi="Calibri" w:cs="Calibri"/>
          <w:sz w:val="24"/>
        </w:rPr>
      </w:pPr>
      <w:r w:rsidRPr="00D1733A">
        <w:rPr>
          <w:rFonts w:ascii="Calibri" w:hAnsi="Calibri" w:cs="Calibri"/>
          <w:sz w:val="24"/>
        </w:rPr>
        <w:t xml:space="preserve">CIPD </w:t>
      </w:r>
      <w:r w:rsidR="00D43858" w:rsidRPr="00D1733A">
        <w:rPr>
          <w:rFonts w:ascii="Calibri" w:hAnsi="Calibri" w:cs="Calibri"/>
          <w:sz w:val="24"/>
        </w:rPr>
        <w:t>(</w:t>
      </w:r>
      <w:r w:rsidRPr="00D1733A">
        <w:rPr>
          <w:rFonts w:ascii="Calibri" w:hAnsi="Calibri" w:cs="Calibri"/>
          <w:sz w:val="24"/>
        </w:rPr>
        <w:t>2023b</w:t>
      </w:r>
      <w:r w:rsidR="00D43858" w:rsidRPr="00D1733A">
        <w:rPr>
          <w:rFonts w:ascii="Calibri" w:hAnsi="Calibri" w:cs="Calibri"/>
          <w:sz w:val="24"/>
        </w:rPr>
        <w:t>)</w:t>
      </w:r>
      <w:r w:rsidR="00D174E5" w:rsidRPr="00D1733A">
        <w:rPr>
          <w:rFonts w:ascii="Calibri" w:hAnsi="Calibri" w:cs="Calibri"/>
          <w:sz w:val="24"/>
        </w:rPr>
        <w:t xml:space="preserve">. </w:t>
      </w:r>
      <w:proofErr w:type="gramStart"/>
      <w:r w:rsidR="00D43858" w:rsidRPr="00D1733A">
        <w:rPr>
          <w:rFonts w:ascii="Calibri" w:hAnsi="Calibri" w:cs="Calibri"/>
          <w:i/>
          <w:iCs/>
          <w:sz w:val="24"/>
        </w:rPr>
        <w:t>Good work</w:t>
      </w:r>
      <w:proofErr w:type="gramEnd"/>
      <w:r w:rsidR="00D43858" w:rsidRPr="00D1733A">
        <w:rPr>
          <w:rFonts w:ascii="Calibri" w:hAnsi="Calibri" w:cs="Calibri"/>
          <w:i/>
          <w:iCs/>
          <w:sz w:val="24"/>
        </w:rPr>
        <w:t xml:space="preserve"> Index</w:t>
      </w:r>
      <w:r w:rsidR="00D43858" w:rsidRPr="00D1733A">
        <w:rPr>
          <w:rFonts w:ascii="Calibri" w:hAnsi="Calibri" w:cs="Calibri"/>
          <w:sz w:val="24"/>
        </w:rPr>
        <w:t xml:space="preserve">. Available at: </w:t>
      </w:r>
      <w:hyperlink r:id="rId12" w:history="1">
        <w:r w:rsidRPr="00D1733A">
          <w:rPr>
            <w:rStyle w:val="Hyperlink"/>
            <w:rFonts w:ascii="Calibri" w:hAnsi="Calibri" w:cs="Calibri"/>
            <w:sz w:val="24"/>
          </w:rPr>
          <w:t>CIPD Good Work Index 2023: Survey report</w:t>
        </w:r>
      </w:hyperlink>
      <w:r w:rsidR="00D43858" w:rsidRPr="00D1733A">
        <w:rPr>
          <w:rFonts w:ascii="Calibri" w:hAnsi="Calibri" w:cs="Calibri"/>
          <w:sz w:val="24"/>
        </w:rPr>
        <w:t xml:space="preserve">. </w:t>
      </w:r>
      <w:r w:rsidR="00CC56E9">
        <w:rPr>
          <w:rFonts w:ascii="Calibri" w:hAnsi="Calibri" w:cs="Calibri"/>
          <w:sz w:val="24"/>
        </w:rPr>
        <w:t>(</w:t>
      </w:r>
      <w:r w:rsidR="00D43858" w:rsidRPr="00D1733A">
        <w:rPr>
          <w:rFonts w:ascii="Calibri" w:hAnsi="Calibri" w:cs="Calibri"/>
          <w:sz w:val="24"/>
        </w:rPr>
        <w:t>Accessed on 24.06.24</w:t>
      </w:r>
      <w:r w:rsidR="00CC56E9">
        <w:rPr>
          <w:rFonts w:ascii="Calibri" w:hAnsi="Calibri" w:cs="Calibri"/>
          <w:sz w:val="24"/>
        </w:rPr>
        <w:t>)</w:t>
      </w:r>
      <w:r w:rsidR="00D174E5" w:rsidRPr="00D1733A">
        <w:rPr>
          <w:rFonts w:ascii="Calibri" w:hAnsi="Calibri" w:cs="Calibri"/>
          <w:sz w:val="24"/>
        </w:rPr>
        <w:t>.</w:t>
      </w:r>
    </w:p>
    <w:p w14:paraId="7FA6BA14" w14:textId="77777777" w:rsidR="006A0EC9" w:rsidRPr="00D1733A" w:rsidRDefault="006A0EC9">
      <w:pPr>
        <w:rPr>
          <w:rFonts w:ascii="Calibri" w:hAnsi="Calibri" w:cs="Calibri"/>
          <w:sz w:val="24"/>
        </w:rPr>
      </w:pPr>
    </w:p>
    <w:p w14:paraId="674D36FA" w14:textId="4EF376A5" w:rsidR="006A0EC9" w:rsidRPr="00D1733A" w:rsidRDefault="002C17F7">
      <w:pPr>
        <w:rPr>
          <w:rStyle w:val="Hyperlink"/>
          <w:rFonts w:ascii="Calibri" w:hAnsi="Calibri" w:cs="Calibri"/>
          <w:sz w:val="24"/>
        </w:rPr>
      </w:pPr>
      <w:r w:rsidRPr="00D1733A">
        <w:rPr>
          <w:rFonts w:ascii="Calibri" w:hAnsi="Calibri" w:cs="Calibri"/>
          <w:sz w:val="24"/>
        </w:rPr>
        <w:t xml:space="preserve">CIPD </w:t>
      </w:r>
      <w:r w:rsidR="002F1DD9" w:rsidRPr="00D1733A">
        <w:rPr>
          <w:rFonts w:ascii="Calibri" w:hAnsi="Calibri" w:cs="Calibri"/>
          <w:sz w:val="24"/>
        </w:rPr>
        <w:t>(2023c</w:t>
      </w:r>
      <w:r w:rsidR="002F1DD9" w:rsidRPr="00D1733A">
        <w:rPr>
          <w:rFonts w:ascii="Calibri" w:hAnsi="Calibri" w:cs="Calibri"/>
          <w:i/>
          <w:iCs/>
          <w:sz w:val="24"/>
        </w:rPr>
        <w:t>)</w:t>
      </w:r>
      <w:r w:rsidR="00D174E5" w:rsidRPr="00D1733A">
        <w:rPr>
          <w:rFonts w:ascii="Calibri" w:hAnsi="Calibri" w:cs="Calibri"/>
          <w:i/>
          <w:iCs/>
          <w:sz w:val="24"/>
        </w:rPr>
        <w:t xml:space="preserve">. Discipline and grievance at work. </w:t>
      </w:r>
      <w:r w:rsidR="00D174E5" w:rsidRPr="00D1733A">
        <w:rPr>
          <w:rFonts w:ascii="Calibri" w:hAnsi="Calibri" w:cs="Calibri"/>
          <w:sz w:val="24"/>
        </w:rPr>
        <w:t>Available at:</w:t>
      </w:r>
      <w:r w:rsidR="00D174E5" w:rsidRPr="00D1733A">
        <w:rPr>
          <w:rFonts w:ascii="Calibri" w:hAnsi="Calibri" w:cs="Calibri"/>
          <w:i/>
          <w:iCs/>
          <w:sz w:val="24"/>
        </w:rPr>
        <w:t xml:space="preserve"> </w:t>
      </w:r>
      <w:r w:rsidR="002F1DD9" w:rsidRPr="00D1733A">
        <w:rPr>
          <w:rFonts w:ascii="Calibri" w:hAnsi="Calibri" w:cs="Calibri"/>
          <w:i/>
          <w:iCs/>
          <w:sz w:val="24"/>
        </w:rPr>
        <w:t xml:space="preserve"> </w:t>
      </w:r>
      <w:hyperlink r:id="rId13" w:anchor="disciplinarygrievanceprocedures" w:history="1">
        <w:r w:rsidRPr="00D1733A">
          <w:rPr>
            <w:rStyle w:val="Hyperlink"/>
            <w:rFonts w:ascii="Calibri" w:hAnsi="Calibri" w:cs="Calibri"/>
            <w:sz w:val="24"/>
          </w:rPr>
          <w:t>Discipline and grievance at work | Factsheets | CIPD</w:t>
        </w:r>
      </w:hyperlink>
      <w:r w:rsidR="00D174E5" w:rsidRPr="00D1733A">
        <w:rPr>
          <w:rStyle w:val="Hyperlink"/>
          <w:rFonts w:ascii="Calibri" w:hAnsi="Calibri" w:cs="Calibri"/>
          <w:sz w:val="24"/>
        </w:rPr>
        <w:t xml:space="preserve">. </w:t>
      </w:r>
      <w:r w:rsidR="00CC56E9">
        <w:rPr>
          <w:rStyle w:val="Hyperlink"/>
          <w:rFonts w:ascii="Calibri" w:hAnsi="Calibri" w:cs="Calibri"/>
          <w:sz w:val="24"/>
        </w:rPr>
        <w:t>(</w:t>
      </w:r>
      <w:r w:rsidR="00D174E5" w:rsidRPr="00D1733A">
        <w:rPr>
          <w:rStyle w:val="Hyperlink"/>
          <w:rFonts w:ascii="Calibri" w:hAnsi="Calibri" w:cs="Calibri"/>
          <w:sz w:val="24"/>
        </w:rPr>
        <w:t>Accessed on :01/07/24</w:t>
      </w:r>
      <w:r w:rsidR="00CC56E9">
        <w:rPr>
          <w:rStyle w:val="Hyperlink"/>
          <w:rFonts w:ascii="Calibri" w:hAnsi="Calibri" w:cs="Calibri"/>
          <w:sz w:val="24"/>
        </w:rPr>
        <w:t>)</w:t>
      </w:r>
    </w:p>
    <w:p w14:paraId="3C9A3A37" w14:textId="77777777" w:rsidR="00A91149" w:rsidRPr="00D1733A" w:rsidRDefault="00A91149">
      <w:pPr>
        <w:rPr>
          <w:rStyle w:val="Hyperlink"/>
          <w:rFonts w:ascii="Calibri" w:hAnsi="Calibri" w:cs="Calibri"/>
          <w:sz w:val="24"/>
        </w:rPr>
      </w:pPr>
    </w:p>
    <w:p w14:paraId="69ADE6D5" w14:textId="6D1B71A1" w:rsidR="00EC739D" w:rsidRPr="00D1733A" w:rsidRDefault="00A91149">
      <w:pPr>
        <w:rPr>
          <w:rFonts w:ascii="Calibri" w:hAnsi="Calibri" w:cs="Calibri"/>
          <w:i/>
          <w:iCs/>
          <w:sz w:val="24"/>
        </w:rPr>
      </w:pPr>
      <w:r w:rsidRPr="00D1733A">
        <w:rPr>
          <w:rStyle w:val="Hyperlink"/>
          <w:rFonts w:ascii="Calibri" w:hAnsi="Calibri" w:cs="Calibri"/>
          <w:color w:val="auto"/>
          <w:sz w:val="24"/>
          <w:u w:val="none"/>
        </w:rPr>
        <w:t>CIPD (2023</w:t>
      </w:r>
      <w:r w:rsidR="006527DA">
        <w:rPr>
          <w:rStyle w:val="Hyperlink"/>
          <w:rFonts w:ascii="Calibri" w:hAnsi="Calibri" w:cs="Calibri"/>
          <w:color w:val="auto"/>
          <w:sz w:val="24"/>
          <w:u w:val="none"/>
        </w:rPr>
        <w:t>d</w:t>
      </w:r>
      <w:r w:rsidRPr="00D1733A">
        <w:rPr>
          <w:rStyle w:val="Hyperlink"/>
          <w:rFonts w:ascii="Calibri" w:hAnsi="Calibri" w:cs="Calibri"/>
          <w:color w:val="auto"/>
          <w:sz w:val="24"/>
          <w:u w:val="none"/>
        </w:rPr>
        <w:t xml:space="preserve">). </w:t>
      </w:r>
      <w:r w:rsidRPr="00D1733A">
        <w:rPr>
          <w:rStyle w:val="Hyperlink"/>
          <w:rFonts w:ascii="Calibri" w:hAnsi="Calibri" w:cs="Calibri"/>
          <w:i/>
          <w:iCs/>
          <w:color w:val="auto"/>
          <w:sz w:val="24"/>
          <w:u w:val="none"/>
        </w:rPr>
        <w:t>A season of discontent?</w:t>
      </w:r>
      <w:r w:rsidR="00E9165E" w:rsidRPr="00D1733A">
        <w:rPr>
          <w:rStyle w:val="Hyperlink"/>
          <w:rFonts w:ascii="Calibri" w:hAnsi="Calibri" w:cs="Calibri"/>
          <w:i/>
          <w:iCs/>
          <w:color w:val="auto"/>
          <w:sz w:val="24"/>
          <w:u w:val="none"/>
        </w:rPr>
        <w:t xml:space="preserve"> Working in partnership in times of crisis</w:t>
      </w:r>
      <w:r w:rsidR="00E9165E" w:rsidRPr="00D1733A">
        <w:rPr>
          <w:rStyle w:val="Hyperlink"/>
          <w:rFonts w:ascii="Calibri" w:hAnsi="Calibri" w:cs="Calibri"/>
          <w:color w:val="auto"/>
          <w:sz w:val="24"/>
          <w:u w:val="none"/>
        </w:rPr>
        <w:t>. Available at :</w:t>
      </w:r>
      <w:hyperlink r:id="rId14" w:history="1">
        <w:r w:rsidR="00EC739D" w:rsidRPr="00D1733A">
          <w:rPr>
            <w:rStyle w:val="Hyperlink"/>
            <w:rFonts w:ascii="Calibri" w:hAnsi="Calibri" w:cs="Calibri"/>
            <w:sz w:val="24"/>
          </w:rPr>
          <w:t>A season of discontent? Working in partnership in times of crisis | CIPD</w:t>
        </w:r>
      </w:hyperlink>
      <w:r w:rsidR="00E9165E" w:rsidRPr="00D1733A">
        <w:rPr>
          <w:rStyle w:val="Hyperlink"/>
          <w:rFonts w:ascii="Calibri" w:hAnsi="Calibri" w:cs="Calibri"/>
          <w:sz w:val="24"/>
        </w:rPr>
        <w:t xml:space="preserve">. </w:t>
      </w:r>
      <w:r w:rsidR="00CC56E9">
        <w:rPr>
          <w:rStyle w:val="Hyperlink"/>
          <w:rFonts w:ascii="Calibri" w:hAnsi="Calibri" w:cs="Calibri"/>
          <w:sz w:val="24"/>
        </w:rPr>
        <w:t>(</w:t>
      </w:r>
      <w:r w:rsidR="00E9165E" w:rsidRPr="00D1733A">
        <w:rPr>
          <w:rStyle w:val="Hyperlink"/>
          <w:rFonts w:ascii="Calibri" w:hAnsi="Calibri" w:cs="Calibri"/>
          <w:sz w:val="24"/>
        </w:rPr>
        <w:t>Accessed on 1/07/24.</w:t>
      </w:r>
    </w:p>
    <w:p w14:paraId="396C5224" w14:textId="77777777" w:rsidR="00D33F28" w:rsidRPr="00D1733A" w:rsidRDefault="00D33F28">
      <w:pPr>
        <w:rPr>
          <w:rFonts w:ascii="Calibri" w:hAnsi="Calibri" w:cs="Calibri"/>
          <w:sz w:val="24"/>
        </w:rPr>
      </w:pPr>
    </w:p>
    <w:p w14:paraId="54C45D74" w14:textId="50E31796" w:rsidR="00FE79AB" w:rsidRPr="00D1733A" w:rsidRDefault="00C841E0">
      <w:pPr>
        <w:rPr>
          <w:rFonts w:ascii="Calibri" w:hAnsi="Calibri" w:cs="Calibri"/>
          <w:sz w:val="24"/>
        </w:rPr>
      </w:pPr>
      <w:r w:rsidRPr="00D1733A">
        <w:rPr>
          <w:rFonts w:ascii="Calibri" w:hAnsi="Calibri" w:cs="Calibri"/>
          <w:sz w:val="24"/>
        </w:rPr>
        <w:t xml:space="preserve">CIPD </w:t>
      </w:r>
      <w:r w:rsidR="00C65288" w:rsidRPr="00D1733A">
        <w:rPr>
          <w:rFonts w:ascii="Calibri" w:hAnsi="Calibri" w:cs="Calibri"/>
          <w:sz w:val="24"/>
        </w:rPr>
        <w:t>(</w:t>
      </w:r>
      <w:r w:rsidRPr="00D1733A">
        <w:rPr>
          <w:rFonts w:ascii="Calibri" w:hAnsi="Calibri" w:cs="Calibri"/>
          <w:sz w:val="24"/>
        </w:rPr>
        <w:t>2021</w:t>
      </w:r>
      <w:r w:rsidR="00C65288" w:rsidRPr="00D1733A">
        <w:rPr>
          <w:rFonts w:ascii="Calibri" w:hAnsi="Calibri" w:cs="Calibri"/>
          <w:sz w:val="24"/>
        </w:rPr>
        <w:t>)</w:t>
      </w:r>
      <w:r w:rsidRPr="00D1733A">
        <w:rPr>
          <w:rFonts w:ascii="Calibri" w:hAnsi="Calibri" w:cs="Calibri"/>
          <w:sz w:val="24"/>
        </w:rPr>
        <w:t xml:space="preserve">. </w:t>
      </w:r>
      <w:r w:rsidR="005257A8" w:rsidRPr="00D1733A">
        <w:rPr>
          <w:rFonts w:ascii="Calibri" w:hAnsi="Calibri" w:cs="Calibri"/>
          <w:i/>
          <w:iCs/>
          <w:sz w:val="24"/>
        </w:rPr>
        <w:t xml:space="preserve">Employer Engagement Definitions, </w:t>
      </w:r>
      <w:proofErr w:type="gramStart"/>
      <w:r w:rsidR="005257A8" w:rsidRPr="00D1733A">
        <w:rPr>
          <w:rFonts w:ascii="Calibri" w:hAnsi="Calibri" w:cs="Calibri"/>
          <w:i/>
          <w:iCs/>
          <w:sz w:val="24"/>
        </w:rPr>
        <w:t>measures</w:t>
      </w:r>
      <w:proofErr w:type="gramEnd"/>
      <w:r w:rsidR="005257A8" w:rsidRPr="00D1733A">
        <w:rPr>
          <w:rFonts w:ascii="Calibri" w:hAnsi="Calibri" w:cs="Calibri"/>
          <w:i/>
          <w:iCs/>
          <w:sz w:val="24"/>
        </w:rPr>
        <w:t xml:space="preserve"> and outcomes</w:t>
      </w:r>
      <w:r w:rsidR="005257A8" w:rsidRPr="00D1733A">
        <w:rPr>
          <w:rFonts w:ascii="Calibri" w:hAnsi="Calibri" w:cs="Calibri"/>
          <w:sz w:val="24"/>
        </w:rPr>
        <w:t>. Available at :</w:t>
      </w:r>
      <w:hyperlink r:id="rId15" w:history="1">
        <w:r w:rsidRPr="00D1733A">
          <w:rPr>
            <w:rStyle w:val="Hyperlink"/>
            <w:rFonts w:ascii="Calibri" w:hAnsi="Calibri" w:cs="Calibri"/>
            <w:sz w:val="24"/>
          </w:rPr>
          <w:t>Employee engagement: definitions, measures and outcomes (cipd.org)</w:t>
        </w:r>
      </w:hyperlink>
      <w:r w:rsidR="005257A8" w:rsidRPr="00D1733A">
        <w:rPr>
          <w:rFonts w:ascii="Calibri" w:hAnsi="Calibri" w:cs="Calibri"/>
          <w:sz w:val="24"/>
        </w:rPr>
        <w:t xml:space="preserve">. Accessed on </w:t>
      </w:r>
      <w:r w:rsidR="00D14C59" w:rsidRPr="00D1733A">
        <w:rPr>
          <w:rFonts w:ascii="Calibri" w:hAnsi="Calibri" w:cs="Calibri"/>
          <w:sz w:val="24"/>
        </w:rPr>
        <w:t>12/06/24</w:t>
      </w:r>
      <w:r w:rsidR="00CC56E9">
        <w:rPr>
          <w:rFonts w:ascii="Calibri" w:hAnsi="Calibri" w:cs="Calibri"/>
          <w:sz w:val="24"/>
        </w:rPr>
        <w:t>)</w:t>
      </w:r>
      <w:r w:rsidR="00D14C59" w:rsidRPr="00D1733A">
        <w:rPr>
          <w:rFonts w:ascii="Calibri" w:hAnsi="Calibri" w:cs="Calibri"/>
          <w:sz w:val="24"/>
        </w:rPr>
        <w:t>.</w:t>
      </w:r>
    </w:p>
    <w:p w14:paraId="29BEC96B" w14:textId="77777777" w:rsidR="00C07780" w:rsidRPr="00D1733A" w:rsidRDefault="00C07780">
      <w:pPr>
        <w:rPr>
          <w:rFonts w:ascii="Calibri" w:hAnsi="Calibri" w:cs="Calibri"/>
          <w:sz w:val="24"/>
        </w:rPr>
      </w:pPr>
    </w:p>
    <w:p w14:paraId="5682A15E" w14:textId="09DA141B" w:rsidR="00C07780" w:rsidRPr="00D1733A" w:rsidRDefault="00680D4D">
      <w:pPr>
        <w:rPr>
          <w:rFonts w:ascii="Calibri" w:hAnsi="Calibri" w:cs="Calibri"/>
          <w:i/>
          <w:iCs/>
          <w:sz w:val="24"/>
        </w:rPr>
      </w:pPr>
      <w:r w:rsidRPr="00D1733A">
        <w:rPr>
          <w:rFonts w:ascii="Calibri" w:hAnsi="Calibri" w:cs="Calibri"/>
          <w:i/>
          <w:iCs/>
          <w:sz w:val="24"/>
        </w:rPr>
        <w:t xml:space="preserve">CIPD (2020). Managing conflict in the modern workplace. Available at: </w:t>
      </w:r>
      <w:hyperlink r:id="rId16" w:history="1">
        <w:r w:rsidRPr="00D1733A">
          <w:rPr>
            <w:rStyle w:val="Hyperlink"/>
            <w:rFonts w:ascii="Calibri" w:hAnsi="Calibri" w:cs="Calibri"/>
            <w:sz w:val="24"/>
          </w:rPr>
          <w:t>Managing conflict in the modern workplace (cipd.org)</w:t>
        </w:r>
      </w:hyperlink>
      <w:r w:rsidRPr="00D1733A">
        <w:rPr>
          <w:rFonts w:ascii="Calibri" w:hAnsi="Calibri" w:cs="Calibri"/>
          <w:sz w:val="24"/>
        </w:rPr>
        <w:t xml:space="preserve">. </w:t>
      </w:r>
      <w:r w:rsidR="00CC56E9">
        <w:rPr>
          <w:rFonts w:ascii="Calibri" w:hAnsi="Calibri" w:cs="Calibri"/>
          <w:sz w:val="24"/>
        </w:rPr>
        <w:t>(</w:t>
      </w:r>
      <w:r w:rsidRPr="00D1733A">
        <w:rPr>
          <w:rFonts w:ascii="Calibri" w:hAnsi="Calibri" w:cs="Calibri"/>
          <w:sz w:val="24"/>
        </w:rPr>
        <w:t>Accessed on 27.06.24</w:t>
      </w:r>
      <w:r w:rsidR="00B9334E" w:rsidRPr="00D1733A">
        <w:rPr>
          <w:rFonts w:ascii="Calibri" w:hAnsi="Calibri" w:cs="Calibri"/>
          <w:sz w:val="24"/>
        </w:rPr>
        <w:t>.</w:t>
      </w:r>
      <w:r w:rsidR="00CC56E9">
        <w:rPr>
          <w:rFonts w:ascii="Calibri" w:hAnsi="Calibri" w:cs="Calibri"/>
          <w:sz w:val="24"/>
        </w:rPr>
        <w:t>)</w:t>
      </w:r>
    </w:p>
    <w:p w14:paraId="01774899" w14:textId="77777777" w:rsidR="00A03A43" w:rsidRPr="00D1733A" w:rsidRDefault="00A03A43">
      <w:pPr>
        <w:rPr>
          <w:rFonts w:ascii="Calibri" w:hAnsi="Calibri" w:cs="Calibri"/>
          <w:sz w:val="24"/>
        </w:rPr>
      </w:pPr>
    </w:p>
    <w:p w14:paraId="31CCBE12" w14:textId="1476A55A" w:rsidR="00A03A43" w:rsidRPr="00D1733A" w:rsidRDefault="00A03A43">
      <w:pPr>
        <w:rPr>
          <w:rFonts w:ascii="Calibri" w:hAnsi="Calibri" w:cs="Calibri"/>
          <w:sz w:val="24"/>
        </w:rPr>
      </w:pPr>
      <w:r w:rsidRPr="00D1733A">
        <w:rPr>
          <w:rFonts w:ascii="Calibri" w:hAnsi="Calibri" w:cs="Calibri"/>
          <w:sz w:val="24"/>
        </w:rPr>
        <w:lastRenderedPageBreak/>
        <w:t xml:space="preserve">CIPD (2019). </w:t>
      </w:r>
      <w:r w:rsidRPr="00D1733A">
        <w:rPr>
          <w:rFonts w:ascii="Calibri" w:hAnsi="Calibri" w:cs="Calibri"/>
          <w:i/>
          <w:iCs/>
          <w:sz w:val="24"/>
        </w:rPr>
        <w:t xml:space="preserve">Talking </w:t>
      </w:r>
      <w:r w:rsidR="00FA064F" w:rsidRPr="00D1733A">
        <w:rPr>
          <w:rFonts w:ascii="Calibri" w:hAnsi="Calibri" w:cs="Calibri"/>
          <w:i/>
          <w:iCs/>
          <w:sz w:val="24"/>
        </w:rPr>
        <w:t>about voi</w:t>
      </w:r>
      <w:r w:rsidR="00B9334E" w:rsidRPr="00D1733A">
        <w:rPr>
          <w:rFonts w:ascii="Calibri" w:hAnsi="Calibri" w:cs="Calibri"/>
          <w:i/>
          <w:iCs/>
          <w:sz w:val="24"/>
        </w:rPr>
        <w:t>c</w:t>
      </w:r>
      <w:r w:rsidR="00FA064F" w:rsidRPr="00D1733A">
        <w:rPr>
          <w:rFonts w:ascii="Calibri" w:hAnsi="Calibri" w:cs="Calibri"/>
          <w:i/>
          <w:iCs/>
          <w:sz w:val="24"/>
        </w:rPr>
        <w:t>e: employe</w:t>
      </w:r>
      <w:r w:rsidR="00D1733A">
        <w:rPr>
          <w:rFonts w:ascii="Calibri" w:hAnsi="Calibri" w:cs="Calibri"/>
          <w:i/>
          <w:iCs/>
          <w:sz w:val="24"/>
        </w:rPr>
        <w:t>e</w:t>
      </w:r>
      <w:r w:rsidR="00FA064F" w:rsidRPr="00D1733A">
        <w:rPr>
          <w:rFonts w:ascii="Calibri" w:hAnsi="Calibri" w:cs="Calibri"/>
          <w:i/>
          <w:iCs/>
          <w:sz w:val="24"/>
        </w:rPr>
        <w:t>s experiences</w:t>
      </w:r>
      <w:r w:rsidR="00FA064F" w:rsidRPr="00D1733A">
        <w:rPr>
          <w:rFonts w:ascii="Calibri" w:hAnsi="Calibri" w:cs="Calibri"/>
          <w:sz w:val="24"/>
        </w:rPr>
        <w:t>. Available at:</w:t>
      </w:r>
      <w:r w:rsidRPr="00D1733A">
        <w:rPr>
          <w:rFonts w:ascii="Calibri" w:hAnsi="Calibri" w:cs="Calibri"/>
          <w:sz w:val="24"/>
        </w:rPr>
        <w:t xml:space="preserve"> </w:t>
      </w:r>
      <w:hyperlink r:id="rId17" w:history="1">
        <w:r w:rsidRPr="00D1733A">
          <w:rPr>
            <w:rStyle w:val="Hyperlink"/>
            <w:rFonts w:ascii="Calibri" w:hAnsi="Calibri" w:cs="Calibri"/>
            <w:sz w:val="24"/>
          </w:rPr>
          <w:t>talking-about-voice_employees-experiences-summary_tcm18-54481.pdf (cipd.org)</w:t>
        </w:r>
      </w:hyperlink>
      <w:r w:rsidR="00FA064F" w:rsidRPr="00D1733A">
        <w:rPr>
          <w:rFonts w:ascii="Calibri" w:hAnsi="Calibri" w:cs="Calibri"/>
          <w:sz w:val="24"/>
        </w:rPr>
        <w:t xml:space="preserve">. </w:t>
      </w:r>
      <w:r w:rsidR="00CC56E9">
        <w:rPr>
          <w:rFonts w:ascii="Calibri" w:hAnsi="Calibri" w:cs="Calibri"/>
          <w:sz w:val="24"/>
        </w:rPr>
        <w:t>(</w:t>
      </w:r>
      <w:r w:rsidR="00FA064F" w:rsidRPr="00D1733A">
        <w:rPr>
          <w:rFonts w:ascii="Calibri" w:hAnsi="Calibri" w:cs="Calibri"/>
          <w:sz w:val="24"/>
        </w:rPr>
        <w:t>Accessed on 26/06/24</w:t>
      </w:r>
      <w:r w:rsidR="00403D32" w:rsidRPr="00D1733A">
        <w:rPr>
          <w:rFonts w:ascii="Calibri" w:hAnsi="Calibri" w:cs="Calibri"/>
          <w:sz w:val="24"/>
        </w:rPr>
        <w:t>.</w:t>
      </w:r>
      <w:r w:rsidR="00CC56E9">
        <w:rPr>
          <w:rFonts w:ascii="Calibri" w:hAnsi="Calibri" w:cs="Calibri"/>
          <w:sz w:val="24"/>
        </w:rPr>
        <w:t>)</w:t>
      </w:r>
    </w:p>
    <w:p w14:paraId="5486891E" w14:textId="77777777" w:rsidR="00403D32" w:rsidRPr="00D1733A" w:rsidRDefault="00403D32">
      <w:pPr>
        <w:rPr>
          <w:rFonts w:ascii="Calibri" w:hAnsi="Calibri" w:cs="Calibri"/>
          <w:sz w:val="24"/>
        </w:rPr>
      </w:pPr>
    </w:p>
    <w:p w14:paraId="6BFEE550" w14:textId="39F40A62" w:rsidR="00403D32" w:rsidRPr="00D1733A" w:rsidRDefault="00403D32">
      <w:pPr>
        <w:rPr>
          <w:rFonts w:ascii="Calibri" w:hAnsi="Calibri" w:cs="Calibri"/>
          <w:sz w:val="24"/>
        </w:rPr>
      </w:pPr>
      <w:r w:rsidRPr="00D1733A">
        <w:rPr>
          <w:rFonts w:ascii="Calibri" w:hAnsi="Calibri" w:cs="Calibri"/>
          <w:sz w:val="24"/>
        </w:rPr>
        <w:t xml:space="preserve">Gov.UK </w:t>
      </w:r>
      <w:r w:rsidR="00B9334E" w:rsidRPr="00D1733A">
        <w:rPr>
          <w:rFonts w:ascii="Calibri" w:hAnsi="Calibri" w:cs="Calibri"/>
          <w:sz w:val="24"/>
        </w:rPr>
        <w:t>(</w:t>
      </w:r>
      <w:r w:rsidRPr="00D1733A">
        <w:rPr>
          <w:rFonts w:ascii="Calibri" w:hAnsi="Calibri" w:cs="Calibri"/>
          <w:sz w:val="24"/>
        </w:rPr>
        <w:t>2024</w:t>
      </w:r>
      <w:r w:rsidR="00B9334E" w:rsidRPr="00D1733A">
        <w:rPr>
          <w:rFonts w:ascii="Calibri" w:hAnsi="Calibri" w:cs="Calibri"/>
          <w:sz w:val="24"/>
        </w:rPr>
        <w:t xml:space="preserve">). </w:t>
      </w:r>
      <w:r w:rsidR="00B9334E" w:rsidRPr="00D1733A">
        <w:rPr>
          <w:rFonts w:ascii="Calibri" w:hAnsi="Calibri" w:cs="Calibri"/>
          <w:i/>
          <w:iCs/>
          <w:sz w:val="24"/>
        </w:rPr>
        <w:t>Strikes Bill</w:t>
      </w:r>
      <w:r w:rsidR="00B9334E" w:rsidRPr="00D1733A">
        <w:rPr>
          <w:rFonts w:ascii="Calibri" w:hAnsi="Calibri" w:cs="Calibri"/>
          <w:sz w:val="24"/>
        </w:rPr>
        <w:t>. Available at:</w:t>
      </w:r>
      <w:r w:rsidRPr="00D1733A">
        <w:rPr>
          <w:rFonts w:ascii="Calibri" w:hAnsi="Calibri" w:cs="Calibri"/>
          <w:sz w:val="24"/>
        </w:rPr>
        <w:t xml:space="preserve"> </w:t>
      </w:r>
      <w:hyperlink r:id="rId18" w:history="1">
        <w:r w:rsidRPr="00D1733A">
          <w:rPr>
            <w:rStyle w:val="Hyperlink"/>
            <w:rFonts w:ascii="Calibri" w:hAnsi="Calibri" w:cs="Calibri"/>
            <w:sz w:val="24"/>
          </w:rPr>
          <w:t>Strikes Bill becomes law - GOV.UK (www.gov.uk)</w:t>
        </w:r>
      </w:hyperlink>
      <w:r w:rsidR="00B9334E" w:rsidRPr="00D1733A">
        <w:rPr>
          <w:rStyle w:val="Hyperlink"/>
          <w:rFonts w:ascii="Calibri" w:hAnsi="Calibri" w:cs="Calibri"/>
          <w:sz w:val="24"/>
        </w:rPr>
        <w:t xml:space="preserve">. </w:t>
      </w:r>
      <w:r w:rsidR="00CC56E9">
        <w:rPr>
          <w:rStyle w:val="Hyperlink"/>
          <w:rFonts w:ascii="Calibri" w:hAnsi="Calibri" w:cs="Calibri"/>
          <w:sz w:val="24"/>
        </w:rPr>
        <w:t>(</w:t>
      </w:r>
      <w:r w:rsidR="00B9334E" w:rsidRPr="00D1733A">
        <w:rPr>
          <w:rStyle w:val="Hyperlink"/>
          <w:rFonts w:ascii="Calibri" w:hAnsi="Calibri" w:cs="Calibri"/>
          <w:sz w:val="24"/>
        </w:rPr>
        <w:t>Accessed on 01.07.24.</w:t>
      </w:r>
      <w:r w:rsidR="00CC56E9">
        <w:rPr>
          <w:rStyle w:val="Hyperlink"/>
          <w:rFonts w:ascii="Calibri" w:hAnsi="Calibri" w:cs="Calibri"/>
          <w:sz w:val="24"/>
        </w:rPr>
        <w:t>)</w:t>
      </w:r>
    </w:p>
    <w:p w14:paraId="50AF1B41" w14:textId="77777777" w:rsidR="00011D15" w:rsidRPr="00D1733A" w:rsidRDefault="00011D15">
      <w:pPr>
        <w:rPr>
          <w:rFonts w:ascii="Calibri" w:hAnsi="Calibri" w:cs="Calibri"/>
          <w:sz w:val="24"/>
        </w:rPr>
      </w:pPr>
    </w:p>
    <w:p w14:paraId="13E00E07" w14:textId="2A1C7AA0" w:rsidR="00011D15" w:rsidRPr="00D1733A" w:rsidRDefault="00011D15">
      <w:pPr>
        <w:rPr>
          <w:rFonts w:ascii="Calibri" w:hAnsi="Calibri" w:cs="Calibri"/>
          <w:sz w:val="24"/>
        </w:rPr>
      </w:pPr>
      <w:r w:rsidRPr="00D1733A">
        <w:rPr>
          <w:rFonts w:ascii="Calibri" w:hAnsi="Calibri" w:cs="Calibri"/>
          <w:sz w:val="24"/>
        </w:rPr>
        <w:t>Harrington (2022)</w:t>
      </w:r>
      <w:r w:rsidR="00B9334E" w:rsidRPr="00D1733A">
        <w:rPr>
          <w:rFonts w:ascii="Calibri" w:hAnsi="Calibri" w:cs="Calibri"/>
          <w:sz w:val="24"/>
        </w:rPr>
        <w:t>.</w:t>
      </w:r>
      <w:r w:rsidRPr="00D1733A">
        <w:rPr>
          <w:rFonts w:ascii="Calibri" w:hAnsi="Calibri" w:cs="Calibri"/>
          <w:sz w:val="24"/>
        </w:rPr>
        <w:t xml:space="preserve"> </w:t>
      </w:r>
      <w:r w:rsidRPr="00D1733A">
        <w:rPr>
          <w:rFonts w:ascii="Calibri" w:hAnsi="Calibri" w:cs="Calibri"/>
          <w:i/>
          <w:iCs/>
          <w:sz w:val="24"/>
        </w:rPr>
        <w:t>Grievance at Work</w:t>
      </w:r>
      <w:r w:rsidRPr="00D1733A">
        <w:rPr>
          <w:rFonts w:ascii="Calibri" w:hAnsi="Calibri" w:cs="Calibri"/>
          <w:sz w:val="24"/>
        </w:rPr>
        <w:t xml:space="preserve">. Available at: </w:t>
      </w:r>
      <w:hyperlink r:id="rId19" w:history="1">
        <w:r w:rsidRPr="00D1733A">
          <w:rPr>
            <w:rStyle w:val="Hyperlink"/>
            <w:rFonts w:ascii="Calibri" w:hAnsi="Calibri" w:cs="Calibri"/>
            <w:sz w:val="24"/>
          </w:rPr>
          <w:t>Grievance at Work | Croner</w:t>
        </w:r>
      </w:hyperlink>
      <w:r w:rsidRPr="00D1733A">
        <w:rPr>
          <w:rFonts w:ascii="Calibri" w:hAnsi="Calibri" w:cs="Calibri"/>
          <w:sz w:val="24"/>
        </w:rPr>
        <w:t xml:space="preserve">. </w:t>
      </w:r>
      <w:r w:rsidR="00CC56E9">
        <w:rPr>
          <w:rFonts w:ascii="Calibri" w:hAnsi="Calibri" w:cs="Calibri"/>
          <w:sz w:val="24"/>
        </w:rPr>
        <w:t>(</w:t>
      </w:r>
      <w:r w:rsidRPr="00D1733A">
        <w:rPr>
          <w:rFonts w:ascii="Calibri" w:hAnsi="Calibri" w:cs="Calibri"/>
          <w:sz w:val="24"/>
        </w:rPr>
        <w:t>Accessed on 28/06/24</w:t>
      </w:r>
      <w:r w:rsidR="00B9334E" w:rsidRPr="00D1733A">
        <w:rPr>
          <w:rFonts w:ascii="Calibri" w:hAnsi="Calibri" w:cs="Calibri"/>
          <w:sz w:val="24"/>
        </w:rPr>
        <w:t>.</w:t>
      </w:r>
      <w:r w:rsidR="00CC56E9">
        <w:rPr>
          <w:rFonts w:ascii="Calibri" w:hAnsi="Calibri" w:cs="Calibri"/>
          <w:sz w:val="24"/>
        </w:rPr>
        <w:t>)</w:t>
      </w:r>
    </w:p>
    <w:p w14:paraId="7E6929FA" w14:textId="77777777" w:rsidR="00283ED0" w:rsidRPr="00D1733A" w:rsidRDefault="00283ED0">
      <w:pPr>
        <w:rPr>
          <w:rFonts w:ascii="Calibri" w:hAnsi="Calibri" w:cs="Calibri"/>
          <w:sz w:val="24"/>
        </w:rPr>
      </w:pPr>
    </w:p>
    <w:p w14:paraId="0F6A817B" w14:textId="767E01A1" w:rsidR="007E7EE2" w:rsidRPr="00D1733A" w:rsidRDefault="007E7EE2">
      <w:pPr>
        <w:rPr>
          <w:rFonts w:ascii="Calibri" w:hAnsi="Calibri" w:cs="Calibri"/>
          <w:sz w:val="24"/>
        </w:rPr>
      </w:pPr>
      <w:r w:rsidRPr="00D1733A">
        <w:rPr>
          <w:rFonts w:ascii="Calibri" w:hAnsi="Calibri" w:cs="Calibri"/>
          <w:color w:val="000000"/>
          <w:sz w:val="24"/>
        </w:rPr>
        <w:t>Heery, E., &amp; Noon, M. (2008). A Dictionary of Human Resource Management</w:t>
      </w:r>
      <w:r w:rsidR="00D14C59" w:rsidRPr="00D1733A">
        <w:rPr>
          <w:rFonts w:ascii="Calibri" w:hAnsi="Calibri" w:cs="Calibri"/>
          <w:color w:val="000000"/>
          <w:sz w:val="24"/>
        </w:rPr>
        <w:t>.:</w:t>
      </w:r>
      <w:r w:rsidRPr="00D1733A">
        <w:rPr>
          <w:rFonts w:ascii="Calibri" w:hAnsi="Calibri" w:cs="Calibri"/>
          <w:color w:val="000000"/>
          <w:sz w:val="24"/>
        </w:rPr>
        <w:t xml:space="preserve"> Oxford University Press. Retrieved 1 Jul. 2024, from https://www.oxfordreference.com/view/10.1093/acref/9780199298761.001.0001/acref-9780199298761.</w:t>
      </w:r>
    </w:p>
    <w:p w14:paraId="11CBA83B" w14:textId="77777777" w:rsidR="007E7EE2" w:rsidRPr="00D1733A" w:rsidRDefault="007E7EE2">
      <w:pPr>
        <w:rPr>
          <w:rFonts w:ascii="Calibri" w:hAnsi="Calibri" w:cs="Calibri"/>
          <w:sz w:val="24"/>
        </w:rPr>
      </w:pPr>
    </w:p>
    <w:p w14:paraId="551C2ABD" w14:textId="77777777" w:rsidR="00B9334E" w:rsidRPr="00D1733A" w:rsidRDefault="00B9334E" w:rsidP="00B9334E">
      <w:pPr>
        <w:rPr>
          <w:rFonts w:ascii="Calibri" w:hAnsi="Calibri" w:cs="Calibri"/>
          <w:sz w:val="24"/>
        </w:rPr>
      </w:pPr>
      <w:r w:rsidRPr="00D1733A">
        <w:rPr>
          <w:rFonts w:ascii="Calibri" w:hAnsi="Calibri" w:cs="Calibri"/>
          <w:sz w:val="24"/>
        </w:rPr>
        <w:t>Kim, J., MacDuffie, J.P. and Pil, F.K. (2010) ‘Employee voice and organizational performance: Team versus representative influence’, </w:t>
      </w:r>
      <w:r w:rsidRPr="00D1733A">
        <w:rPr>
          <w:rFonts w:ascii="Calibri" w:hAnsi="Calibri" w:cs="Calibri"/>
          <w:i/>
          <w:iCs/>
          <w:sz w:val="24"/>
        </w:rPr>
        <w:t>Human relations (New York)</w:t>
      </w:r>
      <w:r w:rsidRPr="00D1733A">
        <w:rPr>
          <w:rFonts w:ascii="Calibri" w:hAnsi="Calibri" w:cs="Calibri"/>
          <w:sz w:val="24"/>
        </w:rPr>
        <w:t xml:space="preserve">, 63(3), pp. 371–394. Available at: </w:t>
      </w:r>
      <w:hyperlink r:id="rId20" w:history="1">
        <w:r w:rsidRPr="00D1733A">
          <w:rPr>
            <w:rStyle w:val="Hyperlink"/>
            <w:rFonts w:ascii="Calibri" w:hAnsi="Calibri" w:cs="Calibri"/>
            <w:sz w:val="24"/>
          </w:rPr>
          <w:t>https://doi.org/10.1177/0018726709348936</w:t>
        </w:r>
      </w:hyperlink>
    </w:p>
    <w:p w14:paraId="64E5C28E" w14:textId="4B6A3BD3" w:rsidR="00B97A85" w:rsidRPr="00D1733A" w:rsidRDefault="00B97A85">
      <w:pPr>
        <w:rPr>
          <w:rFonts w:ascii="Calibri" w:hAnsi="Calibri" w:cs="Calibri"/>
          <w:sz w:val="24"/>
        </w:rPr>
      </w:pPr>
    </w:p>
    <w:p w14:paraId="3FCBFEE4" w14:textId="077B32A3" w:rsidR="00B9334E" w:rsidRPr="00D1733A" w:rsidRDefault="00B9334E">
      <w:pPr>
        <w:rPr>
          <w:rFonts w:ascii="Calibri" w:hAnsi="Calibri" w:cs="Calibri"/>
          <w:sz w:val="24"/>
        </w:rPr>
      </w:pPr>
      <w:r w:rsidRPr="00D1733A">
        <w:rPr>
          <w:rFonts w:ascii="Calibri" w:hAnsi="Calibri" w:cs="Calibri"/>
          <w:sz w:val="24"/>
        </w:rPr>
        <w:t xml:space="preserve">ONS </w:t>
      </w:r>
      <w:r w:rsidR="00B4442D" w:rsidRPr="00D1733A">
        <w:rPr>
          <w:rFonts w:ascii="Calibri" w:hAnsi="Calibri" w:cs="Calibri"/>
          <w:sz w:val="24"/>
        </w:rPr>
        <w:t xml:space="preserve">(2023). The impact of strikes in the UK. Available at </w:t>
      </w:r>
      <w:hyperlink r:id="rId21" w:history="1">
        <w:r w:rsidR="00CD483F" w:rsidRPr="00D1733A">
          <w:rPr>
            <w:rStyle w:val="Hyperlink"/>
            <w:rFonts w:ascii="Calibri" w:hAnsi="Calibri" w:cs="Calibri"/>
            <w:sz w:val="24"/>
          </w:rPr>
          <w:t>https://publishing.dp-prod.aws.onsdigital.uk/employmentandlabourmarket/peopleinwork/workplacedisputesandworkingconditions/articles/theimpactofstrikesintheuk/june2022tofebruary2023</w:t>
        </w:r>
      </w:hyperlink>
      <w:r w:rsidR="00CD483F" w:rsidRPr="00D1733A">
        <w:rPr>
          <w:rFonts w:ascii="Calibri" w:hAnsi="Calibri" w:cs="Calibri"/>
          <w:sz w:val="24"/>
        </w:rPr>
        <w:t xml:space="preserve">. </w:t>
      </w:r>
      <w:r w:rsidR="00CC56E9">
        <w:rPr>
          <w:rFonts w:ascii="Calibri" w:hAnsi="Calibri" w:cs="Calibri"/>
          <w:sz w:val="24"/>
        </w:rPr>
        <w:t>(</w:t>
      </w:r>
      <w:r w:rsidR="00CD483F" w:rsidRPr="00D1733A">
        <w:rPr>
          <w:rFonts w:ascii="Calibri" w:hAnsi="Calibri" w:cs="Calibri"/>
          <w:sz w:val="24"/>
        </w:rPr>
        <w:t>Accessed on 01/07/2024.</w:t>
      </w:r>
      <w:r w:rsidR="00CC56E9">
        <w:rPr>
          <w:rFonts w:ascii="Calibri" w:hAnsi="Calibri" w:cs="Calibri"/>
          <w:sz w:val="24"/>
        </w:rPr>
        <w:t>)</w:t>
      </w:r>
    </w:p>
    <w:p w14:paraId="3F4D2A63" w14:textId="77777777" w:rsidR="00B9334E" w:rsidRPr="00D1733A" w:rsidRDefault="00B9334E">
      <w:pPr>
        <w:rPr>
          <w:rFonts w:ascii="Calibri" w:hAnsi="Calibri" w:cs="Calibri"/>
          <w:sz w:val="24"/>
        </w:rPr>
      </w:pPr>
    </w:p>
    <w:p w14:paraId="1DFCF6CA" w14:textId="5D257AC9" w:rsidR="00B97A85" w:rsidRPr="00D1733A" w:rsidRDefault="00D3051A">
      <w:pPr>
        <w:rPr>
          <w:rFonts w:ascii="Calibri" w:hAnsi="Calibri" w:cs="Calibri"/>
          <w:sz w:val="24"/>
        </w:rPr>
      </w:pPr>
      <w:r w:rsidRPr="00D1733A">
        <w:rPr>
          <w:rFonts w:ascii="Calibri" w:hAnsi="Calibri" w:cs="Calibri"/>
          <w:sz w:val="24"/>
        </w:rPr>
        <w:t xml:space="preserve">Purcell, J., Kinnie, N., Hutchinson, S., Rayton, B and Swart, J. (2003) </w:t>
      </w:r>
      <w:r w:rsidRPr="00D1733A">
        <w:rPr>
          <w:rFonts w:ascii="Calibri" w:hAnsi="Calibri" w:cs="Calibri"/>
          <w:i/>
          <w:iCs/>
          <w:sz w:val="24"/>
        </w:rPr>
        <w:t>Understanding the People and Performance Link: Unlocking the Black Box</w:t>
      </w:r>
      <w:r w:rsidRPr="00D1733A">
        <w:rPr>
          <w:rFonts w:ascii="Calibri" w:hAnsi="Calibri" w:cs="Calibri"/>
          <w:sz w:val="24"/>
        </w:rPr>
        <w:t>. London, CIPD</w:t>
      </w:r>
      <w:r w:rsidR="006747B3" w:rsidRPr="00D1733A">
        <w:rPr>
          <w:rFonts w:ascii="Calibri" w:hAnsi="Calibri" w:cs="Calibri"/>
          <w:sz w:val="24"/>
        </w:rPr>
        <w:t>.</w:t>
      </w:r>
    </w:p>
    <w:p w14:paraId="6A308829" w14:textId="77777777" w:rsidR="00251B25" w:rsidRPr="00D1733A" w:rsidRDefault="00251B25">
      <w:pPr>
        <w:rPr>
          <w:rFonts w:ascii="Calibri" w:hAnsi="Calibri" w:cs="Calibri"/>
          <w:sz w:val="24"/>
        </w:rPr>
      </w:pPr>
    </w:p>
    <w:p w14:paraId="732E5EF6" w14:textId="1A75CC15" w:rsidR="00251B25" w:rsidRPr="00D1733A" w:rsidRDefault="00251B25">
      <w:pPr>
        <w:rPr>
          <w:rFonts w:ascii="Calibri" w:hAnsi="Calibri" w:cs="Calibri"/>
          <w:sz w:val="24"/>
        </w:rPr>
      </w:pPr>
      <w:r w:rsidRPr="00D1733A">
        <w:rPr>
          <w:rFonts w:ascii="Calibri" w:hAnsi="Calibri" w:cs="Calibri"/>
          <w:sz w:val="24"/>
        </w:rPr>
        <w:t xml:space="preserve">Sheild, A (2024). </w:t>
      </w:r>
      <w:r w:rsidRPr="00D1733A">
        <w:rPr>
          <w:rFonts w:ascii="Calibri" w:hAnsi="Calibri" w:cs="Calibri"/>
          <w:i/>
          <w:iCs/>
          <w:sz w:val="24"/>
        </w:rPr>
        <w:t xml:space="preserve">Three </w:t>
      </w:r>
      <w:r w:rsidR="00725D2B" w:rsidRPr="00D1733A">
        <w:rPr>
          <w:rFonts w:ascii="Calibri" w:hAnsi="Calibri" w:cs="Calibri"/>
          <w:i/>
          <w:iCs/>
          <w:sz w:val="24"/>
        </w:rPr>
        <w:t>Global</w:t>
      </w:r>
      <w:r w:rsidRPr="00D1733A">
        <w:rPr>
          <w:rFonts w:ascii="Calibri" w:hAnsi="Calibri" w:cs="Calibri"/>
          <w:i/>
          <w:iCs/>
          <w:sz w:val="24"/>
        </w:rPr>
        <w:t xml:space="preserve"> Trends Impacting Coflict at Work</w:t>
      </w:r>
      <w:r w:rsidRPr="00D1733A">
        <w:rPr>
          <w:rFonts w:ascii="Calibri" w:hAnsi="Calibri" w:cs="Calibri"/>
          <w:sz w:val="24"/>
        </w:rPr>
        <w:t xml:space="preserve">. Available at: </w:t>
      </w:r>
      <w:hyperlink r:id="rId22" w:history="1">
        <w:r w:rsidRPr="00D1733A">
          <w:rPr>
            <w:rStyle w:val="Hyperlink"/>
            <w:rFonts w:ascii="Calibri" w:hAnsi="Calibri" w:cs="Calibri"/>
            <w:sz w:val="24"/>
          </w:rPr>
          <w:t>3 Global Trends Impacting Conflict At Work (forbes.com)</w:t>
        </w:r>
      </w:hyperlink>
      <w:r w:rsidRPr="00D1733A">
        <w:rPr>
          <w:rFonts w:ascii="Calibri" w:hAnsi="Calibri" w:cs="Calibri"/>
          <w:sz w:val="24"/>
        </w:rPr>
        <w:t xml:space="preserve">. </w:t>
      </w:r>
      <w:r w:rsidR="00CC56E9">
        <w:rPr>
          <w:rFonts w:ascii="Calibri" w:hAnsi="Calibri" w:cs="Calibri"/>
          <w:sz w:val="24"/>
        </w:rPr>
        <w:t>(</w:t>
      </w:r>
      <w:r w:rsidRPr="00D1733A">
        <w:rPr>
          <w:rFonts w:ascii="Calibri" w:hAnsi="Calibri" w:cs="Calibri"/>
          <w:sz w:val="24"/>
        </w:rPr>
        <w:t xml:space="preserve">Accessed on </w:t>
      </w:r>
      <w:r w:rsidR="00D14C59" w:rsidRPr="00D1733A">
        <w:rPr>
          <w:rFonts w:ascii="Calibri" w:hAnsi="Calibri" w:cs="Calibri"/>
          <w:sz w:val="24"/>
        </w:rPr>
        <w:t>27/06/24.</w:t>
      </w:r>
      <w:r w:rsidR="00CC56E9">
        <w:rPr>
          <w:rFonts w:ascii="Calibri" w:hAnsi="Calibri" w:cs="Calibri"/>
          <w:sz w:val="24"/>
        </w:rPr>
        <w:t>)</w:t>
      </w:r>
    </w:p>
    <w:p w14:paraId="67FC73DA" w14:textId="77777777" w:rsidR="00251B25" w:rsidRPr="00D1733A" w:rsidRDefault="00251B25">
      <w:pPr>
        <w:rPr>
          <w:rFonts w:ascii="Calibri" w:hAnsi="Calibri" w:cs="Calibri"/>
          <w:sz w:val="24"/>
        </w:rPr>
      </w:pPr>
    </w:p>
    <w:p w14:paraId="77939966" w14:textId="3C4A1CAC" w:rsidR="00124CD9" w:rsidRPr="00D1733A" w:rsidRDefault="00605A52">
      <w:pPr>
        <w:rPr>
          <w:rFonts w:ascii="Calibri" w:hAnsi="Calibri" w:cs="Calibri"/>
          <w:sz w:val="24"/>
        </w:rPr>
      </w:pPr>
      <w:r w:rsidRPr="00D1733A">
        <w:rPr>
          <w:rFonts w:ascii="Calibri" w:hAnsi="Calibri" w:cs="Calibri"/>
          <w:sz w:val="24"/>
        </w:rPr>
        <w:t>The MacLeod Report (200</w:t>
      </w:r>
      <w:r w:rsidR="001F5493" w:rsidRPr="00D1733A">
        <w:rPr>
          <w:rFonts w:ascii="Calibri" w:hAnsi="Calibri" w:cs="Calibri"/>
          <w:sz w:val="24"/>
        </w:rPr>
        <w:t>9</w:t>
      </w:r>
      <w:r w:rsidRPr="00D1733A">
        <w:rPr>
          <w:rFonts w:ascii="Calibri" w:hAnsi="Calibri" w:cs="Calibri"/>
          <w:sz w:val="24"/>
        </w:rPr>
        <w:t>)</w:t>
      </w:r>
      <w:r w:rsidR="00283ED0" w:rsidRPr="00D1733A">
        <w:rPr>
          <w:rFonts w:ascii="Calibri" w:hAnsi="Calibri" w:cs="Calibri"/>
          <w:sz w:val="24"/>
        </w:rPr>
        <w:t xml:space="preserve">. </w:t>
      </w:r>
      <w:r w:rsidR="00725D2B" w:rsidRPr="00D1733A">
        <w:rPr>
          <w:rFonts w:ascii="Calibri" w:hAnsi="Calibri" w:cs="Calibri"/>
          <w:i/>
          <w:iCs/>
          <w:sz w:val="24"/>
        </w:rPr>
        <w:t>Engaging</w:t>
      </w:r>
      <w:r w:rsidR="00124CD9" w:rsidRPr="00D1733A">
        <w:rPr>
          <w:rFonts w:ascii="Calibri" w:hAnsi="Calibri" w:cs="Calibri"/>
          <w:i/>
          <w:iCs/>
          <w:sz w:val="24"/>
        </w:rPr>
        <w:t xml:space="preserve"> for Success: </w:t>
      </w:r>
      <w:r w:rsidR="00E90D3E" w:rsidRPr="00D1733A">
        <w:rPr>
          <w:rFonts w:ascii="Calibri" w:hAnsi="Calibri" w:cs="Calibri"/>
          <w:i/>
          <w:iCs/>
          <w:sz w:val="24"/>
        </w:rPr>
        <w:t>enhancing</w:t>
      </w:r>
      <w:r w:rsidR="00124CD9" w:rsidRPr="00D1733A">
        <w:rPr>
          <w:rFonts w:ascii="Calibri" w:hAnsi="Calibri" w:cs="Calibri"/>
          <w:i/>
          <w:iCs/>
          <w:sz w:val="24"/>
        </w:rPr>
        <w:t xml:space="preserve"> performance through </w:t>
      </w:r>
      <w:r w:rsidRPr="00D1733A">
        <w:rPr>
          <w:rFonts w:ascii="Calibri" w:hAnsi="Calibri" w:cs="Calibri"/>
          <w:i/>
          <w:iCs/>
          <w:sz w:val="24"/>
        </w:rPr>
        <w:t xml:space="preserve">employee </w:t>
      </w:r>
      <w:r w:rsidR="00D14C59" w:rsidRPr="00D1733A">
        <w:rPr>
          <w:rFonts w:ascii="Calibri" w:hAnsi="Calibri" w:cs="Calibri"/>
          <w:i/>
          <w:iCs/>
          <w:sz w:val="24"/>
        </w:rPr>
        <w:t>engagement</w:t>
      </w:r>
      <w:r w:rsidR="00D14C59" w:rsidRPr="00D1733A">
        <w:rPr>
          <w:rFonts w:ascii="Calibri" w:hAnsi="Calibri" w:cs="Calibri"/>
          <w:sz w:val="24"/>
        </w:rPr>
        <w:t>.</w:t>
      </w:r>
      <w:r w:rsidRPr="00D1733A">
        <w:rPr>
          <w:rFonts w:ascii="Calibri" w:hAnsi="Calibri" w:cs="Calibri"/>
          <w:sz w:val="24"/>
        </w:rPr>
        <w:t xml:space="preserve"> Available at :</w:t>
      </w:r>
      <w:hyperlink r:id="rId23" w:history="1">
        <w:r w:rsidR="00124CD9" w:rsidRPr="00D1733A">
          <w:rPr>
            <w:rStyle w:val="Hyperlink"/>
            <w:rFonts w:ascii="Calibri" w:hAnsi="Calibri" w:cs="Calibri"/>
            <w:sz w:val="24"/>
          </w:rPr>
          <w:t>Engaging for Success: enhancing performance through employee engagement (engageforsuccess.org)</w:t>
        </w:r>
      </w:hyperlink>
      <w:r w:rsidRPr="00D1733A">
        <w:rPr>
          <w:rFonts w:ascii="Calibri" w:hAnsi="Calibri" w:cs="Calibri"/>
          <w:sz w:val="24"/>
        </w:rPr>
        <w:t xml:space="preserve">. </w:t>
      </w:r>
      <w:r w:rsidR="00CC56E9">
        <w:rPr>
          <w:rFonts w:ascii="Calibri" w:hAnsi="Calibri" w:cs="Calibri"/>
          <w:sz w:val="24"/>
        </w:rPr>
        <w:t>(</w:t>
      </w:r>
      <w:r w:rsidRPr="00D1733A">
        <w:rPr>
          <w:rFonts w:ascii="Calibri" w:hAnsi="Calibri" w:cs="Calibri"/>
          <w:sz w:val="24"/>
        </w:rPr>
        <w:t>Accessed on 26/06/24</w:t>
      </w:r>
      <w:r w:rsidR="00725D2B" w:rsidRPr="00D1733A">
        <w:rPr>
          <w:rFonts w:ascii="Calibri" w:hAnsi="Calibri" w:cs="Calibri"/>
          <w:sz w:val="24"/>
        </w:rPr>
        <w:t>.</w:t>
      </w:r>
      <w:r w:rsidR="00CC56E9">
        <w:rPr>
          <w:rFonts w:ascii="Calibri" w:hAnsi="Calibri" w:cs="Calibri"/>
          <w:sz w:val="24"/>
        </w:rPr>
        <w:t>)</w:t>
      </w:r>
    </w:p>
    <w:p w14:paraId="273240F2" w14:textId="77777777" w:rsidR="00903E3A" w:rsidRPr="00D1733A" w:rsidRDefault="00903E3A">
      <w:pPr>
        <w:rPr>
          <w:rFonts w:ascii="Calibri" w:hAnsi="Calibri" w:cs="Calibri"/>
          <w:sz w:val="24"/>
        </w:rPr>
      </w:pPr>
    </w:p>
    <w:p w14:paraId="342B884C" w14:textId="21C67FF8" w:rsidR="00D662BD" w:rsidRPr="00D1733A" w:rsidRDefault="00D662BD">
      <w:pPr>
        <w:rPr>
          <w:rFonts w:ascii="Calibri" w:hAnsi="Calibri" w:cs="Calibri"/>
          <w:sz w:val="24"/>
        </w:rPr>
      </w:pPr>
      <w:r w:rsidRPr="00D1733A">
        <w:rPr>
          <w:rFonts w:ascii="Calibri" w:hAnsi="Calibri" w:cs="Calibri"/>
          <w:sz w:val="24"/>
        </w:rPr>
        <w:t>Watt (2024)</w:t>
      </w:r>
      <w:r w:rsidR="00283ED0" w:rsidRPr="00D1733A">
        <w:rPr>
          <w:rFonts w:ascii="Calibri" w:hAnsi="Calibri" w:cs="Calibri"/>
          <w:sz w:val="24"/>
        </w:rPr>
        <w:t>.</w:t>
      </w:r>
      <w:r w:rsidRPr="00D1733A">
        <w:rPr>
          <w:rFonts w:ascii="Calibri" w:hAnsi="Calibri" w:cs="Calibri"/>
          <w:sz w:val="24"/>
        </w:rPr>
        <w:t xml:space="preserve"> </w:t>
      </w:r>
      <w:r w:rsidR="00C125B7" w:rsidRPr="00D1733A">
        <w:rPr>
          <w:rFonts w:ascii="Calibri" w:hAnsi="Calibri" w:cs="Calibri"/>
          <w:i/>
          <w:iCs/>
          <w:sz w:val="24"/>
        </w:rPr>
        <w:t>Dispute</w:t>
      </w:r>
      <w:r w:rsidRPr="00D1733A">
        <w:rPr>
          <w:rFonts w:ascii="Calibri" w:hAnsi="Calibri" w:cs="Calibri"/>
          <w:i/>
          <w:iCs/>
          <w:sz w:val="24"/>
        </w:rPr>
        <w:t xml:space="preserve"> in the workplace</w:t>
      </w:r>
      <w:r w:rsidR="00C125B7" w:rsidRPr="00D1733A">
        <w:rPr>
          <w:rFonts w:ascii="Calibri" w:hAnsi="Calibri" w:cs="Calibri"/>
          <w:i/>
          <w:iCs/>
          <w:sz w:val="24"/>
        </w:rPr>
        <w:t>: a story of change and complexity</w:t>
      </w:r>
      <w:r w:rsidR="00C125B7" w:rsidRPr="00D1733A">
        <w:rPr>
          <w:rFonts w:ascii="Calibri" w:hAnsi="Calibri" w:cs="Calibri"/>
          <w:sz w:val="24"/>
        </w:rPr>
        <w:t xml:space="preserve">. </w:t>
      </w:r>
      <w:r w:rsidR="00283ED0" w:rsidRPr="00D1733A">
        <w:rPr>
          <w:rFonts w:ascii="Calibri" w:hAnsi="Calibri" w:cs="Calibri"/>
          <w:sz w:val="24"/>
        </w:rPr>
        <w:t>A</w:t>
      </w:r>
      <w:r w:rsidRPr="00D1733A">
        <w:rPr>
          <w:rFonts w:ascii="Calibri" w:hAnsi="Calibri" w:cs="Calibri"/>
          <w:sz w:val="24"/>
        </w:rPr>
        <w:t xml:space="preserve">vailable at: </w:t>
      </w:r>
      <w:hyperlink r:id="rId24" w:anchor=":~:text=The%20latest%20Acas%20data%20tracking,in%20the%20current%20environment%20continue." w:history="1">
        <w:r w:rsidRPr="00D1733A">
          <w:rPr>
            <w:rStyle w:val="Hyperlink"/>
            <w:rFonts w:ascii="Calibri" w:hAnsi="Calibri" w:cs="Calibri"/>
            <w:sz w:val="24"/>
          </w:rPr>
          <w:t>Dispute in the workplace: a story of change and complexity | Acas</w:t>
        </w:r>
      </w:hyperlink>
      <w:r w:rsidR="00C125B7" w:rsidRPr="00D1733A">
        <w:rPr>
          <w:rFonts w:ascii="Calibri" w:hAnsi="Calibri" w:cs="Calibri"/>
          <w:sz w:val="24"/>
        </w:rPr>
        <w:t xml:space="preserve"> </w:t>
      </w:r>
      <w:r w:rsidR="00CC56E9">
        <w:rPr>
          <w:rFonts w:ascii="Calibri" w:hAnsi="Calibri" w:cs="Calibri"/>
          <w:sz w:val="24"/>
        </w:rPr>
        <w:t>(</w:t>
      </w:r>
      <w:r w:rsidR="00C125B7" w:rsidRPr="00D1733A">
        <w:rPr>
          <w:rFonts w:ascii="Calibri" w:hAnsi="Calibri" w:cs="Calibri"/>
          <w:sz w:val="24"/>
        </w:rPr>
        <w:t>Accessed on 27/06/2024</w:t>
      </w:r>
      <w:r w:rsidR="00CC56E9">
        <w:rPr>
          <w:rFonts w:ascii="Calibri" w:hAnsi="Calibri" w:cs="Calibri"/>
          <w:sz w:val="24"/>
        </w:rPr>
        <w:t>)</w:t>
      </w:r>
    </w:p>
    <w:p w14:paraId="2B05B9CE" w14:textId="77777777" w:rsidR="003C192A" w:rsidRPr="00D1733A" w:rsidRDefault="003C192A">
      <w:pPr>
        <w:rPr>
          <w:rFonts w:ascii="Calibri" w:hAnsi="Calibri" w:cs="Calibri"/>
          <w:sz w:val="24"/>
        </w:rPr>
      </w:pPr>
    </w:p>
    <w:p w14:paraId="0F16EBD9" w14:textId="36AA72B2" w:rsidR="003C192A" w:rsidRPr="00D1733A" w:rsidRDefault="003C192A">
      <w:pPr>
        <w:rPr>
          <w:rFonts w:ascii="Calibri" w:hAnsi="Calibri" w:cs="Calibri"/>
          <w:sz w:val="24"/>
        </w:rPr>
      </w:pPr>
      <w:r w:rsidRPr="00D1733A">
        <w:rPr>
          <w:rFonts w:ascii="Calibri" w:hAnsi="Calibri" w:cs="Calibri"/>
          <w:sz w:val="24"/>
        </w:rPr>
        <w:t xml:space="preserve">Webber </w:t>
      </w:r>
      <w:r w:rsidR="00EE6B6A" w:rsidRPr="00D1733A">
        <w:rPr>
          <w:rFonts w:ascii="Calibri" w:hAnsi="Calibri" w:cs="Calibri"/>
          <w:sz w:val="24"/>
        </w:rPr>
        <w:t>(</w:t>
      </w:r>
      <w:r w:rsidRPr="00D1733A">
        <w:rPr>
          <w:rFonts w:ascii="Calibri" w:hAnsi="Calibri" w:cs="Calibri"/>
          <w:sz w:val="24"/>
        </w:rPr>
        <w:t>2023</w:t>
      </w:r>
      <w:r w:rsidR="00EE6B6A" w:rsidRPr="00D1733A">
        <w:rPr>
          <w:rFonts w:ascii="Calibri" w:hAnsi="Calibri" w:cs="Calibri"/>
          <w:sz w:val="24"/>
        </w:rPr>
        <w:t>).</w:t>
      </w:r>
      <w:r w:rsidRPr="00D1733A">
        <w:rPr>
          <w:rFonts w:ascii="Calibri" w:hAnsi="Calibri" w:cs="Calibri"/>
          <w:sz w:val="24"/>
        </w:rPr>
        <w:t xml:space="preserve"> </w:t>
      </w:r>
      <w:r w:rsidR="00EE6B6A" w:rsidRPr="00D1733A">
        <w:rPr>
          <w:rFonts w:ascii="Calibri" w:hAnsi="Calibri" w:cs="Calibri"/>
          <w:sz w:val="24"/>
        </w:rPr>
        <w:t>Third of employees seeing more employee grievances.</w:t>
      </w:r>
      <w:r w:rsidRPr="00D1733A">
        <w:rPr>
          <w:rFonts w:ascii="Calibri" w:hAnsi="Calibri" w:cs="Calibri"/>
          <w:sz w:val="24"/>
        </w:rPr>
        <w:t xml:space="preserve"> Available at: </w:t>
      </w:r>
      <w:hyperlink r:id="rId25" w:history="1">
        <w:r w:rsidRPr="00D1733A">
          <w:rPr>
            <w:rStyle w:val="Hyperlink"/>
            <w:rFonts w:ascii="Calibri" w:hAnsi="Calibri" w:cs="Calibri"/>
            <w:sz w:val="24"/>
          </w:rPr>
          <w:t>Employee grievances rise, according to XpertHR (personneltoday.com)</w:t>
        </w:r>
      </w:hyperlink>
      <w:r w:rsidRPr="00D1733A">
        <w:rPr>
          <w:rFonts w:ascii="Calibri" w:hAnsi="Calibri" w:cs="Calibri"/>
          <w:sz w:val="24"/>
        </w:rPr>
        <w:t xml:space="preserve">. </w:t>
      </w:r>
      <w:r w:rsidR="00CC56E9">
        <w:rPr>
          <w:rFonts w:ascii="Calibri" w:hAnsi="Calibri" w:cs="Calibri"/>
          <w:sz w:val="24"/>
        </w:rPr>
        <w:t>(</w:t>
      </w:r>
      <w:r w:rsidRPr="00D1733A">
        <w:rPr>
          <w:rFonts w:ascii="Calibri" w:hAnsi="Calibri" w:cs="Calibri"/>
          <w:sz w:val="24"/>
        </w:rPr>
        <w:t>Accessed on 28/06/24</w:t>
      </w:r>
      <w:r w:rsidR="00283ED0" w:rsidRPr="00D1733A">
        <w:rPr>
          <w:rFonts w:ascii="Calibri" w:hAnsi="Calibri" w:cs="Calibri"/>
          <w:sz w:val="24"/>
        </w:rPr>
        <w:t>.</w:t>
      </w:r>
      <w:r w:rsidR="00CC56E9">
        <w:rPr>
          <w:rFonts w:ascii="Calibri" w:hAnsi="Calibri" w:cs="Calibri"/>
          <w:sz w:val="24"/>
        </w:rPr>
        <w:t>)</w:t>
      </w:r>
    </w:p>
    <w:p w14:paraId="20A7F731" w14:textId="77777777" w:rsidR="00283ED0" w:rsidRPr="00D1733A" w:rsidRDefault="00283ED0">
      <w:pPr>
        <w:rPr>
          <w:rFonts w:ascii="Calibri" w:hAnsi="Calibri" w:cs="Calibri"/>
          <w:sz w:val="24"/>
        </w:rPr>
      </w:pPr>
    </w:p>
    <w:p w14:paraId="58EA0737" w14:textId="77777777" w:rsidR="00283ED0" w:rsidRPr="00D1733A" w:rsidRDefault="00283ED0">
      <w:pPr>
        <w:rPr>
          <w:rFonts w:ascii="Calibri" w:hAnsi="Calibri" w:cs="Calibri"/>
          <w:sz w:val="24"/>
        </w:rPr>
      </w:pPr>
    </w:p>
    <w:p w14:paraId="75457F6D" w14:textId="77777777" w:rsidR="00C125B7" w:rsidRDefault="00C125B7"/>
    <w:sectPr w:rsidR="00C125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77F1C"/>
    <w:multiLevelType w:val="hybridMultilevel"/>
    <w:tmpl w:val="5A6AFA6E"/>
    <w:lvl w:ilvl="0" w:tplc="14E8546A">
      <w:start w:val="1"/>
      <w:numFmt w:val="bullet"/>
      <w:lvlText w:val="•"/>
      <w:lvlJc w:val="left"/>
      <w:pPr>
        <w:tabs>
          <w:tab w:val="num" w:pos="720"/>
        </w:tabs>
        <w:ind w:left="720" w:hanging="360"/>
      </w:pPr>
      <w:rPr>
        <w:rFonts w:ascii="Arial" w:hAnsi="Arial" w:hint="default"/>
      </w:rPr>
    </w:lvl>
    <w:lvl w:ilvl="1" w:tplc="C5F6E7A6">
      <w:start w:val="1"/>
      <w:numFmt w:val="decimal"/>
      <w:lvlText w:val="%2."/>
      <w:lvlJc w:val="left"/>
      <w:pPr>
        <w:tabs>
          <w:tab w:val="num" w:pos="1440"/>
        </w:tabs>
        <w:ind w:left="1440" w:hanging="360"/>
      </w:pPr>
    </w:lvl>
    <w:lvl w:ilvl="2" w:tplc="77080E1C" w:tentative="1">
      <w:start w:val="1"/>
      <w:numFmt w:val="bullet"/>
      <w:lvlText w:val="•"/>
      <w:lvlJc w:val="left"/>
      <w:pPr>
        <w:tabs>
          <w:tab w:val="num" w:pos="2160"/>
        </w:tabs>
        <w:ind w:left="2160" w:hanging="360"/>
      </w:pPr>
      <w:rPr>
        <w:rFonts w:ascii="Arial" w:hAnsi="Arial" w:hint="default"/>
      </w:rPr>
    </w:lvl>
    <w:lvl w:ilvl="3" w:tplc="A5D2EAA0" w:tentative="1">
      <w:start w:val="1"/>
      <w:numFmt w:val="bullet"/>
      <w:lvlText w:val="•"/>
      <w:lvlJc w:val="left"/>
      <w:pPr>
        <w:tabs>
          <w:tab w:val="num" w:pos="2880"/>
        </w:tabs>
        <w:ind w:left="2880" w:hanging="360"/>
      </w:pPr>
      <w:rPr>
        <w:rFonts w:ascii="Arial" w:hAnsi="Arial" w:hint="default"/>
      </w:rPr>
    </w:lvl>
    <w:lvl w:ilvl="4" w:tplc="A9ACC874" w:tentative="1">
      <w:start w:val="1"/>
      <w:numFmt w:val="bullet"/>
      <w:lvlText w:val="•"/>
      <w:lvlJc w:val="left"/>
      <w:pPr>
        <w:tabs>
          <w:tab w:val="num" w:pos="3600"/>
        </w:tabs>
        <w:ind w:left="3600" w:hanging="360"/>
      </w:pPr>
      <w:rPr>
        <w:rFonts w:ascii="Arial" w:hAnsi="Arial" w:hint="default"/>
      </w:rPr>
    </w:lvl>
    <w:lvl w:ilvl="5" w:tplc="87B006B6" w:tentative="1">
      <w:start w:val="1"/>
      <w:numFmt w:val="bullet"/>
      <w:lvlText w:val="•"/>
      <w:lvlJc w:val="left"/>
      <w:pPr>
        <w:tabs>
          <w:tab w:val="num" w:pos="4320"/>
        </w:tabs>
        <w:ind w:left="4320" w:hanging="360"/>
      </w:pPr>
      <w:rPr>
        <w:rFonts w:ascii="Arial" w:hAnsi="Arial" w:hint="default"/>
      </w:rPr>
    </w:lvl>
    <w:lvl w:ilvl="6" w:tplc="BB5C57F0" w:tentative="1">
      <w:start w:val="1"/>
      <w:numFmt w:val="bullet"/>
      <w:lvlText w:val="•"/>
      <w:lvlJc w:val="left"/>
      <w:pPr>
        <w:tabs>
          <w:tab w:val="num" w:pos="5040"/>
        </w:tabs>
        <w:ind w:left="5040" w:hanging="360"/>
      </w:pPr>
      <w:rPr>
        <w:rFonts w:ascii="Arial" w:hAnsi="Arial" w:hint="default"/>
      </w:rPr>
    </w:lvl>
    <w:lvl w:ilvl="7" w:tplc="2AB24E86" w:tentative="1">
      <w:start w:val="1"/>
      <w:numFmt w:val="bullet"/>
      <w:lvlText w:val="•"/>
      <w:lvlJc w:val="left"/>
      <w:pPr>
        <w:tabs>
          <w:tab w:val="num" w:pos="5760"/>
        </w:tabs>
        <w:ind w:left="5760" w:hanging="360"/>
      </w:pPr>
      <w:rPr>
        <w:rFonts w:ascii="Arial" w:hAnsi="Arial" w:hint="default"/>
      </w:rPr>
    </w:lvl>
    <w:lvl w:ilvl="8" w:tplc="D3842D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551FCA"/>
    <w:multiLevelType w:val="hybridMultilevel"/>
    <w:tmpl w:val="A0F203E4"/>
    <w:lvl w:ilvl="0" w:tplc="9264A262">
      <w:start w:val="1"/>
      <w:numFmt w:val="bullet"/>
      <w:lvlText w:val="•"/>
      <w:lvlJc w:val="left"/>
      <w:pPr>
        <w:tabs>
          <w:tab w:val="num" w:pos="720"/>
        </w:tabs>
        <w:ind w:left="720" w:hanging="360"/>
      </w:pPr>
      <w:rPr>
        <w:rFonts w:ascii="Arial" w:hAnsi="Arial" w:hint="default"/>
      </w:rPr>
    </w:lvl>
    <w:lvl w:ilvl="1" w:tplc="0C4881F0" w:tentative="1">
      <w:start w:val="1"/>
      <w:numFmt w:val="bullet"/>
      <w:lvlText w:val="•"/>
      <w:lvlJc w:val="left"/>
      <w:pPr>
        <w:tabs>
          <w:tab w:val="num" w:pos="1440"/>
        </w:tabs>
        <w:ind w:left="1440" w:hanging="360"/>
      </w:pPr>
      <w:rPr>
        <w:rFonts w:ascii="Arial" w:hAnsi="Arial" w:hint="default"/>
      </w:rPr>
    </w:lvl>
    <w:lvl w:ilvl="2" w:tplc="352E98FE" w:tentative="1">
      <w:start w:val="1"/>
      <w:numFmt w:val="bullet"/>
      <w:lvlText w:val="•"/>
      <w:lvlJc w:val="left"/>
      <w:pPr>
        <w:tabs>
          <w:tab w:val="num" w:pos="2160"/>
        </w:tabs>
        <w:ind w:left="2160" w:hanging="360"/>
      </w:pPr>
      <w:rPr>
        <w:rFonts w:ascii="Arial" w:hAnsi="Arial" w:hint="default"/>
      </w:rPr>
    </w:lvl>
    <w:lvl w:ilvl="3" w:tplc="DFF8D808" w:tentative="1">
      <w:start w:val="1"/>
      <w:numFmt w:val="bullet"/>
      <w:lvlText w:val="•"/>
      <w:lvlJc w:val="left"/>
      <w:pPr>
        <w:tabs>
          <w:tab w:val="num" w:pos="2880"/>
        </w:tabs>
        <w:ind w:left="2880" w:hanging="360"/>
      </w:pPr>
      <w:rPr>
        <w:rFonts w:ascii="Arial" w:hAnsi="Arial" w:hint="default"/>
      </w:rPr>
    </w:lvl>
    <w:lvl w:ilvl="4" w:tplc="48A69664" w:tentative="1">
      <w:start w:val="1"/>
      <w:numFmt w:val="bullet"/>
      <w:lvlText w:val="•"/>
      <w:lvlJc w:val="left"/>
      <w:pPr>
        <w:tabs>
          <w:tab w:val="num" w:pos="3600"/>
        </w:tabs>
        <w:ind w:left="3600" w:hanging="360"/>
      </w:pPr>
      <w:rPr>
        <w:rFonts w:ascii="Arial" w:hAnsi="Arial" w:hint="default"/>
      </w:rPr>
    </w:lvl>
    <w:lvl w:ilvl="5" w:tplc="29A4C014" w:tentative="1">
      <w:start w:val="1"/>
      <w:numFmt w:val="bullet"/>
      <w:lvlText w:val="•"/>
      <w:lvlJc w:val="left"/>
      <w:pPr>
        <w:tabs>
          <w:tab w:val="num" w:pos="4320"/>
        </w:tabs>
        <w:ind w:left="4320" w:hanging="360"/>
      </w:pPr>
      <w:rPr>
        <w:rFonts w:ascii="Arial" w:hAnsi="Arial" w:hint="default"/>
      </w:rPr>
    </w:lvl>
    <w:lvl w:ilvl="6" w:tplc="6AAC9FC2" w:tentative="1">
      <w:start w:val="1"/>
      <w:numFmt w:val="bullet"/>
      <w:lvlText w:val="•"/>
      <w:lvlJc w:val="left"/>
      <w:pPr>
        <w:tabs>
          <w:tab w:val="num" w:pos="5040"/>
        </w:tabs>
        <w:ind w:left="5040" w:hanging="360"/>
      </w:pPr>
      <w:rPr>
        <w:rFonts w:ascii="Arial" w:hAnsi="Arial" w:hint="default"/>
      </w:rPr>
    </w:lvl>
    <w:lvl w:ilvl="7" w:tplc="524ED2A0" w:tentative="1">
      <w:start w:val="1"/>
      <w:numFmt w:val="bullet"/>
      <w:lvlText w:val="•"/>
      <w:lvlJc w:val="left"/>
      <w:pPr>
        <w:tabs>
          <w:tab w:val="num" w:pos="5760"/>
        </w:tabs>
        <w:ind w:left="5760" w:hanging="360"/>
      </w:pPr>
      <w:rPr>
        <w:rFonts w:ascii="Arial" w:hAnsi="Arial" w:hint="default"/>
      </w:rPr>
    </w:lvl>
    <w:lvl w:ilvl="8" w:tplc="C97A000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430729"/>
    <w:multiLevelType w:val="hybridMultilevel"/>
    <w:tmpl w:val="A33A9078"/>
    <w:lvl w:ilvl="0" w:tplc="BC942ABE">
      <w:start w:val="1"/>
      <w:numFmt w:val="bullet"/>
      <w:lvlText w:val="•"/>
      <w:lvlJc w:val="left"/>
      <w:pPr>
        <w:tabs>
          <w:tab w:val="num" w:pos="720"/>
        </w:tabs>
        <w:ind w:left="720" w:hanging="360"/>
      </w:pPr>
      <w:rPr>
        <w:rFonts w:ascii="Arial" w:hAnsi="Arial" w:hint="default"/>
      </w:rPr>
    </w:lvl>
    <w:lvl w:ilvl="1" w:tplc="2C5ABE3A">
      <w:numFmt w:val="bullet"/>
      <w:lvlText w:val="•"/>
      <w:lvlJc w:val="left"/>
      <w:pPr>
        <w:tabs>
          <w:tab w:val="num" w:pos="1440"/>
        </w:tabs>
        <w:ind w:left="1440" w:hanging="360"/>
      </w:pPr>
      <w:rPr>
        <w:rFonts w:ascii="Arial" w:hAnsi="Arial" w:hint="default"/>
      </w:rPr>
    </w:lvl>
    <w:lvl w:ilvl="2" w:tplc="39840D8E" w:tentative="1">
      <w:start w:val="1"/>
      <w:numFmt w:val="bullet"/>
      <w:lvlText w:val="•"/>
      <w:lvlJc w:val="left"/>
      <w:pPr>
        <w:tabs>
          <w:tab w:val="num" w:pos="2160"/>
        </w:tabs>
        <w:ind w:left="2160" w:hanging="360"/>
      </w:pPr>
      <w:rPr>
        <w:rFonts w:ascii="Arial" w:hAnsi="Arial" w:hint="default"/>
      </w:rPr>
    </w:lvl>
    <w:lvl w:ilvl="3" w:tplc="556ED588" w:tentative="1">
      <w:start w:val="1"/>
      <w:numFmt w:val="bullet"/>
      <w:lvlText w:val="•"/>
      <w:lvlJc w:val="left"/>
      <w:pPr>
        <w:tabs>
          <w:tab w:val="num" w:pos="2880"/>
        </w:tabs>
        <w:ind w:left="2880" w:hanging="360"/>
      </w:pPr>
      <w:rPr>
        <w:rFonts w:ascii="Arial" w:hAnsi="Arial" w:hint="default"/>
      </w:rPr>
    </w:lvl>
    <w:lvl w:ilvl="4" w:tplc="5E3A67CE" w:tentative="1">
      <w:start w:val="1"/>
      <w:numFmt w:val="bullet"/>
      <w:lvlText w:val="•"/>
      <w:lvlJc w:val="left"/>
      <w:pPr>
        <w:tabs>
          <w:tab w:val="num" w:pos="3600"/>
        </w:tabs>
        <w:ind w:left="3600" w:hanging="360"/>
      </w:pPr>
      <w:rPr>
        <w:rFonts w:ascii="Arial" w:hAnsi="Arial" w:hint="default"/>
      </w:rPr>
    </w:lvl>
    <w:lvl w:ilvl="5" w:tplc="C2500166" w:tentative="1">
      <w:start w:val="1"/>
      <w:numFmt w:val="bullet"/>
      <w:lvlText w:val="•"/>
      <w:lvlJc w:val="left"/>
      <w:pPr>
        <w:tabs>
          <w:tab w:val="num" w:pos="4320"/>
        </w:tabs>
        <w:ind w:left="4320" w:hanging="360"/>
      </w:pPr>
      <w:rPr>
        <w:rFonts w:ascii="Arial" w:hAnsi="Arial" w:hint="default"/>
      </w:rPr>
    </w:lvl>
    <w:lvl w:ilvl="6" w:tplc="0554EAB8" w:tentative="1">
      <w:start w:val="1"/>
      <w:numFmt w:val="bullet"/>
      <w:lvlText w:val="•"/>
      <w:lvlJc w:val="left"/>
      <w:pPr>
        <w:tabs>
          <w:tab w:val="num" w:pos="5040"/>
        </w:tabs>
        <w:ind w:left="5040" w:hanging="360"/>
      </w:pPr>
      <w:rPr>
        <w:rFonts w:ascii="Arial" w:hAnsi="Arial" w:hint="default"/>
      </w:rPr>
    </w:lvl>
    <w:lvl w:ilvl="7" w:tplc="3EA24C68" w:tentative="1">
      <w:start w:val="1"/>
      <w:numFmt w:val="bullet"/>
      <w:lvlText w:val="•"/>
      <w:lvlJc w:val="left"/>
      <w:pPr>
        <w:tabs>
          <w:tab w:val="num" w:pos="5760"/>
        </w:tabs>
        <w:ind w:left="5760" w:hanging="360"/>
      </w:pPr>
      <w:rPr>
        <w:rFonts w:ascii="Arial" w:hAnsi="Arial" w:hint="default"/>
      </w:rPr>
    </w:lvl>
    <w:lvl w:ilvl="8" w:tplc="B61E36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72101B"/>
    <w:multiLevelType w:val="hybridMultilevel"/>
    <w:tmpl w:val="C3DA0FB2"/>
    <w:lvl w:ilvl="0" w:tplc="23C00450">
      <w:start w:val="1"/>
      <w:numFmt w:val="decimal"/>
      <w:lvlText w:val="%1."/>
      <w:lvlJc w:val="left"/>
      <w:pPr>
        <w:ind w:left="720" w:hanging="360"/>
      </w:pPr>
      <w:rPr>
        <w:rFonts w:hint="default"/>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341565"/>
    <w:multiLevelType w:val="multilevel"/>
    <w:tmpl w:val="FAB2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331861"/>
    <w:multiLevelType w:val="hybridMultilevel"/>
    <w:tmpl w:val="E22C336A"/>
    <w:lvl w:ilvl="0" w:tplc="B06CBA16">
      <w:start w:val="1"/>
      <w:numFmt w:val="bullet"/>
      <w:lvlText w:val="•"/>
      <w:lvlJc w:val="left"/>
      <w:pPr>
        <w:tabs>
          <w:tab w:val="num" w:pos="720"/>
        </w:tabs>
        <w:ind w:left="720" w:hanging="360"/>
      </w:pPr>
      <w:rPr>
        <w:rFonts w:ascii="Arial" w:hAnsi="Arial" w:hint="default"/>
      </w:rPr>
    </w:lvl>
    <w:lvl w:ilvl="1" w:tplc="612676E6" w:tentative="1">
      <w:start w:val="1"/>
      <w:numFmt w:val="bullet"/>
      <w:lvlText w:val="•"/>
      <w:lvlJc w:val="left"/>
      <w:pPr>
        <w:tabs>
          <w:tab w:val="num" w:pos="1440"/>
        </w:tabs>
        <w:ind w:left="1440" w:hanging="360"/>
      </w:pPr>
      <w:rPr>
        <w:rFonts w:ascii="Arial" w:hAnsi="Arial" w:hint="default"/>
      </w:rPr>
    </w:lvl>
    <w:lvl w:ilvl="2" w:tplc="DA684294" w:tentative="1">
      <w:start w:val="1"/>
      <w:numFmt w:val="bullet"/>
      <w:lvlText w:val="•"/>
      <w:lvlJc w:val="left"/>
      <w:pPr>
        <w:tabs>
          <w:tab w:val="num" w:pos="2160"/>
        </w:tabs>
        <w:ind w:left="2160" w:hanging="360"/>
      </w:pPr>
      <w:rPr>
        <w:rFonts w:ascii="Arial" w:hAnsi="Arial" w:hint="default"/>
      </w:rPr>
    </w:lvl>
    <w:lvl w:ilvl="3" w:tplc="86E21994" w:tentative="1">
      <w:start w:val="1"/>
      <w:numFmt w:val="bullet"/>
      <w:lvlText w:val="•"/>
      <w:lvlJc w:val="left"/>
      <w:pPr>
        <w:tabs>
          <w:tab w:val="num" w:pos="2880"/>
        </w:tabs>
        <w:ind w:left="2880" w:hanging="360"/>
      </w:pPr>
      <w:rPr>
        <w:rFonts w:ascii="Arial" w:hAnsi="Arial" w:hint="default"/>
      </w:rPr>
    </w:lvl>
    <w:lvl w:ilvl="4" w:tplc="860C1C9C" w:tentative="1">
      <w:start w:val="1"/>
      <w:numFmt w:val="bullet"/>
      <w:lvlText w:val="•"/>
      <w:lvlJc w:val="left"/>
      <w:pPr>
        <w:tabs>
          <w:tab w:val="num" w:pos="3600"/>
        </w:tabs>
        <w:ind w:left="3600" w:hanging="360"/>
      </w:pPr>
      <w:rPr>
        <w:rFonts w:ascii="Arial" w:hAnsi="Arial" w:hint="default"/>
      </w:rPr>
    </w:lvl>
    <w:lvl w:ilvl="5" w:tplc="D0422EE4" w:tentative="1">
      <w:start w:val="1"/>
      <w:numFmt w:val="bullet"/>
      <w:lvlText w:val="•"/>
      <w:lvlJc w:val="left"/>
      <w:pPr>
        <w:tabs>
          <w:tab w:val="num" w:pos="4320"/>
        </w:tabs>
        <w:ind w:left="4320" w:hanging="360"/>
      </w:pPr>
      <w:rPr>
        <w:rFonts w:ascii="Arial" w:hAnsi="Arial" w:hint="default"/>
      </w:rPr>
    </w:lvl>
    <w:lvl w:ilvl="6" w:tplc="68087D30" w:tentative="1">
      <w:start w:val="1"/>
      <w:numFmt w:val="bullet"/>
      <w:lvlText w:val="•"/>
      <w:lvlJc w:val="left"/>
      <w:pPr>
        <w:tabs>
          <w:tab w:val="num" w:pos="5040"/>
        </w:tabs>
        <w:ind w:left="5040" w:hanging="360"/>
      </w:pPr>
      <w:rPr>
        <w:rFonts w:ascii="Arial" w:hAnsi="Arial" w:hint="default"/>
      </w:rPr>
    </w:lvl>
    <w:lvl w:ilvl="7" w:tplc="FDEE2C40" w:tentative="1">
      <w:start w:val="1"/>
      <w:numFmt w:val="bullet"/>
      <w:lvlText w:val="•"/>
      <w:lvlJc w:val="left"/>
      <w:pPr>
        <w:tabs>
          <w:tab w:val="num" w:pos="5760"/>
        </w:tabs>
        <w:ind w:left="5760" w:hanging="360"/>
      </w:pPr>
      <w:rPr>
        <w:rFonts w:ascii="Arial" w:hAnsi="Arial" w:hint="default"/>
      </w:rPr>
    </w:lvl>
    <w:lvl w:ilvl="8" w:tplc="E4F674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EF75EF9"/>
    <w:multiLevelType w:val="multilevel"/>
    <w:tmpl w:val="76CE2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3B7F15"/>
    <w:multiLevelType w:val="multilevel"/>
    <w:tmpl w:val="2EAC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A65EA6"/>
    <w:multiLevelType w:val="hybridMultilevel"/>
    <w:tmpl w:val="9F7604D4"/>
    <w:lvl w:ilvl="0" w:tplc="BC6856B2">
      <w:start w:val="1"/>
      <w:numFmt w:val="bullet"/>
      <w:lvlText w:val="•"/>
      <w:lvlJc w:val="left"/>
      <w:pPr>
        <w:tabs>
          <w:tab w:val="num" w:pos="720"/>
        </w:tabs>
        <w:ind w:left="720" w:hanging="360"/>
      </w:pPr>
      <w:rPr>
        <w:rFonts w:ascii="Times New Roman" w:hAnsi="Times New Roman" w:hint="default"/>
      </w:rPr>
    </w:lvl>
    <w:lvl w:ilvl="1" w:tplc="7B26C07E" w:tentative="1">
      <w:start w:val="1"/>
      <w:numFmt w:val="bullet"/>
      <w:lvlText w:val="•"/>
      <w:lvlJc w:val="left"/>
      <w:pPr>
        <w:tabs>
          <w:tab w:val="num" w:pos="1440"/>
        </w:tabs>
        <w:ind w:left="1440" w:hanging="360"/>
      </w:pPr>
      <w:rPr>
        <w:rFonts w:ascii="Times New Roman" w:hAnsi="Times New Roman" w:hint="default"/>
      </w:rPr>
    </w:lvl>
    <w:lvl w:ilvl="2" w:tplc="38BAA436" w:tentative="1">
      <w:start w:val="1"/>
      <w:numFmt w:val="bullet"/>
      <w:lvlText w:val="•"/>
      <w:lvlJc w:val="left"/>
      <w:pPr>
        <w:tabs>
          <w:tab w:val="num" w:pos="2160"/>
        </w:tabs>
        <w:ind w:left="2160" w:hanging="360"/>
      </w:pPr>
      <w:rPr>
        <w:rFonts w:ascii="Times New Roman" w:hAnsi="Times New Roman" w:hint="default"/>
      </w:rPr>
    </w:lvl>
    <w:lvl w:ilvl="3" w:tplc="5C3AADF8" w:tentative="1">
      <w:start w:val="1"/>
      <w:numFmt w:val="bullet"/>
      <w:lvlText w:val="•"/>
      <w:lvlJc w:val="left"/>
      <w:pPr>
        <w:tabs>
          <w:tab w:val="num" w:pos="2880"/>
        </w:tabs>
        <w:ind w:left="2880" w:hanging="360"/>
      </w:pPr>
      <w:rPr>
        <w:rFonts w:ascii="Times New Roman" w:hAnsi="Times New Roman" w:hint="default"/>
      </w:rPr>
    </w:lvl>
    <w:lvl w:ilvl="4" w:tplc="A1BC2BA0" w:tentative="1">
      <w:start w:val="1"/>
      <w:numFmt w:val="bullet"/>
      <w:lvlText w:val="•"/>
      <w:lvlJc w:val="left"/>
      <w:pPr>
        <w:tabs>
          <w:tab w:val="num" w:pos="3600"/>
        </w:tabs>
        <w:ind w:left="3600" w:hanging="360"/>
      </w:pPr>
      <w:rPr>
        <w:rFonts w:ascii="Times New Roman" w:hAnsi="Times New Roman" w:hint="default"/>
      </w:rPr>
    </w:lvl>
    <w:lvl w:ilvl="5" w:tplc="E0D87576" w:tentative="1">
      <w:start w:val="1"/>
      <w:numFmt w:val="bullet"/>
      <w:lvlText w:val="•"/>
      <w:lvlJc w:val="left"/>
      <w:pPr>
        <w:tabs>
          <w:tab w:val="num" w:pos="4320"/>
        </w:tabs>
        <w:ind w:left="4320" w:hanging="360"/>
      </w:pPr>
      <w:rPr>
        <w:rFonts w:ascii="Times New Roman" w:hAnsi="Times New Roman" w:hint="default"/>
      </w:rPr>
    </w:lvl>
    <w:lvl w:ilvl="6" w:tplc="C37A91F0" w:tentative="1">
      <w:start w:val="1"/>
      <w:numFmt w:val="bullet"/>
      <w:lvlText w:val="•"/>
      <w:lvlJc w:val="left"/>
      <w:pPr>
        <w:tabs>
          <w:tab w:val="num" w:pos="5040"/>
        </w:tabs>
        <w:ind w:left="5040" w:hanging="360"/>
      </w:pPr>
      <w:rPr>
        <w:rFonts w:ascii="Times New Roman" w:hAnsi="Times New Roman" w:hint="default"/>
      </w:rPr>
    </w:lvl>
    <w:lvl w:ilvl="7" w:tplc="2BE0BA4E" w:tentative="1">
      <w:start w:val="1"/>
      <w:numFmt w:val="bullet"/>
      <w:lvlText w:val="•"/>
      <w:lvlJc w:val="left"/>
      <w:pPr>
        <w:tabs>
          <w:tab w:val="num" w:pos="5760"/>
        </w:tabs>
        <w:ind w:left="5760" w:hanging="360"/>
      </w:pPr>
      <w:rPr>
        <w:rFonts w:ascii="Times New Roman" w:hAnsi="Times New Roman" w:hint="default"/>
      </w:rPr>
    </w:lvl>
    <w:lvl w:ilvl="8" w:tplc="D144B84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0CE6CAB"/>
    <w:multiLevelType w:val="multilevel"/>
    <w:tmpl w:val="6B6C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32215"/>
    <w:multiLevelType w:val="multilevel"/>
    <w:tmpl w:val="5366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1479C5"/>
    <w:multiLevelType w:val="hybridMultilevel"/>
    <w:tmpl w:val="A936F6BC"/>
    <w:lvl w:ilvl="0" w:tplc="0FB62D9E">
      <w:start w:val="1"/>
      <w:numFmt w:val="bullet"/>
      <w:lvlText w:val="•"/>
      <w:lvlJc w:val="left"/>
      <w:pPr>
        <w:tabs>
          <w:tab w:val="num" w:pos="720"/>
        </w:tabs>
        <w:ind w:left="720" w:hanging="360"/>
      </w:pPr>
      <w:rPr>
        <w:rFonts w:ascii="Arial" w:hAnsi="Arial" w:hint="default"/>
      </w:rPr>
    </w:lvl>
    <w:lvl w:ilvl="1" w:tplc="8B887B08" w:tentative="1">
      <w:start w:val="1"/>
      <w:numFmt w:val="bullet"/>
      <w:lvlText w:val="•"/>
      <w:lvlJc w:val="left"/>
      <w:pPr>
        <w:tabs>
          <w:tab w:val="num" w:pos="1440"/>
        </w:tabs>
        <w:ind w:left="1440" w:hanging="360"/>
      </w:pPr>
      <w:rPr>
        <w:rFonts w:ascii="Arial" w:hAnsi="Arial" w:hint="default"/>
      </w:rPr>
    </w:lvl>
    <w:lvl w:ilvl="2" w:tplc="55FC07AC" w:tentative="1">
      <w:start w:val="1"/>
      <w:numFmt w:val="bullet"/>
      <w:lvlText w:val="•"/>
      <w:lvlJc w:val="left"/>
      <w:pPr>
        <w:tabs>
          <w:tab w:val="num" w:pos="2160"/>
        </w:tabs>
        <w:ind w:left="2160" w:hanging="360"/>
      </w:pPr>
      <w:rPr>
        <w:rFonts w:ascii="Arial" w:hAnsi="Arial" w:hint="default"/>
      </w:rPr>
    </w:lvl>
    <w:lvl w:ilvl="3" w:tplc="B9C41C9E" w:tentative="1">
      <w:start w:val="1"/>
      <w:numFmt w:val="bullet"/>
      <w:lvlText w:val="•"/>
      <w:lvlJc w:val="left"/>
      <w:pPr>
        <w:tabs>
          <w:tab w:val="num" w:pos="2880"/>
        </w:tabs>
        <w:ind w:left="2880" w:hanging="360"/>
      </w:pPr>
      <w:rPr>
        <w:rFonts w:ascii="Arial" w:hAnsi="Arial" w:hint="default"/>
      </w:rPr>
    </w:lvl>
    <w:lvl w:ilvl="4" w:tplc="4E462576" w:tentative="1">
      <w:start w:val="1"/>
      <w:numFmt w:val="bullet"/>
      <w:lvlText w:val="•"/>
      <w:lvlJc w:val="left"/>
      <w:pPr>
        <w:tabs>
          <w:tab w:val="num" w:pos="3600"/>
        </w:tabs>
        <w:ind w:left="3600" w:hanging="360"/>
      </w:pPr>
      <w:rPr>
        <w:rFonts w:ascii="Arial" w:hAnsi="Arial" w:hint="default"/>
      </w:rPr>
    </w:lvl>
    <w:lvl w:ilvl="5" w:tplc="7B562F10" w:tentative="1">
      <w:start w:val="1"/>
      <w:numFmt w:val="bullet"/>
      <w:lvlText w:val="•"/>
      <w:lvlJc w:val="left"/>
      <w:pPr>
        <w:tabs>
          <w:tab w:val="num" w:pos="4320"/>
        </w:tabs>
        <w:ind w:left="4320" w:hanging="360"/>
      </w:pPr>
      <w:rPr>
        <w:rFonts w:ascii="Arial" w:hAnsi="Arial" w:hint="default"/>
      </w:rPr>
    </w:lvl>
    <w:lvl w:ilvl="6" w:tplc="D49E3E0E" w:tentative="1">
      <w:start w:val="1"/>
      <w:numFmt w:val="bullet"/>
      <w:lvlText w:val="•"/>
      <w:lvlJc w:val="left"/>
      <w:pPr>
        <w:tabs>
          <w:tab w:val="num" w:pos="5040"/>
        </w:tabs>
        <w:ind w:left="5040" w:hanging="360"/>
      </w:pPr>
      <w:rPr>
        <w:rFonts w:ascii="Arial" w:hAnsi="Arial" w:hint="default"/>
      </w:rPr>
    </w:lvl>
    <w:lvl w:ilvl="7" w:tplc="F2E6EF48" w:tentative="1">
      <w:start w:val="1"/>
      <w:numFmt w:val="bullet"/>
      <w:lvlText w:val="•"/>
      <w:lvlJc w:val="left"/>
      <w:pPr>
        <w:tabs>
          <w:tab w:val="num" w:pos="5760"/>
        </w:tabs>
        <w:ind w:left="5760" w:hanging="360"/>
      </w:pPr>
      <w:rPr>
        <w:rFonts w:ascii="Arial" w:hAnsi="Arial" w:hint="default"/>
      </w:rPr>
    </w:lvl>
    <w:lvl w:ilvl="8" w:tplc="5DD65C3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E642393"/>
    <w:multiLevelType w:val="hybridMultilevel"/>
    <w:tmpl w:val="D2EE92E8"/>
    <w:lvl w:ilvl="0" w:tplc="67048750">
      <w:start w:val="1"/>
      <w:numFmt w:val="bullet"/>
      <w:lvlText w:val="•"/>
      <w:lvlJc w:val="left"/>
      <w:pPr>
        <w:tabs>
          <w:tab w:val="num" w:pos="720"/>
        </w:tabs>
        <w:ind w:left="720" w:hanging="360"/>
      </w:pPr>
      <w:rPr>
        <w:rFonts w:ascii="Arial" w:hAnsi="Arial" w:hint="default"/>
      </w:rPr>
    </w:lvl>
    <w:lvl w:ilvl="1" w:tplc="7D163B22" w:tentative="1">
      <w:start w:val="1"/>
      <w:numFmt w:val="bullet"/>
      <w:lvlText w:val="•"/>
      <w:lvlJc w:val="left"/>
      <w:pPr>
        <w:tabs>
          <w:tab w:val="num" w:pos="1440"/>
        </w:tabs>
        <w:ind w:left="1440" w:hanging="360"/>
      </w:pPr>
      <w:rPr>
        <w:rFonts w:ascii="Arial" w:hAnsi="Arial" w:hint="default"/>
      </w:rPr>
    </w:lvl>
    <w:lvl w:ilvl="2" w:tplc="0BC85652" w:tentative="1">
      <w:start w:val="1"/>
      <w:numFmt w:val="bullet"/>
      <w:lvlText w:val="•"/>
      <w:lvlJc w:val="left"/>
      <w:pPr>
        <w:tabs>
          <w:tab w:val="num" w:pos="2160"/>
        </w:tabs>
        <w:ind w:left="2160" w:hanging="360"/>
      </w:pPr>
      <w:rPr>
        <w:rFonts w:ascii="Arial" w:hAnsi="Arial" w:hint="default"/>
      </w:rPr>
    </w:lvl>
    <w:lvl w:ilvl="3" w:tplc="0A525D68" w:tentative="1">
      <w:start w:val="1"/>
      <w:numFmt w:val="bullet"/>
      <w:lvlText w:val="•"/>
      <w:lvlJc w:val="left"/>
      <w:pPr>
        <w:tabs>
          <w:tab w:val="num" w:pos="2880"/>
        </w:tabs>
        <w:ind w:left="2880" w:hanging="360"/>
      </w:pPr>
      <w:rPr>
        <w:rFonts w:ascii="Arial" w:hAnsi="Arial" w:hint="default"/>
      </w:rPr>
    </w:lvl>
    <w:lvl w:ilvl="4" w:tplc="CD667B44" w:tentative="1">
      <w:start w:val="1"/>
      <w:numFmt w:val="bullet"/>
      <w:lvlText w:val="•"/>
      <w:lvlJc w:val="left"/>
      <w:pPr>
        <w:tabs>
          <w:tab w:val="num" w:pos="3600"/>
        </w:tabs>
        <w:ind w:left="3600" w:hanging="360"/>
      </w:pPr>
      <w:rPr>
        <w:rFonts w:ascii="Arial" w:hAnsi="Arial" w:hint="default"/>
      </w:rPr>
    </w:lvl>
    <w:lvl w:ilvl="5" w:tplc="8424ED54" w:tentative="1">
      <w:start w:val="1"/>
      <w:numFmt w:val="bullet"/>
      <w:lvlText w:val="•"/>
      <w:lvlJc w:val="left"/>
      <w:pPr>
        <w:tabs>
          <w:tab w:val="num" w:pos="4320"/>
        </w:tabs>
        <w:ind w:left="4320" w:hanging="360"/>
      </w:pPr>
      <w:rPr>
        <w:rFonts w:ascii="Arial" w:hAnsi="Arial" w:hint="default"/>
      </w:rPr>
    </w:lvl>
    <w:lvl w:ilvl="6" w:tplc="63460F88" w:tentative="1">
      <w:start w:val="1"/>
      <w:numFmt w:val="bullet"/>
      <w:lvlText w:val="•"/>
      <w:lvlJc w:val="left"/>
      <w:pPr>
        <w:tabs>
          <w:tab w:val="num" w:pos="5040"/>
        </w:tabs>
        <w:ind w:left="5040" w:hanging="360"/>
      </w:pPr>
      <w:rPr>
        <w:rFonts w:ascii="Arial" w:hAnsi="Arial" w:hint="default"/>
      </w:rPr>
    </w:lvl>
    <w:lvl w:ilvl="7" w:tplc="354AD964" w:tentative="1">
      <w:start w:val="1"/>
      <w:numFmt w:val="bullet"/>
      <w:lvlText w:val="•"/>
      <w:lvlJc w:val="left"/>
      <w:pPr>
        <w:tabs>
          <w:tab w:val="num" w:pos="5760"/>
        </w:tabs>
        <w:ind w:left="5760" w:hanging="360"/>
      </w:pPr>
      <w:rPr>
        <w:rFonts w:ascii="Arial" w:hAnsi="Arial" w:hint="default"/>
      </w:rPr>
    </w:lvl>
    <w:lvl w:ilvl="8" w:tplc="5378733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592100A"/>
    <w:multiLevelType w:val="multilevel"/>
    <w:tmpl w:val="16C4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077911"/>
    <w:multiLevelType w:val="hybridMultilevel"/>
    <w:tmpl w:val="9AF07156"/>
    <w:lvl w:ilvl="0" w:tplc="4C607686">
      <w:start w:val="1"/>
      <w:numFmt w:val="bullet"/>
      <w:lvlText w:val="•"/>
      <w:lvlJc w:val="left"/>
      <w:pPr>
        <w:tabs>
          <w:tab w:val="num" w:pos="720"/>
        </w:tabs>
        <w:ind w:left="720" w:hanging="360"/>
      </w:pPr>
      <w:rPr>
        <w:rFonts w:ascii="Arial" w:hAnsi="Arial" w:hint="default"/>
      </w:rPr>
    </w:lvl>
    <w:lvl w:ilvl="1" w:tplc="7E8E838E">
      <w:start w:val="1"/>
      <w:numFmt w:val="bullet"/>
      <w:lvlText w:val="•"/>
      <w:lvlJc w:val="left"/>
      <w:pPr>
        <w:tabs>
          <w:tab w:val="num" w:pos="1440"/>
        </w:tabs>
        <w:ind w:left="1440" w:hanging="360"/>
      </w:pPr>
      <w:rPr>
        <w:rFonts w:ascii="Arial" w:hAnsi="Arial" w:hint="default"/>
      </w:rPr>
    </w:lvl>
    <w:lvl w:ilvl="2" w:tplc="7C22BC30" w:tentative="1">
      <w:start w:val="1"/>
      <w:numFmt w:val="bullet"/>
      <w:lvlText w:val="•"/>
      <w:lvlJc w:val="left"/>
      <w:pPr>
        <w:tabs>
          <w:tab w:val="num" w:pos="2160"/>
        </w:tabs>
        <w:ind w:left="2160" w:hanging="360"/>
      </w:pPr>
      <w:rPr>
        <w:rFonts w:ascii="Arial" w:hAnsi="Arial" w:hint="default"/>
      </w:rPr>
    </w:lvl>
    <w:lvl w:ilvl="3" w:tplc="0AA22E78" w:tentative="1">
      <w:start w:val="1"/>
      <w:numFmt w:val="bullet"/>
      <w:lvlText w:val="•"/>
      <w:lvlJc w:val="left"/>
      <w:pPr>
        <w:tabs>
          <w:tab w:val="num" w:pos="2880"/>
        </w:tabs>
        <w:ind w:left="2880" w:hanging="360"/>
      </w:pPr>
      <w:rPr>
        <w:rFonts w:ascii="Arial" w:hAnsi="Arial" w:hint="default"/>
      </w:rPr>
    </w:lvl>
    <w:lvl w:ilvl="4" w:tplc="FA542DD6" w:tentative="1">
      <w:start w:val="1"/>
      <w:numFmt w:val="bullet"/>
      <w:lvlText w:val="•"/>
      <w:lvlJc w:val="left"/>
      <w:pPr>
        <w:tabs>
          <w:tab w:val="num" w:pos="3600"/>
        </w:tabs>
        <w:ind w:left="3600" w:hanging="360"/>
      </w:pPr>
      <w:rPr>
        <w:rFonts w:ascii="Arial" w:hAnsi="Arial" w:hint="default"/>
      </w:rPr>
    </w:lvl>
    <w:lvl w:ilvl="5" w:tplc="EEE09696" w:tentative="1">
      <w:start w:val="1"/>
      <w:numFmt w:val="bullet"/>
      <w:lvlText w:val="•"/>
      <w:lvlJc w:val="left"/>
      <w:pPr>
        <w:tabs>
          <w:tab w:val="num" w:pos="4320"/>
        </w:tabs>
        <w:ind w:left="4320" w:hanging="360"/>
      </w:pPr>
      <w:rPr>
        <w:rFonts w:ascii="Arial" w:hAnsi="Arial" w:hint="default"/>
      </w:rPr>
    </w:lvl>
    <w:lvl w:ilvl="6" w:tplc="84485C68" w:tentative="1">
      <w:start w:val="1"/>
      <w:numFmt w:val="bullet"/>
      <w:lvlText w:val="•"/>
      <w:lvlJc w:val="left"/>
      <w:pPr>
        <w:tabs>
          <w:tab w:val="num" w:pos="5040"/>
        </w:tabs>
        <w:ind w:left="5040" w:hanging="360"/>
      </w:pPr>
      <w:rPr>
        <w:rFonts w:ascii="Arial" w:hAnsi="Arial" w:hint="default"/>
      </w:rPr>
    </w:lvl>
    <w:lvl w:ilvl="7" w:tplc="88B031F0" w:tentative="1">
      <w:start w:val="1"/>
      <w:numFmt w:val="bullet"/>
      <w:lvlText w:val="•"/>
      <w:lvlJc w:val="left"/>
      <w:pPr>
        <w:tabs>
          <w:tab w:val="num" w:pos="5760"/>
        </w:tabs>
        <w:ind w:left="5760" w:hanging="360"/>
      </w:pPr>
      <w:rPr>
        <w:rFonts w:ascii="Arial" w:hAnsi="Arial" w:hint="default"/>
      </w:rPr>
    </w:lvl>
    <w:lvl w:ilvl="8" w:tplc="31F84F9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9196C2E"/>
    <w:multiLevelType w:val="hybridMultilevel"/>
    <w:tmpl w:val="3F90D2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B742FD"/>
    <w:multiLevelType w:val="hybridMultilevel"/>
    <w:tmpl w:val="620E2188"/>
    <w:lvl w:ilvl="0" w:tplc="9F1EEAC0">
      <w:start w:val="1"/>
      <w:numFmt w:val="bullet"/>
      <w:lvlText w:val="•"/>
      <w:lvlJc w:val="left"/>
      <w:pPr>
        <w:tabs>
          <w:tab w:val="num" w:pos="720"/>
        </w:tabs>
        <w:ind w:left="720" w:hanging="360"/>
      </w:pPr>
      <w:rPr>
        <w:rFonts w:ascii="Arial" w:hAnsi="Arial" w:hint="default"/>
      </w:rPr>
    </w:lvl>
    <w:lvl w:ilvl="1" w:tplc="84786BEA">
      <w:numFmt w:val="bullet"/>
      <w:lvlText w:val="•"/>
      <w:lvlJc w:val="left"/>
      <w:pPr>
        <w:tabs>
          <w:tab w:val="num" w:pos="1440"/>
        </w:tabs>
        <w:ind w:left="1440" w:hanging="360"/>
      </w:pPr>
      <w:rPr>
        <w:rFonts w:ascii="Arial" w:hAnsi="Arial" w:hint="default"/>
      </w:rPr>
    </w:lvl>
    <w:lvl w:ilvl="2" w:tplc="622C8FA6" w:tentative="1">
      <w:start w:val="1"/>
      <w:numFmt w:val="bullet"/>
      <w:lvlText w:val="•"/>
      <w:lvlJc w:val="left"/>
      <w:pPr>
        <w:tabs>
          <w:tab w:val="num" w:pos="2160"/>
        </w:tabs>
        <w:ind w:left="2160" w:hanging="360"/>
      </w:pPr>
      <w:rPr>
        <w:rFonts w:ascii="Arial" w:hAnsi="Arial" w:hint="default"/>
      </w:rPr>
    </w:lvl>
    <w:lvl w:ilvl="3" w:tplc="747C3CEC" w:tentative="1">
      <w:start w:val="1"/>
      <w:numFmt w:val="bullet"/>
      <w:lvlText w:val="•"/>
      <w:lvlJc w:val="left"/>
      <w:pPr>
        <w:tabs>
          <w:tab w:val="num" w:pos="2880"/>
        </w:tabs>
        <w:ind w:left="2880" w:hanging="360"/>
      </w:pPr>
      <w:rPr>
        <w:rFonts w:ascii="Arial" w:hAnsi="Arial" w:hint="default"/>
      </w:rPr>
    </w:lvl>
    <w:lvl w:ilvl="4" w:tplc="72BE5E7C" w:tentative="1">
      <w:start w:val="1"/>
      <w:numFmt w:val="bullet"/>
      <w:lvlText w:val="•"/>
      <w:lvlJc w:val="left"/>
      <w:pPr>
        <w:tabs>
          <w:tab w:val="num" w:pos="3600"/>
        </w:tabs>
        <w:ind w:left="3600" w:hanging="360"/>
      </w:pPr>
      <w:rPr>
        <w:rFonts w:ascii="Arial" w:hAnsi="Arial" w:hint="default"/>
      </w:rPr>
    </w:lvl>
    <w:lvl w:ilvl="5" w:tplc="2C227C48" w:tentative="1">
      <w:start w:val="1"/>
      <w:numFmt w:val="bullet"/>
      <w:lvlText w:val="•"/>
      <w:lvlJc w:val="left"/>
      <w:pPr>
        <w:tabs>
          <w:tab w:val="num" w:pos="4320"/>
        </w:tabs>
        <w:ind w:left="4320" w:hanging="360"/>
      </w:pPr>
      <w:rPr>
        <w:rFonts w:ascii="Arial" w:hAnsi="Arial" w:hint="default"/>
      </w:rPr>
    </w:lvl>
    <w:lvl w:ilvl="6" w:tplc="3A762AC6" w:tentative="1">
      <w:start w:val="1"/>
      <w:numFmt w:val="bullet"/>
      <w:lvlText w:val="•"/>
      <w:lvlJc w:val="left"/>
      <w:pPr>
        <w:tabs>
          <w:tab w:val="num" w:pos="5040"/>
        </w:tabs>
        <w:ind w:left="5040" w:hanging="360"/>
      </w:pPr>
      <w:rPr>
        <w:rFonts w:ascii="Arial" w:hAnsi="Arial" w:hint="default"/>
      </w:rPr>
    </w:lvl>
    <w:lvl w:ilvl="7" w:tplc="738411C2" w:tentative="1">
      <w:start w:val="1"/>
      <w:numFmt w:val="bullet"/>
      <w:lvlText w:val="•"/>
      <w:lvlJc w:val="left"/>
      <w:pPr>
        <w:tabs>
          <w:tab w:val="num" w:pos="5760"/>
        </w:tabs>
        <w:ind w:left="5760" w:hanging="360"/>
      </w:pPr>
      <w:rPr>
        <w:rFonts w:ascii="Arial" w:hAnsi="Arial" w:hint="default"/>
      </w:rPr>
    </w:lvl>
    <w:lvl w:ilvl="8" w:tplc="9ADC691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D0163D"/>
    <w:multiLevelType w:val="multilevel"/>
    <w:tmpl w:val="C8CA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4D3CCD"/>
    <w:multiLevelType w:val="multilevel"/>
    <w:tmpl w:val="A710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BF4E14"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9581AD1"/>
    <w:multiLevelType w:val="hybridMultilevel"/>
    <w:tmpl w:val="08447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A84F5F"/>
    <w:multiLevelType w:val="hybridMultilevel"/>
    <w:tmpl w:val="4FD6420C"/>
    <w:lvl w:ilvl="0" w:tplc="552A8A54">
      <w:start w:val="1"/>
      <w:numFmt w:val="bullet"/>
      <w:lvlText w:val="•"/>
      <w:lvlJc w:val="left"/>
      <w:pPr>
        <w:tabs>
          <w:tab w:val="num" w:pos="720"/>
        </w:tabs>
        <w:ind w:left="720" w:hanging="360"/>
      </w:pPr>
      <w:rPr>
        <w:rFonts w:ascii="Arial" w:hAnsi="Arial" w:hint="default"/>
      </w:rPr>
    </w:lvl>
    <w:lvl w:ilvl="1" w:tplc="62ACF17E" w:tentative="1">
      <w:start w:val="1"/>
      <w:numFmt w:val="bullet"/>
      <w:lvlText w:val="•"/>
      <w:lvlJc w:val="left"/>
      <w:pPr>
        <w:tabs>
          <w:tab w:val="num" w:pos="1440"/>
        </w:tabs>
        <w:ind w:left="1440" w:hanging="360"/>
      </w:pPr>
      <w:rPr>
        <w:rFonts w:ascii="Arial" w:hAnsi="Arial" w:hint="default"/>
      </w:rPr>
    </w:lvl>
    <w:lvl w:ilvl="2" w:tplc="10D894B4" w:tentative="1">
      <w:start w:val="1"/>
      <w:numFmt w:val="bullet"/>
      <w:lvlText w:val="•"/>
      <w:lvlJc w:val="left"/>
      <w:pPr>
        <w:tabs>
          <w:tab w:val="num" w:pos="2160"/>
        </w:tabs>
        <w:ind w:left="2160" w:hanging="360"/>
      </w:pPr>
      <w:rPr>
        <w:rFonts w:ascii="Arial" w:hAnsi="Arial" w:hint="default"/>
      </w:rPr>
    </w:lvl>
    <w:lvl w:ilvl="3" w:tplc="687CD62E" w:tentative="1">
      <w:start w:val="1"/>
      <w:numFmt w:val="bullet"/>
      <w:lvlText w:val="•"/>
      <w:lvlJc w:val="left"/>
      <w:pPr>
        <w:tabs>
          <w:tab w:val="num" w:pos="2880"/>
        </w:tabs>
        <w:ind w:left="2880" w:hanging="360"/>
      </w:pPr>
      <w:rPr>
        <w:rFonts w:ascii="Arial" w:hAnsi="Arial" w:hint="default"/>
      </w:rPr>
    </w:lvl>
    <w:lvl w:ilvl="4" w:tplc="5B3A4D92" w:tentative="1">
      <w:start w:val="1"/>
      <w:numFmt w:val="bullet"/>
      <w:lvlText w:val="•"/>
      <w:lvlJc w:val="left"/>
      <w:pPr>
        <w:tabs>
          <w:tab w:val="num" w:pos="3600"/>
        </w:tabs>
        <w:ind w:left="3600" w:hanging="360"/>
      </w:pPr>
      <w:rPr>
        <w:rFonts w:ascii="Arial" w:hAnsi="Arial" w:hint="default"/>
      </w:rPr>
    </w:lvl>
    <w:lvl w:ilvl="5" w:tplc="4856725E" w:tentative="1">
      <w:start w:val="1"/>
      <w:numFmt w:val="bullet"/>
      <w:lvlText w:val="•"/>
      <w:lvlJc w:val="left"/>
      <w:pPr>
        <w:tabs>
          <w:tab w:val="num" w:pos="4320"/>
        </w:tabs>
        <w:ind w:left="4320" w:hanging="360"/>
      </w:pPr>
      <w:rPr>
        <w:rFonts w:ascii="Arial" w:hAnsi="Arial" w:hint="default"/>
      </w:rPr>
    </w:lvl>
    <w:lvl w:ilvl="6" w:tplc="06DA5690" w:tentative="1">
      <w:start w:val="1"/>
      <w:numFmt w:val="bullet"/>
      <w:lvlText w:val="•"/>
      <w:lvlJc w:val="left"/>
      <w:pPr>
        <w:tabs>
          <w:tab w:val="num" w:pos="5040"/>
        </w:tabs>
        <w:ind w:left="5040" w:hanging="360"/>
      </w:pPr>
      <w:rPr>
        <w:rFonts w:ascii="Arial" w:hAnsi="Arial" w:hint="default"/>
      </w:rPr>
    </w:lvl>
    <w:lvl w:ilvl="7" w:tplc="6B729286" w:tentative="1">
      <w:start w:val="1"/>
      <w:numFmt w:val="bullet"/>
      <w:lvlText w:val="•"/>
      <w:lvlJc w:val="left"/>
      <w:pPr>
        <w:tabs>
          <w:tab w:val="num" w:pos="5760"/>
        </w:tabs>
        <w:ind w:left="5760" w:hanging="360"/>
      </w:pPr>
      <w:rPr>
        <w:rFonts w:ascii="Arial" w:hAnsi="Arial" w:hint="default"/>
      </w:rPr>
    </w:lvl>
    <w:lvl w:ilvl="8" w:tplc="890E881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BDA4E00"/>
    <w:multiLevelType w:val="hybridMultilevel"/>
    <w:tmpl w:val="4DAC2098"/>
    <w:lvl w:ilvl="0" w:tplc="ED2AE430">
      <w:start w:val="1"/>
      <w:numFmt w:val="bullet"/>
      <w:lvlText w:val="•"/>
      <w:lvlJc w:val="left"/>
      <w:pPr>
        <w:tabs>
          <w:tab w:val="num" w:pos="720"/>
        </w:tabs>
        <w:ind w:left="720" w:hanging="360"/>
      </w:pPr>
      <w:rPr>
        <w:rFonts w:ascii="Arial" w:hAnsi="Arial" w:hint="default"/>
      </w:rPr>
    </w:lvl>
    <w:lvl w:ilvl="1" w:tplc="BA7CD804" w:tentative="1">
      <w:start w:val="1"/>
      <w:numFmt w:val="bullet"/>
      <w:lvlText w:val="•"/>
      <w:lvlJc w:val="left"/>
      <w:pPr>
        <w:tabs>
          <w:tab w:val="num" w:pos="1440"/>
        </w:tabs>
        <w:ind w:left="1440" w:hanging="360"/>
      </w:pPr>
      <w:rPr>
        <w:rFonts w:ascii="Arial" w:hAnsi="Arial" w:hint="default"/>
      </w:rPr>
    </w:lvl>
    <w:lvl w:ilvl="2" w:tplc="9FDEA8FC" w:tentative="1">
      <w:start w:val="1"/>
      <w:numFmt w:val="bullet"/>
      <w:lvlText w:val="•"/>
      <w:lvlJc w:val="left"/>
      <w:pPr>
        <w:tabs>
          <w:tab w:val="num" w:pos="2160"/>
        </w:tabs>
        <w:ind w:left="2160" w:hanging="360"/>
      </w:pPr>
      <w:rPr>
        <w:rFonts w:ascii="Arial" w:hAnsi="Arial" w:hint="default"/>
      </w:rPr>
    </w:lvl>
    <w:lvl w:ilvl="3" w:tplc="3570613E" w:tentative="1">
      <w:start w:val="1"/>
      <w:numFmt w:val="bullet"/>
      <w:lvlText w:val="•"/>
      <w:lvlJc w:val="left"/>
      <w:pPr>
        <w:tabs>
          <w:tab w:val="num" w:pos="2880"/>
        </w:tabs>
        <w:ind w:left="2880" w:hanging="360"/>
      </w:pPr>
      <w:rPr>
        <w:rFonts w:ascii="Arial" w:hAnsi="Arial" w:hint="default"/>
      </w:rPr>
    </w:lvl>
    <w:lvl w:ilvl="4" w:tplc="FFC6DE3C" w:tentative="1">
      <w:start w:val="1"/>
      <w:numFmt w:val="bullet"/>
      <w:lvlText w:val="•"/>
      <w:lvlJc w:val="left"/>
      <w:pPr>
        <w:tabs>
          <w:tab w:val="num" w:pos="3600"/>
        </w:tabs>
        <w:ind w:left="3600" w:hanging="360"/>
      </w:pPr>
      <w:rPr>
        <w:rFonts w:ascii="Arial" w:hAnsi="Arial" w:hint="default"/>
      </w:rPr>
    </w:lvl>
    <w:lvl w:ilvl="5" w:tplc="24FC5B16" w:tentative="1">
      <w:start w:val="1"/>
      <w:numFmt w:val="bullet"/>
      <w:lvlText w:val="•"/>
      <w:lvlJc w:val="left"/>
      <w:pPr>
        <w:tabs>
          <w:tab w:val="num" w:pos="4320"/>
        </w:tabs>
        <w:ind w:left="4320" w:hanging="360"/>
      </w:pPr>
      <w:rPr>
        <w:rFonts w:ascii="Arial" w:hAnsi="Arial" w:hint="default"/>
      </w:rPr>
    </w:lvl>
    <w:lvl w:ilvl="6" w:tplc="F7204320" w:tentative="1">
      <w:start w:val="1"/>
      <w:numFmt w:val="bullet"/>
      <w:lvlText w:val="•"/>
      <w:lvlJc w:val="left"/>
      <w:pPr>
        <w:tabs>
          <w:tab w:val="num" w:pos="5040"/>
        </w:tabs>
        <w:ind w:left="5040" w:hanging="360"/>
      </w:pPr>
      <w:rPr>
        <w:rFonts w:ascii="Arial" w:hAnsi="Arial" w:hint="default"/>
      </w:rPr>
    </w:lvl>
    <w:lvl w:ilvl="7" w:tplc="B5FADE88" w:tentative="1">
      <w:start w:val="1"/>
      <w:numFmt w:val="bullet"/>
      <w:lvlText w:val="•"/>
      <w:lvlJc w:val="left"/>
      <w:pPr>
        <w:tabs>
          <w:tab w:val="num" w:pos="5760"/>
        </w:tabs>
        <w:ind w:left="5760" w:hanging="360"/>
      </w:pPr>
      <w:rPr>
        <w:rFonts w:ascii="Arial" w:hAnsi="Arial" w:hint="default"/>
      </w:rPr>
    </w:lvl>
    <w:lvl w:ilvl="8" w:tplc="A508B33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ED416D2"/>
    <w:multiLevelType w:val="multilevel"/>
    <w:tmpl w:val="77F6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0340D"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B0037E"/>
    <w:multiLevelType w:val="multilevel"/>
    <w:tmpl w:val="6A4E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A24C7A"/>
    <w:multiLevelType w:val="hybridMultilevel"/>
    <w:tmpl w:val="49744A46"/>
    <w:lvl w:ilvl="0" w:tplc="DB1413DE">
      <w:start w:val="1"/>
      <w:numFmt w:val="bullet"/>
      <w:lvlText w:val="•"/>
      <w:lvlJc w:val="left"/>
      <w:pPr>
        <w:tabs>
          <w:tab w:val="num" w:pos="720"/>
        </w:tabs>
        <w:ind w:left="720" w:hanging="360"/>
      </w:pPr>
      <w:rPr>
        <w:rFonts w:ascii="Arial" w:hAnsi="Arial" w:hint="default"/>
      </w:rPr>
    </w:lvl>
    <w:lvl w:ilvl="1" w:tplc="9C5E406E">
      <w:numFmt w:val="bullet"/>
      <w:lvlText w:val="•"/>
      <w:lvlJc w:val="left"/>
      <w:pPr>
        <w:tabs>
          <w:tab w:val="num" w:pos="1440"/>
        </w:tabs>
        <w:ind w:left="1440" w:hanging="360"/>
      </w:pPr>
      <w:rPr>
        <w:rFonts w:ascii="Arial" w:hAnsi="Arial" w:hint="default"/>
      </w:rPr>
    </w:lvl>
    <w:lvl w:ilvl="2" w:tplc="0CA0BF96" w:tentative="1">
      <w:start w:val="1"/>
      <w:numFmt w:val="bullet"/>
      <w:lvlText w:val="•"/>
      <w:lvlJc w:val="left"/>
      <w:pPr>
        <w:tabs>
          <w:tab w:val="num" w:pos="2160"/>
        </w:tabs>
        <w:ind w:left="2160" w:hanging="360"/>
      </w:pPr>
      <w:rPr>
        <w:rFonts w:ascii="Arial" w:hAnsi="Arial" w:hint="default"/>
      </w:rPr>
    </w:lvl>
    <w:lvl w:ilvl="3" w:tplc="791ED12E" w:tentative="1">
      <w:start w:val="1"/>
      <w:numFmt w:val="bullet"/>
      <w:lvlText w:val="•"/>
      <w:lvlJc w:val="left"/>
      <w:pPr>
        <w:tabs>
          <w:tab w:val="num" w:pos="2880"/>
        </w:tabs>
        <w:ind w:left="2880" w:hanging="360"/>
      </w:pPr>
      <w:rPr>
        <w:rFonts w:ascii="Arial" w:hAnsi="Arial" w:hint="default"/>
      </w:rPr>
    </w:lvl>
    <w:lvl w:ilvl="4" w:tplc="74ECFE2A" w:tentative="1">
      <w:start w:val="1"/>
      <w:numFmt w:val="bullet"/>
      <w:lvlText w:val="•"/>
      <w:lvlJc w:val="left"/>
      <w:pPr>
        <w:tabs>
          <w:tab w:val="num" w:pos="3600"/>
        </w:tabs>
        <w:ind w:left="3600" w:hanging="360"/>
      </w:pPr>
      <w:rPr>
        <w:rFonts w:ascii="Arial" w:hAnsi="Arial" w:hint="default"/>
      </w:rPr>
    </w:lvl>
    <w:lvl w:ilvl="5" w:tplc="3CBEC308" w:tentative="1">
      <w:start w:val="1"/>
      <w:numFmt w:val="bullet"/>
      <w:lvlText w:val="•"/>
      <w:lvlJc w:val="left"/>
      <w:pPr>
        <w:tabs>
          <w:tab w:val="num" w:pos="4320"/>
        </w:tabs>
        <w:ind w:left="4320" w:hanging="360"/>
      </w:pPr>
      <w:rPr>
        <w:rFonts w:ascii="Arial" w:hAnsi="Arial" w:hint="default"/>
      </w:rPr>
    </w:lvl>
    <w:lvl w:ilvl="6" w:tplc="ACA00144" w:tentative="1">
      <w:start w:val="1"/>
      <w:numFmt w:val="bullet"/>
      <w:lvlText w:val="•"/>
      <w:lvlJc w:val="left"/>
      <w:pPr>
        <w:tabs>
          <w:tab w:val="num" w:pos="5040"/>
        </w:tabs>
        <w:ind w:left="5040" w:hanging="360"/>
      </w:pPr>
      <w:rPr>
        <w:rFonts w:ascii="Arial" w:hAnsi="Arial" w:hint="default"/>
      </w:rPr>
    </w:lvl>
    <w:lvl w:ilvl="7" w:tplc="0218AF60" w:tentative="1">
      <w:start w:val="1"/>
      <w:numFmt w:val="bullet"/>
      <w:lvlText w:val="•"/>
      <w:lvlJc w:val="left"/>
      <w:pPr>
        <w:tabs>
          <w:tab w:val="num" w:pos="5760"/>
        </w:tabs>
        <w:ind w:left="5760" w:hanging="360"/>
      </w:pPr>
      <w:rPr>
        <w:rFonts w:ascii="Arial" w:hAnsi="Arial" w:hint="default"/>
      </w:rPr>
    </w:lvl>
    <w:lvl w:ilvl="8" w:tplc="6644C61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7BC48FB"/>
    <w:multiLevelType w:val="hybridMultilevel"/>
    <w:tmpl w:val="023CF440"/>
    <w:lvl w:ilvl="0" w:tplc="59F20682">
      <w:start w:val="3"/>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997644"/>
    <w:multiLevelType w:val="hybridMultilevel"/>
    <w:tmpl w:val="E1C836F4"/>
    <w:lvl w:ilvl="0" w:tplc="AD52BABC">
      <w:start w:val="1"/>
      <w:numFmt w:val="bullet"/>
      <w:lvlText w:val="•"/>
      <w:lvlJc w:val="left"/>
      <w:pPr>
        <w:tabs>
          <w:tab w:val="num" w:pos="720"/>
        </w:tabs>
        <w:ind w:left="720" w:hanging="360"/>
      </w:pPr>
      <w:rPr>
        <w:rFonts w:ascii="Arial" w:hAnsi="Arial" w:hint="default"/>
      </w:rPr>
    </w:lvl>
    <w:lvl w:ilvl="1" w:tplc="60F8878C" w:tentative="1">
      <w:start w:val="1"/>
      <w:numFmt w:val="bullet"/>
      <w:lvlText w:val="•"/>
      <w:lvlJc w:val="left"/>
      <w:pPr>
        <w:tabs>
          <w:tab w:val="num" w:pos="1440"/>
        </w:tabs>
        <w:ind w:left="1440" w:hanging="360"/>
      </w:pPr>
      <w:rPr>
        <w:rFonts w:ascii="Arial" w:hAnsi="Arial" w:hint="default"/>
      </w:rPr>
    </w:lvl>
    <w:lvl w:ilvl="2" w:tplc="90686E32" w:tentative="1">
      <w:start w:val="1"/>
      <w:numFmt w:val="bullet"/>
      <w:lvlText w:val="•"/>
      <w:lvlJc w:val="left"/>
      <w:pPr>
        <w:tabs>
          <w:tab w:val="num" w:pos="2160"/>
        </w:tabs>
        <w:ind w:left="2160" w:hanging="360"/>
      </w:pPr>
      <w:rPr>
        <w:rFonts w:ascii="Arial" w:hAnsi="Arial" w:hint="default"/>
      </w:rPr>
    </w:lvl>
    <w:lvl w:ilvl="3" w:tplc="CEEA82E2" w:tentative="1">
      <w:start w:val="1"/>
      <w:numFmt w:val="bullet"/>
      <w:lvlText w:val="•"/>
      <w:lvlJc w:val="left"/>
      <w:pPr>
        <w:tabs>
          <w:tab w:val="num" w:pos="2880"/>
        </w:tabs>
        <w:ind w:left="2880" w:hanging="360"/>
      </w:pPr>
      <w:rPr>
        <w:rFonts w:ascii="Arial" w:hAnsi="Arial" w:hint="default"/>
      </w:rPr>
    </w:lvl>
    <w:lvl w:ilvl="4" w:tplc="BBDA1B7E" w:tentative="1">
      <w:start w:val="1"/>
      <w:numFmt w:val="bullet"/>
      <w:lvlText w:val="•"/>
      <w:lvlJc w:val="left"/>
      <w:pPr>
        <w:tabs>
          <w:tab w:val="num" w:pos="3600"/>
        </w:tabs>
        <w:ind w:left="3600" w:hanging="360"/>
      </w:pPr>
      <w:rPr>
        <w:rFonts w:ascii="Arial" w:hAnsi="Arial" w:hint="default"/>
      </w:rPr>
    </w:lvl>
    <w:lvl w:ilvl="5" w:tplc="397E26F8" w:tentative="1">
      <w:start w:val="1"/>
      <w:numFmt w:val="bullet"/>
      <w:lvlText w:val="•"/>
      <w:lvlJc w:val="left"/>
      <w:pPr>
        <w:tabs>
          <w:tab w:val="num" w:pos="4320"/>
        </w:tabs>
        <w:ind w:left="4320" w:hanging="360"/>
      </w:pPr>
      <w:rPr>
        <w:rFonts w:ascii="Arial" w:hAnsi="Arial" w:hint="default"/>
      </w:rPr>
    </w:lvl>
    <w:lvl w:ilvl="6" w:tplc="4F9EC14E" w:tentative="1">
      <w:start w:val="1"/>
      <w:numFmt w:val="bullet"/>
      <w:lvlText w:val="•"/>
      <w:lvlJc w:val="left"/>
      <w:pPr>
        <w:tabs>
          <w:tab w:val="num" w:pos="5040"/>
        </w:tabs>
        <w:ind w:left="5040" w:hanging="360"/>
      </w:pPr>
      <w:rPr>
        <w:rFonts w:ascii="Arial" w:hAnsi="Arial" w:hint="default"/>
      </w:rPr>
    </w:lvl>
    <w:lvl w:ilvl="7" w:tplc="44062156" w:tentative="1">
      <w:start w:val="1"/>
      <w:numFmt w:val="bullet"/>
      <w:lvlText w:val="•"/>
      <w:lvlJc w:val="left"/>
      <w:pPr>
        <w:tabs>
          <w:tab w:val="num" w:pos="5760"/>
        </w:tabs>
        <w:ind w:left="5760" w:hanging="360"/>
      </w:pPr>
      <w:rPr>
        <w:rFonts w:ascii="Arial" w:hAnsi="Arial" w:hint="default"/>
      </w:rPr>
    </w:lvl>
    <w:lvl w:ilvl="8" w:tplc="4ED22BF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EC40D12"/>
    <w:multiLevelType w:val="multilevel"/>
    <w:tmpl w:val="253E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F687E95"/>
    <w:multiLevelType w:val="hybridMultilevel"/>
    <w:tmpl w:val="E2CC44FC"/>
    <w:lvl w:ilvl="0" w:tplc="FFEEF6E2">
      <w:start w:val="1"/>
      <w:numFmt w:val="bullet"/>
      <w:lvlText w:val="•"/>
      <w:lvlJc w:val="left"/>
      <w:pPr>
        <w:tabs>
          <w:tab w:val="num" w:pos="720"/>
        </w:tabs>
        <w:ind w:left="720" w:hanging="360"/>
      </w:pPr>
      <w:rPr>
        <w:rFonts w:ascii="Arial" w:hAnsi="Arial" w:hint="default"/>
      </w:rPr>
    </w:lvl>
    <w:lvl w:ilvl="1" w:tplc="FF0AD790">
      <w:numFmt w:val="bullet"/>
      <w:lvlText w:val="–"/>
      <w:lvlJc w:val="left"/>
      <w:pPr>
        <w:tabs>
          <w:tab w:val="num" w:pos="1440"/>
        </w:tabs>
        <w:ind w:left="1440" w:hanging="360"/>
      </w:pPr>
      <w:rPr>
        <w:rFonts w:ascii="Arial" w:hAnsi="Arial" w:hint="default"/>
      </w:rPr>
    </w:lvl>
    <w:lvl w:ilvl="2" w:tplc="6B169E52" w:tentative="1">
      <w:start w:val="1"/>
      <w:numFmt w:val="bullet"/>
      <w:lvlText w:val="•"/>
      <w:lvlJc w:val="left"/>
      <w:pPr>
        <w:tabs>
          <w:tab w:val="num" w:pos="2160"/>
        </w:tabs>
        <w:ind w:left="2160" w:hanging="360"/>
      </w:pPr>
      <w:rPr>
        <w:rFonts w:ascii="Arial" w:hAnsi="Arial" w:hint="default"/>
      </w:rPr>
    </w:lvl>
    <w:lvl w:ilvl="3" w:tplc="2F3A1416" w:tentative="1">
      <w:start w:val="1"/>
      <w:numFmt w:val="bullet"/>
      <w:lvlText w:val="•"/>
      <w:lvlJc w:val="left"/>
      <w:pPr>
        <w:tabs>
          <w:tab w:val="num" w:pos="2880"/>
        </w:tabs>
        <w:ind w:left="2880" w:hanging="360"/>
      </w:pPr>
      <w:rPr>
        <w:rFonts w:ascii="Arial" w:hAnsi="Arial" w:hint="default"/>
      </w:rPr>
    </w:lvl>
    <w:lvl w:ilvl="4" w:tplc="FE9C7384" w:tentative="1">
      <w:start w:val="1"/>
      <w:numFmt w:val="bullet"/>
      <w:lvlText w:val="•"/>
      <w:lvlJc w:val="left"/>
      <w:pPr>
        <w:tabs>
          <w:tab w:val="num" w:pos="3600"/>
        </w:tabs>
        <w:ind w:left="3600" w:hanging="360"/>
      </w:pPr>
      <w:rPr>
        <w:rFonts w:ascii="Arial" w:hAnsi="Arial" w:hint="default"/>
      </w:rPr>
    </w:lvl>
    <w:lvl w:ilvl="5" w:tplc="FE54987C" w:tentative="1">
      <w:start w:val="1"/>
      <w:numFmt w:val="bullet"/>
      <w:lvlText w:val="•"/>
      <w:lvlJc w:val="left"/>
      <w:pPr>
        <w:tabs>
          <w:tab w:val="num" w:pos="4320"/>
        </w:tabs>
        <w:ind w:left="4320" w:hanging="360"/>
      </w:pPr>
      <w:rPr>
        <w:rFonts w:ascii="Arial" w:hAnsi="Arial" w:hint="default"/>
      </w:rPr>
    </w:lvl>
    <w:lvl w:ilvl="6" w:tplc="6928A76A" w:tentative="1">
      <w:start w:val="1"/>
      <w:numFmt w:val="bullet"/>
      <w:lvlText w:val="•"/>
      <w:lvlJc w:val="left"/>
      <w:pPr>
        <w:tabs>
          <w:tab w:val="num" w:pos="5040"/>
        </w:tabs>
        <w:ind w:left="5040" w:hanging="360"/>
      </w:pPr>
      <w:rPr>
        <w:rFonts w:ascii="Arial" w:hAnsi="Arial" w:hint="default"/>
      </w:rPr>
    </w:lvl>
    <w:lvl w:ilvl="7" w:tplc="1390F8BE" w:tentative="1">
      <w:start w:val="1"/>
      <w:numFmt w:val="bullet"/>
      <w:lvlText w:val="•"/>
      <w:lvlJc w:val="left"/>
      <w:pPr>
        <w:tabs>
          <w:tab w:val="num" w:pos="5760"/>
        </w:tabs>
        <w:ind w:left="5760" w:hanging="360"/>
      </w:pPr>
      <w:rPr>
        <w:rFonts w:ascii="Arial" w:hAnsi="Arial" w:hint="default"/>
      </w:rPr>
    </w:lvl>
    <w:lvl w:ilvl="8" w:tplc="343A009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0911EB4"/>
    <w:multiLevelType w:val="hybridMultilevel"/>
    <w:tmpl w:val="1BD87644"/>
    <w:lvl w:ilvl="0" w:tplc="76F2959E">
      <w:start w:val="1"/>
      <w:numFmt w:val="bullet"/>
      <w:lvlText w:val="•"/>
      <w:lvlJc w:val="left"/>
      <w:pPr>
        <w:tabs>
          <w:tab w:val="num" w:pos="720"/>
        </w:tabs>
        <w:ind w:left="720" w:hanging="360"/>
      </w:pPr>
      <w:rPr>
        <w:rFonts w:ascii="Arial" w:hAnsi="Arial" w:hint="default"/>
      </w:rPr>
    </w:lvl>
    <w:lvl w:ilvl="1" w:tplc="7A92AB02" w:tentative="1">
      <w:start w:val="1"/>
      <w:numFmt w:val="bullet"/>
      <w:lvlText w:val="•"/>
      <w:lvlJc w:val="left"/>
      <w:pPr>
        <w:tabs>
          <w:tab w:val="num" w:pos="1440"/>
        </w:tabs>
        <w:ind w:left="1440" w:hanging="360"/>
      </w:pPr>
      <w:rPr>
        <w:rFonts w:ascii="Arial" w:hAnsi="Arial" w:hint="default"/>
      </w:rPr>
    </w:lvl>
    <w:lvl w:ilvl="2" w:tplc="21787B68" w:tentative="1">
      <w:start w:val="1"/>
      <w:numFmt w:val="bullet"/>
      <w:lvlText w:val="•"/>
      <w:lvlJc w:val="left"/>
      <w:pPr>
        <w:tabs>
          <w:tab w:val="num" w:pos="2160"/>
        </w:tabs>
        <w:ind w:left="2160" w:hanging="360"/>
      </w:pPr>
      <w:rPr>
        <w:rFonts w:ascii="Arial" w:hAnsi="Arial" w:hint="default"/>
      </w:rPr>
    </w:lvl>
    <w:lvl w:ilvl="3" w:tplc="BA38A0AA" w:tentative="1">
      <w:start w:val="1"/>
      <w:numFmt w:val="bullet"/>
      <w:lvlText w:val="•"/>
      <w:lvlJc w:val="left"/>
      <w:pPr>
        <w:tabs>
          <w:tab w:val="num" w:pos="2880"/>
        </w:tabs>
        <w:ind w:left="2880" w:hanging="360"/>
      </w:pPr>
      <w:rPr>
        <w:rFonts w:ascii="Arial" w:hAnsi="Arial" w:hint="default"/>
      </w:rPr>
    </w:lvl>
    <w:lvl w:ilvl="4" w:tplc="37C28FDA" w:tentative="1">
      <w:start w:val="1"/>
      <w:numFmt w:val="bullet"/>
      <w:lvlText w:val="•"/>
      <w:lvlJc w:val="left"/>
      <w:pPr>
        <w:tabs>
          <w:tab w:val="num" w:pos="3600"/>
        </w:tabs>
        <w:ind w:left="3600" w:hanging="360"/>
      </w:pPr>
      <w:rPr>
        <w:rFonts w:ascii="Arial" w:hAnsi="Arial" w:hint="default"/>
      </w:rPr>
    </w:lvl>
    <w:lvl w:ilvl="5" w:tplc="050886AA" w:tentative="1">
      <w:start w:val="1"/>
      <w:numFmt w:val="bullet"/>
      <w:lvlText w:val="•"/>
      <w:lvlJc w:val="left"/>
      <w:pPr>
        <w:tabs>
          <w:tab w:val="num" w:pos="4320"/>
        </w:tabs>
        <w:ind w:left="4320" w:hanging="360"/>
      </w:pPr>
      <w:rPr>
        <w:rFonts w:ascii="Arial" w:hAnsi="Arial" w:hint="default"/>
      </w:rPr>
    </w:lvl>
    <w:lvl w:ilvl="6" w:tplc="8E282590" w:tentative="1">
      <w:start w:val="1"/>
      <w:numFmt w:val="bullet"/>
      <w:lvlText w:val="•"/>
      <w:lvlJc w:val="left"/>
      <w:pPr>
        <w:tabs>
          <w:tab w:val="num" w:pos="5040"/>
        </w:tabs>
        <w:ind w:left="5040" w:hanging="360"/>
      </w:pPr>
      <w:rPr>
        <w:rFonts w:ascii="Arial" w:hAnsi="Arial" w:hint="default"/>
      </w:rPr>
    </w:lvl>
    <w:lvl w:ilvl="7" w:tplc="791A52F4" w:tentative="1">
      <w:start w:val="1"/>
      <w:numFmt w:val="bullet"/>
      <w:lvlText w:val="•"/>
      <w:lvlJc w:val="left"/>
      <w:pPr>
        <w:tabs>
          <w:tab w:val="num" w:pos="5760"/>
        </w:tabs>
        <w:ind w:left="5760" w:hanging="360"/>
      </w:pPr>
      <w:rPr>
        <w:rFonts w:ascii="Arial" w:hAnsi="Arial" w:hint="default"/>
      </w:rPr>
    </w:lvl>
    <w:lvl w:ilvl="8" w:tplc="CCF4598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13D5714"/>
    <w:multiLevelType w:val="hybridMultilevel"/>
    <w:tmpl w:val="D0FE3550"/>
    <w:lvl w:ilvl="0" w:tplc="C96E0F42">
      <w:start w:val="1"/>
      <w:numFmt w:val="bullet"/>
      <w:lvlText w:val="•"/>
      <w:lvlJc w:val="left"/>
      <w:pPr>
        <w:tabs>
          <w:tab w:val="num" w:pos="720"/>
        </w:tabs>
        <w:ind w:left="720" w:hanging="360"/>
      </w:pPr>
      <w:rPr>
        <w:rFonts w:ascii="Arial" w:hAnsi="Arial" w:hint="default"/>
      </w:rPr>
    </w:lvl>
    <w:lvl w:ilvl="1" w:tplc="B2BC7FD2" w:tentative="1">
      <w:start w:val="1"/>
      <w:numFmt w:val="bullet"/>
      <w:lvlText w:val="•"/>
      <w:lvlJc w:val="left"/>
      <w:pPr>
        <w:tabs>
          <w:tab w:val="num" w:pos="1440"/>
        </w:tabs>
        <w:ind w:left="1440" w:hanging="360"/>
      </w:pPr>
      <w:rPr>
        <w:rFonts w:ascii="Arial" w:hAnsi="Arial" w:hint="default"/>
      </w:rPr>
    </w:lvl>
    <w:lvl w:ilvl="2" w:tplc="122202C6" w:tentative="1">
      <w:start w:val="1"/>
      <w:numFmt w:val="bullet"/>
      <w:lvlText w:val="•"/>
      <w:lvlJc w:val="left"/>
      <w:pPr>
        <w:tabs>
          <w:tab w:val="num" w:pos="2160"/>
        </w:tabs>
        <w:ind w:left="2160" w:hanging="360"/>
      </w:pPr>
      <w:rPr>
        <w:rFonts w:ascii="Arial" w:hAnsi="Arial" w:hint="default"/>
      </w:rPr>
    </w:lvl>
    <w:lvl w:ilvl="3" w:tplc="AC560AAC" w:tentative="1">
      <w:start w:val="1"/>
      <w:numFmt w:val="bullet"/>
      <w:lvlText w:val="•"/>
      <w:lvlJc w:val="left"/>
      <w:pPr>
        <w:tabs>
          <w:tab w:val="num" w:pos="2880"/>
        </w:tabs>
        <w:ind w:left="2880" w:hanging="360"/>
      </w:pPr>
      <w:rPr>
        <w:rFonts w:ascii="Arial" w:hAnsi="Arial" w:hint="default"/>
      </w:rPr>
    </w:lvl>
    <w:lvl w:ilvl="4" w:tplc="C0D09F78" w:tentative="1">
      <w:start w:val="1"/>
      <w:numFmt w:val="bullet"/>
      <w:lvlText w:val="•"/>
      <w:lvlJc w:val="left"/>
      <w:pPr>
        <w:tabs>
          <w:tab w:val="num" w:pos="3600"/>
        </w:tabs>
        <w:ind w:left="3600" w:hanging="360"/>
      </w:pPr>
      <w:rPr>
        <w:rFonts w:ascii="Arial" w:hAnsi="Arial" w:hint="default"/>
      </w:rPr>
    </w:lvl>
    <w:lvl w:ilvl="5" w:tplc="63B822BC" w:tentative="1">
      <w:start w:val="1"/>
      <w:numFmt w:val="bullet"/>
      <w:lvlText w:val="•"/>
      <w:lvlJc w:val="left"/>
      <w:pPr>
        <w:tabs>
          <w:tab w:val="num" w:pos="4320"/>
        </w:tabs>
        <w:ind w:left="4320" w:hanging="360"/>
      </w:pPr>
      <w:rPr>
        <w:rFonts w:ascii="Arial" w:hAnsi="Arial" w:hint="default"/>
      </w:rPr>
    </w:lvl>
    <w:lvl w:ilvl="6" w:tplc="D130CC2A" w:tentative="1">
      <w:start w:val="1"/>
      <w:numFmt w:val="bullet"/>
      <w:lvlText w:val="•"/>
      <w:lvlJc w:val="left"/>
      <w:pPr>
        <w:tabs>
          <w:tab w:val="num" w:pos="5040"/>
        </w:tabs>
        <w:ind w:left="5040" w:hanging="360"/>
      </w:pPr>
      <w:rPr>
        <w:rFonts w:ascii="Arial" w:hAnsi="Arial" w:hint="default"/>
      </w:rPr>
    </w:lvl>
    <w:lvl w:ilvl="7" w:tplc="DA988914" w:tentative="1">
      <w:start w:val="1"/>
      <w:numFmt w:val="bullet"/>
      <w:lvlText w:val="•"/>
      <w:lvlJc w:val="left"/>
      <w:pPr>
        <w:tabs>
          <w:tab w:val="num" w:pos="5760"/>
        </w:tabs>
        <w:ind w:left="5760" w:hanging="360"/>
      </w:pPr>
      <w:rPr>
        <w:rFonts w:ascii="Arial" w:hAnsi="Arial" w:hint="default"/>
      </w:rPr>
    </w:lvl>
    <w:lvl w:ilvl="8" w:tplc="33522D0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80632FA"/>
    <w:multiLevelType w:val="hybridMultilevel"/>
    <w:tmpl w:val="DEC25A7C"/>
    <w:lvl w:ilvl="0" w:tplc="E3A6E28E">
      <w:start w:val="1"/>
      <w:numFmt w:val="bullet"/>
      <w:lvlText w:val="•"/>
      <w:lvlJc w:val="left"/>
      <w:pPr>
        <w:tabs>
          <w:tab w:val="num" w:pos="720"/>
        </w:tabs>
        <w:ind w:left="720" w:hanging="360"/>
      </w:pPr>
      <w:rPr>
        <w:rFonts w:ascii="Arial" w:hAnsi="Arial" w:hint="default"/>
      </w:rPr>
    </w:lvl>
    <w:lvl w:ilvl="1" w:tplc="023AEB72" w:tentative="1">
      <w:start w:val="1"/>
      <w:numFmt w:val="bullet"/>
      <w:lvlText w:val="•"/>
      <w:lvlJc w:val="left"/>
      <w:pPr>
        <w:tabs>
          <w:tab w:val="num" w:pos="1440"/>
        </w:tabs>
        <w:ind w:left="1440" w:hanging="360"/>
      </w:pPr>
      <w:rPr>
        <w:rFonts w:ascii="Arial" w:hAnsi="Arial" w:hint="default"/>
      </w:rPr>
    </w:lvl>
    <w:lvl w:ilvl="2" w:tplc="FA9CF0D4" w:tentative="1">
      <w:start w:val="1"/>
      <w:numFmt w:val="bullet"/>
      <w:lvlText w:val="•"/>
      <w:lvlJc w:val="left"/>
      <w:pPr>
        <w:tabs>
          <w:tab w:val="num" w:pos="2160"/>
        </w:tabs>
        <w:ind w:left="2160" w:hanging="360"/>
      </w:pPr>
      <w:rPr>
        <w:rFonts w:ascii="Arial" w:hAnsi="Arial" w:hint="default"/>
      </w:rPr>
    </w:lvl>
    <w:lvl w:ilvl="3" w:tplc="90404DA8" w:tentative="1">
      <w:start w:val="1"/>
      <w:numFmt w:val="bullet"/>
      <w:lvlText w:val="•"/>
      <w:lvlJc w:val="left"/>
      <w:pPr>
        <w:tabs>
          <w:tab w:val="num" w:pos="2880"/>
        </w:tabs>
        <w:ind w:left="2880" w:hanging="360"/>
      </w:pPr>
      <w:rPr>
        <w:rFonts w:ascii="Arial" w:hAnsi="Arial" w:hint="default"/>
      </w:rPr>
    </w:lvl>
    <w:lvl w:ilvl="4" w:tplc="83CCC9F4" w:tentative="1">
      <w:start w:val="1"/>
      <w:numFmt w:val="bullet"/>
      <w:lvlText w:val="•"/>
      <w:lvlJc w:val="left"/>
      <w:pPr>
        <w:tabs>
          <w:tab w:val="num" w:pos="3600"/>
        </w:tabs>
        <w:ind w:left="3600" w:hanging="360"/>
      </w:pPr>
      <w:rPr>
        <w:rFonts w:ascii="Arial" w:hAnsi="Arial" w:hint="default"/>
      </w:rPr>
    </w:lvl>
    <w:lvl w:ilvl="5" w:tplc="3B9EA4BE" w:tentative="1">
      <w:start w:val="1"/>
      <w:numFmt w:val="bullet"/>
      <w:lvlText w:val="•"/>
      <w:lvlJc w:val="left"/>
      <w:pPr>
        <w:tabs>
          <w:tab w:val="num" w:pos="4320"/>
        </w:tabs>
        <w:ind w:left="4320" w:hanging="360"/>
      </w:pPr>
      <w:rPr>
        <w:rFonts w:ascii="Arial" w:hAnsi="Arial" w:hint="default"/>
      </w:rPr>
    </w:lvl>
    <w:lvl w:ilvl="6" w:tplc="AD5A0BF2" w:tentative="1">
      <w:start w:val="1"/>
      <w:numFmt w:val="bullet"/>
      <w:lvlText w:val="•"/>
      <w:lvlJc w:val="left"/>
      <w:pPr>
        <w:tabs>
          <w:tab w:val="num" w:pos="5040"/>
        </w:tabs>
        <w:ind w:left="5040" w:hanging="360"/>
      </w:pPr>
      <w:rPr>
        <w:rFonts w:ascii="Arial" w:hAnsi="Arial" w:hint="default"/>
      </w:rPr>
    </w:lvl>
    <w:lvl w:ilvl="7" w:tplc="C57A6700" w:tentative="1">
      <w:start w:val="1"/>
      <w:numFmt w:val="bullet"/>
      <w:lvlText w:val="•"/>
      <w:lvlJc w:val="left"/>
      <w:pPr>
        <w:tabs>
          <w:tab w:val="num" w:pos="5760"/>
        </w:tabs>
        <w:ind w:left="5760" w:hanging="360"/>
      </w:pPr>
      <w:rPr>
        <w:rFonts w:ascii="Arial" w:hAnsi="Arial" w:hint="default"/>
      </w:rPr>
    </w:lvl>
    <w:lvl w:ilvl="8" w:tplc="D6EA77C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99E4D6E"/>
    <w:multiLevelType w:val="hybridMultilevel"/>
    <w:tmpl w:val="99FE2F46"/>
    <w:lvl w:ilvl="0" w:tplc="D8AE16EA">
      <w:start w:val="1"/>
      <w:numFmt w:val="bullet"/>
      <w:lvlText w:val="•"/>
      <w:lvlJc w:val="left"/>
      <w:pPr>
        <w:tabs>
          <w:tab w:val="num" w:pos="720"/>
        </w:tabs>
        <w:ind w:left="720" w:hanging="360"/>
      </w:pPr>
      <w:rPr>
        <w:rFonts w:ascii="Arial" w:hAnsi="Arial" w:hint="default"/>
      </w:rPr>
    </w:lvl>
    <w:lvl w:ilvl="1" w:tplc="7AD0F100" w:tentative="1">
      <w:start w:val="1"/>
      <w:numFmt w:val="bullet"/>
      <w:lvlText w:val="•"/>
      <w:lvlJc w:val="left"/>
      <w:pPr>
        <w:tabs>
          <w:tab w:val="num" w:pos="1440"/>
        </w:tabs>
        <w:ind w:left="1440" w:hanging="360"/>
      </w:pPr>
      <w:rPr>
        <w:rFonts w:ascii="Arial" w:hAnsi="Arial" w:hint="default"/>
      </w:rPr>
    </w:lvl>
    <w:lvl w:ilvl="2" w:tplc="48AE9358" w:tentative="1">
      <w:start w:val="1"/>
      <w:numFmt w:val="bullet"/>
      <w:lvlText w:val="•"/>
      <w:lvlJc w:val="left"/>
      <w:pPr>
        <w:tabs>
          <w:tab w:val="num" w:pos="2160"/>
        </w:tabs>
        <w:ind w:left="2160" w:hanging="360"/>
      </w:pPr>
      <w:rPr>
        <w:rFonts w:ascii="Arial" w:hAnsi="Arial" w:hint="default"/>
      </w:rPr>
    </w:lvl>
    <w:lvl w:ilvl="3" w:tplc="426A4F06" w:tentative="1">
      <w:start w:val="1"/>
      <w:numFmt w:val="bullet"/>
      <w:lvlText w:val="•"/>
      <w:lvlJc w:val="left"/>
      <w:pPr>
        <w:tabs>
          <w:tab w:val="num" w:pos="2880"/>
        </w:tabs>
        <w:ind w:left="2880" w:hanging="360"/>
      </w:pPr>
      <w:rPr>
        <w:rFonts w:ascii="Arial" w:hAnsi="Arial" w:hint="default"/>
      </w:rPr>
    </w:lvl>
    <w:lvl w:ilvl="4" w:tplc="0362152C" w:tentative="1">
      <w:start w:val="1"/>
      <w:numFmt w:val="bullet"/>
      <w:lvlText w:val="•"/>
      <w:lvlJc w:val="left"/>
      <w:pPr>
        <w:tabs>
          <w:tab w:val="num" w:pos="3600"/>
        </w:tabs>
        <w:ind w:left="3600" w:hanging="360"/>
      </w:pPr>
      <w:rPr>
        <w:rFonts w:ascii="Arial" w:hAnsi="Arial" w:hint="default"/>
      </w:rPr>
    </w:lvl>
    <w:lvl w:ilvl="5" w:tplc="BDB07AAC" w:tentative="1">
      <w:start w:val="1"/>
      <w:numFmt w:val="bullet"/>
      <w:lvlText w:val="•"/>
      <w:lvlJc w:val="left"/>
      <w:pPr>
        <w:tabs>
          <w:tab w:val="num" w:pos="4320"/>
        </w:tabs>
        <w:ind w:left="4320" w:hanging="360"/>
      </w:pPr>
      <w:rPr>
        <w:rFonts w:ascii="Arial" w:hAnsi="Arial" w:hint="default"/>
      </w:rPr>
    </w:lvl>
    <w:lvl w:ilvl="6" w:tplc="74BCD2F2" w:tentative="1">
      <w:start w:val="1"/>
      <w:numFmt w:val="bullet"/>
      <w:lvlText w:val="•"/>
      <w:lvlJc w:val="left"/>
      <w:pPr>
        <w:tabs>
          <w:tab w:val="num" w:pos="5040"/>
        </w:tabs>
        <w:ind w:left="5040" w:hanging="360"/>
      </w:pPr>
      <w:rPr>
        <w:rFonts w:ascii="Arial" w:hAnsi="Arial" w:hint="default"/>
      </w:rPr>
    </w:lvl>
    <w:lvl w:ilvl="7" w:tplc="3F32DD6E" w:tentative="1">
      <w:start w:val="1"/>
      <w:numFmt w:val="bullet"/>
      <w:lvlText w:val="•"/>
      <w:lvlJc w:val="left"/>
      <w:pPr>
        <w:tabs>
          <w:tab w:val="num" w:pos="5760"/>
        </w:tabs>
        <w:ind w:left="5760" w:hanging="360"/>
      </w:pPr>
      <w:rPr>
        <w:rFonts w:ascii="Arial" w:hAnsi="Arial" w:hint="default"/>
      </w:rPr>
    </w:lvl>
    <w:lvl w:ilvl="8" w:tplc="82902CC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A5F2566"/>
    <w:multiLevelType w:val="hybridMultilevel"/>
    <w:tmpl w:val="D7A47024"/>
    <w:lvl w:ilvl="0" w:tplc="B97A0AD8">
      <w:start w:val="1"/>
      <w:numFmt w:val="bullet"/>
      <w:lvlText w:val="•"/>
      <w:lvlJc w:val="left"/>
      <w:pPr>
        <w:tabs>
          <w:tab w:val="num" w:pos="720"/>
        </w:tabs>
        <w:ind w:left="720" w:hanging="360"/>
      </w:pPr>
      <w:rPr>
        <w:rFonts w:ascii="Arial" w:hAnsi="Arial" w:hint="default"/>
      </w:rPr>
    </w:lvl>
    <w:lvl w:ilvl="1" w:tplc="4D2634B4" w:tentative="1">
      <w:start w:val="1"/>
      <w:numFmt w:val="bullet"/>
      <w:lvlText w:val="•"/>
      <w:lvlJc w:val="left"/>
      <w:pPr>
        <w:tabs>
          <w:tab w:val="num" w:pos="1440"/>
        </w:tabs>
        <w:ind w:left="1440" w:hanging="360"/>
      </w:pPr>
      <w:rPr>
        <w:rFonts w:ascii="Arial" w:hAnsi="Arial" w:hint="default"/>
      </w:rPr>
    </w:lvl>
    <w:lvl w:ilvl="2" w:tplc="419EDA98" w:tentative="1">
      <w:start w:val="1"/>
      <w:numFmt w:val="bullet"/>
      <w:lvlText w:val="•"/>
      <w:lvlJc w:val="left"/>
      <w:pPr>
        <w:tabs>
          <w:tab w:val="num" w:pos="2160"/>
        </w:tabs>
        <w:ind w:left="2160" w:hanging="360"/>
      </w:pPr>
      <w:rPr>
        <w:rFonts w:ascii="Arial" w:hAnsi="Arial" w:hint="default"/>
      </w:rPr>
    </w:lvl>
    <w:lvl w:ilvl="3" w:tplc="809EAEC2" w:tentative="1">
      <w:start w:val="1"/>
      <w:numFmt w:val="bullet"/>
      <w:lvlText w:val="•"/>
      <w:lvlJc w:val="left"/>
      <w:pPr>
        <w:tabs>
          <w:tab w:val="num" w:pos="2880"/>
        </w:tabs>
        <w:ind w:left="2880" w:hanging="360"/>
      </w:pPr>
      <w:rPr>
        <w:rFonts w:ascii="Arial" w:hAnsi="Arial" w:hint="default"/>
      </w:rPr>
    </w:lvl>
    <w:lvl w:ilvl="4" w:tplc="B5446A86" w:tentative="1">
      <w:start w:val="1"/>
      <w:numFmt w:val="bullet"/>
      <w:lvlText w:val="•"/>
      <w:lvlJc w:val="left"/>
      <w:pPr>
        <w:tabs>
          <w:tab w:val="num" w:pos="3600"/>
        </w:tabs>
        <w:ind w:left="3600" w:hanging="360"/>
      </w:pPr>
      <w:rPr>
        <w:rFonts w:ascii="Arial" w:hAnsi="Arial" w:hint="default"/>
      </w:rPr>
    </w:lvl>
    <w:lvl w:ilvl="5" w:tplc="07D6D57A" w:tentative="1">
      <w:start w:val="1"/>
      <w:numFmt w:val="bullet"/>
      <w:lvlText w:val="•"/>
      <w:lvlJc w:val="left"/>
      <w:pPr>
        <w:tabs>
          <w:tab w:val="num" w:pos="4320"/>
        </w:tabs>
        <w:ind w:left="4320" w:hanging="360"/>
      </w:pPr>
      <w:rPr>
        <w:rFonts w:ascii="Arial" w:hAnsi="Arial" w:hint="default"/>
      </w:rPr>
    </w:lvl>
    <w:lvl w:ilvl="6" w:tplc="361C2CD0" w:tentative="1">
      <w:start w:val="1"/>
      <w:numFmt w:val="bullet"/>
      <w:lvlText w:val="•"/>
      <w:lvlJc w:val="left"/>
      <w:pPr>
        <w:tabs>
          <w:tab w:val="num" w:pos="5040"/>
        </w:tabs>
        <w:ind w:left="5040" w:hanging="360"/>
      </w:pPr>
      <w:rPr>
        <w:rFonts w:ascii="Arial" w:hAnsi="Arial" w:hint="default"/>
      </w:rPr>
    </w:lvl>
    <w:lvl w:ilvl="7" w:tplc="6F10461A" w:tentative="1">
      <w:start w:val="1"/>
      <w:numFmt w:val="bullet"/>
      <w:lvlText w:val="•"/>
      <w:lvlJc w:val="left"/>
      <w:pPr>
        <w:tabs>
          <w:tab w:val="num" w:pos="5760"/>
        </w:tabs>
        <w:ind w:left="5760" w:hanging="360"/>
      </w:pPr>
      <w:rPr>
        <w:rFonts w:ascii="Arial" w:hAnsi="Arial" w:hint="default"/>
      </w:rPr>
    </w:lvl>
    <w:lvl w:ilvl="8" w:tplc="C1EC0FB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C3E1023"/>
    <w:multiLevelType w:val="hybridMultilevel"/>
    <w:tmpl w:val="62D4E01E"/>
    <w:lvl w:ilvl="0" w:tplc="78DE50FC">
      <w:start w:val="1"/>
      <w:numFmt w:val="bullet"/>
      <w:lvlText w:val="•"/>
      <w:lvlJc w:val="left"/>
      <w:pPr>
        <w:tabs>
          <w:tab w:val="num" w:pos="720"/>
        </w:tabs>
        <w:ind w:left="720" w:hanging="360"/>
      </w:pPr>
      <w:rPr>
        <w:rFonts w:ascii="Arial" w:hAnsi="Arial" w:hint="default"/>
      </w:rPr>
    </w:lvl>
    <w:lvl w:ilvl="1" w:tplc="2B6C56C2">
      <w:numFmt w:val="bullet"/>
      <w:lvlText w:val="•"/>
      <w:lvlJc w:val="left"/>
      <w:pPr>
        <w:tabs>
          <w:tab w:val="num" w:pos="1440"/>
        </w:tabs>
        <w:ind w:left="1440" w:hanging="360"/>
      </w:pPr>
      <w:rPr>
        <w:rFonts w:ascii="Arial" w:hAnsi="Arial" w:hint="default"/>
      </w:rPr>
    </w:lvl>
    <w:lvl w:ilvl="2" w:tplc="A5B8FFE2" w:tentative="1">
      <w:start w:val="1"/>
      <w:numFmt w:val="bullet"/>
      <w:lvlText w:val="•"/>
      <w:lvlJc w:val="left"/>
      <w:pPr>
        <w:tabs>
          <w:tab w:val="num" w:pos="2160"/>
        </w:tabs>
        <w:ind w:left="2160" w:hanging="360"/>
      </w:pPr>
      <w:rPr>
        <w:rFonts w:ascii="Arial" w:hAnsi="Arial" w:hint="default"/>
      </w:rPr>
    </w:lvl>
    <w:lvl w:ilvl="3" w:tplc="0B60C6B6" w:tentative="1">
      <w:start w:val="1"/>
      <w:numFmt w:val="bullet"/>
      <w:lvlText w:val="•"/>
      <w:lvlJc w:val="left"/>
      <w:pPr>
        <w:tabs>
          <w:tab w:val="num" w:pos="2880"/>
        </w:tabs>
        <w:ind w:left="2880" w:hanging="360"/>
      </w:pPr>
      <w:rPr>
        <w:rFonts w:ascii="Arial" w:hAnsi="Arial" w:hint="default"/>
      </w:rPr>
    </w:lvl>
    <w:lvl w:ilvl="4" w:tplc="CEFC17EC" w:tentative="1">
      <w:start w:val="1"/>
      <w:numFmt w:val="bullet"/>
      <w:lvlText w:val="•"/>
      <w:lvlJc w:val="left"/>
      <w:pPr>
        <w:tabs>
          <w:tab w:val="num" w:pos="3600"/>
        </w:tabs>
        <w:ind w:left="3600" w:hanging="360"/>
      </w:pPr>
      <w:rPr>
        <w:rFonts w:ascii="Arial" w:hAnsi="Arial" w:hint="default"/>
      </w:rPr>
    </w:lvl>
    <w:lvl w:ilvl="5" w:tplc="000E65A6" w:tentative="1">
      <w:start w:val="1"/>
      <w:numFmt w:val="bullet"/>
      <w:lvlText w:val="•"/>
      <w:lvlJc w:val="left"/>
      <w:pPr>
        <w:tabs>
          <w:tab w:val="num" w:pos="4320"/>
        </w:tabs>
        <w:ind w:left="4320" w:hanging="360"/>
      </w:pPr>
      <w:rPr>
        <w:rFonts w:ascii="Arial" w:hAnsi="Arial" w:hint="default"/>
      </w:rPr>
    </w:lvl>
    <w:lvl w:ilvl="6" w:tplc="0B983CF2" w:tentative="1">
      <w:start w:val="1"/>
      <w:numFmt w:val="bullet"/>
      <w:lvlText w:val="•"/>
      <w:lvlJc w:val="left"/>
      <w:pPr>
        <w:tabs>
          <w:tab w:val="num" w:pos="5040"/>
        </w:tabs>
        <w:ind w:left="5040" w:hanging="360"/>
      </w:pPr>
      <w:rPr>
        <w:rFonts w:ascii="Arial" w:hAnsi="Arial" w:hint="default"/>
      </w:rPr>
    </w:lvl>
    <w:lvl w:ilvl="7" w:tplc="60E22054" w:tentative="1">
      <w:start w:val="1"/>
      <w:numFmt w:val="bullet"/>
      <w:lvlText w:val="•"/>
      <w:lvlJc w:val="left"/>
      <w:pPr>
        <w:tabs>
          <w:tab w:val="num" w:pos="5760"/>
        </w:tabs>
        <w:ind w:left="5760" w:hanging="360"/>
      </w:pPr>
      <w:rPr>
        <w:rFonts w:ascii="Arial" w:hAnsi="Arial" w:hint="default"/>
      </w:rPr>
    </w:lvl>
    <w:lvl w:ilvl="8" w:tplc="969A148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ED25F40"/>
    <w:multiLevelType w:val="hybridMultilevel"/>
    <w:tmpl w:val="E4DA2E5E"/>
    <w:lvl w:ilvl="0" w:tplc="335007A6">
      <w:start w:val="1"/>
      <w:numFmt w:val="bullet"/>
      <w:lvlText w:val="•"/>
      <w:lvlJc w:val="left"/>
      <w:pPr>
        <w:tabs>
          <w:tab w:val="num" w:pos="720"/>
        </w:tabs>
        <w:ind w:left="720" w:hanging="360"/>
      </w:pPr>
      <w:rPr>
        <w:rFonts w:ascii="Arial" w:hAnsi="Arial" w:hint="default"/>
      </w:rPr>
    </w:lvl>
    <w:lvl w:ilvl="1" w:tplc="BDBA05F4" w:tentative="1">
      <w:start w:val="1"/>
      <w:numFmt w:val="bullet"/>
      <w:lvlText w:val="•"/>
      <w:lvlJc w:val="left"/>
      <w:pPr>
        <w:tabs>
          <w:tab w:val="num" w:pos="1440"/>
        </w:tabs>
        <w:ind w:left="1440" w:hanging="360"/>
      </w:pPr>
      <w:rPr>
        <w:rFonts w:ascii="Arial" w:hAnsi="Arial" w:hint="default"/>
      </w:rPr>
    </w:lvl>
    <w:lvl w:ilvl="2" w:tplc="D34A60B0" w:tentative="1">
      <w:start w:val="1"/>
      <w:numFmt w:val="bullet"/>
      <w:lvlText w:val="•"/>
      <w:lvlJc w:val="left"/>
      <w:pPr>
        <w:tabs>
          <w:tab w:val="num" w:pos="2160"/>
        </w:tabs>
        <w:ind w:left="2160" w:hanging="360"/>
      </w:pPr>
      <w:rPr>
        <w:rFonts w:ascii="Arial" w:hAnsi="Arial" w:hint="default"/>
      </w:rPr>
    </w:lvl>
    <w:lvl w:ilvl="3" w:tplc="B9A22980" w:tentative="1">
      <w:start w:val="1"/>
      <w:numFmt w:val="bullet"/>
      <w:lvlText w:val="•"/>
      <w:lvlJc w:val="left"/>
      <w:pPr>
        <w:tabs>
          <w:tab w:val="num" w:pos="2880"/>
        </w:tabs>
        <w:ind w:left="2880" w:hanging="360"/>
      </w:pPr>
      <w:rPr>
        <w:rFonts w:ascii="Arial" w:hAnsi="Arial" w:hint="default"/>
      </w:rPr>
    </w:lvl>
    <w:lvl w:ilvl="4" w:tplc="5BCAC5CE" w:tentative="1">
      <w:start w:val="1"/>
      <w:numFmt w:val="bullet"/>
      <w:lvlText w:val="•"/>
      <w:lvlJc w:val="left"/>
      <w:pPr>
        <w:tabs>
          <w:tab w:val="num" w:pos="3600"/>
        </w:tabs>
        <w:ind w:left="3600" w:hanging="360"/>
      </w:pPr>
      <w:rPr>
        <w:rFonts w:ascii="Arial" w:hAnsi="Arial" w:hint="default"/>
      </w:rPr>
    </w:lvl>
    <w:lvl w:ilvl="5" w:tplc="1BCA959A" w:tentative="1">
      <w:start w:val="1"/>
      <w:numFmt w:val="bullet"/>
      <w:lvlText w:val="•"/>
      <w:lvlJc w:val="left"/>
      <w:pPr>
        <w:tabs>
          <w:tab w:val="num" w:pos="4320"/>
        </w:tabs>
        <w:ind w:left="4320" w:hanging="360"/>
      </w:pPr>
      <w:rPr>
        <w:rFonts w:ascii="Arial" w:hAnsi="Arial" w:hint="default"/>
      </w:rPr>
    </w:lvl>
    <w:lvl w:ilvl="6" w:tplc="D71CCEFC" w:tentative="1">
      <w:start w:val="1"/>
      <w:numFmt w:val="bullet"/>
      <w:lvlText w:val="•"/>
      <w:lvlJc w:val="left"/>
      <w:pPr>
        <w:tabs>
          <w:tab w:val="num" w:pos="5040"/>
        </w:tabs>
        <w:ind w:left="5040" w:hanging="360"/>
      </w:pPr>
      <w:rPr>
        <w:rFonts w:ascii="Arial" w:hAnsi="Arial" w:hint="default"/>
      </w:rPr>
    </w:lvl>
    <w:lvl w:ilvl="7" w:tplc="0E5C4228" w:tentative="1">
      <w:start w:val="1"/>
      <w:numFmt w:val="bullet"/>
      <w:lvlText w:val="•"/>
      <w:lvlJc w:val="left"/>
      <w:pPr>
        <w:tabs>
          <w:tab w:val="num" w:pos="5760"/>
        </w:tabs>
        <w:ind w:left="5760" w:hanging="360"/>
      </w:pPr>
      <w:rPr>
        <w:rFonts w:ascii="Arial" w:hAnsi="Arial" w:hint="default"/>
      </w:rPr>
    </w:lvl>
    <w:lvl w:ilvl="8" w:tplc="5864858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F505809"/>
    <w:multiLevelType w:val="hybridMultilevel"/>
    <w:tmpl w:val="127460B6"/>
    <w:lvl w:ilvl="0" w:tplc="B0009C96">
      <w:start w:val="1"/>
      <w:numFmt w:val="bullet"/>
      <w:lvlText w:val="•"/>
      <w:lvlJc w:val="left"/>
      <w:pPr>
        <w:tabs>
          <w:tab w:val="num" w:pos="720"/>
        </w:tabs>
        <w:ind w:left="720" w:hanging="360"/>
      </w:pPr>
      <w:rPr>
        <w:rFonts w:ascii="Arial" w:hAnsi="Arial" w:hint="default"/>
      </w:rPr>
    </w:lvl>
    <w:lvl w:ilvl="1" w:tplc="C5F85E50" w:tentative="1">
      <w:start w:val="1"/>
      <w:numFmt w:val="bullet"/>
      <w:lvlText w:val="•"/>
      <w:lvlJc w:val="left"/>
      <w:pPr>
        <w:tabs>
          <w:tab w:val="num" w:pos="1440"/>
        </w:tabs>
        <w:ind w:left="1440" w:hanging="360"/>
      </w:pPr>
      <w:rPr>
        <w:rFonts w:ascii="Arial" w:hAnsi="Arial" w:hint="default"/>
      </w:rPr>
    </w:lvl>
    <w:lvl w:ilvl="2" w:tplc="8D96296C" w:tentative="1">
      <w:start w:val="1"/>
      <w:numFmt w:val="bullet"/>
      <w:lvlText w:val="•"/>
      <w:lvlJc w:val="left"/>
      <w:pPr>
        <w:tabs>
          <w:tab w:val="num" w:pos="2160"/>
        </w:tabs>
        <w:ind w:left="2160" w:hanging="360"/>
      </w:pPr>
      <w:rPr>
        <w:rFonts w:ascii="Arial" w:hAnsi="Arial" w:hint="default"/>
      </w:rPr>
    </w:lvl>
    <w:lvl w:ilvl="3" w:tplc="5D644294" w:tentative="1">
      <w:start w:val="1"/>
      <w:numFmt w:val="bullet"/>
      <w:lvlText w:val="•"/>
      <w:lvlJc w:val="left"/>
      <w:pPr>
        <w:tabs>
          <w:tab w:val="num" w:pos="2880"/>
        </w:tabs>
        <w:ind w:left="2880" w:hanging="360"/>
      </w:pPr>
      <w:rPr>
        <w:rFonts w:ascii="Arial" w:hAnsi="Arial" w:hint="default"/>
      </w:rPr>
    </w:lvl>
    <w:lvl w:ilvl="4" w:tplc="88CEC0A4" w:tentative="1">
      <w:start w:val="1"/>
      <w:numFmt w:val="bullet"/>
      <w:lvlText w:val="•"/>
      <w:lvlJc w:val="left"/>
      <w:pPr>
        <w:tabs>
          <w:tab w:val="num" w:pos="3600"/>
        </w:tabs>
        <w:ind w:left="3600" w:hanging="360"/>
      </w:pPr>
      <w:rPr>
        <w:rFonts w:ascii="Arial" w:hAnsi="Arial" w:hint="default"/>
      </w:rPr>
    </w:lvl>
    <w:lvl w:ilvl="5" w:tplc="D7E4C8DE" w:tentative="1">
      <w:start w:val="1"/>
      <w:numFmt w:val="bullet"/>
      <w:lvlText w:val="•"/>
      <w:lvlJc w:val="left"/>
      <w:pPr>
        <w:tabs>
          <w:tab w:val="num" w:pos="4320"/>
        </w:tabs>
        <w:ind w:left="4320" w:hanging="360"/>
      </w:pPr>
      <w:rPr>
        <w:rFonts w:ascii="Arial" w:hAnsi="Arial" w:hint="default"/>
      </w:rPr>
    </w:lvl>
    <w:lvl w:ilvl="6" w:tplc="A49EE7D8" w:tentative="1">
      <w:start w:val="1"/>
      <w:numFmt w:val="bullet"/>
      <w:lvlText w:val="•"/>
      <w:lvlJc w:val="left"/>
      <w:pPr>
        <w:tabs>
          <w:tab w:val="num" w:pos="5040"/>
        </w:tabs>
        <w:ind w:left="5040" w:hanging="360"/>
      </w:pPr>
      <w:rPr>
        <w:rFonts w:ascii="Arial" w:hAnsi="Arial" w:hint="default"/>
      </w:rPr>
    </w:lvl>
    <w:lvl w:ilvl="7" w:tplc="E850F384" w:tentative="1">
      <w:start w:val="1"/>
      <w:numFmt w:val="bullet"/>
      <w:lvlText w:val="•"/>
      <w:lvlJc w:val="left"/>
      <w:pPr>
        <w:tabs>
          <w:tab w:val="num" w:pos="5760"/>
        </w:tabs>
        <w:ind w:left="5760" w:hanging="360"/>
      </w:pPr>
      <w:rPr>
        <w:rFonts w:ascii="Arial" w:hAnsi="Arial" w:hint="default"/>
      </w:rPr>
    </w:lvl>
    <w:lvl w:ilvl="8" w:tplc="CA4434D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56C1FF1"/>
    <w:multiLevelType w:val="hybridMultilevel"/>
    <w:tmpl w:val="0D3AE378"/>
    <w:lvl w:ilvl="0" w:tplc="26C0E122">
      <w:start w:val="1"/>
      <w:numFmt w:val="bullet"/>
      <w:lvlText w:val="•"/>
      <w:lvlJc w:val="left"/>
      <w:pPr>
        <w:tabs>
          <w:tab w:val="num" w:pos="720"/>
        </w:tabs>
        <w:ind w:left="720" w:hanging="360"/>
      </w:pPr>
      <w:rPr>
        <w:rFonts w:ascii="Arial" w:hAnsi="Arial" w:hint="default"/>
      </w:rPr>
    </w:lvl>
    <w:lvl w:ilvl="1" w:tplc="5A7219E2" w:tentative="1">
      <w:start w:val="1"/>
      <w:numFmt w:val="bullet"/>
      <w:lvlText w:val="•"/>
      <w:lvlJc w:val="left"/>
      <w:pPr>
        <w:tabs>
          <w:tab w:val="num" w:pos="1440"/>
        </w:tabs>
        <w:ind w:left="1440" w:hanging="360"/>
      </w:pPr>
      <w:rPr>
        <w:rFonts w:ascii="Arial" w:hAnsi="Arial" w:hint="default"/>
      </w:rPr>
    </w:lvl>
    <w:lvl w:ilvl="2" w:tplc="7AA4771C" w:tentative="1">
      <w:start w:val="1"/>
      <w:numFmt w:val="bullet"/>
      <w:lvlText w:val="•"/>
      <w:lvlJc w:val="left"/>
      <w:pPr>
        <w:tabs>
          <w:tab w:val="num" w:pos="2160"/>
        </w:tabs>
        <w:ind w:left="2160" w:hanging="360"/>
      </w:pPr>
      <w:rPr>
        <w:rFonts w:ascii="Arial" w:hAnsi="Arial" w:hint="default"/>
      </w:rPr>
    </w:lvl>
    <w:lvl w:ilvl="3" w:tplc="E8C42834" w:tentative="1">
      <w:start w:val="1"/>
      <w:numFmt w:val="bullet"/>
      <w:lvlText w:val="•"/>
      <w:lvlJc w:val="left"/>
      <w:pPr>
        <w:tabs>
          <w:tab w:val="num" w:pos="2880"/>
        </w:tabs>
        <w:ind w:left="2880" w:hanging="360"/>
      </w:pPr>
      <w:rPr>
        <w:rFonts w:ascii="Arial" w:hAnsi="Arial" w:hint="default"/>
      </w:rPr>
    </w:lvl>
    <w:lvl w:ilvl="4" w:tplc="DB6C7246" w:tentative="1">
      <w:start w:val="1"/>
      <w:numFmt w:val="bullet"/>
      <w:lvlText w:val="•"/>
      <w:lvlJc w:val="left"/>
      <w:pPr>
        <w:tabs>
          <w:tab w:val="num" w:pos="3600"/>
        </w:tabs>
        <w:ind w:left="3600" w:hanging="360"/>
      </w:pPr>
      <w:rPr>
        <w:rFonts w:ascii="Arial" w:hAnsi="Arial" w:hint="default"/>
      </w:rPr>
    </w:lvl>
    <w:lvl w:ilvl="5" w:tplc="8180B074" w:tentative="1">
      <w:start w:val="1"/>
      <w:numFmt w:val="bullet"/>
      <w:lvlText w:val="•"/>
      <w:lvlJc w:val="left"/>
      <w:pPr>
        <w:tabs>
          <w:tab w:val="num" w:pos="4320"/>
        </w:tabs>
        <w:ind w:left="4320" w:hanging="360"/>
      </w:pPr>
      <w:rPr>
        <w:rFonts w:ascii="Arial" w:hAnsi="Arial" w:hint="default"/>
      </w:rPr>
    </w:lvl>
    <w:lvl w:ilvl="6" w:tplc="EAAA41CA" w:tentative="1">
      <w:start w:val="1"/>
      <w:numFmt w:val="bullet"/>
      <w:lvlText w:val="•"/>
      <w:lvlJc w:val="left"/>
      <w:pPr>
        <w:tabs>
          <w:tab w:val="num" w:pos="5040"/>
        </w:tabs>
        <w:ind w:left="5040" w:hanging="360"/>
      </w:pPr>
      <w:rPr>
        <w:rFonts w:ascii="Arial" w:hAnsi="Arial" w:hint="default"/>
      </w:rPr>
    </w:lvl>
    <w:lvl w:ilvl="7" w:tplc="67F6D99E" w:tentative="1">
      <w:start w:val="1"/>
      <w:numFmt w:val="bullet"/>
      <w:lvlText w:val="•"/>
      <w:lvlJc w:val="left"/>
      <w:pPr>
        <w:tabs>
          <w:tab w:val="num" w:pos="5760"/>
        </w:tabs>
        <w:ind w:left="5760" w:hanging="360"/>
      </w:pPr>
      <w:rPr>
        <w:rFonts w:ascii="Arial" w:hAnsi="Arial" w:hint="default"/>
      </w:rPr>
    </w:lvl>
    <w:lvl w:ilvl="8" w:tplc="2C7E5C14"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BF4E14"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D5330E"/>
    <w:multiLevelType w:val="hybridMultilevel"/>
    <w:tmpl w:val="A4166D72"/>
    <w:lvl w:ilvl="0" w:tplc="50C8612E">
      <w:start w:val="1"/>
      <w:numFmt w:val="bullet"/>
      <w:lvlText w:val="•"/>
      <w:lvlJc w:val="left"/>
      <w:pPr>
        <w:tabs>
          <w:tab w:val="num" w:pos="720"/>
        </w:tabs>
        <w:ind w:left="720" w:hanging="360"/>
      </w:pPr>
      <w:rPr>
        <w:rFonts w:ascii="Arial" w:hAnsi="Arial" w:hint="default"/>
      </w:rPr>
    </w:lvl>
    <w:lvl w:ilvl="1" w:tplc="90FEE07E" w:tentative="1">
      <w:start w:val="1"/>
      <w:numFmt w:val="bullet"/>
      <w:lvlText w:val="•"/>
      <w:lvlJc w:val="left"/>
      <w:pPr>
        <w:tabs>
          <w:tab w:val="num" w:pos="1440"/>
        </w:tabs>
        <w:ind w:left="1440" w:hanging="360"/>
      </w:pPr>
      <w:rPr>
        <w:rFonts w:ascii="Arial" w:hAnsi="Arial" w:hint="default"/>
      </w:rPr>
    </w:lvl>
    <w:lvl w:ilvl="2" w:tplc="BBD21F2C" w:tentative="1">
      <w:start w:val="1"/>
      <w:numFmt w:val="bullet"/>
      <w:lvlText w:val="•"/>
      <w:lvlJc w:val="left"/>
      <w:pPr>
        <w:tabs>
          <w:tab w:val="num" w:pos="2160"/>
        </w:tabs>
        <w:ind w:left="2160" w:hanging="360"/>
      </w:pPr>
      <w:rPr>
        <w:rFonts w:ascii="Arial" w:hAnsi="Arial" w:hint="default"/>
      </w:rPr>
    </w:lvl>
    <w:lvl w:ilvl="3" w:tplc="5AEA1D00" w:tentative="1">
      <w:start w:val="1"/>
      <w:numFmt w:val="bullet"/>
      <w:lvlText w:val="•"/>
      <w:lvlJc w:val="left"/>
      <w:pPr>
        <w:tabs>
          <w:tab w:val="num" w:pos="2880"/>
        </w:tabs>
        <w:ind w:left="2880" w:hanging="360"/>
      </w:pPr>
      <w:rPr>
        <w:rFonts w:ascii="Arial" w:hAnsi="Arial" w:hint="default"/>
      </w:rPr>
    </w:lvl>
    <w:lvl w:ilvl="4" w:tplc="E75AE958" w:tentative="1">
      <w:start w:val="1"/>
      <w:numFmt w:val="bullet"/>
      <w:lvlText w:val="•"/>
      <w:lvlJc w:val="left"/>
      <w:pPr>
        <w:tabs>
          <w:tab w:val="num" w:pos="3600"/>
        </w:tabs>
        <w:ind w:left="3600" w:hanging="360"/>
      </w:pPr>
      <w:rPr>
        <w:rFonts w:ascii="Arial" w:hAnsi="Arial" w:hint="default"/>
      </w:rPr>
    </w:lvl>
    <w:lvl w:ilvl="5" w:tplc="8E480C26" w:tentative="1">
      <w:start w:val="1"/>
      <w:numFmt w:val="bullet"/>
      <w:lvlText w:val="•"/>
      <w:lvlJc w:val="left"/>
      <w:pPr>
        <w:tabs>
          <w:tab w:val="num" w:pos="4320"/>
        </w:tabs>
        <w:ind w:left="4320" w:hanging="360"/>
      </w:pPr>
      <w:rPr>
        <w:rFonts w:ascii="Arial" w:hAnsi="Arial" w:hint="default"/>
      </w:rPr>
    </w:lvl>
    <w:lvl w:ilvl="6" w:tplc="7374876E" w:tentative="1">
      <w:start w:val="1"/>
      <w:numFmt w:val="bullet"/>
      <w:lvlText w:val="•"/>
      <w:lvlJc w:val="left"/>
      <w:pPr>
        <w:tabs>
          <w:tab w:val="num" w:pos="5040"/>
        </w:tabs>
        <w:ind w:left="5040" w:hanging="360"/>
      </w:pPr>
      <w:rPr>
        <w:rFonts w:ascii="Arial" w:hAnsi="Arial" w:hint="default"/>
      </w:rPr>
    </w:lvl>
    <w:lvl w:ilvl="7" w:tplc="174C4642" w:tentative="1">
      <w:start w:val="1"/>
      <w:numFmt w:val="bullet"/>
      <w:lvlText w:val="•"/>
      <w:lvlJc w:val="left"/>
      <w:pPr>
        <w:tabs>
          <w:tab w:val="num" w:pos="5760"/>
        </w:tabs>
        <w:ind w:left="5760" w:hanging="360"/>
      </w:pPr>
      <w:rPr>
        <w:rFonts w:ascii="Arial" w:hAnsi="Arial" w:hint="default"/>
      </w:rPr>
    </w:lvl>
    <w:lvl w:ilvl="8" w:tplc="E0DE482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F240844"/>
    <w:multiLevelType w:val="multilevel"/>
    <w:tmpl w:val="7DA0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626480"/>
    <w:multiLevelType w:val="multilevel"/>
    <w:tmpl w:val="812A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5E6493"/>
    <w:multiLevelType w:val="multilevel"/>
    <w:tmpl w:val="5DE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5BF020E"/>
    <w:multiLevelType w:val="hybridMultilevel"/>
    <w:tmpl w:val="0EF2BA9A"/>
    <w:lvl w:ilvl="0" w:tplc="438CDC42">
      <w:start w:val="1"/>
      <w:numFmt w:val="bullet"/>
      <w:lvlText w:val="•"/>
      <w:lvlJc w:val="left"/>
      <w:pPr>
        <w:tabs>
          <w:tab w:val="num" w:pos="720"/>
        </w:tabs>
        <w:ind w:left="720" w:hanging="360"/>
      </w:pPr>
      <w:rPr>
        <w:rFonts w:ascii="Arial" w:hAnsi="Arial" w:hint="default"/>
      </w:rPr>
    </w:lvl>
    <w:lvl w:ilvl="1" w:tplc="65ACD1DC">
      <w:numFmt w:val="bullet"/>
      <w:lvlText w:val="–"/>
      <w:lvlJc w:val="left"/>
      <w:pPr>
        <w:tabs>
          <w:tab w:val="num" w:pos="1440"/>
        </w:tabs>
        <w:ind w:left="1440" w:hanging="360"/>
      </w:pPr>
      <w:rPr>
        <w:rFonts w:ascii="Arial" w:hAnsi="Arial" w:hint="default"/>
      </w:rPr>
    </w:lvl>
    <w:lvl w:ilvl="2" w:tplc="991E952E" w:tentative="1">
      <w:start w:val="1"/>
      <w:numFmt w:val="bullet"/>
      <w:lvlText w:val="•"/>
      <w:lvlJc w:val="left"/>
      <w:pPr>
        <w:tabs>
          <w:tab w:val="num" w:pos="2160"/>
        </w:tabs>
        <w:ind w:left="2160" w:hanging="360"/>
      </w:pPr>
      <w:rPr>
        <w:rFonts w:ascii="Arial" w:hAnsi="Arial" w:hint="default"/>
      </w:rPr>
    </w:lvl>
    <w:lvl w:ilvl="3" w:tplc="8728AC2E" w:tentative="1">
      <w:start w:val="1"/>
      <w:numFmt w:val="bullet"/>
      <w:lvlText w:val="•"/>
      <w:lvlJc w:val="left"/>
      <w:pPr>
        <w:tabs>
          <w:tab w:val="num" w:pos="2880"/>
        </w:tabs>
        <w:ind w:left="2880" w:hanging="360"/>
      </w:pPr>
      <w:rPr>
        <w:rFonts w:ascii="Arial" w:hAnsi="Arial" w:hint="default"/>
      </w:rPr>
    </w:lvl>
    <w:lvl w:ilvl="4" w:tplc="E724EBF6" w:tentative="1">
      <w:start w:val="1"/>
      <w:numFmt w:val="bullet"/>
      <w:lvlText w:val="•"/>
      <w:lvlJc w:val="left"/>
      <w:pPr>
        <w:tabs>
          <w:tab w:val="num" w:pos="3600"/>
        </w:tabs>
        <w:ind w:left="3600" w:hanging="360"/>
      </w:pPr>
      <w:rPr>
        <w:rFonts w:ascii="Arial" w:hAnsi="Arial" w:hint="default"/>
      </w:rPr>
    </w:lvl>
    <w:lvl w:ilvl="5" w:tplc="F9D04DB0" w:tentative="1">
      <w:start w:val="1"/>
      <w:numFmt w:val="bullet"/>
      <w:lvlText w:val="•"/>
      <w:lvlJc w:val="left"/>
      <w:pPr>
        <w:tabs>
          <w:tab w:val="num" w:pos="4320"/>
        </w:tabs>
        <w:ind w:left="4320" w:hanging="360"/>
      </w:pPr>
      <w:rPr>
        <w:rFonts w:ascii="Arial" w:hAnsi="Arial" w:hint="default"/>
      </w:rPr>
    </w:lvl>
    <w:lvl w:ilvl="6" w:tplc="B8AC3F0E" w:tentative="1">
      <w:start w:val="1"/>
      <w:numFmt w:val="bullet"/>
      <w:lvlText w:val="•"/>
      <w:lvlJc w:val="left"/>
      <w:pPr>
        <w:tabs>
          <w:tab w:val="num" w:pos="5040"/>
        </w:tabs>
        <w:ind w:left="5040" w:hanging="360"/>
      </w:pPr>
      <w:rPr>
        <w:rFonts w:ascii="Arial" w:hAnsi="Arial" w:hint="default"/>
      </w:rPr>
    </w:lvl>
    <w:lvl w:ilvl="7" w:tplc="898A021E" w:tentative="1">
      <w:start w:val="1"/>
      <w:numFmt w:val="bullet"/>
      <w:lvlText w:val="•"/>
      <w:lvlJc w:val="left"/>
      <w:pPr>
        <w:tabs>
          <w:tab w:val="num" w:pos="5760"/>
        </w:tabs>
        <w:ind w:left="5760" w:hanging="360"/>
      </w:pPr>
      <w:rPr>
        <w:rFonts w:ascii="Arial" w:hAnsi="Arial" w:hint="default"/>
      </w:rPr>
    </w:lvl>
    <w:lvl w:ilvl="8" w:tplc="A948A0F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887339C"/>
    <w:multiLevelType w:val="hybridMultilevel"/>
    <w:tmpl w:val="3EEE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B762A7"/>
    <w:multiLevelType w:val="hybridMultilevel"/>
    <w:tmpl w:val="E8546968"/>
    <w:lvl w:ilvl="0" w:tplc="8A5C6852">
      <w:start w:val="1"/>
      <w:numFmt w:val="decimal"/>
      <w:lvlText w:val="%1)"/>
      <w:lvlJc w:val="left"/>
      <w:pPr>
        <w:ind w:left="643" w:hanging="360"/>
      </w:pPr>
      <w:rPr>
        <w:rFonts w:hint="default"/>
        <w:b/>
        <w:bCs/>
        <w:color w:val="80340D"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DDD67F1"/>
    <w:multiLevelType w:val="hybridMultilevel"/>
    <w:tmpl w:val="CF6601DA"/>
    <w:lvl w:ilvl="0" w:tplc="41A6EF90">
      <w:start w:val="1"/>
      <w:numFmt w:val="bullet"/>
      <w:lvlText w:val="•"/>
      <w:lvlJc w:val="left"/>
      <w:pPr>
        <w:tabs>
          <w:tab w:val="num" w:pos="720"/>
        </w:tabs>
        <w:ind w:left="720" w:hanging="360"/>
      </w:pPr>
      <w:rPr>
        <w:rFonts w:ascii="Arial" w:hAnsi="Arial" w:hint="default"/>
      </w:rPr>
    </w:lvl>
    <w:lvl w:ilvl="1" w:tplc="EE8AD0AA" w:tentative="1">
      <w:start w:val="1"/>
      <w:numFmt w:val="bullet"/>
      <w:lvlText w:val="•"/>
      <w:lvlJc w:val="left"/>
      <w:pPr>
        <w:tabs>
          <w:tab w:val="num" w:pos="1440"/>
        </w:tabs>
        <w:ind w:left="1440" w:hanging="360"/>
      </w:pPr>
      <w:rPr>
        <w:rFonts w:ascii="Arial" w:hAnsi="Arial" w:hint="default"/>
      </w:rPr>
    </w:lvl>
    <w:lvl w:ilvl="2" w:tplc="B4F00D4A" w:tentative="1">
      <w:start w:val="1"/>
      <w:numFmt w:val="bullet"/>
      <w:lvlText w:val="•"/>
      <w:lvlJc w:val="left"/>
      <w:pPr>
        <w:tabs>
          <w:tab w:val="num" w:pos="2160"/>
        </w:tabs>
        <w:ind w:left="2160" w:hanging="360"/>
      </w:pPr>
      <w:rPr>
        <w:rFonts w:ascii="Arial" w:hAnsi="Arial" w:hint="default"/>
      </w:rPr>
    </w:lvl>
    <w:lvl w:ilvl="3" w:tplc="30C2F440" w:tentative="1">
      <w:start w:val="1"/>
      <w:numFmt w:val="bullet"/>
      <w:lvlText w:val="•"/>
      <w:lvlJc w:val="left"/>
      <w:pPr>
        <w:tabs>
          <w:tab w:val="num" w:pos="2880"/>
        </w:tabs>
        <w:ind w:left="2880" w:hanging="360"/>
      </w:pPr>
      <w:rPr>
        <w:rFonts w:ascii="Arial" w:hAnsi="Arial" w:hint="default"/>
      </w:rPr>
    </w:lvl>
    <w:lvl w:ilvl="4" w:tplc="F3769808" w:tentative="1">
      <w:start w:val="1"/>
      <w:numFmt w:val="bullet"/>
      <w:lvlText w:val="•"/>
      <w:lvlJc w:val="left"/>
      <w:pPr>
        <w:tabs>
          <w:tab w:val="num" w:pos="3600"/>
        </w:tabs>
        <w:ind w:left="3600" w:hanging="360"/>
      </w:pPr>
      <w:rPr>
        <w:rFonts w:ascii="Arial" w:hAnsi="Arial" w:hint="default"/>
      </w:rPr>
    </w:lvl>
    <w:lvl w:ilvl="5" w:tplc="10B8C97E" w:tentative="1">
      <w:start w:val="1"/>
      <w:numFmt w:val="bullet"/>
      <w:lvlText w:val="•"/>
      <w:lvlJc w:val="left"/>
      <w:pPr>
        <w:tabs>
          <w:tab w:val="num" w:pos="4320"/>
        </w:tabs>
        <w:ind w:left="4320" w:hanging="360"/>
      </w:pPr>
      <w:rPr>
        <w:rFonts w:ascii="Arial" w:hAnsi="Arial" w:hint="default"/>
      </w:rPr>
    </w:lvl>
    <w:lvl w:ilvl="6" w:tplc="90FEF964" w:tentative="1">
      <w:start w:val="1"/>
      <w:numFmt w:val="bullet"/>
      <w:lvlText w:val="•"/>
      <w:lvlJc w:val="left"/>
      <w:pPr>
        <w:tabs>
          <w:tab w:val="num" w:pos="5040"/>
        </w:tabs>
        <w:ind w:left="5040" w:hanging="360"/>
      </w:pPr>
      <w:rPr>
        <w:rFonts w:ascii="Arial" w:hAnsi="Arial" w:hint="default"/>
      </w:rPr>
    </w:lvl>
    <w:lvl w:ilvl="7" w:tplc="27509F18" w:tentative="1">
      <w:start w:val="1"/>
      <w:numFmt w:val="bullet"/>
      <w:lvlText w:val="•"/>
      <w:lvlJc w:val="left"/>
      <w:pPr>
        <w:tabs>
          <w:tab w:val="num" w:pos="5760"/>
        </w:tabs>
        <w:ind w:left="5760" w:hanging="360"/>
      </w:pPr>
      <w:rPr>
        <w:rFonts w:ascii="Arial" w:hAnsi="Arial" w:hint="default"/>
      </w:rPr>
    </w:lvl>
    <w:lvl w:ilvl="8" w:tplc="D1E26E7E" w:tentative="1">
      <w:start w:val="1"/>
      <w:numFmt w:val="bullet"/>
      <w:lvlText w:val="•"/>
      <w:lvlJc w:val="left"/>
      <w:pPr>
        <w:tabs>
          <w:tab w:val="num" w:pos="6480"/>
        </w:tabs>
        <w:ind w:left="6480" w:hanging="360"/>
      </w:pPr>
      <w:rPr>
        <w:rFonts w:ascii="Arial" w:hAnsi="Arial" w:hint="default"/>
      </w:rPr>
    </w:lvl>
  </w:abstractNum>
  <w:num w:numId="1" w16cid:durableId="1118525739">
    <w:abstractNumId w:val="40"/>
  </w:num>
  <w:num w:numId="2" w16cid:durableId="789862583">
    <w:abstractNumId w:val="24"/>
  </w:num>
  <w:num w:numId="3" w16cid:durableId="1130709709">
    <w:abstractNumId w:val="19"/>
  </w:num>
  <w:num w:numId="4" w16cid:durableId="1398671277">
    <w:abstractNumId w:val="47"/>
  </w:num>
  <w:num w:numId="5" w16cid:durableId="654987683">
    <w:abstractNumId w:val="8"/>
  </w:num>
  <w:num w:numId="6" w16cid:durableId="1210530640">
    <w:abstractNumId w:val="33"/>
  </w:num>
  <w:num w:numId="7" w16cid:durableId="1857230608">
    <w:abstractNumId w:val="12"/>
  </w:num>
  <w:num w:numId="8" w16cid:durableId="420032901">
    <w:abstractNumId w:val="31"/>
  </w:num>
  <w:num w:numId="9" w16cid:durableId="1353067703">
    <w:abstractNumId w:val="35"/>
  </w:num>
  <w:num w:numId="10" w16cid:durableId="2052076800">
    <w:abstractNumId w:val="30"/>
  </w:num>
  <w:num w:numId="11" w16cid:durableId="1801191567">
    <w:abstractNumId w:val="0"/>
  </w:num>
  <w:num w:numId="12" w16cid:durableId="120194599">
    <w:abstractNumId w:val="34"/>
  </w:num>
  <w:num w:numId="13" w16cid:durableId="1106189558">
    <w:abstractNumId w:val="10"/>
  </w:num>
  <w:num w:numId="14" w16cid:durableId="135726267">
    <w:abstractNumId w:val="18"/>
  </w:num>
  <w:num w:numId="15" w16cid:durableId="1107651129">
    <w:abstractNumId w:val="38"/>
  </w:num>
  <w:num w:numId="16" w16cid:durableId="513955138">
    <w:abstractNumId w:val="48"/>
  </w:num>
  <w:num w:numId="17" w16cid:durableId="890460771">
    <w:abstractNumId w:val="11"/>
  </w:num>
  <w:num w:numId="18" w16cid:durableId="1581252867">
    <w:abstractNumId w:val="46"/>
  </w:num>
  <w:num w:numId="19" w16cid:durableId="1280258305">
    <w:abstractNumId w:val="20"/>
  </w:num>
  <w:num w:numId="20" w16cid:durableId="1044603350">
    <w:abstractNumId w:val="21"/>
  </w:num>
  <w:num w:numId="21" w16cid:durableId="1893416999">
    <w:abstractNumId w:val="26"/>
  </w:num>
  <w:num w:numId="22" w16cid:durableId="832916536">
    <w:abstractNumId w:val="29"/>
  </w:num>
  <w:num w:numId="23" w16cid:durableId="246891461">
    <w:abstractNumId w:val="25"/>
  </w:num>
  <w:num w:numId="24" w16cid:durableId="296227833">
    <w:abstractNumId w:val="41"/>
  </w:num>
  <w:num w:numId="25" w16cid:durableId="1144159281">
    <w:abstractNumId w:val="32"/>
  </w:num>
  <w:num w:numId="26" w16cid:durableId="2015297576">
    <w:abstractNumId w:val="17"/>
  </w:num>
  <w:num w:numId="27" w16cid:durableId="257056618">
    <w:abstractNumId w:val="37"/>
  </w:num>
  <w:num w:numId="28" w16cid:durableId="1674911746">
    <w:abstractNumId w:val="45"/>
  </w:num>
  <w:num w:numId="29" w16cid:durableId="463278498">
    <w:abstractNumId w:val="1"/>
  </w:num>
  <w:num w:numId="30" w16cid:durableId="638269913">
    <w:abstractNumId w:val="28"/>
  </w:num>
  <w:num w:numId="31" w16cid:durableId="48312422">
    <w:abstractNumId w:val="9"/>
  </w:num>
  <w:num w:numId="32" w16cid:durableId="1277713968">
    <w:abstractNumId w:val="5"/>
  </w:num>
  <w:num w:numId="33" w16cid:durableId="1910459777">
    <w:abstractNumId w:val="14"/>
  </w:num>
  <w:num w:numId="34" w16cid:durableId="121656614">
    <w:abstractNumId w:val="2"/>
  </w:num>
  <w:num w:numId="35" w16cid:durableId="207694032">
    <w:abstractNumId w:val="16"/>
  </w:num>
  <w:num w:numId="36" w16cid:durableId="951860976">
    <w:abstractNumId w:val="42"/>
  </w:num>
  <w:num w:numId="37" w16cid:durableId="1048839562">
    <w:abstractNumId w:val="36"/>
  </w:num>
  <w:num w:numId="38" w16cid:durableId="1298953635">
    <w:abstractNumId w:val="13"/>
  </w:num>
  <w:num w:numId="39" w16cid:durableId="189531475">
    <w:abstractNumId w:val="23"/>
  </w:num>
  <w:num w:numId="40" w16cid:durableId="865489266">
    <w:abstractNumId w:val="43"/>
  </w:num>
  <w:num w:numId="41" w16cid:durableId="1534146003">
    <w:abstractNumId w:val="22"/>
  </w:num>
  <w:num w:numId="42" w16cid:durableId="1602296598">
    <w:abstractNumId w:val="39"/>
  </w:num>
  <w:num w:numId="43" w16cid:durableId="305166542">
    <w:abstractNumId w:val="6"/>
  </w:num>
  <w:num w:numId="44" w16cid:durableId="1018577887">
    <w:abstractNumId w:val="4"/>
  </w:num>
  <w:num w:numId="45" w16cid:durableId="1004867212">
    <w:abstractNumId w:val="7"/>
  </w:num>
  <w:num w:numId="46" w16cid:durableId="715276474">
    <w:abstractNumId w:val="44"/>
  </w:num>
  <w:num w:numId="47" w16cid:durableId="1918401071">
    <w:abstractNumId w:val="15"/>
  </w:num>
  <w:num w:numId="48" w16cid:durableId="1209149429">
    <w:abstractNumId w:val="27"/>
  </w:num>
  <w:num w:numId="49" w16cid:durableId="18287407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C25"/>
    <w:rsid w:val="00002566"/>
    <w:rsid w:val="000025ED"/>
    <w:rsid w:val="000056CB"/>
    <w:rsid w:val="000058F5"/>
    <w:rsid w:val="0000594C"/>
    <w:rsid w:val="00005FB9"/>
    <w:rsid w:val="000117F3"/>
    <w:rsid w:val="00011D15"/>
    <w:rsid w:val="00013B4F"/>
    <w:rsid w:val="00015D66"/>
    <w:rsid w:val="00015FF9"/>
    <w:rsid w:val="00017905"/>
    <w:rsid w:val="00022946"/>
    <w:rsid w:val="00026CD9"/>
    <w:rsid w:val="0003115A"/>
    <w:rsid w:val="000371AE"/>
    <w:rsid w:val="00040143"/>
    <w:rsid w:val="00041E1E"/>
    <w:rsid w:val="0004265A"/>
    <w:rsid w:val="00051AA8"/>
    <w:rsid w:val="00051E40"/>
    <w:rsid w:val="000538DC"/>
    <w:rsid w:val="00056998"/>
    <w:rsid w:val="000608F6"/>
    <w:rsid w:val="00060AAC"/>
    <w:rsid w:val="00063712"/>
    <w:rsid w:val="00065A47"/>
    <w:rsid w:val="00067539"/>
    <w:rsid w:val="00067B62"/>
    <w:rsid w:val="000719E2"/>
    <w:rsid w:val="00071B2A"/>
    <w:rsid w:val="00073C95"/>
    <w:rsid w:val="000756A8"/>
    <w:rsid w:val="000764CD"/>
    <w:rsid w:val="000828FA"/>
    <w:rsid w:val="00085741"/>
    <w:rsid w:val="000869B5"/>
    <w:rsid w:val="00086F88"/>
    <w:rsid w:val="00087109"/>
    <w:rsid w:val="00090E47"/>
    <w:rsid w:val="00091ED7"/>
    <w:rsid w:val="0009388A"/>
    <w:rsid w:val="00096107"/>
    <w:rsid w:val="000A0A67"/>
    <w:rsid w:val="000A0FE4"/>
    <w:rsid w:val="000A5046"/>
    <w:rsid w:val="000A5AD1"/>
    <w:rsid w:val="000B06C7"/>
    <w:rsid w:val="000B2863"/>
    <w:rsid w:val="000B29ED"/>
    <w:rsid w:val="000B2ED4"/>
    <w:rsid w:val="000B3AED"/>
    <w:rsid w:val="000B458E"/>
    <w:rsid w:val="000B6FEE"/>
    <w:rsid w:val="000C0137"/>
    <w:rsid w:val="000C022C"/>
    <w:rsid w:val="000C044D"/>
    <w:rsid w:val="000C052D"/>
    <w:rsid w:val="000C178A"/>
    <w:rsid w:val="000C2C25"/>
    <w:rsid w:val="000C3924"/>
    <w:rsid w:val="000C584B"/>
    <w:rsid w:val="000C64CB"/>
    <w:rsid w:val="000D406B"/>
    <w:rsid w:val="000D66F4"/>
    <w:rsid w:val="000D6C3C"/>
    <w:rsid w:val="000E1D0A"/>
    <w:rsid w:val="000E5650"/>
    <w:rsid w:val="000E60D4"/>
    <w:rsid w:val="000E7C87"/>
    <w:rsid w:val="000F2DBE"/>
    <w:rsid w:val="000F3665"/>
    <w:rsid w:val="000F6E4C"/>
    <w:rsid w:val="00103FDE"/>
    <w:rsid w:val="00106471"/>
    <w:rsid w:val="001111D5"/>
    <w:rsid w:val="00113144"/>
    <w:rsid w:val="001133A6"/>
    <w:rsid w:val="00115F83"/>
    <w:rsid w:val="001170BD"/>
    <w:rsid w:val="00124CD9"/>
    <w:rsid w:val="00125C43"/>
    <w:rsid w:val="00126411"/>
    <w:rsid w:val="00131860"/>
    <w:rsid w:val="00132766"/>
    <w:rsid w:val="001351DC"/>
    <w:rsid w:val="00136FE6"/>
    <w:rsid w:val="0014066E"/>
    <w:rsid w:val="00140BC3"/>
    <w:rsid w:val="00142143"/>
    <w:rsid w:val="00142853"/>
    <w:rsid w:val="00142C1E"/>
    <w:rsid w:val="00143B7C"/>
    <w:rsid w:val="0015231B"/>
    <w:rsid w:val="001534BA"/>
    <w:rsid w:val="0015459A"/>
    <w:rsid w:val="00156311"/>
    <w:rsid w:val="00156B9F"/>
    <w:rsid w:val="00157E67"/>
    <w:rsid w:val="00161464"/>
    <w:rsid w:val="00165BC5"/>
    <w:rsid w:val="001667A7"/>
    <w:rsid w:val="00171048"/>
    <w:rsid w:val="00172D1D"/>
    <w:rsid w:val="001744BD"/>
    <w:rsid w:val="00175450"/>
    <w:rsid w:val="001844DD"/>
    <w:rsid w:val="001858AD"/>
    <w:rsid w:val="0018740A"/>
    <w:rsid w:val="00193CBC"/>
    <w:rsid w:val="00194671"/>
    <w:rsid w:val="001A0D10"/>
    <w:rsid w:val="001A13A7"/>
    <w:rsid w:val="001A1AF8"/>
    <w:rsid w:val="001A2881"/>
    <w:rsid w:val="001A2E7D"/>
    <w:rsid w:val="001A4043"/>
    <w:rsid w:val="001B2E34"/>
    <w:rsid w:val="001B4852"/>
    <w:rsid w:val="001B68DE"/>
    <w:rsid w:val="001C03EC"/>
    <w:rsid w:val="001C1063"/>
    <w:rsid w:val="001C1289"/>
    <w:rsid w:val="001C13B1"/>
    <w:rsid w:val="001C3019"/>
    <w:rsid w:val="001C38FE"/>
    <w:rsid w:val="001C3B16"/>
    <w:rsid w:val="001C3C85"/>
    <w:rsid w:val="001C4FE9"/>
    <w:rsid w:val="001C53DF"/>
    <w:rsid w:val="001C7E67"/>
    <w:rsid w:val="001D1A53"/>
    <w:rsid w:val="001D2932"/>
    <w:rsid w:val="001D2C64"/>
    <w:rsid w:val="001D3641"/>
    <w:rsid w:val="001D63BF"/>
    <w:rsid w:val="001D6A57"/>
    <w:rsid w:val="001E05D5"/>
    <w:rsid w:val="001E2181"/>
    <w:rsid w:val="001E35DB"/>
    <w:rsid w:val="001E3B00"/>
    <w:rsid w:val="001F1F72"/>
    <w:rsid w:val="001F3093"/>
    <w:rsid w:val="001F5493"/>
    <w:rsid w:val="0020539D"/>
    <w:rsid w:val="00206B05"/>
    <w:rsid w:val="00206E3E"/>
    <w:rsid w:val="00210D29"/>
    <w:rsid w:val="00214335"/>
    <w:rsid w:val="0021545F"/>
    <w:rsid w:val="00215EF2"/>
    <w:rsid w:val="002177AC"/>
    <w:rsid w:val="002200EB"/>
    <w:rsid w:val="00220720"/>
    <w:rsid w:val="00222505"/>
    <w:rsid w:val="002227E3"/>
    <w:rsid w:val="00232C25"/>
    <w:rsid w:val="0023517B"/>
    <w:rsid w:val="002357C7"/>
    <w:rsid w:val="002407C8"/>
    <w:rsid w:val="002434B6"/>
    <w:rsid w:val="00243A27"/>
    <w:rsid w:val="00246F6D"/>
    <w:rsid w:val="00250D23"/>
    <w:rsid w:val="00251B25"/>
    <w:rsid w:val="00256D5F"/>
    <w:rsid w:val="00256F94"/>
    <w:rsid w:val="00261070"/>
    <w:rsid w:val="0026317E"/>
    <w:rsid w:val="0026642A"/>
    <w:rsid w:val="002704DE"/>
    <w:rsid w:val="00271781"/>
    <w:rsid w:val="002725D7"/>
    <w:rsid w:val="0027325F"/>
    <w:rsid w:val="0027464C"/>
    <w:rsid w:val="00275740"/>
    <w:rsid w:val="00276CCE"/>
    <w:rsid w:val="00280189"/>
    <w:rsid w:val="00282D58"/>
    <w:rsid w:val="00283E24"/>
    <w:rsid w:val="00283ED0"/>
    <w:rsid w:val="002900F5"/>
    <w:rsid w:val="00293EA9"/>
    <w:rsid w:val="002963CD"/>
    <w:rsid w:val="00297F1F"/>
    <w:rsid w:val="002A061D"/>
    <w:rsid w:val="002A0982"/>
    <w:rsid w:val="002A1DBB"/>
    <w:rsid w:val="002A3EA3"/>
    <w:rsid w:val="002A5726"/>
    <w:rsid w:val="002A6563"/>
    <w:rsid w:val="002B0580"/>
    <w:rsid w:val="002B14EC"/>
    <w:rsid w:val="002B1E3F"/>
    <w:rsid w:val="002B2702"/>
    <w:rsid w:val="002B285F"/>
    <w:rsid w:val="002B34D5"/>
    <w:rsid w:val="002B58C9"/>
    <w:rsid w:val="002B75D8"/>
    <w:rsid w:val="002C0C17"/>
    <w:rsid w:val="002C1679"/>
    <w:rsid w:val="002C17F7"/>
    <w:rsid w:val="002C2257"/>
    <w:rsid w:val="002C33DE"/>
    <w:rsid w:val="002C44DB"/>
    <w:rsid w:val="002C4551"/>
    <w:rsid w:val="002C4CAF"/>
    <w:rsid w:val="002C61A1"/>
    <w:rsid w:val="002C7862"/>
    <w:rsid w:val="002C7CD9"/>
    <w:rsid w:val="002C7D8C"/>
    <w:rsid w:val="002D00B9"/>
    <w:rsid w:val="002D4109"/>
    <w:rsid w:val="002D4E7D"/>
    <w:rsid w:val="002E1CA0"/>
    <w:rsid w:val="002E25FB"/>
    <w:rsid w:val="002E29A5"/>
    <w:rsid w:val="002E4F44"/>
    <w:rsid w:val="002E51A3"/>
    <w:rsid w:val="002E7BBE"/>
    <w:rsid w:val="002F07F9"/>
    <w:rsid w:val="002F1DD9"/>
    <w:rsid w:val="002F2BB6"/>
    <w:rsid w:val="002F372C"/>
    <w:rsid w:val="002F59CE"/>
    <w:rsid w:val="00301AB9"/>
    <w:rsid w:val="00302322"/>
    <w:rsid w:val="00302EE9"/>
    <w:rsid w:val="00303A2C"/>
    <w:rsid w:val="00305997"/>
    <w:rsid w:val="003069AC"/>
    <w:rsid w:val="00311C04"/>
    <w:rsid w:val="00312769"/>
    <w:rsid w:val="0031515D"/>
    <w:rsid w:val="003211B4"/>
    <w:rsid w:val="00326530"/>
    <w:rsid w:val="00330202"/>
    <w:rsid w:val="00330EA2"/>
    <w:rsid w:val="003318B9"/>
    <w:rsid w:val="00331F52"/>
    <w:rsid w:val="003331B6"/>
    <w:rsid w:val="00334343"/>
    <w:rsid w:val="0033687C"/>
    <w:rsid w:val="00337936"/>
    <w:rsid w:val="00342211"/>
    <w:rsid w:val="00343FE5"/>
    <w:rsid w:val="00344687"/>
    <w:rsid w:val="00350C38"/>
    <w:rsid w:val="0035297F"/>
    <w:rsid w:val="00357176"/>
    <w:rsid w:val="003623F5"/>
    <w:rsid w:val="003637CA"/>
    <w:rsid w:val="00367A21"/>
    <w:rsid w:val="003715E9"/>
    <w:rsid w:val="00373CAD"/>
    <w:rsid w:val="0037668C"/>
    <w:rsid w:val="00376C02"/>
    <w:rsid w:val="003776F3"/>
    <w:rsid w:val="00377745"/>
    <w:rsid w:val="0038083F"/>
    <w:rsid w:val="00381427"/>
    <w:rsid w:val="00381AD5"/>
    <w:rsid w:val="003824C6"/>
    <w:rsid w:val="00386047"/>
    <w:rsid w:val="00387697"/>
    <w:rsid w:val="0039389A"/>
    <w:rsid w:val="0039470D"/>
    <w:rsid w:val="00394B5C"/>
    <w:rsid w:val="003A0E96"/>
    <w:rsid w:val="003A272E"/>
    <w:rsid w:val="003A3374"/>
    <w:rsid w:val="003A3A0E"/>
    <w:rsid w:val="003A3D8C"/>
    <w:rsid w:val="003A5083"/>
    <w:rsid w:val="003A585C"/>
    <w:rsid w:val="003A6FE6"/>
    <w:rsid w:val="003B3F1F"/>
    <w:rsid w:val="003B54CE"/>
    <w:rsid w:val="003C0EAE"/>
    <w:rsid w:val="003C192A"/>
    <w:rsid w:val="003C1DCA"/>
    <w:rsid w:val="003C5B5F"/>
    <w:rsid w:val="003C7E8B"/>
    <w:rsid w:val="003E075D"/>
    <w:rsid w:val="003E228A"/>
    <w:rsid w:val="003E3046"/>
    <w:rsid w:val="003E45A9"/>
    <w:rsid w:val="003E5482"/>
    <w:rsid w:val="003E5DCA"/>
    <w:rsid w:val="003F39E3"/>
    <w:rsid w:val="00400694"/>
    <w:rsid w:val="00401B27"/>
    <w:rsid w:val="00401DE4"/>
    <w:rsid w:val="004029B8"/>
    <w:rsid w:val="00403D32"/>
    <w:rsid w:val="00406587"/>
    <w:rsid w:val="00406986"/>
    <w:rsid w:val="00406DFD"/>
    <w:rsid w:val="004117A8"/>
    <w:rsid w:val="00411DE6"/>
    <w:rsid w:val="00412148"/>
    <w:rsid w:val="00414189"/>
    <w:rsid w:val="00422224"/>
    <w:rsid w:val="00424BEA"/>
    <w:rsid w:val="0042608B"/>
    <w:rsid w:val="004260A5"/>
    <w:rsid w:val="00430D39"/>
    <w:rsid w:val="00431702"/>
    <w:rsid w:val="00432311"/>
    <w:rsid w:val="00436A81"/>
    <w:rsid w:val="00436E8E"/>
    <w:rsid w:val="00437654"/>
    <w:rsid w:val="00437F1E"/>
    <w:rsid w:val="004420DD"/>
    <w:rsid w:val="004445A3"/>
    <w:rsid w:val="004445D5"/>
    <w:rsid w:val="004501B0"/>
    <w:rsid w:val="004519B0"/>
    <w:rsid w:val="0045490E"/>
    <w:rsid w:val="004574B6"/>
    <w:rsid w:val="004577D6"/>
    <w:rsid w:val="00457DD4"/>
    <w:rsid w:val="00463C26"/>
    <w:rsid w:val="00465726"/>
    <w:rsid w:val="00465CB3"/>
    <w:rsid w:val="00466F1F"/>
    <w:rsid w:val="004738D8"/>
    <w:rsid w:val="00474760"/>
    <w:rsid w:val="004764E7"/>
    <w:rsid w:val="00477BAD"/>
    <w:rsid w:val="00481320"/>
    <w:rsid w:val="00481854"/>
    <w:rsid w:val="00483B8B"/>
    <w:rsid w:val="004911E9"/>
    <w:rsid w:val="004931D0"/>
    <w:rsid w:val="00493536"/>
    <w:rsid w:val="004953A3"/>
    <w:rsid w:val="004956D0"/>
    <w:rsid w:val="00495D10"/>
    <w:rsid w:val="00497592"/>
    <w:rsid w:val="00497EF0"/>
    <w:rsid w:val="004A0728"/>
    <w:rsid w:val="004A21B0"/>
    <w:rsid w:val="004A37D1"/>
    <w:rsid w:val="004A42A8"/>
    <w:rsid w:val="004A50CC"/>
    <w:rsid w:val="004B25C2"/>
    <w:rsid w:val="004B2C7F"/>
    <w:rsid w:val="004B5DD4"/>
    <w:rsid w:val="004B6C5C"/>
    <w:rsid w:val="004B72E1"/>
    <w:rsid w:val="004C01DC"/>
    <w:rsid w:val="004C20B0"/>
    <w:rsid w:val="004C252E"/>
    <w:rsid w:val="004C2F7D"/>
    <w:rsid w:val="004C4DF7"/>
    <w:rsid w:val="004C5077"/>
    <w:rsid w:val="004D09D2"/>
    <w:rsid w:val="004D11DB"/>
    <w:rsid w:val="004E0636"/>
    <w:rsid w:val="004E0E1C"/>
    <w:rsid w:val="004E6044"/>
    <w:rsid w:val="004E6D43"/>
    <w:rsid w:val="004F0AB4"/>
    <w:rsid w:val="004F14CA"/>
    <w:rsid w:val="004F220B"/>
    <w:rsid w:val="00500CA8"/>
    <w:rsid w:val="005026DA"/>
    <w:rsid w:val="0050375B"/>
    <w:rsid w:val="00511E7C"/>
    <w:rsid w:val="00511F6D"/>
    <w:rsid w:val="0051507A"/>
    <w:rsid w:val="005158B6"/>
    <w:rsid w:val="00515EFB"/>
    <w:rsid w:val="00515F7A"/>
    <w:rsid w:val="00520801"/>
    <w:rsid w:val="00525527"/>
    <w:rsid w:val="005256E2"/>
    <w:rsid w:val="00525793"/>
    <w:rsid w:val="005257A8"/>
    <w:rsid w:val="00530E6E"/>
    <w:rsid w:val="00532247"/>
    <w:rsid w:val="005324A4"/>
    <w:rsid w:val="00532E21"/>
    <w:rsid w:val="00532EE3"/>
    <w:rsid w:val="00533B0D"/>
    <w:rsid w:val="00536B66"/>
    <w:rsid w:val="00543DFD"/>
    <w:rsid w:val="00544139"/>
    <w:rsid w:val="005450DF"/>
    <w:rsid w:val="00545EF6"/>
    <w:rsid w:val="005461FC"/>
    <w:rsid w:val="0054739B"/>
    <w:rsid w:val="00551817"/>
    <w:rsid w:val="00555DE3"/>
    <w:rsid w:val="00560F71"/>
    <w:rsid w:val="005610D8"/>
    <w:rsid w:val="00561219"/>
    <w:rsid w:val="00570B08"/>
    <w:rsid w:val="00570F61"/>
    <w:rsid w:val="00571196"/>
    <w:rsid w:val="005717C9"/>
    <w:rsid w:val="005739E1"/>
    <w:rsid w:val="005750A0"/>
    <w:rsid w:val="005761FD"/>
    <w:rsid w:val="00576D98"/>
    <w:rsid w:val="005808F5"/>
    <w:rsid w:val="005818A1"/>
    <w:rsid w:val="005856DB"/>
    <w:rsid w:val="00585779"/>
    <w:rsid w:val="00587941"/>
    <w:rsid w:val="00587B8C"/>
    <w:rsid w:val="0059225F"/>
    <w:rsid w:val="00593C44"/>
    <w:rsid w:val="005969C6"/>
    <w:rsid w:val="00596BF1"/>
    <w:rsid w:val="005A01F4"/>
    <w:rsid w:val="005A5B46"/>
    <w:rsid w:val="005A6AE4"/>
    <w:rsid w:val="005A7EBF"/>
    <w:rsid w:val="005B0801"/>
    <w:rsid w:val="005B0E1B"/>
    <w:rsid w:val="005B34CC"/>
    <w:rsid w:val="005C271C"/>
    <w:rsid w:val="005C439F"/>
    <w:rsid w:val="005C5856"/>
    <w:rsid w:val="005C7D09"/>
    <w:rsid w:val="005D24D1"/>
    <w:rsid w:val="005D25BF"/>
    <w:rsid w:val="005D355B"/>
    <w:rsid w:val="005D42CD"/>
    <w:rsid w:val="005E02BD"/>
    <w:rsid w:val="005E2327"/>
    <w:rsid w:val="005E30AD"/>
    <w:rsid w:val="005E3870"/>
    <w:rsid w:val="005E5546"/>
    <w:rsid w:val="005E62DD"/>
    <w:rsid w:val="005F2CED"/>
    <w:rsid w:val="005F6FA4"/>
    <w:rsid w:val="00600FA3"/>
    <w:rsid w:val="0060143C"/>
    <w:rsid w:val="00601CB9"/>
    <w:rsid w:val="0060504F"/>
    <w:rsid w:val="00605A52"/>
    <w:rsid w:val="00607395"/>
    <w:rsid w:val="00607820"/>
    <w:rsid w:val="006079FC"/>
    <w:rsid w:val="00612AA6"/>
    <w:rsid w:val="00613F87"/>
    <w:rsid w:val="0061420A"/>
    <w:rsid w:val="006177AC"/>
    <w:rsid w:val="00623CE4"/>
    <w:rsid w:val="00624259"/>
    <w:rsid w:val="00626691"/>
    <w:rsid w:val="00630B5A"/>
    <w:rsid w:val="00630BE8"/>
    <w:rsid w:val="00630CAA"/>
    <w:rsid w:val="006313FE"/>
    <w:rsid w:val="00637C75"/>
    <w:rsid w:val="0064144C"/>
    <w:rsid w:val="006417D9"/>
    <w:rsid w:val="0064214D"/>
    <w:rsid w:val="00644058"/>
    <w:rsid w:val="00645930"/>
    <w:rsid w:val="00645E17"/>
    <w:rsid w:val="00646825"/>
    <w:rsid w:val="006508B3"/>
    <w:rsid w:val="00650F5E"/>
    <w:rsid w:val="00651385"/>
    <w:rsid w:val="00652283"/>
    <w:rsid w:val="006527DA"/>
    <w:rsid w:val="00654A40"/>
    <w:rsid w:val="00654AD7"/>
    <w:rsid w:val="00654D85"/>
    <w:rsid w:val="00655F83"/>
    <w:rsid w:val="00656F54"/>
    <w:rsid w:val="00657AA5"/>
    <w:rsid w:val="00660856"/>
    <w:rsid w:val="00661B2D"/>
    <w:rsid w:val="00663712"/>
    <w:rsid w:val="00664406"/>
    <w:rsid w:val="00671294"/>
    <w:rsid w:val="006731B2"/>
    <w:rsid w:val="00673ADC"/>
    <w:rsid w:val="006747B3"/>
    <w:rsid w:val="00674993"/>
    <w:rsid w:val="00680C38"/>
    <w:rsid w:val="00680D4D"/>
    <w:rsid w:val="006820B2"/>
    <w:rsid w:val="00682AC9"/>
    <w:rsid w:val="00683C10"/>
    <w:rsid w:val="00683E02"/>
    <w:rsid w:val="00684EE4"/>
    <w:rsid w:val="00687F57"/>
    <w:rsid w:val="00693845"/>
    <w:rsid w:val="006940B3"/>
    <w:rsid w:val="0069429C"/>
    <w:rsid w:val="00694474"/>
    <w:rsid w:val="006974E0"/>
    <w:rsid w:val="006A0EC9"/>
    <w:rsid w:val="006A1F0D"/>
    <w:rsid w:val="006A4498"/>
    <w:rsid w:val="006A4ACA"/>
    <w:rsid w:val="006A4FFA"/>
    <w:rsid w:val="006B68E7"/>
    <w:rsid w:val="006B710E"/>
    <w:rsid w:val="006C2466"/>
    <w:rsid w:val="006C397F"/>
    <w:rsid w:val="006C6A13"/>
    <w:rsid w:val="006C6DC0"/>
    <w:rsid w:val="006D2907"/>
    <w:rsid w:val="006D2BE9"/>
    <w:rsid w:val="006D485C"/>
    <w:rsid w:val="006D4BEA"/>
    <w:rsid w:val="006E47DB"/>
    <w:rsid w:val="006E4F11"/>
    <w:rsid w:val="006E701E"/>
    <w:rsid w:val="006F0D22"/>
    <w:rsid w:val="006F1455"/>
    <w:rsid w:val="006F4616"/>
    <w:rsid w:val="006F555A"/>
    <w:rsid w:val="006F5DCE"/>
    <w:rsid w:val="006F79CD"/>
    <w:rsid w:val="00702211"/>
    <w:rsid w:val="00704C88"/>
    <w:rsid w:val="00705F1F"/>
    <w:rsid w:val="00706476"/>
    <w:rsid w:val="007155A8"/>
    <w:rsid w:val="0071615E"/>
    <w:rsid w:val="00720597"/>
    <w:rsid w:val="00721802"/>
    <w:rsid w:val="00722461"/>
    <w:rsid w:val="00725D2B"/>
    <w:rsid w:val="007271B8"/>
    <w:rsid w:val="007275CA"/>
    <w:rsid w:val="00731983"/>
    <w:rsid w:val="00732FA5"/>
    <w:rsid w:val="0073326A"/>
    <w:rsid w:val="00734624"/>
    <w:rsid w:val="007408D9"/>
    <w:rsid w:val="007438EB"/>
    <w:rsid w:val="007455F4"/>
    <w:rsid w:val="00746394"/>
    <w:rsid w:val="00747DAF"/>
    <w:rsid w:val="00750061"/>
    <w:rsid w:val="007516F7"/>
    <w:rsid w:val="00751FDE"/>
    <w:rsid w:val="00752728"/>
    <w:rsid w:val="007535B1"/>
    <w:rsid w:val="007536B3"/>
    <w:rsid w:val="00755C15"/>
    <w:rsid w:val="007603AC"/>
    <w:rsid w:val="00762A5E"/>
    <w:rsid w:val="00762EBD"/>
    <w:rsid w:val="00765944"/>
    <w:rsid w:val="00771157"/>
    <w:rsid w:val="00773580"/>
    <w:rsid w:val="00773B70"/>
    <w:rsid w:val="00775EEA"/>
    <w:rsid w:val="007768AB"/>
    <w:rsid w:val="00780F32"/>
    <w:rsid w:val="0078168D"/>
    <w:rsid w:val="007832F5"/>
    <w:rsid w:val="00783B5D"/>
    <w:rsid w:val="00785338"/>
    <w:rsid w:val="00785D63"/>
    <w:rsid w:val="00794441"/>
    <w:rsid w:val="00796076"/>
    <w:rsid w:val="00796112"/>
    <w:rsid w:val="00796AC8"/>
    <w:rsid w:val="007A0335"/>
    <w:rsid w:val="007A0FBB"/>
    <w:rsid w:val="007A23C3"/>
    <w:rsid w:val="007A3283"/>
    <w:rsid w:val="007A462D"/>
    <w:rsid w:val="007A5F64"/>
    <w:rsid w:val="007B11AA"/>
    <w:rsid w:val="007B5EF5"/>
    <w:rsid w:val="007B6F5D"/>
    <w:rsid w:val="007B76D6"/>
    <w:rsid w:val="007C23BD"/>
    <w:rsid w:val="007C4906"/>
    <w:rsid w:val="007C4B0B"/>
    <w:rsid w:val="007D03A7"/>
    <w:rsid w:val="007D07E4"/>
    <w:rsid w:val="007D11C7"/>
    <w:rsid w:val="007D36BB"/>
    <w:rsid w:val="007D7509"/>
    <w:rsid w:val="007E13CB"/>
    <w:rsid w:val="007E388C"/>
    <w:rsid w:val="007E4A7B"/>
    <w:rsid w:val="007E58E1"/>
    <w:rsid w:val="007E5C28"/>
    <w:rsid w:val="007E7EE2"/>
    <w:rsid w:val="007F0AB1"/>
    <w:rsid w:val="007F1292"/>
    <w:rsid w:val="007F2C04"/>
    <w:rsid w:val="00805782"/>
    <w:rsid w:val="008103F0"/>
    <w:rsid w:val="0081098E"/>
    <w:rsid w:val="00812C49"/>
    <w:rsid w:val="00814CF8"/>
    <w:rsid w:val="00816719"/>
    <w:rsid w:val="00816811"/>
    <w:rsid w:val="00822585"/>
    <w:rsid w:val="00822BBE"/>
    <w:rsid w:val="00823AF6"/>
    <w:rsid w:val="00825214"/>
    <w:rsid w:val="00826A3F"/>
    <w:rsid w:val="00827DF4"/>
    <w:rsid w:val="00836387"/>
    <w:rsid w:val="00841996"/>
    <w:rsid w:val="00854644"/>
    <w:rsid w:val="00855DA9"/>
    <w:rsid w:val="00856D9D"/>
    <w:rsid w:val="0085716A"/>
    <w:rsid w:val="00861FBE"/>
    <w:rsid w:val="008640BD"/>
    <w:rsid w:val="008659B3"/>
    <w:rsid w:val="00871BC5"/>
    <w:rsid w:val="00872B73"/>
    <w:rsid w:val="0087614E"/>
    <w:rsid w:val="0087615D"/>
    <w:rsid w:val="008814CF"/>
    <w:rsid w:val="00882235"/>
    <w:rsid w:val="00882298"/>
    <w:rsid w:val="00883F52"/>
    <w:rsid w:val="00886F53"/>
    <w:rsid w:val="00893FB8"/>
    <w:rsid w:val="008950C6"/>
    <w:rsid w:val="0089713F"/>
    <w:rsid w:val="008A00A6"/>
    <w:rsid w:val="008A0544"/>
    <w:rsid w:val="008B558F"/>
    <w:rsid w:val="008B71B7"/>
    <w:rsid w:val="008C09BE"/>
    <w:rsid w:val="008C245B"/>
    <w:rsid w:val="008C2831"/>
    <w:rsid w:val="008C3453"/>
    <w:rsid w:val="008C63DC"/>
    <w:rsid w:val="008C7488"/>
    <w:rsid w:val="008D1EE9"/>
    <w:rsid w:val="008D46E0"/>
    <w:rsid w:val="008D4AAC"/>
    <w:rsid w:val="008D783D"/>
    <w:rsid w:val="008E0320"/>
    <w:rsid w:val="008E1668"/>
    <w:rsid w:val="008E4764"/>
    <w:rsid w:val="008E4AF0"/>
    <w:rsid w:val="008E5853"/>
    <w:rsid w:val="008E6C46"/>
    <w:rsid w:val="008F141E"/>
    <w:rsid w:val="008F2178"/>
    <w:rsid w:val="008F2D7B"/>
    <w:rsid w:val="008F399A"/>
    <w:rsid w:val="008F42E7"/>
    <w:rsid w:val="008F549E"/>
    <w:rsid w:val="0090031B"/>
    <w:rsid w:val="00900E28"/>
    <w:rsid w:val="00901FD0"/>
    <w:rsid w:val="00903E3A"/>
    <w:rsid w:val="00904ED3"/>
    <w:rsid w:val="00905709"/>
    <w:rsid w:val="00911F71"/>
    <w:rsid w:val="00921052"/>
    <w:rsid w:val="009218A6"/>
    <w:rsid w:val="0092285E"/>
    <w:rsid w:val="00922A7A"/>
    <w:rsid w:val="00923AEB"/>
    <w:rsid w:val="00924935"/>
    <w:rsid w:val="0092634B"/>
    <w:rsid w:val="0093108D"/>
    <w:rsid w:val="00932091"/>
    <w:rsid w:val="00933063"/>
    <w:rsid w:val="00937272"/>
    <w:rsid w:val="009374BB"/>
    <w:rsid w:val="009404FE"/>
    <w:rsid w:val="009413E9"/>
    <w:rsid w:val="009415B2"/>
    <w:rsid w:val="0094507D"/>
    <w:rsid w:val="00945B3D"/>
    <w:rsid w:val="00946AF7"/>
    <w:rsid w:val="00946B7E"/>
    <w:rsid w:val="009503F2"/>
    <w:rsid w:val="009510F1"/>
    <w:rsid w:val="00951E99"/>
    <w:rsid w:val="009527FC"/>
    <w:rsid w:val="00952CB1"/>
    <w:rsid w:val="0095446D"/>
    <w:rsid w:val="009549E4"/>
    <w:rsid w:val="009557E0"/>
    <w:rsid w:val="00955B09"/>
    <w:rsid w:val="009566F1"/>
    <w:rsid w:val="00956D1A"/>
    <w:rsid w:val="00960D6A"/>
    <w:rsid w:val="009638C4"/>
    <w:rsid w:val="00966BE3"/>
    <w:rsid w:val="00966C96"/>
    <w:rsid w:val="0097176E"/>
    <w:rsid w:val="009723BC"/>
    <w:rsid w:val="00972C59"/>
    <w:rsid w:val="00976B0A"/>
    <w:rsid w:val="009770C5"/>
    <w:rsid w:val="00982A01"/>
    <w:rsid w:val="00990A79"/>
    <w:rsid w:val="009923A0"/>
    <w:rsid w:val="009A2589"/>
    <w:rsid w:val="009A2C9D"/>
    <w:rsid w:val="009A3556"/>
    <w:rsid w:val="009A418D"/>
    <w:rsid w:val="009A6013"/>
    <w:rsid w:val="009A70BC"/>
    <w:rsid w:val="009B4DAD"/>
    <w:rsid w:val="009B7BC2"/>
    <w:rsid w:val="009C0411"/>
    <w:rsid w:val="009C3683"/>
    <w:rsid w:val="009D062F"/>
    <w:rsid w:val="009D11BA"/>
    <w:rsid w:val="009D26A6"/>
    <w:rsid w:val="009D4905"/>
    <w:rsid w:val="009D6BF0"/>
    <w:rsid w:val="009E2DF8"/>
    <w:rsid w:val="009E33EC"/>
    <w:rsid w:val="009E55A4"/>
    <w:rsid w:val="009E5D88"/>
    <w:rsid w:val="009E69D9"/>
    <w:rsid w:val="009F0084"/>
    <w:rsid w:val="009F08A6"/>
    <w:rsid w:val="009F1CDD"/>
    <w:rsid w:val="009F3C78"/>
    <w:rsid w:val="009F5974"/>
    <w:rsid w:val="009F5DB9"/>
    <w:rsid w:val="009F6B69"/>
    <w:rsid w:val="009F70E8"/>
    <w:rsid w:val="009F7DFB"/>
    <w:rsid w:val="00A029A1"/>
    <w:rsid w:val="00A03A43"/>
    <w:rsid w:val="00A03E0C"/>
    <w:rsid w:val="00A06087"/>
    <w:rsid w:val="00A1037F"/>
    <w:rsid w:val="00A1149B"/>
    <w:rsid w:val="00A219A0"/>
    <w:rsid w:val="00A23A52"/>
    <w:rsid w:val="00A325EA"/>
    <w:rsid w:val="00A34019"/>
    <w:rsid w:val="00A3493D"/>
    <w:rsid w:val="00A35F97"/>
    <w:rsid w:val="00A37096"/>
    <w:rsid w:val="00A37460"/>
    <w:rsid w:val="00A374E1"/>
    <w:rsid w:val="00A42342"/>
    <w:rsid w:val="00A44E8D"/>
    <w:rsid w:val="00A45E16"/>
    <w:rsid w:val="00A47275"/>
    <w:rsid w:val="00A510A0"/>
    <w:rsid w:val="00A52BF6"/>
    <w:rsid w:val="00A52CFA"/>
    <w:rsid w:val="00A604C3"/>
    <w:rsid w:val="00A6230A"/>
    <w:rsid w:val="00A63786"/>
    <w:rsid w:val="00A65D52"/>
    <w:rsid w:val="00A67D93"/>
    <w:rsid w:val="00A70262"/>
    <w:rsid w:val="00A70EEC"/>
    <w:rsid w:val="00A71DED"/>
    <w:rsid w:val="00A72BDE"/>
    <w:rsid w:val="00A75EE6"/>
    <w:rsid w:val="00A7792E"/>
    <w:rsid w:val="00A8048D"/>
    <w:rsid w:val="00A81239"/>
    <w:rsid w:val="00A81AD0"/>
    <w:rsid w:val="00A81CC4"/>
    <w:rsid w:val="00A821CD"/>
    <w:rsid w:val="00A85793"/>
    <w:rsid w:val="00A8776A"/>
    <w:rsid w:val="00A877A0"/>
    <w:rsid w:val="00A91149"/>
    <w:rsid w:val="00A93EA4"/>
    <w:rsid w:val="00AA18FC"/>
    <w:rsid w:val="00AA1C52"/>
    <w:rsid w:val="00AA2E94"/>
    <w:rsid w:val="00AA67B4"/>
    <w:rsid w:val="00AA6F64"/>
    <w:rsid w:val="00AB0F96"/>
    <w:rsid w:val="00AB1CB4"/>
    <w:rsid w:val="00AB2D42"/>
    <w:rsid w:val="00AC01A1"/>
    <w:rsid w:val="00AC1A49"/>
    <w:rsid w:val="00AD0B40"/>
    <w:rsid w:val="00AD11EC"/>
    <w:rsid w:val="00AD31FE"/>
    <w:rsid w:val="00AD482D"/>
    <w:rsid w:val="00AD7F75"/>
    <w:rsid w:val="00AE0B20"/>
    <w:rsid w:val="00AE1BAA"/>
    <w:rsid w:val="00AE4F1C"/>
    <w:rsid w:val="00AE6A1C"/>
    <w:rsid w:val="00AF2643"/>
    <w:rsid w:val="00AF2874"/>
    <w:rsid w:val="00AF3EDD"/>
    <w:rsid w:val="00AF4B0E"/>
    <w:rsid w:val="00AF5728"/>
    <w:rsid w:val="00AF5861"/>
    <w:rsid w:val="00B00893"/>
    <w:rsid w:val="00B01412"/>
    <w:rsid w:val="00B01D7E"/>
    <w:rsid w:val="00B04BD9"/>
    <w:rsid w:val="00B04CEA"/>
    <w:rsid w:val="00B04E94"/>
    <w:rsid w:val="00B05233"/>
    <w:rsid w:val="00B1097A"/>
    <w:rsid w:val="00B20787"/>
    <w:rsid w:val="00B22353"/>
    <w:rsid w:val="00B263D0"/>
    <w:rsid w:val="00B31E04"/>
    <w:rsid w:val="00B331C6"/>
    <w:rsid w:val="00B34815"/>
    <w:rsid w:val="00B4035A"/>
    <w:rsid w:val="00B427C9"/>
    <w:rsid w:val="00B4442D"/>
    <w:rsid w:val="00B46AAB"/>
    <w:rsid w:val="00B5069F"/>
    <w:rsid w:val="00B53960"/>
    <w:rsid w:val="00B54756"/>
    <w:rsid w:val="00B54DE8"/>
    <w:rsid w:val="00B622B6"/>
    <w:rsid w:val="00B651C4"/>
    <w:rsid w:val="00B6584F"/>
    <w:rsid w:val="00B672F2"/>
    <w:rsid w:val="00B67A8D"/>
    <w:rsid w:val="00B706BB"/>
    <w:rsid w:val="00B721D5"/>
    <w:rsid w:val="00B73801"/>
    <w:rsid w:val="00B74BC4"/>
    <w:rsid w:val="00B75C33"/>
    <w:rsid w:val="00B76C15"/>
    <w:rsid w:val="00B867F6"/>
    <w:rsid w:val="00B8686A"/>
    <w:rsid w:val="00B8727B"/>
    <w:rsid w:val="00B90147"/>
    <w:rsid w:val="00B90B93"/>
    <w:rsid w:val="00B92167"/>
    <w:rsid w:val="00B9334E"/>
    <w:rsid w:val="00B942FA"/>
    <w:rsid w:val="00B94A5D"/>
    <w:rsid w:val="00B97A85"/>
    <w:rsid w:val="00BA065E"/>
    <w:rsid w:val="00BA5CD8"/>
    <w:rsid w:val="00BA5DB7"/>
    <w:rsid w:val="00BA6AD3"/>
    <w:rsid w:val="00BB5595"/>
    <w:rsid w:val="00BB5662"/>
    <w:rsid w:val="00BB5988"/>
    <w:rsid w:val="00BB7697"/>
    <w:rsid w:val="00BC036C"/>
    <w:rsid w:val="00BC4425"/>
    <w:rsid w:val="00BC4C85"/>
    <w:rsid w:val="00BC64EE"/>
    <w:rsid w:val="00BC79E7"/>
    <w:rsid w:val="00BD00B0"/>
    <w:rsid w:val="00BD2103"/>
    <w:rsid w:val="00BD4A6E"/>
    <w:rsid w:val="00BD6B4A"/>
    <w:rsid w:val="00BE2581"/>
    <w:rsid w:val="00BE2D4E"/>
    <w:rsid w:val="00BE3A65"/>
    <w:rsid w:val="00BE72DC"/>
    <w:rsid w:val="00BF070B"/>
    <w:rsid w:val="00BF1757"/>
    <w:rsid w:val="00BF185A"/>
    <w:rsid w:val="00BF4707"/>
    <w:rsid w:val="00BF5D7D"/>
    <w:rsid w:val="00C00EB5"/>
    <w:rsid w:val="00C06053"/>
    <w:rsid w:val="00C07780"/>
    <w:rsid w:val="00C115D5"/>
    <w:rsid w:val="00C11661"/>
    <w:rsid w:val="00C12016"/>
    <w:rsid w:val="00C125B7"/>
    <w:rsid w:val="00C151C4"/>
    <w:rsid w:val="00C16C0B"/>
    <w:rsid w:val="00C204F3"/>
    <w:rsid w:val="00C2096A"/>
    <w:rsid w:val="00C22536"/>
    <w:rsid w:val="00C23CC7"/>
    <w:rsid w:val="00C23E8F"/>
    <w:rsid w:val="00C23EEF"/>
    <w:rsid w:val="00C27F01"/>
    <w:rsid w:val="00C33438"/>
    <w:rsid w:val="00C43920"/>
    <w:rsid w:val="00C44225"/>
    <w:rsid w:val="00C446B7"/>
    <w:rsid w:val="00C50A20"/>
    <w:rsid w:val="00C54030"/>
    <w:rsid w:val="00C57797"/>
    <w:rsid w:val="00C57A58"/>
    <w:rsid w:val="00C60E5D"/>
    <w:rsid w:val="00C62F3A"/>
    <w:rsid w:val="00C65288"/>
    <w:rsid w:val="00C656CC"/>
    <w:rsid w:val="00C6613A"/>
    <w:rsid w:val="00C66EDD"/>
    <w:rsid w:val="00C675EA"/>
    <w:rsid w:val="00C71A46"/>
    <w:rsid w:val="00C747B6"/>
    <w:rsid w:val="00C74963"/>
    <w:rsid w:val="00C823F1"/>
    <w:rsid w:val="00C8254C"/>
    <w:rsid w:val="00C841E0"/>
    <w:rsid w:val="00C8582E"/>
    <w:rsid w:val="00C860A2"/>
    <w:rsid w:val="00C87034"/>
    <w:rsid w:val="00C87DD3"/>
    <w:rsid w:val="00C912A8"/>
    <w:rsid w:val="00C94F23"/>
    <w:rsid w:val="00CB0396"/>
    <w:rsid w:val="00CB130E"/>
    <w:rsid w:val="00CB4510"/>
    <w:rsid w:val="00CB50F5"/>
    <w:rsid w:val="00CC190C"/>
    <w:rsid w:val="00CC56E9"/>
    <w:rsid w:val="00CC705D"/>
    <w:rsid w:val="00CC70E6"/>
    <w:rsid w:val="00CD35FF"/>
    <w:rsid w:val="00CD464A"/>
    <w:rsid w:val="00CD483F"/>
    <w:rsid w:val="00CD5328"/>
    <w:rsid w:val="00CD5E39"/>
    <w:rsid w:val="00CD5F2F"/>
    <w:rsid w:val="00CD6F14"/>
    <w:rsid w:val="00D0018C"/>
    <w:rsid w:val="00D018FD"/>
    <w:rsid w:val="00D01F9F"/>
    <w:rsid w:val="00D0322A"/>
    <w:rsid w:val="00D03615"/>
    <w:rsid w:val="00D04D78"/>
    <w:rsid w:val="00D07239"/>
    <w:rsid w:val="00D11ABC"/>
    <w:rsid w:val="00D12147"/>
    <w:rsid w:val="00D13A60"/>
    <w:rsid w:val="00D14C59"/>
    <w:rsid w:val="00D14FD6"/>
    <w:rsid w:val="00D16189"/>
    <w:rsid w:val="00D1733A"/>
    <w:rsid w:val="00D174E5"/>
    <w:rsid w:val="00D17F46"/>
    <w:rsid w:val="00D2236C"/>
    <w:rsid w:val="00D231F3"/>
    <w:rsid w:val="00D2421C"/>
    <w:rsid w:val="00D26AC2"/>
    <w:rsid w:val="00D3051A"/>
    <w:rsid w:val="00D3072A"/>
    <w:rsid w:val="00D317D1"/>
    <w:rsid w:val="00D321F8"/>
    <w:rsid w:val="00D33607"/>
    <w:rsid w:val="00D33F28"/>
    <w:rsid w:val="00D3671B"/>
    <w:rsid w:val="00D37C7E"/>
    <w:rsid w:val="00D43858"/>
    <w:rsid w:val="00D4473D"/>
    <w:rsid w:val="00D45BEE"/>
    <w:rsid w:val="00D46A0E"/>
    <w:rsid w:val="00D508B5"/>
    <w:rsid w:val="00D50A2E"/>
    <w:rsid w:val="00D535BC"/>
    <w:rsid w:val="00D56157"/>
    <w:rsid w:val="00D60E8B"/>
    <w:rsid w:val="00D6107B"/>
    <w:rsid w:val="00D662BD"/>
    <w:rsid w:val="00D6638D"/>
    <w:rsid w:val="00D665B2"/>
    <w:rsid w:val="00D668CD"/>
    <w:rsid w:val="00D66B12"/>
    <w:rsid w:val="00D7238F"/>
    <w:rsid w:val="00D72DFD"/>
    <w:rsid w:val="00D72FE8"/>
    <w:rsid w:val="00D80D11"/>
    <w:rsid w:val="00D80E37"/>
    <w:rsid w:val="00D84DA9"/>
    <w:rsid w:val="00D86347"/>
    <w:rsid w:val="00D92864"/>
    <w:rsid w:val="00D97105"/>
    <w:rsid w:val="00D97331"/>
    <w:rsid w:val="00DA3758"/>
    <w:rsid w:val="00DB16CB"/>
    <w:rsid w:val="00DB3775"/>
    <w:rsid w:val="00DB4C52"/>
    <w:rsid w:val="00DC0089"/>
    <w:rsid w:val="00DC01FB"/>
    <w:rsid w:val="00DC2448"/>
    <w:rsid w:val="00DC3BB9"/>
    <w:rsid w:val="00DC3CA0"/>
    <w:rsid w:val="00DC486E"/>
    <w:rsid w:val="00DC56A4"/>
    <w:rsid w:val="00DC592E"/>
    <w:rsid w:val="00DC64DC"/>
    <w:rsid w:val="00DC7683"/>
    <w:rsid w:val="00DC7732"/>
    <w:rsid w:val="00DD0E68"/>
    <w:rsid w:val="00DD1DE1"/>
    <w:rsid w:val="00DD4C62"/>
    <w:rsid w:val="00DD5726"/>
    <w:rsid w:val="00DD7351"/>
    <w:rsid w:val="00DE1FC7"/>
    <w:rsid w:val="00DE3DEE"/>
    <w:rsid w:val="00DE5A45"/>
    <w:rsid w:val="00DE6215"/>
    <w:rsid w:val="00DE6A41"/>
    <w:rsid w:val="00DE7D85"/>
    <w:rsid w:val="00DE7F56"/>
    <w:rsid w:val="00DF0858"/>
    <w:rsid w:val="00DF0C3A"/>
    <w:rsid w:val="00DF3480"/>
    <w:rsid w:val="00DF5DB2"/>
    <w:rsid w:val="00E01577"/>
    <w:rsid w:val="00E048D9"/>
    <w:rsid w:val="00E05113"/>
    <w:rsid w:val="00E110D1"/>
    <w:rsid w:val="00E11CC1"/>
    <w:rsid w:val="00E120CC"/>
    <w:rsid w:val="00E12128"/>
    <w:rsid w:val="00E1506F"/>
    <w:rsid w:val="00E213EA"/>
    <w:rsid w:val="00E218FB"/>
    <w:rsid w:val="00E271FA"/>
    <w:rsid w:val="00E313C9"/>
    <w:rsid w:val="00E36759"/>
    <w:rsid w:val="00E4002A"/>
    <w:rsid w:val="00E40D81"/>
    <w:rsid w:val="00E4112D"/>
    <w:rsid w:val="00E423B6"/>
    <w:rsid w:val="00E46A3C"/>
    <w:rsid w:val="00E52464"/>
    <w:rsid w:val="00E52673"/>
    <w:rsid w:val="00E62153"/>
    <w:rsid w:val="00E62A30"/>
    <w:rsid w:val="00E64035"/>
    <w:rsid w:val="00E64DAE"/>
    <w:rsid w:val="00E725B6"/>
    <w:rsid w:val="00E73577"/>
    <w:rsid w:val="00E74338"/>
    <w:rsid w:val="00E81A94"/>
    <w:rsid w:val="00E83804"/>
    <w:rsid w:val="00E9050D"/>
    <w:rsid w:val="00E90D3E"/>
    <w:rsid w:val="00E9165E"/>
    <w:rsid w:val="00E923A1"/>
    <w:rsid w:val="00E96EC2"/>
    <w:rsid w:val="00EA081D"/>
    <w:rsid w:val="00EA2E17"/>
    <w:rsid w:val="00EA457E"/>
    <w:rsid w:val="00EA488D"/>
    <w:rsid w:val="00EA5993"/>
    <w:rsid w:val="00EA74DD"/>
    <w:rsid w:val="00EB130D"/>
    <w:rsid w:val="00EB2E3B"/>
    <w:rsid w:val="00EB31D6"/>
    <w:rsid w:val="00EB4F94"/>
    <w:rsid w:val="00EB5F89"/>
    <w:rsid w:val="00EB6540"/>
    <w:rsid w:val="00EB67AA"/>
    <w:rsid w:val="00EB7F48"/>
    <w:rsid w:val="00EC1504"/>
    <w:rsid w:val="00EC739D"/>
    <w:rsid w:val="00ED3D4A"/>
    <w:rsid w:val="00ED4487"/>
    <w:rsid w:val="00EE1E71"/>
    <w:rsid w:val="00EE377D"/>
    <w:rsid w:val="00EE5BF4"/>
    <w:rsid w:val="00EE6B6A"/>
    <w:rsid w:val="00EE7472"/>
    <w:rsid w:val="00EF307D"/>
    <w:rsid w:val="00EF527E"/>
    <w:rsid w:val="00EF5701"/>
    <w:rsid w:val="00EF7C2E"/>
    <w:rsid w:val="00F005CA"/>
    <w:rsid w:val="00F01658"/>
    <w:rsid w:val="00F0261C"/>
    <w:rsid w:val="00F035C6"/>
    <w:rsid w:val="00F04ADF"/>
    <w:rsid w:val="00F06457"/>
    <w:rsid w:val="00F13C0F"/>
    <w:rsid w:val="00F16697"/>
    <w:rsid w:val="00F20C9C"/>
    <w:rsid w:val="00F21422"/>
    <w:rsid w:val="00F21E41"/>
    <w:rsid w:val="00F241F5"/>
    <w:rsid w:val="00F26F4A"/>
    <w:rsid w:val="00F27EA3"/>
    <w:rsid w:val="00F3015A"/>
    <w:rsid w:val="00F320BE"/>
    <w:rsid w:val="00F33B9A"/>
    <w:rsid w:val="00F34F7C"/>
    <w:rsid w:val="00F35995"/>
    <w:rsid w:val="00F371FE"/>
    <w:rsid w:val="00F374B1"/>
    <w:rsid w:val="00F4010A"/>
    <w:rsid w:val="00F40974"/>
    <w:rsid w:val="00F40E45"/>
    <w:rsid w:val="00F41787"/>
    <w:rsid w:val="00F47B03"/>
    <w:rsid w:val="00F515CD"/>
    <w:rsid w:val="00F52DDB"/>
    <w:rsid w:val="00F52DFF"/>
    <w:rsid w:val="00F533FF"/>
    <w:rsid w:val="00F550AA"/>
    <w:rsid w:val="00F55C61"/>
    <w:rsid w:val="00F55F5F"/>
    <w:rsid w:val="00F571DD"/>
    <w:rsid w:val="00F60DAC"/>
    <w:rsid w:val="00F613F3"/>
    <w:rsid w:val="00F61F51"/>
    <w:rsid w:val="00F6493F"/>
    <w:rsid w:val="00F71CF3"/>
    <w:rsid w:val="00F71DB2"/>
    <w:rsid w:val="00F73D8F"/>
    <w:rsid w:val="00F74B98"/>
    <w:rsid w:val="00F752B4"/>
    <w:rsid w:val="00F777A4"/>
    <w:rsid w:val="00F81A0B"/>
    <w:rsid w:val="00F8273B"/>
    <w:rsid w:val="00F864E9"/>
    <w:rsid w:val="00F87CA9"/>
    <w:rsid w:val="00F87EC8"/>
    <w:rsid w:val="00F90BB5"/>
    <w:rsid w:val="00F93FC1"/>
    <w:rsid w:val="00F96029"/>
    <w:rsid w:val="00FA064F"/>
    <w:rsid w:val="00FA2191"/>
    <w:rsid w:val="00FA3FA2"/>
    <w:rsid w:val="00FA4050"/>
    <w:rsid w:val="00FA4559"/>
    <w:rsid w:val="00FA47D1"/>
    <w:rsid w:val="00FA7A85"/>
    <w:rsid w:val="00FB3F40"/>
    <w:rsid w:val="00FC44A1"/>
    <w:rsid w:val="00FC48A4"/>
    <w:rsid w:val="00FC5F0F"/>
    <w:rsid w:val="00FC7DD1"/>
    <w:rsid w:val="00FC7E35"/>
    <w:rsid w:val="00FD02D0"/>
    <w:rsid w:val="00FD108D"/>
    <w:rsid w:val="00FD24FE"/>
    <w:rsid w:val="00FD3FF0"/>
    <w:rsid w:val="00FD517A"/>
    <w:rsid w:val="00FD700E"/>
    <w:rsid w:val="00FD798D"/>
    <w:rsid w:val="00FD7B42"/>
    <w:rsid w:val="00FE0A4F"/>
    <w:rsid w:val="00FE0F75"/>
    <w:rsid w:val="00FE18AC"/>
    <w:rsid w:val="00FE3127"/>
    <w:rsid w:val="00FE3460"/>
    <w:rsid w:val="00FE54CA"/>
    <w:rsid w:val="00FE6EAF"/>
    <w:rsid w:val="00FE79AB"/>
    <w:rsid w:val="00FF1881"/>
    <w:rsid w:val="00FF2F6B"/>
    <w:rsid w:val="00FF3F87"/>
    <w:rsid w:val="00FF4F54"/>
    <w:rsid w:val="00FF5190"/>
    <w:rsid w:val="00FF5A35"/>
    <w:rsid w:val="00FF5C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14E3D"/>
  <w15:chartTrackingRefBased/>
  <w15:docId w15:val="{A2BA3110-0F11-46E7-B1D9-4EFD297DF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C2C25"/>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0C2C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2C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2C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2C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2C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2C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2C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2C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2C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C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2C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2C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2C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2C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2C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C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C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C25"/>
    <w:rPr>
      <w:rFonts w:eastAsiaTheme="majorEastAsia" w:cstheme="majorBidi"/>
      <w:color w:val="272727" w:themeColor="text1" w:themeTint="D8"/>
    </w:rPr>
  </w:style>
  <w:style w:type="paragraph" w:styleId="Title">
    <w:name w:val="Title"/>
    <w:basedOn w:val="Normal"/>
    <w:next w:val="Normal"/>
    <w:link w:val="TitleChar"/>
    <w:uiPriority w:val="10"/>
    <w:qFormat/>
    <w:rsid w:val="000C2C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C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C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2C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C25"/>
    <w:pPr>
      <w:spacing w:before="160"/>
      <w:jc w:val="center"/>
    </w:pPr>
    <w:rPr>
      <w:i/>
      <w:iCs/>
      <w:color w:val="404040" w:themeColor="text1" w:themeTint="BF"/>
    </w:rPr>
  </w:style>
  <w:style w:type="character" w:customStyle="1" w:styleId="QuoteChar">
    <w:name w:val="Quote Char"/>
    <w:basedOn w:val="DefaultParagraphFont"/>
    <w:link w:val="Quote"/>
    <w:uiPriority w:val="29"/>
    <w:rsid w:val="000C2C25"/>
    <w:rPr>
      <w:i/>
      <w:iCs/>
      <w:color w:val="404040" w:themeColor="text1" w:themeTint="BF"/>
    </w:rPr>
  </w:style>
  <w:style w:type="paragraph" w:styleId="ListParagraph">
    <w:name w:val="List Paragraph"/>
    <w:basedOn w:val="Normal"/>
    <w:link w:val="ListParagraphChar"/>
    <w:uiPriority w:val="34"/>
    <w:qFormat/>
    <w:rsid w:val="000C2C25"/>
    <w:pPr>
      <w:ind w:left="720"/>
      <w:contextualSpacing/>
    </w:pPr>
  </w:style>
  <w:style w:type="character" w:styleId="IntenseEmphasis">
    <w:name w:val="Intense Emphasis"/>
    <w:basedOn w:val="DefaultParagraphFont"/>
    <w:uiPriority w:val="21"/>
    <w:qFormat/>
    <w:rsid w:val="000C2C25"/>
    <w:rPr>
      <w:i/>
      <w:iCs/>
      <w:color w:val="0F4761" w:themeColor="accent1" w:themeShade="BF"/>
    </w:rPr>
  </w:style>
  <w:style w:type="paragraph" w:styleId="IntenseQuote">
    <w:name w:val="Intense Quote"/>
    <w:basedOn w:val="Normal"/>
    <w:next w:val="Normal"/>
    <w:link w:val="IntenseQuoteChar"/>
    <w:uiPriority w:val="30"/>
    <w:qFormat/>
    <w:rsid w:val="000C2C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2C25"/>
    <w:rPr>
      <w:i/>
      <w:iCs/>
      <w:color w:val="0F4761" w:themeColor="accent1" w:themeShade="BF"/>
    </w:rPr>
  </w:style>
  <w:style w:type="character" w:styleId="IntenseReference">
    <w:name w:val="Intense Reference"/>
    <w:basedOn w:val="DefaultParagraphFont"/>
    <w:uiPriority w:val="32"/>
    <w:qFormat/>
    <w:rsid w:val="000C2C25"/>
    <w:rPr>
      <w:b/>
      <w:bCs/>
      <w:smallCaps/>
      <w:color w:val="0F4761" w:themeColor="accent1" w:themeShade="BF"/>
      <w:spacing w:val="5"/>
    </w:rPr>
  </w:style>
  <w:style w:type="paragraph" w:customStyle="1" w:styleId="Description">
    <w:name w:val="Description"/>
    <w:basedOn w:val="Normal"/>
    <w:qFormat/>
    <w:rsid w:val="000C2C25"/>
    <w:pPr>
      <w:spacing w:line="264" w:lineRule="auto"/>
    </w:pPr>
    <w:rPr>
      <w:rFonts w:cs="Arial"/>
      <w:color w:val="000000" w:themeColor="text1"/>
      <w:szCs w:val="22"/>
    </w:rPr>
  </w:style>
  <w:style w:type="table" w:styleId="TableGrid">
    <w:name w:val="Table Grid"/>
    <w:basedOn w:val="TableNormal"/>
    <w:uiPriority w:val="39"/>
    <w:rsid w:val="000C2C2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0C2C25"/>
    <w:pPr>
      <w:spacing w:after="160" w:line="264" w:lineRule="auto"/>
    </w:pPr>
    <w:rPr>
      <w:rFonts w:cs="Arial"/>
      <w:szCs w:val="22"/>
    </w:rPr>
  </w:style>
  <w:style w:type="character" w:customStyle="1" w:styleId="NornalChar">
    <w:name w:val="Nornal Char"/>
    <w:basedOn w:val="DefaultParagraphFont"/>
    <w:link w:val="Nornal"/>
    <w:rsid w:val="000C2C25"/>
    <w:rPr>
      <w:rFonts w:ascii="Arial" w:hAnsi="Arial" w:cs="Arial"/>
      <w:kern w:val="0"/>
      <w14:ligatures w14:val="none"/>
    </w:rPr>
  </w:style>
  <w:style w:type="paragraph" w:customStyle="1" w:styleId="Listparag">
    <w:name w:val="List parag"/>
    <w:basedOn w:val="ListParagraph"/>
    <w:link w:val="ListparagChar"/>
    <w:qFormat/>
    <w:rsid w:val="000C2C25"/>
    <w:pPr>
      <w:numPr>
        <w:numId w:val="1"/>
      </w:numPr>
      <w:spacing w:after="120" w:line="264" w:lineRule="auto"/>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1"/>
    <w:rsid w:val="000C2C25"/>
  </w:style>
  <w:style w:type="character" w:customStyle="1" w:styleId="ListparagChar">
    <w:name w:val="List parag Char"/>
    <w:basedOn w:val="ListParagraphChar"/>
    <w:link w:val="Listparag"/>
    <w:rsid w:val="000C2C25"/>
    <w:rPr>
      <w:rFonts w:eastAsia="Times New Roman" w:cstheme="minorHAnsi"/>
      <w:color w:val="000000"/>
      <w:kern w:val="0"/>
      <w:lang w:eastAsia="en-GB"/>
      <w14:ligatures w14:val="none"/>
    </w:rPr>
  </w:style>
  <w:style w:type="character" w:styleId="Hyperlink">
    <w:name w:val="Hyperlink"/>
    <w:basedOn w:val="DefaultParagraphFont"/>
    <w:uiPriority w:val="99"/>
    <w:unhideWhenUsed/>
    <w:rsid w:val="00C841E0"/>
    <w:rPr>
      <w:color w:val="0000FF"/>
      <w:u w:val="single"/>
    </w:rPr>
  </w:style>
  <w:style w:type="character" w:styleId="UnresolvedMention">
    <w:name w:val="Unresolved Mention"/>
    <w:basedOn w:val="DefaultParagraphFont"/>
    <w:uiPriority w:val="99"/>
    <w:semiHidden/>
    <w:unhideWhenUsed/>
    <w:rsid w:val="00350C38"/>
    <w:rPr>
      <w:color w:val="605E5C"/>
      <w:shd w:val="clear" w:color="auto" w:fill="E1DFDD"/>
    </w:rPr>
  </w:style>
  <w:style w:type="character" w:styleId="Strong">
    <w:name w:val="Strong"/>
    <w:basedOn w:val="DefaultParagraphFont"/>
    <w:uiPriority w:val="22"/>
    <w:qFormat/>
    <w:rsid w:val="00A72BDE"/>
    <w:rPr>
      <w:b/>
      <w:bCs/>
    </w:rPr>
  </w:style>
  <w:style w:type="character" w:customStyle="1" w:styleId="normaltextrun">
    <w:name w:val="normaltextrun"/>
    <w:basedOn w:val="DefaultParagraphFont"/>
    <w:rsid w:val="0037668C"/>
  </w:style>
  <w:style w:type="character" w:styleId="FollowedHyperlink">
    <w:name w:val="FollowedHyperlink"/>
    <w:basedOn w:val="DefaultParagraphFont"/>
    <w:uiPriority w:val="99"/>
    <w:semiHidden/>
    <w:unhideWhenUsed/>
    <w:rsid w:val="00E74338"/>
    <w:rPr>
      <w:color w:val="96607D" w:themeColor="followedHyperlink"/>
      <w:u w:val="single"/>
    </w:rPr>
  </w:style>
  <w:style w:type="paragraph" w:styleId="NormalWeb">
    <w:name w:val="Normal (Web)"/>
    <w:basedOn w:val="Normal"/>
    <w:uiPriority w:val="99"/>
    <w:unhideWhenUsed/>
    <w:rsid w:val="00C07780"/>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hgkelc">
    <w:name w:val="hgkelc"/>
    <w:basedOn w:val="DefaultParagraphFont"/>
    <w:rsid w:val="008F2178"/>
  </w:style>
  <w:style w:type="character" w:customStyle="1" w:styleId="kx21rb">
    <w:name w:val="kx21rb"/>
    <w:basedOn w:val="DefaultParagraphFont"/>
    <w:rsid w:val="008F2178"/>
  </w:style>
  <w:style w:type="paragraph" w:customStyle="1" w:styleId="trt0xe">
    <w:name w:val="trt0xe"/>
    <w:basedOn w:val="Normal"/>
    <w:rsid w:val="006D2907"/>
    <w:pPr>
      <w:spacing w:before="100" w:beforeAutospacing="1" w:after="100" w:afterAutospacing="1" w:line="240" w:lineRule="auto"/>
    </w:pPr>
    <w:rPr>
      <w:rFonts w:ascii="Times New Roman" w:eastAsia="Times New Roman" w:hAnsi="Times New Roman" w:cs="Times New Roman"/>
      <w:sz w:val="24"/>
      <w:lang w:eastAsia="en-GB"/>
    </w:rPr>
  </w:style>
  <w:style w:type="character" w:styleId="CommentReference">
    <w:name w:val="annotation reference"/>
    <w:basedOn w:val="DefaultParagraphFont"/>
    <w:uiPriority w:val="99"/>
    <w:semiHidden/>
    <w:unhideWhenUsed/>
    <w:rsid w:val="00D317D1"/>
    <w:rPr>
      <w:sz w:val="16"/>
      <w:szCs w:val="16"/>
    </w:rPr>
  </w:style>
  <w:style w:type="paragraph" w:styleId="CommentText">
    <w:name w:val="annotation text"/>
    <w:basedOn w:val="Normal"/>
    <w:link w:val="CommentTextChar"/>
    <w:uiPriority w:val="99"/>
    <w:unhideWhenUsed/>
    <w:rsid w:val="00D317D1"/>
    <w:pPr>
      <w:spacing w:line="240" w:lineRule="auto"/>
    </w:pPr>
    <w:rPr>
      <w:sz w:val="20"/>
      <w:szCs w:val="20"/>
    </w:rPr>
  </w:style>
  <w:style w:type="character" w:customStyle="1" w:styleId="CommentTextChar">
    <w:name w:val="Comment Text Char"/>
    <w:basedOn w:val="DefaultParagraphFont"/>
    <w:link w:val="CommentText"/>
    <w:uiPriority w:val="99"/>
    <w:rsid w:val="00D317D1"/>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317D1"/>
    <w:rPr>
      <w:b/>
      <w:bCs/>
    </w:rPr>
  </w:style>
  <w:style w:type="character" w:customStyle="1" w:styleId="CommentSubjectChar">
    <w:name w:val="Comment Subject Char"/>
    <w:basedOn w:val="CommentTextChar"/>
    <w:link w:val="CommentSubject"/>
    <w:uiPriority w:val="99"/>
    <w:semiHidden/>
    <w:rsid w:val="00D317D1"/>
    <w:rPr>
      <w:rFonts w:ascii="Arial" w:hAnsi="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675622">
      <w:bodyDiv w:val="1"/>
      <w:marLeft w:val="0"/>
      <w:marRight w:val="0"/>
      <w:marTop w:val="0"/>
      <w:marBottom w:val="0"/>
      <w:divBdr>
        <w:top w:val="none" w:sz="0" w:space="0" w:color="auto"/>
        <w:left w:val="none" w:sz="0" w:space="0" w:color="auto"/>
        <w:bottom w:val="none" w:sz="0" w:space="0" w:color="auto"/>
        <w:right w:val="none" w:sz="0" w:space="0" w:color="auto"/>
      </w:divBdr>
      <w:divsChild>
        <w:div w:id="384790946">
          <w:marLeft w:val="475"/>
          <w:marRight w:val="0"/>
          <w:marTop w:val="120"/>
          <w:marBottom w:val="0"/>
          <w:divBdr>
            <w:top w:val="none" w:sz="0" w:space="0" w:color="auto"/>
            <w:left w:val="none" w:sz="0" w:space="0" w:color="auto"/>
            <w:bottom w:val="none" w:sz="0" w:space="0" w:color="auto"/>
            <w:right w:val="none" w:sz="0" w:space="0" w:color="auto"/>
          </w:divBdr>
        </w:div>
        <w:div w:id="758210388">
          <w:marLeft w:val="475"/>
          <w:marRight w:val="0"/>
          <w:marTop w:val="120"/>
          <w:marBottom w:val="0"/>
          <w:divBdr>
            <w:top w:val="none" w:sz="0" w:space="0" w:color="auto"/>
            <w:left w:val="none" w:sz="0" w:space="0" w:color="auto"/>
            <w:bottom w:val="none" w:sz="0" w:space="0" w:color="auto"/>
            <w:right w:val="none" w:sz="0" w:space="0" w:color="auto"/>
          </w:divBdr>
        </w:div>
        <w:div w:id="2006930004">
          <w:marLeft w:val="475"/>
          <w:marRight w:val="0"/>
          <w:marTop w:val="120"/>
          <w:marBottom w:val="0"/>
          <w:divBdr>
            <w:top w:val="none" w:sz="0" w:space="0" w:color="auto"/>
            <w:left w:val="none" w:sz="0" w:space="0" w:color="auto"/>
            <w:bottom w:val="none" w:sz="0" w:space="0" w:color="auto"/>
            <w:right w:val="none" w:sz="0" w:space="0" w:color="auto"/>
          </w:divBdr>
        </w:div>
      </w:divsChild>
    </w:div>
    <w:div w:id="142699725">
      <w:bodyDiv w:val="1"/>
      <w:marLeft w:val="0"/>
      <w:marRight w:val="0"/>
      <w:marTop w:val="0"/>
      <w:marBottom w:val="0"/>
      <w:divBdr>
        <w:top w:val="none" w:sz="0" w:space="0" w:color="auto"/>
        <w:left w:val="none" w:sz="0" w:space="0" w:color="auto"/>
        <w:bottom w:val="none" w:sz="0" w:space="0" w:color="auto"/>
        <w:right w:val="none" w:sz="0" w:space="0" w:color="auto"/>
      </w:divBdr>
    </w:div>
    <w:div w:id="185363231">
      <w:bodyDiv w:val="1"/>
      <w:marLeft w:val="0"/>
      <w:marRight w:val="0"/>
      <w:marTop w:val="0"/>
      <w:marBottom w:val="0"/>
      <w:divBdr>
        <w:top w:val="none" w:sz="0" w:space="0" w:color="auto"/>
        <w:left w:val="none" w:sz="0" w:space="0" w:color="auto"/>
        <w:bottom w:val="none" w:sz="0" w:space="0" w:color="auto"/>
        <w:right w:val="none" w:sz="0" w:space="0" w:color="auto"/>
      </w:divBdr>
      <w:divsChild>
        <w:div w:id="342629528">
          <w:marLeft w:val="547"/>
          <w:marRight w:val="0"/>
          <w:marTop w:val="140"/>
          <w:marBottom w:val="0"/>
          <w:divBdr>
            <w:top w:val="none" w:sz="0" w:space="0" w:color="auto"/>
            <w:left w:val="none" w:sz="0" w:space="0" w:color="auto"/>
            <w:bottom w:val="none" w:sz="0" w:space="0" w:color="auto"/>
            <w:right w:val="none" w:sz="0" w:space="0" w:color="auto"/>
          </w:divBdr>
        </w:div>
        <w:div w:id="718285925">
          <w:marLeft w:val="547"/>
          <w:marRight w:val="0"/>
          <w:marTop w:val="140"/>
          <w:marBottom w:val="0"/>
          <w:divBdr>
            <w:top w:val="none" w:sz="0" w:space="0" w:color="auto"/>
            <w:left w:val="none" w:sz="0" w:space="0" w:color="auto"/>
            <w:bottom w:val="none" w:sz="0" w:space="0" w:color="auto"/>
            <w:right w:val="none" w:sz="0" w:space="0" w:color="auto"/>
          </w:divBdr>
        </w:div>
        <w:div w:id="997928142">
          <w:marLeft w:val="547"/>
          <w:marRight w:val="0"/>
          <w:marTop w:val="140"/>
          <w:marBottom w:val="0"/>
          <w:divBdr>
            <w:top w:val="none" w:sz="0" w:space="0" w:color="auto"/>
            <w:left w:val="none" w:sz="0" w:space="0" w:color="auto"/>
            <w:bottom w:val="none" w:sz="0" w:space="0" w:color="auto"/>
            <w:right w:val="none" w:sz="0" w:space="0" w:color="auto"/>
          </w:divBdr>
        </w:div>
        <w:div w:id="1005011854">
          <w:marLeft w:val="547"/>
          <w:marRight w:val="0"/>
          <w:marTop w:val="140"/>
          <w:marBottom w:val="0"/>
          <w:divBdr>
            <w:top w:val="none" w:sz="0" w:space="0" w:color="auto"/>
            <w:left w:val="none" w:sz="0" w:space="0" w:color="auto"/>
            <w:bottom w:val="none" w:sz="0" w:space="0" w:color="auto"/>
            <w:right w:val="none" w:sz="0" w:space="0" w:color="auto"/>
          </w:divBdr>
        </w:div>
        <w:div w:id="1274283261">
          <w:marLeft w:val="547"/>
          <w:marRight w:val="0"/>
          <w:marTop w:val="140"/>
          <w:marBottom w:val="0"/>
          <w:divBdr>
            <w:top w:val="none" w:sz="0" w:space="0" w:color="auto"/>
            <w:left w:val="none" w:sz="0" w:space="0" w:color="auto"/>
            <w:bottom w:val="none" w:sz="0" w:space="0" w:color="auto"/>
            <w:right w:val="none" w:sz="0" w:space="0" w:color="auto"/>
          </w:divBdr>
        </w:div>
        <w:div w:id="2013482413">
          <w:marLeft w:val="547"/>
          <w:marRight w:val="0"/>
          <w:marTop w:val="140"/>
          <w:marBottom w:val="0"/>
          <w:divBdr>
            <w:top w:val="none" w:sz="0" w:space="0" w:color="auto"/>
            <w:left w:val="none" w:sz="0" w:space="0" w:color="auto"/>
            <w:bottom w:val="none" w:sz="0" w:space="0" w:color="auto"/>
            <w:right w:val="none" w:sz="0" w:space="0" w:color="auto"/>
          </w:divBdr>
        </w:div>
        <w:div w:id="1552959079">
          <w:marLeft w:val="547"/>
          <w:marRight w:val="0"/>
          <w:marTop w:val="140"/>
          <w:marBottom w:val="0"/>
          <w:divBdr>
            <w:top w:val="none" w:sz="0" w:space="0" w:color="auto"/>
            <w:left w:val="none" w:sz="0" w:space="0" w:color="auto"/>
            <w:bottom w:val="none" w:sz="0" w:space="0" w:color="auto"/>
            <w:right w:val="none" w:sz="0" w:space="0" w:color="auto"/>
          </w:divBdr>
        </w:div>
        <w:div w:id="1752851069">
          <w:marLeft w:val="547"/>
          <w:marRight w:val="0"/>
          <w:marTop w:val="140"/>
          <w:marBottom w:val="0"/>
          <w:divBdr>
            <w:top w:val="none" w:sz="0" w:space="0" w:color="auto"/>
            <w:left w:val="none" w:sz="0" w:space="0" w:color="auto"/>
            <w:bottom w:val="none" w:sz="0" w:space="0" w:color="auto"/>
            <w:right w:val="none" w:sz="0" w:space="0" w:color="auto"/>
          </w:divBdr>
        </w:div>
      </w:divsChild>
    </w:div>
    <w:div w:id="225380118">
      <w:bodyDiv w:val="1"/>
      <w:marLeft w:val="0"/>
      <w:marRight w:val="0"/>
      <w:marTop w:val="0"/>
      <w:marBottom w:val="0"/>
      <w:divBdr>
        <w:top w:val="none" w:sz="0" w:space="0" w:color="auto"/>
        <w:left w:val="none" w:sz="0" w:space="0" w:color="auto"/>
        <w:bottom w:val="none" w:sz="0" w:space="0" w:color="auto"/>
        <w:right w:val="none" w:sz="0" w:space="0" w:color="auto"/>
      </w:divBdr>
      <w:divsChild>
        <w:div w:id="1712806451">
          <w:marLeft w:val="475"/>
          <w:marRight w:val="0"/>
          <w:marTop w:val="120"/>
          <w:marBottom w:val="0"/>
          <w:divBdr>
            <w:top w:val="none" w:sz="0" w:space="0" w:color="auto"/>
            <w:left w:val="none" w:sz="0" w:space="0" w:color="auto"/>
            <w:bottom w:val="none" w:sz="0" w:space="0" w:color="auto"/>
            <w:right w:val="none" w:sz="0" w:space="0" w:color="auto"/>
          </w:divBdr>
        </w:div>
        <w:div w:id="1950308425">
          <w:marLeft w:val="475"/>
          <w:marRight w:val="0"/>
          <w:marTop w:val="120"/>
          <w:marBottom w:val="0"/>
          <w:divBdr>
            <w:top w:val="none" w:sz="0" w:space="0" w:color="auto"/>
            <w:left w:val="none" w:sz="0" w:space="0" w:color="auto"/>
            <w:bottom w:val="none" w:sz="0" w:space="0" w:color="auto"/>
            <w:right w:val="none" w:sz="0" w:space="0" w:color="auto"/>
          </w:divBdr>
        </w:div>
        <w:div w:id="1230075592">
          <w:marLeft w:val="475"/>
          <w:marRight w:val="0"/>
          <w:marTop w:val="120"/>
          <w:marBottom w:val="0"/>
          <w:divBdr>
            <w:top w:val="none" w:sz="0" w:space="0" w:color="auto"/>
            <w:left w:val="none" w:sz="0" w:space="0" w:color="auto"/>
            <w:bottom w:val="none" w:sz="0" w:space="0" w:color="auto"/>
            <w:right w:val="none" w:sz="0" w:space="0" w:color="auto"/>
          </w:divBdr>
        </w:div>
        <w:div w:id="2107840846">
          <w:marLeft w:val="1094"/>
          <w:marRight w:val="0"/>
          <w:marTop w:val="120"/>
          <w:marBottom w:val="0"/>
          <w:divBdr>
            <w:top w:val="none" w:sz="0" w:space="0" w:color="auto"/>
            <w:left w:val="none" w:sz="0" w:space="0" w:color="auto"/>
            <w:bottom w:val="none" w:sz="0" w:space="0" w:color="auto"/>
            <w:right w:val="none" w:sz="0" w:space="0" w:color="auto"/>
          </w:divBdr>
        </w:div>
        <w:div w:id="2120298636">
          <w:marLeft w:val="1094"/>
          <w:marRight w:val="0"/>
          <w:marTop w:val="120"/>
          <w:marBottom w:val="0"/>
          <w:divBdr>
            <w:top w:val="none" w:sz="0" w:space="0" w:color="auto"/>
            <w:left w:val="none" w:sz="0" w:space="0" w:color="auto"/>
            <w:bottom w:val="none" w:sz="0" w:space="0" w:color="auto"/>
            <w:right w:val="none" w:sz="0" w:space="0" w:color="auto"/>
          </w:divBdr>
        </w:div>
        <w:div w:id="247858921">
          <w:marLeft w:val="1094"/>
          <w:marRight w:val="0"/>
          <w:marTop w:val="120"/>
          <w:marBottom w:val="0"/>
          <w:divBdr>
            <w:top w:val="none" w:sz="0" w:space="0" w:color="auto"/>
            <w:left w:val="none" w:sz="0" w:space="0" w:color="auto"/>
            <w:bottom w:val="none" w:sz="0" w:space="0" w:color="auto"/>
            <w:right w:val="none" w:sz="0" w:space="0" w:color="auto"/>
          </w:divBdr>
        </w:div>
        <w:div w:id="1678381621">
          <w:marLeft w:val="1094"/>
          <w:marRight w:val="0"/>
          <w:marTop w:val="120"/>
          <w:marBottom w:val="0"/>
          <w:divBdr>
            <w:top w:val="none" w:sz="0" w:space="0" w:color="auto"/>
            <w:left w:val="none" w:sz="0" w:space="0" w:color="auto"/>
            <w:bottom w:val="none" w:sz="0" w:space="0" w:color="auto"/>
            <w:right w:val="none" w:sz="0" w:space="0" w:color="auto"/>
          </w:divBdr>
        </w:div>
      </w:divsChild>
    </w:div>
    <w:div w:id="249506291">
      <w:bodyDiv w:val="1"/>
      <w:marLeft w:val="0"/>
      <w:marRight w:val="0"/>
      <w:marTop w:val="0"/>
      <w:marBottom w:val="0"/>
      <w:divBdr>
        <w:top w:val="none" w:sz="0" w:space="0" w:color="auto"/>
        <w:left w:val="none" w:sz="0" w:space="0" w:color="auto"/>
        <w:bottom w:val="none" w:sz="0" w:space="0" w:color="auto"/>
        <w:right w:val="none" w:sz="0" w:space="0" w:color="auto"/>
      </w:divBdr>
      <w:divsChild>
        <w:div w:id="23948527">
          <w:marLeft w:val="547"/>
          <w:marRight w:val="0"/>
          <w:marTop w:val="140"/>
          <w:marBottom w:val="0"/>
          <w:divBdr>
            <w:top w:val="none" w:sz="0" w:space="0" w:color="auto"/>
            <w:left w:val="none" w:sz="0" w:space="0" w:color="auto"/>
            <w:bottom w:val="none" w:sz="0" w:space="0" w:color="auto"/>
            <w:right w:val="none" w:sz="0" w:space="0" w:color="auto"/>
          </w:divBdr>
        </w:div>
        <w:div w:id="1194615101">
          <w:marLeft w:val="547"/>
          <w:marRight w:val="0"/>
          <w:marTop w:val="140"/>
          <w:marBottom w:val="0"/>
          <w:divBdr>
            <w:top w:val="none" w:sz="0" w:space="0" w:color="auto"/>
            <w:left w:val="none" w:sz="0" w:space="0" w:color="auto"/>
            <w:bottom w:val="none" w:sz="0" w:space="0" w:color="auto"/>
            <w:right w:val="none" w:sz="0" w:space="0" w:color="auto"/>
          </w:divBdr>
        </w:div>
      </w:divsChild>
    </w:div>
    <w:div w:id="289746500">
      <w:bodyDiv w:val="1"/>
      <w:marLeft w:val="0"/>
      <w:marRight w:val="0"/>
      <w:marTop w:val="0"/>
      <w:marBottom w:val="0"/>
      <w:divBdr>
        <w:top w:val="none" w:sz="0" w:space="0" w:color="auto"/>
        <w:left w:val="none" w:sz="0" w:space="0" w:color="auto"/>
        <w:bottom w:val="none" w:sz="0" w:space="0" w:color="auto"/>
        <w:right w:val="none" w:sz="0" w:space="0" w:color="auto"/>
      </w:divBdr>
    </w:div>
    <w:div w:id="370810559">
      <w:bodyDiv w:val="1"/>
      <w:marLeft w:val="0"/>
      <w:marRight w:val="0"/>
      <w:marTop w:val="0"/>
      <w:marBottom w:val="0"/>
      <w:divBdr>
        <w:top w:val="none" w:sz="0" w:space="0" w:color="auto"/>
        <w:left w:val="none" w:sz="0" w:space="0" w:color="auto"/>
        <w:bottom w:val="none" w:sz="0" w:space="0" w:color="auto"/>
        <w:right w:val="none" w:sz="0" w:space="0" w:color="auto"/>
      </w:divBdr>
      <w:divsChild>
        <w:div w:id="1149202027">
          <w:marLeft w:val="547"/>
          <w:marRight w:val="0"/>
          <w:marTop w:val="120"/>
          <w:marBottom w:val="0"/>
          <w:divBdr>
            <w:top w:val="none" w:sz="0" w:space="0" w:color="auto"/>
            <w:left w:val="none" w:sz="0" w:space="0" w:color="auto"/>
            <w:bottom w:val="none" w:sz="0" w:space="0" w:color="auto"/>
            <w:right w:val="none" w:sz="0" w:space="0" w:color="auto"/>
          </w:divBdr>
        </w:div>
        <w:div w:id="189808115">
          <w:marLeft w:val="1166"/>
          <w:marRight w:val="0"/>
          <w:marTop w:val="100"/>
          <w:marBottom w:val="0"/>
          <w:divBdr>
            <w:top w:val="none" w:sz="0" w:space="0" w:color="auto"/>
            <w:left w:val="none" w:sz="0" w:space="0" w:color="auto"/>
            <w:bottom w:val="none" w:sz="0" w:space="0" w:color="auto"/>
            <w:right w:val="none" w:sz="0" w:space="0" w:color="auto"/>
          </w:divBdr>
        </w:div>
        <w:div w:id="1131903739">
          <w:marLeft w:val="1166"/>
          <w:marRight w:val="0"/>
          <w:marTop w:val="100"/>
          <w:marBottom w:val="0"/>
          <w:divBdr>
            <w:top w:val="none" w:sz="0" w:space="0" w:color="auto"/>
            <w:left w:val="none" w:sz="0" w:space="0" w:color="auto"/>
            <w:bottom w:val="none" w:sz="0" w:space="0" w:color="auto"/>
            <w:right w:val="none" w:sz="0" w:space="0" w:color="auto"/>
          </w:divBdr>
        </w:div>
        <w:div w:id="1134520241">
          <w:marLeft w:val="547"/>
          <w:marRight w:val="0"/>
          <w:marTop w:val="120"/>
          <w:marBottom w:val="0"/>
          <w:divBdr>
            <w:top w:val="none" w:sz="0" w:space="0" w:color="auto"/>
            <w:left w:val="none" w:sz="0" w:space="0" w:color="auto"/>
            <w:bottom w:val="none" w:sz="0" w:space="0" w:color="auto"/>
            <w:right w:val="none" w:sz="0" w:space="0" w:color="auto"/>
          </w:divBdr>
        </w:div>
        <w:div w:id="771782338">
          <w:marLeft w:val="1166"/>
          <w:marRight w:val="0"/>
          <w:marTop w:val="100"/>
          <w:marBottom w:val="0"/>
          <w:divBdr>
            <w:top w:val="none" w:sz="0" w:space="0" w:color="auto"/>
            <w:left w:val="none" w:sz="0" w:space="0" w:color="auto"/>
            <w:bottom w:val="none" w:sz="0" w:space="0" w:color="auto"/>
            <w:right w:val="none" w:sz="0" w:space="0" w:color="auto"/>
          </w:divBdr>
        </w:div>
        <w:div w:id="540634564">
          <w:marLeft w:val="1166"/>
          <w:marRight w:val="0"/>
          <w:marTop w:val="100"/>
          <w:marBottom w:val="0"/>
          <w:divBdr>
            <w:top w:val="none" w:sz="0" w:space="0" w:color="auto"/>
            <w:left w:val="none" w:sz="0" w:space="0" w:color="auto"/>
            <w:bottom w:val="none" w:sz="0" w:space="0" w:color="auto"/>
            <w:right w:val="none" w:sz="0" w:space="0" w:color="auto"/>
          </w:divBdr>
        </w:div>
      </w:divsChild>
    </w:div>
    <w:div w:id="428431727">
      <w:bodyDiv w:val="1"/>
      <w:marLeft w:val="0"/>
      <w:marRight w:val="0"/>
      <w:marTop w:val="0"/>
      <w:marBottom w:val="0"/>
      <w:divBdr>
        <w:top w:val="none" w:sz="0" w:space="0" w:color="auto"/>
        <w:left w:val="none" w:sz="0" w:space="0" w:color="auto"/>
        <w:bottom w:val="none" w:sz="0" w:space="0" w:color="auto"/>
        <w:right w:val="none" w:sz="0" w:space="0" w:color="auto"/>
      </w:divBdr>
      <w:divsChild>
        <w:div w:id="1223322870">
          <w:marLeft w:val="547"/>
          <w:marRight w:val="0"/>
          <w:marTop w:val="140"/>
          <w:marBottom w:val="0"/>
          <w:divBdr>
            <w:top w:val="none" w:sz="0" w:space="0" w:color="auto"/>
            <w:left w:val="none" w:sz="0" w:space="0" w:color="auto"/>
            <w:bottom w:val="none" w:sz="0" w:space="0" w:color="auto"/>
            <w:right w:val="none" w:sz="0" w:space="0" w:color="auto"/>
          </w:divBdr>
        </w:div>
        <w:div w:id="194662583">
          <w:marLeft w:val="547"/>
          <w:marRight w:val="0"/>
          <w:marTop w:val="140"/>
          <w:marBottom w:val="0"/>
          <w:divBdr>
            <w:top w:val="none" w:sz="0" w:space="0" w:color="auto"/>
            <w:left w:val="none" w:sz="0" w:space="0" w:color="auto"/>
            <w:bottom w:val="none" w:sz="0" w:space="0" w:color="auto"/>
            <w:right w:val="none" w:sz="0" w:space="0" w:color="auto"/>
          </w:divBdr>
        </w:div>
      </w:divsChild>
    </w:div>
    <w:div w:id="435029390">
      <w:bodyDiv w:val="1"/>
      <w:marLeft w:val="0"/>
      <w:marRight w:val="0"/>
      <w:marTop w:val="0"/>
      <w:marBottom w:val="0"/>
      <w:divBdr>
        <w:top w:val="none" w:sz="0" w:space="0" w:color="auto"/>
        <w:left w:val="none" w:sz="0" w:space="0" w:color="auto"/>
        <w:bottom w:val="none" w:sz="0" w:space="0" w:color="auto"/>
        <w:right w:val="none" w:sz="0" w:space="0" w:color="auto"/>
      </w:divBdr>
    </w:div>
    <w:div w:id="438381707">
      <w:bodyDiv w:val="1"/>
      <w:marLeft w:val="0"/>
      <w:marRight w:val="0"/>
      <w:marTop w:val="0"/>
      <w:marBottom w:val="0"/>
      <w:divBdr>
        <w:top w:val="none" w:sz="0" w:space="0" w:color="auto"/>
        <w:left w:val="none" w:sz="0" w:space="0" w:color="auto"/>
        <w:bottom w:val="none" w:sz="0" w:space="0" w:color="auto"/>
        <w:right w:val="none" w:sz="0" w:space="0" w:color="auto"/>
      </w:divBdr>
    </w:div>
    <w:div w:id="438837805">
      <w:bodyDiv w:val="1"/>
      <w:marLeft w:val="0"/>
      <w:marRight w:val="0"/>
      <w:marTop w:val="0"/>
      <w:marBottom w:val="0"/>
      <w:divBdr>
        <w:top w:val="none" w:sz="0" w:space="0" w:color="auto"/>
        <w:left w:val="none" w:sz="0" w:space="0" w:color="auto"/>
        <w:bottom w:val="none" w:sz="0" w:space="0" w:color="auto"/>
        <w:right w:val="none" w:sz="0" w:space="0" w:color="auto"/>
      </w:divBdr>
      <w:divsChild>
        <w:div w:id="817116321">
          <w:marLeft w:val="547"/>
          <w:marRight w:val="0"/>
          <w:marTop w:val="140"/>
          <w:marBottom w:val="0"/>
          <w:divBdr>
            <w:top w:val="none" w:sz="0" w:space="0" w:color="auto"/>
            <w:left w:val="none" w:sz="0" w:space="0" w:color="auto"/>
            <w:bottom w:val="none" w:sz="0" w:space="0" w:color="auto"/>
            <w:right w:val="none" w:sz="0" w:space="0" w:color="auto"/>
          </w:divBdr>
        </w:div>
        <w:div w:id="781463517">
          <w:marLeft w:val="547"/>
          <w:marRight w:val="0"/>
          <w:marTop w:val="140"/>
          <w:marBottom w:val="0"/>
          <w:divBdr>
            <w:top w:val="none" w:sz="0" w:space="0" w:color="auto"/>
            <w:left w:val="none" w:sz="0" w:space="0" w:color="auto"/>
            <w:bottom w:val="none" w:sz="0" w:space="0" w:color="auto"/>
            <w:right w:val="none" w:sz="0" w:space="0" w:color="auto"/>
          </w:divBdr>
        </w:div>
        <w:div w:id="1403214995">
          <w:marLeft w:val="547"/>
          <w:marRight w:val="0"/>
          <w:marTop w:val="140"/>
          <w:marBottom w:val="0"/>
          <w:divBdr>
            <w:top w:val="none" w:sz="0" w:space="0" w:color="auto"/>
            <w:left w:val="none" w:sz="0" w:space="0" w:color="auto"/>
            <w:bottom w:val="none" w:sz="0" w:space="0" w:color="auto"/>
            <w:right w:val="none" w:sz="0" w:space="0" w:color="auto"/>
          </w:divBdr>
        </w:div>
        <w:div w:id="1967202580">
          <w:marLeft w:val="547"/>
          <w:marRight w:val="0"/>
          <w:marTop w:val="140"/>
          <w:marBottom w:val="0"/>
          <w:divBdr>
            <w:top w:val="none" w:sz="0" w:space="0" w:color="auto"/>
            <w:left w:val="none" w:sz="0" w:space="0" w:color="auto"/>
            <w:bottom w:val="none" w:sz="0" w:space="0" w:color="auto"/>
            <w:right w:val="none" w:sz="0" w:space="0" w:color="auto"/>
          </w:divBdr>
        </w:div>
      </w:divsChild>
    </w:div>
    <w:div w:id="527178662">
      <w:bodyDiv w:val="1"/>
      <w:marLeft w:val="0"/>
      <w:marRight w:val="0"/>
      <w:marTop w:val="0"/>
      <w:marBottom w:val="0"/>
      <w:divBdr>
        <w:top w:val="none" w:sz="0" w:space="0" w:color="auto"/>
        <w:left w:val="none" w:sz="0" w:space="0" w:color="auto"/>
        <w:bottom w:val="none" w:sz="0" w:space="0" w:color="auto"/>
        <w:right w:val="none" w:sz="0" w:space="0" w:color="auto"/>
      </w:divBdr>
      <w:divsChild>
        <w:div w:id="481308717">
          <w:marLeft w:val="533"/>
          <w:marRight w:val="0"/>
          <w:marTop w:val="140"/>
          <w:marBottom w:val="0"/>
          <w:divBdr>
            <w:top w:val="none" w:sz="0" w:space="0" w:color="auto"/>
            <w:left w:val="none" w:sz="0" w:space="0" w:color="auto"/>
            <w:bottom w:val="none" w:sz="0" w:space="0" w:color="auto"/>
            <w:right w:val="none" w:sz="0" w:space="0" w:color="auto"/>
          </w:divBdr>
        </w:div>
        <w:div w:id="1131171162">
          <w:marLeft w:val="533"/>
          <w:marRight w:val="0"/>
          <w:marTop w:val="140"/>
          <w:marBottom w:val="0"/>
          <w:divBdr>
            <w:top w:val="none" w:sz="0" w:space="0" w:color="auto"/>
            <w:left w:val="none" w:sz="0" w:space="0" w:color="auto"/>
            <w:bottom w:val="none" w:sz="0" w:space="0" w:color="auto"/>
            <w:right w:val="none" w:sz="0" w:space="0" w:color="auto"/>
          </w:divBdr>
        </w:div>
      </w:divsChild>
    </w:div>
    <w:div w:id="540627204">
      <w:bodyDiv w:val="1"/>
      <w:marLeft w:val="0"/>
      <w:marRight w:val="0"/>
      <w:marTop w:val="0"/>
      <w:marBottom w:val="0"/>
      <w:divBdr>
        <w:top w:val="none" w:sz="0" w:space="0" w:color="auto"/>
        <w:left w:val="none" w:sz="0" w:space="0" w:color="auto"/>
        <w:bottom w:val="none" w:sz="0" w:space="0" w:color="auto"/>
        <w:right w:val="none" w:sz="0" w:space="0" w:color="auto"/>
      </w:divBdr>
    </w:div>
    <w:div w:id="545608660">
      <w:bodyDiv w:val="1"/>
      <w:marLeft w:val="0"/>
      <w:marRight w:val="0"/>
      <w:marTop w:val="0"/>
      <w:marBottom w:val="0"/>
      <w:divBdr>
        <w:top w:val="none" w:sz="0" w:space="0" w:color="auto"/>
        <w:left w:val="none" w:sz="0" w:space="0" w:color="auto"/>
        <w:bottom w:val="none" w:sz="0" w:space="0" w:color="auto"/>
        <w:right w:val="none" w:sz="0" w:space="0" w:color="auto"/>
      </w:divBdr>
    </w:div>
    <w:div w:id="598366748">
      <w:bodyDiv w:val="1"/>
      <w:marLeft w:val="0"/>
      <w:marRight w:val="0"/>
      <w:marTop w:val="0"/>
      <w:marBottom w:val="0"/>
      <w:divBdr>
        <w:top w:val="none" w:sz="0" w:space="0" w:color="auto"/>
        <w:left w:val="none" w:sz="0" w:space="0" w:color="auto"/>
        <w:bottom w:val="none" w:sz="0" w:space="0" w:color="auto"/>
        <w:right w:val="none" w:sz="0" w:space="0" w:color="auto"/>
      </w:divBdr>
    </w:div>
    <w:div w:id="610478499">
      <w:bodyDiv w:val="1"/>
      <w:marLeft w:val="0"/>
      <w:marRight w:val="0"/>
      <w:marTop w:val="0"/>
      <w:marBottom w:val="0"/>
      <w:divBdr>
        <w:top w:val="none" w:sz="0" w:space="0" w:color="auto"/>
        <w:left w:val="none" w:sz="0" w:space="0" w:color="auto"/>
        <w:bottom w:val="none" w:sz="0" w:space="0" w:color="auto"/>
        <w:right w:val="none" w:sz="0" w:space="0" w:color="auto"/>
      </w:divBdr>
      <w:divsChild>
        <w:div w:id="1945576089">
          <w:marLeft w:val="331"/>
          <w:marRight w:val="0"/>
          <w:marTop w:val="80"/>
          <w:marBottom w:val="0"/>
          <w:divBdr>
            <w:top w:val="none" w:sz="0" w:space="0" w:color="auto"/>
            <w:left w:val="none" w:sz="0" w:space="0" w:color="auto"/>
            <w:bottom w:val="none" w:sz="0" w:space="0" w:color="auto"/>
            <w:right w:val="none" w:sz="0" w:space="0" w:color="auto"/>
          </w:divBdr>
        </w:div>
        <w:div w:id="1793397907">
          <w:marLeft w:val="763"/>
          <w:marRight w:val="0"/>
          <w:marTop w:val="80"/>
          <w:marBottom w:val="0"/>
          <w:divBdr>
            <w:top w:val="none" w:sz="0" w:space="0" w:color="auto"/>
            <w:left w:val="none" w:sz="0" w:space="0" w:color="auto"/>
            <w:bottom w:val="none" w:sz="0" w:space="0" w:color="auto"/>
            <w:right w:val="none" w:sz="0" w:space="0" w:color="auto"/>
          </w:divBdr>
        </w:div>
        <w:div w:id="3098040">
          <w:marLeft w:val="763"/>
          <w:marRight w:val="0"/>
          <w:marTop w:val="80"/>
          <w:marBottom w:val="0"/>
          <w:divBdr>
            <w:top w:val="none" w:sz="0" w:space="0" w:color="auto"/>
            <w:left w:val="none" w:sz="0" w:space="0" w:color="auto"/>
            <w:bottom w:val="none" w:sz="0" w:space="0" w:color="auto"/>
            <w:right w:val="none" w:sz="0" w:space="0" w:color="auto"/>
          </w:divBdr>
        </w:div>
        <w:div w:id="1249727271">
          <w:marLeft w:val="763"/>
          <w:marRight w:val="0"/>
          <w:marTop w:val="80"/>
          <w:marBottom w:val="0"/>
          <w:divBdr>
            <w:top w:val="none" w:sz="0" w:space="0" w:color="auto"/>
            <w:left w:val="none" w:sz="0" w:space="0" w:color="auto"/>
            <w:bottom w:val="none" w:sz="0" w:space="0" w:color="auto"/>
            <w:right w:val="none" w:sz="0" w:space="0" w:color="auto"/>
          </w:divBdr>
        </w:div>
        <w:div w:id="1729693024">
          <w:marLeft w:val="763"/>
          <w:marRight w:val="0"/>
          <w:marTop w:val="80"/>
          <w:marBottom w:val="0"/>
          <w:divBdr>
            <w:top w:val="none" w:sz="0" w:space="0" w:color="auto"/>
            <w:left w:val="none" w:sz="0" w:space="0" w:color="auto"/>
            <w:bottom w:val="none" w:sz="0" w:space="0" w:color="auto"/>
            <w:right w:val="none" w:sz="0" w:space="0" w:color="auto"/>
          </w:divBdr>
        </w:div>
        <w:div w:id="2047949549">
          <w:marLeft w:val="763"/>
          <w:marRight w:val="0"/>
          <w:marTop w:val="80"/>
          <w:marBottom w:val="0"/>
          <w:divBdr>
            <w:top w:val="none" w:sz="0" w:space="0" w:color="auto"/>
            <w:left w:val="none" w:sz="0" w:space="0" w:color="auto"/>
            <w:bottom w:val="none" w:sz="0" w:space="0" w:color="auto"/>
            <w:right w:val="none" w:sz="0" w:space="0" w:color="auto"/>
          </w:divBdr>
        </w:div>
        <w:div w:id="817111172">
          <w:marLeft w:val="763"/>
          <w:marRight w:val="0"/>
          <w:marTop w:val="80"/>
          <w:marBottom w:val="0"/>
          <w:divBdr>
            <w:top w:val="none" w:sz="0" w:space="0" w:color="auto"/>
            <w:left w:val="none" w:sz="0" w:space="0" w:color="auto"/>
            <w:bottom w:val="none" w:sz="0" w:space="0" w:color="auto"/>
            <w:right w:val="none" w:sz="0" w:space="0" w:color="auto"/>
          </w:divBdr>
        </w:div>
        <w:div w:id="1756704941">
          <w:marLeft w:val="763"/>
          <w:marRight w:val="0"/>
          <w:marTop w:val="80"/>
          <w:marBottom w:val="0"/>
          <w:divBdr>
            <w:top w:val="none" w:sz="0" w:space="0" w:color="auto"/>
            <w:left w:val="none" w:sz="0" w:space="0" w:color="auto"/>
            <w:bottom w:val="none" w:sz="0" w:space="0" w:color="auto"/>
            <w:right w:val="none" w:sz="0" w:space="0" w:color="auto"/>
          </w:divBdr>
        </w:div>
        <w:div w:id="30031610">
          <w:marLeft w:val="763"/>
          <w:marRight w:val="0"/>
          <w:marTop w:val="80"/>
          <w:marBottom w:val="0"/>
          <w:divBdr>
            <w:top w:val="none" w:sz="0" w:space="0" w:color="auto"/>
            <w:left w:val="none" w:sz="0" w:space="0" w:color="auto"/>
            <w:bottom w:val="none" w:sz="0" w:space="0" w:color="auto"/>
            <w:right w:val="none" w:sz="0" w:space="0" w:color="auto"/>
          </w:divBdr>
        </w:div>
        <w:div w:id="1648171237">
          <w:marLeft w:val="763"/>
          <w:marRight w:val="0"/>
          <w:marTop w:val="80"/>
          <w:marBottom w:val="0"/>
          <w:divBdr>
            <w:top w:val="none" w:sz="0" w:space="0" w:color="auto"/>
            <w:left w:val="none" w:sz="0" w:space="0" w:color="auto"/>
            <w:bottom w:val="none" w:sz="0" w:space="0" w:color="auto"/>
            <w:right w:val="none" w:sz="0" w:space="0" w:color="auto"/>
          </w:divBdr>
        </w:div>
      </w:divsChild>
    </w:div>
    <w:div w:id="613639953">
      <w:bodyDiv w:val="1"/>
      <w:marLeft w:val="0"/>
      <w:marRight w:val="0"/>
      <w:marTop w:val="0"/>
      <w:marBottom w:val="0"/>
      <w:divBdr>
        <w:top w:val="none" w:sz="0" w:space="0" w:color="auto"/>
        <w:left w:val="none" w:sz="0" w:space="0" w:color="auto"/>
        <w:bottom w:val="none" w:sz="0" w:space="0" w:color="auto"/>
        <w:right w:val="none" w:sz="0" w:space="0" w:color="auto"/>
      </w:divBdr>
    </w:div>
    <w:div w:id="624890297">
      <w:bodyDiv w:val="1"/>
      <w:marLeft w:val="0"/>
      <w:marRight w:val="0"/>
      <w:marTop w:val="0"/>
      <w:marBottom w:val="0"/>
      <w:divBdr>
        <w:top w:val="none" w:sz="0" w:space="0" w:color="auto"/>
        <w:left w:val="none" w:sz="0" w:space="0" w:color="auto"/>
        <w:bottom w:val="none" w:sz="0" w:space="0" w:color="auto"/>
        <w:right w:val="none" w:sz="0" w:space="0" w:color="auto"/>
      </w:divBdr>
    </w:div>
    <w:div w:id="684359379">
      <w:bodyDiv w:val="1"/>
      <w:marLeft w:val="0"/>
      <w:marRight w:val="0"/>
      <w:marTop w:val="0"/>
      <w:marBottom w:val="0"/>
      <w:divBdr>
        <w:top w:val="none" w:sz="0" w:space="0" w:color="auto"/>
        <w:left w:val="none" w:sz="0" w:space="0" w:color="auto"/>
        <w:bottom w:val="none" w:sz="0" w:space="0" w:color="auto"/>
        <w:right w:val="none" w:sz="0" w:space="0" w:color="auto"/>
      </w:divBdr>
    </w:div>
    <w:div w:id="793794654">
      <w:bodyDiv w:val="1"/>
      <w:marLeft w:val="0"/>
      <w:marRight w:val="0"/>
      <w:marTop w:val="0"/>
      <w:marBottom w:val="0"/>
      <w:divBdr>
        <w:top w:val="none" w:sz="0" w:space="0" w:color="auto"/>
        <w:left w:val="none" w:sz="0" w:space="0" w:color="auto"/>
        <w:bottom w:val="none" w:sz="0" w:space="0" w:color="auto"/>
        <w:right w:val="none" w:sz="0" w:space="0" w:color="auto"/>
      </w:divBdr>
    </w:div>
    <w:div w:id="805121803">
      <w:bodyDiv w:val="1"/>
      <w:marLeft w:val="0"/>
      <w:marRight w:val="0"/>
      <w:marTop w:val="0"/>
      <w:marBottom w:val="0"/>
      <w:divBdr>
        <w:top w:val="none" w:sz="0" w:space="0" w:color="auto"/>
        <w:left w:val="none" w:sz="0" w:space="0" w:color="auto"/>
        <w:bottom w:val="none" w:sz="0" w:space="0" w:color="auto"/>
        <w:right w:val="none" w:sz="0" w:space="0" w:color="auto"/>
      </w:divBdr>
    </w:div>
    <w:div w:id="807743896">
      <w:bodyDiv w:val="1"/>
      <w:marLeft w:val="0"/>
      <w:marRight w:val="0"/>
      <w:marTop w:val="0"/>
      <w:marBottom w:val="0"/>
      <w:divBdr>
        <w:top w:val="none" w:sz="0" w:space="0" w:color="auto"/>
        <w:left w:val="none" w:sz="0" w:space="0" w:color="auto"/>
        <w:bottom w:val="none" w:sz="0" w:space="0" w:color="auto"/>
        <w:right w:val="none" w:sz="0" w:space="0" w:color="auto"/>
      </w:divBdr>
    </w:div>
    <w:div w:id="811947230">
      <w:bodyDiv w:val="1"/>
      <w:marLeft w:val="0"/>
      <w:marRight w:val="0"/>
      <w:marTop w:val="0"/>
      <w:marBottom w:val="0"/>
      <w:divBdr>
        <w:top w:val="none" w:sz="0" w:space="0" w:color="auto"/>
        <w:left w:val="none" w:sz="0" w:space="0" w:color="auto"/>
        <w:bottom w:val="none" w:sz="0" w:space="0" w:color="auto"/>
        <w:right w:val="none" w:sz="0" w:space="0" w:color="auto"/>
      </w:divBdr>
      <w:divsChild>
        <w:div w:id="794253088">
          <w:marLeft w:val="547"/>
          <w:marRight w:val="0"/>
          <w:marTop w:val="140"/>
          <w:marBottom w:val="0"/>
          <w:divBdr>
            <w:top w:val="none" w:sz="0" w:space="0" w:color="auto"/>
            <w:left w:val="none" w:sz="0" w:space="0" w:color="auto"/>
            <w:bottom w:val="none" w:sz="0" w:space="0" w:color="auto"/>
            <w:right w:val="none" w:sz="0" w:space="0" w:color="auto"/>
          </w:divBdr>
        </w:div>
        <w:div w:id="135529704">
          <w:marLeft w:val="547"/>
          <w:marRight w:val="0"/>
          <w:marTop w:val="140"/>
          <w:marBottom w:val="0"/>
          <w:divBdr>
            <w:top w:val="none" w:sz="0" w:space="0" w:color="auto"/>
            <w:left w:val="none" w:sz="0" w:space="0" w:color="auto"/>
            <w:bottom w:val="none" w:sz="0" w:space="0" w:color="auto"/>
            <w:right w:val="none" w:sz="0" w:space="0" w:color="auto"/>
          </w:divBdr>
        </w:div>
        <w:div w:id="159465202">
          <w:marLeft w:val="547"/>
          <w:marRight w:val="0"/>
          <w:marTop w:val="140"/>
          <w:marBottom w:val="0"/>
          <w:divBdr>
            <w:top w:val="none" w:sz="0" w:space="0" w:color="auto"/>
            <w:left w:val="none" w:sz="0" w:space="0" w:color="auto"/>
            <w:bottom w:val="none" w:sz="0" w:space="0" w:color="auto"/>
            <w:right w:val="none" w:sz="0" w:space="0" w:color="auto"/>
          </w:divBdr>
        </w:div>
        <w:div w:id="617956148">
          <w:marLeft w:val="547"/>
          <w:marRight w:val="0"/>
          <w:marTop w:val="140"/>
          <w:marBottom w:val="0"/>
          <w:divBdr>
            <w:top w:val="none" w:sz="0" w:space="0" w:color="auto"/>
            <w:left w:val="none" w:sz="0" w:space="0" w:color="auto"/>
            <w:bottom w:val="none" w:sz="0" w:space="0" w:color="auto"/>
            <w:right w:val="none" w:sz="0" w:space="0" w:color="auto"/>
          </w:divBdr>
        </w:div>
        <w:div w:id="1180121493">
          <w:marLeft w:val="547"/>
          <w:marRight w:val="0"/>
          <w:marTop w:val="140"/>
          <w:marBottom w:val="0"/>
          <w:divBdr>
            <w:top w:val="none" w:sz="0" w:space="0" w:color="auto"/>
            <w:left w:val="none" w:sz="0" w:space="0" w:color="auto"/>
            <w:bottom w:val="none" w:sz="0" w:space="0" w:color="auto"/>
            <w:right w:val="none" w:sz="0" w:space="0" w:color="auto"/>
          </w:divBdr>
        </w:div>
      </w:divsChild>
    </w:div>
    <w:div w:id="924993223">
      <w:bodyDiv w:val="1"/>
      <w:marLeft w:val="0"/>
      <w:marRight w:val="0"/>
      <w:marTop w:val="0"/>
      <w:marBottom w:val="0"/>
      <w:divBdr>
        <w:top w:val="none" w:sz="0" w:space="0" w:color="auto"/>
        <w:left w:val="none" w:sz="0" w:space="0" w:color="auto"/>
        <w:bottom w:val="none" w:sz="0" w:space="0" w:color="auto"/>
        <w:right w:val="none" w:sz="0" w:space="0" w:color="auto"/>
      </w:divBdr>
    </w:div>
    <w:div w:id="1019283533">
      <w:bodyDiv w:val="1"/>
      <w:marLeft w:val="0"/>
      <w:marRight w:val="0"/>
      <w:marTop w:val="0"/>
      <w:marBottom w:val="0"/>
      <w:divBdr>
        <w:top w:val="none" w:sz="0" w:space="0" w:color="auto"/>
        <w:left w:val="none" w:sz="0" w:space="0" w:color="auto"/>
        <w:bottom w:val="none" w:sz="0" w:space="0" w:color="auto"/>
        <w:right w:val="none" w:sz="0" w:space="0" w:color="auto"/>
      </w:divBdr>
      <w:divsChild>
        <w:div w:id="2118481900">
          <w:marLeft w:val="432"/>
          <w:marRight w:val="0"/>
          <w:marTop w:val="120"/>
          <w:marBottom w:val="0"/>
          <w:divBdr>
            <w:top w:val="none" w:sz="0" w:space="0" w:color="auto"/>
            <w:left w:val="none" w:sz="0" w:space="0" w:color="auto"/>
            <w:bottom w:val="none" w:sz="0" w:space="0" w:color="auto"/>
            <w:right w:val="none" w:sz="0" w:space="0" w:color="auto"/>
          </w:divBdr>
        </w:div>
        <w:div w:id="511144801">
          <w:marLeft w:val="432"/>
          <w:marRight w:val="0"/>
          <w:marTop w:val="120"/>
          <w:marBottom w:val="0"/>
          <w:divBdr>
            <w:top w:val="none" w:sz="0" w:space="0" w:color="auto"/>
            <w:left w:val="none" w:sz="0" w:space="0" w:color="auto"/>
            <w:bottom w:val="none" w:sz="0" w:space="0" w:color="auto"/>
            <w:right w:val="none" w:sz="0" w:space="0" w:color="auto"/>
          </w:divBdr>
        </w:div>
        <w:div w:id="637688251">
          <w:marLeft w:val="1123"/>
          <w:marRight w:val="0"/>
          <w:marTop w:val="120"/>
          <w:marBottom w:val="0"/>
          <w:divBdr>
            <w:top w:val="none" w:sz="0" w:space="0" w:color="auto"/>
            <w:left w:val="none" w:sz="0" w:space="0" w:color="auto"/>
            <w:bottom w:val="none" w:sz="0" w:space="0" w:color="auto"/>
            <w:right w:val="none" w:sz="0" w:space="0" w:color="auto"/>
          </w:divBdr>
        </w:div>
        <w:div w:id="1389375255">
          <w:marLeft w:val="1123"/>
          <w:marRight w:val="0"/>
          <w:marTop w:val="120"/>
          <w:marBottom w:val="0"/>
          <w:divBdr>
            <w:top w:val="none" w:sz="0" w:space="0" w:color="auto"/>
            <w:left w:val="none" w:sz="0" w:space="0" w:color="auto"/>
            <w:bottom w:val="none" w:sz="0" w:space="0" w:color="auto"/>
            <w:right w:val="none" w:sz="0" w:space="0" w:color="auto"/>
          </w:divBdr>
        </w:div>
        <w:div w:id="517740317">
          <w:marLeft w:val="1123"/>
          <w:marRight w:val="0"/>
          <w:marTop w:val="120"/>
          <w:marBottom w:val="0"/>
          <w:divBdr>
            <w:top w:val="none" w:sz="0" w:space="0" w:color="auto"/>
            <w:left w:val="none" w:sz="0" w:space="0" w:color="auto"/>
            <w:bottom w:val="none" w:sz="0" w:space="0" w:color="auto"/>
            <w:right w:val="none" w:sz="0" w:space="0" w:color="auto"/>
          </w:divBdr>
        </w:div>
      </w:divsChild>
    </w:div>
    <w:div w:id="1062102794">
      <w:bodyDiv w:val="1"/>
      <w:marLeft w:val="0"/>
      <w:marRight w:val="0"/>
      <w:marTop w:val="0"/>
      <w:marBottom w:val="0"/>
      <w:divBdr>
        <w:top w:val="none" w:sz="0" w:space="0" w:color="auto"/>
        <w:left w:val="none" w:sz="0" w:space="0" w:color="auto"/>
        <w:bottom w:val="none" w:sz="0" w:space="0" w:color="auto"/>
        <w:right w:val="none" w:sz="0" w:space="0" w:color="auto"/>
      </w:divBdr>
    </w:div>
    <w:div w:id="1065225651">
      <w:bodyDiv w:val="1"/>
      <w:marLeft w:val="0"/>
      <w:marRight w:val="0"/>
      <w:marTop w:val="0"/>
      <w:marBottom w:val="0"/>
      <w:divBdr>
        <w:top w:val="none" w:sz="0" w:space="0" w:color="auto"/>
        <w:left w:val="none" w:sz="0" w:space="0" w:color="auto"/>
        <w:bottom w:val="none" w:sz="0" w:space="0" w:color="auto"/>
        <w:right w:val="none" w:sz="0" w:space="0" w:color="auto"/>
      </w:divBdr>
      <w:divsChild>
        <w:div w:id="2031880005">
          <w:marLeft w:val="547"/>
          <w:marRight w:val="0"/>
          <w:marTop w:val="140"/>
          <w:marBottom w:val="0"/>
          <w:divBdr>
            <w:top w:val="none" w:sz="0" w:space="0" w:color="auto"/>
            <w:left w:val="none" w:sz="0" w:space="0" w:color="auto"/>
            <w:bottom w:val="none" w:sz="0" w:space="0" w:color="auto"/>
            <w:right w:val="none" w:sz="0" w:space="0" w:color="auto"/>
          </w:divBdr>
        </w:div>
        <w:div w:id="1985743858">
          <w:marLeft w:val="1267"/>
          <w:marRight w:val="0"/>
          <w:marTop w:val="140"/>
          <w:marBottom w:val="0"/>
          <w:divBdr>
            <w:top w:val="none" w:sz="0" w:space="0" w:color="auto"/>
            <w:left w:val="none" w:sz="0" w:space="0" w:color="auto"/>
            <w:bottom w:val="none" w:sz="0" w:space="0" w:color="auto"/>
            <w:right w:val="none" w:sz="0" w:space="0" w:color="auto"/>
          </w:divBdr>
        </w:div>
        <w:div w:id="1770276192">
          <w:marLeft w:val="1267"/>
          <w:marRight w:val="0"/>
          <w:marTop w:val="140"/>
          <w:marBottom w:val="0"/>
          <w:divBdr>
            <w:top w:val="none" w:sz="0" w:space="0" w:color="auto"/>
            <w:left w:val="none" w:sz="0" w:space="0" w:color="auto"/>
            <w:bottom w:val="none" w:sz="0" w:space="0" w:color="auto"/>
            <w:right w:val="none" w:sz="0" w:space="0" w:color="auto"/>
          </w:divBdr>
        </w:div>
        <w:div w:id="1487279922">
          <w:marLeft w:val="1267"/>
          <w:marRight w:val="0"/>
          <w:marTop w:val="140"/>
          <w:marBottom w:val="0"/>
          <w:divBdr>
            <w:top w:val="none" w:sz="0" w:space="0" w:color="auto"/>
            <w:left w:val="none" w:sz="0" w:space="0" w:color="auto"/>
            <w:bottom w:val="none" w:sz="0" w:space="0" w:color="auto"/>
            <w:right w:val="none" w:sz="0" w:space="0" w:color="auto"/>
          </w:divBdr>
        </w:div>
        <w:div w:id="1192259160">
          <w:marLeft w:val="1267"/>
          <w:marRight w:val="0"/>
          <w:marTop w:val="140"/>
          <w:marBottom w:val="0"/>
          <w:divBdr>
            <w:top w:val="none" w:sz="0" w:space="0" w:color="auto"/>
            <w:left w:val="none" w:sz="0" w:space="0" w:color="auto"/>
            <w:bottom w:val="none" w:sz="0" w:space="0" w:color="auto"/>
            <w:right w:val="none" w:sz="0" w:space="0" w:color="auto"/>
          </w:divBdr>
        </w:div>
      </w:divsChild>
    </w:div>
    <w:div w:id="1135875300">
      <w:bodyDiv w:val="1"/>
      <w:marLeft w:val="0"/>
      <w:marRight w:val="0"/>
      <w:marTop w:val="0"/>
      <w:marBottom w:val="0"/>
      <w:divBdr>
        <w:top w:val="none" w:sz="0" w:space="0" w:color="auto"/>
        <w:left w:val="none" w:sz="0" w:space="0" w:color="auto"/>
        <w:bottom w:val="none" w:sz="0" w:space="0" w:color="auto"/>
        <w:right w:val="none" w:sz="0" w:space="0" w:color="auto"/>
      </w:divBdr>
    </w:div>
    <w:div w:id="1151949012">
      <w:bodyDiv w:val="1"/>
      <w:marLeft w:val="0"/>
      <w:marRight w:val="0"/>
      <w:marTop w:val="0"/>
      <w:marBottom w:val="0"/>
      <w:divBdr>
        <w:top w:val="none" w:sz="0" w:space="0" w:color="auto"/>
        <w:left w:val="none" w:sz="0" w:space="0" w:color="auto"/>
        <w:bottom w:val="none" w:sz="0" w:space="0" w:color="auto"/>
        <w:right w:val="none" w:sz="0" w:space="0" w:color="auto"/>
      </w:divBdr>
      <w:divsChild>
        <w:div w:id="930165714">
          <w:marLeft w:val="533"/>
          <w:marRight w:val="0"/>
          <w:marTop w:val="140"/>
          <w:marBottom w:val="0"/>
          <w:divBdr>
            <w:top w:val="none" w:sz="0" w:space="0" w:color="auto"/>
            <w:left w:val="none" w:sz="0" w:space="0" w:color="auto"/>
            <w:bottom w:val="none" w:sz="0" w:space="0" w:color="auto"/>
            <w:right w:val="none" w:sz="0" w:space="0" w:color="auto"/>
          </w:divBdr>
        </w:div>
        <w:div w:id="974139395">
          <w:marLeft w:val="533"/>
          <w:marRight w:val="0"/>
          <w:marTop w:val="140"/>
          <w:marBottom w:val="0"/>
          <w:divBdr>
            <w:top w:val="none" w:sz="0" w:space="0" w:color="auto"/>
            <w:left w:val="none" w:sz="0" w:space="0" w:color="auto"/>
            <w:bottom w:val="none" w:sz="0" w:space="0" w:color="auto"/>
            <w:right w:val="none" w:sz="0" w:space="0" w:color="auto"/>
          </w:divBdr>
        </w:div>
        <w:div w:id="163475342">
          <w:marLeft w:val="533"/>
          <w:marRight w:val="0"/>
          <w:marTop w:val="140"/>
          <w:marBottom w:val="0"/>
          <w:divBdr>
            <w:top w:val="none" w:sz="0" w:space="0" w:color="auto"/>
            <w:left w:val="none" w:sz="0" w:space="0" w:color="auto"/>
            <w:bottom w:val="none" w:sz="0" w:space="0" w:color="auto"/>
            <w:right w:val="none" w:sz="0" w:space="0" w:color="auto"/>
          </w:divBdr>
        </w:div>
        <w:div w:id="1324309465">
          <w:marLeft w:val="533"/>
          <w:marRight w:val="0"/>
          <w:marTop w:val="140"/>
          <w:marBottom w:val="0"/>
          <w:divBdr>
            <w:top w:val="none" w:sz="0" w:space="0" w:color="auto"/>
            <w:left w:val="none" w:sz="0" w:space="0" w:color="auto"/>
            <w:bottom w:val="none" w:sz="0" w:space="0" w:color="auto"/>
            <w:right w:val="none" w:sz="0" w:space="0" w:color="auto"/>
          </w:divBdr>
        </w:div>
        <w:div w:id="348990824">
          <w:marLeft w:val="533"/>
          <w:marRight w:val="0"/>
          <w:marTop w:val="140"/>
          <w:marBottom w:val="0"/>
          <w:divBdr>
            <w:top w:val="none" w:sz="0" w:space="0" w:color="auto"/>
            <w:left w:val="none" w:sz="0" w:space="0" w:color="auto"/>
            <w:bottom w:val="none" w:sz="0" w:space="0" w:color="auto"/>
            <w:right w:val="none" w:sz="0" w:space="0" w:color="auto"/>
          </w:divBdr>
        </w:div>
        <w:div w:id="1754427748">
          <w:marLeft w:val="533"/>
          <w:marRight w:val="0"/>
          <w:marTop w:val="140"/>
          <w:marBottom w:val="0"/>
          <w:divBdr>
            <w:top w:val="none" w:sz="0" w:space="0" w:color="auto"/>
            <w:left w:val="none" w:sz="0" w:space="0" w:color="auto"/>
            <w:bottom w:val="none" w:sz="0" w:space="0" w:color="auto"/>
            <w:right w:val="none" w:sz="0" w:space="0" w:color="auto"/>
          </w:divBdr>
        </w:div>
      </w:divsChild>
    </w:div>
    <w:div w:id="1176916571">
      <w:bodyDiv w:val="1"/>
      <w:marLeft w:val="0"/>
      <w:marRight w:val="0"/>
      <w:marTop w:val="0"/>
      <w:marBottom w:val="0"/>
      <w:divBdr>
        <w:top w:val="none" w:sz="0" w:space="0" w:color="auto"/>
        <w:left w:val="none" w:sz="0" w:space="0" w:color="auto"/>
        <w:bottom w:val="none" w:sz="0" w:space="0" w:color="auto"/>
        <w:right w:val="none" w:sz="0" w:space="0" w:color="auto"/>
      </w:divBdr>
      <w:divsChild>
        <w:div w:id="1417046340">
          <w:marLeft w:val="403"/>
          <w:marRight w:val="0"/>
          <w:marTop w:val="100"/>
          <w:marBottom w:val="0"/>
          <w:divBdr>
            <w:top w:val="none" w:sz="0" w:space="0" w:color="auto"/>
            <w:left w:val="none" w:sz="0" w:space="0" w:color="auto"/>
            <w:bottom w:val="none" w:sz="0" w:space="0" w:color="auto"/>
            <w:right w:val="none" w:sz="0" w:space="0" w:color="auto"/>
          </w:divBdr>
        </w:div>
        <w:div w:id="941260208">
          <w:marLeft w:val="403"/>
          <w:marRight w:val="0"/>
          <w:marTop w:val="100"/>
          <w:marBottom w:val="0"/>
          <w:divBdr>
            <w:top w:val="none" w:sz="0" w:space="0" w:color="auto"/>
            <w:left w:val="none" w:sz="0" w:space="0" w:color="auto"/>
            <w:bottom w:val="none" w:sz="0" w:space="0" w:color="auto"/>
            <w:right w:val="none" w:sz="0" w:space="0" w:color="auto"/>
          </w:divBdr>
        </w:div>
        <w:div w:id="1255935510">
          <w:marLeft w:val="403"/>
          <w:marRight w:val="0"/>
          <w:marTop w:val="100"/>
          <w:marBottom w:val="0"/>
          <w:divBdr>
            <w:top w:val="none" w:sz="0" w:space="0" w:color="auto"/>
            <w:left w:val="none" w:sz="0" w:space="0" w:color="auto"/>
            <w:bottom w:val="none" w:sz="0" w:space="0" w:color="auto"/>
            <w:right w:val="none" w:sz="0" w:space="0" w:color="auto"/>
          </w:divBdr>
        </w:div>
        <w:div w:id="1304237266">
          <w:marLeft w:val="403"/>
          <w:marRight w:val="0"/>
          <w:marTop w:val="100"/>
          <w:marBottom w:val="0"/>
          <w:divBdr>
            <w:top w:val="none" w:sz="0" w:space="0" w:color="auto"/>
            <w:left w:val="none" w:sz="0" w:space="0" w:color="auto"/>
            <w:bottom w:val="none" w:sz="0" w:space="0" w:color="auto"/>
            <w:right w:val="none" w:sz="0" w:space="0" w:color="auto"/>
          </w:divBdr>
        </w:div>
      </w:divsChild>
    </w:div>
    <w:div w:id="1178037238">
      <w:bodyDiv w:val="1"/>
      <w:marLeft w:val="0"/>
      <w:marRight w:val="0"/>
      <w:marTop w:val="0"/>
      <w:marBottom w:val="0"/>
      <w:divBdr>
        <w:top w:val="none" w:sz="0" w:space="0" w:color="auto"/>
        <w:left w:val="none" w:sz="0" w:space="0" w:color="auto"/>
        <w:bottom w:val="none" w:sz="0" w:space="0" w:color="auto"/>
        <w:right w:val="none" w:sz="0" w:space="0" w:color="auto"/>
      </w:divBdr>
    </w:div>
    <w:div w:id="1208487831">
      <w:bodyDiv w:val="1"/>
      <w:marLeft w:val="0"/>
      <w:marRight w:val="0"/>
      <w:marTop w:val="0"/>
      <w:marBottom w:val="0"/>
      <w:divBdr>
        <w:top w:val="none" w:sz="0" w:space="0" w:color="auto"/>
        <w:left w:val="none" w:sz="0" w:space="0" w:color="auto"/>
        <w:bottom w:val="none" w:sz="0" w:space="0" w:color="auto"/>
        <w:right w:val="none" w:sz="0" w:space="0" w:color="auto"/>
      </w:divBdr>
    </w:div>
    <w:div w:id="1211070196">
      <w:bodyDiv w:val="1"/>
      <w:marLeft w:val="0"/>
      <w:marRight w:val="0"/>
      <w:marTop w:val="0"/>
      <w:marBottom w:val="0"/>
      <w:divBdr>
        <w:top w:val="none" w:sz="0" w:space="0" w:color="auto"/>
        <w:left w:val="none" w:sz="0" w:space="0" w:color="auto"/>
        <w:bottom w:val="none" w:sz="0" w:space="0" w:color="auto"/>
        <w:right w:val="none" w:sz="0" w:space="0" w:color="auto"/>
      </w:divBdr>
    </w:div>
    <w:div w:id="1237861436">
      <w:bodyDiv w:val="1"/>
      <w:marLeft w:val="0"/>
      <w:marRight w:val="0"/>
      <w:marTop w:val="0"/>
      <w:marBottom w:val="0"/>
      <w:divBdr>
        <w:top w:val="none" w:sz="0" w:space="0" w:color="auto"/>
        <w:left w:val="none" w:sz="0" w:space="0" w:color="auto"/>
        <w:bottom w:val="none" w:sz="0" w:space="0" w:color="auto"/>
        <w:right w:val="none" w:sz="0" w:space="0" w:color="auto"/>
      </w:divBdr>
    </w:div>
    <w:div w:id="1246495823">
      <w:bodyDiv w:val="1"/>
      <w:marLeft w:val="0"/>
      <w:marRight w:val="0"/>
      <w:marTop w:val="0"/>
      <w:marBottom w:val="0"/>
      <w:divBdr>
        <w:top w:val="none" w:sz="0" w:space="0" w:color="auto"/>
        <w:left w:val="none" w:sz="0" w:space="0" w:color="auto"/>
        <w:bottom w:val="none" w:sz="0" w:space="0" w:color="auto"/>
        <w:right w:val="none" w:sz="0" w:space="0" w:color="auto"/>
      </w:divBdr>
    </w:div>
    <w:div w:id="1268930319">
      <w:bodyDiv w:val="1"/>
      <w:marLeft w:val="0"/>
      <w:marRight w:val="0"/>
      <w:marTop w:val="0"/>
      <w:marBottom w:val="0"/>
      <w:divBdr>
        <w:top w:val="none" w:sz="0" w:space="0" w:color="auto"/>
        <w:left w:val="none" w:sz="0" w:space="0" w:color="auto"/>
        <w:bottom w:val="none" w:sz="0" w:space="0" w:color="auto"/>
        <w:right w:val="none" w:sz="0" w:space="0" w:color="auto"/>
      </w:divBdr>
      <w:divsChild>
        <w:div w:id="1995521488">
          <w:marLeft w:val="749"/>
          <w:marRight w:val="0"/>
          <w:marTop w:val="120"/>
          <w:marBottom w:val="0"/>
          <w:divBdr>
            <w:top w:val="none" w:sz="0" w:space="0" w:color="auto"/>
            <w:left w:val="none" w:sz="0" w:space="0" w:color="auto"/>
            <w:bottom w:val="none" w:sz="0" w:space="0" w:color="auto"/>
            <w:right w:val="none" w:sz="0" w:space="0" w:color="auto"/>
          </w:divBdr>
        </w:div>
        <w:div w:id="1275753169">
          <w:marLeft w:val="1325"/>
          <w:marRight w:val="0"/>
          <w:marTop w:val="120"/>
          <w:marBottom w:val="0"/>
          <w:divBdr>
            <w:top w:val="none" w:sz="0" w:space="0" w:color="auto"/>
            <w:left w:val="none" w:sz="0" w:space="0" w:color="auto"/>
            <w:bottom w:val="none" w:sz="0" w:space="0" w:color="auto"/>
            <w:right w:val="none" w:sz="0" w:space="0" w:color="auto"/>
          </w:divBdr>
        </w:div>
        <w:div w:id="2128234880">
          <w:marLeft w:val="1325"/>
          <w:marRight w:val="0"/>
          <w:marTop w:val="120"/>
          <w:marBottom w:val="0"/>
          <w:divBdr>
            <w:top w:val="none" w:sz="0" w:space="0" w:color="auto"/>
            <w:left w:val="none" w:sz="0" w:space="0" w:color="auto"/>
            <w:bottom w:val="none" w:sz="0" w:space="0" w:color="auto"/>
            <w:right w:val="none" w:sz="0" w:space="0" w:color="auto"/>
          </w:divBdr>
        </w:div>
      </w:divsChild>
    </w:div>
    <w:div w:id="1367364502">
      <w:bodyDiv w:val="1"/>
      <w:marLeft w:val="0"/>
      <w:marRight w:val="0"/>
      <w:marTop w:val="0"/>
      <w:marBottom w:val="0"/>
      <w:divBdr>
        <w:top w:val="none" w:sz="0" w:space="0" w:color="auto"/>
        <w:left w:val="none" w:sz="0" w:space="0" w:color="auto"/>
        <w:bottom w:val="none" w:sz="0" w:space="0" w:color="auto"/>
        <w:right w:val="none" w:sz="0" w:space="0" w:color="auto"/>
      </w:divBdr>
    </w:div>
    <w:div w:id="1406102856">
      <w:bodyDiv w:val="1"/>
      <w:marLeft w:val="0"/>
      <w:marRight w:val="0"/>
      <w:marTop w:val="0"/>
      <w:marBottom w:val="0"/>
      <w:divBdr>
        <w:top w:val="none" w:sz="0" w:space="0" w:color="auto"/>
        <w:left w:val="none" w:sz="0" w:space="0" w:color="auto"/>
        <w:bottom w:val="none" w:sz="0" w:space="0" w:color="auto"/>
        <w:right w:val="none" w:sz="0" w:space="0" w:color="auto"/>
      </w:divBdr>
    </w:div>
    <w:div w:id="1407648196">
      <w:bodyDiv w:val="1"/>
      <w:marLeft w:val="0"/>
      <w:marRight w:val="0"/>
      <w:marTop w:val="0"/>
      <w:marBottom w:val="0"/>
      <w:divBdr>
        <w:top w:val="none" w:sz="0" w:space="0" w:color="auto"/>
        <w:left w:val="none" w:sz="0" w:space="0" w:color="auto"/>
        <w:bottom w:val="none" w:sz="0" w:space="0" w:color="auto"/>
        <w:right w:val="none" w:sz="0" w:space="0" w:color="auto"/>
      </w:divBdr>
      <w:divsChild>
        <w:div w:id="1834032032">
          <w:marLeft w:val="360"/>
          <w:marRight w:val="0"/>
          <w:marTop w:val="100"/>
          <w:marBottom w:val="0"/>
          <w:divBdr>
            <w:top w:val="none" w:sz="0" w:space="0" w:color="auto"/>
            <w:left w:val="none" w:sz="0" w:space="0" w:color="auto"/>
            <w:bottom w:val="none" w:sz="0" w:space="0" w:color="auto"/>
            <w:right w:val="none" w:sz="0" w:space="0" w:color="auto"/>
          </w:divBdr>
        </w:div>
      </w:divsChild>
    </w:div>
    <w:div w:id="1425415851">
      <w:bodyDiv w:val="1"/>
      <w:marLeft w:val="0"/>
      <w:marRight w:val="0"/>
      <w:marTop w:val="0"/>
      <w:marBottom w:val="0"/>
      <w:divBdr>
        <w:top w:val="none" w:sz="0" w:space="0" w:color="auto"/>
        <w:left w:val="none" w:sz="0" w:space="0" w:color="auto"/>
        <w:bottom w:val="none" w:sz="0" w:space="0" w:color="auto"/>
        <w:right w:val="none" w:sz="0" w:space="0" w:color="auto"/>
      </w:divBdr>
    </w:div>
    <w:div w:id="1522620337">
      <w:bodyDiv w:val="1"/>
      <w:marLeft w:val="0"/>
      <w:marRight w:val="0"/>
      <w:marTop w:val="0"/>
      <w:marBottom w:val="0"/>
      <w:divBdr>
        <w:top w:val="none" w:sz="0" w:space="0" w:color="auto"/>
        <w:left w:val="none" w:sz="0" w:space="0" w:color="auto"/>
        <w:bottom w:val="none" w:sz="0" w:space="0" w:color="auto"/>
        <w:right w:val="none" w:sz="0" w:space="0" w:color="auto"/>
      </w:divBdr>
      <w:divsChild>
        <w:div w:id="246043606">
          <w:marLeft w:val="547"/>
          <w:marRight w:val="0"/>
          <w:marTop w:val="140"/>
          <w:marBottom w:val="0"/>
          <w:divBdr>
            <w:top w:val="none" w:sz="0" w:space="0" w:color="auto"/>
            <w:left w:val="none" w:sz="0" w:space="0" w:color="auto"/>
            <w:bottom w:val="none" w:sz="0" w:space="0" w:color="auto"/>
            <w:right w:val="none" w:sz="0" w:space="0" w:color="auto"/>
          </w:divBdr>
        </w:div>
      </w:divsChild>
    </w:div>
    <w:div w:id="1538928674">
      <w:bodyDiv w:val="1"/>
      <w:marLeft w:val="0"/>
      <w:marRight w:val="0"/>
      <w:marTop w:val="0"/>
      <w:marBottom w:val="0"/>
      <w:divBdr>
        <w:top w:val="none" w:sz="0" w:space="0" w:color="auto"/>
        <w:left w:val="none" w:sz="0" w:space="0" w:color="auto"/>
        <w:bottom w:val="none" w:sz="0" w:space="0" w:color="auto"/>
        <w:right w:val="none" w:sz="0" w:space="0" w:color="auto"/>
      </w:divBdr>
    </w:div>
    <w:div w:id="1539932110">
      <w:bodyDiv w:val="1"/>
      <w:marLeft w:val="0"/>
      <w:marRight w:val="0"/>
      <w:marTop w:val="0"/>
      <w:marBottom w:val="0"/>
      <w:divBdr>
        <w:top w:val="none" w:sz="0" w:space="0" w:color="auto"/>
        <w:left w:val="none" w:sz="0" w:space="0" w:color="auto"/>
        <w:bottom w:val="none" w:sz="0" w:space="0" w:color="auto"/>
        <w:right w:val="none" w:sz="0" w:space="0" w:color="auto"/>
      </w:divBdr>
    </w:div>
    <w:div w:id="1660769846">
      <w:bodyDiv w:val="1"/>
      <w:marLeft w:val="0"/>
      <w:marRight w:val="0"/>
      <w:marTop w:val="0"/>
      <w:marBottom w:val="0"/>
      <w:divBdr>
        <w:top w:val="none" w:sz="0" w:space="0" w:color="auto"/>
        <w:left w:val="none" w:sz="0" w:space="0" w:color="auto"/>
        <w:bottom w:val="none" w:sz="0" w:space="0" w:color="auto"/>
        <w:right w:val="none" w:sz="0" w:space="0" w:color="auto"/>
      </w:divBdr>
      <w:divsChild>
        <w:div w:id="785856452">
          <w:marLeft w:val="403"/>
          <w:marRight w:val="0"/>
          <w:marTop w:val="100"/>
          <w:marBottom w:val="0"/>
          <w:divBdr>
            <w:top w:val="none" w:sz="0" w:space="0" w:color="auto"/>
            <w:left w:val="none" w:sz="0" w:space="0" w:color="auto"/>
            <w:bottom w:val="none" w:sz="0" w:space="0" w:color="auto"/>
            <w:right w:val="none" w:sz="0" w:space="0" w:color="auto"/>
          </w:divBdr>
        </w:div>
        <w:div w:id="1163474735">
          <w:marLeft w:val="403"/>
          <w:marRight w:val="0"/>
          <w:marTop w:val="100"/>
          <w:marBottom w:val="0"/>
          <w:divBdr>
            <w:top w:val="none" w:sz="0" w:space="0" w:color="auto"/>
            <w:left w:val="none" w:sz="0" w:space="0" w:color="auto"/>
            <w:bottom w:val="none" w:sz="0" w:space="0" w:color="auto"/>
            <w:right w:val="none" w:sz="0" w:space="0" w:color="auto"/>
          </w:divBdr>
        </w:div>
        <w:div w:id="2034139055">
          <w:marLeft w:val="403"/>
          <w:marRight w:val="0"/>
          <w:marTop w:val="100"/>
          <w:marBottom w:val="0"/>
          <w:divBdr>
            <w:top w:val="none" w:sz="0" w:space="0" w:color="auto"/>
            <w:left w:val="none" w:sz="0" w:space="0" w:color="auto"/>
            <w:bottom w:val="none" w:sz="0" w:space="0" w:color="auto"/>
            <w:right w:val="none" w:sz="0" w:space="0" w:color="auto"/>
          </w:divBdr>
        </w:div>
        <w:div w:id="983703884">
          <w:marLeft w:val="403"/>
          <w:marRight w:val="0"/>
          <w:marTop w:val="100"/>
          <w:marBottom w:val="0"/>
          <w:divBdr>
            <w:top w:val="none" w:sz="0" w:space="0" w:color="auto"/>
            <w:left w:val="none" w:sz="0" w:space="0" w:color="auto"/>
            <w:bottom w:val="none" w:sz="0" w:space="0" w:color="auto"/>
            <w:right w:val="none" w:sz="0" w:space="0" w:color="auto"/>
          </w:divBdr>
        </w:div>
        <w:div w:id="213398502">
          <w:marLeft w:val="403"/>
          <w:marRight w:val="0"/>
          <w:marTop w:val="100"/>
          <w:marBottom w:val="0"/>
          <w:divBdr>
            <w:top w:val="none" w:sz="0" w:space="0" w:color="auto"/>
            <w:left w:val="none" w:sz="0" w:space="0" w:color="auto"/>
            <w:bottom w:val="none" w:sz="0" w:space="0" w:color="auto"/>
            <w:right w:val="none" w:sz="0" w:space="0" w:color="auto"/>
          </w:divBdr>
        </w:div>
        <w:div w:id="1618827893">
          <w:marLeft w:val="403"/>
          <w:marRight w:val="0"/>
          <w:marTop w:val="100"/>
          <w:marBottom w:val="0"/>
          <w:divBdr>
            <w:top w:val="none" w:sz="0" w:space="0" w:color="auto"/>
            <w:left w:val="none" w:sz="0" w:space="0" w:color="auto"/>
            <w:bottom w:val="none" w:sz="0" w:space="0" w:color="auto"/>
            <w:right w:val="none" w:sz="0" w:space="0" w:color="auto"/>
          </w:divBdr>
        </w:div>
        <w:div w:id="265818067">
          <w:marLeft w:val="403"/>
          <w:marRight w:val="0"/>
          <w:marTop w:val="100"/>
          <w:marBottom w:val="0"/>
          <w:divBdr>
            <w:top w:val="none" w:sz="0" w:space="0" w:color="auto"/>
            <w:left w:val="none" w:sz="0" w:space="0" w:color="auto"/>
            <w:bottom w:val="none" w:sz="0" w:space="0" w:color="auto"/>
            <w:right w:val="none" w:sz="0" w:space="0" w:color="auto"/>
          </w:divBdr>
        </w:div>
        <w:div w:id="210582466">
          <w:marLeft w:val="403"/>
          <w:marRight w:val="0"/>
          <w:marTop w:val="100"/>
          <w:marBottom w:val="0"/>
          <w:divBdr>
            <w:top w:val="none" w:sz="0" w:space="0" w:color="auto"/>
            <w:left w:val="none" w:sz="0" w:space="0" w:color="auto"/>
            <w:bottom w:val="none" w:sz="0" w:space="0" w:color="auto"/>
            <w:right w:val="none" w:sz="0" w:space="0" w:color="auto"/>
          </w:divBdr>
        </w:div>
        <w:div w:id="127089994">
          <w:marLeft w:val="403"/>
          <w:marRight w:val="0"/>
          <w:marTop w:val="100"/>
          <w:marBottom w:val="0"/>
          <w:divBdr>
            <w:top w:val="none" w:sz="0" w:space="0" w:color="auto"/>
            <w:left w:val="none" w:sz="0" w:space="0" w:color="auto"/>
            <w:bottom w:val="none" w:sz="0" w:space="0" w:color="auto"/>
            <w:right w:val="none" w:sz="0" w:space="0" w:color="auto"/>
          </w:divBdr>
        </w:div>
      </w:divsChild>
    </w:div>
    <w:div w:id="1664159904">
      <w:bodyDiv w:val="1"/>
      <w:marLeft w:val="0"/>
      <w:marRight w:val="0"/>
      <w:marTop w:val="0"/>
      <w:marBottom w:val="0"/>
      <w:divBdr>
        <w:top w:val="none" w:sz="0" w:space="0" w:color="auto"/>
        <w:left w:val="none" w:sz="0" w:space="0" w:color="auto"/>
        <w:bottom w:val="none" w:sz="0" w:space="0" w:color="auto"/>
        <w:right w:val="none" w:sz="0" w:space="0" w:color="auto"/>
      </w:divBdr>
    </w:div>
    <w:div w:id="1681085003">
      <w:bodyDiv w:val="1"/>
      <w:marLeft w:val="0"/>
      <w:marRight w:val="0"/>
      <w:marTop w:val="0"/>
      <w:marBottom w:val="0"/>
      <w:divBdr>
        <w:top w:val="none" w:sz="0" w:space="0" w:color="auto"/>
        <w:left w:val="none" w:sz="0" w:space="0" w:color="auto"/>
        <w:bottom w:val="none" w:sz="0" w:space="0" w:color="auto"/>
        <w:right w:val="none" w:sz="0" w:space="0" w:color="auto"/>
      </w:divBdr>
      <w:divsChild>
        <w:div w:id="627978831">
          <w:marLeft w:val="547"/>
          <w:marRight w:val="0"/>
          <w:marTop w:val="140"/>
          <w:marBottom w:val="0"/>
          <w:divBdr>
            <w:top w:val="none" w:sz="0" w:space="0" w:color="auto"/>
            <w:left w:val="none" w:sz="0" w:space="0" w:color="auto"/>
            <w:bottom w:val="none" w:sz="0" w:space="0" w:color="auto"/>
            <w:right w:val="none" w:sz="0" w:space="0" w:color="auto"/>
          </w:divBdr>
        </w:div>
        <w:div w:id="2066028885">
          <w:marLeft w:val="547"/>
          <w:marRight w:val="0"/>
          <w:marTop w:val="140"/>
          <w:marBottom w:val="0"/>
          <w:divBdr>
            <w:top w:val="none" w:sz="0" w:space="0" w:color="auto"/>
            <w:left w:val="none" w:sz="0" w:space="0" w:color="auto"/>
            <w:bottom w:val="none" w:sz="0" w:space="0" w:color="auto"/>
            <w:right w:val="none" w:sz="0" w:space="0" w:color="auto"/>
          </w:divBdr>
        </w:div>
        <w:div w:id="518666519">
          <w:marLeft w:val="547"/>
          <w:marRight w:val="0"/>
          <w:marTop w:val="140"/>
          <w:marBottom w:val="0"/>
          <w:divBdr>
            <w:top w:val="none" w:sz="0" w:space="0" w:color="auto"/>
            <w:left w:val="none" w:sz="0" w:space="0" w:color="auto"/>
            <w:bottom w:val="none" w:sz="0" w:space="0" w:color="auto"/>
            <w:right w:val="none" w:sz="0" w:space="0" w:color="auto"/>
          </w:divBdr>
        </w:div>
        <w:div w:id="1998730044">
          <w:marLeft w:val="547"/>
          <w:marRight w:val="0"/>
          <w:marTop w:val="140"/>
          <w:marBottom w:val="0"/>
          <w:divBdr>
            <w:top w:val="none" w:sz="0" w:space="0" w:color="auto"/>
            <w:left w:val="none" w:sz="0" w:space="0" w:color="auto"/>
            <w:bottom w:val="none" w:sz="0" w:space="0" w:color="auto"/>
            <w:right w:val="none" w:sz="0" w:space="0" w:color="auto"/>
          </w:divBdr>
        </w:div>
        <w:div w:id="1684818425">
          <w:marLeft w:val="547"/>
          <w:marRight w:val="0"/>
          <w:marTop w:val="140"/>
          <w:marBottom w:val="0"/>
          <w:divBdr>
            <w:top w:val="none" w:sz="0" w:space="0" w:color="auto"/>
            <w:left w:val="none" w:sz="0" w:space="0" w:color="auto"/>
            <w:bottom w:val="none" w:sz="0" w:space="0" w:color="auto"/>
            <w:right w:val="none" w:sz="0" w:space="0" w:color="auto"/>
          </w:divBdr>
        </w:div>
      </w:divsChild>
    </w:div>
    <w:div w:id="1734431649">
      <w:bodyDiv w:val="1"/>
      <w:marLeft w:val="0"/>
      <w:marRight w:val="0"/>
      <w:marTop w:val="0"/>
      <w:marBottom w:val="0"/>
      <w:divBdr>
        <w:top w:val="none" w:sz="0" w:space="0" w:color="auto"/>
        <w:left w:val="none" w:sz="0" w:space="0" w:color="auto"/>
        <w:bottom w:val="none" w:sz="0" w:space="0" w:color="auto"/>
        <w:right w:val="none" w:sz="0" w:space="0" w:color="auto"/>
      </w:divBdr>
    </w:div>
    <w:div w:id="1915552414">
      <w:bodyDiv w:val="1"/>
      <w:marLeft w:val="0"/>
      <w:marRight w:val="0"/>
      <w:marTop w:val="0"/>
      <w:marBottom w:val="0"/>
      <w:divBdr>
        <w:top w:val="none" w:sz="0" w:space="0" w:color="auto"/>
        <w:left w:val="none" w:sz="0" w:space="0" w:color="auto"/>
        <w:bottom w:val="none" w:sz="0" w:space="0" w:color="auto"/>
        <w:right w:val="none" w:sz="0" w:space="0" w:color="auto"/>
      </w:divBdr>
      <w:divsChild>
        <w:div w:id="1606881991">
          <w:marLeft w:val="490"/>
          <w:marRight w:val="0"/>
          <w:marTop w:val="120"/>
          <w:marBottom w:val="0"/>
          <w:divBdr>
            <w:top w:val="none" w:sz="0" w:space="0" w:color="auto"/>
            <w:left w:val="none" w:sz="0" w:space="0" w:color="auto"/>
            <w:bottom w:val="none" w:sz="0" w:space="0" w:color="auto"/>
            <w:right w:val="none" w:sz="0" w:space="0" w:color="auto"/>
          </w:divBdr>
        </w:div>
        <w:div w:id="769203813">
          <w:marLeft w:val="490"/>
          <w:marRight w:val="0"/>
          <w:marTop w:val="120"/>
          <w:marBottom w:val="0"/>
          <w:divBdr>
            <w:top w:val="none" w:sz="0" w:space="0" w:color="auto"/>
            <w:left w:val="none" w:sz="0" w:space="0" w:color="auto"/>
            <w:bottom w:val="none" w:sz="0" w:space="0" w:color="auto"/>
            <w:right w:val="none" w:sz="0" w:space="0" w:color="auto"/>
          </w:divBdr>
        </w:div>
        <w:div w:id="146867349">
          <w:marLeft w:val="490"/>
          <w:marRight w:val="0"/>
          <w:marTop w:val="120"/>
          <w:marBottom w:val="0"/>
          <w:divBdr>
            <w:top w:val="none" w:sz="0" w:space="0" w:color="auto"/>
            <w:left w:val="none" w:sz="0" w:space="0" w:color="auto"/>
            <w:bottom w:val="none" w:sz="0" w:space="0" w:color="auto"/>
            <w:right w:val="none" w:sz="0" w:space="0" w:color="auto"/>
          </w:divBdr>
        </w:div>
        <w:div w:id="955866231">
          <w:marLeft w:val="490"/>
          <w:marRight w:val="0"/>
          <w:marTop w:val="120"/>
          <w:marBottom w:val="0"/>
          <w:divBdr>
            <w:top w:val="none" w:sz="0" w:space="0" w:color="auto"/>
            <w:left w:val="none" w:sz="0" w:space="0" w:color="auto"/>
            <w:bottom w:val="none" w:sz="0" w:space="0" w:color="auto"/>
            <w:right w:val="none" w:sz="0" w:space="0" w:color="auto"/>
          </w:divBdr>
        </w:div>
        <w:div w:id="2016110225">
          <w:marLeft w:val="490"/>
          <w:marRight w:val="0"/>
          <w:marTop w:val="120"/>
          <w:marBottom w:val="0"/>
          <w:divBdr>
            <w:top w:val="none" w:sz="0" w:space="0" w:color="auto"/>
            <w:left w:val="none" w:sz="0" w:space="0" w:color="auto"/>
            <w:bottom w:val="none" w:sz="0" w:space="0" w:color="auto"/>
            <w:right w:val="none" w:sz="0" w:space="0" w:color="auto"/>
          </w:divBdr>
        </w:div>
      </w:divsChild>
    </w:div>
    <w:div w:id="1937247592">
      <w:bodyDiv w:val="1"/>
      <w:marLeft w:val="0"/>
      <w:marRight w:val="0"/>
      <w:marTop w:val="0"/>
      <w:marBottom w:val="0"/>
      <w:divBdr>
        <w:top w:val="none" w:sz="0" w:space="0" w:color="auto"/>
        <w:left w:val="none" w:sz="0" w:space="0" w:color="auto"/>
        <w:bottom w:val="none" w:sz="0" w:space="0" w:color="auto"/>
        <w:right w:val="none" w:sz="0" w:space="0" w:color="auto"/>
      </w:divBdr>
      <w:divsChild>
        <w:div w:id="800028994">
          <w:marLeft w:val="547"/>
          <w:marRight w:val="0"/>
          <w:marTop w:val="140"/>
          <w:marBottom w:val="0"/>
          <w:divBdr>
            <w:top w:val="none" w:sz="0" w:space="0" w:color="auto"/>
            <w:left w:val="none" w:sz="0" w:space="0" w:color="auto"/>
            <w:bottom w:val="none" w:sz="0" w:space="0" w:color="auto"/>
            <w:right w:val="none" w:sz="0" w:space="0" w:color="auto"/>
          </w:divBdr>
        </w:div>
      </w:divsChild>
    </w:div>
    <w:div w:id="1938712740">
      <w:bodyDiv w:val="1"/>
      <w:marLeft w:val="0"/>
      <w:marRight w:val="0"/>
      <w:marTop w:val="0"/>
      <w:marBottom w:val="0"/>
      <w:divBdr>
        <w:top w:val="none" w:sz="0" w:space="0" w:color="auto"/>
        <w:left w:val="none" w:sz="0" w:space="0" w:color="auto"/>
        <w:bottom w:val="none" w:sz="0" w:space="0" w:color="auto"/>
        <w:right w:val="none" w:sz="0" w:space="0" w:color="auto"/>
      </w:divBdr>
    </w:div>
    <w:div w:id="2014986306">
      <w:bodyDiv w:val="1"/>
      <w:marLeft w:val="0"/>
      <w:marRight w:val="0"/>
      <w:marTop w:val="0"/>
      <w:marBottom w:val="0"/>
      <w:divBdr>
        <w:top w:val="none" w:sz="0" w:space="0" w:color="auto"/>
        <w:left w:val="none" w:sz="0" w:space="0" w:color="auto"/>
        <w:bottom w:val="none" w:sz="0" w:space="0" w:color="auto"/>
        <w:right w:val="none" w:sz="0" w:space="0" w:color="auto"/>
      </w:divBdr>
    </w:div>
    <w:div w:id="2039039264">
      <w:bodyDiv w:val="1"/>
      <w:marLeft w:val="0"/>
      <w:marRight w:val="0"/>
      <w:marTop w:val="0"/>
      <w:marBottom w:val="0"/>
      <w:divBdr>
        <w:top w:val="none" w:sz="0" w:space="0" w:color="auto"/>
        <w:left w:val="none" w:sz="0" w:space="0" w:color="auto"/>
        <w:bottom w:val="none" w:sz="0" w:space="0" w:color="auto"/>
        <w:right w:val="none" w:sz="0" w:space="0" w:color="auto"/>
      </w:divBdr>
      <w:divsChild>
        <w:div w:id="2104758934">
          <w:marLeft w:val="547"/>
          <w:marRight w:val="0"/>
          <w:marTop w:val="140"/>
          <w:marBottom w:val="0"/>
          <w:divBdr>
            <w:top w:val="none" w:sz="0" w:space="0" w:color="auto"/>
            <w:left w:val="none" w:sz="0" w:space="0" w:color="auto"/>
            <w:bottom w:val="none" w:sz="0" w:space="0" w:color="auto"/>
            <w:right w:val="none" w:sz="0" w:space="0" w:color="auto"/>
          </w:divBdr>
        </w:div>
        <w:div w:id="41364243">
          <w:marLeft w:val="547"/>
          <w:marRight w:val="0"/>
          <w:marTop w:val="140"/>
          <w:marBottom w:val="0"/>
          <w:divBdr>
            <w:top w:val="none" w:sz="0" w:space="0" w:color="auto"/>
            <w:left w:val="none" w:sz="0" w:space="0" w:color="auto"/>
            <w:bottom w:val="none" w:sz="0" w:space="0" w:color="auto"/>
            <w:right w:val="none" w:sz="0" w:space="0" w:color="auto"/>
          </w:divBdr>
        </w:div>
        <w:div w:id="753017698">
          <w:marLeft w:val="547"/>
          <w:marRight w:val="0"/>
          <w:marTop w:val="140"/>
          <w:marBottom w:val="0"/>
          <w:divBdr>
            <w:top w:val="none" w:sz="0" w:space="0" w:color="auto"/>
            <w:left w:val="none" w:sz="0" w:space="0" w:color="auto"/>
            <w:bottom w:val="none" w:sz="0" w:space="0" w:color="auto"/>
            <w:right w:val="none" w:sz="0" w:space="0" w:color="auto"/>
          </w:divBdr>
        </w:div>
        <w:div w:id="1095706498">
          <w:marLeft w:val="547"/>
          <w:marRight w:val="0"/>
          <w:marTop w:val="140"/>
          <w:marBottom w:val="0"/>
          <w:divBdr>
            <w:top w:val="none" w:sz="0" w:space="0" w:color="auto"/>
            <w:left w:val="none" w:sz="0" w:space="0" w:color="auto"/>
            <w:bottom w:val="none" w:sz="0" w:space="0" w:color="auto"/>
            <w:right w:val="none" w:sz="0" w:space="0" w:color="auto"/>
          </w:divBdr>
        </w:div>
        <w:div w:id="2070154808">
          <w:marLeft w:val="547"/>
          <w:marRight w:val="0"/>
          <w:marTop w:val="140"/>
          <w:marBottom w:val="0"/>
          <w:divBdr>
            <w:top w:val="none" w:sz="0" w:space="0" w:color="auto"/>
            <w:left w:val="none" w:sz="0" w:space="0" w:color="auto"/>
            <w:bottom w:val="none" w:sz="0" w:space="0" w:color="auto"/>
            <w:right w:val="none" w:sz="0" w:space="0" w:color="auto"/>
          </w:divBdr>
        </w:div>
        <w:div w:id="1859806588">
          <w:marLeft w:val="547"/>
          <w:marRight w:val="0"/>
          <w:marTop w:val="140"/>
          <w:marBottom w:val="0"/>
          <w:divBdr>
            <w:top w:val="none" w:sz="0" w:space="0" w:color="auto"/>
            <w:left w:val="none" w:sz="0" w:space="0" w:color="auto"/>
            <w:bottom w:val="none" w:sz="0" w:space="0" w:color="auto"/>
            <w:right w:val="none" w:sz="0" w:space="0" w:color="auto"/>
          </w:divBdr>
        </w:div>
      </w:divsChild>
    </w:div>
    <w:div w:id="2045404633">
      <w:bodyDiv w:val="1"/>
      <w:marLeft w:val="0"/>
      <w:marRight w:val="0"/>
      <w:marTop w:val="0"/>
      <w:marBottom w:val="0"/>
      <w:divBdr>
        <w:top w:val="none" w:sz="0" w:space="0" w:color="auto"/>
        <w:left w:val="none" w:sz="0" w:space="0" w:color="auto"/>
        <w:bottom w:val="none" w:sz="0" w:space="0" w:color="auto"/>
        <w:right w:val="none" w:sz="0" w:space="0" w:color="auto"/>
      </w:divBdr>
      <w:divsChild>
        <w:div w:id="2137984552">
          <w:marLeft w:val="389"/>
          <w:marRight w:val="0"/>
          <w:marTop w:val="100"/>
          <w:marBottom w:val="0"/>
          <w:divBdr>
            <w:top w:val="none" w:sz="0" w:space="0" w:color="auto"/>
            <w:left w:val="none" w:sz="0" w:space="0" w:color="auto"/>
            <w:bottom w:val="none" w:sz="0" w:space="0" w:color="auto"/>
            <w:right w:val="none" w:sz="0" w:space="0" w:color="auto"/>
          </w:divBdr>
        </w:div>
        <w:div w:id="1910575431">
          <w:marLeft w:val="893"/>
          <w:marRight w:val="0"/>
          <w:marTop w:val="100"/>
          <w:marBottom w:val="0"/>
          <w:divBdr>
            <w:top w:val="none" w:sz="0" w:space="0" w:color="auto"/>
            <w:left w:val="none" w:sz="0" w:space="0" w:color="auto"/>
            <w:bottom w:val="none" w:sz="0" w:space="0" w:color="auto"/>
            <w:right w:val="none" w:sz="0" w:space="0" w:color="auto"/>
          </w:divBdr>
        </w:div>
        <w:div w:id="1230191627">
          <w:marLeft w:val="893"/>
          <w:marRight w:val="0"/>
          <w:marTop w:val="100"/>
          <w:marBottom w:val="0"/>
          <w:divBdr>
            <w:top w:val="none" w:sz="0" w:space="0" w:color="auto"/>
            <w:left w:val="none" w:sz="0" w:space="0" w:color="auto"/>
            <w:bottom w:val="none" w:sz="0" w:space="0" w:color="auto"/>
            <w:right w:val="none" w:sz="0" w:space="0" w:color="auto"/>
          </w:divBdr>
        </w:div>
        <w:div w:id="389888058">
          <w:marLeft w:val="893"/>
          <w:marRight w:val="0"/>
          <w:marTop w:val="100"/>
          <w:marBottom w:val="0"/>
          <w:divBdr>
            <w:top w:val="none" w:sz="0" w:space="0" w:color="auto"/>
            <w:left w:val="none" w:sz="0" w:space="0" w:color="auto"/>
            <w:bottom w:val="none" w:sz="0" w:space="0" w:color="auto"/>
            <w:right w:val="none" w:sz="0" w:space="0" w:color="auto"/>
          </w:divBdr>
        </w:div>
        <w:div w:id="462188075">
          <w:marLeft w:val="893"/>
          <w:marRight w:val="0"/>
          <w:marTop w:val="100"/>
          <w:marBottom w:val="0"/>
          <w:divBdr>
            <w:top w:val="none" w:sz="0" w:space="0" w:color="auto"/>
            <w:left w:val="none" w:sz="0" w:space="0" w:color="auto"/>
            <w:bottom w:val="none" w:sz="0" w:space="0" w:color="auto"/>
            <w:right w:val="none" w:sz="0" w:space="0" w:color="auto"/>
          </w:divBdr>
        </w:div>
        <w:div w:id="1948845813">
          <w:marLeft w:val="893"/>
          <w:marRight w:val="0"/>
          <w:marTop w:val="100"/>
          <w:marBottom w:val="0"/>
          <w:divBdr>
            <w:top w:val="none" w:sz="0" w:space="0" w:color="auto"/>
            <w:left w:val="none" w:sz="0" w:space="0" w:color="auto"/>
            <w:bottom w:val="none" w:sz="0" w:space="0" w:color="auto"/>
            <w:right w:val="none" w:sz="0" w:space="0" w:color="auto"/>
          </w:divBdr>
        </w:div>
      </w:divsChild>
    </w:div>
    <w:div w:id="2116897092">
      <w:bodyDiv w:val="1"/>
      <w:marLeft w:val="0"/>
      <w:marRight w:val="0"/>
      <w:marTop w:val="0"/>
      <w:marBottom w:val="0"/>
      <w:divBdr>
        <w:top w:val="none" w:sz="0" w:space="0" w:color="auto"/>
        <w:left w:val="none" w:sz="0" w:space="0" w:color="auto"/>
        <w:bottom w:val="none" w:sz="0" w:space="0" w:color="auto"/>
        <w:right w:val="none" w:sz="0" w:space="0" w:color="auto"/>
      </w:divBdr>
      <w:divsChild>
        <w:div w:id="974523136">
          <w:marLeft w:val="547"/>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collective-conciliation" TargetMode="External"/><Relationship Id="rId13" Type="http://schemas.openxmlformats.org/officeDocument/2006/relationships/hyperlink" Target="https://www.cipd.org/uk/knowledge/factsheets/discipline-factsheet/" TargetMode="External"/><Relationship Id="rId18" Type="http://schemas.openxmlformats.org/officeDocument/2006/relationships/hyperlink" Target="https://www.gov.uk/government/news/strikes-bill-becomes-law"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ublishing.dp-prod.aws.onsdigital.uk/employmentandlabourmarket/peopleinwork/workplacedisputesandworkingconditions/articles/theimpactofstrikesintheuk/june2022tofebruary2023" TargetMode="External"/><Relationship Id="rId7" Type="http://schemas.openxmlformats.org/officeDocument/2006/relationships/hyperlink" Target="https://www.acas.org.uk/sites/default/files/2022-04/discipline-and-grievances-at-work-the-acas-guide.pdf" TargetMode="External"/><Relationship Id="rId12" Type="http://schemas.openxmlformats.org/officeDocument/2006/relationships/hyperlink" Target="https://www.cipd.org/globalassets/media/knowledge/knowledge-hub/reports/2023-pdfs/2023-good-work-index-report-8407.pdf" TargetMode="External"/><Relationship Id="rId17" Type="http://schemas.openxmlformats.org/officeDocument/2006/relationships/hyperlink" Target="https://www.cipd.org/globalassets/media/knowledge/knowledge-hub/reports/talking-about-voice_employees-experiences-summary_tcm18-54481.pdf" TargetMode="External"/><Relationship Id="rId25" Type="http://schemas.openxmlformats.org/officeDocument/2006/relationships/hyperlink" Target="https://www.personneltoday.com/hr/employee-grievances-rise-xperthr/" TargetMode="External"/><Relationship Id="rId2" Type="http://schemas.openxmlformats.org/officeDocument/2006/relationships/styles" Target="styles.xml"/><Relationship Id="rId16" Type="http://schemas.openxmlformats.org/officeDocument/2006/relationships/hyperlink" Target="https://www.cipd.org/globalassets/media/knowledge/knowledge-hub/reports/managing-conflict-in-the-workplace-2_tcm18-70655.pdf" TargetMode="External"/><Relationship Id="rId20" Type="http://schemas.openxmlformats.org/officeDocument/2006/relationships/hyperlink" Target="https://doi.org/10.1177/0018726709348936" TargetMode="External"/><Relationship Id="rId1" Type="http://schemas.openxmlformats.org/officeDocument/2006/relationships/numbering" Target="numbering.xml"/><Relationship Id="rId6" Type="http://schemas.openxmlformats.org/officeDocument/2006/relationships/hyperlink" Target="https://www.acas.org.uk/sites/default/files/2021-04/challenging-conversations-and-how-to-manage-them.pdf" TargetMode="External"/><Relationship Id="rId11" Type="http://schemas.openxmlformats.org/officeDocument/2006/relationships/hyperlink" Target="https://www.cipd.org/uk/knowledge/factsheets/engagement-factsheet/" TargetMode="External"/><Relationship Id="rId24" Type="http://schemas.openxmlformats.org/officeDocument/2006/relationships/hyperlink" Target="https://www.acas.org.uk/dispute-in-the-workplace-a-story-of-change-and-complexity" TargetMode="External"/><Relationship Id="rId5" Type="http://schemas.openxmlformats.org/officeDocument/2006/relationships/hyperlink" Target="https://www.acas.org.uk/sites/default/files/2021-03/non-union-representation-in-the-workplace.pdf" TargetMode="External"/><Relationship Id="rId15" Type="http://schemas.openxmlformats.org/officeDocument/2006/relationships/hyperlink" Target="https://www.cipd.org/globalassets/media/knowledge/knowledge-hub/evidence-reviews/employee-engagement-discussion-report_tcm18-89598.pdf" TargetMode="External"/><Relationship Id="rId23" Type="http://schemas.openxmlformats.org/officeDocument/2006/relationships/hyperlink" Target="https://engageforsuccess.org/wp-content/uploads/2020/12/engaging-for-success.pdf" TargetMode="External"/><Relationship Id="rId10" Type="http://schemas.openxmlformats.org/officeDocument/2006/relationships/hyperlink" Target="https://www.cipd.org/uk/knowledge/guides/workplace-mediation/" TargetMode="External"/><Relationship Id="rId19" Type="http://schemas.openxmlformats.org/officeDocument/2006/relationships/hyperlink" Target="https://croner.co.uk/resources/disciplinary-grievances/grievance/" TargetMode="External"/><Relationship Id="rId4" Type="http://schemas.openxmlformats.org/officeDocument/2006/relationships/webSettings" Target="webSettings.xml"/><Relationship Id="rId9" Type="http://schemas.openxmlformats.org/officeDocument/2006/relationships/hyperlink" Target="https://www.acas.org.uk/strikes-and-industrial-action" TargetMode="External"/><Relationship Id="rId14" Type="http://schemas.openxmlformats.org/officeDocument/2006/relationships/hyperlink" Target="https://www.cipd.org/uk/views-and-insights/thought-leadership/cipd-voice/season-discontent-working-partnership-times-crisis/" TargetMode="External"/><Relationship Id="rId22" Type="http://schemas.openxmlformats.org/officeDocument/2006/relationships/hyperlink" Target="https://www.forbes.com/sites/annashields/2024/02/29/3-global-trends-impacting-conflict-at-wor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14</Pages>
  <Words>5497</Words>
  <Characters>31333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Williams</dc:creator>
  <cp:keywords/>
  <dc:description/>
  <cp:lastModifiedBy>Wendy Williams</cp:lastModifiedBy>
  <cp:revision>247</cp:revision>
  <cp:lastPrinted>2024-06-28T09:39:00Z</cp:lastPrinted>
  <dcterms:created xsi:type="dcterms:W3CDTF">2024-07-05T05:52:00Z</dcterms:created>
  <dcterms:modified xsi:type="dcterms:W3CDTF">2024-07-09T06:58:00Z</dcterms:modified>
</cp:coreProperties>
</file>