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5787A5" w14:textId="0B22A758" w:rsidR="00766DA7" w:rsidRDefault="53AE8AB5">
      <w:r>
        <w:t xml:space="preserve">The Political, </w:t>
      </w:r>
      <w:r w:rsidR="006A30B4">
        <w:t xml:space="preserve">Economic and Cultural </w:t>
      </w:r>
      <w:r>
        <w:t>impact of the Barbary Corsairs</w:t>
      </w:r>
      <w:r w:rsidR="00321A35">
        <w:t xml:space="preserve"> on the Mediterranean. </w:t>
      </w:r>
    </w:p>
    <w:p w14:paraId="1E2DB96B" w14:textId="4A55837A" w:rsidR="716465C0" w:rsidRDefault="716465C0" w:rsidP="416A91E3">
      <w:r>
        <w:t xml:space="preserve">The Barbary Corsairs is a catch all term for the privateers that operated off the coast of North Africa, </w:t>
      </w:r>
      <w:r w:rsidR="1D09BD17">
        <w:t xml:space="preserve">from the Atlantic coast of Morocco to </w:t>
      </w:r>
      <w:r w:rsidR="4D6BBDF7">
        <w:t>Tripoli merchants had to pass through this</w:t>
      </w:r>
      <w:r w:rsidR="622F126F">
        <w:t xml:space="preserve"> </w:t>
      </w:r>
      <w:r w:rsidR="4D6BBDF7">
        <w:t>route</w:t>
      </w:r>
      <w:r w:rsidR="171ED3D0">
        <w:t xml:space="preserve"> when </w:t>
      </w:r>
      <w:r w:rsidR="5E014469">
        <w:t xml:space="preserve">conducting </w:t>
      </w:r>
      <w:r w:rsidR="5C91880E">
        <w:t>trade constantly under threat from th</w:t>
      </w:r>
      <w:r w:rsidR="3B612C2A">
        <w:t xml:space="preserve">e diverse mix of people’s and religions </w:t>
      </w:r>
      <w:r w:rsidR="5C91880E">
        <w:t xml:space="preserve">operating from the ports of </w:t>
      </w:r>
      <w:proofErr w:type="spellStart"/>
      <w:r w:rsidR="10D7FB87">
        <w:t>Salé</w:t>
      </w:r>
      <w:proofErr w:type="spellEnd"/>
      <w:r w:rsidR="10D7FB87">
        <w:t xml:space="preserve">, </w:t>
      </w:r>
      <w:r w:rsidR="46CA2503">
        <w:t xml:space="preserve">Oran, Algiers, Tunis, Tripoli and numerous other inlets and bays. </w:t>
      </w:r>
      <w:r w:rsidR="359339AC">
        <w:t>However, by no means w</w:t>
      </w:r>
      <w:r w:rsidR="3BB58E51">
        <w:t>ere the corsairs of the 16-19</w:t>
      </w:r>
      <w:r w:rsidR="3BB58E51" w:rsidRPr="416A91E3">
        <w:rPr>
          <w:vertAlign w:val="superscript"/>
        </w:rPr>
        <w:t>th</w:t>
      </w:r>
      <w:r w:rsidR="3BB58E51">
        <w:t xml:space="preserve"> centuries the first ever pirates in the region, as </w:t>
      </w:r>
      <w:r w:rsidR="2C47D7E5">
        <w:t>the coasts were used by</w:t>
      </w:r>
      <w:r w:rsidR="2FABF589">
        <w:t xml:space="preserve"> Vandals</w:t>
      </w:r>
      <w:r w:rsidR="6516DF05">
        <w:t xml:space="preserve"> in the 5</w:t>
      </w:r>
      <w:r w:rsidR="6516DF05" w:rsidRPr="416A91E3">
        <w:rPr>
          <w:vertAlign w:val="superscript"/>
        </w:rPr>
        <w:t>th</w:t>
      </w:r>
      <w:r w:rsidR="6516DF05">
        <w:t xml:space="preserve"> Century, the </w:t>
      </w:r>
      <w:r w:rsidR="312DADCC">
        <w:t xml:space="preserve"> </w:t>
      </w:r>
      <w:proofErr w:type="spellStart"/>
      <w:r w:rsidR="312DADCC">
        <w:t>Hafsid</w:t>
      </w:r>
      <w:proofErr w:type="spellEnd"/>
      <w:r w:rsidR="312DADCC">
        <w:t xml:space="preserve"> and Marinid dynasties of the Almohad</w:t>
      </w:r>
      <w:r w:rsidR="1C9DD2C8">
        <w:t xml:space="preserve"> and </w:t>
      </w:r>
      <w:r w:rsidR="312DADCC">
        <w:t xml:space="preserve">the independent Berber kingdoms in the </w:t>
      </w:r>
      <w:proofErr w:type="spellStart"/>
      <w:r w:rsidR="312DADCC">
        <w:t>Magreb</w:t>
      </w:r>
      <w:proofErr w:type="spellEnd"/>
      <w:r w:rsidR="39FFB7F8">
        <w:t>, it is therefore important to make the distinction between the Berber natives and the Barbary corsairs o</w:t>
      </w:r>
      <w:r w:rsidR="00D29AC9">
        <w:t>f the 15</w:t>
      </w:r>
      <w:r w:rsidR="00D29AC9" w:rsidRPr="416A91E3">
        <w:rPr>
          <w:vertAlign w:val="superscript"/>
        </w:rPr>
        <w:t>th</w:t>
      </w:r>
      <w:r w:rsidR="00D29AC9">
        <w:t>-19</w:t>
      </w:r>
      <w:r w:rsidR="00D29AC9" w:rsidRPr="416A91E3">
        <w:rPr>
          <w:vertAlign w:val="superscript"/>
        </w:rPr>
        <w:t>th</w:t>
      </w:r>
      <w:r w:rsidR="00D29AC9">
        <w:t xml:space="preserve"> Centuries whom were, with the exception of Morocco, under Ottoman rule</w:t>
      </w:r>
      <w:r w:rsidR="41FB9EAA">
        <w:t xml:space="preserve">, from gradual absorption after the intervention </w:t>
      </w:r>
      <w:r w:rsidR="2039AC35">
        <w:t>by</w:t>
      </w:r>
      <w:r w:rsidR="21A93938">
        <w:t xml:space="preserve"> </w:t>
      </w:r>
      <w:proofErr w:type="spellStart"/>
      <w:r w:rsidR="21A93938">
        <w:t>Oruç</w:t>
      </w:r>
      <w:proofErr w:type="spellEnd"/>
      <w:r w:rsidR="2039AC35">
        <w:t xml:space="preserve"> Barbarossa in the state of Algiers and the following gifting of the city to</w:t>
      </w:r>
      <w:r w:rsidR="39CF6CFD">
        <w:t xml:space="preserve"> Sultan Selim I. </w:t>
      </w:r>
      <w:r w:rsidR="18223185">
        <w:t>Indeed,</w:t>
      </w:r>
      <w:r w:rsidR="39CF6CFD">
        <w:t xml:space="preserve"> within these Ottoman ruled ports the </w:t>
      </w:r>
      <w:r w:rsidR="18616D2A">
        <w:t>Berbers</w:t>
      </w:r>
      <w:r w:rsidR="4F88766C">
        <w:t xml:space="preserve"> only made a small portion of the cosmopolitan mix of those active at sea, with </w:t>
      </w:r>
      <w:r w:rsidR="4EC437A7">
        <w:t xml:space="preserve">none of native decent appearing in </w:t>
      </w:r>
      <w:r w:rsidR="08790BCD">
        <w:t>a</w:t>
      </w:r>
      <w:r w:rsidR="4EC437A7">
        <w:t xml:space="preserve"> </w:t>
      </w:r>
      <w:r w:rsidR="65FC77C5">
        <w:t xml:space="preserve">1580 </w:t>
      </w:r>
      <w:r w:rsidR="4EC437A7">
        <w:t xml:space="preserve">Algerian list of privateer </w:t>
      </w:r>
      <w:proofErr w:type="spellStart"/>
      <w:r w:rsidR="4EC437A7">
        <w:t>rais</w:t>
      </w:r>
      <w:proofErr w:type="spellEnd"/>
      <w:r w:rsidR="009D9D56">
        <w:t>.</w:t>
      </w:r>
      <w:r w:rsidRPr="416A91E3">
        <w:rPr>
          <w:rStyle w:val="FootnoteReference"/>
        </w:rPr>
        <w:footnoteReference w:id="1"/>
      </w:r>
      <w:r w:rsidR="4237450C">
        <w:t xml:space="preserve"> Instead what existed was a mix of </w:t>
      </w:r>
      <w:r w:rsidR="3C8E54BC">
        <w:t xml:space="preserve">Tunisian, Turk, Greek, Armenian, Dutch, Spanish, French, Irish, </w:t>
      </w:r>
      <w:r w:rsidR="6F220ED8">
        <w:t>Genoese, Venetian, Albanian, Nepalese, Portuguese</w:t>
      </w:r>
      <w:r w:rsidR="61BB97ED">
        <w:t>, Sicilian, Calabrian,</w:t>
      </w:r>
      <w:r w:rsidR="700527E5">
        <w:t xml:space="preserve"> </w:t>
      </w:r>
      <w:r w:rsidR="61BB97ED">
        <w:t>Hungarian, Corsican</w:t>
      </w:r>
      <w:r w:rsidR="01568DA1">
        <w:t>,</w:t>
      </w:r>
      <w:r w:rsidR="61BB97ED">
        <w:t xml:space="preserve"> Bedouin and Be</w:t>
      </w:r>
      <w:r w:rsidR="444C2B08">
        <w:t xml:space="preserve">rber </w:t>
      </w:r>
      <w:r w:rsidR="61BB97ED">
        <w:t xml:space="preserve"> </w:t>
      </w:r>
      <w:r w:rsidR="3AD8151C">
        <w:t xml:space="preserve">peoples arising from the development of the corsair free ports as centres of trade and safe haven from the </w:t>
      </w:r>
      <w:r w:rsidR="5C211102">
        <w:t>Christian European powers</w:t>
      </w:r>
      <w:r w:rsidR="07BB3339">
        <w:t xml:space="preserve">, which they waged economic warfare upon </w:t>
      </w:r>
      <w:r w:rsidR="203AB873">
        <w:t xml:space="preserve">and </w:t>
      </w:r>
      <w:r w:rsidR="07BB3339">
        <w:t>at significant cost</w:t>
      </w:r>
      <w:r w:rsidR="17D80FE0">
        <w:t xml:space="preserve"> to both in league with Ottoman foreign policy and against it.</w:t>
      </w:r>
      <w:r w:rsidR="37912E06">
        <w:t xml:space="preserve"> It was these ports </w:t>
      </w:r>
      <w:r w:rsidR="04DF0915">
        <w:t xml:space="preserve">that would harbour European renegades who brought with them </w:t>
      </w:r>
      <w:r w:rsidR="2EDD233C">
        <w:t>shipbuilding techniques that would improve the effectiveness of the corsairs.</w:t>
      </w:r>
      <w:r w:rsidR="17D80FE0">
        <w:t xml:space="preserve"> </w:t>
      </w:r>
      <w:r w:rsidR="05C95FE3">
        <w:t xml:space="preserve">Those under Ottoman rule were described as defenders of the </w:t>
      </w:r>
      <w:r w:rsidR="58EF2943">
        <w:t xml:space="preserve">Muslim sphere </w:t>
      </w:r>
      <w:r w:rsidR="05C95FE3">
        <w:t>against</w:t>
      </w:r>
      <w:r w:rsidR="03C5277D">
        <w:t xml:space="preserve"> Christian expansionism, locke</w:t>
      </w:r>
      <w:r w:rsidR="50309914">
        <w:t>d in a holy war, and never making any articles of peace against the Spanish and some Italian states</w:t>
      </w:r>
      <w:r w:rsidR="466F70DD">
        <w:t xml:space="preserve"> but also  working with others such as giving military support to  the French</w:t>
      </w:r>
      <w:r w:rsidR="059614A1">
        <w:t xml:space="preserve">, or negotiating articles of peace and the redemption of slaves </w:t>
      </w:r>
      <w:r w:rsidR="4908C7D7">
        <w:t>to give reprieve to the shipping of certain states and to national economie</w:t>
      </w:r>
      <w:r w:rsidR="194F77AF">
        <w:t xml:space="preserve">s. For the continuation of the corsair economy however the coasts would have to stay </w:t>
      </w:r>
      <w:r w:rsidR="29EF7EED">
        <w:t xml:space="preserve">at war with at least one major nation, and so each independently acting corsair state became moving pieces in the </w:t>
      </w:r>
      <w:r w:rsidR="684887F1">
        <w:t>ever-shifting</w:t>
      </w:r>
      <w:r w:rsidR="29EF7EED">
        <w:t xml:space="preserve"> balance of power</w:t>
      </w:r>
      <w:r w:rsidR="4AB290AC">
        <w:t>, and with investment in local defences (Local and Spanish</w:t>
      </w:r>
      <w:r w:rsidR="76EA0EFF">
        <w:t>) the</w:t>
      </w:r>
      <w:r w:rsidR="210076B8">
        <w:t xml:space="preserve"> states</w:t>
      </w:r>
      <w:r w:rsidR="76EA0EFF">
        <w:t xml:space="preserve"> proved remarkably hard to dislodge or punish with expensive expeditions levied </w:t>
      </w:r>
      <w:r w:rsidR="5DDE000C">
        <w:t>only to be repeatedly beaten back, further taxing Mediterranean economies</w:t>
      </w:r>
      <w:r w:rsidR="5CB8BEF8">
        <w:t>, as despite multiple attack</w:t>
      </w:r>
      <w:r w:rsidR="44F95268">
        <w:t>s no corsair kingdoms fell to foreign rule between 1578-1830</w:t>
      </w:r>
      <w:r w:rsidRPr="416A91E3">
        <w:rPr>
          <w:rStyle w:val="FootnoteReference"/>
        </w:rPr>
        <w:footnoteReference w:id="2"/>
      </w:r>
      <w:r w:rsidR="44F95268">
        <w:t>, with Algiers being the first to fall to the French.</w:t>
      </w:r>
    </w:p>
    <w:p w14:paraId="0962ABC7" w14:textId="6A641BCB" w:rsidR="416A91E3" w:rsidRDefault="416A91E3" w:rsidP="416A91E3"/>
    <w:p w14:paraId="4AF9B41C" w14:textId="17AAAD29" w:rsidR="0C0F99A4" w:rsidRDefault="0C0F99A4" w:rsidP="58C420A6">
      <w:pPr>
        <w:rPr>
          <w:rFonts w:ascii="Calibri" w:eastAsia="Calibri" w:hAnsi="Calibri" w:cs="Calibri"/>
        </w:rPr>
      </w:pPr>
      <w:r>
        <w:t>In the 16</w:t>
      </w:r>
      <w:r w:rsidRPr="416A91E3">
        <w:rPr>
          <w:vertAlign w:val="superscript"/>
        </w:rPr>
        <w:t>th</w:t>
      </w:r>
      <w:r>
        <w:t xml:space="preserve"> century the Spanish </w:t>
      </w:r>
      <w:r w:rsidR="08586C3C">
        <w:t>Reconquista</w:t>
      </w:r>
      <w:r>
        <w:t xml:space="preserve"> forced the necessity of outside support to help the Barbary kingdoms </w:t>
      </w:r>
      <w:r w:rsidR="76703DE3">
        <w:t xml:space="preserve">fight off the expanding power of the Spanish forces who by 1510 had captured </w:t>
      </w:r>
      <w:r w:rsidR="6477C07B">
        <w:t>Bougie,</w:t>
      </w:r>
      <w:r w:rsidR="5B7458C1">
        <w:t xml:space="preserve"> </w:t>
      </w:r>
      <w:proofErr w:type="spellStart"/>
      <w:r w:rsidR="5B7458C1">
        <w:t>Tlemcen</w:t>
      </w:r>
      <w:proofErr w:type="spellEnd"/>
      <w:r w:rsidR="5B7458C1">
        <w:t>,</w:t>
      </w:r>
      <w:r w:rsidR="6477C07B">
        <w:t xml:space="preserve"> Algiers</w:t>
      </w:r>
      <w:r w:rsidR="16F4879F">
        <w:t xml:space="preserve"> </w:t>
      </w:r>
      <w:r w:rsidR="3B96FCFE">
        <w:t>,</w:t>
      </w:r>
      <w:r w:rsidR="6477C07B">
        <w:t>Tripoli</w:t>
      </w:r>
      <w:r w:rsidR="30FFB947">
        <w:t xml:space="preserve"> (with the Portuguese taking Tangier and depriving Morocco of a port of similar significance to its neighbours)</w:t>
      </w:r>
      <w:r w:rsidR="6DC8E65E">
        <w:t xml:space="preserve">, cutting of the port of Algiers by creating Le </w:t>
      </w:r>
      <w:proofErr w:type="spellStart"/>
      <w:r w:rsidR="6DC8E65E">
        <w:t>Penon</w:t>
      </w:r>
      <w:proofErr w:type="spellEnd"/>
      <w:r w:rsidR="6DC8E65E">
        <w:t xml:space="preserve"> and subjecting Salim </w:t>
      </w:r>
      <w:r w:rsidR="723B2827">
        <w:t xml:space="preserve">al-Tumi's kingdom to a tributary state </w:t>
      </w:r>
      <w:r w:rsidR="6140C0DB">
        <w:t>. W</w:t>
      </w:r>
      <w:r w:rsidR="723B2827">
        <w:t xml:space="preserve">ho after suffering much humiliation </w:t>
      </w:r>
      <w:r w:rsidR="6FA1F108">
        <w:t>petitioned</w:t>
      </w:r>
      <w:r w:rsidR="723B2827">
        <w:t xml:space="preserve"> </w:t>
      </w:r>
      <w:r w:rsidR="4018CDA5">
        <w:t>the Barb</w:t>
      </w:r>
      <w:r w:rsidR="65E41ECA">
        <w:t xml:space="preserve">arossa brothers for aid, with </w:t>
      </w:r>
      <w:proofErr w:type="spellStart"/>
      <w:r w:rsidR="65E41ECA">
        <w:t>Oruç</w:t>
      </w:r>
      <w:proofErr w:type="spellEnd"/>
      <w:r w:rsidR="65E41ECA">
        <w:t xml:space="preserve"> takin</w:t>
      </w:r>
      <w:r w:rsidR="56F78202">
        <w:t xml:space="preserve">g control </w:t>
      </w:r>
      <w:r w:rsidR="509B6949">
        <w:t xml:space="preserve">in a coup </w:t>
      </w:r>
      <w:proofErr w:type="gramStart"/>
      <w:r w:rsidR="509B6949">
        <w:t>d'état.</w:t>
      </w:r>
      <w:proofErr w:type="gramEnd"/>
      <w:r w:rsidR="56F78202">
        <w:t xml:space="preserve"> </w:t>
      </w:r>
      <w:r w:rsidR="15F9DB20">
        <w:t xml:space="preserve">The sacrifice of autonomy by this Corsair turned </w:t>
      </w:r>
      <w:r w:rsidR="3640EA95">
        <w:t>K</w:t>
      </w:r>
      <w:r w:rsidR="15F9DB20">
        <w:t xml:space="preserve">ing constitutes a large swing in the region that would have lasting </w:t>
      </w:r>
      <w:r w:rsidR="0F436A93">
        <w:t>consequences</w:t>
      </w:r>
      <w:r w:rsidR="5433E14C">
        <w:t xml:space="preserve">, as in </w:t>
      </w:r>
      <w:r w:rsidR="5972BC35">
        <w:t xml:space="preserve">the following centuries the areas would become shaped by an efficiently constructed economy </w:t>
      </w:r>
      <w:r w:rsidR="274FD820">
        <w:t xml:space="preserve">under the command of a </w:t>
      </w:r>
      <w:r w:rsidR="4997B0DF">
        <w:t>Beyle</w:t>
      </w:r>
      <w:r w:rsidR="462CA515">
        <w:t>r</w:t>
      </w:r>
      <w:r w:rsidR="4997B0DF">
        <w:t xml:space="preserve">bey (later a </w:t>
      </w:r>
      <w:r w:rsidR="274FD820">
        <w:t>Pasha</w:t>
      </w:r>
      <w:r w:rsidR="218210EA">
        <w:t>)</w:t>
      </w:r>
      <w:r w:rsidR="274FD820">
        <w:t>, appointed by Istanbul</w:t>
      </w:r>
      <w:r w:rsidR="6907FEFA">
        <w:t xml:space="preserve">, </w:t>
      </w:r>
      <w:r w:rsidR="6907FEFA">
        <w:lastRenderedPageBreak/>
        <w:t xml:space="preserve">(and </w:t>
      </w:r>
      <w:r w:rsidR="4DE58DA8">
        <w:t>later still</w:t>
      </w:r>
      <w:r w:rsidR="6907FEFA">
        <w:t xml:space="preserve"> a local</w:t>
      </w:r>
      <w:r w:rsidR="71FF9D27">
        <w:t>ly appointed</w:t>
      </w:r>
      <w:r w:rsidR="6907FEFA">
        <w:t xml:space="preserve"> </w:t>
      </w:r>
      <w:proofErr w:type="spellStart"/>
      <w:r w:rsidR="6907FEFA">
        <w:t>dey</w:t>
      </w:r>
      <w:proofErr w:type="spellEnd"/>
      <w:r w:rsidR="6907FEFA">
        <w:t xml:space="preserve"> and diwan) which relied heavily upon privateering as its income </w:t>
      </w:r>
      <w:r w:rsidR="29769389">
        <w:t>an</w:t>
      </w:r>
      <w:r w:rsidR="1DF9BBD0">
        <w:t>d</w:t>
      </w:r>
      <w:r w:rsidR="29769389">
        <w:t xml:space="preserve"> therefore needed a strong </w:t>
      </w:r>
      <w:r w:rsidR="1B3AB309">
        <w:t>Janissary</w:t>
      </w:r>
      <w:r w:rsidR="29769389">
        <w:t xml:space="preserve"> force </w:t>
      </w:r>
      <w:r w:rsidR="2A445CD0">
        <w:t>to supply those vessels</w:t>
      </w:r>
      <w:r w:rsidR="3A385C21">
        <w:t>, these Janissary’s</w:t>
      </w:r>
      <w:r w:rsidR="73207C78">
        <w:t xml:space="preserve"> were frequently involved in the politics of the region usually overthrowing</w:t>
      </w:r>
      <w:r w:rsidR="42EEB126">
        <w:t xml:space="preserve"> </w:t>
      </w:r>
      <w:r w:rsidR="49A7FC2C">
        <w:t>one</w:t>
      </w:r>
      <w:r w:rsidR="73207C78">
        <w:t xml:space="preserve"> </w:t>
      </w:r>
      <w:proofErr w:type="spellStart"/>
      <w:r w:rsidR="73207C78">
        <w:t>dey</w:t>
      </w:r>
      <w:proofErr w:type="spellEnd"/>
      <w:r w:rsidR="73207C78">
        <w:t xml:space="preserve"> in favour of</w:t>
      </w:r>
      <w:r w:rsidR="4177EE0C">
        <w:t xml:space="preserve"> </w:t>
      </w:r>
      <w:r w:rsidR="2A55F0E7">
        <w:t>another, especially when significant ec</w:t>
      </w:r>
      <w:r w:rsidR="2E39F0DC">
        <w:t>onomic pressure was placed upon a state, as seen in Tripoli where</w:t>
      </w:r>
      <w:r w:rsidR="7E4C9EDE">
        <w:t xml:space="preserve"> from 1672-167</w:t>
      </w:r>
      <w:r w:rsidR="5E5992A1">
        <w:t>6 6</w:t>
      </w:r>
      <w:r w:rsidR="7E4C9EDE">
        <w:t xml:space="preserve"> </w:t>
      </w:r>
      <w:proofErr w:type="spellStart"/>
      <w:r w:rsidR="7E4C9EDE">
        <w:t>deys</w:t>
      </w:r>
      <w:proofErr w:type="spellEnd"/>
      <w:r w:rsidR="7E4C9EDE">
        <w:t xml:space="preserve"> had served, each of them overthrown</w:t>
      </w:r>
      <w:r w:rsidRPr="416A91E3">
        <w:rPr>
          <w:rStyle w:val="FootnoteReference"/>
        </w:rPr>
        <w:footnoteReference w:id="3"/>
      </w:r>
      <w:r w:rsidR="7E4C9EDE">
        <w:t xml:space="preserve">. These </w:t>
      </w:r>
      <w:r w:rsidR="67A3A7A3">
        <w:t>Janissaries</w:t>
      </w:r>
      <w:r w:rsidR="7E4C9EDE">
        <w:t xml:space="preserve"> were dispatched </w:t>
      </w:r>
      <w:r w:rsidR="500D1DA3">
        <w:t xml:space="preserve">from the Ottoman empire along with the Pasha and so without the interference of the corsair Barbarossa brothers this </w:t>
      </w:r>
      <w:r w:rsidR="5F260342">
        <w:t xml:space="preserve">political turmoil </w:t>
      </w:r>
      <w:r w:rsidR="500D1DA3">
        <w:t>would not be possible.</w:t>
      </w:r>
      <w:r w:rsidR="7517803C">
        <w:t xml:space="preserve"> With the expansion </w:t>
      </w:r>
      <w:r w:rsidR="739876C2">
        <w:t>of the Ottoman empire the war against the Reconquista became depicted as that of a holy war with corsairs</w:t>
      </w:r>
      <w:r w:rsidR="1BB14190">
        <w:t xml:space="preserve"> being viewed as the frontline against encroaching Christendom in a sea jihad</w:t>
      </w:r>
      <w:r w:rsidRPr="416A91E3">
        <w:rPr>
          <w:rStyle w:val="FootnoteReference"/>
        </w:rPr>
        <w:footnoteReference w:id="4"/>
      </w:r>
      <w:r w:rsidR="1F5F837D">
        <w:t xml:space="preserve"> frustrating attempts by the Holy Roman Empire and Spain to </w:t>
      </w:r>
      <w:r w:rsidR="1DB35A29">
        <w:t xml:space="preserve">rule North Africa through tributary states by defeating them </w:t>
      </w:r>
      <w:r w:rsidR="7210FF08">
        <w:t xml:space="preserve">in 1510 at </w:t>
      </w:r>
      <w:proofErr w:type="spellStart"/>
      <w:r w:rsidR="7210FF08">
        <w:t>Djerba</w:t>
      </w:r>
      <w:proofErr w:type="spellEnd"/>
      <w:r w:rsidR="7210FF08">
        <w:t xml:space="preserve">, 1516 at </w:t>
      </w:r>
      <w:r w:rsidR="0F9F7FA9">
        <w:t>Algeria</w:t>
      </w:r>
      <w:r w:rsidR="0857CB0E">
        <w:t xml:space="preserve">, 1529 at Le </w:t>
      </w:r>
      <w:proofErr w:type="spellStart"/>
      <w:r w:rsidR="0857CB0E">
        <w:t>Penon</w:t>
      </w:r>
      <w:proofErr w:type="spellEnd"/>
      <w:r w:rsidR="0857CB0E">
        <w:t>, and at 157</w:t>
      </w:r>
      <w:r w:rsidR="61D29AD8">
        <w:t xml:space="preserve">4 at Tunis </w:t>
      </w:r>
      <w:r w:rsidR="454655C5">
        <w:t xml:space="preserve">however this alliance was </w:t>
      </w:r>
      <w:r w:rsidR="3DABBAB2">
        <w:t xml:space="preserve">not </w:t>
      </w:r>
      <w:r w:rsidR="454655C5">
        <w:t xml:space="preserve">born from the generosity of the Ottoman Empire, as it clearly had aims of </w:t>
      </w:r>
      <w:r w:rsidR="19E9F534">
        <w:t>territorial</w:t>
      </w:r>
      <w:r w:rsidR="00119A3D">
        <w:t xml:space="preserve"> gain in the area with </w:t>
      </w:r>
      <w:r w:rsidR="72ADEB21">
        <w:t xml:space="preserve">the </w:t>
      </w:r>
      <w:r w:rsidR="45ABC685">
        <w:t>1534</w:t>
      </w:r>
      <w:r w:rsidR="7B464492">
        <w:t xml:space="preserve"> conquest of Tunis from </w:t>
      </w:r>
      <w:r w:rsidR="584CA13A">
        <w:t xml:space="preserve">the </w:t>
      </w:r>
      <w:proofErr w:type="spellStart"/>
      <w:r w:rsidR="584CA13A">
        <w:t>Hafsid</w:t>
      </w:r>
      <w:proofErr w:type="spellEnd"/>
      <w:r w:rsidR="584CA13A">
        <w:t xml:space="preserve"> Sultan </w:t>
      </w:r>
      <w:proofErr w:type="spellStart"/>
      <w:r w:rsidR="584CA13A">
        <w:t>Mulay</w:t>
      </w:r>
      <w:proofErr w:type="spellEnd"/>
      <w:r w:rsidR="584CA13A">
        <w:t xml:space="preserve"> al-Hasan and the </w:t>
      </w:r>
      <w:r w:rsidR="13F09381">
        <w:t>1558 expedition into Morocco by Hasan Pasha to re</w:t>
      </w:r>
      <w:r w:rsidR="683AB5B9">
        <w:t xml:space="preserve">instate the </w:t>
      </w:r>
      <w:proofErr w:type="spellStart"/>
      <w:r w:rsidR="683AB5B9">
        <w:t>Wattasids</w:t>
      </w:r>
      <w:proofErr w:type="spellEnd"/>
      <w:r w:rsidR="683AB5B9">
        <w:t xml:space="preserve"> to rule. </w:t>
      </w:r>
      <w:r w:rsidR="2D89E6C3">
        <w:t xml:space="preserve">The </w:t>
      </w:r>
      <w:r w:rsidR="532C5095">
        <w:t xml:space="preserve">impact the </w:t>
      </w:r>
      <w:r w:rsidR="257120DC">
        <w:t>Barbarossa</w:t>
      </w:r>
      <w:r w:rsidR="6F7925ED">
        <w:t xml:space="preserve"> corsairs had on the Mediterranean </w:t>
      </w:r>
      <w:r w:rsidR="257120DC">
        <w:t xml:space="preserve">does not end there </w:t>
      </w:r>
      <w:r w:rsidR="6EB470EF">
        <w:t xml:space="preserve">as in 1533 </w:t>
      </w:r>
      <w:proofErr w:type="spellStart"/>
      <w:r w:rsidR="6EB470EF">
        <w:t>H</w:t>
      </w:r>
      <w:r w:rsidR="50188B56">
        <w:t>i</w:t>
      </w:r>
      <w:r w:rsidR="6EB470EF">
        <w:t>zir</w:t>
      </w:r>
      <w:proofErr w:type="spellEnd"/>
      <w:r w:rsidR="6EB470EF">
        <w:t xml:space="preserve"> Bar</w:t>
      </w:r>
      <w:r w:rsidR="5CA3656A">
        <w:t>barossa was appointed admiral of the Ottoman fleet and Chief governor of North Africa</w:t>
      </w:r>
      <w:r w:rsidR="702F7FA3">
        <w:t xml:space="preserve">, whereby his corsair fleet would merge providing valuable experience in </w:t>
      </w:r>
      <w:r w:rsidR="3D423F31">
        <w:t xml:space="preserve">sea warfare to the expanding forming an </w:t>
      </w:r>
      <w:r w:rsidR="3021A219">
        <w:t>officer</w:t>
      </w:r>
      <w:r w:rsidR="7C4A8EDB">
        <w:t xml:space="preserve"> and skipper </w:t>
      </w:r>
      <w:r w:rsidR="3021A219">
        <w:t xml:space="preserve"> caste with lasting implications</w:t>
      </w:r>
      <w:r w:rsidR="140BE0E4">
        <w:t xml:space="preserve"> as the  </w:t>
      </w:r>
      <w:r w:rsidR="321A370A">
        <w:t xml:space="preserve">ex-corsairs </w:t>
      </w:r>
      <w:r w:rsidR="2BCAF659">
        <w:t>were able to effectively train and develop the Ottoman fleet</w:t>
      </w:r>
      <w:r w:rsidR="2E6728BC">
        <w:t xml:space="preserve">, and where an admiral had little to no experience of commanding at sea he was advised not </w:t>
      </w:r>
      <w:r w:rsidR="7204FE46">
        <w:t xml:space="preserve">to take action without </w:t>
      </w:r>
      <w:r w:rsidR="1BD6F47C">
        <w:t xml:space="preserve">first consulting the most seasoned commanders in his fleet (which tended to be corsair </w:t>
      </w:r>
      <w:proofErr w:type="spellStart"/>
      <w:r w:rsidR="1BD6F47C">
        <w:t>rais</w:t>
      </w:r>
      <w:proofErr w:type="spellEnd"/>
      <w:r w:rsidR="1BD6F47C">
        <w:t>)</w:t>
      </w:r>
      <w:r w:rsidRPr="416A91E3">
        <w:rPr>
          <w:rStyle w:val="FootnoteReference"/>
        </w:rPr>
        <w:footnoteReference w:id="5"/>
      </w:r>
      <w:r w:rsidR="639C6F46">
        <w:t xml:space="preserve">, </w:t>
      </w:r>
      <w:r w:rsidR="2DBE29CB">
        <w:t>furthermore,</w:t>
      </w:r>
      <w:r w:rsidR="24D47BF0">
        <w:t xml:space="preserve"> the corsairs allowed for more technologically advanced vessels to enter Ottoman service as when employed as mercenaries the</w:t>
      </w:r>
      <w:r w:rsidR="2D8A41DF">
        <w:t xml:space="preserve"> square-rigged ships of Christendom</w:t>
      </w:r>
      <w:r w:rsidR="7791ED99">
        <w:t xml:space="preserve"> (corsair prizes)</w:t>
      </w:r>
      <w:r w:rsidR="2D8A41DF">
        <w:t xml:space="preserve"> were retrofitted</w:t>
      </w:r>
      <w:r w:rsidR="3A08E361">
        <w:t xml:space="preserve"> for war, alongside the xebec </w:t>
      </w:r>
      <w:r w:rsidR="0F516F45">
        <w:t>instead of the galleys that made up the majority of the Ottoman fleet</w:t>
      </w:r>
      <w:r w:rsidRPr="416A91E3">
        <w:rPr>
          <w:rStyle w:val="FootnoteReference"/>
        </w:rPr>
        <w:footnoteReference w:id="6"/>
      </w:r>
      <w:r w:rsidR="491750B6">
        <w:t xml:space="preserve"> </w:t>
      </w:r>
      <w:r w:rsidR="639C6F46">
        <w:t xml:space="preserve">despite the significance of the impact of the </w:t>
      </w:r>
      <w:r w:rsidR="2EF23C20">
        <w:t>c</w:t>
      </w:r>
      <w:r w:rsidR="639C6F46">
        <w:t xml:space="preserve">orsairs upon the Ottoman navy, the tendency to </w:t>
      </w:r>
      <w:r w:rsidR="166D1A6A">
        <w:t>declare that</w:t>
      </w:r>
      <w:r w:rsidR="639C6F46">
        <w:t xml:space="preserve"> </w:t>
      </w:r>
      <w:r w:rsidR="1A574123">
        <w:t xml:space="preserve">the Barbary </w:t>
      </w:r>
      <w:r w:rsidR="248BF259">
        <w:t>corsairs were the</w:t>
      </w:r>
      <w:r w:rsidR="3E99DCF0">
        <w:t xml:space="preserve"> only</w:t>
      </w:r>
      <w:r w:rsidR="248BF259">
        <w:t xml:space="preserve"> naval arm of the </w:t>
      </w:r>
      <w:r w:rsidR="22FE4B37">
        <w:t>em</w:t>
      </w:r>
      <w:r w:rsidR="248BF259">
        <w:t>pire is fallacy</w:t>
      </w:r>
      <w:r w:rsidR="57B84EAE">
        <w:t xml:space="preserve"> </w:t>
      </w:r>
      <w:r w:rsidR="39509C86">
        <w:t xml:space="preserve">as </w:t>
      </w:r>
      <w:r w:rsidR="16479F88">
        <w:t xml:space="preserve">the Ottoman fleet under Barbarossa was the </w:t>
      </w:r>
      <w:r w:rsidR="327C5EA5">
        <w:t>e</w:t>
      </w:r>
      <w:r w:rsidR="16479F88">
        <w:t>mpire</w:t>
      </w:r>
      <w:r w:rsidR="53E8AE96">
        <w:t>’</w:t>
      </w:r>
      <w:r w:rsidR="16479F88">
        <w:t>s most expensive military undertaking</w:t>
      </w:r>
      <w:r w:rsidRPr="416A91E3">
        <w:rPr>
          <w:rStyle w:val="FootnoteReference"/>
        </w:rPr>
        <w:footnoteReference w:id="7"/>
      </w:r>
      <w:r w:rsidR="2AACC81F">
        <w:t xml:space="preserve">, a further impact of the corsairs upon the empire was </w:t>
      </w:r>
      <w:r w:rsidR="61D2222D">
        <w:t xml:space="preserve">the debasement of coinage that led to hyperinflation and an economic crash from </w:t>
      </w:r>
      <w:r w:rsidR="70500CFF">
        <w:t xml:space="preserve">Barbarossa’s campaign to recapture the fortress of </w:t>
      </w:r>
      <w:proofErr w:type="spellStart"/>
      <w:r w:rsidR="70500CFF">
        <w:t>Herceg</w:t>
      </w:r>
      <w:proofErr w:type="spellEnd"/>
      <w:r w:rsidR="70500CFF">
        <w:t xml:space="preserve"> Novi, costing a total of 2</w:t>
      </w:r>
      <w:r w:rsidR="300040EB">
        <w:t xml:space="preserve">,495,991 </w:t>
      </w:r>
      <w:proofErr w:type="spellStart"/>
      <w:r w:rsidR="300040EB" w:rsidRPr="58C420A6">
        <w:rPr>
          <w:rFonts w:ascii="Calibri" w:eastAsia="Calibri" w:hAnsi="Calibri" w:cs="Calibri"/>
        </w:rPr>
        <w:t>akçe</w:t>
      </w:r>
      <w:proofErr w:type="spellEnd"/>
      <w:r w:rsidR="300040EB" w:rsidRPr="58C420A6">
        <w:rPr>
          <w:rFonts w:ascii="Calibri" w:eastAsia="Calibri" w:hAnsi="Calibri" w:cs="Calibri"/>
        </w:rPr>
        <w:t>.</w:t>
      </w:r>
      <w:r w:rsidR="62CE9039" w:rsidRPr="58C420A6">
        <w:rPr>
          <w:rFonts w:ascii="Calibri" w:eastAsia="Calibri" w:hAnsi="Calibri" w:cs="Calibri"/>
        </w:rPr>
        <w:t xml:space="preserve"> In 1516, Algiers was considered </w:t>
      </w:r>
      <w:r w:rsidR="2300F3FB" w:rsidRPr="58C420A6">
        <w:rPr>
          <w:rFonts w:ascii="Calibri" w:eastAsia="Calibri" w:hAnsi="Calibri" w:cs="Calibri"/>
        </w:rPr>
        <w:t>a pleasant backwater with no thriving merchant community</w:t>
      </w:r>
      <w:r w:rsidRPr="58C420A6">
        <w:rPr>
          <w:rStyle w:val="FootnoteReference"/>
          <w:rFonts w:ascii="Calibri" w:eastAsia="Calibri" w:hAnsi="Calibri" w:cs="Calibri"/>
        </w:rPr>
        <w:footnoteReference w:id="8"/>
      </w:r>
      <w:r w:rsidR="27A7B094" w:rsidRPr="58C420A6">
        <w:rPr>
          <w:rFonts w:ascii="Calibri" w:eastAsia="Calibri" w:hAnsi="Calibri" w:cs="Calibri"/>
        </w:rPr>
        <w:t xml:space="preserve"> however</w:t>
      </w:r>
      <w:r w:rsidR="0172A5C0" w:rsidRPr="58C420A6">
        <w:rPr>
          <w:rFonts w:ascii="Calibri" w:eastAsia="Calibri" w:hAnsi="Calibri" w:cs="Calibri"/>
        </w:rPr>
        <w:t>,</w:t>
      </w:r>
      <w:r w:rsidR="27A7B094" w:rsidRPr="58C420A6">
        <w:rPr>
          <w:rFonts w:ascii="Calibri" w:eastAsia="Calibri" w:hAnsi="Calibri" w:cs="Calibri"/>
        </w:rPr>
        <w:t xml:space="preserve"> through the absorption of privateering as a state industry and the consequent </w:t>
      </w:r>
      <w:r w:rsidR="7B255938" w:rsidRPr="58C420A6">
        <w:rPr>
          <w:rFonts w:ascii="Calibri" w:eastAsia="Calibri" w:hAnsi="Calibri" w:cs="Calibri"/>
        </w:rPr>
        <w:t>increase in resources allocated to each sortie the city prospered, getting to be the biggest of the corsair naval bases</w:t>
      </w:r>
      <w:r w:rsidR="7DE93304" w:rsidRPr="58C420A6">
        <w:rPr>
          <w:rFonts w:ascii="Calibri" w:eastAsia="Calibri" w:hAnsi="Calibri" w:cs="Calibri"/>
        </w:rPr>
        <w:t xml:space="preserve"> </w:t>
      </w:r>
      <w:r w:rsidR="4434ED6D" w:rsidRPr="58C420A6">
        <w:rPr>
          <w:rFonts w:ascii="Calibri" w:eastAsia="Calibri" w:hAnsi="Calibri" w:cs="Calibri"/>
        </w:rPr>
        <w:t xml:space="preserve">with </w:t>
      </w:r>
      <w:r w:rsidR="0D284FDC" w:rsidRPr="58C420A6">
        <w:rPr>
          <w:rFonts w:ascii="Calibri" w:eastAsia="Calibri" w:hAnsi="Calibri" w:cs="Calibri"/>
        </w:rPr>
        <w:t xml:space="preserve">a large </w:t>
      </w:r>
      <w:r w:rsidR="4434ED6D" w:rsidRPr="58C420A6">
        <w:rPr>
          <w:rFonts w:ascii="Calibri" w:eastAsia="Calibri" w:hAnsi="Calibri" w:cs="Calibri"/>
        </w:rPr>
        <w:t xml:space="preserve">population and the importance placed upon slave carpenters and shipwrights </w:t>
      </w:r>
      <w:r w:rsidR="2E1BA66B" w:rsidRPr="58C420A6">
        <w:rPr>
          <w:rFonts w:ascii="Calibri" w:eastAsia="Calibri" w:hAnsi="Calibri" w:cs="Calibri"/>
        </w:rPr>
        <w:t xml:space="preserve">more expeditions could be </w:t>
      </w:r>
      <w:r w:rsidR="2FDB9EE1" w:rsidRPr="58C420A6">
        <w:rPr>
          <w:rFonts w:ascii="Calibri" w:eastAsia="Calibri" w:hAnsi="Calibri" w:cs="Calibri"/>
        </w:rPr>
        <w:t>launched,</w:t>
      </w:r>
      <w:r w:rsidR="2E1BA66B" w:rsidRPr="58C420A6">
        <w:rPr>
          <w:rFonts w:ascii="Calibri" w:eastAsia="Calibri" w:hAnsi="Calibri" w:cs="Calibri"/>
        </w:rPr>
        <w:t xml:space="preserve"> and ships maintained. </w:t>
      </w:r>
      <w:r w:rsidR="655028A6" w:rsidRPr="58C420A6">
        <w:rPr>
          <w:rFonts w:ascii="Calibri" w:eastAsia="Calibri" w:hAnsi="Calibri" w:cs="Calibri"/>
        </w:rPr>
        <w:t xml:space="preserve">Along with the change in ship usage, before the implementation of square-sail rigging, technology brought by renegades, the coast relied on </w:t>
      </w:r>
      <w:proofErr w:type="spellStart"/>
      <w:r w:rsidR="3F146957" w:rsidRPr="58C420A6">
        <w:rPr>
          <w:rFonts w:ascii="Calibri" w:eastAsia="Calibri" w:hAnsi="Calibri" w:cs="Calibri"/>
        </w:rPr>
        <w:t>galiots</w:t>
      </w:r>
      <w:proofErr w:type="spellEnd"/>
      <w:r w:rsidR="3F146957" w:rsidRPr="58C420A6">
        <w:rPr>
          <w:rFonts w:ascii="Calibri" w:eastAsia="Calibri" w:hAnsi="Calibri" w:cs="Calibri"/>
        </w:rPr>
        <w:t xml:space="preserve">, galleys, </w:t>
      </w:r>
      <w:proofErr w:type="spellStart"/>
      <w:r w:rsidR="3F146957" w:rsidRPr="58C420A6">
        <w:rPr>
          <w:rFonts w:ascii="Calibri" w:eastAsia="Calibri" w:hAnsi="Calibri" w:cs="Calibri"/>
        </w:rPr>
        <w:t>fustas</w:t>
      </w:r>
      <w:proofErr w:type="spellEnd"/>
      <w:r w:rsidR="3F146957" w:rsidRPr="58C420A6">
        <w:rPr>
          <w:rFonts w:ascii="Calibri" w:eastAsia="Calibri" w:hAnsi="Calibri" w:cs="Calibri"/>
        </w:rPr>
        <w:t xml:space="preserve"> and </w:t>
      </w:r>
      <w:proofErr w:type="spellStart"/>
      <w:r w:rsidR="3F146957" w:rsidRPr="58C420A6">
        <w:rPr>
          <w:rFonts w:ascii="Calibri" w:eastAsia="Calibri" w:hAnsi="Calibri" w:cs="Calibri"/>
        </w:rPr>
        <w:t>barca</w:t>
      </w:r>
      <w:proofErr w:type="spellEnd"/>
      <w:r w:rsidR="3F146957" w:rsidRPr="58C420A6">
        <w:rPr>
          <w:rFonts w:ascii="Calibri" w:eastAsia="Calibri" w:hAnsi="Calibri" w:cs="Calibri"/>
        </w:rPr>
        <w:t xml:space="preserve"> l</w:t>
      </w:r>
      <w:r w:rsidR="289B72DA" w:rsidRPr="58C420A6">
        <w:rPr>
          <w:rFonts w:ascii="Calibri" w:eastAsia="Calibri" w:hAnsi="Calibri" w:cs="Calibri"/>
        </w:rPr>
        <w:t>o</w:t>
      </w:r>
      <w:r w:rsidR="3F146957" w:rsidRPr="58C420A6">
        <w:rPr>
          <w:rFonts w:ascii="Calibri" w:eastAsia="Calibri" w:hAnsi="Calibri" w:cs="Calibri"/>
        </w:rPr>
        <w:t>nga the biggest of which</w:t>
      </w:r>
      <w:r w:rsidR="3C1A9AA4" w:rsidRPr="58C420A6">
        <w:rPr>
          <w:rFonts w:ascii="Calibri" w:eastAsia="Calibri" w:hAnsi="Calibri" w:cs="Calibri"/>
        </w:rPr>
        <w:t xml:space="preserve"> </w:t>
      </w:r>
      <w:r w:rsidR="3F146957" w:rsidRPr="58C420A6">
        <w:rPr>
          <w:rFonts w:ascii="Calibri" w:eastAsia="Calibri" w:hAnsi="Calibri" w:cs="Calibri"/>
        </w:rPr>
        <w:t xml:space="preserve"> </w:t>
      </w:r>
      <w:r w:rsidR="5E4A79E2" w:rsidRPr="58C420A6">
        <w:rPr>
          <w:rFonts w:ascii="Calibri" w:eastAsia="Calibri" w:hAnsi="Calibri" w:cs="Calibri"/>
        </w:rPr>
        <w:t>(</w:t>
      </w:r>
      <w:r w:rsidR="3F146957" w:rsidRPr="58C420A6">
        <w:rPr>
          <w:rFonts w:ascii="Calibri" w:eastAsia="Calibri" w:hAnsi="Calibri" w:cs="Calibri"/>
        </w:rPr>
        <w:t>the galley</w:t>
      </w:r>
      <w:r w:rsidR="02B60346" w:rsidRPr="58C420A6">
        <w:rPr>
          <w:rFonts w:ascii="Calibri" w:eastAsia="Calibri" w:hAnsi="Calibri" w:cs="Calibri"/>
        </w:rPr>
        <w:t>)</w:t>
      </w:r>
      <w:r w:rsidR="3F146957" w:rsidRPr="58C420A6">
        <w:rPr>
          <w:rFonts w:ascii="Calibri" w:eastAsia="Calibri" w:hAnsi="Calibri" w:cs="Calibri"/>
        </w:rPr>
        <w:t xml:space="preserve"> could still only operate</w:t>
      </w:r>
      <w:r w:rsidR="731E92F1" w:rsidRPr="58C420A6">
        <w:rPr>
          <w:rFonts w:ascii="Calibri" w:eastAsia="Calibri" w:hAnsi="Calibri" w:cs="Calibri"/>
        </w:rPr>
        <w:t xml:space="preserve"> within the sailing period </w:t>
      </w:r>
      <w:r w:rsidR="48C4D6DC" w:rsidRPr="58C420A6">
        <w:rPr>
          <w:rFonts w:ascii="Calibri" w:eastAsia="Calibri" w:hAnsi="Calibri" w:cs="Calibri"/>
        </w:rPr>
        <w:t xml:space="preserve">of fair weather </w:t>
      </w:r>
      <w:r w:rsidR="731E92F1" w:rsidRPr="58C420A6">
        <w:rPr>
          <w:rFonts w:ascii="Calibri" w:eastAsia="Calibri" w:hAnsi="Calibri" w:cs="Calibri"/>
        </w:rPr>
        <w:t xml:space="preserve">and would not be able to keep at sea for more than a few weeks, with limited cargo capacity </w:t>
      </w:r>
      <w:r w:rsidR="14B1232B" w:rsidRPr="58C420A6">
        <w:rPr>
          <w:rFonts w:ascii="Calibri" w:eastAsia="Calibri" w:hAnsi="Calibri" w:cs="Calibri"/>
        </w:rPr>
        <w:t xml:space="preserve">and only the ability to bring a 36 pounder </w:t>
      </w:r>
      <w:r w:rsidR="0AC50D22" w:rsidRPr="58C420A6">
        <w:rPr>
          <w:rFonts w:ascii="Calibri" w:eastAsia="Calibri" w:hAnsi="Calibri" w:cs="Calibri"/>
        </w:rPr>
        <w:t>centreline</w:t>
      </w:r>
      <w:r w:rsidR="14B1232B" w:rsidRPr="58C420A6">
        <w:rPr>
          <w:rFonts w:ascii="Calibri" w:eastAsia="Calibri" w:hAnsi="Calibri" w:cs="Calibri"/>
        </w:rPr>
        <w:t xml:space="preserve"> cannon with two 18 pounder flanking cannons with swivel pieces </w:t>
      </w:r>
      <w:r w:rsidR="078FD22F" w:rsidRPr="58C420A6">
        <w:rPr>
          <w:rFonts w:ascii="Calibri" w:eastAsia="Calibri" w:hAnsi="Calibri" w:cs="Calibri"/>
        </w:rPr>
        <w:t xml:space="preserve">compared to the xebec which was  a sailing vessel with </w:t>
      </w:r>
      <w:r w:rsidR="4E333805" w:rsidRPr="58C420A6">
        <w:rPr>
          <w:rFonts w:ascii="Calibri" w:eastAsia="Calibri" w:hAnsi="Calibri" w:cs="Calibri"/>
        </w:rPr>
        <w:lastRenderedPageBreak/>
        <w:t>three masts with the added versatility of oa</w:t>
      </w:r>
      <w:r w:rsidR="6E59640E" w:rsidRPr="58C420A6">
        <w:rPr>
          <w:rFonts w:ascii="Calibri" w:eastAsia="Calibri" w:hAnsi="Calibri" w:cs="Calibri"/>
        </w:rPr>
        <w:t xml:space="preserve">r usage, this vessel could use a combination of </w:t>
      </w:r>
      <w:r w:rsidR="0F893BAC" w:rsidRPr="58C420A6">
        <w:rPr>
          <w:rFonts w:ascii="Calibri" w:eastAsia="Calibri" w:hAnsi="Calibri" w:cs="Calibri"/>
        </w:rPr>
        <w:t>lateen</w:t>
      </w:r>
      <w:r w:rsidR="6E59640E" w:rsidRPr="58C420A6">
        <w:rPr>
          <w:rFonts w:ascii="Calibri" w:eastAsia="Calibri" w:hAnsi="Calibri" w:cs="Calibri"/>
        </w:rPr>
        <w:t xml:space="preserve"> and square rigged sails</w:t>
      </w:r>
      <w:r w:rsidR="0FC6F4B3" w:rsidRPr="58C420A6">
        <w:rPr>
          <w:rFonts w:ascii="Calibri" w:eastAsia="Calibri" w:hAnsi="Calibri" w:cs="Calibri"/>
        </w:rPr>
        <w:t xml:space="preserve"> allowing it to sail closer to the wind than contemporary </w:t>
      </w:r>
      <w:proofErr w:type="spellStart"/>
      <w:r w:rsidR="0FC6F4B3" w:rsidRPr="58C420A6">
        <w:rPr>
          <w:rFonts w:ascii="Calibri" w:eastAsia="Calibri" w:hAnsi="Calibri" w:cs="Calibri"/>
        </w:rPr>
        <w:t>roundships</w:t>
      </w:r>
      <w:proofErr w:type="spellEnd"/>
      <w:r w:rsidR="46F322EE" w:rsidRPr="58C420A6">
        <w:rPr>
          <w:rFonts w:ascii="Calibri" w:eastAsia="Calibri" w:hAnsi="Calibri" w:cs="Calibri"/>
        </w:rPr>
        <w:t xml:space="preserve">, and with a compliment of 12-16 guns with swivels it could engage </w:t>
      </w:r>
      <w:r w:rsidR="5A918F33" w:rsidRPr="58C420A6">
        <w:rPr>
          <w:rFonts w:ascii="Calibri" w:eastAsia="Calibri" w:hAnsi="Calibri" w:cs="Calibri"/>
        </w:rPr>
        <w:t>bigger ships than the galley and with longer operating ranges</w:t>
      </w:r>
      <w:r w:rsidR="1868368C" w:rsidRPr="58C420A6">
        <w:rPr>
          <w:rFonts w:ascii="Calibri" w:eastAsia="Calibri" w:hAnsi="Calibri" w:cs="Calibri"/>
        </w:rPr>
        <w:t>,</w:t>
      </w:r>
      <w:r w:rsidR="46F322EE" w:rsidRPr="58C420A6">
        <w:rPr>
          <w:rFonts w:ascii="Calibri" w:eastAsia="Calibri" w:hAnsi="Calibri" w:cs="Calibri"/>
        </w:rPr>
        <w:t xml:space="preserve"> thus capturing  more prizes</w:t>
      </w:r>
      <w:r w:rsidR="576B7300" w:rsidRPr="58C420A6">
        <w:rPr>
          <w:rFonts w:ascii="Calibri" w:eastAsia="Calibri" w:hAnsi="Calibri" w:cs="Calibri"/>
        </w:rPr>
        <w:t xml:space="preserve">, these prizes fuelled a local economy </w:t>
      </w:r>
      <w:r w:rsidR="653D0623" w:rsidRPr="58C420A6">
        <w:rPr>
          <w:rFonts w:ascii="Calibri" w:eastAsia="Calibri" w:hAnsi="Calibri" w:cs="Calibri"/>
        </w:rPr>
        <w:t>of shipbuilding, trade, powder, industries related to maintenance and repairs, slave markets and the provisions of said slaves</w:t>
      </w:r>
      <w:r w:rsidR="5E209808" w:rsidRPr="58C420A6">
        <w:rPr>
          <w:rFonts w:ascii="Calibri" w:eastAsia="Calibri" w:hAnsi="Calibri" w:cs="Calibri"/>
        </w:rPr>
        <w:t>. The success that these new ships brought can be seen in raids further afield than the Medite</w:t>
      </w:r>
      <w:r w:rsidR="65CEF6B7" w:rsidRPr="58C420A6">
        <w:rPr>
          <w:rFonts w:ascii="Calibri" w:eastAsia="Calibri" w:hAnsi="Calibri" w:cs="Calibri"/>
        </w:rPr>
        <w:t>rranean such as the</w:t>
      </w:r>
      <w:r w:rsidR="65CEF6B7" w:rsidRPr="58C420A6">
        <w:rPr>
          <w:rFonts w:ascii="Calibri" w:eastAsia="Calibri" w:hAnsi="Calibri" w:cs="Calibri"/>
          <w:color w:val="FF0000"/>
        </w:rPr>
        <w:t xml:space="preserve"> </w:t>
      </w:r>
      <w:r w:rsidR="18A28DD5" w:rsidRPr="58C420A6">
        <w:rPr>
          <w:rFonts w:ascii="Calibri" w:eastAsia="Calibri" w:hAnsi="Calibri" w:cs="Calibri"/>
          <w:color w:val="000000" w:themeColor="text1"/>
        </w:rPr>
        <w:t>1627</w:t>
      </w:r>
      <w:r w:rsidR="65CEF6B7" w:rsidRPr="58C420A6">
        <w:rPr>
          <w:rFonts w:ascii="Calibri" w:eastAsia="Calibri" w:hAnsi="Calibri" w:cs="Calibri"/>
          <w:color w:val="FF0000"/>
        </w:rPr>
        <w:t xml:space="preserve"> </w:t>
      </w:r>
      <w:r w:rsidR="20D3881F" w:rsidRPr="58C420A6">
        <w:rPr>
          <w:rFonts w:ascii="Calibri" w:eastAsia="Calibri" w:hAnsi="Calibri" w:cs="Calibri"/>
          <w:color w:val="FF0000"/>
        </w:rPr>
        <w:t>r</w:t>
      </w:r>
      <w:r w:rsidR="65CEF6B7" w:rsidRPr="58C420A6">
        <w:rPr>
          <w:rFonts w:ascii="Calibri" w:eastAsia="Calibri" w:hAnsi="Calibri" w:cs="Calibri"/>
        </w:rPr>
        <w:t xml:space="preserve">aid on Iceland and those of Newfoundland, along with </w:t>
      </w:r>
      <w:r w:rsidR="08950983" w:rsidRPr="58C420A6">
        <w:rPr>
          <w:rFonts w:ascii="Calibri" w:eastAsia="Calibri" w:hAnsi="Calibri" w:cs="Calibri"/>
        </w:rPr>
        <w:t xml:space="preserve">a combined total of 1.25 million slaves between 1530 and </w:t>
      </w:r>
      <w:r w:rsidR="08950983" w:rsidRPr="58C420A6">
        <w:rPr>
          <w:rFonts w:ascii="Calibri" w:eastAsia="Calibri" w:hAnsi="Calibri" w:cs="Calibri"/>
          <w:color w:val="000000" w:themeColor="text1"/>
        </w:rPr>
        <w:t>1780</w:t>
      </w:r>
      <w:r w:rsidRPr="58C420A6">
        <w:rPr>
          <w:rStyle w:val="FootnoteReference"/>
          <w:rFonts w:ascii="Calibri" w:eastAsia="Calibri" w:hAnsi="Calibri" w:cs="Calibri"/>
          <w:color w:val="000000" w:themeColor="text1"/>
        </w:rPr>
        <w:footnoteReference w:id="9"/>
      </w:r>
      <w:r w:rsidR="65CEF6B7" w:rsidRPr="58C420A6">
        <w:rPr>
          <w:rFonts w:ascii="Calibri" w:eastAsia="Calibri" w:hAnsi="Calibri" w:cs="Calibri"/>
          <w:color w:val="000000" w:themeColor="text1"/>
        </w:rPr>
        <w:t xml:space="preserve"> and</w:t>
      </w:r>
      <w:r w:rsidR="6FDFDA55" w:rsidRPr="58C420A6">
        <w:rPr>
          <w:rFonts w:ascii="Calibri" w:eastAsia="Calibri" w:hAnsi="Calibri" w:cs="Calibri"/>
          <w:color w:val="000000" w:themeColor="text1"/>
        </w:rPr>
        <w:t xml:space="preserve"> from 1612-1617 150 English ships alone were seized by the pirates</w:t>
      </w:r>
      <w:r w:rsidRPr="58C420A6">
        <w:rPr>
          <w:rStyle w:val="FootnoteReference"/>
          <w:rFonts w:ascii="Calibri" w:eastAsia="Calibri" w:hAnsi="Calibri" w:cs="Calibri"/>
          <w:color w:val="000000" w:themeColor="text1"/>
        </w:rPr>
        <w:footnoteReference w:id="10"/>
      </w:r>
      <w:r w:rsidR="7B25F825" w:rsidRPr="58C420A6">
        <w:rPr>
          <w:rFonts w:ascii="Calibri" w:eastAsia="Calibri" w:hAnsi="Calibri" w:cs="Calibri"/>
          <w:color w:val="000000" w:themeColor="text1"/>
        </w:rPr>
        <w:t xml:space="preserve"> and in </w:t>
      </w:r>
      <w:r w:rsidR="52A33CD0" w:rsidRPr="58C420A6">
        <w:rPr>
          <w:rFonts w:ascii="Calibri" w:eastAsia="Calibri" w:hAnsi="Calibri" w:cs="Calibri"/>
          <w:color w:val="000000" w:themeColor="text1"/>
        </w:rPr>
        <w:t>1636 a confederation of English Merchants complained to the king that a total of 87 ships and £96,700 of cargo had been taken</w:t>
      </w:r>
      <w:r w:rsidRPr="58C420A6">
        <w:rPr>
          <w:rStyle w:val="FootnoteReference"/>
          <w:rFonts w:ascii="Calibri" w:eastAsia="Calibri" w:hAnsi="Calibri" w:cs="Calibri"/>
          <w:color w:val="000000" w:themeColor="text1"/>
        </w:rPr>
        <w:footnoteReference w:id="11"/>
      </w:r>
      <w:r w:rsidR="2628FD31" w:rsidRPr="58C420A6">
        <w:rPr>
          <w:rFonts w:ascii="Calibri" w:eastAsia="Calibri" w:hAnsi="Calibri" w:cs="Calibri"/>
          <w:color w:val="000000" w:themeColor="text1"/>
        </w:rPr>
        <w:t xml:space="preserve"> </w:t>
      </w:r>
      <w:r w:rsidR="7BE65195" w:rsidRPr="58C420A6">
        <w:rPr>
          <w:rFonts w:ascii="Calibri" w:eastAsia="Calibri" w:hAnsi="Calibri" w:cs="Calibri"/>
          <w:color w:val="FF0000"/>
        </w:rPr>
        <w:t xml:space="preserve"> </w:t>
      </w:r>
      <w:r w:rsidR="7BE65195" w:rsidRPr="58C420A6">
        <w:rPr>
          <w:rFonts w:ascii="Calibri" w:eastAsia="Calibri" w:hAnsi="Calibri" w:cs="Calibri"/>
        </w:rPr>
        <w:t xml:space="preserve">the </w:t>
      </w:r>
      <w:r w:rsidR="69616B7B" w:rsidRPr="58C420A6">
        <w:rPr>
          <w:rFonts w:ascii="Calibri" w:eastAsia="Calibri" w:hAnsi="Calibri" w:cs="Calibri"/>
        </w:rPr>
        <w:t xml:space="preserve">success of the corsairs in Algiers led to the creation of the </w:t>
      </w:r>
      <w:r w:rsidR="7A7B7F81" w:rsidRPr="58C420A6">
        <w:rPr>
          <w:rFonts w:ascii="Calibri" w:eastAsia="Calibri" w:hAnsi="Calibri" w:cs="Calibri"/>
        </w:rPr>
        <w:t>cultural sites, like the Ali Bitchin mosque and increased fortifications</w:t>
      </w:r>
      <w:r w:rsidR="6F4333A8" w:rsidRPr="58C420A6">
        <w:rPr>
          <w:rFonts w:ascii="Calibri" w:eastAsia="Calibri" w:hAnsi="Calibri" w:cs="Calibri"/>
        </w:rPr>
        <w:t xml:space="preserve">. By 1816 these fortifications </w:t>
      </w:r>
      <w:r w:rsidR="72D312DA" w:rsidRPr="58C420A6">
        <w:rPr>
          <w:rFonts w:ascii="Calibri" w:eastAsia="Calibri" w:hAnsi="Calibri" w:cs="Calibri"/>
        </w:rPr>
        <w:t>culminated</w:t>
      </w:r>
      <w:r w:rsidR="6F4333A8" w:rsidRPr="58C420A6">
        <w:rPr>
          <w:rFonts w:ascii="Calibri" w:eastAsia="Calibri" w:hAnsi="Calibri" w:cs="Calibri"/>
        </w:rPr>
        <w:t xml:space="preserve"> in </w:t>
      </w:r>
      <w:r w:rsidR="5A7EF5D2" w:rsidRPr="58C420A6">
        <w:rPr>
          <w:rFonts w:ascii="Calibri" w:eastAsia="Calibri" w:hAnsi="Calibri" w:cs="Calibri"/>
        </w:rPr>
        <w:t>21 batteries, 2 forts and over 720 guns and mortars of varying sizes with the biggest being 68 pounders</w:t>
      </w:r>
      <w:r w:rsidRPr="58C420A6">
        <w:rPr>
          <w:rStyle w:val="FootnoteReference"/>
          <w:rFonts w:ascii="Calibri" w:eastAsia="Calibri" w:hAnsi="Calibri" w:cs="Calibri"/>
        </w:rPr>
        <w:footnoteReference w:id="12"/>
      </w:r>
      <w:r w:rsidR="0A96BC1B" w:rsidRPr="58C420A6">
        <w:rPr>
          <w:rFonts w:ascii="Calibri" w:eastAsia="Calibri" w:hAnsi="Calibri" w:cs="Calibri"/>
        </w:rPr>
        <w:t xml:space="preserve"> enough for Lord Admiral Nelson to estimate a significant battlefleet of </w:t>
      </w:r>
      <w:r w:rsidR="5BAF0DCE" w:rsidRPr="58C420A6">
        <w:rPr>
          <w:rFonts w:ascii="Calibri" w:eastAsia="Calibri" w:hAnsi="Calibri" w:cs="Calibri"/>
        </w:rPr>
        <w:t>25 vessels would be needed to storm the port.</w:t>
      </w:r>
      <w:r w:rsidRPr="58C420A6">
        <w:rPr>
          <w:rStyle w:val="FootnoteReference"/>
          <w:rFonts w:ascii="Calibri" w:eastAsia="Calibri" w:hAnsi="Calibri" w:cs="Calibri"/>
        </w:rPr>
        <w:footnoteReference w:id="13"/>
      </w:r>
      <w:r w:rsidR="3DC2F70A" w:rsidRPr="58C420A6">
        <w:rPr>
          <w:rFonts w:ascii="Calibri" w:eastAsia="Calibri" w:hAnsi="Calibri" w:cs="Calibri"/>
        </w:rPr>
        <w:t xml:space="preserve"> </w:t>
      </w:r>
      <w:r w:rsidR="70ABF7F2" w:rsidRPr="58C420A6">
        <w:rPr>
          <w:rFonts w:ascii="Calibri" w:eastAsia="Calibri" w:hAnsi="Calibri" w:cs="Calibri"/>
        </w:rPr>
        <w:t xml:space="preserve">When the French took the city in </w:t>
      </w:r>
      <w:r w:rsidR="608BBC8C" w:rsidRPr="58C420A6">
        <w:rPr>
          <w:rFonts w:ascii="Calibri" w:eastAsia="Calibri" w:hAnsi="Calibri" w:cs="Calibri"/>
        </w:rPr>
        <w:t>1830,</w:t>
      </w:r>
      <w:r w:rsidR="70ABF7F2" w:rsidRPr="58C420A6">
        <w:rPr>
          <w:rFonts w:ascii="Calibri" w:eastAsia="Calibri" w:hAnsi="Calibri" w:cs="Calibri"/>
        </w:rPr>
        <w:t xml:space="preserve"> they only recovered 12 ships of war</w:t>
      </w:r>
      <w:r w:rsidR="028AA752" w:rsidRPr="58C420A6">
        <w:rPr>
          <w:rFonts w:ascii="Calibri" w:eastAsia="Calibri" w:hAnsi="Calibri" w:cs="Calibri"/>
        </w:rPr>
        <w:t xml:space="preserve"> compared to the fleet of 50 ships they had in 1676</w:t>
      </w:r>
      <w:r w:rsidRPr="58C420A6">
        <w:rPr>
          <w:rStyle w:val="FootnoteReference"/>
          <w:rFonts w:ascii="Calibri" w:eastAsia="Calibri" w:hAnsi="Calibri" w:cs="Calibri"/>
        </w:rPr>
        <w:footnoteReference w:id="14"/>
      </w:r>
      <w:r w:rsidR="70ABF7F2" w:rsidRPr="58C420A6">
        <w:rPr>
          <w:rFonts w:ascii="Calibri" w:eastAsia="Calibri" w:hAnsi="Calibri" w:cs="Calibri"/>
        </w:rPr>
        <w:t>, due to the steady decline in military strength seen across the corsair states</w:t>
      </w:r>
      <w:r w:rsidR="202F2EA2" w:rsidRPr="58C420A6">
        <w:rPr>
          <w:rFonts w:ascii="Calibri" w:eastAsia="Calibri" w:hAnsi="Calibri" w:cs="Calibri"/>
        </w:rPr>
        <w:t xml:space="preserve"> as nations increased their naval presence in the Mediterranean the availability of prizes was </w:t>
      </w:r>
      <w:r w:rsidR="0E65EFCA" w:rsidRPr="58C420A6">
        <w:rPr>
          <w:rFonts w:ascii="Calibri" w:eastAsia="Calibri" w:hAnsi="Calibri" w:cs="Calibri"/>
        </w:rPr>
        <w:t>severely</w:t>
      </w:r>
      <w:r w:rsidR="202F2EA2" w:rsidRPr="58C420A6">
        <w:rPr>
          <w:rFonts w:ascii="Calibri" w:eastAsia="Calibri" w:hAnsi="Calibri" w:cs="Calibri"/>
        </w:rPr>
        <w:t xml:space="preserve"> limited</w:t>
      </w:r>
      <w:r w:rsidR="24142137" w:rsidRPr="58C420A6">
        <w:rPr>
          <w:rFonts w:ascii="Calibri" w:eastAsia="Calibri" w:hAnsi="Calibri" w:cs="Calibri"/>
        </w:rPr>
        <w:t xml:space="preserve">, and In 1793 Algiers was even demanding a brig and two schooners (alongside other gifts and </w:t>
      </w:r>
      <w:r w:rsidR="73F30304" w:rsidRPr="58C420A6">
        <w:rPr>
          <w:rFonts w:ascii="Calibri" w:eastAsia="Calibri" w:hAnsi="Calibri" w:cs="Calibri"/>
        </w:rPr>
        <w:t xml:space="preserve">$21,600 worth of shot, oak and timber) with a 32 gun frigate given to buy a 6 month reprieve in negotiations with America </w:t>
      </w:r>
      <w:r w:rsidR="54579B78" w:rsidRPr="58C420A6">
        <w:rPr>
          <w:rFonts w:ascii="Calibri" w:eastAsia="Calibri" w:hAnsi="Calibri" w:cs="Calibri"/>
        </w:rPr>
        <w:t>for slave redemption and peace.</w:t>
      </w:r>
      <w:r w:rsidRPr="58C420A6">
        <w:rPr>
          <w:rStyle w:val="FootnoteReference"/>
          <w:rFonts w:ascii="Calibri" w:eastAsia="Calibri" w:hAnsi="Calibri" w:cs="Calibri"/>
        </w:rPr>
        <w:footnoteReference w:id="15"/>
      </w:r>
    </w:p>
    <w:p w14:paraId="2697EBAB" w14:textId="4088EF5E" w:rsidR="0C0F99A4" w:rsidRDefault="0C0F99A4" w:rsidP="03B5372D">
      <w:pPr>
        <w:rPr>
          <w:rFonts w:ascii="Calibri" w:eastAsia="Calibri" w:hAnsi="Calibri" w:cs="Calibri"/>
        </w:rPr>
      </w:pPr>
    </w:p>
    <w:p w14:paraId="6766FB7C" w14:textId="44C0D9C4" w:rsidR="0C0F99A4" w:rsidRDefault="372E6960" w:rsidP="58C420A6">
      <w:pPr>
        <w:rPr>
          <w:rFonts w:ascii="Calibri" w:eastAsia="Calibri" w:hAnsi="Calibri" w:cs="Calibri"/>
          <w:color w:val="FF0000"/>
        </w:rPr>
      </w:pPr>
      <w:r w:rsidRPr="58C420A6">
        <w:rPr>
          <w:rFonts w:ascii="Calibri" w:eastAsia="Calibri" w:hAnsi="Calibri" w:cs="Calibri"/>
        </w:rPr>
        <w:t xml:space="preserve">It was the effectiveness of the corsairs that led </w:t>
      </w:r>
      <w:r w:rsidR="44B3C94F" w:rsidRPr="58C420A6">
        <w:rPr>
          <w:rFonts w:ascii="Calibri" w:eastAsia="Calibri" w:hAnsi="Calibri" w:cs="Calibri"/>
        </w:rPr>
        <w:t>Christendom</w:t>
      </w:r>
      <w:r w:rsidRPr="58C420A6">
        <w:rPr>
          <w:rFonts w:ascii="Calibri" w:eastAsia="Calibri" w:hAnsi="Calibri" w:cs="Calibri"/>
        </w:rPr>
        <w:t xml:space="preserve"> into arranging treaties wi</w:t>
      </w:r>
      <w:r w:rsidR="4DC66DC1" w:rsidRPr="58C420A6">
        <w:rPr>
          <w:rFonts w:ascii="Calibri" w:eastAsia="Calibri" w:hAnsi="Calibri" w:cs="Calibri"/>
        </w:rPr>
        <w:t xml:space="preserve">th the corsair states, whom after </w:t>
      </w:r>
      <w:r w:rsidR="331471C4" w:rsidRPr="58C420A6">
        <w:rPr>
          <w:rFonts w:ascii="Calibri" w:eastAsia="Calibri" w:hAnsi="Calibri" w:cs="Calibri"/>
        </w:rPr>
        <w:t>the 16</w:t>
      </w:r>
      <w:r w:rsidR="35F0BA66" w:rsidRPr="58C420A6">
        <w:rPr>
          <w:rFonts w:ascii="Calibri" w:eastAsia="Calibri" w:hAnsi="Calibri" w:cs="Calibri"/>
        </w:rPr>
        <w:t xml:space="preserve">38 </w:t>
      </w:r>
      <w:r w:rsidR="331471C4" w:rsidRPr="58C420A6">
        <w:rPr>
          <w:rFonts w:ascii="Calibri" w:eastAsia="Calibri" w:hAnsi="Calibri" w:cs="Calibri"/>
        </w:rPr>
        <w:t xml:space="preserve">battle of Valona </w:t>
      </w:r>
      <w:r w:rsidR="4DC66DC1" w:rsidRPr="58C420A6">
        <w:rPr>
          <w:rFonts w:ascii="Calibri" w:eastAsia="Calibri" w:hAnsi="Calibri" w:cs="Calibri"/>
        </w:rPr>
        <w:t xml:space="preserve">were under </w:t>
      </w:r>
      <w:r w:rsidR="74AB37F9" w:rsidRPr="58C420A6">
        <w:rPr>
          <w:rFonts w:ascii="Calibri" w:eastAsia="Calibri" w:hAnsi="Calibri" w:cs="Calibri"/>
        </w:rPr>
        <w:t xml:space="preserve">waning </w:t>
      </w:r>
      <w:r w:rsidR="4DC66DC1" w:rsidRPr="58C420A6">
        <w:rPr>
          <w:rFonts w:ascii="Calibri" w:eastAsia="Calibri" w:hAnsi="Calibri" w:cs="Calibri"/>
        </w:rPr>
        <w:t>Ot</w:t>
      </w:r>
      <w:r w:rsidR="1C43C02F" w:rsidRPr="58C420A6">
        <w:rPr>
          <w:rFonts w:ascii="Calibri" w:eastAsia="Calibri" w:hAnsi="Calibri" w:cs="Calibri"/>
        </w:rPr>
        <w:t xml:space="preserve">toman influence </w:t>
      </w:r>
      <w:r w:rsidR="71C8BAD9" w:rsidRPr="58C420A6">
        <w:rPr>
          <w:rFonts w:ascii="Calibri" w:eastAsia="Calibri" w:hAnsi="Calibri" w:cs="Calibri"/>
        </w:rPr>
        <w:t>had been free to explore their own foreign policies rather than be subjected to binding diplomatic agreements between Istanbul and other European states</w:t>
      </w:r>
      <w:r w:rsidR="256FA953" w:rsidRPr="58C420A6">
        <w:rPr>
          <w:rFonts w:ascii="Calibri" w:eastAsia="Calibri" w:hAnsi="Calibri" w:cs="Calibri"/>
        </w:rPr>
        <w:t>, which even addressed the problems of piracy by adding specific clauses into them offering both protection and the right given to foreign shipping to defend itself against the corsairs</w:t>
      </w:r>
      <w:r w:rsidR="514E25CC" w:rsidRPr="58C420A6">
        <w:rPr>
          <w:rFonts w:ascii="Calibri" w:eastAsia="Calibri" w:hAnsi="Calibri" w:cs="Calibri"/>
        </w:rPr>
        <w:t xml:space="preserve">, which shows that the corsairs </w:t>
      </w:r>
      <w:r w:rsidR="036D1F51" w:rsidRPr="58C420A6">
        <w:rPr>
          <w:rFonts w:ascii="Calibri" w:eastAsia="Calibri" w:hAnsi="Calibri" w:cs="Calibri"/>
        </w:rPr>
        <w:t xml:space="preserve">were successful and widespread enough for protection from them to be </w:t>
      </w:r>
      <w:r w:rsidR="668827AE" w:rsidRPr="58C420A6">
        <w:rPr>
          <w:rFonts w:ascii="Calibri" w:eastAsia="Calibri" w:hAnsi="Calibri" w:cs="Calibri"/>
        </w:rPr>
        <w:t xml:space="preserve">desirable, although this could also be a consequence of Aegean and Crimean pirates or a mix of all three. </w:t>
      </w:r>
      <w:r w:rsidR="4FC146F5" w:rsidRPr="58C420A6">
        <w:rPr>
          <w:rFonts w:ascii="Calibri" w:eastAsia="Calibri" w:hAnsi="Calibri" w:cs="Calibri"/>
        </w:rPr>
        <w:t>This desire for protection against the pirates is what made the corsair states an element of the European balance of power, as their economies demanded the</w:t>
      </w:r>
      <w:r w:rsidR="4A63B9B2" w:rsidRPr="58C420A6">
        <w:rPr>
          <w:rFonts w:ascii="Calibri" w:eastAsia="Calibri" w:hAnsi="Calibri" w:cs="Calibri"/>
        </w:rPr>
        <w:t>m to be at war with at least one nation at any given time each European nation would have to compete to agree articles of peace, however with each corsair state being independent a</w:t>
      </w:r>
      <w:r w:rsidR="75E74DFE" w:rsidRPr="58C420A6">
        <w:rPr>
          <w:rFonts w:ascii="Calibri" w:eastAsia="Calibri" w:hAnsi="Calibri" w:cs="Calibri"/>
        </w:rPr>
        <w:t xml:space="preserve">gents these articles of peace would need to be guaranteed with all of them to secure safe passage, </w:t>
      </w:r>
      <w:r w:rsidR="699FF911" w:rsidRPr="58C420A6">
        <w:rPr>
          <w:rFonts w:ascii="Calibri" w:eastAsia="Calibri" w:hAnsi="Calibri" w:cs="Calibri"/>
        </w:rPr>
        <w:t>and not all of them binding but instead they were broken on a regular basis</w:t>
      </w:r>
      <w:r w:rsidR="73743B0F" w:rsidRPr="58C420A6">
        <w:rPr>
          <w:rFonts w:ascii="Calibri" w:eastAsia="Calibri" w:hAnsi="Calibri" w:cs="Calibri"/>
        </w:rPr>
        <w:t>.</w:t>
      </w:r>
      <w:r w:rsidR="699FF911" w:rsidRPr="58C420A6">
        <w:rPr>
          <w:rFonts w:ascii="Calibri" w:eastAsia="Calibri" w:hAnsi="Calibri" w:cs="Calibri"/>
        </w:rPr>
        <w:t xml:space="preserve"> </w:t>
      </w:r>
      <w:r w:rsidR="5F0D8A4C" w:rsidRPr="58C420A6">
        <w:rPr>
          <w:rFonts w:ascii="Calibri" w:eastAsia="Calibri" w:hAnsi="Calibri" w:cs="Calibri"/>
        </w:rPr>
        <w:t>T</w:t>
      </w:r>
      <w:r w:rsidR="699FF911" w:rsidRPr="58C420A6">
        <w:rPr>
          <w:rFonts w:ascii="Calibri" w:eastAsia="Calibri" w:hAnsi="Calibri" w:cs="Calibri"/>
        </w:rPr>
        <w:t xml:space="preserve">hrough the agreement of articles of peace </w:t>
      </w:r>
      <w:r w:rsidR="2B6B7F63" w:rsidRPr="58C420A6">
        <w:rPr>
          <w:rFonts w:ascii="Calibri" w:eastAsia="Calibri" w:hAnsi="Calibri" w:cs="Calibri"/>
        </w:rPr>
        <w:t xml:space="preserve">European states could also get the corsair states to wage a proxy economic war </w:t>
      </w:r>
      <w:r w:rsidR="2B6B7F63" w:rsidRPr="58C420A6">
        <w:rPr>
          <w:rFonts w:ascii="Calibri" w:eastAsia="Calibri" w:hAnsi="Calibri" w:cs="Calibri"/>
        </w:rPr>
        <w:lastRenderedPageBreak/>
        <w:t xml:space="preserve">on their behalf </w:t>
      </w:r>
      <w:r w:rsidR="4C5DD48B" w:rsidRPr="58C420A6">
        <w:rPr>
          <w:rFonts w:ascii="Calibri" w:eastAsia="Calibri" w:hAnsi="Calibri" w:cs="Calibri"/>
        </w:rPr>
        <w:t>or to secure resupply routes before an upcoming war</w:t>
      </w:r>
      <w:r w:rsidR="2B7D4191" w:rsidRPr="58C420A6">
        <w:rPr>
          <w:rFonts w:ascii="Calibri" w:eastAsia="Calibri" w:hAnsi="Calibri" w:cs="Calibri"/>
        </w:rPr>
        <w:t xml:space="preserve"> </w:t>
      </w:r>
      <w:r w:rsidR="4C5DD48B" w:rsidRPr="58C420A6">
        <w:rPr>
          <w:rFonts w:ascii="Calibri" w:eastAsia="Calibri" w:hAnsi="Calibri" w:cs="Calibri"/>
        </w:rPr>
        <w:t>, the presence of these states also allowed for a convenient excuse to hide large naval movements and it was this expanding naval presence in the Mediterranean would contribute to th</w:t>
      </w:r>
      <w:r w:rsidR="56B64A95" w:rsidRPr="58C420A6">
        <w:rPr>
          <w:rFonts w:ascii="Calibri" w:eastAsia="Calibri" w:hAnsi="Calibri" w:cs="Calibri"/>
        </w:rPr>
        <w:t xml:space="preserve">e decline of the corsair powers. The threat posed by these pirates was enough for </w:t>
      </w:r>
      <w:r w:rsidR="59C6F03D" w:rsidRPr="58C420A6">
        <w:rPr>
          <w:rFonts w:ascii="Calibri" w:eastAsia="Calibri" w:hAnsi="Calibri" w:cs="Calibri"/>
        </w:rPr>
        <w:t xml:space="preserve">the English Parliament to raise a </w:t>
      </w:r>
      <w:r w:rsidR="366801A4" w:rsidRPr="58C420A6">
        <w:rPr>
          <w:rFonts w:ascii="Calibri" w:eastAsia="Calibri" w:hAnsi="Calibri" w:cs="Calibri"/>
        </w:rPr>
        <w:t xml:space="preserve"> </w:t>
      </w:r>
      <w:r w:rsidR="59C6F03D" w:rsidRPr="58C420A6">
        <w:rPr>
          <w:rFonts w:ascii="Calibri" w:eastAsia="Calibri" w:hAnsi="Calibri" w:cs="Calibri"/>
        </w:rPr>
        <w:t>1% tax to pay a total of £70,000</w:t>
      </w:r>
      <w:r w:rsidR="01AD4268" w:rsidRPr="58C420A6">
        <w:rPr>
          <w:rFonts w:ascii="Calibri" w:eastAsia="Calibri" w:hAnsi="Calibri" w:cs="Calibri"/>
        </w:rPr>
        <w:t xml:space="preserve"> for ransoms</w:t>
      </w:r>
      <w:r w:rsidR="51CEF718" w:rsidRPr="58C420A6">
        <w:rPr>
          <w:rFonts w:ascii="Calibri" w:eastAsia="Calibri" w:hAnsi="Calibri" w:cs="Calibri"/>
        </w:rPr>
        <w:t xml:space="preserve"> even during the civil war, the threat of raids forced the creation of watch</w:t>
      </w:r>
      <w:r w:rsidR="5FA8812D" w:rsidRPr="58C420A6">
        <w:rPr>
          <w:rFonts w:ascii="Calibri" w:eastAsia="Calibri" w:hAnsi="Calibri" w:cs="Calibri"/>
        </w:rPr>
        <w:t xml:space="preserve">towers along coastlines and even the wholesale abandonment of some settlements. The diplomacy with </w:t>
      </w:r>
      <w:r w:rsidR="49770E4C" w:rsidRPr="58C420A6">
        <w:rPr>
          <w:rFonts w:ascii="Calibri" w:eastAsia="Calibri" w:hAnsi="Calibri" w:cs="Calibri"/>
        </w:rPr>
        <w:t xml:space="preserve">the corsairs was not simply limited to articles of peace with the republic </w:t>
      </w:r>
      <w:r w:rsidR="2F43DBFC" w:rsidRPr="58C420A6">
        <w:rPr>
          <w:rFonts w:ascii="Calibri" w:eastAsia="Calibri" w:hAnsi="Calibri" w:cs="Calibri"/>
        </w:rPr>
        <w:t>of sale having</w:t>
      </w:r>
      <w:r w:rsidR="61A6D825" w:rsidRPr="58C420A6">
        <w:rPr>
          <w:rFonts w:ascii="Calibri" w:eastAsia="Calibri" w:hAnsi="Calibri" w:cs="Calibri"/>
        </w:rPr>
        <w:t xml:space="preserve"> signed a neutral non-piracy agreement with England in 1627</w:t>
      </w:r>
      <w:r w:rsidR="2F43DBFC" w:rsidRPr="58C420A6">
        <w:rPr>
          <w:rFonts w:ascii="Calibri" w:eastAsia="Calibri" w:hAnsi="Calibri" w:cs="Calibri"/>
        </w:rPr>
        <w:t>, and Algiers have France pay tribute for the Bastion de Fran</w:t>
      </w:r>
      <w:r w:rsidR="237A0501" w:rsidRPr="58C420A6">
        <w:rPr>
          <w:rFonts w:ascii="Calibri" w:eastAsia="Calibri" w:hAnsi="Calibri" w:cs="Calibri"/>
        </w:rPr>
        <w:t xml:space="preserve">ce </w:t>
      </w:r>
      <w:r w:rsidR="2F43DBFC" w:rsidRPr="58C420A6">
        <w:rPr>
          <w:rFonts w:ascii="Calibri" w:eastAsia="Calibri" w:hAnsi="Calibri" w:cs="Calibri"/>
        </w:rPr>
        <w:t xml:space="preserve">in exchange for its construction </w:t>
      </w:r>
      <w:r w:rsidR="6A1C5BE8" w:rsidRPr="58C420A6">
        <w:rPr>
          <w:rFonts w:ascii="Calibri" w:eastAsia="Calibri" w:hAnsi="Calibri" w:cs="Calibri"/>
        </w:rPr>
        <w:t>furthermore France was even able to negotiate the safe movement of wheat to southern France through Genoa</w:t>
      </w:r>
      <w:r w:rsidR="7F28C693" w:rsidRPr="58C420A6">
        <w:rPr>
          <w:rFonts w:ascii="Calibri" w:eastAsia="Calibri" w:hAnsi="Calibri" w:cs="Calibri"/>
        </w:rPr>
        <w:t xml:space="preserve">, as the area was suffering from </w:t>
      </w:r>
      <w:r w:rsidR="2493600A" w:rsidRPr="58C420A6">
        <w:rPr>
          <w:rFonts w:ascii="Calibri" w:eastAsia="Calibri" w:hAnsi="Calibri" w:cs="Calibri"/>
        </w:rPr>
        <w:t>the 1788 famine</w:t>
      </w:r>
      <w:r w:rsidR="7F28C693" w:rsidRPr="58C420A6">
        <w:rPr>
          <w:rFonts w:ascii="Calibri" w:eastAsia="Calibri" w:hAnsi="Calibri" w:cs="Calibri"/>
        </w:rPr>
        <w:t xml:space="preserve"> it would be this agreement that would lead to the execution of the French consul and the occupation of A</w:t>
      </w:r>
      <w:r w:rsidR="29649BFF" w:rsidRPr="58C420A6">
        <w:rPr>
          <w:rFonts w:ascii="Calibri" w:eastAsia="Calibri" w:hAnsi="Calibri" w:cs="Calibri"/>
        </w:rPr>
        <w:t>l</w:t>
      </w:r>
      <w:r w:rsidR="7F28C693" w:rsidRPr="58C420A6">
        <w:rPr>
          <w:rFonts w:ascii="Calibri" w:eastAsia="Calibri" w:hAnsi="Calibri" w:cs="Calibri"/>
        </w:rPr>
        <w:t>giers.</w:t>
      </w:r>
      <w:r w:rsidR="5EA6970F" w:rsidRPr="58C420A6">
        <w:rPr>
          <w:rFonts w:ascii="Calibri" w:eastAsia="Calibri" w:hAnsi="Calibri" w:cs="Calibri"/>
          <w:color w:val="FF0000"/>
        </w:rPr>
        <w:t xml:space="preserve"> </w:t>
      </w:r>
      <w:r w:rsidR="5EA6970F" w:rsidRPr="58C420A6">
        <w:rPr>
          <w:rFonts w:ascii="Calibri" w:eastAsia="Calibri" w:hAnsi="Calibri" w:cs="Calibri"/>
        </w:rPr>
        <w:t xml:space="preserve">Redemption and ransom was also another diplomatic tool at the disposal of the corsair states and constitutes some of the only </w:t>
      </w:r>
      <w:r w:rsidR="42D65670" w:rsidRPr="58C420A6">
        <w:rPr>
          <w:rFonts w:ascii="Calibri" w:eastAsia="Calibri" w:hAnsi="Calibri" w:cs="Calibri"/>
        </w:rPr>
        <w:t>agreements between the states and the Spanish</w:t>
      </w:r>
      <w:r w:rsidR="2E86F8BF" w:rsidRPr="58C420A6">
        <w:rPr>
          <w:rFonts w:ascii="Calibri" w:eastAsia="Calibri" w:hAnsi="Calibri" w:cs="Calibri"/>
        </w:rPr>
        <w:t xml:space="preserve"> negotiations with t</w:t>
      </w:r>
      <w:r w:rsidR="22B98354" w:rsidRPr="58C420A6">
        <w:rPr>
          <w:rFonts w:ascii="Calibri" w:eastAsia="Calibri" w:hAnsi="Calibri" w:cs="Calibri"/>
        </w:rPr>
        <w:t>he corsair</w:t>
      </w:r>
      <w:r w:rsidR="2E86F8BF" w:rsidRPr="58C420A6">
        <w:rPr>
          <w:rFonts w:ascii="Calibri" w:eastAsia="Calibri" w:hAnsi="Calibri" w:cs="Calibri"/>
        </w:rPr>
        <w:t xml:space="preserve"> </w:t>
      </w:r>
      <w:r w:rsidR="56039147" w:rsidRPr="58C420A6">
        <w:rPr>
          <w:rFonts w:ascii="Calibri" w:eastAsia="Calibri" w:hAnsi="Calibri" w:cs="Calibri"/>
        </w:rPr>
        <w:t>governments</w:t>
      </w:r>
      <w:r w:rsidR="6F5BE781" w:rsidRPr="58C420A6">
        <w:rPr>
          <w:rFonts w:ascii="Calibri" w:eastAsia="Calibri" w:hAnsi="Calibri" w:cs="Calibri"/>
        </w:rPr>
        <w:t xml:space="preserve"> with 1,236 </w:t>
      </w:r>
      <w:r w:rsidR="1FF8E794" w:rsidRPr="58C420A6">
        <w:rPr>
          <w:rFonts w:ascii="Calibri" w:eastAsia="Calibri" w:hAnsi="Calibri" w:cs="Calibri"/>
        </w:rPr>
        <w:t>Muslim</w:t>
      </w:r>
      <w:r w:rsidR="6F5BE781" w:rsidRPr="58C420A6">
        <w:rPr>
          <w:rFonts w:ascii="Calibri" w:eastAsia="Calibri" w:hAnsi="Calibri" w:cs="Calibri"/>
        </w:rPr>
        <w:t xml:space="preserve"> slaves for</w:t>
      </w:r>
      <w:r w:rsidR="23F8889F" w:rsidRPr="58C420A6">
        <w:rPr>
          <w:rFonts w:ascii="Calibri" w:eastAsia="Calibri" w:hAnsi="Calibri" w:cs="Calibri"/>
        </w:rPr>
        <w:t xml:space="preserve"> 819 </w:t>
      </w:r>
      <w:r w:rsidR="4C844948" w:rsidRPr="58C420A6">
        <w:rPr>
          <w:rFonts w:ascii="Calibri" w:eastAsia="Calibri" w:hAnsi="Calibri" w:cs="Calibri"/>
        </w:rPr>
        <w:t>Christian</w:t>
      </w:r>
      <w:r w:rsidR="23F8889F" w:rsidRPr="58C420A6">
        <w:rPr>
          <w:rFonts w:ascii="Calibri" w:eastAsia="Calibri" w:hAnsi="Calibri" w:cs="Calibri"/>
        </w:rPr>
        <w:t xml:space="preserve"> slaves </w:t>
      </w:r>
      <w:r w:rsidR="6F5BE781" w:rsidRPr="58C420A6">
        <w:rPr>
          <w:rFonts w:ascii="Calibri" w:eastAsia="Calibri" w:hAnsi="Calibri" w:cs="Calibri"/>
        </w:rPr>
        <w:t>where a total of 694,463 pesos</w:t>
      </w:r>
      <w:r w:rsidR="0C0F99A4" w:rsidRPr="58C420A6">
        <w:rPr>
          <w:rStyle w:val="FootnoteReference"/>
          <w:rFonts w:ascii="Calibri" w:eastAsia="Calibri" w:hAnsi="Calibri" w:cs="Calibri"/>
        </w:rPr>
        <w:footnoteReference w:id="16"/>
      </w:r>
      <w:r w:rsidR="6F5BE781" w:rsidRPr="58C420A6">
        <w:rPr>
          <w:rFonts w:ascii="Calibri" w:eastAsia="Calibri" w:hAnsi="Calibri" w:cs="Calibri"/>
        </w:rPr>
        <w:t xml:space="preserve"> had been spent along </w:t>
      </w:r>
      <w:r w:rsidR="583955AD" w:rsidRPr="58C420A6">
        <w:rPr>
          <w:rFonts w:ascii="Calibri" w:eastAsia="Calibri" w:hAnsi="Calibri" w:cs="Calibri"/>
        </w:rPr>
        <w:t>with</w:t>
      </w:r>
      <w:r w:rsidR="360AFE43" w:rsidRPr="58C420A6">
        <w:rPr>
          <w:rFonts w:ascii="Calibri" w:eastAsia="Calibri" w:hAnsi="Calibri" w:cs="Calibri"/>
          <w:color w:val="FF0000"/>
        </w:rPr>
        <w:t xml:space="preserve"> </w:t>
      </w:r>
      <w:r w:rsidR="128135DE" w:rsidRPr="58C420A6">
        <w:rPr>
          <w:rFonts w:ascii="Calibri" w:eastAsia="Calibri" w:hAnsi="Calibri" w:cs="Calibri"/>
          <w:color w:val="000000" w:themeColor="text1"/>
        </w:rPr>
        <w:t>the</w:t>
      </w:r>
      <w:r w:rsidR="360AFE43" w:rsidRPr="58C420A6">
        <w:rPr>
          <w:rFonts w:ascii="Calibri" w:eastAsia="Calibri" w:hAnsi="Calibri" w:cs="Calibri"/>
        </w:rPr>
        <w:t xml:space="preserve"> 1785</w:t>
      </w:r>
      <w:r w:rsidR="3969B0B7" w:rsidRPr="58C420A6">
        <w:rPr>
          <w:rFonts w:ascii="Calibri" w:eastAsia="Calibri" w:hAnsi="Calibri" w:cs="Calibri"/>
        </w:rPr>
        <w:t xml:space="preserve"> </w:t>
      </w:r>
      <w:r w:rsidR="4B6CE56A" w:rsidRPr="58C420A6">
        <w:rPr>
          <w:rFonts w:ascii="Calibri" w:eastAsia="Calibri" w:hAnsi="Calibri" w:cs="Calibri"/>
        </w:rPr>
        <w:t>reparations</w:t>
      </w:r>
      <w:r w:rsidR="360AFE43" w:rsidRPr="58C420A6">
        <w:rPr>
          <w:rFonts w:ascii="Calibri" w:eastAsia="Calibri" w:hAnsi="Calibri" w:cs="Calibri"/>
        </w:rPr>
        <w:t xml:space="preserve"> where the Spanish had to pay $2.5 million in presents, tribute, and ransom money after a  failed a</w:t>
      </w:r>
      <w:r w:rsidR="3C565063" w:rsidRPr="58C420A6">
        <w:rPr>
          <w:rFonts w:ascii="Calibri" w:eastAsia="Calibri" w:hAnsi="Calibri" w:cs="Calibri"/>
        </w:rPr>
        <w:t>ttack on Algiers</w:t>
      </w:r>
      <w:r w:rsidR="0C0F99A4" w:rsidRPr="58C420A6">
        <w:rPr>
          <w:rStyle w:val="FootnoteReference"/>
          <w:rFonts w:ascii="Calibri" w:eastAsia="Calibri" w:hAnsi="Calibri" w:cs="Calibri"/>
        </w:rPr>
        <w:footnoteReference w:id="17"/>
      </w:r>
      <w:r w:rsidR="7BC8F628" w:rsidRPr="58C420A6">
        <w:rPr>
          <w:rFonts w:ascii="Calibri" w:eastAsia="Calibri" w:hAnsi="Calibri" w:cs="Calibri"/>
        </w:rPr>
        <w:t>. When diplomacy failed the European</w:t>
      </w:r>
      <w:r w:rsidR="14D50C60" w:rsidRPr="58C420A6">
        <w:rPr>
          <w:rFonts w:ascii="Calibri" w:eastAsia="Calibri" w:hAnsi="Calibri" w:cs="Calibri"/>
        </w:rPr>
        <w:t xml:space="preserve"> Nations across the centuries would launch punitive expeditions against the corsair states</w:t>
      </w:r>
      <w:r w:rsidR="390EFA89" w:rsidRPr="58C420A6">
        <w:rPr>
          <w:rFonts w:ascii="Calibri" w:eastAsia="Calibri" w:hAnsi="Calibri" w:cs="Calibri"/>
        </w:rPr>
        <w:t xml:space="preserve">, with the 1816 Lord Exmouth expedition forcing the corsair states to ban the practice of slavery, it would be a further </w:t>
      </w:r>
      <w:r w:rsidR="506F0664" w:rsidRPr="58C420A6">
        <w:rPr>
          <w:rFonts w:ascii="Calibri" w:eastAsia="Calibri" w:hAnsi="Calibri" w:cs="Calibri"/>
        </w:rPr>
        <w:t>17 years before Britain abolished slavery and another 49 years until it was banned in the US.</w:t>
      </w:r>
    </w:p>
    <w:p w14:paraId="18FD45EB" w14:textId="28BF0615" w:rsidR="0C0F99A4" w:rsidRDefault="075339EE" w:rsidP="58C420A6">
      <w:pPr>
        <w:rPr>
          <w:rFonts w:ascii="Calibri" w:eastAsia="Calibri" w:hAnsi="Calibri" w:cs="Calibri"/>
        </w:rPr>
      </w:pPr>
      <w:r w:rsidRPr="58C420A6">
        <w:rPr>
          <w:rFonts w:ascii="Calibri" w:eastAsia="Calibri" w:hAnsi="Calibri" w:cs="Calibri"/>
        </w:rPr>
        <w:t xml:space="preserve">In March 2011, </w:t>
      </w:r>
      <w:r w:rsidR="7B72AB47" w:rsidRPr="58C420A6">
        <w:rPr>
          <w:rFonts w:ascii="Calibri" w:eastAsia="Calibri" w:hAnsi="Calibri" w:cs="Calibri"/>
        </w:rPr>
        <w:t>Muhammar Qaddafi</w:t>
      </w:r>
      <w:r w:rsidRPr="58C420A6">
        <w:rPr>
          <w:rFonts w:ascii="Calibri" w:eastAsia="Calibri" w:hAnsi="Calibri" w:cs="Calibri"/>
        </w:rPr>
        <w:t xml:space="preserve"> warned that if the Libyan government fell “There will be Islamic Jihad </w:t>
      </w:r>
      <w:r w:rsidR="11759869" w:rsidRPr="58C420A6">
        <w:rPr>
          <w:rFonts w:ascii="Calibri" w:eastAsia="Calibri" w:hAnsi="Calibri" w:cs="Calibri"/>
        </w:rPr>
        <w:t>in front of you in the Mediterranean.....We will return to the time of Barbarossa, of pirates, of Ottomans imposing ransoms on ships”</w:t>
      </w:r>
      <w:r w:rsidR="0C0F99A4" w:rsidRPr="58C420A6">
        <w:rPr>
          <w:rStyle w:val="FootnoteReference"/>
          <w:rFonts w:ascii="Calibri" w:eastAsia="Calibri" w:hAnsi="Calibri" w:cs="Calibri"/>
        </w:rPr>
        <w:footnoteReference w:id="18"/>
      </w:r>
      <w:r w:rsidR="48A03D1F" w:rsidRPr="58C420A6">
        <w:rPr>
          <w:rFonts w:ascii="Calibri" w:eastAsia="Calibri" w:hAnsi="Calibri" w:cs="Calibri"/>
        </w:rPr>
        <w:t xml:space="preserve"> </w:t>
      </w:r>
      <w:r w:rsidR="2FC96CCF" w:rsidRPr="58C420A6">
        <w:rPr>
          <w:rFonts w:ascii="Calibri" w:eastAsia="Calibri" w:hAnsi="Calibri" w:cs="Calibri"/>
        </w:rPr>
        <w:t>it's</w:t>
      </w:r>
      <w:r w:rsidR="48A03D1F" w:rsidRPr="58C420A6">
        <w:rPr>
          <w:rFonts w:ascii="Calibri" w:eastAsia="Calibri" w:hAnsi="Calibri" w:cs="Calibri"/>
        </w:rPr>
        <w:t xml:space="preserve"> clear that the historical memory of the corsairs lives on in the modern day along with the cultural notion that they were muj</w:t>
      </w:r>
      <w:r w:rsidR="5DF6FD01" w:rsidRPr="58C420A6">
        <w:rPr>
          <w:rFonts w:ascii="Calibri" w:eastAsia="Calibri" w:hAnsi="Calibri" w:cs="Calibri"/>
        </w:rPr>
        <w:t>ahideen</w:t>
      </w:r>
      <w:r w:rsidR="26D18D98" w:rsidRPr="58C420A6">
        <w:rPr>
          <w:rFonts w:ascii="Calibri" w:eastAsia="Calibri" w:hAnsi="Calibri" w:cs="Calibri"/>
        </w:rPr>
        <w:t xml:space="preserve"> ,</w:t>
      </w:r>
      <w:r w:rsidR="56782A51" w:rsidRPr="58C420A6">
        <w:rPr>
          <w:rFonts w:ascii="Calibri" w:eastAsia="Calibri" w:hAnsi="Calibri" w:cs="Calibri"/>
        </w:rPr>
        <w:t xml:space="preserve">this is </w:t>
      </w:r>
      <w:r w:rsidR="69E806AB" w:rsidRPr="58C420A6">
        <w:rPr>
          <w:rFonts w:ascii="Calibri" w:eastAsia="Calibri" w:hAnsi="Calibri" w:cs="Calibri"/>
        </w:rPr>
        <w:t>unsurprising</w:t>
      </w:r>
      <w:r w:rsidR="56782A51" w:rsidRPr="58C420A6">
        <w:rPr>
          <w:rFonts w:ascii="Calibri" w:eastAsia="Calibri" w:hAnsi="Calibri" w:cs="Calibri"/>
        </w:rPr>
        <w:t xml:space="preserve"> as </w:t>
      </w:r>
      <w:r w:rsidR="04BF2B49" w:rsidRPr="58C420A6">
        <w:rPr>
          <w:rFonts w:ascii="Calibri" w:eastAsia="Calibri" w:hAnsi="Calibri" w:cs="Calibri"/>
        </w:rPr>
        <w:t>t</w:t>
      </w:r>
      <w:r w:rsidR="5B954640" w:rsidRPr="58C420A6">
        <w:rPr>
          <w:rFonts w:ascii="Calibri" w:eastAsia="Calibri" w:hAnsi="Calibri" w:cs="Calibri"/>
        </w:rPr>
        <w:t>hrough</w:t>
      </w:r>
      <w:r w:rsidR="78A4B8A9" w:rsidRPr="58C420A6">
        <w:rPr>
          <w:rFonts w:ascii="Calibri" w:eastAsia="Calibri" w:hAnsi="Calibri" w:cs="Calibri"/>
        </w:rPr>
        <w:t xml:space="preserve"> successful</w:t>
      </w:r>
      <w:r w:rsidR="5B954640" w:rsidRPr="58C420A6">
        <w:rPr>
          <w:rFonts w:ascii="Calibri" w:eastAsia="Calibri" w:hAnsi="Calibri" w:cs="Calibri"/>
        </w:rPr>
        <w:t xml:space="preserve"> </w:t>
      </w:r>
      <w:r w:rsidR="5AC1A894" w:rsidRPr="58C420A6">
        <w:rPr>
          <w:rFonts w:ascii="Calibri" w:eastAsia="Calibri" w:hAnsi="Calibri" w:cs="Calibri"/>
        </w:rPr>
        <w:t xml:space="preserve">privateering and the threat created by such activities the Barbary Corsairs were able to </w:t>
      </w:r>
      <w:r w:rsidR="7AFB907B" w:rsidRPr="58C420A6">
        <w:rPr>
          <w:rFonts w:ascii="Calibri" w:eastAsia="Calibri" w:hAnsi="Calibri" w:cs="Calibri"/>
        </w:rPr>
        <w:t xml:space="preserve">transform the Berber kingdoms into open port privateer societies acting under the </w:t>
      </w:r>
      <w:r w:rsidR="5B03FB46" w:rsidRPr="58C420A6">
        <w:rPr>
          <w:rFonts w:ascii="Calibri" w:eastAsia="Calibri" w:hAnsi="Calibri" w:cs="Calibri"/>
        </w:rPr>
        <w:t>premise</w:t>
      </w:r>
      <w:r w:rsidR="7AFB907B" w:rsidRPr="58C420A6">
        <w:rPr>
          <w:rFonts w:ascii="Calibri" w:eastAsia="Calibri" w:hAnsi="Calibri" w:cs="Calibri"/>
        </w:rPr>
        <w:t xml:space="preserve"> of h</w:t>
      </w:r>
      <w:r w:rsidR="1D5E1961" w:rsidRPr="58C420A6">
        <w:rPr>
          <w:rFonts w:ascii="Calibri" w:eastAsia="Calibri" w:hAnsi="Calibri" w:cs="Calibri"/>
        </w:rPr>
        <w:t>oly war</w:t>
      </w:r>
      <w:r w:rsidR="14BFB307" w:rsidRPr="58C420A6">
        <w:rPr>
          <w:rFonts w:ascii="Calibri" w:eastAsia="Calibri" w:hAnsi="Calibri" w:cs="Calibri"/>
        </w:rPr>
        <w:t xml:space="preserve">, </w:t>
      </w:r>
      <w:r w:rsidR="0C383CEC" w:rsidRPr="58C420A6">
        <w:rPr>
          <w:rFonts w:ascii="Calibri" w:eastAsia="Calibri" w:hAnsi="Calibri" w:cs="Calibri"/>
        </w:rPr>
        <w:t xml:space="preserve">but instead able to absorb European renegades for their valuable skills and able to work with Christian nations,  </w:t>
      </w:r>
      <w:r w:rsidR="14BFB307" w:rsidRPr="58C420A6">
        <w:rPr>
          <w:rFonts w:ascii="Calibri" w:eastAsia="Calibri" w:hAnsi="Calibri" w:cs="Calibri"/>
        </w:rPr>
        <w:t>they were able to impact the economies and Navies of the major European nations</w:t>
      </w:r>
      <w:r w:rsidR="06F7F0BD" w:rsidRPr="58C420A6">
        <w:rPr>
          <w:rFonts w:ascii="Calibri" w:eastAsia="Calibri" w:hAnsi="Calibri" w:cs="Calibri"/>
        </w:rPr>
        <w:t xml:space="preserve"> through redemption , ransom, tribute and trade</w:t>
      </w:r>
      <w:r w:rsidR="4B5D67AB" w:rsidRPr="58C420A6">
        <w:rPr>
          <w:rFonts w:ascii="Calibri" w:eastAsia="Calibri" w:hAnsi="Calibri" w:cs="Calibri"/>
        </w:rPr>
        <w:t xml:space="preserve"> and their own through investment.</w:t>
      </w:r>
      <w:r w:rsidR="089D60FE" w:rsidRPr="58C420A6">
        <w:rPr>
          <w:rFonts w:ascii="Calibri" w:eastAsia="Calibri" w:hAnsi="Calibri" w:cs="Calibri"/>
        </w:rPr>
        <w:t xml:space="preserve"> The corsair states even</w:t>
      </w:r>
      <w:r w:rsidR="14BFB307" w:rsidRPr="58C420A6">
        <w:rPr>
          <w:rFonts w:ascii="Calibri" w:eastAsia="Calibri" w:hAnsi="Calibri" w:cs="Calibri"/>
        </w:rPr>
        <w:t xml:space="preserve"> lead to the creation of the US navy, </w:t>
      </w:r>
      <w:r w:rsidR="494D165B" w:rsidRPr="58C420A6">
        <w:rPr>
          <w:rFonts w:ascii="Calibri" w:eastAsia="Calibri" w:hAnsi="Calibri" w:cs="Calibri"/>
        </w:rPr>
        <w:t>a relatively small timeframe in the history of the corsair states but the first war off of American soil fought by the young country</w:t>
      </w:r>
      <w:r w:rsidR="7098D563" w:rsidRPr="58C420A6">
        <w:rPr>
          <w:rFonts w:ascii="Calibri" w:eastAsia="Calibri" w:hAnsi="Calibri" w:cs="Calibri"/>
        </w:rPr>
        <w:t xml:space="preserve"> and it is from these corsairs where the original lingua franca was born </w:t>
      </w:r>
      <w:r w:rsidR="403D394D" w:rsidRPr="58C420A6">
        <w:rPr>
          <w:rFonts w:ascii="Calibri" w:eastAsia="Calibri" w:hAnsi="Calibri" w:cs="Calibri"/>
        </w:rPr>
        <w:t>in</w:t>
      </w:r>
      <w:r w:rsidR="7098D563" w:rsidRPr="58C420A6">
        <w:rPr>
          <w:rFonts w:ascii="Calibri" w:eastAsia="Calibri" w:hAnsi="Calibri" w:cs="Calibri"/>
        </w:rPr>
        <w:t xml:space="preserve"> their cosmopolitan melting pot </w:t>
      </w:r>
      <w:r w:rsidR="60159E05" w:rsidRPr="58C420A6">
        <w:rPr>
          <w:rFonts w:ascii="Calibri" w:eastAsia="Calibri" w:hAnsi="Calibri" w:cs="Calibri"/>
        </w:rPr>
        <w:t xml:space="preserve">societies </w:t>
      </w:r>
      <w:r w:rsidR="7098D563" w:rsidRPr="58C420A6">
        <w:rPr>
          <w:rFonts w:ascii="Calibri" w:eastAsia="Calibri" w:hAnsi="Calibri" w:cs="Calibri"/>
        </w:rPr>
        <w:t xml:space="preserve">and they clearly live on in cultural memory as </w:t>
      </w:r>
      <w:r w:rsidR="0B4BA8C4" w:rsidRPr="58C420A6">
        <w:rPr>
          <w:rFonts w:ascii="Calibri" w:eastAsia="Calibri" w:hAnsi="Calibri" w:cs="Calibri"/>
        </w:rPr>
        <w:t>their raids are documented in Icelandic histories</w:t>
      </w:r>
      <w:r w:rsidR="0C0F99A4" w:rsidRPr="58C420A6">
        <w:rPr>
          <w:rStyle w:val="FootnoteReference"/>
          <w:rFonts w:ascii="Calibri" w:eastAsia="Calibri" w:hAnsi="Calibri" w:cs="Calibri"/>
        </w:rPr>
        <w:footnoteReference w:id="19"/>
      </w:r>
      <w:r w:rsidR="0B4BA8C4" w:rsidRPr="58C420A6">
        <w:rPr>
          <w:rFonts w:ascii="Calibri" w:eastAsia="Calibri" w:hAnsi="Calibri" w:cs="Calibri"/>
        </w:rPr>
        <w:t xml:space="preserve"> and even through the works of Shakespeare</w:t>
      </w:r>
      <w:r w:rsidR="62C8612D" w:rsidRPr="58C420A6">
        <w:rPr>
          <w:rFonts w:ascii="Calibri" w:eastAsia="Calibri" w:hAnsi="Calibri" w:cs="Calibri"/>
        </w:rPr>
        <w:t xml:space="preserve">. </w:t>
      </w:r>
      <w:r w:rsidR="7098D563" w:rsidRPr="58C420A6">
        <w:rPr>
          <w:rFonts w:ascii="Calibri" w:eastAsia="Calibri" w:hAnsi="Calibri" w:cs="Calibri"/>
        </w:rPr>
        <w:t>However, nothing exists in</w:t>
      </w:r>
      <w:r w:rsidR="7525E336" w:rsidRPr="58C420A6">
        <w:rPr>
          <w:rFonts w:ascii="Calibri" w:eastAsia="Calibri" w:hAnsi="Calibri" w:cs="Calibri"/>
        </w:rPr>
        <w:t xml:space="preserve"> a vacuum and factors in the Mediterranean must have impacted them just as much if not more with European renegades bringing new technologies</w:t>
      </w:r>
      <w:r w:rsidR="75F3286B" w:rsidRPr="58C420A6">
        <w:rPr>
          <w:rFonts w:ascii="Calibri" w:eastAsia="Calibri" w:hAnsi="Calibri" w:cs="Calibri"/>
        </w:rPr>
        <w:t xml:space="preserve">, the Reconquista forcing Moorish peoples to emigrate, the expansion of naval powers and changing French and American governments </w:t>
      </w:r>
      <w:r w:rsidR="1D4271CD" w:rsidRPr="58C420A6">
        <w:rPr>
          <w:rFonts w:ascii="Calibri" w:eastAsia="Calibri" w:hAnsi="Calibri" w:cs="Calibri"/>
        </w:rPr>
        <w:t>for the former refusing to pay debts and the latter refusing to pay tribute,</w:t>
      </w:r>
      <w:r w:rsidR="289126E0" w:rsidRPr="58C420A6">
        <w:rPr>
          <w:rFonts w:ascii="Calibri" w:eastAsia="Calibri" w:hAnsi="Calibri" w:cs="Calibri"/>
        </w:rPr>
        <w:t xml:space="preserve"> and their golden age in the 17th century came about due to </w:t>
      </w:r>
      <w:r w:rsidR="289126E0" w:rsidRPr="58C420A6">
        <w:rPr>
          <w:rFonts w:ascii="Calibri" w:eastAsia="Calibri" w:hAnsi="Calibri" w:cs="Calibri"/>
        </w:rPr>
        <w:lastRenderedPageBreak/>
        <w:t>the spent nature of European fleets, with the 1571 battle of Lepanto causing the decline of the Italian states</w:t>
      </w:r>
      <w:r w:rsidR="1F138271" w:rsidRPr="58C420A6">
        <w:rPr>
          <w:rFonts w:ascii="Calibri" w:eastAsia="Calibri" w:hAnsi="Calibri" w:cs="Calibri"/>
        </w:rPr>
        <w:t xml:space="preserve"> and</w:t>
      </w:r>
      <w:r w:rsidR="10149B0C" w:rsidRPr="58C420A6">
        <w:rPr>
          <w:rFonts w:ascii="Calibri" w:eastAsia="Calibri" w:hAnsi="Calibri" w:cs="Calibri"/>
        </w:rPr>
        <w:t xml:space="preserve"> The Dutch and Elizabethan wars crippl</w:t>
      </w:r>
      <w:r w:rsidR="217E1B8B" w:rsidRPr="58C420A6">
        <w:rPr>
          <w:rFonts w:ascii="Calibri" w:eastAsia="Calibri" w:hAnsi="Calibri" w:cs="Calibri"/>
        </w:rPr>
        <w:t xml:space="preserve">ing </w:t>
      </w:r>
      <w:r w:rsidR="10149B0C" w:rsidRPr="58C420A6">
        <w:rPr>
          <w:rFonts w:ascii="Calibri" w:eastAsia="Calibri" w:hAnsi="Calibri" w:cs="Calibri"/>
        </w:rPr>
        <w:t>the S</w:t>
      </w:r>
      <w:r w:rsidR="18ECB409" w:rsidRPr="58C420A6">
        <w:rPr>
          <w:rFonts w:ascii="Calibri" w:eastAsia="Calibri" w:hAnsi="Calibri" w:cs="Calibri"/>
        </w:rPr>
        <w:t>panish</w:t>
      </w:r>
      <w:r w:rsidR="10149B0C" w:rsidRPr="58C420A6">
        <w:rPr>
          <w:rFonts w:ascii="Calibri" w:eastAsia="Calibri" w:hAnsi="Calibri" w:cs="Calibri"/>
        </w:rPr>
        <w:t xml:space="preserve"> and the Dutch navies</w:t>
      </w:r>
      <w:r w:rsidR="6B204839" w:rsidRPr="58C420A6">
        <w:rPr>
          <w:rFonts w:ascii="Calibri" w:eastAsia="Calibri" w:hAnsi="Calibri" w:cs="Calibri"/>
        </w:rPr>
        <w:t xml:space="preserve">, </w:t>
      </w:r>
      <w:r w:rsidR="1D4271CD" w:rsidRPr="58C420A6">
        <w:rPr>
          <w:rFonts w:ascii="Calibri" w:eastAsia="Calibri" w:hAnsi="Calibri" w:cs="Calibri"/>
        </w:rPr>
        <w:t xml:space="preserve">through the 1816 expedition they were some of the first nations to abolish slavery and their </w:t>
      </w:r>
      <w:r w:rsidR="5B1B3AC2" w:rsidRPr="58C420A6">
        <w:rPr>
          <w:rFonts w:ascii="Calibri" w:eastAsia="Calibri" w:hAnsi="Calibri" w:cs="Calibri"/>
        </w:rPr>
        <w:t>conquest would pave the way for further colonial conquest in Northern Africa</w:t>
      </w:r>
      <w:r w:rsidR="0C0F99A4" w:rsidRPr="58C420A6">
        <w:rPr>
          <w:rStyle w:val="FootnoteReference"/>
          <w:rFonts w:ascii="Calibri" w:eastAsia="Calibri" w:hAnsi="Calibri" w:cs="Calibri"/>
        </w:rPr>
        <w:footnoteReference w:id="20"/>
      </w:r>
      <w:r w:rsidR="5B1B3AC2" w:rsidRPr="58C420A6">
        <w:rPr>
          <w:rFonts w:ascii="Calibri" w:eastAsia="Calibri" w:hAnsi="Calibri" w:cs="Calibri"/>
        </w:rPr>
        <w:t xml:space="preserve">, with the only ones left to fight against it </w:t>
      </w:r>
      <w:r w:rsidR="2C7C5FBC" w:rsidRPr="58C420A6">
        <w:rPr>
          <w:rFonts w:ascii="Calibri" w:eastAsia="Calibri" w:hAnsi="Calibri" w:cs="Calibri"/>
        </w:rPr>
        <w:t>being Bedouin</w:t>
      </w:r>
      <w:r w:rsidR="5B1B3AC2" w:rsidRPr="58C420A6">
        <w:rPr>
          <w:rFonts w:ascii="Calibri" w:eastAsia="Calibri" w:hAnsi="Calibri" w:cs="Calibri"/>
        </w:rPr>
        <w:t xml:space="preserve"> and Berber </w:t>
      </w:r>
      <w:r w:rsidR="6602E4B6" w:rsidRPr="58C420A6">
        <w:rPr>
          <w:rFonts w:ascii="Calibri" w:eastAsia="Calibri" w:hAnsi="Calibri" w:cs="Calibri"/>
        </w:rPr>
        <w:t>rebels.</w:t>
      </w:r>
    </w:p>
    <w:p w14:paraId="1190B775" w14:textId="60C7381E" w:rsidR="416A91E3" w:rsidRDefault="416A91E3" w:rsidP="416A91E3"/>
    <w:p w14:paraId="5E599C31" w14:textId="27D54F48" w:rsidR="2302BBF8" w:rsidRDefault="2302BBF8">
      <w:r w:rsidRPr="58C420A6">
        <w:rPr>
          <w:rFonts w:ascii="Calibri" w:eastAsia="Calibri" w:hAnsi="Calibri" w:cs="Calibri"/>
        </w:rPr>
        <w:t xml:space="preserve">Bibliography: </w:t>
      </w:r>
    </w:p>
    <w:p w14:paraId="44FB09A6" w14:textId="1DF5C8B9" w:rsidR="2302BBF8" w:rsidRDefault="2302BBF8">
      <w:r w:rsidRPr="58C420A6">
        <w:rPr>
          <w:rFonts w:ascii="Calibri" w:eastAsia="Calibri" w:hAnsi="Calibri" w:cs="Calibri"/>
        </w:rPr>
        <w:t xml:space="preserve">-The Barbary pirates 13-17th Centuries, Angus, </w:t>
      </w:r>
      <w:proofErr w:type="spellStart"/>
      <w:r w:rsidRPr="58C420A6">
        <w:rPr>
          <w:rFonts w:ascii="Calibri" w:eastAsia="Calibri" w:hAnsi="Calibri" w:cs="Calibri"/>
        </w:rPr>
        <w:t>Konstan</w:t>
      </w:r>
      <w:proofErr w:type="spellEnd"/>
      <w:r w:rsidRPr="58C420A6">
        <w:rPr>
          <w:rFonts w:ascii="Calibri" w:eastAsia="Calibri" w:hAnsi="Calibri" w:cs="Calibri"/>
        </w:rPr>
        <w:t xml:space="preserve">, Osprey Publishing, 2016. </w:t>
      </w:r>
    </w:p>
    <w:p w14:paraId="54F8D71D" w14:textId="50E973C6" w:rsidR="2302BBF8" w:rsidRDefault="2302BBF8">
      <w:r w:rsidRPr="58C420A6">
        <w:rPr>
          <w:rFonts w:ascii="Calibri" w:eastAsia="Calibri" w:hAnsi="Calibri" w:cs="Calibri"/>
        </w:rPr>
        <w:t>-The Ottoman Empire and the Barbary Corsairs, 1450-1550: A Relationship Examined, Gemma Masson, academia.edu/4866083/</w:t>
      </w:r>
      <w:proofErr w:type="spellStart"/>
      <w:r w:rsidRPr="58C420A6">
        <w:rPr>
          <w:rFonts w:ascii="Calibri" w:eastAsia="Calibri" w:hAnsi="Calibri" w:cs="Calibri"/>
        </w:rPr>
        <w:t>The_Ottoman_Empire_and_the_Barbary</w:t>
      </w:r>
      <w:proofErr w:type="spellEnd"/>
      <w:proofErr w:type="gramStart"/>
      <w:r w:rsidRPr="58C420A6">
        <w:rPr>
          <w:rFonts w:ascii="Calibri" w:eastAsia="Calibri" w:hAnsi="Calibri" w:cs="Calibri"/>
        </w:rPr>
        <w:t xml:space="preserve">_ </w:t>
      </w:r>
      <w:r w:rsidR="702DBE20" w:rsidRPr="58C420A6">
        <w:rPr>
          <w:rFonts w:ascii="Calibri" w:eastAsia="Calibri" w:hAnsi="Calibri" w:cs="Calibri"/>
        </w:rPr>
        <w:t>.</w:t>
      </w:r>
      <w:proofErr w:type="gramEnd"/>
    </w:p>
    <w:p w14:paraId="00A68BA9" w14:textId="6800FE67" w:rsidR="702DBE20" w:rsidRDefault="702DBE20" w:rsidP="58C420A6">
      <w:pPr>
        <w:rPr>
          <w:rFonts w:ascii="Calibri" w:eastAsia="Calibri" w:hAnsi="Calibri" w:cs="Calibri"/>
        </w:rPr>
      </w:pPr>
      <w:r w:rsidRPr="58C420A6">
        <w:rPr>
          <w:rFonts w:ascii="Calibri" w:eastAsia="Calibri" w:hAnsi="Calibri" w:cs="Calibri"/>
        </w:rPr>
        <w:t xml:space="preserve">-academia.edu </w:t>
      </w:r>
      <w:r w:rsidR="2302BBF8" w:rsidRPr="58C420A6">
        <w:rPr>
          <w:rFonts w:ascii="Calibri" w:eastAsia="Calibri" w:hAnsi="Calibri" w:cs="Calibri"/>
        </w:rPr>
        <w:t xml:space="preserve">Corsairs_A_Relationship_Examined?fbclid=IwAR1BwQ02bSFUmY7iM2uvaCmrmEfiQIhcEhqguNs76jWs2DiCAfCByBIN1mM. </w:t>
      </w:r>
    </w:p>
    <w:p w14:paraId="54663B2C" w14:textId="56107437" w:rsidR="2302BBF8" w:rsidRDefault="2302BBF8">
      <w:r w:rsidRPr="58C420A6">
        <w:rPr>
          <w:rFonts w:ascii="Calibri" w:eastAsia="Calibri" w:hAnsi="Calibri" w:cs="Calibri"/>
        </w:rPr>
        <w:t xml:space="preserve">-Algeria, Past and Present, John </w:t>
      </w:r>
      <w:proofErr w:type="spellStart"/>
      <w:r w:rsidRPr="58C420A6">
        <w:rPr>
          <w:rFonts w:ascii="Calibri" w:eastAsia="Calibri" w:hAnsi="Calibri" w:cs="Calibri"/>
        </w:rPr>
        <w:t>Hacourt</w:t>
      </w:r>
      <w:proofErr w:type="spellEnd"/>
      <w:r w:rsidRPr="58C420A6">
        <w:rPr>
          <w:rFonts w:ascii="Calibri" w:eastAsia="Calibri" w:hAnsi="Calibri" w:cs="Calibri"/>
        </w:rPr>
        <w:t xml:space="preserve"> </w:t>
      </w:r>
      <w:proofErr w:type="spellStart"/>
      <w:r w:rsidRPr="58C420A6">
        <w:rPr>
          <w:rFonts w:ascii="Calibri" w:eastAsia="Calibri" w:hAnsi="Calibri" w:cs="Calibri"/>
        </w:rPr>
        <w:t>Blofeld</w:t>
      </w:r>
      <w:proofErr w:type="spellEnd"/>
      <w:r w:rsidRPr="58C420A6">
        <w:rPr>
          <w:rFonts w:ascii="Calibri" w:eastAsia="Calibri" w:hAnsi="Calibri" w:cs="Calibri"/>
        </w:rPr>
        <w:t xml:space="preserve"> 1844. </w:t>
      </w:r>
    </w:p>
    <w:p w14:paraId="11E750E0" w14:textId="443A6152" w:rsidR="2302BBF8" w:rsidRDefault="2302BBF8">
      <w:r w:rsidRPr="58C420A6">
        <w:rPr>
          <w:rFonts w:ascii="Calibri" w:eastAsia="Calibri" w:hAnsi="Calibri" w:cs="Calibri"/>
        </w:rPr>
        <w:t xml:space="preserve">-Lords of the Sea, A History of the Barbary Corsairs, Alan </w:t>
      </w:r>
      <w:proofErr w:type="spellStart"/>
      <w:r w:rsidRPr="58C420A6">
        <w:rPr>
          <w:rFonts w:ascii="Calibri" w:eastAsia="Calibri" w:hAnsi="Calibri" w:cs="Calibri"/>
        </w:rPr>
        <w:t>GiJamiesan</w:t>
      </w:r>
      <w:proofErr w:type="spellEnd"/>
      <w:r w:rsidRPr="58C420A6">
        <w:rPr>
          <w:rFonts w:ascii="Calibri" w:eastAsia="Calibri" w:hAnsi="Calibri" w:cs="Calibri"/>
        </w:rPr>
        <w:t xml:space="preserve">, </w:t>
      </w:r>
      <w:proofErr w:type="spellStart"/>
      <w:r w:rsidRPr="58C420A6">
        <w:rPr>
          <w:rFonts w:ascii="Calibri" w:eastAsia="Calibri" w:hAnsi="Calibri" w:cs="Calibri"/>
        </w:rPr>
        <w:t>reaktian</w:t>
      </w:r>
      <w:proofErr w:type="spellEnd"/>
      <w:r w:rsidRPr="58C420A6">
        <w:rPr>
          <w:rFonts w:ascii="Calibri" w:eastAsia="Calibri" w:hAnsi="Calibri" w:cs="Calibri"/>
        </w:rPr>
        <w:t xml:space="preserve"> books ltd, 2012. </w:t>
      </w:r>
    </w:p>
    <w:p w14:paraId="61678A1D" w14:textId="5DBC7770" w:rsidR="2302BBF8" w:rsidRDefault="2302BBF8">
      <w:r w:rsidRPr="58C420A6">
        <w:rPr>
          <w:rFonts w:ascii="Calibri" w:eastAsia="Calibri" w:hAnsi="Calibri" w:cs="Calibri"/>
        </w:rPr>
        <w:t>-The Costs of State-</w:t>
      </w:r>
      <w:proofErr w:type="spellStart"/>
      <w:r w:rsidRPr="58C420A6">
        <w:rPr>
          <w:rFonts w:ascii="Calibri" w:eastAsia="Calibri" w:hAnsi="Calibri" w:cs="Calibri"/>
        </w:rPr>
        <w:t>Sponsered</w:t>
      </w:r>
      <w:proofErr w:type="spellEnd"/>
      <w:r w:rsidRPr="58C420A6">
        <w:rPr>
          <w:rFonts w:ascii="Calibri" w:eastAsia="Calibri" w:hAnsi="Calibri" w:cs="Calibri"/>
        </w:rPr>
        <w:t xml:space="preserve"> Terrorism: The Example of the Barbary Pirates, Thomas Woodward, National Tax Association, National Tax Journal September 2003, Vol 57, No.3, pages 599-611. </w:t>
      </w:r>
    </w:p>
    <w:p w14:paraId="74D7B82D" w14:textId="28C1CB6C" w:rsidR="2302BBF8" w:rsidRDefault="2302BBF8">
      <w:r w:rsidRPr="58C420A6">
        <w:rPr>
          <w:rFonts w:ascii="Calibri" w:eastAsia="Calibri" w:hAnsi="Calibri" w:cs="Calibri"/>
        </w:rPr>
        <w:t xml:space="preserve">-The Barbary Corsairs in the 17th Century, G.N Clark, The Cambridge Historical Journal, Cambridge University Press 1944, Vol 8, No. 1, pages 22-35 </w:t>
      </w:r>
    </w:p>
    <w:p w14:paraId="02DCE71C" w14:textId="4893D700" w:rsidR="2302BBF8" w:rsidRDefault="2302BBF8">
      <w:r w:rsidRPr="58C420A6">
        <w:rPr>
          <w:rFonts w:ascii="Calibri" w:eastAsia="Calibri" w:hAnsi="Calibri" w:cs="Calibri"/>
        </w:rPr>
        <w:t xml:space="preserve">-Essential Histories, The Wars of the Barbary Pirates, To </w:t>
      </w:r>
      <w:proofErr w:type="gramStart"/>
      <w:r w:rsidRPr="58C420A6">
        <w:rPr>
          <w:rFonts w:ascii="Calibri" w:eastAsia="Calibri" w:hAnsi="Calibri" w:cs="Calibri"/>
        </w:rPr>
        <w:t>The</w:t>
      </w:r>
      <w:proofErr w:type="gramEnd"/>
      <w:r w:rsidRPr="58C420A6">
        <w:rPr>
          <w:rFonts w:ascii="Calibri" w:eastAsia="Calibri" w:hAnsi="Calibri" w:cs="Calibri"/>
        </w:rPr>
        <w:t xml:space="preserve"> Shores of Tripoli: The Rise of the US Navy and Marines, Gregory Fremont-Barnes, Osprey Publishing 2006. </w:t>
      </w:r>
    </w:p>
    <w:p w14:paraId="0728B735" w14:textId="69D59596" w:rsidR="2302BBF8" w:rsidRDefault="2302BBF8">
      <w:r w:rsidRPr="58C420A6">
        <w:rPr>
          <w:rFonts w:ascii="Calibri" w:eastAsia="Calibri" w:hAnsi="Calibri" w:cs="Calibri"/>
        </w:rPr>
        <w:t xml:space="preserve">-French </w:t>
      </w:r>
      <w:proofErr w:type="spellStart"/>
      <w:r w:rsidRPr="58C420A6">
        <w:rPr>
          <w:rFonts w:ascii="Calibri" w:eastAsia="Calibri" w:hAnsi="Calibri" w:cs="Calibri"/>
        </w:rPr>
        <w:t>Mediterraneans</w:t>
      </w:r>
      <w:proofErr w:type="spellEnd"/>
      <w:r w:rsidRPr="58C420A6">
        <w:rPr>
          <w:rFonts w:ascii="Calibri" w:eastAsia="Calibri" w:hAnsi="Calibri" w:cs="Calibri"/>
        </w:rPr>
        <w:t xml:space="preserve">, Transnational and Imperial Histories, </w:t>
      </w:r>
      <w:proofErr w:type="gramStart"/>
      <w:r w:rsidRPr="58C420A6">
        <w:rPr>
          <w:rFonts w:ascii="Calibri" w:eastAsia="Calibri" w:hAnsi="Calibri" w:cs="Calibri"/>
        </w:rPr>
        <w:t>Barbary</w:t>
      </w:r>
      <w:proofErr w:type="gramEnd"/>
      <w:r w:rsidRPr="58C420A6">
        <w:rPr>
          <w:rFonts w:ascii="Calibri" w:eastAsia="Calibri" w:hAnsi="Calibri" w:cs="Calibri"/>
        </w:rPr>
        <w:t xml:space="preserve"> and Revolution: France and North Africa,1789-1798, Ian </w:t>
      </w:r>
      <w:proofErr w:type="spellStart"/>
      <w:r w:rsidRPr="58C420A6">
        <w:rPr>
          <w:rFonts w:ascii="Calibri" w:eastAsia="Calibri" w:hAnsi="Calibri" w:cs="Calibri"/>
        </w:rPr>
        <w:t>Coller</w:t>
      </w:r>
      <w:proofErr w:type="spellEnd"/>
      <w:r w:rsidRPr="58C420A6">
        <w:rPr>
          <w:rFonts w:ascii="Calibri" w:eastAsia="Calibri" w:hAnsi="Calibri" w:cs="Calibri"/>
        </w:rPr>
        <w:t xml:space="preserve">, </w:t>
      </w:r>
      <w:proofErr w:type="spellStart"/>
      <w:r w:rsidRPr="58C420A6">
        <w:rPr>
          <w:rFonts w:ascii="Calibri" w:eastAsia="Calibri" w:hAnsi="Calibri" w:cs="Calibri"/>
        </w:rPr>
        <w:t>Univeristy</w:t>
      </w:r>
      <w:proofErr w:type="spellEnd"/>
      <w:r w:rsidRPr="58C420A6">
        <w:rPr>
          <w:rFonts w:ascii="Calibri" w:eastAsia="Calibri" w:hAnsi="Calibri" w:cs="Calibri"/>
        </w:rPr>
        <w:t xml:space="preserve"> of Nebraska Press 2016. </w:t>
      </w:r>
    </w:p>
    <w:p w14:paraId="69DD700F" w14:textId="45053D35" w:rsidR="2302BBF8" w:rsidRDefault="2302BBF8">
      <w:r w:rsidRPr="58C420A6">
        <w:rPr>
          <w:rFonts w:ascii="Calibri" w:eastAsia="Calibri" w:hAnsi="Calibri" w:cs="Calibri"/>
        </w:rPr>
        <w:t xml:space="preserve">-French </w:t>
      </w:r>
      <w:proofErr w:type="spellStart"/>
      <w:r w:rsidRPr="58C420A6">
        <w:rPr>
          <w:rFonts w:ascii="Calibri" w:eastAsia="Calibri" w:hAnsi="Calibri" w:cs="Calibri"/>
        </w:rPr>
        <w:t>Mediterraneans</w:t>
      </w:r>
      <w:proofErr w:type="spellEnd"/>
      <w:r w:rsidRPr="58C420A6">
        <w:rPr>
          <w:rFonts w:ascii="Calibri" w:eastAsia="Calibri" w:hAnsi="Calibri" w:cs="Calibri"/>
        </w:rPr>
        <w:t xml:space="preserve">, Transnational and Imperial Histories, Revolutions de Constantinople: France and the Ottoman World in the Age of Revolutions, Ali </w:t>
      </w:r>
      <w:proofErr w:type="spellStart"/>
      <w:r w:rsidRPr="58C420A6">
        <w:rPr>
          <w:rFonts w:ascii="Calibri" w:eastAsia="Calibri" w:hAnsi="Calibri" w:cs="Calibri"/>
        </w:rPr>
        <w:t>Yaycioglu</w:t>
      </w:r>
      <w:proofErr w:type="spellEnd"/>
      <w:r w:rsidRPr="58C420A6">
        <w:rPr>
          <w:rFonts w:ascii="Calibri" w:eastAsia="Calibri" w:hAnsi="Calibri" w:cs="Calibri"/>
        </w:rPr>
        <w:t xml:space="preserve">, University of Nebraska Press 2016. </w:t>
      </w:r>
    </w:p>
    <w:p w14:paraId="2876266B" w14:textId="6851ED2A" w:rsidR="2302BBF8" w:rsidRDefault="2302BBF8">
      <w:r w:rsidRPr="58C420A6">
        <w:rPr>
          <w:rFonts w:ascii="Calibri" w:eastAsia="Calibri" w:hAnsi="Calibri" w:cs="Calibri"/>
        </w:rPr>
        <w:t xml:space="preserve">-Britain and Barbary, 1589-1689, Nabil </w:t>
      </w:r>
      <w:proofErr w:type="spellStart"/>
      <w:r w:rsidRPr="58C420A6">
        <w:rPr>
          <w:rFonts w:ascii="Calibri" w:eastAsia="Calibri" w:hAnsi="Calibri" w:cs="Calibri"/>
        </w:rPr>
        <w:t>Matar</w:t>
      </w:r>
      <w:proofErr w:type="spellEnd"/>
      <w:r w:rsidRPr="58C420A6">
        <w:rPr>
          <w:rFonts w:ascii="Calibri" w:eastAsia="Calibri" w:hAnsi="Calibri" w:cs="Calibri"/>
        </w:rPr>
        <w:t xml:space="preserve">, </w:t>
      </w:r>
      <w:proofErr w:type="spellStart"/>
      <w:r w:rsidRPr="58C420A6">
        <w:rPr>
          <w:rFonts w:ascii="Calibri" w:eastAsia="Calibri" w:hAnsi="Calibri" w:cs="Calibri"/>
        </w:rPr>
        <w:t>Univeristy</w:t>
      </w:r>
      <w:proofErr w:type="spellEnd"/>
      <w:r w:rsidRPr="58C420A6">
        <w:rPr>
          <w:rFonts w:ascii="Calibri" w:eastAsia="Calibri" w:hAnsi="Calibri" w:cs="Calibri"/>
        </w:rPr>
        <w:t xml:space="preserve"> Press of Florida 2005. </w:t>
      </w:r>
    </w:p>
    <w:p w14:paraId="4D255EEC" w14:textId="17B6FA77" w:rsidR="2302BBF8" w:rsidRDefault="2302BBF8">
      <w:r w:rsidRPr="58C420A6">
        <w:rPr>
          <w:rFonts w:ascii="Calibri" w:eastAsia="Calibri" w:hAnsi="Calibri" w:cs="Calibri"/>
        </w:rPr>
        <w:t xml:space="preserve">-Piracy and law in the Ottoman Mediterranean, Joshua </w:t>
      </w:r>
      <w:proofErr w:type="spellStart"/>
      <w:proofErr w:type="gramStart"/>
      <w:r w:rsidRPr="58C420A6">
        <w:rPr>
          <w:rFonts w:ascii="Calibri" w:eastAsia="Calibri" w:hAnsi="Calibri" w:cs="Calibri"/>
        </w:rPr>
        <w:t>M.White</w:t>
      </w:r>
      <w:proofErr w:type="spellEnd"/>
      <w:proofErr w:type="gramEnd"/>
      <w:r w:rsidRPr="58C420A6">
        <w:rPr>
          <w:rFonts w:ascii="Calibri" w:eastAsia="Calibri" w:hAnsi="Calibri" w:cs="Calibri"/>
        </w:rPr>
        <w:t xml:space="preserve">, Stanford </w:t>
      </w:r>
      <w:proofErr w:type="spellStart"/>
      <w:r w:rsidRPr="58C420A6">
        <w:rPr>
          <w:rFonts w:ascii="Calibri" w:eastAsia="Calibri" w:hAnsi="Calibri" w:cs="Calibri"/>
        </w:rPr>
        <w:t>Univeristy</w:t>
      </w:r>
      <w:proofErr w:type="spellEnd"/>
      <w:r w:rsidRPr="58C420A6">
        <w:rPr>
          <w:rFonts w:ascii="Calibri" w:eastAsia="Calibri" w:hAnsi="Calibri" w:cs="Calibri"/>
        </w:rPr>
        <w:t xml:space="preserve"> Press 2017. </w:t>
      </w:r>
    </w:p>
    <w:p w14:paraId="0F338663" w14:textId="498FEE9A" w:rsidR="2302BBF8" w:rsidRDefault="2302BBF8">
      <w:r w:rsidRPr="58C420A6">
        <w:rPr>
          <w:rFonts w:ascii="Calibri" w:eastAsia="Calibri" w:hAnsi="Calibri" w:cs="Calibri"/>
        </w:rPr>
        <w:t xml:space="preserve">-Pirates of Barbary, Corsairs, Conquests, and Captivity in the Seventeenth-Century Mediterranean, Adrian </w:t>
      </w:r>
      <w:proofErr w:type="spellStart"/>
      <w:r w:rsidRPr="58C420A6">
        <w:rPr>
          <w:rFonts w:ascii="Calibri" w:eastAsia="Calibri" w:hAnsi="Calibri" w:cs="Calibri"/>
        </w:rPr>
        <w:t>Tinniswood</w:t>
      </w:r>
      <w:proofErr w:type="spellEnd"/>
      <w:r w:rsidRPr="58C420A6">
        <w:rPr>
          <w:rFonts w:ascii="Calibri" w:eastAsia="Calibri" w:hAnsi="Calibri" w:cs="Calibri"/>
        </w:rPr>
        <w:t xml:space="preserve">, Riverhead Books 2010. </w:t>
      </w:r>
    </w:p>
    <w:p w14:paraId="3A3B1B41" w14:textId="0FB15140" w:rsidR="2302BBF8" w:rsidRDefault="2302BBF8">
      <w:r w:rsidRPr="58C420A6">
        <w:rPr>
          <w:rFonts w:ascii="Calibri" w:eastAsia="Calibri" w:hAnsi="Calibri" w:cs="Calibri"/>
        </w:rPr>
        <w:t xml:space="preserve">- An Economic and Social History of the Ottoman Empire Volume One:1300-1600, </w:t>
      </w:r>
      <w:proofErr w:type="spellStart"/>
      <w:r w:rsidRPr="58C420A6">
        <w:rPr>
          <w:rFonts w:ascii="Calibri" w:eastAsia="Calibri" w:hAnsi="Calibri" w:cs="Calibri"/>
        </w:rPr>
        <w:t>Halil</w:t>
      </w:r>
      <w:proofErr w:type="spellEnd"/>
      <w:r w:rsidRPr="58C420A6">
        <w:rPr>
          <w:rFonts w:ascii="Calibri" w:eastAsia="Calibri" w:hAnsi="Calibri" w:cs="Calibri"/>
        </w:rPr>
        <w:t xml:space="preserve"> </w:t>
      </w:r>
      <w:proofErr w:type="spellStart"/>
      <w:r w:rsidRPr="58C420A6">
        <w:rPr>
          <w:rFonts w:ascii="Calibri" w:eastAsia="Calibri" w:hAnsi="Calibri" w:cs="Calibri"/>
        </w:rPr>
        <w:t>Inalcik</w:t>
      </w:r>
      <w:proofErr w:type="spellEnd"/>
      <w:r w:rsidRPr="58C420A6">
        <w:rPr>
          <w:rFonts w:ascii="Calibri" w:eastAsia="Calibri" w:hAnsi="Calibri" w:cs="Calibri"/>
        </w:rPr>
        <w:t>, Cambridge University Press 1994.</w:t>
      </w:r>
    </w:p>
    <w:p w14:paraId="09418370" w14:textId="1150EE75" w:rsidR="2302BBF8" w:rsidRDefault="2302BBF8">
      <w:r w:rsidRPr="58C420A6">
        <w:rPr>
          <w:rFonts w:ascii="Calibri" w:eastAsia="Calibri" w:hAnsi="Calibri" w:cs="Calibri"/>
        </w:rPr>
        <w:t xml:space="preserve">-Studies of Ottoman History and Law, Colin </w:t>
      </w:r>
      <w:proofErr w:type="spellStart"/>
      <w:r w:rsidRPr="58C420A6">
        <w:rPr>
          <w:rFonts w:ascii="Calibri" w:eastAsia="Calibri" w:hAnsi="Calibri" w:cs="Calibri"/>
        </w:rPr>
        <w:t>Trunker</w:t>
      </w:r>
      <w:proofErr w:type="spellEnd"/>
      <w:r w:rsidRPr="58C420A6">
        <w:rPr>
          <w:rFonts w:ascii="Calibri" w:eastAsia="Calibri" w:hAnsi="Calibri" w:cs="Calibri"/>
        </w:rPr>
        <w:t xml:space="preserve">, The Navy of </w:t>
      </w:r>
      <w:proofErr w:type="spellStart"/>
      <w:r w:rsidRPr="58C420A6">
        <w:rPr>
          <w:rFonts w:ascii="Calibri" w:eastAsia="Calibri" w:hAnsi="Calibri" w:cs="Calibri"/>
        </w:rPr>
        <w:t>Süleyman</w:t>
      </w:r>
      <w:proofErr w:type="spellEnd"/>
      <w:r w:rsidRPr="58C420A6">
        <w:rPr>
          <w:rFonts w:ascii="Calibri" w:eastAsia="Calibri" w:hAnsi="Calibri" w:cs="Calibri"/>
        </w:rPr>
        <w:t xml:space="preserve"> the Magnificent, </w:t>
      </w:r>
      <w:proofErr w:type="spellStart"/>
      <w:r w:rsidRPr="58C420A6">
        <w:rPr>
          <w:rFonts w:ascii="Calibri" w:eastAsia="Calibri" w:hAnsi="Calibri" w:cs="Calibri"/>
        </w:rPr>
        <w:t>Archivum</w:t>
      </w:r>
      <w:proofErr w:type="spellEnd"/>
      <w:r w:rsidRPr="58C420A6">
        <w:rPr>
          <w:rFonts w:ascii="Calibri" w:eastAsia="Calibri" w:hAnsi="Calibri" w:cs="Calibri"/>
        </w:rPr>
        <w:t xml:space="preserve"> </w:t>
      </w:r>
      <w:proofErr w:type="spellStart"/>
      <w:r w:rsidRPr="58C420A6">
        <w:rPr>
          <w:rFonts w:ascii="Calibri" w:eastAsia="Calibri" w:hAnsi="Calibri" w:cs="Calibri"/>
        </w:rPr>
        <w:t>Onomanicum</w:t>
      </w:r>
      <w:proofErr w:type="spellEnd"/>
      <w:r w:rsidRPr="58C420A6">
        <w:rPr>
          <w:rFonts w:ascii="Calibri" w:eastAsia="Calibri" w:hAnsi="Calibri" w:cs="Calibri"/>
        </w:rPr>
        <w:t xml:space="preserve"> VI:1980, Istanbul: The Isis Press 1996, pages 211-282.</w:t>
      </w:r>
    </w:p>
    <w:p w14:paraId="386D36AA" w14:textId="0ABCC874" w:rsidR="2302BBF8" w:rsidRDefault="2302BBF8">
      <w:r w:rsidRPr="58C420A6">
        <w:rPr>
          <w:rFonts w:ascii="Calibri" w:eastAsia="Calibri" w:hAnsi="Calibri" w:cs="Calibri"/>
        </w:rPr>
        <w:lastRenderedPageBreak/>
        <w:t>-Christian Slaves, Muslim Masters: White slavery in the Mediterranean, the Barbary coast, and Italy,1500-1800, R.C. Davis, Basingstoke 2003.</w:t>
      </w:r>
    </w:p>
    <w:p w14:paraId="7AE23394" w14:textId="4FA6A1E5" w:rsidR="58C420A6" w:rsidRDefault="58C420A6" w:rsidP="58C420A6">
      <w:pPr>
        <w:rPr>
          <w:rFonts w:ascii="Calibri" w:eastAsia="Calibri" w:hAnsi="Calibri" w:cs="Calibri"/>
        </w:rPr>
      </w:pPr>
    </w:p>
    <w:p w14:paraId="4823487A" w14:textId="7B017092" w:rsidR="58C420A6" w:rsidRDefault="58C420A6" w:rsidP="58C420A6"/>
    <w:p w14:paraId="5ED6029D" w14:textId="3D05D9FD" w:rsidR="416A91E3" w:rsidRDefault="416A91E3" w:rsidP="416A91E3"/>
    <w:p w14:paraId="4B8F8BB1" w14:textId="4F78723F" w:rsidR="416A91E3" w:rsidRDefault="416A91E3" w:rsidP="416A91E3"/>
    <w:p w14:paraId="572AF924" w14:textId="18FB616F" w:rsidR="416A91E3" w:rsidRDefault="416A91E3" w:rsidP="416A91E3"/>
    <w:p w14:paraId="5179804A" w14:textId="0C2E7C06" w:rsidR="416A91E3" w:rsidRDefault="416A91E3" w:rsidP="416A91E3"/>
    <w:p w14:paraId="50642BD3" w14:textId="68A4CD61" w:rsidR="416A91E3" w:rsidRDefault="416A91E3" w:rsidP="416A91E3"/>
    <w:p w14:paraId="561E57A2" w14:textId="3010B779" w:rsidR="416A91E3" w:rsidRDefault="416A91E3" w:rsidP="416A91E3"/>
    <w:p w14:paraId="12B8B8CE" w14:textId="227B34AA" w:rsidR="416A91E3" w:rsidRDefault="416A91E3" w:rsidP="416A91E3">
      <w:pPr>
        <w:rPr>
          <w:rFonts w:ascii="Calibri" w:eastAsia="Calibri" w:hAnsi="Calibri" w:cs="Calibri"/>
        </w:rPr>
      </w:pPr>
    </w:p>
    <w:p w14:paraId="6CB58B34" w14:textId="70206B3D" w:rsidR="416A91E3" w:rsidRDefault="416A91E3" w:rsidP="416A91E3">
      <w:pPr>
        <w:rPr>
          <w:rFonts w:ascii="Calibri" w:eastAsia="Calibri" w:hAnsi="Calibri" w:cs="Calibri"/>
        </w:rPr>
      </w:pPr>
    </w:p>
    <w:p w14:paraId="36FEA84A" w14:textId="6EC1D265" w:rsidR="416A91E3" w:rsidRDefault="416A91E3" w:rsidP="416A91E3">
      <w:pPr>
        <w:rPr>
          <w:rFonts w:ascii="Calibri" w:eastAsia="Calibri" w:hAnsi="Calibri" w:cs="Calibri"/>
        </w:rPr>
      </w:pPr>
    </w:p>
    <w:p w14:paraId="0BB90887" w14:textId="72BC81E1" w:rsidR="416A91E3" w:rsidRDefault="416A91E3" w:rsidP="416A91E3">
      <w:pPr>
        <w:rPr>
          <w:rFonts w:ascii="Calibri" w:eastAsia="Calibri" w:hAnsi="Calibri" w:cs="Calibri"/>
        </w:rPr>
      </w:pPr>
    </w:p>
    <w:p w14:paraId="1792B83A" w14:textId="1B2BCB55" w:rsidR="416A91E3" w:rsidRDefault="416A91E3" w:rsidP="416A91E3">
      <w:pPr>
        <w:rPr>
          <w:rFonts w:ascii="Calibri" w:eastAsia="Calibri" w:hAnsi="Calibri" w:cs="Calibri"/>
        </w:rPr>
      </w:pPr>
    </w:p>
    <w:p w14:paraId="3EE31D4B" w14:textId="6C7CA6E1" w:rsidR="416A91E3" w:rsidRDefault="416A91E3" w:rsidP="416A91E3">
      <w:pPr>
        <w:rPr>
          <w:rFonts w:ascii="Calibri" w:eastAsia="Calibri" w:hAnsi="Calibri" w:cs="Calibri"/>
        </w:rPr>
      </w:pPr>
    </w:p>
    <w:p w14:paraId="793BB758" w14:textId="79EFB7B3" w:rsidR="416A91E3" w:rsidRDefault="416A91E3" w:rsidP="416A91E3">
      <w:pPr>
        <w:rPr>
          <w:rFonts w:ascii="Calibri" w:eastAsia="Calibri" w:hAnsi="Calibri" w:cs="Calibri"/>
        </w:rPr>
      </w:pPr>
    </w:p>
    <w:p w14:paraId="10AA6B73" w14:textId="7BF1FCA8" w:rsidR="416A91E3" w:rsidRDefault="416A91E3" w:rsidP="416A91E3">
      <w:pPr>
        <w:rPr>
          <w:rFonts w:ascii="Calibri" w:eastAsia="Calibri" w:hAnsi="Calibri" w:cs="Calibri"/>
        </w:rPr>
      </w:pPr>
    </w:p>
    <w:p w14:paraId="6BF55D0D" w14:textId="638C5D3A" w:rsidR="416A91E3" w:rsidRDefault="416A91E3" w:rsidP="416A91E3">
      <w:pPr>
        <w:rPr>
          <w:rFonts w:ascii="Calibri" w:eastAsia="Calibri" w:hAnsi="Calibri" w:cs="Calibri"/>
        </w:rPr>
      </w:pPr>
    </w:p>
    <w:p w14:paraId="106F66AA" w14:textId="11E4BCD9" w:rsidR="416A91E3" w:rsidRDefault="416A91E3" w:rsidP="416A91E3">
      <w:pPr>
        <w:rPr>
          <w:rFonts w:ascii="Calibri" w:eastAsia="Calibri" w:hAnsi="Calibri" w:cs="Calibri"/>
        </w:rPr>
      </w:pPr>
    </w:p>
    <w:p w14:paraId="2702148B" w14:textId="41975A5B" w:rsidR="416A91E3" w:rsidRDefault="416A91E3" w:rsidP="416A91E3">
      <w:pPr>
        <w:rPr>
          <w:rFonts w:ascii="Calibri" w:eastAsia="Calibri" w:hAnsi="Calibri" w:cs="Calibri"/>
        </w:rPr>
      </w:pPr>
    </w:p>
    <w:p w14:paraId="3C05B204" w14:textId="2CDC15B0" w:rsidR="416A91E3" w:rsidRDefault="416A91E3" w:rsidP="416A91E3">
      <w:pPr>
        <w:rPr>
          <w:rFonts w:ascii="Calibri" w:eastAsia="Calibri" w:hAnsi="Calibri" w:cs="Calibri"/>
        </w:rPr>
      </w:pPr>
    </w:p>
    <w:p w14:paraId="15F9D73D" w14:textId="392199D1" w:rsidR="416A91E3" w:rsidRDefault="416A91E3" w:rsidP="416A91E3">
      <w:pPr>
        <w:rPr>
          <w:rFonts w:ascii="Calibri" w:eastAsia="Calibri" w:hAnsi="Calibri" w:cs="Calibri"/>
        </w:rPr>
      </w:pPr>
    </w:p>
    <w:p w14:paraId="3DBBAB4E" w14:textId="3692F513" w:rsidR="416A91E3" w:rsidRDefault="416A91E3" w:rsidP="416A91E3">
      <w:pPr>
        <w:rPr>
          <w:rFonts w:ascii="Calibri" w:eastAsia="Calibri" w:hAnsi="Calibri" w:cs="Calibri"/>
        </w:rPr>
      </w:pPr>
    </w:p>
    <w:p w14:paraId="767F1614" w14:textId="11F059A6" w:rsidR="416A91E3" w:rsidRDefault="416A91E3" w:rsidP="416A91E3">
      <w:pPr>
        <w:rPr>
          <w:rFonts w:ascii="Calibri" w:eastAsia="Calibri" w:hAnsi="Calibri" w:cs="Calibri"/>
        </w:rPr>
      </w:pPr>
    </w:p>
    <w:p w14:paraId="779A9011" w14:textId="57148868" w:rsidR="416A91E3" w:rsidRDefault="416A91E3" w:rsidP="416A91E3">
      <w:pPr>
        <w:rPr>
          <w:rFonts w:ascii="Calibri" w:eastAsia="Calibri" w:hAnsi="Calibri" w:cs="Calibri"/>
        </w:rPr>
      </w:pPr>
    </w:p>
    <w:sectPr w:rsidR="416A91E3">
      <w:headerReference w:type="default" r:id="rId7"/>
      <w:footerReference w:type="default" r:id="rId8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FE0FE7A" w14:textId="77777777" w:rsidR="00513982" w:rsidRDefault="00513982">
      <w:pPr>
        <w:spacing w:after="0" w:line="240" w:lineRule="auto"/>
      </w:pPr>
      <w:r>
        <w:separator/>
      </w:r>
    </w:p>
  </w:endnote>
  <w:endnote w:type="continuationSeparator" w:id="0">
    <w:p w14:paraId="1CFD056E" w14:textId="77777777" w:rsidR="00513982" w:rsidRDefault="0051398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416A91E3" w14:paraId="301390E7" w14:textId="77777777" w:rsidTr="416A91E3">
      <w:tc>
        <w:tcPr>
          <w:tcW w:w="3009" w:type="dxa"/>
        </w:tcPr>
        <w:p w14:paraId="167E6504" w14:textId="4F0DAFD3" w:rsidR="416A91E3" w:rsidRDefault="416A91E3" w:rsidP="416A91E3">
          <w:pPr>
            <w:pStyle w:val="Header"/>
            <w:ind w:left="-115"/>
          </w:pPr>
        </w:p>
      </w:tc>
      <w:tc>
        <w:tcPr>
          <w:tcW w:w="3009" w:type="dxa"/>
        </w:tcPr>
        <w:p w14:paraId="62EB5DEB" w14:textId="0E902769" w:rsidR="416A91E3" w:rsidRDefault="416A91E3" w:rsidP="416A91E3">
          <w:pPr>
            <w:pStyle w:val="Header"/>
            <w:jc w:val="center"/>
          </w:pPr>
        </w:p>
      </w:tc>
      <w:tc>
        <w:tcPr>
          <w:tcW w:w="3009" w:type="dxa"/>
        </w:tcPr>
        <w:p w14:paraId="03414B9B" w14:textId="49A31B14" w:rsidR="416A91E3" w:rsidRDefault="416A91E3" w:rsidP="416A91E3">
          <w:pPr>
            <w:pStyle w:val="Header"/>
            <w:ind w:right="-115"/>
            <w:jc w:val="right"/>
          </w:pPr>
        </w:p>
      </w:tc>
    </w:tr>
  </w:tbl>
  <w:p w14:paraId="730A3332" w14:textId="1CA651A6" w:rsidR="416A91E3" w:rsidRDefault="416A91E3" w:rsidP="416A91E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CACD138" w14:textId="77777777" w:rsidR="00513982" w:rsidRDefault="00513982">
      <w:pPr>
        <w:spacing w:after="0" w:line="240" w:lineRule="auto"/>
      </w:pPr>
      <w:r>
        <w:separator/>
      </w:r>
    </w:p>
  </w:footnote>
  <w:footnote w:type="continuationSeparator" w:id="0">
    <w:p w14:paraId="0993A466" w14:textId="77777777" w:rsidR="00513982" w:rsidRDefault="00513982">
      <w:pPr>
        <w:spacing w:after="0" w:line="240" w:lineRule="auto"/>
      </w:pPr>
      <w:r>
        <w:continuationSeparator/>
      </w:r>
    </w:p>
  </w:footnote>
  <w:footnote w:id="1">
    <w:p w14:paraId="3DF740FE" w14:textId="7C3D66F2" w:rsidR="416A91E3" w:rsidRDefault="416A91E3" w:rsidP="416A91E3">
      <w:r w:rsidRPr="416A91E3">
        <w:rPr>
          <w:rStyle w:val="FootnoteReference"/>
          <w:rFonts w:ascii="Calibri" w:eastAsia="Calibri" w:hAnsi="Calibri" w:cs="Calibri"/>
        </w:rPr>
        <w:footnoteRef/>
      </w:r>
      <w:r w:rsidR="03B5372D" w:rsidRPr="416A91E3">
        <w:rPr>
          <w:rFonts w:ascii="Calibri" w:eastAsia="Calibri" w:hAnsi="Calibri" w:cs="Calibri"/>
        </w:rPr>
        <w:t xml:space="preserve"> The Barbary pirates 15th-17th Centuries, Angus </w:t>
      </w:r>
      <w:proofErr w:type="spellStart"/>
      <w:r w:rsidR="03B5372D" w:rsidRPr="416A91E3">
        <w:rPr>
          <w:rFonts w:ascii="Calibri" w:eastAsia="Calibri" w:hAnsi="Calibri" w:cs="Calibri"/>
        </w:rPr>
        <w:t>Konstan</w:t>
      </w:r>
      <w:proofErr w:type="spellEnd"/>
      <w:r w:rsidR="03B5372D" w:rsidRPr="416A91E3">
        <w:rPr>
          <w:rFonts w:ascii="Calibri" w:eastAsia="Calibri" w:hAnsi="Calibri" w:cs="Calibri"/>
        </w:rPr>
        <w:t>, Osprey Publishing, 2016, page 48-49.</w:t>
      </w:r>
    </w:p>
    <w:p w14:paraId="540D3524" w14:textId="45119145" w:rsidR="416A91E3" w:rsidRDefault="416A91E3" w:rsidP="416A91E3">
      <w:pPr>
        <w:rPr>
          <w:rFonts w:ascii="Calibri" w:eastAsia="Calibri" w:hAnsi="Calibri" w:cs="Calibri"/>
        </w:rPr>
      </w:pPr>
    </w:p>
  </w:footnote>
  <w:footnote w:id="2">
    <w:p w14:paraId="0AA5B49B" w14:textId="6682E6F6" w:rsidR="416A91E3" w:rsidRDefault="416A91E3" w:rsidP="416A91E3">
      <w:pPr>
        <w:pStyle w:val="FootnoteText"/>
      </w:pPr>
      <w:r w:rsidRPr="416A91E3">
        <w:rPr>
          <w:rStyle w:val="FootnoteReference"/>
        </w:rPr>
        <w:footnoteRef/>
      </w:r>
      <w:r w:rsidR="03B5372D">
        <w:t xml:space="preserve"> The Barbary Corsairs in the 17</w:t>
      </w:r>
      <w:r w:rsidR="03B5372D" w:rsidRPr="416A91E3">
        <w:rPr>
          <w:vertAlign w:val="superscript"/>
        </w:rPr>
        <w:t>th</w:t>
      </w:r>
      <w:r w:rsidR="03B5372D">
        <w:t xml:space="preserve"> Century, </w:t>
      </w:r>
      <w:proofErr w:type="spellStart"/>
      <w:r w:rsidR="03B5372D">
        <w:t>G.</w:t>
      </w:r>
      <w:proofErr w:type="gramStart"/>
      <w:r w:rsidR="03B5372D">
        <w:t>N.Clark</w:t>
      </w:r>
      <w:proofErr w:type="spellEnd"/>
      <w:proofErr w:type="gramEnd"/>
      <w:r w:rsidR="03B5372D">
        <w:t>, The Cambridge Historical Journal, Vol.8, No.1, Cambridge University press 1944, page 7.</w:t>
      </w:r>
    </w:p>
  </w:footnote>
  <w:footnote w:id="3">
    <w:p w14:paraId="4C035515" w14:textId="28653755" w:rsidR="416A91E3" w:rsidRDefault="416A91E3" w:rsidP="416A91E3">
      <w:pPr>
        <w:pStyle w:val="FootnoteText"/>
      </w:pPr>
      <w:r w:rsidRPr="416A91E3">
        <w:rPr>
          <w:rStyle w:val="FootnoteReference"/>
        </w:rPr>
        <w:footnoteRef/>
      </w:r>
      <w:r>
        <w:t xml:space="preserve"> Pirates of Barbary Corsairs, Conquests and Captivity in the 17</w:t>
      </w:r>
      <w:r w:rsidRPr="416A91E3">
        <w:rPr>
          <w:vertAlign w:val="superscript"/>
        </w:rPr>
        <w:t>th</w:t>
      </w:r>
      <w:r>
        <w:t xml:space="preserve"> Century Mediterranean, Adrian </w:t>
      </w:r>
      <w:proofErr w:type="spellStart"/>
      <w:r>
        <w:t>Tinniswood</w:t>
      </w:r>
      <w:proofErr w:type="spellEnd"/>
      <w:r>
        <w:t>, Penguin Publishing Group 2010, page 256.</w:t>
      </w:r>
    </w:p>
  </w:footnote>
  <w:footnote w:id="4">
    <w:p w14:paraId="5221398A" w14:textId="2321755A" w:rsidR="416A91E3" w:rsidRDefault="416A91E3" w:rsidP="416A91E3">
      <w:pPr>
        <w:pStyle w:val="FootnoteText"/>
      </w:pPr>
      <w:r w:rsidRPr="416A91E3">
        <w:rPr>
          <w:rStyle w:val="FootnoteReference"/>
        </w:rPr>
        <w:footnoteRef/>
      </w:r>
      <w:r>
        <w:t xml:space="preserve"> Ibid, page 42. </w:t>
      </w:r>
    </w:p>
  </w:footnote>
  <w:footnote w:id="5">
    <w:p w14:paraId="6F73FF0F" w14:textId="36165D2E" w:rsidR="416A91E3" w:rsidRDefault="416A91E3" w:rsidP="416A91E3">
      <w:pPr>
        <w:pStyle w:val="FootnoteText"/>
      </w:pPr>
      <w:r w:rsidRPr="416A91E3">
        <w:rPr>
          <w:rStyle w:val="FootnoteReference"/>
        </w:rPr>
        <w:footnoteRef/>
      </w:r>
      <w:r w:rsidR="4257AA0D">
        <w:t xml:space="preserve"> Studies of Ottoman History and Law, Colin </w:t>
      </w:r>
      <w:proofErr w:type="spellStart"/>
      <w:r w:rsidR="4257AA0D">
        <w:t>Trunker</w:t>
      </w:r>
      <w:proofErr w:type="spellEnd"/>
      <w:r w:rsidR="4257AA0D">
        <w:t xml:space="preserve">, The Navy of </w:t>
      </w:r>
      <w:proofErr w:type="spellStart"/>
      <w:r w:rsidR="4257AA0D">
        <w:t>Süleyman</w:t>
      </w:r>
      <w:proofErr w:type="spellEnd"/>
      <w:r w:rsidR="4257AA0D">
        <w:t xml:space="preserve"> the Magnificent, </w:t>
      </w:r>
      <w:proofErr w:type="spellStart"/>
      <w:r w:rsidR="4257AA0D">
        <w:t>Archivum</w:t>
      </w:r>
      <w:proofErr w:type="spellEnd"/>
      <w:r w:rsidR="4257AA0D">
        <w:t xml:space="preserve"> </w:t>
      </w:r>
      <w:proofErr w:type="spellStart"/>
      <w:r w:rsidR="4257AA0D">
        <w:t>Onomanicum</w:t>
      </w:r>
      <w:proofErr w:type="spellEnd"/>
      <w:r w:rsidR="4257AA0D">
        <w:t xml:space="preserve"> VI:1980, Istanbul: The Isis Press 1996, pages 211-282, page 15.</w:t>
      </w:r>
    </w:p>
  </w:footnote>
  <w:footnote w:id="6">
    <w:p w14:paraId="0982CAD9" w14:textId="7239C72A" w:rsidR="416A91E3" w:rsidRDefault="416A91E3" w:rsidP="416A91E3">
      <w:pPr>
        <w:pStyle w:val="FootnoteText"/>
      </w:pPr>
      <w:r w:rsidRPr="416A91E3">
        <w:rPr>
          <w:rStyle w:val="FootnoteReference"/>
        </w:rPr>
        <w:footnoteRef/>
      </w:r>
      <w:r w:rsidR="03B5372D">
        <w:t xml:space="preserve"> Ibid. pages 1-4.</w:t>
      </w:r>
    </w:p>
  </w:footnote>
  <w:footnote w:id="7">
    <w:p w14:paraId="56150315" w14:textId="718E67E3" w:rsidR="416A91E3" w:rsidRDefault="416A91E3" w:rsidP="416A91E3">
      <w:pPr>
        <w:pStyle w:val="FootnoteText"/>
      </w:pPr>
      <w:r w:rsidRPr="416A91E3">
        <w:rPr>
          <w:rStyle w:val="FootnoteReference"/>
        </w:rPr>
        <w:footnoteRef/>
      </w:r>
      <w:r w:rsidR="03B5372D">
        <w:t xml:space="preserve"> An Economic and Social History of the Ottoman Empire Volume One:1300-1600, </w:t>
      </w:r>
      <w:proofErr w:type="spellStart"/>
      <w:r w:rsidR="03B5372D">
        <w:t>Halil</w:t>
      </w:r>
      <w:proofErr w:type="spellEnd"/>
      <w:r w:rsidR="03B5372D">
        <w:t xml:space="preserve"> </w:t>
      </w:r>
      <w:proofErr w:type="spellStart"/>
      <w:r w:rsidR="03B5372D">
        <w:t>Inalcik</w:t>
      </w:r>
      <w:proofErr w:type="spellEnd"/>
      <w:r w:rsidR="03B5372D">
        <w:t>, Cambridge University Press 1994, page 93.</w:t>
      </w:r>
    </w:p>
  </w:footnote>
  <w:footnote w:id="8">
    <w:p w14:paraId="1A463E33" w14:textId="37BE6A79" w:rsidR="4257AA0D" w:rsidRDefault="4257AA0D" w:rsidP="4257AA0D">
      <w:pPr>
        <w:pStyle w:val="FootnoteText"/>
      </w:pPr>
      <w:r w:rsidRPr="4257AA0D">
        <w:rPr>
          <w:rStyle w:val="FootnoteReference"/>
        </w:rPr>
        <w:footnoteRef/>
      </w:r>
      <w:r>
        <w:t xml:space="preserve"> The Barbary Pirates 15-17</w:t>
      </w:r>
      <w:r w:rsidRPr="4257AA0D">
        <w:rPr>
          <w:vertAlign w:val="superscript"/>
        </w:rPr>
        <w:t>th</w:t>
      </w:r>
      <w:r>
        <w:t xml:space="preserve"> Centuries, Angus </w:t>
      </w:r>
      <w:proofErr w:type="spellStart"/>
      <w:r>
        <w:t>Konstan</w:t>
      </w:r>
      <w:proofErr w:type="spellEnd"/>
      <w:r>
        <w:t>, Osprey Publishing Press 2016, page 18.</w:t>
      </w:r>
    </w:p>
  </w:footnote>
  <w:footnote w:id="9">
    <w:p w14:paraId="11E6B697" w14:textId="141E0118" w:rsidR="03B5372D" w:rsidRDefault="03B5372D" w:rsidP="03B5372D">
      <w:pPr>
        <w:pStyle w:val="FootnoteText"/>
      </w:pPr>
      <w:r w:rsidRPr="03B5372D">
        <w:rPr>
          <w:rStyle w:val="FootnoteReference"/>
        </w:rPr>
        <w:footnoteRef/>
      </w:r>
      <w:r>
        <w:t xml:space="preserve"> Christian Slaves, Muslim Masters: White slavery in the Mediterranean, the Barbary coast, and Italy,1500-1800, R.C. Davis, Basingstoke 2003, page 3-26.</w:t>
      </w:r>
    </w:p>
  </w:footnote>
  <w:footnote w:id="10">
    <w:p w14:paraId="73371B22" w14:textId="7FF1EAC0" w:rsidR="03B5372D" w:rsidRDefault="03B5372D" w:rsidP="03B5372D">
      <w:pPr>
        <w:pStyle w:val="FootnoteText"/>
        <w:rPr>
          <w:rFonts w:ascii="Calibri" w:eastAsia="Calibri" w:hAnsi="Calibri" w:cs="Calibri"/>
          <w:sz w:val="19"/>
          <w:szCs w:val="19"/>
        </w:rPr>
      </w:pPr>
      <w:r w:rsidRPr="03B5372D">
        <w:rPr>
          <w:rStyle w:val="FootnoteReference"/>
        </w:rPr>
        <w:footnoteRef/>
      </w:r>
      <w:r>
        <w:t xml:space="preserve"> Pirates of Barbary, Corsairs, Conquests, and Captivity in the Seventeenth-Century Mediterranean, Adrian </w:t>
      </w:r>
      <w:proofErr w:type="spellStart"/>
      <w:r>
        <w:t>Tinniswood</w:t>
      </w:r>
      <w:proofErr w:type="spellEnd"/>
      <w:r>
        <w:t>, Riverhead Books 2010, page 121.</w:t>
      </w:r>
    </w:p>
  </w:footnote>
  <w:footnote w:id="11">
    <w:p w14:paraId="51D2D8F2" w14:textId="5F920A29" w:rsidR="03B5372D" w:rsidRDefault="03B5372D" w:rsidP="03B5372D">
      <w:pPr>
        <w:pStyle w:val="FootnoteText"/>
      </w:pPr>
      <w:r w:rsidRPr="03B5372D">
        <w:rPr>
          <w:rStyle w:val="FootnoteReference"/>
        </w:rPr>
        <w:footnoteRef/>
      </w:r>
      <w:r>
        <w:t xml:space="preserve"> </w:t>
      </w:r>
    </w:p>
  </w:footnote>
  <w:footnote w:id="12">
    <w:p w14:paraId="4A3CEF5B" w14:textId="083C1B1F" w:rsidR="03B5372D" w:rsidRDefault="03B5372D" w:rsidP="03B5372D">
      <w:pPr>
        <w:pStyle w:val="FootnoteText"/>
      </w:pPr>
      <w:r w:rsidRPr="03B5372D">
        <w:rPr>
          <w:rStyle w:val="FootnoteReference"/>
        </w:rPr>
        <w:footnoteRef/>
      </w:r>
      <w:r>
        <w:t xml:space="preserve"> Algeria, Past and Present, John Harcourt </w:t>
      </w:r>
      <w:proofErr w:type="spellStart"/>
      <w:r>
        <w:t>Blofeld</w:t>
      </w:r>
      <w:proofErr w:type="spellEnd"/>
      <w:r>
        <w:t xml:space="preserve"> 1844, page 350.</w:t>
      </w:r>
    </w:p>
    <w:p w14:paraId="29FE98F7" w14:textId="1AF96E89" w:rsidR="03B5372D" w:rsidRDefault="03B5372D" w:rsidP="03B5372D">
      <w:pPr>
        <w:pStyle w:val="FootnoteText"/>
      </w:pPr>
    </w:p>
  </w:footnote>
  <w:footnote w:id="13">
    <w:p w14:paraId="0325AD18" w14:textId="67BDB166" w:rsidR="03B5372D" w:rsidRDefault="03B5372D" w:rsidP="03B5372D">
      <w:pPr>
        <w:pStyle w:val="FootnoteText"/>
      </w:pPr>
      <w:r w:rsidRPr="03B5372D">
        <w:rPr>
          <w:rStyle w:val="FootnoteReference"/>
        </w:rPr>
        <w:footnoteRef/>
      </w:r>
      <w:r>
        <w:t xml:space="preserve"> Ibid. Page 351.</w:t>
      </w:r>
    </w:p>
  </w:footnote>
  <w:footnote w:id="14">
    <w:p w14:paraId="5170CC95" w14:textId="2E67F214" w:rsidR="03B5372D" w:rsidRDefault="03B5372D" w:rsidP="58C420A6">
      <w:r w:rsidRPr="03B5372D">
        <w:rPr>
          <w:rStyle w:val="FootnoteReference"/>
        </w:rPr>
        <w:footnoteRef/>
      </w:r>
      <w:r w:rsidR="58C420A6" w:rsidRPr="58C420A6">
        <w:rPr>
          <w:rFonts w:ascii="Calibri" w:eastAsia="Calibri" w:hAnsi="Calibri" w:cs="Calibri"/>
        </w:rPr>
        <w:t xml:space="preserve">Pirates of Barbary, Corsairs, Conquests, and Captivity in the Seventeenth-Century Mediterranean, Adrian </w:t>
      </w:r>
      <w:proofErr w:type="spellStart"/>
      <w:r w:rsidR="58C420A6" w:rsidRPr="58C420A6">
        <w:rPr>
          <w:rFonts w:ascii="Calibri" w:eastAsia="Calibri" w:hAnsi="Calibri" w:cs="Calibri"/>
        </w:rPr>
        <w:t>Tinniswood</w:t>
      </w:r>
      <w:proofErr w:type="spellEnd"/>
      <w:r w:rsidR="58C420A6" w:rsidRPr="58C420A6">
        <w:rPr>
          <w:rFonts w:ascii="Calibri" w:eastAsia="Calibri" w:hAnsi="Calibri" w:cs="Calibri"/>
        </w:rPr>
        <w:t>, Riverhead Books 2010, page 234.</w:t>
      </w:r>
      <w:r w:rsidR="58C420A6">
        <w:t xml:space="preserve"> </w:t>
      </w:r>
    </w:p>
  </w:footnote>
  <w:footnote w:id="15">
    <w:p w14:paraId="2C011B67" w14:textId="629B0B72" w:rsidR="03B5372D" w:rsidRDefault="03B5372D" w:rsidP="03B5372D">
      <w:pPr>
        <w:pStyle w:val="FootnoteText"/>
      </w:pPr>
      <w:r w:rsidRPr="03B5372D">
        <w:rPr>
          <w:rStyle w:val="FootnoteReference"/>
        </w:rPr>
        <w:footnoteRef/>
      </w:r>
      <w:r>
        <w:t xml:space="preserve"> Essential Histories, The Wars of the Barbary Pirates, To </w:t>
      </w:r>
      <w:proofErr w:type="gramStart"/>
      <w:r>
        <w:t>The</w:t>
      </w:r>
      <w:proofErr w:type="gramEnd"/>
      <w:r>
        <w:t xml:space="preserve"> Shores of Tripoli: The Rise of the US Navy and Marines, Gregory Fremont-Barnes, Osprey Publishing 2006, page 34.</w:t>
      </w:r>
    </w:p>
  </w:footnote>
  <w:footnote w:id="16">
    <w:p w14:paraId="0A55EDDC" w14:textId="61FD7D80" w:rsidR="58C420A6" w:rsidRDefault="58C420A6" w:rsidP="58C420A6">
      <w:pPr>
        <w:pStyle w:val="FootnoteText"/>
      </w:pPr>
      <w:r w:rsidRPr="58C420A6">
        <w:rPr>
          <w:rStyle w:val="FootnoteReference"/>
        </w:rPr>
        <w:footnoteRef/>
      </w:r>
      <w:r>
        <w:t xml:space="preserve"> Lords of the Sea, A History of the Barbary Corsairs, Alan </w:t>
      </w:r>
      <w:proofErr w:type="spellStart"/>
      <w:r>
        <w:t>GiJamiesan</w:t>
      </w:r>
      <w:proofErr w:type="spellEnd"/>
      <w:r>
        <w:t xml:space="preserve">, </w:t>
      </w:r>
      <w:proofErr w:type="spellStart"/>
      <w:r>
        <w:t>reaktian</w:t>
      </w:r>
      <w:proofErr w:type="spellEnd"/>
      <w:r>
        <w:t xml:space="preserve"> books Ltd, 2012, page 176.</w:t>
      </w:r>
    </w:p>
  </w:footnote>
  <w:footnote w:id="17">
    <w:p w14:paraId="0FFC499B" w14:textId="1919515C" w:rsidR="03B5372D" w:rsidRDefault="03B5372D" w:rsidP="03B5372D">
      <w:pPr>
        <w:pStyle w:val="FootnoteText"/>
      </w:pPr>
      <w:r w:rsidRPr="03B5372D">
        <w:rPr>
          <w:rStyle w:val="FootnoteReference"/>
        </w:rPr>
        <w:footnoteRef/>
      </w:r>
      <w:r w:rsidR="58C420A6">
        <w:t xml:space="preserve"> Essential Histories, The Wars of the Barbary Pirates, To </w:t>
      </w:r>
      <w:proofErr w:type="gramStart"/>
      <w:r w:rsidR="58C420A6">
        <w:t>The</w:t>
      </w:r>
      <w:proofErr w:type="gramEnd"/>
      <w:r w:rsidR="58C420A6">
        <w:t xml:space="preserve"> Shores of Tripoli: The Rise of the US Navy and Marines, Gregory Fremont-Barnes, Osprey Publishing 2006, page 32.</w:t>
      </w:r>
    </w:p>
  </w:footnote>
  <w:footnote w:id="18">
    <w:p w14:paraId="383621F0" w14:textId="0EC657A4" w:rsidR="58C420A6" w:rsidRDefault="58C420A6" w:rsidP="58C420A6">
      <w:pPr>
        <w:pStyle w:val="FootnoteText"/>
      </w:pPr>
      <w:r w:rsidRPr="58C420A6">
        <w:rPr>
          <w:rStyle w:val="FootnoteReference"/>
        </w:rPr>
        <w:footnoteRef/>
      </w:r>
      <w:r>
        <w:t xml:space="preserve"> Laurent </w:t>
      </w:r>
      <w:proofErr w:type="spellStart"/>
      <w:r>
        <w:t>Valdiguié</w:t>
      </w:r>
      <w:proofErr w:type="spellEnd"/>
      <w:r>
        <w:t>, “</w:t>
      </w:r>
      <w:proofErr w:type="spellStart"/>
      <w:r>
        <w:t>Kadhafi</w:t>
      </w:r>
      <w:proofErr w:type="spellEnd"/>
      <w:r>
        <w:t>: ‘</w:t>
      </w:r>
      <w:proofErr w:type="spellStart"/>
      <w:r>
        <w:t>J’en</w:t>
      </w:r>
      <w:proofErr w:type="spellEnd"/>
      <w:r>
        <w:t xml:space="preserve"> </w:t>
      </w:r>
      <w:proofErr w:type="spellStart"/>
      <w:r>
        <w:t>appelle</w:t>
      </w:r>
      <w:proofErr w:type="spellEnd"/>
      <w:r>
        <w:t xml:space="preserve"> à la France,’” Le Journal du Dimanche, March 6, 2011, </w:t>
      </w:r>
      <w:hyperlink r:id="rId1">
        <w:r w:rsidRPr="58C420A6">
          <w:rPr>
            <w:rStyle w:val="Hyperlink"/>
          </w:rPr>
          <w:t>www.lejdd.fr/International/Afrique/Actualite/Exclusif-Linterview-integrale-accordee-par-Mouammar-Kadhafi-au-JDD-278745/</w:t>
        </w:r>
      </w:hyperlink>
      <w:r>
        <w:t xml:space="preserve">. Quoted in Piracy and Law in the Ottoman Mediterranean, Joshua </w:t>
      </w:r>
      <w:proofErr w:type="spellStart"/>
      <w:proofErr w:type="gramStart"/>
      <w:r>
        <w:t>M.White</w:t>
      </w:r>
      <w:proofErr w:type="spellEnd"/>
      <w:proofErr w:type="gramEnd"/>
      <w:r>
        <w:t xml:space="preserve">, Stanford </w:t>
      </w:r>
      <w:proofErr w:type="spellStart"/>
      <w:r>
        <w:t>Univerity</w:t>
      </w:r>
      <w:proofErr w:type="spellEnd"/>
      <w:r>
        <w:t xml:space="preserve"> Press 2017, Preface.</w:t>
      </w:r>
    </w:p>
    <w:p w14:paraId="6C692986" w14:textId="3FAA4BFE" w:rsidR="58C420A6" w:rsidRDefault="58C420A6" w:rsidP="58C420A6">
      <w:pPr>
        <w:pStyle w:val="FootnoteText"/>
      </w:pPr>
    </w:p>
  </w:footnote>
  <w:footnote w:id="19">
    <w:p w14:paraId="739D28AC" w14:textId="0DC231D8" w:rsidR="03B5372D" w:rsidRDefault="03B5372D" w:rsidP="03B5372D">
      <w:pPr>
        <w:pStyle w:val="FootnoteText"/>
      </w:pPr>
      <w:r w:rsidRPr="03B5372D">
        <w:rPr>
          <w:rStyle w:val="FootnoteReference"/>
        </w:rPr>
        <w:footnoteRef/>
      </w:r>
      <w:r>
        <w:t xml:space="preserve"> </w:t>
      </w:r>
      <w:proofErr w:type="spellStart"/>
      <w:r>
        <w:t>Olafar</w:t>
      </w:r>
      <w:proofErr w:type="spellEnd"/>
      <w:r>
        <w:t xml:space="preserve"> </w:t>
      </w:r>
      <w:proofErr w:type="spellStart"/>
      <w:r>
        <w:t>Egilsson</w:t>
      </w:r>
      <w:proofErr w:type="spellEnd"/>
      <w:r>
        <w:t>, quoted in Bernard Lewis, Corsairs in Iceland, page 240.</w:t>
      </w:r>
    </w:p>
    <w:p w14:paraId="449EAB73" w14:textId="11FBD43D" w:rsidR="03B5372D" w:rsidRDefault="03B5372D" w:rsidP="03B5372D">
      <w:pPr>
        <w:pStyle w:val="FootnoteText"/>
      </w:pPr>
    </w:p>
  </w:footnote>
  <w:footnote w:id="20">
    <w:p w14:paraId="4A7240B1" w14:textId="38992EF2" w:rsidR="03B5372D" w:rsidRDefault="03B5372D" w:rsidP="03B5372D">
      <w:pPr>
        <w:pStyle w:val="FootnoteText"/>
      </w:pPr>
      <w:r w:rsidRPr="03B5372D">
        <w:rPr>
          <w:rStyle w:val="FootnoteReference"/>
        </w:rPr>
        <w:footnoteRef/>
      </w:r>
      <w:r>
        <w:t xml:space="preserve"> Wars of Imperial Expansion in Africa, 1830-1914, Bruce </w:t>
      </w:r>
      <w:proofErr w:type="spellStart"/>
      <w:r>
        <w:t>Vandervort</w:t>
      </w:r>
      <w:proofErr w:type="spellEnd"/>
      <w:r>
        <w:t>, London 1998.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416A91E3" w14:paraId="4ECD455B" w14:textId="77777777" w:rsidTr="416A91E3">
      <w:tc>
        <w:tcPr>
          <w:tcW w:w="3009" w:type="dxa"/>
        </w:tcPr>
        <w:p w14:paraId="12BAE025" w14:textId="5125FE1B" w:rsidR="416A91E3" w:rsidRDefault="416A91E3" w:rsidP="416A91E3">
          <w:pPr>
            <w:pStyle w:val="Header"/>
            <w:ind w:left="-115"/>
          </w:pPr>
        </w:p>
      </w:tc>
      <w:tc>
        <w:tcPr>
          <w:tcW w:w="3009" w:type="dxa"/>
        </w:tcPr>
        <w:p w14:paraId="66D340AD" w14:textId="61B722CE" w:rsidR="416A91E3" w:rsidRDefault="416A91E3" w:rsidP="416A91E3">
          <w:pPr>
            <w:pStyle w:val="Header"/>
            <w:jc w:val="center"/>
          </w:pPr>
        </w:p>
      </w:tc>
      <w:tc>
        <w:tcPr>
          <w:tcW w:w="3009" w:type="dxa"/>
        </w:tcPr>
        <w:p w14:paraId="56735B00" w14:textId="39418DB2" w:rsidR="416A91E3" w:rsidRDefault="416A91E3" w:rsidP="416A91E3">
          <w:pPr>
            <w:pStyle w:val="Header"/>
            <w:ind w:right="-115"/>
            <w:jc w:val="right"/>
          </w:pPr>
        </w:p>
      </w:tc>
    </w:tr>
  </w:tbl>
  <w:p w14:paraId="07F1B307" w14:textId="315FE217" w:rsidR="416A91E3" w:rsidRDefault="416A91E3" w:rsidP="416A91E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5354032"/>
    <w:multiLevelType w:val="hybridMultilevel"/>
    <w:tmpl w:val="0F4638A2"/>
    <w:lvl w:ilvl="0" w:tplc="E662E40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774363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CC6E04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5C816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1069AB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8849A9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0788CF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2CA5B4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878982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560F75"/>
    <w:multiLevelType w:val="hybridMultilevel"/>
    <w:tmpl w:val="8220997E"/>
    <w:lvl w:ilvl="0" w:tplc="F7787F8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AFE569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F30F0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B24A6E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81ACCE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29E2A8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2840B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664C0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27036C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706771"/>
    <w:multiLevelType w:val="hybridMultilevel"/>
    <w:tmpl w:val="4A96AD16"/>
    <w:lvl w:ilvl="0" w:tplc="C77678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E825EC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1D48AA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556D7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9D42C5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A2395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5A06F0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9247B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188A53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AA97654"/>
    <w:rsid w:val="000F52DE"/>
    <w:rsid w:val="00119A3D"/>
    <w:rsid w:val="00321A35"/>
    <w:rsid w:val="00513982"/>
    <w:rsid w:val="006A30B4"/>
    <w:rsid w:val="00766DA7"/>
    <w:rsid w:val="009D489C"/>
    <w:rsid w:val="009D9D56"/>
    <w:rsid w:val="00B35BA7"/>
    <w:rsid w:val="00C93DD2"/>
    <w:rsid w:val="00D179D4"/>
    <w:rsid w:val="00D29AC9"/>
    <w:rsid w:val="00DD63D9"/>
    <w:rsid w:val="01568DA1"/>
    <w:rsid w:val="0172A5C0"/>
    <w:rsid w:val="01AD4268"/>
    <w:rsid w:val="01B8A5EE"/>
    <w:rsid w:val="01BF97C2"/>
    <w:rsid w:val="01CF72C6"/>
    <w:rsid w:val="0260BACF"/>
    <w:rsid w:val="02654BF8"/>
    <w:rsid w:val="028AA752"/>
    <w:rsid w:val="02B60346"/>
    <w:rsid w:val="02BD3AAE"/>
    <w:rsid w:val="02F5EDA5"/>
    <w:rsid w:val="036D1F51"/>
    <w:rsid w:val="03B5372D"/>
    <w:rsid w:val="03C5277D"/>
    <w:rsid w:val="03E0892E"/>
    <w:rsid w:val="03F0E6EA"/>
    <w:rsid w:val="0431744A"/>
    <w:rsid w:val="04505220"/>
    <w:rsid w:val="047EC7FE"/>
    <w:rsid w:val="04BF2B49"/>
    <w:rsid w:val="04DF0915"/>
    <w:rsid w:val="04FF8436"/>
    <w:rsid w:val="057F4B7A"/>
    <w:rsid w:val="0592E6A3"/>
    <w:rsid w:val="059614A1"/>
    <w:rsid w:val="05B3DC17"/>
    <w:rsid w:val="05C95FE3"/>
    <w:rsid w:val="06150A78"/>
    <w:rsid w:val="0652AF49"/>
    <w:rsid w:val="0653FC5B"/>
    <w:rsid w:val="0662E95B"/>
    <w:rsid w:val="06A1F0A3"/>
    <w:rsid w:val="06D2C25A"/>
    <w:rsid w:val="06F7F0BD"/>
    <w:rsid w:val="07040B03"/>
    <w:rsid w:val="071A564E"/>
    <w:rsid w:val="075339EE"/>
    <w:rsid w:val="078FD22F"/>
    <w:rsid w:val="07BB3339"/>
    <w:rsid w:val="0857CB0E"/>
    <w:rsid w:val="08586C3C"/>
    <w:rsid w:val="08790BCD"/>
    <w:rsid w:val="08950983"/>
    <w:rsid w:val="089D60FE"/>
    <w:rsid w:val="08CBC797"/>
    <w:rsid w:val="09283F50"/>
    <w:rsid w:val="09C92C3B"/>
    <w:rsid w:val="09FFDC40"/>
    <w:rsid w:val="0A15C48A"/>
    <w:rsid w:val="0A1BEDC3"/>
    <w:rsid w:val="0A33E25B"/>
    <w:rsid w:val="0A74F584"/>
    <w:rsid w:val="0A82DE3F"/>
    <w:rsid w:val="0A96BC1B"/>
    <w:rsid w:val="0AC50D22"/>
    <w:rsid w:val="0AD139CF"/>
    <w:rsid w:val="0AD5380A"/>
    <w:rsid w:val="0B4BA8C4"/>
    <w:rsid w:val="0BBAC274"/>
    <w:rsid w:val="0BC660AF"/>
    <w:rsid w:val="0BD1CE77"/>
    <w:rsid w:val="0C09441D"/>
    <w:rsid w:val="0C0F99A4"/>
    <w:rsid w:val="0C2EC96B"/>
    <w:rsid w:val="0C383CEC"/>
    <w:rsid w:val="0C5E7673"/>
    <w:rsid w:val="0C8E7BF1"/>
    <w:rsid w:val="0D06F838"/>
    <w:rsid w:val="0D284FDC"/>
    <w:rsid w:val="0DFB1FD2"/>
    <w:rsid w:val="0E65EFCA"/>
    <w:rsid w:val="0EC97951"/>
    <w:rsid w:val="0F26B829"/>
    <w:rsid w:val="0F2FE880"/>
    <w:rsid w:val="0F436A93"/>
    <w:rsid w:val="0F516F45"/>
    <w:rsid w:val="0F6E4159"/>
    <w:rsid w:val="0F893BAC"/>
    <w:rsid w:val="0F9F7FA9"/>
    <w:rsid w:val="0FC6F4B3"/>
    <w:rsid w:val="10149B0C"/>
    <w:rsid w:val="1032840A"/>
    <w:rsid w:val="105A5D37"/>
    <w:rsid w:val="10D7FB87"/>
    <w:rsid w:val="10E0E695"/>
    <w:rsid w:val="1107A241"/>
    <w:rsid w:val="111BC0BB"/>
    <w:rsid w:val="112744AE"/>
    <w:rsid w:val="112E3576"/>
    <w:rsid w:val="11759869"/>
    <w:rsid w:val="1181AB8C"/>
    <w:rsid w:val="11A38C90"/>
    <w:rsid w:val="11F3AD7C"/>
    <w:rsid w:val="128135DE"/>
    <w:rsid w:val="12813F08"/>
    <w:rsid w:val="128BC0F8"/>
    <w:rsid w:val="12AD8D20"/>
    <w:rsid w:val="12BBFA2E"/>
    <w:rsid w:val="130A05FB"/>
    <w:rsid w:val="13986092"/>
    <w:rsid w:val="139A2B17"/>
    <w:rsid w:val="13F09381"/>
    <w:rsid w:val="13F4895F"/>
    <w:rsid w:val="140BE0E4"/>
    <w:rsid w:val="1411F246"/>
    <w:rsid w:val="14907CB1"/>
    <w:rsid w:val="14ADD753"/>
    <w:rsid w:val="14B1232B"/>
    <w:rsid w:val="14BFB307"/>
    <w:rsid w:val="14D50C60"/>
    <w:rsid w:val="15CE8F8E"/>
    <w:rsid w:val="15F9DB20"/>
    <w:rsid w:val="16479F88"/>
    <w:rsid w:val="166D1A6A"/>
    <w:rsid w:val="16F4879F"/>
    <w:rsid w:val="171ED3D0"/>
    <w:rsid w:val="17CDDAD2"/>
    <w:rsid w:val="17D80FE0"/>
    <w:rsid w:val="18223185"/>
    <w:rsid w:val="18616D2A"/>
    <w:rsid w:val="1868368C"/>
    <w:rsid w:val="1897E9EE"/>
    <w:rsid w:val="18A28DD5"/>
    <w:rsid w:val="18D88D22"/>
    <w:rsid w:val="18D91BC1"/>
    <w:rsid w:val="18E42FD2"/>
    <w:rsid w:val="18ECB409"/>
    <w:rsid w:val="192086CF"/>
    <w:rsid w:val="1929FB8D"/>
    <w:rsid w:val="19405E12"/>
    <w:rsid w:val="194F77AF"/>
    <w:rsid w:val="196D03E3"/>
    <w:rsid w:val="1993DEC0"/>
    <w:rsid w:val="1997F230"/>
    <w:rsid w:val="19E9F534"/>
    <w:rsid w:val="19ED5417"/>
    <w:rsid w:val="1A283555"/>
    <w:rsid w:val="1A2D1B61"/>
    <w:rsid w:val="1A574123"/>
    <w:rsid w:val="1ACE318C"/>
    <w:rsid w:val="1AE45C14"/>
    <w:rsid w:val="1B3AB309"/>
    <w:rsid w:val="1BB14190"/>
    <w:rsid w:val="1BD6F47C"/>
    <w:rsid w:val="1C1DC56C"/>
    <w:rsid w:val="1C2CBAC2"/>
    <w:rsid w:val="1C3FBAC8"/>
    <w:rsid w:val="1C43C02F"/>
    <w:rsid w:val="1C6CAA88"/>
    <w:rsid w:val="1C90DEB1"/>
    <w:rsid w:val="1C9DD2C8"/>
    <w:rsid w:val="1CA9C1B3"/>
    <w:rsid w:val="1D008E9E"/>
    <w:rsid w:val="1D09BD17"/>
    <w:rsid w:val="1D20BB34"/>
    <w:rsid w:val="1D233E93"/>
    <w:rsid w:val="1D3C5189"/>
    <w:rsid w:val="1D4271CD"/>
    <w:rsid w:val="1D4400C1"/>
    <w:rsid w:val="1D5E1961"/>
    <w:rsid w:val="1DB35A29"/>
    <w:rsid w:val="1DC08734"/>
    <w:rsid w:val="1DF9BBD0"/>
    <w:rsid w:val="1DFE8E0B"/>
    <w:rsid w:val="1E159CC8"/>
    <w:rsid w:val="1E189492"/>
    <w:rsid w:val="1EBE36BA"/>
    <w:rsid w:val="1ED35F5B"/>
    <w:rsid w:val="1EDF649B"/>
    <w:rsid w:val="1F09BF01"/>
    <w:rsid w:val="1F0DD008"/>
    <w:rsid w:val="1F138271"/>
    <w:rsid w:val="1F2F4349"/>
    <w:rsid w:val="1F40B6A0"/>
    <w:rsid w:val="1F5F837D"/>
    <w:rsid w:val="1FF2357B"/>
    <w:rsid w:val="1FF8E794"/>
    <w:rsid w:val="20019B35"/>
    <w:rsid w:val="20107378"/>
    <w:rsid w:val="202F2EA2"/>
    <w:rsid w:val="2039AC35"/>
    <w:rsid w:val="203AB873"/>
    <w:rsid w:val="2052423E"/>
    <w:rsid w:val="20D3881F"/>
    <w:rsid w:val="210076B8"/>
    <w:rsid w:val="214A832C"/>
    <w:rsid w:val="214EE234"/>
    <w:rsid w:val="217E1B8B"/>
    <w:rsid w:val="218210EA"/>
    <w:rsid w:val="21869EBB"/>
    <w:rsid w:val="21A93938"/>
    <w:rsid w:val="21FD40FB"/>
    <w:rsid w:val="227D5869"/>
    <w:rsid w:val="2293CD53"/>
    <w:rsid w:val="22B98354"/>
    <w:rsid w:val="22FE4B37"/>
    <w:rsid w:val="2300F3FB"/>
    <w:rsid w:val="2302BBF8"/>
    <w:rsid w:val="230BFCEF"/>
    <w:rsid w:val="23497B7B"/>
    <w:rsid w:val="23661658"/>
    <w:rsid w:val="237A0501"/>
    <w:rsid w:val="237EA99B"/>
    <w:rsid w:val="239FAED3"/>
    <w:rsid w:val="23F8889F"/>
    <w:rsid w:val="24142137"/>
    <w:rsid w:val="24278DF2"/>
    <w:rsid w:val="245B8CB2"/>
    <w:rsid w:val="248BF259"/>
    <w:rsid w:val="2493600A"/>
    <w:rsid w:val="24D47BF0"/>
    <w:rsid w:val="24D641C3"/>
    <w:rsid w:val="24FB682E"/>
    <w:rsid w:val="25437A39"/>
    <w:rsid w:val="256FA953"/>
    <w:rsid w:val="257120DC"/>
    <w:rsid w:val="258DAFEC"/>
    <w:rsid w:val="25A85AB4"/>
    <w:rsid w:val="260ED6D8"/>
    <w:rsid w:val="2628FD31"/>
    <w:rsid w:val="26D18D98"/>
    <w:rsid w:val="26FF043C"/>
    <w:rsid w:val="274FD820"/>
    <w:rsid w:val="27A7B094"/>
    <w:rsid w:val="27B23354"/>
    <w:rsid w:val="27E38E8A"/>
    <w:rsid w:val="28868AC5"/>
    <w:rsid w:val="289126E0"/>
    <w:rsid w:val="289B72DA"/>
    <w:rsid w:val="28B7AB94"/>
    <w:rsid w:val="28C7E520"/>
    <w:rsid w:val="28FFD895"/>
    <w:rsid w:val="2903A718"/>
    <w:rsid w:val="29560E35"/>
    <w:rsid w:val="29649BFF"/>
    <w:rsid w:val="29769389"/>
    <w:rsid w:val="299A7119"/>
    <w:rsid w:val="29EF7EED"/>
    <w:rsid w:val="2A445CD0"/>
    <w:rsid w:val="2A55F0E7"/>
    <w:rsid w:val="2A8D495C"/>
    <w:rsid w:val="2AACC81F"/>
    <w:rsid w:val="2AD07E9F"/>
    <w:rsid w:val="2B4D2A2F"/>
    <w:rsid w:val="2B667B89"/>
    <w:rsid w:val="2B6B7F63"/>
    <w:rsid w:val="2B7D4191"/>
    <w:rsid w:val="2B8E71F9"/>
    <w:rsid w:val="2BACF10C"/>
    <w:rsid w:val="2BB5664E"/>
    <w:rsid w:val="2BCAF659"/>
    <w:rsid w:val="2BCB7516"/>
    <w:rsid w:val="2C11F3C6"/>
    <w:rsid w:val="2C3C766E"/>
    <w:rsid w:val="2C47D7E5"/>
    <w:rsid w:val="2C7C5FBC"/>
    <w:rsid w:val="2C96A10F"/>
    <w:rsid w:val="2D2B6844"/>
    <w:rsid w:val="2D73C963"/>
    <w:rsid w:val="2D89E6C3"/>
    <w:rsid w:val="2D8A41DF"/>
    <w:rsid w:val="2D8DAC9C"/>
    <w:rsid w:val="2DAE4411"/>
    <w:rsid w:val="2DBE29CB"/>
    <w:rsid w:val="2DF4276F"/>
    <w:rsid w:val="2E13D52A"/>
    <w:rsid w:val="2E1BA66B"/>
    <w:rsid w:val="2E39F0DC"/>
    <w:rsid w:val="2E6728BC"/>
    <w:rsid w:val="2E86F8BF"/>
    <w:rsid w:val="2EAE4EA2"/>
    <w:rsid w:val="2EC60C40"/>
    <w:rsid w:val="2EDD233C"/>
    <w:rsid w:val="2EE3E5BD"/>
    <w:rsid w:val="2EF23C20"/>
    <w:rsid w:val="2EFD3787"/>
    <w:rsid w:val="2F43DBFC"/>
    <w:rsid w:val="2F492576"/>
    <w:rsid w:val="2FABF589"/>
    <w:rsid w:val="2FAF183B"/>
    <w:rsid w:val="2FC96CCF"/>
    <w:rsid w:val="2FDB9EE1"/>
    <w:rsid w:val="2FDE3AAD"/>
    <w:rsid w:val="300040EB"/>
    <w:rsid w:val="3021A219"/>
    <w:rsid w:val="3092C51F"/>
    <w:rsid w:val="30ED3AF5"/>
    <w:rsid w:val="30FFB947"/>
    <w:rsid w:val="312DADCC"/>
    <w:rsid w:val="31B2FF2F"/>
    <w:rsid w:val="31D37DEE"/>
    <w:rsid w:val="31E0C49C"/>
    <w:rsid w:val="31E1667F"/>
    <w:rsid w:val="320A318D"/>
    <w:rsid w:val="321A370A"/>
    <w:rsid w:val="324FFAE9"/>
    <w:rsid w:val="327C5EA5"/>
    <w:rsid w:val="328D7D0B"/>
    <w:rsid w:val="32B5F2AD"/>
    <w:rsid w:val="32BE9C8B"/>
    <w:rsid w:val="32D5417F"/>
    <w:rsid w:val="32E84D40"/>
    <w:rsid w:val="331471C4"/>
    <w:rsid w:val="3337DD09"/>
    <w:rsid w:val="33B40AFF"/>
    <w:rsid w:val="33CBBDA1"/>
    <w:rsid w:val="33DB7D97"/>
    <w:rsid w:val="33FC4C3D"/>
    <w:rsid w:val="3485BD92"/>
    <w:rsid w:val="348681C0"/>
    <w:rsid w:val="34989581"/>
    <w:rsid w:val="34BF1960"/>
    <w:rsid w:val="34F426EA"/>
    <w:rsid w:val="359339AC"/>
    <w:rsid w:val="35A459BF"/>
    <w:rsid w:val="35EE6AF1"/>
    <w:rsid w:val="35F0BA66"/>
    <w:rsid w:val="360AFE43"/>
    <w:rsid w:val="36140E34"/>
    <w:rsid w:val="3640EA95"/>
    <w:rsid w:val="366801A4"/>
    <w:rsid w:val="36857FC6"/>
    <w:rsid w:val="36A8A57E"/>
    <w:rsid w:val="36EEBBD7"/>
    <w:rsid w:val="370A079A"/>
    <w:rsid w:val="372E6960"/>
    <w:rsid w:val="37912E06"/>
    <w:rsid w:val="37913B2B"/>
    <w:rsid w:val="37DF63C0"/>
    <w:rsid w:val="38125480"/>
    <w:rsid w:val="381EF6C0"/>
    <w:rsid w:val="382D20D7"/>
    <w:rsid w:val="3897DB14"/>
    <w:rsid w:val="38AB8606"/>
    <w:rsid w:val="38B26F58"/>
    <w:rsid w:val="38B2B947"/>
    <w:rsid w:val="38B8172B"/>
    <w:rsid w:val="390BB250"/>
    <w:rsid w:val="390EFA89"/>
    <w:rsid w:val="39509C86"/>
    <w:rsid w:val="3969B0B7"/>
    <w:rsid w:val="39CF6CFD"/>
    <w:rsid w:val="39FE8C95"/>
    <w:rsid w:val="39FFB7F8"/>
    <w:rsid w:val="3A08E361"/>
    <w:rsid w:val="3A19155C"/>
    <w:rsid w:val="3A21E744"/>
    <w:rsid w:val="3A385C21"/>
    <w:rsid w:val="3A414F9C"/>
    <w:rsid w:val="3ABF40B7"/>
    <w:rsid w:val="3AD8151C"/>
    <w:rsid w:val="3AF920F0"/>
    <w:rsid w:val="3B2B12F3"/>
    <w:rsid w:val="3B3B04C1"/>
    <w:rsid w:val="3B612C2A"/>
    <w:rsid w:val="3B7E3859"/>
    <w:rsid w:val="3B96FCFE"/>
    <w:rsid w:val="3BB58E51"/>
    <w:rsid w:val="3C02014D"/>
    <w:rsid w:val="3C034D37"/>
    <w:rsid w:val="3C19D413"/>
    <w:rsid w:val="3C1A9AA4"/>
    <w:rsid w:val="3C2C35C2"/>
    <w:rsid w:val="3C565063"/>
    <w:rsid w:val="3C85AB4E"/>
    <w:rsid w:val="3C8E54BC"/>
    <w:rsid w:val="3C9A0625"/>
    <w:rsid w:val="3CAEC2A9"/>
    <w:rsid w:val="3CBAF85C"/>
    <w:rsid w:val="3D3AE23F"/>
    <w:rsid w:val="3D423F31"/>
    <w:rsid w:val="3DABBAB2"/>
    <w:rsid w:val="3DC2F70A"/>
    <w:rsid w:val="3E013FB1"/>
    <w:rsid w:val="3E04552D"/>
    <w:rsid w:val="3E6E586B"/>
    <w:rsid w:val="3E99DCF0"/>
    <w:rsid w:val="3F0A22CF"/>
    <w:rsid w:val="3F146957"/>
    <w:rsid w:val="3F37CC96"/>
    <w:rsid w:val="3FAF880A"/>
    <w:rsid w:val="3FFA8863"/>
    <w:rsid w:val="4018CDA5"/>
    <w:rsid w:val="402C7B2C"/>
    <w:rsid w:val="40383BD8"/>
    <w:rsid w:val="403D394D"/>
    <w:rsid w:val="403F57B8"/>
    <w:rsid w:val="4083EA00"/>
    <w:rsid w:val="40BF8644"/>
    <w:rsid w:val="40C06D33"/>
    <w:rsid w:val="40E8252B"/>
    <w:rsid w:val="411649D3"/>
    <w:rsid w:val="411CB667"/>
    <w:rsid w:val="41335814"/>
    <w:rsid w:val="416A91E3"/>
    <w:rsid w:val="4177EE0C"/>
    <w:rsid w:val="41EE265B"/>
    <w:rsid w:val="41FB9EAA"/>
    <w:rsid w:val="4237450C"/>
    <w:rsid w:val="4257AA0D"/>
    <w:rsid w:val="42A564CA"/>
    <w:rsid w:val="42D65670"/>
    <w:rsid w:val="42EEB126"/>
    <w:rsid w:val="43656F70"/>
    <w:rsid w:val="4391278E"/>
    <w:rsid w:val="44063DA5"/>
    <w:rsid w:val="441ACDBF"/>
    <w:rsid w:val="4434ED6D"/>
    <w:rsid w:val="444C2B08"/>
    <w:rsid w:val="44554398"/>
    <w:rsid w:val="448884F7"/>
    <w:rsid w:val="449C08E6"/>
    <w:rsid w:val="44B3C94F"/>
    <w:rsid w:val="44C4F56C"/>
    <w:rsid w:val="44F95268"/>
    <w:rsid w:val="44FF63E8"/>
    <w:rsid w:val="453D02EB"/>
    <w:rsid w:val="454655C5"/>
    <w:rsid w:val="457BC89F"/>
    <w:rsid w:val="45ABC685"/>
    <w:rsid w:val="462CA515"/>
    <w:rsid w:val="46608930"/>
    <w:rsid w:val="466F70DD"/>
    <w:rsid w:val="46972C10"/>
    <w:rsid w:val="46C13B6E"/>
    <w:rsid w:val="46CA2503"/>
    <w:rsid w:val="46D09835"/>
    <w:rsid w:val="46E5EAF5"/>
    <w:rsid w:val="46F15F51"/>
    <w:rsid w:val="46F322EE"/>
    <w:rsid w:val="470BF80B"/>
    <w:rsid w:val="47161CF7"/>
    <w:rsid w:val="47176024"/>
    <w:rsid w:val="4737B32C"/>
    <w:rsid w:val="4747CF06"/>
    <w:rsid w:val="47B56806"/>
    <w:rsid w:val="47CF88B9"/>
    <w:rsid w:val="4862E12D"/>
    <w:rsid w:val="486CFF42"/>
    <w:rsid w:val="48A03D1F"/>
    <w:rsid w:val="48AE3D6F"/>
    <w:rsid w:val="48C4D6DC"/>
    <w:rsid w:val="48E085B8"/>
    <w:rsid w:val="4907F6ED"/>
    <w:rsid w:val="4908C7D7"/>
    <w:rsid w:val="491750B6"/>
    <w:rsid w:val="49408975"/>
    <w:rsid w:val="494D165B"/>
    <w:rsid w:val="49770E4C"/>
    <w:rsid w:val="4997B0DF"/>
    <w:rsid w:val="49A579B9"/>
    <w:rsid w:val="49A7FC2C"/>
    <w:rsid w:val="49CA1AD6"/>
    <w:rsid w:val="49CA833A"/>
    <w:rsid w:val="4A0089D5"/>
    <w:rsid w:val="4A4A9BA3"/>
    <w:rsid w:val="4A5B1927"/>
    <w:rsid w:val="4A63B9B2"/>
    <w:rsid w:val="4AB290AC"/>
    <w:rsid w:val="4ADD1BB3"/>
    <w:rsid w:val="4B1F1179"/>
    <w:rsid w:val="4B430076"/>
    <w:rsid w:val="4B4D59F5"/>
    <w:rsid w:val="4B5D67AB"/>
    <w:rsid w:val="4B6CE56A"/>
    <w:rsid w:val="4BAC82C3"/>
    <w:rsid w:val="4BC20A13"/>
    <w:rsid w:val="4BEEAE01"/>
    <w:rsid w:val="4C25DDBA"/>
    <w:rsid w:val="4C31B054"/>
    <w:rsid w:val="4C33D5B4"/>
    <w:rsid w:val="4C5DD48B"/>
    <w:rsid w:val="4C68B0B0"/>
    <w:rsid w:val="4C844948"/>
    <w:rsid w:val="4D0094ED"/>
    <w:rsid w:val="4D02546F"/>
    <w:rsid w:val="4D2AEB61"/>
    <w:rsid w:val="4D2E89F5"/>
    <w:rsid w:val="4D381F33"/>
    <w:rsid w:val="4D6BBDF7"/>
    <w:rsid w:val="4DB9D070"/>
    <w:rsid w:val="4DC01CB1"/>
    <w:rsid w:val="4DC66DC1"/>
    <w:rsid w:val="4DE58DA8"/>
    <w:rsid w:val="4E333805"/>
    <w:rsid w:val="4EC437A7"/>
    <w:rsid w:val="4F5CB461"/>
    <w:rsid w:val="4F88766C"/>
    <w:rsid w:val="4FC146F5"/>
    <w:rsid w:val="500410AB"/>
    <w:rsid w:val="500D1DA3"/>
    <w:rsid w:val="50188B56"/>
    <w:rsid w:val="50309914"/>
    <w:rsid w:val="504D1E1E"/>
    <w:rsid w:val="506F0664"/>
    <w:rsid w:val="507FFABD"/>
    <w:rsid w:val="509B6949"/>
    <w:rsid w:val="50C13657"/>
    <w:rsid w:val="50EF23A1"/>
    <w:rsid w:val="50F08BAE"/>
    <w:rsid w:val="514E25CC"/>
    <w:rsid w:val="516DE7C8"/>
    <w:rsid w:val="5195CBFD"/>
    <w:rsid w:val="51CEF718"/>
    <w:rsid w:val="529B0313"/>
    <w:rsid w:val="529E15A8"/>
    <w:rsid w:val="52A33CD0"/>
    <w:rsid w:val="532C5095"/>
    <w:rsid w:val="5359EDFF"/>
    <w:rsid w:val="53ACD90C"/>
    <w:rsid w:val="53AE8AB5"/>
    <w:rsid w:val="53D1E062"/>
    <w:rsid w:val="53E8AE96"/>
    <w:rsid w:val="5433E14C"/>
    <w:rsid w:val="54579B78"/>
    <w:rsid w:val="54BFD0E3"/>
    <w:rsid w:val="55046306"/>
    <w:rsid w:val="5519CB2B"/>
    <w:rsid w:val="55604AE7"/>
    <w:rsid w:val="556A5F89"/>
    <w:rsid w:val="55E208C3"/>
    <w:rsid w:val="56039147"/>
    <w:rsid w:val="561E93C7"/>
    <w:rsid w:val="561F5996"/>
    <w:rsid w:val="5639BA6C"/>
    <w:rsid w:val="56782A51"/>
    <w:rsid w:val="56B64A95"/>
    <w:rsid w:val="56F1D460"/>
    <w:rsid w:val="56F78202"/>
    <w:rsid w:val="57197B2C"/>
    <w:rsid w:val="576B7300"/>
    <w:rsid w:val="57B84EAE"/>
    <w:rsid w:val="57C66E4E"/>
    <w:rsid w:val="57F05EBF"/>
    <w:rsid w:val="581D02D1"/>
    <w:rsid w:val="58200C8D"/>
    <w:rsid w:val="583955AD"/>
    <w:rsid w:val="584CA13A"/>
    <w:rsid w:val="58871225"/>
    <w:rsid w:val="588A82BF"/>
    <w:rsid w:val="58968019"/>
    <w:rsid w:val="589FBB64"/>
    <w:rsid w:val="58C420A6"/>
    <w:rsid w:val="58CF2C25"/>
    <w:rsid w:val="58D8BB58"/>
    <w:rsid w:val="58EF2943"/>
    <w:rsid w:val="58FF0EB0"/>
    <w:rsid w:val="594BFA1F"/>
    <w:rsid w:val="5972BC35"/>
    <w:rsid w:val="59C6F03D"/>
    <w:rsid w:val="59FDC955"/>
    <w:rsid w:val="5A084E6F"/>
    <w:rsid w:val="5A2670BA"/>
    <w:rsid w:val="5A4AF4D0"/>
    <w:rsid w:val="5A7EF5D2"/>
    <w:rsid w:val="5A918F33"/>
    <w:rsid w:val="5A9637BD"/>
    <w:rsid w:val="5A9CC031"/>
    <w:rsid w:val="5AB14727"/>
    <w:rsid w:val="5AC1A894"/>
    <w:rsid w:val="5AEC9946"/>
    <w:rsid w:val="5B03FB46"/>
    <w:rsid w:val="5B181526"/>
    <w:rsid w:val="5B1B3AC2"/>
    <w:rsid w:val="5B311ACF"/>
    <w:rsid w:val="5B7458C1"/>
    <w:rsid w:val="5B90052A"/>
    <w:rsid w:val="5B954640"/>
    <w:rsid w:val="5BA93A38"/>
    <w:rsid w:val="5BAF0DCE"/>
    <w:rsid w:val="5BD4B37A"/>
    <w:rsid w:val="5C211102"/>
    <w:rsid w:val="5C80025B"/>
    <w:rsid w:val="5C91880E"/>
    <w:rsid w:val="5CA3656A"/>
    <w:rsid w:val="5CB8BEF8"/>
    <w:rsid w:val="5D0C58B1"/>
    <w:rsid w:val="5D197567"/>
    <w:rsid w:val="5D77F42E"/>
    <w:rsid w:val="5D8A01CB"/>
    <w:rsid w:val="5DA6BDF4"/>
    <w:rsid w:val="5DB4C4EA"/>
    <w:rsid w:val="5DBD5292"/>
    <w:rsid w:val="5DC7FA1A"/>
    <w:rsid w:val="5DCB2C23"/>
    <w:rsid w:val="5DCEAFBE"/>
    <w:rsid w:val="5DDE000C"/>
    <w:rsid w:val="5DF6FD01"/>
    <w:rsid w:val="5E014469"/>
    <w:rsid w:val="5E209808"/>
    <w:rsid w:val="5E2A3F68"/>
    <w:rsid w:val="5E4A79E2"/>
    <w:rsid w:val="5E4AAED3"/>
    <w:rsid w:val="5E5992A1"/>
    <w:rsid w:val="5E5B999C"/>
    <w:rsid w:val="5E792C08"/>
    <w:rsid w:val="5EA6970F"/>
    <w:rsid w:val="5EEA8E5D"/>
    <w:rsid w:val="5EFC80A6"/>
    <w:rsid w:val="5F0D8A4C"/>
    <w:rsid w:val="5F260342"/>
    <w:rsid w:val="5F3B26D8"/>
    <w:rsid w:val="5F9EFBB9"/>
    <w:rsid w:val="5FA5B269"/>
    <w:rsid w:val="5FA8812D"/>
    <w:rsid w:val="60159E05"/>
    <w:rsid w:val="608BBC8C"/>
    <w:rsid w:val="6098D7AC"/>
    <w:rsid w:val="60CE4011"/>
    <w:rsid w:val="60EA5489"/>
    <w:rsid w:val="6140C0DB"/>
    <w:rsid w:val="6162D16E"/>
    <w:rsid w:val="61804EEE"/>
    <w:rsid w:val="61A6D825"/>
    <w:rsid w:val="61BB97ED"/>
    <w:rsid w:val="61D2222D"/>
    <w:rsid w:val="61D29AD8"/>
    <w:rsid w:val="62214644"/>
    <w:rsid w:val="622F126F"/>
    <w:rsid w:val="6294140F"/>
    <w:rsid w:val="62C8612D"/>
    <w:rsid w:val="62CE9039"/>
    <w:rsid w:val="6387C498"/>
    <w:rsid w:val="639724A3"/>
    <w:rsid w:val="639C6F46"/>
    <w:rsid w:val="6439F5FF"/>
    <w:rsid w:val="645466C8"/>
    <w:rsid w:val="64587D8F"/>
    <w:rsid w:val="6477C07B"/>
    <w:rsid w:val="64BFBCCA"/>
    <w:rsid w:val="64D2AD38"/>
    <w:rsid w:val="64F178D7"/>
    <w:rsid w:val="650ACD82"/>
    <w:rsid w:val="6516DF05"/>
    <w:rsid w:val="653D0623"/>
    <w:rsid w:val="655028A6"/>
    <w:rsid w:val="6588D84E"/>
    <w:rsid w:val="65B07B31"/>
    <w:rsid w:val="65CEF6B7"/>
    <w:rsid w:val="65E41ECA"/>
    <w:rsid w:val="65FC77C5"/>
    <w:rsid w:val="6602E4B6"/>
    <w:rsid w:val="660FF088"/>
    <w:rsid w:val="665BE15B"/>
    <w:rsid w:val="6678BB39"/>
    <w:rsid w:val="668827AE"/>
    <w:rsid w:val="670B7B26"/>
    <w:rsid w:val="670CE673"/>
    <w:rsid w:val="67419006"/>
    <w:rsid w:val="67638F9E"/>
    <w:rsid w:val="67A3A7A3"/>
    <w:rsid w:val="67B4B179"/>
    <w:rsid w:val="67B6B3DF"/>
    <w:rsid w:val="67F9A8EE"/>
    <w:rsid w:val="683AB5B9"/>
    <w:rsid w:val="684887F1"/>
    <w:rsid w:val="68527FB3"/>
    <w:rsid w:val="6878CC90"/>
    <w:rsid w:val="689E5C76"/>
    <w:rsid w:val="68BD1479"/>
    <w:rsid w:val="68F93008"/>
    <w:rsid w:val="6907FEFA"/>
    <w:rsid w:val="69616B7B"/>
    <w:rsid w:val="69857819"/>
    <w:rsid w:val="699FF911"/>
    <w:rsid w:val="69E806AB"/>
    <w:rsid w:val="6A1C5BE8"/>
    <w:rsid w:val="6A2B6F38"/>
    <w:rsid w:val="6AD74FB8"/>
    <w:rsid w:val="6AD77911"/>
    <w:rsid w:val="6AEC51F8"/>
    <w:rsid w:val="6AFE7911"/>
    <w:rsid w:val="6B204839"/>
    <w:rsid w:val="6B53088B"/>
    <w:rsid w:val="6B54BC46"/>
    <w:rsid w:val="6BD44263"/>
    <w:rsid w:val="6C3B6A7D"/>
    <w:rsid w:val="6D87B9EC"/>
    <w:rsid w:val="6DC8E65E"/>
    <w:rsid w:val="6DE2EAFA"/>
    <w:rsid w:val="6E59640E"/>
    <w:rsid w:val="6E5BAED1"/>
    <w:rsid w:val="6E6ECCCA"/>
    <w:rsid w:val="6EAAF03F"/>
    <w:rsid w:val="6EB470EF"/>
    <w:rsid w:val="6ECF68AF"/>
    <w:rsid w:val="6EE4A8B1"/>
    <w:rsid w:val="6F0B288C"/>
    <w:rsid w:val="6F220ED8"/>
    <w:rsid w:val="6F4333A8"/>
    <w:rsid w:val="6F5BE781"/>
    <w:rsid w:val="6F7925ED"/>
    <w:rsid w:val="6F7E831E"/>
    <w:rsid w:val="6F7F01CA"/>
    <w:rsid w:val="6FA1F108"/>
    <w:rsid w:val="6FDFDA55"/>
    <w:rsid w:val="700527E5"/>
    <w:rsid w:val="702DBE20"/>
    <w:rsid w:val="702F7FA3"/>
    <w:rsid w:val="703CF5C3"/>
    <w:rsid w:val="70500CFF"/>
    <w:rsid w:val="7098D563"/>
    <w:rsid w:val="70ABF7F2"/>
    <w:rsid w:val="70C1A78F"/>
    <w:rsid w:val="70D26794"/>
    <w:rsid w:val="710D2270"/>
    <w:rsid w:val="7128FDBE"/>
    <w:rsid w:val="7149FC4E"/>
    <w:rsid w:val="716465C0"/>
    <w:rsid w:val="7180D87A"/>
    <w:rsid w:val="71C8BAD9"/>
    <w:rsid w:val="71F110C7"/>
    <w:rsid w:val="71FF9D27"/>
    <w:rsid w:val="7204FE46"/>
    <w:rsid w:val="7206EA19"/>
    <w:rsid w:val="7207EE45"/>
    <w:rsid w:val="7210FF08"/>
    <w:rsid w:val="7227CCAC"/>
    <w:rsid w:val="723B2827"/>
    <w:rsid w:val="7249138D"/>
    <w:rsid w:val="72550F28"/>
    <w:rsid w:val="72ADEB21"/>
    <w:rsid w:val="72D312DA"/>
    <w:rsid w:val="72FA2839"/>
    <w:rsid w:val="730B8214"/>
    <w:rsid w:val="73127DE4"/>
    <w:rsid w:val="731E92F1"/>
    <w:rsid w:val="73207C78"/>
    <w:rsid w:val="7331B01A"/>
    <w:rsid w:val="734C5C31"/>
    <w:rsid w:val="735367F4"/>
    <w:rsid w:val="7360EE4D"/>
    <w:rsid w:val="73733770"/>
    <w:rsid w:val="73743B0F"/>
    <w:rsid w:val="739876C2"/>
    <w:rsid w:val="73A3BE07"/>
    <w:rsid w:val="73A8C3F7"/>
    <w:rsid w:val="73F30304"/>
    <w:rsid w:val="73FC1312"/>
    <w:rsid w:val="73FDC0F1"/>
    <w:rsid w:val="740C5C4E"/>
    <w:rsid w:val="7468F65C"/>
    <w:rsid w:val="7487D1F0"/>
    <w:rsid w:val="74AB37F9"/>
    <w:rsid w:val="74C0BA82"/>
    <w:rsid w:val="7517803C"/>
    <w:rsid w:val="7525E336"/>
    <w:rsid w:val="757475C3"/>
    <w:rsid w:val="75A78CA1"/>
    <w:rsid w:val="75E74DFE"/>
    <w:rsid w:val="75F3286B"/>
    <w:rsid w:val="76411FD1"/>
    <w:rsid w:val="76703DE3"/>
    <w:rsid w:val="7699D507"/>
    <w:rsid w:val="76E78478"/>
    <w:rsid w:val="76EA0EFF"/>
    <w:rsid w:val="771C8225"/>
    <w:rsid w:val="773AB288"/>
    <w:rsid w:val="77491254"/>
    <w:rsid w:val="777E4501"/>
    <w:rsid w:val="7791ED99"/>
    <w:rsid w:val="77A24CE3"/>
    <w:rsid w:val="77ABAFEF"/>
    <w:rsid w:val="782ECBDA"/>
    <w:rsid w:val="784EC182"/>
    <w:rsid w:val="788ADC1E"/>
    <w:rsid w:val="78A4B8A9"/>
    <w:rsid w:val="78D9EC39"/>
    <w:rsid w:val="7937629E"/>
    <w:rsid w:val="79442492"/>
    <w:rsid w:val="79912320"/>
    <w:rsid w:val="79A4EEFC"/>
    <w:rsid w:val="79CFA33F"/>
    <w:rsid w:val="7A7B7F81"/>
    <w:rsid w:val="7A91D603"/>
    <w:rsid w:val="7AA5EAC2"/>
    <w:rsid w:val="7AA97654"/>
    <w:rsid w:val="7AFB907B"/>
    <w:rsid w:val="7B1B5FD1"/>
    <w:rsid w:val="7B1BC342"/>
    <w:rsid w:val="7B255938"/>
    <w:rsid w:val="7B25F825"/>
    <w:rsid w:val="7B464492"/>
    <w:rsid w:val="7B72AB47"/>
    <w:rsid w:val="7BC8F628"/>
    <w:rsid w:val="7BCA7090"/>
    <w:rsid w:val="7BCD6682"/>
    <w:rsid w:val="7BE65195"/>
    <w:rsid w:val="7BF80711"/>
    <w:rsid w:val="7BF8C94D"/>
    <w:rsid w:val="7C00664D"/>
    <w:rsid w:val="7C470D8D"/>
    <w:rsid w:val="7C4A8EDB"/>
    <w:rsid w:val="7C649601"/>
    <w:rsid w:val="7C842ECC"/>
    <w:rsid w:val="7CC3B66B"/>
    <w:rsid w:val="7CD60FA0"/>
    <w:rsid w:val="7D743686"/>
    <w:rsid w:val="7DE93304"/>
    <w:rsid w:val="7DFC0B5B"/>
    <w:rsid w:val="7E4C9EDE"/>
    <w:rsid w:val="7E52A93E"/>
    <w:rsid w:val="7E8CEE61"/>
    <w:rsid w:val="7E95895E"/>
    <w:rsid w:val="7EB52C0E"/>
    <w:rsid w:val="7EBA7314"/>
    <w:rsid w:val="7F083DD1"/>
    <w:rsid w:val="7F28C693"/>
    <w:rsid w:val="7F47D481"/>
    <w:rsid w:val="7F70D80F"/>
    <w:rsid w:val="7FA59F2A"/>
    <w:rsid w:val="7FB67BD5"/>
    <w:rsid w:val="7FC2C9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A97654"/>
  <w15:chartTrackingRefBased/>
  <w15:docId w15:val="{7C7B4104-8369-4051-92CD-DE5ED621AF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uiPriority w:val="99"/>
    <w:semiHidden/>
    <w:unhideWhenUsed/>
    <w:rPr>
      <w:vertAlign w:val="superscript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noteTextChar">
    <w:name w:val="Footnote Text Char"/>
    <w:basedOn w:val="DefaultParagraphFont"/>
    <w:link w:val="FootnoteText"/>
    <w:uiPriority w:val="99"/>
    <w:semiHidden/>
    <w:rPr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pPr>
      <w:spacing w:after="0" w:line="240" w:lineRule="auto"/>
    </w:pPr>
    <w:rPr>
      <w:sz w:val="20"/>
      <w:szCs w:val="20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://www.lejdd.fr/International/Afrique/Actualite/Exclusif-Linterview-integrale-accordee-par-Mouammar-Kadhafi-au-JDD-278745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2558</Words>
  <Characters>14581</Characters>
  <Application>Microsoft Office Word</Application>
  <DocSecurity>0</DocSecurity>
  <Lines>121</Lines>
  <Paragraphs>34</Paragraphs>
  <ScaleCrop>false</ScaleCrop>
  <Company/>
  <LinksUpToDate>false</LinksUpToDate>
  <CharactersWithSpaces>17105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Joshua Selwyn (1701277)</dc:creator>
  <cp:keywords/>
  <dc:description/>
  <cp:lastModifiedBy>jo selwyn</cp:lastModifiedBy>
  <cp:revision>7</cp:revision>
  <dcterms:created xsi:type="dcterms:W3CDTF">2020-04-20T14:03:00Z</dcterms:created>
  <dcterms:modified xsi:type="dcterms:W3CDTF">2020-04-21T19:01:00Z</dcterms:modified>
</cp:coreProperties>
</file>