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7CB54B" w14:textId="1D0CFC38" w:rsidR="009A352F" w:rsidRPr="009A352F" w:rsidRDefault="009A352F" w:rsidP="009A352F">
      <w:pPr>
        <w:pStyle w:val="Heading1"/>
        <w:rPr>
          <w:sz w:val="28"/>
          <w:u w:val="single"/>
        </w:rPr>
      </w:pPr>
      <w:r w:rsidRPr="009A352F">
        <w:rPr>
          <w:sz w:val="28"/>
          <w:u w:val="single"/>
        </w:rPr>
        <w:t>Porter’s Five Forces</w:t>
      </w:r>
    </w:p>
    <w:p w14:paraId="25A26CE3" w14:textId="77777777" w:rsidR="00FF1C4F" w:rsidRDefault="00FF1C4F" w:rsidP="00FF1C4F">
      <w:pPr>
        <w:pStyle w:val="Quote"/>
        <w:rPr>
          <w:noProof/>
        </w:rPr>
      </w:pPr>
      <w:r>
        <w:t xml:space="preserve">“Competition in an industry is rooted in its underlying economics, and competitive forces exist that go well beyond the established combatants in a particular industry.” </w:t>
      </w:r>
      <w:r w:rsidRPr="002E1259">
        <w:rPr>
          <w:noProof/>
        </w:rPr>
        <w:t>Porter, 1979, pp. 137-145</w:t>
      </w:r>
    </w:p>
    <w:p w14:paraId="632E399F" w14:textId="3CD68F77" w:rsidR="00FF1C4F" w:rsidRDefault="00626606" w:rsidP="00FF1C4F">
      <w:pPr>
        <w:autoSpaceDE/>
        <w:autoSpaceDN/>
        <w:adjustRightInd/>
        <w:spacing w:before="240" w:after="0"/>
        <w:ind w:firstLine="0"/>
        <w:jc w:val="both"/>
      </w:pPr>
      <w:r>
        <w:rPr>
          <w:noProof/>
        </w:rPr>
        <mc:AlternateContent>
          <mc:Choice Requires="wpg">
            <w:drawing>
              <wp:anchor distT="0" distB="0" distL="114300" distR="114300" simplePos="0" relativeHeight="251661312" behindDoc="0" locked="0" layoutInCell="1" allowOverlap="1" wp14:anchorId="3468A4CB" wp14:editId="5C5EE780">
                <wp:simplePos x="0" y="0"/>
                <wp:positionH relativeFrom="column">
                  <wp:posOffset>0</wp:posOffset>
                </wp:positionH>
                <wp:positionV relativeFrom="paragraph">
                  <wp:posOffset>49530</wp:posOffset>
                </wp:positionV>
                <wp:extent cx="3162300" cy="3296920"/>
                <wp:effectExtent l="0" t="0" r="0" b="0"/>
                <wp:wrapSquare wrapText="bothSides"/>
                <wp:docPr id="5" name="Group 5"/>
                <wp:cNvGraphicFramePr/>
                <a:graphic xmlns:a="http://schemas.openxmlformats.org/drawingml/2006/main">
                  <a:graphicData uri="http://schemas.microsoft.com/office/word/2010/wordprocessingGroup">
                    <wpg:wgp>
                      <wpg:cNvGrpSpPr/>
                      <wpg:grpSpPr>
                        <a:xfrm>
                          <a:off x="0" y="0"/>
                          <a:ext cx="3162300" cy="3296920"/>
                          <a:chOff x="0" y="0"/>
                          <a:chExt cx="3162300" cy="3296920"/>
                        </a:xfrm>
                      </wpg:grpSpPr>
                      <pic:pic xmlns:pic="http://schemas.openxmlformats.org/drawingml/2006/picture">
                        <pic:nvPicPr>
                          <pic:cNvPr id="2" name="Picture 2"/>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162300" cy="2984500"/>
                          </a:xfrm>
                          <a:prstGeom prst="rect">
                            <a:avLst/>
                          </a:prstGeom>
                        </pic:spPr>
                      </pic:pic>
                      <wps:wsp>
                        <wps:cNvPr id="3" name="Text Box 3"/>
                        <wps:cNvSpPr txBox="1"/>
                        <wps:spPr>
                          <a:xfrm>
                            <a:off x="0" y="3038475"/>
                            <a:ext cx="3162300" cy="258445"/>
                          </a:xfrm>
                          <a:prstGeom prst="rect">
                            <a:avLst/>
                          </a:prstGeom>
                          <a:solidFill>
                            <a:prstClr val="white"/>
                          </a:solidFill>
                          <a:ln>
                            <a:noFill/>
                          </a:ln>
                        </wps:spPr>
                        <wps:txbx>
                          <w:txbxContent>
                            <w:p w14:paraId="5620B577" w14:textId="1F5AD530" w:rsidR="00F80DAF" w:rsidRPr="008C706C" w:rsidRDefault="00F80DAF" w:rsidP="00FF1C4F">
                              <w:pPr>
                                <w:pStyle w:val="Caption"/>
                                <w:rPr>
                                  <w:noProof/>
                                  <w:sz w:val="24"/>
                                </w:rPr>
                              </w:pPr>
                              <w:r>
                                <w:t xml:space="preserve">Figure </w:t>
                              </w:r>
                              <w:fldSimple w:instr=" SEQ Figure \* ARABIC ">
                                <w:r>
                                  <w:rPr>
                                    <w:noProof/>
                                  </w:rPr>
                                  <w:t>1</w:t>
                                </w:r>
                              </w:fldSimple>
                              <w:r>
                                <w:t xml:space="preserve"> - Porter's Five Forces </w:t>
                              </w:r>
                              <w:sdt>
                                <w:sdtPr>
                                  <w:id w:val="-1375616229"/>
                                  <w:citation/>
                                </w:sdtPr>
                                <w:sdtContent>
                                  <w:r>
                                    <w:fldChar w:fldCharType="begin"/>
                                  </w:r>
                                  <w:r>
                                    <w:instrText xml:space="preserve">CITATION Por08 \p 80 \l 2057 </w:instrText>
                                  </w:r>
                                  <w:r>
                                    <w:fldChar w:fldCharType="separate"/>
                                  </w:r>
                                  <w:r w:rsidR="00096765" w:rsidRPr="00096765">
                                    <w:rPr>
                                      <w:noProof/>
                                    </w:rPr>
                                    <w:t>(Porter, 2008, p. 80)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468A4CB" id="Group 5" o:spid="_x0000_s1026" style="position:absolute;left:0;text-align:left;margin-left:0;margin-top:3.9pt;width:249pt;height:259.6pt;z-index:251661312" coordsize="31623,32969"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1623;height:29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">
                  <v:imagedata r:id="rId8" o:title=""/>
                </v:shape>
                <v:shapetype id="_x0000_t202" coordsize="21600,21600" o:spt="202" path="m,l,21600r21600,l21600,xe">
                  <v:stroke joinstyle="miter"/>
                  <v:path gradientshapeok="t" o:connecttype="rect"/>
                </v:shapetype>
                <v:shape id="Text Box 3" o:spid="_x0000_s1028" type="#_x0000_t202" style="position:absolute;top:30384;width:31623;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14:paraId="5620B577" w14:textId="1F5AD530" w:rsidR="00F80DAF" w:rsidRPr="008C706C" w:rsidRDefault="00F80DAF" w:rsidP="00FF1C4F">
                        <w:pPr>
                          <w:pStyle w:val="Caption"/>
                          <w:rPr>
                            <w:noProof/>
                            <w:sz w:val="24"/>
                          </w:rPr>
                        </w:pPr>
                        <w:r>
                          <w:t xml:space="preserve">Figure </w:t>
                        </w:r>
                        <w:fldSimple w:instr=" SEQ Figure \* ARABIC ">
                          <w:r>
                            <w:rPr>
                              <w:noProof/>
                            </w:rPr>
                            <w:t>1</w:t>
                          </w:r>
                        </w:fldSimple>
                        <w:r>
                          <w:t xml:space="preserve"> - Porter's Five Forces </w:t>
                        </w:r>
                        <w:sdt>
                          <w:sdtPr>
                            <w:id w:val="-1375616229"/>
                            <w:citation/>
                          </w:sdtPr>
                          <w:sdtContent>
                            <w:r>
                              <w:fldChar w:fldCharType="begin"/>
                            </w:r>
                            <w:r>
                              <w:instrText xml:space="preserve">CITATION Por08 \p 80 \l 2057 </w:instrText>
                            </w:r>
                            <w:r>
                              <w:fldChar w:fldCharType="separate"/>
                            </w:r>
                            <w:r w:rsidR="00096765" w:rsidRPr="00096765">
                              <w:rPr>
                                <w:noProof/>
                              </w:rPr>
                              <w:t>(Porter, 2008, p. 80)</w:t>
                            </w:r>
                            <w:r>
                              <w:fldChar w:fldCharType="end"/>
                            </w:r>
                          </w:sdtContent>
                        </w:sdt>
                      </w:p>
                    </w:txbxContent>
                  </v:textbox>
                </v:shape>
                <w10:wrap type="square"/>
              </v:group>
            </w:pict>
          </mc:Fallback>
        </mc:AlternateContent>
      </w:r>
      <w:r w:rsidR="006224ED">
        <w:t xml:space="preserve">Michael </w:t>
      </w:r>
      <w:r w:rsidR="00237CBE">
        <w:t xml:space="preserve">Porter </w:t>
      </w:r>
      <w:r w:rsidR="006224ED">
        <w:t xml:space="preserve">first published his description of the five forces </w:t>
      </w:r>
      <w:r w:rsidR="009059DC">
        <w:t xml:space="preserve">that </w:t>
      </w:r>
      <w:r w:rsidR="008948C7" w:rsidRPr="008948C7">
        <w:rPr>
          <w:noProof/>
        </w:rPr>
        <w:t>a</w:t>
      </w:r>
      <w:r w:rsidR="006224ED" w:rsidRPr="008948C7">
        <w:rPr>
          <w:noProof/>
        </w:rPr>
        <w:t>ffe</w:t>
      </w:r>
      <w:r w:rsidR="009059DC" w:rsidRPr="008948C7">
        <w:rPr>
          <w:noProof/>
        </w:rPr>
        <w:t>ct</w:t>
      </w:r>
      <w:r w:rsidR="009059DC">
        <w:t xml:space="preserve"> the position of a business in 1979, it went on to influence the course of academic study for the next generation </w:t>
      </w:r>
      <w:sdt>
        <w:sdtPr>
          <w:id w:val="-1686205721"/>
          <w:citation/>
        </w:sdtPr>
        <w:sdtContent>
          <w:r w:rsidR="009059DC">
            <w:fldChar w:fldCharType="begin"/>
          </w:r>
          <w:r w:rsidR="009059DC">
            <w:instrText xml:space="preserve"> CITATION Cro08 \l 2057 </w:instrText>
          </w:r>
          <w:r w:rsidR="009059DC">
            <w:fldChar w:fldCharType="separate"/>
          </w:r>
          <w:r w:rsidR="00096765" w:rsidRPr="00096765">
            <w:rPr>
              <w:noProof/>
            </w:rPr>
            <w:t>(Crowther, 2008)</w:t>
          </w:r>
          <w:r w:rsidR="009059DC">
            <w:fldChar w:fldCharType="end"/>
          </w:r>
        </w:sdtContent>
      </w:sdt>
      <w:r w:rsidR="009059DC">
        <w:t>.</w:t>
      </w:r>
      <w:r w:rsidR="00FF1C4F">
        <w:t xml:space="preserve"> </w:t>
      </w:r>
      <w:r w:rsidR="007B687B">
        <w:t xml:space="preserve">This essay will look at the effect of those five forces upon the supermarket chain </w:t>
      </w:r>
      <w:r w:rsidR="009F1A34">
        <w:t>Sainsbury’s</w:t>
      </w:r>
      <w:r w:rsidR="007B687B">
        <w:t xml:space="preserve"> and how they react to the influence of these forces.</w:t>
      </w:r>
    </w:p>
    <w:p w14:paraId="75DC033B" w14:textId="3E1FFF2B" w:rsidR="00FF1C4F" w:rsidRDefault="00FF1C4F" w:rsidP="00FF1C4F">
      <w:pPr>
        <w:autoSpaceDE/>
        <w:autoSpaceDN/>
        <w:adjustRightInd/>
        <w:spacing w:before="240" w:after="0"/>
        <w:ind w:firstLine="0"/>
        <w:jc w:val="center"/>
      </w:pPr>
    </w:p>
    <w:p w14:paraId="4B0121FA" w14:textId="3AA1614E" w:rsidR="007F2211" w:rsidRDefault="000A42F3" w:rsidP="004B5E52">
      <w:pPr>
        <w:ind w:firstLine="0"/>
        <w:jc w:val="both"/>
      </w:pPr>
      <w:r>
        <w:t xml:space="preserve">Probably the most immediately obvious of the five forces is the influence of rivalry within the industry. In these modern post-2008 economic crisis </w:t>
      </w:r>
      <w:r w:rsidR="00C27853">
        <w:t xml:space="preserve">times, </w:t>
      </w:r>
      <w:r>
        <w:t>customers have b</w:t>
      </w:r>
      <w:r w:rsidR="00C27853">
        <w:t>e</w:t>
      </w:r>
      <w:r>
        <w:t xml:space="preserve">come used to shopping around and </w:t>
      </w:r>
      <w:r w:rsidRPr="008948C7">
        <w:rPr>
          <w:noProof/>
        </w:rPr>
        <w:t>trave</w:t>
      </w:r>
      <w:r w:rsidR="008948C7">
        <w:rPr>
          <w:noProof/>
        </w:rPr>
        <w:t>l</w:t>
      </w:r>
      <w:r w:rsidRPr="008948C7">
        <w:rPr>
          <w:noProof/>
        </w:rPr>
        <w:t>ling</w:t>
      </w:r>
      <w:r>
        <w:t xml:space="preserve"> further to get</w:t>
      </w:r>
      <w:r w:rsidR="00C27853">
        <w:t xml:space="preserve"> good deals</w:t>
      </w:r>
      <w:r w:rsidR="003E636A">
        <w:t xml:space="preserve"> </w:t>
      </w:r>
      <w:sdt>
        <w:sdtPr>
          <w:id w:val="-809549186"/>
          <w:citation/>
        </w:sdtPr>
        <w:sdtContent>
          <w:r w:rsidR="003E636A">
            <w:fldChar w:fldCharType="begin"/>
          </w:r>
          <w:r w:rsidR="003E636A">
            <w:instrText xml:space="preserve"> CITATION Kot13 \l 2057 </w:instrText>
          </w:r>
          <w:r w:rsidR="003E636A">
            <w:fldChar w:fldCharType="separate"/>
          </w:r>
          <w:r w:rsidR="00096765" w:rsidRPr="00096765">
            <w:rPr>
              <w:noProof/>
            </w:rPr>
            <w:t>(Kotler &amp; Armstrong, 2013)</w:t>
          </w:r>
          <w:r w:rsidR="003E636A">
            <w:fldChar w:fldCharType="end"/>
          </w:r>
        </w:sdtContent>
      </w:sdt>
      <w:r w:rsidR="00C27853">
        <w:t>.</w:t>
      </w:r>
      <w:r w:rsidR="00C428D8">
        <w:t xml:space="preserve"> </w:t>
      </w:r>
      <w:r w:rsidR="0094073A">
        <w:t xml:space="preserve">Supermarkets are driven to be </w:t>
      </w:r>
      <w:r w:rsidR="00A02D94">
        <w:t xml:space="preserve">far </w:t>
      </w:r>
      <w:r w:rsidR="0094073A">
        <w:t xml:space="preserve">more focused on their prices as a key point of contention between brands in a mature market with little scope for further growth. </w:t>
      </w:r>
      <w:r w:rsidR="007F2211">
        <w:t xml:space="preserve">They use </w:t>
      </w:r>
      <w:proofErr w:type="gramStart"/>
      <w:r w:rsidR="007F2211">
        <w:t>any</w:t>
      </w:r>
      <w:r w:rsidR="00A02D94">
        <w:t xml:space="preserve"> and all</w:t>
      </w:r>
      <w:proofErr w:type="gramEnd"/>
      <w:r w:rsidR="007F2211">
        <w:t xml:space="preserve"> means available to them to lure in customers, as in the recent case of competing to reduce fuel prices in the hopes to attract customers who will then shop in their stores along with the purchase of fuel </w:t>
      </w:r>
      <w:sdt>
        <w:sdtPr>
          <w:id w:val="403951747"/>
          <w:citation/>
        </w:sdtPr>
        <w:sdtContent>
          <w:r w:rsidR="007F2211">
            <w:fldChar w:fldCharType="begin"/>
          </w:r>
          <w:r w:rsidR="007F2211">
            <w:instrText xml:space="preserve"> CITATION Gil18 \l 2057 </w:instrText>
          </w:r>
          <w:r w:rsidR="007F2211">
            <w:fldChar w:fldCharType="separate"/>
          </w:r>
          <w:r w:rsidR="00096765" w:rsidRPr="00096765">
            <w:rPr>
              <w:noProof/>
            </w:rPr>
            <w:t>(Gill, 2018)</w:t>
          </w:r>
          <w:r w:rsidR="007F2211">
            <w:fldChar w:fldCharType="end"/>
          </w:r>
        </w:sdtContent>
      </w:sdt>
      <w:r w:rsidR="007F2211">
        <w:t>.</w:t>
      </w:r>
      <w:r w:rsidR="004B5E52">
        <w:t xml:space="preserve"> </w:t>
      </w:r>
      <w:r w:rsidR="00866F58">
        <w:t>While Sainsbury</w:t>
      </w:r>
      <w:r w:rsidR="0075357F">
        <w:t xml:space="preserve">’s has  long differentiated </w:t>
      </w:r>
      <w:r w:rsidR="006D566F">
        <w:t xml:space="preserve">themselves by being  </w:t>
      </w:r>
      <w:r w:rsidR="004775E0">
        <w:t>the world’s largest Fairtrade retailer, recently it has been attempting to redu</w:t>
      </w:r>
      <w:r w:rsidR="00CA6D40">
        <w:t xml:space="preserve">ce costs by moving </w:t>
      </w:r>
      <w:r w:rsidR="0002642E">
        <w:t>to their own “Fairly traded” brand which will be held to less strict standards than the original “Fairtrade” label, allowing for lower  production costs</w:t>
      </w:r>
      <w:r w:rsidR="00EC0A9F">
        <w:rPr>
          <w:noProof/>
        </w:rPr>
        <w:t xml:space="preserve"> </w:t>
      </w:r>
      <w:r w:rsidR="00EC0A9F" w:rsidRPr="0002642E">
        <w:rPr>
          <w:noProof/>
        </w:rPr>
        <w:t>(Boland, 2017</w:t>
      </w:r>
      <w:r w:rsidR="00EC0A9F">
        <w:rPr>
          <w:noProof/>
        </w:rPr>
        <w:t xml:space="preserve">; </w:t>
      </w:r>
      <w:r w:rsidR="00EC0A9F" w:rsidRPr="00EC0A9F">
        <w:rPr>
          <w:noProof/>
        </w:rPr>
        <w:t>Gwinnett, 2017)</w:t>
      </w:r>
      <w:r w:rsidR="00EC0A9F">
        <w:t xml:space="preserve"> and to possibly  remain more competitive with others such as Tesco who have always taken more of a cost leadership approach</w:t>
      </w:r>
      <w:r w:rsidR="0002642E">
        <w:t xml:space="preserve">. </w:t>
      </w:r>
      <w:r w:rsidR="00714B68">
        <w:t xml:space="preserve">The influence </w:t>
      </w:r>
      <w:r w:rsidR="005150DC">
        <w:t xml:space="preserve">of rivalry amongst it’s competitors upon Sainsbury’s is </w:t>
      </w:r>
      <w:r w:rsidR="004906F5">
        <w:t xml:space="preserve">the single </w:t>
      </w:r>
      <w:r w:rsidR="00F467A4">
        <w:t>most significant</w:t>
      </w:r>
      <w:r w:rsidR="004906F5">
        <w:t xml:space="preserve"> </w:t>
      </w:r>
      <w:r w:rsidR="00A02D94">
        <w:t xml:space="preserve">of the five </w:t>
      </w:r>
      <w:r w:rsidR="004906F5">
        <w:t>force</w:t>
      </w:r>
      <w:r w:rsidR="00A02D94">
        <w:t>s</w:t>
      </w:r>
      <w:r w:rsidR="004906F5">
        <w:t xml:space="preserve"> acting upon it.</w:t>
      </w:r>
    </w:p>
    <w:p w14:paraId="60C47DF4" w14:textId="40850D59" w:rsidR="007F2211" w:rsidRDefault="00626606" w:rsidP="004B5E52">
      <w:pPr>
        <w:ind w:firstLine="0"/>
        <w:jc w:val="both"/>
      </w:pPr>
      <w:r>
        <w:rPr>
          <w:noProof/>
        </w:rPr>
        <w:lastRenderedPageBreak/>
        <mc:AlternateContent>
          <mc:Choice Requires="wps">
            <w:drawing>
              <wp:anchor distT="0" distB="0" distL="114300" distR="114300" simplePos="0" relativeHeight="251663360" behindDoc="0" locked="0" layoutInCell="1" allowOverlap="1" wp14:anchorId="75483A43" wp14:editId="7C660385">
                <wp:simplePos x="0" y="0"/>
                <wp:positionH relativeFrom="column">
                  <wp:posOffset>-447675</wp:posOffset>
                </wp:positionH>
                <wp:positionV relativeFrom="paragraph">
                  <wp:posOffset>6734175</wp:posOffset>
                </wp:positionV>
                <wp:extent cx="663448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6634480" cy="635"/>
                        </a:xfrm>
                        <a:prstGeom prst="rect">
                          <a:avLst/>
                        </a:prstGeom>
                        <a:solidFill>
                          <a:prstClr val="white"/>
                        </a:solidFill>
                        <a:ln>
                          <a:noFill/>
                        </a:ln>
                      </wps:spPr>
                      <wps:txbx>
                        <w:txbxContent>
                          <w:p w14:paraId="71BC49BF" w14:textId="295B98D6" w:rsidR="00F80DAF" w:rsidRPr="00592263" w:rsidRDefault="00F80DAF" w:rsidP="00626606">
                            <w:pPr>
                              <w:pStyle w:val="Caption"/>
                              <w:rPr>
                                <w:noProof/>
                                <w:sz w:val="24"/>
                              </w:rPr>
                            </w:pPr>
                            <w:r>
                              <w:t xml:space="preserve">Figure </w:t>
                            </w:r>
                            <w:fldSimple w:instr=" SEQ Figure \* ARABIC ">
                              <w:r>
                                <w:rPr>
                                  <w:noProof/>
                                </w:rPr>
                                <w:t>2</w:t>
                              </w:r>
                            </w:fldSimple>
                            <w:r>
                              <w:t xml:space="preserve"> - The sustained growth experienced by the discount chains and the retreat of Sainsbury's. </w:t>
                            </w:r>
                            <w:sdt>
                              <w:sdtPr>
                                <w:id w:val="-55785302"/>
                                <w:citation/>
                              </w:sdtPr>
                              <w:sdtContent>
                                <w:r>
                                  <w:fldChar w:fldCharType="begin"/>
                                </w:r>
                                <w:r>
                                  <w:instrText xml:space="preserve"> CITATION Kan18 \l 2057 </w:instrText>
                                </w:r>
                                <w:r>
                                  <w:fldChar w:fldCharType="separate"/>
                                </w:r>
                                <w:r w:rsidR="00096765" w:rsidRPr="00096765">
                                  <w:rPr>
                                    <w:noProof/>
                                  </w:rPr>
                                  <w:t>(Kantar Worldpanel,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483A43" id="Text Box 6" o:spid="_x0000_s1029" type="#_x0000_t202" style="position:absolute;left:0;text-align:left;margin-left:-35.25pt;margin-top:530.25pt;width:522.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" stroked="f">
                <v:textbox style="mso-fit-shape-to-text:t" inset="0,0,0,0">
                  <w:txbxContent>
                    <w:p w14:paraId="71BC49BF" w14:textId="295B98D6" w:rsidR="00F80DAF" w:rsidRPr="00592263" w:rsidRDefault="00F80DAF" w:rsidP="00626606">
                      <w:pPr>
                        <w:pStyle w:val="Caption"/>
                        <w:rPr>
                          <w:noProof/>
                          <w:sz w:val="24"/>
                        </w:rPr>
                      </w:pPr>
                      <w:r>
                        <w:t xml:space="preserve">Figure </w:t>
                      </w:r>
                      <w:fldSimple w:instr=" SEQ Figure \* ARABIC ">
                        <w:r>
                          <w:rPr>
                            <w:noProof/>
                          </w:rPr>
                          <w:t>2</w:t>
                        </w:r>
                      </w:fldSimple>
                      <w:r>
                        <w:t xml:space="preserve"> - The sustained growth experienced by the discount chains and the retreat of Sainsbury's. </w:t>
                      </w:r>
                      <w:sdt>
                        <w:sdtPr>
                          <w:id w:val="-55785302"/>
                          <w:citation/>
                        </w:sdtPr>
                        <w:sdtContent>
                          <w:r>
                            <w:fldChar w:fldCharType="begin"/>
                          </w:r>
                          <w:r>
                            <w:instrText xml:space="preserve"> CITATION Kan18 \l 2057 </w:instrText>
                          </w:r>
                          <w:r>
                            <w:fldChar w:fldCharType="separate"/>
                          </w:r>
                          <w:r w:rsidR="00096765" w:rsidRPr="00096765">
                            <w:rPr>
                              <w:noProof/>
                            </w:rPr>
                            <w:t>(Kantar Worldpanel, 2018)</w:t>
                          </w:r>
                          <w:r>
                            <w:fldChar w:fldCharType="end"/>
                          </w:r>
                        </w:sdtContent>
                      </w:sdt>
                    </w:p>
                  </w:txbxContent>
                </v:textbox>
                <w10:wrap type="square"/>
              </v:shape>
            </w:pict>
          </mc:Fallback>
        </mc:AlternateContent>
      </w:r>
      <w:r>
        <w:rPr>
          <w:noProof/>
        </w:rPr>
        <w:drawing>
          <wp:anchor distT="0" distB="0" distL="114300" distR="114300" simplePos="0" relativeHeight="251657216" behindDoc="0" locked="0" layoutInCell="1" allowOverlap="1" wp14:anchorId="49B76D33" wp14:editId="4DF21B38">
            <wp:simplePos x="0" y="0"/>
            <wp:positionH relativeFrom="margin">
              <wp:posOffset>-447675</wp:posOffset>
            </wp:positionH>
            <wp:positionV relativeFrom="paragraph">
              <wp:posOffset>3305175</wp:posOffset>
            </wp:positionV>
            <wp:extent cx="6634480" cy="33718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ocery Market Share change.png"/>
                    <pic:cNvPicPr/>
                  </pic:nvPicPr>
                  <pic:blipFill>
                    <a:blip r:embed="rId9">
                      <a:extLst>
                        <a:ext uri="{28A0092B-C50C-407E-A947-70E740481C1C}">
                          <a14:useLocalDpi xmlns:a14="http://schemas.microsoft.com/office/drawing/2010/main" val="0"/>
                        </a:ext>
                      </a:extLst>
                    </a:blip>
                    <a:stretch>
                      <a:fillRect/>
                    </a:stretch>
                  </pic:blipFill>
                  <pic:spPr>
                    <a:xfrm>
                      <a:off x="0" y="0"/>
                      <a:ext cx="6634480" cy="3371850"/>
                    </a:xfrm>
                    <a:prstGeom prst="rect">
                      <a:avLst/>
                    </a:prstGeom>
                  </pic:spPr>
                </pic:pic>
              </a:graphicData>
            </a:graphic>
            <wp14:sizeRelH relativeFrom="margin">
              <wp14:pctWidth>0</wp14:pctWidth>
            </wp14:sizeRelH>
            <wp14:sizeRelV relativeFrom="margin">
              <wp14:pctHeight>0</wp14:pctHeight>
            </wp14:sizeRelV>
          </wp:anchor>
        </w:drawing>
      </w:r>
      <w:r w:rsidR="007F2211">
        <w:t>A</w:t>
      </w:r>
      <w:r w:rsidR="004B5E52">
        <w:t>s the “Big 4”</w:t>
      </w:r>
      <w:r w:rsidR="001B496E">
        <w:t xml:space="preserve"> </w:t>
      </w:r>
      <w:r w:rsidR="007F2211">
        <w:t xml:space="preserve">UK supermarkets are scraping for any advantage over their rivals they all lost market share towards the end of 2017, despite the moderate growth of the market as a whole </w:t>
      </w:r>
      <w:sdt>
        <w:sdtPr>
          <w:id w:val="29852998"/>
          <w:citation/>
        </w:sdtPr>
        <w:sdtContent>
          <w:r w:rsidR="007F2211">
            <w:fldChar w:fldCharType="begin"/>
          </w:r>
          <w:r w:rsidR="007F2211">
            <w:instrText xml:space="preserve"> CITATION McC17 \l 2057 </w:instrText>
          </w:r>
          <w:r w:rsidR="007F2211">
            <w:fldChar w:fldCharType="separate"/>
          </w:r>
          <w:r w:rsidR="00096765" w:rsidRPr="00096765">
            <w:rPr>
              <w:noProof/>
            </w:rPr>
            <w:t>(McCulloch, 2017)</w:t>
          </w:r>
          <w:r w:rsidR="007F2211">
            <w:fldChar w:fldCharType="end"/>
          </w:r>
        </w:sdtContent>
      </w:sdt>
      <w:r w:rsidR="007F2211">
        <w:t xml:space="preserve">. Where the large supermarkets, including Sainsbury’s, are losing out is to the force Porter identified as </w:t>
      </w:r>
      <w:r w:rsidR="008948C7" w:rsidRPr="008948C7">
        <w:rPr>
          <w:noProof/>
        </w:rPr>
        <w:t xml:space="preserve">the threat of </w:t>
      </w:r>
      <w:r w:rsidR="007F2211" w:rsidRPr="008948C7">
        <w:rPr>
          <w:noProof/>
        </w:rPr>
        <w:t>substitution</w:t>
      </w:r>
      <w:r w:rsidR="007F2211">
        <w:t xml:space="preserve">. </w:t>
      </w:r>
      <w:r w:rsidR="00B00B6B">
        <w:t xml:space="preserve">Not the substitution of the goods they provide but rather the substitution of the </w:t>
      </w:r>
      <w:r w:rsidR="00881CDA">
        <w:t xml:space="preserve">whole </w:t>
      </w:r>
      <w:r w:rsidR="00B00B6B">
        <w:t>shopping experience</w:t>
      </w:r>
      <w:r w:rsidR="00881CDA">
        <w:t>.</w:t>
      </w:r>
      <w:r w:rsidR="00B00B6B">
        <w:t xml:space="preserve"> </w:t>
      </w:r>
      <w:r w:rsidR="007F2211">
        <w:t>While the large chains are skirmishing over prices they are being supplanted by the discount brands of Lidl and Aldi. Long thought of as low quality and commensurately low price</w:t>
      </w:r>
      <w:r w:rsidR="000417A4">
        <w:t xml:space="preserve">, these brands have, in recent years, been attempting to appeal to </w:t>
      </w:r>
      <w:r w:rsidR="006A7A30">
        <w:t xml:space="preserve">a more affluent customer base. With a growth in market share of nearly 80% since mid-2013 between them, entirely to the detriment of the “Big 4”, they </w:t>
      </w:r>
      <w:r w:rsidR="00FF1C4F">
        <w:t>are now becoming real threats to the market leaders</w:t>
      </w:r>
      <w:r w:rsidR="00881CDA">
        <w:t>.</w:t>
      </w:r>
      <w:r w:rsidR="00FF1C4F">
        <w:t xml:space="preserve"> </w:t>
      </w:r>
      <w:r w:rsidR="00881CDA">
        <w:t xml:space="preserve">As figure 2 shows, the discount shops have experienced consistent growth of their market share </w:t>
      </w:r>
      <w:r w:rsidR="00B10712">
        <w:t xml:space="preserve">over the last two and a half years in contrast to Sainsbury’s who </w:t>
      </w:r>
      <w:r w:rsidR="00BD7A8D">
        <w:t xml:space="preserve">have only experienced one short period of growth in their market share. </w:t>
      </w:r>
      <w:r w:rsidR="00881CDA">
        <w:t>B</w:t>
      </w:r>
      <w:r w:rsidR="00FF1C4F">
        <w:t>y offering products perceived to be of similar value at a lower price</w:t>
      </w:r>
      <w:r w:rsidR="00660255">
        <w:t xml:space="preserve"> thanks to their cost leadership strategy</w:t>
      </w:r>
      <w:r>
        <w:t>,</w:t>
      </w:r>
      <w:r w:rsidR="00FF1C4F">
        <w:t xml:space="preserve"> consumers are quite happy to change their shopping habits away from their usual haunts</w:t>
      </w:r>
      <w:r>
        <w:t xml:space="preserve"> </w:t>
      </w:r>
      <w:sdt>
        <w:sdtPr>
          <w:id w:val="-925264678"/>
          <w:citation/>
        </w:sdtPr>
        <w:sdtContent>
          <w:r>
            <w:fldChar w:fldCharType="begin"/>
          </w:r>
          <w:r>
            <w:instrText xml:space="preserve"> CITATION Ada18 \l 2057 </w:instrText>
          </w:r>
          <w:r>
            <w:fldChar w:fldCharType="separate"/>
          </w:r>
          <w:r w:rsidR="00096765" w:rsidRPr="00096765">
            <w:rPr>
              <w:noProof/>
            </w:rPr>
            <w:t>(Gale, 2018)</w:t>
          </w:r>
          <w:r>
            <w:fldChar w:fldCharType="end"/>
          </w:r>
        </w:sdtContent>
      </w:sdt>
      <w:r w:rsidR="00FF1C4F">
        <w:t>.</w:t>
      </w:r>
    </w:p>
    <w:p w14:paraId="008520F3" w14:textId="02140D54" w:rsidR="00854AFF" w:rsidRDefault="00BC73AC" w:rsidP="004B5E52">
      <w:pPr>
        <w:ind w:firstLine="0"/>
        <w:jc w:val="both"/>
      </w:pPr>
      <w:r>
        <w:t xml:space="preserve">The third of Porter’s forces is the bargaining power of buyers. In the case of the supermarket industry; due to the very large number of customers, each only making </w:t>
      </w:r>
      <w:r>
        <w:lastRenderedPageBreak/>
        <w:t>purchases of a relatively small value in comparison to the overall size of the business</w:t>
      </w:r>
      <w:r w:rsidR="00A57F48">
        <w:t xml:space="preserve">, the power afforded to each individual buyer is low. </w:t>
      </w:r>
      <w:r w:rsidR="00854AFF">
        <w:t>With research showing that in terms of marketing costs, existing customers are</w:t>
      </w:r>
      <w:r w:rsidR="00A02D94">
        <w:t xml:space="preserve"> </w:t>
      </w:r>
      <w:proofErr w:type="spellStart"/>
      <w:r w:rsidR="00A02D94">
        <w:t>upto</w:t>
      </w:r>
      <w:proofErr w:type="spellEnd"/>
      <w:r w:rsidR="00854AFF">
        <w:t xml:space="preserve"> five times less expensive to retain that the cost of attracting new customers to a brand or product</w:t>
      </w:r>
      <w:r w:rsidR="00A57F48">
        <w:t xml:space="preserve"> </w:t>
      </w:r>
      <w:sdt>
        <w:sdtPr>
          <w:id w:val="-1103107610"/>
          <w:citation/>
        </w:sdtPr>
        <w:sdtContent>
          <w:r w:rsidR="00A57F48">
            <w:fldChar w:fldCharType="begin"/>
          </w:r>
          <w:r w:rsidR="00A57F48">
            <w:instrText xml:space="preserve"> CITATION Kot13 \l 2057 </w:instrText>
          </w:r>
          <w:r w:rsidR="00A57F48">
            <w:fldChar w:fldCharType="separate"/>
          </w:r>
          <w:r w:rsidR="00096765" w:rsidRPr="00096765">
            <w:rPr>
              <w:noProof/>
            </w:rPr>
            <w:t>(Kotler &amp; Armstrong, 2013)</w:t>
          </w:r>
          <w:r w:rsidR="00A57F48">
            <w:fldChar w:fldCharType="end"/>
          </w:r>
        </w:sdtContent>
      </w:sdt>
      <w:r w:rsidR="00854AFF">
        <w:t>, Sainsbury’s has long recognised this and has used their long time partners and recent acquisition Nectar Loyalty Ltd. to good effect by tying into a network of non-competing businesses to provide a function for customers to receive points on their purchases which can later be redeemed at any of the partner businesses to reduce the cost of a transaction (</w:t>
      </w:r>
      <w:r w:rsidR="00854AFF" w:rsidRPr="008E5919">
        <w:rPr>
          <w:noProof/>
        </w:rPr>
        <w:t>Davey &amp; Croft, 2018</w:t>
      </w:r>
      <w:r w:rsidR="00854AFF">
        <w:rPr>
          <w:noProof/>
        </w:rPr>
        <w:t xml:space="preserve">; </w:t>
      </w:r>
      <w:r w:rsidR="00854AFF" w:rsidRPr="008E5919">
        <w:rPr>
          <w:noProof/>
        </w:rPr>
        <w:t>Nectar Loyalty Ltd., 2018)</w:t>
      </w:r>
      <w:r w:rsidR="00854AFF">
        <w:rPr>
          <w:noProof/>
        </w:rPr>
        <w:t xml:space="preserve">. </w:t>
      </w:r>
      <w:r w:rsidR="006E29A8">
        <w:t>Despite the low power of the individual buyer</w:t>
      </w:r>
      <w:r w:rsidR="00EC0A9F">
        <w:t>, public relations are not something a supermarket can afford to</w:t>
      </w:r>
      <w:r w:rsidR="00A634F3">
        <w:t xml:space="preserve"> </w:t>
      </w:r>
      <w:r w:rsidR="00EC0A9F">
        <w:t>ignore. The power of buyers is not one of the more powerful forces acting on Sainsbury’s.</w:t>
      </w:r>
    </w:p>
    <w:p w14:paraId="6D497E3D" w14:textId="68783F1D" w:rsidR="00EC0A9F" w:rsidRDefault="00EC0A9F" w:rsidP="004B5E52">
      <w:pPr>
        <w:ind w:firstLine="0"/>
        <w:jc w:val="both"/>
      </w:pPr>
      <w:r>
        <w:t>The threat of new entrants</w:t>
      </w:r>
      <w:r w:rsidR="00252FEF">
        <w:t xml:space="preserve"> is relatively low to Sainsbury’s as the market is </w:t>
      </w:r>
      <w:r w:rsidR="00A02D94">
        <w:t xml:space="preserve">already </w:t>
      </w:r>
      <w:r w:rsidR="00252FEF">
        <w:t xml:space="preserve">well established and new entrants would </w:t>
      </w:r>
      <w:r w:rsidR="002C791E">
        <w:t>not have the same economies of scale as any of the larger supermarkets</w:t>
      </w:r>
      <w:r w:rsidR="0029561A">
        <w:t xml:space="preserve">. </w:t>
      </w:r>
      <w:r w:rsidR="00F80DAF">
        <w:t>New entrants would not perhaps have the large network of contacts and suppliers that existing businesses would and so would struggle to even procure the needed supplies to operate properly. In all, the threat of new entrants is insignificant in the face of the other threats faced by Sainsbury</w:t>
      </w:r>
      <w:r w:rsidR="00C04C98">
        <w:t>’s.</w:t>
      </w:r>
    </w:p>
    <w:p w14:paraId="71994E86" w14:textId="7CED8A2E" w:rsidR="00C04C98" w:rsidRDefault="00C04C98" w:rsidP="004B5E52">
      <w:pPr>
        <w:ind w:firstLine="0"/>
        <w:jc w:val="both"/>
      </w:pPr>
      <w:r>
        <w:t xml:space="preserve">The bargaining power of suppliers varies between the types of suppliers. As Tesco has shown </w:t>
      </w:r>
      <w:sdt>
        <w:sdtPr>
          <w:id w:val="802352058"/>
          <w:citation/>
        </w:sdtPr>
        <w:sdtContent>
          <w:r>
            <w:fldChar w:fldCharType="begin"/>
          </w:r>
          <w:r>
            <w:instrText xml:space="preserve"> CITATION Sim16 \l 2057 </w:instrText>
          </w:r>
          <w:r>
            <w:fldChar w:fldCharType="separate"/>
          </w:r>
          <w:r w:rsidR="00096765" w:rsidRPr="00096765">
            <w:rPr>
              <w:noProof/>
            </w:rPr>
            <w:t>(Simpson, 2016)</w:t>
          </w:r>
          <w:r>
            <w:fldChar w:fldCharType="end"/>
          </w:r>
        </w:sdtContent>
      </w:sdt>
      <w:r>
        <w:t xml:space="preserve">, supermarkets have a large amount of power over small farmers </w:t>
      </w:r>
      <w:proofErr w:type="gramStart"/>
      <w:r>
        <w:t>who  supply</w:t>
      </w:r>
      <w:proofErr w:type="gramEnd"/>
      <w:r>
        <w:t xml:space="preserve"> them with their fresh produce, able to exploit them for the benefit of the supermarket. </w:t>
      </w:r>
      <w:r w:rsidR="00A02D94">
        <w:t xml:space="preserve">Only large suppliers are immune to this power imbalance due to the demand for their products. While Sainsbury’s could easily find a new </w:t>
      </w:r>
      <w:proofErr w:type="gramStart"/>
      <w:r w:rsidR="00A02D94">
        <w:t>supplier  for</w:t>
      </w:r>
      <w:proofErr w:type="gramEnd"/>
      <w:r w:rsidR="00A02D94">
        <w:t xml:space="preserve"> fresh vegetables the same cannot be said for branded products such as Coca-Cola which are demanded by customers and cannot be sourced elsewhere.</w:t>
      </w:r>
    </w:p>
    <w:p w14:paraId="6DE639FD" w14:textId="79B64B20" w:rsidR="009A352F" w:rsidRDefault="00A02D94" w:rsidP="00096765">
      <w:pPr>
        <w:ind w:firstLine="0"/>
        <w:jc w:val="both"/>
      </w:pPr>
      <w:r>
        <w:t>In summation, the forces identified by Porter differ in influence depending on the industry they are applied to. In the case of Sainsbury’s, it is the view of the author that the most significant forces are those of rivalry amongst their direct competitors and the possibly of substitution. The bargaining power of suppliers is of moderate importance to Sainsbury’s and the weakest of the five forces acting upon them are the power of buyers and the threat of new entry.</w:t>
      </w:r>
    </w:p>
    <w:sdt>
      <w:sdtPr>
        <w:rPr>
          <w:rFonts w:eastAsiaTheme="minorHAnsi" w:cs="Calibri"/>
          <w:b w:val="0"/>
          <w:sz w:val="24"/>
          <w:szCs w:val="22"/>
        </w:rPr>
        <w:id w:val="2015497515"/>
        <w:docPartObj>
          <w:docPartGallery w:val="Bibliographies"/>
          <w:docPartUnique/>
        </w:docPartObj>
      </w:sdtPr>
      <w:sdtContent>
        <w:p w14:paraId="4432EA55" w14:textId="7CFAC982" w:rsidR="009A352F" w:rsidRDefault="009A352F">
          <w:pPr>
            <w:pStyle w:val="Heading1"/>
          </w:pPr>
          <w:r>
            <w:t>References</w:t>
          </w:r>
        </w:p>
        <w:sdt>
          <w:sdtPr>
            <w:id w:val="-573587230"/>
            <w:bibliography/>
          </w:sdtPr>
          <w:sdtContent>
            <w:p w14:paraId="23697871" w14:textId="77777777" w:rsidR="00096765" w:rsidRDefault="009A352F" w:rsidP="00096765">
              <w:pPr>
                <w:pStyle w:val="Bibliography"/>
                <w:rPr>
                  <w:noProof/>
                  <w:szCs w:val="24"/>
                </w:rPr>
              </w:pPr>
              <w:r>
                <w:fldChar w:fldCharType="begin"/>
              </w:r>
              <w:r>
                <w:instrText xml:space="preserve"> BIBLIOGRAPHY </w:instrText>
              </w:r>
              <w:r>
                <w:fldChar w:fldCharType="separate"/>
              </w:r>
              <w:r w:rsidR="00096765">
                <w:rPr>
                  <w:noProof/>
                </w:rPr>
                <w:t xml:space="preserve">Boland, H., 2017. </w:t>
              </w:r>
              <w:r w:rsidR="00096765">
                <w:rPr>
                  <w:i/>
                  <w:iCs/>
                  <w:noProof/>
                </w:rPr>
                <w:t xml:space="preserve">MPs join calls for Sainsbury's to keep Fairtrade label. </w:t>
              </w:r>
              <w:r w:rsidR="00096765">
                <w:rPr>
                  <w:noProof/>
                </w:rPr>
                <w:t xml:space="preserve">[Online] </w:t>
              </w:r>
              <w:r w:rsidR="00096765">
                <w:rPr>
                  <w:noProof/>
                </w:rPr>
                <w:br/>
                <w:t xml:space="preserve">Available at: </w:t>
              </w:r>
              <w:r w:rsidR="00096765">
                <w:rPr>
                  <w:noProof/>
                  <w:u w:val="single"/>
                </w:rPr>
                <w:t>http://www.telegraph.co.uk/business/2017/07/07/mps-join-calls-sainsburys-not-axe-fairtrade-label/</w:t>
              </w:r>
              <w:r w:rsidR="00096765">
                <w:rPr>
                  <w:noProof/>
                </w:rPr>
                <w:br/>
                <w:t>[Accessed 21 2 2018].</w:t>
              </w:r>
            </w:p>
            <w:p w14:paraId="203E4E9C" w14:textId="77777777" w:rsidR="00096765" w:rsidRDefault="00096765" w:rsidP="00096765">
              <w:pPr>
                <w:pStyle w:val="Bibliography"/>
                <w:rPr>
                  <w:noProof/>
                </w:rPr>
              </w:pPr>
              <w:r>
                <w:rPr>
                  <w:noProof/>
                </w:rPr>
                <w:t xml:space="preserve">Crowther, P., 2008. The Five Competitive Forces That Shape Strategy. </w:t>
              </w:r>
              <w:r>
                <w:rPr>
                  <w:i/>
                  <w:iCs/>
                  <w:noProof/>
                </w:rPr>
                <w:t xml:space="preserve">Harvard Business Review, </w:t>
              </w:r>
              <w:r>
                <w:rPr>
                  <w:noProof/>
                </w:rPr>
                <w:t>86(1), p. 79.</w:t>
              </w:r>
            </w:p>
            <w:p w14:paraId="115A7C0F" w14:textId="77777777" w:rsidR="00096765" w:rsidRDefault="00096765" w:rsidP="00096765">
              <w:pPr>
                <w:pStyle w:val="Bibliography"/>
                <w:rPr>
                  <w:noProof/>
                </w:rPr>
              </w:pPr>
              <w:r>
                <w:rPr>
                  <w:noProof/>
                </w:rPr>
                <w:t xml:space="preserve">Davey, J. &amp; Croft, A., 2018. </w:t>
              </w:r>
              <w:r>
                <w:rPr>
                  <w:i/>
                  <w:iCs/>
                  <w:noProof/>
                </w:rPr>
                <w:t xml:space="preserve">UK's Sainsbury's buys Nectar from Aimia for 60 million sterling. </w:t>
              </w:r>
              <w:r>
                <w:rPr>
                  <w:noProof/>
                </w:rPr>
                <w:t xml:space="preserve">[Online] </w:t>
              </w:r>
              <w:r>
                <w:rPr>
                  <w:noProof/>
                </w:rPr>
                <w:br/>
                <w:t xml:space="preserve">Available at: </w:t>
              </w:r>
              <w:r>
                <w:rPr>
                  <w:noProof/>
                  <w:u w:val="single"/>
                </w:rPr>
                <w:t>https://uk.reuters.com/article/uk-nectar-m-a-sainsbury/uks-sainsburys-buys-nectar-from-aimia-for-60-million-sterling-idUKKBN1FL55X</w:t>
              </w:r>
              <w:r>
                <w:rPr>
                  <w:noProof/>
                </w:rPr>
                <w:br/>
                <w:t>[Accessed 16 2 18].</w:t>
              </w:r>
            </w:p>
            <w:p w14:paraId="57560691" w14:textId="77777777" w:rsidR="00096765" w:rsidRDefault="00096765" w:rsidP="00096765">
              <w:pPr>
                <w:pStyle w:val="Bibliography"/>
                <w:rPr>
                  <w:noProof/>
                </w:rPr>
              </w:pPr>
              <w:r>
                <w:rPr>
                  <w:noProof/>
                </w:rPr>
                <w:t xml:space="preserve">Gale, A., 2018. </w:t>
              </w:r>
              <w:r>
                <w:rPr>
                  <w:i/>
                  <w:iCs/>
                  <w:noProof/>
                </w:rPr>
                <w:t xml:space="preserve">Why Aldi and Lidl will keep on growing. </w:t>
              </w:r>
              <w:r>
                <w:rPr>
                  <w:noProof/>
                </w:rPr>
                <w:t xml:space="preserve">[Online] </w:t>
              </w:r>
              <w:r>
                <w:rPr>
                  <w:noProof/>
                </w:rPr>
                <w:br/>
                <w:t xml:space="preserve">Available at: </w:t>
              </w:r>
              <w:r>
                <w:rPr>
                  <w:noProof/>
                  <w:u w:val="single"/>
                </w:rPr>
                <w:t>https://www.managementtoday.co.uk/why-aldi-lidl-will-keep-growing/article/1386497</w:t>
              </w:r>
              <w:r>
                <w:rPr>
                  <w:noProof/>
                </w:rPr>
                <w:br/>
                <w:t>[Accessed 19 2 2018].</w:t>
              </w:r>
            </w:p>
            <w:p w14:paraId="1A46CE95" w14:textId="77777777" w:rsidR="00096765" w:rsidRDefault="00096765" w:rsidP="00096765">
              <w:pPr>
                <w:pStyle w:val="Bibliography"/>
                <w:rPr>
                  <w:noProof/>
                </w:rPr>
              </w:pPr>
              <w:r>
                <w:rPr>
                  <w:noProof/>
                </w:rPr>
                <w:t xml:space="preserve">Gill, O., 2018. </w:t>
              </w:r>
              <w:r>
                <w:rPr>
                  <w:i/>
                  <w:iCs/>
                  <w:noProof/>
                </w:rPr>
                <w:t xml:space="preserve">Petrol price war: Sainsbury's joins Asda and Morrison by slashing a further 2p from prices at the pumps. </w:t>
              </w:r>
              <w:r>
                <w:rPr>
                  <w:noProof/>
                </w:rPr>
                <w:t xml:space="preserve">[Online] </w:t>
              </w:r>
              <w:r>
                <w:rPr>
                  <w:noProof/>
                </w:rPr>
                <w:br/>
                <w:t xml:space="preserve">Available at: </w:t>
              </w:r>
              <w:r>
                <w:rPr>
                  <w:noProof/>
                  <w:u w:val="single"/>
                </w:rPr>
                <w:t>http://www.cityam.com/280766/petrol-price-war-reignites-another-friday-another-2p-off</w:t>
              </w:r>
              <w:r>
                <w:rPr>
                  <w:noProof/>
                </w:rPr>
                <w:br/>
                <w:t>[Accessed 16 2 2018].</w:t>
              </w:r>
            </w:p>
            <w:p w14:paraId="296FDECE" w14:textId="77777777" w:rsidR="00096765" w:rsidRDefault="00096765" w:rsidP="00096765">
              <w:pPr>
                <w:pStyle w:val="Bibliography"/>
                <w:rPr>
                  <w:noProof/>
                </w:rPr>
              </w:pPr>
              <w:r>
                <w:rPr>
                  <w:noProof/>
                </w:rPr>
                <w:t xml:space="preserve">Gwinnett, B., 2017. </w:t>
              </w:r>
              <w:r>
                <w:rPr>
                  <w:i/>
                  <w:iCs/>
                  <w:noProof/>
                </w:rPr>
                <w:t xml:space="preserve">Sainsbury’s: don’t ditch Fairtrade!. </w:t>
              </w:r>
              <w:r>
                <w:rPr>
                  <w:noProof/>
                </w:rPr>
                <w:t xml:space="preserve">[Online] </w:t>
              </w:r>
              <w:r>
                <w:rPr>
                  <w:noProof/>
                </w:rPr>
                <w:br/>
                <w:t xml:space="preserve">Available at: </w:t>
              </w:r>
              <w:r>
                <w:rPr>
                  <w:noProof/>
                  <w:u w:val="single"/>
                </w:rPr>
                <w:t>https://www.change.org/p/sainsbury-s-don-t-ditch-fairtrade#response-39511</w:t>
              </w:r>
              <w:r>
                <w:rPr>
                  <w:noProof/>
                </w:rPr>
                <w:br/>
                <w:t>[Accessed 21 2 2018].</w:t>
              </w:r>
            </w:p>
            <w:p w14:paraId="43C352E9" w14:textId="77777777" w:rsidR="00096765" w:rsidRDefault="00096765" w:rsidP="00096765">
              <w:pPr>
                <w:pStyle w:val="Bibliography"/>
                <w:rPr>
                  <w:noProof/>
                </w:rPr>
              </w:pPr>
              <w:r>
                <w:rPr>
                  <w:noProof/>
                </w:rPr>
                <w:t xml:space="preserve">Kantar Worldpanel, 2018. </w:t>
              </w:r>
              <w:r>
                <w:rPr>
                  <w:i/>
                  <w:iCs/>
                  <w:noProof/>
                </w:rPr>
                <w:t xml:space="preserve">Grocery Market Share - Kantar Worldpanel. </w:t>
              </w:r>
              <w:r>
                <w:rPr>
                  <w:noProof/>
                </w:rPr>
                <w:t xml:space="preserve">[Online] </w:t>
              </w:r>
              <w:r>
                <w:rPr>
                  <w:noProof/>
                </w:rPr>
                <w:br/>
                <w:t xml:space="preserve">Available at: </w:t>
              </w:r>
              <w:r>
                <w:rPr>
                  <w:noProof/>
                  <w:u w:val="single"/>
                </w:rPr>
                <w:t>https://www.kantarworldpanel.com/grocery-market-share/great-britain/range/24.05.15/28.01.18</w:t>
              </w:r>
              <w:r>
                <w:rPr>
                  <w:noProof/>
                </w:rPr>
                <w:br/>
                <w:t>[Accessed 19 2 2018].</w:t>
              </w:r>
            </w:p>
            <w:p w14:paraId="375098D3" w14:textId="77777777" w:rsidR="00096765" w:rsidRDefault="00096765" w:rsidP="00096765">
              <w:pPr>
                <w:pStyle w:val="Bibliography"/>
                <w:rPr>
                  <w:noProof/>
                </w:rPr>
              </w:pPr>
              <w:r>
                <w:rPr>
                  <w:noProof/>
                </w:rPr>
                <w:lastRenderedPageBreak/>
                <w:t xml:space="preserve">Kotler, P. &amp; Armstrong, G., 2013. </w:t>
              </w:r>
              <w:r>
                <w:rPr>
                  <w:i/>
                  <w:iCs/>
                  <w:noProof/>
                </w:rPr>
                <w:t xml:space="preserve">Principles of Marketing. </w:t>
              </w:r>
              <w:r>
                <w:rPr>
                  <w:noProof/>
                </w:rPr>
                <w:t>Global ed. London: Pearson Education.</w:t>
              </w:r>
            </w:p>
            <w:p w14:paraId="2A03AAE0" w14:textId="77777777" w:rsidR="00096765" w:rsidRDefault="00096765" w:rsidP="00096765">
              <w:pPr>
                <w:pStyle w:val="Bibliography"/>
                <w:rPr>
                  <w:noProof/>
                </w:rPr>
              </w:pPr>
              <w:r>
                <w:rPr>
                  <w:noProof/>
                </w:rPr>
                <w:t xml:space="preserve">McCulloch, S., 2017. </w:t>
              </w:r>
              <w:r>
                <w:rPr>
                  <w:i/>
                  <w:iCs/>
                  <w:noProof/>
                </w:rPr>
                <w:t xml:space="preserve">Big four UK supermarket chains all lose market share despite growth in sales. </w:t>
              </w:r>
              <w:r>
                <w:rPr>
                  <w:noProof/>
                </w:rPr>
                <w:t xml:space="preserve">[Online] </w:t>
              </w:r>
              <w:r>
                <w:rPr>
                  <w:noProof/>
                </w:rPr>
                <w:br/>
                <w:t xml:space="preserve">Available at: </w:t>
              </w:r>
              <w:r>
                <w:rPr>
                  <w:noProof/>
                  <w:u w:val="single"/>
                </w:rPr>
                <w:t>https://www.insider.co.uk/news/big-four-uk-supermarket-chains-11355246</w:t>
              </w:r>
              <w:r>
                <w:rPr>
                  <w:noProof/>
                </w:rPr>
                <w:br/>
                <w:t>[Accessed 16 2 2018].</w:t>
              </w:r>
            </w:p>
            <w:p w14:paraId="69BF0D24" w14:textId="77777777" w:rsidR="00096765" w:rsidRDefault="00096765" w:rsidP="00096765">
              <w:pPr>
                <w:pStyle w:val="Bibliography"/>
                <w:rPr>
                  <w:noProof/>
                </w:rPr>
              </w:pPr>
              <w:r>
                <w:rPr>
                  <w:noProof/>
                </w:rPr>
                <w:t xml:space="preserve">Nectar Loyalty Ltd., 2018. </w:t>
              </w:r>
              <w:r>
                <w:rPr>
                  <w:i/>
                  <w:iCs/>
                  <w:noProof/>
                </w:rPr>
                <w:t xml:space="preserve">Nectar: Collect and spend points that reward you for being you. </w:t>
              </w:r>
              <w:r>
                <w:rPr>
                  <w:noProof/>
                </w:rPr>
                <w:t xml:space="preserve">[Online] </w:t>
              </w:r>
              <w:r>
                <w:rPr>
                  <w:noProof/>
                </w:rPr>
                <w:br/>
                <w:t xml:space="preserve">Available at: </w:t>
              </w:r>
              <w:r>
                <w:rPr>
                  <w:noProof/>
                  <w:u w:val="single"/>
                </w:rPr>
                <w:t>https://www.nectar.com</w:t>
              </w:r>
              <w:r>
                <w:rPr>
                  <w:noProof/>
                </w:rPr>
                <w:br/>
                <w:t>[Accessed 16 2 2018].</w:t>
              </w:r>
            </w:p>
            <w:p w14:paraId="61682001" w14:textId="77777777" w:rsidR="00096765" w:rsidRDefault="00096765" w:rsidP="00096765">
              <w:pPr>
                <w:pStyle w:val="Bibliography"/>
                <w:rPr>
                  <w:noProof/>
                </w:rPr>
              </w:pPr>
              <w:r>
                <w:rPr>
                  <w:noProof/>
                </w:rPr>
                <w:t xml:space="preserve">Porter, M. E., 1979. How competitive forces shape strategy. </w:t>
              </w:r>
              <w:r>
                <w:rPr>
                  <w:i/>
                  <w:iCs/>
                  <w:noProof/>
                </w:rPr>
                <w:t xml:space="preserve">Harvard Business Review, </w:t>
              </w:r>
              <w:r>
                <w:rPr>
                  <w:noProof/>
                </w:rPr>
                <w:t>57(2), pp. 137-145.</w:t>
              </w:r>
            </w:p>
            <w:p w14:paraId="72A09EDA" w14:textId="77777777" w:rsidR="00096765" w:rsidRDefault="00096765" w:rsidP="00096765">
              <w:pPr>
                <w:pStyle w:val="Bibliography"/>
                <w:rPr>
                  <w:noProof/>
                </w:rPr>
              </w:pPr>
              <w:r>
                <w:rPr>
                  <w:noProof/>
                </w:rPr>
                <w:t xml:space="preserve">Porter, M. E., 2008. The Five Competitive Forces That Shape Strategy. </w:t>
              </w:r>
              <w:r>
                <w:rPr>
                  <w:i/>
                  <w:iCs/>
                  <w:noProof/>
                </w:rPr>
                <w:t xml:space="preserve">Harvard Business Review, </w:t>
              </w:r>
              <w:r>
                <w:rPr>
                  <w:noProof/>
                </w:rPr>
                <w:t>86(1), pp. 78-93.</w:t>
              </w:r>
            </w:p>
            <w:p w14:paraId="16FAFEE5" w14:textId="77777777" w:rsidR="00096765" w:rsidRDefault="00096765" w:rsidP="00096765">
              <w:pPr>
                <w:pStyle w:val="Bibliography"/>
                <w:rPr>
                  <w:noProof/>
                </w:rPr>
              </w:pPr>
              <w:r>
                <w:rPr>
                  <w:noProof/>
                </w:rPr>
                <w:t xml:space="preserve">Simpson, E., 2016. </w:t>
              </w:r>
              <w:r>
                <w:rPr>
                  <w:i/>
                  <w:iCs/>
                  <w:noProof/>
                </w:rPr>
                <w:t xml:space="preserve">Tesco knowingly delayed payments to suppliers. </w:t>
              </w:r>
              <w:r>
                <w:rPr>
                  <w:noProof/>
                </w:rPr>
                <w:t xml:space="preserve">[Online] </w:t>
              </w:r>
              <w:r>
                <w:rPr>
                  <w:noProof/>
                </w:rPr>
                <w:br/>
                <w:t xml:space="preserve">Available at: </w:t>
              </w:r>
              <w:r>
                <w:rPr>
                  <w:noProof/>
                  <w:u w:val="single"/>
                </w:rPr>
                <w:t>http://www.bbc.co.uk/news/business-35408064</w:t>
              </w:r>
              <w:r>
                <w:rPr>
                  <w:noProof/>
                </w:rPr>
                <w:br/>
                <w:t>[Accessed 21 2 2018].</w:t>
              </w:r>
            </w:p>
            <w:p w14:paraId="3ACFBDB6" w14:textId="03DCCB40" w:rsidR="001300B9" w:rsidRDefault="009A352F" w:rsidP="00096765">
              <w:r>
                <w:rPr>
                  <w:b/>
                  <w:bCs/>
                  <w:noProof/>
                </w:rPr>
                <w:fldChar w:fldCharType="end"/>
              </w:r>
            </w:p>
            <w:bookmarkStart w:id="0" w:name="_GoBack" w:displacedByCustomXml="next"/>
            <w:bookmarkEnd w:id="0" w:displacedByCustomXml="next"/>
          </w:sdtContent>
        </w:sdt>
      </w:sdtContent>
    </w:sdt>
    <w:sectPr w:rsidR="001300B9" w:rsidSect="003B02F2">
      <w:headerReference w:type="default"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9B6ECC" w14:textId="77777777" w:rsidR="000A4C1A" w:rsidRDefault="000A4C1A" w:rsidP="003B02F2">
      <w:pPr>
        <w:spacing w:after="0" w:line="240" w:lineRule="auto"/>
      </w:pPr>
      <w:r>
        <w:separator/>
      </w:r>
    </w:p>
  </w:endnote>
  <w:endnote w:type="continuationSeparator" w:id="0">
    <w:p w14:paraId="2007BC42" w14:textId="77777777" w:rsidR="000A4C1A" w:rsidRDefault="000A4C1A" w:rsidP="003B02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2890751"/>
      <w:docPartObj>
        <w:docPartGallery w:val="Page Numbers (Bottom of Page)"/>
        <w:docPartUnique/>
      </w:docPartObj>
    </w:sdtPr>
    <w:sdtEndPr>
      <w:rPr>
        <w:noProof/>
        <w:sz w:val="20"/>
      </w:rPr>
    </w:sdtEndPr>
    <w:sdtContent>
      <w:p w14:paraId="7173C9A5" w14:textId="657596B1" w:rsidR="00F80DAF" w:rsidRPr="00854AFF" w:rsidRDefault="00F80DAF">
        <w:pPr>
          <w:pStyle w:val="Footer"/>
          <w:jc w:val="right"/>
          <w:rPr>
            <w:sz w:val="20"/>
          </w:rPr>
        </w:pPr>
        <w:r w:rsidRPr="00854AFF">
          <w:rPr>
            <w:sz w:val="20"/>
          </w:rPr>
          <w:fldChar w:fldCharType="begin"/>
        </w:r>
        <w:r w:rsidRPr="00854AFF">
          <w:rPr>
            <w:sz w:val="20"/>
          </w:rPr>
          <w:instrText xml:space="preserve"> PAGE   \* MERGEFORMAT </w:instrText>
        </w:r>
        <w:r w:rsidRPr="00854AFF">
          <w:rPr>
            <w:sz w:val="20"/>
          </w:rPr>
          <w:fldChar w:fldCharType="separate"/>
        </w:r>
        <w:r w:rsidR="00096765">
          <w:rPr>
            <w:noProof/>
            <w:sz w:val="20"/>
          </w:rPr>
          <w:t>2</w:t>
        </w:r>
        <w:r w:rsidRPr="00854AFF">
          <w:rPr>
            <w:noProof/>
            <w:sz w:val="20"/>
          </w:rPr>
          <w:fldChar w:fldCharType="end"/>
        </w:r>
      </w:p>
    </w:sdtContent>
  </w:sdt>
  <w:p w14:paraId="208D8D55" w14:textId="77777777" w:rsidR="00F80DAF" w:rsidRDefault="00F80D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5951089"/>
      <w:docPartObj>
        <w:docPartGallery w:val="Page Numbers (Bottom of Page)"/>
        <w:docPartUnique/>
      </w:docPartObj>
    </w:sdtPr>
    <w:sdtEndPr>
      <w:rPr>
        <w:noProof/>
        <w:sz w:val="20"/>
      </w:rPr>
    </w:sdtEndPr>
    <w:sdtContent>
      <w:p w14:paraId="7E962D3C" w14:textId="34BF1098" w:rsidR="00F80DAF" w:rsidRPr="00B00B6B" w:rsidRDefault="00F80DAF">
        <w:pPr>
          <w:pStyle w:val="Footer"/>
          <w:jc w:val="right"/>
          <w:rPr>
            <w:sz w:val="20"/>
          </w:rPr>
        </w:pPr>
        <w:r w:rsidRPr="00B00B6B">
          <w:rPr>
            <w:sz w:val="20"/>
          </w:rPr>
          <w:fldChar w:fldCharType="begin"/>
        </w:r>
        <w:r w:rsidRPr="00B00B6B">
          <w:rPr>
            <w:sz w:val="20"/>
          </w:rPr>
          <w:instrText xml:space="preserve"> PAGE   \* MERGEFORMAT </w:instrText>
        </w:r>
        <w:r w:rsidRPr="00B00B6B">
          <w:rPr>
            <w:sz w:val="20"/>
          </w:rPr>
          <w:fldChar w:fldCharType="separate"/>
        </w:r>
        <w:r w:rsidR="00096765">
          <w:rPr>
            <w:noProof/>
            <w:sz w:val="20"/>
          </w:rPr>
          <w:t>1</w:t>
        </w:r>
        <w:r w:rsidRPr="00B00B6B">
          <w:rPr>
            <w:noProof/>
            <w:sz w:val="20"/>
          </w:rPr>
          <w:fldChar w:fldCharType="end"/>
        </w:r>
      </w:p>
    </w:sdtContent>
  </w:sdt>
  <w:p w14:paraId="57B08DB9" w14:textId="414BA4A1" w:rsidR="00F80DAF" w:rsidRDefault="00F80D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073A10" w14:textId="77777777" w:rsidR="000A4C1A" w:rsidRDefault="000A4C1A" w:rsidP="003B02F2">
      <w:pPr>
        <w:spacing w:after="0" w:line="240" w:lineRule="auto"/>
      </w:pPr>
      <w:r>
        <w:separator/>
      </w:r>
    </w:p>
  </w:footnote>
  <w:footnote w:type="continuationSeparator" w:id="0">
    <w:p w14:paraId="6D07422D" w14:textId="77777777" w:rsidR="000A4C1A" w:rsidRDefault="000A4C1A" w:rsidP="003B02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076747" w14:textId="0D71A0E3" w:rsidR="00F80DAF" w:rsidRPr="009A352F" w:rsidRDefault="00F80DAF" w:rsidP="009A352F">
    <w:pPr>
      <w:pStyle w:val="Header"/>
      <w:jc w:val="right"/>
      <w:rPr>
        <w:sz w:val="20"/>
      </w:rPr>
    </w:pPr>
    <w:sdt>
      <w:sdtPr>
        <w:rPr>
          <w:color w:val="4472C4" w:themeColor="accent1"/>
          <w:sz w:val="20"/>
        </w:rPr>
        <w:alias w:val="Title"/>
        <w:tag w:val=""/>
        <w:id w:val="664756013"/>
        <w:placeholder>
          <w:docPart w:val="58480EBC1246499FA90169A9683D1036"/>
        </w:placeholder>
        <w:dataBinding w:prefixMappings="xmlns:ns0='http://purl.org/dc/elements/1.1/' xmlns:ns1='http://schemas.openxmlformats.org/package/2006/metadata/core-properties' " w:xpath="/ns1:coreProperties[1]/ns0:title[1]" w:storeItemID="{6C3C8BC8-F283-45AE-878A-BAB7291924A1}"/>
        <w:text/>
      </w:sdtPr>
      <w:sdtContent>
        <w:r w:rsidRPr="009A352F">
          <w:rPr>
            <w:color w:val="4472C4" w:themeColor="accent1"/>
            <w:sz w:val="20"/>
          </w:rPr>
          <w:t>Porter's Five Forces</w:t>
        </w:r>
      </w:sdtContent>
    </w:sdt>
    <w:r w:rsidRPr="009A352F">
      <w:rPr>
        <w:color w:val="4472C4" w:themeColor="accent1"/>
        <w:sz w:val="20"/>
      </w:rPr>
      <w:t xml:space="preserve"> | </w:t>
    </w:r>
    <w:sdt>
      <w:sdtPr>
        <w:rPr>
          <w:color w:val="4472C4" w:themeColor="accent1"/>
          <w:sz w:val="20"/>
        </w:rPr>
        <w:alias w:val="Author"/>
        <w:tag w:val=""/>
        <w:id w:val="-1677181147"/>
        <w:placeholder>
          <w:docPart w:val="E7535948A8B64C389D006E2AD5986226"/>
        </w:placeholder>
        <w:dataBinding w:prefixMappings="xmlns:ns0='http://purl.org/dc/elements/1.1/' xmlns:ns1='http://schemas.openxmlformats.org/package/2006/metadata/core-properties' " w:xpath="/ns1:coreProperties[1]/ns0:creator[1]" w:storeItemID="{6C3C8BC8-F283-45AE-878A-BAB7291924A1}"/>
        <w:text/>
      </w:sdtPr>
      <w:sdtContent>
        <w:r w:rsidRPr="009A352F">
          <w:rPr>
            <w:color w:val="4472C4" w:themeColor="accent1"/>
            <w:sz w:val="20"/>
          </w:rPr>
          <w:t>Peter Basford (1707183)</w:t>
        </w:r>
      </w:sdtContent>
    </w:sdt>
    <w:r>
      <w:rPr>
        <w:color w:val="4472C4" w:themeColor="accent1"/>
        <w:sz w:val="20"/>
      </w:rPr>
      <w:t xml:space="preserve"> </w:t>
    </w:r>
    <w:r w:rsidRPr="009A352F">
      <w:rPr>
        <w:color w:val="4472C4" w:themeColor="accent1"/>
        <w:sz w:val="20"/>
      </w:rPr>
      <w:t>|</w:t>
    </w:r>
    <w:r>
      <w:rPr>
        <w:color w:val="4472C4" w:themeColor="accent1"/>
        <w:sz w:val="20"/>
      </w:rPr>
      <w:t xml:space="preserve"> </w:t>
    </w:r>
    <w:r>
      <w:rPr>
        <w:color w:val="4472C4" w:themeColor="accent1"/>
        <w:sz w:val="20"/>
      </w:rPr>
      <w:fldChar w:fldCharType="begin"/>
    </w:r>
    <w:r>
      <w:rPr>
        <w:color w:val="4472C4" w:themeColor="accent1"/>
        <w:sz w:val="20"/>
      </w:rPr>
      <w:instrText xml:space="preserve"> SAVEDATE  \@ "d MMMM yyyy"  \* MERGEFORMAT </w:instrText>
    </w:r>
    <w:r>
      <w:rPr>
        <w:color w:val="4472C4" w:themeColor="accent1"/>
        <w:sz w:val="20"/>
      </w:rPr>
      <w:fldChar w:fldCharType="separate"/>
    </w:r>
    <w:r>
      <w:rPr>
        <w:noProof/>
        <w:color w:val="4472C4" w:themeColor="accent1"/>
        <w:sz w:val="20"/>
      </w:rPr>
      <w:t>22 February 2018</w:t>
    </w:r>
    <w:r>
      <w:rPr>
        <w:color w:val="4472C4" w:themeColor="accent1"/>
        <w:sz w:val="20"/>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775ACF" w14:textId="1D8F9B47" w:rsidR="00F80DAF" w:rsidRDefault="00F80DAF" w:rsidP="003B02F2">
    <w:pPr>
      <w:pStyle w:val="Header"/>
      <w:jc w:val="right"/>
      <w:rPr>
        <w:color w:val="4472C4" w:themeColor="accent1"/>
        <w:sz w:val="20"/>
      </w:rPr>
    </w:pPr>
    <w:sdt>
      <w:sdtPr>
        <w:rPr>
          <w:color w:val="4472C4" w:themeColor="accent1"/>
          <w:sz w:val="20"/>
        </w:rPr>
        <w:alias w:val="Author"/>
        <w:tag w:val=""/>
        <w:id w:val="-1057083490"/>
        <w:placeholder>
          <w:docPart w:val="3B936FC8D1C444A19004D1DC3F76B3F5"/>
        </w:placeholder>
        <w:dataBinding w:prefixMappings="xmlns:ns0='http://purl.org/dc/elements/1.1/' xmlns:ns1='http://schemas.openxmlformats.org/package/2006/metadata/core-properties' " w:xpath="/ns1:coreProperties[1]/ns0:creator[1]" w:storeItemID="{6C3C8BC8-F283-45AE-878A-BAB7291924A1}"/>
        <w:text/>
      </w:sdtPr>
      <w:sdtContent>
        <w:r w:rsidRPr="009A352F">
          <w:rPr>
            <w:color w:val="4472C4" w:themeColor="accent1"/>
            <w:sz w:val="20"/>
          </w:rPr>
          <w:t>Peter Basford (1707183)</w:t>
        </w:r>
      </w:sdtContent>
    </w:sdt>
    <w:r>
      <w:rPr>
        <w:color w:val="4472C4" w:themeColor="accent1"/>
        <w:sz w:val="20"/>
      </w:rPr>
      <w:t xml:space="preserve"> </w:t>
    </w:r>
    <w:r w:rsidRPr="009A352F">
      <w:rPr>
        <w:color w:val="4472C4" w:themeColor="accent1"/>
        <w:sz w:val="20"/>
      </w:rPr>
      <w:t>|</w:t>
    </w:r>
    <w:r>
      <w:rPr>
        <w:color w:val="4472C4" w:themeColor="accent1"/>
        <w:sz w:val="20"/>
      </w:rPr>
      <w:t xml:space="preserve"> </w:t>
    </w:r>
    <w:r>
      <w:rPr>
        <w:color w:val="4472C4" w:themeColor="accent1"/>
        <w:sz w:val="20"/>
      </w:rPr>
      <w:fldChar w:fldCharType="begin"/>
    </w:r>
    <w:r>
      <w:rPr>
        <w:color w:val="4472C4" w:themeColor="accent1"/>
        <w:sz w:val="20"/>
      </w:rPr>
      <w:instrText xml:space="preserve"> SAVEDATE  \@ "d MMMM yyyy"  \* MERGEFORMAT </w:instrText>
    </w:r>
    <w:r>
      <w:rPr>
        <w:color w:val="4472C4" w:themeColor="accent1"/>
        <w:sz w:val="20"/>
      </w:rPr>
      <w:fldChar w:fldCharType="separate"/>
    </w:r>
    <w:r>
      <w:rPr>
        <w:noProof/>
        <w:color w:val="4472C4" w:themeColor="accent1"/>
        <w:sz w:val="20"/>
      </w:rPr>
      <w:t>22 February 2018</w:t>
    </w:r>
    <w:r>
      <w:rPr>
        <w:color w:val="4472C4" w:themeColor="accent1"/>
        <w:sz w:val="20"/>
      </w:rPr>
      <w:fldChar w:fldCharType="end"/>
    </w:r>
  </w:p>
  <w:p w14:paraId="290526FC" w14:textId="77777777" w:rsidR="00F80DAF" w:rsidRPr="009A352F" w:rsidRDefault="00F80DAF" w:rsidP="004B5E52">
    <w:pPr>
      <w:pStyle w:val="Header"/>
      <w:jc w:val="center"/>
      <w:rPr>
        <w:sz w:val="28"/>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awtLAwN7OwNDI0NjVU0lEKTi0uzszPAykwrQUA0PRmDiwAAAA="/>
  </w:docVars>
  <w:rsids>
    <w:rsidRoot w:val="0028232B"/>
    <w:rsid w:val="0002642E"/>
    <w:rsid w:val="000417A4"/>
    <w:rsid w:val="0007230D"/>
    <w:rsid w:val="00096765"/>
    <w:rsid w:val="000A42F3"/>
    <w:rsid w:val="000A4C1A"/>
    <w:rsid w:val="001300B9"/>
    <w:rsid w:val="001B496E"/>
    <w:rsid w:val="00237CBE"/>
    <w:rsid w:val="00252FEF"/>
    <w:rsid w:val="0028232B"/>
    <w:rsid w:val="0029561A"/>
    <w:rsid w:val="002C791E"/>
    <w:rsid w:val="002D5318"/>
    <w:rsid w:val="002E1259"/>
    <w:rsid w:val="003B02F2"/>
    <w:rsid w:val="003E636A"/>
    <w:rsid w:val="0043798F"/>
    <w:rsid w:val="004775E0"/>
    <w:rsid w:val="004906F5"/>
    <w:rsid w:val="004B5E52"/>
    <w:rsid w:val="005150DC"/>
    <w:rsid w:val="006224ED"/>
    <w:rsid w:val="00626606"/>
    <w:rsid w:val="00660255"/>
    <w:rsid w:val="00662687"/>
    <w:rsid w:val="00662D9B"/>
    <w:rsid w:val="006A7A30"/>
    <w:rsid w:val="006D566F"/>
    <w:rsid w:val="006E29A8"/>
    <w:rsid w:val="006F4364"/>
    <w:rsid w:val="00714B68"/>
    <w:rsid w:val="0075357F"/>
    <w:rsid w:val="007B687B"/>
    <w:rsid w:val="007E19A9"/>
    <w:rsid w:val="007F2211"/>
    <w:rsid w:val="00823493"/>
    <w:rsid w:val="00854AFF"/>
    <w:rsid w:val="00866F58"/>
    <w:rsid w:val="00881CDA"/>
    <w:rsid w:val="008948C7"/>
    <w:rsid w:val="008D32B9"/>
    <w:rsid w:val="008E5919"/>
    <w:rsid w:val="009059DC"/>
    <w:rsid w:val="0094073A"/>
    <w:rsid w:val="009A352F"/>
    <w:rsid w:val="009F1A34"/>
    <w:rsid w:val="00A02D94"/>
    <w:rsid w:val="00A57F48"/>
    <w:rsid w:val="00A634F3"/>
    <w:rsid w:val="00B00B6B"/>
    <w:rsid w:val="00B10712"/>
    <w:rsid w:val="00BC73AC"/>
    <w:rsid w:val="00BD7A8D"/>
    <w:rsid w:val="00C04C98"/>
    <w:rsid w:val="00C27853"/>
    <w:rsid w:val="00C428D8"/>
    <w:rsid w:val="00CA6D40"/>
    <w:rsid w:val="00D16CD2"/>
    <w:rsid w:val="00D2609B"/>
    <w:rsid w:val="00D6373B"/>
    <w:rsid w:val="00DB67F3"/>
    <w:rsid w:val="00EC0A9F"/>
    <w:rsid w:val="00F467A4"/>
    <w:rsid w:val="00F80DAF"/>
    <w:rsid w:val="00F8638D"/>
    <w:rsid w:val="00F957A2"/>
    <w:rsid w:val="00FF1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D67C48"/>
  <w15:chartTrackingRefBased/>
  <w15:docId w15:val="{C16A2DE3-AE58-441C-959C-3F5091D48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F1C4F"/>
    <w:pPr>
      <w:autoSpaceDE w:val="0"/>
      <w:autoSpaceDN w:val="0"/>
      <w:adjustRightInd w:val="0"/>
      <w:spacing w:before="0" w:after="200"/>
      <w:ind w:firstLine="397"/>
    </w:pPr>
    <w:rPr>
      <w:rFonts w:ascii="Arial" w:hAnsi="Arial" w:cs="Calibri"/>
      <w:sz w:val="24"/>
    </w:rPr>
  </w:style>
  <w:style w:type="paragraph" w:styleId="Heading1">
    <w:name w:val="heading 1"/>
    <w:basedOn w:val="Normal"/>
    <w:next w:val="Normal"/>
    <w:link w:val="Heading1Char"/>
    <w:uiPriority w:val="9"/>
    <w:qFormat/>
    <w:rsid w:val="0082349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823493"/>
    <w:pPr>
      <w:keepNext/>
      <w:keepLines/>
      <w:spacing w:before="40" w:after="0"/>
      <w:ind w:firstLine="0"/>
      <w:jc w:val="both"/>
      <w:outlineLvl w:val="1"/>
    </w:pPr>
    <w:rPr>
      <w:rFonts w:eastAsiaTheme="majorEastAsia" w:cstheme="majorBidi"/>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493"/>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823493"/>
    <w:rPr>
      <w:rFonts w:ascii="Arial" w:eastAsiaTheme="majorEastAsia" w:hAnsi="Arial" w:cstheme="majorBidi"/>
      <w:sz w:val="26"/>
      <w:szCs w:val="26"/>
      <w:u w:val="single"/>
    </w:rPr>
  </w:style>
  <w:style w:type="paragraph" w:styleId="Title">
    <w:name w:val="Title"/>
    <w:basedOn w:val="Normal"/>
    <w:next w:val="Normal"/>
    <w:link w:val="TitleChar"/>
    <w:uiPriority w:val="10"/>
    <w:qFormat/>
    <w:rsid w:val="00823493"/>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23493"/>
    <w:rPr>
      <w:rFonts w:ascii="Arial" w:eastAsiaTheme="majorEastAsia" w:hAnsi="Arial" w:cstheme="majorBidi"/>
      <w:spacing w:val="-10"/>
      <w:kern w:val="28"/>
      <w:sz w:val="56"/>
      <w:szCs w:val="56"/>
    </w:rPr>
  </w:style>
  <w:style w:type="paragraph" w:styleId="Quote">
    <w:name w:val="Quote"/>
    <w:basedOn w:val="Normal"/>
    <w:next w:val="Normal"/>
    <w:link w:val="QuoteChar"/>
    <w:uiPriority w:val="29"/>
    <w:qFormat/>
    <w:rsid w:val="00823493"/>
    <w:pPr>
      <w:autoSpaceDE/>
      <w:autoSpaceDN/>
      <w:adjustRightInd/>
      <w:spacing w:before="200" w:after="160"/>
      <w:ind w:left="862" w:right="862" w:firstLine="0"/>
      <w:jc w:val="both"/>
    </w:pPr>
    <w:rPr>
      <w:rFonts w:ascii="Arial Narrow" w:hAnsi="Arial Narrow" w:cstheme="minorBidi"/>
      <w:i/>
      <w:iCs/>
      <w:color w:val="404040" w:themeColor="text1" w:themeTint="BF"/>
    </w:rPr>
  </w:style>
  <w:style w:type="character" w:customStyle="1" w:styleId="QuoteChar">
    <w:name w:val="Quote Char"/>
    <w:basedOn w:val="DefaultParagraphFont"/>
    <w:link w:val="Quote"/>
    <w:uiPriority w:val="29"/>
    <w:rsid w:val="00823493"/>
    <w:rPr>
      <w:rFonts w:ascii="Arial Narrow" w:hAnsi="Arial Narrow"/>
      <w:i/>
      <w:iCs/>
      <w:color w:val="404040" w:themeColor="text1" w:themeTint="BF"/>
      <w:sz w:val="24"/>
    </w:rPr>
  </w:style>
  <w:style w:type="character" w:styleId="SubtleReference">
    <w:name w:val="Subtle Reference"/>
    <w:basedOn w:val="DefaultParagraphFont"/>
    <w:uiPriority w:val="31"/>
    <w:qFormat/>
    <w:rsid w:val="00823493"/>
    <w:rPr>
      <w:rFonts w:ascii="Arial" w:hAnsi="Arial"/>
      <w:smallCaps/>
      <w:color w:val="5A5A5A" w:themeColor="text1" w:themeTint="A5"/>
      <w:sz w:val="22"/>
    </w:rPr>
  </w:style>
  <w:style w:type="paragraph" w:styleId="Header">
    <w:name w:val="header"/>
    <w:basedOn w:val="Normal"/>
    <w:link w:val="HeaderChar"/>
    <w:uiPriority w:val="99"/>
    <w:unhideWhenUsed/>
    <w:rsid w:val="003B02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02F2"/>
    <w:rPr>
      <w:rFonts w:ascii="Arial" w:hAnsi="Arial" w:cs="Calibri"/>
      <w:sz w:val="24"/>
    </w:rPr>
  </w:style>
  <w:style w:type="paragraph" w:styleId="Footer">
    <w:name w:val="footer"/>
    <w:basedOn w:val="Normal"/>
    <w:link w:val="FooterChar"/>
    <w:uiPriority w:val="99"/>
    <w:unhideWhenUsed/>
    <w:rsid w:val="003B02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02F2"/>
    <w:rPr>
      <w:rFonts w:ascii="Arial" w:hAnsi="Arial" w:cs="Calibri"/>
      <w:sz w:val="24"/>
    </w:rPr>
  </w:style>
  <w:style w:type="paragraph" w:styleId="Bibliography">
    <w:name w:val="Bibliography"/>
    <w:basedOn w:val="Normal"/>
    <w:next w:val="Normal"/>
    <w:uiPriority w:val="37"/>
    <w:unhideWhenUsed/>
    <w:rsid w:val="007B687B"/>
  </w:style>
  <w:style w:type="paragraph" w:styleId="Caption">
    <w:name w:val="caption"/>
    <w:basedOn w:val="Normal"/>
    <w:next w:val="Normal"/>
    <w:uiPriority w:val="35"/>
    <w:unhideWhenUsed/>
    <w:qFormat/>
    <w:rsid w:val="00FF1C4F"/>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58832">
      <w:bodyDiv w:val="1"/>
      <w:marLeft w:val="0"/>
      <w:marRight w:val="0"/>
      <w:marTop w:val="0"/>
      <w:marBottom w:val="0"/>
      <w:divBdr>
        <w:top w:val="none" w:sz="0" w:space="0" w:color="auto"/>
        <w:left w:val="none" w:sz="0" w:space="0" w:color="auto"/>
        <w:bottom w:val="none" w:sz="0" w:space="0" w:color="auto"/>
        <w:right w:val="none" w:sz="0" w:space="0" w:color="auto"/>
      </w:divBdr>
    </w:div>
    <w:div w:id="24600722">
      <w:bodyDiv w:val="1"/>
      <w:marLeft w:val="0"/>
      <w:marRight w:val="0"/>
      <w:marTop w:val="0"/>
      <w:marBottom w:val="0"/>
      <w:divBdr>
        <w:top w:val="none" w:sz="0" w:space="0" w:color="auto"/>
        <w:left w:val="none" w:sz="0" w:space="0" w:color="auto"/>
        <w:bottom w:val="none" w:sz="0" w:space="0" w:color="auto"/>
        <w:right w:val="none" w:sz="0" w:space="0" w:color="auto"/>
      </w:divBdr>
    </w:div>
    <w:div w:id="113982140">
      <w:bodyDiv w:val="1"/>
      <w:marLeft w:val="0"/>
      <w:marRight w:val="0"/>
      <w:marTop w:val="0"/>
      <w:marBottom w:val="0"/>
      <w:divBdr>
        <w:top w:val="none" w:sz="0" w:space="0" w:color="auto"/>
        <w:left w:val="none" w:sz="0" w:space="0" w:color="auto"/>
        <w:bottom w:val="none" w:sz="0" w:space="0" w:color="auto"/>
        <w:right w:val="none" w:sz="0" w:space="0" w:color="auto"/>
      </w:divBdr>
    </w:div>
    <w:div w:id="116725452">
      <w:bodyDiv w:val="1"/>
      <w:marLeft w:val="0"/>
      <w:marRight w:val="0"/>
      <w:marTop w:val="0"/>
      <w:marBottom w:val="0"/>
      <w:divBdr>
        <w:top w:val="none" w:sz="0" w:space="0" w:color="auto"/>
        <w:left w:val="none" w:sz="0" w:space="0" w:color="auto"/>
        <w:bottom w:val="none" w:sz="0" w:space="0" w:color="auto"/>
        <w:right w:val="none" w:sz="0" w:space="0" w:color="auto"/>
      </w:divBdr>
    </w:div>
    <w:div w:id="128209447">
      <w:bodyDiv w:val="1"/>
      <w:marLeft w:val="0"/>
      <w:marRight w:val="0"/>
      <w:marTop w:val="0"/>
      <w:marBottom w:val="0"/>
      <w:divBdr>
        <w:top w:val="none" w:sz="0" w:space="0" w:color="auto"/>
        <w:left w:val="none" w:sz="0" w:space="0" w:color="auto"/>
        <w:bottom w:val="none" w:sz="0" w:space="0" w:color="auto"/>
        <w:right w:val="none" w:sz="0" w:space="0" w:color="auto"/>
      </w:divBdr>
    </w:div>
    <w:div w:id="168568545">
      <w:bodyDiv w:val="1"/>
      <w:marLeft w:val="0"/>
      <w:marRight w:val="0"/>
      <w:marTop w:val="0"/>
      <w:marBottom w:val="0"/>
      <w:divBdr>
        <w:top w:val="none" w:sz="0" w:space="0" w:color="auto"/>
        <w:left w:val="none" w:sz="0" w:space="0" w:color="auto"/>
        <w:bottom w:val="none" w:sz="0" w:space="0" w:color="auto"/>
        <w:right w:val="none" w:sz="0" w:space="0" w:color="auto"/>
      </w:divBdr>
    </w:div>
    <w:div w:id="191848918">
      <w:bodyDiv w:val="1"/>
      <w:marLeft w:val="0"/>
      <w:marRight w:val="0"/>
      <w:marTop w:val="0"/>
      <w:marBottom w:val="0"/>
      <w:divBdr>
        <w:top w:val="none" w:sz="0" w:space="0" w:color="auto"/>
        <w:left w:val="none" w:sz="0" w:space="0" w:color="auto"/>
        <w:bottom w:val="none" w:sz="0" w:space="0" w:color="auto"/>
        <w:right w:val="none" w:sz="0" w:space="0" w:color="auto"/>
      </w:divBdr>
    </w:div>
    <w:div w:id="204098078">
      <w:bodyDiv w:val="1"/>
      <w:marLeft w:val="0"/>
      <w:marRight w:val="0"/>
      <w:marTop w:val="0"/>
      <w:marBottom w:val="0"/>
      <w:divBdr>
        <w:top w:val="none" w:sz="0" w:space="0" w:color="auto"/>
        <w:left w:val="none" w:sz="0" w:space="0" w:color="auto"/>
        <w:bottom w:val="none" w:sz="0" w:space="0" w:color="auto"/>
        <w:right w:val="none" w:sz="0" w:space="0" w:color="auto"/>
      </w:divBdr>
    </w:div>
    <w:div w:id="210001934">
      <w:bodyDiv w:val="1"/>
      <w:marLeft w:val="0"/>
      <w:marRight w:val="0"/>
      <w:marTop w:val="0"/>
      <w:marBottom w:val="0"/>
      <w:divBdr>
        <w:top w:val="none" w:sz="0" w:space="0" w:color="auto"/>
        <w:left w:val="none" w:sz="0" w:space="0" w:color="auto"/>
        <w:bottom w:val="none" w:sz="0" w:space="0" w:color="auto"/>
        <w:right w:val="none" w:sz="0" w:space="0" w:color="auto"/>
      </w:divBdr>
    </w:div>
    <w:div w:id="216086579">
      <w:bodyDiv w:val="1"/>
      <w:marLeft w:val="0"/>
      <w:marRight w:val="0"/>
      <w:marTop w:val="0"/>
      <w:marBottom w:val="0"/>
      <w:divBdr>
        <w:top w:val="none" w:sz="0" w:space="0" w:color="auto"/>
        <w:left w:val="none" w:sz="0" w:space="0" w:color="auto"/>
        <w:bottom w:val="none" w:sz="0" w:space="0" w:color="auto"/>
        <w:right w:val="none" w:sz="0" w:space="0" w:color="auto"/>
      </w:divBdr>
    </w:div>
    <w:div w:id="240264525">
      <w:bodyDiv w:val="1"/>
      <w:marLeft w:val="0"/>
      <w:marRight w:val="0"/>
      <w:marTop w:val="0"/>
      <w:marBottom w:val="0"/>
      <w:divBdr>
        <w:top w:val="none" w:sz="0" w:space="0" w:color="auto"/>
        <w:left w:val="none" w:sz="0" w:space="0" w:color="auto"/>
        <w:bottom w:val="none" w:sz="0" w:space="0" w:color="auto"/>
        <w:right w:val="none" w:sz="0" w:space="0" w:color="auto"/>
      </w:divBdr>
    </w:div>
    <w:div w:id="247005594">
      <w:bodyDiv w:val="1"/>
      <w:marLeft w:val="0"/>
      <w:marRight w:val="0"/>
      <w:marTop w:val="0"/>
      <w:marBottom w:val="0"/>
      <w:divBdr>
        <w:top w:val="none" w:sz="0" w:space="0" w:color="auto"/>
        <w:left w:val="none" w:sz="0" w:space="0" w:color="auto"/>
        <w:bottom w:val="none" w:sz="0" w:space="0" w:color="auto"/>
        <w:right w:val="none" w:sz="0" w:space="0" w:color="auto"/>
      </w:divBdr>
    </w:div>
    <w:div w:id="251742949">
      <w:bodyDiv w:val="1"/>
      <w:marLeft w:val="0"/>
      <w:marRight w:val="0"/>
      <w:marTop w:val="0"/>
      <w:marBottom w:val="0"/>
      <w:divBdr>
        <w:top w:val="none" w:sz="0" w:space="0" w:color="auto"/>
        <w:left w:val="none" w:sz="0" w:space="0" w:color="auto"/>
        <w:bottom w:val="none" w:sz="0" w:space="0" w:color="auto"/>
        <w:right w:val="none" w:sz="0" w:space="0" w:color="auto"/>
      </w:divBdr>
    </w:div>
    <w:div w:id="371392629">
      <w:bodyDiv w:val="1"/>
      <w:marLeft w:val="0"/>
      <w:marRight w:val="0"/>
      <w:marTop w:val="0"/>
      <w:marBottom w:val="0"/>
      <w:divBdr>
        <w:top w:val="none" w:sz="0" w:space="0" w:color="auto"/>
        <w:left w:val="none" w:sz="0" w:space="0" w:color="auto"/>
        <w:bottom w:val="none" w:sz="0" w:space="0" w:color="auto"/>
        <w:right w:val="none" w:sz="0" w:space="0" w:color="auto"/>
      </w:divBdr>
    </w:div>
    <w:div w:id="393089951">
      <w:bodyDiv w:val="1"/>
      <w:marLeft w:val="0"/>
      <w:marRight w:val="0"/>
      <w:marTop w:val="0"/>
      <w:marBottom w:val="0"/>
      <w:divBdr>
        <w:top w:val="none" w:sz="0" w:space="0" w:color="auto"/>
        <w:left w:val="none" w:sz="0" w:space="0" w:color="auto"/>
        <w:bottom w:val="none" w:sz="0" w:space="0" w:color="auto"/>
        <w:right w:val="none" w:sz="0" w:space="0" w:color="auto"/>
      </w:divBdr>
    </w:div>
    <w:div w:id="413555609">
      <w:bodyDiv w:val="1"/>
      <w:marLeft w:val="0"/>
      <w:marRight w:val="0"/>
      <w:marTop w:val="0"/>
      <w:marBottom w:val="0"/>
      <w:divBdr>
        <w:top w:val="none" w:sz="0" w:space="0" w:color="auto"/>
        <w:left w:val="none" w:sz="0" w:space="0" w:color="auto"/>
        <w:bottom w:val="none" w:sz="0" w:space="0" w:color="auto"/>
        <w:right w:val="none" w:sz="0" w:space="0" w:color="auto"/>
      </w:divBdr>
    </w:div>
    <w:div w:id="475344250">
      <w:bodyDiv w:val="1"/>
      <w:marLeft w:val="0"/>
      <w:marRight w:val="0"/>
      <w:marTop w:val="0"/>
      <w:marBottom w:val="0"/>
      <w:divBdr>
        <w:top w:val="none" w:sz="0" w:space="0" w:color="auto"/>
        <w:left w:val="none" w:sz="0" w:space="0" w:color="auto"/>
        <w:bottom w:val="none" w:sz="0" w:space="0" w:color="auto"/>
        <w:right w:val="none" w:sz="0" w:space="0" w:color="auto"/>
      </w:divBdr>
    </w:div>
    <w:div w:id="487483827">
      <w:bodyDiv w:val="1"/>
      <w:marLeft w:val="0"/>
      <w:marRight w:val="0"/>
      <w:marTop w:val="0"/>
      <w:marBottom w:val="0"/>
      <w:divBdr>
        <w:top w:val="none" w:sz="0" w:space="0" w:color="auto"/>
        <w:left w:val="none" w:sz="0" w:space="0" w:color="auto"/>
        <w:bottom w:val="none" w:sz="0" w:space="0" w:color="auto"/>
        <w:right w:val="none" w:sz="0" w:space="0" w:color="auto"/>
      </w:divBdr>
    </w:div>
    <w:div w:id="497696203">
      <w:bodyDiv w:val="1"/>
      <w:marLeft w:val="0"/>
      <w:marRight w:val="0"/>
      <w:marTop w:val="0"/>
      <w:marBottom w:val="0"/>
      <w:divBdr>
        <w:top w:val="none" w:sz="0" w:space="0" w:color="auto"/>
        <w:left w:val="none" w:sz="0" w:space="0" w:color="auto"/>
        <w:bottom w:val="none" w:sz="0" w:space="0" w:color="auto"/>
        <w:right w:val="none" w:sz="0" w:space="0" w:color="auto"/>
      </w:divBdr>
    </w:div>
    <w:div w:id="523133076">
      <w:bodyDiv w:val="1"/>
      <w:marLeft w:val="0"/>
      <w:marRight w:val="0"/>
      <w:marTop w:val="0"/>
      <w:marBottom w:val="0"/>
      <w:divBdr>
        <w:top w:val="none" w:sz="0" w:space="0" w:color="auto"/>
        <w:left w:val="none" w:sz="0" w:space="0" w:color="auto"/>
        <w:bottom w:val="none" w:sz="0" w:space="0" w:color="auto"/>
        <w:right w:val="none" w:sz="0" w:space="0" w:color="auto"/>
      </w:divBdr>
    </w:div>
    <w:div w:id="547188767">
      <w:bodyDiv w:val="1"/>
      <w:marLeft w:val="0"/>
      <w:marRight w:val="0"/>
      <w:marTop w:val="0"/>
      <w:marBottom w:val="0"/>
      <w:divBdr>
        <w:top w:val="none" w:sz="0" w:space="0" w:color="auto"/>
        <w:left w:val="none" w:sz="0" w:space="0" w:color="auto"/>
        <w:bottom w:val="none" w:sz="0" w:space="0" w:color="auto"/>
        <w:right w:val="none" w:sz="0" w:space="0" w:color="auto"/>
      </w:divBdr>
    </w:div>
    <w:div w:id="611011030">
      <w:bodyDiv w:val="1"/>
      <w:marLeft w:val="0"/>
      <w:marRight w:val="0"/>
      <w:marTop w:val="0"/>
      <w:marBottom w:val="0"/>
      <w:divBdr>
        <w:top w:val="none" w:sz="0" w:space="0" w:color="auto"/>
        <w:left w:val="none" w:sz="0" w:space="0" w:color="auto"/>
        <w:bottom w:val="none" w:sz="0" w:space="0" w:color="auto"/>
        <w:right w:val="none" w:sz="0" w:space="0" w:color="auto"/>
      </w:divBdr>
    </w:div>
    <w:div w:id="670834331">
      <w:bodyDiv w:val="1"/>
      <w:marLeft w:val="0"/>
      <w:marRight w:val="0"/>
      <w:marTop w:val="0"/>
      <w:marBottom w:val="0"/>
      <w:divBdr>
        <w:top w:val="none" w:sz="0" w:space="0" w:color="auto"/>
        <w:left w:val="none" w:sz="0" w:space="0" w:color="auto"/>
        <w:bottom w:val="none" w:sz="0" w:space="0" w:color="auto"/>
        <w:right w:val="none" w:sz="0" w:space="0" w:color="auto"/>
      </w:divBdr>
    </w:div>
    <w:div w:id="687752156">
      <w:bodyDiv w:val="1"/>
      <w:marLeft w:val="0"/>
      <w:marRight w:val="0"/>
      <w:marTop w:val="0"/>
      <w:marBottom w:val="0"/>
      <w:divBdr>
        <w:top w:val="none" w:sz="0" w:space="0" w:color="auto"/>
        <w:left w:val="none" w:sz="0" w:space="0" w:color="auto"/>
        <w:bottom w:val="none" w:sz="0" w:space="0" w:color="auto"/>
        <w:right w:val="none" w:sz="0" w:space="0" w:color="auto"/>
      </w:divBdr>
    </w:div>
    <w:div w:id="692725287">
      <w:bodyDiv w:val="1"/>
      <w:marLeft w:val="0"/>
      <w:marRight w:val="0"/>
      <w:marTop w:val="0"/>
      <w:marBottom w:val="0"/>
      <w:divBdr>
        <w:top w:val="none" w:sz="0" w:space="0" w:color="auto"/>
        <w:left w:val="none" w:sz="0" w:space="0" w:color="auto"/>
        <w:bottom w:val="none" w:sz="0" w:space="0" w:color="auto"/>
        <w:right w:val="none" w:sz="0" w:space="0" w:color="auto"/>
      </w:divBdr>
    </w:div>
    <w:div w:id="696349488">
      <w:bodyDiv w:val="1"/>
      <w:marLeft w:val="0"/>
      <w:marRight w:val="0"/>
      <w:marTop w:val="0"/>
      <w:marBottom w:val="0"/>
      <w:divBdr>
        <w:top w:val="none" w:sz="0" w:space="0" w:color="auto"/>
        <w:left w:val="none" w:sz="0" w:space="0" w:color="auto"/>
        <w:bottom w:val="none" w:sz="0" w:space="0" w:color="auto"/>
        <w:right w:val="none" w:sz="0" w:space="0" w:color="auto"/>
      </w:divBdr>
    </w:div>
    <w:div w:id="797065122">
      <w:bodyDiv w:val="1"/>
      <w:marLeft w:val="0"/>
      <w:marRight w:val="0"/>
      <w:marTop w:val="0"/>
      <w:marBottom w:val="0"/>
      <w:divBdr>
        <w:top w:val="none" w:sz="0" w:space="0" w:color="auto"/>
        <w:left w:val="none" w:sz="0" w:space="0" w:color="auto"/>
        <w:bottom w:val="none" w:sz="0" w:space="0" w:color="auto"/>
        <w:right w:val="none" w:sz="0" w:space="0" w:color="auto"/>
      </w:divBdr>
    </w:div>
    <w:div w:id="817107877">
      <w:bodyDiv w:val="1"/>
      <w:marLeft w:val="0"/>
      <w:marRight w:val="0"/>
      <w:marTop w:val="0"/>
      <w:marBottom w:val="0"/>
      <w:divBdr>
        <w:top w:val="none" w:sz="0" w:space="0" w:color="auto"/>
        <w:left w:val="none" w:sz="0" w:space="0" w:color="auto"/>
        <w:bottom w:val="none" w:sz="0" w:space="0" w:color="auto"/>
        <w:right w:val="none" w:sz="0" w:space="0" w:color="auto"/>
      </w:divBdr>
    </w:div>
    <w:div w:id="883367717">
      <w:bodyDiv w:val="1"/>
      <w:marLeft w:val="0"/>
      <w:marRight w:val="0"/>
      <w:marTop w:val="0"/>
      <w:marBottom w:val="0"/>
      <w:divBdr>
        <w:top w:val="none" w:sz="0" w:space="0" w:color="auto"/>
        <w:left w:val="none" w:sz="0" w:space="0" w:color="auto"/>
        <w:bottom w:val="none" w:sz="0" w:space="0" w:color="auto"/>
        <w:right w:val="none" w:sz="0" w:space="0" w:color="auto"/>
      </w:divBdr>
    </w:div>
    <w:div w:id="888952004">
      <w:bodyDiv w:val="1"/>
      <w:marLeft w:val="0"/>
      <w:marRight w:val="0"/>
      <w:marTop w:val="0"/>
      <w:marBottom w:val="0"/>
      <w:divBdr>
        <w:top w:val="none" w:sz="0" w:space="0" w:color="auto"/>
        <w:left w:val="none" w:sz="0" w:space="0" w:color="auto"/>
        <w:bottom w:val="none" w:sz="0" w:space="0" w:color="auto"/>
        <w:right w:val="none" w:sz="0" w:space="0" w:color="auto"/>
      </w:divBdr>
    </w:div>
    <w:div w:id="910308684">
      <w:bodyDiv w:val="1"/>
      <w:marLeft w:val="0"/>
      <w:marRight w:val="0"/>
      <w:marTop w:val="0"/>
      <w:marBottom w:val="0"/>
      <w:divBdr>
        <w:top w:val="none" w:sz="0" w:space="0" w:color="auto"/>
        <w:left w:val="none" w:sz="0" w:space="0" w:color="auto"/>
        <w:bottom w:val="none" w:sz="0" w:space="0" w:color="auto"/>
        <w:right w:val="none" w:sz="0" w:space="0" w:color="auto"/>
      </w:divBdr>
    </w:div>
    <w:div w:id="923412641">
      <w:bodyDiv w:val="1"/>
      <w:marLeft w:val="0"/>
      <w:marRight w:val="0"/>
      <w:marTop w:val="0"/>
      <w:marBottom w:val="0"/>
      <w:divBdr>
        <w:top w:val="none" w:sz="0" w:space="0" w:color="auto"/>
        <w:left w:val="none" w:sz="0" w:space="0" w:color="auto"/>
        <w:bottom w:val="none" w:sz="0" w:space="0" w:color="auto"/>
        <w:right w:val="none" w:sz="0" w:space="0" w:color="auto"/>
      </w:divBdr>
    </w:div>
    <w:div w:id="958803323">
      <w:bodyDiv w:val="1"/>
      <w:marLeft w:val="0"/>
      <w:marRight w:val="0"/>
      <w:marTop w:val="0"/>
      <w:marBottom w:val="0"/>
      <w:divBdr>
        <w:top w:val="none" w:sz="0" w:space="0" w:color="auto"/>
        <w:left w:val="none" w:sz="0" w:space="0" w:color="auto"/>
        <w:bottom w:val="none" w:sz="0" w:space="0" w:color="auto"/>
        <w:right w:val="none" w:sz="0" w:space="0" w:color="auto"/>
      </w:divBdr>
    </w:div>
    <w:div w:id="959609364">
      <w:bodyDiv w:val="1"/>
      <w:marLeft w:val="0"/>
      <w:marRight w:val="0"/>
      <w:marTop w:val="0"/>
      <w:marBottom w:val="0"/>
      <w:divBdr>
        <w:top w:val="none" w:sz="0" w:space="0" w:color="auto"/>
        <w:left w:val="none" w:sz="0" w:space="0" w:color="auto"/>
        <w:bottom w:val="none" w:sz="0" w:space="0" w:color="auto"/>
        <w:right w:val="none" w:sz="0" w:space="0" w:color="auto"/>
      </w:divBdr>
    </w:div>
    <w:div w:id="993534646">
      <w:bodyDiv w:val="1"/>
      <w:marLeft w:val="0"/>
      <w:marRight w:val="0"/>
      <w:marTop w:val="0"/>
      <w:marBottom w:val="0"/>
      <w:divBdr>
        <w:top w:val="none" w:sz="0" w:space="0" w:color="auto"/>
        <w:left w:val="none" w:sz="0" w:space="0" w:color="auto"/>
        <w:bottom w:val="none" w:sz="0" w:space="0" w:color="auto"/>
        <w:right w:val="none" w:sz="0" w:space="0" w:color="auto"/>
      </w:divBdr>
    </w:div>
    <w:div w:id="1072898284">
      <w:bodyDiv w:val="1"/>
      <w:marLeft w:val="0"/>
      <w:marRight w:val="0"/>
      <w:marTop w:val="0"/>
      <w:marBottom w:val="0"/>
      <w:divBdr>
        <w:top w:val="none" w:sz="0" w:space="0" w:color="auto"/>
        <w:left w:val="none" w:sz="0" w:space="0" w:color="auto"/>
        <w:bottom w:val="none" w:sz="0" w:space="0" w:color="auto"/>
        <w:right w:val="none" w:sz="0" w:space="0" w:color="auto"/>
      </w:divBdr>
    </w:div>
    <w:div w:id="1084835884">
      <w:bodyDiv w:val="1"/>
      <w:marLeft w:val="0"/>
      <w:marRight w:val="0"/>
      <w:marTop w:val="0"/>
      <w:marBottom w:val="0"/>
      <w:divBdr>
        <w:top w:val="none" w:sz="0" w:space="0" w:color="auto"/>
        <w:left w:val="none" w:sz="0" w:space="0" w:color="auto"/>
        <w:bottom w:val="none" w:sz="0" w:space="0" w:color="auto"/>
        <w:right w:val="none" w:sz="0" w:space="0" w:color="auto"/>
      </w:divBdr>
    </w:div>
    <w:div w:id="1137642894">
      <w:bodyDiv w:val="1"/>
      <w:marLeft w:val="0"/>
      <w:marRight w:val="0"/>
      <w:marTop w:val="0"/>
      <w:marBottom w:val="0"/>
      <w:divBdr>
        <w:top w:val="none" w:sz="0" w:space="0" w:color="auto"/>
        <w:left w:val="none" w:sz="0" w:space="0" w:color="auto"/>
        <w:bottom w:val="none" w:sz="0" w:space="0" w:color="auto"/>
        <w:right w:val="none" w:sz="0" w:space="0" w:color="auto"/>
      </w:divBdr>
    </w:div>
    <w:div w:id="1225723829">
      <w:bodyDiv w:val="1"/>
      <w:marLeft w:val="0"/>
      <w:marRight w:val="0"/>
      <w:marTop w:val="0"/>
      <w:marBottom w:val="0"/>
      <w:divBdr>
        <w:top w:val="none" w:sz="0" w:space="0" w:color="auto"/>
        <w:left w:val="none" w:sz="0" w:space="0" w:color="auto"/>
        <w:bottom w:val="none" w:sz="0" w:space="0" w:color="auto"/>
        <w:right w:val="none" w:sz="0" w:space="0" w:color="auto"/>
      </w:divBdr>
    </w:div>
    <w:div w:id="1262832180">
      <w:bodyDiv w:val="1"/>
      <w:marLeft w:val="0"/>
      <w:marRight w:val="0"/>
      <w:marTop w:val="0"/>
      <w:marBottom w:val="0"/>
      <w:divBdr>
        <w:top w:val="none" w:sz="0" w:space="0" w:color="auto"/>
        <w:left w:val="none" w:sz="0" w:space="0" w:color="auto"/>
        <w:bottom w:val="none" w:sz="0" w:space="0" w:color="auto"/>
        <w:right w:val="none" w:sz="0" w:space="0" w:color="auto"/>
      </w:divBdr>
    </w:div>
    <w:div w:id="1294214650">
      <w:bodyDiv w:val="1"/>
      <w:marLeft w:val="0"/>
      <w:marRight w:val="0"/>
      <w:marTop w:val="0"/>
      <w:marBottom w:val="0"/>
      <w:divBdr>
        <w:top w:val="none" w:sz="0" w:space="0" w:color="auto"/>
        <w:left w:val="none" w:sz="0" w:space="0" w:color="auto"/>
        <w:bottom w:val="none" w:sz="0" w:space="0" w:color="auto"/>
        <w:right w:val="none" w:sz="0" w:space="0" w:color="auto"/>
      </w:divBdr>
    </w:div>
    <w:div w:id="1328554924">
      <w:bodyDiv w:val="1"/>
      <w:marLeft w:val="0"/>
      <w:marRight w:val="0"/>
      <w:marTop w:val="0"/>
      <w:marBottom w:val="0"/>
      <w:divBdr>
        <w:top w:val="none" w:sz="0" w:space="0" w:color="auto"/>
        <w:left w:val="none" w:sz="0" w:space="0" w:color="auto"/>
        <w:bottom w:val="none" w:sz="0" w:space="0" w:color="auto"/>
        <w:right w:val="none" w:sz="0" w:space="0" w:color="auto"/>
      </w:divBdr>
    </w:div>
    <w:div w:id="1363627096">
      <w:bodyDiv w:val="1"/>
      <w:marLeft w:val="0"/>
      <w:marRight w:val="0"/>
      <w:marTop w:val="0"/>
      <w:marBottom w:val="0"/>
      <w:divBdr>
        <w:top w:val="none" w:sz="0" w:space="0" w:color="auto"/>
        <w:left w:val="none" w:sz="0" w:space="0" w:color="auto"/>
        <w:bottom w:val="none" w:sz="0" w:space="0" w:color="auto"/>
        <w:right w:val="none" w:sz="0" w:space="0" w:color="auto"/>
      </w:divBdr>
    </w:div>
    <w:div w:id="1409762861">
      <w:bodyDiv w:val="1"/>
      <w:marLeft w:val="0"/>
      <w:marRight w:val="0"/>
      <w:marTop w:val="0"/>
      <w:marBottom w:val="0"/>
      <w:divBdr>
        <w:top w:val="none" w:sz="0" w:space="0" w:color="auto"/>
        <w:left w:val="none" w:sz="0" w:space="0" w:color="auto"/>
        <w:bottom w:val="none" w:sz="0" w:space="0" w:color="auto"/>
        <w:right w:val="none" w:sz="0" w:space="0" w:color="auto"/>
      </w:divBdr>
    </w:div>
    <w:div w:id="1431773233">
      <w:bodyDiv w:val="1"/>
      <w:marLeft w:val="0"/>
      <w:marRight w:val="0"/>
      <w:marTop w:val="0"/>
      <w:marBottom w:val="0"/>
      <w:divBdr>
        <w:top w:val="none" w:sz="0" w:space="0" w:color="auto"/>
        <w:left w:val="none" w:sz="0" w:space="0" w:color="auto"/>
        <w:bottom w:val="none" w:sz="0" w:space="0" w:color="auto"/>
        <w:right w:val="none" w:sz="0" w:space="0" w:color="auto"/>
      </w:divBdr>
    </w:div>
    <w:div w:id="1466240717">
      <w:bodyDiv w:val="1"/>
      <w:marLeft w:val="0"/>
      <w:marRight w:val="0"/>
      <w:marTop w:val="0"/>
      <w:marBottom w:val="0"/>
      <w:divBdr>
        <w:top w:val="none" w:sz="0" w:space="0" w:color="auto"/>
        <w:left w:val="none" w:sz="0" w:space="0" w:color="auto"/>
        <w:bottom w:val="none" w:sz="0" w:space="0" w:color="auto"/>
        <w:right w:val="none" w:sz="0" w:space="0" w:color="auto"/>
      </w:divBdr>
    </w:div>
    <w:div w:id="1497257438">
      <w:bodyDiv w:val="1"/>
      <w:marLeft w:val="0"/>
      <w:marRight w:val="0"/>
      <w:marTop w:val="0"/>
      <w:marBottom w:val="0"/>
      <w:divBdr>
        <w:top w:val="none" w:sz="0" w:space="0" w:color="auto"/>
        <w:left w:val="none" w:sz="0" w:space="0" w:color="auto"/>
        <w:bottom w:val="none" w:sz="0" w:space="0" w:color="auto"/>
        <w:right w:val="none" w:sz="0" w:space="0" w:color="auto"/>
      </w:divBdr>
    </w:div>
    <w:div w:id="1524250497">
      <w:bodyDiv w:val="1"/>
      <w:marLeft w:val="0"/>
      <w:marRight w:val="0"/>
      <w:marTop w:val="0"/>
      <w:marBottom w:val="0"/>
      <w:divBdr>
        <w:top w:val="none" w:sz="0" w:space="0" w:color="auto"/>
        <w:left w:val="none" w:sz="0" w:space="0" w:color="auto"/>
        <w:bottom w:val="none" w:sz="0" w:space="0" w:color="auto"/>
        <w:right w:val="none" w:sz="0" w:space="0" w:color="auto"/>
      </w:divBdr>
    </w:div>
    <w:div w:id="1569875620">
      <w:bodyDiv w:val="1"/>
      <w:marLeft w:val="0"/>
      <w:marRight w:val="0"/>
      <w:marTop w:val="0"/>
      <w:marBottom w:val="0"/>
      <w:divBdr>
        <w:top w:val="none" w:sz="0" w:space="0" w:color="auto"/>
        <w:left w:val="none" w:sz="0" w:space="0" w:color="auto"/>
        <w:bottom w:val="none" w:sz="0" w:space="0" w:color="auto"/>
        <w:right w:val="none" w:sz="0" w:space="0" w:color="auto"/>
      </w:divBdr>
    </w:div>
    <w:div w:id="1576235179">
      <w:bodyDiv w:val="1"/>
      <w:marLeft w:val="0"/>
      <w:marRight w:val="0"/>
      <w:marTop w:val="0"/>
      <w:marBottom w:val="0"/>
      <w:divBdr>
        <w:top w:val="none" w:sz="0" w:space="0" w:color="auto"/>
        <w:left w:val="none" w:sz="0" w:space="0" w:color="auto"/>
        <w:bottom w:val="none" w:sz="0" w:space="0" w:color="auto"/>
        <w:right w:val="none" w:sz="0" w:space="0" w:color="auto"/>
      </w:divBdr>
    </w:div>
    <w:div w:id="1616592414">
      <w:bodyDiv w:val="1"/>
      <w:marLeft w:val="0"/>
      <w:marRight w:val="0"/>
      <w:marTop w:val="0"/>
      <w:marBottom w:val="0"/>
      <w:divBdr>
        <w:top w:val="none" w:sz="0" w:space="0" w:color="auto"/>
        <w:left w:val="none" w:sz="0" w:space="0" w:color="auto"/>
        <w:bottom w:val="none" w:sz="0" w:space="0" w:color="auto"/>
        <w:right w:val="none" w:sz="0" w:space="0" w:color="auto"/>
      </w:divBdr>
    </w:div>
    <w:div w:id="1627857490">
      <w:bodyDiv w:val="1"/>
      <w:marLeft w:val="0"/>
      <w:marRight w:val="0"/>
      <w:marTop w:val="0"/>
      <w:marBottom w:val="0"/>
      <w:divBdr>
        <w:top w:val="none" w:sz="0" w:space="0" w:color="auto"/>
        <w:left w:val="none" w:sz="0" w:space="0" w:color="auto"/>
        <w:bottom w:val="none" w:sz="0" w:space="0" w:color="auto"/>
        <w:right w:val="none" w:sz="0" w:space="0" w:color="auto"/>
      </w:divBdr>
    </w:div>
    <w:div w:id="1641153001">
      <w:bodyDiv w:val="1"/>
      <w:marLeft w:val="0"/>
      <w:marRight w:val="0"/>
      <w:marTop w:val="0"/>
      <w:marBottom w:val="0"/>
      <w:divBdr>
        <w:top w:val="none" w:sz="0" w:space="0" w:color="auto"/>
        <w:left w:val="none" w:sz="0" w:space="0" w:color="auto"/>
        <w:bottom w:val="none" w:sz="0" w:space="0" w:color="auto"/>
        <w:right w:val="none" w:sz="0" w:space="0" w:color="auto"/>
      </w:divBdr>
    </w:div>
    <w:div w:id="1702122028">
      <w:bodyDiv w:val="1"/>
      <w:marLeft w:val="0"/>
      <w:marRight w:val="0"/>
      <w:marTop w:val="0"/>
      <w:marBottom w:val="0"/>
      <w:divBdr>
        <w:top w:val="none" w:sz="0" w:space="0" w:color="auto"/>
        <w:left w:val="none" w:sz="0" w:space="0" w:color="auto"/>
        <w:bottom w:val="none" w:sz="0" w:space="0" w:color="auto"/>
        <w:right w:val="none" w:sz="0" w:space="0" w:color="auto"/>
      </w:divBdr>
    </w:div>
    <w:div w:id="1811634241">
      <w:bodyDiv w:val="1"/>
      <w:marLeft w:val="0"/>
      <w:marRight w:val="0"/>
      <w:marTop w:val="0"/>
      <w:marBottom w:val="0"/>
      <w:divBdr>
        <w:top w:val="none" w:sz="0" w:space="0" w:color="auto"/>
        <w:left w:val="none" w:sz="0" w:space="0" w:color="auto"/>
        <w:bottom w:val="none" w:sz="0" w:space="0" w:color="auto"/>
        <w:right w:val="none" w:sz="0" w:space="0" w:color="auto"/>
      </w:divBdr>
    </w:div>
    <w:div w:id="1812819791">
      <w:bodyDiv w:val="1"/>
      <w:marLeft w:val="0"/>
      <w:marRight w:val="0"/>
      <w:marTop w:val="0"/>
      <w:marBottom w:val="0"/>
      <w:divBdr>
        <w:top w:val="none" w:sz="0" w:space="0" w:color="auto"/>
        <w:left w:val="none" w:sz="0" w:space="0" w:color="auto"/>
        <w:bottom w:val="none" w:sz="0" w:space="0" w:color="auto"/>
        <w:right w:val="none" w:sz="0" w:space="0" w:color="auto"/>
      </w:divBdr>
    </w:div>
    <w:div w:id="1820922707">
      <w:bodyDiv w:val="1"/>
      <w:marLeft w:val="0"/>
      <w:marRight w:val="0"/>
      <w:marTop w:val="0"/>
      <w:marBottom w:val="0"/>
      <w:divBdr>
        <w:top w:val="none" w:sz="0" w:space="0" w:color="auto"/>
        <w:left w:val="none" w:sz="0" w:space="0" w:color="auto"/>
        <w:bottom w:val="none" w:sz="0" w:space="0" w:color="auto"/>
        <w:right w:val="none" w:sz="0" w:space="0" w:color="auto"/>
      </w:divBdr>
    </w:div>
    <w:div w:id="1847136455">
      <w:bodyDiv w:val="1"/>
      <w:marLeft w:val="0"/>
      <w:marRight w:val="0"/>
      <w:marTop w:val="0"/>
      <w:marBottom w:val="0"/>
      <w:divBdr>
        <w:top w:val="none" w:sz="0" w:space="0" w:color="auto"/>
        <w:left w:val="none" w:sz="0" w:space="0" w:color="auto"/>
        <w:bottom w:val="none" w:sz="0" w:space="0" w:color="auto"/>
        <w:right w:val="none" w:sz="0" w:space="0" w:color="auto"/>
      </w:divBdr>
    </w:div>
    <w:div w:id="1854883446">
      <w:bodyDiv w:val="1"/>
      <w:marLeft w:val="0"/>
      <w:marRight w:val="0"/>
      <w:marTop w:val="0"/>
      <w:marBottom w:val="0"/>
      <w:divBdr>
        <w:top w:val="none" w:sz="0" w:space="0" w:color="auto"/>
        <w:left w:val="none" w:sz="0" w:space="0" w:color="auto"/>
        <w:bottom w:val="none" w:sz="0" w:space="0" w:color="auto"/>
        <w:right w:val="none" w:sz="0" w:space="0" w:color="auto"/>
      </w:divBdr>
    </w:div>
    <w:div w:id="1914391381">
      <w:bodyDiv w:val="1"/>
      <w:marLeft w:val="0"/>
      <w:marRight w:val="0"/>
      <w:marTop w:val="0"/>
      <w:marBottom w:val="0"/>
      <w:divBdr>
        <w:top w:val="none" w:sz="0" w:space="0" w:color="auto"/>
        <w:left w:val="none" w:sz="0" w:space="0" w:color="auto"/>
        <w:bottom w:val="none" w:sz="0" w:space="0" w:color="auto"/>
        <w:right w:val="none" w:sz="0" w:space="0" w:color="auto"/>
      </w:divBdr>
    </w:div>
    <w:div w:id="1917353474">
      <w:bodyDiv w:val="1"/>
      <w:marLeft w:val="0"/>
      <w:marRight w:val="0"/>
      <w:marTop w:val="0"/>
      <w:marBottom w:val="0"/>
      <w:divBdr>
        <w:top w:val="none" w:sz="0" w:space="0" w:color="auto"/>
        <w:left w:val="none" w:sz="0" w:space="0" w:color="auto"/>
        <w:bottom w:val="none" w:sz="0" w:space="0" w:color="auto"/>
        <w:right w:val="none" w:sz="0" w:space="0" w:color="auto"/>
      </w:divBdr>
    </w:div>
    <w:div w:id="2018923742">
      <w:bodyDiv w:val="1"/>
      <w:marLeft w:val="0"/>
      <w:marRight w:val="0"/>
      <w:marTop w:val="0"/>
      <w:marBottom w:val="0"/>
      <w:divBdr>
        <w:top w:val="none" w:sz="0" w:space="0" w:color="auto"/>
        <w:left w:val="none" w:sz="0" w:space="0" w:color="auto"/>
        <w:bottom w:val="none" w:sz="0" w:space="0" w:color="auto"/>
        <w:right w:val="none" w:sz="0" w:space="0" w:color="auto"/>
      </w:divBdr>
    </w:div>
    <w:div w:id="2057391153">
      <w:bodyDiv w:val="1"/>
      <w:marLeft w:val="0"/>
      <w:marRight w:val="0"/>
      <w:marTop w:val="0"/>
      <w:marBottom w:val="0"/>
      <w:divBdr>
        <w:top w:val="none" w:sz="0" w:space="0" w:color="auto"/>
        <w:left w:val="none" w:sz="0" w:space="0" w:color="auto"/>
        <w:bottom w:val="none" w:sz="0" w:space="0" w:color="auto"/>
        <w:right w:val="none" w:sz="0" w:space="0" w:color="auto"/>
      </w:divBdr>
    </w:div>
    <w:div w:id="2062634975">
      <w:bodyDiv w:val="1"/>
      <w:marLeft w:val="0"/>
      <w:marRight w:val="0"/>
      <w:marTop w:val="0"/>
      <w:marBottom w:val="0"/>
      <w:divBdr>
        <w:top w:val="none" w:sz="0" w:space="0" w:color="auto"/>
        <w:left w:val="none" w:sz="0" w:space="0" w:color="auto"/>
        <w:bottom w:val="none" w:sz="0" w:space="0" w:color="auto"/>
        <w:right w:val="none" w:sz="0" w:space="0" w:color="auto"/>
      </w:divBdr>
    </w:div>
    <w:div w:id="2104571797">
      <w:bodyDiv w:val="1"/>
      <w:marLeft w:val="0"/>
      <w:marRight w:val="0"/>
      <w:marTop w:val="0"/>
      <w:marBottom w:val="0"/>
      <w:divBdr>
        <w:top w:val="none" w:sz="0" w:space="0" w:color="auto"/>
        <w:left w:val="none" w:sz="0" w:space="0" w:color="auto"/>
        <w:bottom w:val="none" w:sz="0" w:space="0" w:color="auto"/>
        <w:right w:val="none" w:sz="0" w:space="0" w:color="auto"/>
      </w:divBdr>
    </w:div>
    <w:div w:id="21204423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B936FC8D1C444A19004D1DC3F76B3F5"/>
        <w:category>
          <w:name w:val="General"/>
          <w:gallery w:val="placeholder"/>
        </w:category>
        <w:types>
          <w:type w:val="bbPlcHdr"/>
        </w:types>
        <w:behaviors>
          <w:behavior w:val="content"/>
        </w:behaviors>
        <w:guid w:val="{4A3B0E79-534E-4BC8-A135-C9638344B4F7}"/>
      </w:docPartPr>
      <w:docPartBody>
        <w:p w:rsidR="00CF57C7" w:rsidRDefault="005C0236" w:rsidP="005C0236">
          <w:pPr>
            <w:pStyle w:val="3B936FC8D1C444A19004D1DC3F76B3F5"/>
          </w:pPr>
          <w:r>
            <w:t>[Author Name]</w:t>
          </w:r>
        </w:p>
      </w:docPartBody>
    </w:docPart>
    <w:docPart>
      <w:docPartPr>
        <w:name w:val="58480EBC1246499FA90169A9683D1036"/>
        <w:category>
          <w:name w:val="General"/>
          <w:gallery w:val="placeholder"/>
        </w:category>
        <w:types>
          <w:type w:val="bbPlcHdr"/>
        </w:types>
        <w:behaviors>
          <w:behavior w:val="content"/>
        </w:behaviors>
        <w:guid w:val="{C75DEAED-890B-4463-8CB1-F0E2B554D2CF}"/>
      </w:docPartPr>
      <w:docPartBody>
        <w:p w:rsidR="00CF57C7" w:rsidRDefault="005C0236" w:rsidP="005C0236">
          <w:pPr>
            <w:pStyle w:val="58480EBC1246499FA90169A9683D1036"/>
          </w:pPr>
          <w:r>
            <w:rPr>
              <w:color w:val="4472C4" w:themeColor="accent1"/>
            </w:rPr>
            <w:t>[Document title]</w:t>
          </w:r>
        </w:p>
      </w:docPartBody>
    </w:docPart>
    <w:docPart>
      <w:docPartPr>
        <w:name w:val="E7535948A8B64C389D006E2AD5986226"/>
        <w:category>
          <w:name w:val="General"/>
          <w:gallery w:val="placeholder"/>
        </w:category>
        <w:types>
          <w:type w:val="bbPlcHdr"/>
        </w:types>
        <w:behaviors>
          <w:behavior w:val="content"/>
        </w:behaviors>
        <w:guid w:val="{512E0094-29C8-418F-8CC8-B4247F918B6A}"/>
      </w:docPartPr>
      <w:docPartBody>
        <w:p w:rsidR="00CF57C7" w:rsidRDefault="005C0236" w:rsidP="005C0236">
          <w:pPr>
            <w:pStyle w:val="E7535948A8B64C389D006E2AD5986226"/>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236"/>
    <w:rsid w:val="0038507A"/>
    <w:rsid w:val="005C0236"/>
    <w:rsid w:val="005D1C02"/>
    <w:rsid w:val="007B2FD3"/>
    <w:rsid w:val="009B7746"/>
    <w:rsid w:val="00CF57C7"/>
    <w:rsid w:val="00DF5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936FC8D1C444A19004D1DC3F76B3F5">
    <w:name w:val="3B936FC8D1C444A19004D1DC3F76B3F5"/>
    <w:rsid w:val="005C0236"/>
  </w:style>
  <w:style w:type="paragraph" w:customStyle="1" w:styleId="58480EBC1246499FA90169A9683D1036">
    <w:name w:val="58480EBC1246499FA90169A9683D1036"/>
    <w:rsid w:val="005C0236"/>
  </w:style>
  <w:style w:type="paragraph" w:customStyle="1" w:styleId="E7535948A8B64C389D006E2AD5986226">
    <w:name w:val="E7535948A8B64C389D006E2AD5986226"/>
    <w:rsid w:val="005C02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Por79</b:Tag>
    <b:SourceType>JournalArticle</b:SourceType>
    <b:Guid>{1617208C-29AC-4529-A62E-0E5A5FD6A357}</b:Guid>
    <b:Title>How competitive forces shape strategy</b:Title>
    <b:JournalName>Harvard Business Review</b:JournalName>
    <b:Year>1979</b:Year>
    <b:Pages>137-145</b:Pages>
    <b:Volume>57</b:Volume>
    <b:Issue>2</b:Issue>
    <b:Author>
      <b:Author>
        <b:NameList>
          <b:Person>
            <b:Last>Porter</b:Last>
            <b:Middle>E.</b:Middle>
            <b:First>Michael</b:First>
          </b:Person>
        </b:NameList>
      </b:Author>
    </b:Author>
    <b:RefOrder>7</b:RefOrder>
  </b:Source>
  <b:Source>
    <b:Tag>Kot13</b:Tag>
    <b:SourceType>Book</b:SourceType>
    <b:Guid>{DF0C2496-13D6-4A2B-8809-74FC208D8A44}</b:Guid>
    <b:Title>Principles of Marketing</b:Title>
    <b:Year>2013</b:Year>
    <b:Author>
      <b:Author>
        <b:NameList>
          <b:Person>
            <b:Last>Kotler</b:Last>
            <b:First>Philip</b:First>
          </b:Person>
          <b:Person>
            <b:Last>Armstrong</b:Last>
            <b:First>Gary</b:First>
          </b:Person>
        </b:NameList>
      </b:Author>
    </b:Author>
    <b:City>London</b:City>
    <b:Publisher>Pearson Education</b:Publisher>
    <b:Edition>Global</b:Edition>
    <b:RefOrder>2</b:RefOrder>
  </b:Source>
  <b:Source>
    <b:Tag>Dav18</b:Tag>
    <b:SourceType>InternetSite</b:SourceType>
    <b:Guid>{3E4D2FA7-8E02-44DB-8728-2D75342BAA1E}</b:Guid>
    <b:Title>UK's Sainsbury's buys Nectar from Aimia for 60 million sterling</b:Title>
    <b:Year>2018</b:Year>
    <b:YearAccessed>18</b:YearAccessed>
    <b:MonthAccessed>2</b:MonthAccessed>
    <b:DayAccessed>16</b:DayAccessed>
    <b:URL>https://uk.reuters.com/article/uk-nectar-m-a-sainsbury/uks-sainsburys-buys-nectar-from-aimia-for-60-million-sterling-idUKKBN1FL55X</b:URL>
    <b:Author>
      <b:Author>
        <b:NameList>
          <b:Person>
            <b:Last>Davey</b:Last>
            <b:First>James</b:First>
          </b:Person>
          <b:Person>
            <b:Last>Croft</b:Last>
            <b:First>Adrian</b:First>
          </b:Person>
        </b:NameList>
      </b:Author>
    </b:Author>
    <b:RefOrder>8</b:RefOrder>
  </b:Source>
  <b:Source>
    <b:Tag>Nec18</b:Tag>
    <b:SourceType>InternetSite</b:SourceType>
    <b:Guid>{AAAE7376-CEA7-49CB-8ECC-86420960B9FC}</b:Guid>
    <b:Author>
      <b:Author>
        <b:Corporate>Nectar Loyalty Ltd.</b:Corporate>
      </b:Author>
    </b:Author>
    <b:Title>Nectar: Collect and spend points that reward you for being you</b:Title>
    <b:Year>2018</b:Year>
    <b:YearAccessed>2018</b:YearAccessed>
    <b:MonthAccessed>2</b:MonthAccessed>
    <b:DayAccessed>16</b:DayAccessed>
    <b:URL>https://www.nectar.com</b:URL>
    <b:RefOrder>9</b:RefOrder>
  </b:Source>
  <b:Source>
    <b:Tag>McC17</b:Tag>
    <b:SourceType>InternetSite</b:SourceType>
    <b:Guid>{F129FCA9-74B0-4EC5-BA81-3CC4B28C5C0F}</b:Guid>
    <b:Author>
      <b:Author>
        <b:NameList>
          <b:Person>
            <b:Last>McCulloch</b:Last>
            <b:First>Scott</b:First>
          </b:Person>
        </b:NameList>
      </b:Author>
    </b:Author>
    <b:Title>Big four UK supermarket chains all lose market share despite growth in sales</b:Title>
    <b:Year>2017</b:Year>
    <b:YearAccessed>2018</b:YearAccessed>
    <b:MonthAccessed>2</b:MonthAccessed>
    <b:DayAccessed>16</b:DayAccessed>
    <b:URL>https://www.insider.co.uk/news/big-four-uk-supermarket-chains-11355246</b:URL>
    <b:RefOrder>4</b:RefOrder>
  </b:Source>
  <b:Source>
    <b:Tag>Gil18</b:Tag>
    <b:SourceType>InternetSite</b:SourceType>
    <b:Guid>{CDB308A0-19B0-4450-B001-8B33EF1B9677}</b:Guid>
    <b:Author>
      <b:Author>
        <b:NameList>
          <b:Person>
            <b:Last>Gill</b:Last>
            <b:First>Oliver</b:First>
          </b:Person>
        </b:NameList>
      </b:Author>
    </b:Author>
    <b:Title>Petrol price war: Sainsbury's joins Asda and Morrison by slashing a further 2p from prices at the pumps</b:Title>
    <b:Year>2018</b:Year>
    <b:YearAccessed>2018</b:YearAccessed>
    <b:MonthAccessed>2</b:MonthAccessed>
    <b:DayAccessed>16</b:DayAccessed>
    <b:URL>http://www.cityam.com/280766/petrol-price-war-reignites-another-friday-another-2p-off</b:URL>
    <b:RefOrder>3</b:RefOrder>
  </b:Source>
  <b:Source>
    <b:Tag>Kan18</b:Tag>
    <b:SourceType>InternetSite</b:SourceType>
    <b:Guid>{1B5E82E5-1336-4A36-AB8F-D4058172C0F1}</b:Guid>
    <b:Author>
      <b:Author>
        <b:Corporate>Kantar Worldpanel</b:Corporate>
      </b:Author>
    </b:Author>
    <b:Title>Grocery Market Share - Kantar Worldpanel</b:Title>
    <b:Year>2018</b:Year>
    <b:YearAccessed>2018</b:YearAccessed>
    <b:MonthAccessed>2</b:MonthAccessed>
    <b:DayAccessed>19</b:DayAccessed>
    <b:URL>https://www.kantarworldpanel.com/grocery-market-share/great-britain/range/24.05.15/28.01.18</b:URL>
    <b:RefOrder>10</b:RefOrder>
  </b:Source>
  <b:Source>
    <b:Tag>Ada18</b:Tag>
    <b:SourceType>InternetSite</b:SourceType>
    <b:Guid>{8FE75BA0-F4C4-4173-89E2-4F7DFE62338C}</b:Guid>
    <b:Author>
      <b:Author>
        <b:NameList>
          <b:Person>
            <b:Last>Gale</b:Last>
            <b:First>Adam</b:First>
          </b:Person>
        </b:NameList>
      </b:Author>
    </b:Author>
    <b:Title>Why Aldi and Lidl will keep on growing</b:Title>
    <b:Year>2018</b:Year>
    <b:YearAccessed>2018</b:YearAccessed>
    <b:MonthAccessed>2</b:MonthAccessed>
    <b:DayAccessed>19</b:DayAccessed>
    <b:URL>https://www.managementtoday.co.uk/why-aldi-lidl-will-keep-growing/article/1386497</b:URL>
    <b:RefOrder>5</b:RefOrder>
  </b:Source>
  <b:Source>
    <b:Tag>Cro08</b:Tag>
    <b:SourceType>JournalArticle</b:SourceType>
    <b:Guid>{81C5927C-DC93-43FC-8017-290C3FFD1BD8}</b:Guid>
    <b:Author>
      <b:Author>
        <b:NameList>
          <b:Person>
            <b:Last>Crowther</b:Last>
            <b:First>Peter</b:First>
          </b:Person>
        </b:NameList>
      </b:Author>
    </b:Author>
    <b:Title>The Five Competitive Forces That Shape Strategy</b:Title>
    <b:JournalName>Harvard Business Review</b:JournalName>
    <b:Year>2008</b:Year>
    <b:Pages>79</b:Pages>
    <b:Issue>1</b:Issue>
    <b:Volume>86</b:Volume>
    <b:RefOrder>1</b:RefOrder>
  </b:Source>
  <b:Source>
    <b:Tag>Por08</b:Tag>
    <b:SourceType>JournalArticle</b:SourceType>
    <b:Guid>{D1526BD8-B855-4F72-BCFA-1BF6F4C472BD}</b:Guid>
    <b:Author>
      <b:Author>
        <b:NameList>
          <b:Person>
            <b:Last>Porter</b:Last>
            <b:Middle>E.</b:Middle>
            <b:First>Michael</b:First>
          </b:Person>
        </b:NameList>
      </b:Author>
    </b:Author>
    <b:Title>The Five Competitive Forces That Shape Strategy</b:Title>
    <b:JournalName>Harvard Business Review</b:JournalName>
    <b:Year>2008</b:Year>
    <b:Pages>78-93</b:Pages>
    <b:Issue>1</b:Issue>
    <b:Volume>86</b:Volume>
    <b:RefOrder>11</b:RefOrder>
  </b:Source>
  <b:Source>
    <b:Tag>Han17</b:Tag>
    <b:SourceType>InternetSite</b:SourceType>
    <b:Guid>{5101C78D-EB9A-4FA8-8D29-14FCF1F9756C}</b:Guid>
    <b:Author>
      <b:Author>
        <b:NameList>
          <b:Person>
            <b:Last>Boland</b:Last>
            <b:First>Hannah</b:First>
          </b:Person>
        </b:NameList>
      </b:Author>
    </b:Author>
    <b:Title>MPs join calls for Sainsbury's to keep Fairtrade label</b:Title>
    <b:Year>2017</b:Year>
    <b:YearAccessed>2018</b:YearAccessed>
    <b:MonthAccessed>2</b:MonthAccessed>
    <b:DayAccessed>21</b:DayAccessed>
    <b:URL>http://www.telegraph.co.uk/business/2017/07/07/mps-join-calls-sainsburys-not-axe-fairtrade-label/</b:URL>
    <b:RefOrder>12</b:RefOrder>
  </b:Source>
  <b:Source>
    <b:Tag>Gwi17</b:Tag>
    <b:SourceType>InternetSite</b:SourceType>
    <b:Guid>{10B57943-F903-4C07-841F-99FB05D9B761}</b:Guid>
    <b:Author>
      <b:Author>
        <b:NameList>
          <b:Person>
            <b:Last>Gwinnett</b:Last>
            <b:First>Barbara</b:First>
          </b:Person>
        </b:NameList>
      </b:Author>
    </b:Author>
    <b:Title>Sainsbury’s: don’t ditch Fairtrade!</b:Title>
    <b:Year>2017</b:Year>
    <b:YearAccessed>2018</b:YearAccessed>
    <b:MonthAccessed>2</b:MonthAccessed>
    <b:DayAccessed>21</b:DayAccessed>
    <b:URL>https://www.change.org/p/sainsbury-s-don-t-ditch-fairtrade#response-39511</b:URL>
    <b:RefOrder>13</b:RefOrder>
  </b:Source>
  <b:Source>
    <b:Tag>Sim16</b:Tag>
    <b:SourceType>InternetSite</b:SourceType>
    <b:Guid>{B9BCAE81-88BC-449F-817D-B029A6FB5B9E}</b:Guid>
    <b:Author>
      <b:Author>
        <b:NameList>
          <b:Person>
            <b:Last>Simpson</b:Last>
            <b:First>Emma</b:First>
          </b:Person>
        </b:NameList>
      </b:Author>
    </b:Author>
    <b:Title>Tesco knowingly delayed payments to suppliers</b:Title>
    <b:Year>2016</b:Year>
    <b:YearAccessed>2018</b:YearAccessed>
    <b:MonthAccessed>2</b:MonthAccessed>
    <b:DayAccessed>21</b:DayAccessed>
    <b:URL>http://www.bbc.co.uk/news/business-35408064</b:URL>
    <b:RefOrder>6</b:RefOrder>
  </b:Source>
</b:Sources>
</file>

<file path=customXml/itemProps1.xml><?xml version="1.0" encoding="utf-8"?>
<ds:datastoreItem xmlns:ds="http://schemas.openxmlformats.org/officeDocument/2006/customXml" ds:itemID="{27B03520-85DE-4755-97EF-BB93952201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1273</TotalTime>
  <Pages>5</Pages>
  <Words>1245</Words>
  <Characters>7101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Porter's Five Forces</vt:lpstr>
    </vt:vector>
  </TitlesOfParts>
  <Company/>
  <LinksUpToDate>false</LinksUpToDate>
  <CharactersWithSpaces>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Porter's Five Forces</dc:title>
  <dc:subject/>
  <dc:creator>Peter Basford (1707183)</dc:creator>
  <cp:keywords/>
  <dc:description/>
  <cp:lastModifiedBy>Peter Basford (1707183)</cp:lastModifiedBy>
  <cp:revision>16</cp:revision>
  <dcterms:created xsi:type="dcterms:W3CDTF">2018-02-14T16:21:00Z</dcterms:created>
  <dcterms:modified xsi:type="dcterms:W3CDTF">2018-02-22T21:10:00Z</dcterms:modified>
</cp:coreProperties>
</file>