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628B3CD3"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(PCDA)</w:t>
      </w:r>
      <w:r w:rsidR="441B84A1" w:rsidRPr="084AFF89">
        <w:rPr>
          <w:b/>
          <w:bCs/>
          <w:color w:val="auto"/>
          <w:sz w:val="40"/>
          <w:szCs w:val="40"/>
        </w:rPr>
        <w:t xml:space="preserve"> </w:t>
      </w:r>
    </w:p>
    <w:p w14:paraId="4389014C" w14:textId="310ED75C" w:rsidR="005A1BA3" w:rsidRPr="00190913" w:rsidRDefault="1002D64D" w:rsidP="37569CBF">
      <w:pPr>
        <w:overflowPunct/>
        <w:autoSpaceDE/>
        <w:autoSpaceDN/>
        <w:adjustRightInd/>
        <w:ind w:right="237"/>
        <w:textAlignment w:val="auto"/>
        <w:rPr>
          <w:b/>
          <w:bCs/>
          <w:i/>
          <w:iCs/>
          <w:color w:val="auto"/>
          <w:sz w:val="40"/>
          <w:szCs w:val="40"/>
        </w:rPr>
      </w:pPr>
      <w:r w:rsidRPr="37569CBF">
        <w:rPr>
          <w:b/>
          <w:bCs/>
          <w:color w:val="auto"/>
          <w:sz w:val="40"/>
          <w:szCs w:val="40"/>
        </w:rPr>
        <w:t xml:space="preserve">12 elements </w:t>
      </w:r>
      <w:r w:rsidR="06D9E984" w:rsidRPr="37569CBF">
        <w:rPr>
          <w:b/>
          <w:bCs/>
          <w:color w:val="auto"/>
          <w:sz w:val="40"/>
          <w:szCs w:val="40"/>
        </w:rPr>
        <w:t>8000</w:t>
      </w:r>
      <w:r w:rsidRPr="37569CBF">
        <w:rPr>
          <w:b/>
          <w:bCs/>
          <w:color w:val="auto"/>
          <w:sz w:val="40"/>
          <w:szCs w:val="40"/>
        </w:rPr>
        <w:t xml:space="preserve"> </w:t>
      </w:r>
      <w:r w:rsidR="07368445" w:rsidRPr="37569CBF">
        <w:rPr>
          <w:b/>
          <w:bCs/>
          <w:color w:val="auto"/>
          <w:sz w:val="40"/>
          <w:szCs w:val="40"/>
        </w:rPr>
        <w:t>W</w:t>
      </w:r>
      <w:r w:rsidRPr="37569CBF">
        <w:rPr>
          <w:b/>
          <w:bCs/>
          <w:color w:val="auto"/>
          <w:sz w:val="40"/>
          <w:szCs w:val="40"/>
        </w:rPr>
        <w:t xml:space="preserve">ords </w:t>
      </w:r>
      <w:r w:rsidR="6318DC10" w:rsidRPr="37569CBF">
        <w:rPr>
          <w:b/>
          <w:bCs/>
          <w:color w:val="auto"/>
          <w:sz w:val="40"/>
          <w:szCs w:val="40"/>
        </w:rPr>
        <w:t>- BMPF</w:t>
      </w:r>
      <w:r w:rsidR="441B84A1" w:rsidRPr="37569CBF">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83352B4"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w:t>
            </w:r>
            <w:r w:rsidR="00923304">
              <w:rPr>
                <w:b/>
                <w:color w:val="auto"/>
                <w:sz w:val="32"/>
              </w:rPr>
              <w:t>Gemma Smith</w:t>
            </w:r>
            <w:r w:rsidR="005A1BA3">
              <w:rPr>
                <w:b/>
                <w:color w:val="auto"/>
                <w:sz w:val="32"/>
              </w:rPr>
              <w:t>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2AB321D" w:rsidR="005A1BA3" w:rsidRDefault="005A1BA3" w:rsidP="00340E9A">
            <w:pPr>
              <w:overflowPunct/>
              <w:autoSpaceDE/>
              <w:autoSpaceDN/>
              <w:adjustRightInd/>
              <w:ind w:right="237"/>
              <w:textAlignment w:val="auto"/>
              <w:rPr>
                <w:b/>
                <w:color w:val="auto"/>
                <w:sz w:val="32"/>
              </w:rPr>
            </w:pPr>
            <w:r>
              <w:rPr>
                <w:b/>
                <w:color w:val="auto"/>
                <w:sz w:val="32"/>
              </w:rPr>
              <w:t>____</w:t>
            </w:r>
            <w:r w:rsidR="00923304">
              <w:rPr>
                <w:b/>
                <w:color w:val="auto"/>
                <w:sz w:val="32"/>
              </w:rPr>
              <w:t>1922440</w:t>
            </w:r>
            <w:r>
              <w:rPr>
                <w:b/>
                <w:color w:val="auto"/>
                <w:sz w:val="32"/>
              </w:rPr>
              <w:t>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C5027A"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8"/>
        <w:gridCol w:w="1209"/>
      </w:tblGrid>
      <w:tr w:rsidR="00446F80" w:rsidRPr="00270EEB" w14:paraId="0CDD85F0" w14:textId="4A005F79" w:rsidTr="37569CBF">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7569CBF">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36"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7569CBF">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2C3E7745" w14:textId="69B8126F" w:rsidR="00446F80" w:rsidRPr="00E57B0A" w:rsidRDefault="08B0D480" w:rsidP="35AC8E37">
            <w:pPr>
              <w:overflowPunct/>
              <w:autoSpaceDE/>
              <w:autoSpaceDN/>
              <w:adjustRightInd/>
              <w:textAlignment w:val="auto"/>
              <w:rPr>
                <w:b/>
                <w:bCs/>
                <w:sz w:val="24"/>
                <w:szCs w:val="24"/>
              </w:rPr>
            </w:pPr>
            <w:r w:rsidRPr="35AC8E37">
              <w:rPr>
                <w:b/>
                <w:bCs/>
                <w:color w:val="000000" w:themeColor="text1"/>
                <w:sz w:val="24"/>
                <w:szCs w:val="24"/>
              </w:rPr>
              <w:t xml:space="preserve">Communication Skills – </w:t>
            </w:r>
            <w:proofErr w:type="gramStart"/>
            <w:r w:rsidRPr="35AC8E37">
              <w:rPr>
                <w:b/>
                <w:bCs/>
                <w:color w:val="000000" w:themeColor="text1"/>
                <w:sz w:val="24"/>
                <w:szCs w:val="24"/>
              </w:rPr>
              <w:t>Social Media</w:t>
            </w:r>
            <w:proofErr w:type="gramEnd"/>
          </w:p>
        </w:tc>
        <w:tc>
          <w:tcPr>
            <w:tcW w:w="1236"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7569CBF">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36"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7569CBF">
        <w:tc>
          <w:tcPr>
            <w:tcW w:w="1627"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557"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7569CBF">
        <w:tc>
          <w:tcPr>
            <w:tcW w:w="1627" w:type="dxa"/>
            <w:shd w:val="clear" w:color="auto" w:fill="auto"/>
          </w:tcPr>
          <w:p w14:paraId="3932041F" w14:textId="7AB2096A" w:rsidR="5A98B01D" w:rsidRDefault="5A98B01D" w:rsidP="084AFF89">
            <w:pPr>
              <w:jc w:val="both"/>
              <w:rPr>
                <w:color w:val="auto"/>
                <w:sz w:val="24"/>
                <w:szCs w:val="24"/>
              </w:rPr>
            </w:pPr>
          </w:p>
        </w:tc>
        <w:tc>
          <w:tcPr>
            <w:tcW w:w="5557"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7569CBF">
        <w:tc>
          <w:tcPr>
            <w:tcW w:w="1390"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6488"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36"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7569CBF">
        <w:trPr>
          <w:trHeight w:val="81"/>
        </w:trPr>
        <w:tc>
          <w:tcPr>
            <w:tcW w:w="1390" w:type="dxa"/>
            <w:shd w:val="clear" w:color="auto" w:fill="auto"/>
          </w:tcPr>
          <w:p w14:paraId="25D7C409" w14:textId="28804229" w:rsidR="00446F80" w:rsidRPr="007B5CB2" w:rsidRDefault="00446F80" w:rsidP="00340E9A">
            <w:pPr>
              <w:ind w:right="237"/>
              <w:jc w:val="both"/>
              <w:rPr>
                <w:color w:val="auto"/>
                <w:sz w:val="24"/>
                <w:szCs w:val="24"/>
              </w:rPr>
            </w:pPr>
          </w:p>
        </w:tc>
        <w:tc>
          <w:tcPr>
            <w:tcW w:w="6488"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36"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61C86E28" w14:textId="77777777" w:rsidR="0096390C" w:rsidRPr="0096390C" w:rsidRDefault="0096390C" w:rsidP="0096390C">
      <w:pPr>
        <w:rPr>
          <w:i/>
          <w:iCs/>
          <w:sz w:val="24"/>
          <w:szCs w:val="24"/>
        </w:rPr>
      </w:pPr>
    </w:p>
    <w:p w14:paraId="6136D124" w14:textId="00D23AD9" w:rsidR="0096390C" w:rsidRDefault="0096390C" w:rsidP="0096390C">
      <w:pPr>
        <w:rPr>
          <w:sz w:val="24"/>
          <w:szCs w:val="24"/>
        </w:rPr>
      </w:pPr>
      <w:r w:rsidRPr="0096390C">
        <w:rPr>
          <w:sz w:val="24"/>
          <w:szCs w:val="24"/>
        </w:rPr>
        <w:t>This essay will be critically evaluating the role of the College of Policing and its role in professionalising policing in the United Kingdom. It will also discuss and evidence how I am working to fulfil the role of a modern professional police officer and how my role as a police officer has changed in my final year of probation. It will also discuss the Strategic Policing requirement, Policing Vision 2025 and its aims, the Workforce Transformation 2018 and the College of Policing’s 5-year strategy.</w:t>
      </w:r>
    </w:p>
    <w:p w14:paraId="1C28540D" w14:textId="77777777" w:rsidR="00F26AFA" w:rsidRPr="0096390C" w:rsidRDefault="00F26AFA" w:rsidP="0096390C">
      <w:pPr>
        <w:rPr>
          <w:sz w:val="24"/>
          <w:szCs w:val="24"/>
        </w:rPr>
      </w:pPr>
    </w:p>
    <w:p w14:paraId="0F023F67" w14:textId="522D398F" w:rsidR="0096390C" w:rsidRDefault="0096390C" w:rsidP="0096390C">
      <w:pPr>
        <w:rPr>
          <w:sz w:val="24"/>
          <w:szCs w:val="24"/>
        </w:rPr>
      </w:pPr>
      <w:r w:rsidRPr="0096390C">
        <w:rPr>
          <w:sz w:val="24"/>
          <w:szCs w:val="24"/>
        </w:rPr>
        <w:t>The College of Policing has implemented various ways in order to professionalise the police service including the implementation of the Police Educational Framework, areas set out within the Policing Vision 2025, The Workforce Transformation 2018 and the College of Policing’s 5-year strategy.</w:t>
      </w:r>
    </w:p>
    <w:p w14:paraId="2C060931" w14:textId="77777777" w:rsidR="00F26AFA" w:rsidRPr="0096390C" w:rsidRDefault="00F26AFA" w:rsidP="0096390C">
      <w:pPr>
        <w:rPr>
          <w:sz w:val="24"/>
          <w:szCs w:val="24"/>
        </w:rPr>
      </w:pPr>
    </w:p>
    <w:p w14:paraId="6447066B" w14:textId="194964DD" w:rsidR="0096390C" w:rsidRPr="0096390C" w:rsidRDefault="0096390C" w:rsidP="0096390C">
      <w:pPr>
        <w:rPr>
          <w:sz w:val="24"/>
          <w:szCs w:val="24"/>
        </w:rPr>
      </w:pPr>
      <w:r w:rsidRPr="0096390C">
        <w:rPr>
          <w:sz w:val="24"/>
          <w:szCs w:val="24"/>
        </w:rPr>
        <w:t>The Policing Vision 2025 was devised by the association of police, crime commissioner and the National Police Chiefs Council (NPCC</w:t>
      </w:r>
      <w:r w:rsidR="004439A1">
        <w:rPr>
          <w:sz w:val="24"/>
          <w:szCs w:val="24"/>
        </w:rPr>
        <w:t>,2017</w:t>
      </w:r>
      <w:r w:rsidRPr="0096390C">
        <w:rPr>
          <w:sz w:val="24"/>
          <w:szCs w:val="24"/>
        </w:rPr>
        <w:t xml:space="preserve">). This vision sets out principles that will change policing by the year 2025. This includes local policing working closer with other public services, and if necessary integrated together, in order to provide a more structured and joint service for the public. Another aspect of the Policing Vision 2025 is that the public will be able to access police services </w:t>
      </w:r>
      <w:r w:rsidRPr="0096390C">
        <w:rPr>
          <w:sz w:val="24"/>
          <w:szCs w:val="24"/>
        </w:rPr>
        <w:lastRenderedPageBreak/>
        <w:t xml:space="preserve">digitally. The Policing Vision 2025 also states that the police service will have a more representative workplace that represents the communities that they </w:t>
      </w:r>
      <w:r w:rsidR="004439A1" w:rsidRPr="0096390C">
        <w:rPr>
          <w:sz w:val="24"/>
          <w:szCs w:val="24"/>
        </w:rPr>
        <w:t>serve</w:t>
      </w:r>
      <w:r w:rsidR="004439A1">
        <w:rPr>
          <w:sz w:val="24"/>
          <w:szCs w:val="24"/>
        </w:rPr>
        <w:t>.</w:t>
      </w:r>
    </w:p>
    <w:p w14:paraId="13CE12F6" w14:textId="60173CA1" w:rsidR="0096390C" w:rsidRDefault="0096390C" w:rsidP="0096390C">
      <w:pPr>
        <w:jc w:val="center"/>
        <w:rPr>
          <w:sz w:val="24"/>
          <w:szCs w:val="24"/>
        </w:rPr>
      </w:pPr>
      <w:r w:rsidRPr="0096390C">
        <w:rPr>
          <w:i/>
          <w:iCs/>
          <w:sz w:val="24"/>
          <w:szCs w:val="24"/>
        </w:rPr>
        <w:t xml:space="preserve">“This Vision is about more than making savings or incremental reform; our ambition is to make transformative change across the whole of policing. The public, and improving policing for them, are at the heart of this Vision” </w:t>
      </w:r>
      <w:r w:rsidRPr="0096390C">
        <w:rPr>
          <w:sz w:val="24"/>
          <w:szCs w:val="24"/>
        </w:rPr>
        <w:t>(College of Policing, Pg2</w:t>
      </w:r>
      <w:r w:rsidR="004439A1">
        <w:rPr>
          <w:sz w:val="24"/>
          <w:szCs w:val="24"/>
        </w:rPr>
        <w:t>, 2017</w:t>
      </w:r>
      <w:r w:rsidRPr="0096390C">
        <w:rPr>
          <w:sz w:val="24"/>
          <w:szCs w:val="24"/>
        </w:rPr>
        <w:t>).</w:t>
      </w:r>
    </w:p>
    <w:p w14:paraId="29660E51" w14:textId="77777777" w:rsidR="00F26AFA" w:rsidRPr="0096390C" w:rsidRDefault="00F26AFA" w:rsidP="0096390C">
      <w:pPr>
        <w:jc w:val="center"/>
        <w:rPr>
          <w:sz w:val="24"/>
          <w:szCs w:val="24"/>
        </w:rPr>
      </w:pPr>
    </w:p>
    <w:p w14:paraId="63BA23E8" w14:textId="2850C165" w:rsidR="0096390C" w:rsidRPr="0096390C" w:rsidRDefault="0096390C" w:rsidP="0096390C">
      <w:pPr>
        <w:rPr>
          <w:sz w:val="24"/>
          <w:szCs w:val="24"/>
        </w:rPr>
      </w:pPr>
      <w:r w:rsidRPr="0096390C">
        <w:rPr>
          <w:sz w:val="24"/>
          <w:szCs w:val="24"/>
        </w:rPr>
        <w:t>The Policing Vision 2025 seeks to professionalise the police service and implement the same standard of training of officers which previously did not happen. The College of policing introduced the Police Education Qualification Framework (PEQF) in the year 2016</w:t>
      </w:r>
      <w:r w:rsidR="00F758B1">
        <w:rPr>
          <w:sz w:val="24"/>
          <w:szCs w:val="24"/>
        </w:rPr>
        <w:t xml:space="preserve"> (College of policing, 2020)</w:t>
      </w:r>
      <w:r w:rsidRPr="0096390C">
        <w:rPr>
          <w:sz w:val="24"/>
          <w:szCs w:val="24"/>
        </w:rPr>
        <w:t xml:space="preserve">. This introduced a standardised way of police officers receiving training in order to deal with the modern-day policing challenges. It was identified that by giving new officers recognised qualification would enable them to perform their roles more effectively. The College of Policing sets out the aims of the PEQF programme and what it hopes to achieve by implementing this by standardising the training of new recruits and providing a recognised framework for officers to evidence their learning and development in order to better serve the </w:t>
      </w:r>
      <w:proofErr w:type="gramStart"/>
      <w:r w:rsidRPr="0096390C">
        <w:rPr>
          <w:sz w:val="24"/>
          <w:szCs w:val="24"/>
        </w:rPr>
        <w:t>public</w:t>
      </w:r>
      <w:r w:rsidR="00F26AFA">
        <w:rPr>
          <w:sz w:val="24"/>
          <w:szCs w:val="24"/>
        </w:rPr>
        <w:t>;</w:t>
      </w:r>
      <w:proofErr w:type="gramEnd"/>
    </w:p>
    <w:p w14:paraId="7700727D" w14:textId="1A05D8F4" w:rsidR="0096390C" w:rsidRDefault="0096390C" w:rsidP="0096390C">
      <w:pPr>
        <w:jc w:val="center"/>
        <w:rPr>
          <w:spacing w:val="3"/>
          <w:sz w:val="24"/>
          <w:szCs w:val="24"/>
        </w:rPr>
      </w:pPr>
      <w:r w:rsidRPr="0096390C">
        <w:rPr>
          <w:sz w:val="24"/>
          <w:szCs w:val="24"/>
        </w:rPr>
        <w:t>“</w:t>
      </w:r>
      <w:r w:rsidRPr="0096390C">
        <w:rPr>
          <w:i/>
          <w:iCs/>
          <w:spacing w:val="3"/>
          <w:sz w:val="24"/>
          <w:szCs w:val="24"/>
        </w:rPr>
        <w:t xml:space="preserve">There is increasing demand on the police to do more than just solve crime and ‘catch the bad </w:t>
      </w:r>
      <w:proofErr w:type="gramStart"/>
      <w:r w:rsidRPr="0096390C">
        <w:rPr>
          <w:i/>
          <w:iCs/>
          <w:spacing w:val="3"/>
          <w:sz w:val="24"/>
          <w:szCs w:val="24"/>
        </w:rPr>
        <w:t>guys’</w:t>
      </w:r>
      <w:proofErr w:type="gramEnd"/>
      <w:r w:rsidRPr="0096390C">
        <w:rPr>
          <w:i/>
          <w:iCs/>
          <w:spacing w:val="3"/>
          <w:sz w:val="24"/>
          <w:szCs w:val="24"/>
        </w:rPr>
        <w:t>. It’s understood that learning and support for new recruits will help them to start well and stay in a job that recognises their level of expertise and values their contribution”</w:t>
      </w:r>
      <w:r w:rsidRPr="0096390C">
        <w:rPr>
          <w:spacing w:val="3"/>
          <w:sz w:val="24"/>
          <w:szCs w:val="24"/>
        </w:rPr>
        <w:t xml:space="preserve"> (College of Policing,2022).</w:t>
      </w:r>
    </w:p>
    <w:p w14:paraId="72D13926" w14:textId="77777777" w:rsidR="00F26AFA" w:rsidRPr="0096390C" w:rsidRDefault="00F26AFA" w:rsidP="0096390C">
      <w:pPr>
        <w:jc w:val="center"/>
        <w:rPr>
          <w:spacing w:val="3"/>
          <w:sz w:val="24"/>
          <w:szCs w:val="24"/>
        </w:rPr>
      </w:pPr>
    </w:p>
    <w:p w14:paraId="6735253C" w14:textId="6D60C063" w:rsidR="0096390C" w:rsidRDefault="0096390C" w:rsidP="0096390C">
      <w:pPr>
        <w:rPr>
          <w:sz w:val="24"/>
          <w:szCs w:val="24"/>
        </w:rPr>
      </w:pPr>
      <w:r w:rsidRPr="0096390C">
        <w:rPr>
          <w:spacing w:val="3"/>
          <w:sz w:val="24"/>
          <w:szCs w:val="24"/>
        </w:rPr>
        <w:t>The Workforce Transformation 2018 recognises that as policing is ever changing, there is a need to professionalise police officers and the way in which officers deal with crime getting more complex</w:t>
      </w:r>
      <w:r w:rsidR="00F26AFA">
        <w:rPr>
          <w:spacing w:val="3"/>
          <w:sz w:val="24"/>
          <w:szCs w:val="24"/>
        </w:rPr>
        <w:t>,</w:t>
      </w:r>
      <w:r w:rsidRPr="0096390C">
        <w:rPr>
          <w:spacing w:val="3"/>
          <w:sz w:val="24"/>
          <w:szCs w:val="24"/>
        </w:rPr>
        <w:t xml:space="preserve"> “T</w:t>
      </w:r>
      <w:r w:rsidRPr="0096390C">
        <w:rPr>
          <w:sz w:val="24"/>
          <w:szCs w:val="24"/>
        </w:rPr>
        <w:t>he service must continue to adapt to the modern policing environment in order to meet the needs of communities” (College of Policing, Pg3, 2018). Aligning itself with The Policing Vision 2025, the Workforce Transformation of achieving the common objective of providing a professional workforce.</w:t>
      </w:r>
    </w:p>
    <w:p w14:paraId="5C288344" w14:textId="77777777" w:rsidR="00F26AFA" w:rsidRPr="0096390C" w:rsidRDefault="00F26AFA" w:rsidP="0096390C">
      <w:pPr>
        <w:rPr>
          <w:spacing w:val="3"/>
          <w:sz w:val="24"/>
          <w:szCs w:val="24"/>
        </w:rPr>
      </w:pPr>
    </w:p>
    <w:p w14:paraId="7CE26A80" w14:textId="4DB3897C" w:rsidR="0096390C" w:rsidRDefault="0096390C" w:rsidP="0096390C">
      <w:pPr>
        <w:rPr>
          <w:spacing w:val="3"/>
          <w:sz w:val="24"/>
          <w:szCs w:val="24"/>
        </w:rPr>
      </w:pPr>
      <w:r w:rsidRPr="0096390C">
        <w:rPr>
          <w:spacing w:val="3"/>
          <w:sz w:val="24"/>
          <w:szCs w:val="24"/>
        </w:rPr>
        <w:t xml:space="preserve">The strategic policing requirement (SPR) was issued in the year 2012 with the aim of the police service being able to deliver a nationally co-ordinated response </w:t>
      </w:r>
      <w:proofErr w:type="gramStart"/>
      <w:r w:rsidRPr="0096390C">
        <w:rPr>
          <w:spacing w:val="3"/>
          <w:sz w:val="24"/>
          <w:szCs w:val="24"/>
        </w:rPr>
        <w:t>in regard to</w:t>
      </w:r>
      <w:proofErr w:type="gramEnd"/>
      <w:r w:rsidRPr="0096390C">
        <w:rPr>
          <w:spacing w:val="3"/>
          <w:sz w:val="24"/>
          <w:szCs w:val="24"/>
        </w:rPr>
        <w:t xml:space="preserve"> terrorism, crime and threats to public safety that impact on the police force nationally</w:t>
      </w:r>
      <w:r w:rsidR="00F758B1">
        <w:rPr>
          <w:spacing w:val="3"/>
          <w:sz w:val="24"/>
          <w:szCs w:val="24"/>
        </w:rPr>
        <w:t xml:space="preserve"> (Home Office, 2015)</w:t>
      </w:r>
      <w:r w:rsidRPr="0096390C">
        <w:rPr>
          <w:spacing w:val="3"/>
          <w:sz w:val="24"/>
          <w:szCs w:val="24"/>
        </w:rPr>
        <w:t>. In the year 2015, Child Sexual Assault was added on to this after a reform of the SPR. The aim of the SPR is that police forces will be able to work together across force boundaries to be better able to deal with these threats. The SPR sets out what the police need to achieve and isn’t necessarily a guide on how to achieve it. Currently, the SPR only covers police forces throughout England and Wales. The recommendation was that the SPR is to be periodically reviewed and to be reflected with how policing is an ever-changing environment</w:t>
      </w:r>
      <w:r w:rsidR="0075601F">
        <w:rPr>
          <w:spacing w:val="3"/>
          <w:sz w:val="24"/>
          <w:szCs w:val="24"/>
        </w:rPr>
        <w:t xml:space="preserve"> </w:t>
      </w:r>
      <w:r w:rsidRPr="0096390C">
        <w:rPr>
          <w:spacing w:val="3"/>
          <w:sz w:val="24"/>
          <w:szCs w:val="24"/>
        </w:rPr>
        <w:t>(Home Office, 2015).</w:t>
      </w:r>
    </w:p>
    <w:p w14:paraId="5F964243" w14:textId="77777777" w:rsidR="00F26AFA" w:rsidRPr="0096390C" w:rsidRDefault="00F26AFA" w:rsidP="0096390C">
      <w:pPr>
        <w:rPr>
          <w:spacing w:val="3"/>
          <w:sz w:val="24"/>
          <w:szCs w:val="24"/>
        </w:rPr>
      </w:pPr>
    </w:p>
    <w:p w14:paraId="151CAC6F" w14:textId="2936E46D" w:rsidR="0096390C" w:rsidRDefault="0096390C" w:rsidP="0096390C">
      <w:pPr>
        <w:rPr>
          <w:spacing w:val="3"/>
          <w:sz w:val="24"/>
          <w:szCs w:val="24"/>
        </w:rPr>
      </w:pPr>
      <w:r w:rsidRPr="0096390C">
        <w:rPr>
          <w:spacing w:val="3"/>
          <w:sz w:val="24"/>
          <w:szCs w:val="24"/>
        </w:rPr>
        <w:t>In the year 2014, The College of Policing set out a five-year strategy in which it aimed to professionalise the police service and in doing so, provide a better service for the public (Gov.UK, 2014). Coordinating its efforts in line with strategies discussed above.</w:t>
      </w:r>
    </w:p>
    <w:p w14:paraId="134C2CBD" w14:textId="77777777" w:rsidR="00F26AFA" w:rsidRPr="0096390C" w:rsidRDefault="00F26AFA" w:rsidP="0096390C">
      <w:pPr>
        <w:rPr>
          <w:spacing w:val="3"/>
          <w:sz w:val="24"/>
          <w:szCs w:val="24"/>
        </w:rPr>
      </w:pPr>
    </w:p>
    <w:p w14:paraId="080FE296" w14:textId="201BF48D" w:rsidR="0096390C" w:rsidRPr="0096390C" w:rsidRDefault="0096390C" w:rsidP="0096390C">
      <w:pPr>
        <w:rPr>
          <w:spacing w:val="3"/>
          <w:sz w:val="24"/>
          <w:szCs w:val="24"/>
        </w:rPr>
      </w:pPr>
      <w:r w:rsidRPr="0096390C">
        <w:rPr>
          <w:spacing w:val="3"/>
          <w:sz w:val="24"/>
          <w:szCs w:val="24"/>
        </w:rPr>
        <w:t xml:space="preserve">During my final year of probation, I have become involved in a “Women in Policing” event. This event seeks to get the experiences from female officers from </w:t>
      </w:r>
      <w:r w:rsidRPr="0096390C">
        <w:rPr>
          <w:spacing w:val="3"/>
          <w:sz w:val="24"/>
          <w:szCs w:val="24"/>
        </w:rPr>
        <w:lastRenderedPageBreak/>
        <w:t xml:space="preserve">across the police service in which I am part of. The aim of this is to give advice and experiences to women who are thinking of undertaking a career in policing. I have been asked to give my experience as one of the recruits that are undertaking the Police Constable Degree Apprenticeship programme (PCDA). The PCDA was introduced by The College of Policing as part of the PEQF programme as a way of professionalising and modernising policing in response to the recommendations mentioned previously in this essay. Part of the PEQF programme consists of obtaining a degree whilst also having “on the job” learning. It consists of a three-year programme in which officers are assessed and aims to develop the professionalism within modern day policing. By completing my final year of probation and the PCDA programme, will in order me to be a part of a more modern police service. A part of the Policing Vision 2025 is to have a more represented police service. In my final year of probation, by being part of events and education such as Women in policing, I </w:t>
      </w:r>
      <w:proofErr w:type="gramStart"/>
      <w:r w:rsidRPr="0096390C">
        <w:rPr>
          <w:spacing w:val="3"/>
          <w:sz w:val="24"/>
          <w:szCs w:val="24"/>
        </w:rPr>
        <w:t>am able to</w:t>
      </w:r>
      <w:proofErr w:type="gramEnd"/>
      <w:r w:rsidRPr="0096390C">
        <w:rPr>
          <w:spacing w:val="3"/>
          <w:sz w:val="24"/>
          <w:szCs w:val="24"/>
        </w:rPr>
        <w:t xml:space="preserve"> promote a modern represented workforce. Although there has been recent negativity and controversy surrounding the behaviour of male police colleagues towards </w:t>
      </w:r>
      <w:r w:rsidR="00F26AFA" w:rsidRPr="0096390C">
        <w:rPr>
          <w:spacing w:val="3"/>
          <w:sz w:val="24"/>
          <w:szCs w:val="24"/>
        </w:rPr>
        <w:t>their</w:t>
      </w:r>
      <w:r w:rsidRPr="0096390C">
        <w:rPr>
          <w:spacing w:val="3"/>
          <w:sz w:val="24"/>
          <w:szCs w:val="24"/>
        </w:rPr>
        <w:t xml:space="preserve"> female counterpart, it is important to speak with the public and promote that this is a minority so that the police service can continue to be represented fairly and that females feel comfortable in being part of the organisation. By being part of this I can evidence that I am willing to be part of this change and to try and make a positive influence by speaking with the public and sharing my </w:t>
      </w:r>
      <w:r w:rsidR="0075601F" w:rsidRPr="0096390C">
        <w:rPr>
          <w:spacing w:val="3"/>
          <w:sz w:val="24"/>
          <w:szCs w:val="24"/>
        </w:rPr>
        <w:t>experiences</w:t>
      </w:r>
      <w:r w:rsidR="0075601F">
        <w:rPr>
          <w:spacing w:val="3"/>
          <w:sz w:val="24"/>
          <w:szCs w:val="24"/>
        </w:rPr>
        <w:t>.</w:t>
      </w:r>
    </w:p>
    <w:p w14:paraId="64745A2C" w14:textId="77777777" w:rsidR="0096390C" w:rsidRPr="0096390C" w:rsidRDefault="0096390C" w:rsidP="0096390C">
      <w:pPr>
        <w:rPr>
          <w:spacing w:val="3"/>
          <w:sz w:val="24"/>
          <w:szCs w:val="24"/>
        </w:rPr>
      </w:pPr>
    </w:p>
    <w:p w14:paraId="5EB44756" w14:textId="77777777" w:rsidR="0096390C" w:rsidRPr="0096390C" w:rsidRDefault="0096390C" w:rsidP="0096390C">
      <w:pPr>
        <w:jc w:val="center"/>
        <w:rPr>
          <w:i/>
          <w:iCs/>
          <w:spacing w:val="3"/>
          <w:sz w:val="24"/>
          <w:szCs w:val="24"/>
        </w:rPr>
      </w:pPr>
      <w:r w:rsidRPr="0096390C">
        <w:rPr>
          <w:i/>
          <w:iCs/>
          <w:spacing w:val="3"/>
          <w:sz w:val="24"/>
          <w:szCs w:val="24"/>
        </w:rPr>
        <w:t>“</w:t>
      </w:r>
      <w:r w:rsidRPr="0096390C">
        <w:rPr>
          <w:i/>
          <w:iCs/>
          <w:color w:val="333333"/>
          <w:sz w:val="24"/>
          <w:szCs w:val="24"/>
        </w:rPr>
        <w:t>Data from the Home Office shows that female recruits made up just 35 per cent of the 314 police officers hired by Gwent Police between April 2020 – when gender breakdowns of new officers were first recorded nationally – and March this year.</w:t>
      </w:r>
    </w:p>
    <w:p w14:paraId="4521AA06" w14:textId="6B8188A8" w:rsidR="0096390C" w:rsidRPr="0096390C" w:rsidRDefault="0096390C" w:rsidP="0096390C">
      <w:pPr>
        <w:shd w:val="clear" w:color="auto" w:fill="FFFFFF"/>
        <w:overflowPunct/>
        <w:autoSpaceDE/>
        <w:autoSpaceDN/>
        <w:adjustRightInd/>
        <w:spacing w:after="300" w:line="336" w:lineRule="atLeast"/>
        <w:jc w:val="center"/>
        <w:textAlignment w:val="auto"/>
        <w:rPr>
          <w:color w:val="333333"/>
          <w:sz w:val="24"/>
          <w:szCs w:val="24"/>
        </w:rPr>
      </w:pPr>
      <w:r w:rsidRPr="0096390C">
        <w:rPr>
          <w:i/>
          <w:iCs/>
          <w:color w:val="333333"/>
          <w:sz w:val="24"/>
          <w:szCs w:val="24"/>
        </w:rPr>
        <w:t xml:space="preserve">This was among the lowest of all police forces in England and Wales, </w:t>
      </w:r>
      <w:proofErr w:type="gramStart"/>
      <w:r w:rsidRPr="0096390C">
        <w:rPr>
          <w:i/>
          <w:iCs/>
          <w:color w:val="333333"/>
          <w:sz w:val="24"/>
          <w:szCs w:val="24"/>
        </w:rPr>
        <w:t>and also</w:t>
      </w:r>
      <w:proofErr w:type="gramEnd"/>
      <w:r w:rsidRPr="0096390C">
        <w:rPr>
          <w:i/>
          <w:iCs/>
          <w:color w:val="333333"/>
          <w:sz w:val="24"/>
          <w:szCs w:val="24"/>
        </w:rPr>
        <w:t xml:space="preserve"> lower than across Wales and England as a whole, where 42 per cent of new police recruits were female” </w:t>
      </w:r>
      <w:r w:rsidRPr="0096390C">
        <w:rPr>
          <w:color w:val="333333"/>
          <w:sz w:val="24"/>
          <w:szCs w:val="24"/>
        </w:rPr>
        <w:t>(Thomas, 2022).</w:t>
      </w:r>
    </w:p>
    <w:p w14:paraId="378484B8" w14:textId="63648127" w:rsidR="0096390C" w:rsidRPr="0096390C" w:rsidRDefault="0096390C" w:rsidP="0096390C">
      <w:pPr>
        <w:shd w:val="clear" w:color="auto" w:fill="FFFFFF"/>
        <w:overflowPunct/>
        <w:autoSpaceDE/>
        <w:autoSpaceDN/>
        <w:adjustRightInd/>
        <w:spacing w:after="300" w:line="336" w:lineRule="atLeast"/>
        <w:textAlignment w:val="auto"/>
        <w:rPr>
          <w:color w:val="auto"/>
          <w:sz w:val="24"/>
          <w:szCs w:val="24"/>
          <w:shd w:val="clear" w:color="auto" w:fill="FFFFFF"/>
        </w:rPr>
      </w:pPr>
      <w:r w:rsidRPr="0096390C">
        <w:rPr>
          <w:color w:val="auto"/>
          <w:spacing w:val="3"/>
          <w:sz w:val="24"/>
          <w:szCs w:val="24"/>
        </w:rPr>
        <w:t>Events like this enable the public to be spoken to and their concerns addressed in preparation for the role as a police officer. As well as addressing concerns that may be raised by being part of the PCDA programme. In article published by The Caerphilly Observer, it describes how fur officers have suspended for “</w:t>
      </w:r>
      <w:r w:rsidRPr="0096390C">
        <w:rPr>
          <w:sz w:val="24"/>
          <w:szCs w:val="24"/>
          <w:shd w:val="clear" w:color="auto" w:fill="FFFFFF"/>
        </w:rPr>
        <w:t>allegations of sharing misogynistic, racist and homophobic messages</w:t>
      </w:r>
      <w:r w:rsidRPr="0096390C">
        <w:rPr>
          <w:color w:val="auto"/>
          <w:sz w:val="24"/>
          <w:szCs w:val="24"/>
          <w:shd w:val="clear" w:color="auto" w:fill="FFFFFF"/>
        </w:rPr>
        <w:t xml:space="preserve">” (Turner, 2022). In order to promote modern policing and professionalism, it is important to address these issues and to also continue to present as a professional police service in order to obtain and keep public trust. One thing that can be continued on into modern day policing are the </w:t>
      </w:r>
      <w:proofErr w:type="spellStart"/>
      <w:r w:rsidRPr="0096390C">
        <w:rPr>
          <w:color w:val="auto"/>
          <w:sz w:val="24"/>
          <w:szCs w:val="24"/>
          <w:shd w:val="clear" w:color="auto" w:fill="FFFFFF"/>
        </w:rPr>
        <w:t>Peelian</w:t>
      </w:r>
      <w:proofErr w:type="spellEnd"/>
      <w:r w:rsidRPr="0096390C">
        <w:rPr>
          <w:color w:val="auto"/>
          <w:sz w:val="24"/>
          <w:szCs w:val="24"/>
          <w:shd w:val="clear" w:color="auto" w:fill="FFFFFF"/>
        </w:rPr>
        <w:t xml:space="preserve"> Principles of policing by consent. These principles were set out by Sir Robert Peel and outline what is needed from officers in order to keep policing the public by consent</w:t>
      </w:r>
      <w:r w:rsidR="00F26AFA">
        <w:rPr>
          <w:color w:val="auto"/>
          <w:sz w:val="24"/>
          <w:szCs w:val="24"/>
          <w:shd w:val="clear" w:color="auto" w:fill="FFFFFF"/>
        </w:rPr>
        <w:t>,</w:t>
      </w:r>
      <w:r w:rsidRPr="0096390C">
        <w:rPr>
          <w:color w:val="auto"/>
          <w:sz w:val="24"/>
          <w:szCs w:val="24"/>
          <w:shd w:val="clear" w:color="auto" w:fill="FFFFFF"/>
        </w:rPr>
        <w:t xml:space="preserve"> “The Principles are still relevant to modern day policing” (Reese. 2018). These principles are taught to all new officers and should encourage professional behaviour and an outline of what is expected from a police officer.</w:t>
      </w:r>
    </w:p>
    <w:p w14:paraId="71E446D4" w14:textId="18657C65" w:rsidR="0096390C" w:rsidRPr="0096390C" w:rsidRDefault="0096390C" w:rsidP="0096390C">
      <w:pPr>
        <w:shd w:val="clear" w:color="auto" w:fill="FFFFFF"/>
        <w:overflowPunct/>
        <w:autoSpaceDE/>
        <w:autoSpaceDN/>
        <w:adjustRightInd/>
        <w:spacing w:after="300" w:line="336" w:lineRule="atLeast"/>
        <w:textAlignment w:val="auto"/>
        <w:rPr>
          <w:color w:val="auto"/>
          <w:sz w:val="24"/>
          <w:szCs w:val="24"/>
          <w:shd w:val="clear" w:color="auto" w:fill="FFFFFF"/>
        </w:rPr>
      </w:pPr>
      <w:r w:rsidRPr="0096390C">
        <w:rPr>
          <w:color w:val="auto"/>
          <w:sz w:val="24"/>
          <w:szCs w:val="24"/>
          <w:shd w:val="clear" w:color="auto" w:fill="FFFFFF"/>
        </w:rPr>
        <w:t xml:space="preserve">I continue to develop my knowledge as policing has changed within the final year of my probation. Some of the changes that have taken place are the implementation of </w:t>
      </w:r>
      <w:r w:rsidRPr="0096390C">
        <w:rPr>
          <w:color w:val="auto"/>
          <w:sz w:val="24"/>
          <w:szCs w:val="24"/>
          <w:shd w:val="clear" w:color="auto" w:fill="FFFFFF"/>
        </w:rPr>
        <w:lastRenderedPageBreak/>
        <w:t>new teams such as file teams that aim to make the police service more efficient and give a more efficient way of responding to victims such as victims of burglaries and domestic crimes and incidents. By attending training days and workshops, I can also develop my knowledge and experience in order to be more effective at dealing with crimes, victims, suspects and the wider public. Another thing that has seen a change in my final year of probation is technology. Whilst we as police officers, are getting better technology such a</w:t>
      </w:r>
      <w:r w:rsidR="00F26AFA">
        <w:rPr>
          <w:color w:val="auto"/>
          <w:sz w:val="24"/>
          <w:szCs w:val="24"/>
          <w:shd w:val="clear" w:color="auto" w:fill="FFFFFF"/>
        </w:rPr>
        <w:t>n</w:t>
      </w:r>
      <w:r w:rsidRPr="0096390C">
        <w:rPr>
          <w:color w:val="auto"/>
          <w:sz w:val="24"/>
          <w:szCs w:val="24"/>
          <w:shd w:val="clear" w:color="auto" w:fill="FFFFFF"/>
        </w:rPr>
        <w:t xml:space="preserve"> updated body worn cameras, increased apps on our work mobile phones and greater access to information, it must also be remembered that as out technology continues to develop, so does that of the criminal network. I have seen an increase of teams that now give officers advice on cyber related crimes such as that of “Romance Fraud”.</w:t>
      </w:r>
      <w:r w:rsidR="00F758B1">
        <w:rPr>
          <w:color w:val="auto"/>
          <w:sz w:val="24"/>
          <w:szCs w:val="24"/>
          <w:shd w:val="clear" w:color="auto" w:fill="FFFFFF"/>
        </w:rPr>
        <w:t xml:space="preserve"> “Romance Fraud is the engineering of a supposed friendship or relationship for fraudulent, financial gain” (Sussex Police,</w:t>
      </w:r>
      <w:r w:rsidR="00D9111C">
        <w:rPr>
          <w:color w:val="auto"/>
          <w:sz w:val="24"/>
          <w:szCs w:val="24"/>
          <w:shd w:val="clear" w:color="auto" w:fill="FFFFFF"/>
        </w:rPr>
        <w:t xml:space="preserve"> 2023).</w:t>
      </w:r>
      <w:r w:rsidR="00F758B1">
        <w:rPr>
          <w:color w:val="auto"/>
          <w:sz w:val="24"/>
          <w:szCs w:val="24"/>
          <w:shd w:val="clear" w:color="auto" w:fill="FFFFFF"/>
        </w:rPr>
        <w:t xml:space="preserve"> </w:t>
      </w:r>
      <w:r w:rsidR="00D9111C">
        <w:rPr>
          <w:color w:val="auto"/>
          <w:sz w:val="24"/>
          <w:szCs w:val="24"/>
          <w:shd w:val="clear" w:color="auto" w:fill="FFFFFF"/>
        </w:rPr>
        <w:t>An example of this could be w</w:t>
      </w:r>
      <w:r w:rsidRPr="0096390C">
        <w:rPr>
          <w:color w:val="auto"/>
          <w:sz w:val="24"/>
          <w:szCs w:val="24"/>
          <w:shd w:val="clear" w:color="auto" w:fill="FFFFFF"/>
        </w:rPr>
        <w:t>here a person uses a, usually, fake profile in order to gain the trust of another person and build a relationship in order to gain financially from them. The use of these teams to give advice recognises that the use of technology to commit crimes is increasing.</w:t>
      </w:r>
    </w:p>
    <w:p w14:paraId="5D7E37DD" w14:textId="7D0FD401" w:rsidR="0096390C" w:rsidRPr="0096390C" w:rsidRDefault="0096390C" w:rsidP="0096390C">
      <w:pPr>
        <w:shd w:val="clear" w:color="auto" w:fill="FFFFFF"/>
        <w:overflowPunct/>
        <w:autoSpaceDE/>
        <w:autoSpaceDN/>
        <w:adjustRightInd/>
        <w:spacing w:after="300" w:line="336" w:lineRule="atLeast"/>
        <w:textAlignment w:val="auto"/>
        <w:rPr>
          <w:color w:val="auto"/>
          <w:sz w:val="24"/>
          <w:szCs w:val="24"/>
          <w:shd w:val="clear" w:color="auto" w:fill="FFFFFF"/>
        </w:rPr>
      </w:pPr>
      <w:r w:rsidRPr="0096390C">
        <w:rPr>
          <w:color w:val="auto"/>
          <w:sz w:val="24"/>
          <w:szCs w:val="24"/>
          <w:shd w:val="clear" w:color="auto" w:fill="FFFFFF"/>
        </w:rPr>
        <w:t xml:space="preserve">In conclusion as part of my final year of probation, I am taking part in an event that will hopefully achieve a positive result for modern day policing. Addressing any negativity and concerns and supporting developing the organisation to show that it </w:t>
      </w:r>
      <w:r w:rsidR="00F26AFA" w:rsidRPr="0096390C">
        <w:rPr>
          <w:color w:val="auto"/>
          <w:sz w:val="24"/>
          <w:szCs w:val="24"/>
          <w:shd w:val="clear" w:color="auto" w:fill="FFFFFF"/>
        </w:rPr>
        <w:t>represents</w:t>
      </w:r>
      <w:r w:rsidRPr="0096390C">
        <w:rPr>
          <w:color w:val="auto"/>
          <w:sz w:val="24"/>
          <w:szCs w:val="24"/>
          <w:shd w:val="clear" w:color="auto" w:fill="FFFFFF"/>
        </w:rPr>
        <w:t xml:space="preserve"> the public. By identifying an area that is of concern and taking steps to attempt to find out why and rectify this, shows that I am taking part in trying to modernise the police service and implement the strategies such as the </w:t>
      </w:r>
      <w:r w:rsidRPr="0096390C">
        <w:rPr>
          <w:color w:val="auto"/>
          <w:sz w:val="24"/>
          <w:szCs w:val="24"/>
        </w:rPr>
        <w:t xml:space="preserve">strategic Policing requirement, Policing Vision 2025, the Workforce Transformation 2018 and the College of Policing’s 5 Year Strategy. I am taking part in the PCDA programme as part of the changes to modern day policing and learning whilst working as a police officer. Within my last year of policing, the police service continues to change and </w:t>
      </w:r>
      <w:r w:rsidR="00F26AFA" w:rsidRPr="0096390C">
        <w:rPr>
          <w:color w:val="auto"/>
          <w:sz w:val="24"/>
          <w:szCs w:val="24"/>
        </w:rPr>
        <w:t>develop,</w:t>
      </w:r>
      <w:r w:rsidRPr="0096390C">
        <w:rPr>
          <w:color w:val="auto"/>
          <w:sz w:val="24"/>
          <w:szCs w:val="24"/>
        </w:rPr>
        <w:t xml:space="preserve"> and I continue to research and implement new ways of working with the introduction of new technology and new teams that are being developed in order to create a workforce that is more efficient and in turn provides a better and more efficient service to the public that it represents. In recognising that technology is developing at a rate that those of the criminal network can take advantage of, I can seek advice from teams that have been set up for this in order to better serve the victims of these crimes. Whilst modern day policing is ever changing, I am still aware of the </w:t>
      </w:r>
      <w:proofErr w:type="spellStart"/>
      <w:r w:rsidRPr="0096390C">
        <w:rPr>
          <w:color w:val="auto"/>
          <w:sz w:val="24"/>
          <w:szCs w:val="24"/>
        </w:rPr>
        <w:t>Peelian</w:t>
      </w:r>
      <w:proofErr w:type="spellEnd"/>
      <w:r w:rsidRPr="0096390C">
        <w:rPr>
          <w:color w:val="auto"/>
          <w:sz w:val="24"/>
          <w:szCs w:val="24"/>
        </w:rPr>
        <w:t xml:space="preserve"> Principles that underline the very way in which a police officer is expected to behave and represent the organisation. By being aware that the police force continues to change and being able to adapt to this change, I </w:t>
      </w:r>
      <w:proofErr w:type="gramStart"/>
      <w:r w:rsidRPr="0096390C">
        <w:rPr>
          <w:color w:val="auto"/>
          <w:sz w:val="24"/>
          <w:szCs w:val="24"/>
        </w:rPr>
        <w:t>am able to</w:t>
      </w:r>
      <w:proofErr w:type="gramEnd"/>
      <w:r w:rsidRPr="0096390C">
        <w:rPr>
          <w:color w:val="auto"/>
          <w:sz w:val="24"/>
          <w:szCs w:val="24"/>
        </w:rPr>
        <w:t xml:space="preserve"> make a positive influence and therefore be more productive and knowledgeable when dealing with situations as they arise.</w:t>
      </w:r>
    </w:p>
    <w:p w14:paraId="4E31F512" w14:textId="279A4B55" w:rsidR="0096390C" w:rsidRPr="0096390C" w:rsidRDefault="0096390C" w:rsidP="0096390C">
      <w:pPr>
        <w:rPr>
          <w:color w:val="auto"/>
          <w:sz w:val="24"/>
          <w:szCs w:val="24"/>
        </w:rPr>
      </w:pPr>
      <w:r w:rsidRPr="0096390C">
        <w:rPr>
          <w:color w:val="auto"/>
          <w:sz w:val="24"/>
          <w:szCs w:val="24"/>
        </w:rPr>
        <w:t>Word count – 18</w:t>
      </w:r>
      <w:r w:rsidR="00A026D0">
        <w:rPr>
          <w:color w:val="auto"/>
          <w:sz w:val="24"/>
          <w:szCs w:val="24"/>
        </w:rPr>
        <w:t>38</w:t>
      </w:r>
      <w:r w:rsidRPr="0096390C">
        <w:rPr>
          <w:color w:val="auto"/>
          <w:sz w:val="24"/>
          <w:szCs w:val="24"/>
        </w:rPr>
        <w:t>.</w:t>
      </w:r>
    </w:p>
    <w:p w14:paraId="7AC4ABEB"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5079BAF1"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rPr>
        <w:t>Communication Skills, </w:t>
      </w:r>
      <w:proofErr w:type="gramStart"/>
      <w:r w:rsidR="68DB6989" w:rsidRPr="35AC8E37">
        <w:rPr>
          <w:rStyle w:val="normaltextrun"/>
          <w:rFonts w:ascii="Arial" w:hAnsi="Arial" w:cs="Arial"/>
          <w:b/>
          <w:bCs/>
        </w:rPr>
        <w:t>Social Media</w:t>
      </w:r>
      <w:proofErr w:type="gramEnd"/>
      <w:r w:rsidR="68DB6989" w:rsidRPr="35AC8E37">
        <w:rPr>
          <w:rStyle w:val="normaltextrun"/>
          <w:rFonts w:ascii="Arial" w:hAnsi="Arial" w:cs="Arial"/>
          <w:b/>
          <w:bCs/>
        </w:rPr>
        <w:t>,</w:t>
      </w:r>
      <w:r w:rsidR="1313BD4E" w:rsidRPr="35AC8E37">
        <w:rPr>
          <w:rStyle w:val="normaltextrun"/>
          <w:rFonts w:ascii="Arial" w:hAnsi="Arial" w:cs="Arial"/>
          <w:b/>
          <w:bCs/>
        </w:rPr>
        <w:t xml:space="preserve"> Communication Strategy</w:t>
      </w:r>
      <w:r w:rsidRPr="35AC8E37">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37569CB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10FF5EEA" w14:textId="6C5D01C2" w:rsidR="00DB02E4" w:rsidRDefault="00DB02E4" w:rsidP="00DB02E4">
      <w:pPr>
        <w:rPr>
          <w:sz w:val="24"/>
          <w:szCs w:val="24"/>
        </w:rPr>
      </w:pPr>
      <w:r w:rsidRPr="00DB02E4">
        <w:rPr>
          <w:sz w:val="24"/>
          <w:szCs w:val="24"/>
        </w:rPr>
        <w:t>This essay will focus on a policing operation in which I played a significant part in organising and taking part in. It will then go on to discuss how I used social media platforms to inform and engage the public on the results of the operation. It will then go on to critically evaluate the use of social media in this instance.</w:t>
      </w:r>
    </w:p>
    <w:p w14:paraId="47196B09" w14:textId="77777777" w:rsidR="00F26AFA" w:rsidRPr="00DB02E4" w:rsidRDefault="00F26AFA" w:rsidP="00DB02E4">
      <w:pPr>
        <w:rPr>
          <w:sz w:val="24"/>
          <w:szCs w:val="24"/>
        </w:rPr>
      </w:pPr>
    </w:p>
    <w:p w14:paraId="2FE9029D" w14:textId="26917953" w:rsidR="00DB02E4" w:rsidRDefault="00DB02E4" w:rsidP="00DB02E4">
      <w:pPr>
        <w:rPr>
          <w:sz w:val="24"/>
          <w:szCs w:val="24"/>
        </w:rPr>
      </w:pPr>
      <w:r w:rsidRPr="00DB02E4">
        <w:rPr>
          <w:sz w:val="24"/>
          <w:szCs w:val="24"/>
        </w:rPr>
        <w:t xml:space="preserve">The policing operation that I will discuss in this essay, is one in which I organised in response to residents in the area that I cover, concerns over road related offences. The concerns that were raised by the residents included the use of mobile phones by drivers of motor vehicles, drug and drink driving, motorists not wearing seatbelts, speeding in the local area (specifically in recently introduced twenty miles per </w:t>
      </w:r>
      <w:r w:rsidR="0075601F" w:rsidRPr="00DB02E4">
        <w:rPr>
          <w:sz w:val="24"/>
          <w:szCs w:val="24"/>
        </w:rPr>
        <w:t>hour</w:t>
      </w:r>
      <w:r w:rsidRPr="00DB02E4">
        <w:rPr>
          <w:sz w:val="24"/>
          <w:szCs w:val="24"/>
        </w:rPr>
        <w:t xml:space="preserve"> zones outside of schools) and careless and inconsiderate driving. The residents expressed concerns that the police responded to incidents but were not being proactive in identifying these types of crimes in the local area.</w:t>
      </w:r>
    </w:p>
    <w:p w14:paraId="7407ED23" w14:textId="77777777" w:rsidR="00F26AFA" w:rsidRPr="00DB02E4" w:rsidRDefault="00F26AFA" w:rsidP="00DB02E4">
      <w:pPr>
        <w:rPr>
          <w:sz w:val="24"/>
          <w:szCs w:val="24"/>
        </w:rPr>
      </w:pPr>
    </w:p>
    <w:p w14:paraId="1915FF14" w14:textId="2BE9A818" w:rsidR="00DB02E4" w:rsidRPr="00DB02E4" w:rsidRDefault="00DB02E4" w:rsidP="00DB02E4">
      <w:pPr>
        <w:rPr>
          <w:sz w:val="24"/>
          <w:szCs w:val="24"/>
        </w:rPr>
      </w:pPr>
      <w:r w:rsidRPr="00DB02E4">
        <w:rPr>
          <w:sz w:val="24"/>
          <w:szCs w:val="24"/>
        </w:rPr>
        <w:t xml:space="preserve">I contacted the Roads Policing and Operations (RPSO) officers to arrange a suitable date that we could jointly work in the area to target the concerns raised by the residents. I decided to set up a “Fatal Five” operation to target these concerns. I also sought the opinions from RPSO officers in other agencies that I could contact to assist in the operation and how they promote operations that they do around road </w:t>
      </w:r>
      <w:r w:rsidR="0075601F" w:rsidRPr="00DB02E4">
        <w:rPr>
          <w:sz w:val="24"/>
          <w:szCs w:val="24"/>
        </w:rPr>
        <w:t>safety</w:t>
      </w:r>
      <w:r w:rsidR="0075601F">
        <w:rPr>
          <w:sz w:val="24"/>
          <w:szCs w:val="24"/>
        </w:rPr>
        <w:t>.</w:t>
      </w:r>
    </w:p>
    <w:p w14:paraId="7BE76506" w14:textId="35E75D90" w:rsidR="00DB02E4" w:rsidRPr="00DB02E4" w:rsidRDefault="00DB02E4" w:rsidP="00DB02E4">
      <w:pPr>
        <w:jc w:val="center"/>
        <w:rPr>
          <w:sz w:val="24"/>
          <w:szCs w:val="24"/>
        </w:rPr>
      </w:pPr>
      <w:r w:rsidRPr="00DB02E4">
        <w:rPr>
          <w:i/>
          <w:iCs/>
          <w:sz w:val="24"/>
          <w:szCs w:val="24"/>
        </w:rPr>
        <w:t>“The ‘fatal 5’are careless driving, drink and drug driving, not wearing a seatbelt, excessive speed and distracted driving, including mobile phone use”</w:t>
      </w:r>
      <w:r w:rsidRPr="00DB02E4">
        <w:rPr>
          <w:sz w:val="24"/>
          <w:szCs w:val="24"/>
        </w:rPr>
        <w:t xml:space="preserve"> (Speakman. 2022).</w:t>
      </w:r>
    </w:p>
    <w:p w14:paraId="771B914F" w14:textId="77777777" w:rsidR="00DB02E4" w:rsidRPr="00DB02E4" w:rsidRDefault="00DB02E4" w:rsidP="00DB02E4">
      <w:pPr>
        <w:rPr>
          <w:sz w:val="24"/>
          <w:szCs w:val="24"/>
        </w:rPr>
      </w:pPr>
      <w:r w:rsidRPr="00DB02E4">
        <w:rPr>
          <w:sz w:val="24"/>
          <w:szCs w:val="24"/>
        </w:rPr>
        <w:t xml:space="preserve">I contacted the Go Safe department that deals with speeding and asked if a mobile camera van was able to assist in the operation to target speeding around the areas that had been identified as a concern by the residents. Upon conformation that they </w:t>
      </w:r>
      <w:r w:rsidRPr="00DB02E4">
        <w:rPr>
          <w:sz w:val="24"/>
          <w:szCs w:val="24"/>
        </w:rPr>
        <w:lastRenderedPageBreak/>
        <w:t>could also attend, I gave them a list of areas to locate the mobile camera van at and asked if they could feedback their results to me so that I could update the residents.</w:t>
      </w:r>
    </w:p>
    <w:p w14:paraId="77A286E5" w14:textId="6F215751" w:rsidR="00DB02E4" w:rsidRDefault="00DB02E4" w:rsidP="00DB02E4">
      <w:pPr>
        <w:rPr>
          <w:sz w:val="24"/>
          <w:szCs w:val="24"/>
        </w:rPr>
      </w:pPr>
      <w:r w:rsidRPr="00DB02E4">
        <w:rPr>
          <w:sz w:val="24"/>
          <w:szCs w:val="24"/>
        </w:rPr>
        <w:t xml:space="preserve">On advice from the RPSO officers, I was informed that social media is a very useful way to update the residents and the wider community of the operation and its results. This is something that they stated they had used throughout their department as a way of making sure that the public knew these sought of crimes were being dealt with as a deterrent and a way of making the general public aware that they were getting results. This in turn, creating a greater confidence by evidencing that the crimes were being identified and dealt with. </w:t>
      </w:r>
    </w:p>
    <w:p w14:paraId="6D1FA526" w14:textId="77777777" w:rsidR="00F26AFA" w:rsidRPr="00DB02E4" w:rsidRDefault="00F26AFA" w:rsidP="00DB02E4">
      <w:pPr>
        <w:rPr>
          <w:sz w:val="24"/>
          <w:szCs w:val="24"/>
        </w:rPr>
      </w:pPr>
    </w:p>
    <w:p w14:paraId="311E017E" w14:textId="720FA434" w:rsidR="00DB02E4" w:rsidRDefault="00DB02E4" w:rsidP="00DB02E4">
      <w:pPr>
        <w:rPr>
          <w:sz w:val="24"/>
          <w:szCs w:val="24"/>
        </w:rPr>
      </w:pPr>
      <w:r w:rsidRPr="00DB02E4">
        <w:rPr>
          <w:sz w:val="24"/>
          <w:szCs w:val="24"/>
        </w:rPr>
        <w:t>I set up an operational order and detailed the areas that were brought to my attention for enforcement action and to ensure that everyone knew what was expected of them on the day. I requested that everyone reported back any of the fatal five offences that they dealt with as part of the operation for me to utilise the results in updating the local and wider community through social media.</w:t>
      </w:r>
    </w:p>
    <w:p w14:paraId="5D1B5367" w14:textId="77777777" w:rsidR="00F26AFA" w:rsidRPr="00DB02E4" w:rsidRDefault="00F26AFA" w:rsidP="00DB02E4">
      <w:pPr>
        <w:rPr>
          <w:sz w:val="24"/>
          <w:szCs w:val="24"/>
        </w:rPr>
      </w:pPr>
    </w:p>
    <w:p w14:paraId="672C13D1" w14:textId="7C5B81A3" w:rsidR="00DB02E4" w:rsidRDefault="00DB02E4" w:rsidP="00DB02E4">
      <w:pPr>
        <w:rPr>
          <w:sz w:val="24"/>
          <w:szCs w:val="24"/>
        </w:rPr>
      </w:pPr>
      <w:r w:rsidRPr="00DB02E4">
        <w:rPr>
          <w:sz w:val="24"/>
          <w:szCs w:val="24"/>
        </w:rPr>
        <w:t xml:space="preserve">The operation concluded with </w:t>
      </w:r>
      <w:proofErr w:type="gramStart"/>
      <w:r w:rsidRPr="00DB02E4">
        <w:rPr>
          <w:sz w:val="24"/>
          <w:szCs w:val="24"/>
        </w:rPr>
        <w:t>a number of</w:t>
      </w:r>
      <w:proofErr w:type="gramEnd"/>
      <w:r w:rsidRPr="00DB02E4">
        <w:rPr>
          <w:sz w:val="24"/>
          <w:szCs w:val="24"/>
        </w:rPr>
        <w:t xml:space="preserve"> vehicles being stopped and numerous offences being reported with all the fatal five aspects covered. I received the results of the operation from officers who attended on the day from RPSO officers and the Go Safe operator. The next important thing was to feed back to the local community of the achievements of the operation. As I had taken the advice of other officers and decided to utilise social media as a way of feeding back, I had to consider the forces policy on the use of social media.</w:t>
      </w:r>
    </w:p>
    <w:p w14:paraId="5D8947A5" w14:textId="77777777" w:rsidR="00F26AFA" w:rsidRPr="00DB02E4" w:rsidRDefault="00F26AFA" w:rsidP="00DB02E4">
      <w:pPr>
        <w:rPr>
          <w:sz w:val="24"/>
          <w:szCs w:val="24"/>
        </w:rPr>
      </w:pPr>
    </w:p>
    <w:p w14:paraId="210118FC" w14:textId="77777777" w:rsidR="00DB02E4" w:rsidRPr="00DB02E4" w:rsidRDefault="00DB02E4" w:rsidP="00DB02E4">
      <w:pPr>
        <w:rPr>
          <w:sz w:val="24"/>
          <w:szCs w:val="24"/>
        </w:rPr>
      </w:pPr>
      <w:r w:rsidRPr="00DB02E4">
        <w:rPr>
          <w:sz w:val="24"/>
          <w:szCs w:val="24"/>
        </w:rPr>
        <w:t xml:space="preserve">I emailed the corporate communication team of my organisation and discussed with them my intention to utilise social media platforms to feedback the results of the operation I had recently set up and been involved with. I sought advice from them as to what social media platforms the organisation uses and what I was intending to put on there. I sent a proofread through to the corporate communication team to establish if it was suitable to be on the organisations social media and in line with the current social media policies of the organisation. The article that I had produced as a proofread for corporate communications was approved by them and it was agreed that it would be put on the organisations main Facebook and twitter page. As I was trying to feedback to a specific local area, I also requested that the article was put on to the organisations twitter page for that specific geographical area and the RSPOs twitter page. By doing this I hoped that I would target my intended audience of the area that I cover plus the wider organisational geographical area. The local neighbourhood policing team was also able to post the article on their social media accounts so that the specific </w:t>
      </w:r>
      <w:proofErr w:type="gramStart"/>
      <w:r w:rsidRPr="00DB02E4">
        <w:rPr>
          <w:sz w:val="24"/>
          <w:szCs w:val="24"/>
        </w:rPr>
        <w:t>local residents</w:t>
      </w:r>
      <w:proofErr w:type="gramEnd"/>
      <w:r w:rsidRPr="00DB02E4">
        <w:rPr>
          <w:sz w:val="24"/>
          <w:szCs w:val="24"/>
        </w:rPr>
        <w:t xml:space="preserve"> could be targeted with the feedback and spread the results through word of mouth to their neighbours and friends and family in the area that may not have seen the article or have access to social media.</w:t>
      </w:r>
    </w:p>
    <w:p w14:paraId="42285024" w14:textId="77777777" w:rsidR="00DB02E4" w:rsidRPr="00DB02E4" w:rsidRDefault="00DB02E4" w:rsidP="00DB02E4">
      <w:pPr>
        <w:rPr>
          <w:sz w:val="24"/>
          <w:szCs w:val="24"/>
        </w:rPr>
      </w:pPr>
      <w:r w:rsidRPr="00DB02E4">
        <w:rPr>
          <w:sz w:val="24"/>
          <w:szCs w:val="24"/>
        </w:rPr>
        <w:t>The article was published both on Facebook and Twitter accounts that are used by the organisation. There was a lot of feedback on the articles, both negative and positive. Some of the feedback stated that the public were happy that the police were focusing on these sought of crimes and happy to see that there were positive results. However, some of the feedback was negative in that the public stated that the police should already be doing this and there should not be a need to public it. The negative comments also included that this type of operation should have captured more offences, be done more often and that it should also be done in other areas. The comments also included the use of the Go Safe camera van was a money-</w:t>
      </w:r>
      <w:r w:rsidRPr="00DB02E4">
        <w:rPr>
          <w:sz w:val="24"/>
          <w:szCs w:val="24"/>
        </w:rPr>
        <w:lastRenderedPageBreak/>
        <w:t>making exercise but was counteracted with arguments from residents of the local community stating that they were happy the twenty mile per hour speed limits were being enforced and that their concerns had been listened to and addressed.</w:t>
      </w:r>
    </w:p>
    <w:p w14:paraId="1F9751B1" w14:textId="768E617A" w:rsidR="00DB02E4" w:rsidRDefault="00DB02E4" w:rsidP="00DB02E4">
      <w:pPr>
        <w:rPr>
          <w:sz w:val="24"/>
          <w:szCs w:val="24"/>
        </w:rPr>
      </w:pPr>
      <w:r w:rsidRPr="00DB02E4">
        <w:rPr>
          <w:sz w:val="24"/>
          <w:szCs w:val="24"/>
        </w:rPr>
        <w:t xml:space="preserve">From utilising social media in this way, I was able to feedback the work that was done not only in the local community who had raised concerns, but also show the impact that partnership working and working with other departments could have. Whilst </w:t>
      </w:r>
      <w:proofErr w:type="gramStart"/>
      <w:r w:rsidRPr="00DB02E4">
        <w:rPr>
          <w:sz w:val="24"/>
          <w:szCs w:val="24"/>
        </w:rPr>
        <w:t>on the whole</w:t>
      </w:r>
      <w:proofErr w:type="gramEnd"/>
      <w:r w:rsidRPr="00DB02E4">
        <w:rPr>
          <w:sz w:val="24"/>
          <w:szCs w:val="24"/>
        </w:rPr>
        <w:t>, promoting the results through social media had the desired effect. The benefit of using social media allowed the organisation to report on a positive operational result on a wider scale, reaching not only the specific area but all followers of the social media platforms used by the organisation. However, the negative side to this is that it also allowed negative comment to be made and give the public a platform to divert the attention away from the positive result that I was trying to promote. Another aspect to consider when using social media to promote the outcome of this operation was that not everyone has access to social media to see this. However, by utilising not only the official organisations twitter and Facebook pages, but by also utilising the specific handles on twitter for RPSO, neighbourhood policing and the local area, it was hoped that the information would spread by word of mouth. For example, if one person in the community saw the post, they would inform other members in the community.</w:t>
      </w:r>
    </w:p>
    <w:p w14:paraId="4F3E6BAC" w14:textId="77777777" w:rsidR="00F26AFA" w:rsidRPr="00DB02E4" w:rsidRDefault="00F26AFA" w:rsidP="00DB02E4">
      <w:pPr>
        <w:rPr>
          <w:sz w:val="24"/>
          <w:szCs w:val="24"/>
        </w:rPr>
      </w:pPr>
    </w:p>
    <w:p w14:paraId="0B25BA43" w14:textId="2F539468" w:rsidR="00DB02E4" w:rsidRPr="00DB02E4" w:rsidRDefault="00DB02E4" w:rsidP="00DB02E4">
      <w:pPr>
        <w:rPr>
          <w:sz w:val="24"/>
          <w:szCs w:val="24"/>
        </w:rPr>
      </w:pPr>
      <w:r w:rsidRPr="00DB02E4">
        <w:rPr>
          <w:sz w:val="24"/>
          <w:szCs w:val="24"/>
        </w:rPr>
        <w:t xml:space="preserve">In 2019, research published by the National Police Chief’s Council (NPCC), identified that the police </w:t>
      </w:r>
      <w:proofErr w:type="gramStart"/>
      <w:r w:rsidRPr="00DB02E4">
        <w:rPr>
          <w:sz w:val="24"/>
          <w:szCs w:val="24"/>
        </w:rPr>
        <w:t>as a whole were</w:t>
      </w:r>
      <w:proofErr w:type="gramEnd"/>
      <w:r w:rsidRPr="00DB02E4">
        <w:rPr>
          <w:sz w:val="24"/>
          <w:szCs w:val="24"/>
        </w:rPr>
        <w:t xml:space="preserve"> not using social media professionally in a way that other organisations were and was missing out on a way to engage with a large community that could use this to report and build trust with the public and the police. It was recommended that social media concerns raised by the public should be seen as important as those who place non-emergency calls and used for targeting policing. It also recommended that police forces should measure the engagement of social media and the outcomes from it (Stephens and Bailey, 2019).</w:t>
      </w:r>
    </w:p>
    <w:p w14:paraId="41675057" w14:textId="5BF56A04" w:rsidR="00DB02E4" w:rsidRPr="00DB02E4" w:rsidRDefault="00DB02E4" w:rsidP="00DB02E4">
      <w:pPr>
        <w:rPr>
          <w:sz w:val="24"/>
          <w:szCs w:val="24"/>
        </w:rPr>
      </w:pPr>
      <w:r w:rsidRPr="00DB02E4">
        <w:rPr>
          <w:sz w:val="24"/>
          <w:szCs w:val="24"/>
        </w:rPr>
        <w:t xml:space="preserve">However, risks also identified of the use of social media within policing include the public may comment something that may be detrimental to the criminal justice system. For example, a comment on an ongoing investigation. The government responded to this concern in its publication “Is </w:t>
      </w:r>
      <w:proofErr w:type="gramStart"/>
      <w:r w:rsidR="00266D26">
        <w:rPr>
          <w:sz w:val="24"/>
          <w:szCs w:val="24"/>
        </w:rPr>
        <w:t>S</w:t>
      </w:r>
      <w:r w:rsidR="00266D26" w:rsidRPr="00DB02E4">
        <w:rPr>
          <w:sz w:val="24"/>
          <w:szCs w:val="24"/>
        </w:rPr>
        <w:t xml:space="preserve">ocial </w:t>
      </w:r>
      <w:r w:rsidR="00266D26">
        <w:rPr>
          <w:sz w:val="24"/>
          <w:szCs w:val="24"/>
        </w:rPr>
        <w:t>M</w:t>
      </w:r>
      <w:r w:rsidR="00266D26" w:rsidRPr="00DB02E4">
        <w:rPr>
          <w:sz w:val="24"/>
          <w:szCs w:val="24"/>
        </w:rPr>
        <w:t>edia</w:t>
      </w:r>
      <w:proofErr w:type="gramEnd"/>
      <w:r w:rsidRPr="00DB02E4">
        <w:rPr>
          <w:sz w:val="24"/>
          <w:szCs w:val="24"/>
        </w:rPr>
        <w:t xml:space="preserve"> Harming Our Criminal Justice System?”. This publication concluded that:</w:t>
      </w:r>
    </w:p>
    <w:p w14:paraId="3381F5B2" w14:textId="17F5F97D" w:rsidR="00DB02E4" w:rsidRDefault="00DB02E4" w:rsidP="00DB02E4">
      <w:pPr>
        <w:jc w:val="center"/>
        <w:rPr>
          <w:color w:val="0B0C0C"/>
          <w:sz w:val="24"/>
          <w:szCs w:val="24"/>
          <w:shd w:val="clear" w:color="auto" w:fill="FFFFFF"/>
        </w:rPr>
      </w:pPr>
      <w:r w:rsidRPr="00DB02E4">
        <w:rPr>
          <w:i/>
          <w:iCs/>
          <w:sz w:val="24"/>
          <w:szCs w:val="24"/>
        </w:rPr>
        <w:t>“I</w:t>
      </w:r>
      <w:r w:rsidRPr="00DB02E4">
        <w:rPr>
          <w:i/>
          <w:iCs/>
          <w:color w:val="0B0C0C"/>
          <w:sz w:val="24"/>
          <w:szCs w:val="24"/>
          <w:shd w:val="clear" w:color="auto" w:fill="FFFFFF"/>
        </w:rPr>
        <w:t xml:space="preserve">ndividuals from across the criminal justice system, as well as members of the public, media organisations and academics were consulted and agreed that, although the risk has increased in recent years, social media does not yet pose a serious threat to the criminal justice system” </w:t>
      </w:r>
      <w:r w:rsidRPr="00DB02E4">
        <w:rPr>
          <w:color w:val="0B0C0C"/>
          <w:sz w:val="24"/>
          <w:szCs w:val="24"/>
          <w:shd w:val="clear" w:color="auto" w:fill="FFFFFF"/>
        </w:rPr>
        <w:t>(Gov.UK, 2019).</w:t>
      </w:r>
    </w:p>
    <w:p w14:paraId="5270F0C6" w14:textId="51D1B6E4" w:rsidR="00266D26" w:rsidRDefault="00266D26" w:rsidP="00266D26">
      <w:pPr>
        <w:rPr>
          <w:color w:val="0B0C0C"/>
          <w:sz w:val="24"/>
          <w:szCs w:val="24"/>
          <w:shd w:val="clear" w:color="auto" w:fill="FFFFFF"/>
        </w:rPr>
      </w:pPr>
    </w:p>
    <w:p w14:paraId="7562364C" w14:textId="3A7A64D8" w:rsidR="00266D26" w:rsidRDefault="00266D26" w:rsidP="00266D26">
      <w:pPr>
        <w:rPr>
          <w:color w:val="0B0C0C"/>
          <w:sz w:val="24"/>
          <w:szCs w:val="24"/>
          <w:shd w:val="clear" w:color="auto" w:fill="FFFFFF"/>
        </w:rPr>
      </w:pPr>
      <w:r>
        <w:rPr>
          <w:color w:val="0B0C0C"/>
          <w:sz w:val="24"/>
          <w:szCs w:val="24"/>
          <w:shd w:val="clear" w:color="auto" w:fill="FFFFFF"/>
        </w:rPr>
        <w:t>There are documented benefits in the use of social media that can be incorporated into policing. These include being a less formal way of sending information, its quick and, in most cases, free. The people following you probably already have an interest in what you do and may share it for their followers to see. Social media allows upcoming events, such as recruitment and drop-in session, to be advertised in a timely manner. Posts and interactions on social media can also indicate what the followers of those pages want to see and will interact with. (GWS Team, 2017).</w:t>
      </w:r>
    </w:p>
    <w:p w14:paraId="569A5C8C" w14:textId="6261F08A" w:rsidR="00F26AFA" w:rsidRDefault="00F26AFA" w:rsidP="00DB02E4">
      <w:pPr>
        <w:jc w:val="center"/>
        <w:rPr>
          <w:sz w:val="24"/>
          <w:szCs w:val="24"/>
        </w:rPr>
      </w:pPr>
    </w:p>
    <w:p w14:paraId="6255B965" w14:textId="15C1DDD4" w:rsidR="00A24A52" w:rsidRDefault="00A24A52" w:rsidP="00A24A52">
      <w:pPr>
        <w:rPr>
          <w:sz w:val="24"/>
          <w:szCs w:val="24"/>
        </w:rPr>
      </w:pPr>
      <w:r>
        <w:rPr>
          <w:sz w:val="24"/>
          <w:szCs w:val="24"/>
        </w:rPr>
        <w:t xml:space="preserve">However, contrary to these benefits, there are disadvantages in the use of social media with policing. These include </w:t>
      </w:r>
      <w:r w:rsidR="0097444E">
        <w:rPr>
          <w:sz w:val="24"/>
          <w:szCs w:val="24"/>
        </w:rPr>
        <w:t xml:space="preserve">risking the organisations reputation by having negative comments and being restricted in responding to these comments, low </w:t>
      </w:r>
      <w:r w:rsidR="0097444E">
        <w:rPr>
          <w:sz w:val="24"/>
          <w:szCs w:val="24"/>
        </w:rPr>
        <w:lastRenderedPageBreak/>
        <w:t>credibility and the morality and integrity of some police officers being questioned (Openr,2022).</w:t>
      </w:r>
    </w:p>
    <w:p w14:paraId="4967CE14" w14:textId="2E59BAB8" w:rsidR="0014748A" w:rsidRDefault="0014748A" w:rsidP="00A24A52">
      <w:pPr>
        <w:rPr>
          <w:sz w:val="24"/>
          <w:szCs w:val="24"/>
        </w:rPr>
      </w:pPr>
    </w:p>
    <w:p w14:paraId="435CFC6F" w14:textId="7D9C70FA" w:rsidR="0014748A" w:rsidRDefault="0014748A" w:rsidP="00A24A52">
      <w:pPr>
        <w:rPr>
          <w:sz w:val="24"/>
          <w:szCs w:val="24"/>
        </w:rPr>
      </w:pPr>
      <w:r>
        <w:rPr>
          <w:sz w:val="24"/>
          <w:szCs w:val="24"/>
        </w:rPr>
        <w:t>By utilising social media in the way that I did, I was able to take advantage of the positive side of social media but also had the negative side of negative comments and false information being shared on the organisations Twitter and Facebook pages. Whilst some of the information shared in the comments may have been inaccurate, this does not stop the followers and the wider public seeing these comments and this being repeated.</w:t>
      </w:r>
    </w:p>
    <w:p w14:paraId="7C088EFF" w14:textId="77777777" w:rsidR="0097444E" w:rsidRPr="00DB02E4" w:rsidRDefault="0097444E" w:rsidP="00A24A52">
      <w:pPr>
        <w:rPr>
          <w:sz w:val="24"/>
          <w:szCs w:val="24"/>
        </w:rPr>
      </w:pPr>
    </w:p>
    <w:p w14:paraId="6485C6CB" w14:textId="77777777" w:rsidR="00DB02E4" w:rsidRDefault="00DB02E4" w:rsidP="00DB02E4">
      <w:pPr>
        <w:rPr>
          <w:sz w:val="24"/>
          <w:szCs w:val="24"/>
        </w:rPr>
      </w:pPr>
      <w:r w:rsidRPr="00DB02E4">
        <w:rPr>
          <w:sz w:val="24"/>
          <w:szCs w:val="24"/>
        </w:rPr>
        <w:t>In conclusion the use of social media within modern day policing is a very useful tool if used correctly. However, when utilising the passing of information to the public via the use of social media, thought must be given to the organisational social media policies in place at that time. Any passing of sensitive information or personal details may breach these policies, in order to combat any risk of this, I utilised communication with the corporate communication team within the organisation to proofread what I intended to post on social media. Whilst social media is highly accessible to most members of the public, it is not accessible to all, therefore thought must be given into how the message that is being promoted will be passed to those who do not have access to social media. Furthermore, when promoting “good news” and “good result” through the medium of social media, it also allows for negative comments and for some members of the public to put their own personal agendas within these comments and distract from the actual article. By doing so, active investigations could potentially be harmed if details are shared. But as an organisation that is based on fairness, the negative and the positive can also allow for us to learn more of what the public want from these comments. It allows a conversation to start that some members of the public may not have interacted with before. It gives the organisation a greater understanding of what the public wants and allows us to learn from this and focus on what the public are telling us they want and whether it is achievable or not. It gives members of the public a chance not only to see the results of what officers are doing, but also a platform to comment on how they feel about it and their views on it. Whilst these comments can be seen as negative or positive, it ultimately prompts a response and an engagement promoting what I set out to achieve. This aligning itself with the recommendation set out with the research by the NPCC mentioned previously for social media within policing.</w:t>
      </w:r>
    </w:p>
    <w:p w14:paraId="0CA8E0DF" w14:textId="77777777" w:rsidR="00DB02E4" w:rsidRDefault="00DB02E4" w:rsidP="00DB02E4">
      <w:pPr>
        <w:rPr>
          <w:sz w:val="24"/>
          <w:szCs w:val="24"/>
        </w:rPr>
      </w:pPr>
    </w:p>
    <w:p w14:paraId="1BBB6A35" w14:textId="6B27BE04" w:rsidR="00DB02E4" w:rsidRPr="00DB02E4" w:rsidRDefault="00DB02E4" w:rsidP="00DB02E4">
      <w:pPr>
        <w:rPr>
          <w:sz w:val="24"/>
          <w:szCs w:val="24"/>
        </w:rPr>
      </w:pPr>
      <w:r>
        <w:rPr>
          <w:sz w:val="24"/>
          <w:szCs w:val="24"/>
        </w:rPr>
        <w:t>Word count -</w:t>
      </w:r>
      <w:r w:rsidR="00D270E8">
        <w:rPr>
          <w:sz w:val="24"/>
          <w:szCs w:val="24"/>
        </w:rPr>
        <w:t>2026</w:t>
      </w:r>
    </w:p>
    <w:p w14:paraId="7FE64419" w14:textId="77777777" w:rsidR="00DB02E4" w:rsidRPr="00DB02E4" w:rsidRDefault="00DB02E4" w:rsidP="00DB02E4">
      <w:pPr>
        <w:rPr>
          <w:sz w:val="24"/>
          <w:szCs w:val="24"/>
        </w:rPr>
      </w:pP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3B738A3E" w:rsidR="00025650" w:rsidRDefault="00025650" w:rsidP="00340E9A">
      <w:pPr>
        <w:ind w:right="237"/>
      </w:pP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37569CB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CFDEE9">
              <w:rPr>
                <w:rStyle w:val="normaltextrun"/>
                <w:rFonts w:ascii="Arial" w:hAnsi="Arial" w:cs="Arial"/>
                <w:color w:val="000000"/>
                <w:shd w:val="clear" w:color="auto" w:fill="FFFF00"/>
              </w:rPr>
              <w:t>000</w:t>
            </w:r>
            <w:r w:rsidR="798BE16A">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1DD6C3DE" w14:textId="77777777" w:rsidR="00DB02E4" w:rsidRPr="00DB02E4" w:rsidRDefault="00DB02E4" w:rsidP="00DB02E4"/>
    <w:p w14:paraId="5324ED05" w14:textId="7ADD450A" w:rsidR="00DB02E4" w:rsidRDefault="00DB02E4" w:rsidP="00DB02E4">
      <w:r w:rsidRPr="00DB02E4">
        <w:rPr>
          <w:sz w:val="24"/>
          <w:szCs w:val="24"/>
        </w:rPr>
        <w:t>This essay will be discussing different leadership styles and how they are used within policing. It will discuss my flexibility in leadership style. It will also reflect upon policing incidents that I have dealt with and critically evaluate my leadership style in these incidents.</w:t>
      </w:r>
      <w:r w:rsidRPr="00DB02E4">
        <w:t xml:space="preserve"> </w:t>
      </w:r>
    </w:p>
    <w:p w14:paraId="15AE9D34" w14:textId="77777777" w:rsidR="00F26AFA" w:rsidRPr="00DB02E4" w:rsidRDefault="00F26AFA" w:rsidP="00DB02E4"/>
    <w:p w14:paraId="4AA5BCB2" w14:textId="710C8F46" w:rsidR="00DB02E4" w:rsidRDefault="00DB02E4" w:rsidP="00DB02E4">
      <w:pPr>
        <w:rPr>
          <w:sz w:val="24"/>
          <w:szCs w:val="24"/>
        </w:rPr>
      </w:pPr>
      <w:r w:rsidRPr="00DB02E4">
        <w:rPr>
          <w:sz w:val="24"/>
          <w:szCs w:val="24"/>
        </w:rPr>
        <w:t>Leadership can be described as “the ability to understand people’s motivation and leverage it to achieve a common goal”</w:t>
      </w:r>
      <w:r w:rsidR="0075601F">
        <w:rPr>
          <w:sz w:val="24"/>
          <w:szCs w:val="24"/>
        </w:rPr>
        <w:t xml:space="preserve"> </w:t>
      </w:r>
      <w:r w:rsidRPr="00DB02E4">
        <w:rPr>
          <w:sz w:val="24"/>
          <w:szCs w:val="24"/>
        </w:rPr>
        <w:t xml:space="preserve">(CIPD, 2022). In an article by Susan Ward, “What is leadership?”, Ward describes how effective leadership uses effective communication to inspire others to act in a way that the leader wants them to act. The article then goes on to discuss the differences between a leader and management. Whilst a leader is someone who must inspire others </w:t>
      </w:r>
      <w:proofErr w:type="gramStart"/>
      <w:r w:rsidRPr="00DB02E4">
        <w:rPr>
          <w:sz w:val="24"/>
          <w:szCs w:val="24"/>
        </w:rPr>
        <w:t>in order for</w:t>
      </w:r>
      <w:proofErr w:type="gramEnd"/>
      <w:r w:rsidRPr="00DB02E4">
        <w:rPr>
          <w:sz w:val="24"/>
          <w:szCs w:val="24"/>
        </w:rPr>
        <w:t xml:space="preserve"> the leader to get the response they want; this is not true for management who do not necessarily need to inspire others in order for them to be managed by them. Also, whilst management tends to be more of the understanding of what has worked before and follow existing guidelines, leaders seek new ideas and new opinions in order to achieve their goals</w:t>
      </w:r>
      <w:r w:rsidR="0075601F">
        <w:rPr>
          <w:sz w:val="24"/>
          <w:szCs w:val="24"/>
        </w:rPr>
        <w:t xml:space="preserve"> </w:t>
      </w:r>
      <w:r w:rsidRPr="00DB02E4">
        <w:rPr>
          <w:sz w:val="24"/>
          <w:szCs w:val="24"/>
        </w:rPr>
        <w:t>(Ward, 2022).</w:t>
      </w:r>
    </w:p>
    <w:p w14:paraId="0DDE82DC" w14:textId="77777777" w:rsidR="00F26AFA" w:rsidRPr="00DB02E4" w:rsidRDefault="00F26AFA" w:rsidP="00DB02E4">
      <w:pPr>
        <w:rPr>
          <w:sz w:val="24"/>
          <w:szCs w:val="24"/>
        </w:rPr>
      </w:pPr>
    </w:p>
    <w:p w14:paraId="73EC1A70" w14:textId="77777777" w:rsidR="00A718DC" w:rsidRDefault="00DB02E4" w:rsidP="00DB02E4">
      <w:pPr>
        <w:rPr>
          <w:sz w:val="24"/>
          <w:szCs w:val="24"/>
        </w:rPr>
      </w:pPr>
      <w:r w:rsidRPr="00DB02E4">
        <w:rPr>
          <w:sz w:val="24"/>
          <w:szCs w:val="24"/>
        </w:rPr>
        <w:t xml:space="preserve">Due to policing being a very changeable environment, one style of leadership is not suitable for all situations. The needs that are identified often need to be met by different styles of leadership and adapted to the situations as they arise. Within policing, officers should have a common goal of achieving a specific outcome. </w:t>
      </w:r>
      <w:r w:rsidRPr="00DB02E4">
        <w:rPr>
          <w:sz w:val="24"/>
          <w:szCs w:val="24"/>
        </w:rPr>
        <w:lastRenderedPageBreak/>
        <w:t>Leadership allows this to happen by directing and influencing other people into a common objective</w:t>
      </w:r>
      <w:r w:rsidR="00A718DC">
        <w:rPr>
          <w:sz w:val="24"/>
          <w:szCs w:val="24"/>
        </w:rPr>
        <w:t xml:space="preserve">, </w:t>
      </w:r>
    </w:p>
    <w:p w14:paraId="133C1E9A" w14:textId="09E16339" w:rsidR="00A718DC" w:rsidRDefault="00A718DC" w:rsidP="00A718DC">
      <w:pPr>
        <w:jc w:val="center"/>
        <w:rPr>
          <w:sz w:val="24"/>
          <w:szCs w:val="24"/>
        </w:rPr>
      </w:pPr>
      <w:r w:rsidRPr="00A718DC">
        <w:rPr>
          <w:i/>
          <w:iCs/>
          <w:sz w:val="24"/>
          <w:szCs w:val="24"/>
        </w:rPr>
        <w:t xml:space="preserve">“Leadership is the process of influencing others to understand and agree about what needs to be done and how to do it, and the process of facilitating individual and collective efforts to accomplish shared objectives” </w:t>
      </w:r>
      <w:r w:rsidR="00DB02E4" w:rsidRPr="00A718DC">
        <w:rPr>
          <w:sz w:val="24"/>
          <w:szCs w:val="24"/>
        </w:rPr>
        <w:t>(Yukl,2010, p.8).</w:t>
      </w:r>
      <w:r w:rsidR="00DB02E4" w:rsidRPr="00DB02E4">
        <w:rPr>
          <w:sz w:val="24"/>
          <w:szCs w:val="24"/>
        </w:rPr>
        <w:t xml:space="preserve"> </w:t>
      </w:r>
    </w:p>
    <w:p w14:paraId="2824B5B2" w14:textId="77777777" w:rsidR="00A718DC" w:rsidRDefault="00A718DC" w:rsidP="00A718DC">
      <w:pPr>
        <w:jc w:val="center"/>
        <w:rPr>
          <w:sz w:val="24"/>
          <w:szCs w:val="24"/>
        </w:rPr>
      </w:pPr>
    </w:p>
    <w:p w14:paraId="13074822" w14:textId="587BD9E7" w:rsidR="00DB02E4" w:rsidRDefault="00DB02E4" w:rsidP="00A718DC">
      <w:pPr>
        <w:rPr>
          <w:sz w:val="24"/>
          <w:szCs w:val="24"/>
        </w:rPr>
      </w:pPr>
      <w:r w:rsidRPr="00DB02E4">
        <w:rPr>
          <w:sz w:val="24"/>
          <w:szCs w:val="24"/>
        </w:rPr>
        <w:t>There are several different models of leadership that can be utilised within policing. These include transformational leadership. Transformational leadership is a leadership style that has a role model that inspires others to bring about positive changes collectively. It also leads people by influence and connects with people emotionally rather than with authority. Studies have shown that people who are led by transformational leadership have reduced stress levels and more productivity within the organisation (Baker, 2022). Another style of leadership used is transactional leadership. Transactional leadership works by a goal and reward system. Employees are rewarded for meeting targets that are set and reprimanded if these targets aren’t met. The benefit of this style of leadership is that it can be used to motivate employees that are less self-motivated, however the negative side is that this style of leadership does not focus on forward thinking of the organisation and instead it sticks with what has always been done (Cherry. 2022). Then there is a mixed style leadership. This combines both behaviours of transformational leadership and transactional leadership. Studies have suggested that this is the most effective style of leadership as it recognises what works well from each style and adapts it to the situation as needed. “The most effective leaders recognize when and how to apply the elements of both” (Michigan State University, 2021). Active and role modelling leadership is where the leaders are out with those they are leading and setting an example. In order to have effective leadership within policing, leadership styles must adapt and recognise that policing is an ever-changing environment. The leadership style needs to manage change, develop a range of skill sets but also consider the wellbeing of others.</w:t>
      </w:r>
    </w:p>
    <w:p w14:paraId="3B1AE6B4" w14:textId="77777777" w:rsidR="00F26AFA" w:rsidRPr="00DB02E4" w:rsidRDefault="00F26AFA" w:rsidP="00DB02E4">
      <w:pPr>
        <w:rPr>
          <w:sz w:val="24"/>
          <w:szCs w:val="24"/>
        </w:rPr>
      </w:pPr>
    </w:p>
    <w:p w14:paraId="1966F40E" w14:textId="5B024C6B" w:rsidR="00DB02E4" w:rsidRDefault="00DB02E4" w:rsidP="00DB02E4">
      <w:pPr>
        <w:rPr>
          <w:sz w:val="24"/>
          <w:szCs w:val="24"/>
        </w:rPr>
      </w:pPr>
      <w:r w:rsidRPr="00DB02E4">
        <w:rPr>
          <w:sz w:val="24"/>
          <w:szCs w:val="24"/>
        </w:rPr>
        <w:t xml:space="preserve">Throughout my time as an independent officer, I have seen my leadership style change when dealing with different situations. I have learnt that one style does not fit ever situation and recognised that when dealing with other agencies, it is best to adapt a leadership style that includes the rather than that agency feeling as though they are being instructed to do something. For example, if I am dealing with an issue that requires a multi-agency approach, I have used a mixed leadership style. </w:t>
      </w:r>
      <w:proofErr w:type="gramStart"/>
      <w:r w:rsidRPr="00DB02E4">
        <w:rPr>
          <w:sz w:val="24"/>
          <w:szCs w:val="24"/>
        </w:rPr>
        <w:t>In order for</w:t>
      </w:r>
      <w:proofErr w:type="gramEnd"/>
      <w:r w:rsidRPr="00DB02E4">
        <w:rPr>
          <w:sz w:val="24"/>
          <w:szCs w:val="24"/>
        </w:rPr>
        <w:t xml:space="preserve"> time frame targets to be met by these other agencies, I have needed to inspire the other agencies to make changes by promoting that this will be in their favour. For example, neighbour disputes that are living in supported housing accommodation. By promoting to the housing association that the demand is placed heavily on police to attend these incidents and it also reflects negatively on </w:t>
      </w:r>
      <w:r w:rsidR="0075601F" w:rsidRPr="00DB02E4">
        <w:rPr>
          <w:sz w:val="24"/>
          <w:szCs w:val="24"/>
        </w:rPr>
        <w:t>their</w:t>
      </w:r>
      <w:r w:rsidRPr="00DB02E4">
        <w:rPr>
          <w:sz w:val="24"/>
          <w:szCs w:val="24"/>
        </w:rPr>
        <w:t xml:space="preserve"> polices, by working together to come up with a long-term solution is the best option for myself as a responding officer, the police as an organisation, the housing association and the residents who are living there. By working in this way, I have tried to think forwardly of an outcome to suit everyone and have sought to do this with the other agencies by getting them to look at the positives in dealing with the situation in a long-term way as best for everyone. I also discussed options with the other agencies and sought their opinions and experiences in order to get to the best solution. I recognised that in order to get everyone working collaboratively, I needed to ask for others’ opinions and advice to influence them in our common objective. Utilising parts of the </w:t>
      </w:r>
      <w:r w:rsidRPr="00DB02E4">
        <w:rPr>
          <w:sz w:val="24"/>
          <w:szCs w:val="24"/>
        </w:rPr>
        <w:lastRenderedPageBreak/>
        <w:t>transformational and transactional leadership style, inn this incident I was able to achieve a common objective of getting a long-term solution by the partner agencies realising that moving one of the neighbours would suit everyone’s needs the greatest. This then putting less demand on themselves and the police and ensuring the safety of the residents.</w:t>
      </w:r>
    </w:p>
    <w:p w14:paraId="4194F18B" w14:textId="77777777" w:rsidR="00F26AFA" w:rsidRPr="00DB02E4" w:rsidRDefault="00F26AFA" w:rsidP="00DB02E4">
      <w:pPr>
        <w:rPr>
          <w:sz w:val="24"/>
          <w:szCs w:val="24"/>
        </w:rPr>
      </w:pPr>
    </w:p>
    <w:p w14:paraId="1DAD7D4D" w14:textId="77777777" w:rsidR="00DB02E4" w:rsidRPr="00DB02E4" w:rsidRDefault="00DB02E4" w:rsidP="00DB02E4">
      <w:pPr>
        <w:rPr>
          <w:sz w:val="24"/>
          <w:szCs w:val="24"/>
        </w:rPr>
      </w:pPr>
      <w:r w:rsidRPr="00DB02E4">
        <w:rPr>
          <w:sz w:val="24"/>
          <w:szCs w:val="24"/>
        </w:rPr>
        <w:t xml:space="preserve">Another example of a leadership style that I have utilised as my time as a police officer is a transactional leadership style. This is a leadership style that I used in an incident that I dealt with where I had arrested a person on suspicion of driving a vehicle whilst under the influence of drugs. The person had been stopped due to another motoring offence and whilst talking to this person, it appeared that their eyes were red and glazed and their speech was slow. I asked the person if they had drunk any alcohol or consumed any drugs and they stated they had taken cocaine the previous night. Due to this I requested that they provided a sample of saliva for the purpose of a roadside drug test. The person provided the sample, and it provided a positive indication of the presence of cocaine. Due to this, I required a sample of blood to be taken from the male for analysis of the specific amount of the drug in the persons system. On telling the person this, they stated that they did not want to provide a sample of blood as they </w:t>
      </w:r>
      <w:proofErr w:type="gramStart"/>
      <w:r w:rsidRPr="00DB02E4">
        <w:rPr>
          <w:sz w:val="24"/>
          <w:szCs w:val="24"/>
        </w:rPr>
        <w:t>were scared of</w:t>
      </w:r>
      <w:proofErr w:type="gramEnd"/>
      <w:r w:rsidRPr="00DB02E4">
        <w:rPr>
          <w:sz w:val="24"/>
          <w:szCs w:val="24"/>
        </w:rPr>
        <w:t xml:space="preserve"> needles. I informed the person that if they did not provide a sample then they would be failing to provide and would automatically be charged with this. However, if they provided a sample, it may be that they are under the specified limit in their blood for the purpose of drug driving for prosecution. I explained that by failing to provide, there would only be one outcome or by providing a sample of blood, they had a certain chance that they may be under the drug drive limit. By using the transactional method, I was able to achieve the goal that I wanted for that specific incident. I did not need to utilise another method for any long-term goal at that point and by pointing out both options to this person, I achieved my objective of getting the person to provide a blood sample. If I hadn’t of used this style of leadership, my objective would not have been met in that incident.</w:t>
      </w:r>
    </w:p>
    <w:p w14:paraId="23ACC000" w14:textId="0A0337D1" w:rsidR="00DB02E4" w:rsidRDefault="00DB02E4" w:rsidP="00DB02E4">
      <w:pPr>
        <w:rPr>
          <w:sz w:val="24"/>
          <w:szCs w:val="24"/>
        </w:rPr>
      </w:pPr>
      <w:r w:rsidRPr="00DB02E4">
        <w:rPr>
          <w:sz w:val="24"/>
          <w:szCs w:val="24"/>
        </w:rPr>
        <w:t>In another incident, I set up an operation after concerns were raised regarding speeding and illegal use of vehicles in the area that I cover. I spoke with my colleagues, and some were reluctant to take part in a traffic related operation. I explained to them that by taking part in this operation, if we were successful, we could report back to the public what we have done and this in turn creates a more positive outlook for us all as officers in the area that we work in. I recognised that some colleagues were reluctant and promoted what would be our common objective in identifying an area that the public had raised as an issue and responding to that productively. This being more of a transactional, goal and reward, type of style to achieve the objective.</w:t>
      </w:r>
    </w:p>
    <w:p w14:paraId="388109FE" w14:textId="77777777" w:rsidR="00F26AFA" w:rsidRPr="00DB02E4" w:rsidRDefault="00F26AFA" w:rsidP="00DB02E4">
      <w:pPr>
        <w:rPr>
          <w:sz w:val="24"/>
          <w:szCs w:val="24"/>
        </w:rPr>
      </w:pPr>
    </w:p>
    <w:p w14:paraId="354E8F5A" w14:textId="41AC41E1" w:rsidR="00DB02E4" w:rsidRDefault="00DB02E4" w:rsidP="00DB02E4">
      <w:pPr>
        <w:rPr>
          <w:spacing w:val="3"/>
          <w:sz w:val="24"/>
          <w:szCs w:val="24"/>
        </w:rPr>
      </w:pPr>
      <w:r w:rsidRPr="00DB02E4">
        <w:rPr>
          <w:sz w:val="24"/>
          <w:szCs w:val="24"/>
        </w:rPr>
        <w:t>In each of these incidents, I then reflected on what worked well and what did not work well. I took the time to consider what leadership style I felt was most appropriate to use by considering the situation, the goal that I wanted to achieve, the personalities of those that I needed to influence and what they could do in order to help me achieve my goals or if we had any common objectives that I could influence them to achieve. Utilising the National Decision Model (NDM) of policing also helped me to achieve this. “</w:t>
      </w:r>
      <w:r w:rsidRPr="00DB02E4">
        <w:rPr>
          <w:spacing w:val="3"/>
          <w:sz w:val="24"/>
          <w:szCs w:val="24"/>
        </w:rPr>
        <w:t>Decision makers can use the NDM to structure a rationale of what they did during an incident and why” (College of Policing, 2022).</w:t>
      </w:r>
    </w:p>
    <w:p w14:paraId="08683866" w14:textId="2148447F" w:rsidR="0023397A" w:rsidRDefault="0023397A" w:rsidP="00DB02E4">
      <w:pPr>
        <w:rPr>
          <w:spacing w:val="3"/>
          <w:sz w:val="24"/>
          <w:szCs w:val="24"/>
        </w:rPr>
      </w:pPr>
    </w:p>
    <w:p w14:paraId="6C7892C0" w14:textId="1F064D42" w:rsidR="0023397A" w:rsidRDefault="0023397A" w:rsidP="00DB02E4">
      <w:pPr>
        <w:rPr>
          <w:spacing w:val="3"/>
          <w:sz w:val="24"/>
          <w:szCs w:val="24"/>
        </w:rPr>
      </w:pPr>
      <w:r>
        <w:rPr>
          <w:spacing w:val="3"/>
          <w:sz w:val="24"/>
          <w:szCs w:val="24"/>
        </w:rPr>
        <w:lastRenderedPageBreak/>
        <w:t>As a police officer, a need to adapt and utilise different leadership styles is necessary for different situations and desired outcomes. By recognising the leadership styles that I can utilise and how they can be effective with different outcomes, I am able to select a style that suits myself and that situation at the time in order to achieve the desired outcome. If I were, as a police officer, to stick with one style of leadership, I would not be able to adapt to the different situations and people that I am faced with to deal with the situation in the best possible way.</w:t>
      </w:r>
    </w:p>
    <w:p w14:paraId="6377DABF" w14:textId="77777777" w:rsidR="00F26AFA" w:rsidRPr="00DB02E4" w:rsidRDefault="00F26AFA" w:rsidP="00DB02E4">
      <w:pPr>
        <w:rPr>
          <w:sz w:val="24"/>
          <w:szCs w:val="24"/>
        </w:rPr>
      </w:pPr>
    </w:p>
    <w:p w14:paraId="7F4FAE24" w14:textId="77777777" w:rsidR="00DB02E4" w:rsidRDefault="00DB02E4" w:rsidP="00DB02E4">
      <w:pPr>
        <w:rPr>
          <w:sz w:val="24"/>
          <w:szCs w:val="24"/>
        </w:rPr>
      </w:pPr>
      <w:r w:rsidRPr="00DB02E4">
        <w:rPr>
          <w:sz w:val="24"/>
          <w:szCs w:val="24"/>
        </w:rPr>
        <w:t xml:space="preserve">In conclusion, because of the varied nature of policing there is not one style of leadership that suits every incident or situation. </w:t>
      </w:r>
      <w:proofErr w:type="gramStart"/>
      <w:r w:rsidRPr="00DB02E4">
        <w:rPr>
          <w:sz w:val="24"/>
          <w:szCs w:val="24"/>
        </w:rPr>
        <w:t>In order for</w:t>
      </w:r>
      <w:proofErr w:type="gramEnd"/>
      <w:r w:rsidRPr="00DB02E4">
        <w:rPr>
          <w:sz w:val="24"/>
          <w:szCs w:val="24"/>
        </w:rPr>
        <w:t xml:space="preserve"> myself as an officer to achieve my own objectives, it is necessary to adapt different leadership styles as the situation needs at the time. It is important to recognise what style of leadership is required when dealing with other people such as other agencies and recognising that forward thinking and common objectives can form a basis for identifying that a certain style of leadership over another one may be more suitable to achieve these common goals. By recognising different leadership styles, it also allows me to work best with colleagues by understanding how their personalities and objectives may suit a leadership style that I may use with another person. It allows me to be a better officer by thinking of what is best for the organisation, other people and myself as a police officer. It allows others to be heard and put forward different ideas when this is suitable in the situation. It also builds better trust when, for example, partnership working and creates a platform to work better and more collaboratively in the future. Whilst different styles of leadership have their own positives and negatives, by recognising this I </w:t>
      </w:r>
      <w:proofErr w:type="gramStart"/>
      <w:r w:rsidRPr="00DB02E4">
        <w:rPr>
          <w:sz w:val="24"/>
          <w:szCs w:val="24"/>
        </w:rPr>
        <w:t>am able to</w:t>
      </w:r>
      <w:proofErr w:type="gramEnd"/>
      <w:r w:rsidRPr="00DB02E4">
        <w:rPr>
          <w:sz w:val="24"/>
          <w:szCs w:val="24"/>
        </w:rPr>
        <w:t xml:space="preserve"> utilise the leadership style that is most effective and revaluate the situation after I have done so. I can then objectively look at what worked well in certain incidents and what did not work so well in order to go forward within my policing career in utilising these different styles of leadership in future incidents.</w:t>
      </w:r>
    </w:p>
    <w:p w14:paraId="48CF53A0" w14:textId="77777777" w:rsidR="00DB02E4" w:rsidRDefault="00DB02E4" w:rsidP="00DB02E4">
      <w:pPr>
        <w:rPr>
          <w:sz w:val="24"/>
          <w:szCs w:val="24"/>
        </w:rPr>
      </w:pPr>
    </w:p>
    <w:p w14:paraId="4E9085BF" w14:textId="7A1F4E09" w:rsidR="00025650" w:rsidRPr="00270EEB" w:rsidRDefault="00DB02E4" w:rsidP="00DB02E4">
      <w:pPr>
        <w:rPr>
          <w:sz w:val="24"/>
          <w:szCs w:val="24"/>
        </w:rPr>
      </w:pPr>
      <w:r>
        <w:rPr>
          <w:sz w:val="24"/>
          <w:szCs w:val="24"/>
        </w:rPr>
        <w:t>Word count -</w:t>
      </w:r>
      <w:r w:rsidRPr="00DB02E4">
        <w:rPr>
          <w:sz w:val="24"/>
          <w:szCs w:val="24"/>
        </w:rPr>
        <w:t>1</w:t>
      </w:r>
      <w:r w:rsidR="00495811">
        <w:rPr>
          <w:sz w:val="24"/>
          <w:szCs w:val="24"/>
        </w:rPr>
        <w:t>912</w:t>
      </w: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37569CB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professional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F3C369">
              <w:rPr>
                <w:rStyle w:val="normaltextrun"/>
                <w:rFonts w:ascii="Arial" w:hAnsi="Arial" w:cs="Arial"/>
                <w:color w:val="000000"/>
                <w:shd w:val="clear" w:color="auto" w:fill="FFFF00"/>
              </w:rPr>
              <w:t xml:space="preserve">000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2DF91841" w14:textId="7CE5BD93" w:rsidR="00DB02E4" w:rsidRDefault="00DB02E4" w:rsidP="00DB02E4">
      <w:pPr>
        <w:rPr>
          <w:sz w:val="24"/>
          <w:szCs w:val="24"/>
        </w:rPr>
      </w:pPr>
      <w:r w:rsidRPr="00DB02E4">
        <w:rPr>
          <w:sz w:val="24"/>
          <w:szCs w:val="24"/>
        </w:rPr>
        <w:t xml:space="preserve">This essay will critically reflect upon my three-year probation within policing. Specifically, it will be considering the mentoring and coaching I have received and how this has benefited me and enabled me to develop as an officer. </w:t>
      </w:r>
    </w:p>
    <w:p w14:paraId="14A6B5B4" w14:textId="5A957343" w:rsidR="00A17E1D" w:rsidRDefault="00A17E1D" w:rsidP="00DB02E4">
      <w:pPr>
        <w:rPr>
          <w:sz w:val="24"/>
          <w:szCs w:val="24"/>
        </w:rPr>
      </w:pPr>
    </w:p>
    <w:p w14:paraId="3273A603" w14:textId="20FDA35C" w:rsidR="00A17E1D" w:rsidRDefault="00A17E1D" w:rsidP="00DB02E4">
      <w:pPr>
        <w:rPr>
          <w:sz w:val="24"/>
          <w:szCs w:val="24"/>
        </w:rPr>
      </w:pPr>
      <w:r>
        <w:rPr>
          <w:sz w:val="24"/>
          <w:szCs w:val="24"/>
        </w:rPr>
        <w:t xml:space="preserve">One of the models of coaching and mentoring recognised is the “Grow” model. Grow in this instance stands for Goal, Reality, Options and Will. This model focuses on how you plan the journey and take each step as an obstacle and plan how you would overcome them. This then types in with the SMART model. This SMART model measuring how the goals are Specific, Measurable, Attainable, Realistic and Time bound. This allows people t set realistic goals and identify any issues that ay arise with them </w:t>
      </w:r>
      <w:proofErr w:type="gramStart"/>
      <w:r>
        <w:rPr>
          <w:sz w:val="24"/>
          <w:szCs w:val="24"/>
        </w:rPr>
        <w:t>and also</w:t>
      </w:r>
      <w:proofErr w:type="gramEnd"/>
      <w:r>
        <w:rPr>
          <w:sz w:val="24"/>
          <w:szCs w:val="24"/>
        </w:rPr>
        <w:t xml:space="preserve"> allow a way of evaluating how effective they have been in achieving these goals (Mind Tools Content Team, 2022). This is a system that I have adapted and utilised within my time as a police officer. This system allows me to set goals such as achieve a completed evidence matrix. An evidence matrix is a system that is employed by my organisation in which my development and performance is measured against set goals such as evidencing vehicle searches, person searches and complex investigations. Throughout my time filling in this evidence matrix, it allows me to have meetings with a supervisor, identify any issues and discuss how to overcome those issues by using the GOAL and SMART models.</w:t>
      </w:r>
    </w:p>
    <w:p w14:paraId="619AC304" w14:textId="77777777" w:rsidR="00F26AFA" w:rsidRPr="00DB02E4" w:rsidRDefault="00F26AFA" w:rsidP="00DB02E4">
      <w:pPr>
        <w:rPr>
          <w:sz w:val="24"/>
          <w:szCs w:val="24"/>
        </w:rPr>
      </w:pPr>
    </w:p>
    <w:p w14:paraId="48244FAD" w14:textId="028BDD46" w:rsidR="00DB02E4" w:rsidRDefault="00DB02E4" w:rsidP="00DB02E4">
      <w:pPr>
        <w:rPr>
          <w:spacing w:val="3"/>
          <w:sz w:val="24"/>
          <w:szCs w:val="24"/>
        </w:rPr>
      </w:pPr>
      <w:r w:rsidRPr="00DB02E4">
        <w:rPr>
          <w:sz w:val="24"/>
          <w:szCs w:val="24"/>
        </w:rPr>
        <w:t>Coaching and mentoring both have their own separate definitions and different methods in which they are utilised. Coaching is defined as “</w:t>
      </w:r>
      <w:r w:rsidRPr="00DB02E4">
        <w:rPr>
          <w:color w:val="333333"/>
          <w:sz w:val="24"/>
          <w:szCs w:val="24"/>
        </w:rPr>
        <w:t>someone who provides guidance to a client on their goals and helps them reach their full potential”. Whereas mentoring is defined as “someone who shares their knowledge, skills and/or experience, to help another to develop and grow”</w:t>
      </w:r>
      <w:r w:rsidR="0075601F">
        <w:rPr>
          <w:color w:val="333333"/>
          <w:sz w:val="24"/>
          <w:szCs w:val="24"/>
        </w:rPr>
        <w:t xml:space="preserve"> </w:t>
      </w:r>
      <w:r w:rsidRPr="00DB02E4">
        <w:rPr>
          <w:color w:val="333333"/>
          <w:sz w:val="24"/>
          <w:szCs w:val="24"/>
        </w:rPr>
        <w:t>(</w:t>
      </w:r>
      <w:proofErr w:type="spellStart"/>
      <w:r w:rsidRPr="00DB02E4">
        <w:rPr>
          <w:color w:val="333333"/>
          <w:sz w:val="24"/>
          <w:szCs w:val="24"/>
        </w:rPr>
        <w:t>PushFar</w:t>
      </w:r>
      <w:proofErr w:type="spellEnd"/>
      <w:r w:rsidRPr="00DB02E4">
        <w:rPr>
          <w:color w:val="333333"/>
          <w:sz w:val="24"/>
          <w:szCs w:val="24"/>
        </w:rPr>
        <w:t xml:space="preserve">, 2021). A work coach helps a person develop usually by providing one to one support with that person. An </w:t>
      </w:r>
      <w:r w:rsidRPr="00DB02E4">
        <w:rPr>
          <w:color w:val="333333"/>
          <w:sz w:val="24"/>
          <w:szCs w:val="24"/>
        </w:rPr>
        <w:lastRenderedPageBreak/>
        <w:t xml:space="preserve">article published by The Indeed Editorial Team describes how mentoring differs from coaching. It explains that mentoring is usually between people of the same organisation, one being more experienced and sharing their knowledge with those of less experience. It also describes how these colleagues go on to have a long-lasting relationship and </w:t>
      </w:r>
      <w:proofErr w:type="gramStart"/>
      <w:r w:rsidRPr="00DB02E4">
        <w:rPr>
          <w:color w:val="333333"/>
          <w:sz w:val="24"/>
          <w:szCs w:val="24"/>
        </w:rPr>
        <w:t>are able to</w:t>
      </w:r>
      <w:proofErr w:type="gramEnd"/>
      <w:r w:rsidRPr="00DB02E4">
        <w:rPr>
          <w:color w:val="333333"/>
          <w:sz w:val="24"/>
          <w:szCs w:val="24"/>
        </w:rPr>
        <w:t xml:space="preserve"> ask for advice and guidance. In comparison, the article, describes coaching as one person enabling another to achieve their goals by prompting and dialogue (Indeed Editorial Team, 2022). However, in policing the terms mentoring and coaching are applied in a different way. The College of Policing describes mentoring as “</w:t>
      </w:r>
      <w:r w:rsidRPr="00DB02E4">
        <w:rPr>
          <w:spacing w:val="3"/>
          <w:sz w:val="24"/>
          <w:szCs w:val="24"/>
        </w:rPr>
        <w:t>a more experienced or knowledgeable person offers support, advice and guidance to help a less experienced person develop and progress” (College of Policing, 2022). The aim of this being that a less experienced officer is offered coaching and mentoring from an officer who has more experience. This should then help develop the less experienced officer by passing on knowledge to assist the officer with less experience to learn and become more confident in their role as a police officer.</w:t>
      </w:r>
    </w:p>
    <w:p w14:paraId="1AC4D354" w14:textId="77777777" w:rsidR="00F26AFA" w:rsidRPr="00DB02E4" w:rsidRDefault="00F26AFA" w:rsidP="00DB02E4">
      <w:pPr>
        <w:rPr>
          <w:spacing w:val="3"/>
          <w:sz w:val="24"/>
          <w:szCs w:val="24"/>
        </w:rPr>
      </w:pPr>
    </w:p>
    <w:p w14:paraId="724A2649" w14:textId="0BEBEBD3" w:rsidR="00E41023" w:rsidRDefault="00DB02E4" w:rsidP="00DB02E4">
      <w:pPr>
        <w:rPr>
          <w:spacing w:val="3"/>
          <w:sz w:val="24"/>
          <w:szCs w:val="24"/>
        </w:rPr>
      </w:pPr>
      <w:r w:rsidRPr="00DB02E4">
        <w:rPr>
          <w:spacing w:val="3"/>
          <w:sz w:val="24"/>
          <w:szCs w:val="24"/>
        </w:rPr>
        <w:t>During my three-year probation as a police officer, I have experienced different types of coaching and mentoring from different officers.</w:t>
      </w:r>
      <w:r w:rsidR="00E41023">
        <w:rPr>
          <w:spacing w:val="3"/>
          <w:sz w:val="24"/>
          <w:szCs w:val="24"/>
        </w:rPr>
        <w:t xml:space="preserve"> I have experienced dealing with my coaches and mentors in a new way as my training took part during some of the coronavirus (covid) pandemic and adapted my learning style to this new way of learning.</w:t>
      </w:r>
    </w:p>
    <w:p w14:paraId="74C2BADE" w14:textId="77777777" w:rsidR="00F26AFA" w:rsidRDefault="00F26AFA" w:rsidP="00DB02E4">
      <w:pPr>
        <w:rPr>
          <w:spacing w:val="3"/>
          <w:sz w:val="24"/>
          <w:szCs w:val="24"/>
        </w:rPr>
      </w:pPr>
    </w:p>
    <w:p w14:paraId="3411866D" w14:textId="7675DAFE" w:rsidR="00DB02E4" w:rsidRPr="00DB02E4" w:rsidRDefault="00DB02E4" w:rsidP="00DB02E4">
      <w:pPr>
        <w:rPr>
          <w:spacing w:val="3"/>
          <w:sz w:val="24"/>
          <w:szCs w:val="24"/>
        </w:rPr>
      </w:pPr>
      <w:r w:rsidRPr="00DB02E4">
        <w:rPr>
          <w:spacing w:val="3"/>
          <w:sz w:val="24"/>
          <w:szCs w:val="24"/>
        </w:rPr>
        <w:t xml:space="preserve">During my first year of probation, I had classroom-based tutoring, that at the time of the covid pandemic, was delivered mainly via online learning. Throughout this, I would have “check ins” from tutors that I could discuss any issues or needs that I had. Because of the constraints that were in place during this time, on examining my experience compared to officers who received traditional training, </w:t>
      </w:r>
      <w:proofErr w:type="gramStart"/>
      <w:r w:rsidRPr="00DB02E4">
        <w:rPr>
          <w:spacing w:val="3"/>
          <w:sz w:val="24"/>
          <w:szCs w:val="24"/>
        </w:rPr>
        <w:t>it would appear that this</w:t>
      </w:r>
      <w:proofErr w:type="gramEnd"/>
      <w:r w:rsidRPr="00DB02E4">
        <w:rPr>
          <w:spacing w:val="3"/>
          <w:sz w:val="24"/>
          <w:szCs w:val="24"/>
        </w:rPr>
        <w:t xml:space="preserve"> somewhat made the experience of having the coaching and mentoring less personal.</w:t>
      </w:r>
      <w:r w:rsidR="00F57EFF">
        <w:rPr>
          <w:spacing w:val="3"/>
          <w:sz w:val="24"/>
          <w:szCs w:val="24"/>
        </w:rPr>
        <w:t xml:space="preserve"> However, with the support of technology, </w:t>
      </w:r>
      <w:r w:rsidR="00FC0EE1">
        <w:rPr>
          <w:spacing w:val="3"/>
          <w:sz w:val="24"/>
          <w:szCs w:val="24"/>
        </w:rPr>
        <w:t xml:space="preserve">lessons and catch-up meetings were delivered online </w:t>
      </w:r>
      <w:r w:rsidR="00ED7BC3">
        <w:rPr>
          <w:spacing w:val="3"/>
          <w:sz w:val="24"/>
          <w:szCs w:val="24"/>
        </w:rPr>
        <w:t>and, in a way,</w:t>
      </w:r>
      <w:r w:rsidR="00FC0EE1">
        <w:rPr>
          <w:spacing w:val="3"/>
          <w:sz w:val="24"/>
          <w:szCs w:val="24"/>
        </w:rPr>
        <w:t xml:space="preserve"> so that I could still interact with not only to coaches and mentors but my peers as well.</w:t>
      </w:r>
      <w:r w:rsidR="00ED7BC3">
        <w:rPr>
          <w:spacing w:val="3"/>
          <w:sz w:val="24"/>
          <w:szCs w:val="24"/>
        </w:rPr>
        <w:t xml:space="preserve"> This allowed me to develop my personal and professional goal of furthering my journey into a career in policing that may not have been possible if this option had not been available.</w:t>
      </w:r>
    </w:p>
    <w:p w14:paraId="1F5ED0A0" w14:textId="6D87BFD8" w:rsidR="00DB02E4" w:rsidRDefault="00DB02E4" w:rsidP="00DB02E4">
      <w:pPr>
        <w:rPr>
          <w:spacing w:val="3"/>
          <w:sz w:val="24"/>
          <w:szCs w:val="24"/>
        </w:rPr>
      </w:pPr>
      <w:r w:rsidRPr="00DB02E4">
        <w:rPr>
          <w:spacing w:val="3"/>
          <w:sz w:val="24"/>
          <w:szCs w:val="24"/>
        </w:rPr>
        <w:t>As I then progressed through my first year, I entered the practical side of policing for my twelve-week tutorship. Here a colleague who was also in their twelve-week tutorship and myself, had a dedicated tutor for the twelve weeks to assist me in my development of policing and its practicalities. However, again due to the restraints covid pandemic and the social distancing required, the tutor was only permitted to take one student out at a time. This resulted in receiving half of the allocated time with the tutor due to this, however, any concerns that were raised were addressed that it would not impact on the students being able to satisfactorily complete their tutorship. During the time with this tutor, I had certain criteria to fulfil to evidence my development as an officer. This allowed my confidence to grow as over the twelve weeks I was able to respond without the tutor taking the lead and manage different situations as I would when I would be on independent patrol.</w:t>
      </w:r>
    </w:p>
    <w:p w14:paraId="0BD7C293" w14:textId="77777777" w:rsidR="00F26AFA" w:rsidRPr="00DB02E4" w:rsidRDefault="00F26AFA" w:rsidP="00DB02E4">
      <w:pPr>
        <w:rPr>
          <w:spacing w:val="3"/>
          <w:sz w:val="24"/>
          <w:szCs w:val="24"/>
        </w:rPr>
      </w:pPr>
    </w:p>
    <w:p w14:paraId="1376597A" w14:textId="6F5033AD" w:rsidR="00DB02E4" w:rsidRDefault="00DB02E4" w:rsidP="00DB02E4">
      <w:pPr>
        <w:rPr>
          <w:spacing w:val="3"/>
          <w:sz w:val="24"/>
          <w:szCs w:val="24"/>
        </w:rPr>
      </w:pPr>
      <w:r w:rsidRPr="00DB02E4">
        <w:rPr>
          <w:spacing w:val="3"/>
          <w:sz w:val="24"/>
          <w:szCs w:val="24"/>
        </w:rPr>
        <w:t xml:space="preserve">As I then moved into the stage of independent patrol, I was assigned an assessor that would be my point of contact for the next two years of my probation. Their role was to assist me in completing the evidence that I needed to show that I was developing as an officer and competent in fulfilling my duties. I would meet with </w:t>
      </w:r>
      <w:r w:rsidRPr="00DB02E4">
        <w:rPr>
          <w:spacing w:val="3"/>
          <w:sz w:val="24"/>
          <w:szCs w:val="24"/>
        </w:rPr>
        <w:lastRenderedPageBreak/>
        <w:t xml:space="preserve">my assessor every few </w:t>
      </w:r>
      <w:r w:rsidR="0040211C" w:rsidRPr="00DB02E4">
        <w:rPr>
          <w:spacing w:val="3"/>
          <w:sz w:val="24"/>
          <w:szCs w:val="24"/>
        </w:rPr>
        <w:t>months</w:t>
      </w:r>
      <w:r w:rsidRPr="00DB02E4">
        <w:rPr>
          <w:spacing w:val="3"/>
          <w:sz w:val="24"/>
          <w:szCs w:val="24"/>
        </w:rPr>
        <w:t xml:space="preserve"> and go through competencies that were needed for me to evidence in order to show that I was developing as an officer. These competencies allowed me to focus on what areas I needed to develop and what I needed to learn more of in order to become a competent officer. As I completed year two, I then continued with the same assessor who provided the same support into year three.</w:t>
      </w:r>
    </w:p>
    <w:p w14:paraId="72DB6F7A" w14:textId="77777777" w:rsidR="00F26AFA" w:rsidRPr="00DB02E4" w:rsidRDefault="00F26AFA" w:rsidP="00DB02E4">
      <w:pPr>
        <w:rPr>
          <w:spacing w:val="3"/>
          <w:sz w:val="24"/>
          <w:szCs w:val="24"/>
        </w:rPr>
      </w:pPr>
    </w:p>
    <w:p w14:paraId="3E535E82" w14:textId="77777777" w:rsidR="00DB02E4" w:rsidRPr="00DB02E4" w:rsidRDefault="00DB02E4" w:rsidP="00DB02E4">
      <w:pPr>
        <w:rPr>
          <w:spacing w:val="3"/>
          <w:sz w:val="24"/>
          <w:szCs w:val="24"/>
        </w:rPr>
      </w:pPr>
      <w:r w:rsidRPr="00DB02E4">
        <w:rPr>
          <w:spacing w:val="3"/>
          <w:sz w:val="24"/>
          <w:szCs w:val="24"/>
        </w:rPr>
        <w:t xml:space="preserve">The benefit that I received from mentoring and coaching was that I was able to have access to one person directly and could direct any concerns that I had towards them regarding my development. Through mentoring and coaching I was able to learn self-awareness of how I could develop as an officer </w:t>
      </w:r>
      <w:proofErr w:type="gramStart"/>
      <w:r w:rsidRPr="00DB02E4">
        <w:rPr>
          <w:spacing w:val="3"/>
          <w:sz w:val="24"/>
          <w:szCs w:val="24"/>
        </w:rPr>
        <w:t>and also</w:t>
      </w:r>
      <w:proofErr w:type="gramEnd"/>
      <w:r w:rsidRPr="00DB02E4">
        <w:rPr>
          <w:spacing w:val="3"/>
          <w:sz w:val="24"/>
          <w:szCs w:val="24"/>
        </w:rPr>
        <w:t xml:space="preserve"> have the feedback from my previous incidents and how I had dealt with them. The meetings that I would have would then give me an opportunity to record my long- and short-term goals and objectives and develop a working strategy in order to assist me going forward within my personal and organisational development. I then have feedback in my next meeting to discuss whether the objectives have been met and any further developmental areas that I need to work on. The coaching also focused on my personal needs and any issues that I may need extra support on and was offered by my assessor. The support and assistance that I received throughout my three-year probation was more consistent with a mentoring approach than that of a coaching approach. Throughout my non independent tuition I had more experienced officer guide me with their knowledge and advice. I then went on to have another more experienced officer as an assessor for my remaining two years of probation. The downside to the initial training, was that during the covid pandemic, face to face support was limited and therefore there was less opportunity to gain a relationship with the tutors.</w:t>
      </w:r>
    </w:p>
    <w:p w14:paraId="1F5D7C1E" w14:textId="6750906E" w:rsidR="00DB02E4" w:rsidRDefault="00DB02E4" w:rsidP="00DB02E4">
      <w:pPr>
        <w:rPr>
          <w:spacing w:val="3"/>
          <w:sz w:val="24"/>
          <w:szCs w:val="24"/>
        </w:rPr>
      </w:pPr>
      <w:r w:rsidRPr="00DB02E4">
        <w:rPr>
          <w:spacing w:val="3"/>
          <w:sz w:val="24"/>
          <w:szCs w:val="24"/>
        </w:rPr>
        <w:t xml:space="preserve">The coaching and mentoring I received helped me meet my personal goals of completing each year of my probation and developing as an officer by providing support and advice when I required it. This in turn supported the organisational goals of having an officer that is equipped to deal with the demands of the role and evidence that within a specified programme. By having an assessor that checks in with me whilst I am in my three-year probation, I </w:t>
      </w:r>
      <w:proofErr w:type="gramStart"/>
      <w:r w:rsidRPr="00DB02E4">
        <w:rPr>
          <w:spacing w:val="3"/>
          <w:sz w:val="24"/>
          <w:szCs w:val="24"/>
        </w:rPr>
        <w:t>am able to</w:t>
      </w:r>
      <w:proofErr w:type="gramEnd"/>
      <w:r w:rsidRPr="00DB02E4">
        <w:rPr>
          <w:spacing w:val="3"/>
          <w:sz w:val="24"/>
          <w:szCs w:val="24"/>
        </w:rPr>
        <w:t xml:space="preserve"> express any concerns that I have and get support and guidance to help me with this. This giving me a greater confidence in the organisation and myself as an officer.</w:t>
      </w:r>
    </w:p>
    <w:p w14:paraId="18C1C892" w14:textId="77777777" w:rsidR="00F26AFA" w:rsidRPr="00DB02E4" w:rsidRDefault="00F26AFA" w:rsidP="00DB02E4">
      <w:pPr>
        <w:rPr>
          <w:spacing w:val="3"/>
          <w:sz w:val="24"/>
          <w:szCs w:val="24"/>
        </w:rPr>
      </w:pPr>
    </w:p>
    <w:p w14:paraId="606F4B09" w14:textId="4AB484FF" w:rsidR="00DB02E4" w:rsidRPr="00DB02E4" w:rsidRDefault="00DB02E4" w:rsidP="00DB02E4">
      <w:pPr>
        <w:rPr>
          <w:spacing w:val="3"/>
          <w:sz w:val="24"/>
          <w:szCs w:val="24"/>
        </w:rPr>
      </w:pPr>
      <w:r w:rsidRPr="00DB02E4">
        <w:rPr>
          <w:spacing w:val="3"/>
          <w:sz w:val="24"/>
          <w:szCs w:val="24"/>
        </w:rPr>
        <w:t xml:space="preserve">The negative aspects of coaching and mentoring are mentioned in an article by the Peninsula Group. This article outlines the advantages of coaching and mentoring that I have previously discussed in this essay plus the negative effects that </w:t>
      </w:r>
      <w:r w:rsidR="00C80A8C" w:rsidRPr="00DB02E4">
        <w:rPr>
          <w:spacing w:val="3"/>
          <w:sz w:val="24"/>
          <w:szCs w:val="24"/>
        </w:rPr>
        <w:t>coaching,</w:t>
      </w:r>
      <w:r w:rsidRPr="00DB02E4">
        <w:rPr>
          <w:spacing w:val="3"/>
          <w:sz w:val="24"/>
          <w:szCs w:val="24"/>
        </w:rPr>
        <w:t xml:space="preserve"> and mentoring may bring.</w:t>
      </w:r>
      <w:r w:rsidR="00C80A8C">
        <w:rPr>
          <w:spacing w:val="3"/>
          <w:sz w:val="24"/>
          <w:szCs w:val="24"/>
        </w:rPr>
        <w:t xml:space="preserve"> There are some disadvantages discussed regarding the role of a coach or mentor.</w:t>
      </w:r>
      <w:r w:rsidRPr="00DB02E4">
        <w:rPr>
          <w:spacing w:val="3"/>
          <w:sz w:val="24"/>
          <w:szCs w:val="24"/>
        </w:rPr>
        <w:t xml:space="preserve"> Some of the disadvantages highlighted are if a person is in a role as a coach or mentor involuntarily, they may feel resentment within the role and then therefore may not perform as effectively, this having a negative impact on the person being mentored or coached. Another disadvantage raised in the article is issues of confidentiality. If the person being mentored or coached feels that they can trust the person who is mentoring or coaching them, they may be less willing to discuss personal or professional issues. Again, this having an impact on their productivity (Peninsula, 2021).</w:t>
      </w:r>
    </w:p>
    <w:p w14:paraId="34ABF328" w14:textId="50353B90" w:rsidR="00DB02E4" w:rsidRDefault="00DB02E4" w:rsidP="00DB02E4">
      <w:pPr>
        <w:rPr>
          <w:color w:val="333333"/>
          <w:sz w:val="24"/>
          <w:szCs w:val="24"/>
        </w:rPr>
      </w:pPr>
      <w:r w:rsidRPr="00DB02E4">
        <w:rPr>
          <w:spacing w:val="3"/>
          <w:sz w:val="24"/>
          <w:szCs w:val="24"/>
        </w:rPr>
        <w:t xml:space="preserve">In conclusion, although mentoring and coaching are similar in a lot of ways. Mentoring provides an ongoing relationship that is usually more personal with the person who is being mentored. Whereas coaching is usually more formal and has </w:t>
      </w:r>
      <w:r w:rsidRPr="00DB02E4">
        <w:rPr>
          <w:spacing w:val="3"/>
          <w:sz w:val="24"/>
          <w:szCs w:val="24"/>
        </w:rPr>
        <w:lastRenderedPageBreak/>
        <w:t xml:space="preserve">a specific time frame. My initial classroom-based learning could be categorised more </w:t>
      </w:r>
      <w:r w:rsidR="00C80A8C" w:rsidRPr="00DB02E4">
        <w:rPr>
          <w:spacing w:val="3"/>
          <w:sz w:val="24"/>
          <w:szCs w:val="24"/>
        </w:rPr>
        <w:t>into</w:t>
      </w:r>
      <w:r w:rsidRPr="00DB02E4">
        <w:rPr>
          <w:spacing w:val="3"/>
          <w:sz w:val="24"/>
          <w:szCs w:val="24"/>
        </w:rPr>
        <w:t xml:space="preserve"> the coaching type learning. The training was formal and structured, with a specific time frame. The meetings were structured and scheduled at specific points in progression. Whereas my time as an independent officer and having an assessor has been utilising the mentoring type learning. The meetings can be requested as and when they are needed, although there is a structure, the meetings are informal and are more wellbeing based. Whilst consistently learning and developing as an officer throughout the past three years, I was able to take advantage of learning whilst I was working. Gaining advice and experience from other officers that acted as coaches and mentors. It allowed me to learn in a more reflective way by discussing what I had done and what could be improved upon for next time. It also allowed me to demonstrate my capabilities as an officer by evidencing what was required of me in formal documentation required by the organisation. This in turn supporting the organisations goals of having trained, competent officers. By providing coaching and mentoring within the workplace, it allows those being coached and mentored to develop personally and professionally by supporting them, providing feedback, setting goals and documenting what officers have achieved and can improve on. Whilst, on the whole coaching and mentoring is an effective way of enabling employees to develop both personally and professionally within the workplace, if not utilised correctly it can have a negative impact. In order to gain the most trust and promote the aims of the organisation the coaches and mentors must be suited to the role and not feel as though it</w:t>
      </w:r>
      <w:r w:rsidR="00E920A8">
        <w:rPr>
          <w:spacing w:val="3"/>
          <w:sz w:val="24"/>
          <w:szCs w:val="24"/>
        </w:rPr>
        <w:t xml:space="preserve"> i</w:t>
      </w:r>
      <w:r w:rsidRPr="00DB02E4">
        <w:rPr>
          <w:spacing w:val="3"/>
          <w:sz w:val="24"/>
          <w:szCs w:val="24"/>
        </w:rPr>
        <w:t>s an added pressure as this can negatively affect the other person and in turn the organisation. However, when an employee sees that they can develop by engaging in this process, the positive is that they develop as an employee, learn more skills, provide a more effective service and represents the organisation in a professional manner.</w:t>
      </w:r>
      <w:r w:rsidR="0040211C">
        <w:rPr>
          <w:spacing w:val="3"/>
          <w:sz w:val="24"/>
          <w:szCs w:val="24"/>
        </w:rPr>
        <w:t xml:space="preserve"> By utilising this I have met my personal goals such as passing the evidence matrix required of me in my probation and continue to learn and develop from the advice and guidance of more experienced officers to continue to develop as an officer.</w:t>
      </w:r>
      <w:r w:rsidR="00E41023">
        <w:rPr>
          <w:spacing w:val="3"/>
          <w:sz w:val="24"/>
          <w:szCs w:val="24"/>
        </w:rPr>
        <w:t xml:space="preserve"> Despite initially learning during the covid pandemic and the challenges this brought, I was able to complete my training by adapting to a new way of learning by utilising technology and any support that was offered to me</w:t>
      </w:r>
      <w:r w:rsidR="00144917">
        <w:rPr>
          <w:spacing w:val="3"/>
          <w:sz w:val="24"/>
          <w:szCs w:val="24"/>
        </w:rPr>
        <w:t xml:space="preserve"> to achieve my goal in becoming a police officer with the necessary knowledge and skillset to represent the organisation and better serve the public</w:t>
      </w:r>
      <w:r w:rsidR="00E41023">
        <w:rPr>
          <w:spacing w:val="3"/>
          <w:sz w:val="24"/>
          <w:szCs w:val="24"/>
        </w:rPr>
        <w:t>.</w:t>
      </w:r>
      <w:r w:rsidRPr="00DB02E4">
        <w:rPr>
          <w:color w:val="333333"/>
        </w:rPr>
        <w:br/>
      </w:r>
    </w:p>
    <w:p w14:paraId="289E84B1" w14:textId="6C0B217C" w:rsidR="00DB02E4" w:rsidRPr="00DB02E4" w:rsidRDefault="00DB02E4" w:rsidP="00DB02E4">
      <w:pPr>
        <w:rPr>
          <w:color w:val="333333"/>
          <w:sz w:val="24"/>
          <w:szCs w:val="24"/>
        </w:rPr>
      </w:pPr>
      <w:r>
        <w:rPr>
          <w:color w:val="333333"/>
          <w:sz w:val="24"/>
          <w:szCs w:val="24"/>
        </w:rPr>
        <w:t xml:space="preserve">Word count – </w:t>
      </w:r>
      <w:r w:rsidR="002C5BF7">
        <w:rPr>
          <w:color w:val="333333"/>
          <w:sz w:val="24"/>
          <w:szCs w:val="24"/>
        </w:rPr>
        <w:t>2011</w:t>
      </w: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3F1E20F0" w:rsidR="00536FA9" w:rsidRDefault="00536FA9" w:rsidP="00340E9A">
      <w:pPr>
        <w:overflowPunct/>
        <w:autoSpaceDE/>
        <w:autoSpaceDN/>
        <w:adjustRightInd/>
        <w:ind w:right="237"/>
        <w:textAlignment w:val="auto"/>
        <w:rPr>
          <w:b/>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578D489B" w:rsidR="00390074" w:rsidRDefault="00390074" w:rsidP="00340E9A">
      <w:pPr>
        <w:ind w:right="237"/>
        <w:jc w:val="both"/>
        <w:rPr>
          <w:b/>
          <w:sz w:val="24"/>
          <w:szCs w:val="24"/>
        </w:rPr>
      </w:pPr>
    </w:p>
    <w:p w14:paraId="17D37D1D" w14:textId="537AFF84"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Baker, 2022.</w:t>
      </w:r>
    </w:p>
    <w:p w14:paraId="27739130" w14:textId="77777777"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0000FF"/>
          <w:sz w:val="22"/>
          <w:szCs w:val="22"/>
          <w:u w:val="single"/>
          <w:lang w:eastAsia="en-US"/>
        </w:rPr>
      </w:pPr>
      <w:r w:rsidRPr="00CA0B22">
        <w:rPr>
          <w:rFonts w:asciiTheme="minorHAnsi" w:eastAsiaTheme="minorHAnsi" w:hAnsiTheme="minorHAnsi" w:cstheme="minorBidi"/>
          <w:color w:val="auto"/>
          <w:sz w:val="22"/>
          <w:szCs w:val="22"/>
          <w:lang w:eastAsia="en-US"/>
        </w:rPr>
        <w:t xml:space="preserve">Available at: </w:t>
      </w:r>
      <w:hyperlink r:id="rId20" w:history="1">
        <w:r w:rsidRPr="00CA0B22">
          <w:rPr>
            <w:rFonts w:asciiTheme="minorHAnsi" w:eastAsiaTheme="minorHAnsi" w:hAnsiTheme="minorHAnsi" w:cstheme="minorBidi"/>
            <w:color w:val="0000FF"/>
            <w:sz w:val="22"/>
            <w:szCs w:val="22"/>
            <w:u w:val="single"/>
            <w:lang w:eastAsia="en-US"/>
          </w:rPr>
          <w:t>What Is Transformational Leadership?</w:t>
        </w:r>
      </w:hyperlink>
    </w:p>
    <w:p w14:paraId="622746C9" w14:textId="30A959C6" w:rsid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Accessed November 2022.</w:t>
      </w:r>
    </w:p>
    <w:p w14:paraId="69FE40A5" w14:textId="77777777" w:rsidR="00EF37F2" w:rsidRPr="00CA0B22" w:rsidRDefault="00EF37F2" w:rsidP="00EF37F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Cherry, 2022.</w:t>
      </w:r>
    </w:p>
    <w:p w14:paraId="5A02E46A" w14:textId="77777777" w:rsidR="00EF37F2" w:rsidRPr="00CA0B22" w:rsidRDefault="00EF37F2" w:rsidP="00EF37F2">
      <w:pPr>
        <w:overflowPunct/>
        <w:autoSpaceDE/>
        <w:autoSpaceDN/>
        <w:adjustRightInd/>
        <w:spacing w:after="160" w:line="259" w:lineRule="auto"/>
        <w:textAlignment w:val="auto"/>
        <w:rPr>
          <w:rFonts w:asciiTheme="minorHAnsi" w:eastAsiaTheme="minorHAnsi" w:hAnsiTheme="minorHAnsi" w:cstheme="minorBidi"/>
          <w:color w:val="0000FF"/>
          <w:sz w:val="22"/>
          <w:szCs w:val="22"/>
          <w:u w:val="single"/>
          <w:lang w:eastAsia="en-US"/>
        </w:rPr>
      </w:pPr>
      <w:r w:rsidRPr="00CA0B22">
        <w:rPr>
          <w:rFonts w:asciiTheme="minorHAnsi" w:eastAsiaTheme="minorHAnsi" w:hAnsiTheme="minorHAnsi" w:cstheme="minorBidi"/>
          <w:color w:val="auto"/>
          <w:sz w:val="22"/>
          <w:szCs w:val="22"/>
          <w:lang w:eastAsia="en-US"/>
        </w:rPr>
        <w:t xml:space="preserve">Available at: </w:t>
      </w:r>
      <w:hyperlink r:id="rId21" w:history="1">
        <w:r w:rsidRPr="00CA0B22">
          <w:rPr>
            <w:rFonts w:asciiTheme="minorHAnsi" w:eastAsiaTheme="minorHAnsi" w:hAnsiTheme="minorHAnsi" w:cstheme="minorBidi"/>
            <w:color w:val="0000FF"/>
            <w:sz w:val="22"/>
            <w:szCs w:val="22"/>
            <w:u w:val="single"/>
            <w:lang w:eastAsia="en-US"/>
          </w:rPr>
          <w:t>Transactional Leadership Basics (verywellmind.com)</w:t>
        </w:r>
      </w:hyperlink>
    </w:p>
    <w:p w14:paraId="6BE5CD34" w14:textId="23AF50A2" w:rsidR="00EF37F2" w:rsidRPr="00CA0B22" w:rsidRDefault="00EF37F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Accessed November 2022.</w:t>
      </w:r>
    </w:p>
    <w:p w14:paraId="51573845" w14:textId="77777777"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CIPD, 2022.</w:t>
      </w:r>
    </w:p>
    <w:p w14:paraId="1A168D1B" w14:textId="77777777"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 xml:space="preserve">Available at: </w:t>
      </w:r>
      <w:hyperlink r:id="rId22" w:history="1">
        <w:r w:rsidRPr="00CA0B22">
          <w:rPr>
            <w:rFonts w:asciiTheme="minorHAnsi" w:eastAsiaTheme="minorHAnsi" w:hAnsiTheme="minorHAnsi" w:cstheme="minorBidi"/>
            <w:color w:val="0000FF"/>
            <w:sz w:val="22"/>
            <w:szCs w:val="22"/>
            <w:u w:val="single"/>
            <w:lang w:eastAsia="en-US"/>
          </w:rPr>
          <w:t>Leadership in the Workplace | Factsheets | CIPD</w:t>
        </w:r>
      </w:hyperlink>
    </w:p>
    <w:p w14:paraId="1ECD00BD" w14:textId="6C761D21" w:rsidR="0045776A" w:rsidRDefault="00CA0B22" w:rsidP="00340E9A">
      <w:pPr>
        <w:ind w:right="237"/>
        <w:jc w:val="both"/>
        <w:rPr>
          <w:b/>
          <w:sz w:val="24"/>
          <w:szCs w:val="24"/>
        </w:rPr>
      </w:pPr>
      <w:r w:rsidRPr="00CA0B22">
        <w:rPr>
          <w:rFonts w:asciiTheme="minorHAnsi" w:eastAsiaTheme="minorHAnsi" w:hAnsiTheme="minorHAnsi" w:cstheme="minorBidi"/>
          <w:color w:val="auto"/>
          <w:sz w:val="22"/>
          <w:szCs w:val="22"/>
          <w:lang w:eastAsia="en-US"/>
        </w:rPr>
        <w:t>Accessed November 2022</w:t>
      </w:r>
      <w:r>
        <w:rPr>
          <w:rFonts w:asciiTheme="minorHAnsi" w:eastAsiaTheme="minorHAnsi" w:hAnsiTheme="minorHAnsi" w:cstheme="minorBidi"/>
          <w:color w:val="auto"/>
          <w:sz w:val="22"/>
          <w:szCs w:val="22"/>
          <w:lang w:eastAsia="en-US"/>
        </w:rPr>
        <w:t>.</w:t>
      </w:r>
    </w:p>
    <w:p w14:paraId="63B72C95" w14:textId="0536312A" w:rsidR="00EF37F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College of Policing</w:t>
      </w:r>
    </w:p>
    <w:p w14:paraId="651D12D8" w14:textId="77777777"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0000FF"/>
          <w:sz w:val="22"/>
          <w:szCs w:val="22"/>
          <w:u w:val="single"/>
          <w:lang w:eastAsia="en-US"/>
        </w:rPr>
      </w:pPr>
      <w:r w:rsidRPr="00CA0B22">
        <w:rPr>
          <w:rFonts w:asciiTheme="minorHAnsi" w:eastAsiaTheme="minorHAnsi" w:hAnsiTheme="minorHAnsi" w:cstheme="minorBidi"/>
          <w:color w:val="auto"/>
          <w:sz w:val="22"/>
          <w:szCs w:val="22"/>
          <w:lang w:eastAsia="en-US"/>
        </w:rPr>
        <w:t xml:space="preserve">Available at: </w:t>
      </w:r>
      <w:hyperlink r:id="rId23" w:history="1">
        <w:r w:rsidRPr="00CA0B22">
          <w:rPr>
            <w:rFonts w:asciiTheme="minorHAnsi" w:eastAsiaTheme="minorHAnsi" w:hAnsiTheme="minorHAnsi" w:cstheme="minorBidi"/>
            <w:color w:val="0000FF"/>
            <w:sz w:val="22"/>
            <w:szCs w:val="22"/>
            <w:u w:val="single"/>
            <w:lang w:eastAsia="en-US"/>
          </w:rPr>
          <w:t>policing_vision_2025.pdf (college.police.uk)</w:t>
        </w:r>
      </w:hyperlink>
    </w:p>
    <w:p w14:paraId="7E2BC63B" w14:textId="0B08D45B" w:rsid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Accessed November 2022.</w:t>
      </w:r>
    </w:p>
    <w:p w14:paraId="6CC74E18" w14:textId="5A42FE81" w:rsidR="00EF37F2" w:rsidRDefault="00EF37F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College of Policing.</w:t>
      </w:r>
    </w:p>
    <w:p w14:paraId="41E1AEE3" w14:textId="77777777" w:rsidR="00EF37F2" w:rsidRPr="00EF37F2" w:rsidRDefault="00EF37F2" w:rsidP="00EF37F2">
      <w:pPr>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 xml:space="preserve">Available at </w:t>
      </w:r>
      <w:hyperlink r:id="rId24" w:history="1">
        <w:r w:rsidRPr="00EF37F2">
          <w:rPr>
            <w:rFonts w:asciiTheme="minorHAnsi" w:eastAsiaTheme="minorHAnsi" w:hAnsiTheme="minorHAnsi" w:cstheme="minorBidi"/>
            <w:color w:val="0000FF"/>
            <w:sz w:val="22"/>
            <w:szCs w:val="22"/>
            <w:u w:val="single"/>
            <w:lang w:eastAsia="en-US"/>
          </w:rPr>
          <w:t>Policing education qualifications framework (PEQF) | College of Policing</w:t>
        </w:r>
      </w:hyperlink>
    </w:p>
    <w:p w14:paraId="572A8E7A" w14:textId="7DC5F74D" w:rsidR="00EF37F2" w:rsidRPr="00CA0B22" w:rsidRDefault="00EF37F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Accessed January 2023.</w:t>
      </w:r>
    </w:p>
    <w:p w14:paraId="2C174988" w14:textId="77777777"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College of Policing, 2022.</w:t>
      </w:r>
    </w:p>
    <w:p w14:paraId="146CC019" w14:textId="77777777"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0000FF"/>
          <w:sz w:val="22"/>
          <w:szCs w:val="22"/>
          <w:u w:val="single"/>
          <w:lang w:eastAsia="en-US"/>
        </w:rPr>
      </w:pPr>
      <w:r w:rsidRPr="00CA0B22">
        <w:rPr>
          <w:rFonts w:asciiTheme="minorHAnsi" w:eastAsiaTheme="minorHAnsi" w:hAnsiTheme="minorHAnsi" w:cstheme="minorBidi"/>
          <w:color w:val="auto"/>
          <w:sz w:val="22"/>
          <w:szCs w:val="22"/>
          <w:lang w:eastAsia="en-US"/>
        </w:rPr>
        <w:t xml:space="preserve">Available at: </w:t>
      </w:r>
      <w:hyperlink r:id="rId25" w:history="1">
        <w:r w:rsidRPr="00CA0B22">
          <w:rPr>
            <w:rFonts w:asciiTheme="minorHAnsi" w:eastAsiaTheme="minorHAnsi" w:hAnsiTheme="minorHAnsi" w:cstheme="minorBidi"/>
            <w:color w:val="0000FF"/>
            <w:sz w:val="22"/>
            <w:szCs w:val="22"/>
            <w:u w:val="single"/>
            <w:lang w:eastAsia="en-US"/>
          </w:rPr>
          <w:t>Policing education qualifications framework (PEQF) | College of Policing</w:t>
        </w:r>
      </w:hyperlink>
    </w:p>
    <w:p w14:paraId="2B1242D2" w14:textId="73106E7A" w:rsid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Accessed November 2022.</w:t>
      </w:r>
    </w:p>
    <w:p w14:paraId="24C63261" w14:textId="77777777"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College of Policing. 2022.</w:t>
      </w:r>
    </w:p>
    <w:p w14:paraId="62876AFC" w14:textId="77777777"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0000FF"/>
          <w:sz w:val="22"/>
          <w:szCs w:val="22"/>
          <w:u w:val="single"/>
          <w:lang w:eastAsia="en-US"/>
        </w:rPr>
      </w:pPr>
      <w:r w:rsidRPr="00CA0B22">
        <w:rPr>
          <w:rFonts w:asciiTheme="minorHAnsi" w:eastAsiaTheme="minorHAnsi" w:hAnsiTheme="minorHAnsi" w:cstheme="minorBidi"/>
          <w:color w:val="auto"/>
          <w:sz w:val="22"/>
          <w:szCs w:val="22"/>
          <w:lang w:eastAsia="en-US"/>
        </w:rPr>
        <w:t xml:space="preserve">Available at: </w:t>
      </w:r>
      <w:hyperlink r:id="rId26" w:history="1">
        <w:r w:rsidRPr="00CA0B22">
          <w:rPr>
            <w:rFonts w:asciiTheme="minorHAnsi" w:eastAsiaTheme="minorHAnsi" w:hAnsiTheme="minorHAnsi" w:cstheme="minorBidi"/>
            <w:color w:val="0000FF"/>
            <w:sz w:val="22"/>
            <w:szCs w:val="22"/>
            <w:u w:val="single"/>
            <w:lang w:eastAsia="en-US"/>
          </w:rPr>
          <w:t>National decision model | College of Policing</w:t>
        </w:r>
      </w:hyperlink>
    </w:p>
    <w:p w14:paraId="002024C9" w14:textId="22B42056" w:rsid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Accessed November 2022.</w:t>
      </w:r>
    </w:p>
    <w:p w14:paraId="5C5A5047" w14:textId="77777777"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College of Policing, 2022.</w:t>
      </w:r>
    </w:p>
    <w:p w14:paraId="0FC6AE01" w14:textId="77777777"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 xml:space="preserve">Available at: </w:t>
      </w:r>
      <w:hyperlink r:id="rId27" w:history="1">
        <w:r w:rsidRPr="00CA0B22">
          <w:rPr>
            <w:rFonts w:asciiTheme="minorHAnsi" w:eastAsiaTheme="minorHAnsi" w:hAnsiTheme="minorHAnsi" w:cstheme="minorBidi"/>
            <w:color w:val="0000FF"/>
            <w:sz w:val="22"/>
            <w:szCs w:val="22"/>
            <w:u w:val="single"/>
            <w:lang w:eastAsia="en-US"/>
          </w:rPr>
          <w:t>Mentoring | College of Policing</w:t>
        </w:r>
      </w:hyperlink>
    </w:p>
    <w:p w14:paraId="540E19A7" w14:textId="77777777"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Accessed December 2022.</w:t>
      </w:r>
    </w:p>
    <w:p w14:paraId="58629879" w14:textId="77777777"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Gov.Uk, 2014.</w:t>
      </w:r>
    </w:p>
    <w:p w14:paraId="59804FF8" w14:textId="77777777"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lastRenderedPageBreak/>
        <w:t xml:space="preserve">Available at: </w:t>
      </w:r>
      <w:hyperlink r:id="rId28" w:history="1">
        <w:r w:rsidRPr="00CA0B22">
          <w:rPr>
            <w:rFonts w:asciiTheme="minorHAnsi" w:eastAsiaTheme="minorHAnsi" w:hAnsiTheme="minorHAnsi" w:cstheme="minorBidi"/>
            <w:color w:val="0000FF"/>
            <w:sz w:val="22"/>
            <w:szCs w:val="22"/>
            <w:u w:val="single"/>
            <w:lang w:eastAsia="en-US"/>
          </w:rPr>
          <w:t>Crime and policing news update: November 2014 - GOV.UK (www.gov.uk)</w:t>
        </w:r>
      </w:hyperlink>
    </w:p>
    <w:p w14:paraId="2A88BA28" w14:textId="6F752487" w:rsid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Accessed November 2022.</w:t>
      </w:r>
    </w:p>
    <w:p w14:paraId="76AC4658" w14:textId="77777777"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Gov, 2019.</w:t>
      </w:r>
    </w:p>
    <w:p w14:paraId="6DAD8F78" w14:textId="5BA4694F" w:rsid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Accessed November 2022.</w:t>
      </w:r>
    </w:p>
    <w:p w14:paraId="4D68E2E0" w14:textId="12F9C5EE" w:rsidR="00EF37F2" w:rsidRDefault="00EF37F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GWS, 2017.</w:t>
      </w:r>
    </w:p>
    <w:p w14:paraId="371C374C" w14:textId="77777777" w:rsidR="000136E9" w:rsidRPr="000136E9" w:rsidRDefault="00EF37F2" w:rsidP="000136E9">
      <w:pPr>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 xml:space="preserve">Available at </w:t>
      </w:r>
      <w:hyperlink r:id="rId29" w:history="1">
        <w:r w:rsidR="000136E9" w:rsidRPr="000136E9">
          <w:rPr>
            <w:rFonts w:asciiTheme="minorHAnsi" w:eastAsiaTheme="minorHAnsi" w:hAnsiTheme="minorHAnsi" w:cstheme="minorBidi"/>
            <w:color w:val="0000FF"/>
            <w:sz w:val="22"/>
            <w:szCs w:val="22"/>
            <w:u w:val="single"/>
            <w:lang w:eastAsia="en-US"/>
          </w:rPr>
          <w:t>Social media benefits and risks, business &amp; personal</w:t>
        </w:r>
        <w:r w:rsidR="000136E9" w:rsidRPr="000136E9">
          <w:rPr>
            <w:rFonts w:ascii="MS Gothic" w:eastAsia="MS Gothic" w:hAnsi="MS Gothic" w:cs="MS Gothic"/>
            <w:color w:val="0000FF"/>
            <w:sz w:val="22"/>
            <w:szCs w:val="22"/>
            <w:u w:val="single"/>
            <w:lang w:eastAsia="en-US"/>
          </w:rPr>
          <w:t>｜</w:t>
        </w:r>
        <w:r w:rsidR="000136E9" w:rsidRPr="000136E9">
          <w:rPr>
            <w:rFonts w:asciiTheme="minorHAnsi" w:eastAsiaTheme="minorHAnsi" w:hAnsiTheme="minorHAnsi" w:cstheme="minorBidi"/>
            <w:color w:val="0000FF"/>
            <w:sz w:val="22"/>
            <w:szCs w:val="22"/>
            <w:u w:val="single"/>
            <w:lang w:eastAsia="en-US"/>
          </w:rPr>
          <w:t>Facebook Twitter (gwsmedia.com)</w:t>
        </w:r>
      </w:hyperlink>
    </w:p>
    <w:p w14:paraId="132AE6B3" w14:textId="1FB74DA3" w:rsidR="00EF37F2" w:rsidRPr="00CA0B22" w:rsidRDefault="000136E9"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Accessed January 2023.</w:t>
      </w:r>
    </w:p>
    <w:p w14:paraId="00D9AB90" w14:textId="77777777" w:rsidR="00EF37F2" w:rsidRPr="00CA0B22" w:rsidRDefault="00EF37F2" w:rsidP="00EF37F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Home Office, 2015.</w:t>
      </w:r>
    </w:p>
    <w:p w14:paraId="399764FE" w14:textId="77777777" w:rsidR="00EF37F2" w:rsidRPr="00CA0B22" w:rsidRDefault="00EF37F2" w:rsidP="00EF37F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 xml:space="preserve">Available at: </w:t>
      </w:r>
      <w:hyperlink r:id="rId30" w:history="1">
        <w:r w:rsidRPr="00CA0B22">
          <w:rPr>
            <w:rFonts w:asciiTheme="minorHAnsi" w:eastAsiaTheme="minorHAnsi" w:hAnsiTheme="minorHAnsi" w:cstheme="minorBidi"/>
            <w:color w:val="0000FF"/>
            <w:sz w:val="22"/>
            <w:szCs w:val="22"/>
            <w:u w:val="single"/>
            <w:lang w:eastAsia="en-US"/>
          </w:rPr>
          <w:t>strategic policing requirement (publishing.service.gov.uk)</w:t>
        </w:r>
      </w:hyperlink>
    </w:p>
    <w:p w14:paraId="000A282A" w14:textId="0CCDFBE6" w:rsidR="00EF37F2" w:rsidRDefault="00EF37F2" w:rsidP="00EF37F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Accessed November 2022.</w:t>
      </w:r>
    </w:p>
    <w:p w14:paraId="5F7C4382" w14:textId="77777777" w:rsidR="00EF37F2" w:rsidRPr="00CA0B22" w:rsidRDefault="00EF37F2" w:rsidP="00EF37F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roofErr w:type="gramStart"/>
      <w:r w:rsidRPr="00CA0B22">
        <w:rPr>
          <w:rFonts w:asciiTheme="minorHAnsi" w:eastAsiaTheme="minorHAnsi" w:hAnsiTheme="minorHAnsi" w:cstheme="minorBidi"/>
          <w:color w:val="auto"/>
          <w:sz w:val="22"/>
          <w:szCs w:val="22"/>
          <w:lang w:eastAsia="en-US"/>
        </w:rPr>
        <w:t>Indeed</w:t>
      </w:r>
      <w:proofErr w:type="gramEnd"/>
      <w:r w:rsidRPr="00CA0B22">
        <w:rPr>
          <w:rFonts w:asciiTheme="minorHAnsi" w:eastAsiaTheme="minorHAnsi" w:hAnsiTheme="minorHAnsi" w:cstheme="minorBidi"/>
          <w:color w:val="auto"/>
          <w:sz w:val="22"/>
          <w:szCs w:val="22"/>
          <w:lang w:eastAsia="en-US"/>
        </w:rPr>
        <w:t xml:space="preserve"> Editorial Team, 2022.</w:t>
      </w:r>
    </w:p>
    <w:p w14:paraId="3D36C817" w14:textId="77777777" w:rsidR="00EF37F2" w:rsidRPr="00CA0B22" w:rsidRDefault="00EF37F2" w:rsidP="00EF37F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 xml:space="preserve">Available at: </w:t>
      </w:r>
      <w:hyperlink r:id="rId31" w:history="1">
        <w:r w:rsidRPr="00CA0B22">
          <w:rPr>
            <w:rFonts w:asciiTheme="minorHAnsi" w:eastAsiaTheme="minorHAnsi" w:hAnsiTheme="minorHAnsi" w:cstheme="minorBidi"/>
            <w:color w:val="0000FF"/>
            <w:sz w:val="22"/>
            <w:szCs w:val="22"/>
            <w:u w:val="single"/>
            <w:lang w:eastAsia="en-US"/>
          </w:rPr>
          <w:t xml:space="preserve">Mentoring, Coaching and </w:t>
        </w:r>
        <w:proofErr w:type="spellStart"/>
        <w:r w:rsidRPr="00CA0B22">
          <w:rPr>
            <w:rFonts w:asciiTheme="minorHAnsi" w:eastAsiaTheme="minorHAnsi" w:hAnsiTheme="minorHAnsi" w:cstheme="minorBidi"/>
            <w:color w:val="0000FF"/>
            <w:sz w:val="22"/>
            <w:szCs w:val="22"/>
            <w:u w:val="single"/>
            <w:lang w:eastAsia="en-US"/>
          </w:rPr>
          <w:t>Counseling</w:t>
        </w:r>
        <w:proofErr w:type="spellEnd"/>
        <w:r w:rsidRPr="00CA0B22">
          <w:rPr>
            <w:rFonts w:asciiTheme="minorHAnsi" w:eastAsiaTheme="minorHAnsi" w:hAnsiTheme="minorHAnsi" w:cstheme="minorBidi"/>
            <w:color w:val="0000FF"/>
            <w:sz w:val="22"/>
            <w:szCs w:val="22"/>
            <w:u w:val="single"/>
            <w:lang w:eastAsia="en-US"/>
          </w:rPr>
          <w:t>: What's the Difference? | Indeed.com</w:t>
        </w:r>
      </w:hyperlink>
    </w:p>
    <w:p w14:paraId="79A6E97A" w14:textId="42C0EFE4" w:rsidR="00EF37F2" w:rsidRDefault="00EF37F2" w:rsidP="00EF37F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Accessed November 2022.</w:t>
      </w:r>
    </w:p>
    <w:p w14:paraId="7EBFCB73" w14:textId="5EBE6A77" w:rsidR="000136E9" w:rsidRDefault="000136E9" w:rsidP="00EF37F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MindTools, 2022.</w:t>
      </w:r>
    </w:p>
    <w:p w14:paraId="4A073A5C" w14:textId="371F8C68" w:rsidR="000136E9" w:rsidRDefault="000136E9" w:rsidP="00EF37F2">
      <w:pPr>
        <w:overflowPunct/>
        <w:autoSpaceDE/>
        <w:autoSpaceDN/>
        <w:adjustRightInd/>
        <w:spacing w:after="160" w:line="259" w:lineRule="auto"/>
        <w:textAlignment w:val="auto"/>
      </w:pPr>
      <w:r>
        <w:rPr>
          <w:rFonts w:asciiTheme="minorHAnsi" w:eastAsiaTheme="minorHAnsi" w:hAnsiTheme="minorHAnsi" w:cstheme="minorBidi"/>
          <w:color w:val="auto"/>
          <w:sz w:val="22"/>
          <w:szCs w:val="22"/>
          <w:lang w:eastAsia="en-US"/>
        </w:rPr>
        <w:t xml:space="preserve">Available at </w:t>
      </w:r>
      <w:hyperlink r:id="rId32" w:history="1">
        <w:r w:rsidRPr="000136E9">
          <w:rPr>
            <w:color w:val="0000FF"/>
            <w:u w:val="single"/>
          </w:rPr>
          <w:t>The GROW Model of Coaching and Mentoring - A Simple Process for Developing Your People (mindtools.com)</w:t>
        </w:r>
      </w:hyperlink>
    </w:p>
    <w:p w14:paraId="505A4F84" w14:textId="32C144A7" w:rsidR="000136E9" w:rsidRPr="00CA0B22" w:rsidRDefault="000136E9" w:rsidP="00EF37F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t>Accessed January 2023.</w:t>
      </w:r>
    </w:p>
    <w:p w14:paraId="0392CBB2" w14:textId="77777777" w:rsidR="00EF37F2" w:rsidRPr="00CA0B22" w:rsidRDefault="00EF37F2" w:rsidP="00EF37F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Stephens and Bailey, 2019.</w:t>
      </w:r>
    </w:p>
    <w:p w14:paraId="319D164D" w14:textId="77777777" w:rsidR="00EF37F2" w:rsidRPr="00CA0B22" w:rsidRDefault="00EF37F2" w:rsidP="00EF37F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 xml:space="preserve">Available at: </w:t>
      </w:r>
      <w:hyperlink r:id="rId33" w:history="1">
        <w:r w:rsidRPr="00CA0B22">
          <w:rPr>
            <w:rFonts w:asciiTheme="minorHAnsi" w:eastAsiaTheme="minorHAnsi" w:hAnsiTheme="minorHAnsi" w:cstheme="minorBidi"/>
            <w:color w:val="0000FF"/>
            <w:sz w:val="22"/>
            <w:szCs w:val="22"/>
            <w:u w:val="single"/>
            <w:lang w:eastAsia="en-US"/>
          </w:rPr>
          <w:t>SMP quick start guide DRAFT 1 (npcc.police.uk)</w:t>
        </w:r>
      </w:hyperlink>
    </w:p>
    <w:p w14:paraId="726D4902" w14:textId="77777777" w:rsidR="00EF37F2" w:rsidRPr="00CA0B22" w:rsidRDefault="00EF37F2" w:rsidP="00EF37F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Accessed November 2022.</w:t>
      </w:r>
    </w:p>
    <w:p w14:paraId="6596C50A" w14:textId="77777777" w:rsidR="00EF37F2" w:rsidRPr="00CA0B22" w:rsidRDefault="00EF37F2" w:rsidP="00EF37F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Speakman. 2022.</w:t>
      </w:r>
    </w:p>
    <w:p w14:paraId="6411FF73" w14:textId="77777777" w:rsidR="00EF37F2" w:rsidRPr="00CA0B22" w:rsidRDefault="00EF37F2" w:rsidP="00EF37F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 xml:space="preserve">Available at: </w:t>
      </w:r>
      <w:hyperlink r:id="rId34" w:history="1">
        <w:r w:rsidRPr="00CA0B22">
          <w:rPr>
            <w:rFonts w:asciiTheme="minorHAnsi" w:eastAsiaTheme="minorHAnsi" w:hAnsiTheme="minorHAnsi" w:cstheme="minorBidi"/>
            <w:color w:val="0000FF"/>
            <w:sz w:val="22"/>
            <w:szCs w:val="22"/>
            <w:u w:val="single"/>
            <w:lang w:eastAsia="en-US"/>
          </w:rPr>
          <w:t xml:space="preserve">Fatal 5 road safety campaign sees “alarming” results - </w:t>
        </w:r>
        <w:proofErr w:type="spellStart"/>
        <w:r w:rsidRPr="00CA0B22">
          <w:rPr>
            <w:rFonts w:asciiTheme="minorHAnsi" w:eastAsiaTheme="minorHAnsi" w:hAnsiTheme="minorHAnsi" w:cstheme="minorBidi"/>
            <w:color w:val="0000FF"/>
            <w:sz w:val="22"/>
            <w:szCs w:val="22"/>
            <w:u w:val="single"/>
            <w:lang w:eastAsia="en-US"/>
          </w:rPr>
          <w:t>Roadwise</w:t>
        </w:r>
        <w:proofErr w:type="spellEnd"/>
      </w:hyperlink>
    </w:p>
    <w:p w14:paraId="55455289" w14:textId="0ACBD571" w:rsidR="00EF37F2" w:rsidRDefault="00EF37F2" w:rsidP="00EF37F2">
      <w:pPr>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 xml:space="preserve">Accessed </w:t>
      </w:r>
      <w:r>
        <w:rPr>
          <w:rFonts w:asciiTheme="minorHAnsi" w:eastAsiaTheme="minorHAnsi" w:hAnsiTheme="minorHAnsi" w:cstheme="minorBidi"/>
          <w:color w:val="auto"/>
          <w:sz w:val="22"/>
          <w:szCs w:val="22"/>
          <w:lang w:eastAsia="en-US"/>
        </w:rPr>
        <w:t>November 2022.</w:t>
      </w:r>
    </w:p>
    <w:p w14:paraId="3F7DBE36" w14:textId="77777777" w:rsidR="000136E9" w:rsidRPr="00CA0B22" w:rsidRDefault="000136E9" w:rsidP="000136E9">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Reese. 2018.</w:t>
      </w:r>
    </w:p>
    <w:p w14:paraId="55F6F129" w14:textId="77777777" w:rsidR="000136E9" w:rsidRPr="00CA0B22" w:rsidRDefault="000136E9" w:rsidP="000136E9">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 xml:space="preserve">Available at </w:t>
      </w:r>
      <w:hyperlink r:id="rId35" w:history="1">
        <w:r w:rsidRPr="00CA0B22">
          <w:rPr>
            <w:rFonts w:asciiTheme="minorHAnsi" w:eastAsiaTheme="minorHAnsi" w:hAnsiTheme="minorHAnsi" w:cstheme="minorBidi"/>
            <w:color w:val="0000FF"/>
            <w:sz w:val="22"/>
            <w:szCs w:val="22"/>
            <w:u w:val="single"/>
            <w:lang w:eastAsia="en-US"/>
          </w:rPr>
          <w:t xml:space="preserve">Sir Robert Peel – The Nine </w:t>
        </w:r>
        <w:proofErr w:type="spellStart"/>
        <w:r w:rsidRPr="00CA0B22">
          <w:rPr>
            <w:rFonts w:asciiTheme="minorHAnsi" w:eastAsiaTheme="minorHAnsi" w:hAnsiTheme="minorHAnsi" w:cstheme="minorBidi"/>
            <w:color w:val="0000FF"/>
            <w:sz w:val="22"/>
            <w:szCs w:val="22"/>
            <w:u w:val="single"/>
            <w:lang w:eastAsia="en-US"/>
          </w:rPr>
          <w:t>Peelian</w:t>
        </w:r>
        <w:proofErr w:type="spellEnd"/>
        <w:r w:rsidRPr="00CA0B22">
          <w:rPr>
            <w:rFonts w:asciiTheme="minorHAnsi" w:eastAsiaTheme="minorHAnsi" w:hAnsiTheme="minorHAnsi" w:cstheme="minorBidi"/>
            <w:color w:val="0000FF"/>
            <w:sz w:val="22"/>
            <w:szCs w:val="22"/>
            <w:u w:val="single"/>
            <w:lang w:eastAsia="en-US"/>
          </w:rPr>
          <w:t xml:space="preserve"> Principles (gavinreese.com)</w:t>
        </w:r>
      </w:hyperlink>
    </w:p>
    <w:p w14:paraId="45308D66" w14:textId="35527C48" w:rsidR="00EF37F2" w:rsidRDefault="000136E9"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Accessed November 2022.</w:t>
      </w:r>
    </w:p>
    <w:p w14:paraId="3876B5B1" w14:textId="1F3360A7" w:rsidR="000136E9" w:rsidRDefault="000136E9"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Opener, 2022.</w:t>
      </w:r>
    </w:p>
    <w:p w14:paraId="5A551580" w14:textId="77777777" w:rsidR="000136E9" w:rsidRPr="000136E9" w:rsidRDefault="000136E9" w:rsidP="000136E9">
      <w:pPr>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 xml:space="preserve">Available at </w:t>
      </w:r>
      <w:hyperlink r:id="rId36" w:history="1">
        <w:r w:rsidRPr="000136E9">
          <w:rPr>
            <w:rFonts w:asciiTheme="minorHAnsi" w:eastAsiaTheme="minorHAnsi" w:hAnsiTheme="minorHAnsi" w:cstheme="minorBidi"/>
            <w:color w:val="0000FF"/>
            <w:sz w:val="22"/>
            <w:szCs w:val="22"/>
            <w:u w:val="single"/>
            <w:lang w:eastAsia="en-US"/>
          </w:rPr>
          <w:t xml:space="preserve">The Positive </w:t>
        </w:r>
        <w:proofErr w:type="gramStart"/>
        <w:r w:rsidRPr="000136E9">
          <w:rPr>
            <w:rFonts w:asciiTheme="minorHAnsi" w:eastAsiaTheme="minorHAnsi" w:hAnsiTheme="minorHAnsi" w:cstheme="minorBidi"/>
            <w:color w:val="0000FF"/>
            <w:sz w:val="22"/>
            <w:szCs w:val="22"/>
            <w:u w:val="single"/>
            <w:lang w:eastAsia="en-US"/>
          </w:rPr>
          <w:t>And</w:t>
        </w:r>
        <w:proofErr w:type="gramEnd"/>
        <w:r w:rsidRPr="000136E9">
          <w:rPr>
            <w:rFonts w:asciiTheme="minorHAnsi" w:eastAsiaTheme="minorHAnsi" w:hAnsiTheme="minorHAnsi" w:cstheme="minorBidi"/>
            <w:color w:val="0000FF"/>
            <w:sz w:val="22"/>
            <w:szCs w:val="22"/>
            <w:u w:val="single"/>
            <w:lang w:eastAsia="en-US"/>
          </w:rPr>
          <w:t xml:space="preserve"> Negative Effects Of Social Media On Police Officers – </w:t>
        </w:r>
        <w:proofErr w:type="spellStart"/>
        <w:r w:rsidRPr="000136E9">
          <w:rPr>
            <w:rFonts w:asciiTheme="minorHAnsi" w:eastAsiaTheme="minorHAnsi" w:hAnsiTheme="minorHAnsi" w:cstheme="minorBidi"/>
            <w:color w:val="0000FF"/>
            <w:sz w:val="22"/>
            <w:szCs w:val="22"/>
            <w:u w:val="single"/>
            <w:lang w:eastAsia="en-US"/>
          </w:rPr>
          <w:t>Openr</w:t>
        </w:r>
        <w:proofErr w:type="spellEnd"/>
      </w:hyperlink>
    </w:p>
    <w:p w14:paraId="110FAAB5" w14:textId="23F68109" w:rsidR="000136E9" w:rsidRDefault="000136E9"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Accessed January 2023.</w:t>
      </w:r>
    </w:p>
    <w:p w14:paraId="1DFC9926" w14:textId="77777777"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Peninsula, 2021.</w:t>
      </w:r>
    </w:p>
    <w:p w14:paraId="7E8C0751" w14:textId="77777777" w:rsidR="00CA0B22" w:rsidRPr="00CA0B22" w:rsidRDefault="00CA0B22" w:rsidP="00CA0B22">
      <w:pPr>
        <w:overflowPunct/>
        <w:autoSpaceDE/>
        <w:autoSpaceDN/>
        <w:adjustRightInd/>
        <w:spacing w:after="160" w:line="259" w:lineRule="auto"/>
        <w:textAlignment w:val="auto"/>
        <w:rPr>
          <w:color w:val="0000FF"/>
          <w:u w:val="single"/>
        </w:rPr>
      </w:pPr>
      <w:r w:rsidRPr="00CA0B22">
        <w:rPr>
          <w:rFonts w:asciiTheme="minorHAnsi" w:eastAsiaTheme="minorHAnsi" w:hAnsiTheme="minorHAnsi" w:cstheme="minorBidi"/>
          <w:color w:val="auto"/>
          <w:sz w:val="22"/>
          <w:szCs w:val="22"/>
          <w:lang w:eastAsia="en-US"/>
        </w:rPr>
        <w:t xml:space="preserve">Available at: </w:t>
      </w:r>
      <w:hyperlink r:id="rId37" w:history="1">
        <w:r w:rsidRPr="00CA0B22">
          <w:rPr>
            <w:color w:val="0000FF"/>
            <w:u w:val="single"/>
          </w:rPr>
          <w:t>Coaching and Mentoring | Peninsula UK (peninsulagrouplimited.com)</w:t>
        </w:r>
      </w:hyperlink>
    </w:p>
    <w:p w14:paraId="1483C3D6" w14:textId="70A0FDAF"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color w:val="auto"/>
        </w:rPr>
        <w:t>Accessed December 2022.</w:t>
      </w:r>
    </w:p>
    <w:p w14:paraId="67652AAC" w14:textId="77777777"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Push Far, 2021.</w:t>
      </w:r>
    </w:p>
    <w:p w14:paraId="2F22F1AF" w14:textId="77777777"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lastRenderedPageBreak/>
        <w:t xml:space="preserve">Available at: </w:t>
      </w:r>
      <w:hyperlink r:id="rId38" w:history="1">
        <w:r w:rsidRPr="00CA0B22">
          <w:rPr>
            <w:rFonts w:asciiTheme="minorHAnsi" w:eastAsiaTheme="minorHAnsi" w:hAnsiTheme="minorHAnsi" w:cstheme="minorBidi"/>
            <w:color w:val="0000FF"/>
            <w:sz w:val="22"/>
            <w:szCs w:val="22"/>
            <w:u w:val="single"/>
            <w:lang w:eastAsia="en-US"/>
          </w:rPr>
          <w:t>Mentoring vs Coaching: The Key Differences and Benefits (pushfar.com)</w:t>
        </w:r>
      </w:hyperlink>
    </w:p>
    <w:p w14:paraId="6A9EA14F" w14:textId="4CB67C9E" w:rsid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Accessed November 2022.</w:t>
      </w:r>
    </w:p>
    <w:p w14:paraId="5B7D853D" w14:textId="77777777" w:rsidR="00EF37F2" w:rsidRPr="00CA0B22" w:rsidRDefault="00EF37F2" w:rsidP="00EF37F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Thomas, 2022.</w:t>
      </w:r>
    </w:p>
    <w:p w14:paraId="796D4DDF" w14:textId="77777777" w:rsidR="00EF37F2" w:rsidRPr="00CA0B22" w:rsidRDefault="00EF37F2" w:rsidP="00EF37F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 xml:space="preserve">Available at: </w:t>
      </w:r>
      <w:hyperlink r:id="rId39" w:history="1">
        <w:r w:rsidRPr="00CA0B22">
          <w:rPr>
            <w:rFonts w:asciiTheme="minorHAnsi" w:eastAsiaTheme="minorHAnsi" w:hAnsiTheme="minorHAnsi" w:cstheme="minorBidi"/>
            <w:color w:val="0000FF"/>
            <w:sz w:val="22"/>
            <w:szCs w:val="22"/>
            <w:u w:val="single"/>
            <w:lang w:eastAsia="en-US"/>
          </w:rPr>
          <w:t>Gwent Police to host recruitment event for women officers | South Wales Argus</w:t>
        </w:r>
      </w:hyperlink>
    </w:p>
    <w:p w14:paraId="0FD78E5F" w14:textId="5ADA5F96" w:rsidR="00EF37F2" w:rsidRDefault="00EF37F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Accessed December 2022.</w:t>
      </w:r>
    </w:p>
    <w:p w14:paraId="5D9219A3" w14:textId="7D514143"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Turner, 2022.</w:t>
      </w:r>
    </w:p>
    <w:p w14:paraId="48EE7455" w14:textId="77777777"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 xml:space="preserve">Available at: </w:t>
      </w:r>
      <w:hyperlink r:id="rId40" w:history="1">
        <w:r w:rsidRPr="00CA0B22">
          <w:rPr>
            <w:rFonts w:asciiTheme="minorHAnsi" w:eastAsiaTheme="minorHAnsi" w:hAnsiTheme="minorHAnsi" w:cstheme="minorBidi"/>
            <w:color w:val="0000FF"/>
            <w:sz w:val="22"/>
            <w:szCs w:val="22"/>
            <w:u w:val="single"/>
            <w:lang w:eastAsia="en-US"/>
          </w:rPr>
          <w:t>Fourth officer suspended by Gwent Police over sexism, racism and homophobia allegations (</w:t>
        </w:r>
        <w:proofErr w:type="spellStart"/>
        <w:r w:rsidRPr="00CA0B22">
          <w:rPr>
            <w:rFonts w:asciiTheme="minorHAnsi" w:eastAsiaTheme="minorHAnsi" w:hAnsiTheme="minorHAnsi" w:cstheme="minorBidi"/>
            <w:color w:val="0000FF"/>
            <w:sz w:val="22"/>
            <w:szCs w:val="22"/>
            <w:u w:val="single"/>
            <w:lang w:eastAsia="en-US"/>
          </w:rPr>
          <w:t>caerphilly.observer</w:t>
        </w:r>
        <w:proofErr w:type="spellEnd"/>
        <w:r w:rsidRPr="00CA0B22">
          <w:rPr>
            <w:rFonts w:asciiTheme="minorHAnsi" w:eastAsiaTheme="minorHAnsi" w:hAnsiTheme="minorHAnsi" w:cstheme="minorBidi"/>
            <w:color w:val="0000FF"/>
            <w:sz w:val="22"/>
            <w:szCs w:val="22"/>
            <w:u w:val="single"/>
            <w:lang w:eastAsia="en-US"/>
          </w:rPr>
          <w:t>)</w:t>
        </w:r>
      </w:hyperlink>
    </w:p>
    <w:p w14:paraId="7EF1ACDA" w14:textId="77777777"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Accessed December 2022.</w:t>
      </w:r>
    </w:p>
    <w:p w14:paraId="2F5DBF03" w14:textId="6261CB1F"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Ward. 2022.</w:t>
      </w:r>
    </w:p>
    <w:p w14:paraId="3A7592A2" w14:textId="77777777"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0000FF"/>
          <w:sz w:val="22"/>
          <w:szCs w:val="22"/>
          <w:u w:val="single"/>
          <w:lang w:eastAsia="en-US"/>
        </w:rPr>
      </w:pPr>
      <w:r w:rsidRPr="00CA0B22">
        <w:rPr>
          <w:rFonts w:asciiTheme="minorHAnsi" w:eastAsiaTheme="minorHAnsi" w:hAnsiTheme="minorHAnsi" w:cstheme="minorBidi"/>
          <w:color w:val="auto"/>
          <w:sz w:val="22"/>
          <w:szCs w:val="22"/>
          <w:lang w:eastAsia="en-US"/>
        </w:rPr>
        <w:t xml:space="preserve">Available at: </w:t>
      </w:r>
      <w:hyperlink r:id="rId41" w:history="1">
        <w:r w:rsidRPr="00CA0B22">
          <w:rPr>
            <w:rFonts w:asciiTheme="minorHAnsi" w:eastAsiaTheme="minorHAnsi" w:hAnsiTheme="minorHAnsi" w:cstheme="minorBidi"/>
            <w:color w:val="0000FF"/>
            <w:sz w:val="22"/>
            <w:szCs w:val="22"/>
            <w:u w:val="single"/>
            <w:lang w:eastAsia="en-US"/>
          </w:rPr>
          <w:t>Leadership: What Is It? (thebalancemoney.com)</w:t>
        </w:r>
      </w:hyperlink>
    </w:p>
    <w:p w14:paraId="4B8721B3" w14:textId="77777777"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Accessed November 2022.</w:t>
      </w:r>
    </w:p>
    <w:p w14:paraId="57166BEC" w14:textId="77777777"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Yukl, 2010.Pg 8.</w:t>
      </w:r>
    </w:p>
    <w:p w14:paraId="61D5AE71" w14:textId="18ABDEF8"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Accessed November 2022.</w:t>
      </w:r>
    </w:p>
    <w:p w14:paraId="4310BBCD" w14:textId="77777777" w:rsid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705FDA4D" w14:textId="77777777"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65847705" w14:textId="77777777"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73494148" w14:textId="77777777"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586B3B13" w14:textId="77777777"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66D4CE30" w14:textId="77777777" w:rsidR="00CA0B22" w:rsidRPr="00270EEB" w:rsidRDefault="00CA0B22"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4B3B215B" w:rsidR="28D1B5E1" w:rsidRDefault="28D1B5E1" w:rsidP="28D1B5E1">
      <w:pPr>
        <w:jc w:val="both"/>
        <w:rPr>
          <w:rFonts w:eastAsia="Arial"/>
          <w:b/>
          <w:bCs/>
          <w:color w:val="000000" w:themeColor="text1"/>
          <w:sz w:val="24"/>
          <w:szCs w:val="24"/>
          <w:highlight w:val="yellow"/>
        </w:rPr>
      </w:pPr>
      <w:proofErr w:type="gramStart"/>
      <w:r w:rsidRPr="28D1B5E1">
        <w:rPr>
          <w:rFonts w:eastAsia="Arial"/>
          <w:b/>
          <w:bCs/>
          <w:color w:val="000000" w:themeColor="text1"/>
          <w:sz w:val="24"/>
          <w:szCs w:val="24"/>
          <w:highlight w:val="yellow"/>
        </w:rPr>
        <w:t>Sign.......</w:t>
      </w:r>
      <w:proofErr w:type="spellStart"/>
      <w:r w:rsidR="000D107E">
        <w:rPr>
          <w:rFonts w:eastAsia="Arial"/>
          <w:b/>
          <w:bCs/>
          <w:color w:val="000000" w:themeColor="text1"/>
          <w:sz w:val="24"/>
          <w:szCs w:val="24"/>
          <w:highlight w:val="yellow"/>
        </w:rPr>
        <w:t>G.Smith</w:t>
      </w:r>
      <w:proofErr w:type="spellEnd"/>
      <w:proofErr w:type="gramEnd"/>
      <w:r w:rsidRPr="28D1B5E1">
        <w:rPr>
          <w:rFonts w:eastAsia="Arial"/>
          <w:b/>
          <w:bCs/>
          <w:color w:val="000000" w:themeColor="text1"/>
          <w:sz w:val="24"/>
          <w:szCs w:val="24"/>
          <w:highlight w:val="yellow"/>
        </w:rPr>
        <w:t>...</w:t>
      </w:r>
    </w:p>
    <w:p w14:paraId="574DF1C8" w14:textId="1C0C00AA" w:rsidR="28D1B5E1" w:rsidRDefault="28D1B5E1" w:rsidP="28D1B5E1">
      <w:pPr>
        <w:jc w:val="both"/>
        <w:rPr>
          <w:b/>
          <w:bCs/>
          <w:color w:val="000000" w:themeColor="text1"/>
          <w:sz w:val="24"/>
          <w:szCs w:val="24"/>
          <w:highlight w:val="yellow"/>
        </w:rPr>
      </w:pPr>
    </w:p>
    <w:p w14:paraId="6AF6F333" w14:textId="15B7F851"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0D107E">
        <w:rPr>
          <w:rFonts w:eastAsia="Arial"/>
          <w:b/>
          <w:bCs/>
          <w:color w:val="000000" w:themeColor="text1"/>
          <w:sz w:val="24"/>
          <w:szCs w:val="24"/>
          <w:highlight w:val="yellow"/>
        </w:rPr>
        <w:t xml:space="preserve"> </w:t>
      </w:r>
      <w:r w:rsidR="000136E9">
        <w:rPr>
          <w:rFonts w:eastAsia="Arial"/>
          <w:b/>
          <w:bCs/>
          <w:color w:val="000000" w:themeColor="text1"/>
          <w:sz w:val="24"/>
          <w:szCs w:val="24"/>
          <w:highlight w:val="yellow"/>
        </w:rPr>
        <w:t>23/0</w:t>
      </w:r>
      <w:r w:rsidR="000D107E">
        <w:rPr>
          <w:rFonts w:eastAsia="Arial"/>
          <w:b/>
          <w:bCs/>
          <w:color w:val="000000" w:themeColor="text1"/>
          <w:sz w:val="24"/>
          <w:szCs w:val="24"/>
          <w:highlight w:val="yellow"/>
        </w:rPr>
        <w:t>1/2</w:t>
      </w:r>
      <w:r w:rsidR="000136E9">
        <w:rPr>
          <w:rFonts w:eastAsia="Arial"/>
          <w:b/>
          <w:bCs/>
          <w:color w:val="000000" w:themeColor="text1"/>
          <w:sz w:val="24"/>
          <w:szCs w:val="24"/>
          <w:highlight w:val="yellow"/>
        </w:rPr>
        <w:t>3</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0C0FB7" w14:textId="77777777" w:rsidR="004C592E" w:rsidRDefault="004C592E">
      <w:r>
        <w:separator/>
      </w:r>
    </w:p>
  </w:endnote>
  <w:endnote w:type="continuationSeparator" w:id="0">
    <w:p w14:paraId="682004B5" w14:textId="77777777" w:rsidR="004C592E" w:rsidRDefault="004C59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9FBEA6" w14:textId="77777777" w:rsidR="00E920A8" w:rsidRDefault="00E920A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85E6A9" w14:textId="77777777" w:rsidR="00E920A8" w:rsidRDefault="00E920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5B4A8A" w14:textId="77777777" w:rsidR="004C592E" w:rsidRDefault="004C592E">
      <w:r>
        <w:separator/>
      </w:r>
    </w:p>
  </w:footnote>
  <w:footnote w:type="continuationSeparator" w:id="0">
    <w:p w14:paraId="2ADC739E" w14:textId="77777777" w:rsidR="004C592E" w:rsidRDefault="004C592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51081D" w14:textId="77777777" w:rsidR="00E920A8" w:rsidRDefault="00E920A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5F1148" w14:textId="77777777" w:rsidR="00E920A8" w:rsidRDefault="00E920A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C82EA5" w14:textId="77777777" w:rsidR="00E920A8" w:rsidRDefault="00E920A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3E6ABDB2"/>
    <w:lvl w:ilvl="0" w:tplc="E08C14EE">
      <w:start w:val="1"/>
      <w:numFmt w:val="bullet"/>
      <w:lvlText w:val=""/>
      <w:lvlJc w:val="left"/>
      <w:pPr>
        <w:ind w:left="720" w:hanging="360"/>
      </w:pPr>
      <w:rPr>
        <w:rFonts w:ascii="Symbol" w:hAnsi="Symbol" w:hint="default"/>
      </w:rPr>
    </w:lvl>
    <w:lvl w:ilvl="1" w:tplc="4C4C6BE6">
      <w:start w:val="1"/>
      <w:numFmt w:val="bullet"/>
      <w:lvlText w:val="o"/>
      <w:lvlJc w:val="left"/>
      <w:pPr>
        <w:ind w:left="1440" w:hanging="360"/>
      </w:pPr>
      <w:rPr>
        <w:rFonts w:ascii="Courier New" w:hAnsi="Courier New" w:hint="default"/>
      </w:rPr>
    </w:lvl>
    <w:lvl w:ilvl="2" w:tplc="D7F67E46">
      <w:start w:val="1"/>
      <w:numFmt w:val="bullet"/>
      <w:lvlText w:val=""/>
      <w:lvlJc w:val="left"/>
      <w:pPr>
        <w:ind w:left="2160" w:hanging="360"/>
      </w:pPr>
      <w:rPr>
        <w:rFonts w:ascii="Wingdings" w:hAnsi="Wingdings" w:hint="default"/>
      </w:rPr>
    </w:lvl>
    <w:lvl w:ilvl="3" w:tplc="AF221A36">
      <w:start w:val="1"/>
      <w:numFmt w:val="bullet"/>
      <w:lvlText w:val=""/>
      <w:lvlJc w:val="left"/>
      <w:pPr>
        <w:ind w:left="2880" w:hanging="360"/>
      </w:pPr>
      <w:rPr>
        <w:rFonts w:ascii="Symbol" w:hAnsi="Symbol" w:hint="default"/>
      </w:rPr>
    </w:lvl>
    <w:lvl w:ilvl="4" w:tplc="FBB84720">
      <w:start w:val="1"/>
      <w:numFmt w:val="bullet"/>
      <w:lvlText w:val="o"/>
      <w:lvlJc w:val="left"/>
      <w:pPr>
        <w:ind w:left="3600" w:hanging="360"/>
      </w:pPr>
      <w:rPr>
        <w:rFonts w:ascii="Courier New" w:hAnsi="Courier New" w:hint="default"/>
      </w:rPr>
    </w:lvl>
    <w:lvl w:ilvl="5" w:tplc="EE4A4ACA">
      <w:start w:val="1"/>
      <w:numFmt w:val="bullet"/>
      <w:lvlText w:val=""/>
      <w:lvlJc w:val="left"/>
      <w:pPr>
        <w:ind w:left="4320" w:hanging="360"/>
      </w:pPr>
      <w:rPr>
        <w:rFonts w:ascii="Wingdings" w:hAnsi="Wingdings" w:hint="default"/>
      </w:rPr>
    </w:lvl>
    <w:lvl w:ilvl="6" w:tplc="91CCC872">
      <w:start w:val="1"/>
      <w:numFmt w:val="bullet"/>
      <w:lvlText w:val=""/>
      <w:lvlJc w:val="left"/>
      <w:pPr>
        <w:ind w:left="5040" w:hanging="360"/>
      </w:pPr>
      <w:rPr>
        <w:rFonts w:ascii="Symbol" w:hAnsi="Symbol" w:hint="default"/>
      </w:rPr>
    </w:lvl>
    <w:lvl w:ilvl="7" w:tplc="3E6035F8">
      <w:start w:val="1"/>
      <w:numFmt w:val="bullet"/>
      <w:lvlText w:val="o"/>
      <w:lvlJc w:val="left"/>
      <w:pPr>
        <w:ind w:left="5760" w:hanging="360"/>
      </w:pPr>
      <w:rPr>
        <w:rFonts w:ascii="Courier New" w:hAnsi="Courier New" w:hint="default"/>
      </w:rPr>
    </w:lvl>
    <w:lvl w:ilvl="8" w:tplc="E30CE506">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36E9"/>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485B"/>
    <w:rsid w:val="000C378F"/>
    <w:rsid w:val="000C6892"/>
    <w:rsid w:val="000C6FFE"/>
    <w:rsid w:val="000D0BB6"/>
    <w:rsid w:val="000D107E"/>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4917"/>
    <w:rsid w:val="0014748A"/>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397A"/>
    <w:rsid w:val="00235176"/>
    <w:rsid w:val="00236061"/>
    <w:rsid w:val="0024100E"/>
    <w:rsid w:val="00241C1B"/>
    <w:rsid w:val="0024288B"/>
    <w:rsid w:val="00252FC5"/>
    <w:rsid w:val="00255D8E"/>
    <w:rsid w:val="00260CE8"/>
    <w:rsid w:val="002657E9"/>
    <w:rsid w:val="0026665E"/>
    <w:rsid w:val="00266D26"/>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C5BF7"/>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211C"/>
    <w:rsid w:val="004046F0"/>
    <w:rsid w:val="0040668F"/>
    <w:rsid w:val="00412677"/>
    <w:rsid w:val="00417925"/>
    <w:rsid w:val="004348AE"/>
    <w:rsid w:val="004376C0"/>
    <w:rsid w:val="0044115F"/>
    <w:rsid w:val="0044223A"/>
    <w:rsid w:val="004439A1"/>
    <w:rsid w:val="00446792"/>
    <w:rsid w:val="00446F80"/>
    <w:rsid w:val="00450C83"/>
    <w:rsid w:val="00451851"/>
    <w:rsid w:val="00453343"/>
    <w:rsid w:val="0045776A"/>
    <w:rsid w:val="004608B9"/>
    <w:rsid w:val="00460ADB"/>
    <w:rsid w:val="00465947"/>
    <w:rsid w:val="00470BB1"/>
    <w:rsid w:val="004718F7"/>
    <w:rsid w:val="00473153"/>
    <w:rsid w:val="004743AF"/>
    <w:rsid w:val="00482C17"/>
    <w:rsid w:val="004911B4"/>
    <w:rsid w:val="0049196A"/>
    <w:rsid w:val="004923DA"/>
    <w:rsid w:val="00493434"/>
    <w:rsid w:val="00495811"/>
    <w:rsid w:val="004962F9"/>
    <w:rsid w:val="004968E2"/>
    <w:rsid w:val="004A2A49"/>
    <w:rsid w:val="004B38E7"/>
    <w:rsid w:val="004B600B"/>
    <w:rsid w:val="004B6822"/>
    <w:rsid w:val="004B69F6"/>
    <w:rsid w:val="004C2D3A"/>
    <w:rsid w:val="004C592E"/>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56B4"/>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601F"/>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3304"/>
    <w:rsid w:val="00926436"/>
    <w:rsid w:val="0093018C"/>
    <w:rsid w:val="00932CCA"/>
    <w:rsid w:val="00953E15"/>
    <w:rsid w:val="009544C0"/>
    <w:rsid w:val="00954FA4"/>
    <w:rsid w:val="00956AE9"/>
    <w:rsid w:val="0096390C"/>
    <w:rsid w:val="00964CC6"/>
    <w:rsid w:val="0097444E"/>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026D0"/>
    <w:rsid w:val="00A10D56"/>
    <w:rsid w:val="00A12AAE"/>
    <w:rsid w:val="00A13BB2"/>
    <w:rsid w:val="00A16DD1"/>
    <w:rsid w:val="00A17E1D"/>
    <w:rsid w:val="00A22441"/>
    <w:rsid w:val="00A23F3B"/>
    <w:rsid w:val="00A24406"/>
    <w:rsid w:val="00A24A52"/>
    <w:rsid w:val="00A25F64"/>
    <w:rsid w:val="00A27CC2"/>
    <w:rsid w:val="00A3221B"/>
    <w:rsid w:val="00A3273B"/>
    <w:rsid w:val="00A40ED6"/>
    <w:rsid w:val="00A470EE"/>
    <w:rsid w:val="00A47621"/>
    <w:rsid w:val="00A479CD"/>
    <w:rsid w:val="00A50CFC"/>
    <w:rsid w:val="00A54D67"/>
    <w:rsid w:val="00A55A3F"/>
    <w:rsid w:val="00A56BC4"/>
    <w:rsid w:val="00A652F6"/>
    <w:rsid w:val="00A718DC"/>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05C60"/>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63E2"/>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0A8C"/>
    <w:rsid w:val="00C836CC"/>
    <w:rsid w:val="00C87A74"/>
    <w:rsid w:val="00C90A71"/>
    <w:rsid w:val="00C91574"/>
    <w:rsid w:val="00C91BC2"/>
    <w:rsid w:val="00C92C71"/>
    <w:rsid w:val="00C93F8F"/>
    <w:rsid w:val="00CA0B22"/>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270E8"/>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9111C"/>
    <w:rsid w:val="00DA1025"/>
    <w:rsid w:val="00DA22EC"/>
    <w:rsid w:val="00DA5860"/>
    <w:rsid w:val="00DB02E4"/>
    <w:rsid w:val="00DB2767"/>
    <w:rsid w:val="00DC4729"/>
    <w:rsid w:val="00DE556F"/>
    <w:rsid w:val="00DF4CF5"/>
    <w:rsid w:val="00E03B6D"/>
    <w:rsid w:val="00E17160"/>
    <w:rsid w:val="00E27E98"/>
    <w:rsid w:val="00E35BEC"/>
    <w:rsid w:val="00E41023"/>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0A8"/>
    <w:rsid w:val="00E929FD"/>
    <w:rsid w:val="00E93240"/>
    <w:rsid w:val="00E9479B"/>
    <w:rsid w:val="00EA4D48"/>
    <w:rsid w:val="00EB2173"/>
    <w:rsid w:val="00EB28DC"/>
    <w:rsid w:val="00EB3E2F"/>
    <w:rsid w:val="00EB62E6"/>
    <w:rsid w:val="00EC7925"/>
    <w:rsid w:val="00ED1B30"/>
    <w:rsid w:val="00ED250E"/>
    <w:rsid w:val="00ED5B32"/>
    <w:rsid w:val="00ED6535"/>
    <w:rsid w:val="00ED7BC3"/>
    <w:rsid w:val="00EE1AC1"/>
    <w:rsid w:val="00EE39D6"/>
    <w:rsid w:val="00EE413C"/>
    <w:rsid w:val="00EE52AD"/>
    <w:rsid w:val="00EF37F2"/>
    <w:rsid w:val="00F01F92"/>
    <w:rsid w:val="00F10A08"/>
    <w:rsid w:val="00F139CF"/>
    <w:rsid w:val="00F22AC5"/>
    <w:rsid w:val="00F254D1"/>
    <w:rsid w:val="00F26AFA"/>
    <w:rsid w:val="00F32B82"/>
    <w:rsid w:val="00F4043E"/>
    <w:rsid w:val="00F40CB5"/>
    <w:rsid w:val="00F41BBC"/>
    <w:rsid w:val="00F43B9D"/>
    <w:rsid w:val="00F444F0"/>
    <w:rsid w:val="00F50590"/>
    <w:rsid w:val="00F50847"/>
    <w:rsid w:val="00F53F27"/>
    <w:rsid w:val="00F546D1"/>
    <w:rsid w:val="00F57EFF"/>
    <w:rsid w:val="00F6513F"/>
    <w:rsid w:val="00F66272"/>
    <w:rsid w:val="00F709C0"/>
    <w:rsid w:val="00F758B1"/>
    <w:rsid w:val="00F927A1"/>
    <w:rsid w:val="00F92E4D"/>
    <w:rsid w:val="00FA3764"/>
    <w:rsid w:val="00FA56ED"/>
    <w:rsid w:val="00FB5FA6"/>
    <w:rsid w:val="00FC0EE1"/>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8D1B5E1"/>
    <w:rsid w:val="292A1A72"/>
    <w:rsid w:val="295325AE"/>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417207"/>
    <w:rsid w:val="335D81EC"/>
    <w:rsid w:val="3360DF38"/>
    <w:rsid w:val="33654C14"/>
    <w:rsid w:val="33A455E2"/>
    <w:rsid w:val="33FFE261"/>
    <w:rsid w:val="3448031C"/>
    <w:rsid w:val="34F02DBB"/>
    <w:rsid w:val="35AC8E37"/>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A18ECB"/>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2FB0378"/>
    <w:rsid w:val="53891755"/>
    <w:rsid w:val="539A5903"/>
    <w:rsid w:val="5403754D"/>
    <w:rsid w:val="548BF8D5"/>
    <w:rsid w:val="550D79B1"/>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9757360"/>
    <w:rsid w:val="798BE16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app/national-decision-model/national-decision-model" TargetMode="External"/><Relationship Id="rId39" Type="http://schemas.openxmlformats.org/officeDocument/2006/relationships/hyperlink" Target="https://www.southwalesargus.co.uk/news/20145719.gwent-police-host-recruitment-event-women-officers/" TargetMode="External"/><Relationship Id="rId3" Type="http://schemas.openxmlformats.org/officeDocument/2006/relationships/customXml" Target="../customXml/item3.xml"/><Relationship Id="rId21" Type="http://schemas.openxmlformats.org/officeDocument/2006/relationships/hyperlink" Target="https://www.verywellmind.com/what-is-transactional-leadership-2795317" TargetMode="External"/><Relationship Id="rId34" Type="http://schemas.openxmlformats.org/officeDocument/2006/relationships/hyperlink" Target="https://www.roadwise.co.uk/2022/05/26/fatal-5-road-safety-campaign-sees-alarming-results/" TargetMode="External"/><Relationship Id="rId42"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career-learning/policing-education-qualifications-framework-peqf" TargetMode="External"/><Relationship Id="rId33" Type="http://schemas.openxmlformats.org/officeDocument/2006/relationships/hyperlink" Target="https://www.npcc.police.uk/2019%20FOI/NPCC%20Miscellaneous/015%2018%2010%20Social%20Media%20Policing%20presentation%20slides%20Power%20Point.pdf" TargetMode="External"/><Relationship Id="rId38" Type="http://schemas.openxmlformats.org/officeDocument/2006/relationships/hyperlink" Target="https://www.pushfar.com/article/mentoring-vs-coaching-the-key-differences-and-benefits/"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leaders.com/articles/leadership/transformational-leadership/" TargetMode="External"/><Relationship Id="rId29" Type="http://schemas.openxmlformats.org/officeDocument/2006/relationships/hyperlink" Target="https://www.gwsmedia.com/social-media-benefits-risks" TargetMode="External"/><Relationship Id="rId41" Type="http://schemas.openxmlformats.org/officeDocument/2006/relationships/hyperlink" Target="https://www.thebalancemoney.com/leadership-definition-2948275"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career-learning/policing-education-qualifications-framework-peqf" TargetMode="External"/><Relationship Id="rId32" Type="http://schemas.openxmlformats.org/officeDocument/2006/relationships/hyperlink" Target="https://www.mindtools.com/an0fzpz/the-grow-model-of-coaching-and-mentoring" TargetMode="External"/><Relationship Id="rId37" Type="http://schemas.openxmlformats.org/officeDocument/2006/relationships/hyperlink" Target="https://www.peninsulagrouplimited.com/topic/learning-development/coaching-mentoring/?adgroup=All%20Website&amp;utm_source=bing&amp;utm_medium=cpc&amp;utm_campaign=DSA&amp;adgroup=All%20Website&amp;utm_content=ETA-DSA-All%20Web-2&amp;utm_term=peninsulagrouplimited&amp;msclkid=b6181f48f75a17fa17807cf8ada3f3e0&amp;utm_source=bing&amp;utm_medium=cpc&amp;utm_campaign=DSA&amp;utm_term=peninsulagrouplimited&amp;utm_content=All%20Website%20-%20Excluding%20H&amp;S" TargetMode="External"/><Relationship Id="rId40" Type="http://schemas.openxmlformats.org/officeDocument/2006/relationships/hyperlink" Target="https://caerphilly.observer/news/1013627/fourth-officer-suspended-by-gwent-police-over-sexism-racism-and-homophobia-allegations/"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assets.college.police.uk/s3fs-public/policing_vision_2025.pdf" TargetMode="External"/><Relationship Id="rId28" Type="http://schemas.openxmlformats.org/officeDocument/2006/relationships/hyperlink" Target="https://www.gov.uk/government/publications/crime-and-policing-news-update-november-2014/crime-and-policing-news-update-november-2014" TargetMode="External"/><Relationship Id="rId36" Type="http://schemas.openxmlformats.org/officeDocument/2006/relationships/hyperlink" Target="https://openr.co/the-positive-and-negative-effects-of-social-media-on-police-officers/"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indeed.com/career-advice/career-development/mentoring-coaching-and-counselin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ipd.co.uk/knowledge/strategy/leadership/factsheet" TargetMode="External"/><Relationship Id="rId27" Type="http://schemas.openxmlformats.org/officeDocument/2006/relationships/hyperlink" Target="https://www.college.police.uk/career-learning/career-development/mentoring" TargetMode="External"/><Relationship Id="rId30" Type="http://schemas.openxmlformats.org/officeDocument/2006/relationships/hyperlink" Target="https://assets.publishing.service.gov.uk/government/uploads/system/uploads/attachment_data/file/417116/The_Strategic_Policing_Requirement.pdf" TargetMode="External"/><Relationship Id="rId35" Type="http://schemas.openxmlformats.org/officeDocument/2006/relationships/hyperlink" Target="https://gavinreese.com/2018/05/04/sir-robert-peel-the-nine-peelian-principles/"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9489</Words>
  <Characters>51835</Characters>
  <Application>Microsoft Office Word</Application>
  <DocSecurity>0</DocSecurity>
  <Lines>431</Lines>
  <Paragraphs>122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61202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Smith, Gemma-Louise</cp:lastModifiedBy>
  <cp:revision>2</cp:revision>
  <cp:lastPrinted>2014-08-26T08:55:00Z</cp:lastPrinted>
  <dcterms:created xsi:type="dcterms:W3CDTF">2023-01-23T22:31:00Z</dcterms:created>
  <dcterms:modified xsi:type="dcterms:W3CDTF">2023-01-23T22:31:00Z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2023-01-03T19:13:03Z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1c2bffc9-07fc-4ccc-8e3a-abbbcfba25e3</vt:lpwstr>
  </property>
  <property fmtid="{D5CDD505-2E9C-101B-9397-08002B2CF9AE}" pid="9" name="MSIP_Label_f2acd28b-79a3-4a0f-b0ff-4b75658b1549_ContentBits">
    <vt:lpwstr>0</vt:lpwstr>
  </property>
</Properties>
</file>