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05683" w14:textId="77777777" w:rsidR="00B42B73" w:rsidRPr="00D8165E" w:rsidRDefault="00B42B73" w:rsidP="00B42B73">
      <w:pPr>
        <w:jc w:val="center"/>
        <w:rPr>
          <w:b/>
        </w:rPr>
      </w:pPr>
      <w:r w:rsidRPr="00D8165E">
        <w:rPr>
          <w:b/>
          <w:noProof/>
        </w:rPr>
        <w:drawing>
          <wp:inline distT="0" distB="0" distL="0" distR="0" wp14:anchorId="215CAD35" wp14:editId="7B6D8C56">
            <wp:extent cx="2484120" cy="1104900"/>
            <wp:effectExtent l="0" t="0" r="0" b="0"/>
            <wp:docPr id="2065519767"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84120" cy="1104900"/>
                    </a:xfrm>
                    <a:prstGeom prst="rect">
                      <a:avLst/>
                    </a:prstGeom>
                    <a:noFill/>
                    <a:ln>
                      <a:noFill/>
                    </a:ln>
                  </pic:spPr>
                </pic:pic>
              </a:graphicData>
            </a:graphic>
          </wp:inline>
        </w:drawing>
      </w:r>
    </w:p>
    <w:p w14:paraId="7EB3CE41" w14:textId="77777777" w:rsidR="00B42B73" w:rsidRPr="00D8165E" w:rsidRDefault="00B42B73" w:rsidP="00B42B73">
      <w:pPr>
        <w:rPr>
          <w:b/>
        </w:rPr>
      </w:pPr>
    </w:p>
    <w:p w14:paraId="52FC9EAE" w14:textId="77777777" w:rsidR="00B42B73" w:rsidRPr="00D8165E" w:rsidRDefault="00B42B73" w:rsidP="00B42B73">
      <w:pPr>
        <w:jc w:val="center"/>
        <w:rPr>
          <w:b/>
        </w:rPr>
      </w:pPr>
    </w:p>
    <w:p w14:paraId="406057D8" w14:textId="77777777" w:rsidR="00B42B73" w:rsidRDefault="00B42B73" w:rsidP="00B42B73">
      <w:pPr>
        <w:jc w:val="center"/>
        <w:rPr>
          <w:b/>
          <w:bCs/>
        </w:rPr>
      </w:pPr>
      <w:r w:rsidRPr="00D8165E">
        <w:rPr>
          <w:b/>
        </w:rPr>
        <w:t xml:space="preserve">Module: </w:t>
      </w:r>
      <w:r w:rsidRPr="00D8165E">
        <w:rPr>
          <w:b/>
          <w:bCs/>
        </w:rPr>
        <w:t xml:space="preserve">Managing </w:t>
      </w:r>
      <w:r>
        <w:rPr>
          <w:b/>
          <w:bCs/>
        </w:rPr>
        <w:t>Hotel Administration</w:t>
      </w:r>
    </w:p>
    <w:p w14:paraId="4B16E31E" w14:textId="77777777" w:rsidR="00B42B73" w:rsidRPr="00D8165E" w:rsidRDefault="00B42B73" w:rsidP="00B42B73">
      <w:pPr>
        <w:jc w:val="center"/>
        <w:rPr>
          <w:b/>
          <w:u w:val="single"/>
        </w:rPr>
      </w:pPr>
      <w:r w:rsidRPr="00D8165E">
        <w:rPr>
          <w:b/>
        </w:rPr>
        <w:t>Module code: BMIH600</w:t>
      </w:r>
      <w:r>
        <w:rPr>
          <w:b/>
        </w:rPr>
        <w:t>4</w:t>
      </w:r>
    </w:p>
    <w:p w14:paraId="4813D415" w14:textId="77777777" w:rsidR="00B42B73" w:rsidRPr="00D8165E" w:rsidRDefault="00B42B73" w:rsidP="00B42B73">
      <w:pPr>
        <w:jc w:val="center"/>
        <w:rPr>
          <w:b/>
        </w:rPr>
      </w:pPr>
      <w:r w:rsidRPr="00D8165E">
        <w:rPr>
          <w:b/>
        </w:rPr>
        <w:t>Student name:</w:t>
      </w:r>
      <w:r w:rsidRPr="00D8165E">
        <w:t xml:space="preserve"> </w:t>
      </w:r>
      <w:r w:rsidRPr="00D8165E">
        <w:rPr>
          <w:b/>
        </w:rPr>
        <w:t>Florin Nicolae Matache</w:t>
      </w:r>
    </w:p>
    <w:p w14:paraId="3BBC0FD5" w14:textId="77777777" w:rsidR="00B42B73" w:rsidRPr="00D8165E" w:rsidRDefault="00B42B73" w:rsidP="00B42B73">
      <w:pPr>
        <w:jc w:val="center"/>
        <w:rPr>
          <w:b/>
        </w:rPr>
      </w:pPr>
      <w:r w:rsidRPr="00D8165E">
        <w:rPr>
          <w:b/>
        </w:rPr>
        <w:t>Student ID number:</w:t>
      </w:r>
      <w:r w:rsidRPr="00D8165E">
        <w:t xml:space="preserve"> </w:t>
      </w:r>
      <w:r w:rsidRPr="00D8165E">
        <w:rPr>
          <w:b/>
        </w:rPr>
        <w:t>2126293</w:t>
      </w:r>
    </w:p>
    <w:p w14:paraId="38B82EED" w14:textId="77777777" w:rsidR="00B42B73" w:rsidRPr="00D8165E" w:rsidRDefault="00B42B73" w:rsidP="00B42B73">
      <w:pPr>
        <w:jc w:val="center"/>
        <w:rPr>
          <w:b/>
        </w:rPr>
      </w:pPr>
      <w:r w:rsidRPr="00D8165E">
        <w:rPr>
          <w:b/>
        </w:rPr>
        <w:t>Tutor: Jessica Newport</w:t>
      </w:r>
    </w:p>
    <w:p w14:paraId="0CED1E0E" w14:textId="77777777" w:rsidR="00B42B73" w:rsidRPr="00D8165E" w:rsidRDefault="00B42B73" w:rsidP="00B42B73">
      <w:pPr>
        <w:jc w:val="center"/>
        <w:rPr>
          <w:b/>
        </w:rPr>
      </w:pPr>
    </w:p>
    <w:p w14:paraId="7FA6BE66" w14:textId="77777777" w:rsidR="00B42B73" w:rsidRPr="00D8165E" w:rsidRDefault="00B42B73" w:rsidP="00B42B73">
      <w:pPr>
        <w:jc w:val="center"/>
      </w:pPr>
      <w:r w:rsidRPr="00D8165E">
        <w:t>Acknowledgement</w:t>
      </w:r>
    </w:p>
    <w:p w14:paraId="3AE33B8D" w14:textId="77777777" w:rsidR="00B42B73" w:rsidRPr="00D8165E" w:rsidRDefault="00B42B73" w:rsidP="00B42B73">
      <w:pPr>
        <w:jc w:val="center"/>
        <w:rPr>
          <w:lang w:val="en-US"/>
        </w:rPr>
      </w:pPr>
      <w:r w:rsidRPr="00D8165E">
        <w:rPr>
          <w:lang w:val="en-US"/>
        </w:rPr>
        <w:t xml:space="preserve">I would like to acknowledge that no artificial intelligence (AI) tools or technologies were </w:t>
      </w:r>
      <w:proofErr w:type="spellStart"/>
      <w:r w:rsidRPr="00D8165E">
        <w:rPr>
          <w:lang w:val="en-US"/>
        </w:rPr>
        <w:t>utilised</w:t>
      </w:r>
      <w:proofErr w:type="spellEnd"/>
      <w:r w:rsidRPr="00D8165E">
        <w:rPr>
          <w:lang w:val="en-US"/>
        </w:rPr>
        <w:t xml:space="preserve"> in the research for this study. All data collection, analysis, and findings were based on traditional research methods including surveys, online reviews, and statistical and thematic analysis conducted manually. The conclusions drawn in this research are based solely on the insights derived from guest feedback and the rigorous application of qualitative and quantitative research techniques.</w:t>
      </w:r>
    </w:p>
    <w:p w14:paraId="3A706AA9" w14:textId="77777777" w:rsidR="00B42B73" w:rsidRPr="00D8165E" w:rsidRDefault="00B42B73" w:rsidP="00B42B73">
      <w:pPr>
        <w:jc w:val="center"/>
      </w:pPr>
      <w:r w:rsidRPr="00D8165E">
        <w:rPr>
          <w:b/>
          <w:u w:val="single"/>
        </w:rPr>
        <w:br w:type="page"/>
      </w:r>
    </w:p>
    <w:p w14:paraId="05B8B874" w14:textId="77777777" w:rsidR="00B42B73" w:rsidRDefault="00B42B73" w:rsidP="00B42B73">
      <w:pPr>
        <w:rPr>
          <w:lang w:val="en-US"/>
        </w:rPr>
      </w:pPr>
    </w:p>
    <w:p w14:paraId="1A88F290" w14:textId="77777777" w:rsidR="00B42B73" w:rsidRDefault="00B42B73" w:rsidP="00B42B73">
      <w:pPr>
        <w:rPr>
          <w:lang w:val="en-US"/>
        </w:rPr>
      </w:pPr>
    </w:p>
    <w:p w14:paraId="12CE4F8A" w14:textId="77777777" w:rsidR="00B42B73" w:rsidRDefault="00B42B73" w:rsidP="00B42B73">
      <w:pPr>
        <w:spacing w:after="160" w:line="259" w:lineRule="auto"/>
        <w:rPr>
          <w:lang w:val="en-US"/>
        </w:rPr>
      </w:pPr>
      <w:r>
        <w:rPr>
          <w:lang w:val="en-US"/>
        </w:rPr>
        <w:br w:type="page"/>
      </w:r>
    </w:p>
    <w:sdt>
      <w:sdtPr>
        <w:rPr>
          <w:rFonts w:ascii="Times New Roman" w:eastAsia="Times New Roman" w:hAnsi="Times New Roman" w:cs="Times New Roman"/>
          <w:color w:val="auto"/>
          <w:kern w:val="2"/>
          <w:sz w:val="24"/>
          <w:szCs w:val="20"/>
          <w:lang w:val="en-GB"/>
          <w14:ligatures w14:val="standardContextual"/>
        </w:rPr>
        <w:id w:val="583663805"/>
        <w:docPartObj>
          <w:docPartGallery w:val="Table of Contents"/>
          <w:docPartUnique/>
        </w:docPartObj>
      </w:sdtPr>
      <w:sdtEndPr>
        <w:rPr>
          <w:rFonts w:ascii="Arial" w:eastAsia="Arial" w:hAnsi="Arial" w:cs="Arial"/>
          <w:b/>
          <w:bCs/>
          <w:noProof/>
          <w:kern w:val="0"/>
          <w:sz w:val="22"/>
          <w:szCs w:val="22"/>
          <w:lang w:eastAsia="en-GB"/>
          <w14:ligatures w14:val="none"/>
        </w:rPr>
      </w:sdtEndPr>
      <w:sdtContent>
        <w:p w14:paraId="0FCE10B7" w14:textId="77777777" w:rsidR="00B42B73" w:rsidRPr="008E7173" w:rsidRDefault="00B42B73" w:rsidP="00B42B73">
          <w:pPr>
            <w:pStyle w:val="TOCHeading"/>
            <w:rPr>
              <w:b/>
              <w:bCs/>
              <w:color w:val="auto"/>
            </w:rPr>
          </w:pPr>
          <w:r w:rsidRPr="008E7173">
            <w:rPr>
              <w:b/>
              <w:bCs/>
              <w:color w:val="auto"/>
            </w:rPr>
            <w:t>Contents</w:t>
          </w:r>
        </w:p>
        <w:p w14:paraId="6F63FD11" w14:textId="77777777" w:rsidR="00B42B73" w:rsidRDefault="00B42B73" w:rsidP="00B42B73">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89179400" w:history="1">
            <w:r w:rsidRPr="00A7035E">
              <w:rPr>
                <w:rStyle w:val="Hyperlink"/>
                <w:noProof/>
              </w:rPr>
              <w:t>Introduction</w:t>
            </w:r>
            <w:r>
              <w:rPr>
                <w:noProof/>
                <w:webHidden/>
              </w:rPr>
              <w:tab/>
            </w:r>
            <w:r>
              <w:rPr>
                <w:noProof/>
                <w:webHidden/>
              </w:rPr>
              <w:fldChar w:fldCharType="begin"/>
            </w:r>
            <w:r>
              <w:rPr>
                <w:noProof/>
                <w:webHidden/>
              </w:rPr>
              <w:instrText xml:space="preserve"> PAGEREF _Toc189179400 \h </w:instrText>
            </w:r>
            <w:r>
              <w:rPr>
                <w:noProof/>
                <w:webHidden/>
              </w:rPr>
            </w:r>
            <w:r>
              <w:rPr>
                <w:noProof/>
                <w:webHidden/>
              </w:rPr>
              <w:fldChar w:fldCharType="separate"/>
            </w:r>
            <w:r>
              <w:rPr>
                <w:noProof/>
                <w:webHidden/>
              </w:rPr>
              <w:t>3</w:t>
            </w:r>
            <w:r>
              <w:rPr>
                <w:noProof/>
                <w:webHidden/>
              </w:rPr>
              <w:fldChar w:fldCharType="end"/>
            </w:r>
          </w:hyperlink>
        </w:p>
        <w:p w14:paraId="69F0650B" w14:textId="77777777" w:rsidR="00B42B73" w:rsidRDefault="00B42B73" w:rsidP="00B42B73">
          <w:pPr>
            <w:pStyle w:val="TOC1"/>
            <w:tabs>
              <w:tab w:val="right" w:leader="dot" w:pos="9350"/>
            </w:tabs>
            <w:rPr>
              <w:rFonts w:asciiTheme="minorHAnsi" w:eastAsiaTheme="minorEastAsia" w:hAnsiTheme="minorHAnsi" w:cstheme="minorBidi"/>
              <w:noProof/>
              <w:sz w:val="22"/>
              <w:szCs w:val="22"/>
              <w:lang w:val="en-US"/>
            </w:rPr>
          </w:pPr>
          <w:hyperlink w:anchor="_Toc189179401" w:history="1">
            <w:r w:rsidRPr="00A7035E">
              <w:rPr>
                <w:rStyle w:val="Hyperlink"/>
                <w:noProof/>
              </w:rPr>
              <w:t>Reflection on Placement Experience</w:t>
            </w:r>
            <w:r>
              <w:rPr>
                <w:noProof/>
                <w:webHidden/>
              </w:rPr>
              <w:tab/>
            </w:r>
            <w:r>
              <w:rPr>
                <w:noProof/>
                <w:webHidden/>
              </w:rPr>
              <w:fldChar w:fldCharType="begin"/>
            </w:r>
            <w:r>
              <w:rPr>
                <w:noProof/>
                <w:webHidden/>
              </w:rPr>
              <w:instrText xml:space="preserve"> PAGEREF _Toc189179401 \h </w:instrText>
            </w:r>
            <w:r>
              <w:rPr>
                <w:noProof/>
                <w:webHidden/>
              </w:rPr>
            </w:r>
            <w:r>
              <w:rPr>
                <w:noProof/>
                <w:webHidden/>
              </w:rPr>
              <w:fldChar w:fldCharType="separate"/>
            </w:r>
            <w:r>
              <w:rPr>
                <w:noProof/>
                <w:webHidden/>
              </w:rPr>
              <w:t>3</w:t>
            </w:r>
            <w:r>
              <w:rPr>
                <w:noProof/>
                <w:webHidden/>
              </w:rPr>
              <w:fldChar w:fldCharType="end"/>
            </w:r>
          </w:hyperlink>
        </w:p>
        <w:p w14:paraId="4661382E" w14:textId="77777777" w:rsidR="00B42B73" w:rsidRDefault="00B42B73" w:rsidP="00B42B73">
          <w:pPr>
            <w:pStyle w:val="TOC1"/>
            <w:tabs>
              <w:tab w:val="right" w:leader="dot" w:pos="9350"/>
            </w:tabs>
            <w:rPr>
              <w:rFonts w:asciiTheme="minorHAnsi" w:eastAsiaTheme="minorEastAsia" w:hAnsiTheme="minorHAnsi" w:cstheme="minorBidi"/>
              <w:noProof/>
              <w:sz w:val="22"/>
              <w:szCs w:val="22"/>
              <w:lang w:val="en-US"/>
            </w:rPr>
          </w:pPr>
          <w:hyperlink w:anchor="_Toc189179402" w:history="1">
            <w:r w:rsidRPr="00A7035E">
              <w:rPr>
                <w:rStyle w:val="Hyperlink"/>
                <w:noProof/>
              </w:rPr>
              <w:t>Conclusion</w:t>
            </w:r>
            <w:r>
              <w:rPr>
                <w:noProof/>
                <w:webHidden/>
              </w:rPr>
              <w:tab/>
            </w:r>
            <w:r>
              <w:rPr>
                <w:noProof/>
                <w:webHidden/>
              </w:rPr>
              <w:fldChar w:fldCharType="begin"/>
            </w:r>
            <w:r>
              <w:rPr>
                <w:noProof/>
                <w:webHidden/>
              </w:rPr>
              <w:instrText xml:space="preserve"> PAGEREF _Toc189179402 \h </w:instrText>
            </w:r>
            <w:r>
              <w:rPr>
                <w:noProof/>
                <w:webHidden/>
              </w:rPr>
            </w:r>
            <w:r>
              <w:rPr>
                <w:noProof/>
                <w:webHidden/>
              </w:rPr>
              <w:fldChar w:fldCharType="separate"/>
            </w:r>
            <w:r>
              <w:rPr>
                <w:noProof/>
                <w:webHidden/>
              </w:rPr>
              <w:t>6</w:t>
            </w:r>
            <w:r>
              <w:rPr>
                <w:noProof/>
                <w:webHidden/>
              </w:rPr>
              <w:fldChar w:fldCharType="end"/>
            </w:r>
          </w:hyperlink>
        </w:p>
        <w:p w14:paraId="1AB506BE" w14:textId="77777777" w:rsidR="00B42B73" w:rsidRDefault="00B42B73" w:rsidP="00B42B73">
          <w:pPr>
            <w:pStyle w:val="TOC1"/>
            <w:tabs>
              <w:tab w:val="right" w:leader="dot" w:pos="9350"/>
            </w:tabs>
            <w:rPr>
              <w:rFonts w:asciiTheme="minorHAnsi" w:eastAsiaTheme="minorEastAsia" w:hAnsiTheme="minorHAnsi" w:cstheme="minorBidi"/>
              <w:noProof/>
              <w:sz w:val="22"/>
              <w:szCs w:val="22"/>
              <w:lang w:val="en-US"/>
            </w:rPr>
          </w:pPr>
          <w:hyperlink w:anchor="_Toc189179403" w:history="1">
            <w:r w:rsidRPr="00A7035E">
              <w:rPr>
                <w:rStyle w:val="Hyperlink"/>
                <w:noProof/>
              </w:rPr>
              <w:t>References</w:t>
            </w:r>
            <w:r>
              <w:rPr>
                <w:noProof/>
                <w:webHidden/>
              </w:rPr>
              <w:tab/>
            </w:r>
            <w:r>
              <w:rPr>
                <w:noProof/>
                <w:webHidden/>
              </w:rPr>
              <w:fldChar w:fldCharType="begin"/>
            </w:r>
            <w:r>
              <w:rPr>
                <w:noProof/>
                <w:webHidden/>
              </w:rPr>
              <w:instrText xml:space="preserve"> PAGEREF _Toc189179403 \h </w:instrText>
            </w:r>
            <w:r>
              <w:rPr>
                <w:noProof/>
                <w:webHidden/>
              </w:rPr>
            </w:r>
            <w:r>
              <w:rPr>
                <w:noProof/>
                <w:webHidden/>
              </w:rPr>
              <w:fldChar w:fldCharType="separate"/>
            </w:r>
            <w:r>
              <w:rPr>
                <w:noProof/>
                <w:webHidden/>
              </w:rPr>
              <w:t>7</w:t>
            </w:r>
            <w:r>
              <w:rPr>
                <w:noProof/>
                <w:webHidden/>
              </w:rPr>
              <w:fldChar w:fldCharType="end"/>
            </w:r>
          </w:hyperlink>
        </w:p>
        <w:p w14:paraId="2DD06C2F" w14:textId="77777777" w:rsidR="00B42B73" w:rsidRDefault="00B42B73" w:rsidP="00B42B73">
          <w:r>
            <w:rPr>
              <w:b/>
              <w:bCs/>
              <w:noProof/>
            </w:rPr>
            <w:fldChar w:fldCharType="end"/>
          </w:r>
        </w:p>
      </w:sdtContent>
    </w:sdt>
    <w:p w14:paraId="2FD313A7" w14:textId="77777777" w:rsidR="00B42B73" w:rsidRDefault="00B42B73" w:rsidP="00B42B73">
      <w:pPr>
        <w:spacing w:after="160" w:line="259" w:lineRule="auto"/>
        <w:rPr>
          <w:lang w:val="en-US"/>
        </w:rPr>
      </w:pPr>
      <w:r>
        <w:rPr>
          <w:lang w:val="en-US"/>
        </w:rPr>
        <w:br w:type="page"/>
      </w:r>
    </w:p>
    <w:p w14:paraId="4FA5B992" w14:textId="77777777" w:rsidR="00B42B73" w:rsidRDefault="00B42B73" w:rsidP="00B42B73">
      <w:pPr>
        <w:pStyle w:val="Heading1"/>
      </w:pPr>
      <w:bookmarkStart w:id="0" w:name="_Toc189179400"/>
      <w:r>
        <w:lastRenderedPageBreak/>
        <w:t>Introduction</w:t>
      </w:r>
      <w:bookmarkEnd w:id="0"/>
    </w:p>
    <w:p w14:paraId="23CCEFF4" w14:textId="77777777" w:rsidR="00B42B73" w:rsidRDefault="00B42B73" w:rsidP="00B42B73">
      <w:pPr>
        <w:rPr>
          <w:lang w:val="en-US"/>
        </w:rPr>
      </w:pPr>
      <w:r w:rsidRPr="00F27964">
        <w:t xml:space="preserve">The </w:t>
      </w:r>
      <w:proofErr w:type="spellStart"/>
      <w:r w:rsidRPr="00F27964">
        <w:t>Coudra</w:t>
      </w:r>
      <w:proofErr w:type="spellEnd"/>
      <w:r w:rsidRPr="00F27964">
        <w:t xml:space="preserve"> Court Hotel operates through various administrative departments, each playing a vital role in ensuring efficient management and guest satisfaction</w:t>
      </w:r>
      <w:r>
        <w:t xml:space="preserve"> </w:t>
      </w:r>
      <w:r w:rsidRPr="00622EAB">
        <w:rPr>
          <w:lang w:val="en-US"/>
        </w:rPr>
        <w:t>(</w:t>
      </w:r>
      <w:proofErr w:type="spellStart"/>
      <w:r w:rsidRPr="00622EAB">
        <w:rPr>
          <w:lang w:val="en-US"/>
        </w:rPr>
        <w:t>Coldra</w:t>
      </w:r>
      <w:proofErr w:type="spellEnd"/>
      <w:r w:rsidRPr="00622EAB">
        <w:rPr>
          <w:lang w:val="en-US"/>
        </w:rPr>
        <w:t>-court, 2025)</w:t>
      </w:r>
      <w:r w:rsidRPr="00F27964">
        <w:t>. During my placement, I worked in the Front Office and Human Resources (HR) departments, where I primarily assisted as an usherer, guiding guests to their tables, and attended HR meetings. This experience provided insights into the operational and managerial aspects of hotel administration. My objectives included observing supervisory roles, understanding workplace coordination, and developing work-based skills such as communication and teamwork. Using Gibbs' Reflective Cycle (1988), I will critically evaluate my experiences and how they have contributed to my professional growth.</w:t>
      </w:r>
    </w:p>
    <w:p w14:paraId="081E3C49" w14:textId="77777777" w:rsidR="00B42B73" w:rsidRPr="00193303" w:rsidRDefault="00B42B73" w:rsidP="00B42B73">
      <w:pPr>
        <w:pStyle w:val="Heading1"/>
      </w:pPr>
      <w:bookmarkStart w:id="1" w:name="_Toc189179401"/>
      <w:r w:rsidRPr="00193303">
        <w:t>Reflection on Placement Experience</w:t>
      </w:r>
      <w:bookmarkEnd w:id="1"/>
      <w:r w:rsidRPr="00193303">
        <w:t xml:space="preserve"> </w:t>
      </w:r>
    </w:p>
    <w:p w14:paraId="0AFB6B6E" w14:textId="77777777" w:rsidR="00B42B73" w:rsidRPr="00C458B2" w:rsidRDefault="00B42B73" w:rsidP="00B42B73">
      <w:pPr>
        <w:rPr>
          <w:lang w:val="en-US"/>
        </w:rPr>
      </w:pPr>
      <w:r w:rsidRPr="002E42C7">
        <w:rPr>
          <w:b/>
          <w:bCs/>
          <w:lang w:val="en-US"/>
        </w:rPr>
        <w:t>Description</w:t>
      </w:r>
      <w:r>
        <w:rPr>
          <w:b/>
          <w:bCs/>
          <w:lang w:val="en-US"/>
        </w:rPr>
        <w:t xml:space="preserve">: </w:t>
      </w:r>
      <w:r w:rsidRPr="00D64C4C">
        <w:rPr>
          <w:lang w:val="en-US"/>
        </w:rPr>
        <w:t xml:space="preserve">During my placement at </w:t>
      </w:r>
      <w:proofErr w:type="spellStart"/>
      <w:r w:rsidRPr="00D64C4C">
        <w:rPr>
          <w:lang w:val="en-US"/>
        </w:rPr>
        <w:t>Coudra</w:t>
      </w:r>
      <w:proofErr w:type="spellEnd"/>
      <w:r w:rsidRPr="00D64C4C">
        <w:rPr>
          <w:lang w:val="en-US"/>
        </w:rPr>
        <w:t xml:space="preserve"> Court Hotel, I gained experience in the Front Office and Human Resources (HR) departments. </w:t>
      </w:r>
      <w:r>
        <w:t xml:space="preserve">I performed ushering duties as my main responsibility in the Front Office department to guide hotel guests to their allocated tables. I took part in HR meetings at </w:t>
      </w:r>
      <w:proofErr w:type="spellStart"/>
      <w:r>
        <w:t>Coudra</w:t>
      </w:r>
      <w:proofErr w:type="spellEnd"/>
      <w:r>
        <w:t xml:space="preserve"> Court Hotel so I could see how staff management along with recruitment and training played out as decisions were made. The responsibilities I had were basic because I was excluded from direct guest contact and complex administrative work. All employees had a supervisor to monitor our activities to maintain standard operating procedures.</w:t>
      </w:r>
      <w:r>
        <w:rPr>
          <w:b/>
          <w:bCs/>
          <w:lang w:val="en-US"/>
        </w:rPr>
        <w:t xml:space="preserve"> </w:t>
      </w:r>
      <w:r>
        <w:t xml:space="preserve">At the usherer position I needed to welcome guests into the restaurant then lead them to the correct table space before monitoring their satisfaction </w:t>
      </w:r>
      <w:r w:rsidRPr="00622EAB">
        <w:rPr>
          <w:lang w:val="en-US"/>
        </w:rPr>
        <w:t>(</w:t>
      </w:r>
      <w:proofErr w:type="spellStart"/>
      <w:r w:rsidRPr="00622EAB">
        <w:rPr>
          <w:lang w:val="en-US"/>
        </w:rPr>
        <w:t>Coldra</w:t>
      </w:r>
      <w:proofErr w:type="spellEnd"/>
      <w:r w:rsidRPr="00622EAB">
        <w:rPr>
          <w:lang w:val="en-US"/>
        </w:rPr>
        <w:t>-court, 2025)</w:t>
      </w:r>
      <w:r>
        <w:t xml:space="preserve">. The requirement demanded I show both professionalism and a friendly nature that would benefit guests in their experience. During my shift I watched senior personnel handle guest reservations and </w:t>
      </w:r>
      <w:proofErr w:type="gramStart"/>
      <w:r>
        <w:t>complaints</w:t>
      </w:r>
      <w:proofErr w:type="gramEnd"/>
      <w:r>
        <w:t xml:space="preserve"> but I was not part of the direct staff participating in these tasks. My attendance at HR meetings gave me direct access to strategic planning activities as well as employee relationship discussions and hotel policy implementation </w:t>
      </w:r>
      <w:r w:rsidRPr="00622EAB">
        <w:rPr>
          <w:lang w:val="en-US"/>
        </w:rPr>
        <w:t>(Hagg, 2013)</w:t>
      </w:r>
      <w:r>
        <w:t>. Working meetings detailed the system hotels use for managing staff and keeping guests satisfied through effective workforce management.</w:t>
      </w:r>
    </w:p>
    <w:p w14:paraId="6A550332" w14:textId="77777777" w:rsidR="00B42B73" w:rsidRPr="006353D3" w:rsidRDefault="00B42B73" w:rsidP="00B42B73">
      <w:pPr>
        <w:rPr>
          <w:lang w:val="en-US"/>
        </w:rPr>
      </w:pPr>
      <w:r w:rsidRPr="002E42C7">
        <w:rPr>
          <w:b/>
          <w:bCs/>
          <w:lang w:val="en-US"/>
        </w:rPr>
        <w:t>Feelings</w:t>
      </w:r>
      <w:r>
        <w:rPr>
          <w:b/>
          <w:bCs/>
          <w:lang w:val="en-US"/>
        </w:rPr>
        <w:t xml:space="preserve">: </w:t>
      </w:r>
      <w:r>
        <w:t xml:space="preserve">I felt secure being a receptionist at first since my responsibilities did not involve making independent decisions. The controlled environment gave me peaceful confidence because I did not bear the full weight of handling guests or troubleshooting problems. Periods of disengagement came when I performed repetitive tasks which demanded minimal critical thinking ability. Active involvement in HR discussions proved interesting to me however it would have been better to actively participate than solely observe the discussions </w:t>
      </w:r>
      <w:r w:rsidRPr="00622EAB">
        <w:rPr>
          <w:lang w:val="en-US"/>
        </w:rPr>
        <w:t>(ASET, 2017)</w:t>
      </w:r>
      <w:r>
        <w:t>.</w:t>
      </w:r>
      <w:r>
        <w:rPr>
          <w:b/>
          <w:bCs/>
          <w:lang w:val="en-US"/>
        </w:rPr>
        <w:t xml:space="preserve"> </w:t>
      </w:r>
      <w:r>
        <w:t xml:space="preserve">The passive nature of my responsibilities sometimes brought frustration to me during my work shift. My job roles fell short of allowing me to demonstrate my abilities like other peers who received tougher assignments. My lack of experience in hotel administration prevented me from speaking during HR meetings even though I desired to share my thoughts </w:t>
      </w:r>
      <w:r w:rsidRPr="00622EAB">
        <w:rPr>
          <w:lang w:val="en-US"/>
        </w:rPr>
        <w:t>(QAA, 2018)</w:t>
      </w:r>
      <w:r>
        <w:t>. I appreciated the opportunity to watch professionals work because this experience showed me how organizations function at both the cultural level and leadership level.</w:t>
      </w:r>
    </w:p>
    <w:p w14:paraId="5A6883C2" w14:textId="77777777" w:rsidR="00B42B73" w:rsidRPr="00C95DB9" w:rsidRDefault="00B42B73" w:rsidP="00B42B73">
      <w:pPr>
        <w:rPr>
          <w:lang w:val="en-US"/>
        </w:rPr>
      </w:pPr>
      <w:r w:rsidRPr="002E42C7">
        <w:rPr>
          <w:b/>
          <w:bCs/>
          <w:lang w:val="en-US"/>
        </w:rPr>
        <w:t>Evaluation</w:t>
      </w:r>
      <w:r>
        <w:rPr>
          <w:b/>
          <w:bCs/>
          <w:lang w:val="en-US"/>
        </w:rPr>
        <w:t xml:space="preserve">: </w:t>
      </w:r>
      <w:r>
        <w:t xml:space="preserve">My work experience at the placement site contained advantages together with </w:t>
      </w:r>
      <w:proofErr w:type="spellStart"/>
      <w:r>
        <w:t>unfavorable</w:t>
      </w:r>
      <w:proofErr w:type="spellEnd"/>
      <w:r>
        <w:t xml:space="preserve"> elements. The understanding I gained about guest service combined with my comprehension of Front Office operational importance made up my positive learning experience. The important information about employee performance monitoring together with workforce management emerged during my sessions attending HR meetings (</w:t>
      </w:r>
      <w:proofErr w:type="spellStart"/>
      <w:r w:rsidRPr="00C95DB9">
        <w:t>Kandampully</w:t>
      </w:r>
      <w:proofErr w:type="spellEnd"/>
      <w:r>
        <w:t xml:space="preserve"> et al., 2018). The combination of supervision with structure and my experience with HR policies enabled me to learn about </w:t>
      </w:r>
      <w:proofErr w:type="spellStart"/>
      <w:r>
        <w:t>labor</w:t>
      </w:r>
      <w:proofErr w:type="spellEnd"/>
      <w:r>
        <w:t xml:space="preserve"> laws and both recruitment and </w:t>
      </w:r>
      <w:r>
        <w:lastRenderedPageBreak/>
        <w:t>performance appraisal procedures. The hotel’s departmental coordination processes are essential for achieving operational effectiveness.</w:t>
      </w:r>
      <w:r>
        <w:rPr>
          <w:b/>
          <w:bCs/>
          <w:lang w:val="en-US"/>
        </w:rPr>
        <w:t xml:space="preserve"> </w:t>
      </w:r>
      <w:r>
        <w:t xml:space="preserve">The Front Office routine tasks I performed remained </w:t>
      </w:r>
      <w:proofErr w:type="gramStart"/>
      <w:r>
        <w:t>rudimentary</w:t>
      </w:r>
      <w:proofErr w:type="gramEnd"/>
      <w:r>
        <w:t xml:space="preserve"> so I received minimal chances for learning problem-solving techniques (</w:t>
      </w:r>
      <w:r w:rsidRPr="00AB32B0">
        <w:rPr>
          <w:lang w:val="en-US"/>
        </w:rPr>
        <w:t>Mondal, 2024)</w:t>
      </w:r>
      <w:r>
        <w:t xml:space="preserve">. My participation in human resources work remained minimal which diminished both my practical ability to use theoretical knowledge along with limiting my learning from real-world scenarios. I did not become skilled at resolving conflicts because I never independently managed hotel guests. The low level of job engagement prevented me from improving my leadership skills together with my communication abilities </w:t>
      </w:r>
      <w:r w:rsidRPr="00622EAB">
        <w:rPr>
          <w:lang w:val="en-US"/>
        </w:rPr>
        <w:t>(Wood, 2013)</w:t>
      </w:r>
      <w:r>
        <w:t>. The restrictiveness of my experiences within the hotel allowed me to grasp both business operational procedures and the necessity of professional hotel management.</w:t>
      </w:r>
    </w:p>
    <w:p w14:paraId="76938735" w14:textId="77777777" w:rsidR="00B42B73" w:rsidRPr="00D40FC8" w:rsidRDefault="00B42B73" w:rsidP="00B42B73">
      <w:pPr>
        <w:rPr>
          <w:lang w:val="en-US"/>
        </w:rPr>
      </w:pPr>
      <w:r w:rsidRPr="002E42C7">
        <w:rPr>
          <w:b/>
          <w:bCs/>
          <w:lang w:val="en-US"/>
        </w:rPr>
        <w:t>Analysis</w:t>
      </w:r>
      <w:r>
        <w:rPr>
          <w:b/>
          <w:bCs/>
          <w:lang w:val="en-US"/>
        </w:rPr>
        <w:t xml:space="preserve">: </w:t>
      </w:r>
      <w:r>
        <w:t>My experience showed why hotels must have organized leadership systems that lead daily operations. As my position remained passive, I witnessed that departments which communicate well operate smoothly together. The Front Office acts as the primary liaison in guest satisfaction because it stands as the main customer interface (</w:t>
      </w:r>
      <w:r w:rsidRPr="00AB32B0">
        <w:rPr>
          <w:lang w:val="en-US"/>
        </w:rPr>
        <w:t>Mondal, 2024)</w:t>
      </w:r>
      <w:r>
        <w:t>. The absence of direct challenges helped me understand why personal involvement with work leads to better understanding of learned material. Performance evaluation along with employee training emerged as essential topics during the HR meeting since they help create a productive hospitality team.</w:t>
      </w:r>
      <w:r>
        <w:rPr>
          <w:b/>
          <w:bCs/>
          <w:lang w:val="en-US"/>
        </w:rPr>
        <w:t xml:space="preserve"> </w:t>
      </w:r>
      <w:r>
        <w:t>The necessity of collaborated efforts among different departments within a hospitality operation became evident to me (</w:t>
      </w:r>
      <w:r w:rsidRPr="00AB32B0">
        <w:rPr>
          <w:lang w:val="en-US"/>
        </w:rPr>
        <w:t>Smyth,</w:t>
      </w:r>
      <w:r>
        <w:rPr>
          <w:lang w:val="en-US"/>
        </w:rPr>
        <w:t xml:space="preserve"> </w:t>
      </w:r>
      <w:r w:rsidRPr="00AB32B0">
        <w:rPr>
          <w:lang w:val="en-US"/>
        </w:rPr>
        <w:t>2025)</w:t>
      </w:r>
      <w:r>
        <w:t xml:space="preserve">. The HR team maintained close collaboration with the Front Office staff to provide proper training for all workers who needed to handle guests professionally </w:t>
      </w:r>
      <w:r w:rsidRPr="00622EAB">
        <w:rPr>
          <w:lang w:val="en-US"/>
        </w:rPr>
        <w:t>(Casado, 2012)</w:t>
      </w:r>
      <w:r>
        <w:t>. This experience demonstrated that hotel departments have intertwined operations which demonstrates the crucial role of strong leadership in administrative positions.</w:t>
      </w:r>
      <w:r>
        <w:rPr>
          <w:b/>
          <w:bCs/>
          <w:lang w:val="en-US"/>
        </w:rPr>
        <w:t xml:space="preserve"> </w:t>
      </w:r>
      <w:r>
        <w:t xml:space="preserve">My placement experience served to confirm all essential theoretical frameworks which I encountered during my academic training. During HR discussions about employee motivation and job satisfaction one could identify Maslow’s Hierarchy of Needs theories at work. The hotel group followed Tuckman’s model of Group Development when integrating new team members into their organization structure </w:t>
      </w:r>
      <w:r w:rsidRPr="00622EAB">
        <w:rPr>
          <w:lang w:val="en-US"/>
        </w:rPr>
        <w:t>(Fallon and Rutherford, 2010)</w:t>
      </w:r>
      <w:r>
        <w:t>.</w:t>
      </w:r>
    </w:p>
    <w:p w14:paraId="14B70560" w14:textId="77777777" w:rsidR="00B42B73" w:rsidRPr="00A229DB" w:rsidRDefault="00B42B73" w:rsidP="00B42B73">
      <w:pPr>
        <w:rPr>
          <w:lang w:val="en-US"/>
        </w:rPr>
      </w:pPr>
      <w:r w:rsidRPr="002E42C7">
        <w:rPr>
          <w:b/>
          <w:bCs/>
          <w:lang w:val="en-US"/>
        </w:rPr>
        <w:t>Conclusion</w:t>
      </w:r>
      <w:r>
        <w:rPr>
          <w:b/>
          <w:bCs/>
          <w:lang w:val="en-US"/>
        </w:rPr>
        <w:t xml:space="preserve">: </w:t>
      </w:r>
      <w:r>
        <w:t xml:space="preserve">My placement provided valuable education about hotel </w:t>
      </w:r>
      <w:proofErr w:type="gramStart"/>
      <w:r>
        <w:t>management</w:t>
      </w:r>
      <w:proofErr w:type="gramEnd"/>
      <w:r>
        <w:t xml:space="preserve"> yet I discovered insufficient demanding tasks which could have developed my professional aptitude. No matter how much I gained during my placement experience I could have taken greater initiative through additional responsibilities alongside active collaboration in HR discussions </w:t>
      </w:r>
      <w:r w:rsidRPr="00622EAB">
        <w:rPr>
          <w:lang w:val="en-US"/>
        </w:rPr>
        <w:t>(Johnston et al., 2012)</w:t>
      </w:r>
      <w:r>
        <w:t>. I am determined to find work roles in future placements which give me proficient hands-on responsibilities along with authority to make independent choices.</w:t>
      </w:r>
      <w:r>
        <w:rPr>
          <w:b/>
          <w:bCs/>
          <w:lang w:val="en-US"/>
        </w:rPr>
        <w:t xml:space="preserve"> </w:t>
      </w:r>
      <w:r>
        <w:t xml:space="preserve">The knowledge of adaptive organizational structure and departmental contribution to guest satisfaction has become increasingly important to me </w:t>
      </w:r>
      <w:r w:rsidRPr="00622EAB">
        <w:rPr>
          <w:lang w:val="en-US"/>
        </w:rPr>
        <w:t>(Bardi, 2010)</w:t>
      </w:r>
      <w:r>
        <w:t xml:space="preserve">. Through meetings with HR personnel, I received essential knowledge about handling </w:t>
      </w:r>
      <w:proofErr w:type="gramStart"/>
      <w:r>
        <w:t>staff</w:t>
      </w:r>
      <w:proofErr w:type="gramEnd"/>
      <w:r>
        <w:t xml:space="preserve"> yet the Front Office position taught me the fundamental significance of delivering optimal service to customers. Real-world hotel administration practices enabled my professional growth even though my tasks were minimal (</w:t>
      </w:r>
      <w:proofErr w:type="spellStart"/>
      <w:r w:rsidRPr="00AB32B0">
        <w:rPr>
          <w:lang w:val="en-US"/>
        </w:rPr>
        <w:t>Yadwadkar</w:t>
      </w:r>
      <w:proofErr w:type="spellEnd"/>
      <w:r w:rsidRPr="00AB32B0">
        <w:rPr>
          <w:lang w:val="en-US"/>
        </w:rPr>
        <w:t>, 2019</w:t>
      </w:r>
      <w:r>
        <w:rPr>
          <w:lang w:val="en-US"/>
        </w:rPr>
        <w:t>)</w:t>
      </w:r>
      <w:r>
        <w:t>.</w:t>
      </w:r>
    </w:p>
    <w:p w14:paraId="4C55F6EF" w14:textId="77777777" w:rsidR="00B42B73" w:rsidRPr="00C95DB9" w:rsidRDefault="00B42B73" w:rsidP="00B42B73">
      <w:pPr>
        <w:rPr>
          <w:lang w:val="en-US"/>
        </w:rPr>
      </w:pPr>
      <w:r w:rsidRPr="002E42C7">
        <w:rPr>
          <w:b/>
          <w:bCs/>
          <w:lang w:val="en-US"/>
        </w:rPr>
        <w:t>Action Plan</w:t>
      </w:r>
      <w:r>
        <w:rPr>
          <w:b/>
          <w:bCs/>
          <w:lang w:val="en-US"/>
        </w:rPr>
        <w:t xml:space="preserve">: </w:t>
      </w:r>
      <w:r>
        <w:t xml:space="preserve">I will stay attuned to possible additional responsibilities between placements by asking to take part in operational interactions with hotel guests </w:t>
      </w:r>
      <w:r w:rsidRPr="00622EAB">
        <w:rPr>
          <w:lang w:val="en-US"/>
        </w:rPr>
        <w:t>(Vallen and Vallen, 2014)</w:t>
      </w:r>
      <w:r>
        <w:t xml:space="preserve">. I will join HR meetings actively by posing queries and providing thoughts that improve my educational development. I plan to learn decision-making through observing front-line supervisors who manage guest complaints after which I will use my theoretical understanding by participating in administrative tasks voluntarily </w:t>
      </w:r>
      <w:r w:rsidRPr="00622EAB">
        <w:rPr>
          <w:lang w:val="en-US"/>
        </w:rPr>
        <w:t>(</w:t>
      </w:r>
      <w:proofErr w:type="spellStart"/>
      <w:r w:rsidRPr="00622EAB">
        <w:rPr>
          <w:lang w:val="en-US"/>
        </w:rPr>
        <w:t>Rughubalan</w:t>
      </w:r>
      <w:proofErr w:type="spellEnd"/>
      <w:r w:rsidRPr="00622EAB">
        <w:rPr>
          <w:lang w:val="en-US"/>
        </w:rPr>
        <w:t>, 2009)</w:t>
      </w:r>
      <w:r>
        <w:t>.</w:t>
      </w:r>
      <w:r>
        <w:rPr>
          <w:b/>
          <w:bCs/>
          <w:lang w:val="en-US"/>
        </w:rPr>
        <w:t xml:space="preserve"> </w:t>
      </w:r>
      <w:r>
        <w:t xml:space="preserve">The improvement of my communication competencies will take place through guest interaction under guidance along with seeking mentorship from seasoned hotel personnel. I have </w:t>
      </w:r>
      <w:r>
        <w:lastRenderedPageBreak/>
        <w:t xml:space="preserve">established methods that will help me reach maximum learning outcomes during my future hospitality work and achieve technical understanding with practical hotel administration abilities. Through this experience I have gained greater awareness of what I need to excel in hospitality </w:t>
      </w:r>
      <w:proofErr w:type="gramStart"/>
      <w:r>
        <w:t>management</w:t>
      </w:r>
      <w:proofErr w:type="gramEnd"/>
      <w:r>
        <w:t xml:space="preserve"> and it has made me committed to pursuing this career path </w:t>
      </w:r>
      <w:r w:rsidRPr="00622EAB">
        <w:rPr>
          <w:lang w:val="en-US"/>
        </w:rPr>
        <w:t>(</w:t>
      </w:r>
      <w:proofErr w:type="spellStart"/>
      <w:r w:rsidRPr="00622EAB">
        <w:rPr>
          <w:lang w:val="en-US"/>
        </w:rPr>
        <w:t>Tewan</w:t>
      </w:r>
      <w:proofErr w:type="spellEnd"/>
      <w:r w:rsidRPr="00622EAB">
        <w:rPr>
          <w:lang w:val="en-US"/>
        </w:rPr>
        <w:t>, 2009)</w:t>
      </w:r>
      <w:r>
        <w:t>.</w:t>
      </w:r>
    </w:p>
    <w:p w14:paraId="18EF1E78" w14:textId="77777777" w:rsidR="00B42B73" w:rsidRDefault="00B42B73" w:rsidP="00B42B73">
      <w:pPr>
        <w:pStyle w:val="Heading1"/>
      </w:pPr>
      <w:bookmarkStart w:id="2" w:name="_Toc189179402"/>
      <w:r>
        <w:t>Conclusion</w:t>
      </w:r>
      <w:bookmarkEnd w:id="2"/>
    </w:p>
    <w:p w14:paraId="2870ADCC" w14:textId="77777777" w:rsidR="00B42B73" w:rsidRPr="002457DB" w:rsidRDefault="00B42B73" w:rsidP="00B42B73">
      <w:pPr>
        <w:rPr>
          <w:lang w:val="en-US"/>
        </w:rPr>
      </w:pPr>
      <w:r w:rsidRPr="002457DB">
        <w:t xml:space="preserve">My placement at </w:t>
      </w:r>
      <w:proofErr w:type="spellStart"/>
      <w:r w:rsidRPr="002457DB">
        <w:t>Coudra</w:t>
      </w:r>
      <w:proofErr w:type="spellEnd"/>
      <w:r w:rsidRPr="002457DB">
        <w:t xml:space="preserve"> Court Hotel provided valuable insights into hotel administration, particularly within the Front Office and HR departments. </w:t>
      </w:r>
      <w:r w:rsidRPr="002457DB">
        <w:rPr>
          <w:lang w:val="en-US"/>
        </w:rPr>
        <w:t xml:space="preserve">Observing key operational and managerial practices became possible because I maintained a </w:t>
      </w:r>
      <w:proofErr w:type="gramStart"/>
      <w:r w:rsidRPr="002457DB">
        <w:rPr>
          <w:lang w:val="en-US"/>
        </w:rPr>
        <w:t>mostly</w:t>
      </w:r>
      <w:proofErr w:type="gramEnd"/>
      <w:r w:rsidRPr="002457DB">
        <w:rPr>
          <w:lang w:val="en-US"/>
        </w:rPr>
        <w:t xml:space="preserve"> passive role as part of the team. My time at </w:t>
      </w:r>
      <w:proofErr w:type="spellStart"/>
      <w:r w:rsidRPr="002457DB">
        <w:rPr>
          <w:lang w:val="en-US"/>
        </w:rPr>
        <w:t>Coudra</w:t>
      </w:r>
      <w:proofErr w:type="spellEnd"/>
      <w:r w:rsidRPr="002457DB">
        <w:rPr>
          <w:lang w:val="en-US"/>
        </w:rPr>
        <w:t xml:space="preserve"> Court Hotel helped me learn about essential elements including guest service together with teamwork and workforce management that define hospitality. I understand the importance of active tasks that would build my ability to make decisions and solve problems but recognize this must come next. Future steps for me include taking additional responsibilities while converting learned theory to practical use and enhancing my communication skills and leadership skills in hotel administration.</w:t>
      </w:r>
    </w:p>
    <w:p w14:paraId="05C83A8A" w14:textId="77777777" w:rsidR="00B42B73" w:rsidRDefault="00B42B73" w:rsidP="00B42B73">
      <w:pPr>
        <w:rPr>
          <w:lang w:val="en-US"/>
        </w:rPr>
      </w:pPr>
    </w:p>
    <w:p w14:paraId="6D7A61EC" w14:textId="77777777" w:rsidR="00B42B73" w:rsidRDefault="00B42B73" w:rsidP="00B42B73">
      <w:pPr>
        <w:spacing w:after="160" w:line="259" w:lineRule="auto"/>
        <w:rPr>
          <w:lang w:val="en-US"/>
        </w:rPr>
      </w:pPr>
      <w:r>
        <w:rPr>
          <w:lang w:val="en-US"/>
        </w:rPr>
        <w:br w:type="page"/>
      </w:r>
    </w:p>
    <w:p w14:paraId="0B0B97DE" w14:textId="77777777" w:rsidR="00B42B73" w:rsidRDefault="00B42B73" w:rsidP="00B42B73">
      <w:pPr>
        <w:pStyle w:val="Heading1"/>
      </w:pPr>
      <w:bookmarkStart w:id="3" w:name="_Toc189179403"/>
      <w:r>
        <w:lastRenderedPageBreak/>
        <w:t>References</w:t>
      </w:r>
      <w:bookmarkEnd w:id="3"/>
      <w:r>
        <w:t xml:space="preserve"> </w:t>
      </w:r>
    </w:p>
    <w:p w14:paraId="56CDE04F" w14:textId="77777777" w:rsidR="00B42B73" w:rsidRPr="00587BB8" w:rsidRDefault="00B42B73" w:rsidP="00B42B73">
      <w:pPr>
        <w:rPr>
          <w:lang w:val="en-US"/>
        </w:rPr>
      </w:pPr>
      <w:r w:rsidRPr="00587BB8">
        <w:rPr>
          <w:lang w:val="en-US"/>
        </w:rPr>
        <w:t xml:space="preserve">ASET (2017) </w:t>
      </w:r>
      <w:r w:rsidRPr="00587BB8">
        <w:rPr>
          <w:i/>
          <w:iCs/>
          <w:lang w:val="en-US"/>
        </w:rPr>
        <w:t xml:space="preserve">Good Practice Guide for </w:t>
      </w:r>
      <w:proofErr w:type="spellStart"/>
      <w:r w:rsidRPr="00587BB8">
        <w:rPr>
          <w:i/>
          <w:iCs/>
          <w:lang w:val="en-US"/>
        </w:rPr>
        <w:t>Workbased</w:t>
      </w:r>
      <w:proofErr w:type="spellEnd"/>
      <w:r w:rsidRPr="00587BB8">
        <w:rPr>
          <w:i/>
          <w:iCs/>
          <w:lang w:val="en-US"/>
        </w:rPr>
        <w:t xml:space="preserve"> and Placement Learning in Higher Education</w:t>
      </w:r>
      <w:r w:rsidRPr="00587BB8">
        <w:rPr>
          <w:lang w:val="en-US"/>
        </w:rPr>
        <w:t>. Sheffield: ASET.</w:t>
      </w:r>
    </w:p>
    <w:p w14:paraId="33232D89" w14:textId="77777777" w:rsidR="00B42B73" w:rsidRPr="00587BB8" w:rsidRDefault="00B42B73" w:rsidP="00B42B73">
      <w:pPr>
        <w:rPr>
          <w:lang w:val="en-US"/>
        </w:rPr>
      </w:pPr>
      <w:r w:rsidRPr="00587BB8">
        <w:rPr>
          <w:lang w:val="en-US"/>
        </w:rPr>
        <w:t xml:space="preserve">Bardi, J. (2010) </w:t>
      </w:r>
      <w:r w:rsidRPr="00587BB8">
        <w:rPr>
          <w:i/>
          <w:iCs/>
          <w:lang w:val="en-US"/>
        </w:rPr>
        <w:t>Hotel Front Office Management</w:t>
      </w:r>
      <w:r w:rsidRPr="00587BB8">
        <w:rPr>
          <w:lang w:val="en-US"/>
        </w:rPr>
        <w:t>. 5th Ed. London: Wiley.</w:t>
      </w:r>
    </w:p>
    <w:p w14:paraId="6796BDC1" w14:textId="77777777" w:rsidR="00B42B73" w:rsidRDefault="00B42B73" w:rsidP="00B42B73">
      <w:pPr>
        <w:rPr>
          <w:lang w:val="en-US"/>
        </w:rPr>
      </w:pPr>
      <w:r w:rsidRPr="00C458B2">
        <w:rPr>
          <w:lang w:val="en-US"/>
        </w:rPr>
        <w:t xml:space="preserve">Baum, T. (2015) </w:t>
      </w:r>
      <w:r w:rsidRPr="00C458B2">
        <w:rPr>
          <w:i/>
          <w:iCs/>
          <w:lang w:val="en-US"/>
        </w:rPr>
        <w:t>Human Resource Management for Tourism, Hospitality and Leisure: An International Perspective.</w:t>
      </w:r>
      <w:r w:rsidRPr="00C458B2">
        <w:rPr>
          <w:lang w:val="en-US"/>
        </w:rPr>
        <w:t xml:space="preserve"> 2nd </w:t>
      </w:r>
      <w:proofErr w:type="spellStart"/>
      <w:proofErr w:type="gramStart"/>
      <w:r w:rsidRPr="00C458B2">
        <w:rPr>
          <w:lang w:val="en-US"/>
        </w:rPr>
        <w:t>edn</w:t>
      </w:r>
      <w:proofErr w:type="spellEnd"/>
      <w:proofErr w:type="gramEnd"/>
      <w:r w:rsidRPr="00C458B2">
        <w:rPr>
          <w:lang w:val="en-US"/>
        </w:rPr>
        <w:t>. Cengage Learning.</w:t>
      </w:r>
    </w:p>
    <w:p w14:paraId="1CFA7EEA" w14:textId="77777777" w:rsidR="00B42B73" w:rsidRPr="00C458B2" w:rsidRDefault="00B42B73" w:rsidP="00B42B73">
      <w:pPr>
        <w:rPr>
          <w:lang w:val="en-US"/>
        </w:rPr>
      </w:pPr>
      <w:r w:rsidRPr="00C458B2">
        <w:rPr>
          <w:lang w:val="en-US"/>
        </w:rPr>
        <w:t xml:space="preserve">Brotherton, B. (2013) </w:t>
      </w:r>
      <w:r w:rsidRPr="00C458B2">
        <w:rPr>
          <w:i/>
          <w:iCs/>
          <w:lang w:val="en-US"/>
        </w:rPr>
        <w:t>Hospitality Management.</w:t>
      </w:r>
      <w:r w:rsidRPr="00C458B2">
        <w:rPr>
          <w:lang w:val="en-US"/>
        </w:rPr>
        <w:t xml:space="preserve"> 2nd </w:t>
      </w:r>
      <w:proofErr w:type="spellStart"/>
      <w:proofErr w:type="gramStart"/>
      <w:r w:rsidRPr="00C458B2">
        <w:rPr>
          <w:lang w:val="en-US"/>
        </w:rPr>
        <w:t>edn</w:t>
      </w:r>
      <w:proofErr w:type="spellEnd"/>
      <w:proofErr w:type="gramEnd"/>
      <w:r w:rsidRPr="00C458B2">
        <w:rPr>
          <w:lang w:val="en-US"/>
        </w:rPr>
        <w:t>. London: Routledge.</w:t>
      </w:r>
    </w:p>
    <w:p w14:paraId="50E39CC4" w14:textId="77777777" w:rsidR="00B42B73" w:rsidRPr="00587BB8" w:rsidRDefault="00B42B73" w:rsidP="00B42B73">
      <w:pPr>
        <w:rPr>
          <w:lang w:val="en-US"/>
        </w:rPr>
      </w:pPr>
      <w:r w:rsidRPr="00587BB8">
        <w:rPr>
          <w:lang w:val="en-US"/>
        </w:rPr>
        <w:t xml:space="preserve">Casado, M. (2012) </w:t>
      </w:r>
      <w:r w:rsidRPr="00587BB8">
        <w:rPr>
          <w:i/>
          <w:iCs/>
          <w:lang w:val="en-US"/>
        </w:rPr>
        <w:t>Housekeeping Management</w:t>
      </w:r>
      <w:r w:rsidRPr="00587BB8">
        <w:rPr>
          <w:lang w:val="en-US"/>
        </w:rPr>
        <w:t>. 2nd Ed. London: Wiley.</w:t>
      </w:r>
    </w:p>
    <w:p w14:paraId="4701E92A" w14:textId="77777777" w:rsidR="00B42B73" w:rsidRDefault="00B42B73" w:rsidP="00B42B73">
      <w:pPr>
        <w:rPr>
          <w:lang w:val="en-US"/>
        </w:rPr>
      </w:pPr>
      <w:proofErr w:type="spellStart"/>
      <w:r w:rsidRPr="00622EAB">
        <w:rPr>
          <w:lang w:val="en-US"/>
        </w:rPr>
        <w:t>Coldra</w:t>
      </w:r>
      <w:proofErr w:type="spellEnd"/>
      <w:r w:rsidRPr="00622EAB">
        <w:rPr>
          <w:lang w:val="en-US"/>
        </w:rPr>
        <w:t xml:space="preserve">-court. (2025). </w:t>
      </w:r>
      <w:r w:rsidRPr="00622EAB">
        <w:rPr>
          <w:i/>
          <w:iCs/>
          <w:lang w:val="en-US"/>
        </w:rPr>
        <w:t>Home</w:t>
      </w:r>
      <w:r w:rsidRPr="00622EAB">
        <w:rPr>
          <w:lang w:val="en-US"/>
        </w:rPr>
        <w:t xml:space="preserve">. </w:t>
      </w:r>
      <w:proofErr w:type="spellStart"/>
      <w:r w:rsidRPr="00622EAB">
        <w:rPr>
          <w:lang w:val="en-US"/>
        </w:rPr>
        <w:t>Coldra</w:t>
      </w:r>
      <w:proofErr w:type="spellEnd"/>
      <w:r w:rsidRPr="00622EAB">
        <w:rPr>
          <w:lang w:val="en-US"/>
        </w:rPr>
        <w:t xml:space="preserve"> Court Hotel. </w:t>
      </w:r>
      <w:hyperlink r:id="rId8" w:history="1">
        <w:r w:rsidRPr="00622EAB">
          <w:rPr>
            <w:rStyle w:val="Hyperlink"/>
            <w:lang w:val="en-US"/>
          </w:rPr>
          <w:t>https://www.coldra-court.com/</w:t>
        </w:r>
      </w:hyperlink>
    </w:p>
    <w:p w14:paraId="2F5AC18E" w14:textId="77777777" w:rsidR="00B42B73" w:rsidRPr="00587BB8" w:rsidRDefault="00B42B73" w:rsidP="00B42B73">
      <w:pPr>
        <w:rPr>
          <w:lang w:val="en-US"/>
        </w:rPr>
      </w:pPr>
      <w:r w:rsidRPr="00587BB8">
        <w:rPr>
          <w:lang w:val="en-US"/>
        </w:rPr>
        <w:t xml:space="preserve">Fallon, M. &amp; Rutherford, D. (2010) </w:t>
      </w:r>
      <w:r w:rsidRPr="00587BB8">
        <w:rPr>
          <w:i/>
          <w:iCs/>
          <w:lang w:val="en-US"/>
        </w:rPr>
        <w:t>Hotel Management and Operations</w:t>
      </w:r>
      <w:r w:rsidRPr="00587BB8">
        <w:rPr>
          <w:lang w:val="en-US"/>
        </w:rPr>
        <w:t>. London: Wiley.</w:t>
      </w:r>
    </w:p>
    <w:p w14:paraId="47C0417F" w14:textId="77777777" w:rsidR="00B42B73" w:rsidRPr="00587BB8" w:rsidRDefault="00B42B73" w:rsidP="00B42B73">
      <w:pPr>
        <w:rPr>
          <w:lang w:val="en-US"/>
        </w:rPr>
      </w:pPr>
      <w:r w:rsidRPr="00587BB8">
        <w:rPr>
          <w:lang w:val="en-US"/>
        </w:rPr>
        <w:t xml:space="preserve">Hagg, E. (2013) </w:t>
      </w:r>
      <w:r w:rsidRPr="00587BB8">
        <w:rPr>
          <w:i/>
          <w:iCs/>
          <w:lang w:val="en-US"/>
        </w:rPr>
        <w:t>Internship Guide: Work Placements Step by Step</w:t>
      </w:r>
      <w:r w:rsidRPr="00587BB8">
        <w:rPr>
          <w:lang w:val="en-US"/>
        </w:rPr>
        <w:t>. 5th Ed. The Hague: Eleven International Publishing.</w:t>
      </w:r>
    </w:p>
    <w:p w14:paraId="359D87F8" w14:textId="77777777" w:rsidR="00B42B73" w:rsidRPr="00587BB8" w:rsidRDefault="00B42B73" w:rsidP="00B42B73">
      <w:pPr>
        <w:rPr>
          <w:lang w:val="en-US"/>
        </w:rPr>
      </w:pPr>
      <w:r w:rsidRPr="00587BB8">
        <w:rPr>
          <w:lang w:val="en-US"/>
        </w:rPr>
        <w:t xml:space="preserve">Johnston, R., Clark, G. &amp; </w:t>
      </w:r>
      <w:proofErr w:type="spellStart"/>
      <w:r w:rsidRPr="00587BB8">
        <w:rPr>
          <w:lang w:val="en-US"/>
        </w:rPr>
        <w:t>Shulver</w:t>
      </w:r>
      <w:proofErr w:type="spellEnd"/>
      <w:r w:rsidRPr="00587BB8">
        <w:rPr>
          <w:lang w:val="en-US"/>
        </w:rPr>
        <w:t xml:space="preserve">, M. (2012) </w:t>
      </w:r>
      <w:r w:rsidRPr="00587BB8">
        <w:rPr>
          <w:i/>
          <w:iCs/>
          <w:lang w:val="en-US"/>
        </w:rPr>
        <w:t>Service Operations Management</w:t>
      </w:r>
      <w:r w:rsidRPr="00587BB8">
        <w:rPr>
          <w:lang w:val="en-US"/>
        </w:rPr>
        <w:t>. London: Pearson.</w:t>
      </w:r>
    </w:p>
    <w:p w14:paraId="7775FEF8" w14:textId="77777777" w:rsidR="00B42B73" w:rsidRDefault="00B42B73" w:rsidP="00B42B73">
      <w:proofErr w:type="spellStart"/>
      <w:r w:rsidRPr="00C95DB9">
        <w:t>Kandampully</w:t>
      </w:r>
      <w:proofErr w:type="spellEnd"/>
      <w:r w:rsidRPr="00C95DB9">
        <w:t xml:space="preserve">, J., Zhang, T., &amp; Jaakkola, E. (2018). </w:t>
      </w:r>
      <w:proofErr w:type="gramStart"/>
      <w:r w:rsidRPr="00C95DB9">
        <w:t>Customer</w:t>
      </w:r>
      <w:proofErr w:type="gramEnd"/>
      <w:r w:rsidRPr="00C95DB9">
        <w:t xml:space="preserve"> experience management in hospitality: A literature synthesis, new understanding, and research agenda. </w:t>
      </w:r>
      <w:r w:rsidRPr="00C95DB9">
        <w:rPr>
          <w:i/>
          <w:iCs/>
        </w:rPr>
        <w:t>International Journal of Contemporary Hospitality Management, 30</w:t>
      </w:r>
      <w:r w:rsidRPr="00C95DB9">
        <w:t xml:space="preserve">(1), 21-56. Available at: </w:t>
      </w:r>
      <w:hyperlink r:id="rId9" w:history="1">
        <w:r w:rsidRPr="00BF5322">
          <w:rPr>
            <w:rStyle w:val="Hyperlink"/>
          </w:rPr>
          <w:t>https://www.emerald.com/insight/content/doi/10.1108/ijchm-10-2015-0549/full/html</w:t>
        </w:r>
      </w:hyperlink>
    </w:p>
    <w:p w14:paraId="04C3740C" w14:textId="77777777" w:rsidR="00B42B73" w:rsidRDefault="00B42B73" w:rsidP="00B42B73">
      <w:pPr>
        <w:rPr>
          <w:lang w:val="en-US"/>
        </w:rPr>
      </w:pPr>
      <w:r w:rsidRPr="00AB32B0">
        <w:rPr>
          <w:lang w:val="en-US"/>
        </w:rPr>
        <w:t xml:space="preserve">Mondal, D. (2024). Hotel Front Office Department: Importance, Functions, Duties. </w:t>
      </w:r>
      <w:r w:rsidRPr="00AB32B0">
        <w:rPr>
          <w:i/>
          <w:iCs/>
          <w:lang w:val="en-US"/>
        </w:rPr>
        <w:t>Hotel Management Tips</w:t>
      </w:r>
      <w:r w:rsidRPr="00AB32B0">
        <w:rPr>
          <w:lang w:val="en-US"/>
        </w:rPr>
        <w:t xml:space="preserve">. Available at: </w:t>
      </w:r>
      <w:hyperlink r:id="rId10" w:history="1">
        <w:r w:rsidRPr="00AB32B0">
          <w:rPr>
            <w:rStyle w:val="Hyperlink"/>
            <w:lang w:val="en-US"/>
          </w:rPr>
          <w:t>https://www.hotelmanagementtips.com/hotel-front-office-department/</w:t>
        </w:r>
      </w:hyperlink>
    </w:p>
    <w:p w14:paraId="59479EE3" w14:textId="77777777" w:rsidR="00B42B73" w:rsidRPr="00C458B2" w:rsidRDefault="00B42B73" w:rsidP="00B42B73">
      <w:pPr>
        <w:rPr>
          <w:lang w:val="en-US"/>
        </w:rPr>
      </w:pPr>
      <w:r w:rsidRPr="00C458B2">
        <w:rPr>
          <w:lang w:val="en-US"/>
        </w:rPr>
        <w:t xml:space="preserve">Mullins, L. J. (2019) </w:t>
      </w:r>
      <w:r w:rsidRPr="00C458B2">
        <w:rPr>
          <w:i/>
          <w:iCs/>
          <w:lang w:val="en-US"/>
        </w:rPr>
        <w:t xml:space="preserve">Management and </w:t>
      </w:r>
      <w:proofErr w:type="spellStart"/>
      <w:r w:rsidRPr="00C458B2">
        <w:rPr>
          <w:i/>
          <w:iCs/>
          <w:lang w:val="en-US"/>
        </w:rPr>
        <w:t>Organisational</w:t>
      </w:r>
      <w:proofErr w:type="spellEnd"/>
      <w:r w:rsidRPr="00C458B2">
        <w:rPr>
          <w:i/>
          <w:iCs/>
          <w:lang w:val="en-US"/>
        </w:rPr>
        <w:t xml:space="preserve"> </w:t>
      </w:r>
      <w:proofErr w:type="spellStart"/>
      <w:r w:rsidRPr="00C458B2">
        <w:rPr>
          <w:i/>
          <w:iCs/>
          <w:lang w:val="en-US"/>
        </w:rPr>
        <w:t>Behaviour</w:t>
      </w:r>
      <w:proofErr w:type="spellEnd"/>
      <w:r w:rsidRPr="00C458B2">
        <w:rPr>
          <w:i/>
          <w:iCs/>
          <w:lang w:val="en-US"/>
        </w:rPr>
        <w:t>.</w:t>
      </w:r>
      <w:r w:rsidRPr="00C458B2">
        <w:rPr>
          <w:lang w:val="en-US"/>
        </w:rPr>
        <w:t xml:space="preserve"> 12th </w:t>
      </w:r>
      <w:proofErr w:type="spellStart"/>
      <w:proofErr w:type="gramStart"/>
      <w:r w:rsidRPr="00C458B2">
        <w:rPr>
          <w:lang w:val="en-US"/>
        </w:rPr>
        <w:t>edn</w:t>
      </w:r>
      <w:proofErr w:type="spellEnd"/>
      <w:proofErr w:type="gramEnd"/>
      <w:r w:rsidRPr="00C458B2">
        <w:rPr>
          <w:lang w:val="en-US"/>
        </w:rPr>
        <w:t>. Pearson.</w:t>
      </w:r>
    </w:p>
    <w:p w14:paraId="2BA762F3" w14:textId="77777777" w:rsidR="00B42B73" w:rsidRPr="00587BB8" w:rsidRDefault="00B42B73" w:rsidP="00B42B73">
      <w:pPr>
        <w:rPr>
          <w:lang w:val="en-US"/>
        </w:rPr>
      </w:pPr>
      <w:r w:rsidRPr="00587BB8">
        <w:rPr>
          <w:lang w:val="en-US"/>
        </w:rPr>
        <w:t xml:space="preserve">QAA (2018) </w:t>
      </w:r>
      <w:r w:rsidRPr="00587BB8">
        <w:rPr>
          <w:i/>
          <w:iCs/>
          <w:lang w:val="en-US"/>
        </w:rPr>
        <w:t>UK Quality Code, Advice and Guidance: Work-based Learning</w:t>
      </w:r>
      <w:r w:rsidRPr="00587BB8">
        <w:rPr>
          <w:lang w:val="en-US"/>
        </w:rPr>
        <w:t>. London: QAA.</w:t>
      </w:r>
    </w:p>
    <w:p w14:paraId="4F8BE11D" w14:textId="77777777" w:rsidR="00B42B73" w:rsidRPr="00587BB8" w:rsidRDefault="00B42B73" w:rsidP="00B42B73">
      <w:pPr>
        <w:rPr>
          <w:lang w:val="en-US"/>
        </w:rPr>
      </w:pPr>
      <w:proofErr w:type="spellStart"/>
      <w:r w:rsidRPr="00587BB8">
        <w:rPr>
          <w:lang w:val="en-US"/>
        </w:rPr>
        <w:t>Rughubalan</w:t>
      </w:r>
      <w:proofErr w:type="spellEnd"/>
      <w:r w:rsidRPr="00587BB8">
        <w:rPr>
          <w:lang w:val="en-US"/>
        </w:rPr>
        <w:t xml:space="preserve">, G. (2009) </w:t>
      </w:r>
      <w:r w:rsidRPr="00587BB8">
        <w:rPr>
          <w:i/>
          <w:iCs/>
          <w:lang w:val="en-US"/>
        </w:rPr>
        <w:t>Hotel Housekeeping: Operations and Management</w:t>
      </w:r>
      <w:r w:rsidRPr="00587BB8">
        <w:rPr>
          <w:lang w:val="en-US"/>
        </w:rPr>
        <w:t>. Oxford: Higher Education Press.</w:t>
      </w:r>
    </w:p>
    <w:p w14:paraId="4447F166" w14:textId="77777777" w:rsidR="00B42B73" w:rsidRDefault="00B42B73" w:rsidP="00B42B73">
      <w:pPr>
        <w:rPr>
          <w:lang w:val="en-US"/>
        </w:rPr>
      </w:pPr>
      <w:r w:rsidRPr="00AB32B0">
        <w:rPr>
          <w:lang w:val="en-US"/>
        </w:rPr>
        <w:t xml:space="preserve">Smyth, D. (2025). The Role of the Human Resources Department in a Hospitality Organization. </w:t>
      </w:r>
      <w:r w:rsidRPr="00AB32B0">
        <w:rPr>
          <w:i/>
          <w:iCs/>
          <w:lang w:val="en-US"/>
        </w:rPr>
        <w:t>Small Business Chronicle</w:t>
      </w:r>
      <w:r w:rsidRPr="00AB32B0">
        <w:rPr>
          <w:lang w:val="en-US"/>
        </w:rPr>
        <w:t xml:space="preserve">. Available at: </w:t>
      </w:r>
      <w:hyperlink r:id="rId11" w:history="1">
        <w:r w:rsidRPr="00AB32B0">
          <w:rPr>
            <w:rStyle w:val="Hyperlink"/>
            <w:lang w:val="en-US"/>
          </w:rPr>
          <w:t>https://smallbusiness.chron.com/role-human-resources-department-hospitality-organization-71891.html</w:t>
        </w:r>
      </w:hyperlink>
    </w:p>
    <w:p w14:paraId="1704A40F" w14:textId="77777777" w:rsidR="00B42B73" w:rsidRPr="00587BB8" w:rsidRDefault="00B42B73" w:rsidP="00B42B73">
      <w:pPr>
        <w:rPr>
          <w:lang w:val="en-US"/>
        </w:rPr>
      </w:pPr>
      <w:proofErr w:type="spellStart"/>
      <w:r w:rsidRPr="00587BB8">
        <w:rPr>
          <w:lang w:val="en-US"/>
        </w:rPr>
        <w:t>Tewan</w:t>
      </w:r>
      <w:proofErr w:type="spellEnd"/>
      <w:r w:rsidRPr="00587BB8">
        <w:rPr>
          <w:lang w:val="en-US"/>
        </w:rPr>
        <w:t xml:space="preserve">, J. (2009) </w:t>
      </w:r>
      <w:r w:rsidRPr="00587BB8">
        <w:rPr>
          <w:i/>
          <w:iCs/>
          <w:lang w:val="en-US"/>
        </w:rPr>
        <w:t>Hotel Front Office: Operations and Management</w:t>
      </w:r>
      <w:r w:rsidRPr="00587BB8">
        <w:rPr>
          <w:lang w:val="en-US"/>
        </w:rPr>
        <w:t>. Oxford: Higher Education Press.</w:t>
      </w:r>
    </w:p>
    <w:p w14:paraId="28168A4C" w14:textId="77777777" w:rsidR="00B42B73" w:rsidRPr="00587BB8" w:rsidRDefault="00B42B73" w:rsidP="00B42B73">
      <w:pPr>
        <w:rPr>
          <w:lang w:val="en-US"/>
        </w:rPr>
      </w:pPr>
      <w:bookmarkStart w:id="4" w:name="_Hlk189179247"/>
      <w:r w:rsidRPr="00587BB8">
        <w:rPr>
          <w:lang w:val="en-US"/>
        </w:rPr>
        <w:t xml:space="preserve">Vallen, G.K. &amp; Vallen, Jerome J. (2014) </w:t>
      </w:r>
      <w:r w:rsidRPr="00587BB8">
        <w:rPr>
          <w:i/>
          <w:iCs/>
          <w:lang w:val="en-US"/>
        </w:rPr>
        <w:t>Check-In Check-Out: Managing Hotel Operations</w:t>
      </w:r>
      <w:r w:rsidRPr="00587BB8">
        <w:rPr>
          <w:lang w:val="en-US"/>
        </w:rPr>
        <w:t>. 9th Ed. Harlow: Pearson Education Limited.</w:t>
      </w:r>
    </w:p>
    <w:p w14:paraId="03C45DF4" w14:textId="77777777" w:rsidR="00B42B73" w:rsidRPr="00587BB8" w:rsidRDefault="00B42B73" w:rsidP="00B42B73">
      <w:pPr>
        <w:rPr>
          <w:lang w:val="en-US"/>
        </w:rPr>
      </w:pPr>
      <w:r w:rsidRPr="00587BB8">
        <w:rPr>
          <w:lang w:val="en-US"/>
        </w:rPr>
        <w:t xml:space="preserve">Wood, R.C. (2013) </w:t>
      </w:r>
      <w:r w:rsidRPr="00587BB8">
        <w:rPr>
          <w:i/>
          <w:iCs/>
          <w:lang w:val="en-US"/>
        </w:rPr>
        <w:t>Key Concepts in Hospitality Management</w:t>
      </w:r>
      <w:r w:rsidRPr="00587BB8">
        <w:rPr>
          <w:lang w:val="en-US"/>
        </w:rPr>
        <w:t>. London: SAGE Publications Ltd.</w:t>
      </w:r>
    </w:p>
    <w:p w14:paraId="1F55130A" w14:textId="77777777" w:rsidR="00B42B73" w:rsidRDefault="00B42B73" w:rsidP="00B42B73">
      <w:pPr>
        <w:rPr>
          <w:lang w:val="en-US"/>
        </w:rPr>
      </w:pPr>
      <w:proofErr w:type="spellStart"/>
      <w:r w:rsidRPr="00AB32B0">
        <w:rPr>
          <w:lang w:val="en-US"/>
        </w:rPr>
        <w:t>Yadwadkar</w:t>
      </w:r>
      <w:proofErr w:type="spellEnd"/>
      <w:r w:rsidRPr="00AB32B0">
        <w:rPr>
          <w:lang w:val="en-US"/>
        </w:rPr>
        <w:t xml:space="preserve">, S. (2019). Importance of Strategic Human Resources Management in Hospitality Industry. </w:t>
      </w:r>
      <w:proofErr w:type="spellStart"/>
      <w:r w:rsidRPr="00AB32B0">
        <w:rPr>
          <w:i/>
          <w:iCs/>
          <w:lang w:val="en-US"/>
        </w:rPr>
        <w:t>Cerveausys</w:t>
      </w:r>
      <w:proofErr w:type="spellEnd"/>
      <w:r w:rsidRPr="00AB32B0">
        <w:rPr>
          <w:lang w:val="en-US"/>
        </w:rPr>
        <w:t xml:space="preserve">. Available at: </w:t>
      </w:r>
      <w:hyperlink r:id="rId12" w:history="1">
        <w:r w:rsidRPr="00AB32B0">
          <w:rPr>
            <w:rStyle w:val="Hyperlink"/>
            <w:lang w:val="en-US"/>
          </w:rPr>
          <w:t>https://www.cerveausys.com/blog/importance-strategic-human-resources-management-hospitality-industry/</w:t>
        </w:r>
      </w:hyperlink>
    </w:p>
    <w:p w14:paraId="1DC81F5B" w14:textId="77777777" w:rsidR="00B42B73" w:rsidRPr="00AB32B0" w:rsidRDefault="00B42B73" w:rsidP="00B42B73">
      <w:pPr>
        <w:rPr>
          <w:lang w:val="en-US"/>
        </w:rPr>
      </w:pPr>
    </w:p>
    <w:bookmarkEnd w:id="4"/>
    <w:p w14:paraId="2167ACCB" w14:textId="77777777" w:rsidR="00B42B73" w:rsidRPr="00501800" w:rsidRDefault="00B42B73" w:rsidP="00B42B73">
      <w:pPr>
        <w:rPr>
          <w:lang w:val="en-US"/>
        </w:rPr>
      </w:pPr>
    </w:p>
    <w:p w14:paraId="01960F71" w14:textId="77777777" w:rsidR="004D74C6" w:rsidRPr="00B42B73" w:rsidRDefault="004D74C6" w:rsidP="00B42B73"/>
    <w:sectPr w:rsidR="004D74C6" w:rsidRPr="00B42B73">
      <w:headerReference w:type="default" r:id="rId13"/>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DDB2C" w14:textId="77777777" w:rsidR="00685E41" w:rsidRDefault="00685E41">
      <w:pPr>
        <w:spacing w:line="240" w:lineRule="auto"/>
      </w:pPr>
      <w:r>
        <w:separator/>
      </w:r>
    </w:p>
  </w:endnote>
  <w:endnote w:type="continuationSeparator" w:id="0">
    <w:p w14:paraId="049DB9E6" w14:textId="77777777" w:rsidR="00685E41" w:rsidRDefault="00685E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FAB32" w14:textId="77777777" w:rsidR="00926F6D" w:rsidRDefault="00000000">
    <w:pPr>
      <w:pBdr>
        <w:top w:val="nil"/>
        <w:left w:val="nil"/>
        <w:bottom w:val="nil"/>
        <w:between w:val="nil"/>
      </w:pBdr>
      <w:tabs>
        <w:tab w:val="center" w:pos="4513"/>
        <w:tab w:val="right" w:pos="9026"/>
      </w:tabs>
      <w:spacing w:line="240" w:lineRule="auto"/>
      <w:jc w:val="right"/>
    </w:pPr>
    <w:r>
      <w:t xml:space="preserve">Page </w:t>
    </w:r>
    <w:r>
      <w:fldChar w:fldCharType="begin"/>
    </w:r>
    <w:r>
      <w:instrText>PAGE</w:instrText>
    </w:r>
    <w:r>
      <w:fldChar w:fldCharType="separate"/>
    </w:r>
    <w:r>
      <w:rPr>
        <w:noProof/>
      </w:rPr>
      <w:t>1</w:t>
    </w:r>
    <w:r>
      <w:fldChar w:fldCharType="end"/>
    </w:r>
    <w:r>
      <w:t xml:space="preserve"> of </w:t>
    </w:r>
    <w:r>
      <w:fldChar w:fldCharType="begin"/>
    </w:r>
    <w:r>
      <w:instrText>NUMPAGES</w:instrText>
    </w:r>
    <w:r>
      <w:fldChar w:fldCharType="separate"/>
    </w:r>
    <w:r>
      <w:rPr>
        <w:noProof/>
      </w:rPr>
      <w:t>2</w:t>
    </w:r>
    <w:r>
      <w:fldChar w:fldCharType="end"/>
    </w:r>
  </w:p>
  <w:p w14:paraId="51176B3D" w14:textId="77777777" w:rsidR="00926F6D" w:rsidRDefault="00926F6D">
    <w:pPr>
      <w:pBdr>
        <w:top w:val="nil"/>
        <w:left w:val="nil"/>
        <w:bottom w:val="nil"/>
        <w:between w:val="nil"/>
      </w:pBdr>
      <w:tabs>
        <w:tab w:val="center" w:pos="4513"/>
        <w:tab w:val="right" w:pos="9026"/>
      </w:tabs>
      <w:spacing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24957" w14:textId="77777777" w:rsidR="00685E41" w:rsidRDefault="00685E41">
      <w:pPr>
        <w:spacing w:line="240" w:lineRule="auto"/>
      </w:pPr>
      <w:r>
        <w:separator/>
      </w:r>
    </w:p>
  </w:footnote>
  <w:footnote w:type="continuationSeparator" w:id="0">
    <w:p w14:paraId="395BD455" w14:textId="77777777" w:rsidR="00685E41" w:rsidRDefault="00685E4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A9D36" w14:textId="77777777" w:rsidR="00926F6D" w:rsidRDefault="00926F6D">
    <w:pPr>
      <w:pBdr>
        <w:top w:val="nil"/>
        <w:left w:val="nil"/>
        <w:bottom w:val="nil"/>
        <w:between w:val="nil"/>
      </w:pBdr>
      <w:tabs>
        <w:tab w:val="center" w:pos="4513"/>
        <w:tab w:val="right" w:pos="9026"/>
      </w:tabs>
      <w:spacing w:line="240" w:lineRule="auto"/>
      <w:jc w:val="right"/>
    </w:pPr>
  </w:p>
  <w:p w14:paraId="7D4DEFF6" w14:textId="77777777" w:rsidR="00926F6D" w:rsidRDefault="00926F6D">
    <w:pPr>
      <w:pBdr>
        <w:top w:val="nil"/>
        <w:left w:val="nil"/>
        <w:bottom w:val="nil"/>
        <w:between w:val="nil"/>
      </w:pBdr>
      <w:tabs>
        <w:tab w:val="center" w:pos="4513"/>
        <w:tab w:val="right" w:pos="9026"/>
      </w:tabs>
      <w:spacing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AB6753"/>
    <w:multiLevelType w:val="multilevel"/>
    <w:tmpl w:val="2EAE21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33001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A61"/>
    <w:rsid w:val="000A5B9B"/>
    <w:rsid w:val="003B484B"/>
    <w:rsid w:val="003C3276"/>
    <w:rsid w:val="003D3FF4"/>
    <w:rsid w:val="004D12A4"/>
    <w:rsid w:val="004D74C6"/>
    <w:rsid w:val="0051105C"/>
    <w:rsid w:val="005132DE"/>
    <w:rsid w:val="00590AFD"/>
    <w:rsid w:val="00685086"/>
    <w:rsid w:val="00685E41"/>
    <w:rsid w:val="00913C32"/>
    <w:rsid w:val="00926F6D"/>
    <w:rsid w:val="009740B8"/>
    <w:rsid w:val="00B42B73"/>
    <w:rsid w:val="00B45391"/>
    <w:rsid w:val="00D532EA"/>
    <w:rsid w:val="00D9010E"/>
    <w:rsid w:val="00DA273B"/>
    <w:rsid w:val="00EE0139"/>
    <w:rsid w:val="00F34727"/>
    <w:rsid w:val="00F81D54"/>
    <w:rsid w:val="00FC6A61"/>
    <w:rsid w:val="00FF4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01CF2"/>
  <w15:chartTrackingRefBased/>
  <w15:docId w15:val="{906E7391-E1B6-4019-9DF0-A2AC2F4AB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2DE"/>
    <w:pPr>
      <w:spacing w:after="0" w:line="276" w:lineRule="auto"/>
    </w:pPr>
    <w:rPr>
      <w:rFonts w:ascii="Arial" w:eastAsia="Arial" w:hAnsi="Arial" w:cs="Arial"/>
      <w:kern w:val="0"/>
      <w:lang w:eastAsia="en-GB"/>
      <w14:ligatures w14:val="none"/>
    </w:rPr>
  </w:style>
  <w:style w:type="paragraph" w:styleId="Heading1">
    <w:name w:val="heading 1"/>
    <w:basedOn w:val="Normal"/>
    <w:next w:val="Normal"/>
    <w:link w:val="Heading1Char"/>
    <w:uiPriority w:val="9"/>
    <w:qFormat/>
    <w:rsid w:val="00D9010E"/>
    <w:pPr>
      <w:keepNext/>
      <w:keepLines/>
      <w:pBdr>
        <w:right w:val="none" w:sz="0" w:space="7" w:color="000000"/>
      </w:pBdr>
      <w:shd w:val="clear" w:color="auto" w:fill="FFFFFF"/>
      <w:jc w:val="both"/>
      <w:outlineLvl w:val="0"/>
    </w:pPr>
    <w:rPr>
      <w:rFonts w:ascii="Times New Roman" w:eastAsia="Times New Roman" w:hAnsi="Times New Roman" w:cs="Times New Roman"/>
      <w:b/>
      <w:color w:val="1F1F1F"/>
      <w:sz w:val="28"/>
      <w:szCs w:val="28"/>
      <w:lang w:eastAsia="en-IN"/>
    </w:rPr>
  </w:style>
  <w:style w:type="paragraph" w:styleId="Heading2">
    <w:name w:val="heading 2"/>
    <w:basedOn w:val="Normal"/>
    <w:next w:val="Normal"/>
    <w:link w:val="Heading2Char"/>
    <w:uiPriority w:val="9"/>
    <w:unhideWhenUsed/>
    <w:qFormat/>
    <w:rsid w:val="00D9010E"/>
    <w:pPr>
      <w:keepNext/>
      <w:keepLines/>
      <w:pBdr>
        <w:right w:val="none" w:sz="0" w:space="7" w:color="000000"/>
      </w:pBdr>
      <w:shd w:val="clear" w:color="auto" w:fill="FFFFFF"/>
      <w:jc w:val="both"/>
      <w:outlineLvl w:val="1"/>
    </w:pPr>
    <w:rPr>
      <w:rFonts w:ascii="Times New Roman" w:eastAsia="Times New Roman" w:hAnsi="Times New Roman" w:cs="Times New Roman"/>
      <w:b/>
      <w:color w:val="1F1F1F"/>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10E"/>
    <w:rPr>
      <w:rFonts w:ascii="Times New Roman" w:eastAsia="Times New Roman" w:hAnsi="Times New Roman" w:cs="Times New Roman"/>
      <w:b/>
      <w:color w:val="1F1F1F"/>
      <w:kern w:val="0"/>
      <w:sz w:val="28"/>
      <w:szCs w:val="28"/>
      <w:shd w:val="clear" w:color="auto" w:fill="FFFFFF"/>
      <w:lang w:eastAsia="en-IN"/>
      <w14:ligatures w14:val="none"/>
    </w:rPr>
  </w:style>
  <w:style w:type="character" w:customStyle="1" w:styleId="Heading2Char">
    <w:name w:val="Heading 2 Char"/>
    <w:basedOn w:val="DefaultParagraphFont"/>
    <w:link w:val="Heading2"/>
    <w:uiPriority w:val="9"/>
    <w:rsid w:val="00D9010E"/>
    <w:rPr>
      <w:rFonts w:ascii="Times New Roman" w:eastAsia="Times New Roman" w:hAnsi="Times New Roman" w:cs="Times New Roman"/>
      <w:b/>
      <w:color w:val="1F1F1F"/>
      <w:kern w:val="0"/>
      <w:sz w:val="24"/>
      <w:szCs w:val="24"/>
      <w:shd w:val="clear" w:color="auto" w:fill="FFFFFF"/>
      <w:lang w:eastAsia="en-IN"/>
      <w14:ligatures w14:val="none"/>
    </w:rPr>
  </w:style>
  <w:style w:type="character" w:styleId="Hyperlink">
    <w:name w:val="Hyperlink"/>
    <w:basedOn w:val="DefaultParagraphFont"/>
    <w:uiPriority w:val="99"/>
    <w:unhideWhenUsed/>
    <w:rsid w:val="00B42B73"/>
    <w:rPr>
      <w:color w:val="0563C1" w:themeColor="hyperlink"/>
      <w:u w:val="single"/>
    </w:rPr>
  </w:style>
  <w:style w:type="paragraph" w:styleId="TOCHeading">
    <w:name w:val="TOC Heading"/>
    <w:basedOn w:val="Heading1"/>
    <w:next w:val="Normal"/>
    <w:uiPriority w:val="39"/>
    <w:unhideWhenUsed/>
    <w:qFormat/>
    <w:rsid w:val="00B42B73"/>
    <w:pPr>
      <w:pBdr>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B42B73"/>
    <w:pPr>
      <w:spacing w:after="100" w:line="360" w:lineRule="auto"/>
      <w:jc w:val="both"/>
    </w:pPr>
    <w:rPr>
      <w:rFonts w:ascii="Times New Roman" w:eastAsia="Times New Roman" w:hAnsi="Times New Roman" w:cs="Times New Roman"/>
      <w:kern w:val="2"/>
      <w:sz w:val="24"/>
      <w:szCs w:val="20"/>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90484">
      <w:bodyDiv w:val="1"/>
      <w:marLeft w:val="0"/>
      <w:marRight w:val="0"/>
      <w:marTop w:val="0"/>
      <w:marBottom w:val="0"/>
      <w:divBdr>
        <w:top w:val="none" w:sz="0" w:space="0" w:color="auto"/>
        <w:left w:val="none" w:sz="0" w:space="0" w:color="auto"/>
        <w:bottom w:val="none" w:sz="0" w:space="0" w:color="auto"/>
        <w:right w:val="none" w:sz="0" w:space="0" w:color="auto"/>
      </w:divBdr>
      <w:divsChild>
        <w:div w:id="737749102">
          <w:marLeft w:val="0"/>
          <w:marRight w:val="0"/>
          <w:marTop w:val="0"/>
          <w:marBottom w:val="0"/>
          <w:divBdr>
            <w:top w:val="none" w:sz="0" w:space="0" w:color="auto"/>
            <w:left w:val="none" w:sz="0" w:space="0" w:color="auto"/>
            <w:bottom w:val="none" w:sz="0" w:space="0" w:color="auto"/>
            <w:right w:val="none" w:sz="0" w:space="0" w:color="auto"/>
          </w:divBdr>
          <w:divsChild>
            <w:div w:id="128588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dra-court.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cerveausys.com/blog/importance-strategic-human-resources-management-hospitality-industr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mallbusiness.chron.com/role-human-resources-department-hospitality-organization-71891.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otelmanagementtips.com/hotel-front-office-department/" TargetMode="External"/><Relationship Id="rId4" Type="http://schemas.openxmlformats.org/officeDocument/2006/relationships/webSettings" Target="webSettings.xml"/><Relationship Id="rId9" Type="http://schemas.openxmlformats.org/officeDocument/2006/relationships/hyperlink" Target="https://www.emerald.com/insight/content/doi/10.1108/ijchm-10-2015-0549/full/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1953</Words>
  <Characters>11138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Matache (2126293)</dc:creator>
  <cp:keywords/>
  <dc:description/>
  <cp:lastModifiedBy>Florin Matache (2126293)</cp:lastModifiedBy>
  <cp:revision>2</cp:revision>
  <dcterms:created xsi:type="dcterms:W3CDTF">2025-02-25T16:40:00Z</dcterms:created>
  <dcterms:modified xsi:type="dcterms:W3CDTF">2025-02-25T16:40:00Z</dcterms:modified>
</cp:coreProperties>
</file>