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E1AF8" w:rsidRPr="002F1F78" w:rsidRDefault="00257597" w:rsidP="00257597">
      <w:pPr>
        <w:jc w:val="center"/>
        <w:rPr>
          <w:rFonts w:ascii="Times New Roman" w:hAnsi="Times New Roman" w:cs="Times New Roman"/>
          <w:sz w:val="72"/>
          <w:szCs w:val="72"/>
        </w:rPr>
      </w:pPr>
      <w:r w:rsidRPr="002F1F78">
        <w:rPr>
          <w:rFonts w:ascii="Times New Roman" w:hAnsi="Times New Roman" w:cs="Times New Roman"/>
          <w:sz w:val="72"/>
          <w:szCs w:val="72"/>
        </w:rPr>
        <w:t>Diverse Adaptation Strategies</w:t>
      </w:r>
    </w:p>
    <w:p w:rsidR="00257597" w:rsidRDefault="00257597" w:rsidP="00257597">
      <w:pPr>
        <w:jc w:val="center"/>
        <w:rPr>
          <w:rFonts w:ascii="Times New Roman" w:hAnsi="Times New Roman" w:cs="Times New Roman"/>
          <w:sz w:val="56"/>
          <w:szCs w:val="56"/>
        </w:rPr>
      </w:pPr>
    </w:p>
    <w:p w:rsidR="00257597" w:rsidRDefault="00257597" w:rsidP="00257597">
      <w:pPr>
        <w:jc w:val="center"/>
        <w:rPr>
          <w:rFonts w:ascii="Times New Roman" w:hAnsi="Times New Roman" w:cs="Times New Roman"/>
          <w:sz w:val="56"/>
          <w:szCs w:val="56"/>
        </w:rPr>
      </w:pPr>
    </w:p>
    <w:p w:rsidR="00257597" w:rsidRDefault="00257597" w:rsidP="00257597">
      <w:pPr>
        <w:jc w:val="center"/>
        <w:rPr>
          <w:rFonts w:ascii="Times New Roman" w:hAnsi="Times New Roman" w:cs="Times New Roman"/>
          <w:sz w:val="56"/>
          <w:szCs w:val="56"/>
        </w:rPr>
      </w:pPr>
    </w:p>
    <w:p w:rsidR="00257597" w:rsidRDefault="00257597" w:rsidP="00257597">
      <w:pPr>
        <w:jc w:val="center"/>
        <w:rPr>
          <w:rFonts w:ascii="Times New Roman" w:hAnsi="Times New Roman" w:cs="Times New Roman"/>
          <w:sz w:val="56"/>
          <w:szCs w:val="56"/>
        </w:rPr>
      </w:pPr>
    </w:p>
    <w:p w:rsidR="00257597" w:rsidRDefault="004B052B" w:rsidP="00257597">
      <w:pPr>
        <w:jc w:val="center"/>
        <w:rPr>
          <w:rFonts w:ascii="Times New Roman" w:hAnsi="Times New Roman" w:cs="Times New Roman"/>
          <w:sz w:val="56"/>
          <w:szCs w:val="56"/>
        </w:rPr>
      </w:pPr>
      <w:r>
        <w:rPr>
          <w:rFonts w:ascii="Times New Roman" w:hAnsi="Times New Roman" w:cs="Times New Roman"/>
          <w:sz w:val="56"/>
          <w:szCs w:val="56"/>
        </w:rPr>
        <w:t xml:space="preserve">Submitted by: </w:t>
      </w:r>
      <w:r w:rsidR="00334ABB">
        <w:rPr>
          <w:rFonts w:ascii="Times New Roman" w:hAnsi="Times New Roman" w:cs="Times New Roman"/>
          <w:sz w:val="56"/>
          <w:szCs w:val="56"/>
        </w:rPr>
        <w:t xml:space="preserve">Marius </w:t>
      </w:r>
      <w:proofErr w:type="spellStart"/>
      <w:r w:rsidR="00334ABB">
        <w:rPr>
          <w:rFonts w:ascii="Times New Roman" w:hAnsi="Times New Roman" w:cs="Times New Roman"/>
          <w:sz w:val="56"/>
          <w:szCs w:val="56"/>
        </w:rPr>
        <w:t>Dinu</w:t>
      </w:r>
      <w:proofErr w:type="spellEnd"/>
    </w:p>
    <w:p w:rsidR="00257597" w:rsidRDefault="00257597" w:rsidP="00257597">
      <w:pPr>
        <w:jc w:val="center"/>
        <w:rPr>
          <w:rFonts w:ascii="Times New Roman" w:hAnsi="Times New Roman" w:cs="Times New Roman"/>
          <w:sz w:val="56"/>
          <w:szCs w:val="56"/>
        </w:rPr>
      </w:pPr>
    </w:p>
    <w:p w:rsidR="00257597" w:rsidRDefault="00257597" w:rsidP="00257597">
      <w:pPr>
        <w:jc w:val="center"/>
        <w:rPr>
          <w:rFonts w:ascii="Times New Roman" w:hAnsi="Times New Roman" w:cs="Times New Roman"/>
          <w:sz w:val="56"/>
          <w:szCs w:val="56"/>
        </w:rPr>
      </w:pPr>
    </w:p>
    <w:p w:rsidR="00257597" w:rsidRDefault="00257597" w:rsidP="00257597">
      <w:pPr>
        <w:jc w:val="center"/>
        <w:rPr>
          <w:rFonts w:ascii="Times New Roman" w:hAnsi="Times New Roman" w:cs="Times New Roman"/>
          <w:sz w:val="56"/>
          <w:szCs w:val="56"/>
        </w:rPr>
      </w:pPr>
    </w:p>
    <w:p w:rsidR="00257597" w:rsidRDefault="00257597" w:rsidP="00257597">
      <w:pPr>
        <w:jc w:val="center"/>
        <w:rPr>
          <w:rFonts w:ascii="Times New Roman" w:hAnsi="Times New Roman" w:cs="Times New Roman"/>
          <w:sz w:val="56"/>
          <w:szCs w:val="56"/>
        </w:rPr>
      </w:pPr>
    </w:p>
    <w:p w:rsidR="00257597" w:rsidRDefault="00257597" w:rsidP="00257597">
      <w:pPr>
        <w:jc w:val="center"/>
        <w:rPr>
          <w:rFonts w:ascii="Times New Roman" w:hAnsi="Times New Roman" w:cs="Times New Roman"/>
          <w:sz w:val="56"/>
          <w:szCs w:val="56"/>
        </w:rPr>
      </w:pPr>
    </w:p>
    <w:p w:rsidR="00257597" w:rsidRDefault="00257597" w:rsidP="00257597">
      <w:pPr>
        <w:jc w:val="center"/>
        <w:rPr>
          <w:rFonts w:ascii="Times New Roman" w:hAnsi="Times New Roman" w:cs="Times New Roman"/>
          <w:sz w:val="56"/>
          <w:szCs w:val="56"/>
        </w:rPr>
      </w:pPr>
    </w:p>
    <w:p w:rsidR="00257597" w:rsidRDefault="00257597" w:rsidP="00257597">
      <w:pPr>
        <w:jc w:val="center"/>
        <w:rPr>
          <w:rFonts w:ascii="Times New Roman" w:hAnsi="Times New Roman" w:cs="Times New Roman"/>
          <w:sz w:val="56"/>
          <w:szCs w:val="56"/>
        </w:rPr>
      </w:pPr>
    </w:p>
    <w:p w:rsidR="00257597" w:rsidRDefault="00257597" w:rsidP="00257597">
      <w:pPr>
        <w:jc w:val="center"/>
        <w:rPr>
          <w:rFonts w:ascii="Times New Roman" w:hAnsi="Times New Roman" w:cs="Times New Roman"/>
          <w:sz w:val="56"/>
          <w:szCs w:val="56"/>
        </w:rPr>
      </w:pPr>
    </w:p>
    <w:sdt>
      <w:sdtPr>
        <w:id w:val="-1696450790"/>
        <w:docPartObj>
          <w:docPartGallery w:val="Table of Contents"/>
          <w:docPartUnique/>
        </w:docPartObj>
      </w:sdtPr>
      <w:sdtEndPr>
        <w:rPr>
          <w:rFonts w:asciiTheme="minorHAnsi" w:eastAsiaTheme="minorHAnsi" w:hAnsiTheme="minorHAnsi" w:cstheme="minorBidi"/>
          <w:noProof/>
          <w:color w:val="auto"/>
          <w:sz w:val="22"/>
          <w:szCs w:val="22"/>
          <w:lang w:eastAsia="en-US"/>
        </w:rPr>
      </w:sdtEndPr>
      <w:sdtContent>
        <w:p w:rsidR="00782320" w:rsidRDefault="00782320">
          <w:pPr>
            <w:pStyle w:val="TOCHeading"/>
          </w:pPr>
          <w:r>
            <w:t>Table of Contents</w:t>
          </w:r>
        </w:p>
        <w:p w:rsidR="00782320" w:rsidRDefault="00782320">
          <w:pPr>
            <w:pStyle w:val="TOC1"/>
            <w:tabs>
              <w:tab w:val="right" w:leader="dot" w:pos="9350"/>
            </w:tabs>
            <w:rPr>
              <w:noProof/>
            </w:rPr>
          </w:pPr>
          <w:r>
            <w:fldChar w:fldCharType="begin"/>
          </w:r>
          <w:r>
            <w:instrText xml:space="preserve"> TOC \o "1-3" \h \z \u </w:instrText>
          </w:r>
          <w:r>
            <w:fldChar w:fldCharType="separate"/>
          </w:r>
          <w:hyperlink w:anchor="_Toc138278002" w:history="1">
            <w:r w:rsidRPr="000A1557">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_Toc138278002 \h </w:instrText>
            </w:r>
            <w:r>
              <w:rPr>
                <w:noProof/>
                <w:webHidden/>
              </w:rPr>
            </w:r>
            <w:r>
              <w:rPr>
                <w:noProof/>
                <w:webHidden/>
              </w:rPr>
              <w:fldChar w:fldCharType="separate"/>
            </w:r>
            <w:r>
              <w:rPr>
                <w:noProof/>
                <w:webHidden/>
              </w:rPr>
              <w:t>3</w:t>
            </w:r>
            <w:r>
              <w:rPr>
                <w:noProof/>
                <w:webHidden/>
              </w:rPr>
              <w:fldChar w:fldCharType="end"/>
            </w:r>
          </w:hyperlink>
        </w:p>
        <w:p w:rsidR="00782320" w:rsidRDefault="00782320">
          <w:pPr>
            <w:pStyle w:val="TOC1"/>
            <w:tabs>
              <w:tab w:val="right" w:leader="dot" w:pos="9350"/>
            </w:tabs>
            <w:rPr>
              <w:noProof/>
            </w:rPr>
          </w:pPr>
          <w:hyperlink w:anchor="_Toc138278003" w:history="1">
            <w:r w:rsidRPr="000A1557">
              <w:rPr>
                <w:rStyle w:val="Hyperlink"/>
                <w:rFonts w:ascii="Times New Roman" w:hAnsi="Times New Roman" w:cs="Times New Roman"/>
                <w:noProof/>
              </w:rPr>
              <w:t>Main Body</w:t>
            </w:r>
            <w:r>
              <w:rPr>
                <w:noProof/>
                <w:webHidden/>
              </w:rPr>
              <w:tab/>
            </w:r>
            <w:r>
              <w:rPr>
                <w:noProof/>
                <w:webHidden/>
              </w:rPr>
              <w:fldChar w:fldCharType="begin"/>
            </w:r>
            <w:r>
              <w:rPr>
                <w:noProof/>
                <w:webHidden/>
              </w:rPr>
              <w:instrText xml:space="preserve"> PAGEREF _Toc138278003 \h </w:instrText>
            </w:r>
            <w:r>
              <w:rPr>
                <w:noProof/>
                <w:webHidden/>
              </w:rPr>
            </w:r>
            <w:r>
              <w:rPr>
                <w:noProof/>
                <w:webHidden/>
              </w:rPr>
              <w:fldChar w:fldCharType="separate"/>
            </w:r>
            <w:r>
              <w:rPr>
                <w:noProof/>
                <w:webHidden/>
              </w:rPr>
              <w:t>3</w:t>
            </w:r>
            <w:r>
              <w:rPr>
                <w:noProof/>
                <w:webHidden/>
              </w:rPr>
              <w:fldChar w:fldCharType="end"/>
            </w:r>
          </w:hyperlink>
        </w:p>
        <w:p w:rsidR="00782320" w:rsidRDefault="00782320">
          <w:pPr>
            <w:pStyle w:val="TOC1"/>
            <w:tabs>
              <w:tab w:val="right" w:leader="dot" w:pos="9350"/>
            </w:tabs>
            <w:rPr>
              <w:noProof/>
            </w:rPr>
          </w:pPr>
          <w:hyperlink w:anchor="_Toc138278004" w:history="1">
            <w:r w:rsidRPr="000A1557">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_Toc138278004 \h </w:instrText>
            </w:r>
            <w:r>
              <w:rPr>
                <w:noProof/>
                <w:webHidden/>
              </w:rPr>
            </w:r>
            <w:r>
              <w:rPr>
                <w:noProof/>
                <w:webHidden/>
              </w:rPr>
              <w:fldChar w:fldCharType="separate"/>
            </w:r>
            <w:r>
              <w:rPr>
                <w:noProof/>
                <w:webHidden/>
              </w:rPr>
              <w:t>8</w:t>
            </w:r>
            <w:r>
              <w:rPr>
                <w:noProof/>
                <w:webHidden/>
              </w:rPr>
              <w:fldChar w:fldCharType="end"/>
            </w:r>
          </w:hyperlink>
        </w:p>
        <w:p w:rsidR="00782320" w:rsidRDefault="00782320">
          <w:pPr>
            <w:pStyle w:val="TOC1"/>
            <w:tabs>
              <w:tab w:val="right" w:leader="dot" w:pos="9350"/>
            </w:tabs>
            <w:rPr>
              <w:noProof/>
            </w:rPr>
          </w:pPr>
          <w:hyperlink w:anchor="_Toc138278005" w:history="1">
            <w:r w:rsidRPr="000A1557">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_Toc138278005 \h </w:instrText>
            </w:r>
            <w:r>
              <w:rPr>
                <w:noProof/>
                <w:webHidden/>
              </w:rPr>
            </w:r>
            <w:r>
              <w:rPr>
                <w:noProof/>
                <w:webHidden/>
              </w:rPr>
              <w:fldChar w:fldCharType="separate"/>
            </w:r>
            <w:r>
              <w:rPr>
                <w:noProof/>
                <w:webHidden/>
              </w:rPr>
              <w:t>9</w:t>
            </w:r>
            <w:r>
              <w:rPr>
                <w:noProof/>
                <w:webHidden/>
              </w:rPr>
              <w:fldChar w:fldCharType="end"/>
            </w:r>
          </w:hyperlink>
        </w:p>
        <w:p w:rsidR="00782320" w:rsidRDefault="00782320">
          <w:r>
            <w:rPr>
              <w:b/>
              <w:bCs/>
              <w:noProof/>
            </w:rPr>
            <w:fldChar w:fldCharType="end"/>
          </w:r>
        </w:p>
      </w:sdtContent>
    </w:sdt>
    <w:p w:rsidR="00257597" w:rsidRDefault="00257597" w:rsidP="00257597">
      <w:pPr>
        <w:jc w:val="center"/>
        <w:rPr>
          <w:rFonts w:ascii="Times New Roman" w:hAnsi="Times New Roman" w:cs="Times New Roman"/>
          <w:sz w:val="56"/>
          <w:szCs w:val="56"/>
        </w:rPr>
      </w:pPr>
    </w:p>
    <w:p w:rsidR="00257597" w:rsidRDefault="00257597" w:rsidP="00257597">
      <w:pPr>
        <w:jc w:val="center"/>
        <w:rPr>
          <w:rFonts w:ascii="Times New Roman" w:hAnsi="Times New Roman" w:cs="Times New Roman"/>
          <w:sz w:val="56"/>
          <w:szCs w:val="56"/>
        </w:rPr>
      </w:pPr>
    </w:p>
    <w:p w:rsidR="00257597" w:rsidRDefault="00257597" w:rsidP="00257597">
      <w:pPr>
        <w:jc w:val="center"/>
        <w:rPr>
          <w:rFonts w:ascii="Times New Roman" w:hAnsi="Times New Roman" w:cs="Times New Roman"/>
          <w:sz w:val="56"/>
          <w:szCs w:val="56"/>
        </w:rPr>
      </w:pPr>
    </w:p>
    <w:p w:rsidR="00257597" w:rsidRDefault="00257597" w:rsidP="00257597">
      <w:pPr>
        <w:jc w:val="center"/>
        <w:rPr>
          <w:rFonts w:ascii="Times New Roman" w:hAnsi="Times New Roman" w:cs="Times New Roman"/>
          <w:sz w:val="56"/>
          <w:szCs w:val="56"/>
        </w:rPr>
      </w:pPr>
      <w:bookmarkStart w:id="0" w:name="_GoBack"/>
      <w:bookmarkEnd w:id="0"/>
    </w:p>
    <w:p w:rsidR="00257597" w:rsidRDefault="00257597" w:rsidP="00257597">
      <w:pPr>
        <w:jc w:val="center"/>
        <w:rPr>
          <w:rFonts w:ascii="Times New Roman" w:hAnsi="Times New Roman" w:cs="Times New Roman"/>
          <w:sz w:val="56"/>
          <w:szCs w:val="56"/>
        </w:rPr>
      </w:pPr>
    </w:p>
    <w:p w:rsidR="00257597" w:rsidRDefault="00257597" w:rsidP="00257597">
      <w:pPr>
        <w:jc w:val="center"/>
        <w:rPr>
          <w:rFonts w:ascii="Times New Roman" w:hAnsi="Times New Roman" w:cs="Times New Roman"/>
          <w:sz w:val="56"/>
          <w:szCs w:val="56"/>
        </w:rPr>
      </w:pPr>
    </w:p>
    <w:p w:rsidR="00257597" w:rsidRDefault="00257597" w:rsidP="00257597">
      <w:pPr>
        <w:jc w:val="center"/>
        <w:rPr>
          <w:rFonts w:ascii="Times New Roman" w:hAnsi="Times New Roman" w:cs="Times New Roman"/>
          <w:sz w:val="56"/>
          <w:szCs w:val="56"/>
        </w:rPr>
      </w:pPr>
    </w:p>
    <w:p w:rsidR="00257597" w:rsidRDefault="00257597" w:rsidP="00257597">
      <w:pPr>
        <w:jc w:val="center"/>
        <w:rPr>
          <w:rFonts w:ascii="Times New Roman" w:hAnsi="Times New Roman" w:cs="Times New Roman"/>
          <w:sz w:val="56"/>
          <w:szCs w:val="56"/>
        </w:rPr>
      </w:pPr>
    </w:p>
    <w:p w:rsidR="00257597" w:rsidRDefault="00257597" w:rsidP="00257597">
      <w:pPr>
        <w:jc w:val="center"/>
        <w:rPr>
          <w:rFonts w:ascii="Times New Roman" w:hAnsi="Times New Roman" w:cs="Times New Roman"/>
          <w:sz w:val="56"/>
          <w:szCs w:val="56"/>
        </w:rPr>
      </w:pPr>
    </w:p>
    <w:p w:rsidR="00257597" w:rsidRDefault="00257597" w:rsidP="00257597">
      <w:pPr>
        <w:jc w:val="center"/>
        <w:rPr>
          <w:rFonts w:ascii="Times New Roman" w:hAnsi="Times New Roman" w:cs="Times New Roman"/>
          <w:sz w:val="56"/>
          <w:szCs w:val="56"/>
        </w:rPr>
      </w:pPr>
    </w:p>
    <w:p w:rsidR="00257597" w:rsidRDefault="00257597" w:rsidP="00257597">
      <w:pPr>
        <w:jc w:val="center"/>
        <w:rPr>
          <w:rFonts w:ascii="Times New Roman" w:hAnsi="Times New Roman" w:cs="Times New Roman"/>
          <w:sz w:val="56"/>
          <w:szCs w:val="56"/>
        </w:rPr>
      </w:pPr>
    </w:p>
    <w:p w:rsidR="00257597" w:rsidRDefault="00257597" w:rsidP="00257597">
      <w:pPr>
        <w:jc w:val="center"/>
        <w:rPr>
          <w:rFonts w:ascii="Times New Roman" w:hAnsi="Times New Roman" w:cs="Times New Roman"/>
          <w:sz w:val="56"/>
          <w:szCs w:val="56"/>
        </w:rPr>
      </w:pPr>
    </w:p>
    <w:p w:rsidR="00257597" w:rsidRDefault="00257597" w:rsidP="00257597">
      <w:pPr>
        <w:jc w:val="center"/>
        <w:rPr>
          <w:rFonts w:ascii="Times New Roman" w:hAnsi="Times New Roman" w:cs="Times New Roman"/>
          <w:sz w:val="56"/>
          <w:szCs w:val="56"/>
        </w:rPr>
      </w:pPr>
    </w:p>
    <w:p w:rsidR="00257597" w:rsidRDefault="00257597" w:rsidP="00257597">
      <w:pPr>
        <w:jc w:val="center"/>
        <w:rPr>
          <w:rFonts w:ascii="Times New Roman" w:hAnsi="Times New Roman" w:cs="Times New Roman"/>
          <w:sz w:val="56"/>
          <w:szCs w:val="56"/>
        </w:rPr>
      </w:pPr>
    </w:p>
    <w:p w:rsidR="00257597" w:rsidRPr="003A350A" w:rsidRDefault="00257597" w:rsidP="003A350A">
      <w:pPr>
        <w:pStyle w:val="Heading1"/>
        <w:spacing w:line="360" w:lineRule="auto"/>
        <w:jc w:val="both"/>
        <w:rPr>
          <w:rFonts w:ascii="Times New Roman" w:hAnsi="Times New Roman" w:cs="Times New Roman"/>
          <w:color w:val="000000" w:themeColor="text1"/>
          <w:sz w:val="24"/>
          <w:szCs w:val="24"/>
        </w:rPr>
      </w:pPr>
      <w:bookmarkStart w:id="1" w:name="_Toc138278002"/>
      <w:r w:rsidRPr="003A350A">
        <w:rPr>
          <w:rFonts w:ascii="Times New Roman" w:hAnsi="Times New Roman" w:cs="Times New Roman"/>
          <w:color w:val="000000" w:themeColor="text1"/>
          <w:sz w:val="24"/>
          <w:szCs w:val="24"/>
        </w:rPr>
        <w:t>Introduction</w:t>
      </w:r>
      <w:bookmarkEnd w:id="1"/>
      <w:r w:rsidRPr="003A350A">
        <w:rPr>
          <w:rFonts w:ascii="Times New Roman" w:hAnsi="Times New Roman" w:cs="Times New Roman"/>
          <w:color w:val="000000" w:themeColor="text1"/>
          <w:sz w:val="24"/>
          <w:szCs w:val="24"/>
        </w:rPr>
        <w:t xml:space="preserve"> </w:t>
      </w:r>
    </w:p>
    <w:p w:rsidR="00257597" w:rsidRPr="003A350A" w:rsidRDefault="008B36EA" w:rsidP="003A350A">
      <w:pPr>
        <w:spacing w:line="360" w:lineRule="auto"/>
        <w:jc w:val="both"/>
        <w:rPr>
          <w:rFonts w:ascii="Times New Roman" w:hAnsi="Times New Roman" w:cs="Times New Roman"/>
          <w:color w:val="000000" w:themeColor="text1"/>
          <w:sz w:val="24"/>
          <w:szCs w:val="24"/>
        </w:rPr>
      </w:pPr>
      <w:r w:rsidRPr="003A350A">
        <w:rPr>
          <w:rFonts w:ascii="Times New Roman" w:hAnsi="Times New Roman" w:cs="Times New Roman"/>
          <w:color w:val="000000" w:themeColor="text1"/>
          <w:sz w:val="24"/>
          <w:szCs w:val="24"/>
        </w:rPr>
        <w:t xml:space="preserve">In the target business market, post COVID-19 complications there are several new business strategies which are potentially utilized in order to stay in the competitive business market with efficiency. </w:t>
      </w:r>
      <w:r w:rsidR="00EC5EB1" w:rsidRPr="003A350A">
        <w:rPr>
          <w:rFonts w:ascii="Times New Roman" w:hAnsi="Times New Roman" w:cs="Times New Roman"/>
          <w:color w:val="000000" w:themeColor="text1"/>
          <w:sz w:val="24"/>
          <w:szCs w:val="24"/>
        </w:rPr>
        <w:t xml:space="preserve">However, in order to significantly select the best and most appropriate business marketing strategy post COVID-19 a proper market analysis is required to be conducted. </w:t>
      </w:r>
      <w:r w:rsidR="004405A5" w:rsidRPr="003A350A">
        <w:rPr>
          <w:rFonts w:ascii="Times New Roman" w:hAnsi="Times New Roman" w:cs="Times New Roman"/>
          <w:color w:val="000000" w:themeColor="text1"/>
          <w:sz w:val="24"/>
          <w:szCs w:val="24"/>
        </w:rPr>
        <w:t xml:space="preserve">There are different marketing </w:t>
      </w:r>
      <w:r w:rsidR="000D11AB" w:rsidRPr="003A350A">
        <w:rPr>
          <w:rFonts w:ascii="Times New Roman" w:hAnsi="Times New Roman" w:cs="Times New Roman"/>
          <w:color w:val="000000" w:themeColor="text1"/>
          <w:sz w:val="24"/>
          <w:szCs w:val="24"/>
        </w:rPr>
        <w:t>processes</w:t>
      </w:r>
      <w:r w:rsidR="004405A5" w:rsidRPr="003A350A">
        <w:rPr>
          <w:rFonts w:ascii="Times New Roman" w:hAnsi="Times New Roman" w:cs="Times New Roman"/>
          <w:color w:val="000000" w:themeColor="text1"/>
          <w:sz w:val="24"/>
          <w:szCs w:val="24"/>
        </w:rPr>
        <w:t xml:space="preserve"> which are critically adopted in order to successfully run the business in positive direction</w:t>
      </w:r>
      <w:r w:rsidR="004F385F" w:rsidRPr="003A350A">
        <w:rPr>
          <w:rFonts w:ascii="Times New Roman" w:hAnsi="Times New Roman" w:cs="Times New Roman"/>
          <w:color w:val="000000" w:themeColor="text1"/>
          <w:sz w:val="24"/>
          <w:szCs w:val="24"/>
        </w:rPr>
        <w:t xml:space="preserve">. However, within this business report a discussion in context to diverse adaption of strategies that helped local food producers cope with initial challenges of The CVOID-19 pandemic shall be discussed in effective manner. </w:t>
      </w:r>
      <w:r w:rsidR="00EC5EB1" w:rsidRPr="003A350A">
        <w:rPr>
          <w:rFonts w:ascii="Times New Roman" w:hAnsi="Times New Roman" w:cs="Times New Roman"/>
          <w:color w:val="000000" w:themeColor="text1"/>
          <w:sz w:val="24"/>
          <w:szCs w:val="24"/>
        </w:rPr>
        <w:t xml:space="preserve"> </w:t>
      </w:r>
      <w:r w:rsidR="000D11AB" w:rsidRPr="003A350A">
        <w:rPr>
          <w:rFonts w:ascii="Times New Roman" w:hAnsi="Times New Roman" w:cs="Times New Roman"/>
          <w:color w:val="000000" w:themeColor="text1"/>
          <w:sz w:val="24"/>
          <w:szCs w:val="24"/>
        </w:rPr>
        <w:t xml:space="preserve">The report will focus on covering the different stages of marketing process which shall be carried by farmers from </w:t>
      </w:r>
      <w:proofErr w:type="spellStart"/>
      <w:r w:rsidR="000D11AB" w:rsidRPr="003A350A">
        <w:rPr>
          <w:rFonts w:ascii="Times New Roman" w:hAnsi="Times New Roman" w:cs="Times New Roman"/>
          <w:color w:val="000000" w:themeColor="text1"/>
          <w:sz w:val="24"/>
          <w:szCs w:val="24"/>
        </w:rPr>
        <w:t>Quevec</w:t>
      </w:r>
      <w:proofErr w:type="spellEnd"/>
      <w:r w:rsidR="000D11AB" w:rsidRPr="003A350A">
        <w:rPr>
          <w:rFonts w:ascii="Times New Roman" w:hAnsi="Times New Roman" w:cs="Times New Roman"/>
          <w:color w:val="000000" w:themeColor="text1"/>
          <w:sz w:val="24"/>
          <w:szCs w:val="24"/>
        </w:rPr>
        <w:t xml:space="preserve"> in effectively scanning the business environment </w:t>
      </w:r>
      <w:r w:rsidR="00694894" w:rsidRPr="003A350A">
        <w:rPr>
          <w:rFonts w:ascii="Times New Roman" w:hAnsi="Times New Roman" w:cs="Times New Roman"/>
          <w:color w:val="000000" w:themeColor="text1"/>
          <w:sz w:val="24"/>
          <w:szCs w:val="24"/>
        </w:rPr>
        <w:t>and further identify the different strategies that shall be used in order to carry out business operations in target market post COVID-19</w:t>
      </w:r>
      <w:r w:rsidR="00D2264D" w:rsidRPr="003A350A">
        <w:rPr>
          <w:rFonts w:ascii="Times New Roman" w:hAnsi="Times New Roman" w:cs="Times New Roman"/>
          <w:color w:val="000000" w:themeColor="text1"/>
          <w:sz w:val="24"/>
          <w:szCs w:val="24"/>
        </w:rPr>
        <w:t xml:space="preserve">. </w:t>
      </w:r>
    </w:p>
    <w:p w:rsidR="002D1E62" w:rsidRPr="003A350A" w:rsidRDefault="002D1E62" w:rsidP="003A350A">
      <w:pPr>
        <w:pStyle w:val="Heading1"/>
        <w:spacing w:line="360" w:lineRule="auto"/>
        <w:jc w:val="both"/>
        <w:rPr>
          <w:rFonts w:ascii="Times New Roman" w:hAnsi="Times New Roman" w:cs="Times New Roman"/>
          <w:color w:val="000000" w:themeColor="text1"/>
          <w:sz w:val="24"/>
          <w:szCs w:val="24"/>
        </w:rPr>
      </w:pPr>
      <w:bookmarkStart w:id="2" w:name="_Toc138278003"/>
      <w:r w:rsidRPr="003A350A">
        <w:rPr>
          <w:rFonts w:ascii="Times New Roman" w:hAnsi="Times New Roman" w:cs="Times New Roman"/>
          <w:color w:val="000000" w:themeColor="text1"/>
          <w:sz w:val="24"/>
          <w:szCs w:val="24"/>
        </w:rPr>
        <w:t>Main Body</w:t>
      </w:r>
      <w:bookmarkEnd w:id="2"/>
      <w:r w:rsidRPr="003A350A">
        <w:rPr>
          <w:rFonts w:ascii="Times New Roman" w:hAnsi="Times New Roman" w:cs="Times New Roman"/>
          <w:color w:val="000000" w:themeColor="text1"/>
          <w:sz w:val="24"/>
          <w:szCs w:val="24"/>
        </w:rPr>
        <w:t xml:space="preserve"> </w:t>
      </w:r>
    </w:p>
    <w:p w:rsidR="002D1E62" w:rsidRPr="003A350A" w:rsidRDefault="001A183B" w:rsidP="003A350A">
      <w:pPr>
        <w:spacing w:line="360" w:lineRule="auto"/>
        <w:jc w:val="both"/>
        <w:rPr>
          <w:rFonts w:ascii="Times New Roman" w:hAnsi="Times New Roman" w:cs="Times New Roman"/>
          <w:color w:val="000000" w:themeColor="text1"/>
          <w:sz w:val="24"/>
          <w:szCs w:val="24"/>
          <w:shd w:val="clear" w:color="auto" w:fill="FFFFFF"/>
        </w:rPr>
      </w:pPr>
      <w:r w:rsidRPr="003A350A">
        <w:rPr>
          <w:rFonts w:ascii="Times New Roman" w:hAnsi="Times New Roman" w:cs="Times New Roman"/>
          <w:color w:val="000000" w:themeColor="text1"/>
          <w:sz w:val="24"/>
          <w:szCs w:val="24"/>
        </w:rPr>
        <w:t>In order to significantly understand the business activities in detailed manner that aspect of marketing process is potentially utilized</w:t>
      </w:r>
      <w:r w:rsidR="00092322" w:rsidRPr="003A350A">
        <w:rPr>
          <w:rFonts w:ascii="Times New Roman" w:hAnsi="Times New Roman" w:cs="Times New Roman"/>
          <w:color w:val="000000" w:themeColor="text1"/>
          <w:sz w:val="24"/>
          <w:szCs w:val="24"/>
        </w:rPr>
        <w:t xml:space="preserve"> </w:t>
      </w:r>
      <w:r w:rsidR="00092322" w:rsidRPr="003A350A">
        <w:rPr>
          <w:rFonts w:ascii="Times New Roman" w:hAnsi="Times New Roman" w:cs="Times New Roman"/>
          <w:color w:val="000000" w:themeColor="text1"/>
          <w:sz w:val="24"/>
          <w:szCs w:val="24"/>
          <w:shd w:val="clear" w:color="auto" w:fill="FFFFFF"/>
        </w:rPr>
        <w:t>(</w:t>
      </w:r>
      <w:proofErr w:type="spellStart"/>
      <w:r w:rsidR="00092322" w:rsidRPr="003A350A">
        <w:rPr>
          <w:rFonts w:ascii="Times New Roman" w:hAnsi="Times New Roman" w:cs="Times New Roman"/>
          <w:color w:val="000000" w:themeColor="text1"/>
          <w:sz w:val="24"/>
          <w:szCs w:val="24"/>
          <w:shd w:val="clear" w:color="auto" w:fill="FFFFFF"/>
        </w:rPr>
        <w:t>Bludau</w:t>
      </w:r>
      <w:proofErr w:type="spellEnd"/>
      <w:r w:rsidR="00092322" w:rsidRPr="003A350A">
        <w:rPr>
          <w:rFonts w:ascii="Times New Roman" w:hAnsi="Times New Roman" w:cs="Times New Roman"/>
          <w:color w:val="000000" w:themeColor="text1"/>
          <w:sz w:val="24"/>
          <w:szCs w:val="24"/>
        </w:rPr>
        <w:t xml:space="preserve"> </w:t>
      </w:r>
      <w:r w:rsidR="00092322" w:rsidRPr="003A350A">
        <w:rPr>
          <w:rFonts w:ascii="Times New Roman" w:hAnsi="Times New Roman" w:cs="Times New Roman"/>
          <w:color w:val="000000" w:themeColor="text1"/>
          <w:sz w:val="24"/>
          <w:szCs w:val="24"/>
          <w:shd w:val="clear" w:color="auto" w:fill="FFFFFF"/>
        </w:rPr>
        <w:t xml:space="preserve">and </w:t>
      </w:r>
      <w:proofErr w:type="spellStart"/>
      <w:r w:rsidR="00092322" w:rsidRPr="003A350A">
        <w:rPr>
          <w:rFonts w:ascii="Times New Roman" w:hAnsi="Times New Roman" w:cs="Times New Roman"/>
          <w:color w:val="000000" w:themeColor="text1"/>
          <w:sz w:val="24"/>
          <w:szCs w:val="24"/>
          <w:shd w:val="clear" w:color="auto" w:fill="FFFFFF"/>
        </w:rPr>
        <w:t>Aebersold</w:t>
      </w:r>
      <w:proofErr w:type="spellEnd"/>
      <w:r w:rsidR="00092322" w:rsidRPr="003A350A">
        <w:rPr>
          <w:rFonts w:ascii="Times New Roman" w:hAnsi="Times New Roman" w:cs="Times New Roman"/>
          <w:color w:val="000000" w:themeColor="text1"/>
          <w:sz w:val="24"/>
          <w:szCs w:val="24"/>
        </w:rPr>
        <w:t xml:space="preserve">, </w:t>
      </w:r>
      <w:r w:rsidR="00092322" w:rsidRPr="003A350A">
        <w:rPr>
          <w:rFonts w:ascii="Times New Roman" w:hAnsi="Times New Roman" w:cs="Times New Roman"/>
          <w:color w:val="000000" w:themeColor="text1"/>
          <w:sz w:val="24"/>
          <w:szCs w:val="24"/>
          <w:shd w:val="clear" w:color="auto" w:fill="FFFFFF"/>
        </w:rPr>
        <w:t>2020</w:t>
      </w:r>
      <w:r w:rsidR="00092322" w:rsidRPr="003A350A">
        <w:rPr>
          <w:rFonts w:ascii="Times New Roman" w:hAnsi="Times New Roman" w:cs="Times New Roman"/>
          <w:color w:val="000000" w:themeColor="text1"/>
          <w:sz w:val="24"/>
          <w:szCs w:val="24"/>
          <w:shd w:val="clear" w:color="auto" w:fill="FFFFFF"/>
        </w:rPr>
        <w:t>)</w:t>
      </w:r>
      <w:r w:rsidRPr="003A350A">
        <w:rPr>
          <w:rFonts w:ascii="Times New Roman" w:hAnsi="Times New Roman" w:cs="Times New Roman"/>
          <w:color w:val="000000" w:themeColor="text1"/>
          <w:sz w:val="24"/>
          <w:szCs w:val="24"/>
        </w:rPr>
        <w:t>.</w:t>
      </w:r>
      <w:r w:rsidR="00D20167" w:rsidRPr="003A350A">
        <w:rPr>
          <w:rFonts w:ascii="Times New Roman" w:hAnsi="Times New Roman" w:cs="Times New Roman"/>
          <w:color w:val="000000" w:themeColor="text1"/>
          <w:sz w:val="24"/>
          <w:szCs w:val="24"/>
        </w:rPr>
        <w:t xml:space="preserve"> T</w:t>
      </w:r>
      <w:r w:rsidR="005D246C" w:rsidRPr="003A350A">
        <w:rPr>
          <w:rFonts w:ascii="Times New Roman" w:hAnsi="Times New Roman" w:cs="Times New Roman"/>
          <w:color w:val="000000" w:themeColor="text1"/>
          <w:sz w:val="24"/>
          <w:szCs w:val="24"/>
        </w:rPr>
        <w:t xml:space="preserve">his aspect potentially involves a proper series of different activities and steps that are exclusively designed to promote the service or product of the brand in the potentially market. </w:t>
      </w:r>
      <w:r w:rsidR="00274126" w:rsidRPr="003A350A">
        <w:rPr>
          <w:rFonts w:ascii="Times New Roman" w:hAnsi="Times New Roman" w:cs="Times New Roman"/>
          <w:color w:val="000000" w:themeColor="text1"/>
          <w:sz w:val="24"/>
          <w:szCs w:val="24"/>
        </w:rPr>
        <w:t>In contex</w:t>
      </w:r>
      <w:r w:rsidR="00AE6202" w:rsidRPr="003A350A">
        <w:rPr>
          <w:rFonts w:ascii="Times New Roman" w:hAnsi="Times New Roman" w:cs="Times New Roman"/>
          <w:color w:val="000000" w:themeColor="text1"/>
          <w:sz w:val="24"/>
          <w:szCs w:val="24"/>
        </w:rPr>
        <w:t xml:space="preserve">t to current business scenario </w:t>
      </w:r>
      <w:r w:rsidR="00274126" w:rsidRPr="003A350A">
        <w:rPr>
          <w:rFonts w:ascii="Times New Roman" w:hAnsi="Times New Roman" w:cs="Times New Roman"/>
          <w:color w:val="000000" w:themeColor="text1"/>
          <w:sz w:val="24"/>
          <w:szCs w:val="24"/>
        </w:rPr>
        <w:t xml:space="preserve">his aspect has helped in knowing things relating to business in effective and determined manner. </w:t>
      </w:r>
      <w:r w:rsidR="002448FE" w:rsidRPr="003A350A">
        <w:rPr>
          <w:rFonts w:ascii="Times New Roman" w:hAnsi="Times New Roman" w:cs="Times New Roman"/>
          <w:color w:val="000000" w:themeColor="text1"/>
          <w:sz w:val="24"/>
          <w:szCs w:val="24"/>
        </w:rPr>
        <w:t>However, based on the information which is being provided in the case study, following is the major information that is being critically analyzed:</w:t>
      </w:r>
    </w:p>
    <w:p w:rsidR="002448FE" w:rsidRPr="003A350A" w:rsidRDefault="002448FE" w:rsidP="003A350A">
      <w:pPr>
        <w:pStyle w:val="ListParagraph"/>
        <w:numPr>
          <w:ilvl w:val="0"/>
          <w:numId w:val="1"/>
        </w:numPr>
        <w:spacing w:line="360" w:lineRule="auto"/>
        <w:jc w:val="both"/>
        <w:rPr>
          <w:rFonts w:ascii="Times New Roman" w:hAnsi="Times New Roman" w:cs="Times New Roman"/>
          <w:color w:val="000000" w:themeColor="text1"/>
          <w:sz w:val="24"/>
          <w:szCs w:val="24"/>
        </w:rPr>
      </w:pPr>
      <w:r w:rsidRPr="003A350A">
        <w:rPr>
          <w:rFonts w:ascii="Times New Roman" w:hAnsi="Times New Roman" w:cs="Times New Roman"/>
          <w:color w:val="000000" w:themeColor="text1"/>
          <w:sz w:val="24"/>
          <w:szCs w:val="24"/>
        </w:rPr>
        <w:lastRenderedPageBreak/>
        <w:t xml:space="preserve">Market Research: </w:t>
      </w:r>
      <w:r w:rsidR="00A246C2" w:rsidRPr="003A350A">
        <w:rPr>
          <w:rFonts w:ascii="Times New Roman" w:hAnsi="Times New Roman" w:cs="Times New Roman"/>
          <w:color w:val="000000" w:themeColor="text1"/>
          <w:sz w:val="24"/>
          <w:szCs w:val="24"/>
        </w:rPr>
        <w:t xml:space="preserve">There was </w:t>
      </w:r>
      <w:proofErr w:type="gramStart"/>
      <w:r w:rsidR="00A246C2" w:rsidRPr="003A350A">
        <w:rPr>
          <w:rFonts w:ascii="Times New Roman" w:hAnsi="Times New Roman" w:cs="Times New Roman"/>
          <w:color w:val="000000" w:themeColor="text1"/>
          <w:sz w:val="24"/>
          <w:szCs w:val="24"/>
        </w:rPr>
        <w:t>a</w:t>
      </w:r>
      <w:proofErr w:type="gramEnd"/>
      <w:r w:rsidR="00A246C2" w:rsidRPr="003A350A">
        <w:rPr>
          <w:rFonts w:ascii="Times New Roman" w:hAnsi="Times New Roman" w:cs="Times New Roman"/>
          <w:color w:val="000000" w:themeColor="text1"/>
          <w:sz w:val="24"/>
          <w:szCs w:val="24"/>
        </w:rPr>
        <w:t xml:space="preserve"> interview and questionnaire analyses system which was conducted in order to effectively gather up the information in context to food production </w:t>
      </w:r>
      <w:r w:rsidR="00E6624C" w:rsidRPr="003A350A">
        <w:rPr>
          <w:rFonts w:ascii="Times New Roman" w:hAnsi="Times New Roman" w:cs="Times New Roman"/>
          <w:color w:val="000000" w:themeColor="text1"/>
          <w:sz w:val="24"/>
          <w:szCs w:val="24"/>
        </w:rPr>
        <w:t xml:space="preserve">and marketing. </w:t>
      </w:r>
      <w:r w:rsidR="00152261" w:rsidRPr="003A350A">
        <w:rPr>
          <w:rFonts w:ascii="Times New Roman" w:hAnsi="Times New Roman" w:cs="Times New Roman"/>
          <w:color w:val="000000" w:themeColor="text1"/>
          <w:sz w:val="24"/>
          <w:szCs w:val="24"/>
        </w:rPr>
        <w:t xml:space="preserve">This is stage wherein necessary data is collected in order to </w:t>
      </w:r>
      <w:r w:rsidR="000444C3" w:rsidRPr="003A350A">
        <w:rPr>
          <w:rFonts w:ascii="Times New Roman" w:hAnsi="Times New Roman" w:cs="Times New Roman"/>
          <w:color w:val="000000" w:themeColor="text1"/>
          <w:sz w:val="24"/>
          <w:szCs w:val="24"/>
        </w:rPr>
        <w:t>significantly</w:t>
      </w:r>
      <w:r w:rsidR="00152261" w:rsidRPr="003A350A">
        <w:rPr>
          <w:rFonts w:ascii="Times New Roman" w:hAnsi="Times New Roman" w:cs="Times New Roman"/>
          <w:color w:val="000000" w:themeColor="text1"/>
          <w:sz w:val="24"/>
          <w:szCs w:val="24"/>
        </w:rPr>
        <w:t xml:space="preserve"> understand the different challenges and opportunities which are faced by the farmers in food supply chain management process</w:t>
      </w:r>
      <w:r w:rsidR="00092322" w:rsidRPr="003A350A">
        <w:rPr>
          <w:rFonts w:ascii="Times New Roman" w:hAnsi="Times New Roman" w:cs="Times New Roman"/>
          <w:color w:val="000000" w:themeColor="text1"/>
          <w:sz w:val="24"/>
          <w:szCs w:val="24"/>
        </w:rPr>
        <w:t xml:space="preserve"> </w:t>
      </w:r>
      <w:r w:rsidR="00092322" w:rsidRPr="003A350A">
        <w:rPr>
          <w:rFonts w:ascii="Times New Roman" w:hAnsi="Times New Roman" w:cs="Times New Roman"/>
          <w:color w:val="000000" w:themeColor="text1"/>
          <w:sz w:val="24"/>
          <w:szCs w:val="24"/>
          <w:shd w:val="clear" w:color="auto" w:fill="FFFFFF"/>
        </w:rPr>
        <w:t>(</w:t>
      </w:r>
      <w:proofErr w:type="spellStart"/>
      <w:r w:rsidR="00092322" w:rsidRPr="003A350A">
        <w:rPr>
          <w:rFonts w:ascii="Times New Roman" w:hAnsi="Times New Roman" w:cs="Times New Roman"/>
          <w:color w:val="000000" w:themeColor="text1"/>
          <w:sz w:val="24"/>
          <w:szCs w:val="24"/>
          <w:shd w:val="clear" w:color="auto" w:fill="FFFFFF"/>
        </w:rPr>
        <w:t>Chunduri</w:t>
      </w:r>
      <w:proofErr w:type="spellEnd"/>
      <w:r w:rsidR="00092322" w:rsidRPr="003A350A">
        <w:rPr>
          <w:rFonts w:ascii="Times New Roman" w:hAnsi="Times New Roman" w:cs="Times New Roman"/>
          <w:color w:val="000000" w:themeColor="text1"/>
          <w:sz w:val="24"/>
          <w:szCs w:val="24"/>
          <w:shd w:val="clear" w:color="auto" w:fill="FFFFFF"/>
        </w:rPr>
        <w:t xml:space="preserve"> and </w:t>
      </w:r>
      <w:proofErr w:type="spellStart"/>
      <w:r w:rsidR="00092322" w:rsidRPr="003A350A">
        <w:rPr>
          <w:rFonts w:ascii="Times New Roman" w:hAnsi="Times New Roman" w:cs="Times New Roman"/>
          <w:color w:val="000000" w:themeColor="text1"/>
          <w:sz w:val="24"/>
          <w:szCs w:val="24"/>
          <w:shd w:val="clear" w:color="auto" w:fill="FFFFFF"/>
        </w:rPr>
        <w:t>Storchová</w:t>
      </w:r>
      <w:proofErr w:type="spellEnd"/>
      <w:r w:rsidR="00092322" w:rsidRPr="003A350A">
        <w:rPr>
          <w:rFonts w:ascii="Times New Roman" w:hAnsi="Times New Roman" w:cs="Times New Roman"/>
          <w:color w:val="000000" w:themeColor="text1"/>
          <w:sz w:val="24"/>
          <w:szCs w:val="24"/>
          <w:shd w:val="clear" w:color="auto" w:fill="FFFFFF"/>
        </w:rPr>
        <w:t>, 2019)</w:t>
      </w:r>
      <w:r w:rsidR="00152261" w:rsidRPr="003A350A">
        <w:rPr>
          <w:rFonts w:ascii="Times New Roman" w:hAnsi="Times New Roman" w:cs="Times New Roman"/>
          <w:color w:val="000000" w:themeColor="text1"/>
          <w:sz w:val="24"/>
          <w:szCs w:val="24"/>
        </w:rPr>
        <w:t xml:space="preserve">. </w:t>
      </w:r>
    </w:p>
    <w:p w:rsidR="000444C3" w:rsidRPr="003A350A" w:rsidRDefault="00181D61" w:rsidP="003A350A">
      <w:pPr>
        <w:pStyle w:val="ListParagraph"/>
        <w:numPr>
          <w:ilvl w:val="0"/>
          <w:numId w:val="1"/>
        </w:numPr>
        <w:spacing w:line="360" w:lineRule="auto"/>
        <w:jc w:val="both"/>
        <w:rPr>
          <w:rFonts w:ascii="Times New Roman" w:hAnsi="Times New Roman" w:cs="Times New Roman"/>
          <w:color w:val="000000" w:themeColor="text1"/>
          <w:sz w:val="24"/>
          <w:szCs w:val="24"/>
        </w:rPr>
      </w:pPr>
      <w:r w:rsidRPr="003A350A">
        <w:rPr>
          <w:rFonts w:ascii="Times New Roman" w:hAnsi="Times New Roman" w:cs="Times New Roman"/>
          <w:color w:val="000000" w:themeColor="text1"/>
          <w:sz w:val="24"/>
          <w:szCs w:val="24"/>
        </w:rPr>
        <w:t xml:space="preserve">Target Market </w:t>
      </w:r>
      <w:r w:rsidR="00556924" w:rsidRPr="003A350A">
        <w:rPr>
          <w:rFonts w:ascii="Times New Roman" w:hAnsi="Times New Roman" w:cs="Times New Roman"/>
          <w:color w:val="000000" w:themeColor="text1"/>
          <w:sz w:val="24"/>
          <w:szCs w:val="24"/>
        </w:rPr>
        <w:t>Segmentation</w:t>
      </w:r>
      <w:r w:rsidRPr="003A350A">
        <w:rPr>
          <w:rFonts w:ascii="Times New Roman" w:hAnsi="Times New Roman" w:cs="Times New Roman"/>
          <w:color w:val="000000" w:themeColor="text1"/>
          <w:sz w:val="24"/>
          <w:szCs w:val="24"/>
        </w:rPr>
        <w:t xml:space="preserve">: </w:t>
      </w:r>
      <w:r w:rsidR="00556924" w:rsidRPr="003A350A">
        <w:rPr>
          <w:rFonts w:ascii="Times New Roman" w:hAnsi="Times New Roman" w:cs="Times New Roman"/>
          <w:color w:val="000000" w:themeColor="text1"/>
          <w:sz w:val="24"/>
          <w:szCs w:val="24"/>
        </w:rPr>
        <w:t xml:space="preserve"> It is not identified in the information provided, but the study was eventually conducted to </w:t>
      </w:r>
      <w:r w:rsidR="00AD7D2E" w:rsidRPr="003A350A">
        <w:rPr>
          <w:rFonts w:ascii="Times New Roman" w:hAnsi="Times New Roman" w:cs="Times New Roman"/>
          <w:color w:val="000000" w:themeColor="text1"/>
          <w:sz w:val="24"/>
          <w:szCs w:val="24"/>
        </w:rPr>
        <w:t xml:space="preserve">identify </w:t>
      </w:r>
      <w:r w:rsidR="00D854B4" w:rsidRPr="003A350A">
        <w:rPr>
          <w:rFonts w:ascii="Times New Roman" w:hAnsi="Times New Roman" w:cs="Times New Roman"/>
          <w:color w:val="000000" w:themeColor="text1"/>
          <w:sz w:val="24"/>
          <w:szCs w:val="24"/>
        </w:rPr>
        <w:t>the farmers who potentially distributed the food through th</w:t>
      </w:r>
      <w:r w:rsidR="00417158" w:rsidRPr="003A350A">
        <w:rPr>
          <w:rFonts w:ascii="Times New Roman" w:hAnsi="Times New Roman" w:cs="Times New Roman"/>
          <w:color w:val="000000" w:themeColor="text1"/>
          <w:sz w:val="24"/>
          <w:szCs w:val="24"/>
        </w:rPr>
        <w:t>e system of direct marketing across Qu</w:t>
      </w:r>
      <w:r w:rsidR="002C1292" w:rsidRPr="003A350A">
        <w:rPr>
          <w:rFonts w:ascii="Times New Roman" w:hAnsi="Times New Roman" w:cs="Times New Roman"/>
          <w:color w:val="000000" w:themeColor="text1"/>
          <w:sz w:val="24"/>
          <w:szCs w:val="24"/>
        </w:rPr>
        <w:t xml:space="preserve">ebec as specified target market. </w:t>
      </w:r>
      <w:r w:rsidR="00253A6A" w:rsidRPr="003A350A">
        <w:rPr>
          <w:rFonts w:ascii="Times New Roman" w:hAnsi="Times New Roman" w:cs="Times New Roman"/>
          <w:color w:val="000000" w:themeColor="text1"/>
          <w:sz w:val="24"/>
          <w:szCs w:val="24"/>
        </w:rPr>
        <w:t xml:space="preserve">However, the formulation of questionnaire and interview was specially done to gain insights about the adoption of </w:t>
      </w:r>
      <w:r w:rsidR="00387538" w:rsidRPr="003A350A">
        <w:rPr>
          <w:rFonts w:ascii="Times New Roman" w:hAnsi="Times New Roman" w:cs="Times New Roman"/>
          <w:color w:val="000000" w:themeColor="text1"/>
          <w:sz w:val="24"/>
          <w:szCs w:val="24"/>
        </w:rPr>
        <w:t xml:space="preserve">different marketing strategies. </w:t>
      </w:r>
    </w:p>
    <w:p w:rsidR="00387538" w:rsidRPr="003A350A" w:rsidRDefault="00012A70" w:rsidP="003A350A">
      <w:pPr>
        <w:pStyle w:val="ListParagraph"/>
        <w:numPr>
          <w:ilvl w:val="0"/>
          <w:numId w:val="1"/>
        </w:numPr>
        <w:spacing w:line="360" w:lineRule="auto"/>
        <w:jc w:val="both"/>
        <w:rPr>
          <w:rFonts w:ascii="Times New Roman" w:hAnsi="Times New Roman" w:cs="Times New Roman"/>
          <w:color w:val="000000" w:themeColor="text1"/>
          <w:sz w:val="24"/>
          <w:szCs w:val="24"/>
        </w:rPr>
      </w:pPr>
      <w:r w:rsidRPr="003A350A">
        <w:rPr>
          <w:rFonts w:ascii="Times New Roman" w:hAnsi="Times New Roman" w:cs="Times New Roman"/>
          <w:color w:val="000000" w:themeColor="text1"/>
          <w:sz w:val="24"/>
          <w:szCs w:val="24"/>
        </w:rPr>
        <w:t xml:space="preserve">Product Positioning and Development: </w:t>
      </w:r>
      <w:r w:rsidR="005275B1" w:rsidRPr="003A350A">
        <w:rPr>
          <w:rFonts w:ascii="Times New Roman" w:hAnsi="Times New Roman" w:cs="Times New Roman"/>
          <w:color w:val="000000" w:themeColor="text1"/>
          <w:sz w:val="24"/>
          <w:szCs w:val="24"/>
        </w:rPr>
        <w:t xml:space="preserve">Within the case study there is no direct discussion done in context to product development and positioning strategy. </w:t>
      </w:r>
      <w:r w:rsidR="00FA76AC" w:rsidRPr="003A350A">
        <w:rPr>
          <w:rFonts w:ascii="Times New Roman" w:hAnsi="Times New Roman" w:cs="Times New Roman"/>
          <w:color w:val="000000" w:themeColor="text1"/>
          <w:sz w:val="24"/>
          <w:szCs w:val="24"/>
        </w:rPr>
        <w:t xml:space="preserve">It can be further determined that the farmers have potentially </w:t>
      </w:r>
      <w:r w:rsidR="00130777" w:rsidRPr="003A350A">
        <w:rPr>
          <w:rFonts w:ascii="Times New Roman" w:hAnsi="Times New Roman" w:cs="Times New Roman"/>
          <w:color w:val="000000" w:themeColor="text1"/>
          <w:sz w:val="24"/>
          <w:szCs w:val="24"/>
        </w:rPr>
        <w:t>made adjustments in their products as per the challenges that were faced during the period of pandemic</w:t>
      </w:r>
      <w:r w:rsidR="00092322" w:rsidRPr="003A350A">
        <w:rPr>
          <w:rFonts w:ascii="Times New Roman" w:hAnsi="Times New Roman" w:cs="Times New Roman"/>
          <w:color w:val="000000" w:themeColor="text1"/>
          <w:sz w:val="24"/>
          <w:szCs w:val="24"/>
        </w:rPr>
        <w:t xml:space="preserve"> </w:t>
      </w:r>
      <w:r w:rsidR="00092322" w:rsidRPr="003A350A">
        <w:rPr>
          <w:rFonts w:ascii="Times New Roman" w:hAnsi="Times New Roman" w:cs="Times New Roman"/>
          <w:color w:val="000000" w:themeColor="text1"/>
          <w:sz w:val="24"/>
          <w:szCs w:val="24"/>
          <w:shd w:val="clear" w:color="auto" w:fill="FFFFFF"/>
        </w:rPr>
        <w:t>(</w:t>
      </w:r>
      <w:proofErr w:type="spellStart"/>
      <w:r w:rsidR="00092322" w:rsidRPr="003A350A">
        <w:rPr>
          <w:rFonts w:ascii="Times New Roman" w:hAnsi="Times New Roman" w:cs="Times New Roman"/>
          <w:color w:val="000000" w:themeColor="text1"/>
          <w:sz w:val="24"/>
          <w:szCs w:val="24"/>
          <w:shd w:val="clear" w:color="auto" w:fill="FFFFFF"/>
        </w:rPr>
        <w:t>Deji</w:t>
      </w:r>
      <w:proofErr w:type="spellEnd"/>
      <w:r w:rsidR="00092322" w:rsidRPr="003A350A">
        <w:rPr>
          <w:rFonts w:ascii="Times New Roman" w:hAnsi="Times New Roman" w:cs="Times New Roman"/>
          <w:color w:val="000000" w:themeColor="text1"/>
          <w:sz w:val="24"/>
          <w:szCs w:val="24"/>
          <w:shd w:val="clear" w:color="auto" w:fill="FFFFFF"/>
        </w:rPr>
        <w:t>, 2021</w:t>
      </w:r>
      <w:r w:rsidR="00092322" w:rsidRPr="003A350A">
        <w:rPr>
          <w:rFonts w:ascii="Times New Roman" w:hAnsi="Times New Roman" w:cs="Times New Roman"/>
          <w:color w:val="000000" w:themeColor="text1"/>
          <w:sz w:val="24"/>
          <w:szCs w:val="24"/>
          <w:shd w:val="clear" w:color="auto" w:fill="FFFFFF"/>
        </w:rPr>
        <w:t>).</w:t>
      </w:r>
    </w:p>
    <w:p w:rsidR="00130777" w:rsidRPr="003A350A" w:rsidRDefault="00130777" w:rsidP="003A350A">
      <w:pPr>
        <w:pStyle w:val="ListParagraph"/>
        <w:numPr>
          <w:ilvl w:val="0"/>
          <w:numId w:val="1"/>
        </w:numPr>
        <w:spacing w:line="360" w:lineRule="auto"/>
        <w:jc w:val="both"/>
        <w:rPr>
          <w:rFonts w:ascii="Times New Roman" w:hAnsi="Times New Roman" w:cs="Times New Roman"/>
          <w:color w:val="000000" w:themeColor="text1"/>
          <w:sz w:val="24"/>
          <w:szCs w:val="24"/>
        </w:rPr>
      </w:pPr>
      <w:r w:rsidRPr="003A350A">
        <w:rPr>
          <w:rFonts w:ascii="Times New Roman" w:hAnsi="Times New Roman" w:cs="Times New Roman"/>
          <w:color w:val="000000" w:themeColor="text1"/>
          <w:sz w:val="24"/>
          <w:szCs w:val="24"/>
        </w:rPr>
        <w:t xml:space="preserve">Marketing Mix Development: </w:t>
      </w:r>
      <w:r w:rsidR="0042116F" w:rsidRPr="003A350A">
        <w:rPr>
          <w:rFonts w:ascii="Times New Roman" w:hAnsi="Times New Roman" w:cs="Times New Roman"/>
          <w:color w:val="000000" w:themeColor="text1"/>
          <w:sz w:val="24"/>
          <w:szCs w:val="24"/>
        </w:rPr>
        <w:t xml:space="preserve">The case broadly mentioned </w:t>
      </w:r>
      <w:r w:rsidR="009F1B8E" w:rsidRPr="003A350A">
        <w:rPr>
          <w:rFonts w:ascii="Times New Roman" w:hAnsi="Times New Roman" w:cs="Times New Roman"/>
          <w:color w:val="000000" w:themeColor="text1"/>
          <w:sz w:val="24"/>
          <w:szCs w:val="24"/>
        </w:rPr>
        <w:t xml:space="preserve">the changes that are implemented in sales outlets and marketing channels. </w:t>
      </w:r>
      <w:r w:rsidR="00E7223B" w:rsidRPr="003A350A">
        <w:rPr>
          <w:rFonts w:ascii="Times New Roman" w:hAnsi="Times New Roman" w:cs="Times New Roman"/>
          <w:color w:val="000000" w:themeColor="text1"/>
          <w:sz w:val="24"/>
          <w:szCs w:val="24"/>
        </w:rPr>
        <w:t xml:space="preserve">However, a proper analyses in further conducted to critically identify the adoption strategies that are applied by the farmers. </w:t>
      </w:r>
      <w:r w:rsidR="00583F02" w:rsidRPr="003A350A">
        <w:rPr>
          <w:rFonts w:ascii="Times New Roman" w:hAnsi="Times New Roman" w:cs="Times New Roman"/>
          <w:color w:val="000000" w:themeColor="text1"/>
          <w:sz w:val="24"/>
          <w:szCs w:val="24"/>
        </w:rPr>
        <w:t xml:space="preserve">It was critically identified that the farmers actively looked in developing the marketing mix strategy by effectively adjusting their distribution system. </w:t>
      </w:r>
    </w:p>
    <w:p w:rsidR="00C212B2" w:rsidRPr="003A350A" w:rsidRDefault="00C212B2" w:rsidP="003A350A">
      <w:pPr>
        <w:pStyle w:val="ListParagraph"/>
        <w:numPr>
          <w:ilvl w:val="0"/>
          <w:numId w:val="1"/>
        </w:numPr>
        <w:spacing w:line="360" w:lineRule="auto"/>
        <w:jc w:val="both"/>
        <w:rPr>
          <w:rFonts w:ascii="Times New Roman" w:hAnsi="Times New Roman" w:cs="Times New Roman"/>
          <w:color w:val="000000" w:themeColor="text1"/>
          <w:sz w:val="24"/>
          <w:szCs w:val="24"/>
        </w:rPr>
      </w:pPr>
      <w:r w:rsidRPr="003A350A">
        <w:rPr>
          <w:rFonts w:ascii="Times New Roman" w:hAnsi="Times New Roman" w:cs="Times New Roman"/>
          <w:color w:val="000000" w:themeColor="text1"/>
          <w:sz w:val="24"/>
          <w:szCs w:val="24"/>
        </w:rPr>
        <w:t xml:space="preserve">Marketing </w:t>
      </w:r>
      <w:r w:rsidR="00173D3C" w:rsidRPr="003A350A">
        <w:rPr>
          <w:rFonts w:ascii="Times New Roman" w:hAnsi="Times New Roman" w:cs="Times New Roman"/>
          <w:color w:val="000000" w:themeColor="text1"/>
          <w:sz w:val="24"/>
          <w:szCs w:val="24"/>
        </w:rPr>
        <w:t xml:space="preserve">Communication: </w:t>
      </w:r>
      <w:r w:rsidR="004F2E07" w:rsidRPr="003A350A">
        <w:rPr>
          <w:rFonts w:ascii="Times New Roman" w:hAnsi="Times New Roman" w:cs="Times New Roman"/>
          <w:color w:val="000000" w:themeColor="text1"/>
          <w:sz w:val="24"/>
          <w:szCs w:val="24"/>
        </w:rPr>
        <w:t xml:space="preserve">Within the case no proper discussion in context to marketing communication is done. </w:t>
      </w:r>
      <w:r w:rsidR="00155B9A" w:rsidRPr="003A350A">
        <w:rPr>
          <w:rFonts w:ascii="Times New Roman" w:hAnsi="Times New Roman" w:cs="Times New Roman"/>
          <w:color w:val="000000" w:themeColor="text1"/>
          <w:sz w:val="24"/>
          <w:szCs w:val="24"/>
        </w:rPr>
        <w:t xml:space="preserve">However, the prior objective of farmers is to communicate the important information in context to marketing </w:t>
      </w:r>
      <w:r w:rsidR="00D077C8" w:rsidRPr="003A350A">
        <w:rPr>
          <w:rFonts w:ascii="Times New Roman" w:hAnsi="Times New Roman" w:cs="Times New Roman"/>
          <w:color w:val="000000" w:themeColor="text1"/>
          <w:sz w:val="24"/>
          <w:szCs w:val="24"/>
        </w:rPr>
        <w:t xml:space="preserve">to their ultimate customers by using online platforms like social media and direct communication system. </w:t>
      </w:r>
    </w:p>
    <w:p w:rsidR="00A365BC" w:rsidRPr="003A350A" w:rsidRDefault="00FC7707" w:rsidP="003A350A">
      <w:pPr>
        <w:pStyle w:val="ListParagraph"/>
        <w:numPr>
          <w:ilvl w:val="0"/>
          <w:numId w:val="1"/>
        </w:numPr>
        <w:spacing w:line="360" w:lineRule="auto"/>
        <w:jc w:val="both"/>
        <w:rPr>
          <w:rFonts w:ascii="Times New Roman" w:hAnsi="Times New Roman" w:cs="Times New Roman"/>
          <w:color w:val="000000" w:themeColor="text1"/>
          <w:sz w:val="24"/>
          <w:szCs w:val="24"/>
        </w:rPr>
      </w:pPr>
      <w:r w:rsidRPr="003A350A">
        <w:rPr>
          <w:rFonts w:ascii="Times New Roman" w:hAnsi="Times New Roman" w:cs="Times New Roman"/>
          <w:color w:val="000000" w:themeColor="text1"/>
          <w:sz w:val="24"/>
          <w:szCs w:val="24"/>
        </w:rPr>
        <w:t xml:space="preserve">Sales and Distribution: </w:t>
      </w:r>
      <w:r w:rsidR="00FC3003" w:rsidRPr="003A350A">
        <w:rPr>
          <w:rFonts w:ascii="Times New Roman" w:hAnsi="Times New Roman" w:cs="Times New Roman"/>
          <w:color w:val="000000" w:themeColor="text1"/>
          <w:sz w:val="24"/>
          <w:szCs w:val="24"/>
        </w:rPr>
        <w:t xml:space="preserve">The mentioned case broadly represents </w:t>
      </w:r>
      <w:r w:rsidR="00AC4733" w:rsidRPr="003A350A">
        <w:rPr>
          <w:rFonts w:ascii="Times New Roman" w:hAnsi="Times New Roman" w:cs="Times New Roman"/>
          <w:color w:val="000000" w:themeColor="text1"/>
          <w:sz w:val="24"/>
          <w:szCs w:val="24"/>
        </w:rPr>
        <w:t>the changes that are being implemented in the sale</w:t>
      </w:r>
      <w:r w:rsidR="00CF5B91" w:rsidRPr="003A350A">
        <w:rPr>
          <w:rFonts w:ascii="Times New Roman" w:hAnsi="Times New Roman" w:cs="Times New Roman"/>
          <w:color w:val="000000" w:themeColor="text1"/>
          <w:sz w:val="24"/>
          <w:szCs w:val="24"/>
        </w:rPr>
        <w:t xml:space="preserve">s outlet and marketing channels. This aids in indicating that the farmers are actively involved in adjusting </w:t>
      </w:r>
      <w:r w:rsidR="00041610" w:rsidRPr="003A350A">
        <w:rPr>
          <w:rFonts w:ascii="Times New Roman" w:hAnsi="Times New Roman" w:cs="Times New Roman"/>
          <w:color w:val="000000" w:themeColor="text1"/>
          <w:sz w:val="24"/>
          <w:szCs w:val="24"/>
        </w:rPr>
        <w:t>their entire distribution and sales strategies in order to positively cope up with the challenges that are being proposed because of the pandemic.</w:t>
      </w:r>
    </w:p>
    <w:p w:rsidR="00092322" w:rsidRPr="003A350A" w:rsidRDefault="00B918DD" w:rsidP="003A350A">
      <w:pPr>
        <w:pStyle w:val="ListParagraph"/>
        <w:numPr>
          <w:ilvl w:val="0"/>
          <w:numId w:val="1"/>
        </w:numPr>
        <w:spacing w:line="360" w:lineRule="auto"/>
        <w:ind w:left="360"/>
        <w:jc w:val="both"/>
        <w:rPr>
          <w:rFonts w:ascii="Times New Roman" w:hAnsi="Times New Roman" w:cs="Times New Roman"/>
          <w:color w:val="000000" w:themeColor="text1"/>
          <w:sz w:val="24"/>
          <w:szCs w:val="24"/>
        </w:rPr>
      </w:pPr>
      <w:r w:rsidRPr="003A350A">
        <w:rPr>
          <w:rFonts w:ascii="Times New Roman" w:hAnsi="Times New Roman" w:cs="Times New Roman"/>
          <w:color w:val="000000" w:themeColor="text1"/>
          <w:sz w:val="24"/>
          <w:szCs w:val="24"/>
        </w:rPr>
        <w:t xml:space="preserve">Customer Relationship Management: </w:t>
      </w:r>
      <w:r w:rsidR="00EB20AC" w:rsidRPr="003A350A">
        <w:rPr>
          <w:rFonts w:ascii="Times New Roman" w:hAnsi="Times New Roman" w:cs="Times New Roman"/>
          <w:color w:val="000000" w:themeColor="text1"/>
          <w:sz w:val="24"/>
          <w:szCs w:val="24"/>
        </w:rPr>
        <w:t xml:space="preserve">The case study does not certainly mentioned things regarding things aspect of marketing process. </w:t>
      </w:r>
      <w:r w:rsidR="00DD30A2" w:rsidRPr="003A350A">
        <w:rPr>
          <w:rFonts w:ascii="Times New Roman" w:hAnsi="Times New Roman" w:cs="Times New Roman"/>
          <w:color w:val="000000" w:themeColor="text1"/>
          <w:sz w:val="24"/>
          <w:szCs w:val="24"/>
        </w:rPr>
        <w:t xml:space="preserve">However, it can be potentially identified that the farmers on maintain </w:t>
      </w:r>
      <w:r w:rsidR="005F5F88" w:rsidRPr="003A350A">
        <w:rPr>
          <w:rFonts w:ascii="Times New Roman" w:hAnsi="Times New Roman" w:cs="Times New Roman"/>
          <w:color w:val="000000" w:themeColor="text1"/>
          <w:sz w:val="24"/>
          <w:szCs w:val="24"/>
        </w:rPr>
        <w:t xml:space="preserve">and strengthening the relationship </w:t>
      </w:r>
      <w:r w:rsidR="00201CF3" w:rsidRPr="003A350A">
        <w:rPr>
          <w:rFonts w:ascii="Times New Roman" w:hAnsi="Times New Roman" w:cs="Times New Roman"/>
          <w:color w:val="000000" w:themeColor="text1"/>
          <w:sz w:val="24"/>
          <w:szCs w:val="24"/>
        </w:rPr>
        <w:t xml:space="preserve">with their targeted customers </w:t>
      </w:r>
      <w:r w:rsidR="00201CF3" w:rsidRPr="003A350A">
        <w:rPr>
          <w:rFonts w:ascii="Times New Roman" w:hAnsi="Times New Roman" w:cs="Times New Roman"/>
          <w:color w:val="000000" w:themeColor="text1"/>
          <w:sz w:val="24"/>
          <w:szCs w:val="24"/>
        </w:rPr>
        <w:lastRenderedPageBreak/>
        <w:t>using the approach of direct marketing and personalized services</w:t>
      </w:r>
      <w:r w:rsidR="00092322" w:rsidRPr="003A350A">
        <w:rPr>
          <w:rFonts w:ascii="Times New Roman" w:hAnsi="Times New Roman" w:cs="Times New Roman"/>
          <w:color w:val="000000" w:themeColor="text1"/>
          <w:sz w:val="24"/>
          <w:szCs w:val="24"/>
          <w:shd w:val="clear" w:color="auto" w:fill="FFFFFF"/>
        </w:rPr>
        <w:t xml:space="preserve"> (</w:t>
      </w:r>
      <w:proofErr w:type="spellStart"/>
      <w:proofErr w:type="gramStart"/>
      <w:r w:rsidR="00092322" w:rsidRPr="003A350A">
        <w:rPr>
          <w:rFonts w:ascii="Times New Roman" w:hAnsi="Times New Roman" w:cs="Times New Roman"/>
          <w:color w:val="000000" w:themeColor="text1"/>
          <w:sz w:val="24"/>
          <w:szCs w:val="24"/>
          <w:shd w:val="clear" w:color="auto" w:fill="FFFFFF"/>
        </w:rPr>
        <w:t>Keshavarz</w:t>
      </w:r>
      <w:proofErr w:type="spellEnd"/>
      <w:r w:rsidR="00092322" w:rsidRPr="003A350A">
        <w:rPr>
          <w:rFonts w:ascii="Times New Roman" w:hAnsi="Times New Roman" w:cs="Times New Roman"/>
          <w:color w:val="000000" w:themeColor="text1"/>
          <w:sz w:val="24"/>
          <w:szCs w:val="24"/>
        </w:rPr>
        <w:t xml:space="preserve">  </w:t>
      </w:r>
      <w:r w:rsidR="00092322" w:rsidRPr="003A350A">
        <w:rPr>
          <w:rFonts w:ascii="Times New Roman" w:hAnsi="Times New Roman" w:cs="Times New Roman"/>
          <w:color w:val="000000" w:themeColor="text1"/>
          <w:sz w:val="24"/>
          <w:szCs w:val="24"/>
          <w:shd w:val="clear" w:color="auto" w:fill="FFFFFF"/>
        </w:rPr>
        <w:t>and</w:t>
      </w:r>
      <w:proofErr w:type="gramEnd"/>
      <w:r w:rsidR="00092322" w:rsidRPr="003A350A">
        <w:rPr>
          <w:rFonts w:ascii="Times New Roman" w:hAnsi="Times New Roman" w:cs="Times New Roman"/>
          <w:color w:val="000000" w:themeColor="text1"/>
          <w:sz w:val="24"/>
          <w:szCs w:val="24"/>
          <w:shd w:val="clear" w:color="auto" w:fill="FFFFFF"/>
        </w:rPr>
        <w:t xml:space="preserve"> </w:t>
      </w:r>
      <w:proofErr w:type="spellStart"/>
      <w:r w:rsidR="00092322" w:rsidRPr="003A350A">
        <w:rPr>
          <w:rFonts w:ascii="Times New Roman" w:hAnsi="Times New Roman" w:cs="Times New Roman"/>
          <w:color w:val="000000" w:themeColor="text1"/>
          <w:sz w:val="24"/>
          <w:szCs w:val="24"/>
          <w:shd w:val="clear" w:color="auto" w:fill="FFFFFF"/>
        </w:rPr>
        <w:t>Moqadas</w:t>
      </w:r>
      <w:proofErr w:type="spellEnd"/>
      <w:r w:rsidR="00092322" w:rsidRPr="003A350A">
        <w:rPr>
          <w:rFonts w:ascii="Times New Roman" w:hAnsi="Times New Roman" w:cs="Times New Roman"/>
          <w:color w:val="000000" w:themeColor="text1"/>
          <w:sz w:val="24"/>
          <w:szCs w:val="24"/>
          <w:shd w:val="clear" w:color="auto" w:fill="FFFFFF"/>
        </w:rPr>
        <w:t>, 2021</w:t>
      </w:r>
      <w:r w:rsidR="00092322" w:rsidRPr="003A350A">
        <w:rPr>
          <w:rFonts w:ascii="Times New Roman" w:hAnsi="Times New Roman" w:cs="Times New Roman"/>
          <w:color w:val="000000" w:themeColor="text1"/>
          <w:sz w:val="24"/>
          <w:szCs w:val="24"/>
          <w:shd w:val="clear" w:color="auto" w:fill="FFFFFF"/>
        </w:rPr>
        <w:t>).</w:t>
      </w:r>
    </w:p>
    <w:p w:rsidR="00B80968" w:rsidRPr="003A350A" w:rsidRDefault="00B80968" w:rsidP="003A350A">
      <w:pPr>
        <w:spacing w:line="360" w:lineRule="auto"/>
        <w:jc w:val="both"/>
        <w:rPr>
          <w:rFonts w:ascii="Times New Roman" w:hAnsi="Times New Roman" w:cs="Times New Roman"/>
          <w:color w:val="000000" w:themeColor="text1"/>
          <w:sz w:val="24"/>
          <w:szCs w:val="24"/>
        </w:rPr>
      </w:pPr>
      <w:r w:rsidRPr="003A350A">
        <w:rPr>
          <w:rFonts w:ascii="Times New Roman" w:hAnsi="Times New Roman" w:cs="Times New Roman"/>
          <w:color w:val="000000" w:themeColor="text1"/>
          <w:sz w:val="24"/>
          <w:szCs w:val="24"/>
        </w:rPr>
        <w:t xml:space="preserve">It can be critically identified that the entire case study </w:t>
      </w:r>
      <w:r w:rsidR="008A7FA3" w:rsidRPr="003A350A">
        <w:rPr>
          <w:rFonts w:ascii="Times New Roman" w:hAnsi="Times New Roman" w:cs="Times New Roman"/>
          <w:color w:val="000000" w:themeColor="text1"/>
          <w:sz w:val="24"/>
          <w:szCs w:val="24"/>
        </w:rPr>
        <w:t>primarily focuses on the aspect of adoption strategies that are employed by the farmers in order to positively deal with the challenges of p</w:t>
      </w:r>
      <w:r w:rsidR="002C136A" w:rsidRPr="003A350A">
        <w:rPr>
          <w:rFonts w:ascii="Times New Roman" w:hAnsi="Times New Roman" w:cs="Times New Roman"/>
          <w:color w:val="000000" w:themeColor="text1"/>
          <w:sz w:val="24"/>
          <w:szCs w:val="24"/>
        </w:rPr>
        <w:t>andemic effectively. A special</w:t>
      </w:r>
      <w:r w:rsidR="008A7FA3" w:rsidRPr="003A350A">
        <w:rPr>
          <w:rFonts w:ascii="Times New Roman" w:hAnsi="Times New Roman" w:cs="Times New Roman"/>
          <w:color w:val="000000" w:themeColor="text1"/>
          <w:sz w:val="24"/>
          <w:szCs w:val="24"/>
        </w:rPr>
        <w:t xml:space="preserve"> </w:t>
      </w:r>
      <w:r w:rsidR="00B3348D" w:rsidRPr="003A350A">
        <w:rPr>
          <w:rFonts w:ascii="Times New Roman" w:hAnsi="Times New Roman" w:cs="Times New Roman"/>
          <w:color w:val="000000" w:themeColor="text1"/>
          <w:sz w:val="24"/>
          <w:szCs w:val="24"/>
        </w:rPr>
        <w:t xml:space="preserve">emphasis is given on the sales and distribution aspects of marketing process. </w:t>
      </w:r>
    </w:p>
    <w:p w:rsidR="00343EEE" w:rsidRPr="003A350A" w:rsidRDefault="00B26CD3" w:rsidP="003A350A">
      <w:pPr>
        <w:spacing w:line="360" w:lineRule="auto"/>
        <w:jc w:val="both"/>
        <w:rPr>
          <w:rFonts w:ascii="Times New Roman" w:hAnsi="Times New Roman" w:cs="Times New Roman"/>
          <w:color w:val="000000" w:themeColor="text1"/>
          <w:sz w:val="24"/>
          <w:szCs w:val="24"/>
        </w:rPr>
      </w:pPr>
      <w:r w:rsidRPr="003A350A">
        <w:rPr>
          <w:rFonts w:ascii="Times New Roman" w:hAnsi="Times New Roman" w:cs="Times New Roman"/>
          <w:color w:val="000000" w:themeColor="text1"/>
          <w:sz w:val="24"/>
          <w:szCs w:val="24"/>
        </w:rPr>
        <w:t>There are varieties of different challenges that are critically faced by the farmers in local food chain supply within Quebec in Canada. However, in order to effectively deal with all these issues in effective manner use of different marketing theories and framework is potentially implemented</w:t>
      </w:r>
      <w:r w:rsidR="00092322" w:rsidRPr="003A350A">
        <w:rPr>
          <w:rFonts w:ascii="Times New Roman" w:hAnsi="Times New Roman" w:cs="Times New Roman"/>
          <w:color w:val="000000" w:themeColor="text1"/>
          <w:sz w:val="24"/>
          <w:szCs w:val="24"/>
        </w:rPr>
        <w:t xml:space="preserve"> </w:t>
      </w:r>
      <w:r w:rsidR="00092322" w:rsidRPr="003A350A">
        <w:rPr>
          <w:rFonts w:ascii="Times New Roman" w:hAnsi="Times New Roman" w:cs="Times New Roman"/>
          <w:color w:val="000000" w:themeColor="text1"/>
          <w:sz w:val="24"/>
          <w:szCs w:val="24"/>
          <w:shd w:val="clear" w:color="auto" w:fill="FFFFFF"/>
        </w:rPr>
        <w:t>(</w:t>
      </w:r>
      <w:proofErr w:type="spellStart"/>
      <w:r w:rsidR="00092322" w:rsidRPr="003A350A">
        <w:rPr>
          <w:rFonts w:ascii="Times New Roman" w:hAnsi="Times New Roman" w:cs="Times New Roman"/>
          <w:color w:val="000000" w:themeColor="text1"/>
          <w:sz w:val="24"/>
          <w:szCs w:val="24"/>
          <w:shd w:val="clear" w:color="auto" w:fill="FFFFFF"/>
        </w:rPr>
        <w:t>Montanarella</w:t>
      </w:r>
      <w:proofErr w:type="spellEnd"/>
      <w:r w:rsidR="00092322" w:rsidRPr="003A350A">
        <w:rPr>
          <w:rFonts w:ascii="Times New Roman" w:hAnsi="Times New Roman" w:cs="Times New Roman"/>
          <w:color w:val="000000" w:themeColor="text1"/>
          <w:sz w:val="24"/>
          <w:szCs w:val="24"/>
          <w:shd w:val="clear" w:color="auto" w:fill="FFFFFF"/>
        </w:rPr>
        <w:t xml:space="preserve"> and </w:t>
      </w:r>
      <w:proofErr w:type="spellStart"/>
      <w:r w:rsidR="00092322" w:rsidRPr="003A350A">
        <w:rPr>
          <w:rFonts w:ascii="Times New Roman" w:hAnsi="Times New Roman" w:cs="Times New Roman"/>
          <w:color w:val="000000" w:themeColor="text1"/>
          <w:sz w:val="24"/>
          <w:szCs w:val="24"/>
          <w:shd w:val="clear" w:color="auto" w:fill="FFFFFF"/>
        </w:rPr>
        <w:t>Panagos</w:t>
      </w:r>
      <w:proofErr w:type="spellEnd"/>
      <w:r w:rsidR="00092322" w:rsidRPr="003A350A">
        <w:rPr>
          <w:rFonts w:ascii="Times New Roman" w:hAnsi="Times New Roman" w:cs="Times New Roman"/>
          <w:color w:val="000000" w:themeColor="text1"/>
          <w:sz w:val="24"/>
          <w:szCs w:val="24"/>
          <w:shd w:val="clear" w:color="auto" w:fill="FFFFFF"/>
        </w:rPr>
        <w:t>, 2021)</w:t>
      </w:r>
      <w:r w:rsidRPr="003A350A">
        <w:rPr>
          <w:rFonts w:ascii="Times New Roman" w:hAnsi="Times New Roman" w:cs="Times New Roman"/>
          <w:color w:val="000000" w:themeColor="text1"/>
          <w:sz w:val="24"/>
          <w:szCs w:val="24"/>
        </w:rPr>
        <w:t>.  Here the important marketing frameworks that can help the farmers to face the different challenges in positive manner:</w:t>
      </w:r>
    </w:p>
    <w:p w:rsidR="00B26CD3" w:rsidRPr="003A350A" w:rsidRDefault="00CB087A" w:rsidP="003A350A">
      <w:pPr>
        <w:spacing w:line="360" w:lineRule="auto"/>
        <w:jc w:val="both"/>
        <w:rPr>
          <w:rFonts w:ascii="Times New Roman" w:hAnsi="Times New Roman" w:cs="Times New Roman"/>
          <w:color w:val="000000" w:themeColor="text1"/>
          <w:sz w:val="24"/>
          <w:szCs w:val="24"/>
        </w:rPr>
      </w:pPr>
      <w:r w:rsidRPr="003A350A">
        <w:rPr>
          <w:rFonts w:ascii="Times New Roman" w:hAnsi="Times New Roman" w:cs="Times New Roman"/>
          <w:b/>
          <w:color w:val="000000" w:themeColor="text1"/>
          <w:sz w:val="24"/>
          <w:szCs w:val="24"/>
        </w:rPr>
        <w:t>SWOT</w:t>
      </w:r>
      <w:r w:rsidRPr="003A350A">
        <w:rPr>
          <w:rFonts w:ascii="Times New Roman" w:hAnsi="Times New Roman" w:cs="Times New Roman"/>
          <w:color w:val="000000" w:themeColor="text1"/>
          <w:sz w:val="24"/>
          <w:szCs w:val="24"/>
        </w:rPr>
        <w:t xml:space="preserve"> </w:t>
      </w:r>
      <w:r w:rsidRPr="003A350A">
        <w:rPr>
          <w:rFonts w:ascii="Times New Roman" w:hAnsi="Times New Roman" w:cs="Times New Roman"/>
          <w:b/>
          <w:color w:val="000000" w:themeColor="text1"/>
          <w:sz w:val="24"/>
          <w:szCs w:val="24"/>
        </w:rPr>
        <w:t>Analysis:</w:t>
      </w:r>
      <w:r w:rsidRPr="003A350A">
        <w:rPr>
          <w:rFonts w:ascii="Times New Roman" w:hAnsi="Times New Roman" w:cs="Times New Roman"/>
          <w:color w:val="000000" w:themeColor="text1"/>
          <w:sz w:val="24"/>
          <w:szCs w:val="24"/>
        </w:rPr>
        <w:t xml:space="preserve"> T</w:t>
      </w:r>
      <w:r w:rsidR="00D52FD0" w:rsidRPr="003A350A">
        <w:rPr>
          <w:rFonts w:ascii="Times New Roman" w:hAnsi="Times New Roman" w:cs="Times New Roman"/>
          <w:color w:val="000000" w:themeColor="text1"/>
          <w:sz w:val="24"/>
          <w:szCs w:val="24"/>
        </w:rPr>
        <w:t>his is a marketing framework that</w:t>
      </w:r>
      <w:r w:rsidRPr="003A350A">
        <w:rPr>
          <w:rFonts w:ascii="Times New Roman" w:hAnsi="Times New Roman" w:cs="Times New Roman"/>
          <w:color w:val="000000" w:themeColor="text1"/>
          <w:sz w:val="24"/>
          <w:szCs w:val="24"/>
        </w:rPr>
        <w:t xml:space="preserve"> assesses the internal strengths and weakness as well as broadly focuses on identifying the external opportunities and threats of business in appropriate </w:t>
      </w:r>
      <w:r w:rsidR="00D52FD0" w:rsidRPr="003A350A">
        <w:rPr>
          <w:rFonts w:ascii="Times New Roman" w:hAnsi="Times New Roman" w:cs="Times New Roman"/>
          <w:color w:val="000000" w:themeColor="text1"/>
          <w:sz w:val="24"/>
          <w:szCs w:val="24"/>
        </w:rPr>
        <w:t>manner. With regard to current situation following is the SWOT:</w:t>
      </w:r>
    </w:p>
    <w:p w:rsidR="00D52FD0" w:rsidRPr="003A350A" w:rsidRDefault="00E16305" w:rsidP="003A350A">
      <w:pPr>
        <w:spacing w:line="360" w:lineRule="auto"/>
        <w:jc w:val="both"/>
        <w:rPr>
          <w:rFonts w:ascii="Times New Roman" w:hAnsi="Times New Roman" w:cs="Times New Roman"/>
          <w:color w:val="000000" w:themeColor="text1"/>
          <w:sz w:val="24"/>
          <w:szCs w:val="24"/>
        </w:rPr>
      </w:pPr>
      <w:r w:rsidRPr="003A350A">
        <w:rPr>
          <w:rFonts w:ascii="Times New Roman" w:hAnsi="Times New Roman" w:cs="Times New Roman"/>
          <w:color w:val="000000" w:themeColor="text1"/>
          <w:sz w:val="24"/>
          <w:szCs w:val="24"/>
        </w:rPr>
        <w:t>S</w:t>
      </w:r>
      <w:r w:rsidR="00D52FD0" w:rsidRPr="003A350A">
        <w:rPr>
          <w:rFonts w:ascii="Times New Roman" w:hAnsi="Times New Roman" w:cs="Times New Roman"/>
          <w:color w:val="000000" w:themeColor="text1"/>
          <w:sz w:val="24"/>
          <w:szCs w:val="24"/>
        </w:rPr>
        <w:t>trengths:</w:t>
      </w:r>
    </w:p>
    <w:p w:rsidR="00D52FD0" w:rsidRPr="003A350A" w:rsidRDefault="00D52FD0" w:rsidP="003A350A">
      <w:pPr>
        <w:pStyle w:val="ListParagraph"/>
        <w:numPr>
          <w:ilvl w:val="0"/>
          <w:numId w:val="2"/>
        </w:numPr>
        <w:spacing w:line="360" w:lineRule="auto"/>
        <w:jc w:val="both"/>
        <w:rPr>
          <w:rFonts w:ascii="Times New Roman" w:hAnsi="Times New Roman" w:cs="Times New Roman"/>
          <w:b/>
          <w:i/>
          <w:color w:val="000000" w:themeColor="text1"/>
          <w:sz w:val="24"/>
          <w:szCs w:val="24"/>
        </w:rPr>
      </w:pPr>
      <w:r w:rsidRPr="003A350A">
        <w:rPr>
          <w:rFonts w:ascii="Times New Roman" w:hAnsi="Times New Roman" w:cs="Times New Roman"/>
          <w:color w:val="000000" w:themeColor="text1"/>
          <w:sz w:val="24"/>
          <w:szCs w:val="24"/>
        </w:rPr>
        <w:t>Possess to have direct marketing capabilities.</w:t>
      </w:r>
    </w:p>
    <w:p w:rsidR="00D52FD0" w:rsidRPr="003A350A" w:rsidRDefault="00D52FD0" w:rsidP="003A350A">
      <w:pPr>
        <w:pStyle w:val="ListParagraph"/>
        <w:numPr>
          <w:ilvl w:val="0"/>
          <w:numId w:val="2"/>
        </w:numPr>
        <w:spacing w:line="360" w:lineRule="auto"/>
        <w:jc w:val="both"/>
        <w:rPr>
          <w:rFonts w:ascii="Times New Roman" w:hAnsi="Times New Roman" w:cs="Times New Roman"/>
          <w:b/>
          <w:i/>
          <w:color w:val="000000" w:themeColor="text1"/>
          <w:sz w:val="24"/>
          <w:szCs w:val="24"/>
        </w:rPr>
      </w:pPr>
      <w:r w:rsidRPr="003A350A">
        <w:rPr>
          <w:rFonts w:ascii="Times New Roman" w:hAnsi="Times New Roman" w:cs="Times New Roman"/>
          <w:color w:val="000000" w:themeColor="text1"/>
          <w:sz w:val="24"/>
          <w:szCs w:val="24"/>
        </w:rPr>
        <w:t>Resilience and flexibility is demonstrated by the farmers,</w:t>
      </w:r>
    </w:p>
    <w:p w:rsidR="00E16305" w:rsidRPr="003A350A" w:rsidRDefault="00D52FD0" w:rsidP="003A350A">
      <w:pPr>
        <w:pStyle w:val="ListParagraph"/>
        <w:numPr>
          <w:ilvl w:val="0"/>
          <w:numId w:val="2"/>
        </w:numPr>
        <w:spacing w:line="360" w:lineRule="auto"/>
        <w:jc w:val="both"/>
        <w:rPr>
          <w:rFonts w:ascii="Times New Roman" w:hAnsi="Times New Roman" w:cs="Times New Roman"/>
          <w:b/>
          <w:i/>
          <w:color w:val="000000" w:themeColor="text1"/>
          <w:sz w:val="24"/>
          <w:szCs w:val="24"/>
        </w:rPr>
      </w:pPr>
      <w:r w:rsidRPr="003A350A">
        <w:rPr>
          <w:rFonts w:ascii="Times New Roman" w:hAnsi="Times New Roman" w:cs="Times New Roman"/>
          <w:color w:val="000000" w:themeColor="text1"/>
          <w:sz w:val="24"/>
          <w:szCs w:val="24"/>
        </w:rPr>
        <w:t>Familiarity in context to local economic and ecological network can be seen.</w:t>
      </w:r>
    </w:p>
    <w:p w:rsidR="00D52FD0" w:rsidRPr="003A350A" w:rsidRDefault="00D52FD0" w:rsidP="003A350A">
      <w:pPr>
        <w:spacing w:line="360" w:lineRule="auto"/>
        <w:jc w:val="both"/>
        <w:rPr>
          <w:rFonts w:ascii="Times New Roman" w:hAnsi="Times New Roman" w:cs="Times New Roman"/>
          <w:b/>
          <w:i/>
          <w:color w:val="000000" w:themeColor="text1"/>
          <w:sz w:val="24"/>
          <w:szCs w:val="24"/>
        </w:rPr>
      </w:pPr>
      <w:r w:rsidRPr="003A350A">
        <w:rPr>
          <w:rFonts w:ascii="Times New Roman" w:hAnsi="Times New Roman" w:cs="Times New Roman"/>
          <w:color w:val="000000" w:themeColor="text1"/>
          <w:sz w:val="24"/>
          <w:szCs w:val="24"/>
        </w:rPr>
        <w:t>Weakness:</w:t>
      </w:r>
    </w:p>
    <w:p w:rsidR="00931A95" w:rsidRPr="003A350A" w:rsidRDefault="00931A95" w:rsidP="003A350A">
      <w:pPr>
        <w:pStyle w:val="ListParagraph"/>
        <w:numPr>
          <w:ilvl w:val="0"/>
          <w:numId w:val="3"/>
        </w:numPr>
        <w:spacing w:line="360" w:lineRule="auto"/>
        <w:jc w:val="both"/>
        <w:rPr>
          <w:rFonts w:ascii="Times New Roman" w:hAnsi="Times New Roman" w:cs="Times New Roman"/>
          <w:b/>
          <w:i/>
          <w:color w:val="000000" w:themeColor="text1"/>
          <w:sz w:val="24"/>
          <w:szCs w:val="24"/>
        </w:rPr>
      </w:pPr>
      <w:r w:rsidRPr="003A350A">
        <w:rPr>
          <w:rFonts w:ascii="Times New Roman" w:hAnsi="Times New Roman" w:cs="Times New Roman"/>
          <w:color w:val="000000" w:themeColor="text1"/>
          <w:sz w:val="24"/>
          <w:szCs w:val="24"/>
        </w:rPr>
        <w:t>Workforce shortages are determined to be called as one of the major weakness under this situation.</w:t>
      </w:r>
    </w:p>
    <w:p w:rsidR="00931A95" w:rsidRPr="003A350A" w:rsidRDefault="00931A95" w:rsidP="003A350A">
      <w:pPr>
        <w:pStyle w:val="ListParagraph"/>
        <w:numPr>
          <w:ilvl w:val="0"/>
          <w:numId w:val="3"/>
        </w:numPr>
        <w:spacing w:line="360" w:lineRule="auto"/>
        <w:jc w:val="both"/>
        <w:rPr>
          <w:rFonts w:ascii="Times New Roman" w:hAnsi="Times New Roman" w:cs="Times New Roman"/>
          <w:b/>
          <w:i/>
          <w:color w:val="000000" w:themeColor="text1"/>
          <w:sz w:val="24"/>
          <w:szCs w:val="24"/>
        </w:rPr>
      </w:pPr>
      <w:r w:rsidRPr="003A350A">
        <w:rPr>
          <w:rFonts w:ascii="Times New Roman" w:hAnsi="Times New Roman" w:cs="Times New Roman"/>
          <w:color w:val="000000" w:themeColor="text1"/>
          <w:sz w:val="24"/>
          <w:szCs w:val="24"/>
        </w:rPr>
        <w:t>Unable to balance food demand and supply,</w:t>
      </w:r>
    </w:p>
    <w:p w:rsidR="00931A95" w:rsidRPr="003A350A" w:rsidRDefault="004B18E5" w:rsidP="003A350A">
      <w:pPr>
        <w:pStyle w:val="ListParagraph"/>
        <w:numPr>
          <w:ilvl w:val="0"/>
          <w:numId w:val="3"/>
        </w:numPr>
        <w:spacing w:line="360" w:lineRule="auto"/>
        <w:jc w:val="both"/>
        <w:rPr>
          <w:rFonts w:ascii="Times New Roman" w:hAnsi="Times New Roman" w:cs="Times New Roman"/>
          <w:b/>
          <w:i/>
          <w:color w:val="000000" w:themeColor="text1"/>
          <w:sz w:val="24"/>
          <w:szCs w:val="24"/>
        </w:rPr>
      </w:pPr>
      <w:r w:rsidRPr="003A350A">
        <w:rPr>
          <w:rFonts w:ascii="Times New Roman" w:hAnsi="Times New Roman" w:cs="Times New Roman"/>
          <w:color w:val="000000" w:themeColor="text1"/>
          <w:sz w:val="24"/>
          <w:szCs w:val="24"/>
        </w:rPr>
        <w:t>Changes within the sales outlets and marketing channels also adversely impact</w:t>
      </w:r>
      <w:r w:rsidR="00D15006" w:rsidRPr="003A350A">
        <w:rPr>
          <w:rFonts w:ascii="Times New Roman" w:hAnsi="Times New Roman" w:cs="Times New Roman"/>
          <w:color w:val="000000" w:themeColor="text1"/>
          <w:sz w:val="24"/>
          <w:szCs w:val="24"/>
        </w:rPr>
        <w:t xml:space="preserve"> the things. </w:t>
      </w:r>
    </w:p>
    <w:p w:rsidR="004B18E5" w:rsidRPr="003A350A" w:rsidRDefault="00E16305" w:rsidP="003A350A">
      <w:pPr>
        <w:spacing w:line="360" w:lineRule="auto"/>
        <w:jc w:val="both"/>
        <w:rPr>
          <w:rFonts w:ascii="Times New Roman" w:hAnsi="Times New Roman" w:cs="Times New Roman"/>
          <w:color w:val="000000" w:themeColor="text1"/>
          <w:sz w:val="24"/>
          <w:szCs w:val="24"/>
        </w:rPr>
      </w:pPr>
      <w:r w:rsidRPr="003A350A">
        <w:rPr>
          <w:rFonts w:ascii="Times New Roman" w:hAnsi="Times New Roman" w:cs="Times New Roman"/>
          <w:color w:val="000000" w:themeColor="text1"/>
          <w:sz w:val="24"/>
          <w:szCs w:val="24"/>
        </w:rPr>
        <w:t xml:space="preserve"> </w:t>
      </w:r>
      <w:r w:rsidR="004B18E5" w:rsidRPr="003A350A">
        <w:rPr>
          <w:rFonts w:ascii="Times New Roman" w:hAnsi="Times New Roman" w:cs="Times New Roman"/>
          <w:color w:val="000000" w:themeColor="text1"/>
          <w:sz w:val="24"/>
          <w:szCs w:val="24"/>
        </w:rPr>
        <w:t xml:space="preserve">Opportunities </w:t>
      </w:r>
    </w:p>
    <w:p w:rsidR="004B18E5" w:rsidRPr="003A350A" w:rsidRDefault="004B18E5" w:rsidP="003A350A">
      <w:pPr>
        <w:pStyle w:val="ListParagraph"/>
        <w:numPr>
          <w:ilvl w:val="0"/>
          <w:numId w:val="4"/>
        </w:numPr>
        <w:spacing w:line="360" w:lineRule="auto"/>
        <w:jc w:val="both"/>
        <w:rPr>
          <w:rFonts w:ascii="Times New Roman" w:hAnsi="Times New Roman" w:cs="Times New Roman"/>
          <w:color w:val="000000" w:themeColor="text1"/>
          <w:sz w:val="24"/>
          <w:szCs w:val="24"/>
        </w:rPr>
      </w:pPr>
      <w:r w:rsidRPr="003A350A">
        <w:rPr>
          <w:rFonts w:ascii="Times New Roman" w:hAnsi="Times New Roman" w:cs="Times New Roman"/>
          <w:color w:val="000000" w:themeColor="text1"/>
          <w:sz w:val="24"/>
          <w:szCs w:val="24"/>
        </w:rPr>
        <w:t>Growing demand of customer in context to local and sustainable food.</w:t>
      </w:r>
    </w:p>
    <w:p w:rsidR="004B18E5" w:rsidRPr="003A350A" w:rsidRDefault="00566AAF" w:rsidP="003A350A">
      <w:pPr>
        <w:pStyle w:val="ListParagraph"/>
        <w:numPr>
          <w:ilvl w:val="0"/>
          <w:numId w:val="4"/>
        </w:numPr>
        <w:spacing w:line="360" w:lineRule="auto"/>
        <w:jc w:val="both"/>
        <w:rPr>
          <w:rFonts w:ascii="Times New Roman" w:hAnsi="Times New Roman" w:cs="Times New Roman"/>
          <w:color w:val="000000" w:themeColor="text1"/>
          <w:sz w:val="24"/>
          <w:szCs w:val="24"/>
        </w:rPr>
      </w:pPr>
      <w:r w:rsidRPr="003A350A">
        <w:rPr>
          <w:rFonts w:ascii="Times New Roman" w:hAnsi="Times New Roman" w:cs="Times New Roman"/>
          <w:color w:val="000000" w:themeColor="text1"/>
          <w:sz w:val="24"/>
          <w:szCs w:val="24"/>
        </w:rPr>
        <w:t>Support of government and regular policy changes.</w:t>
      </w:r>
    </w:p>
    <w:p w:rsidR="00566AAF" w:rsidRPr="003A350A" w:rsidRDefault="00566AAF" w:rsidP="003A350A">
      <w:pPr>
        <w:pStyle w:val="ListParagraph"/>
        <w:numPr>
          <w:ilvl w:val="0"/>
          <w:numId w:val="4"/>
        </w:numPr>
        <w:spacing w:line="360" w:lineRule="auto"/>
        <w:jc w:val="both"/>
        <w:rPr>
          <w:rFonts w:ascii="Times New Roman" w:hAnsi="Times New Roman" w:cs="Times New Roman"/>
          <w:color w:val="000000" w:themeColor="text1"/>
          <w:sz w:val="24"/>
          <w:szCs w:val="24"/>
        </w:rPr>
      </w:pPr>
      <w:r w:rsidRPr="003A350A">
        <w:rPr>
          <w:rFonts w:ascii="Times New Roman" w:hAnsi="Times New Roman" w:cs="Times New Roman"/>
          <w:color w:val="000000" w:themeColor="text1"/>
          <w:sz w:val="24"/>
          <w:szCs w:val="24"/>
        </w:rPr>
        <w:lastRenderedPageBreak/>
        <w:t>Positive shift of short food supply chain</w:t>
      </w:r>
      <w:r w:rsidR="00271EAA" w:rsidRPr="003A350A">
        <w:rPr>
          <w:rFonts w:ascii="Times New Roman" w:hAnsi="Times New Roman" w:cs="Times New Roman"/>
          <w:color w:val="000000" w:themeColor="text1"/>
          <w:sz w:val="24"/>
          <w:szCs w:val="24"/>
        </w:rPr>
        <w:t>.</w:t>
      </w:r>
    </w:p>
    <w:p w:rsidR="00271EAA" w:rsidRPr="003A350A" w:rsidRDefault="000F2A2F" w:rsidP="003A350A">
      <w:pPr>
        <w:spacing w:line="360" w:lineRule="auto"/>
        <w:jc w:val="both"/>
        <w:rPr>
          <w:rFonts w:ascii="Times New Roman" w:hAnsi="Times New Roman" w:cs="Times New Roman"/>
          <w:color w:val="000000" w:themeColor="text1"/>
          <w:sz w:val="24"/>
          <w:szCs w:val="24"/>
        </w:rPr>
      </w:pPr>
      <w:r w:rsidRPr="003A350A">
        <w:rPr>
          <w:rFonts w:ascii="Times New Roman" w:hAnsi="Times New Roman" w:cs="Times New Roman"/>
          <w:color w:val="000000" w:themeColor="text1"/>
          <w:sz w:val="24"/>
          <w:szCs w:val="24"/>
        </w:rPr>
        <w:t>Threats</w:t>
      </w:r>
    </w:p>
    <w:p w:rsidR="000F2A2F" w:rsidRPr="003A350A" w:rsidRDefault="000F2A2F" w:rsidP="003A350A">
      <w:pPr>
        <w:pStyle w:val="ListParagraph"/>
        <w:numPr>
          <w:ilvl w:val="0"/>
          <w:numId w:val="5"/>
        </w:numPr>
        <w:spacing w:line="360" w:lineRule="auto"/>
        <w:jc w:val="both"/>
        <w:rPr>
          <w:rFonts w:ascii="Times New Roman" w:hAnsi="Times New Roman" w:cs="Times New Roman"/>
          <w:b/>
          <w:i/>
          <w:color w:val="000000" w:themeColor="text1"/>
          <w:sz w:val="24"/>
          <w:szCs w:val="24"/>
        </w:rPr>
      </w:pPr>
      <w:r w:rsidRPr="003A350A">
        <w:rPr>
          <w:rFonts w:ascii="Times New Roman" w:hAnsi="Times New Roman" w:cs="Times New Roman"/>
          <w:color w:val="000000" w:themeColor="text1"/>
          <w:sz w:val="24"/>
          <w:szCs w:val="24"/>
        </w:rPr>
        <w:t>Uncertain challenges which are proposed due to COVID-19 pandemic.</w:t>
      </w:r>
    </w:p>
    <w:p w:rsidR="000F2A2F" w:rsidRPr="003A350A" w:rsidRDefault="000F2A2F" w:rsidP="003A350A">
      <w:pPr>
        <w:pStyle w:val="ListParagraph"/>
        <w:numPr>
          <w:ilvl w:val="0"/>
          <w:numId w:val="5"/>
        </w:numPr>
        <w:spacing w:line="360" w:lineRule="auto"/>
        <w:jc w:val="both"/>
        <w:rPr>
          <w:rFonts w:ascii="Times New Roman" w:hAnsi="Times New Roman" w:cs="Times New Roman"/>
          <w:b/>
          <w:i/>
          <w:color w:val="000000" w:themeColor="text1"/>
          <w:sz w:val="24"/>
          <w:szCs w:val="24"/>
        </w:rPr>
      </w:pPr>
      <w:r w:rsidRPr="003A350A">
        <w:rPr>
          <w:rFonts w:ascii="Times New Roman" w:hAnsi="Times New Roman" w:cs="Times New Roman"/>
          <w:color w:val="000000" w:themeColor="text1"/>
          <w:sz w:val="24"/>
          <w:szCs w:val="24"/>
        </w:rPr>
        <w:t xml:space="preserve">Disruptions witnessed in traditional supply chains. </w:t>
      </w:r>
    </w:p>
    <w:p w:rsidR="000F2A2F" w:rsidRPr="003A350A" w:rsidRDefault="000F2A2F" w:rsidP="003A350A">
      <w:pPr>
        <w:spacing w:line="360" w:lineRule="auto"/>
        <w:jc w:val="both"/>
        <w:rPr>
          <w:rFonts w:ascii="Times New Roman" w:hAnsi="Times New Roman" w:cs="Times New Roman"/>
          <w:color w:val="000000" w:themeColor="text1"/>
          <w:sz w:val="24"/>
          <w:szCs w:val="24"/>
        </w:rPr>
      </w:pPr>
      <w:r w:rsidRPr="003A350A">
        <w:rPr>
          <w:rFonts w:ascii="Times New Roman" w:hAnsi="Times New Roman" w:cs="Times New Roman"/>
          <w:color w:val="000000" w:themeColor="text1"/>
          <w:sz w:val="24"/>
          <w:szCs w:val="24"/>
        </w:rPr>
        <w:t xml:space="preserve">Another marketing framework which can be used is the </w:t>
      </w:r>
      <w:proofErr w:type="spellStart"/>
      <w:r w:rsidR="00E16305" w:rsidRPr="003A350A">
        <w:rPr>
          <w:rFonts w:ascii="Times New Roman" w:hAnsi="Times New Roman" w:cs="Times New Roman"/>
          <w:b/>
          <w:color w:val="000000" w:themeColor="text1"/>
          <w:sz w:val="24"/>
          <w:szCs w:val="24"/>
        </w:rPr>
        <w:t>Ansoff</w:t>
      </w:r>
      <w:proofErr w:type="spellEnd"/>
      <w:r w:rsidR="00E16305" w:rsidRPr="003A350A">
        <w:rPr>
          <w:rFonts w:ascii="Times New Roman" w:hAnsi="Times New Roman" w:cs="Times New Roman"/>
          <w:b/>
          <w:color w:val="000000" w:themeColor="text1"/>
          <w:sz w:val="24"/>
          <w:szCs w:val="24"/>
        </w:rPr>
        <w:t xml:space="preserve"> Matrix A</w:t>
      </w:r>
      <w:r w:rsidRPr="003A350A">
        <w:rPr>
          <w:rFonts w:ascii="Times New Roman" w:hAnsi="Times New Roman" w:cs="Times New Roman"/>
          <w:b/>
          <w:color w:val="000000" w:themeColor="text1"/>
          <w:sz w:val="24"/>
          <w:szCs w:val="24"/>
        </w:rPr>
        <w:t>nalysis</w:t>
      </w:r>
      <w:r w:rsidRPr="003A350A">
        <w:rPr>
          <w:rFonts w:ascii="Times New Roman" w:hAnsi="Times New Roman" w:cs="Times New Roman"/>
          <w:color w:val="000000" w:themeColor="text1"/>
          <w:sz w:val="24"/>
          <w:szCs w:val="24"/>
        </w:rPr>
        <w:t xml:space="preserve"> which will potentially help in identifying the growth strategies for respective business format in effective manner</w:t>
      </w:r>
      <w:r w:rsidR="00092322" w:rsidRPr="003A350A">
        <w:rPr>
          <w:rFonts w:ascii="Times New Roman" w:hAnsi="Times New Roman" w:cs="Times New Roman"/>
          <w:color w:val="000000" w:themeColor="text1"/>
          <w:sz w:val="24"/>
          <w:szCs w:val="24"/>
        </w:rPr>
        <w:t xml:space="preserve"> </w:t>
      </w:r>
      <w:r w:rsidR="00092322" w:rsidRPr="003A350A">
        <w:rPr>
          <w:rFonts w:ascii="Times New Roman" w:hAnsi="Times New Roman" w:cs="Times New Roman"/>
          <w:color w:val="000000" w:themeColor="text1"/>
          <w:sz w:val="24"/>
          <w:szCs w:val="24"/>
          <w:shd w:val="clear" w:color="auto" w:fill="FFFFFF"/>
        </w:rPr>
        <w:t>(</w:t>
      </w:r>
      <w:proofErr w:type="spellStart"/>
      <w:r w:rsidR="00092322" w:rsidRPr="003A350A">
        <w:rPr>
          <w:rFonts w:ascii="Times New Roman" w:hAnsi="Times New Roman" w:cs="Times New Roman"/>
          <w:color w:val="000000" w:themeColor="text1"/>
          <w:sz w:val="24"/>
          <w:szCs w:val="24"/>
          <w:shd w:val="clear" w:color="auto" w:fill="FFFFFF"/>
        </w:rPr>
        <w:t>Mussema</w:t>
      </w:r>
      <w:proofErr w:type="spellEnd"/>
      <w:r w:rsidR="00092322" w:rsidRPr="003A350A">
        <w:rPr>
          <w:rFonts w:ascii="Times New Roman" w:hAnsi="Times New Roman" w:cs="Times New Roman"/>
          <w:color w:val="000000" w:themeColor="text1"/>
          <w:sz w:val="24"/>
          <w:szCs w:val="24"/>
          <w:shd w:val="clear" w:color="auto" w:fill="FFFFFF"/>
        </w:rPr>
        <w:t xml:space="preserve"> and </w:t>
      </w:r>
      <w:proofErr w:type="spellStart"/>
      <w:r w:rsidR="00092322" w:rsidRPr="003A350A">
        <w:rPr>
          <w:rFonts w:ascii="Times New Roman" w:hAnsi="Times New Roman" w:cs="Times New Roman"/>
          <w:color w:val="000000" w:themeColor="text1"/>
          <w:sz w:val="24"/>
          <w:szCs w:val="24"/>
          <w:shd w:val="clear" w:color="auto" w:fill="FFFFFF"/>
        </w:rPr>
        <w:t>Yirga</w:t>
      </w:r>
      <w:proofErr w:type="spellEnd"/>
      <w:r w:rsidR="00092322" w:rsidRPr="003A350A">
        <w:rPr>
          <w:rFonts w:ascii="Times New Roman" w:hAnsi="Times New Roman" w:cs="Times New Roman"/>
          <w:color w:val="000000" w:themeColor="text1"/>
          <w:sz w:val="24"/>
          <w:szCs w:val="24"/>
          <w:shd w:val="clear" w:color="auto" w:fill="FFFFFF"/>
        </w:rPr>
        <w:t>, 2020</w:t>
      </w:r>
      <w:r w:rsidR="00092322" w:rsidRPr="003A350A">
        <w:rPr>
          <w:rFonts w:ascii="Times New Roman" w:hAnsi="Times New Roman" w:cs="Times New Roman"/>
          <w:color w:val="000000" w:themeColor="text1"/>
          <w:sz w:val="24"/>
          <w:szCs w:val="24"/>
          <w:shd w:val="clear" w:color="auto" w:fill="FFFFFF"/>
        </w:rPr>
        <w:t>)</w:t>
      </w:r>
      <w:r w:rsidRPr="003A350A">
        <w:rPr>
          <w:rFonts w:ascii="Times New Roman" w:hAnsi="Times New Roman" w:cs="Times New Roman"/>
          <w:color w:val="000000" w:themeColor="text1"/>
          <w:sz w:val="24"/>
          <w:szCs w:val="24"/>
        </w:rPr>
        <w:t>. Here is how this model can be used within the conduct case study:</w:t>
      </w:r>
    </w:p>
    <w:p w:rsidR="000F2A2F" w:rsidRPr="003A350A" w:rsidRDefault="003A2870" w:rsidP="003A350A">
      <w:pPr>
        <w:spacing w:line="360" w:lineRule="auto"/>
        <w:jc w:val="both"/>
        <w:rPr>
          <w:rFonts w:ascii="Times New Roman" w:hAnsi="Times New Roman" w:cs="Times New Roman"/>
          <w:color w:val="000000" w:themeColor="text1"/>
          <w:sz w:val="24"/>
          <w:szCs w:val="24"/>
        </w:rPr>
      </w:pPr>
      <w:r w:rsidRPr="003A350A">
        <w:rPr>
          <w:rFonts w:ascii="Times New Roman" w:hAnsi="Times New Roman" w:cs="Times New Roman"/>
          <w:color w:val="000000" w:themeColor="text1"/>
          <w:sz w:val="24"/>
          <w:szCs w:val="24"/>
        </w:rPr>
        <w:t xml:space="preserve">Market Penetration: </w:t>
      </w:r>
    </w:p>
    <w:p w:rsidR="00682B04" w:rsidRPr="003A350A" w:rsidRDefault="00682B04" w:rsidP="003A350A">
      <w:pPr>
        <w:pStyle w:val="ListParagraph"/>
        <w:numPr>
          <w:ilvl w:val="0"/>
          <w:numId w:val="6"/>
        </w:numPr>
        <w:spacing w:line="360" w:lineRule="auto"/>
        <w:jc w:val="both"/>
        <w:rPr>
          <w:rFonts w:ascii="Times New Roman" w:hAnsi="Times New Roman" w:cs="Times New Roman"/>
          <w:color w:val="000000" w:themeColor="text1"/>
          <w:sz w:val="24"/>
          <w:szCs w:val="24"/>
        </w:rPr>
      </w:pPr>
      <w:r w:rsidRPr="003A350A">
        <w:rPr>
          <w:rFonts w:ascii="Times New Roman" w:hAnsi="Times New Roman" w:cs="Times New Roman"/>
          <w:color w:val="000000" w:themeColor="text1"/>
          <w:sz w:val="24"/>
          <w:szCs w:val="24"/>
        </w:rPr>
        <w:t xml:space="preserve">Farmers shall focus on implementing the marketing and sales approaches </w:t>
      </w:r>
      <w:r w:rsidR="00D564C0" w:rsidRPr="003A350A">
        <w:rPr>
          <w:rFonts w:ascii="Times New Roman" w:hAnsi="Times New Roman" w:cs="Times New Roman"/>
          <w:color w:val="000000" w:themeColor="text1"/>
          <w:sz w:val="24"/>
          <w:szCs w:val="24"/>
        </w:rPr>
        <w:t>in order to reach the existing business customers through the utilization of alternative channels and methods effectively.</w:t>
      </w:r>
    </w:p>
    <w:p w:rsidR="00D564C0" w:rsidRPr="003A350A" w:rsidRDefault="00D564C0" w:rsidP="003A350A">
      <w:pPr>
        <w:pStyle w:val="ListParagraph"/>
        <w:numPr>
          <w:ilvl w:val="0"/>
          <w:numId w:val="6"/>
        </w:numPr>
        <w:spacing w:line="360" w:lineRule="auto"/>
        <w:jc w:val="both"/>
        <w:rPr>
          <w:rFonts w:ascii="Times New Roman" w:hAnsi="Times New Roman" w:cs="Times New Roman"/>
          <w:color w:val="000000" w:themeColor="text1"/>
          <w:sz w:val="24"/>
          <w:szCs w:val="24"/>
        </w:rPr>
      </w:pPr>
      <w:r w:rsidRPr="003A350A">
        <w:rPr>
          <w:rFonts w:ascii="Times New Roman" w:hAnsi="Times New Roman" w:cs="Times New Roman"/>
          <w:color w:val="000000" w:themeColor="text1"/>
          <w:sz w:val="24"/>
          <w:szCs w:val="24"/>
        </w:rPr>
        <w:t>Changes in context to marketing channels and sales outlets shall be determined.</w:t>
      </w:r>
    </w:p>
    <w:p w:rsidR="00D564C0" w:rsidRPr="003A350A" w:rsidRDefault="00D564C0" w:rsidP="003A350A">
      <w:pPr>
        <w:spacing w:line="360" w:lineRule="auto"/>
        <w:jc w:val="both"/>
        <w:rPr>
          <w:rFonts w:ascii="Times New Roman" w:hAnsi="Times New Roman" w:cs="Times New Roman"/>
          <w:color w:val="000000" w:themeColor="text1"/>
          <w:sz w:val="24"/>
          <w:szCs w:val="24"/>
        </w:rPr>
      </w:pPr>
      <w:r w:rsidRPr="003A350A">
        <w:rPr>
          <w:rFonts w:ascii="Times New Roman" w:hAnsi="Times New Roman" w:cs="Times New Roman"/>
          <w:color w:val="000000" w:themeColor="text1"/>
          <w:sz w:val="24"/>
          <w:szCs w:val="24"/>
        </w:rPr>
        <w:t>Product Development:</w:t>
      </w:r>
    </w:p>
    <w:p w:rsidR="00D564C0" w:rsidRPr="003A350A" w:rsidRDefault="001C6F74" w:rsidP="003A350A">
      <w:pPr>
        <w:pStyle w:val="ListParagraph"/>
        <w:numPr>
          <w:ilvl w:val="0"/>
          <w:numId w:val="8"/>
        </w:numPr>
        <w:spacing w:line="360" w:lineRule="auto"/>
        <w:jc w:val="both"/>
        <w:rPr>
          <w:rFonts w:ascii="Times New Roman" w:hAnsi="Times New Roman" w:cs="Times New Roman"/>
          <w:color w:val="000000" w:themeColor="text1"/>
          <w:sz w:val="24"/>
          <w:szCs w:val="24"/>
        </w:rPr>
      </w:pPr>
      <w:r w:rsidRPr="003A350A">
        <w:rPr>
          <w:rFonts w:ascii="Times New Roman" w:hAnsi="Times New Roman" w:cs="Times New Roman"/>
          <w:color w:val="000000" w:themeColor="text1"/>
          <w:sz w:val="24"/>
          <w:szCs w:val="24"/>
        </w:rPr>
        <w:t xml:space="preserve">Farmers shall focus on diversifying their entire range of products and services by offering providing value added products, bakes items, prepared meals and pickles to the target audience. </w:t>
      </w:r>
    </w:p>
    <w:p w:rsidR="001C6F74" w:rsidRPr="003A350A" w:rsidRDefault="001C6F74" w:rsidP="003A350A">
      <w:pPr>
        <w:spacing w:line="360" w:lineRule="auto"/>
        <w:jc w:val="both"/>
        <w:rPr>
          <w:rFonts w:ascii="Times New Roman" w:hAnsi="Times New Roman" w:cs="Times New Roman"/>
          <w:color w:val="000000" w:themeColor="text1"/>
          <w:sz w:val="24"/>
          <w:szCs w:val="24"/>
        </w:rPr>
      </w:pPr>
      <w:r w:rsidRPr="003A350A">
        <w:rPr>
          <w:rFonts w:ascii="Times New Roman" w:hAnsi="Times New Roman" w:cs="Times New Roman"/>
          <w:color w:val="000000" w:themeColor="text1"/>
          <w:sz w:val="24"/>
          <w:szCs w:val="24"/>
        </w:rPr>
        <w:t xml:space="preserve">Market Development: </w:t>
      </w:r>
    </w:p>
    <w:p w:rsidR="00F239F9" w:rsidRPr="003A350A" w:rsidRDefault="00F239F9" w:rsidP="003A350A">
      <w:pPr>
        <w:pStyle w:val="ListParagraph"/>
        <w:numPr>
          <w:ilvl w:val="0"/>
          <w:numId w:val="8"/>
        </w:numPr>
        <w:spacing w:line="360" w:lineRule="auto"/>
        <w:jc w:val="both"/>
        <w:rPr>
          <w:rFonts w:ascii="Times New Roman" w:hAnsi="Times New Roman" w:cs="Times New Roman"/>
          <w:color w:val="000000" w:themeColor="text1"/>
          <w:sz w:val="24"/>
          <w:szCs w:val="24"/>
        </w:rPr>
      </w:pPr>
      <w:r w:rsidRPr="003A350A">
        <w:rPr>
          <w:rFonts w:ascii="Times New Roman" w:hAnsi="Times New Roman" w:cs="Times New Roman"/>
          <w:color w:val="000000" w:themeColor="text1"/>
          <w:sz w:val="24"/>
          <w:szCs w:val="24"/>
        </w:rPr>
        <w:t>Farming shall also focus on expanding their overall reach to new target customers by effectively exploring the different direct sales channels like community supported agriculture programs and online farmers markets effectively.</w:t>
      </w:r>
    </w:p>
    <w:p w:rsidR="00D52FD0" w:rsidRPr="003A350A" w:rsidRDefault="00D24EC1" w:rsidP="003A350A">
      <w:pPr>
        <w:spacing w:line="360" w:lineRule="auto"/>
        <w:jc w:val="both"/>
        <w:rPr>
          <w:rFonts w:ascii="Times New Roman" w:hAnsi="Times New Roman" w:cs="Times New Roman"/>
          <w:color w:val="000000" w:themeColor="text1"/>
          <w:sz w:val="24"/>
          <w:szCs w:val="24"/>
        </w:rPr>
      </w:pPr>
      <w:r w:rsidRPr="003A350A">
        <w:rPr>
          <w:rFonts w:ascii="Times New Roman" w:hAnsi="Times New Roman" w:cs="Times New Roman"/>
          <w:color w:val="000000" w:themeColor="text1"/>
          <w:sz w:val="24"/>
          <w:szCs w:val="24"/>
        </w:rPr>
        <w:t xml:space="preserve">Next is the </w:t>
      </w:r>
      <w:r w:rsidRPr="003A350A">
        <w:rPr>
          <w:rFonts w:ascii="Times New Roman" w:hAnsi="Times New Roman" w:cs="Times New Roman"/>
          <w:b/>
          <w:color w:val="000000" w:themeColor="text1"/>
          <w:sz w:val="24"/>
          <w:szCs w:val="24"/>
        </w:rPr>
        <w:t xml:space="preserve">Competitive Marketing </w:t>
      </w:r>
      <w:r w:rsidR="00684A4A" w:rsidRPr="003A350A">
        <w:rPr>
          <w:rFonts w:ascii="Times New Roman" w:hAnsi="Times New Roman" w:cs="Times New Roman"/>
          <w:b/>
          <w:color w:val="000000" w:themeColor="text1"/>
          <w:sz w:val="24"/>
          <w:szCs w:val="24"/>
        </w:rPr>
        <w:t>Strategy</w:t>
      </w:r>
      <w:r w:rsidR="00E16305" w:rsidRPr="003A350A">
        <w:rPr>
          <w:rFonts w:ascii="Times New Roman" w:hAnsi="Times New Roman" w:cs="Times New Roman"/>
          <w:color w:val="000000" w:themeColor="text1"/>
          <w:sz w:val="24"/>
          <w:szCs w:val="24"/>
        </w:rPr>
        <w:t xml:space="preserve"> framework which is critically used </w:t>
      </w:r>
      <w:r w:rsidR="003A6017" w:rsidRPr="003A350A">
        <w:rPr>
          <w:rFonts w:ascii="Times New Roman" w:hAnsi="Times New Roman" w:cs="Times New Roman"/>
          <w:color w:val="000000" w:themeColor="text1"/>
          <w:sz w:val="24"/>
          <w:szCs w:val="24"/>
        </w:rPr>
        <w:t xml:space="preserve">to gain up competitive business advantage over </w:t>
      </w:r>
      <w:r w:rsidR="003F4C4E" w:rsidRPr="003A350A">
        <w:rPr>
          <w:rFonts w:ascii="Times New Roman" w:hAnsi="Times New Roman" w:cs="Times New Roman"/>
          <w:color w:val="000000" w:themeColor="text1"/>
          <w:sz w:val="24"/>
          <w:szCs w:val="24"/>
        </w:rPr>
        <w:t xml:space="preserve">different brands. </w:t>
      </w:r>
      <w:r w:rsidRPr="003A350A">
        <w:rPr>
          <w:rFonts w:ascii="Times New Roman" w:hAnsi="Times New Roman" w:cs="Times New Roman"/>
          <w:color w:val="000000" w:themeColor="text1"/>
          <w:sz w:val="24"/>
          <w:szCs w:val="24"/>
        </w:rPr>
        <w:t>Here are important tools that are critically included in this tool of marketing framework:</w:t>
      </w:r>
    </w:p>
    <w:p w:rsidR="00D24EC1" w:rsidRPr="003A350A" w:rsidRDefault="00D24EC1" w:rsidP="003A350A">
      <w:pPr>
        <w:spacing w:line="360" w:lineRule="auto"/>
        <w:jc w:val="both"/>
        <w:rPr>
          <w:rFonts w:ascii="Times New Roman" w:hAnsi="Times New Roman" w:cs="Times New Roman"/>
          <w:color w:val="000000" w:themeColor="text1"/>
          <w:sz w:val="24"/>
          <w:szCs w:val="24"/>
        </w:rPr>
      </w:pPr>
      <w:r w:rsidRPr="003A350A">
        <w:rPr>
          <w:rFonts w:ascii="Times New Roman" w:hAnsi="Times New Roman" w:cs="Times New Roman"/>
          <w:color w:val="000000" w:themeColor="text1"/>
          <w:sz w:val="24"/>
          <w:szCs w:val="24"/>
        </w:rPr>
        <w:t>Differentiation:</w:t>
      </w:r>
    </w:p>
    <w:p w:rsidR="00D24EC1" w:rsidRPr="003A350A" w:rsidRDefault="00D24EC1" w:rsidP="003A350A">
      <w:pPr>
        <w:pStyle w:val="ListParagraph"/>
        <w:numPr>
          <w:ilvl w:val="0"/>
          <w:numId w:val="8"/>
        </w:numPr>
        <w:spacing w:line="360" w:lineRule="auto"/>
        <w:jc w:val="both"/>
        <w:rPr>
          <w:rFonts w:ascii="Times New Roman" w:hAnsi="Times New Roman" w:cs="Times New Roman"/>
          <w:color w:val="000000" w:themeColor="text1"/>
          <w:sz w:val="24"/>
          <w:szCs w:val="24"/>
        </w:rPr>
      </w:pPr>
      <w:r w:rsidRPr="003A350A">
        <w:rPr>
          <w:rFonts w:ascii="Times New Roman" w:hAnsi="Times New Roman" w:cs="Times New Roman"/>
          <w:color w:val="000000" w:themeColor="text1"/>
          <w:sz w:val="24"/>
          <w:szCs w:val="24"/>
        </w:rPr>
        <w:lastRenderedPageBreak/>
        <w:t>This concept aids to play a focus on determining the unique selling proposition for respective business.</w:t>
      </w:r>
    </w:p>
    <w:p w:rsidR="00D24EC1" w:rsidRPr="003A350A" w:rsidRDefault="00684A4A" w:rsidP="003A350A">
      <w:pPr>
        <w:pStyle w:val="ListParagraph"/>
        <w:numPr>
          <w:ilvl w:val="0"/>
          <w:numId w:val="8"/>
        </w:numPr>
        <w:spacing w:line="360" w:lineRule="auto"/>
        <w:jc w:val="both"/>
        <w:rPr>
          <w:rFonts w:ascii="Times New Roman" w:hAnsi="Times New Roman" w:cs="Times New Roman"/>
          <w:color w:val="000000" w:themeColor="text1"/>
          <w:sz w:val="24"/>
          <w:szCs w:val="24"/>
        </w:rPr>
      </w:pPr>
      <w:r w:rsidRPr="003A350A">
        <w:rPr>
          <w:rFonts w:ascii="Times New Roman" w:hAnsi="Times New Roman" w:cs="Times New Roman"/>
          <w:color w:val="000000" w:themeColor="text1"/>
          <w:sz w:val="24"/>
          <w:szCs w:val="24"/>
        </w:rPr>
        <w:t xml:space="preserve">Focuses on providing value added </w:t>
      </w:r>
      <w:r w:rsidR="00DA6927" w:rsidRPr="003A350A">
        <w:rPr>
          <w:rFonts w:ascii="Times New Roman" w:hAnsi="Times New Roman" w:cs="Times New Roman"/>
          <w:color w:val="000000" w:themeColor="text1"/>
          <w:sz w:val="24"/>
          <w:szCs w:val="24"/>
        </w:rPr>
        <w:t>products that help in changing the consumer preferences.</w:t>
      </w:r>
    </w:p>
    <w:p w:rsidR="002978FF" w:rsidRPr="003A350A" w:rsidRDefault="00DA6927" w:rsidP="003A350A">
      <w:pPr>
        <w:pStyle w:val="ListParagraph"/>
        <w:numPr>
          <w:ilvl w:val="0"/>
          <w:numId w:val="8"/>
        </w:numPr>
        <w:spacing w:line="360" w:lineRule="auto"/>
        <w:jc w:val="both"/>
        <w:rPr>
          <w:rFonts w:ascii="Times New Roman" w:hAnsi="Times New Roman" w:cs="Times New Roman"/>
          <w:color w:val="000000" w:themeColor="text1"/>
          <w:sz w:val="24"/>
          <w:szCs w:val="24"/>
        </w:rPr>
      </w:pPr>
      <w:r w:rsidRPr="003A350A">
        <w:rPr>
          <w:rFonts w:ascii="Times New Roman" w:hAnsi="Times New Roman" w:cs="Times New Roman"/>
          <w:color w:val="000000" w:themeColor="text1"/>
          <w:sz w:val="24"/>
          <w:szCs w:val="24"/>
        </w:rPr>
        <w:t>Aids in effectively highlighting the familiarity in local ecological networks and economics.</w:t>
      </w:r>
    </w:p>
    <w:p w:rsidR="002978FF" w:rsidRPr="003A350A" w:rsidRDefault="002978FF" w:rsidP="003A350A">
      <w:pPr>
        <w:spacing w:line="360" w:lineRule="auto"/>
        <w:jc w:val="both"/>
        <w:rPr>
          <w:rFonts w:ascii="Times New Roman" w:hAnsi="Times New Roman" w:cs="Times New Roman"/>
          <w:color w:val="000000" w:themeColor="text1"/>
          <w:sz w:val="24"/>
          <w:szCs w:val="24"/>
        </w:rPr>
      </w:pPr>
      <w:r w:rsidRPr="003A350A">
        <w:rPr>
          <w:rFonts w:ascii="Times New Roman" w:hAnsi="Times New Roman" w:cs="Times New Roman"/>
          <w:color w:val="000000" w:themeColor="text1"/>
          <w:sz w:val="24"/>
          <w:szCs w:val="24"/>
        </w:rPr>
        <w:t>Collaboration:</w:t>
      </w:r>
    </w:p>
    <w:p w:rsidR="00DA6927" w:rsidRPr="003A350A" w:rsidRDefault="00FE6EF1" w:rsidP="003A350A">
      <w:pPr>
        <w:pStyle w:val="ListParagraph"/>
        <w:numPr>
          <w:ilvl w:val="0"/>
          <w:numId w:val="10"/>
        </w:numPr>
        <w:spacing w:line="360" w:lineRule="auto"/>
        <w:jc w:val="both"/>
        <w:rPr>
          <w:rFonts w:ascii="Times New Roman" w:hAnsi="Times New Roman" w:cs="Times New Roman"/>
          <w:color w:val="000000" w:themeColor="text1"/>
          <w:sz w:val="24"/>
          <w:szCs w:val="24"/>
        </w:rPr>
      </w:pPr>
      <w:r w:rsidRPr="003A350A">
        <w:rPr>
          <w:rFonts w:ascii="Times New Roman" w:hAnsi="Times New Roman" w:cs="Times New Roman"/>
          <w:color w:val="000000" w:themeColor="text1"/>
          <w:sz w:val="24"/>
          <w:szCs w:val="24"/>
        </w:rPr>
        <w:t>This aspect</w:t>
      </w:r>
      <w:r w:rsidR="002978FF" w:rsidRPr="003A350A">
        <w:rPr>
          <w:rFonts w:ascii="Times New Roman" w:hAnsi="Times New Roman" w:cs="Times New Roman"/>
          <w:color w:val="000000" w:themeColor="text1"/>
          <w:sz w:val="24"/>
          <w:szCs w:val="24"/>
        </w:rPr>
        <w:t xml:space="preserve"> broadly focuses on determining the collaborative network in context to distribution channels.</w:t>
      </w:r>
    </w:p>
    <w:p w:rsidR="002978FF" w:rsidRPr="003A350A" w:rsidRDefault="00885BD0" w:rsidP="003A350A">
      <w:pPr>
        <w:pStyle w:val="ListParagraph"/>
        <w:numPr>
          <w:ilvl w:val="0"/>
          <w:numId w:val="10"/>
        </w:numPr>
        <w:spacing w:line="360" w:lineRule="auto"/>
        <w:jc w:val="both"/>
        <w:rPr>
          <w:rFonts w:ascii="Times New Roman" w:hAnsi="Times New Roman" w:cs="Times New Roman"/>
          <w:color w:val="000000" w:themeColor="text1"/>
          <w:sz w:val="24"/>
          <w:szCs w:val="24"/>
        </w:rPr>
      </w:pPr>
      <w:r w:rsidRPr="003A350A">
        <w:rPr>
          <w:rFonts w:ascii="Times New Roman" w:hAnsi="Times New Roman" w:cs="Times New Roman"/>
          <w:color w:val="000000" w:themeColor="text1"/>
          <w:sz w:val="24"/>
          <w:szCs w:val="24"/>
        </w:rPr>
        <w:t xml:space="preserve">Herein the prior focus is critically given onto </w:t>
      </w:r>
      <w:r w:rsidR="00BA2AA0" w:rsidRPr="003A350A">
        <w:rPr>
          <w:rFonts w:ascii="Times New Roman" w:hAnsi="Times New Roman" w:cs="Times New Roman"/>
          <w:color w:val="000000" w:themeColor="text1"/>
          <w:sz w:val="24"/>
          <w:szCs w:val="24"/>
        </w:rPr>
        <w:t>collaboration with restaurants and other food services providers.</w:t>
      </w:r>
    </w:p>
    <w:p w:rsidR="00BA2AA0" w:rsidRPr="003A350A" w:rsidRDefault="00BA2AA0" w:rsidP="003A350A">
      <w:pPr>
        <w:spacing w:line="360" w:lineRule="auto"/>
        <w:jc w:val="both"/>
        <w:rPr>
          <w:rFonts w:ascii="Times New Roman" w:hAnsi="Times New Roman" w:cs="Times New Roman"/>
          <w:color w:val="000000" w:themeColor="text1"/>
          <w:sz w:val="24"/>
          <w:szCs w:val="24"/>
        </w:rPr>
      </w:pPr>
      <w:r w:rsidRPr="003A350A">
        <w:rPr>
          <w:rFonts w:ascii="Times New Roman" w:hAnsi="Times New Roman" w:cs="Times New Roman"/>
          <w:color w:val="000000" w:themeColor="text1"/>
          <w:sz w:val="24"/>
          <w:szCs w:val="24"/>
        </w:rPr>
        <w:t>Adaption:</w:t>
      </w:r>
    </w:p>
    <w:p w:rsidR="00BA2AA0" w:rsidRPr="003A350A" w:rsidRDefault="000B2DFB" w:rsidP="003A350A">
      <w:pPr>
        <w:pStyle w:val="ListParagraph"/>
        <w:numPr>
          <w:ilvl w:val="0"/>
          <w:numId w:val="11"/>
        </w:numPr>
        <w:spacing w:line="360" w:lineRule="auto"/>
        <w:jc w:val="both"/>
        <w:rPr>
          <w:rFonts w:ascii="Times New Roman" w:hAnsi="Times New Roman" w:cs="Times New Roman"/>
          <w:color w:val="000000" w:themeColor="text1"/>
          <w:sz w:val="24"/>
          <w:szCs w:val="24"/>
        </w:rPr>
      </w:pPr>
      <w:r w:rsidRPr="003A350A">
        <w:rPr>
          <w:rFonts w:ascii="Times New Roman" w:hAnsi="Times New Roman" w:cs="Times New Roman"/>
          <w:color w:val="000000" w:themeColor="text1"/>
          <w:sz w:val="24"/>
          <w:szCs w:val="24"/>
        </w:rPr>
        <w:t>Implementing of different distribution strategies can help the respective business to overcome the disruption in traditional supply chain management system in positive manner.</w:t>
      </w:r>
    </w:p>
    <w:p w:rsidR="000B2DFB" w:rsidRPr="003A350A" w:rsidRDefault="000B2DFB" w:rsidP="003A350A">
      <w:pPr>
        <w:pStyle w:val="ListParagraph"/>
        <w:numPr>
          <w:ilvl w:val="0"/>
          <w:numId w:val="11"/>
        </w:numPr>
        <w:spacing w:line="360" w:lineRule="auto"/>
        <w:jc w:val="both"/>
        <w:rPr>
          <w:rFonts w:ascii="Times New Roman" w:hAnsi="Times New Roman" w:cs="Times New Roman"/>
          <w:color w:val="000000" w:themeColor="text1"/>
          <w:sz w:val="24"/>
          <w:szCs w:val="24"/>
        </w:rPr>
      </w:pPr>
      <w:r w:rsidRPr="003A350A">
        <w:rPr>
          <w:rFonts w:ascii="Times New Roman" w:hAnsi="Times New Roman" w:cs="Times New Roman"/>
          <w:color w:val="000000" w:themeColor="text1"/>
          <w:sz w:val="24"/>
          <w:szCs w:val="24"/>
        </w:rPr>
        <w:t xml:space="preserve">This aspects further helps in adjusting the marketing and sales strategies and cater positive changes in demand and consumer behavior. </w:t>
      </w:r>
    </w:p>
    <w:p w:rsidR="003C2E70" w:rsidRPr="003A350A" w:rsidRDefault="003C2E70" w:rsidP="003A350A">
      <w:pPr>
        <w:spacing w:line="360" w:lineRule="auto"/>
        <w:jc w:val="both"/>
        <w:rPr>
          <w:rFonts w:ascii="Times New Roman" w:hAnsi="Times New Roman" w:cs="Times New Roman"/>
          <w:color w:val="000000" w:themeColor="text1"/>
          <w:sz w:val="24"/>
          <w:szCs w:val="24"/>
        </w:rPr>
      </w:pPr>
      <w:r w:rsidRPr="003A350A">
        <w:rPr>
          <w:rFonts w:ascii="Times New Roman" w:hAnsi="Times New Roman" w:cs="Times New Roman"/>
          <w:color w:val="000000" w:themeColor="text1"/>
          <w:sz w:val="24"/>
          <w:szCs w:val="24"/>
        </w:rPr>
        <w:t xml:space="preserve">Another marketing framework is the </w:t>
      </w:r>
      <w:r w:rsidR="002F0A7B" w:rsidRPr="003A350A">
        <w:rPr>
          <w:rFonts w:ascii="Times New Roman" w:hAnsi="Times New Roman" w:cs="Times New Roman"/>
          <w:b/>
          <w:color w:val="000000" w:themeColor="text1"/>
          <w:sz w:val="24"/>
          <w:szCs w:val="24"/>
        </w:rPr>
        <w:t>C</w:t>
      </w:r>
      <w:r w:rsidRPr="003A350A">
        <w:rPr>
          <w:rFonts w:ascii="Times New Roman" w:hAnsi="Times New Roman" w:cs="Times New Roman"/>
          <w:b/>
          <w:color w:val="000000" w:themeColor="text1"/>
          <w:sz w:val="24"/>
          <w:szCs w:val="24"/>
        </w:rPr>
        <w:t xml:space="preserve">ompetitive </w:t>
      </w:r>
      <w:r w:rsidR="002F0A7B" w:rsidRPr="003A350A">
        <w:rPr>
          <w:rFonts w:ascii="Times New Roman" w:hAnsi="Times New Roman" w:cs="Times New Roman"/>
          <w:b/>
          <w:color w:val="000000" w:themeColor="text1"/>
          <w:sz w:val="24"/>
          <w:szCs w:val="24"/>
        </w:rPr>
        <w:t>A</w:t>
      </w:r>
      <w:r w:rsidRPr="003A350A">
        <w:rPr>
          <w:rFonts w:ascii="Times New Roman" w:hAnsi="Times New Roman" w:cs="Times New Roman"/>
          <w:b/>
          <w:color w:val="000000" w:themeColor="text1"/>
          <w:sz w:val="24"/>
          <w:szCs w:val="24"/>
        </w:rPr>
        <w:t>nalysis</w:t>
      </w:r>
      <w:r w:rsidRPr="003A350A">
        <w:rPr>
          <w:rFonts w:ascii="Times New Roman" w:hAnsi="Times New Roman" w:cs="Times New Roman"/>
          <w:color w:val="000000" w:themeColor="text1"/>
          <w:sz w:val="24"/>
          <w:szCs w:val="24"/>
        </w:rPr>
        <w:t xml:space="preserve"> that potentially involves the assessing of different comp</w:t>
      </w:r>
      <w:r w:rsidR="00E25CD9" w:rsidRPr="003A350A">
        <w:rPr>
          <w:rFonts w:ascii="Times New Roman" w:hAnsi="Times New Roman" w:cs="Times New Roman"/>
          <w:color w:val="000000" w:themeColor="text1"/>
          <w:sz w:val="24"/>
          <w:szCs w:val="24"/>
        </w:rPr>
        <w:t xml:space="preserve">etitive landscapes and focuses on identifying the competitor’s overall strengths and weakness. In </w:t>
      </w:r>
      <w:r w:rsidR="007C751A" w:rsidRPr="003A350A">
        <w:rPr>
          <w:rFonts w:ascii="Times New Roman" w:hAnsi="Times New Roman" w:cs="Times New Roman"/>
          <w:color w:val="000000" w:themeColor="text1"/>
          <w:sz w:val="24"/>
          <w:szCs w:val="24"/>
        </w:rPr>
        <w:t>context to conduct case study following aspects can be driven:</w:t>
      </w:r>
    </w:p>
    <w:p w:rsidR="007C751A" w:rsidRPr="003A350A" w:rsidRDefault="003B522F" w:rsidP="003A350A">
      <w:pPr>
        <w:pStyle w:val="ListParagraph"/>
        <w:numPr>
          <w:ilvl w:val="0"/>
          <w:numId w:val="12"/>
        </w:numPr>
        <w:spacing w:line="360" w:lineRule="auto"/>
        <w:jc w:val="both"/>
        <w:rPr>
          <w:rFonts w:ascii="Times New Roman" w:hAnsi="Times New Roman" w:cs="Times New Roman"/>
          <w:color w:val="000000" w:themeColor="text1"/>
          <w:sz w:val="24"/>
          <w:szCs w:val="24"/>
        </w:rPr>
      </w:pPr>
      <w:r w:rsidRPr="003A350A">
        <w:rPr>
          <w:rFonts w:ascii="Times New Roman" w:hAnsi="Times New Roman" w:cs="Times New Roman"/>
          <w:color w:val="000000" w:themeColor="text1"/>
          <w:sz w:val="24"/>
          <w:szCs w:val="24"/>
        </w:rPr>
        <w:t xml:space="preserve">The local farmers are facing </w:t>
      </w:r>
      <w:r w:rsidR="00C85352" w:rsidRPr="003A350A">
        <w:rPr>
          <w:rFonts w:ascii="Times New Roman" w:hAnsi="Times New Roman" w:cs="Times New Roman"/>
          <w:color w:val="000000" w:themeColor="text1"/>
          <w:sz w:val="24"/>
          <w:szCs w:val="24"/>
        </w:rPr>
        <w:t xml:space="preserve">the competition because of </w:t>
      </w:r>
      <w:r w:rsidR="00984B14" w:rsidRPr="003A350A">
        <w:rPr>
          <w:rFonts w:ascii="Times New Roman" w:hAnsi="Times New Roman" w:cs="Times New Roman"/>
          <w:color w:val="000000" w:themeColor="text1"/>
          <w:sz w:val="24"/>
          <w:szCs w:val="24"/>
        </w:rPr>
        <w:t xml:space="preserve">traditional supply chain management system which is being adopted. </w:t>
      </w:r>
    </w:p>
    <w:p w:rsidR="003141FB" w:rsidRPr="003A350A" w:rsidRDefault="005844B7" w:rsidP="003A350A">
      <w:pPr>
        <w:pStyle w:val="ListParagraph"/>
        <w:numPr>
          <w:ilvl w:val="0"/>
          <w:numId w:val="12"/>
        </w:numPr>
        <w:spacing w:line="360" w:lineRule="auto"/>
        <w:jc w:val="both"/>
        <w:rPr>
          <w:rFonts w:ascii="Times New Roman" w:hAnsi="Times New Roman" w:cs="Times New Roman"/>
          <w:color w:val="000000" w:themeColor="text1"/>
          <w:sz w:val="24"/>
          <w:szCs w:val="24"/>
        </w:rPr>
      </w:pPr>
      <w:r w:rsidRPr="003A350A">
        <w:rPr>
          <w:rFonts w:ascii="Times New Roman" w:hAnsi="Times New Roman" w:cs="Times New Roman"/>
          <w:color w:val="000000" w:themeColor="text1"/>
          <w:sz w:val="24"/>
          <w:szCs w:val="24"/>
        </w:rPr>
        <w:t xml:space="preserve">Furthermore, the local farmers have the advantage of being aware about different ecological and economic networks </w:t>
      </w:r>
      <w:r w:rsidR="00C217C7" w:rsidRPr="003A350A">
        <w:rPr>
          <w:rFonts w:ascii="Times New Roman" w:hAnsi="Times New Roman" w:cs="Times New Roman"/>
          <w:color w:val="000000" w:themeColor="text1"/>
          <w:sz w:val="24"/>
          <w:szCs w:val="24"/>
        </w:rPr>
        <w:t xml:space="preserve">that offers sustainable produce offerings. </w:t>
      </w:r>
      <w:r w:rsidR="0084755E" w:rsidRPr="003A350A">
        <w:rPr>
          <w:rFonts w:ascii="Times New Roman" w:hAnsi="Times New Roman" w:cs="Times New Roman"/>
          <w:color w:val="000000" w:themeColor="text1"/>
          <w:sz w:val="24"/>
          <w:szCs w:val="24"/>
        </w:rPr>
        <w:t>This aids in building a dire</w:t>
      </w:r>
      <w:r w:rsidR="003141FB" w:rsidRPr="003A350A">
        <w:rPr>
          <w:rFonts w:ascii="Times New Roman" w:hAnsi="Times New Roman" w:cs="Times New Roman"/>
          <w:color w:val="000000" w:themeColor="text1"/>
          <w:sz w:val="24"/>
          <w:szCs w:val="24"/>
        </w:rPr>
        <w:t>ct relationship with customers.</w:t>
      </w:r>
    </w:p>
    <w:p w:rsidR="003141FB" w:rsidRPr="003A350A" w:rsidRDefault="003141FB" w:rsidP="003A350A">
      <w:pPr>
        <w:spacing w:line="360" w:lineRule="auto"/>
        <w:jc w:val="both"/>
        <w:rPr>
          <w:rFonts w:ascii="Times New Roman" w:hAnsi="Times New Roman" w:cs="Times New Roman"/>
          <w:color w:val="000000" w:themeColor="text1"/>
          <w:sz w:val="24"/>
          <w:szCs w:val="24"/>
        </w:rPr>
      </w:pPr>
      <w:r w:rsidRPr="003A350A">
        <w:rPr>
          <w:rFonts w:ascii="Times New Roman" w:hAnsi="Times New Roman" w:cs="Times New Roman"/>
          <w:color w:val="000000" w:themeColor="text1"/>
          <w:sz w:val="24"/>
          <w:szCs w:val="24"/>
        </w:rPr>
        <w:t xml:space="preserve">However, </w:t>
      </w:r>
      <w:r w:rsidR="00215463" w:rsidRPr="003A350A">
        <w:rPr>
          <w:rFonts w:ascii="Times New Roman" w:hAnsi="Times New Roman" w:cs="Times New Roman"/>
          <w:color w:val="000000" w:themeColor="text1"/>
          <w:sz w:val="24"/>
          <w:szCs w:val="24"/>
        </w:rPr>
        <w:t xml:space="preserve">all these marketing theories and frameworks </w:t>
      </w:r>
      <w:r w:rsidR="009C72A0" w:rsidRPr="003A350A">
        <w:rPr>
          <w:rFonts w:ascii="Times New Roman" w:hAnsi="Times New Roman" w:cs="Times New Roman"/>
          <w:color w:val="000000" w:themeColor="text1"/>
          <w:sz w:val="24"/>
          <w:szCs w:val="24"/>
        </w:rPr>
        <w:t xml:space="preserve">can potentially aid in providing </w:t>
      </w:r>
      <w:r w:rsidR="00260AFE" w:rsidRPr="003A350A">
        <w:rPr>
          <w:rFonts w:ascii="Times New Roman" w:hAnsi="Times New Roman" w:cs="Times New Roman"/>
          <w:color w:val="000000" w:themeColor="text1"/>
          <w:sz w:val="24"/>
          <w:szCs w:val="24"/>
        </w:rPr>
        <w:t xml:space="preserve">a systematic approach to understanding the different challenges that are faced by the farmers in </w:t>
      </w:r>
      <w:r w:rsidR="00260AFE" w:rsidRPr="003A350A">
        <w:rPr>
          <w:rFonts w:ascii="Times New Roman" w:hAnsi="Times New Roman" w:cs="Times New Roman"/>
          <w:color w:val="000000" w:themeColor="text1"/>
          <w:sz w:val="24"/>
          <w:szCs w:val="24"/>
        </w:rPr>
        <w:lastRenderedPageBreak/>
        <w:t xml:space="preserve">order to significantly manage the local supply chain management during the COVID-19 pandemic in Quebec, Canada. </w:t>
      </w:r>
      <w:r w:rsidR="00CE2D9F" w:rsidRPr="003A350A">
        <w:rPr>
          <w:rFonts w:ascii="Times New Roman" w:hAnsi="Times New Roman" w:cs="Times New Roman"/>
          <w:color w:val="000000" w:themeColor="text1"/>
          <w:sz w:val="24"/>
          <w:szCs w:val="24"/>
        </w:rPr>
        <w:t xml:space="preserve">By effectively utilizing these frameworks the farmers are able to identify the internal and external business factors </w:t>
      </w:r>
      <w:r w:rsidR="00A24538" w:rsidRPr="003A350A">
        <w:rPr>
          <w:rFonts w:ascii="Times New Roman" w:hAnsi="Times New Roman" w:cs="Times New Roman"/>
          <w:color w:val="000000" w:themeColor="text1"/>
          <w:sz w:val="24"/>
          <w:szCs w:val="24"/>
        </w:rPr>
        <w:t>easily</w:t>
      </w:r>
      <w:r w:rsidR="00092322" w:rsidRPr="003A350A">
        <w:rPr>
          <w:rFonts w:ascii="Times New Roman" w:hAnsi="Times New Roman" w:cs="Times New Roman"/>
          <w:color w:val="000000" w:themeColor="text1"/>
          <w:sz w:val="24"/>
          <w:szCs w:val="24"/>
        </w:rPr>
        <w:t xml:space="preserve"> </w:t>
      </w:r>
      <w:r w:rsidR="00092322" w:rsidRPr="003A350A">
        <w:rPr>
          <w:rFonts w:ascii="Times New Roman" w:hAnsi="Times New Roman" w:cs="Times New Roman"/>
          <w:color w:val="000000" w:themeColor="text1"/>
          <w:sz w:val="24"/>
          <w:szCs w:val="24"/>
          <w:shd w:val="clear" w:color="auto" w:fill="FFFFFF"/>
        </w:rPr>
        <w:t>(</w:t>
      </w:r>
      <w:proofErr w:type="spellStart"/>
      <w:r w:rsidR="00092322" w:rsidRPr="003A350A">
        <w:rPr>
          <w:rFonts w:ascii="Times New Roman" w:hAnsi="Times New Roman" w:cs="Times New Roman"/>
          <w:color w:val="000000" w:themeColor="text1"/>
          <w:sz w:val="24"/>
          <w:szCs w:val="24"/>
          <w:shd w:val="clear" w:color="auto" w:fill="FFFFFF"/>
        </w:rPr>
        <w:t>Sharifi</w:t>
      </w:r>
      <w:proofErr w:type="spellEnd"/>
      <w:r w:rsidR="00092322" w:rsidRPr="003A350A">
        <w:rPr>
          <w:rFonts w:ascii="Times New Roman" w:hAnsi="Times New Roman" w:cs="Times New Roman"/>
          <w:color w:val="000000" w:themeColor="text1"/>
          <w:sz w:val="24"/>
          <w:szCs w:val="24"/>
          <w:shd w:val="clear" w:color="auto" w:fill="FFFFFF"/>
        </w:rPr>
        <w:t>, 2021)</w:t>
      </w:r>
      <w:r w:rsidR="00A24538" w:rsidRPr="003A350A">
        <w:rPr>
          <w:rFonts w:ascii="Times New Roman" w:hAnsi="Times New Roman" w:cs="Times New Roman"/>
          <w:color w:val="000000" w:themeColor="text1"/>
          <w:sz w:val="24"/>
          <w:szCs w:val="24"/>
        </w:rPr>
        <w:t xml:space="preserve">. </w:t>
      </w:r>
      <w:r w:rsidR="00F645D6" w:rsidRPr="003A350A">
        <w:rPr>
          <w:rFonts w:ascii="Times New Roman" w:hAnsi="Times New Roman" w:cs="Times New Roman"/>
          <w:color w:val="000000" w:themeColor="text1"/>
          <w:sz w:val="24"/>
          <w:szCs w:val="24"/>
        </w:rPr>
        <w:t xml:space="preserve">Furthermore, identification in context to </w:t>
      </w:r>
      <w:r w:rsidR="00210E25" w:rsidRPr="003A350A">
        <w:rPr>
          <w:rFonts w:ascii="Times New Roman" w:hAnsi="Times New Roman" w:cs="Times New Roman"/>
          <w:color w:val="000000" w:themeColor="text1"/>
          <w:sz w:val="24"/>
          <w:szCs w:val="24"/>
        </w:rPr>
        <w:t xml:space="preserve">growth strategies, competitive landscape can also be done in a justified manner. </w:t>
      </w:r>
    </w:p>
    <w:p w:rsidR="005B7DBA" w:rsidRPr="003A350A" w:rsidRDefault="00377C34" w:rsidP="003A350A">
      <w:pPr>
        <w:pStyle w:val="Heading1"/>
        <w:spacing w:line="360" w:lineRule="auto"/>
        <w:jc w:val="both"/>
        <w:rPr>
          <w:rFonts w:ascii="Times New Roman" w:hAnsi="Times New Roman" w:cs="Times New Roman"/>
          <w:color w:val="000000" w:themeColor="text1"/>
          <w:sz w:val="24"/>
          <w:szCs w:val="24"/>
        </w:rPr>
      </w:pPr>
      <w:bookmarkStart w:id="3" w:name="_Toc138278004"/>
      <w:r w:rsidRPr="003A350A">
        <w:rPr>
          <w:rFonts w:ascii="Times New Roman" w:hAnsi="Times New Roman" w:cs="Times New Roman"/>
          <w:color w:val="000000" w:themeColor="text1"/>
          <w:sz w:val="24"/>
          <w:szCs w:val="24"/>
        </w:rPr>
        <w:t>Conclusion</w:t>
      </w:r>
      <w:bookmarkEnd w:id="3"/>
    </w:p>
    <w:p w:rsidR="005B7DBA" w:rsidRPr="003A350A" w:rsidRDefault="005B7DBA" w:rsidP="003A350A">
      <w:pPr>
        <w:spacing w:line="360" w:lineRule="auto"/>
        <w:jc w:val="both"/>
        <w:rPr>
          <w:rFonts w:ascii="Times New Roman" w:hAnsi="Times New Roman" w:cs="Times New Roman"/>
          <w:color w:val="000000" w:themeColor="text1"/>
          <w:sz w:val="24"/>
          <w:szCs w:val="24"/>
        </w:rPr>
      </w:pPr>
      <w:r w:rsidRPr="003A350A">
        <w:rPr>
          <w:rFonts w:ascii="Times New Roman" w:hAnsi="Times New Roman" w:cs="Times New Roman"/>
          <w:color w:val="000000" w:themeColor="text1"/>
          <w:sz w:val="24"/>
          <w:szCs w:val="24"/>
        </w:rPr>
        <w:t xml:space="preserve">The above case study critically focuses on determining the different business challenges that the farmers are potentially facing post COVID-19 in Canada. </w:t>
      </w:r>
      <w:r w:rsidR="002B3369" w:rsidRPr="003A350A">
        <w:rPr>
          <w:rFonts w:ascii="Times New Roman" w:hAnsi="Times New Roman" w:cs="Times New Roman"/>
          <w:color w:val="000000" w:themeColor="text1"/>
          <w:sz w:val="24"/>
          <w:szCs w:val="24"/>
        </w:rPr>
        <w:t xml:space="preserve">The objective of this case study is </w:t>
      </w:r>
      <w:r w:rsidR="00AC053C" w:rsidRPr="003A350A">
        <w:rPr>
          <w:rFonts w:ascii="Times New Roman" w:hAnsi="Times New Roman" w:cs="Times New Roman"/>
          <w:color w:val="000000" w:themeColor="text1"/>
          <w:sz w:val="24"/>
          <w:szCs w:val="24"/>
        </w:rPr>
        <w:t>providing</w:t>
      </w:r>
      <w:r w:rsidR="002B3369" w:rsidRPr="003A350A">
        <w:rPr>
          <w:rFonts w:ascii="Times New Roman" w:hAnsi="Times New Roman" w:cs="Times New Roman"/>
          <w:color w:val="000000" w:themeColor="text1"/>
          <w:sz w:val="24"/>
          <w:szCs w:val="24"/>
        </w:rPr>
        <w:t xml:space="preserve"> the valuable insights into </w:t>
      </w:r>
      <w:r w:rsidR="00AC053C" w:rsidRPr="003A350A">
        <w:rPr>
          <w:rFonts w:ascii="Times New Roman" w:hAnsi="Times New Roman" w:cs="Times New Roman"/>
          <w:color w:val="000000" w:themeColor="text1"/>
          <w:sz w:val="24"/>
          <w:szCs w:val="24"/>
        </w:rPr>
        <w:t xml:space="preserve">different strategies and resilience aspects that are used by local farmers. The case study critically identified the six key adaptation strategies that are employed by the farmers in order to positively reorganize overall marketing and sales strategy for the business. </w:t>
      </w:r>
      <w:r w:rsidR="00B11D14" w:rsidRPr="003A350A">
        <w:rPr>
          <w:rFonts w:ascii="Times New Roman" w:hAnsi="Times New Roman" w:cs="Times New Roman"/>
          <w:color w:val="000000" w:themeColor="text1"/>
          <w:sz w:val="24"/>
          <w:szCs w:val="24"/>
        </w:rPr>
        <w:t xml:space="preserve">Overall it can be potentially concluded </w:t>
      </w:r>
      <w:r w:rsidR="001C0FA2" w:rsidRPr="003A350A">
        <w:rPr>
          <w:rFonts w:ascii="Times New Roman" w:hAnsi="Times New Roman" w:cs="Times New Roman"/>
          <w:color w:val="000000" w:themeColor="text1"/>
          <w:sz w:val="24"/>
          <w:szCs w:val="24"/>
        </w:rPr>
        <w:t xml:space="preserve">that the prior objective of this case study was to highlight the importance of market research and application of marketing framework is identified which ultimately results in navigating the challenges that are faced within agricultural sector. </w:t>
      </w:r>
      <w:r w:rsidR="004954E2" w:rsidRPr="003A350A">
        <w:rPr>
          <w:rFonts w:ascii="Times New Roman" w:hAnsi="Times New Roman" w:cs="Times New Roman"/>
          <w:color w:val="000000" w:themeColor="text1"/>
          <w:sz w:val="24"/>
          <w:szCs w:val="24"/>
        </w:rPr>
        <w:t xml:space="preserve">However, the research potentially contributes to understand how the local farmers can effectively cope up with the challenges that are proposed due to COVID-19 and aids in providing valuable insights for building up a resilient food supply system in future. </w:t>
      </w:r>
    </w:p>
    <w:p w:rsidR="00D24EC1" w:rsidRDefault="00D24EC1" w:rsidP="003A350A">
      <w:pPr>
        <w:spacing w:line="360" w:lineRule="auto"/>
        <w:jc w:val="both"/>
        <w:rPr>
          <w:rFonts w:ascii="Times New Roman" w:hAnsi="Times New Roman" w:cs="Times New Roman"/>
          <w:color w:val="000000" w:themeColor="text1"/>
          <w:sz w:val="24"/>
          <w:szCs w:val="24"/>
        </w:rPr>
      </w:pPr>
    </w:p>
    <w:p w:rsidR="00782320" w:rsidRDefault="00782320" w:rsidP="003A350A">
      <w:pPr>
        <w:spacing w:line="360" w:lineRule="auto"/>
        <w:jc w:val="both"/>
        <w:rPr>
          <w:rFonts w:ascii="Times New Roman" w:hAnsi="Times New Roman" w:cs="Times New Roman"/>
          <w:color w:val="000000" w:themeColor="text1"/>
          <w:sz w:val="24"/>
          <w:szCs w:val="24"/>
        </w:rPr>
      </w:pPr>
    </w:p>
    <w:p w:rsidR="00782320" w:rsidRDefault="00782320" w:rsidP="003A350A">
      <w:pPr>
        <w:spacing w:line="360" w:lineRule="auto"/>
        <w:jc w:val="both"/>
        <w:rPr>
          <w:rFonts w:ascii="Times New Roman" w:hAnsi="Times New Roman" w:cs="Times New Roman"/>
          <w:color w:val="000000" w:themeColor="text1"/>
          <w:sz w:val="24"/>
          <w:szCs w:val="24"/>
        </w:rPr>
      </w:pPr>
    </w:p>
    <w:p w:rsidR="00782320" w:rsidRDefault="00782320" w:rsidP="003A350A">
      <w:pPr>
        <w:spacing w:line="360" w:lineRule="auto"/>
        <w:jc w:val="both"/>
        <w:rPr>
          <w:rFonts w:ascii="Times New Roman" w:hAnsi="Times New Roman" w:cs="Times New Roman"/>
          <w:color w:val="000000" w:themeColor="text1"/>
          <w:sz w:val="24"/>
          <w:szCs w:val="24"/>
        </w:rPr>
      </w:pPr>
    </w:p>
    <w:p w:rsidR="00782320" w:rsidRDefault="00782320" w:rsidP="003A350A">
      <w:pPr>
        <w:spacing w:line="360" w:lineRule="auto"/>
        <w:jc w:val="both"/>
        <w:rPr>
          <w:rFonts w:ascii="Times New Roman" w:hAnsi="Times New Roman" w:cs="Times New Roman"/>
          <w:color w:val="000000" w:themeColor="text1"/>
          <w:sz w:val="24"/>
          <w:szCs w:val="24"/>
        </w:rPr>
      </w:pPr>
    </w:p>
    <w:p w:rsidR="00782320" w:rsidRDefault="00782320" w:rsidP="003A350A">
      <w:pPr>
        <w:spacing w:line="360" w:lineRule="auto"/>
        <w:jc w:val="both"/>
        <w:rPr>
          <w:rFonts w:ascii="Times New Roman" w:hAnsi="Times New Roman" w:cs="Times New Roman"/>
          <w:color w:val="000000" w:themeColor="text1"/>
          <w:sz w:val="24"/>
          <w:szCs w:val="24"/>
        </w:rPr>
      </w:pPr>
    </w:p>
    <w:p w:rsidR="00782320" w:rsidRDefault="00782320" w:rsidP="003A350A">
      <w:pPr>
        <w:spacing w:line="360" w:lineRule="auto"/>
        <w:jc w:val="both"/>
        <w:rPr>
          <w:rFonts w:ascii="Times New Roman" w:hAnsi="Times New Roman" w:cs="Times New Roman"/>
          <w:color w:val="000000" w:themeColor="text1"/>
          <w:sz w:val="24"/>
          <w:szCs w:val="24"/>
        </w:rPr>
      </w:pPr>
    </w:p>
    <w:p w:rsidR="00782320" w:rsidRDefault="00782320" w:rsidP="003A350A">
      <w:pPr>
        <w:spacing w:line="360" w:lineRule="auto"/>
        <w:jc w:val="both"/>
        <w:rPr>
          <w:rFonts w:ascii="Times New Roman" w:hAnsi="Times New Roman" w:cs="Times New Roman"/>
          <w:color w:val="000000" w:themeColor="text1"/>
          <w:sz w:val="24"/>
          <w:szCs w:val="24"/>
        </w:rPr>
      </w:pPr>
    </w:p>
    <w:p w:rsidR="00782320" w:rsidRDefault="00782320" w:rsidP="003A350A">
      <w:pPr>
        <w:spacing w:line="360" w:lineRule="auto"/>
        <w:jc w:val="both"/>
        <w:rPr>
          <w:rFonts w:ascii="Times New Roman" w:hAnsi="Times New Roman" w:cs="Times New Roman"/>
          <w:color w:val="000000" w:themeColor="text1"/>
          <w:sz w:val="24"/>
          <w:szCs w:val="24"/>
        </w:rPr>
      </w:pPr>
    </w:p>
    <w:p w:rsidR="00782320" w:rsidRDefault="00782320" w:rsidP="003A350A">
      <w:pPr>
        <w:spacing w:line="360" w:lineRule="auto"/>
        <w:jc w:val="both"/>
        <w:rPr>
          <w:rFonts w:ascii="Times New Roman" w:hAnsi="Times New Roman" w:cs="Times New Roman"/>
          <w:color w:val="000000" w:themeColor="text1"/>
          <w:sz w:val="24"/>
          <w:szCs w:val="24"/>
        </w:rPr>
      </w:pPr>
    </w:p>
    <w:p w:rsidR="00782320" w:rsidRPr="003A350A" w:rsidRDefault="00782320" w:rsidP="003A350A">
      <w:pPr>
        <w:spacing w:line="360" w:lineRule="auto"/>
        <w:jc w:val="both"/>
        <w:rPr>
          <w:rFonts w:ascii="Times New Roman" w:hAnsi="Times New Roman" w:cs="Times New Roman"/>
          <w:color w:val="000000" w:themeColor="text1"/>
          <w:sz w:val="24"/>
          <w:szCs w:val="24"/>
        </w:rPr>
      </w:pPr>
    </w:p>
    <w:p w:rsidR="006D1205" w:rsidRPr="003A350A" w:rsidRDefault="006D1205" w:rsidP="003A350A">
      <w:pPr>
        <w:pStyle w:val="Heading1"/>
        <w:spacing w:line="360" w:lineRule="auto"/>
        <w:jc w:val="both"/>
        <w:rPr>
          <w:rFonts w:ascii="Times New Roman" w:hAnsi="Times New Roman" w:cs="Times New Roman"/>
          <w:color w:val="000000" w:themeColor="text1"/>
          <w:sz w:val="24"/>
          <w:szCs w:val="24"/>
        </w:rPr>
      </w:pPr>
      <w:bookmarkStart w:id="4" w:name="_Toc138278005"/>
      <w:r w:rsidRPr="003A350A">
        <w:rPr>
          <w:rFonts w:ascii="Times New Roman" w:hAnsi="Times New Roman" w:cs="Times New Roman"/>
          <w:color w:val="000000" w:themeColor="text1"/>
          <w:sz w:val="24"/>
          <w:szCs w:val="24"/>
        </w:rPr>
        <w:t>References</w:t>
      </w:r>
      <w:bookmarkEnd w:id="4"/>
      <w:r w:rsidRPr="003A350A">
        <w:rPr>
          <w:rFonts w:ascii="Times New Roman" w:hAnsi="Times New Roman" w:cs="Times New Roman"/>
          <w:color w:val="000000" w:themeColor="text1"/>
          <w:sz w:val="24"/>
          <w:szCs w:val="24"/>
        </w:rPr>
        <w:t xml:space="preserve"> </w:t>
      </w:r>
    </w:p>
    <w:p w:rsidR="00092322" w:rsidRPr="003A350A" w:rsidRDefault="00092322" w:rsidP="003A350A">
      <w:pPr>
        <w:spacing w:line="360" w:lineRule="auto"/>
        <w:jc w:val="both"/>
        <w:rPr>
          <w:rFonts w:ascii="Times New Roman" w:hAnsi="Times New Roman" w:cs="Times New Roman"/>
          <w:color w:val="000000" w:themeColor="text1"/>
          <w:sz w:val="24"/>
          <w:szCs w:val="24"/>
          <w:shd w:val="clear" w:color="auto" w:fill="FFFFFF"/>
        </w:rPr>
      </w:pPr>
      <w:proofErr w:type="spellStart"/>
      <w:r w:rsidRPr="003A350A">
        <w:rPr>
          <w:rFonts w:ascii="Times New Roman" w:hAnsi="Times New Roman" w:cs="Times New Roman"/>
          <w:color w:val="000000" w:themeColor="text1"/>
          <w:sz w:val="24"/>
          <w:szCs w:val="24"/>
          <w:shd w:val="clear" w:color="auto" w:fill="FFFFFF"/>
        </w:rPr>
        <w:t>Bludau</w:t>
      </w:r>
      <w:proofErr w:type="spellEnd"/>
      <w:r w:rsidRPr="003A350A">
        <w:rPr>
          <w:rFonts w:ascii="Times New Roman" w:hAnsi="Times New Roman" w:cs="Times New Roman"/>
          <w:color w:val="000000" w:themeColor="text1"/>
          <w:sz w:val="24"/>
          <w:szCs w:val="24"/>
          <w:shd w:val="clear" w:color="auto" w:fill="FFFFFF"/>
        </w:rPr>
        <w:t xml:space="preserve">, I. and </w:t>
      </w:r>
      <w:proofErr w:type="spellStart"/>
      <w:r w:rsidRPr="003A350A">
        <w:rPr>
          <w:rFonts w:ascii="Times New Roman" w:hAnsi="Times New Roman" w:cs="Times New Roman"/>
          <w:color w:val="000000" w:themeColor="text1"/>
          <w:sz w:val="24"/>
          <w:szCs w:val="24"/>
          <w:shd w:val="clear" w:color="auto" w:fill="FFFFFF"/>
        </w:rPr>
        <w:t>Aebersold</w:t>
      </w:r>
      <w:proofErr w:type="spellEnd"/>
      <w:r w:rsidRPr="003A350A">
        <w:rPr>
          <w:rFonts w:ascii="Times New Roman" w:hAnsi="Times New Roman" w:cs="Times New Roman"/>
          <w:color w:val="000000" w:themeColor="text1"/>
          <w:sz w:val="24"/>
          <w:szCs w:val="24"/>
          <w:shd w:val="clear" w:color="auto" w:fill="FFFFFF"/>
        </w:rPr>
        <w:t xml:space="preserve">, R., 2020. </w:t>
      </w:r>
      <w:proofErr w:type="gramStart"/>
      <w:r w:rsidRPr="003A350A">
        <w:rPr>
          <w:rFonts w:ascii="Times New Roman" w:hAnsi="Times New Roman" w:cs="Times New Roman"/>
          <w:color w:val="000000" w:themeColor="text1"/>
          <w:sz w:val="24"/>
          <w:szCs w:val="24"/>
          <w:shd w:val="clear" w:color="auto" w:fill="FFFFFF"/>
        </w:rPr>
        <w:t xml:space="preserve">Proteomic and </w:t>
      </w:r>
      <w:proofErr w:type="spellStart"/>
      <w:r w:rsidRPr="003A350A">
        <w:rPr>
          <w:rFonts w:ascii="Times New Roman" w:hAnsi="Times New Roman" w:cs="Times New Roman"/>
          <w:color w:val="000000" w:themeColor="text1"/>
          <w:sz w:val="24"/>
          <w:szCs w:val="24"/>
          <w:shd w:val="clear" w:color="auto" w:fill="FFFFFF"/>
        </w:rPr>
        <w:t>interactomic</w:t>
      </w:r>
      <w:proofErr w:type="spellEnd"/>
      <w:r w:rsidRPr="003A350A">
        <w:rPr>
          <w:rFonts w:ascii="Times New Roman" w:hAnsi="Times New Roman" w:cs="Times New Roman"/>
          <w:color w:val="000000" w:themeColor="text1"/>
          <w:sz w:val="24"/>
          <w:szCs w:val="24"/>
          <w:shd w:val="clear" w:color="auto" w:fill="FFFFFF"/>
        </w:rPr>
        <w:t xml:space="preserve"> insights into the molecular basis of cell functional diversity.</w:t>
      </w:r>
      <w:proofErr w:type="gramEnd"/>
      <w:r w:rsidRPr="003A350A">
        <w:rPr>
          <w:rFonts w:ascii="Times New Roman" w:hAnsi="Times New Roman" w:cs="Times New Roman"/>
          <w:color w:val="000000" w:themeColor="text1"/>
          <w:sz w:val="24"/>
          <w:szCs w:val="24"/>
          <w:shd w:val="clear" w:color="auto" w:fill="FFFFFF"/>
        </w:rPr>
        <w:t> </w:t>
      </w:r>
      <w:proofErr w:type="gramStart"/>
      <w:r w:rsidRPr="003A350A">
        <w:rPr>
          <w:rFonts w:ascii="Times New Roman" w:hAnsi="Times New Roman" w:cs="Times New Roman"/>
          <w:i/>
          <w:iCs/>
          <w:color w:val="000000" w:themeColor="text1"/>
          <w:sz w:val="24"/>
          <w:szCs w:val="24"/>
          <w:shd w:val="clear" w:color="auto" w:fill="FFFFFF"/>
        </w:rPr>
        <w:t>Nature Reviews Molecular Cell Biology</w:t>
      </w:r>
      <w:r w:rsidRPr="003A350A">
        <w:rPr>
          <w:rFonts w:ascii="Times New Roman" w:hAnsi="Times New Roman" w:cs="Times New Roman"/>
          <w:color w:val="000000" w:themeColor="text1"/>
          <w:sz w:val="24"/>
          <w:szCs w:val="24"/>
          <w:shd w:val="clear" w:color="auto" w:fill="FFFFFF"/>
        </w:rPr>
        <w:t>, </w:t>
      </w:r>
      <w:r w:rsidRPr="003A350A">
        <w:rPr>
          <w:rFonts w:ascii="Times New Roman" w:hAnsi="Times New Roman" w:cs="Times New Roman"/>
          <w:i/>
          <w:iCs/>
          <w:color w:val="000000" w:themeColor="text1"/>
          <w:sz w:val="24"/>
          <w:szCs w:val="24"/>
          <w:shd w:val="clear" w:color="auto" w:fill="FFFFFF"/>
        </w:rPr>
        <w:t>21</w:t>
      </w:r>
      <w:r w:rsidRPr="003A350A">
        <w:rPr>
          <w:rFonts w:ascii="Times New Roman" w:hAnsi="Times New Roman" w:cs="Times New Roman"/>
          <w:color w:val="000000" w:themeColor="text1"/>
          <w:sz w:val="24"/>
          <w:szCs w:val="24"/>
          <w:shd w:val="clear" w:color="auto" w:fill="FFFFFF"/>
        </w:rPr>
        <w:t>(6), pp.327-340.</w:t>
      </w:r>
      <w:proofErr w:type="gramEnd"/>
    </w:p>
    <w:p w:rsidR="00092322" w:rsidRPr="003A350A" w:rsidRDefault="00092322" w:rsidP="003A350A">
      <w:pPr>
        <w:spacing w:line="360" w:lineRule="auto"/>
        <w:jc w:val="both"/>
        <w:rPr>
          <w:rFonts w:ascii="Times New Roman" w:hAnsi="Times New Roman" w:cs="Times New Roman"/>
          <w:color w:val="000000" w:themeColor="text1"/>
          <w:sz w:val="24"/>
          <w:szCs w:val="24"/>
          <w:shd w:val="clear" w:color="auto" w:fill="FFFFFF"/>
        </w:rPr>
      </w:pPr>
      <w:proofErr w:type="spellStart"/>
      <w:r w:rsidRPr="003A350A">
        <w:rPr>
          <w:rFonts w:ascii="Times New Roman" w:hAnsi="Times New Roman" w:cs="Times New Roman"/>
          <w:color w:val="000000" w:themeColor="text1"/>
          <w:sz w:val="24"/>
          <w:szCs w:val="24"/>
          <w:shd w:val="clear" w:color="auto" w:fill="FFFFFF"/>
        </w:rPr>
        <w:t>Chunduri</w:t>
      </w:r>
      <w:proofErr w:type="spellEnd"/>
      <w:r w:rsidRPr="003A350A">
        <w:rPr>
          <w:rFonts w:ascii="Times New Roman" w:hAnsi="Times New Roman" w:cs="Times New Roman"/>
          <w:color w:val="000000" w:themeColor="text1"/>
          <w:sz w:val="24"/>
          <w:szCs w:val="24"/>
          <w:shd w:val="clear" w:color="auto" w:fill="FFFFFF"/>
        </w:rPr>
        <w:t xml:space="preserve">, N.K. and </w:t>
      </w:r>
      <w:proofErr w:type="spellStart"/>
      <w:r w:rsidRPr="003A350A">
        <w:rPr>
          <w:rFonts w:ascii="Times New Roman" w:hAnsi="Times New Roman" w:cs="Times New Roman"/>
          <w:color w:val="000000" w:themeColor="text1"/>
          <w:sz w:val="24"/>
          <w:szCs w:val="24"/>
          <w:shd w:val="clear" w:color="auto" w:fill="FFFFFF"/>
        </w:rPr>
        <w:t>Storchová</w:t>
      </w:r>
      <w:proofErr w:type="spellEnd"/>
      <w:r w:rsidRPr="003A350A">
        <w:rPr>
          <w:rFonts w:ascii="Times New Roman" w:hAnsi="Times New Roman" w:cs="Times New Roman"/>
          <w:color w:val="000000" w:themeColor="text1"/>
          <w:sz w:val="24"/>
          <w:szCs w:val="24"/>
          <w:shd w:val="clear" w:color="auto" w:fill="FFFFFF"/>
        </w:rPr>
        <w:t xml:space="preserve">, Z., 2019. </w:t>
      </w:r>
      <w:proofErr w:type="gramStart"/>
      <w:r w:rsidRPr="003A350A">
        <w:rPr>
          <w:rFonts w:ascii="Times New Roman" w:hAnsi="Times New Roman" w:cs="Times New Roman"/>
          <w:color w:val="000000" w:themeColor="text1"/>
          <w:sz w:val="24"/>
          <w:szCs w:val="24"/>
          <w:shd w:val="clear" w:color="auto" w:fill="FFFFFF"/>
        </w:rPr>
        <w:t>The diverse consequences of aneuploidy.</w:t>
      </w:r>
      <w:proofErr w:type="gramEnd"/>
      <w:r w:rsidRPr="003A350A">
        <w:rPr>
          <w:rFonts w:ascii="Times New Roman" w:hAnsi="Times New Roman" w:cs="Times New Roman"/>
          <w:color w:val="000000" w:themeColor="text1"/>
          <w:sz w:val="24"/>
          <w:szCs w:val="24"/>
          <w:shd w:val="clear" w:color="auto" w:fill="FFFFFF"/>
        </w:rPr>
        <w:t> </w:t>
      </w:r>
      <w:proofErr w:type="gramStart"/>
      <w:r w:rsidRPr="003A350A">
        <w:rPr>
          <w:rFonts w:ascii="Times New Roman" w:hAnsi="Times New Roman" w:cs="Times New Roman"/>
          <w:i/>
          <w:iCs/>
          <w:color w:val="000000" w:themeColor="text1"/>
          <w:sz w:val="24"/>
          <w:szCs w:val="24"/>
          <w:shd w:val="clear" w:color="auto" w:fill="FFFFFF"/>
        </w:rPr>
        <w:t>Nature Cell Biology</w:t>
      </w:r>
      <w:r w:rsidRPr="003A350A">
        <w:rPr>
          <w:rFonts w:ascii="Times New Roman" w:hAnsi="Times New Roman" w:cs="Times New Roman"/>
          <w:color w:val="000000" w:themeColor="text1"/>
          <w:sz w:val="24"/>
          <w:szCs w:val="24"/>
          <w:shd w:val="clear" w:color="auto" w:fill="FFFFFF"/>
        </w:rPr>
        <w:t>, </w:t>
      </w:r>
      <w:r w:rsidRPr="003A350A">
        <w:rPr>
          <w:rFonts w:ascii="Times New Roman" w:hAnsi="Times New Roman" w:cs="Times New Roman"/>
          <w:i/>
          <w:iCs/>
          <w:color w:val="000000" w:themeColor="text1"/>
          <w:sz w:val="24"/>
          <w:szCs w:val="24"/>
          <w:shd w:val="clear" w:color="auto" w:fill="FFFFFF"/>
        </w:rPr>
        <w:t>21</w:t>
      </w:r>
      <w:r w:rsidRPr="003A350A">
        <w:rPr>
          <w:rFonts w:ascii="Times New Roman" w:hAnsi="Times New Roman" w:cs="Times New Roman"/>
          <w:color w:val="000000" w:themeColor="text1"/>
          <w:sz w:val="24"/>
          <w:szCs w:val="24"/>
          <w:shd w:val="clear" w:color="auto" w:fill="FFFFFF"/>
        </w:rPr>
        <w:t>(1), pp.54-62.</w:t>
      </w:r>
      <w:proofErr w:type="gramEnd"/>
    </w:p>
    <w:p w:rsidR="00092322" w:rsidRPr="003A350A" w:rsidRDefault="00092322" w:rsidP="003A350A">
      <w:pPr>
        <w:spacing w:line="360" w:lineRule="auto"/>
        <w:jc w:val="both"/>
        <w:rPr>
          <w:rFonts w:ascii="Times New Roman" w:hAnsi="Times New Roman" w:cs="Times New Roman"/>
          <w:color w:val="000000" w:themeColor="text1"/>
          <w:sz w:val="24"/>
          <w:szCs w:val="24"/>
          <w:shd w:val="clear" w:color="auto" w:fill="FFFFFF"/>
        </w:rPr>
      </w:pPr>
      <w:proofErr w:type="spellStart"/>
      <w:r w:rsidRPr="003A350A">
        <w:rPr>
          <w:rFonts w:ascii="Times New Roman" w:hAnsi="Times New Roman" w:cs="Times New Roman"/>
          <w:color w:val="000000" w:themeColor="text1"/>
          <w:sz w:val="24"/>
          <w:szCs w:val="24"/>
          <w:shd w:val="clear" w:color="auto" w:fill="FFFFFF"/>
        </w:rPr>
        <w:t>Deji</w:t>
      </w:r>
      <w:proofErr w:type="spellEnd"/>
      <w:r w:rsidRPr="003A350A">
        <w:rPr>
          <w:rFonts w:ascii="Times New Roman" w:hAnsi="Times New Roman" w:cs="Times New Roman"/>
          <w:color w:val="000000" w:themeColor="text1"/>
          <w:sz w:val="24"/>
          <w:szCs w:val="24"/>
          <w:shd w:val="clear" w:color="auto" w:fill="FFFFFF"/>
        </w:rPr>
        <w:t xml:space="preserve">, O.F., 2021. </w:t>
      </w:r>
      <w:proofErr w:type="gramStart"/>
      <w:r w:rsidRPr="003A350A">
        <w:rPr>
          <w:rFonts w:ascii="Times New Roman" w:hAnsi="Times New Roman" w:cs="Times New Roman"/>
          <w:color w:val="000000" w:themeColor="text1"/>
          <w:sz w:val="24"/>
          <w:szCs w:val="24"/>
          <w:shd w:val="clear" w:color="auto" w:fill="FFFFFF"/>
        </w:rPr>
        <w:t>Gender Implications of Farmers’ Indigenous Climate Change Adaptation Strategies along Agriculture Value Chain in Nigeria.</w:t>
      </w:r>
      <w:proofErr w:type="gramEnd"/>
      <w:r w:rsidRPr="003A350A">
        <w:rPr>
          <w:rFonts w:ascii="Times New Roman" w:hAnsi="Times New Roman" w:cs="Times New Roman"/>
          <w:color w:val="000000" w:themeColor="text1"/>
          <w:sz w:val="24"/>
          <w:szCs w:val="24"/>
          <w:shd w:val="clear" w:color="auto" w:fill="FFFFFF"/>
        </w:rPr>
        <w:t xml:space="preserve"> </w:t>
      </w:r>
      <w:proofErr w:type="gramStart"/>
      <w:r w:rsidRPr="003A350A">
        <w:rPr>
          <w:rFonts w:ascii="Times New Roman" w:hAnsi="Times New Roman" w:cs="Times New Roman"/>
          <w:color w:val="000000" w:themeColor="text1"/>
          <w:sz w:val="24"/>
          <w:szCs w:val="24"/>
          <w:shd w:val="clear" w:color="auto" w:fill="FFFFFF"/>
        </w:rPr>
        <w:t>In </w:t>
      </w:r>
      <w:r w:rsidRPr="003A350A">
        <w:rPr>
          <w:rFonts w:ascii="Times New Roman" w:hAnsi="Times New Roman" w:cs="Times New Roman"/>
          <w:i/>
          <w:iCs/>
          <w:color w:val="000000" w:themeColor="text1"/>
          <w:sz w:val="24"/>
          <w:szCs w:val="24"/>
          <w:shd w:val="clear" w:color="auto" w:fill="FFFFFF"/>
        </w:rPr>
        <w:t>African Handbook of Climate Change Adaptation</w:t>
      </w:r>
      <w:r w:rsidRPr="003A350A">
        <w:rPr>
          <w:rFonts w:ascii="Times New Roman" w:hAnsi="Times New Roman" w:cs="Times New Roman"/>
          <w:color w:val="000000" w:themeColor="text1"/>
          <w:sz w:val="24"/>
          <w:szCs w:val="24"/>
          <w:shd w:val="clear" w:color="auto" w:fill="FFFFFF"/>
        </w:rPr>
        <w:t> (pp. 1811-1834).</w:t>
      </w:r>
      <w:proofErr w:type="gramEnd"/>
      <w:r w:rsidRPr="003A350A">
        <w:rPr>
          <w:rFonts w:ascii="Times New Roman" w:hAnsi="Times New Roman" w:cs="Times New Roman"/>
          <w:color w:val="000000" w:themeColor="text1"/>
          <w:sz w:val="24"/>
          <w:szCs w:val="24"/>
          <w:shd w:val="clear" w:color="auto" w:fill="FFFFFF"/>
        </w:rPr>
        <w:t xml:space="preserve"> Cham: Springer International Publishing.</w:t>
      </w:r>
    </w:p>
    <w:p w:rsidR="00092322" w:rsidRPr="003A350A" w:rsidRDefault="00092322" w:rsidP="003A350A">
      <w:pPr>
        <w:spacing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3A350A">
        <w:rPr>
          <w:rFonts w:ascii="Times New Roman" w:hAnsi="Times New Roman" w:cs="Times New Roman"/>
          <w:color w:val="000000" w:themeColor="text1"/>
          <w:sz w:val="24"/>
          <w:szCs w:val="24"/>
          <w:shd w:val="clear" w:color="auto" w:fill="FFFFFF"/>
        </w:rPr>
        <w:t>Keshavarz</w:t>
      </w:r>
      <w:proofErr w:type="spellEnd"/>
      <w:r w:rsidRPr="003A350A">
        <w:rPr>
          <w:rFonts w:ascii="Times New Roman" w:hAnsi="Times New Roman" w:cs="Times New Roman"/>
          <w:color w:val="000000" w:themeColor="text1"/>
          <w:sz w:val="24"/>
          <w:szCs w:val="24"/>
          <w:shd w:val="clear" w:color="auto" w:fill="FFFFFF"/>
        </w:rPr>
        <w:t xml:space="preserve">, M. and </w:t>
      </w:r>
      <w:proofErr w:type="spellStart"/>
      <w:r w:rsidRPr="003A350A">
        <w:rPr>
          <w:rFonts w:ascii="Times New Roman" w:hAnsi="Times New Roman" w:cs="Times New Roman"/>
          <w:color w:val="000000" w:themeColor="text1"/>
          <w:sz w:val="24"/>
          <w:szCs w:val="24"/>
          <w:shd w:val="clear" w:color="auto" w:fill="FFFFFF"/>
        </w:rPr>
        <w:t>Moqadas</w:t>
      </w:r>
      <w:proofErr w:type="spellEnd"/>
      <w:r w:rsidRPr="003A350A">
        <w:rPr>
          <w:rFonts w:ascii="Times New Roman" w:hAnsi="Times New Roman" w:cs="Times New Roman"/>
          <w:color w:val="000000" w:themeColor="text1"/>
          <w:sz w:val="24"/>
          <w:szCs w:val="24"/>
          <w:shd w:val="clear" w:color="auto" w:fill="FFFFFF"/>
        </w:rPr>
        <w:t>, R.S., 2021.</w:t>
      </w:r>
      <w:proofErr w:type="gramEnd"/>
      <w:r w:rsidRPr="003A350A">
        <w:rPr>
          <w:rFonts w:ascii="Times New Roman" w:hAnsi="Times New Roman" w:cs="Times New Roman"/>
          <w:color w:val="000000" w:themeColor="text1"/>
          <w:sz w:val="24"/>
          <w:szCs w:val="24"/>
          <w:shd w:val="clear" w:color="auto" w:fill="FFFFFF"/>
        </w:rPr>
        <w:t xml:space="preserve"> </w:t>
      </w:r>
      <w:proofErr w:type="gramStart"/>
      <w:r w:rsidRPr="003A350A">
        <w:rPr>
          <w:rFonts w:ascii="Times New Roman" w:hAnsi="Times New Roman" w:cs="Times New Roman"/>
          <w:color w:val="000000" w:themeColor="text1"/>
          <w:sz w:val="24"/>
          <w:szCs w:val="24"/>
          <w:shd w:val="clear" w:color="auto" w:fill="FFFFFF"/>
        </w:rPr>
        <w:t>Assessing rural households' resilience and adaptation strategies to climate variability and change.</w:t>
      </w:r>
      <w:proofErr w:type="gramEnd"/>
      <w:r w:rsidRPr="003A350A">
        <w:rPr>
          <w:rFonts w:ascii="Times New Roman" w:hAnsi="Times New Roman" w:cs="Times New Roman"/>
          <w:color w:val="000000" w:themeColor="text1"/>
          <w:sz w:val="24"/>
          <w:szCs w:val="24"/>
          <w:shd w:val="clear" w:color="auto" w:fill="FFFFFF"/>
        </w:rPr>
        <w:t> </w:t>
      </w:r>
      <w:r w:rsidRPr="003A350A">
        <w:rPr>
          <w:rFonts w:ascii="Times New Roman" w:hAnsi="Times New Roman" w:cs="Times New Roman"/>
          <w:i/>
          <w:iCs/>
          <w:color w:val="000000" w:themeColor="text1"/>
          <w:sz w:val="24"/>
          <w:szCs w:val="24"/>
          <w:shd w:val="clear" w:color="auto" w:fill="FFFFFF"/>
        </w:rPr>
        <w:t>Journal of Arid Environments</w:t>
      </w:r>
      <w:r w:rsidRPr="003A350A">
        <w:rPr>
          <w:rFonts w:ascii="Times New Roman" w:hAnsi="Times New Roman" w:cs="Times New Roman"/>
          <w:color w:val="000000" w:themeColor="text1"/>
          <w:sz w:val="24"/>
          <w:szCs w:val="24"/>
          <w:shd w:val="clear" w:color="auto" w:fill="FFFFFF"/>
        </w:rPr>
        <w:t>, </w:t>
      </w:r>
      <w:r w:rsidRPr="003A350A">
        <w:rPr>
          <w:rFonts w:ascii="Times New Roman" w:hAnsi="Times New Roman" w:cs="Times New Roman"/>
          <w:i/>
          <w:iCs/>
          <w:color w:val="000000" w:themeColor="text1"/>
          <w:sz w:val="24"/>
          <w:szCs w:val="24"/>
          <w:shd w:val="clear" w:color="auto" w:fill="FFFFFF"/>
        </w:rPr>
        <w:t>184</w:t>
      </w:r>
      <w:r w:rsidRPr="003A350A">
        <w:rPr>
          <w:rFonts w:ascii="Times New Roman" w:hAnsi="Times New Roman" w:cs="Times New Roman"/>
          <w:color w:val="000000" w:themeColor="text1"/>
          <w:sz w:val="24"/>
          <w:szCs w:val="24"/>
          <w:shd w:val="clear" w:color="auto" w:fill="FFFFFF"/>
        </w:rPr>
        <w:t>, p.104323.</w:t>
      </w:r>
    </w:p>
    <w:p w:rsidR="00092322" w:rsidRPr="003A350A" w:rsidRDefault="00092322" w:rsidP="003A350A">
      <w:pPr>
        <w:spacing w:line="360" w:lineRule="auto"/>
        <w:jc w:val="both"/>
        <w:rPr>
          <w:rFonts w:ascii="Times New Roman" w:hAnsi="Times New Roman" w:cs="Times New Roman"/>
          <w:color w:val="000000" w:themeColor="text1"/>
          <w:sz w:val="24"/>
          <w:szCs w:val="24"/>
          <w:shd w:val="clear" w:color="auto" w:fill="FFFFFF"/>
        </w:rPr>
      </w:pPr>
      <w:proofErr w:type="spellStart"/>
      <w:r w:rsidRPr="003A350A">
        <w:rPr>
          <w:rFonts w:ascii="Times New Roman" w:hAnsi="Times New Roman" w:cs="Times New Roman"/>
          <w:color w:val="000000" w:themeColor="text1"/>
          <w:sz w:val="24"/>
          <w:szCs w:val="24"/>
          <w:shd w:val="clear" w:color="auto" w:fill="FFFFFF"/>
        </w:rPr>
        <w:t>Montanarella</w:t>
      </w:r>
      <w:proofErr w:type="spellEnd"/>
      <w:r w:rsidRPr="003A350A">
        <w:rPr>
          <w:rFonts w:ascii="Times New Roman" w:hAnsi="Times New Roman" w:cs="Times New Roman"/>
          <w:color w:val="000000" w:themeColor="text1"/>
          <w:sz w:val="24"/>
          <w:szCs w:val="24"/>
          <w:shd w:val="clear" w:color="auto" w:fill="FFFFFF"/>
        </w:rPr>
        <w:t xml:space="preserve">, L. and </w:t>
      </w:r>
      <w:proofErr w:type="spellStart"/>
      <w:r w:rsidRPr="003A350A">
        <w:rPr>
          <w:rFonts w:ascii="Times New Roman" w:hAnsi="Times New Roman" w:cs="Times New Roman"/>
          <w:color w:val="000000" w:themeColor="text1"/>
          <w:sz w:val="24"/>
          <w:szCs w:val="24"/>
          <w:shd w:val="clear" w:color="auto" w:fill="FFFFFF"/>
        </w:rPr>
        <w:t>Panagos</w:t>
      </w:r>
      <w:proofErr w:type="spellEnd"/>
      <w:r w:rsidRPr="003A350A">
        <w:rPr>
          <w:rFonts w:ascii="Times New Roman" w:hAnsi="Times New Roman" w:cs="Times New Roman"/>
          <w:color w:val="000000" w:themeColor="text1"/>
          <w:sz w:val="24"/>
          <w:szCs w:val="24"/>
          <w:shd w:val="clear" w:color="auto" w:fill="FFFFFF"/>
        </w:rPr>
        <w:t xml:space="preserve">, P., 2021. </w:t>
      </w:r>
      <w:proofErr w:type="gramStart"/>
      <w:r w:rsidRPr="003A350A">
        <w:rPr>
          <w:rFonts w:ascii="Times New Roman" w:hAnsi="Times New Roman" w:cs="Times New Roman"/>
          <w:color w:val="000000" w:themeColor="text1"/>
          <w:sz w:val="24"/>
          <w:szCs w:val="24"/>
          <w:shd w:val="clear" w:color="auto" w:fill="FFFFFF"/>
        </w:rPr>
        <w:t>The relevance of sustainable soil management within the European Green Deal.</w:t>
      </w:r>
      <w:proofErr w:type="gramEnd"/>
      <w:r w:rsidRPr="003A350A">
        <w:rPr>
          <w:rFonts w:ascii="Times New Roman" w:hAnsi="Times New Roman" w:cs="Times New Roman"/>
          <w:color w:val="000000" w:themeColor="text1"/>
          <w:sz w:val="24"/>
          <w:szCs w:val="24"/>
          <w:shd w:val="clear" w:color="auto" w:fill="FFFFFF"/>
        </w:rPr>
        <w:t> </w:t>
      </w:r>
      <w:r w:rsidRPr="003A350A">
        <w:rPr>
          <w:rFonts w:ascii="Times New Roman" w:hAnsi="Times New Roman" w:cs="Times New Roman"/>
          <w:i/>
          <w:iCs/>
          <w:color w:val="000000" w:themeColor="text1"/>
          <w:sz w:val="24"/>
          <w:szCs w:val="24"/>
          <w:shd w:val="clear" w:color="auto" w:fill="FFFFFF"/>
        </w:rPr>
        <w:t>Land use policy</w:t>
      </w:r>
      <w:r w:rsidRPr="003A350A">
        <w:rPr>
          <w:rFonts w:ascii="Times New Roman" w:hAnsi="Times New Roman" w:cs="Times New Roman"/>
          <w:color w:val="000000" w:themeColor="text1"/>
          <w:sz w:val="24"/>
          <w:szCs w:val="24"/>
          <w:shd w:val="clear" w:color="auto" w:fill="FFFFFF"/>
        </w:rPr>
        <w:t>, </w:t>
      </w:r>
      <w:r w:rsidRPr="003A350A">
        <w:rPr>
          <w:rFonts w:ascii="Times New Roman" w:hAnsi="Times New Roman" w:cs="Times New Roman"/>
          <w:i/>
          <w:iCs/>
          <w:color w:val="000000" w:themeColor="text1"/>
          <w:sz w:val="24"/>
          <w:szCs w:val="24"/>
          <w:shd w:val="clear" w:color="auto" w:fill="FFFFFF"/>
        </w:rPr>
        <w:t>100</w:t>
      </w:r>
      <w:r w:rsidRPr="003A350A">
        <w:rPr>
          <w:rFonts w:ascii="Times New Roman" w:hAnsi="Times New Roman" w:cs="Times New Roman"/>
          <w:color w:val="000000" w:themeColor="text1"/>
          <w:sz w:val="24"/>
          <w:szCs w:val="24"/>
          <w:shd w:val="clear" w:color="auto" w:fill="FFFFFF"/>
        </w:rPr>
        <w:t>, p.104950.</w:t>
      </w:r>
    </w:p>
    <w:p w:rsidR="00092322" w:rsidRPr="003A350A" w:rsidRDefault="00092322" w:rsidP="003A350A">
      <w:pPr>
        <w:spacing w:line="360" w:lineRule="auto"/>
        <w:jc w:val="both"/>
        <w:rPr>
          <w:rFonts w:ascii="Times New Roman" w:hAnsi="Times New Roman" w:cs="Times New Roman"/>
          <w:color w:val="000000" w:themeColor="text1"/>
          <w:sz w:val="24"/>
          <w:szCs w:val="24"/>
          <w:shd w:val="clear" w:color="auto" w:fill="FFFFFF"/>
        </w:rPr>
      </w:pPr>
      <w:proofErr w:type="spellStart"/>
      <w:r w:rsidRPr="003A350A">
        <w:rPr>
          <w:rFonts w:ascii="Times New Roman" w:hAnsi="Times New Roman" w:cs="Times New Roman"/>
          <w:color w:val="000000" w:themeColor="text1"/>
          <w:sz w:val="24"/>
          <w:szCs w:val="24"/>
          <w:shd w:val="clear" w:color="auto" w:fill="FFFFFF"/>
        </w:rPr>
        <w:t>Mussema</w:t>
      </w:r>
      <w:proofErr w:type="spellEnd"/>
      <w:r w:rsidRPr="003A350A">
        <w:rPr>
          <w:rFonts w:ascii="Times New Roman" w:hAnsi="Times New Roman" w:cs="Times New Roman"/>
          <w:color w:val="000000" w:themeColor="text1"/>
          <w:sz w:val="24"/>
          <w:szCs w:val="24"/>
          <w:shd w:val="clear" w:color="auto" w:fill="FFFFFF"/>
        </w:rPr>
        <w:t xml:space="preserve">, R. and </w:t>
      </w:r>
      <w:proofErr w:type="spellStart"/>
      <w:r w:rsidRPr="003A350A">
        <w:rPr>
          <w:rFonts w:ascii="Times New Roman" w:hAnsi="Times New Roman" w:cs="Times New Roman"/>
          <w:color w:val="000000" w:themeColor="text1"/>
          <w:sz w:val="24"/>
          <w:szCs w:val="24"/>
          <w:shd w:val="clear" w:color="auto" w:fill="FFFFFF"/>
        </w:rPr>
        <w:t>Yirga</w:t>
      </w:r>
      <w:proofErr w:type="spellEnd"/>
      <w:r w:rsidRPr="003A350A">
        <w:rPr>
          <w:rFonts w:ascii="Times New Roman" w:hAnsi="Times New Roman" w:cs="Times New Roman"/>
          <w:color w:val="000000" w:themeColor="text1"/>
          <w:sz w:val="24"/>
          <w:szCs w:val="24"/>
          <w:shd w:val="clear" w:color="auto" w:fill="FFFFFF"/>
        </w:rPr>
        <w:t>, C., 2020. Gender differences in climate change adaptation strategies in maize-legume based farming system in Ethiopia. </w:t>
      </w:r>
      <w:proofErr w:type="gramStart"/>
      <w:r w:rsidRPr="003A350A">
        <w:rPr>
          <w:rFonts w:ascii="Times New Roman" w:hAnsi="Times New Roman" w:cs="Times New Roman"/>
          <w:i/>
          <w:iCs/>
          <w:color w:val="000000" w:themeColor="text1"/>
          <w:sz w:val="24"/>
          <w:szCs w:val="24"/>
          <w:shd w:val="clear" w:color="auto" w:fill="FFFFFF"/>
        </w:rPr>
        <w:t>Results of</w:t>
      </w:r>
      <w:r w:rsidRPr="003A350A">
        <w:rPr>
          <w:rFonts w:ascii="Times New Roman" w:hAnsi="Times New Roman" w:cs="Times New Roman"/>
          <w:color w:val="000000" w:themeColor="text1"/>
          <w:sz w:val="24"/>
          <w:szCs w:val="24"/>
          <w:shd w:val="clear" w:color="auto" w:fill="FFFFFF"/>
        </w:rPr>
        <w:t>.</w:t>
      </w:r>
      <w:proofErr w:type="gramEnd"/>
    </w:p>
    <w:p w:rsidR="00092322" w:rsidRPr="003A350A" w:rsidRDefault="00092322" w:rsidP="003A350A">
      <w:pPr>
        <w:spacing w:line="360" w:lineRule="auto"/>
        <w:jc w:val="both"/>
        <w:rPr>
          <w:rFonts w:ascii="Times New Roman" w:hAnsi="Times New Roman" w:cs="Times New Roman"/>
          <w:color w:val="000000" w:themeColor="text1"/>
          <w:sz w:val="24"/>
          <w:szCs w:val="24"/>
          <w:shd w:val="clear" w:color="auto" w:fill="FFFFFF"/>
        </w:rPr>
      </w:pPr>
      <w:proofErr w:type="spellStart"/>
      <w:r w:rsidRPr="003A350A">
        <w:rPr>
          <w:rFonts w:ascii="Times New Roman" w:hAnsi="Times New Roman" w:cs="Times New Roman"/>
          <w:color w:val="000000" w:themeColor="text1"/>
          <w:sz w:val="24"/>
          <w:szCs w:val="24"/>
          <w:shd w:val="clear" w:color="auto" w:fill="FFFFFF"/>
        </w:rPr>
        <w:t>Sharifi</w:t>
      </w:r>
      <w:proofErr w:type="spellEnd"/>
      <w:r w:rsidRPr="003A350A">
        <w:rPr>
          <w:rFonts w:ascii="Times New Roman" w:hAnsi="Times New Roman" w:cs="Times New Roman"/>
          <w:color w:val="000000" w:themeColor="text1"/>
          <w:sz w:val="24"/>
          <w:szCs w:val="24"/>
          <w:shd w:val="clear" w:color="auto" w:fill="FFFFFF"/>
        </w:rPr>
        <w:t>, A., 2021. Co-benefits and synergies between urban climate change mitigation and adaptation measures: A literature review. </w:t>
      </w:r>
      <w:proofErr w:type="gramStart"/>
      <w:r w:rsidRPr="003A350A">
        <w:rPr>
          <w:rFonts w:ascii="Times New Roman" w:hAnsi="Times New Roman" w:cs="Times New Roman"/>
          <w:i/>
          <w:iCs/>
          <w:color w:val="000000" w:themeColor="text1"/>
          <w:sz w:val="24"/>
          <w:szCs w:val="24"/>
          <w:shd w:val="clear" w:color="auto" w:fill="FFFFFF"/>
        </w:rPr>
        <w:t>Science of the total environment</w:t>
      </w:r>
      <w:r w:rsidRPr="003A350A">
        <w:rPr>
          <w:rFonts w:ascii="Times New Roman" w:hAnsi="Times New Roman" w:cs="Times New Roman"/>
          <w:color w:val="000000" w:themeColor="text1"/>
          <w:sz w:val="24"/>
          <w:szCs w:val="24"/>
          <w:shd w:val="clear" w:color="auto" w:fill="FFFFFF"/>
        </w:rPr>
        <w:t>, </w:t>
      </w:r>
      <w:r w:rsidRPr="003A350A">
        <w:rPr>
          <w:rFonts w:ascii="Times New Roman" w:hAnsi="Times New Roman" w:cs="Times New Roman"/>
          <w:i/>
          <w:iCs/>
          <w:color w:val="000000" w:themeColor="text1"/>
          <w:sz w:val="24"/>
          <w:szCs w:val="24"/>
          <w:shd w:val="clear" w:color="auto" w:fill="FFFFFF"/>
        </w:rPr>
        <w:t>750</w:t>
      </w:r>
      <w:r w:rsidRPr="003A350A">
        <w:rPr>
          <w:rFonts w:ascii="Times New Roman" w:hAnsi="Times New Roman" w:cs="Times New Roman"/>
          <w:color w:val="000000" w:themeColor="text1"/>
          <w:sz w:val="24"/>
          <w:szCs w:val="24"/>
          <w:shd w:val="clear" w:color="auto" w:fill="FFFFFF"/>
        </w:rPr>
        <w:t>, p.141642.</w:t>
      </w:r>
      <w:proofErr w:type="gramEnd"/>
    </w:p>
    <w:p w:rsidR="00092322" w:rsidRPr="00092322" w:rsidRDefault="00092322" w:rsidP="00092322"/>
    <w:sectPr w:rsidR="00092322" w:rsidRPr="0009232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556DF9"/>
    <w:multiLevelType w:val="hybridMultilevel"/>
    <w:tmpl w:val="906E3F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6385FF0"/>
    <w:multiLevelType w:val="hybridMultilevel"/>
    <w:tmpl w:val="169475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C62693E"/>
    <w:multiLevelType w:val="hybridMultilevel"/>
    <w:tmpl w:val="6A44364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nsid w:val="2F5D39C0"/>
    <w:multiLevelType w:val="hybridMultilevel"/>
    <w:tmpl w:val="ED1E52DA"/>
    <w:lvl w:ilvl="0" w:tplc="A1C20CA2">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B502E5E"/>
    <w:multiLevelType w:val="hybridMultilevel"/>
    <w:tmpl w:val="1AB297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97E2B34"/>
    <w:multiLevelType w:val="hybridMultilevel"/>
    <w:tmpl w:val="5328A8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1F039AF"/>
    <w:multiLevelType w:val="hybridMultilevel"/>
    <w:tmpl w:val="368E40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E6B6F14"/>
    <w:multiLevelType w:val="hybridMultilevel"/>
    <w:tmpl w:val="2638B4C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nsid w:val="62A51908"/>
    <w:multiLevelType w:val="hybridMultilevel"/>
    <w:tmpl w:val="0352DF5E"/>
    <w:lvl w:ilvl="0" w:tplc="04090001">
      <w:start w:val="1"/>
      <w:numFmt w:val="bullet"/>
      <w:lvlText w:val=""/>
      <w:lvlJc w:val="left"/>
      <w:pPr>
        <w:ind w:left="775" w:hanging="360"/>
      </w:pPr>
      <w:rPr>
        <w:rFonts w:ascii="Symbol" w:hAnsi="Symbol" w:hint="default"/>
      </w:rPr>
    </w:lvl>
    <w:lvl w:ilvl="1" w:tplc="04090003" w:tentative="1">
      <w:start w:val="1"/>
      <w:numFmt w:val="bullet"/>
      <w:lvlText w:val="o"/>
      <w:lvlJc w:val="left"/>
      <w:pPr>
        <w:ind w:left="1495" w:hanging="360"/>
      </w:pPr>
      <w:rPr>
        <w:rFonts w:ascii="Courier New" w:hAnsi="Courier New" w:cs="Courier New" w:hint="default"/>
      </w:rPr>
    </w:lvl>
    <w:lvl w:ilvl="2" w:tplc="04090005" w:tentative="1">
      <w:start w:val="1"/>
      <w:numFmt w:val="bullet"/>
      <w:lvlText w:val=""/>
      <w:lvlJc w:val="left"/>
      <w:pPr>
        <w:ind w:left="2215" w:hanging="360"/>
      </w:pPr>
      <w:rPr>
        <w:rFonts w:ascii="Wingdings" w:hAnsi="Wingdings" w:hint="default"/>
      </w:rPr>
    </w:lvl>
    <w:lvl w:ilvl="3" w:tplc="04090001" w:tentative="1">
      <w:start w:val="1"/>
      <w:numFmt w:val="bullet"/>
      <w:lvlText w:val=""/>
      <w:lvlJc w:val="left"/>
      <w:pPr>
        <w:ind w:left="2935" w:hanging="360"/>
      </w:pPr>
      <w:rPr>
        <w:rFonts w:ascii="Symbol" w:hAnsi="Symbol" w:hint="default"/>
      </w:rPr>
    </w:lvl>
    <w:lvl w:ilvl="4" w:tplc="04090003" w:tentative="1">
      <w:start w:val="1"/>
      <w:numFmt w:val="bullet"/>
      <w:lvlText w:val="o"/>
      <w:lvlJc w:val="left"/>
      <w:pPr>
        <w:ind w:left="3655" w:hanging="360"/>
      </w:pPr>
      <w:rPr>
        <w:rFonts w:ascii="Courier New" w:hAnsi="Courier New" w:cs="Courier New" w:hint="default"/>
      </w:rPr>
    </w:lvl>
    <w:lvl w:ilvl="5" w:tplc="04090005" w:tentative="1">
      <w:start w:val="1"/>
      <w:numFmt w:val="bullet"/>
      <w:lvlText w:val=""/>
      <w:lvlJc w:val="left"/>
      <w:pPr>
        <w:ind w:left="4375" w:hanging="360"/>
      </w:pPr>
      <w:rPr>
        <w:rFonts w:ascii="Wingdings" w:hAnsi="Wingdings" w:hint="default"/>
      </w:rPr>
    </w:lvl>
    <w:lvl w:ilvl="6" w:tplc="04090001" w:tentative="1">
      <w:start w:val="1"/>
      <w:numFmt w:val="bullet"/>
      <w:lvlText w:val=""/>
      <w:lvlJc w:val="left"/>
      <w:pPr>
        <w:ind w:left="5095" w:hanging="360"/>
      </w:pPr>
      <w:rPr>
        <w:rFonts w:ascii="Symbol" w:hAnsi="Symbol" w:hint="default"/>
      </w:rPr>
    </w:lvl>
    <w:lvl w:ilvl="7" w:tplc="04090003" w:tentative="1">
      <w:start w:val="1"/>
      <w:numFmt w:val="bullet"/>
      <w:lvlText w:val="o"/>
      <w:lvlJc w:val="left"/>
      <w:pPr>
        <w:ind w:left="5815" w:hanging="360"/>
      </w:pPr>
      <w:rPr>
        <w:rFonts w:ascii="Courier New" w:hAnsi="Courier New" w:cs="Courier New" w:hint="default"/>
      </w:rPr>
    </w:lvl>
    <w:lvl w:ilvl="8" w:tplc="04090005" w:tentative="1">
      <w:start w:val="1"/>
      <w:numFmt w:val="bullet"/>
      <w:lvlText w:val=""/>
      <w:lvlJc w:val="left"/>
      <w:pPr>
        <w:ind w:left="6535" w:hanging="360"/>
      </w:pPr>
      <w:rPr>
        <w:rFonts w:ascii="Wingdings" w:hAnsi="Wingdings" w:hint="default"/>
      </w:rPr>
    </w:lvl>
  </w:abstractNum>
  <w:abstractNum w:abstractNumId="9">
    <w:nsid w:val="645D0A48"/>
    <w:multiLevelType w:val="hybridMultilevel"/>
    <w:tmpl w:val="2F6A46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7194184B"/>
    <w:multiLevelType w:val="hybridMultilevel"/>
    <w:tmpl w:val="369EBB64"/>
    <w:lvl w:ilvl="0" w:tplc="04090001">
      <w:start w:val="1"/>
      <w:numFmt w:val="bullet"/>
      <w:lvlText w:val=""/>
      <w:lvlJc w:val="left"/>
      <w:pPr>
        <w:ind w:left="1135" w:hanging="360"/>
      </w:pPr>
      <w:rPr>
        <w:rFonts w:ascii="Symbol" w:hAnsi="Symbol" w:hint="default"/>
      </w:rPr>
    </w:lvl>
    <w:lvl w:ilvl="1" w:tplc="04090003" w:tentative="1">
      <w:start w:val="1"/>
      <w:numFmt w:val="bullet"/>
      <w:lvlText w:val="o"/>
      <w:lvlJc w:val="left"/>
      <w:pPr>
        <w:ind w:left="1855" w:hanging="360"/>
      </w:pPr>
      <w:rPr>
        <w:rFonts w:ascii="Courier New" w:hAnsi="Courier New" w:cs="Courier New" w:hint="default"/>
      </w:rPr>
    </w:lvl>
    <w:lvl w:ilvl="2" w:tplc="04090005" w:tentative="1">
      <w:start w:val="1"/>
      <w:numFmt w:val="bullet"/>
      <w:lvlText w:val=""/>
      <w:lvlJc w:val="left"/>
      <w:pPr>
        <w:ind w:left="2575" w:hanging="360"/>
      </w:pPr>
      <w:rPr>
        <w:rFonts w:ascii="Wingdings" w:hAnsi="Wingdings" w:hint="default"/>
      </w:rPr>
    </w:lvl>
    <w:lvl w:ilvl="3" w:tplc="04090001" w:tentative="1">
      <w:start w:val="1"/>
      <w:numFmt w:val="bullet"/>
      <w:lvlText w:val=""/>
      <w:lvlJc w:val="left"/>
      <w:pPr>
        <w:ind w:left="3295" w:hanging="360"/>
      </w:pPr>
      <w:rPr>
        <w:rFonts w:ascii="Symbol" w:hAnsi="Symbol" w:hint="default"/>
      </w:rPr>
    </w:lvl>
    <w:lvl w:ilvl="4" w:tplc="04090003" w:tentative="1">
      <w:start w:val="1"/>
      <w:numFmt w:val="bullet"/>
      <w:lvlText w:val="o"/>
      <w:lvlJc w:val="left"/>
      <w:pPr>
        <w:ind w:left="4015" w:hanging="360"/>
      </w:pPr>
      <w:rPr>
        <w:rFonts w:ascii="Courier New" w:hAnsi="Courier New" w:cs="Courier New" w:hint="default"/>
      </w:rPr>
    </w:lvl>
    <w:lvl w:ilvl="5" w:tplc="04090005" w:tentative="1">
      <w:start w:val="1"/>
      <w:numFmt w:val="bullet"/>
      <w:lvlText w:val=""/>
      <w:lvlJc w:val="left"/>
      <w:pPr>
        <w:ind w:left="4735" w:hanging="360"/>
      </w:pPr>
      <w:rPr>
        <w:rFonts w:ascii="Wingdings" w:hAnsi="Wingdings" w:hint="default"/>
      </w:rPr>
    </w:lvl>
    <w:lvl w:ilvl="6" w:tplc="04090001" w:tentative="1">
      <w:start w:val="1"/>
      <w:numFmt w:val="bullet"/>
      <w:lvlText w:val=""/>
      <w:lvlJc w:val="left"/>
      <w:pPr>
        <w:ind w:left="5455" w:hanging="360"/>
      </w:pPr>
      <w:rPr>
        <w:rFonts w:ascii="Symbol" w:hAnsi="Symbol" w:hint="default"/>
      </w:rPr>
    </w:lvl>
    <w:lvl w:ilvl="7" w:tplc="04090003" w:tentative="1">
      <w:start w:val="1"/>
      <w:numFmt w:val="bullet"/>
      <w:lvlText w:val="o"/>
      <w:lvlJc w:val="left"/>
      <w:pPr>
        <w:ind w:left="6175" w:hanging="360"/>
      </w:pPr>
      <w:rPr>
        <w:rFonts w:ascii="Courier New" w:hAnsi="Courier New" w:cs="Courier New" w:hint="default"/>
      </w:rPr>
    </w:lvl>
    <w:lvl w:ilvl="8" w:tplc="04090005" w:tentative="1">
      <w:start w:val="1"/>
      <w:numFmt w:val="bullet"/>
      <w:lvlText w:val=""/>
      <w:lvlJc w:val="left"/>
      <w:pPr>
        <w:ind w:left="6895" w:hanging="360"/>
      </w:pPr>
      <w:rPr>
        <w:rFonts w:ascii="Wingdings" w:hAnsi="Wingdings" w:hint="default"/>
      </w:rPr>
    </w:lvl>
  </w:abstractNum>
  <w:abstractNum w:abstractNumId="11">
    <w:nsid w:val="75614C5D"/>
    <w:multiLevelType w:val="hybridMultilevel"/>
    <w:tmpl w:val="ABF8D46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6"/>
  </w:num>
  <w:num w:numId="2">
    <w:abstractNumId w:val="2"/>
  </w:num>
  <w:num w:numId="3">
    <w:abstractNumId w:val="9"/>
  </w:num>
  <w:num w:numId="4">
    <w:abstractNumId w:val="11"/>
  </w:num>
  <w:num w:numId="5">
    <w:abstractNumId w:val="4"/>
  </w:num>
  <w:num w:numId="6">
    <w:abstractNumId w:val="5"/>
  </w:num>
  <w:num w:numId="7">
    <w:abstractNumId w:val="7"/>
  </w:num>
  <w:num w:numId="8">
    <w:abstractNumId w:val="1"/>
  </w:num>
  <w:num w:numId="9">
    <w:abstractNumId w:val="3"/>
  </w:num>
  <w:num w:numId="10">
    <w:abstractNumId w:val="8"/>
  </w:num>
  <w:num w:numId="11">
    <w:abstractNumId w:val="10"/>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42"/>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C6896"/>
    <w:rsid w:val="00012A70"/>
    <w:rsid w:val="00041610"/>
    <w:rsid w:val="000444C3"/>
    <w:rsid w:val="00092322"/>
    <w:rsid w:val="000B2DFB"/>
    <w:rsid w:val="000D11AB"/>
    <w:rsid w:val="000D3712"/>
    <w:rsid w:val="000F2A2F"/>
    <w:rsid w:val="00130777"/>
    <w:rsid w:val="00152261"/>
    <w:rsid w:val="00155B9A"/>
    <w:rsid w:val="00173D3C"/>
    <w:rsid w:val="00181D61"/>
    <w:rsid w:val="001A183B"/>
    <w:rsid w:val="001C0FA2"/>
    <w:rsid w:val="001C6F74"/>
    <w:rsid w:val="00201CF3"/>
    <w:rsid w:val="00210E25"/>
    <w:rsid w:val="00215463"/>
    <w:rsid w:val="002448FE"/>
    <w:rsid w:val="00253A6A"/>
    <w:rsid w:val="00257597"/>
    <w:rsid w:val="00260AFE"/>
    <w:rsid w:val="00271EAA"/>
    <w:rsid w:val="00274126"/>
    <w:rsid w:val="002978FF"/>
    <w:rsid w:val="002B3369"/>
    <w:rsid w:val="002C1292"/>
    <w:rsid w:val="002C136A"/>
    <w:rsid w:val="002D1E62"/>
    <w:rsid w:val="002F0A7B"/>
    <w:rsid w:val="002F1F78"/>
    <w:rsid w:val="003141FB"/>
    <w:rsid w:val="00334ABB"/>
    <w:rsid w:val="00343EEE"/>
    <w:rsid w:val="00377C34"/>
    <w:rsid w:val="00387538"/>
    <w:rsid w:val="003A2870"/>
    <w:rsid w:val="003A350A"/>
    <w:rsid w:val="003A6017"/>
    <w:rsid w:val="003B522F"/>
    <w:rsid w:val="003C2E70"/>
    <w:rsid w:val="003F4C4E"/>
    <w:rsid w:val="00417158"/>
    <w:rsid w:val="0042116F"/>
    <w:rsid w:val="004405A5"/>
    <w:rsid w:val="004954E2"/>
    <w:rsid w:val="004B052B"/>
    <w:rsid w:val="004B18E5"/>
    <w:rsid w:val="004F2E07"/>
    <w:rsid w:val="004F385F"/>
    <w:rsid w:val="005275B1"/>
    <w:rsid w:val="00556924"/>
    <w:rsid w:val="00566AAF"/>
    <w:rsid w:val="00583F02"/>
    <w:rsid w:val="005844B7"/>
    <w:rsid w:val="005B7DBA"/>
    <w:rsid w:val="005D246C"/>
    <w:rsid w:val="005F5F88"/>
    <w:rsid w:val="00660021"/>
    <w:rsid w:val="00682B04"/>
    <w:rsid w:val="00684A4A"/>
    <w:rsid w:val="00694894"/>
    <w:rsid w:val="006D1205"/>
    <w:rsid w:val="00782320"/>
    <w:rsid w:val="007C751A"/>
    <w:rsid w:val="00814F48"/>
    <w:rsid w:val="0084755E"/>
    <w:rsid w:val="00885BD0"/>
    <w:rsid w:val="008A7FA3"/>
    <w:rsid w:val="008B36EA"/>
    <w:rsid w:val="00931A95"/>
    <w:rsid w:val="00984B14"/>
    <w:rsid w:val="009C72A0"/>
    <w:rsid w:val="009F1B8E"/>
    <w:rsid w:val="00A24538"/>
    <w:rsid w:val="00A246C2"/>
    <w:rsid w:val="00A365BC"/>
    <w:rsid w:val="00AC053C"/>
    <w:rsid w:val="00AC4733"/>
    <w:rsid w:val="00AD7D2E"/>
    <w:rsid w:val="00AE6202"/>
    <w:rsid w:val="00B11D14"/>
    <w:rsid w:val="00B26CD3"/>
    <w:rsid w:val="00B3348D"/>
    <w:rsid w:val="00B80968"/>
    <w:rsid w:val="00B918DD"/>
    <w:rsid w:val="00BA2AA0"/>
    <w:rsid w:val="00C212B2"/>
    <w:rsid w:val="00C217C7"/>
    <w:rsid w:val="00C21B9E"/>
    <w:rsid w:val="00C85352"/>
    <w:rsid w:val="00CB087A"/>
    <w:rsid w:val="00CC6896"/>
    <w:rsid w:val="00CC6FD0"/>
    <w:rsid w:val="00CE2D9F"/>
    <w:rsid w:val="00CF5B91"/>
    <w:rsid w:val="00D077C8"/>
    <w:rsid w:val="00D15006"/>
    <w:rsid w:val="00D20167"/>
    <w:rsid w:val="00D2264D"/>
    <w:rsid w:val="00D24EC1"/>
    <w:rsid w:val="00D52FD0"/>
    <w:rsid w:val="00D564C0"/>
    <w:rsid w:val="00D854B4"/>
    <w:rsid w:val="00DA6927"/>
    <w:rsid w:val="00DD30A2"/>
    <w:rsid w:val="00E16305"/>
    <w:rsid w:val="00E25CD9"/>
    <w:rsid w:val="00E6624C"/>
    <w:rsid w:val="00E7223B"/>
    <w:rsid w:val="00EB20AC"/>
    <w:rsid w:val="00EC5EB1"/>
    <w:rsid w:val="00F239F9"/>
    <w:rsid w:val="00F4379E"/>
    <w:rsid w:val="00F645D6"/>
    <w:rsid w:val="00FA76AC"/>
    <w:rsid w:val="00FC3003"/>
    <w:rsid w:val="00FC7707"/>
    <w:rsid w:val="00FE6E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5759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7597"/>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2448FE"/>
    <w:pPr>
      <w:ind w:left="720"/>
      <w:contextualSpacing/>
    </w:pPr>
  </w:style>
  <w:style w:type="paragraph" w:styleId="TOCHeading">
    <w:name w:val="TOC Heading"/>
    <w:basedOn w:val="Heading1"/>
    <w:next w:val="Normal"/>
    <w:uiPriority w:val="39"/>
    <w:semiHidden/>
    <w:unhideWhenUsed/>
    <w:qFormat/>
    <w:rsid w:val="00782320"/>
    <w:pPr>
      <w:outlineLvl w:val="9"/>
    </w:pPr>
    <w:rPr>
      <w:lang w:eastAsia="ja-JP"/>
    </w:rPr>
  </w:style>
  <w:style w:type="paragraph" w:styleId="TOC1">
    <w:name w:val="toc 1"/>
    <w:basedOn w:val="Normal"/>
    <w:next w:val="Normal"/>
    <w:autoRedefine/>
    <w:uiPriority w:val="39"/>
    <w:unhideWhenUsed/>
    <w:rsid w:val="00782320"/>
    <w:pPr>
      <w:spacing w:after="100"/>
    </w:pPr>
  </w:style>
  <w:style w:type="character" w:styleId="Hyperlink">
    <w:name w:val="Hyperlink"/>
    <w:basedOn w:val="DefaultParagraphFont"/>
    <w:uiPriority w:val="99"/>
    <w:unhideWhenUsed/>
    <w:rsid w:val="00782320"/>
    <w:rPr>
      <w:color w:val="0000FF" w:themeColor="hyperlink"/>
      <w:u w:val="single"/>
    </w:rPr>
  </w:style>
  <w:style w:type="paragraph" w:styleId="BalloonText">
    <w:name w:val="Balloon Text"/>
    <w:basedOn w:val="Normal"/>
    <w:link w:val="BalloonTextChar"/>
    <w:uiPriority w:val="99"/>
    <w:semiHidden/>
    <w:unhideWhenUsed/>
    <w:rsid w:val="007823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232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5759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7597"/>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2448FE"/>
    <w:pPr>
      <w:ind w:left="720"/>
      <w:contextualSpacing/>
    </w:pPr>
  </w:style>
  <w:style w:type="paragraph" w:styleId="TOCHeading">
    <w:name w:val="TOC Heading"/>
    <w:basedOn w:val="Heading1"/>
    <w:next w:val="Normal"/>
    <w:uiPriority w:val="39"/>
    <w:semiHidden/>
    <w:unhideWhenUsed/>
    <w:qFormat/>
    <w:rsid w:val="00782320"/>
    <w:pPr>
      <w:outlineLvl w:val="9"/>
    </w:pPr>
    <w:rPr>
      <w:lang w:eastAsia="ja-JP"/>
    </w:rPr>
  </w:style>
  <w:style w:type="paragraph" w:styleId="TOC1">
    <w:name w:val="toc 1"/>
    <w:basedOn w:val="Normal"/>
    <w:next w:val="Normal"/>
    <w:autoRedefine/>
    <w:uiPriority w:val="39"/>
    <w:unhideWhenUsed/>
    <w:rsid w:val="00782320"/>
    <w:pPr>
      <w:spacing w:after="100"/>
    </w:pPr>
  </w:style>
  <w:style w:type="character" w:styleId="Hyperlink">
    <w:name w:val="Hyperlink"/>
    <w:basedOn w:val="DefaultParagraphFont"/>
    <w:uiPriority w:val="99"/>
    <w:unhideWhenUsed/>
    <w:rsid w:val="00782320"/>
    <w:rPr>
      <w:color w:val="0000FF" w:themeColor="hyperlink"/>
      <w:u w:val="single"/>
    </w:rPr>
  </w:style>
  <w:style w:type="paragraph" w:styleId="BalloonText">
    <w:name w:val="Balloon Text"/>
    <w:basedOn w:val="Normal"/>
    <w:link w:val="BalloonTextChar"/>
    <w:uiPriority w:val="99"/>
    <w:semiHidden/>
    <w:unhideWhenUsed/>
    <w:rsid w:val="007823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232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2899D77-2EDC-4086-930F-5E5354E865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518</TotalTime>
  <Pages>9</Pages>
  <Words>1811</Words>
  <Characters>10326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120</cp:revision>
  <dcterms:created xsi:type="dcterms:W3CDTF">2023-06-21T08:09:00Z</dcterms:created>
  <dcterms:modified xsi:type="dcterms:W3CDTF">2023-06-21T16:47:00Z</dcterms:modified>
</cp:coreProperties>
</file>