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D5F92B" w14:textId="6415030C" w:rsidR="006E2B53" w:rsidRDefault="00B84166" w:rsidP="00B84166">
      <w:pPr>
        <w:jc w:val="center"/>
      </w:pPr>
      <w:r>
        <w:t xml:space="preserve">THE INTER-CULTURAL WORKPLACE </w:t>
      </w:r>
    </w:p>
    <w:p w14:paraId="1522DEEB" w14:textId="5797CC89" w:rsidR="004604B6" w:rsidRDefault="004604B6" w:rsidP="00B84166">
      <w:pPr>
        <w:jc w:val="center"/>
      </w:pPr>
      <w:r>
        <w:t>BMSP5002</w:t>
      </w:r>
    </w:p>
    <w:p w14:paraId="21793C27" w14:textId="3D76A3B1" w:rsidR="00B84166" w:rsidRDefault="00B84166" w:rsidP="00B84166">
      <w:pPr>
        <w:jc w:val="center"/>
      </w:pPr>
      <w:r>
        <w:t xml:space="preserve">ASSIGNMENT 2 </w:t>
      </w:r>
    </w:p>
    <w:p w14:paraId="0B7285AF" w14:textId="77777777" w:rsidR="00B84166" w:rsidRDefault="00B84166" w:rsidP="00B84166">
      <w:pPr>
        <w:jc w:val="center"/>
      </w:pPr>
    </w:p>
    <w:p w14:paraId="50C8ABE0" w14:textId="77777777" w:rsidR="00B84166" w:rsidRDefault="00B84166" w:rsidP="00B84166">
      <w:pPr>
        <w:jc w:val="center"/>
      </w:pPr>
      <w:r>
        <w:t xml:space="preserve">CRITICAL REFLECTION OF MY LEARNING WITHIN </w:t>
      </w:r>
    </w:p>
    <w:p w14:paraId="03D301D2" w14:textId="437F4FE2" w:rsidR="00B84166" w:rsidRDefault="00B84166" w:rsidP="00B84166">
      <w:pPr>
        <w:jc w:val="center"/>
      </w:pPr>
      <w:r>
        <w:t>THE MODULE “THE INTER-CULTURAL WORKPLACE”</w:t>
      </w:r>
    </w:p>
    <w:p w14:paraId="06286B9E" w14:textId="511F4B41" w:rsidR="00B84166" w:rsidRDefault="00B84166" w:rsidP="00B84166">
      <w:pPr>
        <w:jc w:val="center"/>
      </w:pPr>
      <w:r>
        <w:t>POWERPOINT</w:t>
      </w:r>
    </w:p>
    <w:p w14:paraId="61CD2A1C" w14:textId="77777777" w:rsidR="00B84166" w:rsidRDefault="00B84166" w:rsidP="00B84166">
      <w:pPr>
        <w:jc w:val="center"/>
      </w:pPr>
    </w:p>
    <w:p w14:paraId="0207A1F5" w14:textId="1702F074" w:rsidR="00B84166" w:rsidRDefault="00B84166" w:rsidP="00B84166">
      <w:pPr>
        <w:jc w:val="center"/>
      </w:pPr>
      <w:r>
        <w:t xml:space="preserve">HANNAH THOMAS </w:t>
      </w:r>
    </w:p>
    <w:p w14:paraId="66CF4CBC" w14:textId="238403FE" w:rsidR="00B84166" w:rsidRDefault="00B84166" w:rsidP="00B84166">
      <w:pPr>
        <w:jc w:val="center"/>
      </w:pPr>
      <w:r>
        <w:t xml:space="preserve">1703882 </w:t>
      </w:r>
    </w:p>
    <w:p w14:paraId="1A99DA3A" w14:textId="28AE7688" w:rsidR="00B84166" w:rsidRDefault="00B84166" w:rsidP="00B84166">
      <w:pPr>
        <w:jc w:val="center"/>
      </w:pPr>
      <w:r>
        <w:t xml:space="preserve">GLENN BEHENNA </w:t>
      </w:r>
    </w:p>
    <w:p w14:paraId="48060DC8" w14:textId="0C2D9912" w:rsidR="00B84166" w:rsidRDefault="00B84166" w:rsidP="00B84166">
      <w:pPr>
        <w:tabs>
          <w:tab w:val="left" w:pos="5802"/>
        </w:tabs>
      </w:pPr>
      <w:r>
        <w:tab/>
      </w:r>
    </w:p>
    <w:p w14:paraId="4C5602CF" w14:textId="0E47E488" w:rsidR="00B84166" w:rsidRDefault="00B84166" w:rsidP="00B84166">
      <w:pPr>
        <w:tabs>
          <w:tab w:val="left" w:pos="5802"/>
        </w:tabs>
      </w:pPr>
    </w:p>
    <w:p w14:paraId="7716FD09" w14:textId="47F634FC" w:rsidR="00B84166" w:rsidRDefault="00B84166" w:rsidP="00B84166">
      <w:pPr>
        <w:tabs>
          <w:tab w:val="left" w:pos="5802"/>
        </w:tabs>
      </w:pPr>
    </w:p>
    <w:p w14:paraId="4B5B84FB" w14:textId="23466AEC" w:rsidR="00B84166" w:rsidRPr="00B84166" w:rsidRDefault="00B84166" w:rsidP="00A31ECE">
      <w:pPr>
        <w:tabs>
          <w:tab w:val="left" w:pos="5802"/>
        </w:tabs>
        <w:rPr>
          <w:i/>
          <w:iCs/>
        </w:rPr>
      </w:pPr>
    </w:p>
    <w:p w14:paraId="683F9BA4" w14:textId="6B42D7C3" w:rsidR="00B84166" w:rsidRDefault="00B84166" w:rsidP="00B84166">
      <w:pPr>
        <w:tabs>
          <w:tab w:val="left" w:pos="5802"/>
        </w:tabs>
      </w:pPr>
    </w:p>
    <w:p w14:paraId="7E5C5756" w14:textId="378F760E" w:rsidR="00B84166" w:rsidRDefault="00B84166" w:rsidP="00B84166">
      <w:pPr>
        <w:tabs>
          <w:tab w:val="left" w:pos="5802"/>
        </w:tabs>
      </w:pPr>
    </w:p>
    <w:p w14:paraId="15B0BBA6" w14:textId="381B8A80" w:rsidR="00B84166" w:rsidRDefault="00B84166" w:rsidP="00B84166">
      <w:pPr>
        <w:tabs>
          <w:tab w:val="left" w:pos="5802"/>
        </w:tabs>
      </w:pPr>
    </w:p>
    <w:p w14:paraId="139D1703" w14:textId="0C887EA6" w:rsidR="00B84166" w:rsidRDefault="00B84166" w:rsidP="00B84166">
      <w:pPr>
        <w:tabs>
          <w:tab w:val="left" w:pos="5802"/>
        </w:tabs>
      </w:pPr>
    </w:p>
    <w:p w14:paraId="6B6F4E64" w14:textId="281F32FD" w:rsidR="00B84166" w:rsidRDefault="00B84166" w:rsidP="00B84166">
      <w:pPr>
        <w:tabs>
          <w:tab w:val="left" w:pos="5802"/>
        </w:tabs>
      </w:pPr>
    </w:p>
    <w:p w14:paraId="4FF3D3AC" w14:textId="580C5D6D" w:rsidR="00B84166" w:rsidRDefault="00B84166" w:rsidP="00B84166">
      <w:pPr>
        <w:tabs>
          <w:tab w:val="left" w:pos="5802"/>
        </w:tabs>
      </w:pPr>
    </w:p>
    <w:p w14:paraId="6D6906AC" w14:textId="7131D9C9" w:rsidR="00B84166" w:rsidRDefault="00B84166" w:rsidP="00B84166">
      <w:pPr>
        <w:tabs>
          <w:tab w:val="left" w:pos="5802"/>
        </w:tabs>
      </w:pPr>
    </w:p>
    <w:p w14:paraId="207CE40A" w14:textId="72451C63" w:rsidR="00B84166" w:rsidRDefault="00B84166" w:rsidP="00B84166">
      <w:pPr>
        <w:tabs>
          <w:tab w:val="left" w:pos="5802"/>
        </w:tabs>
      </w:pPr>
    </w:p>
    <w:p w14:paraId="605EEA1D" w14:textId="344846F5" w:rsidR="00B84166" w:rsidRDefault="00B84166" w:rsidP="00B84166">
      <w:pPr>
        <w:tabs>
          <w:tab w:val="left" w:pos="5802"/>
        </w:tabs>
      </w:pPr>
    </w:p>
    <w:p w14:paraId="53D6F879" w14:textId="79072121" w:rsidR="00B84166" w:rsidRDefault="00B84166" w:rsidP="00B84166">
      <w:pPr>
        <w:tabs>
          <w:tab w:val="left" w:pos="5802"/>
        </w:tabs>
      </w:pPr>
    </w:p>
    <w:p w14:paraId="218EF3C3" w14:textId="042A5496" w:rsidR="00B84166" w:rsidRDefault="00B84166" w:rsidP="00B84166">
      <w:pPr>
        <w:tabs>
          <w:tab w:val="left" w:pos="5802"/>
        </w:tabs>
      </w:pPr>
    </w:p>
    <w:p w14:paraId="66FBC2AD" w14:textId="63684BED" w:rsidR="00B84166" w:rsidRDefault="00B84166" w:rsidP="00B84166">
      <w:pPr>
        <w:tabs>
          <w:tab w:val="left" w:pos="5802"/>
        </w:tabs>
      </w:pPr>
    </w:p>
    <w:p w14:paraId="33359E36" w14:textId="2B0352AA" w:rsidR="00B84166" w:rsidRDefault="00B84166" w:rsidP="00B84166">
      <w:pPr>
        <w:tabs>
          <w:tab w:val="left" w:pos="5802"/>
        </w:tabs>
      </w:pPr>
    </w:p>
    <w:p w14:paraId="3986FD74" w14:textId="0AB61FBD" w:rsidR="00B84166" w:rsidRDefault="00B84166" w:rsidP="00B84166">
      <w:pPr>
        <w:tabs>
          <w:tab w:val="left" w:pos="5802"/>
        </w:tabs>
      </w:pPr>
    </w:p>
    <w:p w14:paraId="07EC4BE9" w14:textId="0F28F09B" w:rsidR="00B84166" w:rsidRDefault="00B84166" w:rsidP="00B84166">
      <w:pPr>
        <w:tabs>
          <w:tab w:val="left" w:pos="5802"/>
        </w:tabs>
      </w:pPr>
    </w:p>
    <w:p w14:paraId="30A31E4F" w14:textId="7CCE98C8" w:rsidR="00B84166" w:rsidRDefault="00B84166" w:rsidP="00B84166">
      <w:pPr>
        <w:tabs>
          <w:tab w:val="left" w:pos="5802"/>
        </w:tabs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22795708"/>
        <w:docPartObj>
          <w:docPartGallery w:val="Bibliographies"/>
          <w:docPartUnique/>
        </w:docPartObj>
      </w:sdtPr>
      <w:sdtEndPr/>
      <w:sdtContent>
        <w:p w14:paraId="676FE3BD" w14:textId="77777777" w:rsidR="00B84166" w:rsidRDefault="00B84166" w:rsidP="00B8416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A80B6C1" w14:textId="77777777" w:rsidR="00B84166" w:rsidRDefault="00B84166" w:rsidP="00B84166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>APM. (2020). Retrieved from Retrieved from https://www.apm.org.uk/body-of-knowledge/interfaces/human-resource-management/.</w:t>
              </w:r>
            </w:p>
            <w:p w14:paraId="46EFF5EF" w14:textId="77777777" w:rsidR="00B84166" w:rsidRDefault="00B84166" w:rsidP="00B841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Chen. (2020). Retrieved from https://www.investopedia.com/terms/c/corp-social-responsibility.asp.</w:t>
              </w:r>
            </w:p>
            <w:p w14:paraId="7EBABA45" w14:textId="77777777" w:rsidR="00B84166" w:rsidRDefault="00B84166" w:rsidP="00B841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CMI. (2020). Retrieved from https://www.managers.org.uk/~/media/Files/PDF/Checklists/CHK-232-Understanding-organisational-culture.pdf.</w:t>
              </w:r>
            </w:p>
            <w:p w14:paraId="5C88F136" w14:textId="77777777" w:rsidR="00B84166" w:rsidRDefault="00B84166" w:rsidP="00B841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Friend, L. (2019). Retrieved from https://smallbusiness.chron.com/meaning-organizational-structure-3803.html.</w:t>
              </w:r>
            </w:p>
            <w:p w14:paraId="0C9A801C" w14:textId="77777777" w:rsidR="00B84166" w:rsidRDefault="00B84166" w:rsidP="00B841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Handy, C. (1998). Retrieved from https://www.managementstudyguide.com/charles-handy-model.htm.</w:t>
              </w:r>
            </w:p>
            <w:p w14:paraId="1E315D55" w14:textId="77777777" w:rsidR="00B84166" w:rsidRDefault="00B84166" w:rsidP="00B841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Heathfield, S. (2019). Retrieved from https://www.thebalancecareers.com/what-is-the-importance-of-human-resources-management-1917588.</w:t>
              </w:r>
            </w:p>
            <w:p w14:paraId="66D65154" w14:textId="77777777" w:rsidR="00B84166" w:rsidRDefault="00B84166" w:rsidP="00B841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Kokemuller, N. (2020). Retrieved from https://smallbusiness.chron.com/definition-multicultural-workplace-15469.html.</w:t>
              </w:r>
            </w:p>
            <w:p w14:paraId="46FB0059" w14:textId="77777777" w:rsidR="00B84166" w:rsidRDefault="00B84166" w:rsidP="00B841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Mirion, A. (2013). Retrieved from https://www.eskill.com/blog/importance-intercultural-skills/.</w:t>
              </w:r>
            </w:p>
            <w:p w14:paraId="26492156" w14:textId="77777777" w:rsidR="00B84166" w:rsidRDefault="00B84166" w:rsidP="00B841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Schooley, S. (2019). Retrieved from https://www.businessnewsdaily.com/4679-corporate-social-responsibility.html.</w:t>
              </w:r>
            </w:p>
            <w:p w14:paraId="5E90B343" w14:textId="77777777" w:rsidR="00B84166" w:rsidRDefault="00B84166" w:rsidP="00B8416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CF5632B" w14:textId="77777777" w:rsidR="00B84166" w:rsidRPr="00B84166" w:rsidRDefault="00B84166" w:rsidP="00B84166">
      <w:pPr>
        <w:tabs>
          <w:tab w:val="left" w:pos="5802"/>
        </w:tabs>
      </w:pPr>
    </w:p>
    <w:sectPr w:rsidR="00B84166" w:rsidRPr="00B841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166"/>
    <w:rsid w:val="004604B6"/>
    <w:rsid w:val="006E2B53"/>
    <w:rsid w:val="00A31ECE"/>
    <w:rsid w:val="00B841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F7FD2"/>
  <w15:chartTrackingRefBased/>
  <w15:docId w15:val="{9D2EBF22-1964-4131-9E25-CA6F0BF3C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416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416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841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Nei20</b:Tag>
    <b:SourceType>DocumentFromInternetSite</b:SourceType>
    <b:Guid>{772FAD39-C288-4FC9-B091-34208C9D4761}</b:Guid>
    <b:Author>
      <b:Author>
        <b:NameList>
          <b:Person>
            <b:Last>Kokemuller</b:Last>
            <b:First>Neil</b:First>
          </b:Person>
        </b:NameList>
      </b:Author>
    </b:Author>
    <b:InternetSiteTitle>https://smallbusiness.chron.com/definition-multicultural-workplace-15469.html</b:InternetSiteTitle>
    <b:Year>2020</b:Year>
    <b:RefOrder>1</b:RefOrder>
  </b:Source>
  <b:Source>
    <b:Tag>Adi13</b:Tag>
    <b:SourceType>DocumentFromInternetSite</b:SourceType>
    <b:Guid>{0FF2F05A-D0F4-4C7F-B348-9135BCF89459}</b:Guid>
    <b:Author>
      <b:Author>
        <b:NameList>
          <b:Person>
            <b:Last>Mirion</b:Last>
            <b:First>Adina</b:First>
          </b:Person>
        </b:NameList>
      </b:Author>
    </b:Author>
    <b:InternetSiteTitle>https://www.eskill.com/blog/importance-intercultural-skills/</b:InternetSiteTitle>
    <b:Year>2013</b:Year>
    <b:RefOrder>2</b:RefOrder>
  </b:Source>
  <b:Source>
    <b:Tag>APM20</b:Tag>
    <b:SourceType>DocumentFromInternetSite</b:SourceType>
    <b:Guid>{753EE479-FF6E-4703-85A0-C78A3974D6BF}</b:Guid>
    <b:Author>
      <b:Author>
        <b:NameList>
          <b:Person>
            <b:Last>APM</b:Last>
          </b:Person>
        </b:NameList>
      </b:Author>
    </b:Author>
    <b:InternetSiteTitle>Retrieved from https://www.apm.org.uk/body-of-knowledge/interfaces/human-resource-management/.</b:InternetSiteTitle>
    <b:Year>2020</b:Year>
    <b:RefOrder>3</b:RefOrder>
  </b:Source>
  <b:Source>
    <b:Tag>Sus19</b:Tag>
    <b:SourceType>DocumentFromInternetSite</b:SourceType>
    <b:Guid>{D2A979F2-84D4-4AF7-BC21-63467668ACAC}</b:Guid>
    <b:Author>
      <b:Author>
        <b:NameList>
          <b:Person>
            <b:Last>Heathfield</b:Last>
            <b:First>Susan</b:First>
          </b:Person>
        </b:NameList>
      </b:Author>
    </b:Author>
    <b:InternetSiteTitle>https://www.thebalancecareers.com/what-is-the-importance-of-human-resources-management-1917588</b:InternetSiteTitle>
    <b:Year>2019</b:Year>
    <b:RefOrder>4</b:RefOrder>
  </b:Source>
  <b:Source>
    <b:Tag>LFr19</b:Tag>
    <b:SourceType>DocumentFromInternetSite</b:SourceType>
    <b:Guid>{B79F67A3-1AF7-4CA2-8BA8-DA1918F6B6EA}</b:Guid>
    <b:Author>
      <b:Author>
        <b:NameList>
          <b:Person>
            <b:Last>Friend</b:Last>
            <b:First>L</b:First>
          </b:Person>
        </b:NameList>
      </b:Author>
    </b:Author>
    <b:InternetSiteTitle> https://smallbusiness.chron.com/meaning-organizational-structure-3803.html.</b:InternetSiteTitle>
    <b:Year>2019</b:Year>
    <b:RefOrder>5</b:RefOrder>
  </b:Source>
  <b:Source>
    <b:Tag>CMI201</b:Tag>
    <b:SourceType>DocumentFromInternetSite</b:SourceType>
    <b:Guid>{1AC6BC26-80B2-4AB3-B79D-B2B5CBD1EFB4}</b:Guid>
    <b:Author>
      <b:Author>
        <b:NameList>
          <b:Person>
            <b:Last>CMI</b:Last>
          </b:Person>
        </b:NameList>
      </b:Author>
    </b:Author>
    <b:InternetSiteTitle>https://www.managers.org.uk/~/media/Files/PDF/Checklists/CHK-232-Understanding-organisational-culture.pdf.</b:InternetSiteTitle>
    <b:Year>2020</b:Year>
    <b:RefOrder>6</b:RefOrder>
  </b:Source>
  <b:Source>
    <b:Tag>Cha98</b:Tag>
    <b:SourceType>DocumentFromInternetSite</b:SourceType>
    <b:Guid>{437A8C09-49C4-4806-BF5B-5FC59DFC6A3C}</b:Guid>
    <b:Author>
      <b:Author>
        <b:NameList>
          <b:Person>
            <b:Last>Handy</b:Last>
            <b:First>Charles</b:First>
          </b:Person>
        </b:NameList>
      </b:Author>
    </b:Author>
    <b:InternetSiteTitle>https://www.managementstudyguide.com/charles-handy-model.htm.</b:InternetSiteTitle>
    <b:Year>1998</b:Year>
    <b:RefOrder>7</b:RefOrder>
  </b:Source>
  <b:Source>
    <b:Tag>Sky19</b:Tag>
    <b:SourceType>DocumentFromInternetSite</b:SourceType>
    <b:Guid>{03BEEE69-E8DF-4184-B719-619DF3842E1C}</b:Guid>
    <b:Author>
      <b:Author>
        <b:NameList>
          <b:Person>
            <b:Last>Schooley</b:Last>
            <b:First>Skye</b:First>
          </b:Person>
        </b:NameList>
      </b:Author>
    </b:Author>
    <b:InternetSiteTitle>https://www.businessnewsdaily.com/4679-corporate-social-responsibility.html</b:InternetSiteTitle>
    <b:Year>2019</b:Year>
    <b:RefOrder>8</b:RefOrder>
  </b:Source>
  <b:Source>
    <b:Tag>Che20</b:Tag>
    <b:SourceType>DocumentFromInternetSite</b:SourceType>
    <b:Guid>{60B904FB-93B3-4883-B4A5-78E65400FCE2}</b:Guid>
    <b:Author>
      <b:Author>
        <b:NameList>
          <b:Person>
            <b:Last>Chen</b:Last>
          </b:Person>
        </b:NameList>
      </b:Author>
    </b:Author>
    <b:InternetSiteTitle>https://www.investopedia.com/terms/c/corp-social-responsibility.asp.</b:InternetSiteTitle>
    <b:Year>2020</b:Year>
    <b:RefOrder>9</b:RefOrder>
  </b:Source>
</b:Sources>
</file>

<file path=customXml/itemProps1.xml><?xml version="1.0" encoding="utf-8"?>
<ds:datastoreItem xmlns:ds="http://schemas.openxmlformats.org/officeDocument/2006/customXml" ds:itemID="{6D99EE08-A431-4CE5-977C-61A21B66B9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188</Words>
  <Characters>1078</Characters>
  <Application>Microsoft Office Word</Application>
  <DocSecurity>0</DocSecurity>
  <Lines>8</Lines>
  <Paragraphs>2</Paragraphs>
  <ScaleCrop>false</ScaleCrop>
  <Company/>
  <LinksUpToDate>false</LinksUpToDate>
  <CharactersWithSpaces>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thomas</dc:creator>
  <cp:keywords/>
  <dc:description/>
  <cp:lastModifiedBy>hannah thomas</cp:lastModifiedBy>
  <cp:revision>3</cp:revision>
  <dcterms:created xsi:type="dcterms:W3CDTF">2020-04-20T20:38:00Z</dcterms:created>
  <dcterms:modified xsi:type="dcterms:W3CDTF">2020-04-24T11:57:00Z</dcterms:modified>
</cp:coreProperties>
</file>