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D0ADF" w14:textId="347931CE" w:rsidR="00B14D18" w:rsidRPr="00B14D18" w:rsidRDefault="00B14D18">
      <w:r w:rsidRPr="00B14D18">
        <w:t xml:space="preserve">Word Count </w:t>
      </w:r>
      <w:r w:rsidR="00BE1700">
        <w:t xml:space="preserve">Task 1 - </w:t>
      </w:r>
      <w:r w:rsidRPr="00B14D18">
        <w:t>23</w:t>
      </w:r>
      <w:r w:rsidR="000A3147">
        <w:t>07</w:t>
      </w:r>
    </w:p>
    <w:p w14:paraId="244C5106" w14:textId="77777777" w:rsidR="00B14D18" w:rsidRDefault="00B14D18">
      <w:pPr>
        <w:rPr>
          <w:b/>
          <w:bCs/>
          <w:u w:val="single"/>
        </w:rPr>
      </w:pPr>
    </w:p>
    <w:p w14:paraId="6738AE5F" w14:textId="038F1CB0" w:rsidR="00C327E9" w:rsidRDefault="005342D8">
      <w:pPr>
        <w:rPr>
          <w:b/>
          <w:bCs/>
          <w:u w:val="single"/>
        </w:rPr>
      </w:pPr>
      <w:r w:rsidRPr="005342D8">
        <w:rPr>
          <w:b/>
          <w:bCs/>
          <w:u w:val="single"/>
        </w:rPr>
        <w:t>5CO003 Professional Behaviours and Valuing People</w:t>
      </w:r>
    </w:p>
    <w:p w14:paraId="5512873D" w14:textId="77777777" w:rsidR="005342D8" w:rsidRDefault="005342D8">
      <w:pPr>
        <w:rPr>
          <w:b/>
          <w:bCs/>
          <w:u w:val="single"/>
        </w:rPr>
      </w:pPr>
    </w:p>
    <w:p w14:paraId="74D43428" w14:textId="036AD6A1" w:rsidR="005342D8" w:rsidRPr="00542CD8" w:rsidRDefault="00017F96">
      <w:pPr>
        <w:rPr>
          <w:b/>
          <w:bCs/>
        </w:rPr>
      </w:pPr>
      <w:r>
        <w:rPr>
          <w:b/>
          <w:bCs/>
        </w:rPr>
        <w:t xml:space="preserve">Task 1 </w:t>
      </w:r>
      <w:r w:rsidR="005342D8" w:rsidRPr="00542CD8">
        <w:rPr>
          <w:b/>
          <w:bCs/>
        </w:rPr>
        <w:t>AC-1.1</w:t>
      </w:r>
    </w:p>
    <w:p w14:paraId="49F559B9" w14:textId="77777777" w:rsidR="005342D8" w:rsidRDefault="005342D8"/>
    <w:p w14:paraId="1849994E" w14:textId="4684FA3A" w:rsidR="005342D8" w:rsidRDefault="0026389C">
      <w:r>
        <w:t>T</w:t>
      </w:r>
      <w:r w:rsidR="00D703E4">
        <w:t xml:space="preserve">he Collins Dictionary </w:t>
      </w:r>
      <w:r w:rsidR="00826B6B">
        <w:t xml:space="preserve">definition of </w:t>
      </w:r>
      <w:r w:rsidR="00B917E1">
        <w:t>‘</w:t>
      </w:r>
      <w:r w:rsidR="007533AF">
        <w:t>P</w:t>
      </w:r>
      <w:r w:rsidR="00826B6B">
        <w:t>rofession</w:t>
      </w:r>
      <w:r w:rsidR="00B02F5D">
        <w:t>al</w:t>
      </w:r>
      <w:r w:rsidR="00B917E1">
        <w:t>’</w:t>
      </w:r>
      <w:r w:rsidR="007533AF">
        <w:t xml:space="preserve"> (2023) </w:t>
      </w:r>
      <w:r w:rsidR="00ED2000">
        <w:t xml:space="preserve">means </w:t>
      </w:r>
      <w:r w:rsidR="0049321B">
        <w:t>“</w:t>
      </w:r>
      <w:r w:rsidR="00ED2000">
        <w:t>relating to a person’s work, especially work that requires special training</w:t>
      </w:r>
      <w:r w:rsidR="00B917E1">
        <w:t xml:space="preserve">’. </w:t>
      </w:r>
      <w:r w:rsidR="00FC4426">
        <w:t>Being</w:t>
      </w:r>
      <w:r w:rsidR="003406F2">
        <w:t xml:space="preserve"> </w:t>
      </w:r>
      <w:r w:rsidR="00615509">
        <w:t>‘</w:t>
      </w:r>
      <w:r w:rsidR="00235FA1">
        <w:t>P</w:t>
      </w:r>
      <w:r w:rsidR="003406F2">
        <w:t>rofessional</w:t>
      </w:r>
      <w:r w:rsidR="00615509">
        <w:t>’</w:t>
      </w:r>
      <w:r w:rsidR="003406F2">
        <w:t xml:space="preserve"> </w:t>
      </w:r>
      <w:r w:rsidR="00DA3620">
        <w:t>incorpor</w:t>
      </w:r>
      <w:r w:rsidR="004816A5">
        <w:t xml:space="preserve">ates </w:t>
      </w:r>
      <w:r w:rsidR="00057984">
        <w:t>behav</w:t>
      </w:r>
      <w:r w:rsidR="004816A5">
        <w:t>iour</w:t>
      </w:r>
      <w:r w:rsidR="00991519">
        <w:t>,</w:t>
      </w:r>
      <w:r w:rsidR="00935C61">
        <w:t xml:space="preserve"> </w:t>
      </w:r>
      <w:r w:rsidR="00EC5418">
        <w:t>qualification</w:t>
      </w:r>
      <w:r w:rsidR="004816A5">
        <w:t>s</w:t>
      </w:r>
      <w:r w:rsidR="00EC5418">
        <w:t>,</w:t>
      </w:r>
      <w:r w:rsidR="00991519">
        <w:t xml:space="preserve"> and experience</w:t>
      </w:r>
      <w:r w:rsidR="00BD5CC8">
        <w:t xml:space="preserve">. </w:t>
      </w:r>
      <w:r w:rsidR="00A1060C">
        <w:t xml:space="preserve">According to </w:t>
      </w:r>
      <w:r w:rsidR="00AE3F02">
        <w:rPr>
          <w:rFonts w:ascii="Calibri" w:hAnsi="Calibri" w:cs="Calibri"/>
          <w:color w:val="242424"/>
          <w:shd w:val="clear" w:color="auto" w:fill="FFFFFF"/>
        </w:rPr>
        <w:t>Johnson (ND, quoted in Tokc-Wilde, 2022, para.4)</w:t>
      </w:r>
      <w:r w:rsidR="00B64E45">
        <w:t xml:space="preserve"> b</w:t>
      </w:r>
      <w:r w:rsidR="00CD3665">
        <w:t>eing a professional is not</w:t>
      </w:r>
      <w:r w:rsidR="00E6754E">
        <w:t xml:space="preserve"> only doing your </w:t>
      </w:r>
      <w:r w:rsidR="004925B8">
        <w:t>job or</w:t>
      </w:r>
      <w:r w:rsidR="00135705">
        <w:t xml:space="preserve"> having </w:t>
      </w:r>
      <w:r w:rsidR="00B64E45">
        <w:t xml:space="preserve">a </w:t>
      </w:r>
      <w:r w:rsidR="0067711A">
        <w:t xml:space="preserve">qualification but </w:t>
      </w:r>
      <w:r w:rsidR="00A1060C">
        <w:t xml:space="preserve"> conducting yourself in a competent, </w:t>
      </w:r>
      <w:r w:rsidR="00EC5418">
        <w:t>reliable,</w:t>
      </w:r>
      <w:r w:rsidR="00A1060C">
        <w:t xml:space="preserve"> and respectful manner.</w:t>
      </w:r>
      <w:r w:rsidR="000B5F22">
        <w:t xml:space="preserve"> </w:t>
      </w:r>
      <w:r w:rsidR="009069C2">
        <w:t xml:space="preserve">Being professional </w:t>
      </w:r>
      <w:r w:rsidR="004A61DA">
        <w:t>reflects</w:t>
      </w:r>
      <w:r w:rsidR="00296ACA">
        <w:t xml:space="preserve"> on</w:t>
      </w:r>
      <w:r w:rsidR="00157F57">
        <w:t xml:space="preserve"> </w:t>
      </w:r>
      <w:r w:rsidR="00A927F2">
        <w:t xml:space="preserve">our moral </w:t>
      </w:r>
      <w:r w:rsidR="00FD2EC4">
        <w:t>compass</w:t>
      </w:r>
      <w:r w:rsidR="002B3038">
        <w:t xml:space="preserve">, </w:t>
      </w:r>
      <w:r w:rsidR="00617877">
        <w:t xml:space="preserve">the </w:t>
      </w:r>
      <w:r w:rsidR="00771A4B">
        <w:t>experiences,</w:t>
      </w:r>
      <w:r w:rsidR="00617877">
        <w:t xml:space="preserve"> and values learnt</w:t>
      </w:r>
      <w:r w:rsidR="00FD1EA2">
        <w:t xml:space="preserve"> throughout life</w:t>
      </w:r>
      <w:r w:rsidR="00157F57">
        <w:t xml:space="preserve"> such as </w:t>
      </w:r>
      <w:r w:rsidR="00D809F1">
        <w:t>equality</w:t>
      </w:r>
      <w:r w:rsidR="000F5695">
        <w:t xml:space="preserve"> and </w:t>
      </w:r>
      <w:r w:rsidR="00D809F1">
        <w:t>fairness</w:t>
      </w:r>
      <w:r w:rsidR="00FD1EA2">
        <w:t xml:space="preserve">. </w:t>
      </w:r>
      <w:r w:rsidR="0043619E">
        <w:t>Clarke</w:t>
      </w:r>
      <w:r w:rsidR="008E5FBD">
        <w:t xml:space="preserve"> (ND</w:t>
      </w:r>
      <w:r w:rsidR="00024689">
        <w:t>,</w:t>
      </w:r>
      <w:r w:rsidR="00024689" w:rsidRPr="00024689">
        <w:rPr>
          <w:rFonts w:ascii="Calibri" w:hAnsi="Calibri" w:cs="Calibri"/>
          <w:color w:val="242424"/>
          <w:shd w:val="clear" w:color="auto" w:fill="FFFFFF"/>
        </w:rPr>
        <w:t xml:space="preserve"> </w:t>
      </w:r>
      <w:r w:rsidR="00024689">
        <w:rPr>
          <w:rFonts w:ascii="Calibri" w:hAnsi="Calibri" w:cs="Calibri"/>
          <w:color w:val="242424"/>
          <w:shd w:val="clear" w:color="auto" w:fill="FFFFFF"/>
        </w:rPr>
        <w:t>quoted in Tokc-Wilde, 2022, para.5</w:t>
      </w:r>
      <w:r w:rsidR="008E5FBD">
        <w:t xml:space="preserve">) describes it as a collection of attributes that are developed over time such as </w:t>
      </w:r>
      <w:r w:rsidR="00771A4B">
        <w:t xml:space="preserve">reliability, accountability, honesty, and integrity. </w:t>
      </w:r>
      <w:r w:rsidR="00A927F2">
        <w:t xml:space="preserve"> </w:t>
      </w:r>
      <w:r w:rsidR="00A1060C">
        <w:t xml:space="preserve"> </w:t>
      </w:r>
    </w:p>
    <w:p w14:paraId="2C21EFDD" w14:textId="77777777" w:rsidR="00C60340" w:rsidRDefault="00C60340"/>
    <w:p w14:paraId="5B4D258D" w14:textId="6B34C7CB" w:rsidR="0031399C" w:rsidRDefault="00FC1137" w:rsidP="00445DFD">
      <w:r>
        <w:t>P</w:t>
      </w:r>
      <w:r w:rsidR="0057364E">
        <w:t>eople professional</w:t>
      </w:r>
      <w:r>
        <w:t>s</w:t>
      </w:r>
      <w:r w:rsidR="00893FC6">
        <w:t xml:space="preserve"> (PP</w:t>
      </w:r>
      <w:r w:rsidR="00AE5D75">
        <w:t>s</w:t>
      </w:r>
      <w:r w:rsidR="00893FC6">
        <w:t>)</w:t>
      </w:r>
      <w:r w:rsidR="0057364E">
        <w:t xml:space="preserve"> require</w:t>
      </w:r>
      <w:r>
        <w:t xml:space="preserve"> a</w:t>
      </w:r>
      <w:r w:rsidR="0057364E">
        <w:t xml:space="preserve"> standard o</w:t>
      </w:r>
      <w:r w:rsidR="00EF4B12">
        <w:t>f</w:t>
      </w:r>
      <w:r w:rsidR="0057364E">
        <w:t xml:space="preserve"> education and</w:t>
      </w:r>
      <w:r w:rsidR="00DC2EDB">
        <w:t>/</w:t>
      </w:r>
      <w:r w:rsidR="0057364E">
        <w:t xml:space="preserve">or experience to </w:t>
      </w:r>
      <w:r w:rsidR="00DC2EDB">
        <w:t>demonstrate</w:t>
      </w:r>
      <w:r w:rsidR="00747DFD">
        <w:t xml:space="preserve"> their</w:t>
      </w:r>
      <w:r w:rsidR="00DC2EDB">
        <w:t xml:space="preserve"> technical expertise.</w:t>
      </w:r>
      <w:r w:rsidR="008E6BF4">
        <w:t xml:space="preserve"> Membership to a</w:t>
      </w:r>
      <w:r w:rsidR="00EF2462">
        <w:t>n</w:t>
      </w:r>
      <w:r w:rsidR="008E6BF4">
        <w:t xml:space="preserve"> </w:t>
      </w:r>
      <w:r w:rsidR="00AA76D6">
        <w:t>organisation such as</w:t>
      </w:r>
      <w:r w:rsidR="00AB327B">
        <w:t xml:space="preserve"> </w:t>
      </w:r>
      <w:r w:rsidR="00474816">
        <w:t>CIPD</w:t>
      </w:r>
      <w:r w:rsidR="00DA54CE">
        <w:t xml:space="preserve"> </w:t>
      </w:r>
      <w:r w:rsidR="00EF4B12">
        <w:t>showcases knowledge</w:t>
      </w:r>
      <w:r w:rsidR="006C31CE">
        <w:t xml:space="preserve">, </w:t>
      </w:r>
      <w:r w:rsidR="008741EA">
        <w:t>behaviour,</w:t>
      </w:r>
      <w:r w:rsidR="006C31CE">
        <w:t xml:space="preserve"> and</w:t>
      </w:r>
      <w:r w:rsidR="00B83E5A">
        <w:t xml:space="preserve"> commitment to </w:t>
      </w:r>
      <w:r w:rsidR="002A638A">
        <w:t xml:space="preserve">the highest professional </w:t>
      </w:r>
      <w:r w:rsidR="00B83E5A">
        <w:t>standard</w:t>
      </w:r>
      <w:r w:rsidR="00781FC5">
        <w:t>s</w:t>
      </w:r>
      <w:r w:rsidR="00C22634">
        <w:t xml:space="preserve"> (CIPD, 2022</w:t>
      </w:r>
      <w:r w:rsidR="00E03D45">
        <w:t>a</w:t>
      </w:r>
      <w:r w:rsidR="00C22634">
        <w:t>)</w:t>
      </w:r>
      <w:r w:rsidR="002A638A">
        <w:t xml:space="preserve">. </w:t>
      </w:r>
      <w:r w:rsidR="00174A82">
        <w:t>To be a member</w:t>
      </w:r>
      <w:r w:rsidR="001076DD">
        <w:t xml:space="preserve"> you agree to</w:t>
      </w:r>
      <w:r w:rsidR="00AF73F9">
        <w:t xml:space="preserve"> be</w:t>
      </w:r>
      <w:r w:rsidR="001076DD">
        <w:t xml:space="preserve"> governed by their code of ethics and a</w:t>
      </w:r>
      <w:r w:rsidR="00EA4AD8">
        <w:t>dhere to the code of professional conduct.</w:t>
      </w:r>
      <w:r w:rsidR="006240AE">
        <w:t xml:space="preserve"> </w:t>
      </w:r>
    </w:p>
    <w:p w14:paraId="4360D2E5" w14:textId="77777777" w:rsidR="0031399C" w:rsidRDefault="0031399C"/>
    <w:p w14:paraId="4D31687B" w14:textId="3D446E48" w:rsidR="005C5CDA" w:rsidRDefault="005C5CDA">
      <w:r>
        <w:t xml:space="preserve">The CIPD Profession Map </w:t>
      </w:r>
      <w:r w:rsidR="00D57759">
        <w:t>identifies the core purpose of a</w:t>
      </w:r>
      <w:r>
        <w:t xml:space="preserve"> people professional</w:t>
      </w:r>
      <w:r w:rsidR="00AE5D75">
        <w:t xml:space="preserve"> (PP)</w:t>
      </w:r>
      <w:r w:rsidR="00B4066B">
        <w:t xml:space="preserve"> and</w:t>
      </w:r>
      <w:r w:rsidR="0040245F">
        <w:t xml:space="preserve"> highlights the skills, behaviours</w:t>
      </w:r>
      <w:r w:rsidR="008279E2">
        <w:t>,</w:t>
      </w:r>
      <w:r w:rsidR="0040245F">
        <w:t xml:space="preserve"> and knowledge to fulfil that purpose</w:t>
      </w:r>
      <w:r w:rsidR="007E18D5">
        <w:t xml:space="preserve"> through</w:t>
      </w:r>
      <w:r w:rsidR="00B4066B">
        <w:t xml:space="preserve"> an international </w:t>
      </w:r>
      <w:r w:rsidR="008279E2">
        <w:t>benchmark</w:t>
      </w:r>
      <w:r w:rsidR="007E18D5">
        <w:t xml:space="preserve">. </w:t>
      </w:r>
      <w:r w:rsidR="009E56CC">
        <w:t>P</w:t>
      </w:r>
      <w:r w:rsidR="00893FC6">
        <w:t>P</w:t>
      </w:r>
      <w:r w:rsidR="00AE5D75">
        <w:t>s</w:t>
      </w:r>
      <w:r w:rsidR="009E56CC">
        <w:t xml:space="preserve"> use t</w:t>
      </w:r>
      <w:r w:rsidR="007E18D5">
        <w:t xml:space="preserve">he map to </w:t>
      </w:r>
      <w:r w:rsidR="00BF14DD">
        <w:t>drive change,</w:t>
      </w:r>
      <w:r w:rsidR="00356A86">
        <w:t xml:space="preserve"> career progression and </w:t>
      </w:r>
      <w:r w:rsidR="00BF14DD">
        <w:t>improve decision making</w:t>
      </w:r>
      <w:r w:rsidR="002631DE">
        <w:t>, performance and confidence</w:t>
      </w:r>
      <w:r w:rsidR="00F204C9">
        <w:t xml:space="preserve"> (CIPD, 2022</w:t>
      </w:r>
      <w:r w:rsidR="00E03D45">
        <w:t>b</w:t>
      </w:r>
      <w:r w:rsidR="00F204C9">
        <w:t>)</w:t>
      </w:r>
      <w:r w:rsidR="00356A86">
        <w:t xml:space="preserve">. </w:t>
      </w:r>
    </w:p>
    <w:p w14:paraId="0934750C" w14:textId="77777777" w:rsidR="00B917E1" w:rsidRDefault="00B917E1"/>
    <w:p w14:paraId="56743C8F" w14:textId="16843AF8" w:rsidR="00B917E1" w:rsidRPr="00542CD8" w:rsidRDefault="005900D7">
      <w:pPr>
        <w:rPr>
          <w:b/>
          <w:bCs/>
        </w:rPr>
      </w:pPr>
      <w:r>
        <w:rPr>
          <w:b/>
          <w:bCs/>
        </w:rPr>
        <w:t xml:space="preserve">Task 2 </w:t>
      </w:r>
      <w:r w:rsidR="00EF5673" w:rsidRPr="00542CD8">
        <w:rPr>
          <w:b/>
          <w:bCs/>
        </w:rPr>
        <w:t>AC-</w:t>
      </w:r>
      <w:r>
        <w:rPr>
          <w:b/>
          <w:bCs/>
        </w:rPr>
        <w:t>3.</w:t>
      </w:r>
      <w:r w:rsidR="00EF5673" w:rsidRPr="00542CD8">
        <w:rPr>
          <w:b/>
          <w:bCs/>
        </w:rPr>
        <w:t>1</w:t>
      </w:r>
    </w:p>
    <w:p w14:paraId="0F33C731" w14:textId="77777777" w:rsidR="00542CD8" w:rsidRDefault="00542CD8"/>
    <w:p w14:paraId="23DA5C7A" w14:textId="3993E070" w:rsidR="003D446B" w:rsidRDefault="00E27273" w:rsidP="003D446B">
      <w:r>
        <w:t>A</w:t>
      </w:r>
      <w:r w:rsidR="006E01DA">
        <w:t xml:space="preserve"> PP</w:t>
      </w:r>
      <w:r>
        <w:t>s</w:t>
      </w:r>
      <w:r w:rsidR="006E01DA">
        <w:t xml:space="preserve"> </w:t>
      </w:r>
      <w:r>
        <w:t xml:space="preserve">role </w:t>
      </w:r>
      <w:r w:rsidR="006E01DA">
        <w:t>is continually evolving</w:t>
      </w:r>
      <w:r w:rsidR="00781899">
        <w:t xml:space="preserve"> so keeping up</w:t>
      </w:r>
      <w:r w:rsidR="00FE22D4">
        <w:t>-</w:t>
      </w:r>
      <w:r w:rsidR="00781899">
        <w:t>to</w:t>
      </w:r>
      <w:r w:rsidR="00FE22D4">
        <w:t>-</w:t>
      </w:r>
      <w:r w:rsidR="00781899">
        <w:t>date with</w:t>
      </w:r>
      <w:r w:rsidR="00111D2E">
        <w:t xml:space="preserve"> legislation, caselaw and </w:t>
      </w:r>
      <w:r w:rsidR="00D42ACB">
        <w:t xml:space="preserve">key trends will </w:t>
      </w:r>
      <w:r w:rsidR="001B4990">
        <w:t xml:space="preserve">keep </w:t>
      </w:r>
      <w:r w:rsidR="00D70A61">
        <w:t xml:space="preserve">ideas and practices </w:t>
      </w:r>
      <w:r w:rsidR="00D30B44">
        <w:t xml:space="preserve">current. </w:t>
      </w:r>
      <w:r w:rsidR="002760C8">
        <w:t>Employment related o</w:t>
      </w:r>
      <w:r w:rsidR="005F7C85">
        <w:t>rganisations such as ACAS, HR Expert</w:t>
      </w:r>
      <w:r w:rsidR="002760C8">
        <w:t xml:space="preserve"> and </w:t>
      </w:r>
      <w:r w:rsidR="006771B8">
        <w:t>Indicator</w:t>
      </w:r>
      <w:r w:rsidR="002760C8">
        <w:t xml:space="preserve"> </w:t>
      </w:r>
      <w:r w:rsidR="002976F5">
        <w:t>publish</w:t>
      </w:r>
      <w:r w:rsidR="00775DD2">
        <w:t xml:space="preserve"> </w:t>
      </w:r>
      <w:r w:rsidR="00DC629F">
        <w:t>newsletters</w:t>
      </w:r>
      <w:r w:rsidR="00986EBB">
        <w:t xml:space="preserve"> giving tips and advice</w:t>
      </w:r>
      <w:r w:rsidR="009C4F7E">
        <w:t xml:space="preserve"> like the </w:t>
      </w:r>
      <w:r w:rsidR="00C77945">
        <w:t>following e</w:t>
      </w:r>
      <w:r w:rsidR="00846A53">
        <w:t xml:space="preserve">xtract </w:t>
      </w:r>
      <w:r w:rsidR="001C0C5A">
        <w:t xml:space="preserve">about the ruling on menopause from the </w:t>
      </w:r>
      <w:r w:rsidR="00846A53">
        <w:t>House of Commons</w:t>
      </w:r>
      <w:r w:rsidR="003D446B">
        <w:t>.</w:t>
      </w:r>
    </w:p>
    <w:p w14:paraId="684A3E7F" w14:textId="597CCD3C" w:rsidR="00182AAD" w:rsidRDefault="00846A53" w:rsidP="003D446B">
      <w:pPr>
        <w:jc w:val="center"/>
      </w:pPr>
      <w:r>
        <w:rPr>
          <w:noProof/>
        </w:rPr>
        <w:drawing>
          <wp:inline distT="0" distB="0" distL="0" distR="0" wp14:anchorId="42A0FE2E" wp14:editId="3DC569E8">
            <wp:extent cx="4995081" cy="3412328"/>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6"/>
                    <a:stretch>
                      <a:fillRect/>
                    </a:stretch>
                  </pic:blipFill>
                  <pic:spPr>
                    <a:xfrm>
                      <a:off x="0" y="0"/>
                      <a:ext cx="5032027" cy="3437567"/>
                    </a:xfrm>
                    <a:prstGeom prst="rect">
                      <a:avLst/>
                    </a:prstGeom>
                  </pic:spPr>
                </pic:pic>
              </a:graphicData>
            </a:graphic>
          </wp:inline>
        </w:drawing>
      </w:r>
    </w:p>
    <w:p w14:paraId="3CFD16FA" w14:textId="420A1DE9" w:rsidR="005F7C85" w:rsidRPr="00B16EE3" w:rsidRDefault="00B16EE3" w:rsidP="00B16EE3">
      <w:pPr>
        <w:jc w:val="right"/>
        <w:rPr>
          <w:sz w:val="18"/>
          <w:szCs w:val="18"/>
        </w:rPr>
      </w:pPr>
      <w:r w:rsidRPr="00B16EE3">
        <w:rPr>
          <w:sz w:val="18"/>
          <w:szCs w:val="18"/>
        </w:rPr>
        <w:t>(Indicator, 2023)</w:t>
      </w:r>
    </w:p>
    <w:p w14:paraId="07419BD8" w14:textId="77777777" w:rsidR="00B16EE3" w:rsidRDefault="00B16EE3" w:rsidP="005F7C85"/>
    <w:p w14:paraId="4C3F1547" w14:textId="4E96F48D" w:rsidR="005F7C85" w:rsidRDefault="005F7C85" w:rsidP="005F7C85">
      <w:r>
        <w:t>The pandemic generated rapid change with a significant increase in the use of IT equipment and software. PP</w:t>
      </w:r>
      <w:r w:rsidR="00672C2B">
        <w:t>s</w:t>
      </w:r>
      <w:r>
        <w:t xml:space="preserve"> adapt</w:t>
      </w:r>
      <w:r w:rsidR="00672C2B">
        <w:t>ed</w:t>
      </w:r>
      <w:r>
        <w:t xml:space="preserve"> to online tools and combine</w:t>
      </w:r>
      <w:r w:rsidR="00672C2B">
        <w:t>d</w:t>
      </w:r>
      <w:r>
        <w:t xml:space="preserve"> working hours with daily routines and family commitments whilst facilitating these changes for everyone else (Al-Habaibeh et al, 2021). </w:t>
      </w:r>
      <w:r w:rsidR="00732A92">
        <w:t xml:space="preserve">Policies </w:t>
      </w:r>
      <w:r w:rsidR="00E01181">
        <w:t>were</w:t>
      </w:r>
      <w:r w:rsidR="00732A92">
        <w:t xml:space="preserve"> updated to reflect home working, </w:t>
      </w:r>
      <w:r w:rsidR="00FE3B2B">
        <w:t xml:space="preserve">software </w:t>
      </w:r>
      <w:r w:rsidR="009D575D">
        <w:t xml:space="preserve">training provided </w:t>
      </w:r>
      <w:r w:rsidR="0081558A">
        <w:t xml:space="preserve">and wellbeing checks implemented as </w:t>
      </w:r>
      <w:r w:rsidR="003655A3">
        <w:t>people</w:t>
      </w:r>
      <w:r w:rsidR="0081558A">
        <w:t xml:space="preserve"> became isolated. </w:t>
      </w:r>
      <w:r w:rsidR="002F3A1D">
        <w:t>T</w:t>
      </w:r>
      <w:r w:rsidR="00525B40">
        <w:t>he</w:t>
      </w:r>
      <w:r w:rsidR="00A33EB1">
        <w:t xml:space="preserve"> ONS</w:t>
      </w:r>
      <w:r w:rsidR="00891BC6">
        <w:t xml:space="preserve"> </w:t>
      </w:r>
      <w:r w:rsidR="00525B40">
        <w:t>report</w:t>
      </w:r>
      <w:r w:rsidR="002F3A1D">
        <w:t>ed</w:t>
      </w:r>
      <w:r w:rsidR="00525B40">
        <w:t xml:space="preserve"> </w:t>
      </w:r>
      <w:r w:rsidR="00891BC6">
        <w:t xml:space="preserve">people working </w:t>
      </w:r>
      <w:r w:rsidR="00FF07A1">
        <w:t xml:space="preserve">at </w:t>
      </w:r>
      <w:r w:rsidR="00891BC6">
        <w:t xml:space="preserve">home </w:t>
      </w:r>
      <w:r w:rsidR="00FF2068">
        <w:t>increased from 14.5% in 2019 to 30.6% in 2022</w:t>
      </w:r>
      <w:r w:rsidR="002F3A1D">
        <w:t xml:space="preserve"> showing many of these changes are here to stay (Moss, 2022)</w:t>
      </w:r>
      <w:r w:rsidR="00FF2068">
        <w:t xml:space="preserve">.  </w:t>
      </w:r>
    </w:p>
    <w:p w14:paraId="218A2877" w14:textId="77777777" w:rsidR="005F7C85" w:rsidRDefault="005F7C85"/>
    <w:p w14:paraId="12E8404A" w14:textId="6D764729" w:rsidR="009570E7" w:rsidRDefault="009570E7">
      <w:r>
        <w:t>C</w:t>
      </w:r>
      <w:r w:rsidR="009C02F7">
        <w:t xml:space="preserve">ontinued professional development (CPD) </w:t>
      </w:r>
      <w:r w:rsidR="00D4190D">
        <w:t xml:space="preserve">is </w:t>
      </w:r>
      <w:r w:rsidR="004B0361">
        <w:t>a technique enabl</w:t>
      </w:r>
      <w:r w:rsidR="00E01181">
        <w:t>ing</w:t>
      </w:r>
      <w:r w:rsidR="004B0361">
        <w:t xml:space="preserve"> individuals to engage in life-long learning that</w:t>
      </w:r>
      <w:r w:rsidR="00AB19C8">
        <w:t xml:space="preserve"> supports </w:t>
      </w:r>
      <w:r w:rsidR="005E7F46">
        <w:t xml:space="preserve">their role and future career. </w:t>
      </w:r>
      <w:r w:rsidR="00330CF2">
        <w:t>I</w:t>
      </w:r>
      <w:r w:rsidR="00080C26">
        <w:t>ndividuals record CPD to meet the</w:t>
      </w:r>
      <w:r w:rsidR="00862ACD">
        <w:t xml:space="preserve"> industry</w:t>
      </w:r>
      <w:r w:rsidR="00080C26">
        <w:t xml:space="preserve"> standard</w:t>
      </w:r>
      <w:r w:rsidR="00526A56">
        <w:t>,</w:t>
      </w:r>
      <w:r w:rsidR="00080C26">
        <w:t xml:space="preserve"> </w:t>
      </w:r>
      <w:r w:rsidR="00B62D95">
        <w:t>maintain their</w:t>
      </w:r>
      <w:r w:rsidR="00862ACD">
        <w:t xml:space="preserve"> </w:t>
      </w:r>
      <w:r w:rsidR="006A3284">
        <w:t xml:space="preserve">professional </w:t>
      </w:r>
      <w:r w:rsidR="00862ACD">
        <w:t>member</w:t>
      </w:r>
      <w:r w:rsidR="00836E9F">
        <w:t>ship</w:t>
      </w:r>
      <w:r w:rsidR="005C1DBF">
        <w:t>s</w:t>
      </w:r>
      <w:r w:rsidR="00836E9F">
        <w:t xml:space="preserve"> </w:t>
      </w:r>
      <w:r w:rsidR="00526A56">
        <w:t xml:space="preserve">and </w:t>
      </w:r>
      <w:r w:rsidR="006D0B3A">
        <w:t xml:space="preserve">ensure they are </w:t>
      </w:r>
      <w:r w:rsidR="006F1F81">
        <w:t xml:space="preserve">current in their area of expertise. </w:t>
      </w:r>
    </w:p>
    <w:p w14:paraId="2DA5C43E" w14:textId="77777777" w:rsidR="006F1F81" w:rsidRDefault="006F1F81"/>
    <w:p w14:paraId="105C51C6" w14:textId="566794A4" w:rsidR="008045E5" w:rsidRDefault="008045E5">
      <w:r>
        <w:t>The CPD cycle help</w:t>
      </w:r>
      <w:r w:rsidR="000C3E48">
        <w:t>s</w:t>
      </w:r>
      <w:r>
        <w:t xml:space="preserve"> structure your development</w:t>
      </w:r>
      <w:r w:rsidR="000C3E48">
        <w:t xml:space="preserve"> in</w:t>
      </w:r>
      <w:r>
        <w:t xml:space="preserve"> 4 stages, assess, plan, do, review. </w:t>
      </w:r>
      <w:r w:rsidR="003A00EA">
        <w:t xml:space="preserve">A </w:t>
      </w:r>
      <w:r w:rsidR="003D5AD7">
        <w:t>self-assessment</w:t>
      </w:r>
      <w:r w:rsidR="003A00EA">
        <w:t xml:space="preserve"> or needs analysis </w:t>
      </w:r>
      <w:r w:rsidR="00F726C4">
        <w:t>identifies</w:t>
      </w:r>
      <w:r w:rsidR="003D5AD7">
        <w:t xml:space="preserve"> weaknesses</w:t>
      </w:r>
      <w:r w:rsidR="00194100">
        <w:t xml:space="preserve"> </w:t>
      </w:r>
      <w:r w:rsidR="00BF3D35">
        <w:t xml:space="preserve">that can be developed </w:t>
      </w:r>
      <w:r w:rsidR="00393EF2">
        <w:t xml:space="preserve">to improve </w:t>
      </w:r>
      <w:r w:rsidR="00CA718E">
        <w:t>professional skills. Generating a plan</w:t>
      </w:r>
      <w:r w:rsidR="00F726C4">
        <w:t xml:space="preserve"> </w:t>
      </w:r>
      <w:r w:rsidR="00E9349F">
        <w:t>outlin</w:t>
      </w:r>
      <w:r w:rsidR="00F726C4">
        <w:t>ing</w:t>
      </w:r>
      <w:r w:rsidR="00E9349F">
        <w:t xml:space="preserve"> specific objectives</w:t>
      </w:r>
      <w:r>
        <w:t xml:space="preserve"> </w:t>
      </w:r>
      <w:r w:rsidR="00344316">
        <w:t xml:space="preserve">will help focus on activities </w:t>
      </w:r>
      <w:r w:rsidR="00FC77FA">
        <w:t xml:space="preserve">to support development. </w:t>
      </w:r>
      <w:r w:rsidR="00F573CF">
        <w:t>A</w:t>
      </w:r>
      <w:r w:rsidR="00800DD0">
        <w:t xml:space="preserve">ttending </w:t>
      </w:r>
      <w:r w:rsidR="002E0DE6">
        <w:t xml:space="preserve">events, </w:t>
      </w:r>
      <w:r w:rsidR="00054E24">
        <w:t>training</w:t>
      </w:r>
      <w:r w:rsidR="00800DD0">
        <w:t>,</w:t>
      </w:r>
      <w:r w:rsidR="002E0DE6">
        <w:t xml:space="preserve"> and </w:t>
      </w:r>
      <w:r w:rsidR="00054E24">
        <w:t>webinars</w:t>
      </w:r>
      <w:r w:rsidR="00800DD0">
        <w:t xml:space="preserve"> help</w:t>
      </w:r>
      <w:r w:rsidR="00A709BA">
        <w:t>s</w:t>
      </w:r>
      <w:r w:rsidR="00800DD0">
        <w:t xml:space="preserve"> meet th</w:t>
      </w:r>
      <w:r w:rsidR="00A709BA">
        <w:t>e</w:t>
      </w:r>
      <w:r w:rsidR="00800DD0">
        <w:t>se objectives</w:t>
      </w:r>
      <w:r w:rsidR="005C38A3">
        <w:t xml:space="preserve">. </w:t>
      </w:r>
      <w:r w:rsidR="005663F7">
        <w:t>A r</w:t>
      </w:r>
      <w:r w:rsidR="001F05E8">
        <w:t xml:space="preserve">eview </w:t>
      </w:r>
      <w:r w:rsidR="00C12174">
        <w:t>reflects on what has been learnt and what else</w:t>
      </w:r>
      <w:r w:rsidR="00FF6431">
        <w:t xml:space="preserve"> </w:t>
      </w:r>
      <w:r w:rsidR="00153644">
        <w:t>is required</w:t>
      </w:r>
      <w:r w:rsidR="00241AC7">
        <w:t xml:space="preserve"> (CPD, 2020)</w:t>
      </w:r>
      <w:r w:rsidR="006F2946">
        <w:t xml:space="preserve">. </w:t>
      </w:r>
    </w:p>
    <w:p w14:paraId="309CAE79" w14:textId="77777777" w:rsidR="006F2946" w:rsidRDefault="006F2946"/>
    <w:p w14:paraId="2DFA34BF" w14:textId="749FB053" w:rsidR="006F1F81" w:rsidRDefault="002F6B80">
      <w:r>
        <w:t>T</w:t>
      </w:r>
      <w:r w:rsidR="006F1F81">
        <w:t xml:space="preserve">he CIPD </w:t>
      </w:r>
      <w:r w:rsidR="00AF1ADA">
        <w:t>learning hub</w:t>
      </w:r>
      <w:r w:rsidR="00A301CC">
        <w:t xml:space="preserve"> self-assessment</w:t>
      </w:r>
      <w:r w:rsidR="009B2D85">
        <w:t xml:space="preserve"> tool </w:t>
      </w:r>
      <w:r w:rsidR="00E431D6">
        <w:t>identif</w:t>
      </w:r>
      <w:r w:rsidR="006712BE">
        <w:t>ies</w:t>
      </w:r>
      <w:r w:rsidR="00E431D6">
        <w:t xml:space="preserve"> </w:t>
      </w:r>
      <w:r w:rsidR="00821226">
        <w:t xml:space="preserve">development needs and </w:t>
      </w:r>
      <w:r w:rsidR="00B44856">
        <w:t>signpost</w:t>
      </w:r>
      <w:r w:rsidR="008946B3">
        <w:t>s</w:t>
      </w:r>
      <w:r w:rsidR="00B44856">
        <w:t xml:space="preserve"> additional</w:t>
      </w:r>
      <w:r w:rsidR="003E5098">
        <w:t xml:space="preserve"> resources providing a bespoke </w:t>
      </w:r>
      <w:r w:rsidR="00230A7E">
        <w:t>learn</w:t>
      </w:r>
      <w:r w:rsidR="003E5098">
        <w:t xml:space="preserve">ing plan. </w:t>
      </w:r>
      <w:r w:rsidR="008946B3">
        <w:t>The reflection tool</w:t>
      </w:r>
      <w:r w:rsidR="00CB30BB">
        <w:t xml:space="preserve"> </w:t>
      </w:r>
      <w:r w:rsidR="00E615A9">
        <w:t>helps</w:t>
      </w:r>
      <w:r w:rsidR="00C02F68">
        <w:t xml:space="preserve"> think abou</w:t>
      </w:r>
      <w:r w:rsidR="00006858">
        <w:t>t the</w:t>
      </w:r>
      <w:r w:rsidR="00C02F68">
        <w:t xml:space="preserve"> learning</w:t>
      </w:r>
      <w:r w:rsidR="00DA311E">
        <w:t>,</w:t>
      </w:r>
      <w:r w:rsidR="00C02F68">
        <w:t xml:space="preserve"> how it applies</w:t>
      </w:r>
      <w:r w:rsidR="00DA311E">
        <w:t xml:space="preserve"> and whether further action is required (CIPD, 2022c).  </w:t>
      </w:r>
    </w:p>
    <w:p w14:paraId="5D31D7FE" w14:textId="77777777" w:rsidR="00DA311E" w:rsidRDefault="00DA311E"/>
    <w:p w14:paraId="5DB9E433" w14:textId="14054552" w:rsidR="000F4107" w:rsidRDefault="005900D7">
      <w:r>
        <w:rPr>
          <w:b/>
          <w:bCs/>
        </w:rPr>
        <w:t xml:space="preserve">Task 3 </w:t>
      </w:r>
      <w:r w:rsidR="00287BDE">
        <w:rPr>
          <w:b/>
          <w:bCs/>
        </w:rPr>
        <w:t>AC-1.</w:t>
      </w:r>
      <w:r>
        <w:rPr>
          <w:b/>
          <w:bCs/>
        </w:rPr>
        <w:t>2</w:t>
      </w:r>
    </w:p>
    <w:p w14:paraId="440132B2" w14:textId="77777777" w:rsidR="00287BDE" w:rsidRDefault="00287BDE"/>
    <w:p w14:paraId="18D99EA7" w14:textId="65BFB9EB" w:rsidR="00DD170B" w:rsidRDefault="00F81955">
      <w:r>
        <w:t>The law defines boundaries of right and wrong</w:t>
      </w:r>
      <w:r w:rsidR="00B071A1">
        <w:t xml:space="preserve"> but behaving ethically is discretionary</w:t>
      </w:r>
      <w:r w:rsidR="000A676E">
        <w:t>.</w:t>
      </w:r>
      <w:r w:rsidR="00305AFB">
        <w:t xml:space="preserve"> </w:t>
      </w:r>
      <w:r w:rsidR="00973C56">
        <w:t xml:space="preserve">Ethical values determine behaviour when making decisions. </w:t>
      </w:r>
      <w:r w:rsidR="00C81C54">
        <w:t>How we make decision</w:t>
      </w:r>
      <w:r w:rsidR="00207BFD">
        <w:t>s</w:t>
      </w:r>
      <w:r w:rsidR="00C81C54">
        <w:t xml:space="preserve"> is important </w:t>
      </w:r>
      <w:r w:rsidR="0062029E">
        <w:t>as wrong decisions can have</w:t>
      </w:r>
      <w:r w:rsidR="00903113">
        <w:t xml:space="preserve"> a detrimental impact on individuals, the business and </w:t>
      </w:r>
      <w:r w:rsidR="00C4473E">
        <w:t>its</w:t>
      </w:r>
      <w:r w:rsidR="00903113">
        <w:t xml:space="preserve"> reputation</w:t>
      </w:r>
      <w:r w:rsidR="008174EB">
        <w:t xml:space="preserve"> (Russell, 2022)</w:t>
      </w:r>
      <w:r w:rsidR="00903113">
        <w:t xml:space="preserve">. </w:t>
      </w:r>
      <w:r w:rsidR="00023B2F">
        <w:t xml:space="preserve">Difficult decisions such as redundancy have a negative impact so </w:t>
      </w:r>
      <w:r w:rsidR="00C07F5A">
        <w:t>must</w:t>
      </w:r>
      <w:r w:rsidR="00023B2F">
        <w:t xml:space="preserve"> be </w:t>
      </w:r>
      <w:r w:rsidR="00F6220B">
        <w:t>handled ethically to ensure</w:t>
      </w:r>
      <w:r w:rsidR="00FE37D9">
        <w:t xml:space="preserve"> everyone is treated </w:t>
      </w:r>
      <w:r w:rsidR="004262B8">
        <w:t>with respect, fairness</w:t>
      </w:r>
      <w:r w:rsidR="00D06872">
        <w:t xml:space="preserve">, and </w:t>
      </w:r>
      <w:r w:rsidR="004262B8">
        <w:t xml:space="preserve">integrity. </w:t>
      </w:r>
      <w:r w:rsidR="00951076">
        <w:t xml:space="preserve">Applying </w:t>
      </w:r>
      <w:r w:rsidR="00DD170B">
        <w:t xml:space="preserve">the </w:t>
      </w:r>
      <w:r w:rsidR="002D3057">
        <w:t xml:space="preserve">CIPD </w:t>
      </w:r>
      <w:r w:rsidR="000B2E9B">
        <w:t xml:space="preserve">eight ethical lenses </w:t>
      </w:r>
      <w:r w:rsidR="00C8540E">
        <w:t xml:space="preserve">when making decisions </w:t>
      </w:r>
      <w:r w:rsidR="00C4473E">
        <w:t>provides</w:t>
      </w:r>
      <w:r w:rsidR="008C14CE">
        <w:t xml:space="preserve"> alternative</w:t>
      </w:r>
      <w:r w:rsidR="00EA5D47">
        <w:t xml:space="preserve"> ways of viewing the situation</w:t>
      </w:r>
      <w:r w:rsidR="002D3057">
        <w:t xml:space="preserve"> (Green, 2022)</w:t>
      </w:r>
      <w:r w:rsidR="00EA5D47">
        <w:t xml:space="preserve">. </w:t>
      </w:r>
      <w:r w:rsidR="000B2E9B">
        <w:t xml:space="preserve"> </w:t>
      </w:r>
    </w:p>
    <w:p w14:paraId="6A31A26E" w14:textId="77777777" w:rsidR="00287BDE" w:rsidRDefault="00287BDE"/>
    <w:p w14:paraId="1D7EBB4C" w14:textId="3BCEC122" w:rsidR="007E4B97" w:rsidRDefault="00B940AD">
      <w:r>
        <w:t xml:space="preserve">Three ethical values I hold personally are honesty, </w:t>
      </w:r>
      <w:r w:rsidR="00DF5EEA">
        <w:t>integrity,</w:t>
      </w:r>
      <w:r>
        <w:t xml:space="preserve"> and </w:t>
      </w:r>
      <w:r w:rsidR="00AE0E79">
        <w:t xml:space="preserve">accountability. </w:t>
      </w:r>
      <w:r w:rsidR="009F40CD">
        <w:t xml:space="preserve">I believe </w:t>
      </w:r>
      <w:r w:rsidR="00E24A47">
        <w:t xml:space="preserve">honesty and integrity build trust. </w:t>
      </w:r>
      <w:r w:rsidR="00C13440">
        <w:t xml:space="preserve">Having strong moral principles means things </w:t>
      </w:r>
      <w:r w:rsidR="005F3F4A">
        <w:t xml:space="preserve">are done correctly, to the best of my ability and in the interest of others. </w:t>
      </w:r>
      <w:r w:rsidR="00FC2925">
        <w:t>My colleagues</w:t>
      </w:r>
      <w:r w:rsidR="00E24A47">
        <w:t xml:space="preserve">, </w:t>
      </w:r>
      <w:r w:rsidR="00B37324">
        <w:t xml:space="preserve">know I will do my best </w:t>
      </w:r>
      <w:r w:rsidR="00CA60DD">
        <w:t xml:space="preserve">to support them, offer guidance and </w:t>
      </w:r>
      <w:r w:rsidR="00B51E42">
        <w:t xml:space="preserve">challenge difficult situations. </w:t>
      </w:r>
      <w:r w:rsidR="00DA1E41">
        <w:t>T</w:t>
      </w:r>
      <w:r w:rsidR="00B93DBA">
        <w:t>ou</w:t>
      </w:r>
      <w:r w:rsidR="008E2C1B">
        <w:t>g</w:t>
      </w:r>
      <w:r w:rsidR="00B93DBA">
        <w:t xml:space="preserve">h decisions </w:t>
      </w:r>
      <w:r w:rsidR="00DA1E41">
        <w:t>must</w:t>
      </w:r>
      <w:r w:rsidR="00B93DBA">
        <w:t xml:space="preserve"> be made but people trust </w:t>
      </w:r>
      <w:r w:rsidR="00AE0DAC">
        <w:t>t</w:t>
      </w:r>
      <w:r w:rsidR="00B93DBA">
        <w:t xml:space="preserve">hat I will </w:t>
      </w:r>
      <w:r w:rsidR="00AE0DAC">
        <w:t xml:space="preserve">research every alternative to find the best possible outcome. </w:t>
      </w:r>
      <w:r w:rsidR="001F023B">
        <w:t>Our firm has</w:t>
      </w:r>
      <w:r w:rsidR="007E4B97">
        <w:t xml:space="preserve"> a flat hierarchical structure </w:t>
      </w:r>
      <w:r w:rsidR="00FE05CE">
        <w:t>so</w:t>
      </w:r>
      <w:r w:rsidR="007E4B97">
        <w:t xml:space="preserve"> little opportunity for career progression. </w:t>
      </w:r>
      <w:r w:rsidR="007B4BF6">
        <w:t xml:space="preserve">A </w:t>
      </w:r>
      <w:r w:rsidR="007E4B97">
        <w:t xml:space="preserve">team </w:t>
      </w:r>
      <w:r w:rsidR="007B4BF6">
        <w:t xml:space="preserve">member </w:t>
      </w:r>
      <w:r w:rsidR="00C27FB7">
        <w:t>wanted</w:t>
      </w:r>
      <w:r w:rsidR="007E4B97">
        <w:t xml:space="preserve"> to discuss </w:t>
      </w:r>
      <w:r w:rsidR="00207E85">
        <w:t>promotion</w:t>
      </w:r>
      <w:r w:rsidR="00F36B62">
        <w:t>.</w:t>
      </w:r>
      <w:r w:rsidR="007E4B97">
        <w:t xml:space="preserve"> </w:t>
      </w:r>
      <w:r w:rsidR="00C27FB7">
        <w:t xml:space="preserve">I explained they were highly valued </w:t>
      </w:r>
      <w:r w:rsidR="006B1A0D">
        <w:t xml:space="preserve">but </w:t>
      </w:r>
      <w:r w:rsidR="00C27FB7">
        <w:t>if they wanted to progress</w:t>
      </w:r>
      <w:r w:rsidR="00D6765A">
        <w:t xml:space="preserve"> </w:t>
      </w:r>
      <w:r w:rsidR="000F73C0">
        <w:t xml:space="preserve">they should </w:t>
      </w:r>
      <w:r w:rsidR="00434FCD">
        <w:t>consider</w:t>
      </w:r>
      <w:r w:rsidR="00C27FB7">
        <w:t xml:space="preserve"> another organisatio</w:t>
      </w:r>
      <w:r w:rsidR="005D6AC6">
        <w:t>n</w:t>
      </w:r>
      <w:r w:rsidR="000F73C0">
        <w:t xml:space="preserve"> and I would support </w:t>
      </w:r>
      <w:r w:rsidR="00D6765A">
        <w:t xml:space="preserve">them </w:t>
      </w:r>
      <w:r w:rsidR="000F73C0">
        <w:t xml:space="preserve">whichever decision they </w:t>
      </w:r>
      <w:r w:rsidR="0018530E">
        <w:t xml:space="preserve">made. </w:t>
      </w:r>
      <w:r w:rsidR="00370466">
        <w:t>They move</w:t>
      </w:r>
      <w:r w:rsidR="005B5881">
        <w:t>d</w:t>
      </w:r>
      <w:r w:rsidR="00370466">
        <w:t xml:space="preserve"> to another company and </w:t>
      </w:r>
      <w:r w:rsidR="00207E85">
        <w:t>are</w:t>
      </w:r>
      <w:r w:rsidR="00370466">
        <w:t xml:space="preserve"> very successful. </w:t>
      </w:r>
    </w:p>
    <w:p w14:paraId="04886976" w14:textId="77777777" w:rsidR="004141FD" w:rsidRDefault="004141FD"/>
    <w:p w14:paraId="12E1D18F" w14:textId="212FE6C7" w:rsidR="004141FD" w:rsidRPr="00287BDE" w:rsidRDefault="004141FD">
      <w:r>
        <w:t>Accountability builds trust</w:t>
      </w:r>
      <w:r w:rsidR="004A1A5D">
        <w:t xml:space="preserve">. Everyone makes mistakes and I believe </w:t>
      </w:r>
      <w:r w:rsidR="00287425">
        <w:t>it is not the mistake that defines our character but how we handle it</w:t>
      </w:r>
      <w:r w:rsidR="0060553B">
        <w:t xml:space="preserve"> and what we learn from it</w:t>
      </w:r>
      <w:r w:rsidR="00287425">
        <w:t>. Accepting responsibility and working to correct it</w:t>
      </w:r>
      <w:r w:rsidR="00246537">
        <w:t xml:space="preserve"> </w:t>
      </w:r>
      <w:r w:rsidR="000D2B68">
        <w:t>can be</w:t>
      </w:r>
      <w:r w:rsidR="00246537">
        <w:t xml:space="preserve"> hard</w:t>
      </w:r>
      <w:r w:rsidR="000D2B68">
        <w:t xml:space="preserve"> and have </w:t>
      </w:r>
      <w:r w:rsidR="000E07E2">
        <w:t>consequences</w:t>
      </w:r>
      <w:r w:rsidR="008179A6">
        <w:t>, but it builds integrity.</w:t>
      </w:r>
      <w:r w:rsidR="000E07E2">
        <w:t xml:space="preserve"> </w:t>
      </w:r>
      <w:r w:rsidR="00E90C8A">
        <w:t xml:space="preserve">When I found I had </w:t>
      </w:r>
      <w:r w:rsidR="00095CE3">
        <w:t xml:space="preserve">missed a commission payment </w:t>
      </w:r>
      <w:r w:rsidR="00E90C8A">
        <w:t>from</w:t>
      </w:r>
      <w:r w:rsidR="00095CE3">
        <w:t xml:space="preserve"> the payroll I contacted the person apologised and made the payment immediately.</w:t>
      </w:r>
      <w:r w:rsidR="008E73E4">
        <w:t xml:space="preserve"> </w:t>
      </w:r>
      <w:r w:rsidR="000058FA">
        <w:t>I discovered a</w:t>
      </w:r>
      <w:r w:rsidR="004461AF">
        <w:t xml:space="preserve">n employee </w:t>
      </w:r>
      <w:r w:rsidR="00327128">
        <w:t>had been</w:t>
      </w:r>
      <w:r w:rsidR="004461AF">
        <w:t xml:space="preserve"> missed from the pension scheme </w:t>
      </w:r>
      <w:r w:rsidR="00327128">
        <w:t>so I notified a</w:t>
      </w:r>
      <w:r w:rsidR="004461AF">
        <w:t>ll parties</w:t>
      </w:r>
      <w:r w:rsidR="006F666D">
        <w:t>,</w:t>
      </w:r>
      <w:r w:rsidR="004461AF">
        <w:t xml:space="preserve"> </w:t>
      </w:r>
      <w:r w:rsidR="002B376A">
        <w:t>calculated the benefit from the employer and presented a case for back pay as it was not the employee</w:t>
      </w:r>
      <w:r w:rsidR="00167B04">
        <w:t xml:space="preserve">s fault. </w:t>
      </w:r>
      <w:r w:rsidR="0066098F">
        <w:t xml:space="preserve">It is just as important to take </w:t>
      </w:r>
      <w:r w:rsidR="001F6D12">
        <w:t>responsibility</w:t>
      </w:r>
      <w:r w:rsidR="0066098F">
        <w:t xml:space="preserve"> for others mistakes</w:t>
      </w:r>
      <w:r w:rsidR="00080B22">
        <w:t xml:space="preserve"> to </w:t>
      </w:r>
      <w:r w:rsidR="001F6D12">
        <w:t>resolve the situation a</w:t>
      </w:r>
      <w:r w:rsidR="00F401C5">
        <w:t>s</w:t>
      </w:r>
      <w:r w:rsidR="001F6D12">
        <w:t xml:space="preserve"> quickly and efficiently as possible. </w:t>
      </w:r>
      <w:r w:rsidR="003364B9">
        <w:t>As a manager I encourage my team to notify me of any mistakes so we can address them</w:t>
      </w:r>
      <w:r w:rsidR="00B00AA3">
        <w:t xml:space="preserve"> immediately</w:t>
      </w:r>
      <w:r w:rsidR="003364B9">
        <w:t xml:space="preserve">. </w:t>
      </w:r>
    </w:p>
    <w:p w14:paraId="65C817F2" w14:textId="77777777" w:rsidR="00B917E1" w:rsidRDefault="00B917E1"/>
    <w:p w14:paraId="35D47928" w14:textId="6AA3B63F" w:rsidR="006E3827" w:rsidRPr="008A1589" w:rsidRDefault="005900D7">
      <w:pPr>
        <w:rPr>
          <w:b/>
          <w:bCs/>
        </w:rPr>
      </w:pPr>
      <w:r>
        <w:rPr>
          <w:b/>
          <w:bCs/>
        </w:rPr>
        <w:t xml:space="preserve">Task 4 </w:t>
      </w:r>
      <w:r w:rsidR="008A1589" w:rsidRPr="008A1589">
        <w:rPr>
          <w:b/>
          <w:bCs/>
        </w:rPr>
        <w:t>AC-1.</w:t>
      </w:r>
      <w:r w:rsidR="00DC3479">
        <w:rPr>
          <w:b/>
          <w:bCs/>
        </w:rPr>
        <w:t>3</w:t>
      </w:r>
    </w:p>
    <w:p w14:paraId="4EB249B1" w14:textId="77777777" w:rsidR="008A1589" w:rsidRDefault="008A1589"/>
    <w:p w14:paraId="33A84EEC" w14:textId="3BAF33D2" w:rsidR="008A1589" w:rsidRDefault="00F22C4D">
      <w:r>
        <w:t xml:space="preserve">PPs </w:t>
      </w:r>
      <w:r w:rsidR="00B00AA3">
        <w:t>must</w:t>
      </w:r>
      <w:r>
        <w:t xml:space="preserve"> </w:t>
      </w:r>
      <w:r w:rsidR="00903A1F">
        <w:t xml:space="preserve">contribute confidently to discussions to </w:t>
      </w:r>
      <w:r w:rsidR="00390AA3">
        <w:t>convey what they want to shareholders</w:t>
      </w:r>
      <w:r w:rsidR="0060553B">
        <w:t xml:space="preserve"> and influence </w:t>
      </w:r>
      <w:r w:rsidR="003B1938">
        <w:t>the desired outcome</w:t>
      </w:r>
      <w:r w:rsidR="00390AA3">
        <w:t>.</w:t>
      </w:r>
      <w:r w:rsidR="003B1938">
        <w:t xml:space="preserve"> PPs</w:t>
      </w:r>
      <w:r w:rsidR="00126332">
        <w:t xml:space="preserve"> co</w:t>
      </w:r>
      <w:r w:rsidR="00EA1C28">
        <w:t xml:space="preserve">mmunicate </w:t>
      </w:r>
      <w:r w:rsidR="00D94412">
        <w:t>in a variety o</w:t>
      </w:r>
      <w:r w:rsidR="004A40DF">
        <w:t>f</w:t>
      </w:r>
      <w:r w:rsidR="00D94412">
        <w:t xml:space="preserve"> ways </w:t>
      </w:r>
      <w:r w:rsidR="004A40DF">
        <w:t>and through different levels of the organisation. K</w:t>
      </w:r>
      <w:r w:rsidR="00D94412">
        <w:t>nowing your target</w:t>
      </w:r>
      <w:r w:rsidR="00EA1C28">
        <w:t xml:space="preserve"> </w:t>
      </w:r>
      <w:r w:rsidR="004A40DF">
        <w:t xml:space="preserve">audience and delivering </w:t>
      </w:r>
      <w:r w:rsidR="0093545B">
        <w:t>your contribution accordingly</w:t>
      </w:r>
      <w:r w:rsidR="004A40DF">
        <w:t xml:space="preserve"> can have a significant impact </w:t>
      </w:r>
      <w:r w:rsidR="0093545B">
        <w:t>on your effectiveness.</w:t>
      </w:r>
      <w:r w:rsidR="00BD3DC9">
        <w:t xml:space="preserve"> </w:t>
      </w:r>
      <w:r w:rsidR="00480920">
        <w:t xml:space="preserve"> </w:t>
      </w:r>
      <w:r w:rsidR="001B4A70">
        <w:t xml:space="preserve">Find out what your audience knows already and pitch your </w:t>
      </w:r>
      <w:r w:rsidR="00D9276D">
        <w:t>message</w:t>
      </w:r>
      <w:r w:rsidR="00DB6A8D">
        <w:t xml:space="preserve"> </w:t>
      </w:r>
      <w:r w:rsidR="006D5CAB">
        <w:t>to fill in the gaps</w:t>
      </w:r>
      <w:r w:rsidR="009D7F47">
        <w:t>.</w:t>
      </w:r>
      <w:r w:rsidR="000F6E13">
        <w:t xml:space="preserve"> All the key points should be supported with evidence.</w:t>
      </w:r>
      <w:r w:rsidR="009D7F47">
        <w:t xml:space="preserve"> </w:t>
      </w:r>
      <w:r w:rsidR="008430E3">
        <w:t xml:space="preserve">Different styles of communication can also have a positive impact. </w:t>
      </w:r>
      <w:r w:rsidR="007B3916">
        <w:t>Visual aids can</w:t>
      </w:r>
      <w:r w:rsidR="00A1372D">
        <w:t xml:space="preserve"> be helpful for individuals with visual learning styles and can also reinforce </w:t>
      </w:r>
      <w:r w:rsidR="008A719E">
        <w:t xml:space="preserve">the main points with diagrams and charts which </w:t>
      </w:r>
      <w:r w:rsidR="006D5CAB">
        <w:t>are</w:t>
      </w:r>
      <w:r w:rsidR="008A719E">
        <w:t xml:space="preserve"> more memorable. </w:t>
      </w:r>
      <w:r w:rsidR="006D5CAB">
        <w:t>H</w:t>
      </w:r>
      <w:r w:rsidR="008A719E">
        <w:t>andouts</w:t>
      </w:r>
      <w:r w:rsidR="002032DD">
        <w:t xml:space="preserve"> allow people to focus on the content rather than take notes</w:t>
      </w:r>
      <w:r w:rsidR="008A719E">
        <w:t xml:space="preserve"> </w:t>
      </w:r>
      <w:r w:rsidR="002032DD">
        <w:t xml:space="preserve">and </w:t>
      </w:r>
      <w:r w:rsidR="008A719E">
        <w:t>continue to think about the proposition after the presentation</w:t>
      </w:r>
      <w:r w:rsidR="003D7F51">
        <w:t xml:space="preserve"> </w:t>
      </w:r>
      <w:r w:rsidR="00CB19A7">
        <w:t xml:space="preserve">(Smith &amp; Mitchell, </w:t>
      </w:r>
      <w:r w:rsidR="00784AAA">
        <w:t>2022</w:t>
      </w:r>
      <w:r w:rsidR="00FA5A0B">
        <w:t>, p. 163-166</w:t>
      </w:r>
      <w:r w:rsidR="00784AAA">
        <w:t>)</w:t>
      </w:r>
      <w:r w:rsidR="00C60E13">
        <w:t>.</w:t>
      </w:r>
      <w:r w:rsidR="00126332">
        <w:t xml:space="preserve"> </w:t>
      </w:r>
      <w:r w:rsidR="00860270">
        <w:t>Tho</w:t>
      </w:r>
      <w:r w:rsidR="004B394C">
        <w:t xml:space="preserve">rough research </w:t>
      </w:r>
      <w:r w:rsidR="006D5CAB">
        <w:t>e</w:t>
      </w:r>
      <w:r w:rsidR="0036789E">
        <w:t>n</w:t>
      </w:r>
      <w:r w:rsidR="0021313E">
        <w:t>sure</w:t>
      </w:r>
      <w:r w:rsidR="006D5CAB">
        <w:t>s</w:t>
      </w:r>
      <w:r w:rsidR="004B394C">
        <w:t xml:space="preserve"> question</w:t>
      </w:r>
      <w:r w:rsidR="003D7F51">
        <w:t>s</w:t>
      </w:r>
      <w:r w:rsidR="0021313E">
        <w:t xml:space="preserve"> can be answered</w:t>
      </w:r>
      <w:r w:rsidR="003D7F51">
        <w:t xml:space="preserve"> demonstrating</w:t>
      </w:r>
      <w:r w:rsidR="0021313E">
        <w:t xml:space="preserve"> </w:t>
      </w:r>
      <w:r w:rsidR="000F6E13">
        <w:t>professionalism and</w:t>
      </w:r>
      <w:r w:rsidR="004B394C">
        <w:t xml:space="preserve"> building confidence</w:t>
      </w:r>
      <w:r w:rsidR="000F6E13">
        <w:t xml:space="preserve"> with the shareholders.</w:t>
      </w:r>
      <w:r w:rsidR="004B394C">
        <w:t xml:space="preserve"> </w:t>
      </w:r>
    </w:p>
    <w:p w14:paraId="4B45B64E" w14:textId="77777777" w:rsidR="00B95C91" w:rsidRDefault="00B95C91"/>
    <w:p w14:paraId="7B850EFD" w14:textId="7D5FA7FA" w:rsidR="00761CF8" w:rsidRDefault="00B95C91">
      <w:r>
        <w:t>According to Yemm (20</w:t>
      </w:r>
      <w:r w:rsidR="009442E7">
        <w:t>08</w:t>
      </w:r>
      <w:r w:rsidR="000C531E">
        <w:t>, p</w:t>
      </w:r>
      <w:r w:rsidR="005F5DC0">
        <w:t>.</w:t>
      </w:r>
      <w:r w:rsidR="000C531E">
        <w:t xml:space="preserve"> 21</w:t>
      </w:r>
      <w:r w:rsidR="009442E7">
        <w:t xml:space="preserve">) </w:t>
      </w:r>
      <w:r w:rsidR="00576980">
        <w:t xml:space="preserve">the ability to influence people </w:t>
      </w:r>
      <w:r w:rsidR="007A730C">
        <w:t xml:space="preserve">relies on </w:t>
      </w:r>
      <w:r w:rsidR="00145E26">
        <w:t>i</w:t>
      </w:r>
      <w:r w:rsidR="007A730C">
        <w:t>mproving our communication skills.</w:t>
      </w:r>
      <w:r w:rsidR="00E07BA7">
        <w:t xml:space="preserve"> He describes seven </w:t>
      </w:r>
      <w:r w:rsidR="003917F6">
        <w:t>options</w:t>
      </w:r>
      <w:r w:rsidR="00EA3A4F">
        <w:t xml:space="preserve"> which improve</w:t>
      </w:r>
      <w:r w:rsidR="001147F9">
        <w:t xml:space="preserve"> our</w:t>
      </w:r>
      <w:r w:rsidR="00EA3A4F">
        <w:t xml:space="preserve"> </w:t>
      </w:r>
      <w:r w:rsidR="00E07BA7">
        <w:t>strateg</w:t>
      </w:r>
      <w:r w:rsidR="00BA5B65">
        <w:t>y</w:t>
      </w:r>
      <w:r w:rsidR="00E07BA7">
        <w:t xml:space="preserve"> </w:t>
      </w:r>
      <w:r w:rsidR="00BA5B65">
        <w:t>by connectin</w:t>
      </w:r>
      <w:r w:rsidR="003865C4">
        <w:t>g</w:t>
      </w:r>
      <w:r w:rsidR="00BA5B65">
        <w:t xml:space="preserve"> with the audience</w:t>
      </w:r>
      <w:r w:rsidR="003865C4">
        <w:t xml:space="preserve"> through f</w:t>
      </w:r>
      <w:r w:rsidR="00BA5B65">
        <w:t>riendliness, empowerment, visioning, building alliances</w:t>
      </w:r>
      <w:r w:rsidR="002D0D5B">
        <w:t>, expertise, bargaining and position</w:t>
      </w:r>
      <w:r w:rsidR="00307666">
        <w:t>ing</w:t>
      </w:r>
      <w:r w:rsidR="002D0D5B">
        <w:t>. It is not necessary to have power over someone to</w:t>
      </w:r>
      <w:r w:rsidR="00A25D2E">
        <w:t xml:space="preserve"> be able to</w:t>
      </w:r>
      <w:r w:rsidR="002D0D5B">
        <w:t xml:space="preserve"> influence them if you </w:t>
      </w:r>
      <w:r w:rsidR="00A25D2E">
        <w:t>have a positive connection</w:t>
      </w:r>
      <w:r w:rsidR="00A36262">
        <w:t>, clearly define the desired outcome</w:t>
      </w:r>
      <w:r w:rsidR="00145E26">
        <w:t>, ho</w:t>
      </w:r>
      <w:r w:rsidR="001147F9">
        <w:t>w</w:t>
      </w:r>
      <w:r w:rsidR="00145E26">
        <w:t xml:space="preserve"> it affects them </w:t>
      </w:r>
      <w:r w:rsidR="00A36262">
        <w:t>and the benefits it</w:t>
      </w:r>
      <w:r w:rsidR="002A5436">
        <w:t xml:space="preserve"> offers</w:t>
      </w:r>
      <w:r w:rsidR="00761CF8">
        <w:t>.</w:t>
      </w:r>
      <w:r w:rsidR="002A5436">
        <w:t xml:space="preserve"> </w:t>
      </w:r>
    </w:p>
    <w:p w14:paraId="26279AFE" w14:textId="77777777" w:rsidR="00E604E0" w:rsidRDefault="00E604E0"/>
    <w:p w14:paraId="333FB41D" w14:textId="3D12BB4D" w:rsidR="00761CF8" w:rsidRDefault="00E604E0">
      <w:r>
        <w:t>Cialdini’s (</w:t>
      </w:r>
      <w:r w:rsidR="003B49A1">
        <w:t>Smith &amp; Mitchell, 2022</w:t>
      </w:r>
      <w:r w:rsidR="00D00AF3">
        <w:t>, p</w:t>
      </w:r>
      <w:r w:rsidR="0069645F">
        <w:t>. 163</w:t>
      </w:r>
      <w:r>
        <w:t xml:space="preserve">) six rules of influence </w:t>
      </w:r>
      <w:r w:rsidR="00286616">
        <w:t>have helped understand how large numbers of people can be influenced. For example</w:t>
      </w:r>
      <w:r w:rsidR="005566B0">
        <w:t>,</w:t>
      </w:r>
      <w:r w:rsidR="00286616">
        <w:t xml:space="preserve"> </w:t>
      </w:r>
      <w:r w:rsidR="00594B0E">
        <w:t>lemming behaviour</w:t>
      </w:r>
      <w:r w:rsidR="00A020E2">
        <w:t xml:space="preserve"> d</w:t>
      </w:r>
      <w:r w:rsidR="00751F1C">
        <w:t>ictat</w:t>
      </w:r>
      <w:r w:rsidR="00A020E2">
        <w:t xml:space="preserve">es people are more likely to comply if others have already done so. </w:t>
      </w:r>
      <w:r w:rsidR="00615088">
        <w:t xml:space="preserve">Liking </w:t>
      </w:r>
      <w:r w:rsidR="00CB0E4E">
        <w:t xml:space="preserve">means people are more likely to agree if they like you or </w:t>
      </w:r>
      <w:r w:rsidR="00037DF4">
        <w:t xml:space="preserve">if you share similarities, </w:t>
      </w:r>
      <w:r w:rsidR="005566B0">
        <w:t>much like</w:t>
      </w:r>
      <w:r w:rsidR="00CE689B">
        <w:t xml:space="preserve"> affinity or </w:t>
      </w:r>
      <w:r w:rsidR="006437CD">
        <w:t>beauty</w:t>
      </w:r>
      <w:r w:rsidR="00700AD1">
        <w:t xml:space="preserve"> bias</w:t>
      </w:r>
      <w:r w:rsidR="00751F1C">
        <w:t xml:space="preserve"> (Murphy, 2022)</w:t>
      </w:r>
      <w:r w:rsidR="00700AD1">
        <w:t xml:space="preserve">. </w:t>
      </w:r>
    </w:p>
    <w:p w14:paraId="72EF93E1" w14:textId="3A9CFA6B" w:rsidR="00B95C91" w:rsidRDefault="002D0D5B">
      <w:r>
        <w:t xml:space="preserve"> </w:t>
      </w:r>
      <w:r w:rsidR="00E07BA7">
        <w:t xml:space="preserve"> </w:t>
      </w:r>
    </w:p>
    <w:p w14:paraId="60816C9D" w14:textId="61D9843F" w:rsidR="00630032" w:rsidRDefault="00803C81">
      <w:r>
        <w:t>How we present our</w:t>
      </w:r>
      <w:r w:rsidR="0079173E">
        <w:t xml:space="preserve"> </w:t>
      </w:r>
      <w:r>
        <w:t xml:space="preserve">proposition </w:t>
      </w:r>
      <w:r w:rsidR="0079173E">
        <w:t>influence</w:t>
      </w:r>
      <w:r w:rsidR="006D5CAB">
        <w:t>s</w:t>
      </w:r>
      <w:r w:rsidR="0079173E">
        <w:t xml:space="preserve"> the outcome. </w:t>
      </w:r>
      <w:r w:rsidR="00F406AD">
        <w:t>A clear and compelling t</w:t>
      </w:r>
      <w:r w:rsidR="00371823">
        <w:t xml:space="preserve">one of voice, speed of delivery, </w:t>
      </w:r>
      <w:r w:rsidR="00285108">
        <w:t>eye contact,</w:t>
      </w:r>
      <w:r w:rsidR="000E7356">
        <w:t xml:space="preserve"> facial expressions, </w:t>
      </w:r>
      <w:r w:rsidR="00680DCB">
        <w:t>interaction,</w:t>
      </w:r>
      <w:r w:rsidR="008249E0">
        <w:t xml:space="preserve"> and</w:t>
      </w:r>
      <w:r w:rsidR="00285108">
        <w:t xml:space="preserve"> expert </w:t>
      </w:r>
      <w:r w:rsidR="008249E0">
        <w:t xml:space="preserve">knowledge will </w:t>
      </w:r>
      <w:r w:rsidR="00FD6980">
        <w:t>improve</w:t>
      </w:r>
      <w:r w:rsidR="00EB1F42">
        <w:t xml:space="preserve"> participation, </w:t>
      </w:r>
      <w:r w:rsidR="00FD6980">
        <w:t>engagement</w:t>
      </w:r>
      <w:r w:rsidR="005566B0">
        <w:t xml:space="preserve"> </w:t>
      </w:r>
      <w:r w:rsidR="00BB1310">
        <w:t xml:space="preserve">and </w:t>
      </w:r>
      <w:r w:rsidR="00385144">
        <w:t>credibility</w:t>
      </w:r>
      <w:r w:rsidR="00EB1F42">
        <w:t xml:space="preserve"> (Rolleter, 2021)</w:t>
      </w:r>
      <w:r w:rsidR="00385144">
        <w:t xml:space="preserve">. </w:t>
      </w:r>
      <w:r w:rsidR="008249E0">
        <w:t xml:space="preserve"> </w:t>
      </w:r>
    </w:p>
    <w:p w14:paraId="2E4DAF5B" w14:textId="77777777" w:rsidR="00F10628" w:rsidRDefault="00F10628"/>
    <w:p w14:paraId="4FF2C65B" w14:textId="7F81B262" w:rsidR="00B917E1" w:rsidRPr="004C21DF" w:rsidRDefault="004C21DF">
      <w:pPr>
        <w:rPr>
          <w:b/>
          <w:bCs/>
        </w:rPr>
      </w:pPr>
      <w:r w:rsidRPr="004C21DF">
        <w:rPr>
          <w:b/>
          <w:bCs/>
        </w:rPr>
        <w:t>Task 5 AC-1.4</w:t>
      </w:r>
    </w:p>
    <w:p w14:paraId="35512B4E" w14:textId="4F74C8A3" w:rsidR="00D218C7" w:rsidRDefault="00D218C7">
      <w:pPr>
        <w:rPr>
          <w:b/>
          <w:bCs/>
          <w:u w:val="single"/>
        </w:rPr>
      </w:pPr>
    </w:p>
    <w:p w14:paraId="7B5A11FC" w14:textId="1FD7E797" w:rsidR="00A14A6E" w:rsidRDefault="006D5CAB">
      <w:r>
        <w:t>PPs</w:t>
      </w:r>
      <w:r w:rsidR="00983626">
        <w:t xml:space="preserve"> need to k</w:t>
      </w:r>
      <w:r w:rsidR="00D218C7">
        <w:t xml:space="preserve">now when and how to raise a concern </w:t>
      </w:r>
      <w:r w:rsidR="007A1C61">
        <w:t xml:space="preserve">that conflicts with ethical values or legislation. </w:t>
      </w:r>
      <w:r w:rsidR="005C4489">
        <w:t>It is important to inform, empower and support others</w:t>
      </w:r>
      <w:r w:rsidR="00D218C7">
        <w:t xml:space="preserve"> </w:t>
      </w:r>
      <w:r w:rsidR="0096538B">
        <w:t xml:space="preserve">to raise concerns too. </w:t>
      </w:r>
      <w:r w:rsidR="00335F94">
        <w:t xml:space="preserve">Depending on the severity </w:t>
      </w:r>
      <w:r w:rsidR="008210AB">
        <w:t xml:space="preserve">of the matter and those involved </w:t>
      </w:r>
      <w:r w:rsidR="00966367">
        <w:t>t</w:t>
      </w:r>
      <w:r w:rsidR="0096538B">
        <w:t xml:space="preserve">here are </w:t>
      </w:r>
      <w:r w:rsidR="00966367">
        <w:t>different</w:t>
      </w:r>
      <w:r w:rsidR="0096538B">
        <w:t xml:space="preserve"> ways to </w:t>
      </w:r>
      <w:r w:rsidR="00FA4526">
        <w:t xml:space="preserve">raise issues with employers </w:t>
      </w:r>
      <w:r w:rsidR="00966367">
        <w:t>such as</w:t>
      </w:r>
      <w:r w:rsidR="00B3515F">
        <w:t xml:space="preserve"> informal discussion</w:t>
      </w:r>
      <w:r w:rsidR="00966367">
        <w:t>s</w:t>
      </w:r>
      <w:r w:rsidR="00B3515F">
        <w:t xml:space="preserve">, </w:t>
      </w:r>
      <w:r w:rsidR="00475682">
        <w:t>raising a grievance or whistle blowing.</w:t>
      </w:r>
      <w:r w:rsidR="00FA4526">
        <w:t xml:space="preserve"> </w:t>
      </w:r>
      <w:r w:rsidR="001335EB">
        <w:t xml:space="preserve">Written policies </w:t>
      </w:r>
      <w:r w:rsidR="00A965B1">
        <w:t>must</w:t>
      </w:r>
      <w:r w:rsidR="001335EB">
        <w:t xml:space="preserve"> available in the staff handbook outlin</w:t>
      </w:r>
      <w:r w:rsidR="00A965B1">
        <w:t>ing</w:t>
      </w:r>
      <w:r w:rsidR="001335EB">
        <w:t xml:space="preserve"> the procedure</w:t>
      </w:r>
      <w:r w:rsidR="009E596B">
        <w:t xml:space="preserve">. </w:t>
      </w:r>
      <w:r w:rsidR="00262235">
        <w:t xml:space="preserve">These </w:t>
      </w:r>
      <w:r w:rsidR="00A965B1">
        <w:t>must</w:t>
      </w:r>
      <w:r w:rsidR="00262235">
        <w:t xml:space="preserve"> be followed by both parties to ensure </w:t>
      </w:r>
      <w:r w:rsidR="006C25B8">
        <w:t xml:space="preserve">the matter is dealt with in a legal, fair and consistent manner. </w:t>
      </w:r>
      <w:r w:rsidR="00180C1B">
        <w:t xml:space="preserve">Concerns should be raised as soon as is reasonably practicable so evidence can be gathered and no further harm can come to others. </w:t>
      </w:r>
      <w:r w:rsidR="0051634A">
        <w:t xml:space="preserve">Organisations such as ACAS and Citizens </w:t>
      </w:r>
      <w:r w:rsidR="00A14A6E">
        <w:t>A</w:t>
      </w:r>
      <w:r w:rsidR="0051634A">
        <w:t>dvise also provide guidance and support</w:t>
      </w:r>
      <w:r w:rsidR="00A14A6E">
        <w:t xml:space="preserve"> to deal with these matters. </w:t>
      </w:r>
    </w:p>
    <w:p w14:paraId="0E3DD727" w14:textId="77777777" w:rsidR="00A14A6E" w:rsidRDefault="00A14A6E"/>
    <w:p w14:paraId="02AE4F96" w14:textId="61A54258" w:rsidR="008850C1" w:rsidRDefault="00C82637">
      <w:r>
        <w:t xml:space="preserve">An informal chat can be with </w:t>
      </w:r>
      <w:r w:rsidR="00153810">
        <w:t xml:space="preserve">a manager or someone in HR. </w:t>
      </w:r>
      <w:r w:rsidR="00B50561">
        <w:t xml:space="preserve">Smaller organisations may not have </w:t>
      </w:r>
      <w:r w:rsidR="00D205FC">
        <w:t>HR rep</w:t>
      </w:r>
      <w:r w:rsidR="00B50561">
        <w:t>resentatives, but it should be someone</w:t>
      </w:r>
      <w:r w:rsidR="00895A9F">
        <w:t xml:space="preserve"> you feel comfortable with and who has the ability to assist with your concern.</w:t>
      </w:r>
      <w:r w:rsidR="006C25B8">
        <w:t xml:space="preserve"> </w:t>
      </w:r>
      <w:r w:rsidR="00646AF9">
        <w:t>If a satisfactory solution is not reached the matter can be raised</w:t>
      </w:r>
      <w:r w:rsidR="009912F5">
        <w:t xml:space="preserve"> formally through the grievance procedure (ACAS, 2022). </w:t>
      </w:r>
      <w:r w:rsidR="00895A9F">
        <w:t xml:space="preserve"> </w:t>
      </w:r>
    </w:p>
    <w:p w14:paraId="2DADBC0B" w14:textId="77777777" w:rsidR="00D00C7A" w:rsidRDefault="00D00C7A"/>
    <w:p w14:paraId="78CDC173" w14:textId="666235FE" w:rsidR="00D00C7A" w:rsidRDefault="000528D4">
      <w:r>
        <w:t xml:space="preserve">If </w:t>
      </w:r>
      <w:r w:rsidR="00F82F2C">
        <w:t xml:space="preserve">there is </w:t>
      </w:r>
      <w:r>
        <w:t>no</w:t>
      </w:r>
      <w:r w:rsidR="00F82F2C">
        <w:t xml:space="preserve"> </w:t>
      </w:r>
      <w:r>
        <w:t xml:space="preserve">formal grievance procedure </w:t>
      </w:r>
      <w:r w:rsidR="007848D6">
        <w:t xml:space="preserve">the ACAS Code of Practice should be followed. </w:t>
      </w:r>
      <w:r w:rsidR="000F0F3E">
        <w:t xml:space="preserve">The grievance should be raised in writing and </w:t>
      </w:r>
      <w:r w:rsidR="00272501">
        <w:t>a meeting with the employer arranged in a reasonable time. Employees have the write to be accompanied by a colleague or union</w:t>
      </w:r>
      <w:r w:rsidR="007C07E5">
        <w:t xml:space="preserve"> representative. After the </w:t>
      </w:r>
      <w:r w:rsidR="007C07E5">
        <w:lastRenderedPageBreak/>
        <w:t xml:space="preserve">meeting a </w:t>
      </w:r>
      <w:r w:rsidR="00100E24">
        <w:t>decision will be ma</w:t>
      </w:r>
      <w:r w:rsidR="00BB6F68">
        <w:t>de and the employer will writ</w:t>
      </w:r>
      <w:r w:rsidR="00B31889">
        <w:t xml:space="preserve">e detailing </w:t>
      </w:r>
      <w:r w:rsidR="00BB6F68">
        <w:t xml:space="preserve">the outcome giving the opportunity to appeal the decision. </w:t>
      </w:r>
      <w:r w:rsidR="0023005D">
        <w:t>If the outcome is still unsatisfactory a claim can be made to the employment tribuna</w:t>
      </w:r>
      <w:r w:rsidR="007222F3">
        <w:t xml:space="preserve">l (Citizens Advice, 2019). </w:t>
      </w:r>
    </w:p>
    <w:p w14:paraId="6E1541E6" w14:textId="77777777" w:rsidR="008850C1" w:rsidRDefault="008850C1"/>
    <w:p w14:paraId="00332729" w14:textId="06489E4E" w:rsidR="00BC1ECE" w:rsidRDefault="00BC1ECE">
      <w:r>
        <w:t>Whistle blowing</w:t>
      </w:r>
      <w:r w:rsidR="00A0246E">
        <w:t xml:space="preserve"> is the disclosure of </w:t>
      </w:r>
      <w:r w:rsidR="008A0DED">
        <w:t>an</w:t>
      </w:r>
      <w:r w:rsidR="00A0246E">
        <w:t xml:space="preserve"> </w:t>
      </w:r>
      <w:r w:rsidR="008B1288">
        <w:t>employer’s</w:t>
      </w:r>
      <w:r w:rsidR="00A0246E">
        <w:t xml:space="preserve"> </w:t>
      </w:r>
      <w:r w:rsidR="008A0DED">
        <w:t>wrongdoing</w:t>
      </w:r>
      <w:r w:rsidR="00A0246E">
        <w:t xml:space="preserve"> </w:t>
      </w:r>
      <w:r w:rsidR="008A0DED">
        <w:t xml:space="preserve">which </w:t>
      </w:r>
      <w:r w:rsidR="00A0246E">
        <w:t>is in the public</w:t>
      </w:r>
      <w:r w:rsidR="004921CC">
        <w:t xml:space="preserve"> interest</w:t>
      </w:r>
      <w:r w:rsidR="00A33826">
        <w:t xml:space="preserve"> such as a criminal offence</w:t>
      </w:r>
      <w:r w:rsidR="00020127">
        <w:t>,</w:t>
      </w:r>
      <w:r w:rsidR="000B7166">
        <w:t xml:space="preserve"> a</w:t>
      </w:r>
      <w:r w:rsidR="00020127">
        <w:t xml:space="preserve"> breach of health and safety regulations</w:t>
      </w:r>
      <w:r w:rsidR="000B7166">
        <w:t xml:space="preserve"> or breaking the law</w:t>
      </w:r>
      <w:r w:rsidR="004921CC">
        <w:t xml:space="preserve">. Whistle blowers are protected by </w:t>
      </w:r>
      <w:r w:rsidR="008A0DED">
        <w:t>the Public Interest Disclosure Act 1998</w:t>
      </w:r>
      <w:r w:rsidR="008B1288">
        <w:t xml:space="preserve"> and should not be treated unfairly or lose their job </w:t>
      </w:r>
      <w:r w:rsidR="00A33826">
        <w:t>from whistle</w:t>
      </w:r>
      <w:r w:rsidR="00564A29">
        <w:t xml:space="preserve"> blowing</w:t>
      </w:r>
      <w:r w:rsidR="003973ED">
        <w:t xml:space="preserve"> (ICAEW, 2023)</w:t>
      </w:r>
      <w:r w:rsidR="00A33826">
        <w:t>.</w:t>
      </w:r>
    </w:p>
    <w:p w14:paraId="5971FD55" w14:textId="77777777" w:rsidR="008F31B0" w:rsidRDefault="008F31B0"/>
    <w:p w14:paraId="667E651A" w14:textId="0F80761E" w:rsidR="00877154" w:rsidRPr="0094423D" w:rsidRDefault="00877154" w:rsidP="00F82C3A">
      <w:pPr>
        <w:rPr>
          <w:color w:val="FF0000"/>
        </w:rPr>
      </w:pPr>
      <w:r>
        <w:t xml:space="preserve">In October 2022 </w:t>
      </w:r>
      <w:r w:rsidR="0039642D">
        <w:t>an employment tribunal, Jhuti vs Royal Mail Group Ltd ruled</w:t>
      </w:r>
      <w:r w:rsidR="000B2686">
        <w:t xml:space="preserve"> unfair dismissal against Jhuti because </w:t>
      </w:r>
      <w:r w:rsidR="00EC6777">
        <w:t>a</w:t>
      </w:r>
      <w:r w:rsidR="000B2686">
        <w:t xml:space="preserve"> </w:t>
      </w:r>
      <w:r w:rsidR="008E312C">
        <w:t xml:space="preserve">decision to dismiss had been made without all the available facts. </w:t>
      </w:r>
      <w:r w:rsidR="00EF1138">
        <w:t>Jhuti had made whistle blowing allegations</w:t>
      </w:r>
      <w:r w:rsidR="00A7059F">
        <w:t xml:space="preserve"> concerning a colleague </w:t>
      </w:r>
      <w:r w:rsidR="00242A9B">
        <w:t>she suspected of</w:t>
      </w:r>
      <w:r w:rsidR="00EF1138">
        <w:t xml:space="preserve"> fraudulent activit</w:t>
      </w:r>
      <w:r w:rsidR="00242A9B">
        <w:t>y</w:t>
      </w:r>
      <w:r w:rsidR="00B960FB">
        <w:t>. I</w:t>
      </w:r>
      <w:r w:rsidR="00AC5F7F">
        <w:t xml:space="preserve">nstead of being investigated the line manager </w:t>
      </w:r>
      <w:r w:rsidR="00AD389E">
        <w:t>raised concerns about poor performance le</w:t>
      </w:r>
      <w:r w:rsidR="007C3D67">
        <w:t>a</w:t>
      </w:r>
      <w:r w:rsidR="00AD389E">
        <w:t>d</w:t>
      </w:r>
      <w:r w:rsidR="007C3D67">
        <w:t>ing</w:t>
      </w:r>
      <w:r w:rsidR="00AD389E">
        <w:t xml:space="preserve"> to Jhuti’s dismissal</w:t>
      </w:r>
      <w:r w:rsidR="00EC6777">
        <w:t xml:space="preserve"> by an independent manager who was </w:t>
      </w:r>
      <w:r w:rsidR="006A408C">
        <w:t>not aware she ha</w:t>
      </w:r>
      <w:r w:rsidR="003B1390">
        <w:t>d</w:t>
      </w:r>
      <w:r w:rsidR="006A408C">
        <w:t xml:space="preserve"> blown the whistle</w:t>
      </w:r>
      <w:r w:rsidR="00B02DEF">
        <w:t xml:space="preserve"> </w:t>
      </w:r>
      <w:r w:rsidR="004422CA">
        <w:t>(CIPD, 2022d)</w:t>
      </w:r>
      <w:r w:rsidR="00AD389E">
        <w:t>.</w:t>
      </w:r>
      <w:r w:rsidR="006A408C">
        <w:t xml:space="preserve"> </w:t>
      </w:r>
      <w:r w:rsidR="0017414F">
        <w:t xml:space="preserve">This was </w:t>
      </w:r>
      <w:r w:rsidR="00D87D42">
        <w:t xml:space="preserve">an </w:t>
      </w:r>
      <w:r w:rsidR="0017414F">
        <w:t xml:space="preserve">ethical </w:t>
      </w:r>
      <w:r w:rsidR="00AE6BD1">
        <w:t xml:space="preserve">conflict </w:t>
      </w:r>
      <w:r w:rsidR="0017414F">
        <w:t>and</w:t>
      </w:r>
      <w:r w:rsidR="00AE6BD1">
        <w:t xml:space="preserve"> a</w:t>
      </w:r>
      <w:r w:rsidR="0017414F">
        <w:t xml:space="preserve"> </w:t>
      </w:r>
      <w:r w:rsidR="00AE6BD1">
        <w:t xml:space="preserve">breach of </w:t>
      </w:r>
      <w:r w:rsidR="0017414F">
        <w:t>legislation</w:t>
      </w:r>
      <w:r w:rsidR="00AD389E">
        <w:t xml:space="preserve"> </w:t>
      </w:r>
      <w:r w:rsidR="00AE6BD1">
        <w:t>which resulted in Jhuti being awarded £100,00</w:t>
      </w:r>
      <w:r w:rsidR="00B02DEF">
        <w:t>0</w:t>
      </w:r>
      <w:r w:rsidR="00AE6BD1">
        <w:t xml:space="preserve"> in compensation. </w:t>
      </w:r>
      <w:r w:rsidR="0019093E">
        <w:t>H</w:t>
      </w:r>
      <w:r w:rsidR="00D473DC">
        <w:t>andling the</w:t>
      </w:r>
      <w:r w:rsidR="00F92FBD">
        <w:t xml:space="preserve"> complaint appropriately </w:t>
      </w:r>
      <w:r w:rsidR="005C37A5">
        <w:t xml:space="preserve">would have avoided the </w:t>
      </w:r>
      <w:r w:rsidR="005510D4">
        <w:t xml:space="preserve">financial and </w:t>
      </w:r>
      <w:r w:rsidR="005510D4" w:rsidRPr="007D2B7F">
        <w:rPr>
          <w:color w:val="000000" w:themeColor="text1"/>
        </w:rPr>
        <w:t>reputational damage</w:t>
      </w:r>
      <w:r w:rsidR="004A39F2" w:rsidRPr="007D2B7F">
        <w:rPr>
          <w:color w:val="000000" w:themeColor="text1"/>
        </w:rPr>
        <w:t xml:space="preserve"> to the business and emotional </w:t>
      </w:r>
      <w:r w:rsidR="00CD1D0C" w:rsidRPr="007D2B7F">
        <w:rPr>
          <w:color w:val="000000" w:themeColor="text1"/>
        </w:rPr>
        <w:t xml:space="preserve">damage </w:t>
      </w:r>
      <w:r w:rsidR="006A038C" w:rsidRPr="007D2B7F">
        <w:rPr>
          <w:color w:val="000000" w:themeColor="text1"/>
        </w:rPr>
        <w:t xml:space="preserve">to the </w:t>
      </w:r>
      <w:r w:rsidR="00CD1D0C" w:rsidRPr="007D2B7F">
        <w:rPr>
          <w:color w:val="000000" w:themeColor="text1"/>
        </w:rPr>
        <w:t>indiv</w:t>
      </w:r>
      <w:r w:rsidR="006A038C" w:rsidRPr="007D2B7F">
        <w:rPr>
          <w:color w:val="000000" w:themeColor="text1"/>
        </w:rPr>
        <w:t>i</w:t>
      </w:r>
      <w:r w:rsidR="00CD1D0C" w:rsidRPr="007D2B7F">
        <w:rPr>
          <w:color w:val="000000" w:themeColor="text1"/>
        </w:rPr>
        <w:t>duals</w:t>
      </w:r>
      <w:r w:rsidR="005C37A5">
        <w:rPr>
          <w:color w:val="000000" w:themeColor="text1"/>
        </w:rPr>
        <w:t>.</w:t>
      </w:r>
      <w:r w:rsidR="005779E5">
        <w:rPr>
          <w:color w:val="000000" w:themeColor="text1"/>
        </w:rPr>
        <w:t xml:space="preserve"> </w:t>
      </w:r>
      <w:r w:rsidR="00F11D30">
        <w:rPr>
          <w:color w:val="000000" w:themeColor="text1"/>
        </w:rPr>
        <w:t>Having a policy is important and ensuring staff are trained</w:t>
      </w:r>
      <w:r w:rsidR="00CE5EE1">
        <w:rPr>
          <w:color w:val="000000" w:themeColor="text1"/>
        </w:rPr>
        <w:t>, have the authority</w:t>
      </w:r>
      <w:r w:rsidR="00F11D30">
        <w:rPr>
          <w:color w:val="000000" w:themeColor="text1"/>
        </w:rPr>
        <w:t xml:space="preserve"> and support</w:t>
      </w:r>
      <w:r w:rsidR="00CE5EE1">
        <w:rPr>
          <w:color w:val="000000" w:themeColor="text1"/>
        </w:rPr>
        <w:t xml:space="preserve"> </w:t>
      </w:r>
      <w:r w:rsidR="00F11D30">
        <w:rPr>
          <w:color w:val="000000" w:themeColor="text1"/>
        </w:rPr>
        <w:t>to carry out their duties is essential</w:t>
      </w:r>
      <w:r w:rsidR="00E959C4">
        <w:rPr>
          <w:color w:val="000000" w:themeColor="text1"/>
        </w:rPr>
        <w:t xml:space="preserve">. Being accountable and having checks and balances in place </w:t>
      </w:r>
      <w:r w:rsidR="003B1390">
        <w:rPr>
          <w:color w:val="000000" w:themeColor="text1"/>
        </w:rPr>
        <w:t>will</w:t>
      </w:r>
      <w:r w:rsidR="00E959C4">
        <w:rPr>
          <w:color w:val="000000" w:themeColor="text1"/>
        </w:rPr>
        <w:t xml:space="preserve"> prevent </w:t>
      </w:r>
      <w:r w:rsidR="00E22D4E">
        <w:rPr>
          <w:color w:val="000000" w:themeColor="text1"/>
        </w:rPr>
        <w:t>similar</w:t>
      </w:r>
      <w:r w:rsidR="00D305AF">
        <w:rPr>
          <w:color w:val="000000" w:themeColor="text1"/>
        </w:rPr>
        <w:t xml:space="preserve"> </w:t>
      </w:r>
      <w:r w:rsidR="00E959C4">
        <w:rPr>
          <w:color w:val="000000" w:themeColor="text1"/>
        </w:rPr>
        <w:t xml:space="preserve">situations. </w:t>
      </w:r>
    </w:p>
    <w:p w14:paraId="312BA120" w14:textId="77777777" w:rsidR="008F31B0" w:rsidRDefault="008F31B0"/>
    <w:p w14:paraId="1923400E" w14:textId="1C646FE6" w:rsidR="00620DC6" w:rsidRPr="00620DC6" w:rsidRDefault="00620DC6">
      <w:pPr>
        <w:rPr>
          <w:b/>
          <w:bCs/>
        </w:rPr>
      </w:pPr>
      <w:r w:rsidRPr="00620DC6">
        <w:rPr>
          <w:b/>
          <w:bCs/>
        </w:rPr>
        <w:t>Task 6 AC-2.1</w:t>
      </w:r>
    </w:p>
    <w:p w14:paraId="265A613E" w14:textId="77777777" w:rsidR="008850C1" w:rsidRDefault="008850C1">
      <w:pPr>
        <w:rPr>
          <w:b/>
          <w:bCs/>
        </w:rPr>
      </w:pPr>
    </w:p>
    <w:p w14:paraId="2E972C10" w14:textId="77777777" w:rsidR="00F5668E" w:rsidRDefault="00CD195F" w:rsidP="00CD195F">
      <w:r>
        <w:t xml:space="preserve">Ethical people practice (EPP) benefits employees by making them feel included, valued and fairly treated through reward, recognition, equality, inclusion and consistent application of policies and procedures. For example EPP ensures employees are paid fairly, on time and everyone has access to reward schemes and training opportunities. </w:t>
      </w:r>
    </w:p>
    <w:p w14:paraId="7B2F9A8A" w14:textId="77777777" w:rsidR="00F13C8B" w:rsidRDefault="00F13C8B" w:rsidP="00CD195F"/>
    <w:p w14:paraId="15ED2C55" w14:textId="7D2DFE84" w:rsidR="00CD195F" w:rsidRDefault="0037281A" w:rsidP="00CD195F">
      <w:r>
        <w:t xml:space="preserve">Organisations </w:t>
      </w:r>
      <w:r w:rsidR="00320C18">
        <w:t xml:space="preserve">that </w:t>
      </w:r>
      <w:r>
        <w:t>implement</w:t>
      </w:r>
      <w:r w:rsidR="00CD195F">
        <w:t xml:space="preserve"> fair </w:t>
      </w:r>
      <w:r>
        <w:t>recruitment processes</w:t>
      </w:r>
      <w:r w:rsidR="00B50160">
        <w:t>,</w:t>
      </w:r>
      <w:r>
        <w:t xml:space="preserve"> free from </w:t>
      </w:r>
      <w:r w:rsidR="00CD195F">
        <w:t>discrimination and bias creat</w:t>
      </w:r>
      <w:r w:rsidR="0050247C">
        <w:t>e</w:t>
      </w:r>
      <w:r w:rsidR="006070E9">
        <w:t xml:space="preserve"> </w:t>
      </w:r>
      <w:r>
        <w:t xml:space="preserve">opportunities </w:t>
      </w:r>
      <w:r w:rsidR="006070E9">
        <w:t xml:space="preserve">for </w:t>
      </w:r>
      <w:r w:rsidR="0050247C">
        <w:t>candidates that would have been rejected before</w:t>
      </w:r>
      <w:r w:rsidR="00CD195F">
        <w:t>.</w:t>
      </w:r>
      <w:r w:rsidR="0050247C">
        <w:t xml:space="preserve"> For example</w:t>
      </w:r>
      <w:r w:rsidR="00320C18">
        <w:t xml:space="preserve"> home</w:t>
      </w:r>
      <w:r w:rsidR="00BF4B5D">
        <w:t xml:space="preserve"> working policies </w:t>
      </w:r>
      <w:r w:rsidR="00320C18">
        <w:t xml:space="preserve">allow candidates from long distances to apply or </w:t>
      </w:r>
      <w:r w:rsidR="00D6124C">
        <w:t>individuals</w:t>
      </w:r>
      <w:r w:rsidR="00320C18">
        <w:t xml:space="preserve"> with disabilities that prevent them from traveling</w:t>
      </w:r>
      <w:r w:rsidR="00B6477E">
        <w:t xml:space="preserve"> (Carn</w:t>
      </w:r>
      <w:r w:rsidR="00154590">
        <w:t>a</w:t>
      </w:r>
      <w:r w:rsidR="00B6477E">
        <w:t>han</w:t>
      </w:r>
      <w:r w:rsidR="00D6124C">
        <w:t xml:space="preserve"> &amp; Moore, 2020)</w:t>
      </w:r>
      <w:r w:rsidR="00320C18">
        <w:t>.</w:t>
      </w:r>
      <w:r w:rsidR="00BF4B5D">
        <w:t xml:space="preserve"> </w:t>
      </w:r>
      <w:r w:rsidR="00CD195F">
        <w:t xml:space="preserve"> </w:t>
      </w:r>
    </w:p>
    <w:p w14:paraId="46CA81C9" w14:textId="77777777" w:rsidR="00CD195F" w:rsidRDefault="00CD195F" w:rsidP="00CD195F"/>
    <w:p w14:paraId="61E1CBBE" w14:textId="469958C3" w:rsidR="00CD195F" w:rsidRDefault="00CD195F" w:rsidP="00CD195F">
      <w:r>
        <w:t xml:space="preserve">Employers benefit </w:t>
      </w:r>
      <w:r w:rsidR="00154590">
        <w:t>from</w:t>
      </w:r>
      <w:r>
        <w:t xml:space="preserve"> increased productivity, low employee turnover and a strong reputation. </w:t>
      </w:r>
    </w:p>
    <w:p w14:paraId="2E521C0E" w14:textId="77777777" w:rsidR="00CD195F" w:rsidRDefault="00CD195F" w:rsidP="00CD195F">
      <w:r>
        <w:t xml:space="preserve">EPP improves the decisions made by an organisation as they are based on good principles and values. Unethical decisions can result in legal action, poor morale and financial and reputational damage. According to Cook (2021) diversity, equality and inclusion initiatives create a better culture and improve employee attraction and retention. </w:t>
      </w:r>
    </w:p>
    <w:p w14:paraId="1F0B0B5F" w14:textId="77777777" w:rsidR="00CD195F" w:rsidRDefault="00CD195F" w:rsidP="00CD195F"/>
    <w:p w14:paraId="5A4172AD" w14:textId="551D90A9" w:rsidR="00B7242C" w:rsidRDefault="00916E52" w:rsidP="00B7242C">
      <w:r>
        <w:t xml:space="preserve">The following </w:t>
      </w:r>
      <w:r w:rsidR="00B7242C">
        <w:t xml:space="preserve">theories reflect the fact that when we are emotionally and psychologically satisfied we are happier and healthier which according to Gifford &amp; Young (2021) means we will perform better and drive productivity.      </w:t>
      </w:r>
    </w:p>
    <w:p w14:paraId="56356A72" w14:textId="77777777" w:rsidR="00B7242C" w:rsidRDefault="00B7242C" w:rsidP="00CD195F"/>
    <w:p w14:paraId="6C57EBB3" w14:textId="34771209" w:rsidR="00A97AB9" w:rsidRDefault="00B25A40" w:rsidP="005962D1">
      <w:r>
        <w:t xml:space="preserve">Maslow’s </w:t>
      </w:r>
      <w:r w:rsidR="00216A69">
        <w:t xml:space="preserve">hierarchy of needs </w:t>
      </w:r>
      <w:r w:rsidR="002348B6">
        <w:t xml:space="preserve">theory </w:t>
      </w:r>
      <w:r w:rsidR="00075E38">
        <w:t>suggests that</w:t>
      </w:r>
      <w:r w:rsidR="00E8490D">
        <w:t xml:space="preserve"> decision making is based on the fulfilment of psychological needs.</w:t>
      </w:r>
      <w:r w:rsidR="000948C8">
        <w:t xml:space="preserve"> Maslow split</w:t>
      </w:r>
      <w:r w:rsidR="00150048">
        <w:t>s</w:t>
      </w:r>
      <w:r w:rsidR="000948C8">
        <w:t xml:space="preserve"> the levels </w:t>
      </w:r>
      <w:r w:rsidR="00070579">
        <w:t xml:space="preserve">into deficiency needs at the bottom and growth needs at the top. </w:t>
      </w:r>
      <w:r w:rsidR="00E27FF1">
        <w:t>A deficiency need means motivat</w:t>
      </w:r>
      <w:r w:rsidR="00440506">
        <w:t>ion decreases as the n</w:t>
      </w:r>
      <w:r w:rsidR="00E27FF1">
        <w:t xml:space="preserve">eed is </w:t>
      </w:r>
      <w:r w:rsidR="00150048">
        <w:t>satisfied</w:t>
      </w:r>
      <w:r w:rsidR="002B42D4">
        <w:t>, f</w:t>
      </w:r>
      <w:r w:rsidR="00E8490D">
        <w:t>or example</w:t>
      </w:r>
      <w:r w:rsidR="003D11E5">
        <w:t xml:space="preserve"> the first level is </w:t>
      </w:r>
      <w:r w:rsidR="00DE432E">
        <w:t>the basic</w:t>
      </w:r>
      <w:r w:rsidR="001B034F">
        <w:t xml:space="preserve"> </w:t>
      </w:r>
      <w:r w:rsidR="00DE432E">
        <w:t>human need</w:t>
      </w:r>
      <w:r w:rsidR="001B034F">
        <w:t xml:space="preserve"> for </w:t>
      </w:r>
      <w:r w:rsidR="00DE432E">
        <w:t>food</w:t>
      </w:r>
      <w:r w:rsidR="00907ED0">
        <w:t>,</w:t>
      </w:r>
      <w:r w:rsidR="00DE432E">
        <w:t xml:space="preserve"> water</w:t>
      </w:r>
      <w:r w:rsidR="00393911">
        <w:t>,</w:t>
      </w:r>
      <w:r w:rsidR="00907ED0">
        <w:t xml:space="preserve"> and shelter</w:t>
      </w:r>
      <w:r w:rsidR="00140C19">
        <w:t>. The second level is safety</w:t>
      </w:r>
      <w:r w:rsidR="00393911">
        <w:t>,</w:t>
      </w:r>
      <w:r w:rsidR="000A1804">
        <w:t xml:space="preserve"> the third love and belonging</w:t>
      </w:r>
      <w:r w:rsidR="00C34F74">
        <w:t xml:space="preserve"> </w:t>
      </w:r>
      <w:r w:rsidR="0058381C">
        <w:t>and the fourth esteem.</w:t>
      </w:r>
      <w:r w:rsidR="00393911">
        <w:t xml:space="preserve"> </w:t>
      </w:r>
      <w:r w:rsidR="00E70BF5">
        <w:t xml:space="preserve">The fifth level is </w:t>
      </w:r>
      <w:r w:rsidR="0051182D">
        <w:t>self-actualisation</w:t>
      </w:r>
      <w:r w:rsidR="00E70BF5">
        <w:t xml:space="preserve"> and is defined a</w:t>
      </w:r>
      <w:r w:rsidR="0051182D">
        <w:t>s a</w:t>
      </w:r>
      <w:r w:rsidR="00E70BF5">
        <w:t xml:space="preserve"> </w:t>
      </w:r>
      <w:r w:rsidR="00440506">
        <w:t>growth need</w:t>
      </w:r>
      <w:r w:rsidR="0058381C">
        <w:t xml:space="preserve"> </w:t>
      </w:r>
      <w:r w:rsidR="0051182D">
        <w:t xml:space="preserve">which increases motivation as </w:t>
      </w:r>
      <w:r w:rsidR="00AC054A">
        <w:t>the needs are satisfied</w:t>
      </w:r>
      <w:r w:rsidR="00BA5A4A">
        <w:t xml:space="preserve"> the opposite to deficiency needs</w:t>
      </w:r>
      <w:r w:rsidR="00AC054A">
        <w:t xml:space="preserve"> </w:t>
      </w:r>
      <w:r w:rsidR="00F368F3">
        <w:t>(</w:t>
      </w:r>
      <w:r w:rsidR="00C34F74">
        <w:t>McL</w:t>
      </w:r>
      <w:r w:rsidR="00F368F3">
        <w:t>eod, 2022)</w:t>
      </w:r>
      <w:r w:rsidR="000A1804">
        <w:t>.</w:t>
      </w:r>
      <w:r w:rsidR="00AC054A">
        <w:t xml:space="preserve"> </w:t>
      </w:r>
    </w:p>
    <w:p w14:paraId="0B9BA01D" w14:textId="03FA257F" w:rsidR="00457408" w:rsidRDefault="00457408"/>
    <w:p w14:paraId="6D3CB189" w14:textId="11A3A9E9" w:rsidR="00457408" w:rsidRDefault="002229D6">
      <w:r>
        <w:lastRenderedPageBreak/>
        <w:t>Pink’s framework (</w:t>
      </w:r>
      <w:r w:rsidR="00A07DF7">
        <w:t>Emerald Works Ltd</w:t>
      </w:r>
      <w:r w:rsidR="0041621E">
        <w:t>,</w:t>
      </w:r>
      <w:r w:rsidR="00A07DF7">
        <w:t xml:space="preserve"> 202</w:t>
      </w:r>
      <w:r w:rsidR="0041621E">
        <w:t>2)</w:t>
      </w:r>
      <w:r w:rsidR="007A2B79">
        <w:t xml:space="preserve"> </w:t>
      </w:r>
      <w:r w:rsidR="00146557">
        <w:t xml:space="preserve">suggests </w:t>
      </w:r>
      <w:r w:rsidR="00234687">
        <w:t xml:space="preserve">that </w:t>
      </w:r>
      <w:r w:rsidR="008A681A">
        <w:t xml:space="preserve">in </w:t>
      </w:r>
      <w:r w:rsidR="00234687">
        <w:t>the creative and innovative workplace of the 21</w:t>
      </w:r>
      <w:r w:rsidR="00234687" w:rsidRPr="00234687">
        <w:rPr>
          <w:vertAlign w:val="superscript"/>
        </w:rPr>
        <w:t>st</w:t>
      </w:r>
      <w:r w:rsidR="00234687">
        <w:t xml:space="preserve"> Century the “carrot and stick” approach to motivation is no longer</w:t>
      </w:r>
      <w:r w:rsidR="00747524">
        <w:t xml:space="preserve"> suitable and should be replaced with intrinsic motivation where</w:t>
      </w:r>
      <w:r w:rsidR="000458D4">
        <w:t xml:space="preserve"> people are self-motivated through autonomy, mastery and purpose.</w:t>
      </w:r>
      <w:r w:rsidR="00C54073">
        <w:t xml:space="preserve"> There has been a significant increase </w:t>
      </w:r>
      <w:r w:rsidR="000D357C">
        <w:t xml:space="preserve">in autonomy through </w:t>
      </w:r>
      <w:r w:rsidR="00583314">
        <w:t>home and flexible</w:t>
      </w:r>
      <w:r w:rsidR="005843C5">
        <w:t xml:space="preserve"> working</w:t>
      </w:r>
      <w:r w:rsidR="00783AE3">
        <w:t xml:space="preserve"> </w:t>
      </w:r>
      <w:r w:rsidR="00F550BF">
        <w:t>which h</w:t>
      </w:r>
      <w:r w:rsidR="00F85D9F">
        <w:t>as improved employee wellbeing and work life balance</w:t>
      </w:r>
      <w:r w:rsidR="000F62BE">
        <w:t xml:space="preserve"> whilst increasing productivity by 33%</w:t>
      </w:r>
      <w:r w:rsidR="00371B6E">
        <w:t xml:space="preserve"> (CIPD, 2021)</w:t>
      </w:r>
      <w:r w:rsidR="000F62BE">
        <w:t xml:space="preserve">. </w:t>
      </w:r>
      <w:r w:rsidR="000458D4">
        <w:t xml:space="preserve"> </w:t>
      </w:r>
      <w:r w:rsidR="00D01FEC">
        <w:t xml:space="preserve">Mastery is the desire for </w:t>
      </w:r>
      <w:r w:rsidR="00702203">
        <w:t>self-improvement</w:t>
      </w:r>
      <w:r w:rsidR="005E05ED">
        <w:t xml:space="preserve"> and is self-motivating. Purpose</w:t>
      </w:r>
      <w:r w:rsidR="00016523">
        <w:t xml:space="preserve"> motivates individuals </w:t>
      </w:r>
      <w:r w:rsidR="00737448">
        <w:t>by</w:t>
      </w:r>
      <w:r w:rsidR="00047D8B">
        <w:t xml:space="preserve"> </w:t>
      </w:r>
      <w:r w:rsidR="00925FA4">
        <w:t xml:space="preserve">showing </w:t>
      </w:r>
      <w:r w:rsidR="00620CB6">
        <w:t>how their contribution makes a difference</w:t>
      </w:r>
      <w:r w:rsidR="00CC40E8">
        <w:t xml:space="preserve">, building trust and </w:t>
      </w:r>
      <w:r w:rsidR="00E102F3">
        <w:t xml:space="preserve">psychological attachment. </w:t>
      </w:r>
      <w:r w:rsidR="00620CB6">
        <w:t xml:space="preserve"> </w:t>
      </w:r>
      <w:r w:rsidR="005E05ED">
        <w:t xml:space="preserve"> </w:t>
      </w:r>
      <w:r w:rsidR="00A0577A">
        <w:t xml:space="preserve"> </w:t>
      </w:r>
    </w:p>
    <w:p w14:paraId="11EF2F85" w14:textId="77777777" w:rsidR="00457408" w:rsidRDefault="00457408"/>
    <w:p w14:paraId="68021B85" w14:textId="77777777" w:rsidR="00CD195F" w:rsidRDefault="00CD195F"/>
    <w:p w14:paraId="7FAC6E7D" w14:textId="2524F615" w:rsidR="004F6C51" w:rsidRPr="000E1DAA" w:rsidRDefault="000E1DAA">
      <w:pPr>
        <w:rPr>
          <w:b/>
          <w:bCs/>
        </w:rPr>
      </w:pPr>
      <w:r w:rsidRPr="000E1DAA">
        <w:rPr>
          <w:b/>
          <w:bCs/>
        </w:rPr>
        <w:t>Task 7 AC-2.2</w:t>
      </w:r>
    </w:p>
    <w:p w14:paraId="4B5B8AE2" w14:textId="77777777" w:rsidR="004F6C51" w:rsidRDefault="004F6C51"/>
    <w:p w14:paraId="078B8B04" w14:textId="4E28D360" w:rsidR="00FC4543" w:rsidRDefault="007B7A70" w:rsidP="00794A03">
      <w:r>
        <w:t xml:space="preserve">During the pandemic our employees </w:t>
      </w:r>
      <w:r w:rsidR="002A15B8">
        <w:t xml:space="preserve">had </w:t>
      </w:r>
      <w:r>
        <w:t xml:space="preserve">to work from home, so equipment and training </w:t>
      </w:r>
      <w:r w:rsidR="002A15B8">
        <w:t>were</w:t>
      </w:r>
      <w:r>
        <w:t xml:space="preserve"> provided. </w:t>
      </w:r>
      <w:r w:rsidR="002A15B8">
        <w:t>L</w:t>
      </w:r>
      <w:r w:rsidR="00794A03">
        <w:t xml:space="preserve">ockdown was difficult and </w:t>
      </w:r>
      <w:r w:rsidR="00FC4543">
        <w:t>had a unique set of problem</w:t>
      </w:r>
      <w:r w:rsidR="00644F25">
        <w:t>s</w:t>
      </w:r>
      <w:r w:rsidR="00FC4543">
        <w:t xml:space="preserve"> </w:t>
      </w:r>
      <w:r w:rsidR="002A15B8">
        <w:t>but</w:t>
      </w:r>
      <w:r w:rsidR="00794A03">
        <w:t xml:space="preserve"> it highlighted</w:t>
      </w:r>
      <w:r w:rsidR="00020775">
        <w:t xml:space="preserve"> the</w:t>
      </w:r>
      <w:r w:rsidR="00794A03">
        <w:t xml:space="preserve"> </w:t>
      </w:r>
      <w:r w:rsidR="00FC4543">
        <w:t>benefits</w:t>
      </w:r>
      <w:r w:rsidR="002A15B8">
        <w:t xml:space="preserve"> of homeworking</w:t>
      </w:r>
      <w:r w:rsidR="00FC4543">
        <w:t xml:space="preserve"> for the firm and employees. </w:t>
      </w:r>
    </w:p>
    <w:p w14:paraId="4F209E68" w14:textId="77777777" w:rsidR="000862EC" w:rsidRDefault="000862EC" w:rsidP="00794A03"/>
    <w:p w14:paraId="1AB3364B" w14:textId="1656955C" w:rsidR="00624F31" w:rsidRDefault="00700770" w:rsidP="00257023">
      <w:r>
        <w:t>W</w:t>
      </w:r>
      <w:r w:rsidR="0027368D">
        <w:t>e</w:t>
      </w:r>
      <w:r w:rsidR="00F7736B">
        <w:t xml:space="preserve"> researched</w:t>
      </w:r>
      <w:r w:rsidR="00E12A84">
        <w:t xml:space="preserve"> hybrid policies on ACAS (2021) and </w:t>
      </w:r>
      <w:r w:rsidR="0049783F">
        <w:t xml:space="preserve">from </w:t>
      </w:r>
      <w:r w:rsidR="00DD6942">
        <w:t>other</w:t>
      </w:r>
      <w:r w:rsidR="00E12A84">
        <w:t xml:space="preserve"> </w:t>
      </w:r>
      <w:r w:rsidR="00DD6942">
        <w:t>organisations. We</w:t>
      </w:r>
      <w:r w:rsidR="00E12A84">
        <w:t xml:space="preserve"> </w:t>
      </w:r>
      <w:r w:rsidR="0027368D">
        <w:t xml:space="preserve">conducted a survey to </w:t>
      </w:r>
      <w:r w:rsidR="00FF010E">
        <w:t>get</w:t>
      </w:r>
      <w:r w:rsidR="00637B35">
        <w:t xml:space="preserve"> employees fe</w:t>
      </w:r>
      <w:r w:rsidR="00FF010E">
        <w:t>edback on</w:t>
      </w:r>
      <w:r w:rsidR="00637B35">
        <w:t xml:space="preserve"> home working. </w:t>
      </w:r>
      <w:r w:rsidR="00AF01F0">
        <w:t>S</w:t>
      </w:r>
      <w:r w:rsidR="00637B35">
        <w:t>ome enjoy</w:t>
      </w:r>
      <w:r w:rsidR="00AF01F0">
        <w:t>ed</w:t>
      </w:r>
      <w:r w:rsidR="00637B35">
        <w:t xml:space="preserve"> working from home and </w:t>
      </w:r>
      <w:r w:rsidR="009745E5">
        <w:t>less travel meant a better work life balance</w:t>
      </w:r>
      <w:r w:rsidR="003964EB">
        <w:t xml:space="preserve">, </w:t>
      </w:r>
      <w:r w:rsidR="00616F2E">
        <w:t xml:space="preserve">others </w:t>
      </w:r>
      <w:r w:rsidR="00BB50C4">
        <w:t xml:space="preserve">preferred </w:t>
      </w:r>
      <w:r w:rsidR="00616F2E">
        <w:t>the structure of coming to the office each day and separat</w:t>
      </w:r>
      <w:r w:rsidR="00DD3191">
        <w:t>ing</w:t>
      </w:r>
      <w:r w:rsidR="00616F2E">
        <w:t xml:space="preserve"> work and home </w:t>
      </w:r>
      <w:r w:rsidR="002F19DD">
        <w:t xml:space="preserve">but flexibility for </w:t>
      </w:r>
      <w:r w:rsidR="00DD3191">
        <w:t xml:space="preserve">parental responsibilities </w:t>
      </w:r>
      <w:r w:rsidR="002F19DD">
        <w:t>and</w:t>
      </w:r>
      <w:r w:rsidR="00DD3191">
        <w:t xml:space="preserve"> </w:t>
      </w:r>
      <w:r w:rsidR="005963DD">
        <w:t>appointments</w:t>
      </w:r>
      <w:r w:rsidR="00E34F75">
        <w:t xml:space="preserve"> would be advantageous</w:t>
      </w:r>
      <w:r w:rsidR="005963DD">
        <w:t xml:space="preserve">. </w:t>
      </w:r>
      <w:r w:rsidR="00CA5840">
        <w:t xml:space="preserve">We asked employees how hybrid working would benefit them </w:t>
      </w:r>
      <w:r w:rsidR="0049783F">
        <w:t xml:space="preserve">and </w:t>
      </w:r>
      <w:r w:rsidR="00CA5840">
        <w:t xml:space="preserve">the firm. </w:t>
      </w:r>
      <w:r w:rsidR="0007700A">
        <w:t xml:space="preserve">We also asked if there was a preferred split of time </w:t>
      </w:r>
      <w:r w:rsidR="00624F31">
        <w:t xml:space="preserve">between </w:t>
      </w:r>
      <w:r w:rsidR="0007700A">
        <w:t xml:space="preserve">office and home. </w:t>
      </w:r>
      <w:r w:rsidR="00257023">
        <w:t>T</w:t>
      </w:r>
      <w:r w:rsidR="00E34F75">
        <w:t xml:space="preserve">o ensure fairness and inclusivity we </w:t>
      </w:r>
      <w:r w:rsidR="00C46B43">
        <w:t>consider</w:t>
      </w:r>
      <w:r w:rsidR="00E34F75">
        <w:t xml:space="preserve">ed possibilities for </w:t>
      </w:r>
      <w:r w:rsidR="00C46B43">
        <w:t>roles that c</w:t>
      </w:r>
      <w:r w:rsidR="004065D7">
        <w:t>annot be conducted from home</w:t>
      </w:r>
      <w:r w:rsidR="00B847B2">
        <w:t xml:space="preserve">. </w:t>
      </w:r>
    </w:p>
    <w:p w14:paraId="62D216D8" w14:textId="77777777" w:rsidR="003404FE" w:rsidRDefault="003404FE" w:rsidP="00794A03"/>
    <w:p w14:paraId="7ED80899" w14:textId="76D7A5F6" w:rsidR="005A3B2E" w:rsidRDefault="00E419F0" w:rsidP="00794A03">
      <w:r>
        <w:t>As a small</w:t>
      </w:r>
      <w:r w:rsidR="006324AB">
        <w:t xml:space="preserve"> organisation</w:t>
      </w:r>
      <w:r w:rsidR="00830FA0">
        <w:t xml:space="preserve"> a</w:t>
      </w:r>
      <w:r w:rsidR="000F6C3C">
        <w:t>nd based on the employee feedback we</w:t>
      </w:r>
      <w:r w:rsidR="003404FE">
        <w:t xml:space="preserve"> implement</w:t>
      </w:r>
      <w:r w:rsidR="000F6C3C">
        <w:t>ed</w:t>
      </w:r>
      <w:r w:rsidR="003404FE">
        <w:t xml:space="preserve"> a policy </w:t>
      </w:r>
      <w:r w:rsidR="003B579A">
        <w:t xml:space="preserve">which gave flexibility to all staff to work from home as long as there </w:t>
      </w:r>
      <w:r w:rsidR="00A052A8">
        <w:t>was</w:t>
      </w:r>
      <w:r w:rsidR="003B579A">
        <w:t xml:space="preserve"> cover in the office. </w:t>
      </w:r>
      <w:r w:rsidR="004A2C26">
        <w:t xml:space="preserve">There was no additional cost as equipment and training had already been provided. </w:t>
      </w:r>
      <w:r w:rsidR="003F27BA">
        <w:t xml:space="preserve">Good communication and </w:t>
      </w:r>
      <w:r w:rsidR="000464E7">
        <w:t>staff support</w:t>
      </w:r>
      <w:r w:rsidR="00315A76">
        <w:t>ing</w:t>
      </w:r>
      <w:r w:rsidR="000464E7">
        <w:t xml:space="preserve"> each other made this policy successful and has </w:t>
      </w:r>
      <w:r w:rsidR="0032726F">
        <w:t xml:space="preserve">improved team </w:t>
      </w:r>
      <w:r w:rsidR="0070212D">
        <w:t>moral</w:t>
      </w:r>
      <w:r w:rsidR="0032726F">
        <w:t xml:space="preserve">. </w:t>
      </w:r>
      <w:r w:rsidR="000E116B">
        <w:t>We cannot always</w:t>
      </w:r>
      <w:r w:rsidR="00D2055C">
        <w:t xml:space="preserve"> facilitate everyone’s needs</w:t>
      </w:r>
      <w:r w:rsidR="00EF4441">
        <w:t xml:space="preserve"> as the business </w:t>
      </w:r>
      <w:r w:rsidR="00C9633C">
        <w:t xml:space="preserve">has to come first but the increase in communication </w:t>
      </w:r>
      <w:r w:rsidR="005A3B2E">
        <w:t>has resulted in everyone being more flexib</w:t>
      </w:r>
      <w:r w:rsidR="00691B91">
        <w:t>le</w:t>
      </w:r>
      <w:r w:rsidR="005A3B2E">
        <w:t>.</w:t>
      </w:r>
      <w:r w:rsidR="00691B91">
        <w:t xml:space="preserve"> </w:t>
      </w:r>
      <w:r w:rsidR="005A3B2E">
        <w:t xml:space="preserve"> </w:t>
      </w:r>
    </w:p>
    <w:p w14:paraId="6F16E8A2" w14:textId="77777777" w:rsidR="0070212D" w:rsidRDefault="0070212D" w:rsidP="00794A03"/>
    <w:p w14:paraId="7A524EEE" w14:textId="77777777" w:rsidR="00257023" w:rsidRDefault="00257023" w:rsidP="00794A03"/>
    <w:p w14:paraId="27C931A3" w14:textId="77777777" w:rsidR="005963DD" w:rsidRDefault="005963DD" w:rsidP="00794A03"/>
    <w:p w14:paraId="50AAC3E9" w14:textId="6AFBF4C8" w:rsidR="005963DD" w:rsidRDefault="005963DD" w:rsidP="00794A03"/>
    <w:p w14:paraId="296CE2EC" w14:textId="77777777" w:rsidR="00FC4543" w:rsidRDefault="00FC4543" w:rsidP="00794A03"/>
    <w:p w14:paraId="749C9800" w14:textId="1FC6D1D7" w:rsidR="00245C70" w:rsidRDefault="00794A03" w:rsidP="00794A03">
      <w:r>
        <w:t xml:space="preserve"> </w:t>
      </w:r>
    </w:p>
    <w:p w14:paraId="4EE6D182" w14:textId="77777777" w:rsidR="00313494" w:rsidRDefault="00313494"/>
    <w:p w14:paraId="2E364538" w14:textId="77777777" w:rsidR="001335EB" w:rsidRDefault="001335EB"/>
    <w:p w14:paraId="6A8FF225" w14:textId="77777777" w:rsidR="001335EB" w:rsidRDefault="001335EB">
      <w:pPr>
        <w:rPr>
          <w:b/>
          <w:bCs/>
          <w:u w:val="single"/>
        </w:rPr>
      </w:pPr>
    </w:p>
    <w:p w14:paraId="3EE5BA4A" w14:textId="77777777" w:rsidR="0027755D" w:rsidRDefault="0027755D">
      <w:pPr>
        <w:rPr>
          <w:b/>
          <w:bCs/>
          <w:u w:val="single"/>
        </w:rPr>
      </w:pPr>
      <w:r>
        <w:rPr>
          <w:b/>
          <w:bCs/>
          <w:u w:val="single"/>
        </w:rPr>
        <w:br w:type="page"/>
      </w:r>
    </w:p>
    <w:p w14:paraId="1F777A6B" w14:textId="38340662" w:rsidR="00B917E1" w:rsidRDefault="00B917E1">
      <w:pPr>
        <w:rPr>
          <w:b/>
          <w:bCs/>
          <w:u w:val="single"/>
        </w:rPr>
      </w:pPr>
      <w:r w:rsidRPr="00B917E1">
        <w:rPr>
          <w:b/>
          <w:bCs/>
          <w:u w:val="single"/>
        </w:rPr>
        <w:lastRenderedPageBreak/>
        <w:t>References</w:t>
      </w:r>
    </w:p>
    <w:p w14:paraId="4EEDC690" w14:textId="77777777" w:rsidR="00B94B49" w:rsidRDefault="00B94B49" w:rsidP="00B94B49">
      <w:pPr>
        <w:rPr>
          <w:b/>
          <w:bCs/>
          <w:u w:val="single"/>
        </w:rPr>
      </w:pPr>
    </w:p>
    <w:p w14:paraId="0E8612EA" w14:textId="2031F941" w:rsidR="00691B91" w:rsidRPr="00B52033" w:rsidRDefault="00691B91" w:rsidP="00B94B49">
      <w:r>
        <w:t xml:space="preserve">ACAS (2021) </w:t>
      </w:r>
      <w:r>
        <w:rPr>
          <w:i/>
          <w:iCs/>
        </w:rPr>
        <w:t>Acas publishes new advice on hybrid working</w:t>
      </w:r>
      <w:r w:rsidR="00B52033">
        <w:rPr>
          <w:i/>
          <w:iCs/>
        </w:rPr>
        <w:t>.</w:t>
      </w:r>
      <w:r w:rsidR="00B52033">
        <w:t xml:space="preserve"> Available at: </w:t>
      </w:r>
      <w:hyperlink r:id="rId7" w:anchor=":~:text=Acas%20publishes%20new%20advice%20on%20hybrid%20working%2013,between%20working%20remotely%20and%20in%20their%20employer%E2%80%99s%20workplace" w:history="1">
        <w:r w:rsidR="00B52033" w:rsidRPr="005661DB">
          <w:rPr>
            <w:rStyle w:val="Hyperlink"/>
          </w:rPr>
          <w:t>https://www.acas.org.uk/acas-publishes-new-advice-on-hybrid-working#:~:text=Acas%20publishes%20new%20advice%20on%20hybrid%20working%2013,between%20working%20remotely%20and%20in%20their%20employer%E2%80%99s%20workplace</w:t>
        </w:r>
      </w:hyperlink>
      <w:r w:rsidR="00B52033" w:rsidRPr="00B52033">
        <w:t>.</w:t>
      </w:r>
      <w:r w:rsidR="00B52033">
        <w:t xml:space="preserve"> (Accessed: 07 March 2023</w:t>
      </w:r>
      <w:r w:rsidR="0027755D">
        <w:t>).</w:t>
      </w:r>
    </w:p>
    <w:p w14:paraId="6584012C" w14:textId="77777777" w:rsidR="00691B91" w:rsidRDefault="00691B91" w:rsidP="00B94B49"/>
    <w:p w14:paraId="5325D919" w14:textId="142DD2F3" w:rsidR="009912F5" w:rsidRPr="00D00C7A" w:rsidRDefault="009912F5" w:rsidP="00B94B49">
      <w:r>
        <w:t>ACAS</w:t>
      </w:r>
      <w:r w:rsidR="00D00C7A">
        <w:t xml:space="preserve"> (2022) </w:t>
      </w:r>
      <w:r w:rsidR="00D00C7A">
        <w:rPr>
          <w:i/>
          <w:iCs/>
        </w:rPr>
        <w:t>How to raise a problem at work informally.</w:t>
      </w:r>
      <w:r w:rsidR="00D00C7A">
        <w:t xml:space="preserve"> Available at: </w:t>
      </w:r>
      <w:hyperlink r:id="rId8" w:history="1">
        <w:r w:rsidR="00D00C7A" w:rsidRPr="004477FD">
          <w:rPr>
            <w:rStyle w:val="Hyperlink"/>
          </w:rPr>
          <w:t>https://www.acas.org.uk/how-to-raise-a-problem-at-work</w:t>
        </w:r>
      </w:hyperlink>
      <w:r w:rsidR="00D00C7A">
        <w:t xml:space="preserve"> (Accessed: 15 February 2023).</w:t>
      </w:r>
    </w:p>
    <w:p w14:paraId="0B6E1D79" w14:textId="77777777" w:rsidR="009912F5" w:rsidRDefault="009912F5" w:rsidP="00B94B49"/>
    <w:p w14:paraId="25B0084E" w14:textId="77777777" w:rsidR="00D6124C" w:rsidRDefault="00B94B49" w:rsidP="00B94B49">
      <w:r w:rsidRPr="00961FAE">
        <w:t>Al-Habaibeh, A. Watkins, M. Waried, K. Javareshk,</w:t>
      </w:r>
      <w:r w:rsidR="00F11A83" w:rsidRPr="00961FAE">
        <w:t xml:space="preserve"> M.B. (2021) </w:t>
      </w:r>
      <w:r w:rsidRPr="00961FAE">
        <w:rPr>
          <w:i/>
          <w:iCs/>
        </w:rPr>
        <w:t>Challenges and opportunities of remotely working from home during Covid-19 pandemic</w:t>
      </w:r>
      <w:r w:rsidR="00F11A83" w:rsidRPr="00961FAE">
        <w:rPr>
          <w:i/>
          <w:iCs/>
        </w:rPr>
        <w:t xml:space="preserve">. </w:t>
      </w:r>
      <w:r w:rsidR="00F11A83" w:rsidRPr="00961FAE">
        <w:t xml:space="preserve">Available at: </w:t>
      </w:r>
      <w:hyperlink r:id="rId9" w:history="1">
        <w:r w:rsidR="00F11A83" w:rsidRPr="00961FAE">
          <w:rPr>
            <w:rStyle w:val="Hyperlink"/>
          </w:rPr>
          <w:t>https://www.sciencedirect.com/science/article/pii/S2589791821000165</w:t>
        </w:r>
      </w:hyperlink>
      <w:r w:rsidR="00F11A83" w:rsidRPr="00961FAE">
        <w:rPr>
          <w:rStyle w:val="Hyperlink"/>
        </w:rPr>
        <w:t xml:space="preserve"> </w:t>
      </w:r>
      <w:r w:rsidR="00F11A83" w:rsidRPr="00961FAE">
        <w:t xml:space="preserve">(Accessed: 07 February </w:t>
      </w:r>
    </w:p>
    <w:p w14:paraId="71FB7E22" w14:textId="5003325D" w:rsidR="00B94B49" w:rsidRPr="00961FAE" w:rsidRDefault="00F11A83" w:rsidP="00B94B49">
      <w:r w:rsidRPr="00961FAE">
        <w:t>2023).</w:t>
      </w:r>
    </w:p>
    <w:p w14:paraId="1C221F53" w14:textId="23A49D29" w:rsidR="00D6124C" w:rsidRPr="00154590" w:rsidRDefault="00D6124C" w:rsidP="008906C2">
      <w:pPr>
        <w:pStyle w:val="Heading1"/>
        <w:shd w:val="clear" w:color="auto" w:fill="FFFFFF"/>
        <w:rPr>
          <w:rFonts w:asciiTheme="minorHAnsi" w:eastAsiaTheme="minorHAnsi" w:hAnsiTheme="minorHAnsi" w:cstheme="minorBidi"/>
          <w:b w:val="0"/>
          <w:bCs w:val="0"/>
          <w:kern w:val="0"/>
          <w:sz w:val="22"/>
          <w:szCs w:val="22"/>
          <w:lang w:eastAsia="en-US"/>
        </w:rPr>
      </w:pPr>
      <w:r>
        <w:rPr>
          <w:rFonts w:asciiTheme="minorHAnsi" w:eastAsiaTheme="minorHAnsi" w:hAnsiTheme="minorHAnsi" w:cstheme="minorBidi"/>
          <w:b w:val="0"/>
          <w:bCs w:val="0"/>
          <w:kern w:val="0"/>
          <w:sz w:val="22"/>
          <w:szCs w:val="22"/>
          <w:lang w:eastAsia="en-US"/>
        </w:rPr>
        <w:t xml:space="preserve">Carnahan, B. Moore, C. (2020) </w:t>
      </w:r>
      <w:r>
        <w:rPr>
          <w:rFonts w:asciiTheme="minorHAnsi" w:eastAsiaTheme="minorHAnsi" w:hAnsiTheme="minorHAnsi" w:cstheme="minorBidi"/>
          <w:b w:val="0"/>
          <w:bCs w:val="0"/>
          <w:i/>
          <w:iCs/>
          <w:kern w:val="0"/>
          <w:sz w:val="22"/>
          <w:szCs w:val="22"/>
          <w:lang w:eastAsia="en-US"/>
        </w:rPr>
        <w:t>Actively addressing unconscious bias in recruiting</w:t>
      </w:r>
      <w:r w:rsidR="00154590">
        <w:rPr>
          <w:rFonts w:asciiTheme="minorHAnsi" w:eastAsiaTheme="minorHAnsi" w:hAnsiTheme="minorHAnsi" w:cstheme="minorBidi"/>
          <w:b w:val="0"/>
          <w:bCs w:val="0"/>
          <w:i/>
          <w:iCs/>
          <w:kern w:val="0"/>
          <w:sz w:val="22"/>
          <w:szCs w:val="22"/>
          <w:lang w:eastAsia="en-US"/>
        </w:rPr>
        <w:t>.</w:t>
      </w:r>
      <w:r w:rsidR="00154590">
        <w:rPr>
          <w:rFonts w:asciiTheme="minorHAnsi" w:eastAsiaTheme="minorHAnsi" w:hAnsiTheme="minorHAnsi" w:cstheme="minorBidi"/>
          <w:b w:val="0"/>
          <w:bCs w:val="0"/>
          <w:kern w:val="0"/>
          <w:sz w:val="22"/>
          <w:szCs w:val="22"/>
          <w:lang w:eastAsia="en-US"/>
        </w:rPr>
        <w:t xml:space="preserve"> Available at:</w:t>
      </w:r>
      <w:r w:rsidR="00154590" w:rsidRPr="00154590">
        <w:t xml:space="preserve"> </w:t>
      </w:r>
      <w:hyperlink r:id="rId10" w:history="1">
        <w:r w:rsidR="00154590" w:rsidRPr="005661DB">
          <w:rPr>
            <w:rStyle w:val="Hyperlink"/>
            <w:rFonts w:asciiTheme="minorHAnsi" w:eastAsiaTheme="minorHAnsi" w:hAnsiTheme="minorHAnsi" w:cstheme="minorBidi"/>
            <w:b w:val="0"/>
            <w:bCs w:val="0"/>
            <w:kern w:val="0"/>
            <w:sz w:val="22"/>
            <w:szCs w:val="22"/>
            <w:lang w:eastAsia="en-US"/>
          </w:rPr>
          <w:t>https://www.hbs.edu/recruiting/insights-and-advice/blog/post/actively-addressing-unconscious-bias-in-recruiting</w:t>
        </w:r>
      </w:hyperlink>
      <w:r w:rsidR="00154590">
        <w:rPr>
          <w:rFonts w:asciiTheme="minorHAnsi" w:eastAsiaTheme="minorHAnsi" w:hAnsiTheme="minorHAnsi" w:cstheme="minorBidi"/>
          <w:b w:val="0"/>
          <w:bCs w:val="0"/>
          <w:kern w:val="0"/>
          <w:sz w:val="22"/>
          <w:szCs w:val="22"/>
          <w:lang w:eastAsia="en-US"/>
        </w:rPr>
        <w:t xml:space="preserve"> (Accessed: 7 March 2023).</w:t>
      </w:r>
    </w:p>
    <w:p w14:paraId="164729C7" w14:textId="6D3B6F1A" w:rsidR="008906C2" w:rsidRPr="007B43B2" w:rsidRDefault="008906C2" w:rsidP="008906C2">
      <w:pPr>
        <w:pStyle w:val="Heading1"/>
        <w:shd w:val="clear" w:color="auto" w:fill="FFFFFF"/>
        <w:rPr>
          <w:rFonts w:asciiTheme="minorHAnsi" w:eastAsiaTheme="minorHAnsi" w:hAnsiTheme="minorHAnsi" w:cstheme="minorBidi"/>
          <w:b w:val="0"/>
          <w:bCs w:val="0"/>
          <w:kern w:val="0"/>
          <w:sz w:val="22"/>
          <w:szCs w:val="22"/>
          <w:lang w:eastAsia="en-US"/>
        </w:rPr>
      </w:pPr>
      <w:r w:rsidRPr="008906C2">
        <w:rPr>
          <w:rFonts w:asciiTheme="minorHAnsi" w:eastAsiaTheme="minorHAnsi" w:hAnsiTheme="minorHAnsi" w:cstheme="minorBidi"/>
          <w:b w:val="0"/>
          <w:bCs w:val="0"/>
          <w:kern w:val="0"/>
          <w:sz w:val="22"/>
          <w:szCs w:val="22"/>
          <w:lang w:eastAsia="en-US"/>
        </w:rPr>
        <w:t xml:space="preserve">CIPD (2021) </w:t>
      </w:r>
      <w:r w:rsidRPr="008906C2">
        <w:rPr>
          <w:rFonts w:asciiTheme="minorHAnsi" w:eastAsiaTheme="minorHAnsi" w:hAnsiTheme="minorHAnsi" w:cstheme="minorBidi"/>
          <w:b w:val="0"/>
          <w:bCs w:val="0"/>
          <w:i/>
          <w:iCs/>
          <w:kern w:val="0"/>
          <w:sz w:val="22"/>
          <w:szCs w:val="22"/>
          <w:lang w:eastAsia="en-US"/>
        </w:rPr>
        <w:t>More employers reporting increased productivity benefits from homeworking compared to last summer, new CIPD research finds</w:t>
      </w:r>
      <w:r w:rsidR="007B43B2">
        <w:rPr>
          <w:rFonts w:asciiTheme="minorHAnsi" w:eastAsiaTheme="minorHAnsi" w:hAnsiTheme="minorHAnsi" w:cstheme="minorBidi"/>
          <w:b w:val="0"/>
          <w:bCs w:val="0"/>
          <w:i/>
          <w:iCs/>
          <w:kern w:val="0"/>
          <w:sz w:val="22"/>
          <w:szCs w:val="22"/>
          <w:lang w:eastAsia="en-US"/>
        </w:rPr>
        <w:t>.</w:t>
      </w:r>
      <w:r w:rsidR="007B43B2">
        <w:rPr>
          <w:rFonts w:asciiTheme="minorHAnsi" w:eastAsiaTheme="minorHAnsi" w:hAnsiTheme="minorHAnsi" w:cstheme="minorBidi"/>
          <w:b w:val="0"/>
          <w:bCs w:val="0"/>
          <w:kern w:val="0"/>
          <w:sz w:val="22"/>
          <w:szCs w:val="22"/>
          <w:lang w:eastAsia="en-US"/>
        </w:rPr>
        <w:t xml:space="preserve"> Available at: </w:t>
      </w:r>
      <w:hyperlink r:id="rId11" w:history="1">
        <w:r w:rsidR="00BD364B" w:rsidRPr="009664BB">
          <w:rPr>
            <w:rStyle w:val="Hyperlink"/>
            <w:rFonts w:asciiTheme="minorHAnsi" w:eastAsiaTheme="minorHAnsi" w:hAnsiTheme="minorHAnsi" w:cstheme="minorBidi"/>
            <w:b w:val="0"/>
            <w:bCs w:val="0"/>
            <w:kern w:val="0"/>
            <w:sz w:val="22"/>
            <w:szCs w:val="22"/>
            <w:lang w:eastAsia="en-US"/>
          </w:rPr>
          <w:t>https://www.cipd.co.uk/about/media/press/010421homeworking-increased-productivity</w:t>
        </w:r>
      </w:hyperlink>
      <w:r w:rsidR="00BD364B">
        <w:rPr>
          <w:rFonts w:asciiTheme="minorHAnsi" w:eastAsiaTheme="minorHAnsi" w:hAnsiTheme="minorHAnsi" w:cstheme="minorBidi"/>
          <w:b w:val="0"/>
          <w:bCs w:val="0"/>
          <w:kern w:val="0"/>
          <w:sz w:val="22"/>
          <w:szCs w:val="22"/>
          <w:lang w:eastAsia="en-US"/>
        </w:rPr>
        <w:t xml:space="preserve"> (Accessed: 01 March 2023).</w:t>
      </w:r>
    </w:p>
    <w:p w14:paraId="15FA8FF5" w14:textId="2D8D060E" w:rsidR="00C22634" w:rsidRDefault="00C22634">
      <w:r>
        <w:t>CIPD (2022</w:t>
      </w:r>
      <w:r w:rsidR="00E03D45">
        <w:t>a</w:t>
      </w:r>
      <w:r>
        <w:t xml:space="preserve">) </w:t>
      </w:r>
      <w:r w:rsidR="009560FD">
        <w:rPr>
          <w:i/>
          <w:iCs/>
        </w:rPr>
        <w:t>Membership</w:t>
      </w:r>
      <w:r w:rsidR="009560FD">
        <w:t xml:space="preserve">. Available at: </w:t>
      </w:r>
      <w:hyperlink r:id="rId12" w:history="1">
        <w:r w:rsidR="009560FD" w:rsidRPr="00F0574A">
          <w:rPr>
            <w:rStyle w:val="Hyperlink"/>
          </w:rPr>
          <w:t>https://www.cipd.co.uk/membership</w:t>
        </w:r>
      </w:hyperlink>
      <w:r w:rsidR="009560FD">
        <w:t xml:space="preserve"> (Accessed: 06 February 2023).</w:t>
      </w:r>
    </w:p>
    <w:p w14:paraId="3FDCCC33" w14:textId="77777777" w:rsidR="00C22634" w:rsidRDefault="00C22634"/>
    <w:p w14:paraId="46773807" w14:textId="1E20422F" w:rsidR="00E03D45" w:rsidRDefault="00E03D45">
      <w:r>
        <w:t xml:space="preserve">CIPD (2022b) </w:t>
      </w:r>
      <w:r w:rsidRPr="00E03D45">
        <w:rPr>
          <w:i/>
          <w:iCs/>
        </w:rPr>
        <w:t>Explore the profession map</w:t>
      </w:r>
      <w:r>
        <w:rPr>
          <w:i/>
          <w:iCs/>
        </w:rPr>
        <w:t xml:space="preserve">. </w:t>
      </w:r>
      <w:r>
        <w:t xml:space="preserve">Available at: </w:t>
      </w:r>
      <w:hyperlink r:id="rId13" w:history="1">
        <w:r w:rsidR="004F4532" w:rsidRPr="00F0574A">
          <w:rPr>
            <w:rStyle w:val="Hyperlink"/>
          </w:rPr>
          <w:t>https://peopleprofession.cipd.org/profession-map?_gl=1*13wedfe*_ga*MzcwMzI4MDM4LjE2NjE4NTQyODQ.*_ga_D9HN5GYHYY*MTY3NTc3OTI3Ni4xNS4xLjE2NzU3NzkyNzcuNTkuMC4w</w:t>
        </w:r>
      </w:hyperlink>
      <w:r w:rsidR="004F4532">
        <w:t xml:space="preserve"> (Accessed: 07 February 2023).</w:t>
      </w:r>
    </w:p>
    <w:p w14:paraId="2DF4823C" w14:textId="77777777" w:rsidR="004F4532" w:rsidRDefault="004F4532"/>
    <w:p w14:paraId="2341E232" w14:textId="43E0AA13" w:rsidR="009F2E35" w:rsidRPr="00D1515A" w:rsidRDefault="009F2E35">
      <w:r>
        <w:t xml:space="preserve">CIPD (2022c) </w:t>
      </w:r>
      <w:r>
        <w:rPr>
          <w:i/>
          <w:iCs/>
        </w:rPr>
        <w:t>My learning</w:t>
      </w:r>
      <w:r w:rsidR="00D1515A">
        <w:rPr>
          <w:i/>
          <w:iCs/>
        </w:rPr>
        <w:t xml:space="preserve"> plan. </w:t>
      </w:r>
      <w:r w:rsidR="00D1515A">
        <w:t>Available at:</w:t>
      </w:r>
      <w:r w:rsidR="00D1515A" w:rsidRPr="00D1515A">
        <w:t xml:space="preserve"> </w:t>
      </w:r>
      <w:hyperlink r:id="rId14" w:anchor="gref" w:history="1">
        <w:r w:rsidR="00D1515A" w:rsidRPr="00670A3A">
          <w:rPr>
            <w:rStyle w:val="Hyperlink"/>
          </w:rPr>
          <w:t>https://learninghub.cipd.org/d2l/home/6720#gref</w:t>
        </w:r>
      </w:hyperlink>
      <w:r w:rsidR="00D1515A">
        <w:t xml:space="preserve"> (Accessed: 08 February 2023).</w:t>
      </w:r>
    </w:p>
    <w:p w14:paraId="6095D9D1" w14:textId="77777777" w:rsidR="009F2E35" w:rsidRDefault="009F2E35"/>
    <w:p w14:paraId="4B8B17A6" w14:textId="2A98BFCE" w:rsidR="00BB20E1" w:rsidRPr="00546789" w:rsidRDefault="00BB20E1">
      <w:r>
        <w:t xml:space="preserve">CIPD (2022d) </w:t>
      </w:r>
      <w:r>
        <w:rPr>
          <w:i/>
          <w:iCs/>
        </w:rPr>
        <w:t>Case law on whistleblowing</w:t>
      </w:r>
      <w:r w:rsidR="00546789">
        <w:rPr>
          <w:i/>
          <w:iCs/>
        </w:rPr>
        <w:t>.</w:t>
      </w:r>
      <w:r w:rsidR="00546789">
        <w:t xml:space="preserve"> Available at: </w:t>
      </w:r>
      <w:hyperlink r:id="rId15" w:history="1">
        <w:r w:rsidR="00546789" w:rsidRPr="004477FD">
          <w:rPr>
            <w:rStyle w:val="Hyperlink"/>
          </w:rPr>
          <w:t>https://www.cipd.co.uk/knowledge/fundamentals/emp-law/whistleblowing/cases</w:t>
        </w:r>
      </w:hyperlink>
      <w:r w:rsidR="00546789">
        <w:t xml:space="preserve"> (Accessed: 15 February 2023).</w:t>
      </w:r>
    </w:p>
    <w:p w14:paraId="0B6EB458" w14:textId="77777777" w:rsidR="00BB20E1" w:rsidRDefault="00BB20E1"/>
    <w:p w14:paraId="4062B795" w14:textId="62CC8B9E" w:rsidR="007222F3" w:rsidRPr="007222F3" w:rsidRDefault="007222F3">
      <w:r>
        <w:t xml:space="preserve">Citizens Advice (2019) </w:t>
      </w:r>
      <w:r>
        <w:rPr>
          <w:i/>
          <w:iCs/>
        </w:rPr>
        <w:t>dealing with grievances at work.</w:t>
      </w:r>
      <w:r>
        <w:t xml:space="preserve"> Available at:</w:t>
      </w:r>
      <w:r w:rsidR="0038693B">
        <w:t xml:space="preserve"> </w:t>
      </w:r>
      <w:r w:rsidR="0038693B" w:rsidRPr="0038693B">
        <w:t xml:space="preserve"> </w:t>
      </w:r>
      <w:hyperlink r:id="rId16" w:history="1">
        <w:r w:rsidR="0038693B" w:rsidRPr="004477FD">
          <w:rPr>
            <w:rStyle w:val="Hyperlink"/>
          </w:rPr>
          <w:t>https://www.citizensadvice.org.uk/work/grievance-meetings/dealing-with-grievances-at-work/</w:t>
        </w:r>
      </w:hyperlink>
      <w:r w:rsidR="0038693B">
        <w:t xml:space="preserve"> (Accessed: 15 February 2023).</w:t>
      </w:r>
    </w:p>
    <w:p w14:paraId="383A71C0" w14:textId="77777777" w:rsidR="007222F3" w:rsidRDefault="007222F3"/>
    <w:p w14:paraId="379281C1" w14:textId="615DAB56" w:rsidR="00E63623" w:rsidRPr="00E63623" w:rsidRDefault="00E63623">
      <w:r>
        <w:t xml:space="preserve">Cook, J. (2021) </w:t>
      </w:r>
      <w:r>
        <w:rPr>
          <w:i/>
          <w:iCs/>
        </w:rPr>
        <w:t xml:space="preserve">UK businesses risk talent shortages unless they focus on diversity and inclusion. </w:t>
      </w:r>
      <w:r>
        <w:t xml:space="preserve">Available at:  </w:t>
      </w:r>
      <w:hyperlink r:id="rId17" w:anchor=":~:text=Robert%20Half%2C%20a%20specialist%20recruiter%20is%20urging%20UK,find%20talent%20with%20the%20right%20skills%20in%202022" w:history="1">
        <w:r w:rsidR="00803894" w:rsidRPr="009664BB">
          <w:rPr>
            <w:rStyle w:val="Hyperlink"/>
          </w:rPr>
          <w:t>https://www.businessleader.co.uk/uk-businesses-risk-talent-shortages-unless-they-focus-on-diversity-and-inclusion/#:~:text=Robert%20Half%2C%20a%20specialist%20recruiter%20is%20urging%20UK,find%20talent%20with%20the%20right%20skills%20in%202022</w:t>
        </w:r>
      </w:hyperlink>
      <w:r w:rsidR="00803894" w:rsidRPr="00803894">
        <w:t>.</w:t>
      </w:r>
      <w:r w:rsidR="00803894">
        <w:t xml:space="preserve"> (Accessed 01 March 2023).</w:t>
      </w:r>
    </w:p>
    <w:p w14:paraId="3BE1D163" w14:textId="77777777" w:rsidR="00E63623" w:rsidRDefault="00E63623"/>
    <w:p w14:paraId="5049A059" w14:textId="00AF97F5" w:rsidR="00241AC7" w:rsidRPr="00241AC7" w:rsidRDefault="00241AC7">
      <w:r>
        <w:t xml:space="preserve">CPD (2020) </w:t>
      </w:r>
      <w:r>
        <w:rPr>
          <w:i/>
          <w:iCs/>
        </w:rPr>
        <w:t>An introduction to the CPD cycle stages.</w:t>
      </w:r>
      <w:r>
        <w:t xml:space="preserve"> Available at:</w:t>
      </w:r>
      <w:r w:rsidR="00FF6BC4">
        <w:t xml:space="preserve"> </w:t>
      </w:r>
      <w:hyperlink r:id="rId18" w:history="1">
        <w:r w:rsidR="00FF6BC4" w:rsidRPr="00670A3A">
          <w:rPr>
            <w:rStyle w:val="Hyperlink"/>
          </w:rPr>
          <w:t>https://cpduk.co.uk/news/an-introduction-to-the-cpd-cycle-stages-and-definition</w:t>
        </w:r>
      </w:hyperlink>
      <w:r w:rsidR="00FF6BC4">
        <w:t xml:space="preserve"> (Accessed: 08 February 2023).</w:t>
      </w:r>
    </w:p>
    <w:p w14:paraId="2B23BDB7" w14:textId="77777777" w:rsidR="001D79DB" w:rsidRDefault="001D79DB"/>
    <w:p w14:paraId="5AF66A95" w14:textId="069DDB14" w:rsidR="009724E3" w:rsidRPr="005F5B8E" w:rsidRDefault="009724E3" w:rsidP="00A97AB9">
      <w:r>
        <w:t xml:space="preserve">Emerald Works Ltd, 2022. </w:t>
      </w:r>
      <w:r w:rsidR="005F5B8E">
        <w:rPr>
          <w:i/>
          <w:iCs/>
        </w:rPr>
        <w:t>Pink’s autonomy, mastery and purpose framework.</w:t>
      </w:r>
      <w:r w:rsidR="005F5B8E">
        <w:t xml:space="preserve"> Available at: </w:t>
      </w:r>
      <w:hyperlink r:id="rId19" w:history="1">
        <w:r w:rsidR="00AF7B33" w:rsidRPr="00D237D1">
          <w:rPr>
            <w:rStyle w:val="Hyperlink"/>
          </w:rPr>
          <w:t>https://www.mindtools.com/asmdp60/pinks-autonomy-mastery-and-purpose-framework</w:t>
        </w:r>
      </w:hyperlink>
      <w:r w:rsidR="00AF7B33">
        <w:t xml:space="preserve"> (Accessed: 17 February 2023).</w:t>
      </w:r>
    </w:p>
    <w:p w14:paraId="1D87ED16" w14:textId="77777777" w:rsidR="009724E3" w:rsidRDefault="009724E3" w:rsidP="00A97AB9"/>
    <w:p w14:paraId="015788A9" w14:textId="5F765DB9" w:rsidR="00A97AB9" w:rsidRDefault="00A97AB9" w:rsidP="00A97AB9">
      <w:r>
        <w:t>Gifford</w:t>
      </w:r>
      <w:r w:rsidR="00D7759E">
        <w:t xml:space="preserve">, J. </w:t>
      </w:r>
      <w:r>
        <w:t>Young</w:t>
      </w:r>
      <w:r w:rsidR="00D7759E">
        <w:t>, J.</w:t>
      </w:r>
      <w:r>
        <w:t xml:space="preserve"> (2021)</w:t>
      </w:r>
      <w:r w:rsidR="00D7759E">
        <w:t xml:space="preserve"> </w:t>
      </w:r>
      <w:r w:rsidR="00D7759E">
        <w:rPr>
          <w:i/>
          <w:iCs/>
        </w:rPr>
        <w:t xml:space="preserve">Employee engagement and motivation. </w:t>
      </w:r>
      <w:r w:rsidR="00D7759E">
        <w:t xml:space="preserve">Available at: </w:t>
      </w:r>
      <w:r>
        <w:t xml:space="preserve"> </w:t>
      </w:r>
      <w:hyperlink r:id="rId20" w:history="1">
        <w:r w:rsidR="00E82199" w:rsidRPr="009664BB">
          <w:rPr>
            <w:rStyle w:val="Hyperlink"/>
          </w:rPr>
          <w:t>https://www.cipd.co.uk/knowledge/fundamentals/relations/engagement/factsheet</w:t>
        </w:r>
      </w:hyperlink>
      <w:r w:rsidR="00E82199">
        <w:t xml:space="preserve"> (Accessed: 01 March 2023).</w:t>
      </w:r>
    </w:p>
    <w:p w14:paraId="5AB232E6" w14:textId="77777777" w:rsidR="00A97AB9" w:rsidRDefault="00A97AB9"/>
    <w:p w14:paraId="0B2F80CF" w14:textId="12A11AA9" w:rsidR="00241AC7" w:rsidRPr="001D79DB" w:rsidRDefault="001D79DB">
      <w:r>
        <w:t xml:space="preserve">Green, M. (2022) </w:t>
      </w:r>
      <w:r>
        <w:rPr>
          <w:i/>
          <w:iCs/>
        </w:rPr>
        <w:t>Ethical practice and the role of people professionals.</w:t>
      </w:r>
      <w:r>
        <w:t xml:space="preserve"> Available at: </w:t>
      </w:r>
      <w:hyperlink r:id="rId21" w:anchor="gref" w:history="1">
        <w:r w:rsidRPr="00601FA9">
          <w:rPr>
            <w:rStyle w:val="Hyperlink"/>
          </w:rPr>
          <w:t>https://www.cipd.co.uk/knowledge/culture/ethics/role-hr-factsheet#gref</w:t>
        </w:r>
      </w:hyperlink>
      <w:r>
        <w:t xml:space="preserve"> (Accessed: 10 February 2023).</w:t>
      </w:r>
    </w:p>
    <w:p w14:paraId="2FE9337D" w14:textId="77777777" w:rsidR="001D79DB" w:rsidRDefault="001D79DB"/>
    <w:p w14:paraId="248F9E1B" w14:textId="06C3957C" w:rsidR="003973ED" w:rsidRPr="003973ED" w:rsidRDefault="003973ED">
      <w:r>
        <w:t xml:space="preserve">ICAEW (2023) </w:t>
      </w:r>
      <w:r>
        <w:rPr>
          <w:i/>
          <w:iCs/>
        </w:rPr>
        <w:t>The public interest disclosure act 1998.</w:t>
      </w:r>
      <w:r>
        <w:t xml:space="preserve"> Available at: </w:t>
      </w:r>
      <w:hyperlink r:id="rId22" w:history="1">
        <w:r w:rsidR="009E7CE6">
          <w:rPr>
            <w:rStyle w:val="Hyperlink"/>
          </w:rPr>
          <w:t>Public Interest Disclosure Act 1998 | Whistleblowing | Legal | ICAEW</w:t>
        </w:r>
      </w:hyperlink>
      <w:r w:rsidR="009E7CE6">
        <w:t xml:space="preserve"> (Accessed 15 February 2023). </w:t>
      </w:r>
    </w:p>
    <w:p w14:paraId="005B371E" w14:textId="77777777" w:rsidR="003973ED" w:rsidRDefault="003973ED"/>
    <w:p w14:paraId="5CB657CF" w14:textId="7D97D014" w:rsidR="00B16EE3" w:rsidRPr="00B16EE3" w:rsidRDefault="00B16EE3">
      <w:r>
        <w:t xml:space="preserve">Indicator (2023) </w:t>
      </w:r>
      <w:r>
        <w:rPr>
          <w:i/>
          <w:iCs/>
        </w:rPr>
        <w:t>Tips and advice personnel.</w:t>
      </w:r>
      <w:r>
        <w:t xml:space="preserve"> Available</w:t>
      </w:r>
      <w:r w:rsidR="00E20126">
        <w:t xml:space="preserve"> </w:t>
      </w:r>
      <w:hyperlink r:id="rId23" w:history="1">
        <w:r w:rsidR="00E20126" w:rsidRPr="004E63EC">
          <w:rPr>
            <w:rStyle w:val="Hyperlink"/>
          </w:rPr>
          <w:t>https://www.tips-and-advice.co.uk/personnel/25/04/UKTAPSAR_EU25040101</w:t>
        </w:r>
      </w:hyperlink>
      <w:r w:rsidR="00E20126">
        <w:t xml:space="preserve"> </w:t>
      </w:r>
      <w:r w:rsidR="00B8390F">
        <w:t>(Accessed 09 February 2023).</w:t>
      </w:r>
    </w:p>
    <w:p w14:paraId="0DE0FE9E" w14:textId="19E142E6" w:rsidR="002F3A1D" w:rsidRDefault="002F3A1D"/>
    <w:p w14:paraId="63343815" w14:textId="0326E43E" w:rsidR="007507C1" w:rsidRDefault="002E3EFC" w:rsidP="007507C1">
      <w:r>
        <w:t xml:space="preserve">Smith, J. &amp; Mitchell, J. (2022) </w:t>
      </w:r>
      <w:r w:rsidR="007507C1">
        <w:t>‘</w:t>
      </w:r>
      <w:r w:rsidR="006033D1">
        <w:rPr>
          <w:i/>
          <w:iCs/>
        </w:rPr>
        <w:t>The behaviour of the people profession</w:t>
      </w:r>
      <w:r w:rsidR="007507C1">
        <w:rPr>
          <w:i/>
          <w:iCs/>
        </w:rPr>
        <w:t>a</w:t>
      </w:r>
      <w:r w:rsidR="006033D1">
        <w:rPr>
          <w:i/>
          <w:iCs/>
        </w:rPr>
        <w:t>l</w:t>
      </w:r>
      <w:r w:rsidR="007507C1">
        <w:rPr>
          <w:i/>
          <w:iCs/>
        </w:rPr>
        <w:t xml:space="preserve">’ </w:t>
      </w:r>
      <w:r w:rsidR="007507C1">
        <w:t>in Studying Human Resource Management.</w:t>
      </w:r>
      <w:r w:rsidR="007507C1">
        <w:rPr>
          <w:i/>
          <w:iCs/>
        </w:rPr>
        <w:t xml:space="preserve"> </w:t>
      </w:r>
      <w:r w:rsidR="007507C1" w:rsidRPr="001D46EE">
        <w:t>3</w:t>
      </w:r>
      <w:r w:rsidR="007507C1" w:rsidRPr="001D46EE">
        <w:rPr>
          <w:vertAlign w:val="superscript"/>
        </w:rPr>
        <w:t>rd</w:t>
      </w:r>
      <w:r w:rsidR="007507C1" w:rsidRPr="001D46EE">
        <w:t xml:space="preserve"> edn. London</w:t>
      </w:r>
      <w:r w:rsidR="007507C1">
        <w:t xml:space="preserve">: Kogan Page. </w:t>
      </w:r>
    </w:p>
    <w:p w14:paraId="46A5CC63" w14:textId="655873A4" w:rsidR="00E65CC1" w:rsidRPr="006033D1" w:rsidRDefault="00E65CC1">
      <w:pPr>
        <w:rPr>
          <w:i/>
          <w:iCs/>
        </w:rPr>
      </w:pPr>
    </w:p>
    <w:p w14:paraId="64BA8D6E" w14:textId="0EDA22A4" w:rsidR="00B6764F" w:rsidRPr="00EC278D" w:rsidRDefault="00B6764F">
      <w:r>
        <w:t>McLeod</w:t>
      </w:r>
      <w:r w:rsidR="006560FF">
        <w:t>, S. (2022)</w:t>
      </w:r>
      <w:r w:rsidR="00A61591">
        <w:t xml:space="preserve"> </w:t>
      </w:r>
      <w:r w:rsidR="00CD5121">
        <w:rPr>
          <w:i/>
          <w:iCs/>
        </w:rPr>
        <w:t>Maslow’s hierarchy of needs</w:t>
      </w:r>
      <w:r w:rsidR="00EC278D">
        <w:t xml:space="preserve">. Available at: </w:t>
      </w:r>
      <w:hyperlink r:id="rId24" w:anchor=":~:text=How%20many%20levels%20are%20there,esteem%2C%20and%20self%2Dactualization" w:history="1">
        <w:r w:rsidR="00242888" w:rsidRPr="004F418E">
          <w:rPr>
            <w:rStyle w:val="Hyperlink"/>
          </w:rPr>
          <w:t>https://www.simplypsychology.org/maslow.html#:~:text=How%20many%20levels%20are%20there,esteem%2C%20and%20self%2Dactualization</w:t>
        </w:r>
      </w:hyperlink>
      <w:r w:rsidR="00242888" w:rsidRPr="00242888">
        <w:t>.</w:t>
      </w:r>
      <w:r w:rsidR="00242888">
        <w:t xml:space="preserve"> (Accessed 17 February 2023)</w:t>
      </w:r>
      <w:r w:rsidR="00B9686E">
        <w:t>.</w:t>
      </w:r>
      <w:r w:rsidR="00EC278D">
        <w:t xml:space="preserve"> </w:t>
      </w:r>
    </w:p>
    <w:p w14:paraId="544DB145" w14:textId="77777777" w:rsidR="00B6764F" w:rsidRDefault="00B6764F"/>
    <w:p w14:paraId="5D0C08D4" w14:textId="63D0976A" w:rsidR="002F3A1D" w:rsidRPr="002F3A1D" w:rsidRDefault="002F3A1D">
      <w:r>
        <w:t xml:space="preserve">Moss, R. (2022) </w:t>
      </w:r>
      <w:r>
        <w:rPr>
          <w:i/>
          <w:iCs/>
        </w:rPr>
        <w:t>Homeworking in the UK more than doubles</w:t>
      </w:r>
      <w:r>
        <w:t>. Available at:</w:t>
      </w:r>
      <w:r w:rsidR="00961FAE">
        <w:t xml:space="preserve"> </w:t>
      </w:r>
      <w:hyperlink r:id="rId25" w:history="1">
        <w:r w:rsidR="00961FAE" w:rsidRPr="00D4077B">
          <w:rPr>
            <w:rStyle w:val="Hyperlink"/>
          </w:rPr>
          <w:t>https://www.personneltoday.com/hr/homeworking-statistics-uk-2022-ons-hybrid-working/</w:t>
        </w:r>
      </w:hyperlink>
      <w:r w:rsidR="00961FAE">
        <w:t xml:space="preserve"> (Accessed: 09 February 2023).</w:t>
      </w:r>
    </w:p>
    <w:p w14:paraId="32AC227D" w14:textId="77777777" w:rsidR="002F3A1D" w:rsidRDefault="002F3A1D"/>
    <w:p w14:paraId="56A4C090" w14:textId="0217D8F6" w:rsidR="00371823" w:rsidRPr="00371823" w:rsidRDefault="00371823">
      <w:r>
        <w:t xml:space="preserve">Murphy, N. (2022) </w:t>
      </w:r>
      <w:r>
        <w:rPr>
          <w:i/>
          <w:iCs/>
        </w:rPr>
        <w:t xml:space="preserve">Types of bias. </w:t>
      </w:r>
      <w:r>
        <w:t xml:space="preserve">Available at: </w:t>
      </w:r>
      <w:hyperlink r:id="rId26" w:history="1">
        <w:r w:rsidR="00C26819" w:rsidRPr="004477FD">
          <w:rPr>
            <w:rStyle w:val="Hyperlink"/>
          </w:rPr>
          <w:t>https://cpdonline.co.uk/knowledge-base/safeguarding/types-of-bias/</w:t>
        </w:r>
      </w:hyperlink>
      <w:r w:rsidR="00C26819">
        <w:t xml:space="preserve"> (Accessed: 15 February 2023).</w:t>
      </w:r>
    </w:p>
    <w:p w14:paraId="7944A090" w14:textId="77777777" w:rsidR="00371823" w:rsidRDefault="00371823"/>
    <w:p w14:paraId="09D95A9E" w14:textId="5E5EBC6F" w:rsidR="00B917E1" w:rsidRDefault="007533AF">
      <w:r>
        <w:t>‘Profession</w:t>
      </w:r>
      <w:r w:rsidR="00B02F5D">
        <w:t>al</w:t>
      </w:r>
      <w:r>
        <w:t>’</w:t>
      </w:r>
      <w:r w:rsidR="00B917E1">
        <w:t xml:space="preserve"> (2023) </w:t>
      </w:r>
      <w:r w:rsidR="00BF02E0">
        <w:t xml:space="preserve">Available at: </w:t>
      </w:r>
      <w:r w:rsidR="00EC68D1" w:rsidRPr="00EC68D1">
        <w:t>https://www.collinsdictionary.com/dictionary/english/professional</w:t>
      </w:r>
      <w:r w:rsidR="0049321B">
        <w:t xml:space="preserve"> (Accessed: 31 January 2023).</w:t>
      </w:r>
    </w:p>
    <w:p w14:paraId="6FA6EC7D" w14:textId="77777777" w:rsidR="004925B8" w:rsidRDefault="004925B8"/>
    <w:p w14:paraId="6C3A4784" w14:textId="39284B97" w:rsidR="00EB1F42" w:rsidRPr="00B41130" w:rsidRDefault="00EB1F42">
      <w:r>
        <w:t xml:space="preserve">Rolleter, B (2021) </w:t>
      </w:r>
      <w:r w:rsidR="00B41130">
        <w:rPr>
          <w:i/>
          <w:iCs/>
        </w:rPr>
        <w:t xml:space="preserve">Presentation skills: 15 tips for effective presentations. </w:t>
      </w:r>
      <w:r w:rsidR="00B41130">
        <w:t xml:space="preserve">Available at: </w:t>
      </w:r>
      <w:hyperlink r:id="rId27" w:history="1">
        <w:r w:rsidR="00B41130" w:rsidRPr="004477FD">
          <w:rPr>
            <w:rStyle w:val="Hyperlink"/>
          </w:rPr>
          <w:t>https://www.cbs.de/en/blog/15-effective-presentation-tips-to-improve-presentation-skills/</w:t>
        </w:r>
      </w:hyperlink>
      <w:r w:rsidR="00B41130">
        <w:t xml:space="preserve"> (Accessed: 15 February 2023.</w:t>
      </w:r>
    </w:p>
    <w:p w14:paraId="2DF5AC0D" w14:textId="77777777" w:rsidR="00EB1F42" w:rsidRDefault="00EB1F42"/>
    <w:p w14:paraId="51E79C2F" w14:textId="67BC8DBE" w:rsidR="008174EB" w:rsidRPr="00BB1495" w:rsidRDefault="008174EB">
      <w:r>
        <w:t xml:space="preserve">Russell, T. </w:t>
      </w:r>
      <w:r w:rsidR="00BB1495">
        <w:t xml:space="preserve">(2022) </w:t>
      </w:r>
      <w:r w:rsidR="00BB1495">
        <w:rPr>
          <w:i/>
          <w:iCs/>
        </w:rPr>
        <w:t>Ethical practice.</w:t>
      </w:r>
      <w:r w:rsidR="00BB1495">
        <w:t xml:space="preserve"> Available at: </w:t>
      </w:r>
      <w:hyperlink r:id="rId28" w:anchor="gref" w:history="1">
        <w:r w:rsidR="003B219F" w:rsidRPr="00601FA9">
          <w:rPr>
            <w:rStyle w:val="Hyperlink"/>
          </w:rPr>
          <w:t>https://peopleprofession.cipd.org/profession-map/core-behaviours/ethical-practice#gref</w:t>
        </w:r>
      </w:hyperlink>
      <w:r w:rsidR="003B219F">
        <w:t xml:space="preserve"> (Accessed: 10 February 2023).</w:t>
      </w:r>
    </w:p>
    <w:p w14:paraId="17EB5DF8" w14:textId="77777777" w:rsidR="008174EB" w:rsidRDefault="008174EB"/>
    <w:p w14:paraId="155F17EE" w14:textId="6082D0AE" w:rsidR="001E351A" w:rsidRDefault="00122B3A">
      <w:pPr>
        <w:rPr>
          <w:rFonts w:ascii="Calibri" w:hAnsi="Calibri" w:cs="Calibri"/>
          <w:color w:val="242424"/>
          <w:shd w:val="clear" w:color="auto" w:fill="FFFFFF"/>
        </w:rPr>
      </w:pPr>
      <w:r>
        <w:rPr>
          <w:rFonts w:ascii="Calibri" w:hAnsi="Calibri" w:cs="Calibri"/>
          <w:color w:val="242424"/>
          <w:shd w:val="clear" w:color="auto" w:fill="FFFFFF"/>
        </w:rPr>
        <w:t>Tokc-Wilde, I. (2022) ‘What it means to be professional’, in </w:t>
      </w:r>
      <w:r>
        <w:rPr>
          <w:rFonts w:ascii="Calibri" w:hAnsi="Calibri" w:cs="Calibri"/>
          <w:i/>
          <w:iCs/>
          <w:color w:val="242424"/>
          <w:shd w:val="clear" w:color="auto" w:fill="FFFFFF"/>
        </w:rPr>
        <w:t>ACCA</w:t>
      </w:r>
      <w:r>
        <w:rPr>
          <w:rFonts w:ascii="Calibri" w:hAnsi="Calibri" w:cs="Calibri"/>
          <w:color w:val="242424"/>
          <w:shd w:val="clear" w:color="auto" w:fill="FFFFFF"/>
        </w:rPr>
        <w:t>. Available at: </w:t>
      </w:r>
      <w:hyperlink r:id="rId29" w:tgtFrame="_blank" w:history="1">
        <w:r>
          <w:rPr>
            <w:rStyle w:val="Hyperlink"/>
            <w:rFonts w:ascii="Calibri" w:hAnsi="Calibri" w:cs="Calibri"/>
            <w:color w:val="0563C1"/>
            <w:bdr w:val="none" w:sz="0" w:space="0" w:color="auto" w:frame="1"/>
            <w:shd w:val="clear" w:color="auto" w:fill="FFFFFF"/>
          </w:rPr>
          <w:t>https://www.accaglobal.com/uk/en/student/sa/features/being-professional.html</w:t>
        </w:r>
      </w:hyperlink>
      <w:r>
        <w:rPr>
          <w:rFonts w:ascii="Calibri" w:hAnsi="Calibri" w:cs="Calibri"/>
          <w:color w:val="242424"/>
          <w:shd w:val="clear" w:color="auto" w:fill="FFFFFF"/>
        </w:rPr>
        <w:t xml:space="preserve"> (Accessed: </w:t>
      </w:r>
      <w:r>
        <w:t>31 January 2023</w:t>
      </w:r>
      <w:r>
        <w:rPr>
          <w:rFonts w:ascii="Calibri" w:hAnsi="Calibri" w:cs="Calibri"/>
          <w:color w:val="242424"/>
          <w:shd w:val="clear" w:color="auto" w:fill="FFFFFF"/>
        </w:rPr>
        <w:t>).</w:t>
      </w:r>
    </w:p>
    <w:p w14:paraId="6DC7AFA7" w14:textId="77777777" w:rsidR="00122B3A" w:rsidRDefault="00122B3A">
      <w:pPr>
        <w:rPr>
          <w:rFonts w:ascii="Calibri" w:hAnsi="Calibri" w:cs="Calibri"/>
          <w:color w:val="242424"/>
          <w:shd w:val="clear" w:color="auto" w:fill="FFFFFF"/>
        </w:rPr>
      </w:pPr>
    </w:p>
    <w:p w14:paraId="2F5B8783" w14:textId="3C32CA3F" w:rsidR="000749CC" w:rsidRPr="007772BD" w:rsidRDefault="000749CC">
      <w:pPr>
        <w:rPr>
          <w:rFonts w:ascii="Calibri" w:hAnsi="Calibri" w:cs="Calibri"/>
          <w:color w:val="242424"/>
          <w:shd w:val="clear" w:color="auto" w:fill="FFFFFF"/>
        </w:rPr>
      </w:pPr>
      <w:r>
        <w:rPr>
          <w:rFonts w:ascii="Calibri" w:hAnsi="Calibri" w:cs="Calibri"/>
          <w:color w:val="242424"/>
          <w:shd w:val="clear" w:color="auto" w:fill="FFFFFF"/>
        </w:rPr>
        <w:t>Yemm, G (200</w:t>
      </w:r>
      <w:r w:rsidR="007772BD">
        <w:rPr>
          <w:rFonts w:ascii="Calibri" w:hAnsi="Calibri" w:cs="Calibri"/>
          <w:color w:val="242424"/>
          <w:shd w:val="clear" w:color="auto" w:fill="FFFFFF"/>
        </w:rPr>
        <w:t xml:space="preserve">8) </w:t>
      </w:r>
      <w:r w:rsidR="007772BD">
        <w:rPr>
          <w:rFonts w:ascii="Calibri" w:hAnsi="Calibri" w:cs="Calibri"/>
          <w:i/>
          <w:iCs/>
          <w:color w:val="242424"/>
          <w:shd w:val="clear" w:color="auto" w:fill="FFFFFF"/>
        </w:rPr>
        <w:t>Influencing others – a key sill for all.</w:t>
      </w:r>
      <w:r w:rsidR="007772BD">
        <w:rPr>
          <w:rFonts w:ascii="Calibri" w:hAnsi="Calibri" w:cs="Calibri"/>
          <w:color w:val="242424"/>
          <w:shd w:val="clear" w:color="auto" w:fill="FFFFFF"/>
        </w:rPr>
        <w:t xml:space="preserve"> Available at:</w:t>
      </w:r>
      <w:r w:rsidR="00860BBA">
        <w:rPr>
          <w:rFonts w:ascii="Calibri" w:hAnsi="Calibri" w:cs="Calibri"/>
          <w:color w:val="242424"/>
          <w:shd w:val="clear" w:color="auto" w:fill="FFFFFF"/>
        </w:rPr>
        <w:t xml:space="preserve"> </w:t>
      </w:r>
      <w:hyperlink r:id="rId30" w:history="1">
        <w:r w:rsidR="00860BBA" w:rsidRPr="004477FD">
          <w:rPr>
            <w:rStyle w:val="Hyperlink"/>
            <w:rFonts w:ascii="Calibri" w:hAnsi="Calibri" w:cs="Calibri"/>
            <w:shd w:val="clear" w:color="auto" w:fill="FFFFFF"/>
          </w:rPr>
          <w:t>https://www.ims-productivity.com/user/custom/journal/2008/Summer/MSJ14Summer2008.pdf</w:t>
        </w:r>
      </w:hyperlink>
      <w:r w:rsidR="00860BBA">
        <w:rPr>
          <w:rFonts w:ascii="Calibri" w:hAnsi="Calibri" w:cs="Calibri"/>
          <w:color w:val="242424"/>
          <w:shd w:val="clear" w:color="auto" w:fill="FFFFFF"/>
        </w:rPr>
        <w:t xml:space="preserve"> (Accessed: 15 February 2023).</w:t>
      </w:r>
    </w:p>
    <w:p w14:paraId="4BF4D0B9" w14:textId="00DA23BC" w:rsidR="00F3555C" w:rsidRDefault="00F3555C">
      <w:r>
        <w:br w:type="page"/>
      </w:r>
    </w:p>
    <w:p w14:paraId="007979D3" w14:textId="7CEE07D2" w:rsidR="00524284" w:rsidRDefault="00524284">
      <w:pPr>
        <w:rPr>
          <w:b/>
          <w:bCs/>
        </w:rPr>
      </w:pPr>
      <w:r>
        <w:rPr>
          <w:b/>
          <w:bCs/>
        </w:rPr>
        <w:lastRenderedPageBreak/>
        <w:t xml:space="preserve">Word Count </w:t>
      </w:r>
      <w:r w:rsidR="00BE1700">
        <w:rPr>
          <w:b/>
          <w:bCs/>
        </w:rPr>
        <w:t xml:space="preserve">Task 2 </w:t>
      </w:r>
      <w:r>
        <w:rPr>
          <w:b/>
          <w:bCs/>
        </w:rPr>
        <w:t>– 1250</w:t>
      </w:r>
    </w:p>
    <w:p w14:paraId="5EE134FE" w14:textId="77777777" w:rsidR="00524284" w:rsidRDefault="00524284">
      <w:pPr>
        <w:rPr>
          <w:b/>
          <w:bCs/>
        </w:rPr>
      </w:pPr>
    </w:p>
    <w:p w14:paraId="4B99846A" w14:textId="0ECA4303" w:rsidR="00122B3A" w:rsidRDefault="00F3555C">
      <w:pPr>
        <w:rPr>
          <w:b/>
          <w:bCs/>
        </w:rPr>
      </w:pPr>
      <w:r>
        <w:rPr>
          <w:b/>
          <w:bCs/>
        </w:rPr>
        <w:t xml:space="preserve">Task 2 </w:t>
      </w:r>
    </w:p>
    <w:p w14:paraId="5209317D" w14:textId="77777777" w:rsidR="003D1BA1" w:rsidRDefault="003D1BA1">
      <w:pPr>
        <w:rPr>
          <w:b/>
          <w:bCs/>
        </w:rPr>
      </w:pPr>
    </w:p>
    <w:p w14:paraId="6A875B16" w14:textId="386D21BD" w:rsidR="003D1BA1" w:rsidRDefault="003D1BA1">
      <w:pPr>
        <w:rPr>
          <w:b/>
          <w:bCs/>
        </w:rPr>
      </w:pPr>
      <w:r>
        <w:rPr>
          <w:b/>
          <w:bCs/>
        </w:rPr>
        <w:t>Activity 1 AC-2.3, AC</w:t>
      </w:r>
      <w:r w:rsidR="005B1612">
        <w:rPr>
          <w:b/>
          <w:bCs/>
        </w:rPr>
        <w:t>-</w:t>
      </w:r>
      <w:r>
        <w:rPr>
          <w:b/>
          <w:bCs/>
        </w:rPr>
        <w:t>3.2</w:t>
      </w:r>
    </w:p>
    <w:p w14:paraId="5C5D6CDB" w14:textId="77777777" w:rsidR="00B969DC" w:rsidRDefault="00B969DC"/>
    <w:p w14:paraId="091A698C" w14:textId="22BFA507" w:rsidR="006F6483" w:rsidRDefault="00F819D2" w:rsidP="00A95B7A">
      <w:r>
        <w:t>Many</w:t>
      </w:r>
      <w:r w:rsidR="008B6A18">
        <w:t xml:space="preserve"> methods</w:t>
      </w:r>
      <w:r w:rsidR="00AD209B">
        <w:t xml:space="preserve"> and tools</w:t>
      </w:r>
      <w:r w:rsidR="008B6A18">
        <w:t xml:space="preserve"> </w:t>
      </w:r>
      <w:r>
        <w:t xml:space="preserve">are </w:t>
      </w:r>
      <w:r w:rsidR="008B6A18">
        <w:t xml:space="preserve">used to assess learning needs including SWOT </w:t>
      </w:r>
      <w:r w:rsidR="00636946">
        <w:t>analysis</w:t>
      </w:r>
      <w:r w:rsidR="006D5491">
        <w:t>,</w:t>
      </w:r>
      <w:r w:rsidR="00636946">
        <w:t xml:space="preserve"> </w:t>
      </w:r>
      <w:r w:rsidR="006D5491">
        <w:t>a</w:t>
      </w:r>
      <w:r w:rsidR="00E247DA">
        <w:t>ppraisals and pier reviews</w:t>
      </w:r>
      <w:r w:rsidR="00A95B7A">
        <w:t xml:space="preserve"> giv</w:t>
      </w:r>
      <w:r w:rsidR="00636946">
        <w:t>ing</w:t>
      </w:r>
      <w:r w:rsidR="00A95B7A">
        <w:t xml:space="preserve"> 360 </w:t>
      </w:r>
      <w:r w:rsidR="006D5491">
        <w:t>feedback</w:t>
      </w:r>
      <w:r w:rsidR="00DB5C66">
        <w:t xml:space="preserve"> (Gifford</w:t>
      </w:r>
      <w:r w:rsidR="00730424">
        <w:t>, 2022)</w:t>
      </w:r>
      <w:r w:rsidR="00A95B7A">
        <w:t xml:space="preserve"> </w:t>
      </w:r>
      <w:r w:rsidR="005D5198">
        <w:t xml:space="preserve">which </w:t>
      </w:r>
      <w:r w:rsidR="00A3538C">
        <w:t>eliminate</w:t>
      </w:r>
      <w:r w:rsidR="005D5198">
        <w:t>s</w:t>
      </w:r>
      <w:r w:rsidR="00A3538C">
        <w:t xml:space="preserve"> self-assessment bias issues</w:t>
      </w:r>
      <w:r w:rsidR="00BC41CB">
        <w:t xml:space="preserve">. </w:t>
      </w:r>
      <w:r w:rsidR="00AC123B">
        <w:t>A</w:t>
      </w:r>
      <w:r w:rsidR="0021136A">
        <w:t xml:space="preserve">ccording to </w:t>
      </w:r>
      <w:r w:rsidR="00F4279F">
        <w:t>Megginson &amp; Whitaker</w:t>
      </w:r>
      <w:r w:rsidR="001F335D">
        <w:t xml:space="preserve"> (20</w:t>
      </w:r>
      <w:r w:rsidR="00EB2474">
        <w:t>03)</w:t>
      </w:r>
      <w:r w:rsidR="00AC123B">
        <w:t xml:space="preserve"> e</w:t>
      </w:r>
      <w:r w:rsidR="00AC123B">
        <w:t xml:space="preserve">ven </w:t>
      </w:r>
      <w:r w:rsidR="00235068">
        <w:t xml:space="preserve">unfair </w:t>
      </w:r>
      <w:r w:rsidR="00AC123B">
        <w:t>feedback</w:t>
      </w:r>
      <w:r w:rsidR="00235068">
        <w:t xml:space="preserve"> </w:t>
      </w:r>
      <w:r w:rsidR="00AC123B">
        <w:t>offers ‘food for thought’</w:t>
      </w:r>
      <w:r w:rsidR="00EB2474">
        <w:t>.</w:t>
      </w:r>
      <w:r w:rsidR="00A3538C">
        <w:t xml:space="preserve"> </w:t>
      </w:r>
      <w:r w:rsidR="00ED04C6">
        <w:t xml:space="preserve"> </w:t>
      </w:r>
      <w:r w:rsidR="00B54F8A">
        <w:t xml:space="preserve">Each </w:t>
      </w:r>
      <w:r w:rsidR="00033AC8">
        <w:t xml:space="preserve">level of the </w:t>
      </w:r>
      <w:r w:rsidR="00547E54">
        <w:t xml:space="preserve">Profession Map </w:t>
      </w:r>
      <w:r w:rsidR="00B54F8A">
        <w:t xml:space="preserve">identifies the </w:t>
      </w:r>
      <w:r w:rsidR="008B4FD8">
        <w:t>approaches</w:t>
      </w:r>
      <w:r w:rsidR="005D55AD">
        <w:t xml:space="preserve"> needed</w:t>
      </w:r>
      <w:r w:rsidR="008B4FD8">
        <w:t xml:space="preserve"> to carry out the work allowing individuals</w:t>
      </w:r>
      <w:r w:rsidR="00825C2D">
        <w:t xml:space="preserve"> to assess their training needs against the five core behaviours, ethical practice, professional courage and influence, valuing people, working inclusively and passion for learning. </w:t>
      </w:r>
    </w:p>
    <w:p w14:paraId="75931792" w14:textId="77777777" w:rsidR="006F6483" w:rsidRDefault="006F6483" w:rsidP="00A95B7A"/>
    <w:p w14:paraId="29F18885" w14:textId="65B8EF21" w:rsidR="006269FD" w:rsidRDefault="00382E8B" w:rsidP="006F6483">
      <w:r>
        <w:t>(Appendix 1)</w:t>
      </w:r>
      <w:r w:rsidR="004D38D2">
        <w:t xml:space="preserve"> </w:t>
      </w:r>
      <w:r w:rsidR="00A70698">
        <w:t xml:space="preserve">I used the CIPD </w:t>
      </w:r>
      <w:r w:rsidR="00BD141F">
        <w:t>L</w:t>
      </w:r>
      <w:r w:rsidR="00A70698">
        <w:t>ea</w:t>
      </w:r>
      <w:r w:rsidR="00BD141F">
        <w:t>r</w:t>
      </w:r>
      <w:r w:rsidR="00A70698">
        <w:t>nin</w:t>
      </w:r>
      <w:r w:rsidR="00BD141F">
        <w:t>g Hub self-assessment tool</w:t>
      </w:r>
      <w:r w:rsidR="00053962">
        <w:t xml:space="preserve"> (CIPD, 2022</w:t>
      </w:r>
      <w:r w:rsidR="00F46A01">
        <w:t>a</w:t>
      </w:r>
      <w:r w:rsidR="00053962">
        <w:t>)</w:t>
      </w:r>
      <w:r w:rsidR="00BD141F">
        <w:t xml:space="preserve"> to set personalised development objectives.</w:t>
      </w:r>
      <w:r w:rsidR="006F6483">
        <w:t xml:space="preserve"> </w:t>
      </w:r>
      <w:r w:rsidR="005972AB">
        <w:t xml:space="preserve">I assessed myself against the </w:t>
      </w:r>
      <w:r w:rsidR="003B2C87">
        <w:t xml:space="preserve">five core profession behaviours at associate level. </w:t>
      </w:r>
      <w:r w:rsidR="00122950">
        <w:t xml:space="preserve">Each </w:t>
      </w:r>
      <w:r w:rsidR="00DD1A5B">
        <w:t>section</w:t>
      </w:r>
      <w:r w:rsidR="004754B6">
        <w:t xml:space="preserve"> </w:t>
      </w:r>
      <w:r w:rsidR="00F37AC7">
        <w:t xml:space="preserve">is broken down into multiple questions which you rate from emerging to exceeding.  The hub </w:t>
      </w:r>
      <w:r w:rsidR="00DD1A5B">
        <w:t xml:space="preserve">offers recommendations through a variety of techniques to improve the areas of weakness.  </w:t>
      </w:r>
      <w:r w:rsidR="008B4FD8">
        <w:t xml:space="preserve"> </w:t>
      </w:r>
      <w:r w:rsidR="008A0EF6">
        <w:t xml:space="preserve"> </w:t>
      </w:r>
    </w:p>
    <w:p w14:paraId="26C0F143" w14:textId="77777777" w:rsidR="00790AEB" w:rsidRDefault="00790AEB"/>
    <w:p w14:paraId="73A00ADC" w14:textId="4880CCFA" w:rsidR="0035637D" w:rsidRDefault="0035637D" w:rsidP="0035637D">
      <w:pPr>
        <w:rPr>
          <w:b/>
          <w:bCs/>
        </w:rPr>
      </w:pPr>
      <w:r>
        <w:rPr>
          <w:b/>
          <w:bCs/>
        </w:rPr>
        <w:t>Activity 2 AC-</w:t>
      </w:r>
      <w:r w:rsidR="006144DA">
        <w:rPr>
          <w:b/>
          <w:bCs/>
        </w:rPr>
        <w:t>3</w:t>
      </w:r>
      <w:r>
        <w:rPr>
          <w:b/>
          <w:bCs/>
        </w:rPr>
        <w:t>.3</w:t>
      </w:r>
    </w:p>
    <w:p w14:paraId="26C863B5" w14:textId="77777777" w:rsidR="0043488A" w:rsidRDefault="0043488A">
      <w:pPr>
        <w:rPr>
          <w:b/>
          <w:bCs/>
        </w:rPr>
      </w:pPr>
    </w:p>
    <w:p w14:paraId="6276DBE8" w14:textId="1ACC68A5" w:rsidR="00723835" w:rsidRDefault="0043488A" w:rsidP="00B90E07">
      <w:r w:rsidRPr="0043488A">
        <w:t>(Appendix 2)</w:t>
      </w:r>
      <w:r w:rsidR="00B47BAC">
        <w:t xml:space="preserve"> To create m</w:t>
      </w:r>
      <w:r w:rsidR="00933898">
        <w:t>y learning plan</w:t>
      </w:r>
      <w:r w:rsidR="001622E6">
        <w:t xml:space="preserve"> I reviewed the recommendations given </w:t>
      </w:r>
      <w:r w:rsidR="00B436CC">
        <w:t>through</w:t>
      </w:r>
      <w:r w:rsidR="001622E6">
        <w:t xml:space="preserve"> the self -assessment tool </w:t>
      </w:r>
      <w:r w:rsidR="00A40F1E">
        <w:t xml:space="preserve">and reflected </w:t>
      </w:r>
      <w:r w:rsidR="00CB4DF1">
        <w:t>on</w:t>
      </w:r>
      <w:r w:rsidR="00337B17">
        <w:t xml:space="preserve"> the feedback </w:t>
      </w:r>
      <w:r w:rsidR="004200C7">
        <w:t>given</w:t>
      </w:r>
      <w:r w:rsidR="00D07938">
        <w:t xml:space="preserve"> during my </w:t>
      </w:r>
      <w:r w:rsidR="00603987">
        <w:t>360 Appraisal</w:t>
      </w:r>
      <w:r w:rsidR="00D07938">
        <w:t xml:space="preserve"> which gives </w:t>
      </w:r>
      <w:r w:rsidR="0096628B">
        <w:t xml:space="preserve">feedback from </w:t>
      </w:r>
      <w:r w:rsidR="00905771">
        <w:t>my manager a</w:t>
      </w:r>
      <w:r w:rsidR="00AF4DDB">
        <w:t>n</w:t>
      </w:r>
      <w:r w:rsidR="00905771">
        <w:t>d those</w:t>
      </w:r>
      <w:r w:rsidR="00AF4DDB">
        <w:t xml:space="preserve"> I manage</w:t>
      </w:r>
      <w:r w:rsidR="002C7456">
        <w:t xml:space="preserve"> (CIPD, 2022b)</w:t>
      </w:r>
      <w:r w:rsidR="00603987">
        <w:t xml:space="preserve">. </w:t>
      </w:r>
      <w:r w:rsidR="007A3E10">
        <w:t xml:space="preserve">I reviewed the tasks I am dealing with at the moment </w:t>
      </w:r>
      <w:r w:rsidR="00E12F62">
        <w:t>so I could ch</w:t>
      </w:r>
      <w:r w:rsidR="008A6DCC">
        <w:t>o</w:t>
      </w:r>
      <w:r w:rsidR="00E12F62">
        <w:t xml:space="preserve">ose the training that would be most beneficial </w:t>
      </w:r>
      <w:r w:rsidR="00894F72">
        <w:t xml:space="preserve">at the current time. During my appraisal I was </w:t>
      </w:r>
      <w:r w:rsidR="00A955B1">
        <w:t>allocated an amount of</w:t>
      </w:r>
      <w:r w:rsidR="008A6DCC">
        <w:t xml:space="preserve"> formal</w:t>
      </w:r>
      <w:r w:rsidR="00A955B1">
        <w:t xml:space="preserve"> training</w:t>
      </w:r>
      <w:r w:rsidR="00D17CC9">
        <w:t xml:space="preserve"> time</w:t>
      </w:r>
      <w:r w:rsidR="00855E41">
        <w:t xml:space="preserve"> and money</w:t>
      </w:r>
      <w:r w:rsidR="00A955B1">
        <w:t xml:space="preserve"> for the year to remain up to date on specific areas of my role. </w:t>
      </w:r>
      <w:r w:rsidR="0010320C">
        <w:t>I identified</w:t>
      </w:r>
      <w:r w:rsidR="00855E41">
        <w:t xml:space="preserve"> my learning style</w:t>
      </w:r>
      <w:r w:rsidR="0010320C">
        <w:t xml:space="preserve"> through</w:t>
      </w:r>
      <w:r w:rsidR="00ED5C1E">
        <w:t xml:space="preserve"> </w:t>
      </w:r>
      <w:r w:rsidR="0010320C">
        <w:t>a VARK</w:t>
      </w:r>
      <w:r w:rsidR="00ED5C1E">
        <w:t xml:space="preserve"> questionnaire </w:t>
      </w:r>
      <w:r w:rsidR="00B8441F">
        <w:t>(VARK, 2023)</w:t>
      </w:r>
      <w:r w:rsidR="00687F33">
        <w:t>which are</w:t>
      </w:r>
      <w:r w:rsidR="00124037">
        <w:t xml:space="preserve"> auditory and </w:t>
      </w:r>
      <w:r w:rsidR="004F78C6">
        <w:t>kinaesthetic</w:t>
      </w:r>
      <w:r w:rsidR="00124037">
        <w:t>.</w:t>
      </w:r>
      <w:r w:rsidR="00687F33">
        <w:t xml:space="preserve"> </w:t>
      </w:r>
      <w:r w:rsidR="000631E8">
        <w:t>Didau (2020)</w:t>
      </w:r>
      <w:r w:rsidR="00540DD2">
        <w:t xml:space="preserve"> states that presenting information in the </w:t>
      </w:r>
      <w:r w:rsidR="005F5961">
        <w:t xml:space="preserve">learners </w:t>
      </w:r>
      <w:r w:rsidR="00540DD2">
        <w:t>preferred</w:t>
      </w:r>
      <w:r w:rsidR="005F5961">
        <w:t xml:space="preserve"> </w:t>
      </w:r>
      <w:r w:rsidR="00540DD2">
        <w:t>style is wrong and</w:t>
      </w:r>
      <w:r w:rsidR="00B90E07">
        <w:t xml:space="preserve"> should be presented in the appropriate context of what is being taught. </w:t>
      </w:r>
      <w:r w:rsidR="000631E8">
        <w:t xml:space="preserve"> </w:t>
      </w:r>
      <w:r w:rsidR="00124037">
        <w:t xml:space="preserve"> </w:t>
      </w:r>
    </w:p>
    <w:p w14:paraId="05509C35" w14:textId="77777777" w:rsidR="00723835" w:rsidRDefault="00723835"/>
    <w:p w14:paraId="11B3553A" w14:textId="298AA380" w:rsidR="003F0B36" w:rsidRDefault="00723835">
      <w:r>
        <w:t xml:space="preserve">Having considered </w:t>
      </w:r>
      <w:r w:rsidR="000128AE">
        <w:t>each of these factors, I chose</w:t>
      </w:r>
      <w:r w:rsidR="00DB7DE8">
        <w:t xml:space="preserve"> resources that would help with a </w:t>
      </w:r>
      <w:r w:rsidR="005F5961">
        <w:t xml:space="preserve"> current </w:t>
      </w:r>
      <w:r w:rsidR="00DB7DE8">
        <w:t>project</w:t>
      </w:r>
      <w:r w:rsidR="005F5961">
        <w:t xml:space="preserve">. </w:t>
      </w:r>
      <w:r w:rsidR="00DB7DE8">
        <w:t xml:space="preserve">I </w:t>
      </w:r>
      <w:r w:rsidR="005F5961">
        <w:t>am</w:t>
      </w:r>
      <w:r w:rsidR="00B768F7">
        <w:t xml:space="preserve"> implement</w:t>
      </w:r>
      <w:r w:rsidR="005F5961">
        <w:t>ing</w:t>
      </w:r>
      <w:r w:rsidR="00B768F7">
        <w:t xml:space="preserve"> new</w:t>
      </w:r>
      <w:r w:rsidR="00AC4C5C">
        <w:t xml:space="preserve"> </w:t>
      </w:r>
      <w:r w:rsidR="00B768F7">
        <w:t xml:space="preserve">software </w:t>
      </w:r>
      <w:r w:rsidR="00E74D18">
        <w:t>but am me</w:t>
      </w:r>
      <w:r w:rsidR="00AC4C5C">
        <w:t>eting</w:t>
      </w:r>
      <w:r w:rsidR="00E74D18">
        <w:t xml:space="preserve"> some resistance</w:t>
      </w:r>
      <w:r w:rsidR="00363DF4">
        <w:t xml:space="preserve"> </w:t>
      </w:r>
      <w:r w:rsidR="00AC4C5C">
        <w:t xml:space="preserve">which </w:t>
      </w:r>
      <w:r w:rsidR="00363DF4">
        <w:t>has created an ethical dilemma</w:t>
      </w:r>
      <w:r w:rsidR="00E74D18">
        <w:t xml:space="preserve">. I </w:t>
      </w:r>
      <w:r w:rsidR="00C40937">
        <w:t xml:space="preserve">am </w:t>
      </w:r>
      <w:r w:rsidR="00DF3A77">
        <w:t>focus</w:t>
      </w:r>
      <w:r w:rsidR="00C40937">
        <w:t>ing</w:t>
      </w:r>
      <w:r w:rsidR="00DF3A77">
        <w:t xml:space="preserve"> my </w:t>
      </w:r>
      <w:r w:rsidR="00E74D18">
        <w:t>learn</w:t>
      </w:r>
      <w:r w:rsidR="00DF3A77">
        <w:t>ing</w:t>
      </w:r>
      <w:r w:rsidR="00EE22B0">
        <w:t xml:space="preserve"> in the core behaviour areas of ethical practice and professional courage and influence. </w:t>
      </w:r>
      <w:r w:rsidR="00C015AB">
        <w:t xml:space="preserve">I chose to watch a </w:t>
      </w:r>
      <w:r w:rsidR="005664F4">
        <w:t>video</w:t>
      </w:r>
      <w:r w:rsidR="0076592E">
        <w:t xml:space="preserve"> on</w:t>
      </w:r>
      <w:r w:rsidR="00A011E4">
        <w:t xml:space="preserve"> the science of persuasion </w:t>
      </w:r>
      <w:r w:rsidR="00D91B66">
        <w:t>which led t</w:t>
      </w:r>
      <w:r w:rsidR="00E42C75">
        <w:t xml:space="preserve">o </w:t>
      </w:r>
      <w:r w:rsidR="00D91B66">
        <w:t>reading</w:t>
      </w:r>
      <w:r w:rsidR="000C0517">
        <w:t xml:space="preserve"> further</w:t>
      </w:r>
      <w:r w:rsidR="00D91B66">
        <w:t xml:space="preserve"> article</w:t>
      </w:r>
      <w:r w:rsidR="00E42C75">
        <w:t>s</w:t>
      </w:r>
      <w:r w:rsidR="000C0517">
        <w:t xml:space="preserve"> on the subject. </w:t>
      </w:r>
      <w:r w:rsidR="00066AED">
        <w:t xml:space="preserve">I have selected two </w:t>
      </w:r>
      <w:r w:rsidR="00CE36D5">
        <w:t>course</w:t>
      </w:r>
      <w:r w:rsidR="00066AED">
        <w:t>s</w:t>
      </w:r>
      <w:r w:rsidR="00CE36D5">
        <w:t xml:space="preserve"> on</w:t>
      </w:r>
      <w:r w:rsidR="00D11D5F">
        <w:t xml:space="preserve"> ethical practices</w:t>
      </w:r>
      <w:r w:rsidR="00DE2E64">
        <w:t xml:space="preserve"> and </w:t>
      </w:r>
      <w:r w:rsidR="002056EF">
        <w:t>professional courage and influenc</w:t>
      </w:r>
      <w:r w:rsidR="000D696F">
        <w:t>e</w:t>
      </w:r>
      <w:r w:rsidR="003F0B36">
        <w:t>. These c</w:t>
      </w:r>
      <w:r w:rsidR="002B1EA8">
        <w:t>our</w:t>
      </w:r>
      <w:r w:rsidR="003F0B36">
        <w:t xml:space="preserve">ses are free and online so </w:t>
      </w:r>
      <w:r w:rsidR="000D696F">
        <w:t>I can do</w:t>
      </w:r>
      <w:r w:rsidR="003F0B36">
        <w:t xml:space="preserve"> them</w:t>
      </w:r>
      <w:r w:rsidR="000D696F">
        <w:t xml:space="preserve"> at my own pace</w:t>
      </w:r>
      <w:r w:rsidR="00453E82">
        <w:t xml:space="preserve"> over the next 3 months.</w:t>
      </w:r>
      <w:r w:rsidR="003F0B36">
        <w:t xml:space="preserve"> </w:t>
      </w:r>
    </w:p>
    <w:p w14:paraId="54ACE4C6" w14:textId="77777777" w:rsidR="003F0B36" w:rsidRDefault="003F0B36"/>
    <w:p w14:paraId="5C4B1A84" w14:textId="77777777" w:rsidR="00F22914" w:rsidRDefault="006801E8">
      <w:r>
        <w:t xml:space="preserve">I am an advocate for self-directed learning as it gives me the </w:t>
      </w:r>
      <w:r w:rsidR="003737D7">
        <w:t xml:space="preserve">autonomy to </w:t>
      </w:r>
      <w:r w:rsidR="00151DD3">
        <w:t>assess, select and ma</w:t>
      </w:r>
      <w:r w:rsidR="003737D7">
        <w:t xml:space="preserve">nage my </w:t>
      </w:r>
      <w:r w:rsidR="00151DD3">
        <w:t>own learning activitie</w:t>
      </w:r>
      <w:r w:rsidR="00CF28D1">
        <w:t xml:space="preserve">s. </w:t>
      </w:r>
      <w:r w:rsidR="003737D7">
        <w:t xml:space="preserve">I find this </w:t>
      </w:r>
      <w:r w:rsidR="00196F62">
        <w:t>empowering and motivational as</w:t>
      </w:r>
      <w:r w:rsidR="00C01A8C">
        <w:t xml:space="preserve"> </w:t>
      </w:r>
      <w:r w:rsidR="003737D7">
        <w:t xml:space="preserve">I am </w:t>
      </w:r>
      <w:r w:rsidR="00C01A8C">
        <w:t>invest</w:t>
      </w:r>
      <w:r w:rsidR="004305A6">
        <w:t>ing</w:t>
      </w:r>
      <w:r w:rsidR="00C01A8C">
        <w:t xml:space="preserve"> in </w:t>
      </w:r>
      <w:r w:rsidR="003737D7">
        <w:t>my</w:t>
      </w:r>
      <w:r w:rsidR="004305A6">
        <w:t xml:space="preserve"> own</w:t>
      </w:r>
      <w:r w:rsidR="00C01A8C">
        <w:t xml:space="preserve"> </w:t>
      </w:r>
      <w:r w:rsidR="004305A6">
        <w:t>succ</w:t>
      </w:r>
      <w:r w:rsidR="00C01A8C">
        <w:t>ess</w:t>
      </w:r>
      <w:r w:rsidR="003737D7">
        <w:t xml:space="preserve">. </w:t>
      </w:r>
      <w:r w:rsidR="00C81992">
        <w:t xml:space="preserve">Self-directed learning </w:t>
      </w:r>
      <w:r w:rsidR="008B348D">
        <w:t>within</w:t>
      </w:r>
      <w:r w:rsidR="00C81992">
        <w:t xml:space="preserve"> an</w:t>
      </w:r>
      <w:r w:rsidR="008B348D">
        <w:t xml:space="preserve"> organisation</w:t>
      </w:r>
      <w:r w:rsidR="004305A6">
        <w:t xml:space="preserve"> still needs to meet the </w:t>
      </w:r>
      <w:r w:rsidR="00CF28D1">
        <w:t>organisation</w:t>
      </w:r>
      <w:r w:rsidR="008F5B46">
        <w:t xml:space="preserve"> objectives</w:t>
      </w:r>
      <w:r w:rsidR="006873DE">
        <w:t xml:space="preserve"> </w:t>
      </w:r>
      <w:r w:rsidR="006D71A6">
        <w:t>(CIPD, 2018)</w:t>
      </w:r>
      <w:r w:rsidR="002B0033">
        <w:t>.</w:t>
      </w:r>
    </w:p>
    <w:p w14:paraId="21849156" w14:textId="77777777" w:rsidR="00F22914" w:rsidRDefault="00F22914"/>
    <w:p w14:paraId="1AF79E80" w14:textId="77777777" w:rsidR="00776722" w:rsidRDefault="00776722">
      <w:pPr>
        <w:rPr>
          <w:b/>
          <w:bCs/>
        </w:rPr>
      </w:pPr>
      <w:r>
        <w:rPr>
          <w:b/>
          <w:bCs/>
        </w:rPr>
        <w:br w:type="page"/>
      </w:r>
    </w:p>
    <w:p w14:paraId="19398909" w14:textId="041E56E1" w:rsidR="00926420" w:rsidRDefault="00F22914">
      <w:pPr>
        <w:rPr>
          <w:b/>
          <w:bCs/>
        </w:rPr>
      </w:pPr>
      <w:r>
        <w:rPr>
          <w:b/>
          <w:bCs/>
        </w:rPr>
        <w:lastRenderedPageBreak/>
        <w:t>Activity 3 AC-</w:t>
      </w:r>
      <w:r w:rsidR="00926420">
        <w:rPr>
          <w:b/>
          <w:bCs/>
        </w:rPr>
        <w:t>3.4</w:t>
      </w:r>
    </w:p>
    <w:p w14:paraId="04016233" w14:textId="77777777" w:rsidR="00926420" w:rsidRDefault="00926420">
      <w:pPr>
        <w:rPr>
          <w:b/>
          <w:bCs/>
        </w:rPr>
      </w:pPr>
    </w:p>
    <w:p w14:paraId="13E9DDB2" w14:textId="77777777" w:rsidR="00776722" w:rsidRDefault="00926420">
      <w:r>
        <w:t>I have used the CIPD Learning Hub reflection tool</w:t>
      </w:r>
      <w:r w:rsidR="00FE7DBC">
        <w:t xml:space="preserve"> to </w:t>
      </w:r>
      <w:r w:rsidR="00776722">
        <w:t>reflect on how each activity impacted my behaviour and performance.</w:t>
      </w:r>
    </w:p>
    <w:p w14:paraId="002247D7" w14:textId="77777777" w:rsidR="00776722" w:rsidRDefault="00776722"/>
    <w:p w14:paraId="7CBF62C2" w14:textId="77777777" w:rsidR="00ED4FF4" w:rsidRDefault="008F5B46">
      <w:r>
        <w:t xml:space="preserve"> </w:t>
      </w:r>
      <w:r w:rsidR="00612A44">
        <w:rPr>
          <w:noProof/>
        </w:rPr>
        <w:drawing>
          <wp:inline distT="0" distB="0" distL="0" distR="0" wp14:anchorId="4AD950A9" wp14:editId="249C00AA">
            <wp:extent cx="5697678" cy="7953375"/>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07582" cy="7967200"/>
                    </a:xfrm>
                    <a:prstGeom prst="rect">
                      <a:avLst/>
                    </a:prstGeom>
                  </pic:spPr>
                </pic:pic>
              </a:graphicData>
            </a:graphic>
          </wp:inline>
        </w:drawing>
      </w:r>
      <w:r w:rsidR="00136BE3" w:rsidRPr="00136BE3">
        <w:t xml:space="preserve"> </w:t>
      </w:r>
    </w:p>
    <w:p w14:paraId="506B6A96" w14:textId="77777777" w:rsidR="007D3526" w:rsidRDefault="00992731">
      <w:r>
        <w:rPr>
          <w:noProof/>
        </w:rPr>
        <w:lastRenderedPageBreak/>
        <w:drawing>
          <wp:inline distT="0" distB="0" distL="0" distR="0" wp14:anchorId="0BF62065" wp14:editId="1E80B0C4">
            <wp:extent cx="5696150" cy="2781300"/>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07326" cy="2786757"/>
                    </a:xfrm>
                    <a:prstGeom prst="rect">
                      <a:avLst/>
                    </a:prstGeom>
                  </pic:spPr>
                </pic:pic>
              </a:graphicData>
            </a:graphic>
          </wp:inline>
        </w:drawing>
      </w:r>
    </w:p>
    <w:p w14:paraId="7D36B700" w14:textId="54F087E3" w:rsidR="007D3526" w:rsidRDefault="007D3526">
      <w:r>
        <w:br w:type="page"/>
      </w:r>
    </w:p>
    <w:p w14:paraId="01ACD3E6" w14:textId="77777777" w:rsidR="00090A14" w:rsidRDefault="007D3526">
      <w:r>
        <w:rPr>
          <w:noProof/>
        </w:rPr>
        <w:lastRenderedPageBreak/>
        <w:drawing>
          <wp:inline distT="0" distB="0" distL="0" distR="0" wp14:anchorId="09D26B3A" wp14:editId="1E4FB064">
            <wp:extent cx="5932439" cy="7553325"/>
            <wp:effectExtent l="0" t="0" r="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5934010" cy="7555325"/>
                    </a:xfrm>
                    <a:prstGeom prst="rect">
                      <a:avLst/>
                    </a:prstGeom>
                  </pic:spPr>
                </pic:pic>
              </a:graphicData>
            </a:graphic>
          </wp:inline>
        </w:drawing>
      </w:r>
    </w:p>
    <w:p w14:paraId="52D739E3" w14:textId="77777777" w:rsidR="00090A14" w:rsidRDefault="00090A14"/>
    <w:p w14:paraId="69712E7E" w14:textId="77777777" w:rsidR="00090A14" w:rsidRDefault="00090A14"/>
    <w:p w14:paraId="5BCF45B0" w14:textId="77777777" w:rsidR="00090A14" w:rsidRDefault="00090A14"/>
    <w:p w14:paraId="663D3009" w14:textId="77777777" w:rsidR="00090A14" w:rsidRDefault="00090A14"/>
    <w:p w14:paraId="4E62CE0A" w14:textId="77777777" w:rsidR="00090A14" w:rsidRDefault="00090A14"/>
    <w:p w14:paraId="423D4F39" w14:textId="77777777" w:rsidR="00090A14" w:rsidRDefault="00090A14"/>
    <w:p w14:paraId="529765AA" w14:textId="77777777" w:rsidR="00090A14" w:rsidRDefault="00090A14"/>
    <w:p w14:paraId="3CC01741" w14:textId="77777777" w:rsidR="00FE529C" w:rsidRDefault="004153DC">
      <w:r>
        <w:rPr>
          <w:noProof/>
        </w:rPr>
        <w:lastRenderedPageBreak/>
        <w:drawing>
          <wp:inline distT="0" distB="0" distL="0" distR="0" wp14:anchorId="234B8C94" wp14:editId="0679C776">
            <wp:extent cx="5823383" cy="3519488"/>
            <wp:effectExtent l="0" t="0" r="6350" b="508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838210" cy="3528449"/>
                    </a:xfrm>
                    <a:prstGeom prst="rect">
                      <a:avLst/>
                    </a:prstGeom>
                  </pic:spPr>
                </pic:pic>
              </a:graphicData>
            </a:graphic>
          </wp:inline>
        </w:drawing>
      </w:r>
      <w:r w:rsidR="00652522" w:rsidRPr="00652522">
        <w:lastRenderedPageBreak/>
        <w:drawing>
          <wp:inline distT="0" distB="0" distL="0" distR="0" wp14:anchorId="4CEBAD7B" wp14:editId="4EEAE9B9">
            <wp:extent cx="5319423" cy="8627523"/>
            <wp:effectExtent l="0" t="0" r="0" b="254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35"/>
                    <a:stretch>
                      <a:fillRect/>
                    </a:stretch>
                  </pic:blipFill>
                  <pic:spPr>
                    <a:xfrm>
                      <a:off x="0" y="0"/>
                      <a:ext cx="5341980" cy="8664109"/>
                    </a:xfrm>
                    <a:prstGeom prst="rect">
                      <a:avLst/>
                    </a:prstGeom>
                  </pic:spPr>
                </pic:pic>
              </a:graphicData>
            </a:graphic>
          </wp:inline>
        </w:drawing>
      </w:r>
    </w:p>
    <w:p w14:paraId="76374417" w14:textId="77777777" w:rsidR="00FE529C" w:rsidRDefault="00FE529C"/>
    <w:p w14:paraId="39F2A907" w14:textId="229468E7" w:rsidR="0035637D" w:rsidRPr="0035637D" w:rsidRDefault="0035637D">
      <w:pPr>
        <w:rPr>
          <w:b/>
          <w:bCs/>
        </w:rPr>
      </w:pPr>
      <w:r w:rsidRPr="0035637D">
        <w:rPr>
          <w:b/>
          <w:bCs/>
        </w:rPr>
        <w:lastRenderedPageBreak/>
        <w:t>Appendix 1</w:t>
      </w:r>
    </w:p>
    <w:p w14:paraId="3C5EF972" w14:textId="77777777" w:rsidR="0035637D" w:rsidRDefault="0035637D"/>
    <w:p w14:paraId="760C9168" w14:textId="77777777" w:rsidR="00AF7559" w:rsidRDefault="0035637D" w:rsidP="0035637D">
      <w:pPr>
        <w:rPr>
          <w:noProof/>
        </w:rPr>
      </w:pPr>
      <w:r>
        <w:rPr>
          <w:noProof/>
        </w:rPr>
        <w:drawing>
          <wp:inline distT="0" distB="0" distL="0" distR="0" wp14:anchorId="564A8A0A" wp14:editId="049E7389">
            <wp:extent cx="5731510" cy="2006600"/>
            <wp:effectExtent l="0" t="0" r="254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36"/>
                    <a:stretch>
                      <a:fillRect/>
                    </a:stretch>
                  </pic:blipFill>
                  <pic:spPr>
                    <a:xfrm>
                      <a:off x="0" y="0"/>
                      <a:ext cx="5731510" cy="2006600"/>
                    </a:xfrm>
                    <a:prstGeom prst="rect">
                      <a:avLst/>
                    </a:prstGeom>
                  </pic:spPr>
                </pic:pic>
              </a:graphicData>
            </a:graphic>
          </wp:inline>
        </w:drawing>
      </w:r>
      <w:r>
        <w:rPr>
          <w:noProof/>
        </w:rPr>
        <w:drawing>
          <wp:inline distT="0" distB="0" distL="0" distR="0" wp14:anchorId="4DC2F056" wp14:editId="4A8AFB78">
            <wp:extent cx="5731510" cy="2135505"/>
            <wp:effectExtent l="0" t="0" r="254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37"/>
                    <a:stretch>
                      <a:fillRect/>
                    </a:stretch>
                  </pic:blipFill>
                  <pic:spPr>
                    <a:xfrm>
                      <a:off x="0" y="0"/>
                      <a:ext cx="5731510" cy="2135505"/>
                    </a:xfrm>
                    <a:prstGeom prst="rect">
                      <a:avLst/>
                    </a:prstGeom>
                  </pic:spPr>
                </pic:pic>
              </a:graphicData>
            </a:graphic>
          </wp:inline>
        </w:drawing>
      </w:r>
      <w:r>
        <w:rPr>
          <w:noProof/>
        </w:rPr>
        <w:drawing>
          <wp:inline distT="0" distB="0" distL="0" distR="0" wp14:anchorId="50DDF778" wp14:editId="6E6B9E5E">
            <wp:extent cx="5731510" cy="2531745"/>
            <wp:effectExtent l="0" t="0" r="2540" b="1905"/>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38"/>
                    <a:stretch>
                      <a:fillRect/>
                    </a:stretch>
                  </pic:blipFill>
                  <pic:spPr>
                    <a:xfrm>
                      <a:off x="0" y="0"/>
                      <a:ext cx="5731510" cy="2531745"/>
                    </a:xfrm>
                    <a:prstGeom prst="rect">
                      <a:avLst/>
                    </a:prstGeom>
                  </pic:spPr>
                </pic:pic>
              </a:graphicData>
            </a:graphic>
          </wp:inline>
        </w:drawing>
      </w:r>
      <w:r>
        <w:rPr>
          <w:noProof/>
        </w:rPr>
        <w:lastRenderedPageBreak/>
        <w:drawing>
          <wp:inline distT="0" distB="0" distL="0" distR="0" wp14:anchorId="31A76BF1" wp14:editId="7EE4D6B0">
            <wp:extent cx="5731510" cy="2673350"/>
            <wp:effectExtent l="0" t="0" r="254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39"/>
                    <a:stretch>
                      <a:fillRect/>
                    </a:stretch>
                  </pic:blipFill>
                  <pic:spPr>
                    <a:xfrm>
                      <a:off x="0" y="0"/>
                      <a:ext cx="5731510" cy="2673350"/>
                    </a:xfrm>
                    <a:prstGeom prst="rect">
                      <a:avLst/>
                    </a:prstGeom>
                  </pic:spPr>
                </pic:pic>
              </a:graphicData>
            </a:graphic>
          </wp:inline>
        </w:drawing>
      </w:r>
      <w:r w:rsidR="00B12110" w:rsidRPr="00B12110">
        <w:rPr>
          <w:noProof/>
        </w:rPr>
        <w:t xml:space="preserve"> </w:t>
      </w:r>
      <w:r w:rsidR="00B12110" w:rsidRPr="00B12110">
        <w:rPr>
          <w:noProof/>
        </w:rPr>
        <w:drawing>
          <wp:inline distT="0" distB="0" distL="0" distR="0" wp14:anchorId="3B078A9C" wp14:editId="1E80A654">
            <wp:extent cx="5731510" cy="2265680"/>
            <wp:effectExtent l="0" t="0" r="2540" b="127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40"/>
                    <a:stretch>
                      <a:fillRect/>
                    </a:stretch>
                  </pic:blipFill>
                  <pic:spPr>
                    <a:xfrm>
                      <a:off x="0" y="0"/>
                      <a:ext cx="5731510" cy="2265680"/>
                    </a:xfrm>
                    <a:prstGeom prst="rect">
                      <a:avLst/>
                    </a:prstGeom>
                  </pic:spPr>
                </pic:pic>
              </a:graphicData>
            </a:graphic>
          </wp:inline>
        </w:drawing>
      </w:r>
    </w:p>
    <w:p w14:paraId="57923B65" w14:textId="77777777" w:rsidR="00AF7559" w:rsidRDefault="00AF7559">
      <w:pPr>
        <w:rPr>
          <w:noProof/>
        </w:rPr>
      </w:pPr>
      <w:r>
        <w:rPr>
          <w:noProof/>
        </w:rPr>
        <w:br w:type="page"/>
      </w:r>
    </w:p>
    <w:p w14:paraId="48F448B3" w14:textId="7F952E29" w:rsidR="00140C89" w:rsidRDefault="00140C89" w:rsidP="0035637D">
      <w:pPr>
        <w:rPr>
          <w:noProof/>
        </w:rPr>
      </w:pPr>
      <w:r>
        <w:rPr>
          <w:noProof/>
        </w:rPr>
        <w:lastRenderedPageBreak/>
        <w:t>Appendix 2</w:t>
      </w:r>
      <w:r w:rsidR="00F72FFD">
        <w:rPr>
          <w:noProof/>
        </w:rPr>
        <w:t xml:space="preserve"> – My learning plan</w:t>
      </w:r>
    </w:p>
    <w:p w14:paraId="66CB8029" w14:textId="77777777" w:rsidR="00F72FFD" w:rsidRDefault="00F72FFD" w:rsidP="0035637D">
      <w:pPr>
        <w:rPr>
          <w:noProof/>
        </w:rPr>
      </w:pPr>
    </w:p>
    <w:p w14:paraId="727A8006" w14:textId="77777777" w:rsidR="00CF0EDF" w:rsidRDefault="00F72FFD" w:rsidP="0035637D">
      <w:pPr>
        <w:rPr>
          <w:noProof/>
        </w:rPr>
      </w:pPr>
      <w:r w:rsidRPr="00F72FFD">
        <w:rPr>
          <w:noProof/>
        </w:rPr>
        <w:drawing>
          <wp:inline distT="0" distB="0" distL="0" distR="0" wp14:anchorId="2E3A0952" wp14:editId="4B2ADCD6">
            <wp:extent cx="5477822" cy="3400425"/>
            <wp:effectExtent l="0" t="0" r="8890" b="0"/>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41"/>
                    <a:stretch>
                      <a:fillRect/>
                    </a:stretch>
                  </pic:blipFill>
                  <pic:spPr>
                    <a:xfrm>
                      <a:off x="0" y="0"/>
                      <a:ext cx="5481905" cy="3402960"/>
                    </a:xfrm>
                    <a:prstGeom prst="rect">
                      <a:avLst/>
                    </a:prstGeom>
                  </pic:spPr>
                </pic:pic>
              </a:graphicData>
            </a:graphic>
          </wp:inline>
        </w:drawing>
      </w:r>
      <w:r w:rsidR="009F7105" w:rsidRPr="009F7105">
        <w:rPr>
          <w:noProof/>
        </w:rPr>
        <w:t xml:space="preserve"> </w:t>
      </w:r>
      <w:r w:rsidR="009F7105" w:rsidRPr="009F7105">
        <w:rPr>
          <w:noProof/>
        </w:rPr>
        <w:drawing>
          <wp:inline distT="0" distB="0" distL="0" distR="0" wp14:anchorId="4BA87427" wp14:editId="619FBE37">
            <wp:extent cx="5429250" cy="4569542"/>
            <wp:effectExtent l="0" t="0" r="0" b="2540"/>
            <wp:docPr id="15" name="Picture 1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chat or text message&#10;&#10;Description automatically generated"/>
                    <pic:cNvPicPr/>
                  </pic:nvPicPr>
                  <pic:blipFill>
                    <a:blip r:embed="rId42"/>
                    <a:stretch>
                      <a:fillRect/>
                    </a:stretch>
                  </pic:blipFill>
                  <pic:spPr>
                    <a:xfrm>
                      <a:off x="0" y="0"/>
                      <a:ext cx="5432438" cy="4572225"/>
                    </a:xfrm>
                    <a:prstGeom prst="rect">
                      <a:avLst/>
                    </a:prstGeom>
                  </pic:spPr>
                </pic:pic>
              </a:graphicData>
            </a:graphic>
          </wp:inline>
        </w:drawing>
      </w:r>
      <w:r w:rsidR="00CF0EDF" w:rsidRPr="00CF0EDF">
        <w:rPr>
          <w:noProof/>
        </w:rPr>
        <w:t xml:space="preserve"> </w:t>
      </w:r>
    </w:p>
    <w:p w14:paraId="42767A9C" w14:textId="4666D808" w:rsidR="0035637D" w:rsidRDefault="00CF0EDF" w:rsidP="0035637D">
      <w:r w:rsidRPr="00CF0EDF">
        <w:rPr>
          <w:noProof/>
        </w:rPr>
        <w:lastRenderedPageBreak/>
        <w:drawing>
          <wp:inline distT="0" distB="0" distL="0" distR="0" wp14:anchorId="6C85C304" wp14:editId="62976052">
            <wp:extent cx="5534797" cy="4629796"/>
            <wp:effectExtent l="0" t="0" r="8890" b="0"/>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pic:nvPicPr>
                  <pic:blipFill>
                    <a:blip r:embed="rId43"/>
                    <a:stretch>
                      <a:fillRect/>
                    </a:stretch>
                  </pic:blipFill>
                  <pic:spPr>
                    <a:xfrm>
                      <a:off x="0" y="0"/>
                      <a:ext cx="5534797" cy="4629796"/>
                    </a:xfrm>
                    <a:prstGeom prst="rect">
                      <a:avLst/>
                    </a:prstGeom>
                  </pic:spPr>
                </pic:pic>
              </a:graphicData>
            </a:graphic>
          </wp:inline>
        </w:drawing>
      </w:r>
    </w:p>
    <w:p w14:paraId="6A13671D" w14:textId="77777777" w:rsidR="000035FF" w:rsidRDefault="000035FF"/>
    <w:p w14:paraId="70F351C1" w14:textId="77777777" w:rsidR="000035FF" w:rsidRDefault="000035FF"/>
    <w:p w14:paraId="6F70556B" w14:textId="77777777" w:rsidR="000035FF" w:rsidRDefault="000035FF"/>
    <w:p w14:paraId="1CC04E68" w14:textId="50E7E621" w:rsidR="0035637D" w:rsidRDefault="0035637D">
      <w:r>
        <w:br w:type="page"/>
      </w:r>
    </w:p>
    <w:p w14:paraId="0578F0F7" w14:textId="6448DEA4" w:rsidR="00790AEB" w:rsidRDefault="00790AEB" w:rsidP="0070464D">
      <w:pPr>
        <w:rPr>
          <w:b/>
          <w:bCs/>
          <w:u w:val="single"/>
        </w:rPr>
      </w:pPr>
      <w:r>
        <w:rPr>
          <w:b/>
          <w:bCs/>
          <w:u w:val="single"/>
        </w:rPr>
        <w:lastRenderedPageBreak/>
        <w:t xml:space="preserve">References </w:t>
      </w:r>
    </w:p>
    <w:p w14:paraId="3CE485D2" w14:textId="77777777" w:rsidR="00790AEB" w:rsidRDefault="00790AEB">
      <w:pPr>
        <w:rPr>
          <w:b/>
          <w:bCs/>
          <w:u w:val="single"/>
        </w:rPr>
      </w:pPr>
    </w:p>
    <w:p w14:paraId="72852179" w14:textId="5E0B3993" w:rsidR="003019A6" w:rsidRPr="00703ADC" w:rsidRDefault="003019A6">
      <w:r>
        <w:t xml:space="preserve">CIPD (2018) </w:t>
      </w:r>
      <w:r w:rsidR="00703ADC">
        <w:rPr>
          <w:i/>
          <w:iCs/>
        </w:rPr>
        <w:t>Self-directed learning: anarchy or opportunity?</w:t>
      </w:r>
      <w:r w:rsidR="00703ADC">
        <w:t xml:space="preserve"> </w:t>
      </w:r>
      <w:r w:rsidR="00E227D6">
        <w:t>[video]</w:t>
      </w:r>
      <w:r w:rsidR="00CE3E45">
        <w:t>. Available at:</w:t>
      </w:r>
      <w:r w:rsidR="00CE3E45" w:rsidRPr="00CE3E45">
        <w:t xml:space="preserve"> </w:t>
      </w:r>
      <w:hyperlink r:id="rId44" w:history="1">
        <w:r w:rsidR="00CE3E45" w:rsidRPr="00F871B1">
          <w:rPr>
            <w:rStyle w:val="Hyperlink"/>
          </w:rPr>
          <w:t>https://www.cipd.co.uk/podcasts/self-directed-learning</w:t>
        </w:r>
      </w:hyperlink>
      <w:r w:rsidR="00CE3E45">
        <w:t xml:space="preserve"> (Accessed: 9 March 2023).</w:t>
      </w:r>
    </w:p>
    <w:p w14:paraId="6538B1C0" w14:textId="0A7F295C" w:rsidR="003019A6" w:rsidRDefault="003019A6"/>
    <w:p w14:paraId="6CEA9241" w14:textId="52D0FA1A" w:rsidR="006F6483" w:rsidRDefault="00053962">
      <w:r>
        <w:t>CIPD</w:t>
      </w:r>
      <w:r w:rsidR="003019A6">
        <w:t xml:space="preserve"> (</w:t>
      </w:r>
      <w:r>
        <w:t>2022</w:t>
      </w:r>
      <w:r w:rsidR="002C7456">
        <w:t>a</w:t>
      </w:r>
      <w:r w:rsidR="003019A6">
        <w:t>)</w:t>
      </w:r>
      <w:r>
        <w:t xml:space="preserve"> </w:t>
      </w:r>
      <w:r>
        <w:rPr>
          <w:i/>
          <w:iCs/>
        </w:rPr>
        <w:t xml:space="preserve"> </w:t>
      </w:r>
      <w:r w:rsidR="006F6483">
        <w:rPr>
          <w:i/>
          <w:iCs/>
        </w:rPr>
        <w:t xml:space="preserve">The CIPD learning hub. </w:t>
      </w:r>
      <w:r w:rsidR="006F6483">
        <w:t xml:space="preserve"> Available at:</w:t>
      </w:r>
      <w:r w:rsidR="006F6483" w:rsidRPr="006F6483">
        <w:t xml:space="preserve"> </w:t>
      </w:r>
      <w:hyperlink r:id="rId45" w:history="1">
        <w:r w:rsidR="006F6483" w:rsidRPr="00F871B1">
          <w:rPr>
            <w:rStyle w:val="Hyperlink"/>
          </w:rPr>
          <w:t>https://www.cipd.co.uk/learn/learning-hub</w:t>
        </w:r>
      </w:hyperlink>
      <w:r w:rsidR="006F6483">
        <w:t xml:space="preserve"> (Accessed: 09 March 2023).</w:t>
      </w:r>
    </w:p>
    <w:p w14:paraId="41E2870B" w14:textId="77777777" w:rsidR="002C7456" w:rsidRDefault="002C7456"/>
    <w:p w14:paraId="4916D6CD" w14:textId="504DE6A9" w:rsidR="002C7456" w:rsidRPr="00F46A01" w:rsidRDefault="002C7456">
      <w:r>
        <w:t xml:space="preserve">CIPD (2022b) </w:t>
      </w:r>
      <w:r w:rsidR="00F46A01">
        <w:rPr>
          <w:i/>
          <w:iCs/>
        </w:rPr>
        <w:t>Performance reviews</w:t>
      </w:r>
      <w:r w:rsidR="00F46A01">
        <w:t xml:space="preserve">. Available at: </w:t>
      </w:r>
      <w:hyperlink r:id="rId46" w:anchor="111981" w:history="1">
        <w:r w:rsidR="002B779B" w:rsidRPr="00887058">
          <w:rPr>
            <w:rStyle w:val="Hyperlink"/>
          </w:rPr>
          <w:t>https://www.cipd.co.uk/knowledge/fundamentals/people/performance/appraisals-factsheet#111981</w:t>
        </w:r>
      </w:hyperlink>
      <w:r w:rsidR="002B779B">
        <w:t xml:space="preserve"> (Accessed: 10 March 2023).</w:t>
      </w:r>
    </w:p>
    <w:p w14:paraId="1E2F120B" w14:textId="77777777" w:rsidR="006F6483" w:rsidRDefault="006F6483"/>
    <w:p w14:paraId="2ADCEFBD" w14:textId="5B5EE5BF" w:rsidR="00C606A3" w:rsidRPr="001033AD" w:rsidRDefault="00C606A3">
      <w:r w:rsidRPr="001033AD">
        <w:t>Croner</w:t>
      </w:r>
      <w:r w:rsidR="000C2CD5" w:rsidRPr="001033AD">
        <w:t>-I Ltd (2021)</w:t>
      </w:r>
      <w:r w:rsidR="001033AD" w:rsidRPr="001033AD">
        <w:t xml:space="preserve"> </w:t>
      </w:r>
      <w:r w:rsidR="001033AD" w:rsidRPr="001033AD">
        <w:rPr>
          <w:i/>
          <w:iCs/>
        </w:rPr>
        <w:t>Harpur Trust v Brazel: wh</w:t>
      </w:r>
      <w:r w:rsidR="001033AD">
        <w:rPr>
          <w:i/>
          <w:iCs/>
        </w:rPr>
        <w:t>at you need to know for part-years workers.</w:t>
      </w:r>
      <w:r w:rsidR="001033AD">
        <w:t xml:space="preserve"> Available at: </w:t>
      </w:r>
      <w:hyperlink r:id="rId47" w:history="1">
        <w:r w:rsidR="00A84A64" w:rsidRPr="00D237D1">
          <w:rPr>
            <w:rStyle w:val="Hyperlink"/>
          </w:rPr>
          <w:t>https://www.hr-inform.co.uk/news-article/harpur-trust-v-brazel-what-you-need-to-know-for-part-year-workers</w:t>
        </w:r>
      </w:hyperlink>
      <w:r w:rsidR="00A84A64">
        <w:t xml:space="preserve"> (Accessed: 12 March 2023). </w:t>
      </w:r>
    </w:p>
    <w:p w14:paraId="75FF5D64" w14:textId="77777777" w:rsidR="00C606A3" w:rsidRDefault="00C606A3"/>
    <w:p w14:paraId="295D44C0" w14:textId="5F74DF90" w:rsidR="000631E8" w:rsidRPr="000F73A3" w:rsidRDefault="000631E8">
      <w:r>
        <w:t xml:space="preserve">Didau, </w:t>
      </w:r>
      <w:r w:rsidR="000F73A3">
        <w:t xml:space="preserve">D. (2020) </w:t>
      </w:r>
      <w:r w:rsidR="000F73A3">
        <w:rPr>
          <w:i/>
          <w:iCs/>
        </w:rPr>
        <w:t>Six myths about how we learn.</w:t>
      </w:r>
      <w:r w:rsidR="000F73A3">
        <w:t xml:space="preserve"> Available at:</w:t>
      </w:r>
      <w:r w:rsidR="00A269F1" w:rsidRPr="00A269F1">
        <w:t xml:space="preserve"> </w:t>
      </w:r>
      <w:hyperlink r:id="rId48" w:history="1">
        <w:r w:rsidR="00A269F1" w:rsidRPr="00D237D1">
          <w:rPr>
            <w:rStyle w:val="Hyperlink"/>
          </w:rPr>
          <w:t>https://www.bbc.co.uk/bitesize/articles/zqvxjsg</w:t>
        </w:r>
      </w:hyperlink>
      <w:r w:rsidR="00A269F1">
        <w:t xml:space="preserve"> (Accessed: 12 March 2023).</w:t>
      </w:r>
    </w:p>
    <w:p w14:paraId="342BA8FE" w14:textId="77777777" w:rsidR="000631E8" w:rsidRDefault="000631E8"/>
    <w:p w14:paraId="62D1F975" w14:textId="61C22182" w:rsidR="00730424" w:rsidRPr="0077201C" w:rsidRDefault="00730424">
      <w:r>
        <w:t>Gifford</w:t>
      </w:r>
      <w:r w:rsidR="001818A0">
        <w:t xml:space="preserve">, J. (2022) </w:t>
      </w:r>
      <w:r w:rsidR="0077201C">
        <w:rPr>
          <w:i/>
          <w:iCs/>
        </w:rPr>
        <w:t xml:space="preserve">Performance reviews. </w:t>
      </w:r>
      <w:r w:rsidR="0077201C">
        <w:t xml:space="preserve">Available at: </w:t>
      </w:r>
      <w:hyperlink r:id="rId49" w:history="1">
        <w:r w:rsidR="0077201C" w:rsidRPr="00D237D1">
          <w:rPr>
            <w:rStyle w:val="Hyperlink"/>
          </w:rPr>
          <w:t>https://www.cipd.co.uk/knowledge/fundamentals/people/performance/appraisals-factsheet</w:t>
        </w:r>
      </w:hyperlink>
      <w:r w:rsidR="0077201C">
        <w:t xml:space="preserve"> (Accessed: 12 March 2023).</w:t>
      </w:r>
    </w:p>
    <w:p w14:paraId="73BB6514" w14:textId="77777777" w:rsidR="00730424" w:rsidRPr="001033AD" w:rsidRDefault="00730424"/>
    <w:p w14:paraId="2E9299B5" w14:textId="3BB9C146" w:rsidR="00740C43" w:rsidRPr="00C90AF1" w:rsidRDefault="00740C43">
      <w:r>
        <w:t xml:space="preserve">ICLR (2023) </w:t>
      </w:r>
      <w:r w:rsidR="00C90AF1">
        <w:rPr>
          <w:i/>
          <w:iCs/>
        </w:rPr>
        <w:t>What is caselaw?</w:t>
      </w:r>
      <w:r w:rsidR="00C90AF1">
        <w:t xml:space="preserve"> Available at: </w:t>
      </w:r>
      <w:hyperlink r:id="rId50" w:history="1">
        <w:r w:rsidR="00C90AF1" w:rsidRPr="00D237D1">
          <w:rPr>
            <w:rStyle w:val="Hyperlink"/>
          </w:rPr>
          <w:t>https://www.iclr.co.uk/knowledge/case-law/what-is-case-law/</w:t>
        </w:r>
      </w:hyperlink>
      <w:r w:rsidR="00C90AF1">
        <w:t xml:space="preserve"> (Accessed: 12 March 2023)</w:t>
      </w:r>
      <w:r w:rsidR="00F74D33">
        <w:t xml:space="preserve">. </w:t>
      </w:r>
    </w:p>
    <w:p w14:paraId="43589BAE" w14:textId="77777777" w:rsidR="00740C43" w:rsidRDefault="00740C43"/>
    <w:p w14:paraId="2D7C4419" w14:textId="62EAD9F4" w:rsidR="00EB2474" w:rsidRDefault="006079BF">
      <w:r>
        <w:t xml:space="preserve">Megginson, D. Whitaker, V. (2003) </w:t>
      </w:r>
      <w:r>
        <w:rPr>
          <w:i/>
          <w:iCs/>
        </w:rPr>
        <w:t xml:space="preserve"> Continuing professional development.</w:t>
      </w:r>
      <w:r>
        <w:t xml:space="preserve"> Available at: </w:t>
      </w:r>
      <w:hyperlink r:id="rId51" w:anchor="v=onepage&amp;q&amp;f=false" w:history="1">
        <w:r w:rsidR="0098628C" w:rsidRPr="005661DB">
          <w:rPr>
            <w:rStyle w:val="Hyperlink"/>
          </w:rPr>
          <w:t>https://books.google.co.uk/books?id=a-LG9lZMlWUC&amp;pg=PA30&amp;source=gbs_selected_pages&amp;cad=2#v=onepage&amp;q&amp;f=false</w:t>
        </w:r>
      </w:hyperlink>
      <w:r w:rsidR="0098628C">
        <w:t xml:space="preserve"> (Accessed: 7 March 2023). </w:t>
      </w:r>
    </w:p>
    <w:p w14:paraId="26F8A893" w14:textId="77777777" w:rsidR="00B8441F" w:rsidRDefault="00B8441F"/>
    <w:p w14:paraId="2463FB23" w14:textId="7AC208B2" w:rsidR="00B8441F" w:rsidRPr="00DF60DC" w:rsidRDefault="00B8441F">
      <w:r>
        <w:t xml:space="preserve">VARK (2023) </w:t>
      </w:r>
      <w:r w:rsidR="00DF60DC">
        <w:rPr>
          <w:i/>
          <w:iCs/>
        </w:rPr>
        <w:t>The VARK questionnaire – how do you learn best?</w:t>
      </w:r>
      <w:r w:rsidR="00DF60DC">
        <w:t xml:space="preserve"> Available at: </w:t>
      </w:r>
      <w:hyperlink r:id="rId52" w:history="1">
        <w:r w:rsidR="00DF60DC">
          <w:rPr>
            <w:rStyle w:val="Hyperlink"/>
          </w:rPr>
          <w:t>VARK Learning Style Questionnaire: How do you learn best? (vark-learn.com)</w:t>
        </w:r>
      </w:hyperlink>
      <w:r w:rsidR="00DF60DC">
        <w:t xml:space="preserve"> (Accessed</w:t>
      </w:r>
      <w:r w:rsidR="00590C77">
        <w:t>: 9 March 2023).</w:t>
      </w:r>
    </w:p>
    <w:sectPr w:rsidR="00B8441F" w:rsidRPr="00DF60DC">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37E17" w14:textId="77777777" w:rsidR="006C4093" w:rsidRDefault="006C4093" w:rsidP="006C4093">
      <w:r>
        <w:separator/>
      </w:r>
    </w:p>
  </w:endnote>
  <w:endnote w:type="continuationSeparator" w:id="0">
    <w:p w14:paraId="2E2EC644" w14:textId="77777777" w:rsidR="006C4093" w:rsidRDefault="006C4093" w:rsidP="006C4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5624"/>
      <w:docPartObj>
        <w:docPartGallery w:val="Page Numbers (Bottom of Page)"/>
        <w:docPartUnique/>
      </w:docPartObj>
    </w:sdtPr>
    <w:sdtEndPr>
      <w:rPr>
        <w:noProof/>
      </w:rPr>
    </w:sdtEndPr>
    <w:sdtContent>
      <w:p w14:paraId="3650D240" w14:textId="4695E65A" w:rsidR="006C4093" w:rsidRDefault="006C40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2C0024" w14:textId="77777777" w:rsidR="006C4093" w:rsidRDefault="006C40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1CD97" w14:textId="77777777" w:rsidR="006C4093" w:rsidRDefault="006C4093" w:rsidP="006C4093">
      <w:r>
        <w:separator/>
      </w:r>
    </w:p>
  </w:footnote>
  <w:footnote w:type="continuationSeparator" w:id="0">
    <w:p w14:paraId="181774CD" w14:textId="77777777" w:rsidR="006C4093" w:rsidRDefault="006C4093" w:rsidP="006C40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2C1"/>
    <w:rsid w:val="0000041C"/>
    <w:rsid w:val="000035FF"/>
    <w:rsid w:val="00003B53"/>
    <w:rsid w:val="000054AA"/>
    <w:rsid w:val="000058FA"/>
    <w:rsid w:val="00006858"/>
    <w:rsid w:val="00006AD3"/>
    <w:rsid w:val="000101A6"/>
    <w:rsid w:val="000128AE"/>
    <w:rsid w:val="00014B5C"/>
    <w:rsid w:val="00016523"/>
    <w:rsid w:val="00017F96"/>
    <w:rsid w:val="00020127"/>
    <w:rsid w:val="00020775"/>
    <w:rsid w:val="00023B2F"/>
    <w:rsid w:val="00024559"/>
    <w:rsid w:val="00024689"/>
    <w:rsid w:val="00031913"/>
    <w:rsid w:val="00033AC8"/>
    <w:rsid w:val="0003597A"/>
    <w:rsid w:val="0003763D"/>
    <w:rsid w:val="00037DF4"/>
    <w:rsid w:val="00042098"/>
    <w:rsid w:val="000458D4"/>
    <w:rsid w:val="000464E7"/>
    <w:rsid w:val="00047D8B"/>
    <w:rsid w:val="00047FBB"/>
    <w:rsid w:val="000528D4"/>
    <w:rsid w:val="000536EB"/>
    <w:rsid w:val="00053962"/>
    <w:rsid w:val="00054E24"/>
    <w:rsid w:val="00056359"/>
    <w:rsid w:val="00057984"/>
    <w:rsid w:val="00057D84"/>
    <w:rsid w:val="000612FD"/>
    <w:rsid w:val="000631E8"/>
    <w:rsid w:val="000638A0"/>
    <w:rsid w:val="00066AED"/>
    <w:rsid w:val="00067BF3"/>
    <w:rsid w:val="00070579"/>
    <w:rsid w:val="00072926"/>
    <w:rsid w:val="000749CC"/>
    <w:rsid w:val="00075E38"/>
    <w:rsid w:val="0007700A"/>
    <w:rsid w:val="00080B22"/>
    <w:rsid w:val="00080C26"/>
    <w:rsid w:val="000816C5"/>
    <w:rsid w:val="0008275D"/>
    <w:rsid w:val="00085685"/>
    <w:rsid w:val="000862EC"/>
    <w:rsid w:val="00090A14"/>
    <w:rsid w:val="000948C8"/>
    <w:rsid w:val="00095CE3"/>
    <w:rsid w:val="00096050"/>
    <w:rsid w:val="00097301"/>
    <w:rsid w:val="000A1804"/>
    <w:rsid w:val="000A3147"/>
    <w:rsid w:val="000A41F6"/>
    <w:rsid w:val="000A4247"/>
    <w:rsid w:val="000A56B4"/>
    <w:rsid w:val="000A676E"/>
    <w:rsid w:val="000B05B9"/>
    <w:rsid w:val="000B2686"/>
    <w:rsid w:val="000B2E9B"/>
    <w:rsid w:val="000B5C85"/>
    <w:rsid w:val="000B5F22"/>
    <w:rsid w:val="000B6BCC"/>
    <w:rsid w:val="000B7166"/>
    <w:rsid w:val="000B7B65"/>
    <w:rsid w:val="000C0173"/>
    <w:rsid w:val="000C0517"/>
    <w:rsid w:val="000C2BA1"/>
    <w:rsid w:val="000C2CD5"/>
    <w:rsid w:val="000C2D5D"/>
    <w:rsid w:val="000C33F5"/>
    <w:rsid w:val="000C3E48"/>
    <w:rsid w:val="000C531E"/>
    <w:rsid w:val="000C5F1C"/>
    <w:rsid w:val="000D0EE7"/>
    <w:rsid w:val="000D2B68"/>
    <w:rsid w:val="000D357C"/>
    <w:rsid w:val="000D696F"/>
    <w:rsid w:val="000D7CAD"/>
    <w:rsid w:val="000E07E2"/>
    <w:rsid w:val="000E116B"/>
    <w:rsid w:val="000E1DAA"/>
    <w:rsid w:val="000E5347"/>
    <w:rsid w:val="000E650B"/>
    <w:rsid w:val="000E704F"/>
    <w:rsid w:val="000E7356"/>
    <w:rsid w:val="000F0F3E"/>
    <w:rsid w:val="000F2BD8"/>
    <w:rsid w:val="000F4107"/>
    <w:rsid w:val="000F5695"/>
    <w:rsid w:val="000F62BE"/>
    <w:rsid w:val="000F6C3C"/>
    <w:rsid w:val="000F6E13"/>
    <w:rsid w:val="000F73A3"/>
    <w:rsid w:val="000F73C0"/>
    <w:rsid w:val="00100C75"/>
    <w:rsid w:val="00100E24"/>
    <w:rsid w:val="0010320C"/>
    <w:rsid w:val="001033AD"/>
    <w:rsid w:val="00104811"/>
    <w:rsid w:val="001076DD"/>
    <w:rsid w:val="00111D2E"/>
    <w:rsid w:val="00112105"/>
    <w:rsid w:val="001147F9"/>
    <w:rsid w:val="00114860"/>
    <w:rsid w:val="00117865"/>
    <w:rsid w:val="00120185"/>
    <w:rsid w:val="00122950"/>
    <w:rsid w:val="00122B3A"/>
    <w:rsid w:val="00124037"/>
    <w:rsid w:val="00124BFA"/>
    <w:rsid w:val="00126332"/>
    <w:rsid w:val="00130A63"/>
    <w:rsid w:val="00131692"/>
    <w:rsid w:val="001335EB"/>
    <w:rsid w:val="0013564A"/>
    <w:rsid w:val="00135705"/>
    <w:rsid w:val="0013582E"/>
    <w:rsid w:val="00136BE3"/>
    <w:rsid w:val="00140C19"/>
    <w:rsid w:val="00140C89"/>
    <w:rsid w:val="0014232C"/>
    <w:rsid w:val="00142E72"/>
    <w:rsid w:val="001435AE"/>
    <w:rsid w:val="00145E26"/>
    <w:rsid w:val="00146557"/>
    <w:rsid w:val="00150048"/>
    <w:rsid w:val="00151DD3"/>
    <w:rsid w:val="00153644"/>
    <w:rsid w:val="00153810"/>
    <w:rsid w:val="00154590"/>
    <w:rsid w:val="00157F57"/>
    <w:rsid w:val="00160AD1"/>
    <w:rsid w:val="001622E6"/>
    <w:rsid w:val="00167B04"/>
    <w:rsid w:val="0017122B"/>
    <w:rsid w:val="0017414F"/>
    <w:rsid w:val="00174A82"/>
    <w:rsid w:val="0018010C"/>
    <w:rsid w:val="00180C1B"/>
    <w:rsid w:val="001818A0"/>
    <w:rsid w:val="00181F4A"/>
    <w:rsid w:val="00182AAD"/>
    <w:rsid w:val="0018530E"/>
    <w:rsid w:val="001870C5"/>
    <w:rsid w:val="0019093E"/>
    <w:rsid w:val="00194100"/>
    <w:rsid w:val="00196F62"/>
    <w:rsid w:val="001A0E74"/>
    <w:rsid w:val="001A7E0C"/>
    <w:rsid w:val="001B034F"/>
    <w:rsid w:val="001B048B"/>
    <w:rsid w:val="001B4990"/>
    <w:rsid w:val="001B4A70"/>
    <w:rsid w:val="001C0C5A"/>
    <w:rsid w:val="001C1149"/>
    <w:rsid w:val="001C3371"/>
    <w:rsid w:val="001C4EB0"/>
    <w:rsid w:val="001C6249"/>
    <w:rsid w:val="001C675F"/>
    <w:rsid w:val="001D1D1D"/>
    <w:rsid w:val="001D5804"/>
    <w:rsid w:val="001D6E65"/>
    <w:rsid w:val="001D79DB"/>
    <w:rsid w:val="001E1AA7"/>
    <w:rsid w:val="001E351A"/>
    <w:rsid w:val="001F023B"/>
    <w:rsid w:val="001F0379"/>
    <w:rsid w:val="001F05E8"/>
    <w:rsid w:val="001F335D"/>
    <w:rsid w:val="001F6D12"/>
    <w:rsid w:val="00201E76"/>
    <w:rsid w:val="002032DD"/>
    <w:rsid w:val="002056EF"/>
    <w:rsid w:val="002064E6"/>
    <w:rsid w:val="00207BFD"/>
    <w:rsid w:val="00207E85"/>
    <w:rsid w:val="002111C0"/>
    <w:rsid w:val="0021136A"/>
    <w:rsid w:val="00211F25"/>
    <w:rsid w:val="0021313E"/>
    <w:rsid w:val="00216A69"/>
    <w:rsid w:val="00217DF0"/>
    <w:rsid w:val="002229D6"/>
    <w:rsid w:val="0022647A"/>
    <w:rsid w:val="00227747"/>
    <w:rsid w:val="0023005D"/>
    <w:rsid w:val="00230A7E"/>
    <w:rsid w:val="00234687"/>
    <w:rsid w:val="002348B6"/>
    <w:rsid w:val="00235068"/>
    <w:rsid w:val="00235FA1"/>
    <w:rsid w:val="0023601A"/>
    <w:rsid w:val="00240C12"/>
    <w:rsid w:val="00241AC7"/>
    <w:rsid w:val="00242888"/>
    <w:rsid w:val="00242A9B"/>
    <w:rsid w:val="00245C70"/>
    <w:rsid w:val="00246537"/>
    <w:rsid w:val="00253CEF"/>
    <w:rsid w:val="002548F3"/>
    <w:rsid w:val="00254F1A"/>
    <w:rsid w:val="002551D1"/>
    <w:rsid w:val="00257023"/>
    <w:rsid w:val="00262235"/>
    <w:rsid w:val="00262D8A"/>
    <w:rsid w:val="002631DE"/>
    <w:rsid w:val="0026389C"/>
    <w:rsid w:val="00270CC4"/>
    <w:rsid w:val="00272501"/>
    <w:rsid w:val="0027368D"/>
    <w:rsid w:val="002760C8"/>
    <w:rsid w:val="0027755D"/>
    <w:rsid w:val="002816BA"/>
    <w:rsid w:val="00285108"/>
    <w:rsid w:val="00286616"/>
    <w:rsid w:val="00287425"/>
    <w:rsid w:val="00287BDE"/>
    <w:rsid w:val="00295D66"/>
    <w:rsid w:val="00296ACA"/>
    <w:rsid w:val="002976F5"/>
    <w:rsid w:val="002A15B8"/>
    <w:rsid w:val="002A5436"/>
    <w:rsid w:val="002A5A52"/>
    <w:rsid w:val="002A638A"/>
    <w:rsid w:val="002B0033"/>
    <w:rsid w:val="002B1EA8"/>
    <w:rsid w:val="002B3038"/>
    <w:rsid w:val="002B376A"/>
    <w:rsid w:val="002B42D4"/>
    <w:rsid w:val="002B5FA4"/>
    <w:rsid w:val="002B69DA"/>
    <w:rsid w:val="002B779B"/>
    <w:rsid w:val="002C14AF"/>
    <w:rsid w:val="002C6712"/>
    <w:rsid w:val="002C7456"/>
    <w:rsid w:val="002D0D5B"/>
    <w:rsid w:val="002D237F"/>
    <w:rsid w:val="002D3057"/>
    <w:rsid w:val="002D33A6"/>
    <w:rsid w:val="002D7B36"/>
    <w:rsid w:val="002E0DD2"/>
    <w:rsid w:val="002E0DE6"/>
    <w:rsid w:val="002E3EFC"/>
    <w:rsid w:val="002E5E7C"/>
    <w:rsid w:val="002F06A4"/>
    <w:rsid w:val="002F19DD"/>
    <w:rsid w:val="002F3A1D"/>
    <w:rsid w:val="002F6B80"/>
    <w:rsid w:val="003019A6"/>
    <w:rsid w:val="00301EBE"/>
    <w:rsid w:val="00305AFB"/>
    <w:rsid w:val="00307666"/>
    <w:rsid w:val="00310CCD"/>
    <w:rsid w:val="00313494"/>
    <w:rsid w:val="0031399C"/>
    <w:rsid w:val="00315A76"/>
    <w:rsid w:val="00320C18"/>
    <w:rsid w:val="003235DE"/>
    <w:rsid w:val="00326FE6"/>
    <w:rsid w:val="00327128"/>
    <w:rsid w:val="0032726F"/>
    <w:rsid w:val="00330C56"/>
    <w:rsid w:val="00330CF2"/>
    <w:rsid w:val="0033100E"/>
    <w:rsid w:val="003321BD"/>
    <w:rsid w:val="0033578F"/>
    <w:rsid w:val="00335F94"/>
    <w:rsid w:val="003364B9"/>
    <w:rsid w:val="00337B17"/>
    <w:rsid w:val="003404FE"/>
    <w:rsid w:val="003406F2"/>
    <w:rsid w:val="00344316"/>
    <w:rsid w:val="00354BC5"/>
    <w:rsid w:val="003557FB"/>
    <w:rsid w:val="0035637D"/>
    <w:rsid w:val="00356A86"/>
    <w:rsid w:val="00363DF4"/>
    <w:rsid w:val="003655A3"/>
    <w:rsid w:val="0036789E"/>
    <w:rsid w:val="00370466"/>
    <w:rsid w:val="00370DB4"/>
    <w:rsid w:val="00371823"/>
    <w:rsid w:val="00371B6E"/>
    <w:rsid w:val="0037281A"/>
    <w:rsid w:val="003730AA"/>
    <w:rsid w:val="003732FB"/>
    <w:rsid w:val="003737D7"/>
    <w:rsid w:val="00376F77"/>
    <w:rsid w:val="00382E8B"/>
    <w:rsid w:val="00385144"/>
    <w:rsid w:val="003865C4"/>
    <w:rsid w:val="0038693B"/>
    <w:rsid w:val="00390AA3"/>
    <w:rsid w:val="003917F6"/>
    <w:rsid w:val="00393911"/>
    <w:rsid w:val="00393D4C"/>
    <w:rsid w:val="00393D7F"/>
    <w:rsid w:val="00393EF2"/>
    <w:rsid w:val="00394DAA"/>
    <w:rsid w:val="0039642D"/>
    <w:rsid w:val="003964EB"/>
    <w:rsid w:val="003973ED"/>
    <w:rsid w:val="003A00EA"/>
    <w:rsid w:val="003A6F2B"/>
    <w:rsid w:val="003B0157"/>
    <w:rsid w:val="003B1390"/>
    <w:rsid w:val="003B1938"/>
    <w:rsid w:val="003B219F"/>
    <w:rsid w:val="003B2C87"/>
    <w:rsid w:val="003B49A1"/>
    <w:rsid w:val="003B579A"/>
    <w:rsid w:val="003C0406"/>
    <w:rsid w:val="003C2A3C"/>
    <w:rsid w:val="003C341A"/>
    <w:rsid w:val="003C7A96"/>
    <w:rsid w:val="003D069D"/>
    <w:rsid w:val="003D11E5"/>
    <w:rsid w:val="003D1BA1"/>
    <w:rsid w:val="003D3A27"/>
    <w:rsid w:val="003D446B"/>
    <w:rsid w:val="003D5AD7"/>
    <w:rsid w:val="003D682B"/>
    <w:rsid w:val="003D7F51"/>
    <w:rsid w:val="003E5098"/>
    <w:rsid w:val="003E7195"/>
    <w:rsid w:val="003F0B36"/>
    <w:rsid w:val="003F27BA"/>
    <w:rsid w:val="003F310A"/>
    <w:rsid w:val="0040245F"/>
    <w:rsid w:val="00405331"/>
    <w:rsid w:val="00405E95"/>
    <w:rsid w:val="004065D7"/>
    <w:rsid w:val="004141FD"/>
    <w:rsid w:val="00414CD1"/>
    <w:rsid w:val="004153DC"/>
    <w:rsid w:val="00415D6E"/>
    <w:rsid w:val="0041621E"/>
    <w:rsid w:val="004200C7"/>
    <w:rsid w:val="00422E72"/>
    <w:rsid w:val="00424087"/>
    <w:rsid w:val="004262B8"/>
    <w:rsid w:val="004301E5"/>
    <w:rsid w:val="004305A6"/>
    <w:rsid w:val="0043488A"/>
    <w:rsid w:val="00434FCD"/>
    <w:rsid w:val="00435391"/>
    <w:rsid w:val="004360C3"/>
    <w:rsid w:val="0043619E"/>
    <w:rsid w:val="00440506"/>
    <w:rsid w:val="004417C4"/>
    <w:rsid w:val="0044218F"/>
    <w:rsid w:val="004422CA"/>
    <w:rsid w:val="00445DFD"/>
    <w:rsid w:val="004461AF"/>
    <w:rsid w:val="00453E82"/>
    <w:rsid w:val="00454A4C"/>
    <w:rsid w:val="00455E14"/>
    <w:rsid w:val="00457408"/>
    <w:rsid w:val="004601B6"/>
    <w:rsid w:val="00462B7E"/>
    <w:rsid w:val="0046356B"/>
    <w:rsid w:val="0046552D"/>
    <w:rsid w:val="00467961"/>
    <w:rsid w:val="0047274F"/>
    <w:rsid w:val="004730E1"/>
    <w:rsid w:val="00474816"/>
    <w:rsid w:val="004754B6"/>
    <w:rsid w:val="00475682"/>
    <w:rsid w:val="00476863"/>
    <w:rsid w:val="004807BB"/>
    <w:rsid w:val="00480920"/>
    <w:rsid w:val="004816A5"/>
    <w:rsid w:val="00483DC4"/>
    <w:rsid w:val="004921CC"/>
    <w:rsid w:val="004925B8"/>
    <w:rsid w:val="0049321B"/>
    <w:rsid w:val="00495474"/>
    <w:rsid w:val="0049783F"/>
    <w:rsid w:val="004A01B8"/>
    <w:rsid w:val="004A1A5D"/>
    <w:rsid w:val="004A2C26"/>
    <w:rsid w:val="004A39F2"/>
    <w:rsid w:val="004A40DF"/>
    <w:rsid w:val="004A61DA"/>
    <w:rsid w:val="004B0361"/>
    <w:rsid w:val="004B0490"/>
    <w:rsid w:val="004B0E9E"/>
    <w:rsid w:val="004B394C"/>
    <w:rsid w:val="004B59A0"/>
    <w:rsid w:val="004C21DF"/>
    <w:rsid w:val="004C4318"/>
    <w:rsid w:val="004C5139"/>
    <w:rsid w:val="004D29CE"/>
    <w:rsid w:val="004D38D2"/>
    <w:rsid w:val="004E4E8F"/>
    <w:rsid w:val="004F2BA4"/>
    <w:rsid w:val="004F4532"/>
    <w:rsid w:val="004F6C51"/>
    <w:rsid w:val="004F78C6"/>
    <w:rsid w:val="005009E5"/>
    <w:rsid w:val="0050247C"/>
    <w:rsid w:val="005048D4"/>
    <w:rsid w:val="0051182D"/>
    <w:rsid w:val="0051475C"/>
    <w:rsid w:val="0051634A"/>
    <w:rsid w:val="00517D48"/>
    <w:rsid w:val="00524284"/>
    <w:rsid w:val="00524D01"/>
    <w:rsid w:val="00524DC2"/>
    <w:rsid w:val="00525B40"/>
    <w:rsid w:val="00526A56"/>
    <w:rsid w:val="005302D4"/>
    <w:rsid w:val="00532F90"/>
    <w:rsid w:val="005332A4"/>
    <w:rsid w:val="005342D8"/>
    <w:rsid w:val="00540DD2"/>
    <w:rsid w:val="00542CD8"/>
    <w:rsid w:val="0054429E"/>
    <w:rsid w:val="005446FE"/>
    <w:rsid w:val="00544D29"/>
    <w:rsid w:val="00546789"/>
    <w:rsid w:val="00547E54"/>
    <w:rsid w:val="005510D4"/>
    <w:rsid w:val="005566B0"/>
    <w:rsid w:val="00557542"/>
    <w:rsid w:val="00564A29"/>
    <w:rsid w:val="005663F7"/>
    <w:rsid w:val="005664F4"/>
    <w:rsid w:val="00570ED9"/>
    <w:rsid w:val="00572F55"/>
    <w:rsid w:val="0057364E"/>
    <w:rsid w:val="00576980"/>
    <w:rsid w:val="005779E5"/>
    <w:rsid w:val="00583314"/>
    <w:rsid w:val="0058381C"/>
    <w:rsid w:val="005843C5"/>
    <w:rsid w:val="00586A77"/>
    <w:rsid w:val="005900D7"/>
    <w:rsid w:val="00590C77"/>
    <w:rsid w:val="00591679"/>
    <w:rsid w:val="00592DC3"/>
    <w:rsid w:val="00592F58"/>
    <w:rsid w:val="005938AB"/>
    <w:rsid w:val="00594B0E"/>
    <w:rsid w:val="005962D1"/>
    <w:rsid w:val="005963DD"/>
    <w:rsid w:val="005972AB"/>
    <w:rsid w:val="005A213D"/>
    <w:rsid w:val="005A3B2E"/>
    <w:rsid w:val="005A5363"/>
    <w:rsid w:val="005B1612"/>
    <w:rsid w:val="005B25D6"/>
    <w:rsid w:val="005B5881"/>
    <w:rsid w:val="005C0C35"/>
    <w:rsid w:val="005C16B0"/>
    <w:rsid w:val="005C1DBF"/>
    <w:rsid w:val="005C37A5"/>
    <w:rsid w:val="005C38A3"/>
    <w:rsid w:val="005C3A51"/>
    <w:rsid w:val="005C4489"/>
    <w:rsid w:val="005C5CDA"/>
    <w:rsid w:val="005D5198"/>
    <w:rsid w:val="005D55AD"/>
    <w:rsid w:val="005D6AC6"/>
    <w:rsid w:val="005E05ED"/>
    <w:rsid w:val="005E1E5E"/>
    <w:rsid w:val="005E289E"/>
    <w:rsid w:val="005E39DD"/>
    <w:rsid w:val="005E6E0B"/>
    <w:rsid w:val="005E7F46"/>
    <w:rsid w:val="005F3F4A"/>
    <w:rsid w:val="005F5961"/>
    <w:rsid w:val="005F5B8E"/>
    <w:rsid w:val="005F5DC0"/>
    <w:rsid w:val="005F71BD"/>
    <w:rsid w:val="005F7C85"/>
    <w:rsid w:val="006026AC"/>
    <w:rsid w:val="006033D1"/>
    <w:rsid w:val="00603987"/>
    <w:rsid w:val="00604D31"/>
    <w:rsid w:val="0060553B"/>
    <w:rsid w:val="006070E9"/>
    <w:rsid w:val="006079BF"/>
    <w:rsid w:val="00610BA2"/>
    <w:rsid w:val="00612467"/>
    <w:rsid w:val="00612A44"/>
    <w:rsid w:val="006144DA"/>
    <w:rsid w:val="00615088"/>
    <w:rsid w:val="00615509"/>
    <w:rsid w:val="00615B51"/>
    <w:rsid w:val="0061694E"/>
    <w:rsid w:val="00616F2E"/>
    <w:rsid w:val="00617212"/>
    <w:rsid w:val="00617877"/>
    <w:rsid w:val="0062029E"/>
    <w:rsid w:val="006208D2"/>
    <w:rsid w:val="00620CB6"/>
    <w:rsid w:val="00620DC6"/>
    <w:rsid w:val="00621ABA"/>
    <w:rsid w:val="006224FD"/>
    <w:rsid w:val="006240AE"/>
    <w:rsid w:val="006247C8"/>
    <w:rsid w:val="00624F31"/>
    <w:rsid w:val="00625EA8"/>
    <w:rsid w:val="006269FD"/>
    <w:rsid w:val="00630032"/>
    <w:rsid w:val="006324AB"/>
    <w:rsid w:val="00636946"/>
    <w:rsid w:val="00637B35"/>
    <w:rsid w:val="006401F4"/>
    <w:rsid w:val="00642A2B"/>
    <w:rsid w:val="006437CD"/>
    <w:rsid w:val="00644F25"/>
    <w:rsid w:val="00645929"/>
    <w:rsid w:val="00646AF9"/>
    <w:rsid w:val="006507FA"/>
    <w:rsid w:val="00652522"/>
    <w:rsid w:val="006560FF"/>
    <w:rsid w:val="0066098F"/>
    <w:rsid w:val="00666EB6"/>
    <w:rsid w:val="00667329"/>
    <w:rsid w:val="00670FE7"/>
    <w:rsid w:val="006712BE"/>
    <w:rsid w:val="00671CA7"/>
    <w:rsid w:val="00672C2B"/>
    <w:rsid w:val="0067711A"/>
    <w:rsid w:val="006771B8"/>
    <w:rsid w:val="006801E8"/>
    <w:rsid w:val="00680DCB"/>
    <w:rsid w:val="00683745"/>
    <w:rsid w:val="00683F72"/>
    <w:rsid w:val="00685A30"/>
    <w:rsid w:val="00686591"/>
    <w:rsid w:val="006873DE"/>
    <w:rsid w:val="00687F33"/>
    <w:rsid w:val="00691B91"/>
    <w:rsid w:val="00692639"/>
    <w:rsid w:val="006961A9"/>
    <w:rsid w:val="0069645F"/>
    <w:rsid w:val="006A02DA"/>
    <w:rsid w:val="006A038C"/>
    <w:rsid w:val="006A3284"/>
    <w:rsid w:val="006A408C"/>
    <w:rsid w:val="006B0495"/>
    <w:rsid w:val="006B1A0D"/>
    <w:rsid w:val="006B2F10"/>
    <w:rsid w:val="006C2110"/>
    <w:rsid w:val="006C25B8"/>
    <w:rsid w:val="006C31CE"/>
    <w:rsid w:val="006C4093"/>
    <w:rsid w:val="006D0B3A"/>
    <w:rsid w:val="006D0FE6"/>
    <w:rsid w:val="006D5491"/>
    <w:rsid w:val="006D5CAB"/>
    <w:rsid w:val="006D6814"/>
    <w:rsid w:val="006D71A6"/>
    <w:rsid w:val="006E01DA"/>
    <w:rsid w:val="006E301C"/>
    <w:rsid w:val="006E3827"/>
    <w:rsid w:val="006E5DFA"/>
    <w:rsid w:val="006F054E"/>
    <w:rsid w:val="006F1F81"/>
    <w:rsid w:val="006F2946"/>
    <w:rsid w:val="006F57AB"/>
    <w:rsid w:val="006F6483"/>
    <w:rsid w:val="006F666D"/>
    <w:rsid w:val="00700770"/>
    <w:rsid w:val="00700AD1"/>
    <w:rsid w:val="0070212D"/>
    <w:rsid w:val="00702201"/>
    <w:rsid w:val="00702203"/>
    <w:rsid w:val="00703ADC"/>
    <w:rsid w:val="00703B9A"/>
    <w:rsid w:val="0070464D"/>
    <w:rsid w:val="00705F1C"/>
    <w:rsid w:val="00706D12"/>
    <w:rsid w:val="007222F3"/>
    <w:rsid w:val="00723835"/>
    <w:rsid w:val="00730424"/>
    <w:rsid w:val="007313A1"/>
    <w:rsid w:val="00732A92"/>
    <w:rsid w:val="00737448"/>
    <w:rsid w:val="00740C43"/>
    <w:rsid w:val="00740E1D"/>
    <w:rsid w:val="00746551"/>
    <w:rsid w:val="007467B2"/>
    <w:rsid w:val="00747524"/>
    <w:rsid w:val="00747DFD"/>
    <w:rsid w:val="007507C1"/>
    <w:rsid w:val="00751F1C"/>
    <w:rsid w:val="007533AF"/>
    <w:rsid w:val="007560A6"/>
    <w:rsid w:val="00757AD4"/>
    <w:rsid w:val="00761753"/>
    <w:rsid w:val="00761CF8"/>
    <w:rsid w:val="00764AE2"/>
    <w:rsid w:val="00764DD4"/>
    <w:rsid w:val="0076592E"/>
    <w:rsid w:val="00766BF3"/>
    <w:rsid w:val="00767DE1"/>
    <w:rsid w:val="00771A4B"/>
    <w:rsid w:val="0077201C"/>
    <w:rsid w:val="0077237D"/>
    <w:rsid w:val="00775DD2"/>
    <w:rsid w:val="00776722"/>
    <w:rsid w:val="007772BD"/>
    <w:rsid w:val="00777CEB"/>
    <w:rsid w:val="0078057B"/>
    <w:rsid w:val="00781899"/>
    <w:rsid w:val="00781FC5"/>
    <w:rsid w:val="00783AE3"/>
    <w:rsid w:val="0078420F"/>
    <w:rsid w:val="007848D6"/>
    <w:rsid w:val="00784AAA"/>
    <w:rsid w:val="00790AEB"/>
    <w:rsid w:val="0079173E"/>
    <w:rsid w:val="00794A03"/>
    <w:rsid w:val="007A11DF"/>
    <w:rsid w:val="007A1C61"/>
    <w:rsid w:val="007A2B79"/>
    <w:rsid w:val="007A3E10"/>
    <w:rsid w:val="007A71E0"/>
    <w:rsid w:val="007A730C"/>
    <w:rsid w:val="007B3916"/>
    <w:rsid w:val="007B43B2"/>
    <w:rsid w:val="007B4945"/>
    <w:rsid w:val="007B4BF6"/>
    <w:rsid w:val="007B6AAE"/>
    <w:rsid w:val="007B7A70"/>
    <w:rsid w:val="007C07E5"/>
    <w:rsid w:val="007C3D67"/>
    <w:rsid w:val="007C6B29"/>
    <w:rsid w:val="007D1F2E"/>
    <w:rsid w:val="007D2B7F"/>
    <w:rsid w:val="007D3526"/>
    <w:rsid w:val="007D4048"/>
    <w:rsid w:val="007E13A9"/>
    <w:rsid w:val="007E18D5"/>
    <w:rsid w:val="007E2B14"/>
    <w:rsid w:val="007E2EBC"/>
    <w:rsid w:val="007E4990"/>
    <w:rsid w:val="007E4A6A"/>
    <w:rsid w:val="007E4B97"/>
    <w:rsid w:val="007F2DFD"/>
    <w:rsid w:val="007F4B5B"/>
    <w:rsid w:val="00800DD0"/>
    <w:rsid w:val="00803894"/>
    <w:rsid w:val="00803C81"/>
    <w:rsid w:val="008045E5"/>
    <w:rsid w:val="0080648E"/>
    <w:rsid w:val="008139E0"/>
    <w:rsid w:val="0081558A"/>
    <w:rsid w:val="00815DDE"/>
    <w:rsid w:val="008174EB"/>
    <w:rsid w:val="008179A6"/>
    <w:rsid w:val="008201BC"/>
    <w:rsid w:val="00821093"/>
    <w:rsid w:val="008210AB"/>
    <w:rsid w:val="00821226"/>
    <w:rsid w:val="008249E0"/>
    <w:rsid w:val="00825C2D"/>
    <w:rsid w:val="00826B6B"/>
    <w:rsid w:val="008279E2"/>
    <w:rsid w:val="00830FA0"/>
    <w:rsid w:val="008319D6"/>
    <w:rsid w:val="00833258"/>
    <w:rsid w:val="00836E9F"/>
    <w:rsid w:val="008420D1"/>
    <w:rsid w:val="008430E3"/>
    <w:rsid w:val="00845C9C"/>
    <w:rsid w:val="00846989"/>
    <w:rsid w:val="00846A53"/>
    <w:rsid w:val="00855E41"/>
    <w:rsid w:val="00857948"/>
    <w:rsid w:val="00860270"/>
    <w:rsid w:val="00860BBA"/>
    <w:rsid w:val="00860C8F"/>
    <w:rsid w:val="00862ACD"/>
    <w:rsid w:val="00864524"/>
    <w:rsid w:val="0087112B"/>
    <w:rsid w:val="008741EA"/>
    <w:rsid w:val="008762DD"/>
    <w:rsid w:val="00877154"/>
    <w:rsid w:val="008850C1"/>
    <w:rsid w:val="008906C2"/>
    <w:rsid w:val="00891BC6"/>
    <w:rsid w:val="00891D30"/>
    <w:rsid w:val="00893FC6"/>
    <w:rsid w:val="008946B3"/>
    <w:rsid w:val="00894F72"/>
    <w:rsid w:val="00895A9F"/>
    <w:rsid w:val="008A0DED"/>
    <w:rsid w:val="008A0EF6"/>
    <w:rsid w:val="008A1589"/>
    <w:rsid w:val="008A1D56"/>
    <w:rsid w:val="008A1DC7"/>
    <w:rsid w:val="008A1F06"/>
    <w:rsid w:val="008A5422"/>
    <w:rsid w:val="008A681A"/>
    <w:rsid w:val="008A6DCC"/>
    <w:rsid w:val="008A719E"/>
    <w:rsid w:val="008B1288"/>
    <w:rsid w:val="008B17B1"/>
    <w:rsid w:val="008B348D"/>
    <w:rsid w:val="008B4FD8"/>
    <w:rsid w:val="008B6A18"/>
    <w:rsid w:val="008B6D96"/>
    <w:rsid w:val="008C0BCF"/>
    <w:rsid w:val="008C14CE"/>
    <w:rsid w:val="008C34C0"/>
    <w:rsid w:val="008D62C1"/>
    <w:rsid w:val="008E2C1B"/>
    <w:rsid w:val="008E312C"/>
    <w:rsid w:val="008E5FBD"/>
    <w:rsid w:val="008E6BF4"/>
    <w:rsid w:val="008E71D2"/>
    <w:rsid w:val="008E73E4"/>
    <w:rsid w:val="008F27BB"/>
    <w:rsid w:val="008F31B0"/>
    <w:rsid w:val="008F4D58"/>
    <w:rsid w:val="008F5B46"/>
    <w:rsid w:val="008F5E05"/>
    <w:rsid w:val="00901196"/>
    <w:rsid w:val="00902B4D"/>
    <w:rsid w:val="00903113"/>
    <w:rsid w:val="00903A1F"/>
    <w:rsid w:val="00905771"/>
    <w:rsid w:val="009069C2"/>
    <w:rsid w:val="00907ED0"/>
    <w:rsid w:val="00913ED0"/>
    <w:rsid w:val="0091535F"/>
    <w:rsid w:val="00916E52"/>
    <w:rsid w:val="00922A44"/>
    <w:rsid w:val="00925FA4"/>
    <w:rsid w:val="00926309"/>
    <w:rsid w:val="00926420"/>
    <w:rsid w:val="00933898"/>
    <w:rsid w:val="00934DB5"/>
    <w:rsid w:val="0093545B"/>
    <w:rsid w:val="00935C61"/>
    <w:rsid w:val="00936B39"/>
    <w:rsid w:val="0093784B"/>
    <w:rsid w:val="009408F6"/>
    <w:rsid w:val="0094423D"/>
    <w:rsid w:val="009442E7"/>
    <w:rsid w:val="00945B85"/>
    <w:rsid w:val="00951076"/>
    <w:rsid w:val="00954651"/>
    <w:rsid w:val="009559F2"/>
    <w:rsid w:val="009560FD"/>
    <w:rsid w:val="009570E7"/>
    <w:rsid w:val="00961FAE"/>
    <w:rsid w:val="009642F7"/>
    <w:rsid w:val="00964802"/>
    <w:rsid w:val="0096538B"/>
    <w:rsid w:val="0096628B"/>
    <w:rsid w:val="00966367"/>
    <w:rsid w:val="00971480"/>
    <w:rsid w:val="009724E3"/>
    <w:rsid w:val="0097360C"/>
    <w:rsid w:val="00973C56"/>
    <w:rsid w:val="009745E5"/>
    <w:rsid w:val="009774FF"/>
    <w:rsid w:val="00982E0D"/>
    <w:rsid w:val="00983626"/>
    <w:rsid w:val="0098621C"/>
    <w:rsid w:val="0098628C"/>
    <w:rsid w:val="00986EBB"/>
    <w:rsid w:val="009912F5"/>
    <w:rsid w:val="00991519"/>
    <w:rsid w:val="00992731"/>
    <w:rsid w:val="00995E0A"/>
    <w:rsid w:val="00996F44"/>
    <w:rsid w:val="00996F56"/>
    <w:rsid w:val="009A089D"/>
    <w:rsid w:val="009A15B0"/>
    <w:rsid w:val="009A54DC"/>
    <w:rsid w:val="009B2D85"/>
    <w:rsid w:val="009B4B12"/>
    <w:rsid w:val="009B5009"/>
    <w:rsid w:val="009C02F7"/>
    <w:rsid w:val="009C08DF"/>
    <w:rsid w:val="009C16D9"/>
    <w:rsid w:val="009C4F7E"/>
    <w:rsid w:val="009C734B"/>
    <w:rsid w:val="009C7AFB"/>
    <w:rsid w:val="009D0B0E"/>
    <w:rsid w:val="009D2947"/>
    <w:rsid w:val="009D575D"/>
    <w:rsid w:val="009D59D5"/>
    <w:rsid w:val="009D7F47"/>
    <w:rsid w:val="009E56CC"/>
    <w:rsid w:val="009E596B"/>
    <w:rsid w:val="009E7CE6"/>
    <w:rsid w:val="009F2E35"/>
    <w:rsid w:val="009F40CD"/>
    <w:rsid w:val="009F7105"/>
    <w:rsid w:val="00A011E4"/>
    <w:rsid w:val="00A020E2"/>
    <w:rsid w:val="00A0246E"/>
    <w:rsid w:val="00A052A8"/>
    <w:rsid w:val="00A0577A"/>
    <w:rsid w:val="00A07DF7"/>
    <w:rsid w:val="00A1060C"/>
    <w:rsid w:val="00A1372D"/>
    <w:rsid w:val="00A14A6E"/>
    <w:rsid w:val="00A16984"/>
    <w:rsid w:val="00A16A3F"/>
    <w:rsid w:val="00A1711A"/>
    <w:rsid w:val="00A2206E"/>
    <w:rsid w:val="00A25C8A"/>
    <w:rsid w:val="00A25D2E"/>
    <w:rsid w:val="00A25FEC"/>
    <w:rsid w:val="00A269F1"/>
    <w:rsid w:val="00A301CC"/>
    <w:rsid w:val="00A31B5F"/>
    <w:rsid w:val="00A33826"/>
    <w:rsid w:val="00A33EB1"/>
    <w:rsid w:val="00A34EFC"/>
    <w:rsid w:val="00A3538C"/>
    <w:rsid w:val="00A36262"/>
    <w:rsid w:val="00A40F1E"/>
    <w:rsid w:val="00A41BB0"/>
    <w:rsid w:val="00A461C3"/>
    <w:rsid w:val="00A56160"/>
    <w:rsid w:val="00A61591"/>
    <w:rsid w:val="00A6196A"/>
    <w:rsid w:val="00A621E1"/>
    <w:rsid w:val="00A664BB"/>
    <w:rsid w:val="00A66E80"/>
    <w:rsid w:val="00A7059F"/>
    <w:rsid w:val="00A70698"/>
    <w:rsid w:val="00A709BA"/>
    <w:rsid w:val="00A70D69"/>
    <w:rsid w:val="00A7462E"/>
    <w:rsid w:val="00A84A64"/>
    <w:rsid w:val="00A858C0"/>
    <w:rsid w:val="00A927F2"/>
    <w:rsid w:val="00A955B1"/>
    <w:rsid w:val="00A95B7A"/>
    <w:rsid w:val="00A965B1"/>
    <w:rsid w:val="00A97AB9"/>
    <w:rsid w:val="00AA76D6"/>
    <w:rsid w:val="00AB1695"/>
    <w:rsid w:val="00AB19C8"/>
    <w:rsid w:val="00AB275A"/>
    <w:rsid w:val="00AB327B"/>
    <w:rsid w:val="00AB562A"/>
    <w:rsid w:val="00AC054A"/>
    <w:rsid w:val="00AC123B"/>
    <w:rsid w:val="00AC4C5C"/>
    <w:rsid w:val="00AC5F7F"/>
    <w:rsid w:val="00AD209B"/>
    <w:rsid w:val="00AD389E"/>
    <w:rsid w:val="00AD562C"/>
    <w:rsid w:val="00AD6E20"/>
    <w:rsid w:val="00AE0542"/>
    <w:rsid w:val="00AE0DAC"/>
    <w:rsid w:val="00AE0E79"/>
    <w:rsid w:val="00AE3F02"/>
    <w:rsid w:val="00AE591B"/>
    <w:rsid w:val="00AE5D75"/>
    <w:rsid w:val="00AE6BD1"/>
    <w:rsid w:val="00AF01F0"/>
    <w:rsid w:val="00AF1ADA"/>
    <w:rsid w:val="00AF4DDB"/>
    <w:rsid w:val="00AF5F66"/>
    <w:rsid w:val="00AF73F9"/>
    <w:rsid w:val="00AF7559"/>
    <w:rsid w:val="00AF7B33"/>
    <w:rsid w:val="00B00AA3"/>
    <w:rsid w:val="00B011EF"/>
    <w:rsid w:val="00B02DEF"/>
    <w:rsid w:val="00B02F5D"/>
    <w:rsid w:val="00B03D52"/>
    <w:rsid w:val="00B071A1"/>
    <w:rsid w:val="00B12110"/>
    <w:rsid w:val="00B14427"/>
    <w:rsid w:val="00B14D18"/>
    <w:rsid w:val="00B158CD"/>
    <w:rsid w:val="00B16EE3"/>
    <w:rsid w:val="00B24A7D"/>
    <w:rsid w:val="00B25A40"/>
    <w:rsid w:val="00B2677F"/>
    <w:rsid w:val="00B31889"/>
    <w:rsid w:val="00B3418F"/>
    <w:rsid w:val="00B3515F"/>
    <w:rsid w:val="00B37324"/>
    <w:rsid w:val="00B4066B"/>
    <w:rsid w:val="00B41130"/>
    <w:rsid w:val="00B41A7A"/>
    <w:rsid w:val="00B436CC"/>
    <w:rsid w:val="00B44856"/>
    <w:rsid w:val="00B47BAC"/>
    <w:rsid w:val="00B50160"/>
    <w:rsid w:val="00B50561"/>
    <w:rsid w:val="00B51B35"/>
    <w:rsid w:val="00B51E42"/>
    <w:rsid w:val="00B52033"/>
    <w:rsid w:val="00B534E8"/>
    <w:rsid w:val="00B54B57"/>
    <w:rsid w:val="00B54F8A"/>
    <w:rsid w:val="00B55D5C"/>
    <w:rsid w:val="00B575AA"/>
    <w:rsid w:val="00B60C36"/>
    <w:rsid w:val="00B61107"/>
    <w:rsid w:val="00B62D95"/>
    <w:rsid w:val="00B63E56"/>
    <w:rsid w:val="00B6477E"/>
    <w:rsid w:val="00B64E45"/>
    <w:rsid w:val="00B6764F"/>
    <w:rsid w:val="00B7242C"/>
    <w:rsid w:val="00B72B35"/>
    <w:rsid w:val="00B72EB9"/>
    <w:rsid w:val="00B768F7"/>
    <w:rsid w:val="00B8390F"/>
    <w:rsid w:val="00B83E5A"/>
    <w:rsid w:val="00B8441F"/>
    <w:rsid w:val="00B847B2"/>
    <w:rsid w:val="00B86E80"/>
    <w:rsid w:val="00B90E07"/>
    <w:rsid w:val="00B917E1"/>
    <w:rsid w:val="00B91BD3"/>
    <w:rsid w:val="00B93DBA"/>
    <w:rsid w:val="00B940AD"/>
    <w:rsid w:val="00B94B49"/>
    <w:rsid w:val="00B95C91"/>
    <w:rsid w:val="00B960FB"/>
    <w:rsid w:val="00B9686E"/>
    <w:rsid w:val="00B969DC"/>
    <w:rsid w:val="00BA2735"/>
    <w:rsid w:val="00BA5A4A"/>
    <w:rsid w:val="00BA5B65"/>
    <w:rsid w:val="00BB08B2"/>
    <w:rsid w:val="00BB1310"/>
    <w:rsid w:val="00BB1495"/>
    <w:rsid w:val="00BB1C00"/>
    <w:rsid w:val="00BB20E1"/>
    <w:rsid w:val="00BB50C4"/>
    <w:rsid w:val="00BB6F68"/>
    <w:rsid w:val="00BC1ECE"/>
    <w:rsid w:val="00BC237B"/>
    <w:rsid w:val="00BC2AFA"/>
    <w:rsid w:val="00BC41CB"/>
    <w:rsid w:val="00BD141F"/>
    <w:rsid w:val="00BD364B"/>
    <w:rsid w:val="00BD3DC9"/>
    <w:rsid w:val="00BD5CC8"/>
    <w:rsid w:val="00BE1700"/>
    <w:rsid w:val="00BE395D"/>
    <w:rsid w:val="00BE47DB"/>
    <w:rsid w:val="00BF02E0"/>
    <w:rsid w:val="00BF06B5"/>
    <w:rsid w:val="00BF14DD"/>
    <w:rsid w:val="00BF3D35"/>
    <w:rsid w:val="00BF3DA5"/>
    <w:rsid w:val="00BF48D3"/>
    <w:rsid w:val="00BF4B5D"/>
    <w:rsid w:val="00C01434"/>
    <w:rsid w:val="00C015AB"/>
    <w:rsid w:val="00C01A8C"/>
    <w:rsid w:val="00C02348"/>
    <w:rsid w:val="00C02F68"/>
    <w:rsid w:val="00C031AF"/>
    <w:rsid w:val="00C07F5A"/>
    <w:rsid w:val="00C11822"/>
    <w:rsid w:val="00C12174"/>
    <w:rsid w:val="00C13440"/>
    <w:rsid w:val="00C148D0"/>
    <w:rsid w:val="00C15B48"/>
    <w:rsid w:val="00C17D8E"/>
    <w:rsid w:val="00C22634"/>
    <w:rsid w:val="00C24663"/>
    <w:rsid w:val="00C24D54"/>
    <w:rsid w:val="00C26819"/>
    <w:rsid w:val="00C27FB7"/>
    <w:rsid w:val="00C327E9"/>
    <w:rsid w:val="00C34F74"/>
    <w:rsid w:val="00C356E1"/>
    <w:rsid w:val="00C35D9A"/>
    <w:rsid w:val="00C40937"/>
    <w:rsid w:val="00C41B66"/>
    <w:rsid w:val="00C4241E"/>
    <w:rsid w:val="00C424E4"/>
    <w:rsid w:val="00C4473E"/>
    <w:rsid w:val="00C469F1"/>
    <w:rsid w:val="00C46B43"/>
    <w:rsid w:val="00C50380"/>
    <w:rsid w:val="00C53BB7"/>
    <w:rsid w:val="00C54073"/>
    <w:rsid w:val="00C60340"/>
    <w:rsid w:val="00C606A3"/>
    <w:rsid w:val="00C60807"/>
    <w:rsid w:val="00C60E13"/>
    <w:rsid w:val="00C63BA0"/>
    <w:rsid w:val="00C77945"/>
    <w:rsid w:val="00C8043C"/>
    <w:rsid w:val="00C817FA"/>
    <w:rsid w:val="00C81992"/>
    <w:rsid w:val="00C81C54"/>
    <w:rsid w:val="00C82637"/>
    <w:rsid w:val="00C8540E"/>
    <w:rsid w:val="00C86479"/>
    <w:rsid w:val="00C90AF1"/>
    <w:rsid w:val="00C9633C"/>
    <w:rsid w:val="00CA5840"/>
    <w:rsid w:val="00CA60DD"/>
    <w:rsid w:val="00CA718E"/>
    <w:rsid w:val="00CB0E4E"/>
    <w:rsid w:val="00CB19A7"/>
    <w:rsid w:val="00CB1E03"/>
    <w:rsid w:val="00CB30BB"/>
    <w:rsid w:val="00CB4B8E"/>
    <w:rsid w:val="00CB4DF1"/>
    <w:rsid w:val="00CC40E8"/>
    <w:rsid w:val="00CC43E4"/>
    <w:rsid w:val="00CC66FA"/>
    <w:rsid w:val="00CC6E24"/>
    <w:rsid w:val="00CD1421"/>
    <w:rsid w:val="00CD195F"/>
    <w:rsid w:val="00CD1D0C"/>
    <w:rsid w:val="00CD345E"/>
    <w:rsid w:val="00CD3665"/>
    <w:rsid w:val="00CD5121"/>
    <w:rsid w:val="00CD7754"/>
    <w:rsid w:val="00CE36D5"/>
    <w:rsid w:val="00CE3E45"/>
    <w:rsid w:val="00CE4DB8"/>
    <w:rsid w:val="00CE5A45"/>
    <w:rsid w:val="00CE5EE1"/>
    <w:rsid w:val="00CE689B"/>
    <w:rsid w:val="00CF0EDF"/>
    <w:rsid w:val="00CF1741"/>
    <w:rsid w:val="00CF1A34"/>
    <w:rsid w:val="00CF28D1"/>
    <w:rsid w:val="00CF4965"/>
    <w:rsid w:val="00D00AF3"/>
    <w:rsid w:val="00D00C7A"/>
    <w:rsid w:val="00D01FEC"/>
    <w:rsid w:val="00D0681C"/>
    <w:rsid w:val="00D06872"/>
    <w:rsid w:val="00D07938"/>
    <w:rsid w:val="00D11D5F"/>
    <w:rsid w:val="00D1479F"/>
    <w:rsid w:val="00D1515A"/>
    <w:rsid w:val="00D16E19"/>
    <w:rsid w:val="00D17CC9"/>
    <w:rsid w:val="00D2055C"/>
    <w:rsid w:val="00D205FC"/>
    <w:rsid w:val="00D2100C"/>
    <w:rsid w:val="00D218C7"/>
    <w:rsid w:val="00D22E6B"/>
    <w:rsid w:val="00D305AF"/>
    <w:rsid w:val="00D30B44"/>
    <w:rsid w:val="00D30DC0"/>
    <w:rsid w:val="00D34073"/>
    <w:rsid w:val="00D4190D"/>
    <w:rsid w:val="00D42ACB"/>
    <w:rsid w:val="00D473DC"/>
    <w:rsid w:val="00D57759"/>
    <w:rsid w:val="00D6124C"/>
    <w:rsid w:val="00D6765A"/>
    <w:rsid w:val="00D703E4"/>
    <w:rsid w:val="00D70A61"/>
    <w:rsid w:val="00D72AB4"/>
    <w:rsid w:val="00D7759E"/>
    <w:rsid w:val="00D77D86"/>
    <w:rsid w:val="00D809F1"/>
    <w:rsid w:val="00D82464"/>
    <w:rsid w:val="00D84417"/>
    <w:rsid w:val="00D87C48"/>
    <w:rsid w:val="00D87D42"/>
    <w:rsid w:val="00D91B66"/>
    <w:rsid w:val="00D9276D"/>
    <w:rsid w:val="00D94412"/>
    <w:rsid w:val="00DA1E41"/>
    <w:rsid w:val="00DA311E"/>
    <w:rsid w:val="00DA3620"/>
    <w:rsid w:val="00DA4496"/>
    <w:rsid w:val="00DA54CE"/>
    <w:rsid w:val="00DB5C4A"/>
    <w:rsid w:val="00DB5C66"/>
    <w:rsid w:val="00DB6A8D"/>
    <w:rsid w:val="00DB7DE8"/>
    <w:rsid w:val="00DC2EDB"/>
    <w:rsid w:val="00DC2EF2"/>
    <w:rsid w:val="00DC3479"/>
    <w:rsid w:val="00DC629F"/>
    <w:rsid w:val="00DD11BE"/>
    <w:rsid w:val="00DD170B"/>
    <w:rsid w:val="00DD1A5B"/>
    <w:rsid w:val="00DD3191"/>
    <w:rsid w:val="00DD6942"/>
    <w:rsid w:val="00DE2E64"/>
    <w:rsid w:val="00DE432E"/>
    <w:rsid w:val="00DF3A77"/>
    <w:rsid w:val="00DF562A"/>
    <w:rsid w:val="00DF5EEA"/>
    <w:rsid w:val="00DF60DC"/>
    <w:rsid w:val="00E00D49"/>
    <w:rsid w:val="00E00E03"/>
    <w:rsid w:val="00E01181"/>
    <w:rsid w:val="00E01820"/>
    <w:rsid w:val="00E01FD3"/>
    <w:rsid w:val="00E03D45"/>
    <w:rsid w:val="00E07BA7"/>
    <w:rsid w:val="00E102F3"/>
    <w:rsid w:val="00E122EE"/>
    <w:rsid w:val="00E12A84"/>
    <w:rsid w:val="00E12F62"/>
    <w:rsid w:val="00E20126"/>
    <w:rsid w:val="00E20868"/>
    <w:rsid w:val="00E227D6"/>
    <w:rsid w:val="00E22D4E"/>
    <w:rsid w:val="00E23600"/>
    <w:rsid w:val="00E247DA"/>
    <w:rsid w:val="00E24A47"/>
    <w:rsid w:val="00E27273"/>
    <w:rsid w:val="00E27FF1"/>
    <w:rsid w:val="00E320F4"/>
    <w:rsid w:val="00E34F75"/>
    <w:rsid w:val="00E419F0"/>
    <w:rsid w:val="00E42C75"/>
    <w:rsid w:val="00E431D6"/>
    <w:rsid w:val="00E44A7C"/>
    <w:rsid w:val="00E45B06"/>
    <w:rsid w:val="00E47C32"/>
    <w:rsid w:val="00E50732"/>
    <w:rsid w:val="00E55297"/>
    <w:rsid w:val="00E566CF"/>
    <w:rsid w:val="00E604E0"/>
    <w:rsid w:val="00E615A9"/>
    <w:rsid w:val="00E63623"/>
    <w:rsid w:val="00E650E3"/>
    <w:rsid w:val="00E6593C"/>
    <w:rsid w:val="00E65CC1"/>
    <w:rsid w:val="00E674F0"/>
    <w:rsid w:val="00E6754E"/>
    <w:rsid w:val="00E70BF5"/>
    <w:rsid w:val="00E71384"/>
    <w:rsid w:val="00E720E6"/>
    <w:rsid w:val="00E74D18"/>
    <w:rsid w:val="00E82199"/>
    <w:rsid w:val="00E829C9"/>
    <w:rsid w:val="00E8346D"/>
    <w:rsid w:val="00E8370D"/>
    <w:rsid w:val="00E8490D"/>
    <w:rsid w:val="00E901D2"/>
    <w:rsid w:val="00E90C8A"/>
    <w:rsid w:val="00E91F3E"/>
    <w:rsid w:val="00E9349F"/>
    <w:rsid w:val="00E959C4"/>
    <w:rsid w:val="00E96185"/>
    <w:rsid w:val="00EA0302"/>
    <w:rsid w:val="00EA1C28"/>
    <w:rsid w:val="00EA3A4F"/>
    <w:rsid w:val="00EA4AD8"/>
    <w:rsid w:val="00EA52D6"/>
    <w:rsid w:val="00EA5D47"/>
    <w:rsid w:val="00EA6898"/>
    <w:rsid w:val="00EA68F1"/>
    <w:rsid w:val="00EA7DAF"/>
    <w:rsid w:val="00EB00FF"/>
    <w:rsid w:val="00EB1F42"/>
    <w:rsid w:val="00EB2474"/>
    <w:rsid w:val="00EB7AD3"/>
    <w:rsid w:val="00EC278D"/>
    <w:rsid w:val="00EC4B80"/>
    <w:rsid w:val="00EC5418"/>
    <w:rsid w:val="00EC6777"/>
    <w:rsid w:val="00EC68D1"/>
    <w:rsid w:val="00ED04C6"/>
    <w:rsid w:val="00ED2000"/>
    <w:rsid w:val="00ED4FF4"/>
    <w:rsid w:val="00ED500B"/>
    <w:rsid w:val="00ED5C1E"/>
    <w:rsid w:val="00ED683F"/>
    <w:rsid w:val="00EE0DD4"/>
    <w:rsid w:val="00EE22B0"/>
    <w:rsid w:val="00EE476A"/>
    <w:rsid w:val="00EF1138"/>
    <w:rsid w:val="00EF218A"/>
    <w:rsid w:val="00EF2462"/>
    <w:rsid w:val="00EF3A97"/>
    <w:rsid w:val="00EF4441"/>
    <w:rsid w:val="00EF4B12"/>
    <w:rsid w:val="00EF5673"/>
    <w:rsid w:val="00F02072"/>
    <w:rsid w:val="00F04F0E"/>
    <w:rsid w:val="00F10628"/>
    <w:rsid w:val="00F11A83"/>
    <w:rsid w:val="00F11D30"/>
    <w:rsid w:val="00F1218A"/>
    <w:rsid w:val="00F13C8B"/>
    <w:rsid w:val="00F13FB9"/>
    <w:rsid w:val="00F14E5D"/>
    <w:rsid w:val="00F155D6"/>
    <w:rsid w:val="00F17195"/>
    <w:rsid w:val="00F204C9"/>
    <w:rsid w:val="00F22914"/>
    <w:rsid w:val="00F22C4D"/>
    <w:rsid w:val="00F2305B"/>
    <w:rsid w:val="00F2627B"/>
    <w:rsid w:val="00F301AF"/>
    <w:rsid w:val="00F3555C"/>
    <w:rsid w:val="00F368F3"/>
    <w:rsid w:val="00F36B62"/>
    <w:rsid w:val="00F37640"/>
    <w:rsid w:val="00F37AC7"/>
    <w:rsid w:val="00F401C5"/>
    <w:rsid w:val="00F40313"/>
    <w:rsid w:val="00F40429"/>
    <w:rsid w:val="00F406AD"/>
    <w:rsid w:val="00F40BBF"/>
    <w:rsid w:val="00F4248F"/>
    <w:rsid w:val="00F4279F"/>
    <w:rsid w:val="00F43797"/>
    <w:rsid w:val="00F46A01"/>
    <w:rsid w:val="00F47A67"/>
    <w:rsid w:val="00F550BF"/>
    <w:rsid w:val="00F5668E"/>
    <w:rsid w:val="00F573CF"/>
    <w:rsid w:val="00F6220B"/>
    <w:rsid w:val="00F62DC4"/>
    <w:rsid w:val="00F62E72"/>
    <w:rsid w:val="00F632E4"/>
    <w:rsid w:val="00F66AC3"/>
    <w:rsid w:val="00F66CE6"/>
    <w:rsid w:val="00F726C4"/>
    <w:rsid w:val="00F72FFD"/>
    <w:rsid w:val="00F74D33"/>
    <w:rsid w:val="00F7736B"/>
    <w:rsid w:val="00F80EC1"/>
    <w:rsid w:val="00F81955"/>
    <w:rsid w:val="00F819D2"/>
    <w:rsid w:val="00F825A0"/>
    <w:rsid w:val="00F82C3A"/>
    <w:rsid w:val="00F82F2C"/>
    <w:rsid w:val="00F85060"/>
    <w:rsid w:val="00F85D9F"/>
    <w:rsid w:val="00F86C8F"/>
    <w:rsid w:val="00F92FBD"/>
    <w:rsid w:val="00F973C3"/>
    <w:rsid w:val="00F97726"/>
    <w:rsid w:val="00FA1657"/>
    <w:rsid w:val="00FA4526"/>
    <w:rsid w:val="00FA5A0B"/>
    <w:rsid w:val="00FB0B25"/>
    <w:rsid w:val="00FB5FF2"/>
    <w:rsid w:val="00FC1137"/>
    <w:rsid w:val="00FC232A"/>
    <w:rsid w:val="00FC253E"/>
    <w:rsid w:val="00FC2925"/>
    <w:rsid w:val="00FC4426"/>
    <w:rsid w:val="00FC4543"/>
    <w:rsid w:val="00FC4984"/>
    <w:rsid w:val="00FC77FA"/>
    <w:rsid w:val="00FD17C7"/>
    <w:rsid w:val="00FD1EA2"/>
    <w:rsid w:val="00FD2EC4"/>
    <w:rsid w:val="00FD6980"/>
    <w:rsid w:val="00FE05CE"/>
    <w:rsid w:val="00FE178D"/>
    <w:rsid w:val="00FE22D4"/>
    <w:rsid w:val="00FE37D9"/>
    <w:rsid w:val="00FE3B2B"/>
    <w:rsid w:val="00FE529C"/>
    <w:rsid w:val="00FE7DBC"/>
    <w:rsid w:val="00FF010E"/>
    <w:rsid w:val="00FF07A1"/>
    <w:rsid w:val="00FF2068"/>
    <w:rsid w:val="00FF3D75"/>
    <w:rsid w:val="00FF59E5"/>
    <w:rsid w:val="00FF5FBD"/>
    <w:rsid w:val="00FF6431"/>
    <w:rsid w:val="00FF6BC4"/>
    <w:rsid w:val="00FF7019"/>
    <w:rsid w:val="00FF76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97653"/>
  <w15:chartTrackingRefBased/>
  <w15:docId w15:val="{FE395F22-290A-4199-B0FB-D7AF0F995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906C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21B"/>
    <w:rPr>
      <w:color w:val="0563C1" w:themeColor="hyperlink"/>
      <w:u w:val="single"/>
    </w:rPr>
  </w:style>
  <w:style w:type="character" w:styleId="UnresolvedMention">
    <w:name w:val="Unresolved Mention"/>
    <w:basedOn w:val="DefaultParagraphFont"/>
    <w:uiPriority w:val="99"/>
    <w:semiHidden/>
    <w:unhideWhenUsed/>
    <w:rsid w:val="0049321B"/>
    <w:rPr>
      <w:color w:val="605E5C"/>
      <w:shd w:val="clear" w:color="auto" w:fill="E1DFDD"/>
    </w:rPr>
  </w:style>
  <w:style w:type="character" w:customStyle="1" w:styleId="hgkelc">
    <w:name w:val="hgkelc"/>
    <w:basedOn w:val="DefaultParagraphFont"/>
    <w:rsid w:val="006E3827"/>
  </w:style>
  <w:style w:type="character" w:customStyle="1" w:styleId="kx21rb">
    <w:name w:val="kx21rb"/>
    <w:basedOn w:val="DefaultParagraphFont"/>
    <w:rsid w:val="006E3827"/>
  </w:style>
  <w:style w:type="character" w:customStyle="1" w:styleId="Heading1Char">
    <w:name w:val="Heading 1 Char"/>
    <w:basedOn w:val="DefaultParagraphFont"/>
    <w:link w:val="Heading1"/>
    <w:uiPriority w:val="9"/>
    <w:rsid w:val="008906C2"/>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104811"/>
    <w:rPr>
      <w:color w:val="954F72" w:themeColor="followedHyperlink"/>
      <w:u w:val="single"/>
    </w:rPr>
  </w:style>
  <w:style w:type="paragraph" w:styleId="Header">
    <w:name w:val="header"/>
    <w:basedOn w:val="Normal"/>
    <w:link w:val="HeaderChar"/>
    <w:uiPriority w:val="99"/>
    <w:unhideWhenUsed/>
    <w:rsid w:val="006C4093"/>
    <w:pPr>
      <w:tabs>
        <w:tab w:val="center" w:pos="4513"/>
        <w:tab w:val="right" w:pos="9026"/>
      </w:tabs>
    </w:pPr>
  </w:style>
  <w:style w:type="character" w:customStyle="1" w:styleId="HeaderChar">
    <w:name w:val="Header Char"/>
    <w:basedOn w:val="DefaultParagraphFont"/>
    <w:link w:val="Header"/>
    <w:uiPriority w:val="99"/>
    <w:rsid w:val="006C4093"/>
  </w:style>
  <w:style w:type="paragraph" w:styleId="Footer">
    <w:name w:val="footer"/>
    <w:basedOn w:val="Normal"/>
    <w:link w:val="FooterChar"/>
    <w:uiPriority w:val="99"/>
    <w:unhideWhenUsed/>
    <w:rsid w:val="006C4093"/>
    <w:pPr>
      <w:tabs>
        <w:tab w:val="center" w:pos="4513"/>
        <w:tab w:val="right" w:pos="9026"/>
      </w:tabs>
    </w:pPr>
  </w:style>
  <w:style w:type="character" w:customStyle="1" w:styleId="FooterChar">
    <w:name w:val="Footer Char"/>
    <w:basedOn w:val="DefaultParagraphFont"/>
    <w:link w:val="Footer"/>
    <w:uiPriority w:val="99"/>
    <w:rsid w:val="006C4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890269">
      <w:bodyDiv w:val="1"/>
      <w:marLeft w:val="0"/>
      <w:marRight w:val="0"/>
      <w:marTop w:val="0"/>
      <w:marBottom w:val="0"/>
      <w:divBdr>
        <w:top w:val="none" w:sz="0" w:space="0" w:color="auto"/>
        <w:left w:val="none" w:sz="0" w:space="0" w:color="auto"/>
        <w:bottom w:val="none" w:sz="0" w:space="0" w:color="auto"/>
        <w:right w:val="none" w:sz="0" w:space="0" w:color="auto"/>
      </w:divBdr>
      <w:divsChild>
        <w:div w:id="379715961">
          <w:marLeft w:val="0"/>
          <w:marRight w:val="0"/>
          <w:marTop w:val="0"/>
          <w:marBottom w:val="0"/>
          <w:divBdr>
            <w:top w:val="none" w:sz="0" w:space="0" w:color="auto"/>
            <w:left w:val="none" w:sz="0" w:space="0" w:color="auto"/>
            <w:bottom w:val="none" w:sz="0" w:space="0" w:color="auto"/>
            <w:right w:val="none" w:sz="0" w:space="0" w:color="auto"/>
          </w:divBdr>
          <w:divsChild>
            <w:div w:id="1630091138">
              <w:marLeft w:val="0"/>
              <w:marRight w:val="0"/>
              <w:marTop w:val="180"/>
              <w:marBottom w:val="180"/>
              <w:divBdr>
                <w:top w:val="none" w:sz="0" w:space="0" w:color="auto"/>
                <w:left w:val="none" w:sz="0" w:space="0" w:color="auto"/>
                <w:bottom w:val="none" w:sz="0" w:space="0" w:color="auto"/>
                <w:right w:val="none" w:sz="0" w:space="0" w:color="auto"/>
              </w:divBdr>
            </w:div>
          </w:divsChild>
        </w:div>
        <w:div w:id="708802023">
          <w:marLeft w:val="0"/>
          <w:marRight w:val="0"/>
          <w:marTop w:val="0"/>
          <w:marBottom w:val="0"/>
          <w:divBdr>
            <w:top w:val="none" w:sz="0" w:space="0" w:color="auto"/>
            <w:left w:val="none" w:sz="0" w:space="0" w:color="auto"/>
            <w:bottom w:val="none" w:sz="0" w:space="0" w:color="auto"/>
            <w:right w:val="none" w:sz="0" w:space="0" w:color="auto"/>
          </w:divBdr>
          <w:divsChild>
            <w:div w:id="1494295062">
              <w:marLeft w:val="0"/>
              <w:marRight w:val="0"/>
              <w:marTop w:val="0"/>
              <w:marBottom w:val="0"/>
              <w:divBdr>
                <w:top w:val="none" w:sz="0" w:space="0" w:color="auto"/>
                <w:left w:val="none" w:sz="0" w:space="0" w:color="auto"/>
                <w:bottom w:val="none" w:sz="0" w:space="0" w:color="auto"/>
                <w:right w:val="none" w:sz="0" w:space="0" w:color="auto"/>
              </w:divBdr>
              <w:divsChild>
                <w:div w:id="162163882">
                  <w:marLeft w:val="0"/>
                  <w:marRight w:val="0"/>
                  <w:marTop w:val="0"/>
                  <w:marBottom w:val="0"/>
                  <w:divBdr>
                    <w:top w:val="none" w:sz="0" w:space="0" w:color="auto"/>
                    <w:left w:val="none" w:sz="0" w:space="0" w:color="auto"/>
                    <w:bottom w:val="none" w:sz="0" w:space="0" w:color="auto"/>
                    <w:right w:val="none" w:sz="0" w:space="0" w:color="auto"/>
                  </w:divBdr>
                  <w:divsChild>
                    <w:div w:id="2052800777">
                      <w:marLeft w:val="0"/>
                      <w:marRight w:val="0"/>
                      <w:marTop w:val="0"/>
                      <w:marBottom w:val="0"/>
                      <w:divBdr>
                        <w:top w:val="none" w:sz="0" w:space="0" w:color="auto"/>
                        <w:left w:val="none" w:sz="0" w:space="0" w:color="auto"/>
                        <w:bottom w:val="none" w:sz="0" w:space="0" w:color="auto"/>
                        <w:right w:val="none" w:sz="0" w:space="0" w:color="auto"/>
                      </w:divBdr>
                      <w:divsChild>
                        <w:div w:id="777677107">
                          <w:marLeft w:val="0"/>
                          <w:marRight w:val="0"/>
                          <w:marTop w:val="0"/>
                          <w:marBottom w:val="0"/>
                          <w:divBdr>
                            <w:top w:val="none" w:sz="0" w:space="0" w:color="auto"/>
                            <w:left w:val="none" w:sz="0" w:space="0" w:color="auto"/>
                            <w:bottom w:val="none" w:sz="0" w:space="0" w:color="auto"/>
                            <w:right w:val="none" w:sz="0" w:space="0" w:color="auto"/>
                          </w:divBdr>
                          <w:divsChild>
                            <w:div w:id="12289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82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opleprofession.cipd.org/profession-map?_gl=1*13wedfe*_ga*MzcwMzI4MDM4LjE2NjE4NTQyODQ.*_ga_D9HN5GYHYY*MTY3NTc3OTI3Ni4xNS4xLjE2NzU3NzkyNzcuNTkuMC4w" TargetMode="External"/><Relationship Id="rId18" Type="http://schemas.openxmlformats.org/officeDocument/2006/relationships/hyperlink" Target="https://cpduk.co.uk/news/an-introduction-to-the-cpd-cycle-stages-and-definition" TargetMode="External"/><Relationship Id="rId26" Type="http://schemas.openxmlformats.org/officeDocument/2006/relationships/hyperlink" Target="https://cpdonline.co.uk/knowledge-base/safeguarding/types-of-bias/" TargetMode="External"/><Relationship Id="rId39" Type="http://schemas.openxmlformats.org/officeDocument/2006/relationships/image" Target="media/image10.png"/><Relationship Id="rId21" Type="http://schemas.openxmlformats.org/officeDocument/2006/relationships/hyperlink" Target="https://www.cipd.co.uk/knowledge/culture/ethics/role-hr-factsheet" TargetMode="External"/><Relationship Id="rId34" Type="http://schemas.openxmlformats.org/officeDocument/2006/relationships/image" Target="media/image5.png"/><Relationship Id="rId42" Type="http://schemas.openxmlformats.org/officeDocument/2006/relationships/image" Target="media/image13.png"/><Relationship Id="rId47" Type="http://schemas.openxmlformats.org/officeDocument/2006/relationships/hyperlink" Target="https://www.hr-inform.co.uk/news-article/harpur-trust-v-brazel-what-you-need-to-know-for-part-year-workers" TargetMode="External"/><Relationship Id="rId50" Type="http://schemas.openxmlformats.org/officeDocument/2006/relationships/hyperlink" Target="https://www.iclr.co.uk/knowledge/case-law/what-is-case-law/" TargetMode="External"/><Relationship Id="rId55" Type="http://schemas.openxmlformats.org/officeDocument/2006/relationships/theme" Target="theme/theme1.xml"/><Relationship Id="rId7" Type="http://schemas.openxmlformats.org/officeDocument/2006/relationships/hyperlink" Target="https://www.acas.org.uk/acas-publishes-new-advice-on-hybrid-working" TargetMode="External"/><Relationship Id="rId2" Type="http://schemas.openxmlformats.org/officeDocument/2006/relationships/settings" Target="settings.xml"/><Relationship Id="rId16" Type="http://schemas.openxmlformats.org/officeDocument/2006/relationships/hyperlink" Target="https://www.citizensadvice.org.uk/work/grievance-meetings/dealing-with-grievances-at-work/" TargetMode="External"/><Relationship Id="rId29" Type="http://schemas.openxmlformats.org/officeDocument/2006/relationships/hyperlink" Target="https://www.accaglobal.com/uk/en/student/sa/features/being-professional.html" TargetMode="External"/><Relationship Id="rId11" Type="http://schemas.openxmlformats.org/officeDocument/2006/relationships/hyperlink" Target="https://www.cipd.co.uk/about/media/press/010421homeworking-increased-productivity" TargetMode="External"/><Relationship Id="rId24" Type="http://schemas.openxmlformats.org/officeDocument/2006/relationships/hyperlink" Target="https://www.simplypsychology.org/maslow.html"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hyperlink" Target="https://www.cipd.co.uk/learn/learning-hub" TargetMode="External"/><Relationship Id="rId53"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hbs.edu/recruiting/insights-and-advice/blog/post/actively-addressing-unconscious-bias-in-recruiting" TargetMode="External"/><Relationship Id="rId19" Type="http://schemas.openxmlformats.org/officeDocument/2006/relationships/hyperlink" Target="https://www.mindtools.com/asmdp60/pinks-autonomy-mastery-and-purpose-framework" TargetMode="External"/><Relationship Id="rId31" Type="http://schemas.openxmlformats.org/officeDocument/2006/relationships/image" Target="media/image2.png"/><Relationship Id="rId44" Type="http://schemas.openxmlformats.org/officeDocument/2006/relationships/hyperlink" Target="https://www.cipd.co.uk/podcasts/self-directed-learning" TargetMode="External"/><Relationship Id="rId52" Type="http://schemas.openxmlformats.org/officeDocument/2006/relationships/hyperlink" Target="https://vark-learn.com/the-vark-questionnaire/" TargetMode="External"/><Relationship Id="rId4" Type="http://schemas.openxmlformats.org/officeDocument/2006/relationships/footnotes" Target="footnotes.xml"/><Relationship Id="rId9" Type="http://schemas.openxmlformats.org/officeDocument/2006/relationships/hyperlink" Target="https://www.sciencedirect.com/science/article/pii/S2589791821000165" TargetMode="External"/><Relationship Id="rId14" Type="http://schemas.openxmlformats.org/officeDocument/2006/relationships/hyperlink" Target="https://learninghub.cipd.org/d2l/home/6720" TargetMode="External"/><Relationship Id="rId22" Type="http://schemas.openxmlformats.org/officeDocument/2006/relationships/hyperlink" Target="https://www.icaew.com/technical/trust-and-ethics/whistleblowing/the-public-interest-disclosure-act-pida-1998" TargetMode="External"/><Relationship Id="rId27" Type="http://schemas.openxmlformats.org/officeDocument/2006/relationships/hyperlink" Target="https://www.cbs.de/en/blog/15-effective-presentation-tips-to-improve-presentation-skills/" TargetMode="External"/><Relationship Id="rId30" Type="http://schemas.openxmlformats.org/officeDocument/2006/relationships/hyperlink" Target="https://www.ims-productivity.com/user/custom/journal/2008/Summer/MSJ14Summer2008.pdf" TargetMode="External"/><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hyperlink" Target="https://www.bbc.co.uk/bitesize/articles/zqvxjsg" TargetMode="External"/><Relationship Id="rId8" Type="http://schemas.openxmlformats.org/officeDocument/2006/relationships/hyperlink" Target="https://www.acas.org.uk/how-to-raise-a-problem-at-work" TargetMode="External"/><Relationship Id="rId51" Type="http://schemas.openxmlformats.org/officeDocument/2006/relationships/hyperlink" Target="https://books.google.co.uk/books?id=a-LG9lZMlWUC&amp;pg=PA30&amp;source=gbs_selected_pages&amp;cad=2" TargetMode="External"/><Relationship Id="rId3" Type="http://schemas.openxmlformats.org/officeDocument/2006/relationships/webSettings" Target="webSettings.xml"/><Relationship Id="rId12" Type="http://schemas.openxmlformats.org/officeDocument/2006/relationships/hyperlink" Target="https://www.cipd.co.uk/membership" TargetMode="External"/><Relationship Id="rId17" Type="http://schemas.openxmlformats.org/officeDocument/2006/relationships/hyperlink" Target="https://www.businessleader.co.uk/uk-businesses-risk-talent-shortages-unless-they-focus-on-diversity-and-inclusion/" TargetMode="External"/><Relationship Id="rId25" Type="http://schemas.openxmlformats.org/officeDocument/2006/relationships/hyperlink" Target="https://www.personneltoday.com/hr/homeworking-statistics-uk-2022-ons-hybrid-working/"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hyperlink" Target="https://www.cipd.co.uk/knowledge/fundamentals/people/performance/appraisals-factsheet" TargetMode="External"/><Relationship Id="rId20" Type="http://schemas.openxmlformats.org/officeDocument/2006/relationships/hyperlink" Target="https://www.cipd.co.uk/knowledge/fundamentals/relations/engagement/factsheet" TargetMode="External"/><Relationship Id="rId41" Type="http://schemas.openxmlformats.org/officeDocument/2006/relationships/image" Target="media/image12.png"/><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www.cipd.co.uk/knowledge/fundamentals/emp-law/whistleblowing/cases" TargetMode="External"/><Relationship Id="rId23" Type="http://schemas.openxmlformats.org/officeDocument/2006/relationships/hyperlink" Target="https://www.tips-and-advice.co.uk/personnel/25/04/UKTAPSAR_EU25040101" TargetMode="External"/><Relationship Id="rId28" Type="http://schemas.openxmlformats.org/officeDocument/2006/relationships/hyperlink" Target="https://peopleprofession.cipd.org/profession-map/core-behaviours/ethical-practice" TargetMode="External"/><Relationship Id="rId36" Type="http://schemas.openxmlformats.org/officeDocument/2006/relationships/image" Target="media/image7.png"/><Relationship Id="rId49" Type="http://schemas.openxmlformats.org/officeDocument/2006/relationships/hyperlink" Target="https://www.cipd.co.uk/knowledge/fundamentals/people/performance/appraisals-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4209</Words>
  <Characters>23994</Characters>
  <Application>Microsoft Office Word</Application>
  <DocSecurity>0</DocSecurity>
  <Lines>199</Lines>
  <Paragraphs>56</Paragraphs>
  <ScaleCrop>false</ScaleCrop>
  <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1286</cp:revision>
  <cp:lastPrinted>2023-03-09T14:13:00Z</cp:lastPrinted>
  <dcterms:created xsi:type="dcterms:W3CDTF">2023-01-31T16:08:00Z</dcterms:created>
  <dcterms:modified xsi:type="dcterms:W3CDTF">2023-03-12T12:32:00Z</dcterms:modified>
</cp:coreProperties>
</file>