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5D5F6E" w14:textId="77777777" w:rsidR="002963C6" w:rsidRDefault="00EE0C6C" w:rsidP="00BF2ADD">
      <w:pPr>
        <w:ind w:left="-142"/>
        <w:jc w:val="right"/>
      </w:pPr>
      <w:r>
        <w:rPr>
          <w:rFonts w:ascii="Arial" w:hAnsi="Arial" w:cs="Arial"/>
        </w:rPr>
        <w:t xml:space="preserve">        </w:t>
      </w:r>
      <w:r w:rsidR="002963C6" w:rsidRPr="002963C6">
        <w:rPr>
          <w:rFonts w:ascii="Arial" w:hAnsi="Arial" w:cs="Arial"/>
        </w:rPr>
        <w:t xml:space="preserve"> </w:t>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Pr>
          <w:rFonts w:ascii="Arial" w:hAnsi="Arial" w:cs="Arial"/>
        </w:rPr>
        <w:tab/>
      </w:r>
    </w:p>
    <w:p w14:paraId="2722ED55" w14:textId="77777777" w:rsidR="006F7D45" w:rsidRDefault="006F7D45" w:rsidP="00471E20">
      <w:pPr>
        <w:ind w:right="-341"/>
        <w:rPr>
          <w:rFonts w:ascii="Arial" w:hAnsi="Arial" w:cs="Arial"/>
          <w:b/>
          <w:i/>
        </w:rPr>
      </w:pPr>
    </w:p>
    <w:p w14:paraId="01F79EB7" w14:textId="4A3D5B0D" w:rsidR="002963C6" w:rsidRDefault="00E72E4F" w:rsidP="00471E20">
      <w:pPr>
        <w:ind w:left="-142" w:right="-341"/>
        <w:jc w:val="center"/>
        <w:rPr>
          <w:rFonts w:ascii="Arial" w:hAnsi="Arial" w:cs="Arial"/>
          <w:b/>
          <w:sz w:val="24"/>
          <w:szCs w:val="24"/>
        </w:rPr>
      </w:pPr>
      <w:r>
        <w:rPr>
          <w:rFonts w:ascii="Arial" w:hAnsi="Arial" w:cs="Arial"/>
          <w:b/>
          <w:sz w:val="24"/>
          <w:szCs w:val="24"/>
        </w:rPr>
        <w:t>RECOGNITION</w:t>
      </w:r>
      <w:r w:rsidR="002963C6" w:rsidRPr="00055E2E">
        <w:rPr>
          <w:rFonts w:ascii="Arial" w:hAnsi="Arial" w:cs="Arial"/>
          <w:b/>
          <w:sz w:val="24"/>
          <w:szCs w:val="24"/>
        </w:rPr>
        <w:t xml:space="preserve"> OF PRIOR </w:t>
      </w:r>
      <w:r w:rsidR="002963C6" w:rsidRPr="00055E2E">
        <w:rPr>
          <w:rFonts w:ascii="Arial" w:hAnsi="Arial" w:cs="Arial"/>
          <w:b/>
          <w:sz w:val="24"/>
          <w:szCs w:val="24"/>
          <w:u w:val="single"/>
        </w:rPr>
        <w:t>EXPERIENTIAL</w:t>
      </w:r>
      <w:r w:rsidR="002963C6" w:rsidRPr="00055E2E">
        <w:rPr>
          <w:rFonts w:ascii="Arial" w:hAnsi="Arial" w:cs="Arial"/>
          <w:b/>
          <w:sz w:val="24"/>
          <w:szCs w:val="24"/>
        </w:rPr>
        <w:t xml:space="preserve"> LEARNING </w:t>
      </w:r>
      <w:r w:rsidR="00B36ADC">
        <w:rPr>
          <w:rFonts w:ascii="Arial" w:hAnsi="Arial" w:cs="Arial"/>
          <w:b/>
          <w:sz w:val="24"/>
          <w:szCs w:val="24"/>
        </w:rPr>
        <w:t xml:space="preserve">(RPEL) </w:t>
      </w:r>
      <w:r w:rsidR="00FF72FD">
        <w:rPr>
          <w:rFonts w:ascii="Arial" w:hAnsi="Arial" w:cs="Arial"/>
          <w:b/>
          <w:sz w:val="24"/>
          <w:szCs w:val="24"/>
        </w:rPr>
        <w:t xml:space="preserve">APPLICATION </w:t>
      </w:r>
      <w:r w:rsidR="002963C6" w:rsidRPr="00055E2E">
        <w:rPr>
          <w:rFonts w:ascii="Arial" w:hAnsi="Arial" w:cs="Arial"/>
          <w:b/>
          <w:sz w:val="24"/>
          <w:szCs w:val="24"/>
        </w:rPr>
        <w:t>FOR</w:t>
      </w:r>
      <w:r w:rsidR="00676BEC">
        <w:rPr>
          <w:rFonts w:ascii="Arial" w:hAnsi="Arial" w:cs="Arial"/>
          <w:b/>
          <w:sz w:val="24"/>
          <w:szCs w:val="24"/>
        </w:rPr>
        <w:t>M</w:t>
      </w:r>
      <w:r w:rsidR="002963C6" w:rsidRPr="00055E2E">
        <w:rPr>
          <w:rFonts w:ascii="Arial" w:hAnsi="Arial" w:cs="Arial"/>
          <w:b/>
          <w:sz w:val="24"/>
          <w:szCs w:val="24"/>
        </w:rPr>
        <w:t xml:space="preserve"> </w:t>
      </w:r>
    </w:p>
    <w:p w14:paraId="2BF3967A" w14:textId="709B22F6" w:rsidR="00EF43A0" w:rsidRDefault="00EF43A0" w:rsidP="00471E20">
      <w:pPr>
        <w:ind w:left="-142" w:right="-341"/>
        <w:jc w:val="center"/>
        <w:rPr>
          <w:rFonts w:ascii="Arial" w:hAnsi="Arial" w:cs="Arial"/>
          <w:b/>
          <w:sz w:val="24"/>
          <w:szCs w:val="24"/>
        </w:rPr>
      </w:pPr>
    </w:p>
    <w:p w14:paraId="2FFECFEE" w14:textId="298FCA14" w:rsidR="00C86DDC" w:rsidRDefault="00C86DDC" w:rsidP="00471E20">
      <w:pPr>
        <w:ind w:left="-142" w:right="-341"/>
        <w:jc w:val="center"/>
        <w:rPr>
          <w:rFonts w:ascii="Arial" w:hAnsi="Arial" w:cs="Arial"/>
          <w:sz w:val="22"/>
          <w:szCs w:val="22"/>
        </w:rPr>
      </w:pPr>
      <w:r w:rsidRPr="00DB010D">
        <w:rPr>
          <w:rFonts w:ascii="Arial" w:hAnsi="Arial" w:cs="Arial"/>
          <w:b/>
          <w:bCs/>
          <w:sz w:val="22"/>
          <w:szCs w:val="22"/>
        </w:rPr>
        <w:t xml:space="preserve">This form must be completed </w:t>
      </w:r>
      <w:r w:rsidR="005A6DA8">
        <w:rPr>
          <w:rFonts w:ascii="Arial" w:hAnsi="Arial" w:cs="Arial"/>
          <w:b/>
          <w:bCs/>
          <w:sz w:val="22"/>
          <w:szCs w:val="22"/>
        </w:rPr>
        <w:t>where an individual</w:t>
      </w:r>
      <w:r w:rsidR="006829CC">
        <w:rPr>
          <w:rFonts w:ascii="Arial" w:hAnsi="Arial" w:cs="Arial"/>
          <w:b/>
          <w:bCs/>
          <w:sz w:val="22"/>
          <w:szCs w:val="22"/>
        </w:rPr>
        <w:t xml:space="preserve"> wishes</w:t>
      </w:r>
      <w:r w:rsidRPr="00DB010D">
        <w:rPr>
          <w:rFonts w:ascii="Arial" w:hAnsi="Arial" w:cs="Arial"/>
          <w:b/>
          <w:bCs/>
          <w:sz w:val="22"/>
          <w:szCs w:val="22"/>
        </w:rPr>
        <w:t xml:space="preserve"> </w:t>
      </w:r>
      <w:r w:rsidR="00E603C0">
        <w:rPr>
          <w:rFonts w:ascii="Arial" w:hAnsi="Arial" w:cs="Arial"/>
          <w:b/>
          <w:bCs/>
          <w:sz w:val="22"/>
          <w:szCs w:val="22"/>
        </w:rPr>
        <w:t xml:space="preserve">to </w:t>
      </w:r>
      <w:r w:rsidRPr="00DB010D">
        <w:rPr>
          <w:rFonts w:ascii="Arial" w:hAnsi="Arial" w:cs="Arial"/>
          <w:b/>
          <w:bCs/>
          <w:sz w:val="22"/>
          <w:szCs w:val="22"/>
        </w:rPr>
        <w:t>claim credit for experiential learning and should be completed in consultation with the Academic Mentor or Recognition and Accreditation of Learning (RAL) Adviser.</w:t>
      </w:r>
    </w:p>
    <w:p w14:paraId="5D7BA53E" w14:textId="77777777" w:rsidR="00C86DDC" w:rsidRDefault="00C86DDC" w:rsidP="00471E20">
      <w:pPr>
        <w:ind w:right="-341"/>
        <w:jc w:val="both"/>
        <w:rPr>
          <w:rFonts w:ascii="Arial" w:hAnsi="Arial" w:cs="Arial"/>
          <w:sz w:val="22"/>
          <w:szCs w:val="22"/>
        </w:rPr>
      </w:pPr>
    </w:p>
    <w:p w14:paraId="6B7F15CF" w14:textId="381083B0" w:rsidR="00C86DDC" w:rsidRDefault="00C86DDC" w:rsidP="00471E20">
      <w:pPr>
        <w:ind w:left="-142" w:right="-341"/>
        <w:rPr>
          <w:rFonts w:ascii="Arial" w:hAnsi="Arial" w:cs="Arial"/>
          <w:sz w:val="22"/>
          <w:szCs w:val="22"/>
        </w:rPr>
      </w:pPr>
      <w:r w:rsidRPr="009E7951">
        <w:rPr>
          <w:rFonts w:ascii="Arial" w:hAnsi="Arial" w:cs="Arial"/>
          <w:sz w:val="22"/>
          <w:szCs w:val="22"/>
        </w:rPr>
        <w:t>Credit f</w:t>
      </w:r>
      <w:r w:rsidR="00C90970">
        <w:rPr>
          <w:rFonts w:ascii="Arial" w:hAnsi="Arial" w:cs="Arial"/>
          <w:sz w:val="22"/>
          <w:szCs w:val="22"/>
        </w:rPr>
        <w:t>o</w:t>
      </w:r>
      <w:r w:rsidRPr="009E7951">
        <w:rPr>
          <w:rFonts w:ascii="Arial" w:hAnsi="Arial" w:cs="Arial"/>
          <w:sz w:val="22"/>
          <w:szCs w:val="22"/>
        </w:rPr>
        <w:t>r experiential learning may be gained from a variety of sources, for example, within the workplace, from training courses that the individual has completed but which are not certificated, through experience in voluntary work, or by individual study. Credit, once awarded, is not distinguished by its source. Experiential learning can lead to either specific or general credit. It is normally possible to recognise up to two thirds of a programme by awarding academic credit for prior experiential learning</w:t>
      </w:r>
      <w:r w:rsidR="009978A1">
        <w:rPr>
          <w:rFonts w:ascii="Arial" w:hAnsi="Arial" w:cs="Arial"/>
          <w:sz w:val="22"/>
          <w:szCs w:val="22"/>
        </w:rPr>
        <w:t>.</w:t>
      </w:r>
      <w:r>
        <w:rPr>
          <w:rFonts w:ascii="Arial" w:hAnsi="Arial" w:cs="Arial"/>
          <w:sz w:val="22"/>
          <w:szCs w:val="22"/>
        </w:rPr>
        <w:t xml:space="preserve"> </w:t>
      </w:r>
    </w:p>
    <w:p w14:paraId="0574A1AF" w14:textId="77777777" w:rsidR="00C86DDC" w:rsidRDefault="00C86DDC" w:rsidP="00471E20">
      <w:pPr>
        <w:ind w:left="-142" w:right="-341"/>
        <w:rPr>
          <w:rFonts w:ascii="Arial" w:hAnsi="Arial" w:cs="Arial"/>
          <w:sz w:val="22"/>
          <w:szCs w:val="22"/>
        </w:rPr>
      </w:pPr>
    </w:p>
    <w:p w14:paraId="6C6A6804" w14:textId="62F0C108" w:rsidR="004F7A4C" w:rsidRDefault="00C86DDC">
      <w:pPr>
        <w:ind w:left="-142" w:right="-341"/>
        <w:rPr>
          <w:rFonts w:ascii="Arial" w:hAnsi="Arial" w:cs="Arial"/>
          <w:sz w:val="22"/>
          <w:szCs w:val="22"/>
        </w:rPr>
      </w:pPr>
      <w:r>
        <w:rPr>
          <w:rFonts w:ascii="Arial" w:hAnsi="Arial" w:cs="Arial"/>
          <w:sz w:val="22"/>
          <w:szCs w:val="22"/>
        </w:rPr>
        <w:t>The full r</w:t>
      </w:r>
      <w:r w:rsidRPr="00055E2E">
        <w:rPr>
          <w:rFonts w:ascii="Arial" w:hAnsi="Arial" w:cs="Arial"/>
          <w:sz w:val="22"/>
          <w:szCs w:val="22"/>
        </w:rPr>
        <w:t xml:space="preserve">egulations for the </w:t>
      </w:r>
      <w:r>
        <w:rPr>
          <w:rFonts w:ascii="Arial" w:hAnsi="Arial" w:cs="Arial"/>
          <w:sz w:val="22"/>
          <w:szCs w:val="22"/>
        </w:rPr>
        <w:t xml:space="preserve">Recognition </w:t>
      </w:r>
      <w:r w:rsidRPr="00055E2E">
        <w:rPr>
          <w:rFonts w:ascii="Arial" w:hAnsi="Arial" w:cs="Arial"/>
          <w:sz w:val="22"/>
          <w:szCs w:val="22"/>
        </w:rPr>
        <w:t xml:space="preserve">of </w:t>
      </w:r>
      <w:r>
        <w:rPr>
          <w:rFonts w:ascii="Arial" w:hAnsi="Arial" w:cs="Arial"/>
          <w:sz w:val="22"/>
          <w:szCs w:val="22"/>
        </w:rPr>
        <w:t>P</w:t>
      </w:r>
      <w:r w:rsidRPr="00055E2E">
        <w:rPr>
          <w:rFonts w:ascii="Arial" w:hAnsi="Arial" w:cs="Arial"/>
          <w:sz w:val="22"/>
          <w:szCs w:val="22"/>
        </w:rPr>
        <w:t xml:space="preserve">rior </w:t>
      </w:r>
      <w:r>
        <w:rPr>
          <w:rFonts w:ascii="Arial" w:hAnsi="Arial" w:cs="Arial"/>
          <w:sz w:val="22"/>
          <w:szCs w:val="22"/>
        </w:rPr>
        <w:t>Experiential L</w:t>
      </w:r>
      <w:r w:rsidRPr="00055E2E">
        <w:rPr>
          <w:rFonts w:ascii="Arial" w:hAnsi="Arial" w:cs="Arial"/>
          <w:sz w:val="22"/>
          <w:szCs w:val="22"/>
        </w:rPr>
        <w:t xml:space="preserve">earning </w:t>
      </w:r>
      <w:r w:rsidR="00BC0D52">
        <w:rPr>
          <w:rFonts w:ascii="Arial" w:hAnsi="Arial" w:cs="Arial"/>
          <w:sz w:val="22"/>
          <w:szCs w:val="22"/>
        </w:rPr>
        <w:t xml:space="preserve">(RPEL) </w:t>
      </w:r>
      <w:r w:rsidRPr="00055E2E">
        <w:rPr>
          <w:rFonts w:ascii="Arial" w:hAnsi="Arial" w:cs="Arial"/>
          <w:sz w:val="22"/>
          <w:szCs w:val="22"/>
        </w:rPr>
        <w:t xml:space="preserve">can be found in </w:t>
      </w:r>
      <w:r>
        <w:rPr>
          <w:rFonts w:ascii="Arial" w:hAnsi="Arial" w:cs="Arial"/>
          <w:sz w:val="22"/>
          <w:szCs w:val="22"/>
        </w:rPr>
        <w:t xml:space="preserve">the Recognition of Prior Learning (RPL) Policy at: </w:t>
      </w:r>
    </w:p>
    <w:p w14:paraId="43CA2FA2" w14:textId="44CCF08C" w:rsidR="00C86DDC" w:rsidRDefault="000B566D" w:rsidP="00471E20">
      <w:pPr>
        <w:ind w:left="-142" w:right="-341"/>
        <w:rPr>
          <w:rStyle w:val="Hyperlink"/>
          <w:rFonts w:ascii="Arial" w:hAnsi="Arial" w:cs="Arial"/>
          <w:sz w:val="22"/>
          <w:szCs w:val="22"/>
        </w:rPr>
      </w:pPr>
      <w:hyperlink r:id="rId8" w:history="1">
        <w:r w:rsidRPr="00C244A8">
          <w:rPr>
            <w:rStyle w:val="Hyperlink"/>
            <w:rFonts w:ascii="Arial" w:hAnsi="Arial" w:cs="Arial"/>
            <w:sz w:val="22"/>
            <w:szCs w:val="22"/>
          </w:rPr>
          <w:t>https://www.uwtsd.ac.uk/about/academic-office/academic-quality-handbook</w:t>
        </w:r>
      </w:hyperlink>
    </w:p>
    <w:p w14:paraId="6617B2DD" w14:textId="77777777" w:rsidR="000B566D" w:rsidRDefault="000B566D" w:rsidP="00471E20">
      <w:pPr>
        <w:ind w:left="-142" w:right="-341"/>
        <w:rPr>
          <w:rFonts w:ascii="Arial" w:hAnsi="Arial" w:cs="Arial"/>
          <w:sz w:val="22"/>
          <w:szCs w:val="22"/>
        </w:rPr>
      </w:pPr>
    </w:p>
    <w:p w14:paraId="76BE6D74" w14:textId="3E9BFB22" w:rsidR="00D92860" w:rsidRPr="00471E20" w:rsidRDefault="00D92860" w:rsidP="00471E20">
      <w:pPr>
        <w:ind w:left="-142" w:right="-341"/>
        <w:rPr>
          <w:rFonts w:ascii="Arial" w:hAnsi="Arial" w:cs="Arial"/>
          <w:b/>
          <w:bCs/>
          <w:sz w:val="22"/>
          <w:szCs w:val="22"/>
        </w:rPr>
      </w:pPr>
      <w:r w:rsidRPr="00471E20">
        <w:rPr>
          <w:rFonts w:ascii="Arial" w:hAnsi="Arial" w:cs="Arial"/>
          <w:b/>
          <w:bCs/>
          <w:sz w:val="22"/>
          <w:szCs w:val="22"/>
        </w:rPr>
        <w:t>Application Proces</w:t>
      </w:r>
      <w:r w:rsidR="00C17667">
        <w:rPr>
          <w:rFonts w:ascii="Arial" w:hAnsi="Arial" w:cs="Arial"/>
          <w:b/>
          <w:bCs/>
          <w:sz w:val="22"/>
          <w:szCs w:val="22"/>
        </w:rPr>
        <w:t>s</w:t>
      </w:r>
    </w:p>
    <w:p w14:paraId="529143E8" w14:textId="77777777" w:rsidR="00D92860" w:rsidRDefault="00D92860" w:rsidP="00471E20">
      <w:pPr>
        <w:ind w:left="-142" w:right="-341"/>
        <w:rPr>
          <w:rFonts w:ascii="Arial" w:hAnsi="Arial" w:cs="Arial"/>
          <w:sz w:val="22"/>
          <w:szCs w:val="22"/>
        </w:rPr>
      </w:pPr>
    </w:p>
    <w:p w14:paraId="3E9236D7" w14:textId="5B9CA1F8" w:rsidR="00C86DDC" w:rsidRDefault="00C86DDC" w:rsidP="00471E20">
      <w:pPr>
        <w:ind w:left="-142" w:right="-341"/>
        <w:rPr>
          <w:rFonts w:ascii="Arial" w:hAnsi="Arial" w:cs="Arial"/>
          <w:sz w:val="22"/>
          <w:szCs w:val="22"/>
        </w:rPr>
      </w:pPr>
      <w:r>
        <w:rPr>
          <w:rFonts w:ascii="Arial" w:hAnsi="Arial" w:cs="Arial"/>
          <w:sz w:val="22"/>
          <w:szCs w:val="22"/>
        </w:rPr>
        <w:t xml:space="preserve">You should complete sections 1 to 3 of the form and </w:t>
      </w:r>
      <w:r w:rsidRPr="00326554">
        <w:rPr>
          <w:rFonts w:ascii="Arial" w:hAnsi="Arial" w:cs="Arial"/>
          <w:sz w:val="22"/>
          <w:szCs w:val="22"/>
        </w:rPr>
        <w:t xml:space="preserve">arrange for your </w:t>
      </w:r>
      <w:r w:rsidRPr="008B4269">
        <w:rPr>
          <w:rFonts w:ascii="Arial" w:hAnsi="Arial" w:cs="Arial"/>
          <w:sz w:val="22"/>
          <w:szCs w:val="22"/>
        </w:rPr>
        <w:t>Academic Mentor or RAL Adviser</w:t>
      </w:r>
      <w:r>
        <w:rPr>
          <w:rFonts w:ascii="Arial" w:hAnsi="Arial" w:cs="Arial"/>
          <w:sz w:val="22"/>
          <w:szCs w:val="22"/>
        </w:rPr>
        <w:t xml:space="preserve"> </w:t>
      </w:r>
      <w:r w:rsidRPr="00326554">
        <w:rPr>
          <w:rFonts w:ascii="Arial" w:hAnsi="Arial" w:cs="Arial"/>
          <w:sz w:val="22"/>
          <w:szCs w:val="22"/>
        </w:rPr>
        <w:t>to complete section</w:t>
      </w:r>
      <w:r>
        <w:rPr>
          <w:rFonts w:ascii="Arial" w:hAnsi="Arial" w:cs="Arial"/>
          <w:sz w:val="22"/>
          <w:szCs w:val="22"/>
        </w:rPr>
        <w:t xml:space="preserve"> 4</w:t>
      </w:r>
      <w:r w:rsidR="005C1FD2">
        <w:rPr>
          <w:rFonts w:ascii="Arial" w:hAnsi="Arial" w:cs="Arial"/>
          <w:sz w:val="22"/>
          <w:szCs w:val="22"/>
        </w:rPr>
        <w:t>.</w:t>
      </w:r>
      <w:r w:rsidR="00F2250F">
        <w:rPr>
          <w:rFonts w:ascii="Arial" w:hAnsi="Arial" w:cs="Arial"/>
          <w:sz w:val="22"/>
          <w:szCs w:val="22"/>
        </w:rPr>
        <w:t xml:space="preserve"> </w:t>
      </w:r>
      <w:r w:rsidR="00935D50">
        <w:rPr>
          <w:rFonts w:ascii="Arial" w:hAnsi="Arial" w:cs="Arial"/>
          <w:sz w:val="22"/>
          <w:szCs w:val="22"/>
        </w:rPr>
        <w:t>Applications from</w:t>
      </w:r>
      <w:r w:rsidR="008A750E" w:rsidRPr="008A750E">
        <w:rPr>
          <w:rFonts w:ascii="Arial" w:hAnsi="Arial" w:cs="Arial"/>
          <w:sz w:val="22"/>
          <w:szCs w:val="22"/>
        </w:rPr>
        <w:t xml:space="preserve"> </w:t>
      </w:r>
      <w:r w:rsidR="00935D50">
        <w:rPr>
          <w:rFonts w:ascii="Arial" w:hAnsi="Arial" w:cs="Arial"/>
          <w:sz w:val="22"/>
          <w:szCs w:val="22"/>
        </w:rPr>
        <w:t>the</w:t>
      </w:r>
      <w:r w:rsidR="008A750E" w:rsidRPr="008A750E">
        <w:rPr>
          <w:rFonts w:ascii="Arial" w:hAnsi="Arial" w:cs="Arial"/>
          <w:sz w:val="22"/>
          <w:szCs w:val="22"/>
        </w:rPr>
        <w:t xml:space="preserve"> University’s Structural or Collaborative partner institutions</w:t>
      </w:r>
      <w:r w:rsidR="00935D50">
        <w:rPr>
          <w:rFonts w:ascii="Arial" w:hAnsi="Arial" w:cs="Arial"/>
          <w:sz w:val="22"/>
          <w:szCs w:val="22"/>
        </w:rPr>
        <w:t xml:space="preserve"> will</w:t>
      </w:r>
      <w:r w:rsidR="001D6D33">
        <w:rPr>
          <w:rFonts w:ascii="Arial" w:hAnsi="Arial" w:cs="Arial"/>
          <w:sz w:val="22"/>
          <w:szCs w:val="22"/>
        </w:rPr>
        <w:t xml:space="preserve"> require</w:t>
      </w:r>
      <w:r w:rsidR="008A750E" w:rsidRPr="008A750E">
        <w:rPr>
          <w:rFonts w:ascii="Arial" w:hAnsi="Arial" w:cs="Arial"/>
          <w:sz w:val="22"/>
          <w:szCs w:val="22"/>
        </w:rPr>
        <w:t xml:space="preserve"> additional recommendation</w:t>
      </w:r>
      <w:r w:rsidR="00FE0DDA">
        <w:rPr>
          <w:rFonts w:ascii="Arial" w:hAnsi="Arial" w:cs="Arial"/>
          <w:sz w:val="22"/>
          <w:szCs w:val="22"/>
        </w:rPr>
        <w:t>s</w:t>
      </w:r>
      <w:r w:rsidR="008A750E" w:rsidRPr="008A750E">
        <w:rPr>
          <w:rFonts w:ascii="Arial" w:hAnsi="Arial" w:cs="Arial"/>
          <w:sz w:val="22"/>
          <w:szCs w:val="22"/>
        </w:rPr>
        <w:t xml:space="preserve"> from </w:t>
      </w:r>
      <w:r w:rsidR="00B13431">
        <w:rPr>
          <w:rFonts w:ascii="Arial" w:hAnsi="Arial" w:cs="Arial"/>
          <w:sz w:val="22"/>
          <w:szCs w:val="22"/>
        </w:rPr>
        <w:t xml:space="preserve">a </w:t>
      </w:r>
      <w:r w:rsidR="00B13431" w:rsidRPr="00B13431">
        <w:rPr>
          <w:rFonts w:ascii="Arial" w:hAnsi="Arial" w:cs="Arial"/>
          <w:sz w:val="22"/>
          <w:szCs w:val="22"/>
        </w:rPr>
        <w:t>member</w:t>
      </w:r>
      <w:r w:rsidR="00B13431">
        <w:rPr>
          <w:rFonts w:ascii="Arial" w:hAnsi="Arial" w:cs="Arial"/>
          <w:sz w:val="22"/>
          <w:szCs w:val="22"/>
        </w:rPr>
        <w:t xml:space="preserve"> </w:t>
      </w:r>
      <w:r w:rsidR="00B13431" w:rsidRPr="00B13431">
        <w:rPr>
          <w:rFonts w:ascii="Arial" w:hAnsi="Arial" w:cs="Arial"/>
          <w:sz w:val="22"/>
          <w:szCs w:val="22"/>
        </w:rPr>
        <w:t xml:space="preserve">of staff </w:t>
      </w:r>
      <w:r w:rsidR="00C40C12" w:rsidRPr="00C40C12">
        <w:rPr>
          <w:rFonts w:ascii="Arial" w:hAnsi="Arial" w:cs="Arial"/>
          <w:sz w:val="22"/>
          <w:szCs w:val="22"/>
        </w:rPr>
        <w:t>from the Professional Practice Framework Team in the Institute of Management and Health</w:t>
      </w:r>
      <w:r w:rsidR="007C48F1">
        <w:rPr>
          <w:rFonts w:ascii="Arial" w:hAnsi="Arial" w:cs="Arial"/>
          <w:sz w:val="22"/>
          <w:szCs w:val="22"/>
        </w:rPr>
        <w:t xml:space="preserve"> </w:t>
      </w:r>
      <w:r w:rsidR="00B13431">
        <w:rPr>
          <w:rFonts w:ascii="Arial" w:hAnsi="Arial" w:cs="Arial"/>
          <w:sz w:val="22"/>
          <w:szCs w:val="22"/>
        </w:rPr>
        <w:t xml:space="preserve">and </w:t>
      </w:r>
      <w:r w:rsidR="008A750E" w:rsidRPr="008A750E">
        <w:rPr>
          <w:rFonts w:ascii="Arial" w:hAnsi="Arial" w:cs="Arial"/>
          <w:sz w:val="22"/>
          <w:szCs w:val="22"/>
        </w:rPr>
        <w:t>the relevant Partnership Team Leader</w:t>
      </w:r>
      <w:r w:rsidR="00B13431">
        <w:rPr>
          <w:rFonts w:ascii="Arial" w:hAnsi="Arial" w:cs="Arial"/>
          <w:sz w:val="22"/>
          <w:szCs w:val="22"/>
        </w:rPr>
        <w:t>.</w:t>
      </w:r>
    </w:p>
    <w:p w14:paraId="1C7993FC" w14:textId="7F2EF911" w:rsidR="004E7FE3" w:rsidRDefault="004E7FE3" w:rsidP="00471E20">
      <w:pPr>
        <w:ind w:left="-142" w:right="-341"/>
        <w:rPr>
          <w:rFonts w:ascii="Arial" w:hAnsi="Arial" w:cs="Arial"/>
          <w:sz w:val="22"/>
          <w:szCs w:val="22"/>
        </w:rPr>
      </w:pPr>
    </w:p>
    <w:p w14:paraId="48160F2A" w14:textId="63CD65F5" w:rsidR="004E7FE3" w:rsidRDefault="004E7FE3" w:rsidP="00471E20">
      <w:pPr>
        <w:ind w:left="-142" w:right="-341"/>
        <w:rPr>
          <w:rFonts w:ascii="Arial" w:hAnsi="Arial" w:cs="Arial"/>
          <w:sz w:val="22"/>
          <w:szCs w:val="22"/>
        </w:rPr>
      </w:pPr>
      <w:r>
        <w:rPr>
          <w:rFonts w:ascii="Helvetica" w:hAnsi="Helvetica" w:cs="Helvetica"/>
          <w:sz w:val="22"/>
          <w:szCs w:val="22"/>
        </w:rPr>
        <w:t>Before completing section 3, p</w:t>
      </w:r>
      <w:r w:rsidRPr="000611D9">
        <w:rPr>
          <w:rFonts w:ascii="Arial" w:hAnsi="Arial" w:cs="Arial"/>
          <w:sz w:val="22"/>
          <w:szCs w:val="22"/>
        </w:rPr>
        <w:t xml:space="preserve">lease </w:t>
      </w:r>
      <w:r>
        <w:rPr>
          <w:rFonts w:ascii="Arial" w:hAnsi="Arial" w:cs="Arial"/>
          <w:sz w:val="22"/>
          <w:szCs w:val="22"/>
        </w:rPr>
        <w:t xml:space="preserve">ensure that you </w:t>
      </w:r>
      <w:r w:rsidRPr="000611D9">
        <w:rPr>
          <w:rFonts w:ascii="Arial" w:hAnsi="Arial" w:cs="Arial"/>
          <w:sz w:val="22"/>
          <w:szCs w:val="22"/>
        </w:rPr>
        <w:t xml:space="preserve">read the guidance notes </w:t>
      </w:r>
      <w:r>
        <w:rPr>
          <w:rFonts w:ascii="Arial" w:hAnsi="Arial" w:cs="Arial"/>
          <w:sz w:val="22"/>
          <w:szCs w:val="22"/>
        </w:rPr>
        <w:t xml:space="preserve">located on the Moodle page ‘PL3b Recognition of Prior Experimental Learning’ at: </w:t>
      </w:r>
      <w:hyperlink r:id="rId9" w:history="1">
        <w:r w:rsidRPr="003C7028">
          <w:rPr>
            <w:rStyle w:val="Hyperlink"/>
            <w:rFonts w:ascii="Arial" w:hAnsi="Arial" w:cs="Arial"/>
            <w:sz w:val="22"/>
            <w:szCs w:val="22"/>
          </w:rPr>
          <w:t>https://moodle.uwtsd.ac.uk/course/view.php?id=8602</w:t>
        </w:r>
      </w:hyperlink>
    </w:p>
    <w:p w14:paraId="04652F42" w14:textId="77777777" w:rsidR="00C86DDC" w:rsidRPr="00FB6EE2" w:rsidRDefault="00C86DDC" w:rsidP="00471E20">
      <w:pPr>
        <w:ind w:right="-341"/>
        <w:rPr>
          <w:rFonts w:ascii="Arial" w:hAnsi="Arial" w:cs="Arial"/>
          <w:sz w:val="22"/>
          <w:szCs w:val="22"/>
        </w:rPr>
      </w:pPr>
    </w:p>
    <w:p w14:paraId="38D2AE93" w14:textId="1FD0B535"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Specific Credit</w:t>
      </w:r>
      <w:r w:rsidR="00587712">
        <w:rPr>
          <w:rFonts w:ascii="Arial" w:hAnsi="Arial" w:cs="Arial"/>
          <w:sz w:val="22"/>
          <w:szCs w:val="22"/>
        </w:rPr>
        <w:t>,</w:t>
      </w:r>
      <w:r w:rsidRPr="000611D9">
        <w:rPr>
          <w:rFonts w:ascii="Arial" w:hAnsi="Arial" w:cs="Arial"/>
          <w:sz w:val="22"/>
          <w:szCs w:val="22"/>
        </w:rPr>
        <w:t xml:space="preserve"> in section 3 of this form</w:t>
      </w:r>
      <w:r>
        <w:rPr>
          <w:rFonts w:ascii="Arial" w:hAnsi="Arial" w:cs="Arial"/>
          <w:sz w:val="22"/>
          <w:szCs w:val="22"/>
        </w:rPr>
        <w:t>,</w:t>
      </w:r>
      <w:r w:rsidRPr="000611D9">
        <w:rPr>
          <w:rFonts w:ascii="Arial" w:hAnsi="Arial" w:cs="Arial"/>
          <w:sz w:val="22"/>
          <w:szCs w:val="22"/>
        </w:rPr>
        <w:t xml:space="preserve"> </w:t>
      </w:r>
      <w:r>
        <w:rPr>
          <w:rFonts w:ascii="Arial" w:hAnsi="Arial" w:cs="Arial"/>
          <w:sz w:val="22"/>
          <w:szCs w:val="22"/>
        </w:rPr>
        <w:t xml:space="preserve">you should </w:t>
      </w:r>
      <w:r w:rsidRPr="000611D9">
        <w:rPr>
          <w:rFonts w:ascii="Arial" w:hAnsi="Arial" w:cs="Arial"/>
          <w:sz w:val="22"/>
          <w:szCs w:val="22"/>
        </w:rPr>
        <w:t xml:space="preserve">provide </w:t>
      </w:r>
      <w:r w:rsidR="0036699A" w:rsidRPr="0036699A">
        <w:rPr>
          <w:rFonts w:ascii="Arial" w:hAnsi="Arial" w:cs="Arial"/>
          <w:sz w:val="22"/>
          <w:szCs w:val="22"/>
        </w:rPr>
        <w:t>details of the prior experiential learning with explicit reference to how the learning outcomes of each module for which credit is claimed have been met</w:t>
      </w:r>
      <w:r w:rsidR="0036699A">
        <w:rPr>
          <w:rFonts w:ascii="Arial" w:hAnsi="Arial" w:cs="Arial"/>
          <w:sz w:val="22"/>
          <w:szCs w:val="22"/>
        </w:rPr>
        <w:t>.</w:t>
      </w:r>
    </w:p>
    <w:p w14:paraId="05800EB4" w14:textId="77777777" w:rsidR="00C86DDC" w:rsidRPr="00DB010D" w:rsidRDefault="00C86DDC" w:rsidP="00471E20">
      <w:pPr>
        <w:pStyle w:val="ListParagraph"/>
        <w:ind w:left="284" w:right="-341" w:hanging="426"/>
        <w:rPr>
          <w:rFonts w:ascii="Arial" w:hAnsi="Arial" w:cs="Arial"/>
          <w:sz w:val="12"/>
          <w:szCs w:val="12"/>
        </w:rPr>
      </w:pPr>
    </w:p>
    <w:p w14:paraId="1CC0C5F1" w14:textId="58850729"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General Credit</w:t>
      </w:r>
      <w:r w:rsidRPr="000611D9">
        <w:rPr>
          <w:rFonts w:ascii="Arial" w:hAnsi="Arial" w:cs="Arial"/>
          <w:sz w:val="22"/>
          <w:szCs w:val="22"/>
        </w:rPr>
        <w:t xml:space="preserve"> over 40 Credits, </w:t>
      </w:r>
      <w:r>
        <w:rPr>
          <w:rFonts w:ascii="Arial" w:hAnsi="Arial" w:cs="Arial"/>
          <w:sz w:val="22"/>
          <w:szCs w:val="22"/>
        </w:rPr>
        <w:t xml:space="preserve">you should </w:t>
      </w:r>
      <w:r w:rsidR="00E16D63">
        <w:rPr>
          <w:rFonts w:ascii="Arial" w:hAnsi="Arial" w:cs="Arial"/>
          <w:sz w:val="22"/>
          <w:szCs w:val="22"/>
        </w:rPr>
        <w:t>register o</w:t>
      </w:r>
      <w:r w:rsidRPr="000611D9">
        <w:rPr>
          <w:rFonts w:ascii="Arial" w:hAnsi="Arial" w:cs="Arial"/>
          <w:sz w:val="22"/>
          <w:szCs w:val="22"/>
        </w:rPr>
        <w:t xml:space="preserve">n </w:t>
      </w:r>
      <w:r w:rsidR="00A2107E">
        <w:rPr>
          <w:rFonts w:ascii="Arial" w:hAnsi="Arial" w:cs="Arial"/>
          <w:sz w:val="22"/>
          <w:szCs w:val="22"/>
        </w:rPr>
        <w:t xml:space="preserve">the </w:t>
      </w:r>
      <w:r w:rsidR="00FD2503" w:rsidRPr="00FD2503">
        <w:rPr>
          <w:rFonts w:ascii="Arial" w:hAnsi="Arial" w:cs="Arial"/>
          <w:sz w:val="22"/>
          <w:szCs w:val="22"/>
        </w:rPr>
        <w:t>Recognition and Accreditation of Learning (RAL)</w:t>
      </w:r>
      <w:r w:rsidR="00E16D63">
        <w:rPr>
          <w:rFonts w:ascii="Arial" w:hAnsi="Arial" w:cs="Arial"/>
          <w:sz w:val="22"/>
          <w:szCs w:val="22"/>
        </w:rPr>
        <w:t xml:space="preserve"> module </w:t>
      </w:r>
      <w:r>
        <w:rPr>
          <w:rFonts w:ascii="Arial" w:hAnsi="Arial" w:cs="Arial"/>
          <w:sz w:val="22"/>
          <w:szCs w:val="22"/>
        </w:rPr>
        <w:t xml:space="preserve">in consultation with your RAL Adviser </w:t>
      </w:r>
      <w:r w:rsidRPr="000611D9">
        <w:rPr>
          <w:rFonts w:ascii="Arial" w:hAnsi="Arial" w:cs="Arial"/>
          <w:sz w:val="22"/>
          <w:szCs w:val="22"/>
        </w:rPr>
        <w:t>and in section 3 of this form</w:t>
      </w:r>
      <w:r>
        <w:rPr>
          <w:rFonts w:ascii="Arial" w:hAnsi="Arial" w:cs="Arial"/>
          <w:sz w:val="22"/>
          <w:szCs w:val="22"/>
        </w:rPr>
        <w:t>,</w:t>
      </w:r>
      <w:r w:rsidRPr="000611D9">
        <w:rPr>
          <w:rFonts w:ascii="Arial" w:hAnsi="Arial" w:cs="Arial"/>
          <w:sz w:val="22"/>
          <w:szCs w:val="22"/>
        </w:rPr>
        <w:t xml:space="preserve"> provide a summary of the </w:t>
      </w:r>
      <w:r w:rsidRPr="000611D9">
        <w:rPr>
          <w:rFonts w:ascii="Helvetica" w:hAnsi="Helvetica" w:cs="Helvetica"/>
          <w:sz w:val="22"/>
          <w:szCs w:val="22"/>
        </w:rPr>
        <w:t>portfolio of evidence and reflective essay evaluating the learning that has been achieved</w:t>
      </w:r>
      <w:r>
        <w:rPr>
          <w:rFonts w:ascii="Arial" w:hAnsi="Arial" w:cs="Arial"/>
          <w:sz w:val="22"/>
          <w:szCs w:val="22"/>
        </w:rPr>
        <w:t>.</w:t>
      </w:r>
    </w:p>
    <w:p w14:paraId="0A615241" w14:textId="0A53AAEB" w:rsidR="00C86DDC" w:rsidRDefault="00C86DDC" w:rsidP="00471E20">
      <w:pPr>
        <w:ind w:right="-341"/>
        <w:rPr>
          <w:rFonts w:ascii="Arial" w:hAnsi="Arial" w:cs="Arial"/>
          <w:sz w:val="22"/>
          <w:szCs w:val="22"/>
        </w:rPr>
      </w:pPr>
    </w:p>
    <w:p w14:paraId="46D0BA55" w14:textId="744ADC77" w:rsidR="00BF2ADD" w:rsidRDefault="00BF2ADD" w:rsidP="00471E20">
      <w:pPr>
        <w:ind w:left="-142" w:right="-341"/>
        <w:rPr>
          <w:rFonts w:ascii="Arial" w:hAnsi="Arial" w:cs="Arial"/>
          <w:sz w:val="22"/>
          <w:szCs w:val="22"/>
        </w:rPr>
      </w:pPr>
      <w:r w:rsidRPr="001942B8">
        <w:rPr>
          <w:rFonts w:ascii="Arial" w:hAnsi="Arial" w:cs="Arial"/>
          <w:sz w:val="22"/>
          <w:szCs w:val="22"/>
        </w:rPr>
        <w:t xml:space="preserve">To comply with data protection legislation, you must anonymise personal and sensitive </w:t>
      </w:r>
      <w:r w:rsidR="00715686" w:rsidRPr="00471E20">
        <w:rPr>
          <w:rFonts w:ascii="Arial" w:hAnsi="Arial" w:cs="Arial"/>
          <w:sz w:val="22"/>
          <w:szCs w:val="22"/>
        </w:rPr>
        <w:t>data</w:t>
      </w:r>
      <w:r w:rsidRPr="001942B8">
        <w:rPr>
          <w:rFonts w:ascii="Arial" w:hAnsi="Arial" w:cs="Arial"/>
          <w:sz w:val="22"/>
          <w:szCs w:val="22"/>
        </w:rPr>
        <w:t xml:space="preserve"> within your portfolio of evidence.</w:t>
      </w:r>
      <w:r w:rsidR="00FD218D" w:rsidRPr="001942B8">
        <w:rPr>
          <w:rFonts w:ascii="Arial" w:hAnsi="Arial" w:cs="Arial"/>
          <w:sz w:val="22"/>
          <w:szCs w:val="22"/>
        </w:rPr>
        <w:t xml:space="preserve"> </w:t>
      </w:r>
      <w:r w:rsidR="00696134">
        <w:rPr>
          <w:rFonts w:ascii="Arial" w:hAnsi="Arial" w:cs="Arial"/>
          <w:sz w:val="22"/>
          <w:szCs w:val="22"/>
        </w:rPr>
        <w:t xml:space="preserve">According to the </w:t>
      </w:r>
      <w:r w:rsidR="0054048C" w:rsidRPr="0054048C">
        <w:rPr>
          <w:rFonts w:ascii="Arial" w:hAnsi="Arial" w:cs="Arial"/>
          <w:sz w:val="22"/>
          <w:szCs w:val="22"/>
        </w:rPr>
        <w:t>Information Commissioner's Office</w:t>
      </w:r>
      <w:r w:rsidR="0054048C">
        <w:rPr>
          <w:rFonts w:ascii="Arial" w:hAnsi="Arial" w:cs="Arial"/>
          <w:sz w:val="22"/>
          <w:szCs w:val="22"/>
        </w:rPr>
        <w:t>, p</w:t>
      </w:r>
      <w:r w:rsidR="00715686" w:rsidRPr="001942B8">
        <w:rPr>
          <w:rFonts w:ascii="Arial" w:hAnsi="Arial" w:cs="Arial"/>
          <w:sz w:val="22"/>
          <w:szCs w:val="22"/>
        </w:rPr>
        <w:t>ersonal data is information that relates to an identified or identifiable individual</w:t>
      </w:r>
      <w:r w:rsidR="00E1058E" w:rsidRPr="001942B8">
        <w:rPr>
          <w:rFonts w:ascii="Arial" w:hAnsi="Arial" w:cs="Arial"/>
          <w:sz w:val="22"/>
          <w:szCs w:val="22"/>
        </w:rPr>
        <w:t xml:space="preserve"> which could include</w:t>
      </w:r>
      <w:r w:rsidR="00A139B6" w:rsidRPr="001942B8">
        <w:rPr>
          <w:rFonts w:ascii="Arial" w:hAnsi="Arial" w:cs="Arial"/>
          <w:sz w:val="22"/>
          <w:szCs w:val="22"/>
        </w:rPr>
        <w:t xml:space="preserve"> </w:t>
      </w:r>
      <w:r w:rsidR="00715686" w:rsidRPr="001942B8">
        <w:rPr>
          <w:rFonts w:ascii="Arial" w:hAnsi="Arial" w:cs="Arial"/>
          <w:sz w:val="22"/>
          <w:szCs w:val="22"/>
        </w:rPr>
        <w:t xml:space="preserve">a name, </w:t>
      </w:r>
      <w:r w:rsidR="00512FA1" w:rsidRPr="001942B8">
        <w:rPr>
          <w:rFonts w:ascii="Arial" w:hAnsi="Arial" w:cs="Arial"/>
          <w:sz w:val="22"/>
          <w:szCs w:val="22"/>
        </w:rPr>
        <w:t xml:space="preserve">home </w:t>
      </w:r>
      <w:r w:rsidR="00715686" w:rsidRPr="001942B8">
        <w:rPr>
          <w:rFonts w:ascii="Arial" w:hAnsi="Arial" w:cs="Arial"/>
          <w:sz w:val="22"/>
          <w:szCs w:val="22"/>
        </w:rPr>
        <w:t>address</w:t>
      </w:r>
      <w:r w:rsidR="00E6416E" w:rsidRPr="001942B8">
        <w:rPr>
          <w:rFonts w:ascii="Arial" w:hAnsi="Arial" w:cs="Arial"/>
          <w:sz w:val="22"/>
          <w:szCs w:val="22"/>
        </w:rPr>
        <w:t xml:space="preserve">, identification number </w:t>
      </w:r>
      <w:r w:rsidR="00640138" w:rsidRPr="001942B8">
        <w:rPr>
          <w:rFonts w:ascii="Arial" w:hAnsi="Arial" w:cs="Arial"/>
          <w:sz w:val="22"/>
          <w:szCs w:val="22"/>
        </w:rPr>
        <w:t xml:space="preserve">or </w:t>
      </w:r>
      <w:r w:rsidR="00715686" w:rsidRPr="001942B8">
        <w:rPr>
          <w:rFonts w:ascii="Arial" w:hAnsi="Arial" w:cs="Arial"/>
          <w:sz w:val="22"/>
          <w:szCs w:val="22"/>
        </w:rPr>
        <w:t>an IP address.</w:t>
      </w:r>
      <w:r w:rsidR="006A5873" w:rsidRPr="001942B8">
        <w:rPr>
          <w:rFonts w:ascii="Arial" w:hAnsi="Arial" w:cs="Arial"/>
          <w:sz w:val="22"/>
          <w:szCs w:val="22"/>
        </w:rPr>
        <w:t xml:space="preserve"> Special category data </w:t>
      </w:r>
      <w:r w:rsidR="005527AD" w:rsidRPr="001942B8">
        <w:rPr>
          <w:rFonts w:ascii="Arial" w:hAnsi="Arial" w:cs="Arial"/>
          <w:sz w:val="22"/>
          <w:szCs w:val="22"/>
        </w:rPr>
        <w:t xml:space="preserve">(sensitive data) </w:t>
      </w:r>
      <w:r w:rsidR="006A5873" w:rsidRPr="001942B8">
        <w:rPr>
          <w:rFonts w:ascii="Arial" w:hAnsi="Arial" w:cs="Arial"/>
          <w:sz w:val="22"/>
          <w:szCs w:val="22"/>
        </w:rPr>
        <w:t>is personal data that needs more protection because it is sensitive.</w:t>
      </w:r>
      <w:r w:rsidR="00A34CA7" w:rsidRPr="001942B8">
        <w:rPr>
          <w:rFonts w:ascii="Arial" w:hAnsi="Arial" w:cs="Arial"/>
          <w:sz w:val="22"/>
          <w:szCs w:val="22"/>
        </w:rPr>
        <w:t xml:space="preserve"> Examples of</w:t>
      </w:r>
      <w:r w:rsidR="00C02B09" w:rsidRPr="001942B8">
        <w:rPr>
          <w:rFonts w:ascii="Arial" w:hAnsi="Arial" w:cs="Arial"/>
          <w:sz w:val="22"/>
          <w:szCs w:val="22"/>
        </w:rPr>
        <w:t xml:space="preserve"> this type of data </w:t>
      </w:r>
      <w:r w:rsidR="00A34CA7" w:rsidRPr="001942B8">
        <w:rPr>
          <w:rFonts w:ascii="Arial" w:hAnsi="Arial" w:cs="Arial"/>
          <w:sz w:val="22"/>
          <w:szCs w:val="22"/>
        </w:rPr>
        <w:t>include</w:t>
      </w:r>
      <w:r w:rsidR="004C7DD8" w:rsidRPr="001942B8">
        <w:rPr>
          <w:rFonts w:ascii="Arial" w:hAnsi="Arial" w:cs="Arial"/>
          <w:sz w:val="22"/>
          <w:szCs w:val="22"/>
        </w:rPr>
        <w:t xml:space="preserve"> </w:t>
      </w:r>
      <w:r w:rsidR="00DE0C94" w:rsidRPr="001942B8">
        <w:rPr>
          <w:rFonts w:ascii="Arial" w:hAnsi="Arial" w:cs="Arial"/>
          <w:sz w:val="22"/>
          <w:szCs w:val="22"/>
        </w:rPr>
        <w:t xml:space="preserve">race, ethnic background, </w:t>
      </w:r>
      <w:r w:rsidR="000E672C" w:rsidRPr="001942B8">
        <w:rPr>
          <w:rFonts w:ascii="Arial" w:hAnsi="Arial" w:cs="Arial"/>
          <w:sz w:val="22"/>
          <w:szCs w:val="22"/>
        </w:rPr>
        <w:t>political opinions, religious beliefs</w:t>
      </w:r>
      <w:r w:rsidR="00152A51" w:rsidRPr="001942B8">
        <w:rPr>
          <w:rFonts w:ascii="Arial" w:hAnsi="Arial" w:cs="Arial"/>
          <w:sz w:val="22"/>
          <w:szCs w:val="22"/>
        </w:rPr>
        <w:t xml:space="preserve">, trade union membership, </w:t>
      </w:r>
      <w:r w:rsidR="00180C51" w:rsidRPr="001942B8">
        <w:rPr>
          <w:rFonts w:ascii="Arial" w:hAnsi="Arial" w:cs="Arial"/>
          <w:sz w:val="22"/>
          <w:szCs w:val="22"/>
        </w:rPr>
        <w:t>genetics, biometrics</w:t>
      </w:r>
      <w:r w:rsidR="00180C51">
        <w:rPr>
          <w:rFonts w:ascii="Arial" w:hAnsi="Arial" w:cs="Arial"/>
          <w:sz w:val="22"/>
          <w:szCs w:val="22"/>
        </w:rPr>
        <w:t>, health and sex</w:t>
      </w:r>
      <w:r w:rsidR="00F457F0">
        <w:rPr>
          <w:rFonts w:ascii="Arial" w:hAnsi="Arial" w:cs="Arial"/>
          <w:sz w:val="22"/>
          <w:szCs w:val="22"/>
        </w:rPr>
        <w:t xml:space="preserve"> life or orientation</w:t>
      </w:r>
      <w:r w:rsidR="003866EE">
        <w:rPr>
          <w:rFonts w:ascii="Arial" w:hAnsi="Arial" w:cs="Arial"/>
          <w:sz w:val="22"/>
          <w:szCs w:val="22"/>
        </w:rPr>
        <w:t>.</w:t>
      </w:r>
      <w:r w:rsidR="009E4321">
        <w:rPr>
          <w:rFonts w:ascii="Arial" w:hAnsi="Arial" w:cs="Arial"/>
          <w:sz w:val="22"/>
          <w:szCs w:val="22"/>
        </w:rPr>
        <w:t xml:space="preserve"> F</w:t>
      </w:r>
      <w:r w:rsidR="003866EE">
        <w:rPr>
          <w:rFonts w:ascii="Arial" w:hAnsi="Arial" w:cs="Arial"/>
          <w:sz w:val="22"/>
          <w:szCs w:val="22"/>
        </w:rPr>
        <w:t>urther information</w:t>
      </w:r>
      <w:r w:rsidR="009E4321">
        <w:rPr>
          <w:rFonts w:ascii="Arial" w:hAnsi="Arial" w:cs="Arial"/>
          <w:sz w:val="22"/>
          <w:szCs w:val="22"/>
        </w:rPr>
        <w:t xml:space="preserve"> can be found at: </w:t>
      </w:r>
      <w:hyperlink r:id="rId10" w:history="1">
        <w:r w:rsidR="0000569E" w:rsidRPr="003C7028">
          <w:rPr>
            <w:rStyle w:val="Hyperlink"/>
            <w:rFonts w:ascii="Arial" w:hAnsi="Arial" w:cs="Arial"/>
            <w:sz w:val="22"/>
            <w:szCs w:val="22"/>
          </w:rPr>
          <w:t>https://ico.org.uk/</w:t>
        </w:r>
      </w:hyperlink>
      <w:r w:rsidR="0000569E">
        <w:rPr>
          <w:rFonts w:ascii="Arial" w:hAnsi="Arial" w:cs="Arial"/>
          <w:sz w:val="22"/>
          <w:szCs w:val="22"/>
        </w:rPr>
        <w:t xml:space="preserve"> </w:t>
      </w:r>
    </w:p>
    <w:p w14:paraId="33CD8856" w14:textId="77777777" w:rsidR="00BF2ADD" w:rsidRDefault="00BF2ADD" w:rsidP="00471E20">
      <w:pPr>
        <w:ind w:right="-341"/>
        <w:rPr>
          <w:rFonts w:ascii="Arial" w:hAnsi="Arial" w:cs="Arial"/>
          <w:sz w:val="22"/>
          <w:szCs w:val="22"/>
        </w:rPr>
      </w:pPr>
    </w:p>
    <w:p w14:paraId="529D3611" w14:textId="4B76CB63" w:rsidR="00C86DDC" w:rsidRDefault="00C86DDC" w:rsidP="00471E20">
      <w:pPr>
        <w:ind w:left="-142" w:right="-341"/>
        <w:rPr>
          <w:rFonts w:ascii="Arial" w:hAnsi="Arial" w:cs="Arial"/>
          <w:sz w:val="22"/>
          <w:szCs w:val="22"/>
        </w:rPr>
      </w:pPr>
      <w:r>
        <w:rPr>
          <w:rFonts w:ascii="Arial" w:hAnsi="Arial" w:cs="Arial"/>
          <w:sz w:val="22"/>
          <w:szCs w:val="22"/>
        </w:rPr>
        <w:t xml:space="preserve">Your claim must be supported by </w:t>
      </w:r>
      <w:r w:rsidRPr="00FB6EE2">
        <w:rPr>
          <w:rFonts w:ascii="Arial" w:hAnsi="Arial" w:cs="Arial"/>
          <w:sz w:val="22"/>
          <w:szCs w:val="22"/>
        </w:rPr>
        <w:t>a</w:t>
      </w:r>
      <w:r w:rsidR="00377105">
        <w:rPr>
          <w:rFonts w:ascii="Arial" w:hAnsi="Arial" w:cs="Arial"/>
          <w:sz w:val="22"/>
          <w:szCs w:val="22"/>
        </w:rPr>
        <w:t xml:space="preserve"> letter</w:t>
      </w:r>
      <w:r w:rsidR="00A91408">
        <w:rPr>
          <w:rFonts w:ascii="Arial" w:hAnsi="Arial" w:cs="Arial"/>
          <w:sz w:val="22"/>
          <w:szCs w:val="22"/>
        </w:rPr>
        <w:t xml:space="preserve"> or email</w:t>
      </w:r>
      <w:r w:rsidR="00377105">
        <w:rPr>
          <w:rFonts w:ascii="Arial" w:hAnsi="Arial" w:cs="Arial"/>
          <w:sz w:val="22"/>
          <w:szCs w:val="22"/>
        </w:rPr>
        <w:t xml:space="preserve"> of support</w:t>
      </w:r>
      <w:r w:rsidRPr="00FB6EE2">
        <w:rPr>
          <w:rFonts w:ascii="Arial" w:hAnsi="Arial" w:cs="Arial"/>
          <w:sz w:val="22"/>
          <w:szCs w:val="22"/>
        </w:rPr>
        <w:t xml:space="preserve"> from a</w:t>
      </w:r>
      <w:r>
        <w:rPr>
          <w:rFonts w:ascii="Arial" w:hAnsi="Arial" w:cs="Arial"/>
          <w:sz w:val="22"/>
          <w:szCs w:val="22"/>
        </w:rPr>
        <w:t xml:space="preserve">n </w:t>
      </w:r>
      <w:r w:rsidRPr="00FB6EE2">
        <w:rPr>
          <w:rFonts w:ascii="Arial" w:hAnsi="Arial" w:cs="Arial"/>
          <w:sz w:val="22"/>
          <w:szCs w:val="22"/>
        </w:rPr>
        <w:t xml:space="preserve">employer </w:t>
      </w:r>
      <w:r>
        <w:rPr>
          <w:rFonts w:ascii="Arial" w:hAnsi="Arial" w:cs="Arial"/>
          <w:sz w:val="22"/>
          <w:szCs w:val="22"/>
        </w:rPr>
        <w:t>or appropriate alternative.</w:t>
      </w:r>
      <w:r w:rsidR="00D90941">
        <w:rPr>
          <w:rFonts w:ascii="Arial" w:hAnsi="Arial" w:cs="Arial"/>
          <w:sz w:val="22"/>
          <w:szCs w:val="22"/>
        </w:rPr>
        <w:t xml:space="preserve"> </w:t>
      </w:r>
      <w:r>
        <w:rPr>
          <w:rFonts w:ascii="Arial" w:hAnsi="Arial" w:cs="Arial"/>
          <w:sz w:val="22"/>
          <w:szCs w:val="22"/>
        </w:rPr>
        <w:t xml:space="preserve">This must </w:t>
      </w:r>
      <w:r w:rsidRPr="007763C3">
        <w:rPr>
          <w:rFonts w:ascii="Arial" w:hAnsi="Arial" w:cs="Arial"/>
          <w:sz w:val="22"/>
          <w:szCs w:val="22"/>
        </w:rPr>
        <w:t xml:space="preserve">be on official headed notepaper of the organisation concerned </w:t>
      </w:r>
      <w:r w:rsidR="0023790D">
        <w:rPr>
          <w:rFonts w:ascii="Arial" w:hAnsi="Arial" w:cs="Arial"/>
          <w:sz w:val="22"/>
          <w:szCs w:val="22"/>
        </w:rPr>
        <w:t>or presented</w:t>
      </w:r>
      <w:r w:rsidR="00381C07">
        <w:rPr>
          <w:rFonts w:ascii="Arial" w:hAnsi="Arial" w:cs="Arial"/>
          <w:sz w:val="22"/>
          <w:szCs w:val="22"/>
        </w:rPr>
        <w:t xml:space="preserve"> on an email that shows it </w:t>
      </w:r>
      <w:r w:rsidRPr="007763C3">
        <w:rPr>
          <w:rFonts w:ascii="Arial" w:hAnsi="Arial" w:cs="Arial"/>
          <w:sz w:val="22"/>
          <w:szCs w:val="22"/>
        </w:rPr>
        <w:t>has been sent by the author from the official domain name of the author's organisation</w:t>
      </w:r>
      <w:r>
        <w:rPr>
          <w:rFonts w:ascii="Arial" w:hAnsi="Arial" w:cs="Arial"/>
          <w:sz w:val="22"/>
          <w:szCs w:val="22"/>
        </w:rPr>
        <w:t>.</w:t>
      </w:r>
    </w:p>
    <w:p w14:paraId="0A9923CB" w14:textId="61ADB86C" w:rsidR="00C86DDC" w:rsidRDefault="00C86DDC" w:rsidP="00471E20">
      <w:pPr>
        <w:ind w:left="-142" w:right="-341"/>
        <w:rPr>
          <w:rFonts w:ascii="Arial" w:hAnsi="Arial" w:cs="Arial"/>
          <w:b/>
          <w:sz w:val="24"/>
          <w:szCs w:val="24"/>
        </w:rPr>
      </w:pPr>
    </w:p>
    <w:p w14:paraId="6088F4C7" w14:textId="01237108" w:rsidR="00471E20" w:rsidRDefault="00471E20" w:rsidP="00471E20">
      <w:pPr>
        <w:ind w:left="-142" w:right="-341"/>
        <w:rPr>
          <w:rFonts w:ascii="Arial" w:hAnsi="Arial" w:cs="Arial"/>
          <w:b/>
          <w:sz w:val="24"/>
          <w:szCs w:val="24"/>
        </w:rPr>
      </w:pPr>
    </w:p>
    <w:p w14:paraId="139074E0" w14:textId="1CDBDC49" w:rsidR="002963C6" w:rsidRDefault="002963C6" w:rsidP="0072732E">
      <w:pPr>
        <w:ind w:right="-341"/>
        <w:rPr>
          <w:rFonts w:ascii="Arial" w:hAnsi="Arial" w:cs="Arial"/>
          <w:b/>
          <w:sz w:val="22"/>
          <w:szCs w:val="22"/>
        </w:rPr>
      </w:pPr>
    </w:p>
    <w:p w14:paraId="399EAC2B" w14:textId="77777777" w:rsidR="00B656FE" w:rsidRPr="00055E2E" w:rsidRDefault="00B656FE" w:rsidP="00471E20">
      <w:pPr>
        <w:ind w:left="-142" w:right="-341"/>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3802"/>
        <w:gridCol w:w="5980"/>
      </w:tblGrid>
      <w:tr w:rsidR="00FD1840" w:rsidRPr="00577185" w14:paraId="739BB157" w14:textId="77777777" w:rsidTr="00471E20">
        <w:trPr>
          <w:trHeight w:val="91"/>
        </w:trPr>
        <w:tc>
          <w:tcPr>
            <w:tcW w:w="9782" w:type="dxa"/>
            <w:gridSpan w:val="2"/>
            <w:shd w:val="clear" w:color="auto" w:fill="D9D9D9"/>
            <w:vAlign w:val="center"/>
          </w:tcPr>
          <w:p w14:paraId="128AD861" w14:textId="77777777" w:rsidR="00285543" w:rsidRPr="00055E2E" w:rsidRDefault="00FD1840" w:rsidP="00035A26">
            <w:pPr>
              <w:numPr>
                <w:ilvl w:val="0"/>
                <w:numId w:val="9"/>
              </w:numPr>
              <w:ind w:left="306" w:hanging="306"/>
              <w:rPr>
                <w:rFonts w:ascii="Arial" w:hAnsi="Arial" w:cs="Arial"/>
                <w:sz w:val="22"/>
                <w:szCs w:val="22"/>
              </w:rPr>
            </w:pPr>
            <w:r w:rsidRPr="00055E2E">
              <w:rPr>
                <w:rFonts w:ascii="Arial" w:hAnsi="Arial" w:cs="Arial"/>
                <w:b/>
                <w:sz w:val="22"/>
                <w:szCs w:val="22"/>
              </w:rPr>
              <w:t>APPLICANT DETAILS</w:t>
            </w:r>
          </w:p>
        </w:tc>
      </w:tr>
      <w:tr w:rsidR="00201EA7" w:rsidRPr="005F677A" w14:paraId="0689076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6EF47F9" w14:textId="77777777" w:rsidR="00201EA7" w:rsidRPr="005F677A" w:rsidRDefault="00201EA7" w:rsidP="009737AD">
            <w:pPr>
              <w:rPr>
                <w:rFonts w:ascii="Arial" w:hAnsi="Arial" w:cs="Arial"/>
                <w:sz w:val="22"/>
                <w:szCs w:val="22"/>
              </w:rPr>
            </w:pPr>
            <w:r w:rsidRPr="005F677A">
              <w:rPr>
                <w:rFonts w:ascii="Arial" w:hAnsi="Arial" w:cs="Arial"/>
                <w:sz w:val="22"/>
                <w:szCs w:val="22"/>
              </w:rPr>
              <w:t>Name</w:t>
            </w:r>
            <w:r>
              <w:rPr>
                <w:rFonts w:ascii="Arial" w:hAnsi="Arial" w:cs="Arial"/>
                <w:sz w:val="22"/>
                <w:szCs w:val="22"/>
              </w:rPr>
              <w:t>:</w:t>
            </w:r>
          </w:p>
          <w:p w14:paraId="14A8EE8E" w14:textId="77777777" w:rsidR="00201EA7" w:rsidRPr="005F677A" w:rsidRDefault="00201EA7" w:rsidP="009737AD">
            <w:pPr>
              <w:rPr>
                <w:rFonts w:ascii="Arial" w:hAnsi="Arial" w:cs="Arial"/>
                <w:sz w:val="22"/>
                <w:szCs w:val="22"/>
              </w:rPr>
            </w:pPr>
          </w:p>
        </w:tc>
        <w:tc>
          <w:tcPr>
            <w:tcW w:w="5980" w:type="dxa"/>
          </w:tcPr>
          <w:p w14:paraId="2FD481EC" w14:textId="3E578CD0" w:rsidR="00201EA7" w:rsidRPr="005F677A" w:rsidRDefault="00024941" w:rsidP="009737AD">
            <w:pPr>
              <w:rPr>
                <w:rFonts w:ascii="Arial" w:hAnsi="Arial" w:cs="Arial"/>
                <w:sz w:val="22"/>
                <w:szCs w:val="22"/>
              </w:rPr>
            </w:pPr>
            <w:r>
              <w:rPr>
                <w:rFonts w:ascii="Arial" w:hAnsi="Arial" w:cs="Arial"/>
                <w:sz w:val="22"/>
                <w:szCs w:val="22"/>
              </w:rPr>
              <w:t>James Stephen Nicholl</w:t>
            </w:r>
          </w:p>
        </w:tc>
      </w:tr>
      <w:tr w:rsidR="00201EA7" w:rsidRPr="005F677A" w14:paraId="32D12EC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1ED33D6" w14:textId="7FEA9B81" w:rsidR="00201EA7" w:rsidRPr="005F677A" w:rsidRDefault="00201EA7" w:rsidP="009737AD">
            <w:pPr>
              <w:rPr>
                <w:rFonts w:ascii="Arial" w:hAnsi="Arial" w:cs="Arial"/>
                <w:sz w:val="22"/>
                <w:szCs w:val="22"/>
              </w:rPr>
            </w:pPr>
            <w:r w:rsidRPr="005F677A">
              <w:rPr>
                <w:rFonts w:ascii="Arial" w:hAnsi="Arial" w:cs="Arial"/>
                <w:sz w:val="22"/>
                <w:szCs w:val="22"/>
              </w:rPr>
              <w:t xml:space="preserve">Student </w:t>
            </w:r>
            <w:r w:rsidR="001E43F2">
              <w:rPr>
                <w:rFonts w:ascii="Arial" w:hAnsi="Arial" w:cs="Arial"/>
                <w:sz w:val="22"/>
                <w:szCs w:val="22"/>
              </w:rPr>
              <w:t>n</w:t>
            </w:r>
            <w:r w:rsidRPr="005F677A">
              <w:rPr>
                <w:rFonts w:ascii="Arial" w:hAnsi="Arial" w:cs="Arial"/>
                <w:sz w:val="22"/>
                <w:szCs w:val="22"/>
              </w:rPr>
              <w:t>umber</w:t>
            </w:r>
            <w:r w:rsidR="00E37A1A">
              <w:rPr>
                <w:rFonts w:ascii="Arial" w:hAnsi="Arial" w:cs="Arial"/>
                <w:sz w:val="22"/>
                <w:szCs w:val="22"/>
              </w:rPr>
              <w:t xml:space="preserve"> (if applicable)</w:t>
            </w:r>
            <w:r>
              <w:rPr>
                <w:rFonts w:ascii="Arial" w:hAnsi="Arial" w:cs="Arial"/>
                <w:sz w:val="22"/>
                <w:szCs w:val="22"/>
              </w:rPr>
              <w:t>:</w:t>
            </w:r>
          </w:p>
          <w:p w14:paraId="13EA6E8A" w14:textId="77777777" w:rsidR="00201EA7" w:rsidRPr="005F677A" w:rsidRDefault="00201EA7" w:rsidP="009737AD">
            <w:pPr>
              <w:rPr>
                <w:rFonts w:ascii="Arial" w:hAnsi="Arial" w:cs="Arial"/>
                <w:sz w:val="22"/>
                <w:szCs w:val="22"/>
              </w:rPr>
            </w:pPr>
          </w:p>
        </w:tc>
        <w:tc>
          <w:tcPr>
            <w:tcW w:w="5980" w:type="dxa"/>
          </w:tcPr>
          <w:p w14:paraId="239F56C9" w14:textId="1C7D6683" w:rsidR="00201EA7" w:rsidRPr="005F677A" w:rsidRDefault="00024941" w:rsidP="009737AD">
            <w:pPr>
              <w:rPr>
                <w:rFonts w:ascii="Arial" w:hAnsi="Arial" w:cs="Arial"/>
                <w:sz w:val="22"/>
                <w:szCs w:val="22"/>
              </w:rPr>
            </w:pPr>
            <w:r>
              <w:rPr>
                <w:rFonts w:ascii="Arial" w:hAnsi="Arial" w:cs="Arial"/>
                <w:sz w:val="22"/>
                <w:szCs w:val="22"/>
              </w:rPr>
              <w:t>2319768</w:t>
            </w:r>
          </w:p>
        </w:tc>
      </w:tr>
      <w:tr w:rsidR="00201EA7" w:rsidRPr="005F677A" w14:paraId="6A4157FF"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trHeight w:val="949"/>
        </w:trPr>
        <w:tc>
          <w:tcPr>
            <w:tcW w:w="3802" w:type="dxa"/>
          </w:tcPr>
          <w:p w14:paraId="1DFBF590" w14:textId="6EBF7D56" w:rsidR="00201EA7" w:rsidRPr="005F677A" w:rsidRDefault="00201EA7" w:rsidP="009737AD">
            <w:pPr>
              <w:rPr>
                <w:rFonts w:ascii="Arial" w:hAnsi="Arial" w:cs="Arial"/>
                <w:sz w:val="22"/>
                <w:szCs w:val="22"/>
              </w:rPr>
            </w:pPr>
            <w:r w:rsidRPr="005F677A">
              <w:rPr>
                <w:rFonts w:ascii="Arial" w:hAnsi="Arial" w:cs="Arial"/>
                <w:sz w:val="22"/>
                <w:szCs w:val="22"/>
              </w:rPr>
              <w:t>Address</w:t>
            </w:r>
            <w:r>
              <w:rPr>
                <w:rFonts w:ascii="Arial" w:hAnsi="Arial" w:cs="Arial"/>
                <w:sz w:val="22"/>
                <w:szCs w:val="22"/>
              </w:rPr>
              <w:t>:</w:t>
            </w:r>
          </w:p>
        </w:tc>
        <w:tc>
          <w:tcPr>
            <w:tcW w:w="5980" w:type="dxa"/>
          </w:tcPr>
          <w:p w14:paraId="1C8947B7" w14:textId="0CB6D169" w:rsidR="00201EA7" w:rsidRPr="00024941" w:rsidRDefault="00024941" w:rsidP="009737AD">
            <w:pPr>
              <w:rPr>
                <w:rFonts w:ascii="Arial" w:hAnsi="Arial" w:cs="Arial"/>
                <w:b/>
                <w:bCs/>
                <w:sz w:val="22"/>
                <w:szCs w:val="22"/>
              </w:rPr>
            </w:pPr>
            <w:r w:rsidRPr="00024941">
              <w:rPr>
                <w:rFonts w:ascii="Arial" w:hAnsi="Arial" w:cs="Arial"/>
                <w:b/>
                <w:bCs/>
                <w:sz w:val="22"/>
                <w:szCs w:val="22"/>
              </w:rPr>
              <w:t>Kenyan Address</w:t>
            </w:r>
          </w:p>
          <w:p w14:paraId="11092315" w14:textId="1D9D04AF" w:rsidR="00024941" w:rsidRDefault="00024941" w:rsidP="009737AD">
            <w:pPr>
              <w:rPr>
                <w:rFonts w:ascii="Arial" w:hAnsi="Arial" w:cs="Arial"/>
                <w:sz w:val="22"/>
                <w:szCs w:val="22"/>
              </w:rPr>
            </w:pPr>
            <w:r>
              <w:rPr>
                <w:rFonts w:ascii="Arial" w:hAnsi="Arial" w:cs="Arial"/>
                <w:sz w:val="22"/>
                <w:szCs w:val="22"/>
              </w:rPr>
              <w:t>Apartment KG</w:t>
            </w:r>
          </w:p>
          <w:p w14:paraId="67CDDF32" w14:textId="1A4A937C" w:rsidR="00024941" w:rsidRDefault="00024941" w:rsidP="009737AD">
            <w:pPr>
              <w:rPr>
                <w:rFonts w:ascii="Arial" w:hAnsi="Arial" w:cs="Arial"/>
                <w:sz w:val="22"/>
                <w:szCs w:val="22"/>
              </w:rPr>
            </w:pPr>
            <w:r>
              <w:rPr>
                <w:rFonts w:ascii="Arial" w:hAnsi="Arial" w:cs="Arial"/>
                <w:sz w:val="22"/>
                <w:szCs w:val="22"/>
              </w:rPr>
              <w:t>Colosseum Residence</w:t>
            </w:r>
          </w:p>
          <w:p w14:paraId="7C0B84C9" w14:textId="775998B1" w:rsidR="00024941" w:rsidRDefault="00024941" w:rsidP="009737AD">
            <w:pPr>
              <w:rPr>
                <w:rFonts w:ascii="Arial" w:hAnsi="Arial" w:cs="Arial"/>
                <w:sz w:val="22"/>
                <w:szCs w:val="22"/>
              </w:rPr>
            </w:pPr>
            <w:r>
              <w:rPr>
                <w:rFonts w:ascii="Arial" w:hAnsi="Arial" w:cs="Arial"/>
                <w:sz w:val="22"/>
                <w:szCs w:val="22"/>
              </w:rPr>
              <w:t xml:space="preserve">Nairobi </w:t>
            </w:r>
          </w:p>
          <w:p w14:paraId="1994052B" w14:textId="697F678F" w:rsidR="00024941" w:rsidRDefault="00024941" w:rsidP="009737AD">
            <w:pPr>
              <w:rPr>
                <w:rFonts w:ascii="Arial" w:hAnsi="Arial" w:cs="Arial"/>
                <w:sz w:val="22"/>
                <w:szCs w:val="22"/>
              </w:rPr>
            </w:pPr>
            <w:r>
              <w:rPr>
                <w:rFonts w:ascii="Arial" w:hAnsi="Arial" w:cs="Arial"/>
                <w:sz w:val="22"/>
                <w:szCs w:val="22"/>
              </w:rPr>
              <w:t>Kenya</w:t>
            </w:r>
          </w:p>
          <w:p w14:paraId="4AFC5864" w14:textId="77777777" w:rsidR="00024941" w:rsidRDefault="00024941" w:rsidP="009737AD">
            <w:pPr>
              <w:rPr>
                <w:rFonts w:ascii="Arial" w:hAnsi="Arial" w:cs="Arial"/>
                <w:sz w:val="22"/>
                <w:szCs w:val="22"/>
              </w:rPr>
            </w:pPr>
          </w:p>
          <w:p w14:paraId="69D98721" w14:textId="7260639D" w:rsidR="00024941" w:rsidRPr="00024941" w:rsidRDefault="00024941" w:rsidP="009737AD">
            <w:pPr>
              <w:rPr>
                <w:rFonts w:ascii="Arial" w:hAnsi="Arial" w:cs="Arial"/>
                <w:b/>
                <w:bCs/>
                <w:sz w:val="22"/>
                <w:szCs w:val="22"/>
              </w:rPr>
            </w:pPr>
            <w:r w:rsidRPr="00024941">
              <w:rPr>
                <w:rFonts w:ascii="Arial" w:hAnsi="Arial" w:cs="Arial"/>
                <w:b/>
                <w:bCs/>
                <w:sz w:val="22"/>
                <w:szCs w:val="22"/>
              </w:rPr>
              <w:t>UK Address</w:t>
            </w:r>
          </w:p>
          <w:p w14:paraId="3812915B" w14:textId="0C255473" w:rsidR="00024941" w:rsidRDefault="00024941" w:rsidP="009737AD">
            <w:pPr>
              <w:rPr>
                <w:rFonts w:ascii="Arial" w:hAnsi="Arial" w:cs="Arial"/>
                <w:sz w:val="22"/>
                <w:szCs w:val="22"/>
              </w:rPr>
            </w:pPr>
            <w:r>
              <w:rPr>
                <w:rFonts w:ascii="Arial" w:hAnsi="Arial" w:cs="Arial"/>
                <w:sz w:val="22"/>
                <w:szCs w:val="22"/>
              </w:rPr>
              <w:t>79 Stentaway Road</w:t>
            </w:r>
          </w:p>
          <w:p w14:paraId="2E248F5C" w14:textId="5E906743" w:rsidR="00024941" w:rsidRDefault="00024941" w:rsidP="009737AD">
            <w:pPr>
              <w:rPr>
                <w:rFonts w:ascii="Arial" w:hAnsi="Arial" w:cs="Arial"/>
                <w:sz w:val="22"/>
                <w:szCs w:val="22"/>
              </w:rPr>
            </w:pPr>
            <w:r>
              <w:rPr>
                <w:rFonts w:ascii="Arial" w:hAnsi="Arial" w:cs="Arial"/>
                <w:sz w:val="22"/>
                <w:szCs w:val="22"/>
              </w:rPr>
              <w:t>Plymstock</w:t>
            </w:r>
          </w:p>
          <w:p w14:paraId="0D1E4415" w14:textId="12719EE6" w:rsidR="00024941" w:rsidRDefault="00024941" w:rsidP="009737AD">
            <w:pPr>
              <w:rPr>
                <w:rFonts w:ascii="Arial" w:hAnsi="Arial" w:cs="Arial"/>
                <w:sz w:val="22"/>
                <w:szCs w:val="22"/>
              </w:rPr>
            </w:pPr>
            <w:r>
              <w:rPr>
                <w:rFonts w:ascii="Arial" w:hAnsi="Arial" w:cs="Arial"/>
                <w:sz w:val="22"/>
                <w:szCs w:val="22"/>
              </w:rPr>
              <w:t>Plymouth</w:t>
            </w:r>
          </w:p>
          <w:p w14:paraId="66085F6A" w14:textId="5A67ECDA" w:rsidR="00CB5DE3" w:rsidRPr="005F677A" w:rsidRDefault="00024941" w:rsidP="00024941">
            <w:pPr>
              <w:rPr>
                <w:rFonts w:ascii="Arial" w:hAnsi="Arial" w:cs="Arial"/>
                <w:sz w:val="22"/>
                <w:szCs w:val="22"/>
              </w:rPr>
            </w:pPr>
            <w:r>
              <w:rPr>
                <w:rFonts w:ascii="Arial" w:hAnsi="Arial" w:cs="Arial"/>
                <w:sz w:val="22"/>
                <w:szCs w:val="22"/>
              </w:rPr>
              <w:t>PL9 7EF</w:t>
            </w:r>
          </w:p>
        </w:tc>
      </w:tr>
      <w:tr w:rsidR="00201EA7" w:rsidRPr="005F677A" w14:paraId="146A9DC3"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7D9C074" w14:textId="0C95E056" w:rsidR="00201EA7" w:rsidRPr="005F677A" w:rsidRDefault="00201EA7" w:rsidP="009737AD">
            <w:pPr>
              <w:rPr>
                <w:rFonts w:ascii="Arial" w:hAnsi="Arial" w:cs="Arial"/>
                <w:sz w:val="22"/>
                <w:szCs w:val="22"/>
              </w:rPr>
            </w:pPr>
            <w:r w:rsidRPr="005F677A">
              <w:rPr>
                <w:rFonts w:ascii="Arial" w:hAnsi="Arial" w:cs="Arial"/>
                <w:sz w:val="22"/>
                <w:szCs w:val="22"/>
              </w:rPr>
              <w:t xml:space="preserve">Telephone </w:t>
            </w:r>
            <w:r w:rsidR="001E43F2">
              <w:rPr>
                <w:rFonts w:ascii="Arial" w:hAnsi="Arial" w:cs="Arial"/>
                <w:sz w:val="22"/>
                <w:szCs w:val="22"/>
              </w:rPr>
              <w:t>n</w:t>
            </w:r>
            <w:r w:rsidRPr="005F677A">
              <w:rPr>
                <w:rFonts w:ascii="Arial" w:hAnsi="Arial" w:cs="Arial"/>
                <w:sz w:val="22"/>
                <w:szCs w:val="22"/>
              </w:rPr>
              <w:t>umber</w:t>
            </w:r>
            <w:r>
              <w:rPr>
                <w:rFonts w:ascii="Arial" w:hAnsi="Arial" w:cs="Arial"/>
                <w:sz w:val="22"/>
                <w:szCs w:val="22"/>
              </w:rPr>
              <w:t>:</w:t>
            </w:r>
          </w:p>
          <w:p w14:paraId="27B914C8" w14:textId="77777777" w:rsidR="00201EA7" w:rsidRPr="005F677A" w:rsidRDefault="00201EA7" w:rsidP="009737AD">
            <w:pPr>
              <w:rPr>
                <w:rFonts w:ascii="Arial" w:hAnsi="Arial" w:cs="Arial"/>
                <w:sz w:val="22"/>
                <w:szCs w:val="22"/>
              </w:rPr>
            </w:pPr>
          </w:p>
        </w:tc>
        <w:tc>
          <w:tcPr>
            <w:tcW w:w="5980" w:type="dxa"/>
          </w:tcPr>
          <w:p w14:paraId="025F130D" w14:textId="70064AC7" w:rsidR="00201EA7" w:rsidRPr="005F677A" w:rsidRDefault="00024941" w:rsidP="009737AD">
            <w:pPr>
              <w:rPr>
                <w:rFonts w:ascii="Arial" w:hAnsi="Arial" w:cs="Arial"/>
                <w:sz w:val="22"/>
                <w:szCs w:val="22"/>
              </w:rPr>
            </w:pPr>
            <w:r>
              <w:rPr>
                <w:rFonts w:ascii="Arial" w:hAnsi="Arial" w:cs="Arial"/>
                <w:sz w:val="22"/>
                <w:szCs w:val="22"/>
              </w:rPr>
              <w:t>+254 706171118</w:t>
            </w:r>
          </w:p>
        </w:tc>
      </w:tr>
      <w:tr w:rsidR="00201EA7" w:rsidRPr="005F677A" w14:paraId="294C0351"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932F29F" w14:textId="77777777" w:rsidR="00201EA7" w:rsidRPr="005F677A" w:rsidRDefault="00201EA7" w:rsidP="009737AD">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129291C2" w14:textId="77777777" w:rsidR="00201EA7" w:rsidRPr="005F677A" w:rsidRDefault="00201EA7" w:rsidP="009737AD">
            <w:pPr>
              <w:rPr>
                <w:rFonts w:ascii="Arial" w:hAnsi="Arial" w:cs="Arial"/>
                <w:sz w:val="22"/>
                <w:szCs w:val="22"/>
              </w:rPr>
            </w:pPr>
          </w:p>
        </w:tc>
        <w:tc>
          <w:tcPr>
            <w:tcW w:w="5980" w:type="dxa"/>
          </w:tcPr>
          <w:p w14:paraId="1BEE8AB5" w14:textId="07168CDF" w:rsidR="00201EA7" w:rsidRPr="005F677A" w:rsidRDefault="00024941" w:rsidP="009737AD">
            <w:pPr>
              <w:rPr>
                <w:rFonts w:ascii="Arial" w:hAnsi="Arial" w:cs="Arial"/>
                <w:sz w:val="22"/>
                <w:szCs w:val="22"/>
              </w:rPr>
            </w:pPr>
            <w:r>
              <w:rPr>
                <w:rFonts w:ascii="Arial" w:hAnsi="Arial" w:cs="Arial"/>
                <w:sz w:val="22"/>
                <w:szCs w:val="22"/>
              </w:rPr>
              <w:t>Jamesnicholl7@gmail.com</w:t>
            </w:r>
          </w:p>
        </w:tc>
      </w:tr>
      <w:tr w:rsidR="00201EA7" w:rsidRPr="005F677A" w14:paraId="12006A3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42811CA" w14:textId="6AFDBD66" w:rsidR="00201EA7" w:rsidRPr="005F677A" w:rsidRDefault="00201EA7" w:rsidP="009737AD">
            <w:pPr>
              <w:rPr>
                <w:rFonts w:ascii="Arial" w:hAnsi="Arial" w:cs="Arial"/>
                <w:sz w:val="22"/>
                <w:szCs w:val="22"/>
              </w:rPr>
            </w:pPr>
            <w:r w:rsidRPr="005F677A">
              <w:rPr>
                <w:rFonts w:ascii="Arial" w:hAnsi="Arial" w:cs="Arial"/>
                <w:sz w:val="22"/>
                <w:szCs w:val="22"/>
              </w:rPr>
              <w:t xml:space="preserve">Programme of </w:t>
            </w:r>
            <w:r w:rsidR="001E43F2">
              <w:rPr>
                <w:rFonts w:ascii="Arial" w:hAnsi="Arial" w:cs="Arial"/>
                <w:sz w:val="22"/>
                <w:szCs w:val="22"/>
              </w:rPr>
              <w:t>s</w:t>
            </w:r>
            <w:r w:rsidRPr="005F677A">
              <w:rPr>
                <w:rFonts w:ascii="Arial" w:hAnsi="Arial" w:cs="Arial"/>
                <w:sz w:val="22"/>
                <w:szCs w:val="22"/>
              </w:rPr>
              <w:t>tudy</w:t>
            </w:r>
            <w:r>
              <w:rPr>
                <w:rFonts w:ascii="Arial" w:hAnsi="Arial" w:cs="Arial"/>
                <w:sz w:val="22"/>
                <w:szCs w:val="22"/>
              </w:rPr>
              <w:t xml:space="preserve"> applied for</w:t>
            </w:r>
            <w:r w:rsidR="00E37A1A">
              <w:rPr>
                <w:rFonts w:ascii="Arial" w:hAnsi="Arial" w:cs="Arial"/>
                <w:sz w:val="22"/>
                <w:szCs w:val="22"/>
              </w:rPr>
              <w:t xml:space="preserve"> OR registered (if current student)</w:t>
            </w:r>
            <w:r>
              <w:rPr>
                <w:rFonts w:ascii="Arial" w:hAnsi="Arial" w:cs="Arial"/>
                <w:sz w:val="22"/>
                <w:szCs w:val="22"/>
              </w:rPr>
              <w:t>:</w:t>
            </w:r>
          </w:p>
          <w:p w14:paraId="703F6AA4" w14:textId="77777777" w:rsidR="00201EA7" w:rsidRPr="005F677A" w:rsidRDefault="00201EA7" w:rsidP="009737AD">
            <w:pPr>
              <w:rPr>
                <w:rFonts w:ascii="Arial" w:hAnsi="Arial" w:cs="Arial"/>
                <w:sz w:val="22"/>
                <w:szCs w:val="22"/>
              </w:rPr>
            </w:pPr>
          </w:p>
        </w:tc>
        <w:tc>
          <w:tcPr>
            <w:tcW w:w="5980" w:type="dxa"/>
          </w:tcPr>
          <w:p w14:paraId="44992B3C" w14:textId="77777777" w:rsidR="00201EA7" w:rsidRDefault="00201EA7" w:rsidP="009737AD">
            <w:pPr>
              <w:rPr>
                <w:rFonts w:ascii="Arial" w:hAnsi="Arial" w:cs="Arial"/>
                <w:sz w:val="22"/>
                <w:szCs w:val="22"/>
              </w:rPr>
            </w:pPr>
          </w:p>
          <w:p w14:paraId="36AC9521" w14:textId="449940DE" w:rsidR="00CB5DE3" w:rsidRDefault="00024941" w:rsidP="009737AD">
            <w:pPr>
              <w:rPr>
                <w:rFonts w:ascii="Arial" w:hAnsi="Arial" w:cs="Arial"/>
                <w:sz w:val="22"/>
                <w:szCs w:val="22"/>
              </w:rPr>
            </w:pPr>
            <w:r>
              <w:rPr>
                <w:rFonts w:ascii="Arial" w:hAnsi="Arial" w:cs="Arial"/>
                <w:sz w:val="22"/>
                <w:szCs w:val="22"/>
              </w:rPr>
              <w:t>MA Professional Practice</w:t>
            </w:r>
          </w:p>
          <w:p w14:paraId="14A6B0F4" w14:textId="77777777" w:rsidR="00CB5DE3" w:rsidRDefault="00CB5DE3" w:rsidP="009737AD">
            <w:pPr>
              <w:rPr>
                <w:rFonts w:ascii="Arial" w:hAnsi="Arial" w:cs="Arial"/>
                <w:sz w:val="22"/>
                <w:szCs w:val="22"/>
              </w:rPr>
            </w:pPr>
          </w:p>
          <w:p w14:paraId="4BEB03DF" w14:textId="15E1DB4C" w:rsidR="00CB5DE3" w:rsidRPr="005F677A" w:rsidRDefault="00CB5DE3" w:rsidP="009737AD">
            <w:pPr>
              <w:rPr>
                <w:rFonts w:ascii="Arial" w:hAnsi="Arial" w:cs="Arial"/>
                <w:sz w:val="22"/>
                <w:szCs w:val="22"/>
              </w:rPr>
            </w:pPr>
          </w:p>
        </w:tc>
      </w:tr>
      <w:tr w:rsidR="00201EA7" w:rsidRPr="005F677A" w14:paraId="4875888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4F8730A" w14:textId="77777777" w:rsidR="00201EA7" w:rsidRDefault="00201EA7" w:rsidP="009737AD">
            <w:pPr>
              <w:rPr>
                <w:rFonts w:ascii="Arial" w:hAnsi="Arial" w:cs="Arial"/>
                <w:sz w:val="22"/>
                <w:szCs w:val="22"/>
              </w:rPr>
            </w:pPr>
            <w:r>
              <w:rPr>
                <w:rFonts w:ascii="Arial" w:hAnsi="Arial" w:cs="Arial"/>
                <w:sz w:val="22"/>
                <w:szCs w:val="22"/>
              </w:rPr>
              <w:t>Level of study</w:t>
            </w:r>
            <w:r w:rsidR="00E37A1A">
              <w:rPr>
                <w:rFonts w:ascii="Arial" w:hAnsi="Arial" w:cs="Arial"/>
                <w:sz w:val="22"/>
                <w:szCs w:val="22"/>
              </w:rPr>
              <w:t xml:space="preserve"> of entry (if </w:t>
            </w:r>
            <w:r w:rsidR="00EF7FBC">
              <w:rPr>
                <w:rFonts w:ascii="Arial" w:hAnsi="Arial" w:cs="Arial"/>
                <w:sz w:val="22"/>
                <w:szCs w:val="22"/>
              </w:rPr>
              <w:t>not a current student)</w:t>
            </w:r>
            <w:r>
              <w:rPr>
                <w:rFonts w:ascii="Arial" w:hAnsi="Arial" w:cs="Arial"/>
                <w:sz w:val="22"/>
                <w:szCs w:val="22"/>
              </w:rPr>
              <w:t>:</w:t>
            </w:r>
          </w:p>
          <w:p w14:paraId="3A62080C" w14:textId="77777777" w:rsidR="00201EA7" w:rsidRPr="005F677A" w:rsidRDefault="00201EA7" w:rsidP="009737AD">
            <w:pPr>
              <w:rPr>
                <w:rFonts w:ascii="Arial" w:hAnsi="Arial" w:cs="Arial"/>
                <w:sz w:val="22"/>
                <w:szCs w:val="22"/>
              </w:rPr>
            </w:pPr>
          </w:p>
        </w:tc>
        <w:tc>
          <w:tcPr>
            <w:tcW w:w="5980" w:type="dxa"/>
          </w:tcPr>
          <w:p w14:paraId="5DDB7DCA" w14:textId="5C87D4FF" w:rsidR="00201EA7" w:rsidRPr="005F677A" w:rsidRDefault="00024941" w:rsidP="009737AD">
            <w:pPr>
              <w:rPr>
                <w:rFonts w:ascii="Arial" w:hAnsi="Arial" w:cs="Arial"/>
                <w:sz w:val="22"/>
                <w:szCs w:val="22"/>
              </w:rPr>
            </w:pPr>
            <w:r>
              <w:rPr>
                <w:rFonts w:ascii="Arial" w:hAnsi="Arial" w:cs="Arial"/>
                <w:sz w:val="22"/>
                <w:szCs w:val="22"/>
              </w:rPr>
              <w:t>Level 7</w:t>
            </w:r>
          </w:p>
        </w:tc>
      </w:tr>
      <w:tr w:rsidR="00201EA7" w:rsidRPr="005F677A" w14:paraId="283AD1B6"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00343DC" w14:textId="7B219755" w:rsidR="00201EA7" w:rsidRPr="005F677A" w:rsidRDefault="00201EA7" w:rsidP="009737AD">
            <w:pPr>
              <w:rPr>
                <w:rFonts w:ascii="Arial" w:hAnsi="Arial" w:cs="Arial"/>
                <w:sz w:val="22"/>
                <w:szCs w:val="22"/>
              </w:rPr>
            </w:pPr>
            <w:r w:rsidRPr="005F677A">
              <w:rPr>
                <w:rFonts w:ascii="Arial" w:hAnsi="Arial" w:cs="Arial"/>
                <w:sz w:val="22"/>
                <w:szCs w:val="22"/>
              </w:rPr>
              <w:t xml:space="preserve">Award </w:t>
            </w:r>
            <w:r w:rsidR="001E43F2">
              <w:rPr>
                <w:rFonts w:ascii="Arial" w:hAnsi="Arial" w:cs="Arial"/>
                <w:sz w:val="22"/>
                <w:szCs w:val="22"/>
              </w:rPr>
              <w:t>t</w:t>
            </w:r>
            <w:r w:rsidRPr="005F677A">
              <w:rPr>
                <w:rFonts w:ascii="Arial" w:hAnsi="Arial" w:cs="Arial"/>
                <w:sz w:val="22"/>
                <w:szCs w:val="22"/>
              </w:rPr>
              <w:t>itle (e.g. BA, Diploma)</w:t>
            </w:r>
            <w:r>
              <w:rPr>
                <w:rFonts w:ascii="Arial" w:hAnsi="Arial" w:cs="Arial"/>
                <w:sz w:val="22"/>
                <w:szCs w:val="22"/>
              </w:rPr>
              <w:t>:</w:t>
            </w:r>
          </w:p>
          <w:p w14:paraId="784F3E30" w14:textId="77777777" w:rsidR="00201EA7" w:rsidRPr="005F677A" w:rsidRDefault="00201EA7" w:rsidP="009737AD">
            <w:pPr>
              <w:rPr>
                <w:rFonts w:ascii="Arial" w:hAnsi="Arial" w:cs="Arial"/>
                <w:sz w:val="22"/>
                <w:szCs w:val="22"/>
              </w:rPr>
            </w:pPr>
          </w:p>
        </w:tc>
        <w:tc>
          <w:tcPr>
            <w:tcW w:w="5980" w:type="dxa"/>
          </w:tcPr>
          <w:p w14:paraId="1311AD87" w14:textId="2BEA75D9" w:rsidR="00201EA7" w:rsidRPr="005F677A" w:rsidRDefault="00024941" w:rsidP="009737AD">
            <w:pPr>
              <w:rPr>
                <w:rFonts w:ascii="Arial" w:hAnsi="Arial" w:cs="Arial"/>
                <w:sz w:val="22"/>
                <w:szCs w:val="22"/>
              </w:rPr>
            </w:pPr>
            <w:r>
              <w:rPr>
                <w:rFonts w:ascii="Arial" w:hAnsi="Arial" w:cs="Arial"/>
                <w:sz w:val="22"/>
                <w:szCs w:val="22"/>
              </w:rPr>
              <w:t>MA</w:t>
            </w:r>
          </w:p>
        </w:tc>
      </w:tr>
      <w:tr w:rsidR="00201EA7" w:rsidRPr="005F677A" w14:paraId="4F2CFF5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738BF966" w14:textId="77777777" w:rsidR="00201EA7" w:rsidRDefault="00FA32CF" w:rsidP="009737AD">
            <w:pPr>
              <w:rPr>
                <w:rFonts w:ascii="Arial" w:hAnsi="Arial" w:cs="Arial"/>
                <w:sz w:val="22"/>
                <w:szCs w:val="22"/>
              </w:rPr>
            </w:pPr>
            <w:r>
              <w:rPr>
                <w:rFonts w:ascii="Arial" w:hAnsi="Arial" w:cs="Arial"/>
                <w:sz w:val="22"/>
                <w:szCs w:val="22"/>
              </w:rPr>
              <w:t>Institute/Academic Discipline</w:t>
            </w:r>
            <w:r w:rsidR="00201EA7">
              <w:rPr>
                <w:rFonts w:ascii="Arial" w:hAnsi="Arial" w:cs="Arial"/>
                <w:sz w:val="22"/>
                <w:szCs w:val="22"/>
              </w:rPr>
              <w:t>/Centre:</w:t>
            </w:r>
          </w:p>
          <w:p w14:paraId="5BEBA66E" w14:textId="77777777" w:rsidR="00201EA7" w:rsidRPr="005F677A" w:rsidRDefault="00201EA7" w:rsidP="009737AD">
            <w:pPr>
              <w:rPr>
                <w:rFonts w:ascii="Arial" w:hAnsi="Arial" w:cs="Arial"/>
                <w:sz w:val="22"/>
                <w:szCs w:val="22"/>
              </w:rPr>
            </w:pPr>
          </w:p>
        </w:tc>
        <w:tc>
          <w:tcPr>
            <w:tcW w:w="5980" w:type="dxa"/>
          </w:tcPr>
          <w:p w14:paraId="7A5CA4D9" w14:textId="0E3FF508" w:rsidR="00201EA7" w:rsidRPr="005F677A" w:rsidRDefault="00024941" w:rsidP="009737AD">
            <w:pPr>
              <w:rPr>
                <w:rFonts w:ascii="Arial" w:hAnsi="Arial" w:cs="Arial"/>
                <w:sz w:val="22"/>
                <w:szCs w:val="22"/>
              </w:rPr>
            </w:pPr>
            <w:r>
              <w:rPr>
                <w:rFonts w:ascii="Arial" w:hAnsi="Arial" w:cs="Arial"/>
                <w:sz w:val="22"/>
                <w:szCs w:val="22"/>
              </w:rPr>
              <w:t>Management and Health – Professional Practice Framework</w:t>
            </w:r>
          </w:p>
        </w:tc>
      </w:tr>
      <w:tr w:rsidR="00201EA7" w:rsidRPr="005F677A" w14:paraId="0557CE7C"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0C4C4C4E" w14:textId="77777777" w:rsidR="00201EA7" w:rsidRDefault="00201EA7" w:rsidP="009737AD">
            <w:pPr>
              <w:rPr>
                <w:rFonts w:ascii="Arial" w:hAnsi="Arial" w:cs="Arial"/>
                <w:sz w:val="22"/>
                <w:szCs w:val="22"/>
              </w:rPr>
            </w:pPr>
            <w:r>
              <w:rPr>
                <w:rFonts w:ascii="Arial" w:hAnsi="Arial" w:cs="Arial"/>
                <w:sz w:val="22"/>
                <w:szCs w:val="22"/>
              </w:rPr>
              <w:t>Campus:</w:t>
            </w:r>
          </w:p>
          <w:p w14:paraId="6617F971" w14:textId="77777777" w:rsidR="00201EA7" w:rsidRDefault="00201EA7" w:rsidP="009737AD">
            <w:pPr>
              <w:rPr>
                <w:rFonts w:ascii="Arial" w:hAnsi="Arial" w:cs="Arial"/>
                <w:sz w:val="22"/>
                <w:szCs w:val="22"/>
              </w:rPr>
            </w:pPr>
          </w:p>
        </w:tc>
        <w:tc>
          <w:tcPr>
            <w:tcW w:w="5980" w:type="dxa"/>
          </w:tcPr>
          <w:p w14:paraId="40C94B3A" w14:textId="7DE4E9D2" w:rsidR="00201EA7" w:rsidRPr="005F677A" w:rsidRDefault="00024941" w:rsidP="009737AD">
            <w:pPr>
              <w:rPr>
                <w:rFonts w:ascii="Arial" w:hAnsi="Arial" w:cs="Arial"/>
                <w:sz w:val="22"/>
                <w:szCs w:val="22"/>
              </w:rPr>
            </w:pPr>
            <w:r>
              <w:rPr>
                <w:rFonts w:ascii="Arial" w:hAnsi="Arial" w:cs="Arial"/>
                <w:sz w:val="22"/>
                <w:szCs w:val="22"/>
              </w:rPr>
              <w:t>Carmarthen</w:t>
            </w:r>
          </w:p>
        </w:tc>
      </w:tr>
      <w:tr w:rsidR="00BD2C18" w:rsidRPr="005F677A" w14:paraId="6D30366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1499196E" w14:textId="64A63997" w:rsidR="00BD2C18" w:rsidRDefault="00BD2C18" w:rsidP="009737AD">
            <w:pPr>
              <w:rPr>
                <w:rFonts w:ascii="Arial" w:hAnsi="Arial" w:cs="Arial"/>
                <w:sz w:val="22"/>
                <w:szCs w:val="22"/>
              </w:rPr>
            </w:pPr>
            <w:r>
              <w:rPr>
                <w:rFonts w:ascii="Arial" w:hAnsi="Arial" w:cs="Arial"/>
                <w:sz w:val="22"/>
                <w:szCs w:val="22"/>
              </w:rPr>
              <w:t xml:space="preserve">Employer </w:t>
            </w:r>
            <w:r w:rsidR="001E43F2">
              <w:rPr>
                <w:rFonts w:ascii="Arial" w:hAnsi="Arial" w:cs="Arial"/>
                <w:sz w:val="22"/>
                <w:szCs w:val="22"/>
              </w:rPr>
              <w:t>d</w:t>
            </w:r>
            <w:r>
              <w:rPr>
                <w:rFonts w:ascii="Arial" w:hAnsi="Arial" w:cs="Arial"/>
                <w:sz w:val="22"/>
                <w:szCs w:val="22"/>
              </w:rPr>
              <w:t>etails (for Apprentices only):</w:t>
            </w:r>
          </w:p>
          <w:p w14:paraId="50715525" w14:textId="77777777" w:rsidR="00BD2C18" w:rsidRDefault="00BD2C18" w:rsidP="009737AD">
            <w:pPr>
              <w:rPr>
                <w:rFonts w:ascii="Arial" w:hAnsi="Arial" w:cs="Arial"/>
                <w:sz w:val="22"/>
                <w:szCs w:val="22"/>
              </w:rPr>
            </w:pPr>
          </w:p>
        </w:tc>
        <w:tc>
          <w:tcPr>
            <w:tcW w:w="5980" w:type="dxa"/>
          </w:tcPr>
          <w:p w14:paraId="63972C4B" w14:textId="77777777" w:rsidR="00BD2C18" w:rsidRDefault="00BD2C18" w:rsidP="009737AD">
            <w:pPr>
              <w:rPr>
                <w:rFonts w:ascii="Arial" w:hAnsi="Arial" w:cs="Arial"/>
                <w:sz w:val="22"/>
                <w:szCs w:val="22"/>
              </w:rPr>
            </w:pPr>
          </w:p>
          <w:p w14:paraId="280EBD2A" w14:textId="77777777" w:rsidR="00CB5DE3" w:rsidRDefault="00CB5DE3" w:rsidP="009737AD">
            <w:pPr>
              <w:rPr>
                <w:rFonts w:ascii="Arial" w:hAnsi="Arial" w:cs="Arial"/>
                <w:sz w:val="22"/>
                <w:szCs w:val="22"/>
              </w:rPr>
            </w:pPr>
          </w:p>
          <w:p w14:paraId="1F39F6CB" w14:textId="0902E1AA" w:rsidR="00CB5DE3" w:rsidRDefault="00CB5DE3" w:rsidP="009737AD">
            <w:pPr>
              <w:rPr>
                <w:rFonts w:ascii="Arial" w:hAnsi="Arial" w:cs="Arial"/>
                <w:sz w:val="22"/>
                <w:szCs w:val="22"/>
              </w:rPr>
            </w:pPr>
          </w:p>
          <w:p w14:paraId="4E97EA3C" w14:textId="77777777" w:rsidR="00E50CCF" w:rsidRDefault="00E50CCF" w:rsidP="009737AD">
            <w:pPr>
              <w:rPr>
                <w:rFonts w:ascii="Arial" w:hAnsi="Arial" w:cs="Arial"/>
                <w:sz w:val="22"/>
                <w:szCs w:val="22"/>
              </w:rPr>
            </w:pPr>
          </w:p>
          <w:p w14:paraId="26DC5186" w14:textId="587BC4CE" w:rsidR="00CB5DE3" w:rsidRPr="005F677A" w:rsidRDefault="00CB5DE3" w:rsidP="009737AD">
            <w:pPr>
              <w:rPr>
                <w:rFonts w:ascii="Arial" w:hAnsi="Arial" w:cs="Arial"/>
                <w:sz w:val="22"/>
                <w:szCs w:val="22"/>
              </w:rPr>
            </w:pPr>
          </w:p>
        </w:tc>
      </w:tr>
    </w:tbl>
    <w:p w14:paraId="7EFA0AB5" w14:textId="615D71F0" w:rsidR="00FD1840" w:rsidRDefault="00FD1840">
      <w:pPr>
        <w:rPr>
          <w:rFonts w:ascii="Arial" w:hAnsi="Arial" w:cs="Arial"/>
          <w:b/>
          <w:sz w:val="22"/>
          <w:szCs w:val="22"/>
        </w:rPr>
      </w:pPr>
    </w:p>
    <w:p w14:paraId="58E8EF7C" w14:textId="77777777" w:rsidR="00B656FE" w:rsidRPr="00055E2E" w:rsidRDefault="00B656FE">
      <w:pPr>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4935"/>
        <w:gridCol w:w="4847"/>
      </w:tblGrid>
      <w:tr w:rsidR="00B656FE" w:rsidRPr="00577185" w14:paraId="0766061D" w14:textId="77777777" w:rsidTr="00051EAE">
        <w:trPr>
          <w:trHeight w:val="265"/>
        </w:trPr>
        <w:tc>
          <w:tcPr>
            <w:tcW w:w="9782" w:type="dxa"/>
            <w:gridSpan w:val="2"/>
            <w:shd w:val="clear" w:color="auto" w:fill="D9D9D9"/>
            <w:vAlign w:val="center"/>
          </w:tcPr>
          <w:p w14:paraId="76E9EE40" w14:textId="77777777" w:rsidR="00B656FE" w:rsidRPr="00055E2E" w:rsidRDefault="00B656FE" w:rsidP="00051EAE">
            <w:pPr>
              <w:ind w:firstLine="22"/>
              <w:rPr>
                <w:rFonts w:ascii="Arial" w:hAnsi="Arial" w:cs="Arial"/>
                <w:b/>
                <w:sz w:val="22"/>
                <w:szCs w:val="22"/>
              </w:rPr>
            </w:pPr>
            <w:r w:rsidRPr="00055E2E">
              <w:rPr>
                <w:rFonts w:ascii="Arial" w:hAnsi="Arial" w:cs="Arial"/>
                <w:b/>
                <w:sz w:val="22"/>
                <w:szCs w:val="22"/>
              </w:rPr>
              <w:t>2</w:t>
            </w:r>
            <w:r w:rsidRPr="00B4163D">
              <w:rPr>
                <w:rFonts w:ascii="Arial" w:hAnsi="Arial" w:cs="Arial"/>
                <w:b/>
                <w:sz w:val="22"/>
                <w:szCs w:val="22"/>
              </w:rPr>
              <w:t xml:space="preserve">. </w:t>
            </w:r>
            <w:r>
              <w:rPr>
                <w:rFonts w:ascii="Arial" w:hAnsi="Arial" w:cs="Arial"/>
                <w:b/>
                <w:sz w:val="22"/>
                <w:szCs w:val="22"/>
              </w:rPr>
              <w:t xml:space="preserve"> </w:t>
            </w:r>
            <w:r w:rsidRPr="00670843">
              <w:rPr>
                <w:rFonts w:ascii="Arial" w:hAnsi="Arial" w:cs="Arial"/>
                <w:b/>
                <w:sz w:val="22"/>
                <w:szCs w:val="22"/>
              </w:rPr>
              <w:t>ACADEMIC MENTOR</w:t>
            </w:r>
            <w:r>
              <w:rPr>
                <w:rFonts w:ascii="Arial" w:hAnsi="Arial" w:cs="Arial"/>
                <w:b/>
                <w:sz w:val="22"/>
                <w:szCs w:val="22"/>
              </w:rPr>
              <w:t xml:space="preserve"> </w:t>
            </w:r>
            <w:r w:rsidRPr="00670843">
              <w:rPr>
                <w:rFonts w:ascii="Arial" w:hAnsi="Arial" w:cs="Arial"/>
                <w:b/>
                <w:sz w:val="22"/>
                <w:szCs w:val="22"/>
              </w:rPr>
              <w:t>/</w:t>
            </w:r>
            <w:r>
              <w:rPr>
                <w:rFonts w:ascii="Arial" w:hAnsi="Arial" w:cs="Arial"/>
                <w:b/>
                <w:sz w:val="22"/>
                <w:szCs w:val="22"/>
              </w:rPr>
              <w:t xml:space="preserve"> </w:t>
            </w:r>
            <w:r w:rsidRPr="00670843">
              <w:rPr>
                <w:rFonts w:ascii="Arial" w:hAnsi="Arial" w:cs="Arial"/>
                <w:b/>
                <w:sz w:val="22"/>
                <w:szCs w:val="22"/>
              </w:rPr>
              <w:t>RAL ADVISER</w:t>
            </w:r>
          </w:p>
        </w:tc>
      </w:tr>
      <w:tr w:rsidR="00B656FE" w:rsidRPr="00577185" w14:paraId="67714C6B" w14:textId="77777777" w:rsidTr="00051EAE">
        <w:tc>
          <w:tcPr>
            <w:tcW w:w="4935" w:type="dxa"/>
          </w:tcPr>
          <w:p w14:paraId="7005398F" w14:textId="7C7B1261" w:rsidR="00B656FE" w:rsidRPr="00055E2E" w:rsidRDefault="00B656FE" w:rsidP="00051EAE">
            <w:pPr>
              <w:rPr>
                <w:rFonts w:ascii="Arial" w:hAnsi="Arial" w:cs="Arial"/>
                <w:sz w:val="22"/>
                <w:szCs w:val="22"/>
              </w:rPr>
            </w:pPr>
            <w:r w:rsidRPr="00055E2E">
              <w:rPr>
                <w:rFonts w:ascii="Arial" w:hAnsi="Arial" w:cs="Arial"/>
                <w:sz w:val="22"/>
                <w:szCs w:val="22"/>
              </w:rPr>
              <w:t>Name:</w:t>
            </w:r>
            <w:r w:rsidR="005F3228">
              <w:rPr>
                <w:rFonts w:ascii="Arial" w:hAnsi="Arial" w:cs="Arial"/>
                <w:sz w:val="22"/>
                <w:szCs w:val="22"/>
              </w:rPr>
              <w:t xml:space="preserve"> Sarah Loxdale &amp; Lowri Harris</w:t>
            </w:r>
          </w:p>
          <w:p w14:paraId="137E178A" w14:textId="77777777" w:rsidR="00B656FE" w:rsidRPr="00055E2E" w:rsidRDefault="00B656FE" w:rsidP="00051EAE">
            <w:pPr>
              <w:rPr>
                <w:rFonts w:ascii="Arial" w:hAnsi="Arial" w:cs="Arial"/>
                <w:sz w:val="22"/>
                <w:szCs w:val="22"/>
              </w:rPr>
            </w:pPr>
          </w:p>
          <w:p w14:paraId="6759D4E2" w14:textId="77777777" w:rsidR="00B656FE" w:rsidRPr="00055E2E" w:rsidRDefault="00B656FE" w:rsidP="00051EAE">
            <w:pPr>
              <w:rPr>
                <w:rFonts w:ascii="Arial" w:hAnsi="Arial" w:cs="Arial"/>
                <w:sz w:val="22"/>
                <w:szCs w:val="22"/>
              </w:rPr>
            </w:pPr>
          </w:p>
        </w:tc>
        <w:tc>
          <w:tcPr>
            <w:tcW w:w="4847" w:type="dxa"/>
          </w:tcPr>
          <w:p w14:paraId="7C48D470" w14:textId="77777777" w:rsidR="00B656FE" w:rsidRPr="00670843" w:rsidRDefault="00B656FE" w:rsidP="00051EAE">
            <w:pPr>
              <w:rPr>
                <w:rFonts w:ascii="Arial" w:hAnsi="Arial" w:cs="Arial"/>
                <w:sz w:val="22"/>
                <w:szCs w:val="22"/>
              </w:rPr>
            </w:pPr>
            <w:r>
              <w:rPr>
                <w:rFonts w:ascii="Arial" w:hAnsi="Arial" w:cs="Arial"/>
                <w:sz w:val="22"/>
                <w:szCs w:val="22"/>
              </w:rPr>
              <w:t>Institute:</w:t>
            </w:r>
          </w:p>
          <w:p w14:paraId="110AD3F0" w14:textId="5F7301F6" w:rsidR="00B656FE" w:rsidRPr="00024941" w:rsidRDefault="00024941" w:rsidP="00051EAE">
            <w:pPr>
              <w:rPr>
                <w:rFonts w:ascii="Arial" w:hAnsi="Arial" w:cs="Arial"/>
                <w:bCs/>
                <w:sz w:val="22"/>
                <w:szCs w:val="22"/>
              </w:rPr>
            </w:pPr>
            <w:r w:rsidRPr="00024941">
              <w:rPr>
                <w:rFonts w:ascii="Arial" w:hAnsi="Arial" w:cs="Arial"/>
                <w:bCs/>
                <w:sz w:val="22"/>
                <w:szCs w:val="22"/>
              </w:rPr>
              <w:t>Management and Health</w:t>
            </w:r>
          </w:p>
        </w:tc>
      </w:tr>
      <w:tr w:rsidR="00B656FE" w:rsidRPr="00577185" w14:paraId="4FAD3901" w14:textId="77777777" w:rsidTr="00051EAE">
        <w:tc>
          <w:tcPr>
            <w:tcW w:w="9782" w:type="dxa"/>
            <w:gridSpan w:val="2"/>
          </w:tcPr>
          <w:p w14:paraId="3B3FF0F2" w14:textId="77777777" w:rsidR="00B656FE" w:rsidRDefault="00B656FE" w:rsidP="00051EAE">
            <w:pPr>
              <w:rPr>
                <w:rFonts w:ascii="Arial" w:hAnsi="Arial" w:cs="Arial"/>
                <w:sz w:val="22"/>
                <w:szCs w:val="22"/>
              </w:rPr>
            </w:pPr>
            <w:r w:rsidRPr="00055E2E">
              <w:rPr>
                <w:rFonts w:ascii="Arial" w:hAnsi="Arial" w:cs="Arial"/>
                <w:sz w:val="22"/>
                <w:szCs w:val="22"/>
              </w:rPr>
              <w:t>Designation</w:t>
            </w:r>
            <w:r>
              <w:rPr>
                <w:rFonts w:ascii="Arial" w:hAnsi="Arial" w:cs="Arial"/>
                <w:sz w:val="22"/>
                <w:szCs w:val="22"/>
              </w:rPr>
              <w:t>:</w:t>
            </w:r>
            <w:r w:rsidR="005B5BA5">
              <w:rPr>
                <w:rFonts w:ascii="Arial" w:hAnsi="Arial" w:cs="Arial"/>
                <w:sz w:val="22"/>
                <w:szCs w:val="22"/>
              </w:rPr>
              <w:t xml:space="preserve">          </w:t>
            </w:r>
            <w:r w:rsidRPr="000611D9">
              <w:rPr>
                <w:rFonts w:ascii="Arial" w:hAnsi="Arial" w:cs="Arial"/>
                <w:b/>
                <w:sz w:val="22"/>
                <w:szCs w:val="22"/>
              </w:rPr>
              <w:t>ACADEMIC</w:t>
            </w:r>
            <w:r>
              <w:rPr>
                <w:rFonts w:ascii="Arial" w:hAnsi="Arial" w:cs="Arial"/>
                <w:sz w:val="22"/>
                <w:szCs w:val="22"/>
              </w:rPr>
              <w:t xml:space="preserve"> </w:t>
            </w:r>
            <w:r w:rsidRPr="00055E2E">
              <w:rPr>
                <w:rFonts w:ascii="Arial" w:hAnsi="Arial" w:cs="Arial"/>
                <w:b/>
                <w:sz w:val="22"/>
                <w:szCs w:val="22"/>
              </w:rPr>
              <w:t>MENTOR   /   RAL ADVIS</w:t>
            </w:r>
            <w:r>
              <w:rPr>
                <w:rFonts w:ascii="Arial" w:hAnsi="Arial" w:cs="Arial"/>
                <w:b/>
                <w:sz w:val="22"/>
                <w:szCs w:val="22"/>
              </w:rPr>
              <w:t>E</w:t>
            </w:r>
            <w:r w:rsidRPr="00055E2E">
              <w:rPr>
                <w:rFonts w:ascii="Arial" w:hAnsi="Arial" w:cs="Arial"/>
                <w:b/>
                <w:sz w:val="22"/>
                <w:szCs w:val="22"/>
              </w:rPr>
              <w:t>R</w:t>
            </w:r>
            <w:r>
              <w:rPr>
                <w:rFonts w:ascii="Arial" w:hAnsi="Arial" w:cs="Arial"/>
                <w:b/>
                <w:sz w:val="22"/>
                <w:szCs w:val="22"/>
              </w:rPr>
              <w:t xml:space="preserve">   </w:t>
            </w:r>
            <w:r>
              <w:rPr>
                <w:rFonts w:ascii="Arial" w:hAnsi="Arial" w:cs="Arial"/>
                <w:sz w:val="22"/>
                <w:szCs w:val="22"/>
              </w:rPr>
              <w:t>(delete as appropriate)</w:t>
            </w:r>
            <w:r w:rsidRPr="00055E2E">
              <w:rPr>
                <w:rFonts w:ascii="Arial" w:hAnsi="Arial" w:cs="Arial"/>
                <w:sz w:val="22"/>
                <w:szCs w:val="22"/>
              </w:rPr>
              <w:t>:</w:t>
            </w:r>
            <w:r>
              <w:rPr>
                <w:rFonts w:ascii="Arial" w:hAnsi="Arial" w:cs="Arial"/>
                <w:sz w:val="22"/>
                <w:szCs w:val="22"/>
              </w:rPr>
              <w:t xml:space="preserve">  </w:t>
            </w:r>
          </w:p>
          <w:p w14:paraId="008D817D" w14:textId="0DBD8910" w:rsidR="00CB5DE3" w:rsidRPr="002614C4" w:rsidRDefault="00CB5DE3" w:rsidP="00051EAE">
            <w:pPr>
              <w:rPr>
                <w:rFonts w:ascii="Arial" w:hAnsi="Arial" w:cs="Arial"/>
                <w:b/>
                <w:sz w:val="22"/>
                <w:szCs w:val="22"/>
              </w:rPr>
            </w:pPr>
          </w:p>
        </w:tc>
      </w:tr>
    </w:tbl>
    <w:p w14:paraId="5979C806" w14:textId="13095BD8" w:rsidR="00F845B4" w:rsidRDefault="00F845B4" w:rsidP="00716462">
      <w:pPr>
        <w:rPr>
          <w:rFonts w:ascii="Arial" w:hAnsi="Arial" w:cs="Arial"/>
          <w:sz w:val="22"/>
          <w:szCs w:val="22"/>
        </w:rPr>
      </w:pPr>
    </w:p>
    <w:p w14:paraId="691535C6" w14:textId="790B46A2" w:rsidR="00393B49" w:rsidRDefault="00393B49" w:rsidP="00716462">
      <w:pPr>
        <w:rPr>
          <w:rFonts w:ascii="Arial" w:hAnsi="Arial" w:cs="Arial"/>
          <w:sz w:val="22"/>
          <w:szCs w:val="22"/>
        </w:rPr>
      </w:pPr>
    </w:p>
    <w:p w14:paraId="40A1AB2A" w14:textId="15303CE8" w:rsidR="005B5BA5" w:rsidRDefault="005B5BA5" w:rsidP="00716462">
      <w:pPr>
        <w:rPr>
          <w:rFonts w:ascii="Arial" w:hAnsi="Arial" w:cs="Arial"/>
          <w:sz w:val="22"/>
          <w:szCs w:val="22"/>
        </w:rPr>
      </w:pPr>
    </w:p>
    <w:p w14:paraId="054F04B4" w14:textId="4374128E" w:rsidR="005B5BA5" w:rsidRDefault="005B5BA5" w:rsidP="00716462">
      <w:pPr>
        <w:rPr>
          <w:rFonts w:ascii="Arial" w:hAnsi="Arial" w:cs="Arial"/>
          <w:sz w:val="22"/>
          <w:szCs w:val="22"/>
        </w:rPr>
      </w:pPr>
    </w:p>
    <w:p w14:paraId="56F8AF05" w14:textId="684FE62F" w:rsidR="005B5BA5" w:rsidRDefault="005B5BA5" w:rsidP="00716462">
      <w:pPr>
        <w:rPr>
          <w:rFonts w:ascii="Arial" w:hAnsi="Arial" w:cs="Arial"/>
          <w:sz w:val="22"/>
          <w:szCs w:val="22"/>
        </w:rPr>
      </w:pPr>
    </w:p>
    <w:p w14:paraId="5C3E857E" w14:textId="65942C9B" w:rsidR="005B5BA5" w:rsidRDefault="005B5BA5" w:rsidP="00716462">
      <w:pPr>
        <w:rPr>
          <w:rFonts w:ascii="Arial" w:hAnsi="Arial" w:cs="Arial"/>
          <w:sz w:val="22"/>
          <w:szCs w:val="22"/>
        </w:rPr>
      </w:pPr>
    </w:p>
    <w:p w14:paraId="00801D7D" w14:textId="4DF7FC75" w:rsidR="005B5BA5" w:rsidRDefault="005B5BA5" w:rsidP="00716462">
      <w:pPr>
        <w:rPr>
          <w:rFonts w:ascii="Arial" w:hAnsi="Arial" w:cs="Arial"/>
          <w:sz w:val="22"/>
          <w:szCs w:val="22"/>
        </w:rPr>
      </w:pPr>
    </w:p>
    <w:p w14:paraId="54AE539D" w14:textId="77777777" w:rsidR="005B5BA5" w:rsidRDefault="005B5BA5" w:rsidP="00716462">
      <w:pPr>
        <w:rPr>
          <w:rFonts w:ascii="Arial" w:hAnsi="Arial" w:cs="Arial"/>
          <w:sz w:val="22"/>
          <w:szCs w:val="22"/>
        </w:rPr>
      </w:pPr>
    </w:p>
    <w:p w14:paraId="48997F66" w14:textId="43B9406D" w:rsidR="005B5BA5" w:rsidRDefault="005B5BA5" w:rsidP="00716462">
      <w:pPr>
        <w:rPr>
          <w:rFonts w:ascii="Arial" w:hAnsi="Arial" w:cs="Arial"/>
          <w:sz w:val="22"/>
          <w:szCs w:val="22"/>
        </w:rPr>
      </w:pPr>
    </w:p>
    <w:p w14:paraId="20B5A1B6" w14:textId="73098A39" w:rsidR="005B5BA5" w:rsidRDefault="005B5BA5" w:rsidP="00716462">
      <w:pPr>
        <w:rPr>
          <w:rFonts w:ascii="Arial" w:hAnsi="Arial" w:cs="Arial"/>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ayout w:type="fixed"/>
        <w:tblLook w:val="00A0" w:firstRow="1" w:lastRow="0" w:firstColumn="1" w:lastColumn="0" w:noHBand="0" w:noVBand="0"/>
      </w:tblPr>
      <w:tblGrid>
        <w:gridCol w:w="3686"/>
        <w:gridCol w:w="1134"/>
        <w:gridCol w:w="1560"/>
        <w:gridCol w:w="2693"/>
        <w:gridCol w:w="709"/>
      </w:tblGrid>
      <w:tr w:rsidR="00F845B4" w:rsidRPr="00577185" w14:paraId="5DB23861" w14:textId="77777777" w:rsidTr="006203A4">
        <w:trPr>
          <w:cantSplit/>
        </w:trPr>
        <w:tc>
          <w:tcPr>
            <w:tcW w:w="9782" w:type="dxa"/>
            <w:gridSpan w:val="5"/>
            <w:shd w:val="clear" w:color="auto" w:fill="D9D9D9"/>
          </w:tcPr>
          <w:p w14:paraId="2FFB7B34" w14:textId="77777777" w:rsidR="00670843" w:rsidRPr="00670843" w:rsidRDefault="00F845B4" w:rsidP="00670843">
            <w:pPr>
              <w:numPr>
                <w:ilvl w:val="0"/>
                <w:numId w:val="10"/>
              </w:numPr>
              <w:rPr>
                <w:rFonts w:ascii="Arial" w:hAnsi="Arial" w:cs="Arial"/>
                <w:sz w:val="22"/>
                <w:szCs w:val="22"/>
              </w:rPr>
            </w:pPr>
            <w:r w:rsidRPr="00055E2E">
              <w:rPr>
                <w:rFonts w:ascii="Arial" w:hAnsi="Arial" w:cs="Arial"/>
                <w:b/>
                <w:sz w:val="22"/>
                <w:szCs w:val="22"/>
              </w:rPr>
              <w:t xml:space="preserve">DETAILS OF EXPERIENTIAL LEARNING FOR WHICH CREDIT IS </w:t>
            </w:r>
            <w:r w:rsidR="00571713">
              <w:rPr>
                <w:rFonts w:ascii="Arial" w:hAnsi="Arial" w:cs="Arial"/>
                <w:b/>
                <w:sz w:val="22"/>
                <w:szCs w:val="22"/>
              </w:rPr>
              <w:t>CLAIMED</w:t>
            </w:r>
            <w:r w:rsidR="00571713" w:rsidRPr="00055E2E">
              <w:rPr>
                <w:rFonts w:ascii="Arial" w:hAnsi="Arial" w:cs="Arial"/>
                <w:b/>
                <w:sz w:val="22"/>
                <w:szCs w:val="22"/>
              </w:rPr>
              <w:t xml:space="preserve"> </w:t>
            </w:r>
            <w:r w:rsidR="00670843">
              <w:rPr>
                <w:rFonts w:ascii="Arial" w:hAnsi="Arial" w:cs="Arial"/>
                <w:sz w:val="22"/>
                <w:szCs w:val="22"/>
              </w:rPr>
              <w:br/>
            </w:r>
            <w:r w:rsidR="00670843">
              <w:rPr>
                <w:rFonts w:ascii="Arial" w:hAnsi="Arial" w:cs="Arial"/>
                <w:b/>
                <w:sz w:val="22"/>
                <w:szCs w:val="22"/>
              </w:rPr>
              <w:t>(the</w:t>
            </w:r>
            <w:r w:rsidR="00670843" w:rsidRPr="00FB6EE2">
              <w:rPr>
                <w:rFonts w:ascii="Arial" w:hAnsi="Arial" w:cs="Arial"/>
                <w:b/>
                <w:sz w:val="22"/>
                <w:szCs w:val="22"/>
              </w:rPr>
              <w:t xml:space="preserve"> text box</w:t>
            </w:r>
            <w:r w:rsidR="00670843">
              <w:rPr>
                <w:rFonts w:ascii="Arial" w:hAnsi="Arial" w:cs="Arial"/>
                <w:b/>
                <w:sz w:val="22"/>
                <w:szCs w:val="22"/>
              </w:rPr>
              <w:t xml:space="preserve"> below</w:t>
            </w:r>
            <w:r w:rsidR="00670843" w:rsidRPr="00FB6EE2">
              <w:rPr>
                <w:rFonts w:ascii="Arial" w:hAnsi="Arial" w:cs="Arial"/>
                <w:b/>
                <w:sz w:val="22"/>
                <w:szCs w:val="22"/>
              </w:rPr>
              <w:t xml:space="preserve"> is expandable)</w:t>
            </w:r>
          </w:p>
        </w:tc>
      </w:tr>
      <w:tr w:rsidR="00F0562C" w:rsidRPr="00577185" w14:paraId="3B404825"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265"/>
        </w:trPr>
        <w:tc>
          <w:tcPr>
            <w:tcW w:w="3686" w:type="dxa"/>
            <w:vAlign w:val="center"/>
          </w:tcPr>
          <w:p w14:paraId="1929CDD0" w14:textId="77777777" w:rsidR="00F0562C" w:rsidRDefault="00F0562C" w:rsidP="00000F49">
            <w:pPr>
              <w:rPr>
                <w:rFonts w:ascii="Arial" w:hAnsi="Arial" w:cs="Arial"/>
                <w:sz w:val="22"/>
                <w:szCs w:val="22"/>
              </w:rPr>
            </w:pPr>
            <w:r>
              <w:rPr>
                <w:rFonts w:ascii="Arial" w:hAnsi="Arial" w:cs="Arial"/>
                <w:sz w:val="22"/>
                <w:szCs w:val="22"/>
              </w:rPr>
              <w:t>Total number and level of credits of experiential learning claimed (e.g. 120 credits at Level 4 and 60 credits at Level 5)</w:t>
            </w:r>
            <w:r w:rsidR="0069165D">
              <w:rPr>
                <w:rFonts w:ascii="Arial" w:hAnsi="Arial" w:cs="Arial"/>
                <w:sz w:val="22"/>
                <w:szCs w:val="22"/>
              </w:rPr>
              <w:t>:</w:t>
            </w:r>
          </w:p>
        </w:tc>
        <w:tc>
          <w:tcPr>
            <w:tcW w:w="2694" w:type="dxa"/>
            <w:gridSpan w:val="2"/>
            <w:vAlign w:val="center"/>
          </w:tcPr>
          <w:p w14:paraId="73C95F9A" w14:textId="7DCD1D2C" w:rsidR="00A7224B" w:rsidRPr="00577185" w:rsidDel="005B3D50" w:rsidRDefault="00024941">
            <w:pPr>
              <w:rPr>
                <w:rFonts w:ascii="Arial" w:hAnsi="Arial" w:cs="Arial"/>
                <w:sz w:val="22"/>
                <w:szCs w:val="22"/>
              </w:rPr>
            </w:pPr>
            <w:r>
              <w:rPr>
                <w:rFonts w:ascii="Arial" w:hAnsi="Arial" w:cs="Arial"/>
                <w:sz w:val="22"/>
                <w:szCs w:val="22"/>
              </w:rPr>
              <w:t>100 Credits a</w:t>
            </w:r>
            <w:r w:rsidR="00A7224B">
              <w:rPr>
                <w:rFonts w:ascii="Arial" w:hAnsi="Arial" w:cs="Arial"/>
                <w:sz w:val="22"/>
                <w:szCs w:val="22"/>
              </w:rPr>
              <w:t>t</w:t>
            </w:r>
            <w:r>
              <w:rPr>
                <w:rFonts w:ascii="Arial" w:hAnsi="Arial" w:cs="Arial"/>
                <w:sz w:val="22"/>
                <w:szCs w:val="22"/>
              </w:rPr>
              <w:t xml:space="preserve"> Level 7</w:t>
            </w:r>
          </w:p>
        </w:tc>
        <w:tc>
          <w:tcPr>
            <w:tcW w:w="2693" w:type="dxa"/>
            <w:vAlign w:val="center"/>
          </w:tcPr>
          <w:p w14:paraId="0F659C3F" w14:textId="574ECEB5" w:rsidR="00F0562C" w:rsidRDefault="00F0562C">
            <w:pPr>
              <w:rPr>
                <w:rFonts w:ascii="Arial" w:hAnsi="Arial" w:cs="Arial"/>
                <w:sz w:val="22"/>
                <w:szCs w:val="22"/>
              </w:rPr>
            </w:pPr>
            <w:r>
              <w:rPr>
                <w:rFonts w:ascii="Arial" w:hAnsi="Arial" w:cs="Arial"/>
                <w:sz w:val="22"/>
                <w:szCs w:val="22"/>
              </w:rPr>
              <w:t>Portfolio of evidence submitted (please tick):</w:t>
            </w:r>
          </w:p>
        </w:tc>
        <w:tc>
          <w:tcPr>
            <w:tcW w:w="709" w:type="dxa"/>
            <w:vAlign w:val="center"/>
          </w:tcPr>
          <w:p w14:paraId="5A1EF5C7" w14:textId="055CECAB" w:rsidR="00F0562C" w:rsidRDefault="00DB3171">
            <w:pPr>
              <w:rPr>
                <w:rFonts w:ascii="Arial" w:hAnsi="Arial" w:cs="Arial"/>
                <w:sz w:val="22"/>
                <w:szCs w:val="22"/>
              </w:rPr>
            </w:pPr>
            <w:r w:rsidRPr="00F96DDF">
              <w:rPr>
                <w:rFonts w:ascii="Arial" w:hAnsi="Arial" w:cs="Arial"/>
                <w:noProof/>
                <w:sz w:val="22"/>
                <w:szCs w:val="22"/>
              </w:rPr>
              <w:drawing>
                <wp:anchor distT="0" distB="0" distL="114300" distR="114300" simplePos="0" relativeHeight="251659264" behindDoc="0" locked="0" layoutInCell="1" allowOverlap="1" wp14:anchorId="163CE403" wp14:editId="3AF12941">
                  <wp:simplePos x="0" y="0"/>
                  <wp:positionH relativeFrom="column">
                    <wp:posOffset>27305</wp:posOffset>
                  </wp:positionH>
                  <wp:positionV relativeFrom="paragraph">
                    <wp:posOffset>-199390</wp:posOffset>
                  </wp:positionV>
                  <wp:extent cx="221615" cy="198120"/>
                  <wp:effectExtent l="0" t="0" r="0" b="5080"/>
                  <wp:wrapNone/>
                  <wp:docPr id="1026" name="Picture 2" descr="Tick icon SVG Vector &amp; PNG Free Download | UXWing">
                    <a:extLst xmlns:a="http://schemas.openxmlformats.org/drawingml/2006/main">
                      <a:ext uri="{FF2B5EF4-FFF2-40B4-BE49-F238E27FC236}">
                        <a16:creationId xmlns:a16="http://schemas.microsoft.com/office/drawing/2014/main" id="{9D345EF5-BFDB-3B92-12E8-D6ACF58DF1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ick icon SVG Vector &amp; PNG Free Download | UXWing">
                            <a:extLst>
                              <a:ext uri="{FF2B5EF4-FFF2-40B4-BE49-F238E27FC236}">
                                <a16:creationId xmlns:a16="http://schemas.microsoft.com/office/drawing/2014/main" id="{9D345EF5-BFDB-3B92-12E8-D6ACF58DF1B9}"/>
                              </a:ext>
                            </a:extLst>
                          </pic:cNvPr>
                          <pic:cNvPicPr>
                            <a:picLocks noChangeAspect="1" noChangeArrowheads="1"/>
                          </pic:cNvPicPr>
                        </pic:nvPicPr>
                        <pic:blipFill>
                          <a:blip r:embed="rId11">
                            <a:extLst>
                              <a:ext uri="{BEBA8EAE-BF5A-486C-A8C5-ECC9F3942E4B}">
                                <a14:imgProps xmlns:a14="http://schemas.microsoft.com/office/drawing/2010/main">
                                  <a14:imgLayer r:embed="rId12">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221615" cy="198120"/>
                          </a:xfrm>
                          <a:prstGeom prst="rect">
                            <a:avLst/>
                          </a:prstGeom>
                          <a:noFill/>
                        </pic:spPr>
                      </pic:pic>
                    </a:graphicData>
                  </a:graphic>
                  <wp14:sizeRelH relativeFrom="page">
                    <wp14:pctWidth>0</wp14:pctWidth>
                  </wp14:sizeRelH>
                  <wp14:sizeRelV relativeFrom="page">
                    <wp14:pctHeight>0</wp14:pctHeight>
                  </wp14:sizeRelV>
                </wp:anchor>
              </w:drawing>
            </w:r>
          </w:p>
          <w:p w14:paraId="4827D5C2" w14:textId="0164C957" w:rsidR="00024941" w:rsidRPr="00055E2E" w:rsidRDefault="00024941">
            <w:pPr>
              <w:rPr>
                <w:rFonts w:ascii="Arial" w:hAnsi="Arial" w:cs="Arial"/>
                <w:sz w:val="22"/>
                <w:szCs w:val="22"/>
              </w:rPr>
            </w:pPr>
            <w:r>
              <w:rPr>
                <w:rFonts w:ascii="Arial" w:hAnsi="Arial" w:cs="Arial"/>
                <w:sz w:val="22"/>
                <w:szCs w:val="22"/>
              </w:rPr>
              <w:t xml:space="preserve"> </w:t>
            </w:r>
            <w:r w:rsidR="00DB3171">
              <w:rPr>
                <w:rFonts w:ascii="Arial" w:hAnsi="Arial" w:cs="Arial"/>
                <w:sz w:val="22"/>
                <w:szCs w:val="22"/>
              </w:rPr>
              <w:t>Yes</w:t>
            </w:r>
          </w:p>
        </w:tc>
      </w:tr>
      <w:tr w:rsidR="00000F49" w:rsidRPr="00577185" w14:paraId="0B28FC74"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991"/>
        </w:trPr>
        <w:tc>
          <w:tcPr>
            <w:tcW w:w="3686" w:type="dxa"/>
            <w:vAlign w:val="center"/>
          </w:tcPr>
          <w:p w14:paraId="2C1C9706" w14:textId="0509477A" w:rsidR="00000F49" w:rsidRPr="00577185" w:rsidDel="005B3D50" w:rsidRDefault="00F0562C" w:rsidP="00000F49">
            <w:pPr>
              <w:rPr>
                <w:rFonts w:ascii="Arial" w:hAnsi="Arial" w:cs="Arial"/>
                <w:sz w:val="22"/>
                <w:szCs w:val="22"/>
              </w:rPr>
            </w:pPr>
            <w:r>
              <w:rPr>
                <w:rFonts w:ascii="Arial" w:hAnsi="Arial" w:cs="Arial"/>
                <w:sz w:val="22"/>
                <w:szCs w:val="22"/>
              </w:rPr>
              <w:t>Details of</w:t>
            </w:r>
            <w:r w:rsidR="00000F49">
              <w:rPr>
                <w:rFonts w:ascii="Arial" w:hAnsi="Arial" w:cs="Arial"/>
                <w:sz w:val="22"/>
                <w:szCs w:val="22"/>
              </w:rPr>
              <w:t xml:space="preserve"> module code(s) and title(s) (if </w:t>
            </w:r>
            <w:r w:rsidR="00DF6F79">
              <w:rPr>
                <w:rFonts w:ascii="Arial" w:hAnsi="Arial" w:cs="Arial"/>
                <w:sz w:val="22"/>
                <w:szCs w:val="22"/>
              </w:rPr>
              <w:t>applicable</w:t>
            </w:r>
            <w:r w:rsidR="00000F49">
              <w:rPr>
                <w:rFonts w:ascii="Arial" w:hAnsi="Arial" w:cs="Arial"/>
                <w:sz w:val="22"/>
                <w:szCs w:val="22"/>
              </w:rPr>
              <w:t>)</w:t>
            </w:r>
            <w:r w:rsidR="0069165D">
              <w:rPr>
                <w:rFonts w:ascii="Arial" w:hAnsi="Arial" w:cs="Arial"/>
                <w:sz w:val="22"/>
                <w:szCs w:val="22"/>
              </w:rPr>
              <w:t>:</w:t>
            </w:r>
          </w:p>
        </w:tc>
        <w:tc>
          <w:tcPr>
            <w:tcW w:w="2694" w:type="dxa"/>
            <w:gridSpan w:val="2"/>
            <w:vAlign w:val="center"/>
          </w:tcPr>
          <w:p w14:paraId="5FDA8404" w14:textId="4F6CC778" w:rsidR="00000F49" w:rsidRPr="00577185" w:rsidDel="005B3D50" w:rsidRDefault="00A7224B">
            <w:pPr>
              <w:rPr>
                <w:rFonts w:ascii="Arial" w:hAnsi="Arial" w:cs="Arial"/>
                <w:sz w:val="22"/>
                <w:szCs w:val="22"/>
              </w:rPr>
            </w:pPr>
            <w:r>
              <w:rPr>
                <w:rFonts w:ascii="Arial" w:hAnsi="Arial" w:cs="Arial"/>
                <w:sz w:val="22"/>
                <w:szCs w:val="22"/>
              </w:rPr>
              <w:t>Recognition of Accreditation of Learning (RAL) module</w:t>
            </w:r>
          </w:p>
        </w:tc>
        <w:tc>
          <w:tcPr>
            <w:tcW w:w="2693" w:type="dxa"/>
            <w:vAlign w:val="center"/>
          </w:tcPr>
          <w:p w14:paraId="5D076831" w14:textId="77777777" w:rsidR="00000F49" w:rsidRPr="00577185" w:rsidDel="005B3D50" w:rsidRDefault="00000F49">
            <w:pPr>
              <w:rPr>
                <w:rFonts w:ascii="Arial" w:hAnsi="Arial" w:cs="Arial"/>
                <w:sz w:val="22"/>
                <w:szCs w:val="22"/>
              </w:rPr>
            </w:pPr>
            <w:r>
              <w:rPr>
                <w:rFonts w:ascii="Arial" w:hAnsi="Arial" w:cs="Arial"/>
                <w:sz w:val="22"/>
                <w:szCs w:val="22"/>
              </w:rPr>
              <w:t>RAL Module successfully completed</w:t>
            </w:r>
            <w:r w:rsidR="00F0562C">
              <w:rPr>
                <w:rFonts w:ascii="Arial" w:hAnsi="Arial" w:cs="Arial"/>
                <w:sz w:val="22"/>
                <w:szCs w:val="22"/>
              </w:rPr>
              <w:t xml:space="preserve"> (if applicable)</w:t>
            </w:r>
            <w:r>
              <w:rPr>
                <w:rFonts w:ascii="Arial" w:hAnsi="Arial" w:cs="Arial"/>
                <w:sz w:val="22"/>
                <w:szCs w:val="22"/>
              </w:rPr>
              <w:t xml:space="preserve"> (please tick):</w:t>
            </w:r>
          </w:p>
        </w:tc>
        <w:tc>
          <w:tcPr>
            <w:tcW w:w="709" w:type="dxa"/>
            <w:vAlign w:val="center"/>
          </w:tcPr>
          <w:p w14:paraId="33953FC2" w14:textId="128CAE61" w:rsidR="00DB3171" w:rsidRDefault="00DB3171">
            <w:pPr>
              <w:rPr>
                <w:rFonts w:ascii="Arial" w:hAnsi="Arial" w:cs="Arial"/>
                <w:sz w:val="22"/>
                <w:szCs w:val="22"/>
              </w:rPr>
            </w:pPr>
            <w:r w:rsidRPr="00F96DDF">
              <w:rPr>
                <w:rFonts w:ascii="Arial" w:hAnsi="Arial" w:cs="Arial"/>
                <w:noProof/>
                <w:sz w:val="22"/>
                <w:szCs w:val="22"/>
              </w:rPr>
              <w:drawing>
                <wp:anchor distT="0" distB="0" distL="114300" distR="114300" simplePos="0" relativeHeight="251661312" behindDoc="0" locked="0" layoutInCell="1" allowOverlap="1" wp14:anchorId="3A0A7351" wp14:editId="349A4892">
                  <wp:simplePos x="0" y="0"/>
                  <wp:positionH relativeFrom="column">
                    <wp:posOffset>31750</wp:posOffset>
                  </wp:positionH>
                  <wp:positionV relativeFrom="paragraph">
                    <wp:posOffset>-72390</wp:posOffset>
                  </wp:positionV>
                  <wp:extent cx="221615" cy="198120"/>
                  <wp:effectExtent l="0" t="0" r="0" b="5080"/>
                  <wp:wrapNone/>
                  <wp:docPr id="1643423530" name="Picture 2" descr="Tick icon SVG Vector &amp; PNG Free Download | UXWing">
                    <a:extLst xmlns:a="http://schemas.openxmlformats.org/drawingml/2006/main">
                      <a:ext uri="{FF2B5EF4-FFF2-40B4-BE49-F238E27FC236}">
                        <a16:creationId xmlns:a16="http://schemas.microsoft.com/office/drawing/2014/main" id="{9D345EF5-BFDB-3B92-12E8-D6ACF58DF1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ick icon SVG Vector &amp; PNG Free Download | UXWing">
                            <a:extLst>
                              <a:ext uri="{FF2B5EF4-FFF2-40B4-BE49-F238E27FC236}">
                                <a16:creationId xmlns:a16="http://schemas.microsoft.com/office/drawing/2014/main" id="{9D345EF5-BFDB-3B92-12E8-D6ACF58DF1B9}"/>
                              </a:ext>
                            </a:extLst>
                          </pic:cNvPr>
                          <pic:cNvPicPr>
                            <a:picLocks noChangeAspect="1" noChangeArrowheads="1"/>
                          </pic:cNvPicPr>
                        </pic:nvPicPr>
                        <pic:blipFill>
                          <a:blip r:embed="rId11">
                            <a:extLst>
                              <a:ext uri="{BEBA8EAE-BF5A-486C-A8C5-ECC9F3942E4B}">
                                <a14:imgProps xmlns:a14="http://schemas.microsoft.com/office/drawing/2010/main">
                                  <a14:imgLayer r:embed="rId12">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221615" cy="198120"/>
                          </a:xfrm>
                          <a:prstGeom prst="rect">
                            <a:avLst/>
                          </a:prstGeom>
                          <a:noFill/>
                        </pic:spPr>
                      </pic:pic>
                    </a:graphicData>
                  </a:graphic>
                  <wp14:sizeRelH relativeFrom="page">
                    <wp14:pctWidth>0</wp14:pctWidth>
                  </wp14:sizeRelH>
                  <wp14:sizeRelV relativeFrom="page">
                    <wp14:pctHeight>0</wp14:pctHeight>
                  </wp14:sizeRelV>
                </wp:anchor>
              </w:drawing>
            </w:r>
          </w:p>
          <w:p w14:paraId="0034F85F" w14:textId="50C869F2" w:rsidR="00000F49" w:rsidRPr="00055E2E" w:rsidRDefault="00024941">
            <w:pPr>
              <w:rPr>
                <w:rFonts w:ascii="Arial" w:hAnsi="Arial" w:cs="Arial"/>
                <w:sz w:val="22"/>
                <w:szCs w:val="22"/>
              </w:rPr>
            </w:pPr>
            <w:r>
              <w:rPr>
                <w:rFonts w:ascii="Arial" w:hAnsi="Arial" w:cs="Arial"/>
                <w:sz w:val="22"/>
                <w:szCs w:val="22"/>
              </w:rPr>
              <w:t>Yes</w:t>
            </w:r>
          </w:p>
        </w:tc>
      </w:tr>
      <w:tr w:rsidR="00EF7FBC" w:rsidRPr="00577185" w14:paraId="7125DB92" w14:textId="77777777" w:rsidTr="009122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080"/>
        </w:trPr>
        <w:tc>
          <w:tcPr>
            <w:tcW w:w="3686" w:type="dxa"/>
            <w:vAlign w:val="center"/>
          </w:tcPr>
          <w:p w14:paraId="3E699A80" w14:textId="695816B0" w:rsidR="00EF7FBC" w:rsidRDefault="00EF7FBC" w:rsidP="00571713">
            <w:pPr>
              <w:rPr>
                <w:rFonts w:ascii="Arial" w:hAnsi="Arial" w:cs="Arial"/>
                <w:sz w:val="22"/>
                <w:szCs w:val="22"/>
              </w:rPr>
            </w:pPr>
            <w:r>
              <w:rPr>
                <w:rFonts w:ascii="Arial" w:hAnsi="Arial" w:cs="Arial"/>
                <w:sz w:val="22"/>
                <w:szCs w:val="22"/>
              </w:rPr>
              <w:t xml:space="preserve">Total fee payable (at £5 per credit </w:t>
            </w:r>
            <w:r w:rsidR="003678F0">
              <w:rPr>
                <w:rFonts w:ascii="Arial" w:hAnsi="Arial" w:cs="Arial"/>
                <w:sz w:val="22"/>
                <w:szCs w:val="22"/>
              </w:rPr>
              <w:t>awarded</w:t>
            </w:r>
            <w:r>
              <w:rPr>
                <w:rFonts w:ascii="Arial" w:hAnsi="Arial" w:cs="Arial"/>
                <w:sz w:val="22"/>
                <w:szCs w:val="22"/>
              </w:rPr>
              <w:t>)</w:t>
            </w:r>
            <w:r w:rsidR="008B3BA5">
              <w:rPr>
                <w:rFonts w:ascii="Arial" w:hAnsi="Arial" w:cs="Arial"/>
                <w:sz w:val="22"/>
                <w:szCs w:val="22"/>
              </w:rPr>
              <w:t xml:space="preserve"> (if applicable)</w:t>
            </w:r>
            <w:r w:rsidR="0069165D">
              <w:rPr>
                <w:rFonts w:ascii="Arial" w:hAnsi="Arial" w:cs="Arial"/>
                <w:sz w:val="22"/>
                <w:szCs w:val="22"/>
              </w:rPr>
              <w:t>:</w:t>
            </w:r>
          </w:p>
        </w:tc>
        <w:tc>
          <w:tcPr>
            <w:tcW w:w="2694" w:type="dxa"/>
            <w:gridSpan w:val="2"/>
            <w:vAlign w:val="center"/>
          </w:tcPr>
          <w:p w14:paraId="7458F6BB" w14:textId="5FB5F558" w:rsidR="00EF7FBC" w:rsidRPr="00577185" w:rsidDel="005B3D50" w:rsidRDefault="00A36D90">
            <w:pPr>
              <w:rPr>
                <w:rFonts w:ascii="Arial" w:hAnsi="Arial" w:cs="Arial"/>
                <w:sz w:val="22"/>
                <w:szCs w:val="22"/>
              </w:rPr>
            </w:pPr>
            <w:r>
              <w:rPr>
                <w:rFonts w:ascii="Arial" w:hAnsi="Arial" w:cs="Arial"/>
                <w:sz w:val="22"/>
                <w:szCs w:val="22"/>
              </w:rPr>
              <w:t>600GBP</w:t>
            </w:r>
          </w:p>
        </w:tc>
        <w:tc>
          <w:tcPr>
            <w:tcW w:w="2693" w:type="dxa"/>
            <w:vAlign w:val="center"/>
          </w:tcPr>
          <w:p w14:paraId="13FE577A" w14:textId="05CF8D3F" w:rsidR="00EF7FBC" w:rsidRDefault="00EF7FBC">
            <w:pPr>
              <w:rPr>
                <w:rFonts w:ascii="Arial" w:hAnsi="Arial" w:cs="Arial"/>
                <w:sz w:val="22"/>
                <w:szCs w:val="22"/>
              </w:rPr>
            </w:pPr>
            <w:r>
              <w:rPr>
                <w:rFonts w:ascii="Arial" w:hAnsi="Arial" w:cs="Arial"/>
                <w:sz w:val="22"/>
                <w:szCs w:val="22"/>
              </w:rPr>
              <w:t xml:space="preserve">Confirm payment has been made </w:t>
            </w:r>
            <w:r w:rsidR="00B907F7">
              <w:rPr>
                <w:rFonts w:ascii="Arial" w:hAnsi="Arial" w:cs="Arial"/>
                <w:sz w:val="22"/>
                <w:szCs w:val="22"/>
              </w:rPr>
              <w:t xml:space="preserve">(if applicable) </w:t>
            </w:r>
            <w:r>
              <w:rPr>
                <w:rFonts w:ascii="Arial" w:hAnsi="Arial" w:cs="Arial"/>
                <w:sz w:val="22"/>
                <w:szCs w:val="22"/>
              </w:rPr>
              <w:t>(please tick):</w:t>
            </w:r>
          </w:p>
        </w:tc>
        <w:tc>
          <w:tcPr>
            <w:tcW w:w="709" w:type="dxa"/>
            <w:vAlign w:val="center"/>
          </w:tcPr>
          <w:p w14:paraId="0B1CFEA1" w14:textId="29B02829" w:rsidR="00DB3171" w:rsidRDefault="00DB3171">
            <w:pPr>
              <w:rPr>
                <w:rFonts w:ascii="Arial" w:hAnsi="Arial" w:cs="Arial"/>
                <w:sz w:val="22"/>
                <w:szCs w:val="22"/>
              </w:rPr>
            </w:pPr>
            <w:r w:rsidRPr="00F96DDF">
              <w:rPr>
                <w:rFonts w:ascii="Arial" w:hAnsi="Arial" w:cs="Arial"/>
                <w:noProof/>
                <w:sz w:val="22"/>
                <w:szCs w:val="22"/>
              </w:rPr>
              <w:drawing>
                <wp:anchor distT="0" distB="0" distL="114300" distR="114300" simplePos="0" relativeHeight="251663360" behindDoc="0" locked="0" layoutInCell="1" allowOverlap="1" wp14:anchorId="12420980" wp14:editId="5315B0B5">
                  <wp:simplePos x="0" y="0"/>
                  <wp:positionH relativeFrom="column">
                    <wp:posOffset>15875</wp:posOffset>
                  </wp:positionH>
                  <wp:positionV relativeFrom="paragraph">
                    <wp:posOffset>-59055</wp:posOffset>
                  </wp:positionV>
                  <wp:extent cx="221615" cy="198120"/>
                  <wp:effectExtent l="0" t="0" r="0" b="5080"/>
                  <wp:wrapNone/>
                  <wp:docPr id="409773057" name="Picture 2" descr="Tick icon SVG Vector &amp; PNG Free Download | UXWing">
                    <a:extLst xmlns:a="http://schemas.openxmlformats.org/drawingml/2006/main">
                      <a:ext uri="{FF2B5EF4-FFF2-40B4-BE49-F238E27FC236}">
                        <a16:creationId xmlns:a16="http://schemas.microsoft.com/office/drawing/2014/main" id="{9D345EF5-BFDB-3B92-12E8-D6ACF58DF1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ick icon SVG Vector &amp; PNG Free Download | UXWing">
                            <a:extLst>
                              <a:ext uri="{FF2B5EF4-FFF2-40B4-BE49-F238E27FC236}">
                                <a16:creationId xmlns:a16="http://schemas.microsoft.com/office/drawing/2014/main" id="{9D345EF5-BFDB-3B92-12E8-D6ACF58DF1B9}"/>
                              </a:ext>
                            </a:extLst>
                          </pic:cNvPr>
                          <pic:cNvPicPr>
                            <a:picLocks noChangeAspect="1" noChangeArrowheads="1"/>
                          </pic:cNvPicPr>
                        </pic:nvPicPr>
                        <pic:blipFill>
                          <a:blip r:embed="rId11">
                            <a:extLst>
                              <a:ext uri="{BEBA8EAE-BF5A-486C-A8C5-ECC9F3942E4B}">
                                <a14:imgProps xmlns:a14="http://schemas.microsoft.com/office/drawing/2010/main">
                                  <a14:imgLayer r:embed="rId12">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221615" cy="198120"/>
                          </a:xfrm>
                          <a:prstGeom prst="rect">
                            <a:avLst/>
                          </a:prstGeom>
                          <a:noFill/>
                        </pic:spPr>
                      </pic:pic>
                    </a:graphicData>
                  </a:graphic>
                  <wp14:sizeRelH relativeFrom="page">
                    <wp14:pctWidth>0</wp14:pctWidth>
                  </wp14:sizeRelH>
                  <wp14:sizeRelV relativeFrom="page">
                    <wp14:pctHeight>0</wp14:pctHeight>
                  </wp14:sizeRelV>
                </wp:anchor>
              </w:drawing>
            </w:r>
          </w:p>
          <w:p w14:paraId="1F6E9A65" w14:textId="635E09F0" w:rsidR="00EF7FBC" w:rsidRPr="00055E2E" w:rsidRDefault="00024941">
            <w:pPr>
              <w:rPr>
                <w:rFonts w:ascii="Arial" w:hAnsi="Arial" w:cs="Arial"/>
                <w:sz w:val="22"/>
                <w:szCs w:val="22"/>
              </w:rPr>
            </w:pPr>
            <w:r>
              <w:rPr>
                <w:rFonts w:ascii="Arial" w:hAnsi="Arial" w:cs="Arial"/>
                <w:sz w:val="22"/>
                <w:szCs w:val="22"/>
              </w:rPr>
              <w:t>Yes</w:t>
            </w:r>
          </w:p>
        </w:tc>
      </w:tr>
      <w:tr w:rsidR="005B3D50" w:rsidRPr="00577185" w14:paraId="4F599586"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2742"/>
        </w:trPr>
        <w:tc>
          <w:tcPr>
            <w:tcW w:w="9782" w:type="dxa"/>
            <w:gridSpan w:val="5"/>
          </w:tcPr>
          <w:p w14:paraId="546569CC" w14:textId="77777777" w:rsidR="005B3D50" w:rsidRDefault="005B3D50" w:rsidP="00384C67">
            <w:pPr>
              <w:rPr>
                <w:rFonts w:ascii="Arial" w:hAnsi="Arial" w:cs="Arial"/>
                <w:sz w:val="22"/>
                <w:szCs w:val="22"/>
              </w:rPr>
            </w:pPr>
          </w:p>
          <w:p w14:paraId="4E956741" w14:textId="0F3A2352" w:rsidR="00A03349" w:rsidRPr="00A03349" w:rsidRDefault="00A03349" w:rsidP="00FA0188">
            <w:pPr>
              <w:jc w:val="both"/>
              <w:rPr>
                <w:rFonts w:ascii="Arial" w:hAnsi="Arial" w:cs="Arial"/>
                <w:iCs/>
                <w:sz w:val="22"/>
                <w:szCs w:val="22"/>
              </w:rPr>
            </w:pPr>
            <w:r>
              <w:rPr>
                <w:rFonts w:ascii="Arial" w:hAnsi="Arial" w:cs="Arial"/>
                <w:iCs/>
                <w:sz w:val="22"/>
                <w:szCs w:val="22"/>
              </w:rPr>
              <w:t xml:space="preserve">I wish to claim academic credits at Level 7 for learning that has taken place through undertaking the Professional Practice – Recognition of Accreditation of learning (RAL) module. </w:t>
            </w:r>
          </w:p>
          <w:p w14:paraId="4143010A" w14:textId="77777777" w:rsidR="005B3D50" w:rsidRPr="00A03349" w:rsidRDefault="005B3D50" w:rsidP="00055E2E">
            <w:pPr>
              <w:autoSpaceDE w:val="0"/>
              <w:autoSpaceDN w:val="0"/>
              <w:adjustRightInd w:val="0"/>
              <w:rPr>
                <w:rFonts w:ascii="Arial" w:hAnsi="Arial" w:cs="Arial"/>
                <w:iCs/>
                <w:sz w:val="22"/>
                <w:szCs w:val="22"/>
              </w:rPr>
            </w:pPr>
          </w:p>
          <w:p w14:paraId="428BC635" w14:textId="580D5E68" w:rsidR="005B3D50" w:rsidRDefault="00A7224B" w:rsidP="00055E2E">
            <w:pPr>
              <w:autoSpaceDE w:val="0"/>
              <w:autoSpaceDN w:val="0"/>
              <w:adjustRightInd w:val="0"/>
              <w:rPr>
                <w:rFonts w:ascii="Arial" w:hAnsi="Arial" w:cs="Arial"/>
                <w:iCs/>
                <w:sz w:val="22"/>
                <w:szCs w:val="22"/>
              </w:rPr>
            </w:pPr>
            <w:r>
              <w:rPr>
                <w:rFonts w:ascii="Arial" w:hAnsi="Arial" w:cs="Arial"/>
                <w:iCs/>
                <w:sz w:val="22"/>
                <w:szCs w:val="22"/>
              </w:rPr>
              <w:t xml:space="preserve">I have evidenced my learning in the following key areas: </w:t>
            </w:r>
          </w:p>
          <w:p w14:paraId="4FF76503" w14:textId="77777777" w:rsidR="00A7224B" w:rsidRDefault="00A7224B" w:rsidP="00055E2E">
            <w:pPr>
              <w:autoSpaceDE w:val="0"/>
              <w:autoSpaceDN w:val="0"/>
              <w:adjustRightInd w:val="0"/>
              <w:rPr>
                <w:rFonts w:ascii="Arial" w:hAnsi="Arial" w:cs="Arial"/>
                <w:iCs/>
                <w:sz w:val="22"/>
                <w:szCs w:val="22"/>
              </w:rPr>
            </w:pPr>
          </w:p>
          <w:p w14:paraId="30FFD1F0" w14:textId="49A3B5D4" w:rsidR="00A7224B" w:rsidRPr="00A7224B" w:rsidRDefault="00A7224B" w:rsidP="00055E2E">
            <w:pPr>
              <w:autoSpaceDE w:val="0"/>
              <w:autoSpaceDN w:val="0"/>
              <w:adjustRightInd w:val="0"/>
              <w:rPr>
                <w:rFonts w:ascii="Arial" w:hAnsi="Arial" w:cs="Arial"/>
                <w:b/>
                <w:bCs/>
                <w:iCs/>
                <w:sz w:val="22"/>
                <w:szCs w:val="22"/>
              </w:rPr>
            </w:pPr>
            <w:r w:rsidRPr="00A7224B">
              <w:rPr>
                <w:rFonts w:ascii="Arial" w:hAnsi="Arial" w:cs="Arial"/>
                <w:b/>
                <w:bCs/>
                <w:iCs/>
                <w:sz w:val="22"/>
                <w:szCs w:val="22"/>
              </w:rPr>
              <w:t xml:space="preserve">Learning Area 1: </w:t>
            </w:r>
            <w:r w:rsidRPr="00A7224B">
              <w:rPr>
                <w:rFonts w:ascii="Arial" w:hAnsi="Arial" w:cs="Arial"/>
                <w:b/>
                <w:bCs/>
                <w:sz w:val="22"/>
                <w:szCs w:val="22"/>
              </w:rPr>
              <w:t>Creating an All - Inclusive Training Environment (50 Credits)</w:t>
            </w:r>
          </w:p>
          <w:p w14:paraId="324803EB" w14:textId="77777777" w:rsidR="005B3D50" w:rsidRPr="00A03349" w:rsidRDefault="005B3D50" w:rsidP="00055E2E">
            <w:pPr>
              <w:autoSpaceDE w:val="0"/>
              <w:autoSpaceDN w:val="0"/>
              <w:adjustRightInd w:val="0"/>
              <w:rPr>
                <w:rFonts w:ascii="Arial" w:hAnsi="Arial" w:cs="Arial"/>
                <w:iCs/>
                <w:sz w:val="22"/>
                <w:szCs w:val="22"/>
              </w:rPr>
            </w:pPr>
          </w:p>
          <w:p w14:paraId="5A8A2EA1" w14:textId="77777777" w:rsidR="00000CA9" w:rsidRPr="00000CA9" w:rsidRDefault="00000CA9" w:rsidP="00000CA9">
            <w:pPr>
              <w:pStyle w:val="ListParagraph"/>
              <w:numPr>
                <w:ilvl w:val="0"/>
                <w:numId w:val="13"/>
              </w:numPr>
              <w:ind w:left="740" w:hanging="425"/>
              <w:jc w:val="both"/>
              <w:rPr>
                <w:rFonts w:ascii="Arial" w:hAnsi="Arial" w:cs="Arial"/>
                <w:color w:val="4F81BD" w:themeColor="accent1"/>
                <w:sz w:val="22"/>
                <w:szCs w:val="22"/>
              </w:rPr>
            </w:pPr>
            <w:r w:rsidRPr="00000CA9">
              <w:rPr>
                <w:rFonts w:ascii="Arial" w:hAnsi="Arial" w:cs="Arial"/>
                <w:color w:val="4F81BD" w:themeColor="accent1"/>
                <w:sz w:val="22"/>
                <w:szCs w:val="22"/>
              </w:rPr>
              <w:t xml:space="preserve">Critically demonstrate an all-inclusive approach to professional classroom engagement and communication. </w:t>
            </w:r>
          </w:p>
          <w:p w14:paraId="022BB13B" w14:textId="77777777" w:rsidR="00000CA9" w:rsidRPr="00000CA9" w:rsidRDefault="00000CA9" w:rsidP="00000CA9">
            <w:pPr>
              <w:pStyle w:val="ListParagraph"/>
              <w:numPr>
                <w:ilvl w:val="0"/>
                <w:numId w:val="13"/>
              </w:numPr>
              <w:ind w:left="740" w:hanging="425"/>
              <w:jc w:val="both"/>
              <w:rPr>
                <w:rFonts w:ascii="Arial" w:hAnsi="Arial" w:cs="Arial"/>
                <w:color w:val="4F81BD" w:themeColor="accent1"/>
                <w:sz w:val="22"/>
                <w:szCs w:val="22"/>
              </w:rPr>
            </w:pPr>
            <w:r w:rsidRPr="00000CA9">
              <w:rPr>
                <w:rFonts w:ascii="Arial" w:hAnsi="Arial" w:cs="Arial"/>
                <w:color w:val="4F81BD" w:themeColor="accent1"/>
                <w:sz w:val="22"/>
                <w:szCs w:val="22"/>
              </w:rPr>
              <w:t>Critically reflect in and on action and pedagogical approaches to effectively deliver a UN SSAFE course, particularly when responding to or managing difficult learners or challenging scenarios.</w:t>
            </w:r>
          </w:p>
          <w:p w14:paraId="613AD6A2" w14:textId="77777777" w:rsidR="00000CA9" w:rsidRPr="00000CA9" w:rsidRDefault="00000CA9" w:rsidP="00000CA9">
            <w:pPr>
              <w:pStyle w:val="ListParagraph"/>
              <w:numPr>
                <w:ilvl w:val="0"/>
                <w:numId w:val="13"/>
              </w:numPr>
              <w:ind w:left="740" w:hanging="425"/>
              <w:jc w:val="both"/>
              <w:rPr>
                <w:rFonts w:ascii="Arial" w:hAnsi="Arial" w:cs="Arial"/>
                <w:color w:val="4F81BD" w:themeColor="accent1"/>
                <w:sz w:val="22"/>
                <w:szCs w:val="22"/>
              </w:rPr>
            </w:pPr>
            <w:r w:rsidRPr="00000CA9">
              <w:rPr>
                <w:rFonts w:ascii="Arial" w:hAnsi="Arial" w:cs="Arial"/>
                <w:color w:val="4F81BD" w:themeColor="accent1"/>
                <w:sz w:val="22"/>
                <w:szCs w:val="22"/>
              </w:rPr>
              <w:t>Inclusive Teaching Strategies for Diverse Learners - Critically evaluate and apply evidence-based, inclusive teaching strategies to support PWD learners.</w:t>
            </w:r>
          </w:p>
          <w:p w14:paraId="2948F985" w14:textId="77777777" w:rsidR="00000CA9" w:rsidRPr="00000CA9" w:rsidRDefault="00000CA9" w:rsidP="00000CA9">
            <w:pPr>
              <w:pStyle w:val="ListParagraph"/>
              <w:numPr>
                <w:ilvl w:val="0"/>
                <w:numId w:val="13"/>
              </w:numPr>
              <w:tabs>
                <w:tab w:val="left" w:pos="1701"/>
              </w:tabs>
              <w:ind w:left="740" w:hanging="425"/>
              <w:jc w:val="both"/>
              <w:rPr>
                <w:rFonts w:ascii="Arial" w:hAnsi="Arial" w:cs="Arial"/>
                <w:color w:val="4F81BD" w:themeColor="accent1"/>
                <w:sz w:val="22"/>
                <w:szCs w:val="22"/>
              </w:rPr>
            </w:pPr>
            <w:r w:rsidRPr="00000CA9">
              <w:rPr>
                <w:rFonts w:ascii="Arial" w:hAnsi="Arial" w:cs="Arial"/>
                <w:color w:val="4F81BD" w:themeColor="accent1"/>
                <w:sz w:val="22"/>
                <w:szCs w:val="22"/>
              </w:rPr>
              <w:t>Engage in collaborative problem-solving and adaptive planning within a UN SSAFE course setting, effectively working with others to address challenges and develop flexible strategies that enhance the learning experience and outcomes.</w:t>
            </w:r>
          </w:p>
          <w:p w14:paraId="7EEA4C82" w14:textId="14B9CC60" w:rsidR="005B5BA5" w:rsidRPr="00A03349" w:rsidRDefault="005B5BA5" w:rsidP="00055E2E">
            <w:pPr>
              <w:autoSpaceDE w:val="0"/>
              <w:autoSpaceDN w:val="0"/>
              <w:adjustRightInd w:val="0"/>
              <w:rPr>
                <w:rFonts w:ascii="Arial" w:hAnsi="Arial" w:cs="Arial"/>
                <w:iCs/>
                <w:sz w:val="22"/>
                <w:szCs w:val="22"/>
              </w:rPr>
            </w:pPr>
          </w:p>
          <w:p w14:paraId="5ACC542B" w14:textId="45D6B8AD" w:rsidR="00000CA9" w:rsidRPr="00000CA9" w:rsidRDefault="00000CA9" w:rsidP="00000CA9">
            <w:pPr>
              <w:jc w:val="both"/>
              <w:rPr>
                <w:rFonts w:ascii="Arial" w:hAnsi="Arial" w:cs="Arial"/>
                <w:sz w:val="22"/>
                <w:szCs w:val="22"/>
              </w:rPr>
            </w:pPr>
            <w:r w:rsidRPr="00000CA9">
              <w:rPr>
                <w:rFonts w:ascii="Arial" w:hAnsi="Arial" w:cs="Arial"/>
                <w:iCs/>
                <w:sz w:val="22"/>
                <w:szCs w:val="22"/>
              </w:rPr>
              <w:t>Working at a strategic level as the Managing Director (MD) of Tribus – TSG</w:t>
            </w:r>
            <w:r w:rsidR="00493DB1">
              <w:rPr>
                <w:rFonts w:ascii="Arial" w:hAnsi="Arial" w:cs="Arial"/>
                <w:iCs/>
                <w:sz w:val="22"/>
                <w:szCs w:val="22"/>
              </w:rPr>
              <w:t xml:space="preserve">, I </w:t>
            </w:r>
            <w:r w:rsidR="00493DB1" w:rsidRPr="00000CA9">
              <w:rPr>
                <w:rFonts w:ascii="Arial" w:hAnsi="Arial" w:cs="Arial"/>
                <w:iCs/>
                <w:sz w:val="22"/>
                <w:szCs w:val="22"/>
              </w:rPr>
              <w:t>lead</w:t>
            </w:r>
            <w:r w:rsidRPr="00000CA9">
              <w:rPr>
                <w:rFonts w:ascii="Arial" w:hAnsi="Arial" w:cs="Arial"/>
                <w:iCs/>
                <w:sz w:val="22"/>
                <w:szCs w:val="22"/>
              </w:rPr>
              <w:t xml:space="preserve"> </w:t>
            </w:r>
            <w:r w:rsidR="00A92644">
              <w:rPr>
                <w:rFonts w:ascii="Arial" w:hAnsi="Arial" w:cs="Arial"/>
                <w:iCs/>
                <w:sz w:val="22"/>
                <w:szCs w:val="22"/>
              </w:rPr>
              <w:t xml:space="preserve">a company of 586 staff members </w:t>
            </w:r>
            <w:r w:rsidRPr="00000CA9">
              <w:rPr>
                <w:rFonts w:ascii="Arial" w:hAnsi="Arial" w:cs="Arial"/>
                <w:iCs/>
                <w:sz w:val="22"/>
                <w:szCs w:val="22"/>
              </w:rPr>
              <w:t xml:space="preserve">and </w:t>
            </w:r>
            <w:r w:rsidR="00A92644">
              <w:rPr>
                <w:rFonts w:ascii="Arial" w:hAnsi="Arial" w:cs="Arial"/>
                <w:iCs/>
                <w:sz w:val="22"/>
                <w:szCs w:val="22"/>
              </w:rPr>
              <w:t xml:space="preserve">I have </w:t>
            </w:r>
            <w:r w:rsidR="00A92644" w:rsidRPr="00000CA9">
              <w:rPr>
                <w:rFonts w:ascii="Arial" w:hAnsi="Arial" w:cs="Arial"/>
                <w:iCs/>
                <w:sz w:val="22"/>
                <w:szCs w:val="22"/>
              </w:rPr>
              <w:t>overseen</w:t>
            </w:r>
            <w:r w:rsidRPr="00000CA9">
              <w:rPr>
                <w:rFonts w:ascii="Arial" w:hAnsi="Arial" w:cs="Arial"/>
                <w:iCs/>
                <w:sz w:val="22"/>
                <w:szCs w:val="22"/>
              </w:rPr>
              <w:t xml:space="preserve"> the successful implementation of an all-inclusive training environment. </w:t>
            </w:r>
            <w:r w:rsidRPr="00000CA9">
              <w:rPr>
                <w:rFonts w:ascii="Arial" w:hAnsi="Arial" w:cs="Arial"/>
                <w:sz w:val="22"/>
                <w:szCs w:val="22"/>
              </w:rPr>
              <w:t>During this learning area I reflected and focus</w:t>
            </w:r>
            <w:r w:rsidR="00A92644">
              <w:rPr>
                <w:rFonts w:ascii="Arial" w:hAnsi="Arial" w:cs="Arial"/>
                <w:sz w:val="22"/>
                <w:szCs w:val="22"/>
              </w:rPr>
              <w:t xml:space="preserve">ed </w:t>
            </w:r>
            <w:r w:rsidRPr="00000CA9">
              <w:rPr>
                <w:rFonts w:ascii="Arial" w:hAnsi="Arial" w:cs="Arial"/>
                <w:sz w:val="22"/>
                <w:szCs w:val="22"/>
              </w:rPr>
              <w:t>on the training calendar year 2023 and the approximate company teaching delivery hours of 2,144hrs within that year, spread across the 67 in person courses that I delivered.</w:t>
            </w:r>
          </w:p>
          <w:p w14:paraId="1915ED20" w14:textId="6BC5CBC9" w:rsidR="005B5BA5" w:rsidRDefault="005B5BA5" w:rsidP="00055E2E">
            <w:pPr>
              <w:autoSpaceDE w:val="0"/>
              <w:autoSpaceDN w:val="0"/>
              <w:adjustRightInd w:val="0"/>
              <w:rPr>
                <w:rFonts w:ascii="Arial" w:hAnsi="Arial" w:cs="Arial"/>
                <w:iCs/>
                <w:sz w:val="22"/>
                <w:szCs w:val="22"/>
              </w:rPr>
            </w:pPr>
          </w:p>
          <w:p w14:paraId="2057D244" w14:textId="46501803" w:rsidR="00A92644" w:rsidRPr="0095600B" w:rsidRDefault="00A92644" w:rsidP="00055E2E">
            <w:pPr>
              <w:autoSpaceDE w:val="0"/>
              <w:autoSpaceDN w:val="0"/>
              <w:adjustRightInd w:val="0"/>
              <w:rPr>
                <w:rFonts w:ascii="Arial" w:hAnsi="Arial" w:cs="Arial"/>
                <w:b/>
                <w:bCs/>
                <w:iCs/>
                <w:sz w:val="22"/>
                <w:szCs w:val="22"/>
                <w:u w:val="single"/>
              </w:rPr>
            </w:pPr>
            <w:r w:rsidRPr="0095600B">
              <w:rPr>
                <w:rFonts w:ascii="Arial" w:hAnsi="Arial" w:cs="Arial"/>
                <w:b/>
                <w:bCs/>
                <w:iCs/>
                <w:sz w:val="22"/>
                <w:szCs w:val="22"/>
                <w:u w:val="single"/>
              </w:rPr>
              <w:t>Learning acquired – Summary</w:t>
            </w:r>
          </w:p>
          <w:p w14:paraId="6BB53240" w14:textId="476651B9" w:rsidR="00A92644" w:rsidRDefault="00A92644" w:rsidP="00055E2E">
            <w:pPr>
              <w:autoSpaceDE w:val="0"/>
              <w:autoSpaceDN w:val="0"/>
              <w:adjustRightInd w:val="0"/>
              <w:rPr>
                <w:rFonts w:ascii="Arial" w:hAnsi="Arial" w:cs="Arial"/>
                <w:iCs/>
                <w:sz w:val="22"/>
                <w:szCs w:val="22"/>
              </w:rPr>
            </w:pPr>
            <w:r>
              <w:rPr>
                <w:rFonts w:ascii="Arial" w:hAnsi="Arial" w:cs="Arial"/>
                <w:iCs/>
                <w:sz w:val="22"/>
                <w:szCs w:val="22"/>
              </w:rPr>
              <w:t xml:space="preserve">I learnt that by critically analysing my client’s needs and their standards, I could form a business strategy that would see me use an All-Inclusive Training Environment approach to leverage brand and business growth. </w:t>
            </w:r>
            <w:r w:rsidR="0095600B">
              <w:rPr>
                <w:rFonts w:ascii="Arial" w:hAnsi="Arial" w:cs="Arial"/>
                <w:iCs/>
                <w:sz w:val="22"/>
                <w:szCs w:val="22"/>
              </w:rPr>
              <w:t>I learnt about the complexities and struggles of gaining the coveted United Nations (UN) Training and Development Certification (TDC), which would be a pivotal moment in my own personal growth and that of the business I oversee.</w:t>
            </w:r>
          </w:p>
          <w:p w14:paraId="5AA49091" w14:textId="16690DDA" w:rsidR="0095600B" w:rsidRDefault="0095600B" w:rsidP="00055E2E">
            <w:pPr>
              <w:autoSpaceDE w:val="0"/>
              <w:autoSpaceDN w:val="0"/>
              <w:adjustRightInd w:val="0"/>
              <w:rPr>
                <w:rFonts w:ascii="Arial" w:hAnsi="Arial" w:cs="Arial"/>
                <w:iCs/>
                <w:sz w:val="22"/>
                <w:szCs w:val="22"/>
              </w:rPr>
            </w:pPr>
            <w:r>
              <w:rPr>
                <w:rFonts w:ascii="Arial" w:hAnsi="Arial" w:cs="Arial"/>
                <w:iCs/>
                <w:sz w:val="22"/>
                <w:szCs w:val="22"/>
              </w:rPr>
              <w:t>I learnt about intersectionality and how that impacts my approaches to training. I learn</w:t>
            </w:r>
            <w:r w:rsidR="00FB57ED">
              <w:rPr>
                <w:rFonts w:ascii="Arial" w:hAnsi="Arial" w:cs="Arial"/>
                <w:iCs/>
                <w:sz w:val="22"/>
                <w:szCs w:val="22"/>
              </w:rPr>
              <w:t xml:space="preserve">t </w:t>
            </w:r>
            <w:r w:rsidR="00493DB1">
              <w:rPr>
                <w:rFonts w:ascii="Arial" w:hAnsi="Arial" w:cs="Arial"/>
                <w:iCs/>
                <w:sz w:val="22"/>
                <w:szCs w:val="22"/>
              </w:rPr>
              <w:t>about</w:t>
            </w:r>
            <w:r>
              <w:rPr>
                <w:rFonts w:ascii="Arial" w:hAnsi="Arial" w:cs="Arial"/>
                <w:iCs/>
                <w:sz w:val="22"/>
                <w:szCs w:val="22"/>
              </w:rPr>
              <w:t xml:space="preserve"> the UN</w:t>
            </w:r>
            <w:r w:rsidR="00493DB1">
              <w:rPr>
                <w:rFonts w:ascii="Arial" w:hAnsi="Arial" w:cs="Arial"/>
                <w:iCs/>
                <w:sz w:val="22"/>
                <w:szCs w:val="22"/>
              </w:rPr>
              <w:t>’</w:t>
            </w:r>
            <w:r>
              <w:rPr>
                <w:rFonts w:ascii="Arial" w:hAnsi="Arial" w:cs="Arial"/>
                <w:iCs/>
                <w:sz w:val="22"/>
                <w:szCs w:val="22"/>
              </w:rPr>
              <w:t xml:space="preserve">s approaches and inclusive standards when it comes to gender and PWDs (Persons With Disabilities). </w:t>
            </w:r>
          </w:p>
          <w:p w14:paraId="4416BB3B" w14:textId="77777777" w:rsidR="0095600B" w:rsidRDefault="0095600B" w:rsidP="00055E2E">
            <w:pPr>
              <w:autoSpaceDE w:val="0"/>
              <w:autoSpaceDN w:val="0"/>
              <w:adjustRightInd w:val="0"/>
              <w:rPr>
                <w:rFonts w:ascii="Arial" w:hAnsi="Arial" w:cs="Arial"/>
                <w:iCs/>
                <w:sz w:val="22"/>
                <w:szCs w:val="22"/>
              </w:rPr>
            </w:pPr>
          </w:p>
          <w:p w14:paraId="7D056EF1" w14:textId="3CCD5FFF" w:rsidR="00A92644" w:rsidRPr="00A03349" w:rsidRDefault="00A92644" w:rsidP="00055E2E">
            <w:pPr>
              <w:autoSpaceDE w:val="0"/>
              <w:autoSpaceDN w:val="0"/>
              <w:adjustRightInd w:val="0"/>
              <w:rPr>
                <w:rFonts w:ascii="Arial" w:hAnsi="Arial" w:cs="Arial"/>
                <w:iCs/>
                <w:sz w:val="22"/>
                <w:szCs w:val="22"/>
              </w:rPr>
            </w:pPr>
            <w:r>
              <w:rPr>
                <w:rFonts w:ascii="Arial" w:hAnsi="Arial" w:cs="Arial"/>
                <w:iCs/>
                <w:sz w:val="22"/>
                <w:szCs w:val="22"/>
              </w:rPr>
              <w:lastRenderedPageBreak/>
              <w:t>I went on to develop a business strategy that would see the company gain client recommendation letters, increased revenues and being recognised at the DIAR (</w:t>
            </w:r>
            <w:r w:rsidR="0095600B">
              <w:rPr>
                <w:rFonts w:ascii="Arial" w:hAnsi="Arial" w:cs="Arial"/>
                <w:iCs/>
                <w:sz w:val="22"/>
                <w:szCs w:val="22"/>
              </w:rPr>
              <w:t>Diversity</w:t>
            </w:r>
            <w:r>
              <w:rPr>
                <w:rFonts w:ascii="Arial" w:hAnsi="Arial" w:cs="Arial"/>
                <w:iCs/>
                <w:sz w:val="22"/>
                <w:szCs w:val="22"/>
              </w:rPr>
              <w:t xml:space="preserve"> and Inclusion Awards and </w:t>
            </w:r>
            <w:r w:rsidR="0095600B">
              <w:rPr>
                <w:rFonts w:ascii="Arial" w:hAnsi="Arial" w:cs="Arial"/>
                <w:iCs/>
                <w:sz w:val="22"/>
                <w:szCs w:val="22"/>
              </w:rPr>
              <w:t>Recognition</w:t>
            </w:r>
            <w:r>
              <w:rPr>
                <w:rFonts w:ascii="Arial" w:hAnsi="Arial" w:cs="Arial"/>
                <w:iCs/>
                <w:sz w:val="22"/>
                <w:szCs w:val="22"/>
              </w:rPr>
              <w:t>) Award ceremony for</w:t>
            </w:r>
            <w:r w:rsidR="0095600B">
              <w:rPr>
                <w:rFonts w:ascii="Arial" w:hAnsi="Arial" w:cs="Arial"/>
                <w:iCs/>
                <w:sz w:val="22"/>
                <w:szCs w:val="22"/>
              </w:rPr>
              <w:t xml:space="preserve"> impact in creating an all-inclusive training environment.</w:t>
            </w:r>
          </w:p>
          <w:p w14:paraId="04A1567A" w14:textId="77777777" w:rsidR="005B3D50" w:rsidRDefault="005B3D50" w:rsidP="00055E2E">
            <w:pPr>
              <w:autoSpaceDE w:val="0"/>
              <w:autoSpaceDN w:val="0"/>
              <w:adjustRightInd w:val="0"/>
              <w:rPr>
                <w:rFonts w:ascii="Helvetica" w:hAnsi="Helvetica" w:cs="Helvetica"/>
                <w:sz w:val="22"/>
                <w:szCs w:val="22"/>
              </w:rPr>
            </w:pPr>
          </w:p>
          <w:p w14:paraId="67226055" w14:textId="77777777" w:rsidR="0095600B" w:rsidRDefault="0095600B" w:rsidP="0095600B">
            <w:pPr>
              <w:pStyle w:val="ListParagraph"/>
              <w:numPr>
                <w:ilvl w:val="0"/>
                <w:numId w:val="14"/>
              </w:numPr>
              <w:ind w:left="735" w:hanging="425"/>
              <w:jc w:val="both"/>
              <w:rPr>
                <w:rFonts w:ascii="Arial" w:hAnsi="Arial" w:cs="Arial"/>
                <w:color w:val="4F81BD" w:themeColor="accent1"/>
                <w:sz w:val="22"/>
                <w:szCs w:val="22"/>
              </w:rPr>
            </w:pPr>
            <w:r w:rsidRPr="00000CA9">
              <w:rPr>
                <w:rFonts w:ascii="Arial" w:hAnsi="Arial" w:cs="Arial"/>
                <w:color w:val="4F81BD" w:themeColor="accent1"/>
                <w:sz w:val="22"/>
                <w:szCs w:val="22"/>
              </w:rPr>
              <w:t xml:space="preserve">Critically demonstrate an all-inclusive approach to professional classroom engagement and communication. </w:t>
            </w:r>
          </w:p>
          <w:p w14:paraId="5CD4885E" w14:textId="77777777" w:rsidR="00E65DCA" w:rsidRPr="00000CA9" w:rsidRDefault="00E65DCA" w:rsidP="00E65DCA">
            <w:pPr>
              <w:pStyle w:val="ListParagraph"/>
              <w:ind w:left="735"/>
              <w:jc w:val="both"/>
              <w:rPr>
                <w:rFonts w:ascii="Arial" w:hAnsi="Arial" w:cs="Arial"/>
                <w:color w:val="4F81BD" w:themeColor="accent1"/>
                <w:sz w:val="22"/>
                <w:szCs w:val="22"/>
              </w:rPr>
            </w:pPr>
          </w:p>
          <w:p w14:paraId="6CC7935E" w14:textId="5CDCB407" w:rsidR="0095600B" w:rsidRPr="00FB57ED" w:rsidRDefault="005C4D6A" w:rsidP="00055E2E">
            <w:pPr>
              <w:autoSpaceDE w:val="0"/>
              <w:autoSpaceDN w:val="0"/>
              <w:adjustRightInd w:val="0"/>
              <w:rPr>
                <w:rFonts w:ascii="Arial" w:hAnsi="Arial" w:cs="Arial"/>
                <w:sz w:val="22"/>
                <w:szCs w:val="22"/>
              </w:rPr>
            </w:pPr>
            <w:r w:rsidRPr="00FB57ED">
              <w:rPr>
                <w:rFonts w:ascii="Arial" w:hAnsi="Arial" w:cs="Arial"/>
                <w:sz w:val="22"/>
                <w:szCs w:val="22"/>
              </w:rPr>
              <w:t xml:space="preserve">By successfully completing the UN Women “I know Gender 1, 2, 3” I learnt and identified a number of key areas of improvement for myself and my company. From a strategic standpoint one of those key areas was to improve our inclusivity policies. I made it a company policy for all; Instructors, </w:t>
            </w:r>
            <w:r w:rsidR="00493DB1">
              <w:rPr>
                <w:rFonts w:ascii="Arial" w:hAnsi="Arial" w:cs="Arial"/>
                <w:sz w:val="22"/>
                <w:szCs w:val="22"/>
              </w:rPr>
              <w:t>f</w:t>
            </w:r>
            <w:r w:rsidRPr="00FB57ED">
              <w:rPr>
                <w:rFonts w:ascii="Arial" w:hAnsi="Arial" w:cs="Arial"/>
                <w:sz w:val="22"/>
                <w:szCs w:val="22"/>
              </w:rPr>
              <w:t xml:space="preserve">acilitators and </w:t>
            </w:r>
            <w:r w:rsidR="00493DB1">
              <w:rPr>
                <w:rFonts w:ascii="Arial" w:hAnsi="Arial" w:cs="Arial"/>
                <w:sz w:val="22"/>
                <w:szCs w:val="22"/>
              </w:rPr>
              <w:t>r</w:t>
            </w:r>
            <w:r w:rsidRPr="00FB57ED">
              <w:rPr>
                <w:rFonts w:ascii="Arial" w:hAnsi="Arial" w:cs="Arial"/>
                <w:sz w:val="22"/>
                <w:szCs w:val="22"/>
              </w:rPr>
              <w:t xml:space="preserve">ole </w:t>
            </w:r>
            <w:r w:rsidR="00493DB1">
              <w:rPr>
                <w:rFonts w:ascii="Arial" w:hAnsi="Arial" w:cs="Arial"/>
                <w:sz w:val="22"/>
                <w:szCs w:val="22"/>
              </w:rPr>
              <w:t>p</w:t>
            </w:r>
            <w:r w:rsidRPr="00FB57ED">
              <w:rPr>
                <w:rFonts w:ascii="Arial" w:hAnsi="Arial" w:cs="Arial"/>
                <w:sz w:val="22"/>
                <w:szCs w:val="22"/>
              </w:rPr>
              <w:t xml:space="preserve">layers </w:t>
            </w:r>
            <w:r w:rsidR="00904827">
              <w:rPr>
                <w:rFonts w:ascii="Arial" w:hAnsi="Arial" w:cs="Arial"/>
                <w:sz w:val="22"/>
                <w:szCs w:val="22"/>
              </w:rPr>
              <w:t xml:space="preserve">to </w:t>
            </w:r>
            <w:r w:rsidRPr="00FB57ED">
              <w:rPr>
                <w:rFonts w:ascii="Arial" w:hAnsi="Arial" w:cs="Arial"/>
                <w:sz w:val="22"/>
                <w:szCs w:val="22"/>
              </w:rPr>
              <w:t>hold a valid I Know Gender 1, 2, 3 certificate. I felt that it was critical to ensure all of my staff members understood and knew how to implement professional classroom engagement and communication.</w:t>
            </w:r>
            <w:r w:rsidR="00A01A1C" w:rsidRPr="00FB57ED">
              <w:rPr>
                <w:rFonts w:ascii="Arial" w:hAnsi="Arial" w:cs="Arial"/>
                <w:sz w:val="22"/>
                <w:szCs w:val="22"/>
              </w:rPr>
              <w:t xml:space="preserve"> In </w:t>
            </w:r>
            <w:r w:rsidR="00FB57ED" w:rsidRPr="00FB57ED">
              <w:rPr>
                <w:rFonts w:ascii="Arial" w:hAnsi="Arial" w:cs="Arial"/>
                <w:sz w:val="22"/>
                <w:szCs w:val="22"/>
              </w:rPr>
              <w:t>addition,</w:t>
            </w:r>
            <w:r w:rsidR="00A01A1C" w:rsidRPr="00FB57ED">
              <w:rPr>
                <w:rFonts w:ascii="Arial" w:hAnsi="Arial" w:cs="Arial"/>
                <w:sz w:val="22"/>
                <w:szCs w:val="22"/>
              </w:rPr>
              <w:t xml:space="preserve"> I ensured all staff members are fully acquainted with the UNSMS (United Nations Security Management System) Gender Inclusion in Security Management Manual </w:t>
            </w:r>
            <w:r w:rsidR="00FB57ED" w:rsidRPr="00FB57ED">
              <w:rPr>
                <w:rFonts w:ascii="Arial" w:hAnsi="Arial" w:cs="Arial"/>
                <w:sz w:val="22"/>
                <w:szCs w:val="22"/>
              </w:rPr>
              <w:t>2019.</w:t>
            </w:r>
          </w:p>
          <w:p w14:paraId="65489F91" w14:textId="6E68B144" w:rsidR="005C4D6A" w:rsidRPr="00FB57ED" w:rsidRDefault="005C4D6A" w:rsidP="00055E2E">
            <w:pPr>
              <w:autoSpaceDE w:val="0"/>
              <w:autoSpaceDN w:val="0"/>
              <w:adjustRightInd w:val="0"/>
              <w:rPr>
                <w:rFonts w:ascii="Arial" w:hAnsi="Arial" w:cs="Arial"/>
                <w:sz w:val="22"/>
                <w:szCs w:val="22"/>
              </w:rPr>
            </w:pPr>
            <w:r w:rsidRPr="00FB57ED">
              <w:rPr>
                <w:rFonts w:ascii="Arial" w:hAnsi="Arial" w:cs="Arial"/>
                <w:sz w:val="22"/>
                <w:szCs w:val="22"/>
              </w:rPr>
              <w:t>Another key area of improvement, was the additional category of “Near Miss Incidents”</w:t>
            </w:r>
            <w:r w:rsidR="00904827">
              <w:rPr>
                <w:rFonts w:ascii="Arial" w:hAnsi="Arial" w:cs="Arial"/>
                <w:sz w:val="22"/>
                <w:szCs w:val="22"/>
              </w:rPr>
              <w:t>,</w:t>
            </w:r>
            <w:r w:rsidRPr="00FB57ED">
              <w:rPr>
                <w:rFonts w:ascii="Arial" w:hAnsi="Arial" w:cs="Arial"/>
                <w:sz w:val="22"/>
                <w:szCs w:val="22"/>
              </w:rPr>
              <w:t xml:space="preserve"> being added to the company After Action Review (AAR) process. This improvement came about after my personal learning from a disruptive student that I reflect</w:t>
            </w:r>
            <w:r w:rsidR="00904827">
              <w:rPr>
                <w:rFonts w:ascii="Arial" w:hAnsi="Arial" w:cs="Arial"/>
                <w:sz w:val="22"/>
                <w:szCs w:val="22"/>
              </w:rPr>
              <w:t>ed</w:t>
            </w:r>
            <w:r w:rsidRPr="00FB57ED">
              <w:rPr>
                <w:rFonts w:ascii="Arial" w:hAnsi="Arial" w:cs="Arial"/>
                <w:sz w:val="22"/>
                <w:szCs w:val="22"/>
              </w:rPr>
              <w:t xml:space="preserve"> upon in detail in the learning area </w:t>
            </w:r>
            <w:r w:rsidR="00904827">
              <w:rPr>
                <w:rFonts w:ascii="Arial" w:hAnsi="Arial" w:cs="Arial"/>
                <w:sz w:val="22"/>
                <w:szCs w:val="22"/>
              </w:rPr>
              <w:t xml:space="preserve">1 </w:t>
            </w:r>
            <w:r w:rsidRPr="00FB57ED">
              <w:rPr>
                <w:rFonts w:ascii="Arial" w:hAnsi="Arial" w:cs="Arial"/>
                <w:sz w:val="22"/>
                <w:szCs w:val="22"/>
              </w:rPr>
              <w:t xml:space="preserve">paper. </w:t>
            </w:r>
          </w:p>
          <w:p w14:paraId="75BBE3FA" w14:textId="77777777" w:rsidR="006127A7" w:rsidRPr="00FB57ED" w:rsidRDefault="006127A7" w:rsidP="00055E2E">
            <w:pPr>
              <w:autoSpaceDE w:val="0"/>
              <w:autoSpaceDN w:val="0"/>
              <w:adjustRightInd w:val="0"/>
              <w:rPr>
                <w:rFonts w:ascii="Arial" w:hAnsi="Arial" w:cs="Arial"/>
                <w:sz w:val="22"/>
                <w:szCs w:val="22"/>
              </w:rPr>
            </w:pPr>
          </w:p>
          <w:p w14:paraId="7A3B1B30" w14:textId="40D85865" w:rsidR="006127A7" w:rsidRPr="00FB57ED" w:rsidRDefault="006127A7" w:rsidP="00055E2E">
            <w:pPr>
              <w:autoSpaceDE w:val="0"/>
              <w:autoSpaceDN w:val="0"/>
              <w:adjustRightInd w:val="0"/>
              <w:rPr>
                <w:rFonts w:ascii="Arial" w:hAnsi="Arial" w:cs="Arial"/>
                <w:sz w:val="22"/>
                <w:szCs w:val="22"/>
              </w:rPr>
            </w:pPr>
            <w:r w:rsidRPr="00FB57ED">
              <w:rPr>
                <w:rFonts w:ascii="Arial" w:hAnsi="Arial" w:cs="Arial"/>
                <w:sz w:val="22"/>
                <w:szCs w:val="22"/>
              </w:rPr>
              <w:t>I learnt about how learners can use inclusivity as a negative and try</w:t>
            </w:r>
            <w:r w:rsidR="00904827">
              <w:rPr>
                <w:rFonts w:ascii="Arial" w:hAnsi="Arial" w:cs="Arial"/>
                <w:sz w:val="22"/>
                <w:szCs w:val="22"/>
              </w:rPr>
              <w:t xml:space="preserve"> to entrap</w:t>
            </w:r>
            <w:r w:rsidRPr="00FB57ED">
              <w:rPr>
                <w:rFonts w:ascii="Arial" w:hAnsi="Arial" w:cs="Arial"/>
                <w:sz w:val="22"/>
                <w:szCs w:val="22"/>
              </w:rPr>
              <w:t xml:space="preserve"> you as a teacher</w:t>
            </w:r>
            <w:r w:rsidR="00904827">
              <w:rPr>
                <w:rFonts w:ascii="Arial" w:hAnsi="Arial" w:cs="Arial"/>
                <w:sz w:val="22"/>
                <w:szCs w:val="22"/>
              </w:rPr>
              <w:t>,</w:t>
            </w:r>
            <w:r w:rsidRPr="00FB57ED">
              <w:rPr>
                <w:rFonts w:ascii="Arial" w:hAnsi="Arial" w:cs="Arial"/>
                <w:sz w:val="22"/>
                <w:szCs w:val="22"/>
              </w:rPr>
              <w:t xml:space="preserve"> </w:t>
            </w:r>
            <w:r w:rsidR="00904827">
              <w:rPr>
                <w:rFonts w:ascii="Arial" w:hAnsi="Arial" w:cs="Arial"/>
                <w:sz w:val="22"/>
                <w:szCs w:val="22"/>
              </w:rPr>
              <w:t>in</w:t>
            </w:r>
            <w:r w:rsidRPr="00FB57ED">
              <w:rPr>
                <w:rFonts w:ascii="Arial" w:hAnsi="Arial" w:cs="Arial"/>
                <w:sz w:val="22"/>
                <w:szCs w:val="22"/>
              </w:rPr>
              <w:t>to us</w:t>
            </w:r>
            <w:r w:rsidR="00904827">
              <w:rPr>
                <w:rFonts w:ascii="Arial" w:hAnsi="Arial" w:cs="Arial"/>
                <w:sz w:val="22"/>
                <w:szCs w:val="22"/>
              </w:rPr>
              <w:t>ing</w:t>
            </w:r>
            <w:r w:rsidRPr="00FB57ED">
              <w:rPr>
                <w:rFonts w:ascii="Arial" w:hAnsi="Arial" w:cs="Arial"/>
                <w:sz w:val="22"/>
                <w:szCs w:val="22"/>
              </w:rPr>
              <w:t xml:space="preserve"> incorrect language or pronoun</w:t>
            </w:r>
            <w:r w:rsidR="00904827">
              <w:rPr>
                <w:rFonts w:ascii="Arial" w:hAnsi="Arial" w:cs="Arial"/>
                <w:sz w:val="22"/>
                <w:szCs w:val="22"/>
              </w:rPr>
              <w:t>s</w:t>
            </w:r>
            <w:r w:rsidRPr="00FB57ED">
              <w:rPr>
                <w:rFonts w:ascii="Arial" w:hAnsi="Arial" w:cs="Arial"/>
                <w:sz w:val="22"/>
                <w:szCs w:val="22"/>
              </w:rPr>
              <w:t xml:space="preserve">. On reflection this is still an extremely disappointing learning and I still struggle to see how people can go about their everyday </w:t>
            </w:r>
            <w:r w:rsidR="00904827">
              <w:rPr>
                <w:rFonts w:ascii="Arial" w:hAnsi="Arial" w:cs="Arial"/>
                <w:sz w:val="22"/>
                <w:szCs w:val="22"/>
              </w:rPr>
              <w:t>activities,</w:t>
            </w:r>
            <w:r w:rsidRPr="00FB57ED">
              <w:rPr>
                <w:rFonts w:ascii="Arial" w:hAnsi="Arial" w:cs="Arial"/>
                <w:sz w:val="22"/>
                <w:szCs w:val="22"/>
              </w:rPr>
              <w:t xml:space="preserve"> with such a mindset. A phrase that helps </w:t>
            </w:r>
            <w:r w:rsidR="00904827">
              <w:rPr>
                <w:rFonts w:ascii="Arial" w:hAnsi="Arial" w:cs="Arial"/>
                <w:sz w:val="22"/>
                <w:szCs w:val="22"/>
              </w:rPr>
              <w:t xml:space="preserve">me </w:t>
            </w:r>
            <w:r w:rsidRPr="00FB57ED">
              <w:rPr>
                <w:rFonts w:ascii="Arial" w:hAnsi="Arial" w:cs="Arial"/>
                <w:sz w:val="22"/>
                <w:szCs w:val="22"/>
              </w:rPr>
              <w:t xml:space="preserve">to analyse and move on from that incident came when I was completing my RoSPA (Royal Society for the Prevention of Accidents) Level </w:t>
            </w:r>
            <w:r w:rsidR="00904827">
              <w:rPr>
                <w:rFonts w:ascii="Arial" w:hAnsi="Arial" w:cs="Arial"/>
                <w:sz w:val="22"/>
                <w:szCs w:val="22"/>
              </w:rPr>
              <w:t xml:space="preserve">3 </w:t>
            </w:r>
            <w:r w:rsidRPr="00FB57ED">
              <w:rPr>
                <w:rFonts w:ascii="Arial" w:hAnsi="Arial" w:cs="Arial"/>
                <w:sz w:val="22"/>
                <w:szCs w:val="22"/>
              </w:rPr>
              <w:t>coaching and instructor course</w:t>
            </w:r>
            <w:r w:rsidR="00904827">
              <w:rPr>
                <w:rFonts w:ascii="Arial" w:hAnsi="Arial" w:cs="Arial"/>
                <w:sz w:val="22"/>
                <w:szCs w:val="22"/>
              </w:rPr>
              <w:t>. M</w:t>
            </w:r>
            <w:r w:rsidRPr="00FB57ED">
              <w:rPr>
                <w:rFonts w:ascii="Arial" w:hAnsi="Arial" w:cs="Arial"/>
                <w:sz w:val="22"/>
                <w:szCs w:val="22"/>
              </w:rPr>
              <w:t xml:space="preserve">y instructor </w:t>
            </w:r>
            <w:r w:rsidR="00904827" w:rsidRPr="00FB57ED">
              <w:rPr>
                <w:rFonts w:ascii="Arial" w:hAnsi="Arial" w:cs="Arial"/>
                <w:sz w:val="22"/>
                <w:szCs w:val="22"/>
              </w:rPr>
              <w:t>stated</w:t>
            </w:r>
            <w:r w:rsidR="00904827">
              <w:rPr>
                <w:rFonts w:ascii="Arial" w:hAnsi="Arial" w:cs="Arial"/>
                <w:sz w:val="22"/>
                <w:szCs w:val="22"/>
              </w:rPr>
              <w:t xml:space="preserve">, </w:t>
            </w:r>
            <w:r w:rsidRPr="00FB57ED">
              <w:rPr>
                <w:rFonts w:ascii="Arial" w:hAnsi="Arial" w:cs="Arial"/>
                <w:sz w:val="22"/>
                <w:szCs w:val="22"/>
              </w:rPr>
              <w:t xml:space="preserve">“you can change your behaviour, </w:t>
            </w:r>
            <w:r w:rsidR="00904827">
              <w:rPr>
                <w:rFonts w:ascii="Arial" w:hAnsi="Arial" w:cs="Arial"/>
                <w:sz w:val="22"/>
                <w:szCs w:val="22"/>
              </w:rPr>
              <w:t xml:space="preserve">but </w:t>
            </w:r>
            <w:r w:rsidRPr="00FB57ED">
              <w:rPr>
                <w:rFonts w:ascii="Arial" w:hAnsi="Arial" w:cs="Arial"/>
                <w:sz w:val="22"/>
                <w:szCs w:val="22"/>
              </w:rPr>
              <w:t>you can’t change the behaviour of others”</w:t>
            </w:r>
            <w:r w:rsidR="00904827">
              <w:rPr>
                <w:rFonts w:ascii="Arial" w:hAnsi="Arial" w:cs="Arial"/>
                <w:sz w:val="22"/>
                <w:szCs w:val="22"/>
              </w:rPr>
              <w:t>,</w:t>
            </w:r>
            <w:r w:rsidRPr="00FB57ED">
              <w:rPr>
                <w:rFonts w:ascii="Arial" w:hAnsi="Arial" w:cs="Arial"/>
                <w:sz w:val="22"/>
                <w:szCs w:val="22"/>
              </w:rPr>
              <w:t xml:space="preserve"> he was </w:t>
            </w:r>
            <w:r w:rsidR="00904827">
              <w:rPr>
                <w:rFonts w:ascii="Arial" w:hAnsi="Arial" w:cs="Arial"/>
                <w:sz w:val="22"/>
                <w:szCs w:val="22"/>
              </w:rPr>
              <w:t xml:space="preserve">at the time </w:t>
            </w:r>
            <w:r w:rsidRPr="00FB57ED">
              <w:rPr>
                <w:rFonts w:ascii="Arial" w:hAnsi="Arial" w:cs="Arial"/>
                <w:sz w:val="22"/>
                <w:szCs w:val="22"/>
              </w:rPr>
              <w:t>refere</w:t>
            </w:r>
            <w:r w:rsidR="00904827">
              <w:rPr>
                <w:rFonts w:ascii="Arial" w:hAnsi="Arial" w:cs="Arial"/>
                <w:sz w:val="22"/>
                <w:szCs w:val="22"/>
              </w:rPr>
              <w:t>nc</w:t>
            </w:r>
            <w:r w:rsidRPr="00FB57ED">
              <w:rPr>
                <w:rFonts w:ascii="Arial" w:hAnsi="Arial" w:cs="Arial"/>
                <w:sz w:val="22"/>
                <w:szCs w:val="22"/>
              </w:rPr>
              <w:t>ing to road users, but I have used that phrase to help me cop</w:t>
            </w:r>
            <w:r w:rsidR="00493DB1">
              <w:rPr>
                <w:rFonts w:ascii="Arial" w:hAnsi="Arial" w:cs="Arial"/>
                <w:sz w:val="22"/>
                <w:szCs w:val="22"/>
              </w:rPr>
              <w:t>e</w:t>
            </w:r>
            <w:r w:rsidRPr="00FB57ED">
              <w:rPr>
                <w:rFonts w:ascii="Arial" w:hAnsi="Arial" w:cs="Arial"/>
                <w:sz w:val="22"/>
                <w:szCs w:val="22"/>
              </w:rPr>
              <w:t xml:space="preserve"> with this learners disappointing behaviour. </w:t>
            </w:r>
          </w:p>
          <w:p w14:paraId="63BFB646" w14:textId="77777777" w:rsidR="0095600B" w:rsidRPr="00FB57ED" w:rsidRDefault="0095600B" w:rsidP="00055E2E">
            <w:pPr>
              <w:autoSpaceDE w:val="0"/>
              <w:autoSpaceDN w:val="0"/>
              <w:adjustRightInd w:val="0"/>
              <w:rPr>
                <w:rFonts w:ascii="Arial" w:hAnsi="Arial" w:cs="Arial"/>
                <w:sz w:val="22"/>
                <w:szCs w:val="22"/>
              </w:rPr>
            </w:pPr>
          </w:p>
          <w:p w14:paraId="122E1DE6" w14:textId="5AD2FD15" w:rsidR="0095600B" w:rsidRPr="00FB57ED" w:rsidRDefault="00A01A1C" w:rsidP="00055E2E">
            <w:pPr>
              <w:autoSpaceDE w:val="0"/>
              <w:autoSpaceDN w:val="0"/>
              <w:adjustRightInd w:val="0"/>
              <w:rPr>
                <w:rFonts w:ascii="Arial" w:hAnsi="Arial" w:cs="Arial"/>
                <w:sz w:val="22"/>
                <w:szCs w:val="22"/>
              </w:rPr>
            </w:pPr>
            <w:r w:rsidRPr="00FB57ED">
              <w:rPr>
                <w:rFonts w:ascii="Arial" w:hAnsi="Arial" w:cs="Arial"/>
                <w:sz w:val="22"/>
                <w:szCs w:val="22"/>
              </w:rPr>
              <w:t>Using learning and experiential learning preference styles (Kolb, VARK) as well as evaluation approaches (Kirkpatrick) I have developed my training team into a world leader. In 2023 and 2024 I lead my team to be</w:t>
            </w:r>
            <w:r w:rsidR="004800BF">
              <w:rPr>
                <w:rFonts w:ascii="Arial" w:hAnsi="Arial" w:cs="Arial"/>
                <w:sz w:val="22"/>
                <w:szCs w:val="22"/>
              </w:rPr>
              <w:t>ing</w:t>
            </w:r>
            <w:r w:rsidRPr="00FB57ED">
              <w:rPr>
                <w:rFonts w:ascii="Arial" w:hAnsi="Arial" w:cs="Arial"/>
                <w:sz w:val="22"/>
                <w:szCs w:val="22"/>
              </w:rPr>
              <w:t xml:space="preserve"> the number 1 global supplier (private sector) of UN SSAFE (Safe and Secure Approaches to Field Environments) courses. </w:t>
            </w:r>
          </w:p>
          <w:p w14:paraId="0780179A" w14:textId="77777777" w:rsidR="00A01A1C" w:rsidRPr="00FB57ED" w:rsidRDefault="00A01A1C" w:rsidP="00055E2E">
            <w:pPr>
              <w:autoSpaceDE w:val="0"/>
              <w:autoSpaceDN w:val="0"/>
              <w:adjustRightInd w:val="0"/>
              <w:rPr>
                <w:rFonts w:ascii="Arial" w:hAnsi="Arial" w:cs="Arial"/>
                <w:sz w:val="22"/>
                <w:szCs w:val="22"/>
              </w:rPr>
            </w:pPr>
          </w:p>
          <w:p w14:paraId="620E539B" w14:textId="2920EF3F" w:rsidR="00A01A1C" w:rsidRPr="00FB57ED" w:rsidRDefault="00FB57ED" w:rsidP="00055E2E">
            <w:pPr>
              <w:autoSpaceDE w:val="0"/>
              <w:autoSpaceDN w:val="0"/>
              <w:adjustRightInd w:val="0"/>
              <w:rPr>
                <w:rFonts w:ascii="Arial" w:hAnsi="Arial" w:cs="Arial"/>
                <w:sz w:val="22"/>
                <w:szCs w:val="22"/>
              </w:rPr>
            </w:pPr>
            <w:r w:rsidRPr="00FB57ED">
              <w:rPr>
                <w:rFonts w:ascii="Arial" w:hAnsi="Arial" w:cs="Arial"/>
                <w:sz w:val="22"/>
                <w:szCs w:val="22"/>
              </w:rPr>
              <w:t>My learning was acquired through real life examples underpinned by theories and standards regarding; Experiential Learning (Kolb), 4 Levels of Evaluation (Kirkpatrick),</w:t>
            </w:r>
            <w:r w:rsidR="00E92939">
              <w:rPr>
                <w:rFonts w:ascii="Arial" w:hAnsi="Arial" w:cs="Arial"/>
                <w:sz w:val="22"/>
                <w:szCs w:val="22"/>
              </w:rPr>
              <w:t xml:space="preserve"> Leading Change (Kotter), Team Development (Tuckman), </w:t>
            </w:r>
            <w:r w:rsidRPr="00FB57ED">
              <w:rPr>
                <w:rFonts w:ascii="Arial" w:hAnsi="Arial" w:cs="Arial"/>
                <w:sz w:val="22"/>
                <w:szCs w:val="22"/>
              </w:rPr>
              <w:t xml:space="preserve"> Learning Styles (VARK), United Nations Security Management System (UNSMS, 2019), I know Gender 1,2,3 (UN Women).</w:t>
            </w:r>
          </w:p>
          <w:p w14:paraId="43073294" w14:textId="77777777" w:rsidR="00FB57ED" w:rsidRPr="00FB57ED" w:rsidRDefault="00FB57ED" w:rsidP="00055E2E">
            <w:pPr>
              <w:autoSpaceDE w:val="0"/>
              <w:autoSpaceDN w:val="0"/>
              <w:adjustRightInd w:val="0"/>
              <w:rPr>
                <w:rFonts w:ascii="Arial" w:hAnsi="Arial" w:cs="Arial"/>
                <w:sz w:val="22"/>
                <w:szCs w:val="22"/>
              </w:rPr>
            </w:pPr>
          </w:p>
          <w:p w14:paraId="246C1E45" w14:textId="6C37D7D6" w:rsidR="00FB57ED" w:rsidRPr="00FB57ED" w:rsidRDefault="00FB57ED" w:rsidP="00055E2E">
            <w:pPr>
              <w:autoSpaceDE w:val="0"/>
              <w:autoSpaceDN w:val="0"/>
              <w:adjustRightInd w:val="0"/>
              <w:rPr>
                <w:rFonts w:ascii="Arial" w:hAnsi="Arial" w:cs="Arial"/>
                <w:b/>
                <w:bCs/>
                <w:sz w:val="22"/>
                <w:szCs w:val="22"/>
                <w:u w:val="single"/>
              </w:rPr>
            </w:pPr>
            <w:r w:rsidRPr="00FB57ED">
              <w:rPr>
                <w:rFonts w:ascii="Arial" w:hAnsi="Arial" w:cs="Arial"/>
                <w:b/>
                <w:bCs/>
                <w:sz w:val="22"/>
                <w:szCs w:val="22"/>
                <w:u w:val="single"/>
              </w:rPr>
              <w:t>Evidence to support</w:t>
            </w:r>
          </w:p>
          <w:p w14:paraId="6932B092" w14:textId="0050D30C" w:rsidR="00FB57ED" w:rsidRPr="00FB57ED" w:rsidRDefault="00FB57ED" w:rsidP="00055E2E">
            <w:pPr>
              <w:autoSpaceDE w:val="0"/>
              <w:autoSpaceDN w:val="0"/>
              <w:adjustRightInd w:val="0"/>
              <w:rPr>
                <w:rFonts w:ascii="Arial" w:hAnsi="Arial" w:cs="Arial"/>
                <w:sz w:val="22"/>
                <w:szCs w:val="22"/>
              </w:rPr>
            </w:pPr>
            <w:r w:rsidRPr="00FB57ED">
              <w:rPr>
                <w:rFonts w:ascii="Arial" w:hAnsi="Arial" w:cs="Arial"/>
                <w:sz w:val="22"/>
                <w:szCs w:val="22"/>
              </w:rPr>
              <w:t xml:space="preserve">Evidence to support these learnings can be found at section 3.1 of this document. </w:t>
            </w:r>
          </w:p>
          <w:p w14:paraId="457954A0" w14:textId="77777777" w:rsidR="00FB57ED" w:rsidRPr="00FB57ED" w:rsidRDefault="00FB57ED" w:rsidP="00055E2E">
            <w:pPr>
              <w:autoSpaceDE w:val="0"/>
              <w:autoSpaceDN w:val="0"/>
              <w:adjustRightInd w:val="0"/>
              <w:rPr>
                <w:rFonts w:ascii="Arial" w:hAnsi="Arial" w:cs="Arial"/>
                <w:sz w:val="22"/>
                <w:szCs w:val="22"/>
              </w:rPr>
            </w:pPr>
          </w:p>
          <w:p w14:paraId="39E393A3" w14:textId="0ACF4AA7" w:rsidR="00FB57ED" w:rsidRPr="00FB57ED" w:rsidRDefault="00FB57ED" w:rsidP="00055E2E">
            <w:pPr>
              <w:autoSpaceDE w:val="0"/>
              <w:autoSpaceDN w:val="0"/>
              <w:adjustRightInd w:val="0"/>
              <w:rPr>
                <w:rFonts w:ascii="Arial" w:hAnsi="Arial" w:cs="Arial"/>
                <w:b/>
                <w:bCs/>
                <w:sz w:val="22"/>
                <w:szCs w:val="22"/>
                <w:u w:val="single"/>
              </w:rPr>
            </w:pPr>
            <w:r w:rsidRPr="00FB57ED">
              <w:rPr>
                <w:rFonts w:ascii="Arial" w:hAnsi="Arial" w:cs="Arial"/>
                <w:b/>
                <w:bCs/>
                <w:sz w:val="22"/>
                <w:szCs w:val="22"/>
                <w:u w:val="single"/>
              </w:rPr>
              <w:t>Difference is made to me</w:t>
            </w:r>
          </w:p>
          <w:p w14:paraId="1225B0C3" w14:textId="4641A992" w:rsidR="00FB57ED" w:rsidRDefault="00FF1547" w:rsidP="00055E2E">
            <w:pPr>
              <w:autoSpaceDE w:val="0"/>
              <w:autoSpaceDN w:val="0"/>
              <w:adjustRightInd w:val="0"/>
              <w:rPr>
                <w:rFonts w:ascii="Arial" w:hAnsi="Arial" w:cs="Arial"/>
                <w:sz w:val="22"/>
                <w:szCs w:val="22"/>
              </w:rPr>
            </w:pPr>
            <w:r>
              <w:rPr>
                <w:rFonts w:ascii="Arial" w:hAnsi="Arial" w:cs="Arial"/>
                <w:sz w:val="22"/>
                <w:szCs w:val="22"/>
              </w:rPr>
              <w:t>Balancing diverse</w:t>
            </w:r>
            <w:r w:rsidR="00904827">
              <w:rPr>
                <w:rFonts w:ascii="Arial" w:hAnsi="Arial" w:cs="Arial"/>
                <w:sz w:val="22"/>
                <w:szCs w:val="22"/>
              </w:rPr>
              <w:t xml:space="preserve">, </w:t>
            </w:r>
            <w:r>
              <w:rPr>
                <w:rFonts w:ascii="Arial" w:hAnsi="Arial" w:cs="Arial"/>
                <w:sz w:val="22"/>
                <w:szCs w:val="22"/>
              </w:rPr>
              <w:t>multicultural</w:t>
            </w:r>
            <w:r w:rsidR="00904827">
              <w:rPr>
                <w:rFonts w:ascii="Arial" w:hAnsi="Arial" w:cs="Arial"/>
                <w:sz w:val="22"/>
                <w:szCs w:val="22"/>
              </w:rPr>
              <w:t xml:space="preserve"> and </w:t>
            </w:r>
            <w:r>
              <w:rPr>
                <w:rFonts w:ascii="Arial" w:hAnsi="Arial" w:cs="Arial"/>
                <w:sz w:val="22"/>
                <w:szCs w:val="22"/>
              </w:rPr>
              <w:t xml:space="preserve">multi-agency learners can be extremely daunting especially as the MD, I feel additional pressure from that of just being an instructor. I have always been confident in my abilities to </w:t>
            </w:r>
            <w:r w:rsidR="00BC6B79">
              <w:rPr>
                <w:rFonts w:ascii="Arial" w:hAnsi="Arial" w:cs="Arial"/>
                <w:sz w:val="22"/>
                <w:szCs w:val="22"/>
              </w:rPr>
              <w:t>lead;</w:t>
            </w:r>
            <w:r w:rsidR="00904827">
              <w:rPr>
                <w:rFonts w:ascii="Arial" w:hAnsi="Arial" w:cs="Arial"/>
                <w:sz w:val="22"/>
                <w:szCs w:val="22"/>
              </w:rPr>
              <w:t xml:space="preserve"> this confidence comes from my </w:t>
            </w:r>
            <w:r>
              <w:rPr>
                <w:rFonts w:ascii="Arial" w:hAnsi="Arial" w:cs="Arial"/>
                <w:sz w:val="22"/>
                <w:szCs w:val="22"/>
              </w:rPr>
              <w:t xml:space="preserve">military background and a commercial background that has seen me oversee workforces of 4500+ </w:t>
            </w:r>
            <w:r w:rsidR="00BC6B79">
              <w:rPr>
                <w:rFonts w:ascii="Arial" w:hAnsi="Arial" w:cs="Arial"/>
                <w:sz w:val="22"/>
                <w:szCs w:val="22"/>
              </w:rPr>
              <w:t xml:space="preserve">staff members. That leadership confidence however is different to my </w:t>
            </w:r>
            <w:r>
              <w:rPr>
                <w:rFonts w:ascii="Arial" w:hAnsi="Arial" w:cs="Arial"/>
                <w:sz w:val="22"/>
                <w:szCs w:val="22"/>
              </w:rPr>
              <w:t xml:space="preserve">instructor </w:t>
            </w:r>
            <w:r w:rsidR="00BC6B79">
              <w:rPr>
                <w:rFonts w:ascii="Arial" w:hAnsi="Arial" w:cs="Arial"/>
                <w:sz w:val="22"/>
                <w:szCs w:val="22"/>
              </w:rPr>
              <w:t>confidence, from my instructor side</w:t>
            </w:r>
            <w:r>
              <w:rPr>
                <w:rFonts w:ascii="Arial" w:hAnsi="Arial" w:cs="Arial"/>
                <w:sz w:val="22"/>
                <w:szCs w:val="22"/>
              </w:rPr>
              <w:t xml:space="preserve"> I did find myself questioning </w:t>
            </w:r>
            <w:r w:rsidR="00BC6B79">
              <w:rPr>
                <w:rFonts w:ascii="Arial" w:hAnsi="Arial" w:cs="Arial"/>
                <w:sz w:val="22"/>
                <w:szCs w:val="22"/>
              </w:rPr>
              <w:t xml:space="preserve">and at times doubting </w:t>
            </w:r>
            <w:r>
              <w:rPr>
                <w:rFonts w:ascii="Arial" w:hAnsi="Arial" w:cs="Arial"/>
                <w:sz w:val="22"/>
                <w:szCs w:val="22"/>
              </w:rPr>
              <w:t xml:space="preserve">my all-inclusive teaching skillsets. </w:t>
            </w:r>
          </w:p>
          <w:p w14:paraId="46EBC9A4" w14:textId="438158B0" w:rsidR="00FF1547" w:rsidRPr="00FF1547" w:rsidRDefault="00FF1547" w:rsidP="00055E2E">
            <w:pPr>
              <w:autoSpaceDE w:val="0"/>
              <w:autoSpaceDN w:val="0"/>
              <w:adjustRightInd w:val="0"/>
              <w:rPr>
                <w:rFonts w:ascii="Arial" w:hAnsi="Arial" w:cs="Arial"/>
                <w:sz w:val="22"/>
                <w:szCs w:val="22"/>
              </w:rPr>
            </w:pPr>
            <w:r>
              <w:rPr>
                <w:rFonts w:ascii="Arial" w:hAnsi="Arial" w:cs="Arial"/>
                <w:sz w:val="22"/>
                <w:szCs w:val="22"/>
              </w:rPr>
              <w:t xml:space="preserve">The additional courses that I have attended such as the UN TDC and I Know Gender, have allowed me to grow </w:t>
            </w:r>
            <w:r w:rsidR="00BC6B79">
              <w:rPr>
                <w:rFonts w:ascii="Arial" w:hAnsi="Arial" w:cs="Arial"/>
                <w:sz w:val="22"/>
                <w:szCs w:val="22"/>
              </w:rPr>
              <w:t xml:space="preserve">my instructor based </w:t>
            </w:r>
            <w:r>
              <w:rPr>
                <w:rFonts w:ascii="Arial" w:hAnsi="Arial" w:cs="Arial"/>
                <w:sz w:val="22"/>
                <w:szCs w:val="22"/>
              </w:rPr>
              <w:t xml:space="preserve">confidence, that confidence has grown further as I </w:t>
            </w:r>
            <w:r w:rsidR="00BC6B79">
              <w:rPr>
                <w:rFonts w:ascii="Arial" w:hAnsi="Arial" w:cs="Arial"/>
                <w:sz w:val="22"/>
                <w:szCs w:val="22"/>
              </w:rPr>
              <w:t xml:space="preserve">continue to </w:t>
            </w:r>
            <w:r>
              <w:rPr>
                <w:rFonts w:ascii="Arial" w:hAnsi="Arial" w:cs="Arial"/>
                <w:sz w:val="22"/>
                <w:szCs w:val="22"/>
              </w:rPr>
              <w:t>successfully manoeuvre real life teaching inclusivity scenarios. On reflection of this learning outcome and the experience I gained from it, I note that my inclusive language has grown</w:t>
            </w:r>
            <w:r w:rsidR="00BC6B79">
              <w:rPr>
                <w:rFonts w:ascii="Arial" w:hAnsi="Arial" w:cs="Arial"/>
                <w:sz w:val="22"/>
                <w:szCs w:val="22"/>
              </w:rPr>
              <w:t xml:space="preserve">, even starting at the </w:t>
            </w:r>
            <w:r>
              <w:rPr>
                <w:rFonts w:ascii="Arial" w:hAnsi="Arial" w:cs="Arial"/>
                <w:sz w:val="22"/>
                <w:szCs w:val="22"/>
              </w:rPr>
              <w:t xml:space="preserve">very basics of how to welcome a class from my traditional approach of ‘Welcome ladies and gentlemen” to my now more inclusive approach of “Welcome all”. These </w:t>
            </w:r>
            <w:r>
              <w:rPr>
                <w:rFonts w:ascii="Arial" w:hAnsi="Arial" w:cs="Arial"/>
                <w:sz w:val="22"/>
                <w:szCs w:val="22"/>
              </w:rPr>
              <w:lastRenderedPageBreak/>
              <w:t>simple changes have made a huge difference to me and my team when it comes to creat</w:t>
            </w:r>
            <w:r w:rsidR="004800BF">
              <w:rPr>
                <w:rFonts w:ascii="Arial" w:hAnsi="Arial" w:cs="Arial"/>
                <w:sz w:val="22"/>
                <w:szCs w:val="22"/>
              </w:rPr>
              <w:t>ing</w:t>
            </w:r>
            <w:r>
              <w:rPr>
                <w:rFonts w:ascii="Arial" w:hAnsi="Arial" w:cs="Arial"/>
                <w:sz w:val="22"/>
                <w:szCs w:val="22"/>
              </w:rPr>
              <w:t xml:space="preserve"> an all-inclusive training environment. </w:t>
            </w:r>
          </w:p>
          <w:p w14:paraId="70A41919" w14:textId="77777777" w:rsidR="00FB57ED" w:rsidRPr="00FF1547" w:rsidRDefault="00FB57ED" w:rsidP="00055E2E">
            <w:pPr>
              <w:autoSpaceDE w:val="0"/>
              <w:autoSpaceDN w:val="0"/>
              <w:adjustRightInd w:val="0"/>
              <w:rPr>
                <w:rFonts w:ascii="Arial" w:hAnsi="Arial" w:cs="Arial"/>
                <w:sz w:val="22"/>
                <w:szCs w:val="22"/>
              </w:rPr>
            </w:pPr>
          </w:p>
          <w:p w14:paraId="2E0DC45B" w14:textId="77777777" w:rsidR="00FB57ED" w:rsidRPr="00000CA9" w:rsidRDefault="00FB57ED" w:rsidP="00FB57ED">
            <w:pPr>
              <w:pStyle w:val="ListParagraph"/>
              <w:numPr>
                <w:ilvl w:val="0"/>
                <w:numId w:val="15"/>
              </w:numPr>
              <w:ind w:left="735" w:hanging="425"/>
              <w:jc w:val="both"/>
              <w:rPr>
                <w:rFonts w:ascii="Arial" w:hAnsi="Arial" w:cs="Arial"/>
                <w:color w:val="4F81BD" w:themeColor="accent1"/>
                <w:sz w:val="22"/>
                <w:szCs w:val="22"/>
              </w:rPr>
            </w:pPr>
            <w:r w:rsidRPr="00000CA9">
              <w:rPr>
                <w:rFonts w:ascii="Arial" w:hAnsi="Arial" w:cs="Arial"/>
                <w:color w:val="4F81BD" w:themeColor="accent1"/>
                <w:sz w:val="22"/>
                <w:szCs w:val="22"/>
              </w:rPr>
              <w:t>Critically reflect in and on action and pedagogical approaches to effectively deliver a UN SSAFE course, particularly when responding to or managing difficult learners or challenging scenarios.</w:t>
            </w:r>
          </w:p>
          <w:p w14:paraId="7E5621FE" w14:textId="77777777" w:rsidR="00FF16FB" w:rsidRPr="00D7299A" w:rsidRDefault="00FF16FB" w:rsidP="00055E2E">
            <w:pPr>
              <w:autoSpaceDE w:val="0"/>
              <w:autoSpaceDN w:val="0"/>
              <w:adjustRightInd w:val="0"/>
              <w:rPr>
                <w:rFonts w:ascii="Arial" w:hAnsi="Arial" w:cs="Arial"/>
                <w:sz w:val="22"/>
                <w:szCs w:val="22"/>
              </w:rPr>
            </w:pPr>
          </w:p>
          <w:p w14:paraId="639ED6C0" w14:textId="07992267" w:rsidR="00B87673" w:rsidRPr="00D7299A" w:rsidRDefault="00FF16FB" w:rsidP="00055E2E">
            <w:pPr>
              <w:autoSpaceDE w:val="0"/>
              <w:autoSpaceDN w:val="0"/>
              <w:adjustRightInd w:val="0"/>
              <w:rPr>
                <w:rFonts w:ascii="Arial" w:hAnsi="Arial" w:cs="Arial"/>
                <w:sz w:val="22"/>
                <w:szCs w:val="22"/>
              </w:rPr>
            </w:pPr>
            <w:r w:rsidRPr="00D7299A">
              <w:rPr>
                <w:rFonts w:ascii="Arial" w:hAnsi="Arial" w:cs="Arial"/>
                <w:sz w:val="22"/>
                <w:szCs w:val="22"/>
              </w:rPr>
              <w:t>I learnt how to successfully deliver a UN SSAFE Course, something I had never done previously due to the rigorous criteria in place to deliver such a course.</w:t>
            </w:r>
            <w:r w:rsidR="00D7299A" w:rsidRPr="00D7299A">
              <w:rPr>
                <w:rFonts w:ascii="Arial" w:hAnsi="Arial" w:cs="Arial"/>
                <w:sz w:val="22"/>
                <w:szCs w:val="22"/>
              </w:rPr>
              <w:t xml:space="preserve"> I learnt to </w:t>
            </w:r>
            <w:r w:rsidR="00B87673" w:rsidRPr="00D7299A">
              <w:rPr>
                <w:rFonts w:ascii="Arial" w:hAnsi="Arial" w:cs="Arial"/>
                <w:sz w:val="22"/>
                <w:szCs w:val="22"/>
              </w:rPr>
              <w:t xml:space="preserve"> </w:t>
            </w:r>
            <w:r w:rsidR="00D7299A" w:rsidRPr="00D7299A">
              <w:rPr>
                <w:rFonts w:ascii="Arial" w:hAnsi="Arial" w:cs="Arial"/>
                <w:sz w:val="22"/>
                <w:szCs w:val="22"/>
              </w:rPr>
              <w:t xml:space="preserve">utilise a variety of andragogy approaches and instructional strategies to ensure maximum engagement and participation from all </w:t>
            </w:r>
            <w:r w:rsidR="00BC6B79">
              <w:rPr>
                <w:rFonts w:ascii="Arial" w:hAnsi="Arial" w:cs="Arial"/>
                <w:sz w:val="22"/>
                <w:szCs w:val="22"/>
              </w:rPr>
              <w:t>my learners</w:t>
            </w:r>
            <w:r w:rsidR="00D7299A">
              <w:rPr>
                <w:rFonts w:ascii="Arial" w:hAnsi="Arial" w:cs="Arial"/>
                <w:sz w:val="22"/>
                <w:szCs w:val="22"/>
              </w:rPr>
              <w:t xml:space="preserve">. </w:t>
            </w:r>
            <w:r w:rsidR="00B87673" w:rsidRPr="00D7299A">
              <w:rPr>
                <w:rFonts w:ascii="Arial" w:hAnsi="Arial" w:cs="Arial"/>
                <w:sz w:val="22"/>
                <w:szCs w:val="22"/>
              </w:rPr>
              <w:t xml:space="preserve">I learnt the full </w:t>
            </w:r>
            <w:r w:rsidR="00BC6B79" w:rsidRPr="00D7299A">
              <w:rPr>
                <w:rFonts w:ascii="Arial" w:hAnsi="Arial" w:cs="Arial"/>
                <w:sz w:val="22"/>
                <w:szCs w:val="22"/>
              </w:rPr>
              <w:t>stages</w:t>
            </w:r>
            <w:r w:rsidR="00B87673" w:rsidRPr="00D7299A">
              <w:rPr>
                <w:rFonts w:ascii="Arial" w:hAnsi="Arial" w:cs="Arial"/>
                <w:sz w:val="22"/>
                <w:szCs w:val="22"/>
              </w:rPr>
              <w:t xml:space="preserve"> of works that go into preparing, delivering and post SSAFE course close out requirements to ensure the learners are certified. </w:t>
            </w:r>
          </w:p>
          <w:p w14:paraId="0138C160" w14:textId="77777777" w:rsidR="00B87673" w:rsidRPr="00D7299A" w:rsidRDefault="00B87673" w:rsidP="00055E2E">
            <w:pPr>
              <w:autoSpaceDE w:val="0"/>
              <w:autoSpaceDN w:val="0"/>
              <w:adjustRightInd w:val="0"/>
              <w:rPr>
                <w:rFonts w:ascii="Arial" w:hAnsi="Arial" w:cs="Arial"/>
                <w:sz w:val="22"/>
                <w:szCs w:val="22"/>
              </w:rPr>
            </w:pPr>
          </w:p>
          <w:p w14:paraId="54337604" w14:textId="5B19F285" w:rsidR="00B87673" w:rsidRPr="00D7299A" w:rsidRDefault="00B87673" w:rsidP="00055E2E">
            <w:pPr>
              <w:autoSpaceDE w:val="0"/>
              <w:autoSpaceDN w:val="0"/>
              <w:adjustRightInd w:val="0"/>
              <w:rPr>
                <w:rFonts w:ascii="Arial" w:hAnsi="Arial" w:cs="Arial"/>
                <w:sz w:val="22"/>
                <w:szCs w:val="22"/>
              </w:rPr>
            </w:pPr>
            <w:r w:rsidRPr="00D7299A">
              <w:rPr>
                <w:rFonts w:ascii="Arial" w:hAnsi="Arial" w:cs="Arial"/>
                <w:sz w:val="22"/>
                <w:szCs w:val="22"/>
              </w:rPr>
              <w:t xml:space="preserve">I learnt to fully understand the learning objectives (LOs) of a SSAFE course, </w:t>
            </w:r>
            <w:r w:rsidR="00BC6B79">
              <w:rPr>
                <w:rFonts w:ascii="Arial" w:hAnsi="Arial" w:cs="Arial"/>
                <w:sz w:val="22"/>
                <w:szCs w:val="22"/>
              </w:rPr>
              <w:t xml:space="preserve">my </w:t>
            </w:r>
            <w:r w:rsidRPr="00D7299A">
              <w:rPr>
                <w:rFonts w:ascii="Arial" w:hAnsi="Arial" w:cs="Arial"/>
                <w:sz w:val="22"/>
                <w:szCs w:val="22"/>
              </w:rPr>
              <w:t>learning</w:t>
            </w:r>
            <w:r w:rsidR="00BC6B79">
              <w:rPr>
                <w:rFonts w:ascii="Arial" w:hAnsi="Arial" w:cs="Arial"/>
                <w:sz w:val="22"/>
                <w:szCs w:val="22"/>
              </w:rPr>
              <w:t>s</w:t>
            </w:r>
            <w:r w:rsidRPr="00D7299A">
              <w:rPr>
                <w:rFonts w:ascii="Arial" w:hAnsi="Arial" w:cs="Arial"/>
                <w:sz w:val="22"/>
                <w:szCs w:val="22"/>
              </w:rPr>
              <w:t xml:space="preserve"> moved on from the basics that were achieved during my TDC </w:t>
            </w:r>
            <w:r w:rsidR="00BC6B79">
              <w:rPr>
                <w:rFonts w:ascii="Arial" w:hAnsi="Arial" w:cs="Arial"/>
                <w:sz w:val="22"/>
                <w:szCs w:val="22"/>
              </w:rPr>
              <w:t xml:space="preserve">course </w:t>
            </w:r>
            <w:r w:rsidRPr="00D7299A">
              <w:rPr>
                <w:rFonts w:ascii="Arial" w:hAnsi="Arial" w:cs="Arial"/>
                <w:sz w:val="22"/>
                <w:szCs w:val="22"/>
              </w:rPr>
              <w:t xml:space="preserve">through to now being one of </w:t>
            </w:r>
            <w:r w:rsidR="004800BF">
              <w:rPr>
                <w:rFonts w:ascii="Arial" w:hAnsi="Arial" w:cs="Arial"/>
                <w:sz w:val="22"/>
                <w:szCs w:val="22"/>
              </w:rPr>
              <w:t xml:space="preserve">the </w:t>
            </w:r>
            <w:r w:rsidRPr="00D7299A">
              <w:rPr>
                <w:rFonts w:ascii="Arial" w:hAnsi="Arial" w:cs="Arial"/>
                <w:sz w:val="22"/>
                <w:szCs w:val="22"/>
              </w:rPr>
              <w:t xml:space="preserve">most experienced (in terms of students successfully </w:t>
            </w:r>
            <w:r w:rsidR="00D7299A" w:rsidRPr="00D7299A">
              <w:rPr>
                <w:rFonts w:ascii="Arial" w:hAnsi="Arial" w:cs="Arial"/>
                <w:sz w:val="22"/>
                <w:szCs w:val="22"/>
              </w:rPr>
              <w:t>delivered</w:t>
            </w:r>
            <w:r w:rsidRPr="00D7299A">
              <w:rPr>
                <w:rFonts w:ascii="Arial" w:hAnsi="Arial" w:cs="Arial"/>
                <w:sz w:val="22"/>
                <w:szCs w:val="22"/>
              </w:rPr>
              <w:t xml:space="preserve"> to) </w:t>
            </w:r>
            <w:r w:rsidR="00D7299A" w:rsidRPr="00D7299A">
              <w:rPr>
                <w:rFonts w:ascii="Arial" w:hAnsi="Arial" w:cs="Arial"/>
                <w:sz w:val="22"/>
                <w:szCs w:val="22"/>
              </w:rPr>
              <w:t xml:space="preserve">SSAFE instructors </w:t>
            </w:r>
            <w:r w:rsidR="00BC6B79">
              <w:rPr>
                <w:rFonts w:ascii="Arial" w:hAnsi="Arial" w:cs="Arial"/>
                <w:sz w:val="22"/>
                <w:szCs w:val="22"/>
              </w:rPr>
              <w:t>according to the</w:t>
            </w:r>
            <w:r w:rsidR="00D7299A" w:rsidRPr="00D7299A">
              <w:rPr>
                <w:rFonts w:ascii="Arial" w:hAnsi="Arial" w:cs="Arial"/>
                <w:sz w:val="22"/>
                <w:szCs w:val="22"/>
              </w:rPr>
              <w:t xml:space="preserve"> UN </w:t>
            </w:r>
            <w:r w:rsidR="00484E8F">
              <w:rPr>
                <w:rFonts w:ascii="Arial" w:hAnsi="Arial" w:cs="Arial"/>
                <w:sz w:val="22"/>
                <w:szCs w:val="22"/>
              </w:rPr>
              <w:t xml:space="preserve">TDC </w:t>
            </w:r>
            <w:r w:rsidR="00D7299A" w:rsidRPr="00D7299A">
              <w:rPr>
                <w:rFonts w:ascii="Arial" w:hAnsi="Arial" w:cs="Arial"/>
                <w:sz w:val="22"/>
                <w:szCs w:val="22"/>
              </w:rPr>
              <w:t xml:space="preserve">database. </w:t>
            </w:r>
          </w:p>
          <w:p w14:paraId="47B8A1E0" w14:textId="77777777" w:rsidR="00D7299A" w:rsidRDefault="00D7299A" w:rsidP="00055E2E">
            <w:pPr>
              <w:autoSpaceDE w:val="0"/>
              <w:autoSpaceDN w:val="0"/>
              <w:adjustRightInd w:val="0"/>
              <w:rPr>
                <w:rFonts w:ascii="Arial" w:hAnsi="Arial" w:cs="Arial"/>
                <w:sz w:val="22"/>
                <w:szCs w:val="22"/>
              </w:rPr>
            </w:pPr>
          </w:p>
          <w:p w14:paraId="347A6F45" w14:textId="1A0114D3" w:rsidR="00D7299A" w:rsidRDefault="00D7299A" w:rsidP="00055E2E">
            <w:pPr>
              <w:autoSpaceDE w:val="0"/>
              <w:autoSpaceDN w:val="0"/>
              <w:adjustRightInd w:val="0"/>
              <w:rPr>
                <w:rFonts w:ascii="Arial" w:hAnsi="Arial" w:cs="Arial"/>
                <w:sz w:val="22"/>
                <w:szCs w:val="22"/>
              </w:rPr>
            </w:pPr>
            <w:r>
              <w:rPr>
                <w:rFonts w:ascii="Arial" w:hAnsi="Arial" w:cs="Arial"/>
                <w:sz w:val="22"/>
                <w:szCs w:val="22"/>
              </w:rPr>
              <w:t>During this learning period I learnt it was critical for effective course deliver</w:t>
            </w:r>
            <w:r w:rsidR="00484E8F">
              <w:rPr>
                <w:rFonts w:ascii="Arial" w:hAnsi="Arial" w:cs="Arial"/>
                <w:sz w:val="22"/>
                <w:szCs w:val="22"/>
              </w:rPr>
              <w:t>y</w:t>
            </w:r>
            <w:r>
              <w:rPr>
                <w:rFonts w:ascii="Arial" w:hAnsi="Arial" w:cs="Arial"/>
                <w:sz w:val="22"/>
                <w:szCs w:val="22"/>
              </w:rPr>
              <w:t xml:space="preserve"> to gain buy-in and responsibility on behavioural standards from the learners and the course sponsoring UN agency.</w:t>
            </w:r>
            <w:r w:rsidR="00484E8F">
              <w:rPr>
                <w:rFonts w:ascii="Arial" w:hAnsi="Arial" w:cs="Arial"/>
                <w:sz w:val="22"/>
                <w:szCs w:val="22"/>
              </w:rPr>
              <w:t xml:space="preserve"> By gaining this buy-in of responsibility from learners and the agency, it meant my classroom environment had an improved level of respect for all. </w:t>
            </w:r>
          </w:p>
          <w:p w14:paraId="4A5209AA" w14:textId="77777777" w:rsidR="00D7299A" w:rsidRDefault="00D7299A" w:rsidP="00055E2E">
            <w:pPr>
              <w:autoSpaceDE w:val="0"/>
              <w:autoSpaceDN w:val="0"/>
              <w:adjustRightInd w:val="0"/>
              <w:rPr>
                <w:rFonts w:ascii="Arial" w:hAnsi="Arial" w:cs="Arial"/>
                <w:sz w:val="22"/>
                <w:szCs w:val="22"/>
              </w:rPr>
            </w:pPr>
          </w:p>
          <w:p w14:paraId="51793E57" w14:textId="77777777" w:rsidR="00D7299A" w:rsidRDefault="00D7299A" w:rsidP="00055E2E">
            <w:pPr>
              <w:autoSpaceDE w:val="0"/>
              <w:autoSpaceDN w:val="0"/>
              <w:adjustRightInd w:val="0"/>
              <w:rPr>
                <w:rFonts w:ascii="Arial" w:hAnsi="Arial" w:cs="Arial"/>
                <w:sz w:val="22"/>
                <w:szCs w:val="22"/>
              </w:rPr>
            </w:pPr>
            <w:r>
              <w:rPr>
                <w:rFonts w:ascii="Arial" w:hAnsi="Arial" w:cs="Arial"/>
                <w:sz w:val="22"/>
                <w:szCs w:val="22"/>
              </w:rPr>
              <w:t xml:space="preserve">I implemented further strategic policy changes, ensuring an advancement of my team and standards by creating a list of mandatory courses that all staff members must complete. </w:t>
            </w:r>
          </w:p>
          <w:p w14:paraId="07F2AECE" w14:textId="77777777" w:rsidR="00D7299A" w:rsidRDefault="00D7299A" w:rsidP="00055E2E">
            <w:pPr>
              <w:autoSpaceDE w:val="0"/>
              <w:autoSpaceDN w:val="0"/>
              <w:adjustRightInd w:val="0"/>
              <w:rPr>
                <w:rFonts w:ascii="Arial" w:hAnsi="Arial" w:cs="Arial"/>
                <w:sz w:val="22"/>
                <w:szCs w:val="22"/>
              </w:rPr>
            </w:pPr>
          </w:p>
          <w:p w14:paraId="2D182825" w14:textId="5DDEE894" w:rsidR="00B526AE" w:rsidRDefault="00D7299A" w:rsidP="00B526AE">
            <w:pPr>
              <w:autoSpaceDE w:val="0"/>
              <w:autoSpaceDN w:val="0"/>
              <w:adjustRightInd w:val="0"/>
              <w:rPr>
                <w:rFonts w:ascii="Arial" w:hAnsi="Arial" w:cs="Arial"/>
                <w:sz w:val="22"/>
                <w:szCs w:val="22"/>
              </w:rPr>
            </w:pPr>
            <w:r w:rsidRPr="00D7299A">
              <w:rPr>
                <w:rFonts w:ascii="Arial" w:hAnsi="Arial" w:cs="Arial"/>
                <w:sz w:val="22"/>
                <w:szCs w:val="22"/>
              </w:rPr>
              <w:t xml:space="preserve">I learnt that my team and I needed to remain agile, a good example of this </w:t>
            </w:r>
            <w:r w:rsidR="00B526AE">
              <w:rPr>
                <w:rFonts w:ascii="Arial" w:hAnsi="Arial" w:cs="Arial"/>
                <w:sz w:val="22"/>
                <w:szCs w:val="22"/>
              </w:rPr>
              <w:t xml:space="preserve">was </w:t>
            </w:r>
            <w:r w:rsidRPr="00D7299A">
              <w:rPr>
                <w:rFonts w:ascii="Arial" w:hAnsi="Arial" w:cs="Arial"/>
                <w:sz w:val="22"/>
                <w:szCs w:val="22"/>
              </w:rPr>
              <w:t>when without any prior warning in October 2023, the team and I received our first PWDs participant on a SSAFE course. Although the UNSMS Manual 2019, covered topics of PWDs working in the field, it did not cover PWDs in the training environment.</w:t>
            </w:r>
            <w:r w:rsidR="00B526AE">
              <w:rPr>
                <w:rFonts w:ascii="Arial" w:hAnsi="Arial" w:cs="Arial"/>
                <w:sz w:val="22"/>
                <w:szCs w:val="22"/>
              </w:rPr>
              <w:t xml:space="preserve"> This learning taught me to utilise and embrace </w:t>
            </w:r>
            <w:r w:rsidR="00B526AE" w:rsidRPr="00D7299A">
              <w:rPr>
                <w:rFonts w:ascii="Arial" w:hAnsi="Arial" w:cs="Arial"/>
                <w:sz w:val="22"/>
                <w:szCs w:val="22"/>
              </w:rPr>
              <w:t>UN support mechanisms</w:t>
            </w:r>
            <w:r w:rsidR="004C0CE6">
              <w:rPr>
                <w:rFonts w:ascii="Arial" w:hAnsi="Arial" w:cs="Arial"/>
                <w:sz w:val="22"/>
                <w:szCs w:val="22"/>
              </w:rPr>
              <w:t xml:space="preserve"> </w:t>
            </w:r>
            <w:r w:rsidR="00B526AE" w:rsidRPr="00D7299A">
              <w:rPr>
                <w:rFonts w:ascii="Arial" w:hAnsi="Arial" w:cs="Arial"/>
                <w:sz w:val="22"/>
                <w:szCs w:val="22"/>
              </w:rPr>
              <w:t>available</w:t>
            </w:r>
            <w:r w:rsidR="004C0CE6">
              <w:rPr>
                <w:rFonts w:ascii="Arial" w:hAnsi="Arial" w:cs="Arial"/>
                <w:sz w:val="22"/>
                <w:szCs w:val="22"/>
              </w:rPr>
              <w:t xml:space="preserve"> to me,</w:t>
            </w:r>
            <w:r w:rsidR="00B526AE" w:rsidRPr="00D7299A">
              <w:rPr>
                <w:rFonts w:ascii="Arial" w:hAnsi="Arial" w:cs="Arial"/>
                <w:sz w:val="22"/>
                <w:szCs w:val="22"/>
              </w:rPr>
              <w:t xml:space="preserve"> such as the </w:t>
            </w:r>
            <w:r w:rsidR="00B526AE">
              <w:rPr>
                <w:rFonts w:ascii="Arial" w:hAnsi="Arial" w:cs="Arial"/>
                <w:sz w:val="22"/>
                <w:szCs w:val="22"/>
              </w:rPr>
              <w:t>engaging with key stakeholders like the UNDSS (United Nations Department for Safety and Security) training team, the UNSSC (United Nations Systems Staff College) and the UN TDC trainer resource portal.</w:t>
            </w:r>
          </w:p>
          <w:p w14:paraId="45636D33" w14:textId="12C8E69D" w:rsidR="00D7299A" w:rsidRDefault="00D7299A" w:rsidP="00D7299A">
            <w:pPr>
              <w:tabs>
                <w:tab w:val="left" w:pos="1701"/>
              </w:tabs>
              <w:jc w:val="both"/>
              <w:rPr>
                <w:rFonts w:ascii="Arial" w:hAnsi="Arial" w:cs="Arial"/>
                <w:sz w:val="22"/>
                <w:szCs w:val="22"/>
              </w:rPr>
            </w:pPr>
          </w:p>
          <w:p w14:paraId="3A8F55A9" w14:textId="109D945D" w:rsidR="001B6906" w:rsidRPr="00FB57ED" w:rsidRDefault="001B6906" w:rsidP="001B6906">
            <w:pPr>
              <w:autoSpaceDE w:val="0"/>
              <w:autoSpaceDN w:val="0"/>
              <w:adjustRightInd w:val="0"/>
              <w:rPr>
                <w:rFonts w:ascii="Arial" w:hAnsi="Arial" w:cs="Arial"/>
                <w:sz w:val="22"/>
                <w:szCs w:val="22"/>
              </w:rPr>
            </w:pPr>
            <w:r w:rsidRPr="00FB57ED">
              <w:rPr>
                <w:rFonts w:ascii="Arial" w:hAnsi="Arial" w:cs="Arial"/>
                <w:sz w:val="22"/>
                <w:szCs w:val="22"/>
              </w:rPr>
              <w:t xml:space="preserve">My learning was acquired through real life examples underpinned by theories and standards regarding; Experiential Learning (Kolb), 4 Levels of Evaluation (Kirkpatrick), Learning Styles (VARK), </w:t>
            </w:r>
            <w:r w:rsidR="00E92939">
              <w:rPr>
                <w:rFonts w:ascii="Arial" w:hAnsi="Arial" w:cs="Arial"/>
                <w:sz w:val="22"/>
                <w:szCs w:val="22"/>
              </w:rPr>
              <w:t xml:space="preserve">Leading Change (Kotter), Team Development (Tuckman), </w:t>
            </w:r>
            <w:r w:rsidRPr="00FB57ED">
              <w:rPr>
                <w:rFonts w:ascii="Arial" w:hAnsi="Arial" w:cs="Arial"/>
                <w:sz w:val="22"/>
                <w:szCs w:val="22"/>
              </w:rPr>
              <w:t>United Nations Security Management System (UNSMS, 2019), I know Gender 1,2,3 (UN Women)</w:t>
            </w:r>
            <w:r>
              <w:rPr>
                <w:rFonts w:ascii="Arial" w:hAnsi="Arial" w:cs="Arial"/>
                <w:sz w:val="22"/>
                <w:szCs w:val="22"/>
              </w:rPr>
              <w:t>, UN TDC (Trainer, portal).</w:t>
            </w:r>
          </w:p>
          <w:p w14:paraId="1ABEADA4" w14:textId="12612229" w:rsidR="00D7299A" w:rsidRDefault="00D7299A" w:rsidP="00055E2E">
            <w:pPr>
              <w:autoSpaceDE w:val="0"/>
              <w:autoSpaceDN w:val="0"/>
              <w:adjustRightInd w:val="0"/>
              <w:rPr>
                <w:rFonts w:ascii="Arial" w:hAnsi="Arial" w:cs="Arial"/>
                <w:sz w:val="22"/>
                <w:szCs w:val="22"/>
              </w:rPr>
            </w:pPr>
          </w:p>
          <w:p w14:paraId="0AF17B1C" w14:textId="77777777" w:rsidR="00B526AE" w:rsidRPr="00FB57ED" w:rsidRDefault="00B526AE" w:rsidP="00B526AE">
            <w:pPr>
              <w:autoSpaceDE w:val="0"/>
              <w:autoSpaceDN w:val="0"/>
              <w:adjustRightInd w:val="0"/>
              <w:rPr>
                <w:rFonts w:ascii="Arial" w:hAnsi="Arial" w:cs="Arial"/>
                <w:b/>
                <w:bCs/>
                <w:sz w:val="22"/>
                <w:szCs w:val="22"/>
                <w:u w:val="single"/>
              </w:rPr>
            </w:pPr>
            <w:r w:rsidRPr="00FB57ED">
              <w:rPr>
                <w:rFonts w:ascii="Arial" w:hAnsi="Arial" w:cs="Arial"/>
                <w:b/>
                <w:bCs/>
                <w:sz w:val="22"/>
                <w:szCs w:val="22"/>
                <w:u w:val="single"/>
              </w:rPr>
              <w:t>Evidence to support</w:t>
            </w:r>
          </w:p>
          <w:p w14:paraId="6D0C8942" w14:textId="77777777" w:rsidR="00B526AE" w:rsidRPr="00FB57ED" w:rsidRDefault="00B526AE" w:rsidP="00B526AE">
            <w:pPr>
              <w:autoSpaceDE w:val="0"/>
              <w:autoSpaceDN w:val="0"/>
              <w:adjustRightInd w:val="0"/>
              <w:rPr>
                <w:rFonts w:ascii="Arial" w:hAnsi="Arial" w:cs="Arial"/>
                <w:sz w:val="22"/>
                <w:szCs w:val="22"/>
              </w:rPr>
            </w:pPr>
            <w:r w:rsidRPr="00FB57ED">
              <w:rPr>
                <w:rFonts w:ascii="Arial" w:hAnsi="Arial" w:cs="Arial"/>
                <w:sz w:val="22"/>
                <w:szCs w:val="22"/>
              </w:rPr>
              <w:t xml:space="preserve">Evidence to support these learnings can be found at section 3.1 of this document. </w:t>
            </w:r>
          </w:p>
          <w:p w14:paraId="3295C406" w14:textId="77777777" w:rsidR="00D7299A" w:rsidRDefault="00D7299A" w:rsidP="00055E2E">
            <w:pPr>
              <w:autoSpaceDE w:val="0"/>
              <w:autoSpaceDN w:val="0"/>
              <w:adjustRightInd w:val="0"/>
              <w:rPr>
                <w:rFonts w:ascii="Arial" w:hAnsi="Arial" w:cs="Arial"/>
                <w:sz w:val="22"/>
                <w:szCs w:val="22"/>
              </w:rPr>
            </w:pPr>
          </w:p>
          <w:p w14:paraId="7E0B2A2B" w14:textId="4C54A312" w:rsidR="00D7299A" w:rsidRPr="00B526AE" w:rsidRDefault="00D7299A" w:rsidP="00055E2E">
            <w:pPr>
              <w:autoSpaceDE w:val="0"/>
              <w:autoSpaceDN w:val="0"/>
              <w:adjustRightInd w:val="0"/>
              <w:rPr>
                <w:rFonts w:ascii="Arial" w:hAnsi="Arial" w:cs="Arial"/>
                <w:b/>
                <w:bCs/>
                <w:sz w:val="22"/>
                <w:szCs w:val="22"/>
                <w:u w:val="single"/>
              </w:rPr>
            </w:pPr>
            <w:r w:rsidRPr="00B526AE">
              <w:rPr>
                <w:rFonts w:ascii="Arial" w:hAnsi="Arial" w:cs="Arial"/>
                <w:b/>
                <w:bCs/>
                <w:sz w:val="22"/>
                <w:szCs w:val="22"/>
                <w:u w:val="single"/>
              </w:rPr>
              <w:t>Difference it made to me</w:t>
            </w:r>
          </w:p>
          <w:p w14:paraId="00658A5E" w14:textId="1B99F23F" w:rsidR="001B6906" w:rsidRDefault="001B6906" w:rsidP="00055E2E">
            <w:pPr>
              <w:autoSpaceDE w:val="0"/>
              <w:autoSpaceDN w:val="0"/>
              <w:adjustRightInd w:val="0"/>
              <w:rPr>
                <w:rFonts w:ascii="Arial" w:hAnsi="Arial" w:cs="Arial"/>
                <w:sz w:val="22"/>
                <w:szCs w:val="22"/>
              </w:rPr>
            </w:pPr>
            <w:r>
              <w:rPr>
                <w:rFonts w:ascii="Arial" w:hAnsi="Arial" w:cs="Arial"/>
                <w:sz w:val="22"/>
                <w:szCs w:val="22"/>
              </w:rPr>
              <w:t>On</w:t>
            </w:r>
            <w:r w:rsidR="004C0CE6">
              <w:rPr>
                <w:rFonts w:ascii="Arial" w:hAnsi="Arial" w:cs="Arial"/>
                <w:sz w:val="22"/>
                <w:szCs w:val="22"/>
              </w:rPr>
              <w:t>e</w:t>
            </w:r>
            <w:r>
              <w:rPr>
                <w:rFonts w:ascii="Arial" w:hAnsi="Arial" w:cs="Arial"/>
                <w:sz w:val="22"/>
                <w:szCs w:val="22"/>
              </w:rPr>
              <w:t xml:space="preserve"> of the major difference</w:t>
            </w:r>
            <w:r w:rsidR="004C0CE6">
              <w:rPr>
                <w:rFonts w:ascii="Arial" w:hAnsi="Arial" w:cs="Arial"/>
                <w:sz w:val="22"/>
                <w:szCs w:val="22"/>
              </w:rPr>
              <w:t>s</w:t>
            </w:r>
            <w:r>
              <w:rPr>
                <w:rFonts w:ascii="Arial" w:hAnsi="Arial" w:cs="Arial"/>
                <w:sz w:val="22"/>
                <w:szCs w:val="22"/>
              </w:rPr>
              <w:t xml:space="preserve"> that happened to me</w:t>
            </w:r>
            <w:r w:rsidR="004C0CE6">
              <w:rPr>
                <w:rFonts w:ascii="Arial" w:hAnsi="Arial" w:cs="Arial"/>
                <w:sz w:val="22"/>
                <w:szCs w:val="22"/>
              </w:rPr>
              <w:t xml:space="preserve"> during this learning period, was</w:t>
            </w:r>
            <w:r>
              <w:rPr>
                <w:rFonts w:ascii="Arial" w:hAnsi="Arial" w:cs="Arial"/>
                <w:sz w:val="22"/>
                <w:szCs w:val="22"/>
              </w:rPr>
              <w:t xml:space="preserve"> my approach to course deliver</w:t>
            </w:r>
            <w:r w:rsidR="004800BF">
              <w:rPr>
                <w:rFonts w:ascii="Arial" w:hAnsi="Arial" w:cs="Arial"/>
                <w:sz w:val="22"/>
                <w:szCs w:val="22"/>
              </w:rPr>
              <w:t>y</w:t>
            </w:r>
            <w:r w:rsidR="004C0CE6">
              <w:rPr>
                <w:rFonts w:ascii="Arial" w:hAnsi="Arial" w:cs="Arial"/>
                <w:sz w:val="22"/>
                <w:szCs w:val="22"/>
              </w:rPr>
              <w:t xml:space="preserve">. I </w:t>
            </w:r>
            <w:r w:rsidR="00D7299A">
              <w:rPr>
                <w:rFonts w:ascii="Arial" w:hAnsi="Arial" w:cs="Arial"/>
                <w:sz w:val="22"/>
                <w:szCs w:val="22"/>
              </w:rPr>
              <w:t>ensure</w:t>
            </w:r>
            <w:r w:rsidR="004C0CE6">
              <w:rPr>
                <w:rFonts w:ascii="Arial" w:hAnsi="Arial" w:cs="Arial"/>
                <w:sz w:val="22"/>
                <w:szCs w:val="22"/>
              </w:rPr>
              <w:t>d</w:t>
            </w:r>
            <w:r w:rsidR="00D7299A">
              <w:rPr>
                <w:rFonts w:ascii="Arial" w:hAnsi="Arial" w:cs="Arial"/>
                <w:sz w:val="22"/>
                <w:szCs w:val="22"/>
              </w:rPr>
              <w:t xml:space="preserve"> that the sponsor course agency</w:t>
            </w:r>
            <w:r w:rsidR="004C0CE6">
              <w:rPr>
                <w:rFonts w:ascii="Arial" w:hAnsi="Arial" w:cs="Arial"/>
                <w:sz w:val="22"/>
                <w:szCs w:val="22"/>
              </w:rPr>
              <w:t>,</w:t>
            </w:r>
            <w:r w:rsidR="00D7299A">
              <w:rPr>
                <w:rFonts w:ascii="Arial" w:hAnsi="Arial" w:cs="Arial"/>
                <w:sz w:val="22"/>
                <w:szCs w:val="22"/>
              </w:rPr>
              <w:t xml:space="preserve"> must send a course representative to lead and brief the learners on stand</w:t>
            </w:r>
            <w:r w:rsidR="004800BF">
              <w:rPr>
                <w:rFonts w:ascii="Arial" w:hAnsi="Arial" w:cs="Arial"/>
                <w:sz w:val="22"/>
                <w:szCs w:val="22"/>
              </w:rPr>
              <w:t>ards</w:t>
            </w:r>
            <w:r w:rsidR="00D7299A">
              <w:rPr>
                <w:rFonts w:ascii="Arial" w:hAnsi="Arial" w:cs="Arial"/>
                <w:sz w:val="22"/>
                <w:szCs w:val="22"/>
              </w:rPr>
              <w:t xml:space="preserve"> and behaviour expected during the course. One of the incidents that I reflect on in my learning area 1, highlights how two UN staff members engaged in a very heated argument</w:t>
            </w:r>
            <w:r w:rsidR="004C0CE6">
              <w:rPr>
                <w:rFonts w:ascii="Arial" w:hAnsi="Arial" w:cs="Arial"/>
                <w:sz w:val="22"/>
                <w:szCs w:val="22"/>
              </w:rPr>
              <w:t>,</w:t>
            </w:r>
            <w:r w:rsidR="00D7299A">
              <w:rPr>
                <w:rFonts w:ascii="Arial" w:hAnsi="Arial" w:cs="Arial"/>
                <w:sz w:val="22"/>
                <w:szCs w:val="22"/>
              </w:rPr>
              <w:t xml:space="preserve"> which then drew one of my staff members into</w:t>
            </w:r>
            <w:r>
              <w:rPr>
                <w:rFonts w:ascii="Arial" w:hAnsi="Arial" w:cs="Arial"/>
                <w:sz w:val="22"/>
                <w:szCs w:val="22"/>
              </w:rPr>
              <w:t xml:space="preserve"> it.</w:t>
            </w:r>
          </w:p>
          <w:p w14:paraId="6F373F5E" w14:textId="77777777" w:rsidR="001B6906" w:rsidRDefault="001B6906" w:rsidP="00055E2E">
            <w:pPr>
              <w:autoSpaceDE w:val="0"/>
              <w:autoSpaceDN w:val="0"/>
              <w:adjustRightInd w:val="0"/>
              <w:rPr>
                <w:rFonts w:ascii="Arial" w:hAnsi="Arial" w:cs="Arial"/>
                <w:sz w:val="22"/>
                <w:szCs w:val="22"/>
              </w:rPr>
            </w:pPr>
          </w:p>
          <w:p w14:paraId="7006D2AB" w14:textId="46285CE6" w:rsidR="001B6906" w:rsidRDefault="001B6906" w:rsidP="00055E2E">
            <w:pPr>
              <w:autoSpaceDE w:val="0"/>
              <w:autoSpaceDN w:val="0"/>
              <w:adjustRightInd w:val="0"/>
              <w:rPr>
                <w:rFonts w:ascii="Arial" w:hAnsi="Arial" w:cs="Arial"/>
                <w:sz w:val="22"/>
                <w:szCs w:val="22"/>
              </w:rPr>
            </w:pPr>
            <w:r>
              <w:rPr>
                <w:rFonts w:ascii="Arial" w:hAnsi="Arial" w:cs="Arial"/>
                <w:sz w:val="22"/>
                <w:szCs w:val="22"/>
              </w:rPr>
              <w:t xml:space="preserve">The incident reaffirmed </w:t>
            </w:r>
            <w:r w:rsidR="004C0CE6">
              <w:rPr>
                <w:rFonts w:ascii="Arial" w:hAnsi="Arial" w:cs="Arial"/>
                <w:sz w:val="22"/>
                <w:szCs w:val="22"/>
              </w:rPr>
              <w:t xml:space="preserve">to me, </w:t>
            </w:r>
            <w:r>
              <w:rPr>
                <w:rFonts w:ascii="Arial" w:hAnsi="Arial" w:cs="Arial"/>
                <w:sz w:val="22"/>
                <w:szCs w:val="22"/>
              </w:rPr>
              <w:t>that from a safety point of view I had ensured enough was in place,</w:t>
            </w:r>
            <w:r w:rsidR="001E733E">
              <w:rPr>
                <w:rFonts w:ascii="Arial" w:hAnsi="Arial" w:cs="Arial"/>
                <w:sz w:val="22"/>
                <w:szCs w:val="22"/>
              </w:rPr>
              <w:t xml:space="preserve"> however </w:t>
            </w:r>
            <w:r>
              <w:rPr>
                <w:rFonts w:ascii="Arial" w:hAnsi="Arial" w:cs="Arial"/>
                <w:sz w:val="22"/>
                <w:szCs w:val="22"/>
              </w:rPr>
              <w:t xml:space="preserve">from a behavioural point of view </w:t>
            </w:r>
            <w:r w:rsidR="001E733E">
              <w:rPr>
                <w:rFonts w:ascii="Arial" w:hAnsi="Arial" w:cs="Arial"/>
                <w:sz w:val="22"/>
                <w:szCs w:val="22"/>
              </w:rPr>
              <w:t xml:space="preserve">I </w:t>
            </w:r>
            <w:r>
              <w:rPr>
                <w:rFonts w:ascii="Arial" w:hAnsi="Arial" w:cs="Arial"/>
                <w:sz w:val="22"/>
                <w:szCs w:val="22"/>
              </w:rPr>
              <w:t xml:space="preserve">needed </w:t>
            </w:r>
            <w:r w:rsidR="001E733E">
              <w:rPr>
                <w:rFonts w:ascii="Arial" w:hAnsi="Arial" w:cs="Arial"/>
                <w:sz w:val="22"/>
                <w:szCs w:val="22"/>
              </w:rPr>
              <w:t xml:space="preserve">the </w:t>
            </w:r>
            <w:r>
              <w:rPr>
                <w:rFonts w:ascii="Arial" w:hAnsi="Arial" w:cs="Arial"/>
                <w:sz w:val="22"/>
                <w:szCs w:val="22"/>
              </w:rPr>
              <w:t xml:space="preserve">learners and the </w:t>
            </w:r>
            <w:r w:rsidR="001E733E">
              <w:rPr>
                <w:rFonts w:ascii="Arial" w:hAnsi="Arial" w:cs="Arial"/>
                <w:sz w:val="22"/>
                <w:szCs w:val="22"/>
              </w:rPr>
              <w:t xml:space="preserve">UN </w:t>
            </w:r>
            <w:r>
              <w:rPr>
                <w:rFonts w:ascii="Arial" w:hAnsi="Arial" w:cs="Arial"/>
                <w:sz w:val="22"/>
                <w:szCs w:val="22"/>
              </w:rPr>
              <w:t xml:space="preserve">agencies to adopt more of an active engagement and responsibility approach. Progressing from the incident I ensured greater ownership from the UN lead agency and that of the learners when it came to personal conduct and behaviour. </w:t>
            </w:r>
          </w:p>
          <w:p w14:paraId="42E1D563" w14:textId="77777777" w:rsidR="00DE42A5" w:rsidRDefault="00DE42A5" w:rsidP="00055E2E">
            <w:pPr>
              <w:autoSpaceDE w:val="0"/>
              <w:autoSpaceDN w:val="0"/>
              <w:adjustRightInd w:val="0"/>
              <w:rPr>
                <w:rFonts w:ascii="Arial" w:hAnsi="Arial" w:cs="Arial"/>
                <w:sz w:val="22"/>
                <w:szCs w:val="22"/>
              </w:rPr>
            </w:pPr>
          </w:p>
          <w:p w14:paraId="7E0855AA" w14:textId="77777777" w:rsidR="00DE42A5" w:rsidRPr="00DE42A5" w:rsidRDefault="00DE42A5" w:rsidP="00DE42A5">
            <w:pPr>
              <w:tabs>
                <w:tab w:val="left" w:pos="1701"/>
              </w:tabs>
              <w:jc w:val="both"/>
              <w:rPr>
                <w:rFonts w:ascii="Arial" w:hAnsi="Arial" w:cs="Arial"/>
                <w:sz w:val="22"/>
                <w:szCs w:val="22"/>
              </w:rPr>
            </w:pPr>
            <w:r w:rsidRPr="00DE42A5">
              <w:rPr>
                <w:rFonts w:ascii="Arial" w:hAnsi="Arial" w:cs="Arial"/>
                <w:sz w:val="22"/>
                <w:szCs w:val="22"/>
              </w:rPr>
              <w:t>Post this incident, I implement a policy change following this learning and now it is mandatory for all staff members; Role Players, Facilitators and Trainers to undergo below courses, prior to being able to support a UN SSAFE course;</w:t>
            </w:r>
          </w:p>
          <w:p w14:paraId="20CB6228" w14:textId="77777777" w:rsidR="00DE42A5" w:rsidRPr="00DE42A5" w:rsidRDefault="00DE42A5" w:rsidP="00DE42A5">
            <w:pPr>
              <w:pStyle w:val="ListParagraph"/>
              <w:widowControl w:val="0"/>
              <w:numPr>
                <w:ilvl w:val="0"/>
                <w:numId w:val="29"/>
              </w:numPr>
              <w:autoSpaceDE w:val="0"/>
              <w:autoSpaceDN w:val="0"/>
              <w:spacing w:before="17"/>
              <w:ind w:right="-52"/>
              <w:contextualSpacing w:val="0"/>
              <w:jc w:val="both"/>
              <w:rPr>
                <w:rFonts w:ascii="Arial" w:hAnsi="Arial" w:cs="Arial"/>
                <w:sz w:val="22"/>
                <w:szCs w:val="22"/>
              </w:rPr>
            </w:pPr>
            <w:r w:rsidRPr="00DE42A5">
              <w:rPr>
                <w:rFonts w:ascii="Arial" w:hAnsi="Arial" w:cs="Arial"/>
                <w:sz w:val="22"/>
                <w:szCs w:val="22"/>
              </w:rPr>
              <w:t>I Know Gender 1, 2, 3.</w:t>
            </w:r>
          </w:p>
          <w:p w14:paraId="358154B3" w14:textId="77777777" w:rsidR="00DE42A5" w:rsidRPr="00DE42A5" w:rsidRDefault="00DE42A5" w:rsidP="00DE42A5">
            <w:pPr>
              <w:pStyle w:val="ListParagraph"/>
              <w:widowControl w:val="0"/>
              <w:numPr>
                <w:ilvl w:val="0"/>
                <w:numId w:val="29"/>
              </w:numPr>
              <w:autoSpaceDE w:val="0"/>
              <w:autoSpaceDN w:val="0"/>
              <w:spacing w:before="17"/>
              <w:contextualSpacing w:val="0"/>
              <w:jc w:val="both"/>
              <w:rPr>
                <w:rFonts w:ascii="Arial" w:hAnsi="Arial" w:cs="Arial"/>
                <w:sz w:val="22"/>
                <w:szCs w:val="22"/>
              </w:rPr>
            </w:pPr>
            <w:r w:rsidRPr="00DE42A5">
              <w:rPr>
                <w:rFonts w:ascii="Arial" w:hAnsi="Arial" w:cs="Arial"/>
                <w:sz w:val="22"/>
                <w:szCs w:val="22"/>
              </w:rPr>
              <w:t>UNDSS – BSAFE.</w:t>
            </w:r>
          </w:p>
          <w:p w14:paraId="3D9B2B66" w14:textId="77777777" w:rsidR="00DE42A5" w:rsidRPr="00DE42A5" w:rsidRDefault="00DE42A5" w:rsidP="00DE42A5">
            <w:pPr>
              <w:pStyle w:val="ListParagraph"/>
              <w:widowControl w:val="0"/>
              <w:numPr>
                <w:ilvl w:val="0"/>
                <w:numId w:val="29"/>
              </w:numPr>
              <w:autoSpaceDE w:val="0"/>
              <w:autoSpaceDN w:val="0"/>
              <w:spacing w:before="17"/>
              <w:contextualSpacing w:val="0"/>
              <w:jc w:val="both"/>
              <w:rPr>
                <w:rFonts w:ascii="Arial" w:hAnsi="Arial" w:cs="Arial"/>
                <w:sz w:val="22"/>
                <w:szCs w:val="22"/>
              </w:rPr>
            </w:pPr>
            <w:r w:rsidRPr="00DE42A5">
              <w:rPr>
                <w:rFonts w:ascii="Arial" w:hAnsi="Arial" w:cs="Arial"/>
                <w:sz w:val="22"/>
                <w:szCs w:val="22"/>
              </w:rPr>
              <w:t>UNDSS – Preparing and Responding to Active Shooter Incidents.</w:t>
            </w:r>
          </w:p>
          <w:p w14:paraId="04DCAFC4" w14:textId="77777777" w:rsidR="00DE42A5" w:rsidRPr="00DE42A5" w:rsidRDefault="00DE42A5" w:rsidP="00DE42A5">
            <w:pPr>
              <w:pStyle w:val="ListParagraph"/>
              <w:widowControl w:val="0"/>
              <w:numPr>
                <w:ilvl w:val="0"/>
                <w:numId w:val="29"/>
              </w:numPr>
              <w:autoSpaceDE w:val="0"/>
              <w:autoSpaceDN w:val="0"/>
              <w:spacing w:before="17"/>
              <w:contextualSpacing w:val="0"/>
              <w:jc w:val="both"/>
              <w:rPr>
                <w:rFonts w:ascii="Arial" w:hAnsi="Arial" w:cs="Arial"/>
                <w:sz w:val="22"/>
                <w:szCs w:val="22"/>
              </w:rPr>
            </w:pPr>
            <w:r w:rsidRPr="00DE42A5">
              <w:rPr>
                <w:rFonts w:ascii="Arial" w:hAnsi="Arial" w:cs="Arial"/>
                <w:sz w:val="22"/>
                <w:szCs w:val="22"/>
              </w:rPr>
              <w:t>Introduction to the learning process for Teachers and Trainers.</w:t>
            </w:r>
          </w:p>
          <w:p w14:paraId="214F9F2A" w14:textId="77777777" w:rsidR="00DE42A5" w:rsidRPr="00DE42A5" w:rsidRDefault="00DE42A5" w:rsidP="00DE42A5">
            <w:pPr>
              <w:pStyle w:val="ListParagraph"/>
              <w:widowControl w:val="0"/>
              <w:numPr>
                <w:ilvl w:val="0"/>
                <w:numId w:val="29"/>
              </w:numPr>
              <w:autoSpaceDE w:val="0"/>
              <w:autoSpaceDN w:val="0"/>
              <w:spacing w:before="17"/>
              <w:contextualSpacing w:val="0"/>
              <w:jc w:val="both"/>
              <w:rPr>
                <w:rFonts w:ascii="Arial" w:hAnsi="Arial" w:cs="Arial"/>
                <w:sz w:val="22"/>
                <w:szCs w:val="22"/>
              </w:rPr>
            </w:pPr>
            <w:r w:rsidRPr="00DE42A5">
              <w:rPr>
                <w:rFonts w:ascii="Arial" w:hAnsi="Arial" w:cs="Arial"/>
                <w:sz w:val="22"/>
                <w:szCs w:val="22"/>
              </w:rPr>
              <w:t>Tribus – TSG – Safe Handling of Participants During High Stress.</w:t>
            </w:r>
          </w:p>
          <w:p w14:paraId="0699C123" w14:textId="77777777" w:rsidR="00DE42A5" w:rsidRPr="00DE42A5" w:rsidRDefault="00DE42A5" w:rsidP="00DE42A5">
            <w:pPr>
              <w:pStyle w:val="ListParagraph"/>
              <w:widowControl w:val="0"/>
              <w:numPr>
                <w:ilvl w:val="0"/>
                <w:numId w:val="29"/>
              </w:numPr>
              <w:autoSpaceDE w:val="0"/>
              <w:autoSpaceDN w:val="0"/>
              <w:spacing w:before="17"/>
              <w:contextualSpacing w:val="0"/>
              <w:jc w:val="both"/>
              <w:rPr>
                <w:rFonts w:ascii="Arial" w:hAnsi="Arial" w:cs="Arial"/>
                <w:sz w:val="22"/>
                <w:szCs w:val="22"/>
              </w:rPr>
            </w:pPr>
            <w:r w:rsidRPr="00DE42A5">
              <w:rPr>
                <w:rFonts w:ascii="Arial" w:hAnsi="Arial" w:cs="Arial"/>
                <w:sz w:val="22"/>
                <w:szCs w:val="22"/>
              </w:rPr>
              <w:t>Health &amp; Safety In the Workplace.</w:t>
            </w:r>
          </w:p>
          <w:p w14:paraId="17DC46A5" w14:textId="77777777" w:rsidR="00C800D9" w:rsidRPr="00DE42A5" w:rsidRDefault="00C800D9" w:rsidP="00DE42A5">
            <w:pPr>
              <w:jc w:val="both"/>
              <w:rPr>
                <w:rFonts w:ascii="Arial" w:hAnsi="Arial" w:cs="Arial"/>
                <w:color w:val="4F81BD" w:themeColor="accent1"/>
                <w:sz w:val="22"/>
                <w:szCs w:val="22"/>
              </w:rPr>
            </w:pPr>
          </w:p>
          <w:p w14:paraId="3586F18F" w14:textId="6378442C" w:rsidR="001B6906" w:rsidRPr="00000CA9" w:rsidRDefault="001B6906" w:rsidP="001B6906">
            <w:pPr>
              <w:pStyle w:val="ListParagraph"/>
              <w:numPr>
                <w:ilvl w:val="0"/>
                <w:numId w:val="16"/>
              </w:numPr>
              <w:jc w:val="both"/>
              <w:rPr>
                <w:rFonts w:ascii="Arial" w:hAnsi="Arial" w:cs="Arial"/>
                <w:color w:val="4F81BD" w:themeColor="accent1"/>
                <w:sz w:val="22"/>
                <w:szCs w:val="22"/>
              </w:rPr>
            </w:pPr>
            <w:r w:rsidRPr="00000CA9">
              <w:rPr>
                <w:rFonts w:ascii="Arial" w:hAnsi="Arial" w:cs="Arial"/>
                <w:color w:val="4F81BD" w:themeColor="accent1"/>
                <w:sz w:val="22"/>
                <w:szCs w:val="22"/>
              </w:rPr>
              <w:t>Inclusive Teaching Strategies for Diverse Learners - Critically evaluate and apply evidence-based, inclusive teaching strategies to support PWD learners.</w:t>
            </w:r>
          </w:p>
          <w:p w14:paraId="7C9E1D1E" w14:textId="77777777" w:rsidR="0095600B" w:rsidRDefault="0095600B" w:rsidP="00055E2E">
            <w:pPr>
              <w:autoSpaceDE w:val="0"/>
              <w:autoSpaceDN w:val="0"/>
              <w:adjustRightInd w:val="0"/>
              <w:rPr>
                <w:rFonts w:ascii="Arial" w:hAnsi="Arial" w:cs="Arial"/>
                <w:sz w:val="22"/>
                <w:szCs w:val="22"/>
              </w:rPr>
            </w:pPr>
          </w:p>
          <w:p w14:paraId="225D751B" w14:textId="6AA113D5" w:rsidR="00C609BA" w:rsidRDefault="00C609BA" w:rsidP="00C609BA">
            <w:pPr>
              <w:tabs>
                <w:tab w:val="left" w:pos="1701"/>
              </w:tabs>
              <w:jc w:val="both"/>
              <w:rPr>
                <w:rFonts w:ascii="Arial" w:hAnsi="Arial" w:cs="Arial"/>
                <w:sz w:val="22"/>
                <w:szCs w:val="22"/>
              </w:rPr>
            </w:pPr>
            <w:r>
              <w:rPr>
                <w:rFonts w:ascii="Arial" w:hAnsi="Arial" w:cs="Arial"/>
                <w:sz w:val="22"/>
                <w:szCs w:val="22"/>
              </w:rPr>
              <w:t xml:space="preserve">This learning outcome came with a lot of personal growth and development. </w:t>
            </w:r>
            <w:r w:rsidRPr="00C609BA">
              <w:rPr>
                <w:rFonts w:ascii="Arial" w:hAnsi="Arial" w:cs="Arial"/>
                <w:sz w:val="22"/>
                <w:szCs w:val="22"/>
              </w:rPr>
              <w:t xml:space="preserve">During my TDC course there was a lot of talk around inclusivity within the training environment, with a lot of that discussion being focused towards LGBTQIA+ participants and PWD learners. </w:t>
            </w:r>
          </w:p>
          <w:p w14:paraId="35502692" w14:textId="77777777" w:rsidR="00C609BA" w:rsidRDefault="00C609BA" w:rsidP="00C609BA">
            <w:pPr>
              <w:tabs>
                <w:tab w:val="left" w:pos="1701"/>
              </w:tabs>
              <w:jc w:val="both"/>
              <w:rPr>
                <w:rFonts w:ascii="Arial" w:hAnsi="Arial" w:cs="Arial"/>
                <w:sz w:val="22"/>
                <w:szCs w:val="22"/>
              </w:rPr>
            </w:pPr>
          </w:p>
          <w:p w14:paraId="01A8C2CD" w14:textId="5AF686B1" w:rsidR="00C609BA" w:rsidRDefault="00C609BA" w:rsidP="00C609BA">
            <w:pPr>
              <w:tabs>
                <w:tab w:val="left" w:pos="1701"/>
              </w:tabs>
              <w:jc w:val="both"/>
              <w:rPr>
                <w:rFonts w:ascii="Arial" w:hAnsi="Arial" w:cs="Arial"/>
                <w:sz w:val="22"/>
                <w:szCs w:val="22"/>
              </w:rPr>
            </w:pPr>
            <w:r>
              <w:rPr>
                <w:rFonts w:ascii="Arial" w:hAnsi="Arial" w:cs="Arial"/>
                <w:sz w:val="22"/>
                <w:szCs w:val="22"/>
              </w:rPr>
              <w:t xml:space="preserve">I learnt about </w:t>
            </w:r>
            <w:r w:rsidR="004800BF">
              <w:rPr>
                <w:rFonts w:ascii="Arial" w:hAnsi="Arial" w:cs="Arial"/>
                <w:sz w:val="22"/>
                <w:szCs w:val="22"/>
              </w:rPr>
              <w:t xml:space="preserve">what </w:t>
            </w:r>
            <w:r>
              <w:rPr>
                <w:rFonts w:ascii="Arial" w:hAnsi="Arial" w:cs="Arial"/>
                <w:sz w:val="22"/>
                <w:szCs w:val="22"/>
              </w:rPr>
              <w:t>t</w:t>
            </w:r>
            <w:r w:rsidRPr="00C609BA">
              <w:rPr>
                <w:rFonts w:ascii="Arial" w:hAnsi="Arial" w:cs="Arial"/>
                <w:sz w:val="22"/>
                <w:szCs w:val="22"/>
              </w:rPr>
              <w:t xml:space="preserve">he Kenyan law states; In Kenya, homosexuality is criminalised under the Penal Code. Specifically, sections 162 and 165 criminalise </w:t>
            </w:r>
            <w:r w:rsidRPr="00C609BA">
              <w:rPr>
                <w:rFonts w:ascii="Arial" w:hAnsi="Arial" w:cs="Arial"/>
                <w:i/>
                <w:iCs/>
                <w:sz w:val="22"/>
                <w:szCs w:val="22"/>
              </w:rPr>
              <w:t>“carnal knowledge against the order of nature”</w:t>
            </w:r>
            <w:r w:rsidRPr="00C609BA">
              <w:rPr>
                <w:rFonts w:ascii="Arial" w:hAnsi="Arial" w:cs="Arial"/>
                <w:sz w:val="22"/>
                <w:szCs w:val="22"/>
              </w:rPr>
              <w:t xml:space="preserve"> and </w:t>
            </w:r>
            <w:r w:rsidRPr="00C609BA">
              <w:rPr>
                <w:rFonts w:ascii="Arial" w:hAnsi="Arial" w:cs="Arial"/>
                <w:i/>
                <w:iCs/>
                <w:sz w:val="22"/>
                <w:szCs w:val="22"/>
              </w:rPr>
              <w:t>“indecent practices between males”,</w:t>
            </w:r>
            <w:r w:rsidRPr="00C609BA">
              <w:rPr>
                <w:rFonts w:ascii="Arial" w:hAnsi="Arial" w:cs="Arial"/>
                <w:sz w:val="22"/>
                <w:szCs w:val="22"/>
              </w:rPr>
              <w:t xml:space="preserve"> respectively.</w:t>
            </w:r>
            <w:r w:rsidR="001E733E">
              <w:rPr>
                <w:rFonts w:ascii="Arial" w:hAnsi="Arial" w:cs="Arial"/>
                <w:sz w:val="22"/>
                <w:szCs w:val="22"/>
              </w:rPr>
              <w:t xml:space="preserve"> Learning this, I had to ensure my staff and I were well educated on the differing views.</w:t>
            </w:r>
          </w:p>
          <w:p w14:paraId="34D3AD31" w14:textId="77777777" w:rsidR="00C609BA" w:rsidRDefault="00C609BA" w:rsidP="00C609BA">
            <w:pPr>
              <w:tabs>
                <w:tab w:val="left" w:pos="1701"/>
              </w:tabs>
              <w:jc w:val="both"/>
              <w:rPr>
                <w:rFonts w:ascii="Arial" w:hAnsi="Arial" w:cs="Arial"/>
                <w:sz w:val="22"/>
                <w:szCs w:val="22"/>
              </w:rPr>
            </w:pPr>
          </w:p>
          <w:p w14:paraId="51F0600B" w14:textId="635A053A" w:rsidR="00C609BA" w:rsidRPr="00C609BA" w:rsidRDefault="00C609BA" w:rsidP="00C609BA">
            <w:pPr>
              <w:tabs>
                <w:tab w:val="left" w:pos="1701"/>
              </w:tabs>
              <w:jc w:val="both"/>
              <w:rPr>
                <w:rFonts w:ascii="Arial" w:hAnsi="Arial" w:cs="Arial"/>
                <w:sz w:val="22"/>
                <w:szCs w:val="22"/>
              </w:rPr>
            </w:pPr>
            <w:r>
              <w:rPr>
                <w:rFonts w:ascii="Arial" w:hAnsi="Arial" w:cs="Arial"/>
                <w:sz w:val="22"/>
                <w:szCs w:val="22"/>
              </w:rPr>
              <w:t xml:space="preserve">I learnt one of the keys </w:t>
            </w:r>
            <w:r w:rsidR="001E733E">
              <w:rPr>
                <w:rFonts w:ascii="Arial" w:hAnsi="Arial" w:cs="Arial"/>
                <w:sz w:val="22"/>
                <w:szCs w:val="22"/>
              </w:rPr>
              <w:t xml:space="preserve">strategies </w:t>
            </w:r>
            <w:r w:rsidRPr="00C609BA">
              <w:rPr>
                <w:rFonts w:ascii="Arial" w:hAnsi="Arial" w:cs="Arial"/>
                <w:sz w:val="22"/>
                <w:szCs w:val="22"/>
              </w:rPr>
              <w:t xml:space="preserve">to supporting diverse learners, is early and direct engagement. I learnt that at the earliest opportunity I need to understand their needs and how I can best support them. By adopting this approach, it has allowed me to better support my diverse learners. </w:t>
            </w:r>
          </w:p>
          <w:p w14:paraId="444B4BA6" w14:textId="77777777" w:rsidR="00C609BA" w:rsidRDefault="00C609BA" w:rsidP="00C609BA">
            <w:pPr>
              <w:tabs>
                <w:tab w:val="left" w:pos="1701"/>
              </w:tabs>
              <w:jc w:val="both"/>
              <w:rPr>
                <w:rFonts w:ascii="Arial" w:hAnsi="Arial" w:cs="Arial"/>
                <w:sz w:val="22"/>
                <w:szCs w:val="22"/>
              </w:rPr>
            </w:pPr>
          </w:p>
          <w:p w14:paraId="651CB642" w14:textId="13ED477C" w:rsidR="00C609BA" w:rsidRDefault="00C609BA" w:rsidP="00C609BA">
            <w:pPr>
              <w:tabs>
                <w:tab w:val="left" w:pos="1701"/>
              </w:tabs>
              <w:jc w:val="both"/>
              <w:rPr>
                <w:rFonts w:ascii="Calibri" w:hAnsi="Calibri" w:cs="Calibri"/>
              </w:rPr>
            </w:pPr>
            <w:r>
              <w:rPr>
                <w:rFonts w:ascii="Arial" w:hAnsi="Arial" w:cs="Arial"/>
                <w:sz w:val="22"/>
                <w:szCs w:val="22"/>
              </w:rPr>
              <w:t>Supporting PWD learners is both challenging and rewarding.</w:t>
            </w:r>
            <w:r w:rsidRPr="00C609BA">
              <w:rPr>
                <w:rFonts w:ascii="Arial" w:hAnsi="Arial" w:cs="Arial"/>
                <w:sz w:val="22"/>
                <w:szCs w:val="22"/>
              </w:rPr>
              <w:t xml:space="preserve"> One of the most noteworthy adjustments I made to our course program cycle, was the </w:t>
            </w:r>
            <w:r w:rsidR="001E733E">
              <w:rPr>
                <w:rFonts w:ascii="Arial" w:hAnsi="Arial" w:cs="Arial"/>
                <w:sz w:val="22"/>
                <w:szCs w:val="22"/>
              </w:rPr>
              <w:t xml:space="preserve">improved </w:t>
            </w:r>
            <w:r w:rsidRPr="00C609BA">
              <w:rPr>
                <w:rFonts w:ascii="Arial" w:hAnsi="Arial" w:cs="Arial"/>
                <w:sz w:val="22"/>
                <w:szCs w:val="22"/>
              </w:rPr>
              <w:t>engagement between the UN Agency, the PWD</w:t>
            </w:r>
            <w:r w:rsidR="001E733E">
              <w:rPr>
                <w:rFonts w:ascii="Arial" w:hAnsi="Arial" w:cs="Arial"/>
                <w:sz w:val="22"/>
                <w:szCs w:val="22"/>
              </w:rPr>
              <w:t xml:space="preserve"> learners</w:t>
            </w:r>
            <w:r w:rsidRPr="00C609BA">
              <w:rPr>
                <w:rFonts w:ascii="Arial" w:hAnsi="Arial" w:cs="Arial"/>
                <w:sz w:val="22"/>
                <w:szCs w:val="22"/>
              </w:rPr>
              <w:t xml:space="preserve"> and us prior to the course start date. </w:t>
            </w:r>
            <w:r>
              <w:rPr>
                <w:rFonts w:ascii="Arial" w:hAnsi="Arial" w:cs="Arial"/>
                <w:sz w:val="22"/>
                <w:szCs w:val="22"/>
              </w:rPr>
              <w:t>I</w:t>
            </w:r>
            <w:r w:rsidRPr="00C609BA">
              <w:rPr>
                <w:rFonts w:ascii="Arial" w:hAnsi="Arial" w:cs="Arial"/>
                <w:sz w:val="22"/>
                <w:szCs w:val="22"/>
              </w:rPr>
              <w:t xml:space="preserve"> agreed </w:t>
            </w:r>
            <w:r>
              <w:rPr>
                <w:rFonts w:ascii="Arial" w:hAnsi="Arial" w:cs="Arial"/>
                <w:sz w:val="22"/>
                <w:szCs w:val="22"/>
              </w:rPr>
              <w:t xml:space="preserve">with all stakeholders we needed </w:t>
            </w:r>
            <w:r w:rsidRPr="00C609BA">
              <w:rPr>
                <w:rFonts w:ascii="Arial" w:hAnsi="Arial" w:cs="Arial"/>
                <w:sz w:val="22"/>
                <w:szCs w:val="22"/>
              </w:rPr>
              <w:t xml:space="preserve">to </w:t>
            </w:r>
            <w:r>
              <w:rPr>
                <w:rFonts w:ascii="Arial" w:hAnsi="Arial" w:cs="Arial"/>
                <w:sz w:val="22"/>
                <w:szCs w:val="22"/>
              </w:rPr>
              <w:t xml:space="preserve">have </w:t>
            </w:r>
            <w:r w:rsidRPr="00C609BA">
              <w:rPr>
                <w:rFonts w:ascii="Arial" w:hAnsi="Arial" w:cs="Arial"/>
                <w:sz w:val="22"/>
                <w:szCs w:val="22"/>
              </w:rPr>
              <w:t xml:space="preserve">a minimum of a two weeks’ notice period, to be given to us for any courses that would have PWD learners participating. This time period would allow </w:t>
            </w:r>
            <w:r>
              <w:rPr>
                <w:rFonts w:ascii="Arial" w:hAnsi="Arial" w:cs="Arial"/>
                <w:sz w:val="22"/>
                <w:szCs w:val="22"/>
              </w:rPr>
              <w:t>me</w:t>
            </w:r>
            <w:r w:rsidRPr="00C609BA">
              <w:rPr>
                <w:rFonts w:ascii="Arial" w:hAnsi="Arial" w:cs="Arial"/>
                <w:sz w:val="22"/>
                <w:szCs w:val="22"/>
              </w:rPr>
              <w:t xml:space="preserve"> sufficient time to reach out to the learner and ask them one on one, what learning support they might need. This adjustment has been critical in the success of providing an all-inclusive training environment to our PWDs learners. To date, we have successfully supported learners with upper limb, lower limb, audio impairments and visually impaired disabilities. </w:t>
            </w:r>
          </w:p>
          <w:p w14:paraId="2413B2AC" w14:textId="1988EAA7" w:rsidR="00C609BA" w:rsidRDefault="00C609BA" w:rsidP="00C609BA">
            <w:pPr>
              <w:tabs>
                <w:tab w:val="left" w:pos="1701"/>
              </w:tabs>
              <w:jc w:val="both"/>
              <w:rPr>
                <w:rFonts w:ascii="Arial" w:hAnsi="Arial" w:cs="Arial"/>
                <w:sz w:val="22"/>
                <w:szCs w:val="22"/>
              </w:rPr>
            </w:pPr>
          </w:p>
          <w:p w14:paraId="6952CFA0" w14:textId="614AAB3A" w:rsidR="00C609BA" w:rsidRPr="00C609BA" w:rsidRDefault="00C609BA" w:rsidP="00C609BA">
            <w:pPr>
              <w:tabs>
                <w:tab w:val="left" w:pos="1701"/>
              </w:tabs>
              <w:jc w:val="both"/>
              <w:rPr>
                <w:rFonts w:ascii="Arial" w:hAnsi="Arial" w:cs="Arial"/>
                <w:sz w:val="22"/>
                <w:szCs w:val="22"/>
              </w:rPr>
            </w:pPr>
            <w:r>
              <w:rPr>
                <w:rFonts w:ascii="Arial" w:hAnsi="Arial" w:cs="Arial"/>
                <w:sz w:val="22"/>
                <w:szCs w:val="22"/>
              </w:rPr>
              <w:t xml:space="preserve">My </w:t>
            </w:r>
            <w:r w:rsidRPr="00C609BA">
              <w:rPr>
                <w:rFonts w:ascii="Arial" w:hAnsi="Arial" w:cs="Arial"/>
                <w:sz w:val="22"/>
                <w:szCs w:val="22"/>
              </w:rPr>
              <w:t xml:space="preserve">latest’s PWDs </w:t>
            </w:r>
            <w:r>
              <w:rPr>
                <w:rFonts w:ascii="Arial" w:hAnsi="Arial" w:cs="Arial"/>
                <w:sz w:val="22"/>
                <w:szCs w:val="22"/>
              </w:rPr>
              <w:t>course deliver</w:t>
            </w:r>
            <w:r w:rsidR="00FC4789">
              <w:rPr>
                <w:rFonts w:ascii="Arial" w:hAnsi="Arial" w:cs="Arial"/>
                <w:sz w:val="22"/>
                <w:szCs w:val="22"/>
              </w:rPr>
              <w:t>y</w:t>
            </w:r>
            <w:r>
              <w:rPr>
                <w:rFonts w:ascii="Arial" w:hAnsi="Arial" w:cs="Arial"/>
                <w:sz w:val="22"/>
                <w:szCs w:val="22"/>
              </w:rPr>
              <w:t xml:space="preserve"> </w:t>
            </w:r>
            <w:r w:rsidRPr="00C609BA">
              <w:rPr>
                <w:rFonts w:ascii="Arial" w:hAnsi="Arial" w:cs="Arial"/>
                <w:sz w:val="22"/>
                <w:szCs w:val="22"/>
              </w:rPr>
              <w:t>learn</w:t>
            </w:r>
            <w:r>
              <w:rPr>
                <w:rFonts w:ascii="Arial" w:hAnsi="Arial" w:cs="Arial"/>
                <w:sz w:val="22"/>
                <w:szCs w:val="22"/>
              </w:rPr>
              <w:t xml:space="preserve">ings came from a learner </w:t>
            </w:r>
            <w:r w:rsidRPr="00C609BA">
              <w:rPr>
                <w:rFonts w:ascii="Arial" w:hAnsi="Arial" w:cs="Arial"/>
                <w:sz w:val="22"/>
                <w:szCs w:val="22"/>
              </w:rPr>
              <w:t>who was completely visually impaired</w:t>
            </w:r>
            <w:r w:rsidR="001E733E">
              <w:rPr>
                <w:rFonts w:ascii="Arial" w:hAnsi="Arial" w:cs="Arial"/>
                <w:sz w:val="22"/>
                <w:szCs w:val="22"/>
              </w:rPr>
              <w:t>.</w:t>
            </w:r>
            <w:r w:rsidRPr="00C609BA">
              <w:rPr>
                <w:rFonts w:ascii="Arial" w:hAnsi="Arial" w:cs="Arial"/>
                <w:sz w:val="22"/>
                <w:szCs w:val="22"/>
              </w:rPr>
              <w:t xml:space="preserve"> </w:t>
            </w:r>
            <w:r w:rsidR="001E733E">
              <w:rPr>
                <w:rFonts w:ascii="Arial" w:hAnsi="Arial" w:cs="Arial"/>
                <w:sz w:val="22"/>
                <w:szCs w:val="22"/>
              </w:rPr>
              <w:t>T</w:t>
            </w:r>
            <w:r w:rsidR="00C800D9">
              <w:rPr>
                <w:rFonts w:ascii="Arial" w:hAnsi="Arial" w:cs="Arial"/>
                <w:sz w:val="22"/>
                <w:szCs w:val="22"/>
              </w:rPr>
              <w:t>he learnings from that successful deliver</w:t>
            </w:r>
            <w:r w:rsidR="00FC4789">
              <w:rPr>
                <w:rFonts w:ascii="Arial" w:hAnsi="Arial" w:cs="Arial"/>
                <w:sz w:val="22"/>
                <w:szCs w:val="22"/>
              </w:rPr>
              <w:t>y</w:t>
            </w:r>
            <w:r w:rsidR="00C800D9">
              <w:rPr>
                <w:rFonts w:ascii="Arial" w:hAnsi="Arial" w:cs="Arial"/>
                <w:sz w:val="22"/>
                <w:szCs w:val="22"/>
              </w:rPr>
              <w:t xml:space="preserve"> </w:t>
            </w:r>
            <w:r w:rsidRPr="00C609BA">
              <w:rPr>
                <w:rFonts w:ascii="Arial" w:hAnsi="Arial" w:cs="Arial"/>
                <w:sz w:val="22"/>
                <w:szCs w:val="22"/>
              </w:rPr>
              <w:t xml:space="preserve">would be one of the standout moments of my training years, when it comes to championing inclusivity. I </w:t>
            </w:r>
            <w:r w:rsidR="00C800D9" w:rsidRPr="00C609BA">
              <w:rPr>
                <w:rFonts w:ascii="Arial" w:hAnsi="Arial" w:cs="Arial"/>
                <w:sz w:val="22"/>
                <w:szCs w:val="22"/>
              </w:rPr>
              <w:t>expand</w:t>
            </w:r>
            <w:r w:rsidR="00C800D9">
              <w:rPr>
                <w:rFonts w:ascii="Arial" w:hAnsi="Arial" w:cs="Arial"/>
                <w:sz w:val="22"/>
                <w:szCs w:val="22"/>
              </w:rPr>
              <w:t>ed</w:t>
            </w:r>
            <w:r w:rsidRPr="00C609BA">
              <w:rPr>
                <w:rFonts w:ascii="Arial" w:hAnsi="Arial" w:cs="Arial"/>
                <w:sz w:val="22"/>
                <w:szCs w:val="22"/>
              </w:rPr>
              <w:t xml:space="preserve"> on this further in </w:t>
            </w:r>
            <w:r w:rsidR="00C800D9">
              <w:rPr>
                <w:rFonts w:ascii="Arial" w:hAnsi="Arial" w:cs="Arial"/>
                <w:sz w:val="22"/>
                <w:szCs w:val="22"/>
              </w:rPr>
              <w:t xml:space="preserve">my </w:t>
            </w:r>
            <w:r w:rsidRPr="00C609BA">
              <w:rPr>
                <w:rFonts w:ascii="Arial" w:hAnsi="Arial" w:cs="Arial"/>
                <w:sz w:val="22"/>
                <w:szCs w:val="22"/>
              </w:rPr>
              <w:t xml:space="preserve">learning outcome 4. </w:t>
            </w:r>
          </w:p>
          <w:p w14:paraId="42A1F1E4" w14:textId="77777777" w:rsidR="00C609BA" w:rsidRDefault="00C609BA" w:rsidP="00C609BA">
            <w:pPr>
              <w:tabs>
                <w:tab w:val="left" w:pos="1701"/>
              </w:tabs>
              <w:jc w:val="both"/>
              <w:rPr>
                <w:rFonts w:ascii="Arial" w:hAnsi="Arial" w:cs="Arial"/>
                <w:sz w:val="22"/>
                <w:szCs w:val="22"/>
              </w:rPr>
            </w:pPr>
          </w:p>
          <w:p w14:paraId="63BCCFB0" w14:textId="70940F00" w:rsidR="00C800D9" w:rsidRDefault="00C800D9" w:rsidP="00C800D9">
            <w:pPr>
              <w:tabs>
                <w:tab w:val="left" w:pos="1701"/>
              </w:tabs>
              <w:jc w:val="both"/>
              <w:rPr>
                <w:rFonts w:ascii="Arial" w:hAnsi="Arial" w:cs="Arial"/>
                <w:sz w:val="22"/>
                <w:szCs w:val="22"/>
              </w:rPr>
            </w:pPr>
            <w:r>
              <w:rPr>
                <w:rFonts w:ascii="Arial" w:hAnsi="Arial" w:cs="Arial"/>
                <w:sz w:val="22"/>
                <w:szCs w:val="22"/>
              </w:rPr>
              <w:t xml:space="preserve">I also learnt it is not </w:t>
            </w:r>
            <w:r w:rsidR="00FC4789">
              <w:rPr>
                <w:rFonts w:ascii="Arial" w:hAnsi="Arial" w:cs="Arial"/>
                <w:sz w:val="22"/>
                <w:szCs w:val="22"/>
              </w:rPr>
              <w:t xml:space="preserve">my job </w:t>
            </w:r>
            <w:r>
              <w:rPr>
                <w:rFonts w:ascii="Arial" w:hAnsi="Arial" w:cs="Arial"/>
                <w:sz w:val="22"/>
                <w:szCs w:val="22"/>
              </w:rPr>
              <w:t xml:space="preserve"> </w:t>
            </w:r>
            <w:r w:rsidR="00FC4789">
              <w:rPr>
                <w:rFonts w:ascii="Arial" w:hAnsi="Arial" w:cs="Arial"/>
                <w:sz w:val="22"/>
                <w:szCs w:val="22"/>
              </w:rPr>
              <w:t>n</w:t>
            </w:r>
            <w:r>
              <w:rPr>
                <w:rFonts w:ascii="Arial" w:hAnsi="Arial" w:cs="Arial"/>
                <w:sz w:val="22"/>
                <w:szCs w:val="22"/>
              </w:rPr>
              <w:t>or</w:t>
            </w:r>
            <w:r w:rsidR="00FC4789">
              <w:rPr>
                <w:rFonts w:ascii="Arial" w:hAnsi="Arial" w:cs="Arial"/>
                <w:sz w:val="22"/>
                <w:szCs w:val="22"/>
              </w:rPr>
              <w:t xml:space="preserve"> that of </w:t>
            </w:r>
            <w:r>
              <w:rPr>
                <w:rFonts w:ascii="Arial" w:hAnsi="Arial" w:cs="Arial"/>
                <w:sz w:val="22"/>
                <w:szCs w:val="22"/>
              </w:rPr>
              <w:t xml:space="preserve"> the training team to determine if a staff member who is a PWD can deploy into a hostile environment, that is agency business. My job is to ensure the learner has the best opportunity to pass the course LOs and to ensure we do not alter those LOs as they are the mandated requirements from UNDSS.</w:t>
            </w:r>
          </w:p>
          <w:p w14:paraId="6BC930AD" w14:textId="77777777" w:rsidR="00C800D9" w:rsidRDefault="00C800D9" w:rsidP="00C800D9">
            <w:pPr>
              <w:tabs>
                <w:tab w:val="left" w:pos="1701"/>
              </w:tabs>
              <w:jc w:val="both"/>
              <w:rPr>
                <w:rFonts w:ascii="Arial" w:hAnsi="Arial" w:cs="Arial"/>
                <w:sz w:val="22"/>
                <w:szCs w:val="22"/>
              </w:rPr>
            </w:pPr>
          </w:p>
          <w:p w14:paraId="23E302F4" w14:textId="3962DF70" w:rsidR="00C800D9" w:rsidRPr="00FB57ED" w:rsidRDefault="00C800D9" w:rsidP="00C800D9">
            <w:pPr>
              <w:autoSpaceDE w:val="0"/>
              <w:autoSpaceDN w:val="0"/>
              <w:adjustRightInd w:val="0"/>
              <w:rPr>
                <w:rFonts w:ascii="Arial" w:hAnsi="Arial" w:cs="Arial"/>
                <w:sz w:val="22"/>
                <w:szCs w:val="22"/>
              </w:rPr>
            </w:pPr>
            <w:r w:rsidRPr="00FB57ED">
              <w:rPr>
                <w:rFonts w:ascii="Arial" w:hAnsi="Arial" w:cs="Arial"/>
                <w:sz w:val="22"/>
                <w:szCs w:val="22"/>
              </w:rPr>
              <w:t xml:space="preserve">My learning was acquired through real life examples underpinned by theories and standards regarding; Experiential Learning (Kolb), 4 Levels of Evaluation (Kirkpatrick), Learning Styles (VARK), </w:t>
            </w:r>
            <w:r w:rsidR="00E92939">
              <w:rPr>
                <w:rFonts w:ascii="Arial" w:hAnsi="Arial" w:cs="Arial"/>
                <w:sz w:val="22"/>
                <w:szCs w:val="22"/>
              </w:rPr>
              <w:t xml:space="preserve">Leading Change (Kotter), Team Development (Tuckman), </w:t>
            </w:r>
            <w:r w:rsidRPr="00FB57ED">
              <w:rPr>
                <w:rFonts w:ascii="Arial" w:hAnsi="Arial" w:cs="Arial"/>
                <w:sz w:val="22"/>
                <w:szCs w:val="22"/>
              </w:rPr>
              <w:t>United Nations Security Management System (UNSMS, 2019), I know Gender 1,2,3 (UN Women)</w:t>
            </w:r>
            <w:r>
              <w:rPr>
                <w:rFonts w:ascii="Arial" w:hAnsi="Arial" w:cs="Arial"/>
                <w:sz w:val="22"/>
                <w:szCs w:val="22"/>
              </w:rPr>
              <w:t>, UN TDC (Trainer, portal), Constitution of Kenya 2010 (Section 162 &amp; 165).</w:t>
            </w:r>
          </w:p>
          <w:p w14:paraId="56F4FFD7" w14:textId="77777777" w:rsidR="00C800D9" w:rsidRDefault="00C800D9" w:rsidP="00C800D9">
            <w:pPr>
              <w:autoSpaceDE w:val="0"/>
              <w:autoSpaceDN w:val="0"/>
              <w:adjustRightInd w:val="0"/>
              <w:rPr>
                <w:rFonts w:ascii="Arial" w:hAnsi="Arial" w:cs="Arial"/>
                <w:sz w:val="22"/>
                <w:szCs w:val="22"/>
              </w:rPr>
            </w:pPr>
          </w:p>
          <w:p w14:paraId="1007B399" w14:textId="77777777" w:rsidR="00C800D9" w:rsidRPr="00FB57ED" w:rsidRDefault="00C800D9" w:rsidP="00C800D9">
            <w:pPr>
              <w:autoSpaceDE w:val="0"/>
              <w:autoSpaceDN w:val="0"/>
              <w:adjustRightInd w:val="0"/>
              <w:rPr>
                <w:rFonts w:ascii="Arial" w:hAnsi="Arial" w:cs="Arial"/>
                <w:b/>
                <w:bCs/>
                <w:sz w:val="22"/>
                <w:szCs w:val="22"/>
                <w:u w:val="single"/>
              </w:rPr>
            </w:pPr>
            <w:r w:rsidRPr="00FB57ED">
              <w:rPr>
                <w:rFonts w:ascii="Arial" w:hAnsi="Arial" w:cs="Arial"/>
                <w:b/>
                <w:bCs/>
                <w:sz w:val="22"/>
                <w:szCs w:val="22"/>
                <w:u w:val="single"/>
              </w:rPr>
              <w:t>Evidence to support</w:t>
            </w:r>
          </w:p>
          <w:p w14:paraId="1281BBEB" w14:textId="77777777" w:rsidR="00C800D9" w:rsidRPr="00FB57ED" w:rsidRDefault="00C800D9" w:rsidP="00C800D9">
            <w:pPr>
              <w:autoSpaceDE w:val="0"/>
              <w:autoSpaceDN w:val="0"/>
              <w:adjustRightInd w:val="0"/>
              <w:rPr>
                <w:rFonts w:ascii="Arial" w:hAnsi="Arial" w:cs="Arial"/>
                <w:sz w:val="22"/>
                <w:szCs w:val="22"/>
              </w:rPr>
            </w:pPr>
            <w:r w:rsidRPr="00FB57ED">
              <w:rPr>
                <w:rFonts w:ascii="Arial" w:hAnsi="Arial" w:cs="Arial"/>
                <w:sz w:val="22"/>
                <w:szCs w:val="22"/>
              </w:rPr>
              <w:lastRenderedPageBreak/>
              <w:t xml:space="preserve">Evidence to support these learnings can be found at section 3.1 of this document. </w:t>
            </w:r>
          </w:p>
          <w:p w14:paraId="5F6F7DB3" w14:textId="77777777" w:rsidR="00C800D9" w:rsidRDefault="00C800D9" w:rsidP="00C800D9">
            <w:pPr>
              <w:tabs>
                <w:tab w:val="left" w:pos="1701"/>
              </w:tabs>
              <w:jc w:val="both"/>
              <w:rPr>
                <w:rFonts w:ascii="Arial" w:hAnsi="Arial" w:cs="Arial"/>
                <w:sz w:val="22"/>
                <w:szCs w:val="22"/>
              </w:rPr>
            </w:pPr>
          </w:p>
          <w:p w14:paraId="1FBA7A79" w14:textId="0DD095D7" w:rsidR="00C800D9" w:rsidRPr="00C800D9" w:rsidRDefault="00C800D9" w:rsidP="00C800D9">
            <w:pPr>
              <w:tabs>
                <w:tab w:val="left" w:pos="1701"/>
              </w:tabs>
              <w:jc w:val="both"/>
              <w:rPr>
                <w:rFonts w:ascii="Arial" w:hAnsi="Arial" w:cs="Arial"/>
                <w:b/>
                <w:bCs/>
                <w:sz w:val="22"/>
                <w:szCs w:val="22"/>
                <w:u w:val="single"/>
              </w:rPr>
            </w:pPr>
            <w:r w:rsidRPr="00C800D9">
              <w:rPr>
                <w:rFonts w:ascii="Arial" w:hAnsi="Arial" w:cs="Arial"/>
                <w:b/>
                <w:bCs/>
                <w:sz w:val="22"/>
                <w:szCs w:val="22"/>
                <w:u w:val="single"/>
              </w:rPr>
              <w:t>Difference it made to me</w:t>
            </w:r>
          </w:p>
          <w:p w14:paraId="44DC5DE3" w14:textId="7766FCA9" w:rsidR="00C800D9" w:rsidRDefault="00C800D9" w:rsidP="00C800D9">
            <w:pPr>
              <w:tabs>
                <w:tab w:val="left" w:pos="1701"/>
              </w:tabs>
              <w:jc w:val="both"/>
              <w:rPr>
                <w:rFonts w:ascii="Arial" w:hAnsi="Arial" w:cs="Arial"/>
                <w:sz w:val="22"/>
                <w:szCs w:val="22"/>
              </w:rPr>
            </w:pPr>
            <w:r w:rsidRPr="00C800D9">
              <w:rPr>
                <w:rFonts w:ascii="Arial" w:hAnsi="Arial" w:cs="Arial"/>
                <w:sz w:val="22"/>
                <w:szCs w:val="22"/>
              </w:rPr>
              <w:t>On reflection the greatest learning I gained during this period, was to never assume when it c</w:t>
            </w:r>
            <w:r w:rsidR="00DE42A5">
              <w:rPr>
                <w:rFonts w:ascii="Arial" w:hAnsi="Arial" w:cs="Arial"/>
                <w:sz w:val="22"/>
                <w:szCs w:val="22"/>
              </w:rPr>
              <w:t>omes</w:t>
            </w:r>
            <w:r w:rsidR="00FC4789">
              <w:rPr>
                <w:rFonts w:ascii="Arial" w:hAnsi="Arial" w:cs="Arial"/>
                <w:sz w:val="22"/>
                <w:szCs w:val="22"/>
              </w:rPr>
              <w:t xml:space="preserve"> to</w:t>
            </w:r>
            <w:r w:rsidRPr="00C800D9">
              <w:rPr>
                <w:rFonts w:ascii="Arial" w:hAnsi="Arial" w:cs="Arial"/>
                <w:sz w:val="22"/>
                <w:szCs w:val="22"/>
              </w:rPr>
              <w:t xml:space="preserve"> supporting diverse learners. I learnt that at the earliest opportunity I needed to understand their needs and how I can best support them. By adopting this approach, it has allowed me to better support my diverse learners. </w:t>
            </w:r>
            <w:r>
              <w:rPr>
                <w:rFonts w:ascii="Arial" w:hAnsi="Arial" w:cs="Arial"/>
                <w:sz w:val="22"/>
                <w:szCs w:val="22"/>
              </w:rPr>
              <w:t xml:space="preserve">I no longer assume or prejudge, I ensure to engage with the learner and the support they require needs to come from them. </w:t>
            </w:r>
          </w:p>
          <w:p w14:paraId="2880F1C4" w14:textId="77777777" w:rsidR="00C800D9" w:rsidRDefault="00C800D9" w:rsidP="00C800D9">
            <w:pPr>
              <w:tabs>
                <w:tab w:val="left" w:pos="1701"/>
              </w:tabs>
              <w:jc w:val="both"/>
              <w:rPr>
                <w:rFonts w:ascii="Arial" w:hAnsi="Arial" w:cs="Arial"/>
                <w:sz w:val="22"/>
                <w:szCs w:val="22"/>
              </w:rPr>
            </w:pPr>
          </w:p>
          <w:p w14:paraId="0A1CBBA8" w14:textId="5C133FF0" w:rsidR="00C800D9" w:rsidRPr="00C800D9" w:rsidRDefault="00C800D9" w:rsidP="00C800D9">
            <w:pPr>
              <w:tabs>
                <w:tab w:val="left" w:pos="1701"/>
              </w:tabs>
              <w:jc w:val="both"/>
              <w:rPr>
                <w:rFonts w:ascii="Arial" w:hAnsi="Arial" w:cs="Arial"/>
                <w:sz w:val="22"/>
                <w:szCs w:val="22"/>
              </w:rPr>
            </w:pPr>
            <w:r>
              <w:rPr>
                <w:rFonts w:ascii="Arial" w:hAnsi="Arial" w:cs="Arial"/>
                <w:sz w:val="22"/>
                <w:szCs w:val="22"/>
              </w:rPr>
              <w:t xml:space="preserve">Another difference that this learning made to me, I </w:t>
            </w:r>
            <w:r w:rsidR="001E733E">
              <w:rPr>
                <w:rFonts w:ascii="Arial" w:hAnsi="Arial" w:cs="Arial"/>
                <w:sz w:val="22"/>
                <w:szCs w:val="22"/>
              </w:rPr>
              <w:t xml:space="preserve">now enhanced my </w:t>
            </w:r>
            <w:r>
              <w:rPr>
                <w:rFonts w:ascii="Arial" w:hAnsi="Arial" w:cs="Arial"/>
                <w:sz w:val="22"/>
                <w:szCs w:val="22"/>
              </w:rPr>
              <w:t>understand</w:t>
            </w:r>
            <w:r w:rsidR="001E733E">
              <w:rPr>
                <w:rFonts w:ascii="Arial" w:hAnsi="Arial" w:cs="Arial"/>
                <w:sz w:val="22"/>
                <w:szCs w:val="22"/>
              </w:rPr>
              <w:t>ings of</w:t>
            </w:r>
            <w:r>
              <w:rPr>
                <w:rFonts w:ascii="Arial" w:hAnsi="Arial" w:cs="Arial"/>
                <w:sz w:val="22"/>
                <w:szCs w:val="22"/>
              </w:rPr>
              <w:t xml:space="preserve"> teacher boundaries. A good example of this was acknowledging that it is not my job to debate if a PWD staff member can deploy to hostile environments, that</w:t>
            </w:r>
            <w:r w:rsidR="00FC4789">
              <w:rPr>
                <w:rFonts w:ascii="Arial" w:hAnsi="Arial" w:cs="Arial"/>
                <w:sz w:val="22"/>
                <w:szCs w:val="22"/>
              </w:rPr>
              <w:t xml:space="preserve"> is</w:t>
            </w:r>
            <w:r>
              <w:rPr>
                <w:rFonts w:ascii="Arial" w:hAnsi="Arial" w:cs="Arial"/>
                <w:sz w:val="22"/>
                <w:szCs w:val="22"/>
              </w:rPr>
              <w:t xml:space="preserve"> not my role as a trainer, my role is to assess whether they meet the course LOs.</w:t>
            </w:r>
          </w:p>
          <w:p w14:paraId="26E00809" w14:textId="77777777" w:rsidR="00C609BA" w:rsidRPr="00C609BA" w:rsidRDefault="00C609BA" w:rsidP="00C609BA">
            <w:pPr>
              <w:tabs>
                <w:tab w:val="left" w:pos="1701"/>
              </w:tabs>
              <w:jc w:val="both"/>
              <w:rPr>
                <w:rFonts w:ascii="Arial" w:hAnsi="Arial" w:cs="Arial"/>
                <w:sz w:val="22"/>
                <w:szCs w:val="22"/>
              </w:rPr>
            </w:pPr>
          </w:p>
          <w:p w14:paraId="0360ACD6" w14:textId="77777777" w:rsidR="00C800D9" w:rsidRPr="00000CA9" w:rsidRDefault="00C800D9" w:rsidP="00C800D9">
            <w:pPr>
              <w:pStyle w:val="ListParagraph"/>
              <w:numPr>
                <w:ilvl w:val="0"/>
                <w:numId w:val="17"/>
              </w:numPr>
              <w:tabs>
                <w:tab w:val="left" w:pos="1701"/>
              </w:tabs>
              <w:jc w:val="both"/>
              <w:rPr>
                <w:rFonts w:ascii="Arial" w:hAnsi="Arial" w:cs="Arial"/>
                <w:color w:val="4F81BD" w:themeColor="accent1"/>
                <w:sz w:val="22"/>
                <w:szCs w:val="22"/>
              </w:rPr>
            </w:pPr>
            <w:r w:rsidRPr="00000CA9">
              <w:rPr>
                <w:rFonts w:ascii="Arial" w:hAnsi="Arial" w:cs="Arial"/>
                <w:color w:val="4F81BD" w:themeColor="accent1"/>
                <w:sz w:val="22"/>
                <w:szCs w:val="22"/>
              </w:rPr>
              <w:t>Engage in collaborative problem-solving and adaptive planning within a UN SSAFE course setting, effectively working with others to address challenges and develop flexible strategies that enhance the learning experience and outcomes.</w:t>
            </w:r>
          </w:p>
          <w:p w14:paraId="0B2C7773" w14:textId="77777777" w:rsidR="001B6906" w:rsidRDefault="001B6906" w:rsidP="00055E2E">
            <w:pPr>
              <w:autoSpaceDE w:val="0"/>
              <w:autoSpaceDN w:val="0"/>
              <w:adjustRightInd w:val="0"/>
              <w:rPr>
                <w:rFonts w:ascii="Arial" w:hAnsi="Arial" w:cs="Arial"/>
                <w:sz w:val="22"/>
                <w:szCs w:val="22"/>
              </w:rPr>
            </w:pPr>
          </w:p>
          <w:p w14:paraId="27665E58" w14:textId="39DA50E9" w:rsidR="00C800D9" w:rsidRDefault="00096228" w:rsidP="00055E2E">
            <w:pPr>
              <w:autoSpaceDE w:val="0"/>
              <w:autoSpaceDN w:val="0"/>
              <w:adjustRightInd w:val="0"/>
              <w:rPr>
                <w:rFonts w:ascii="Arial" w:hAnsi="Arial" w:cs="Arial"/>
                <w:sz w:val="22"/>
                <w:szCs w:val="22"/>
              </w:rPr>
            </w:pPr>
            <w:r>
              <w:rPr>
                <w:rFonts w:ascii="Arial" w:hAnsi="Arial" w:cs="Arial"/>
                <w:sz w:val="22"/>
                <w:szCs w:val="22"/>
              </w:rPr>
              <w:t>I learnt from a business point of view</w:t>
            </w:r>
            <w:r w:rsidR="001E733E">
              <w:rPr>
                <w:rFonts w:ascii="Arial" w:hAnsi="Arial" w:cs="Arial"/>
                <w:sz w:val="22"/>
                <w:szCs w:val="22"/>
              </w:rPr>
              <w:t xml:space="preserve">, </w:t>
            </w:r>
            <w:r>
              <w:rPr>
                <w:rFonts w:ascii="Arial" w:hAnsi="Arial" w:cs="Arial"/>
                <w:sz w:val="22"/>
                <w:szCs w:val="22"/>
              </w:rPr>
              <w:t xml:space="preserve">my strategic decision to adopt an all-inclusive training environment was starting to create the brand expansion I had envisioned. A </w:t>
            </w:r>
            <w:r w:rsidR="001E733E">
              <w:rPr>
                <w:rFonts w:ascii="Arial" w:hAnsi="Arial" w:cs="Arial"/>
                <w:sz w:val="22"/>
                <w:szCs w:val="22"/>
              </w:rPr>
              <w:t>worthy</w:t>
            </w:r>
            <w:r>
              <w:rPr>
                <w:rFonts w:ascii="Arial" w:hAnsi="Arial" w:cs="Arial"/>
                <w:sz w:val="22"/>
                <w:szCs w:val="22"/>
              </w:rPr>
              <w:t xml:space="preserve"> example of this is when </w:t>
            </w:r>
            <w:r w:rsidRPr="5280FBE3">
              <w:rPr>
                <w:rFonts w:ascii="Calibri" w:hAnsi="Calibri" w:cs="Calibri"/>
              </w:rPr>
              <w:t xml:space="preserve">, </w:t>
            </w:r>
            <w:r w:rsidRPr="00096228">
              <w:rPr>
                <w:rFonts w:ascii="Arial" w:hAnsi="Arial" w:cs="Arial"/>
                <w:sz w:val="22"/>
                <w:szCs w:val="22"/>
              </w:rPr>
              <w:t>I was contacted by the Head of UNICEF (United Nations Children’s Fund) Kenya, asking if I would be willing to accept a fully visually impaired learner.</w:t>
            </w:r>
          </w:p>
          <w:p w14:paraId="72D46B5D" w14:textId="77777777" w:rsidR="00096228" w:rsidRDefault="00096228" w:rsidP="00055E2E">
            <w:pPr>
              <w:autoSpaceDE w:val="0"/>
              <w:autoSpaceDN w:val="0"/>
              <w:adjustRightInd w:val="0"/>
              <w:rPr>
                <w:rFonts w:ascii="Arial" w:hAnsi="Arial" w:cs="Arial"/>
                <w:sz w:val="22"/>
                <w:szCs w:val="22"/>
              </w:rPr>
            </w:pPr>
          </w:p>
          <w:p w14:paraId="705EB661" w14:textId="77777777" w:rsidR="00096228" w:rsidRPr="00096228" w:rsidRDefault="00096228" w:rsidP="00096228">
            <w:pPr>
              <w:tabs>
                <w:tab w:val="left" w:pos="1701"/>
              </w:tabs>
              <w:jc w:val="both"/>
              <w:rPr>
                <w:rFonts w:ascii="Arial" w:hAnsi="Arial" w:cs="Arial"/>
                <w:sz w:val="22"/>
                <w:szCs w:val="22"/>
              </w:rPr>
            </w:pPr>
            <w:r w:rsidRPr="00096228">
              <w:rPr>
                <w:rFonts w:ascii="Arial" w:hAnsi="Arial" w:cs="Arial"/>
                <w:sz w:val="22"/>
                <w:szCs w:val="22"/>
              </w:rPr>
              <w:t xml:space="preserve">Although I was experienced in PWDs learners by this stage, this was at a higher level of support. </w:t>
            </w:r>
          </w:p>
          <w:p w14:paraId="74809E43" w14:textId="45B9B3D0" w:rsidR="00096228" w:rsidRDefault="00096228" w:rsidP="00096228">
            <w:pPr>
              <w:tabs>
                <w:tab w:val="left" w:pos="1701"/>
              </w:tabs>
              <w:jc w:val="both"/>
              <w:rPr>
                <w:rFonts w:ascii="Arial" w:hAnsi="Arial" w:cs="Arial"/>
                <w:sz w:val="22"/>
                <w:szCs w:val="22"/>
              </w:rPr>
            </w:pPr>
            <w:r w:rsidRPr="00096228">
              <w:rPr>
                <w:rFonts w:ascii="Arial" w:hAnsi="Arial" w:cs="Arial"/>
                <w:sz w:val="22"/>
                <w:szCs w:val="22"/>
              </w:rPr>
              <w:t xml:space="preserve">Key areas I </w:t>
            </w:r>
            <w:r>
              <w:rPr>
                <w:rFonts w:ascii="Arial" w:hAnsi="Arial" w:cs="Arial"/>
                <w:sz w:val="22"/>
                <w:szCs w:val="22"/>
              </w:rPr>
              <w:t xml:space="preserve">learnt; </w:t>
            </w:r>
            <w:r w:rsidR="00336829">
              <w:rPr>
                <w:rFonts w:ascii="Arial" w:hAnsi="Arial" w:cs="Arial"/>
                <w:sz w:val="22"/>
                <w:szCs w:val="22"/>
              </w:rPr>
              <w:t>I had to be flexible and alert.</w:t>
            </w:r>
            <w:r w:rsidRPr="00096228">
              <w:rPr>
                <w:rFonts w:ascii="Arial" w:hAnsi="Arial" w:cs="Arial"/>
                <w:sz w:val="22"/>
                <w:szCs w:val="22"/>
              </w:rPr>
              <w:t xml:space="preserve"> </w:t>
            </w:r>
            <w:r>
              <w:rPr>
                <w:rFonts w:ascii="Arial" w:hAnsi="Arial" w:cs="Arial"/>
                <w:sz w:val="22"/>
                <w:szCs w:val="22"/>
              </w:rPr>
              <w:t>I</w:t>
            </w:r>
            <w:r w:rsidRPr="00096228">
              <w:rPr>
                <w:rFonts w:ascii="Arial" w:hAnsi="Arial" w:cs="Arial"/>
                <w:sz w:val="22"/>
                <w:szCs w:val="22"/>
              </w:rPr>
              <w:t xml:space="preserve"> had to adopt the positioning and role of the </w:t>
            </w:r>
            <w:r w:rsidR="00FC4789" w:rsidRPr="00096228">
              <w:rPr>
                <w:rFonts w:ascii="Arial" w:hAnsi="Arial" w:cs="Arial"/>
                <w:sz w:val="22"/>
                <w:szCs w:val="22"/>
              </w:rPr>
              <w:t>learner’s</w:t>
            </w:r>
            <w:r w:rsidRPr="00096228">
              <w:rPr>
                <w:rFonts w:ascii="Arial" w:hAnsi="Arial" w:cs="Arial"/>
                <w:sz w:val="22"/>
                <w:szCs w:val="22"/>
              </w:rPr>
              <w:t xml:space="preserve"> </w:t>
            </w:r>
            <w:r w:rsidR="00FC4789" w:rsidRPr="00096228">
              <w:rPr>
                <w:rFonts w:ascii="Arial" w:hAnsi="Arial" w:cs="Arial"/>
                <w:sz w:val="22"/>
                <w:szCs w:val="22"/>
              </w:rPr>
              <w:t>full-time</w:t>
            </w:r>
            <w:r w:rsidRPr="00096228">
              <w:rPr>
                <w:rFonts w:ascii="Arial" w:hAnsi="Arial" w:cs="Arial"/>
                <w:sz w:val="22"/>
                <w:szCs w:val="22"/>
              </w:rPr>
              <w:t xml:space="preserve"> </w:t>
            </w:r>
            <w:r w:rsidR="00FC4789">
              <w:rPr>
                <w:rFonts w:ascii="Arial" w:hAnsi="Arial" w:cs="Arial"/>
                <w:sz w:val="22"/>
                <w:szCs w:val="22"/>
              </w:rPr>
              <w:t>aid</w:t>
            </w:r>
            <w:r w:rsidRPr="00096228">
              <w:rPr>
                <w:rFonts w:ascii="Arial" w:hAnsi="Arial" w:cs="Arial"/>
                <w:sz w:val="22"/>
                <w:szCs w:val="22"/>
              </w:rPr>
              <w:t xml:space="preserve">. This flexible approach, allowed </w:t>
            </w:r>
            <w:r>
              <w:rPr>
                <w:rFonts w:ascii="Arial" w:hAnsi="Arial" w:cs="Arial"/>
                <w:sz w:val="22"/>
                <w:szCs w:val="22"/>
              </w:rPr>
              <w:t>me</w:t>
            </w:r>
            <w:r w:rsidRPr="00096228">
              <w:rPr>
                <w:rFonts w:ascii="Arial" w:hAnsi="Arial" w:cs="Arial"/>
                <w:sz w:val="22"/>
                <w:szCs w:val="22"/>
              </w:rPr>
              <w:t xml:space="preserve"> to look at the classroom and field environment phases of the course. I had to sit with the team and ensure they agreed and aligned on the LOs as well as being ready to support and address any challenges the learner might ha</w:t>
            </w:r>
            <w:r w:rsidR="00336829">
              <w:rPr>
                <w:rFonts w:ascii="Arial" w:hAnsi="Arial" w:cs="Arial"/>
                <w:sz w:val="22"/>
                <w:szCs w:val="22"/>
              </w:rPr>
              <w:t>ve</w:t>
            </w:r>
            <w:r w:rsidRPr="00096228">
              <w:rPr>
                <w:rFonts w:ascii="Arial" w:hAnsi="Arial" w:cs="Arial"/>
                <w:sz w:val="22"/>
                <w:szCs w:val="22"/>
              </w:rPr>
              <w:t xml:space="preserve">. I had to organise the seating arrangement to effectively accommodate the learner and her </w:t>
            </w:r>
            <w:r w:rsidR="00FC4789" w:rsidRPr="00096228">
              <w:rPr>
                <w:rFonts w:ascii="Arial" w:hAnsi="Arial" w:cs="Arial"/>
                <w:sz w:val="22"/>
                <w:szCs w:val="22"/>
              </w:rPr>
              <w:t>full-time</w:t>
            </w:r>
            <w:r w:rsidRPr="00096228">
              <w:rPr>
                <w:rFonts w:ascii="Arial" w:hAnsi="Arial" w:cs="Arial"/>
                <w:sz w:val="22"/>
                <w:szCs w:val="22"/>
              </w:rPr>
              <w:t xml:space="preserve"> </w:t>
            </w:r>
            <w:r w:rsidR="00FC4789">
              <w:rPr>
                <w:rFonts w:ascii="Arial" w:hAnsi="Arial" w:cs="Arial"/>
                <w:sz w:val="22"/>
                <w:szCs w:val="22"/>
              </w:rPr>
              <w:t>aid</w:t>
            </w:r>
            <w:r w:rsidRPr="00096228">
              <w:rPr>
                <w:rFonts w:ascii="Arial" w:hAnsi="Arial" w:cs="Arial"/>
                <w:sz w:val="22"/>
                <w:szCs w:val="22"/>
              </w:rPr>
              <w:t xml:space="preserve">. </w:t>
            </w:r>
            <w:r>
              <w:rPr>
                <w:rFonts w:ascii="Arial" w:hAnsi="Arial" w:cs="Arial"/>
                <w:sz w:val="22"/>
                <w:szCs w:val="22"/>
              </w:rPr>
              <w:t>I learnt to r</w:t>
            </w:r>
            <w:r w:rsidRPr="00096228">
              <w:rPr>
                <w:rFonts w:ascii="Arial" w:hAnsi="Arial" w:cs="Arial"/>
                <w:sz w:val="22"/>
                <w:szCs w:val="22"/>
              </w:rPr>
              <w:t xml:space="preserve">eview all of our visual aids and ensure audio options </w:t>
            </w:r>
            <w:r>
              <w:rPr>
                <w:rFonts w:ascii="Arial" w:hAnsi="Arial" w:cs="Arial"/>
                <w:sz w:val="22"/>
                <w:szCs w:val="22"/>
              </w:rPr>
              <w:t xml:space="preserve">prior to onboarding such a PWD, to ensure they were </w:t>
            </w:r>
            <w:r w:rsidRPr="00096228">
              <w:rPr>
                <w:rFonts w:ascii="Arial" w:hAnsi="Arial" w:cs="Arial"/>
                <w:sz w:val="22"/>
                <w:szCs w:val="22"/>
              </w:rPr>
              <w:t xml:space="preserve">appropriate and accommodating to the specific needs of the learner. </w:t>
            </w:r>
            <w:r>
              <w:rPr>
                <w:rFonts w:ascii="Arial" w:hAnsi="Arial" w:cs="Arial"/>
                <w:sz w:val="22"/>
                <w:szCs w:val="22"/>
              </w:rPr>
              <w:t>I learnt</w:t>
            </w:r>
            <w:r w:rsidR="00FC4789">
              <w:rPr>
                <w:rFonts w:ascii="Arial" w:hAnsi="Arial" w:cs="Arial"/>
                <w:sz w:val="22"/>
                <w:szCs w:val="22"/>
              </w:rPr>
              <w:t xml:space="preserve"> to</w:t>
            </w:r>
            <w:r>
              <w:rPr>
                <w:rFonts w:ascii="Arial" w:hAnsi="Arial" w:cs="Arial"/>
                <w:sz w:val="22"/>
                <w:szCs w:val="22"/>
              </w:rPr>
              <w:t xml:space="preserve"> c</w:t>
            </w:r>
            <w:r w:rsidRPr="00096228">
              <w:rPr>
                <w:rFonts w:ascii="Arial" w:hAnsi="Arial" w:cs="Arial"/>
                <w:sz w:val="22"/>
                <w:szCs w:val="22"/>
              </w:rPr>
              <w:t xml:space="preserve">ritically evaluate the safety considerations necessary for </w:t>
            </w:r>
            <w:r w:rsidR="00FC4789" w:rsidRPr="00096228">
              <w:rPr>
                <w:rFonts w:ascii="Arial" w:hAnsi="Arial" w:cs="Arial"/>
                <w:sz w:val="22"/>
                <w:szCs w:val="22"/>
              </w:rPr>
              <w:t>high-risk</w:t>
            </w:r>
            <w:r w:rsidRPr="00096228">
              <w:rPr>
                <w:rFonts w:ascii="Arial" w:hAnsi="Arial" w:cs="Arial"/>
                <w:sz w:val="22"/>
                <w:szCs w:val="22"/>
              </w:rPr>
              <w:t xml:space="preserve"> scenarios and update </w:t>
            </w:r>
            <w:r>
              <w:rPr>
                <w:rFonts w:ascii="Arial" w:hAnsi="Arial" w:cs="Arial"/>
                <w:sz w:val="22"/>
                <w:szCs w:val="22"/>
              </w:rPr>
              <w:t>my</w:t>
            </w:r>
            <w:r w:rsidRPr="00096228">
              <w:rPr>
                <w:rFonts w:ascii="Arial" w:hAnsi="Arial" w:cs="Arial"/>
                <w:sz w:val="22"/>
                <w:szCs w:val="22"/>
              </w:rPr>
              <w:t xml:space="preserve"> risk assessments.</w:t>
            </w:r>
          </w:p>
          <w:p w14:paraId="5842F6F4" w14:textId="77777777" w:rsidR="00096228" w:rsidRDefault="00096228" w:rsidP="00096228">
            <w:pPr>
              <w:tabs>
                <w:tab w:val="left" w:pos="1701"/>
              </w:tabs>
              <w:jc w:val="both"/>
              <w:rPr>
                <w:rFonts w:ascii="Arial" w:hAnsi="Arial" w:cs="Arial"/>
                <w:sz w:val="22"/>
                <w:szCs w:val="22"/>
              </w:rPr>
            </w:pPr>
          </w:p>
          <w:p w14:paraId="2F3C7515" w14:textId="5A5E6728" w:rsidR="00096228" w:rsidRPr="00096228" w:rsidRDefault="00096228" w:rsidP="00096228">
            <w:pPr>
              <w:tabs>
                <w:tab w:val="left" w:pos="1701"/>
              </w:tabs>
              <w:jc w:val="both"/>
              <w:rPr>
                <w:rFonts w:ascii="Arial" w:hAnsi="Arial" w:cs="Arial"/>
                <w:sz w:val="22"/>
                <w:szCs w:val="22"/>
              </w:rPr>
            </w:pPr>
            <w:r w:rsidRPr="00096228">
              <w:rPr>
                <w:rFonts w:ascii="Arial" w:hAnsi="Arial" w:cs="Arial"/>
                <w:sz w:val="22"/>
                <w:szCs w:val="22"/>
              </w:rPr>
              <w:t xml:space="preserve">Facilitating a course with a PWD learner, </w:t>
            </w:r>
            <w:r>
              <w:rPr>
                <w:rFonts w:ascii="Arial" w:hAnsi="Arial" w:cs="Arial"/>
                <w:sz w:val="22"/>
                <w:szCs w:val="22"/>
              </w:rPr>
              <w:t xml:space="preserve">I learnt and </w:t>
            </w:r>
            <w:r w:rsidRPr="00096228">
              <w:rPr>
                <w:rFonts w:ascii="Arial" w:hAnsi="Arial" w:cs="Arial"/>
                <w:sz w:val="22"/>
                <w:szCs w:val="22"/>
              </w:rPr>
              <w:t xml:space="preserve">re-affirmed </w:t>
            </w:r>
            <w:r w:rsidR="00FC4789">
              <w:rPr>
                <w:rFonts w:ascii="Arial" w:hAnsi="Arial" w:cs="Arial"/>
                <w:sz w:val="22"/>
                <w:szCs w:val="22"/>
              </w:rPr>
              <w:t xml:space="preserve">to </w:t>
            </w:r>
            <w:r w:rsidRPr="00096228">
              <w:rPr>
                <w:rFonts w:ascii="Arial" w:hAnsi="Arial" w:cs="Arial"/>
                <w:sz w:val="22"/>
                <w:szCs w:val="22"/>
              </w:rPr>
              <w:t>m</w:t>
            </w:r>
            <w:r>
              <w:rPr>
                <w:rFonts w:ascii="Arial" w:hAnsi="Arial" w:cs="Arial"/>
                <w:sz w:val="22"/>
                <w:szCs w:val="22"/>
              </w:rPr>
              <w:t>yself</w:t>
            </w:r>
            <w:r w:rsidRPr="00096228">
              <w:rPr>
                <w:rFonts w:ascii="Arial" w:hAnsi="Arial" w:cs="Arial"/>
                <w:sz w:val="22"/>
                <w:szCs w:val="22"/>
              </w:rPr>
              <w:t xml:space="preserve"> the need to ensure </w:t>
            </w:r>
            <w:r w:rsidR="00FC4789">
              <w:rPr>
                <w:rFonts w:ascii="Arial" w:hAnsi="Arial" w:cs="Arial"/>
                <w:sz w:val="22"/>
                <w:szCs w:val="22"/>
              </w:rPr>
              <w:t xml:space="preserve">that </w:t>
            </w:r>
            <w:r w:rsidRPr="00096228">
              <w:rPr>
                <w:rFonts w:ascii="Arial" w:hAnsi="Arial" w:cs="Arial"/>
                <w:sz w:val="22"/>
                <w:szCs w:val="22"/>
              </w:rPr>
              <w:t>the end of day training team meetings happened without fail. These meetings are critical in ensuring continuous learning and development for the team and I. These meetings allow</w:t>
            </w:r>
            <w:r>
              <w:rPr>
                <w:rFonts w:ascii="Arial" w:hAnsi="Arial" w:cs="Arial"/>
                <w:sz w:val="22"/>
                <w:szCs w:val="22"/>
              </w:rPr>
              <w:t>ed</w:t>
            </w:r>
            <w:r w:rsidRPr="00096228">
              <w:rPr>
                <w:rFonts w:ascii="Arial" w:hAnsi="Arial" w:cs="Arial"/>
                <w:sz w:val="22"/>
                <w:szCs w:val="22"/>
              </w:rPr>
              <w:t xml:space="preserve"> for collaboration and real time problem-solving approaches to addressing any challenges. </w:t>
            </w:r>
          </w:p>
          <w:p w14:paraId="17816E0C" w14:textId="77777777" w:rsidR="00096228" w:rsidRPr="00096228" w:rsidRDefault="00096228" w:rsidP="00096228">
            <w:pPr>
              <w:tabs>
                <w:tab w:val="left" w:pos="1701"/>
              </w:tabs>
              <w:jc w:val="both"/>
              <w:rPr>
                <w:rFonts w:ascii="Arial" w:hAnsi="Arial" w:cs="Arial"/>
                <w:sz w:val="22"/>
                <w:szCs w:val="22"/>
              </w:rPr>
            </w:pPr>
          </w:p>
          <w:p w14:paraId="4325BE47" w14:textId="27139A05" w:rsidR="00096228" w:rsidRDefault="00096228" w:rsidP="00055E2E">
            <w:pPr>
              <w:autoSpaceDE w:val="0"/>
              <w:autoSpaceDN w:val="0"/>
              <w:adjustRightInd w:val="0"/>
              <w:rPr>
                <w:rFonts w:ascii="Arial" w:hAnsi="Arial" w:cs="Arial"/>
                <w:sz w:val="22"/>
                <w:szCs w:val="22"/>
              </w:rPr>
            </w:pPr>
            <w:r>
              <w:rPr>
                <w:rFonts w:ascii="Arial" w:hAnsi="Arial" w:cs="Arial"/>
                <w:sz w:val="22"/>
                <w:szCs w:val="22"/>
              </w:rPr>
              <w:t>During the course the PWD learner made a dark humour joke, which I elaborate on further in the learning area paper. This joke stunned one of my instructors for a moment</w:t>
            </w:r>
            <w:r w:rsidR="00336829">
              <w:rPr>
                <w:rFonts w:ascii="Arial" w:hAnsi="Arial" w:cs="Arial"/>
                <w:sz w:val="22"/>
                <w:szCs w:val="22"/>
              </w:rPr>
              <w:t>,</w:t>
            </w:r>
            <w:r>
              <w:rPr>
                <w:rFonts w:ascii="Arial" w:hAnsi="Arial" w:cs="Arial"/>
                <w:sz w:val="22"/>
                <w:szCs w:val="22"/>
              </w:rPr>
              <w:t xml:space="preserve"> the learning I took away </w:t>
            </w:r>
            <w:r w:rsidR="00E40065">
              <w:rPr>
                <w:rFonts w:ascii="Arial" w:hAnsi="Arial" w:cs="Arial"/>
                <w:sz w:val="22"/>
                <w:szCs w:val="22"/>
              </w:rPr>
              <w:t>from this was to implement pre-course</w:t>
            </w:r>
            <w:r w:rsidR="00E40065" w:rsidRPr="00E40065">
              <w:rPr>
                <w:rFonts w:ascii="Arial" w:hAnsi="Arial" w:cs="Arial"/>
                <w:sz w:val="22"/>
                <w:szCs w:val="22"/>
              </w:rPr>
              <w:t xml:space="preserve"> training team session</w:t>
            </w:r>
            <w:r w:rsidR="00336829">
              <w:rPr>
                <w:rFonts w:ascii="Arial" w:hAnsi="Arial" w:cs="Arial"/>
                <w:sz w:val="22"/>
                <w:szCs w:val="22"/>
              </w:rPr>
              <w:t>s</w:t>
            </w:r>
            <w:r w:rsidR="00E40065" w:rsidRPr="00E40065">
              <w:rPr>
                <w:rFonts w:ascii="Arial" w:hAnsi="Arial" w:cs="Arial"/>
                <w:sz w:val="22"/>
                <w:szCs w:val="22"/>
              </w:rPr>
              <w:t>, looking at appropriate language and learner humour handling skills. This strategy was a key lesson learnt and moving forward from the incident our instructors have a</w:t>
            </w:r>
            <w:r w:rsidR="00336829">
              <w:rPr>
                <w:rFonts w:ascii="Arial" w:hAnsi="Arial" w:cs="Arial"/>
                <w:sz w:val="22"/>
                <w:szCs w:val="22"/>
              </w:rPr>
              <w:t>n improved</w:t>
            </w:r>
            <w:r w:rsidR="00E40065" w:rsidRPr="00E40065">
              <w:rPr>
                <w:rFonts w:ascii="Arial" w:hAnsi="Arial" w:cs="Arial"/>
                <w:sz w:val="22"/>
                <w:szCs w:val="22"/>
              </w:rPr>
              <w:t xml:space="preserve"> understanding on how to handle such incidents.</w:t>
            </w:r>
          </w:p>
          <w:p w14:paraId="45D35EA8" w14:textId="77777777" w:rsidR="00096228" w:rsidRDefault="00096228" w:rsidP="00055E2E">
            <w:pPr>
              <w:autoSpaceDE w:val="0"/>
              <w:autoSpaceDN w:val="0"/>
              <w:adjustRightInd w:val="0"/>
              <w:rPr>
                <w:rFonts w:ascii="Arial" w:hAnsi="Arial" w:cs="Arial"/>
                <w:sz w:val="22"/>
                <w:szCs w:val="22"/>
              </w:rPr>
            </w:pPr>
          </w:p>
          <w:p w14:paraId="0B57A8D9" w14:textId="49E175F4" w:rsidR="00E40065" w:rsidRPr="00FB57ED" w:rsidRDefault="00E40065" w:rsidP="00E40065">
            <w:pPr>
              <w:autoSpaceDE w:val="0"/>
              <w:autoSpaceDN w:val="0"/>
              <w:adjustRightInd w:val="0"/>
              <w:rPr>
                <w:rFonts w:ascii="Arial" w:hAnsi="Arial" w:cs="Arial"/>
                <w:sz w:val="22"/>
                <w:szCs w:val="22"/>
              </w:rPr>
            </w:pPr>
            <w:r w:rsidRPr="00FB57ED">
              <w:rPr>
                <w:rFonts w:ascii="Arial" w:hAnsi="Arial" w:cs="Arial"/>
                <w:sz w:val="22"/>
                <w:szCs w:val="22"/>
              </w:rPr>
              <w:t xml:space="preserve">My learning was acquired through real life examples underpinned by theories and standards regarding; Experiential Learning (Kolb), 4 Levels of Evaluation (Kirkpatrick), Learning Styles (VARK), </w:t>
            </w:r>
            <w:r w:rsidR="00E92939">
              <w:rPr>
                <w:rFonts w:ascii="Arial" w:hAnsi="Arial" w:cs="Arial"/>
                <w:sz w:val="22"/>
                <w:szCs w:val="22"/>
              </w:rPr>
              <w:t xml:space="preserve">Leading Change (Kotter), Team Development (Tuckman), </w:t>
            </w:r>
            <w:r w:rsidRPr="00FB57ED">
              <w:rPr>
                <w:rFonts w:ascii="Arial" w:hAnsi="Arial" w:cs="Arial"/>
                <w:sz w:val="22"/>
                <w:szCs w:val="22"/>
              </w:rPr>
              <w:t>United Nations Security Management System (UNSMS, 2019), I know Gender 1,2,3 (UN Women)</w:t>
            </w:r>
            <w:r>
              <w:rPr>
                <w:rFonts w:ascii="Arial" w:hAnsi="Arial" w:cs="Arial"/>
                <w:sz w:val="22"/>
                <w:szCs w:val="22"/>
              </w:rPr>
              <w:t>, UN TDC (Trainer, portal).</w:t>
            </w:r>
          </w:p>
          <w:p w14:paraId="3CF54268" w14:textId="77777777" w:rsidR="00E40065" w:rsidRDefault="00E40065" w:rsidP="00E40065">
            <w:pPr>
              <w:autoSpaceDE w:val="0"/>
              <w:autoSpaceDN w:val="0"/>
              <w:adjustRightInd w:val="0"/>
              <w:rPr>
                <w:rFonts w:ascii="Arial" w:hAnsi="Arial" w:cs="Arial"/>
                <w:sz w:val="22"/>
                <w:szCs w:val="22"/>
              </w:rPr>
            </w:pPr>
          </w:p>
          <w:p w14:paraId="280164C0" w14:textId="77777777" w:rsidR="00E40065" w:rsidRPr="00FB57ED" w:rsidRDefault="00E40065" w:rsidP="00E40065">
            <w:pPr>
              <w:autoSpaceDE w:val="0"/>
              <w:autoSpaceDN w:val="0"/>
              <w:adjustRightInd w:val="0"/>
              <w:rPr>
                <w:rFonts w:ascii="Arial" w:hAnsi="Arial" w:cs="Arial"/>
                <w:b/>
                <w:bCs/>
                <w:sz w:val="22"/>
                <w:szCs w:val="22"/>
                <w:u w:val="single"/>
              </w:rPr>
            </w:pPr>
            <w:r w:rsidRPr="00FB57ED">
              <w:rPr>
                <w:rFonts w:ascii="Arial" w:hAnsi="Arial" w:cs="Arial"/>
                <w:b/>
                <w:bCs/>
                <w:sz w:val="22"/>
                <w:szCs w:val="22"/>
                <w:u w:val="single"/>
              </w:rPr>
              <w:t>Evidence to support</w:t>
            </w:r>
          </w:p>
          <w:p w14:paraId="193B5EF2" w14:textId="15B6348C" w:rsidR="00472285" w:rsidRPr="00FB57ED" w:rsidRDefault="00E40065" w:rsidP="00E40065">
            <w:pPr>
              <w:autoSpaceDE w:val="0"/>
              <w:autoSpaceDN w:val="0"/>
              <w:adjustRightInd w:val="0"/>
              <w:rPr>
                <w:rFonts w:ascii="Arial" w:hAnsi="Arial" w:cs="Arial"/>
                <w:sz w:val="22"/>
                <w:szCs w:val="22"/>
              </w:rPr>
            </w:pPr>
            <w:r w:rsidRPr="00FB57ED">
              <w:rPr>
                <w:rFonts w:ascii="Arial" w:hAnsi="Arial" w:cs="Arial"/>
                <w:sz w:val="22"/>
                <w:szCs w:val="22"/>
              </w:rPr>
              <w:t xml:space="preserve">Evidence to support these learnings can be found at section 3.1 of this document. </w:t>
            </w:r>
          </w:p>
          <w:p w14:paraId="64652686" w14:textId="77777777" w:rsidR="00E40065" w:rsidRDefault="00E40065" w:rsidP="00E40065">
            <w:pPr>
              <w:tabs>
                <w:tab w:val="left" w:pos="1701"/>
              </w:tabs>
              <w:jc w:val="both"/>
              <w:rPr>
                <w:rFonts w:ascii="Arial" w:hAnsi="Arial" w:cs="Arial"/>
                <w:sz w:val="22"/>
                <w:szCs w:val="22"/>
              </w:rPr>
            </w:pPr>
          </w:p>
          <w:p w14:paraId="521E449B" w14:textId="77777777" w:rsidR="00472285" w:rsidRDefault="00472285" w:rsidP="00E40065">
            <w:pPr>
              <w:tabs>
                <w:tab w:val="left" w:pos="1701"/>
              </w:tabs>
              <w:jc w:val="both"/>
              <w:rPr>
                <w:rFonts w:ascii="Arial" w:hAnsi="Arial" w:cs="Arial"/>
                <w:b/>
                <w:bCs/>
                <w:sz w:val="22"/>
                <w:szCs w:val="22"/>
                <w:u w:val="single"/>
              </w:rPr>
            </w:pPr>
          </w:p>
          <w:p w14:paraId="5E797E5B" w14:textId="77777777" w:rsidR="00472285" w:rsidRDefault="00472285" w:rsidP="00E40065">
            <w:pPr>
              <w:tabs>
                <w:tab w:val="left" w:pos="1701"/>
              </w:tabs>
              <w:jc w:val="both"/>
              <w:rPr>
                <w:rFonts w:ascii="Arial" w:hAnsi="Arial" w:cs="Arial"/>
                <w:b/>
                <w:bCs/>
                <w:sz w:val="22"/>
                <w:szCs w:val="22"/>
                <w:u w:val="single"/>
              </w:rPr>
            </w:pPr>
          </w:p>
          <w:p w14:paraId="477D16BD" w14:textId="77777777" w:rsidR="00472285" w:rsidRDefault="00472285" w:rsidP="00E40065">
            <w:pPr>
              <w:tabs>
                <w:tab w:val="left" w:pos="1701"/>
              </w:tabs>
              <w:jc w:val="both"/>
              <w:rPr>
                <w:rFonts w:ascii="Arial" w:hAnsi="Arial" w:cs="Arial"/>
                <w:b/>
                <w:bCs/>
                <w:sz w:val="22"/>
                <w:szCs w:val="22"/>
                <w:u w:val="single"/>
              </w:rPr>
            </w:pPr>
          </w:p>
          <w:p w14:paraId="1783D386" w14:textId="75F15CAC" w:rsidR="00E40065" w:rsidRPr="00C800D9" w:rsidRDefault="00E40065" w:rsidP="00E40065">
            <w:pPr>
              <w:tabs>
                <w:tab w:val="left" w:pos="1701"/>
              </w:tabs>
              <w:jc w:val="both"/>
              <w:rPr>
                <w:rFonts w:ascii="Arial" w:hAnsi="Arial" w:cs="Arial"/>
                <w:b/>
                <w:bCs/>
                <w:sz w:val="22"/>
                <w:szCs w:val="22"/>
                <w:u w:val="single"/>
              </w:rPr>
            </w:pPr>
            <w:r w:rsidRPr="00C800D9">
              <w:rPr>
                <w:rFonts w:ascii="Arial" w:hAnsi="Arial" w:cs="Arial"/>
                <w:b/>
                <w:bCs/>
                <w:sz w:val="22"/>
                <w:szCs w:val="22"/>
                <w:u w:val="single"/>
              </w:rPr>
              <w:t>Difference it made to me</w:t>
            </w:r>
          </w:p>
          <w:p w14:paraId="1573DB10" w14:textId="2B32A774" w:rsidR="00E40065" w:rsidRDefault="00E40065" w:rsidP="00055E2E">
            <w:pPr>
              <w:autoSpaceDE w:val="0"/>
              <w:autoSpaceDN w:val="0"/>
              <w:adjustRightInd w:val="0"/>
              <w:rPr>
                <w:rFonts w:ascii="Arial" w:hAnsi="Arial" w:cs="Arial"/>
                <w:sz w:val="22"/>
                <w:szCs w:val="22"/>
              </w:rPr>
            </w:pPr>
            <w:r>
              <w:rPr>
                <w:rFonts w:ascii="Arial" w:hAnsi="Arial" w:cs="Arial"/>
                <w:sz w:val="22"/>
                <w:szCs w:val="22"/>
              </w:rPr>
              <w:t xml:space="preserve">I gained enormous confidence from this learning period, as you will see from the recommendation letters in my evidence support as an individual and company we were gaining massive admiration from across the whole of the UN. </w:t>
            </w:r>
          </w:p>
          <w:p w14:paraId="562BF477" w14:textId="77777777" w:rsidR="00E40065" w:rsidRDefault="00E40065" w:rsidP="00055E2E">
            <w:pPr>
              <w:autoSpaceDE w:val="0"/>
              <w:autoSpaceDN w:val="0"/>
              <w:adjustRightInd w:val="0"/>
              <w:rPr>
                <w:rFonts w:ascii="Arial" w:hAnsi="Arial" w:cs="Arial"/>
                <w:sz w:val="22"/>
                <w:szCs w:val="22"/>
              </w:rPr>
            </w:pPr>
          </w:p>
          <w:p w14:paraId="2BDE1F51" w14:textId="7B61FD12" w:rsidR="00E40065" w:rsidRDefault="00E40065" w:rsidP="00055E2E">
            <w:pPr>
              <w:autoSpaceDE w:val="0"/>
              <w:autoSpaceDN w:val="0"/>
              <w:adjustRightInd w:val="0"/>
              <w:rPr>
                <w:rFonts w:ascii="Arial" w:hAnsi="Arial" w:cs="Arial"/>
                <w:sz w:val="22"/>
                <w:szCs w:val="22"/>
              </w:rPr>
            </w:pPr>
            <w:r>
              <w:rPr>
                <w:rFonts w:ascii="Arial" w:hAnsi="Arial" w:cs="Arial"/>
                <w:sz w:val="22"/>
                <w:szCs w:val="22"/>
              </w:rPr>
              <w:t xml:space="preserve">I learnt the importance of collaboration, pre-course I gained support from the UNDSS team, however that support was limited as no one had ever taken a PWD learner of this level </w:t>
            </w:r>
            <w:r w:rsidR="00FC4789">
              <w:rPr>
                <w:rFonts w:ascii="Arial" w:hAnsi="Arial" w:cs="Arial"/>
                <w:sz w:val="22"/>
                <w:szCs w:val="22"/>
              </w:rPr>
              <w:t xml:space="preserve">of </w:t>
            </w:r>
            <w:r>
              <w:rPr>
                <w:rFonts w:ascii="Arial" w:hAnsi="Arial" w:cs="Arial"/>
                <w:sz w:val="22"/>
                <w:szCs w:val="22"/>
              </w:rPr>
              <w:t>disability before. Post course my collaboration continue</w:t>
            </w:r>
            <w:r w:rsidR="00FC4789">
              <w:rPr>
                <w:rFonts w:ascii="Arial" w:hAnsi="Arial" w:cs="Arial"/>
                <w:sz w:val="22"/>
                <w:szCs w:val="22"/>
              </w:rPr>
              <w:t>d</w:t>
            </w:r>
            <w:r>
              <w:rPr>
                <w:rFonts w:ascii="Arial" w:hAnsi="Arial" w:cs="Arial"/>
                <w:sz w:val="22"/>
                <w:szCs w:val="22"/>
              </w:rPr>
              <w:t xml:space="preserve"> as I was asked to write a paper for UN HQ New York on how we successfully support</w:t>
            </w:r>
            <w:r w:rsidR="00336829">
              <w:rPr>
                <w:rFonts w:ascii="Arial" w:hAnsi="Arial" w:cs="Arial"/>
                <w:sz w:val="22"/>
                <w:szCs w:val="22"/>
              </w:rPr>
              <w:t>ed</w:t>
            </w:r>
            <w:r>
              <w:rPr>
                <w:rFonts w:ascii="Arial" w:hAnsi="Arial" w:cs="Arial"/>
                <w:sz w:val="22"/>
                <w:szCs w:val="22"/>
              </w:rPr>
              <w:t xml:space="preserve"> this learner to meet the course LOs.</w:t>
            </w:r>
          </w:p>
          <w:p w14:paraId="2A3D3B67" w14:textId="77777777" w:rsidR="007627AE" w:rsidRDefault="007627AE" w:rsidP="00E40065">
            <w:pPr>
              <w:autoSpaceDE w:val="0"/>
              <w:autoSpaceDN w:val="0"/>
              <w:adjustRightInd w:val="0"/>
              <w:rPr>
                <w:rFonts w:ascii="Arial" w:hAnsi="Arial" w:cs="Arial"/>
                <w:b/>
                <w:bCs/>
                <w:iCs/>
                <w:sz w:val="22"/>
                <w:szCs w:val="22"/>
              </w:rPr>
            </w:pPr>
          </w:p>
          <w:p w14:paraId="7C539997" w14:textId="2B02ECA5" w:rsidR="00E40065" w:rsidRDefault="00E40065" w:rsidP="00E40065">
            <w:pPr>
              <w:autoSpaceDE w:val="0"/>
              <w:autoSpaceDN w:val="0"/>
              <w:adjustRightInd w:val="0"/>
              <w:rPr>
                <w:rFonts w:ascii="Arial" w:hAnsi="Arial" w:cs="Arial"/>
                <w:b/>
                <w:bCs/>
                <w:sz w:val="22"/>
                <w:szCs w:val="22"/>
              </w:rPr>
            </w:pPr>
            <w:r w:rsidRPr="00A7224B">
              <w:rPr>
                <w:rFonts w:ascii="Arial" w:hAnsi="Arial" w:cs="Arial"/>
                <w:b/>
                <w:bCs/>
                <w:iCs/>
                <w:sz w:val="22"/>
                <w:szCs w:val="22"/>
              </w:rPr>
              <w:t xml:space="preserve">Learning Area </w:t>
            </w:r>
            <w:r>
              <w:rPr>
                <w:rFonts w:ascii="Arial" w:hAnsi="Arial" w:cs="Arial"/>
                <w:b/>
                <w:bCs/>
                <w:iCs/>
                <w:sz w:val="22"/>
                <w:szCs w:val="22"/>
              </w:rPr>
              <w:t>2</w:t>
            </w:r>
            <w:r w:rsidRPr="00A7224B">
              <w:rPr>
                <w:rFonts w:ascii="Arial" w:hAnsi="Arial" w:cs="Arial"/>
                <w:b/>
                <w:bCs/>
                <w:iCs/>
                <w:sz w:val="22"/>
                <w:szCs w:val="22"/>
              </w:rPr>
              <w:t xml:space="preserve">: </w:t>
            </w:r>
            <w:r>
              <w:rPr>
                <w:rFonts w:ascii="Arial" w:hAnsi="Arial" w:cs="Arial"/>
                <w:b/>
                <w:bCs/>
                <w:sz w:val="22"/>
                <w:szCs w:val="22"/>
              </w:rPr>
              <w:t>A Client Driven Approach to Business Expansion</w:t>
            </w:r>
            <w:r w:rsidRPr="00A7224B">
              <w:rPr>
                <w:rFonts w:ascii="Arial" w:hAnsi="Arial" w:cs="Arial"/>
                <w:b/>
                <w:bCs/>
                <w:sz w:val="22"/>
                <w:szCs w:val="22"/>
              </w:rPr>
              <w:t xml:space="preserve"> (50 Credits)</w:t>
            </w:r>
          </w:p>
          <w:p w14:paraId="70BE2495" w14:textId="77777777" w:rsidR="002B1EF0" w:rsidRDefault="002B1EF0" w:rsidP="00E40065">
            <w:pPr>
              <w:autoSpaceDE w:val="0"/>
              <w:autoSpaceDN w:val="0"/>
              <w:adjustRightInd w:val="0"/>
              <w:rPr>
                <w:rFonts w:ascii="Arial" w:hAnsi="Arial" w:cs="Arial"/>
                <w:b/>
                <w:bCs/>
                <w:sz w:val="22"/>
                <w:szCs w:val="22"/>
              </w:rPr>
            </w:pPr>
          </w:p>
          <w:p w14:paraId="2FB3648D" w14:textId="58DBEC58" w:rsidR="002B1EF0" w:rsidRPr="001A2825" w:rsidRDefault="00DF3ED2" w:rsidP="001A2825">
            <w:pPr>
              <w:pStyle w:val="ListParagraph"/>
              <w:numPr>
                <w:ilvl w:val="0"/>
                <w:numId w:val="27"/>
              </w:numPr>
              <w:jc w:val="both"/>
              <w:rPr>
                <w:rFonts w:ascii="Arial" w:hAnsi="Arial" w:cs="Arial"/>
                <w:color w:val="4F81BD" w:themeColor="accent1"/>
                <w:sz w:val="22"/>
                <w:szCs w:val="22"/>
              </w:rPr>
            </w:pPr>
            <w:r w:rsidRPr="00DF3ED2">
              <w:rPr>
                <w:rFonts w:ascii="Arial" w:hAnsi="Arial" w:cs="Arial"/>
                <w:b/>
                <w:bCs/>
                <w:color w:val="4F81BD" w:themeColor="accent1"/>
                <w:sz w:val="22"/>
                <w:szCs w:val="22"/>
              </w:rPr>
              <w:t xml:space="preserve">Learning Outcome 1: </w:t>
            </w:r>
            <w:r w:rsidRPr="00DF3ED2">
              <w:rPr>
                <w:rFonts w:ascii="Arial" w:hAnsi="Arial" w:cs="Arial"/>
                <w:color w:val="4F81BD" w:themeColor="accent1"/>
                <w:sz w:val="22"/>
                <w:szCs w:val="22"/>
              </w:rPr>
              <w:t xml:space="preserve">Critically evaluate and apply advanced business development strategies to assess and implement global expansion initiatives, considering economic, political and socio-cultural factors that impact international market entry and sustainability. </w:t>
            </w:r>
          </w:p>
          <w:p w14:paraId="242C1C65" w14:textId="55139F1B" w:rsidR="00DF3ED2" w:rsidRPr="00DF3ED2" w:rsidRDefault="00DF3ED2" w:rsidP="001A2825">
            <w:pPr>
              <w:pStyle w:val="ListParagraph"/>
              <w:numPr>
                <w:ilvl w:val="0"/>
                <w:numId w:val="27"/>
              </w:numPr>
              <w:jc w:val="both"/>
              <w:rPr>
                <w:rFonts w:ascii="Arial" w:hAnsi="Arial" w:cs="Arial"/>
                <w:color w:val="4F81BD" w:themeColor="accent1"/>
                <w:sz w:val="22"/>
                <w:szCs w:val="22"/>
              </w:rPr>
            </w:pPr>
            <w:r w:rsidRPr="00DF3ED2">
              <w:rPr>
                <w:rFonts w:ascii="Arial" w:hAnsi="Arial" w:cs="Arial"/>
                <w:b/>
                <w:bCs/>
                <w:color w:val="4F81BD" w:themeColor="accent1"/>
                <w:sz w:val="22"/>
                <w:szCs w:val="22"/>
              </w:rPr>
              <w:t xml:space="preserve">Learning Outcome 2: </w:t>
            </w:r>
            <w:r w:rsidRPr="00DF3ED2">
              <w:rPr>
                <w:rFonts w:ascii="Arial" w:hAnsi="Arial" w:cs="Arial"/>
                <w:color w:val="4F81BD" w:themeColor="accent1"/>
                <w:sz w:val="22"/>
                <w:szCs w:val="22"/>
              </w:rPr>
              <w:t>Demonstrate a systematic understanding of global governance frameworks, regulatory compliance and international business standards, critically analysing their implications on strategic decision-making.</w:t>
            </w:r>
          </w:p>
          <w:p w14:paraId="22DFB615" w14:textId="3E9D46C8" w:rsidR="001A2825" w:rsidRPr="001A2825" w:rsidRDefault="001A2825" w:rsidP="001A2825">
            <w:pPr>
              <w:pStyle w:val="ListParagraph"/>
              <w:numPr>
                <w:ilvl w:val="0"/>
                <w:numId w:val="27"/>
              </w:numPr>
              <w:jc w:val="both"/>
              <w:rPr>
                <w:rFonts w:ascii="Arial" w:hAnsi="Arial" w:cs="Arial"/>
                <w:b/>
                <w:bCs/>
                <w:color w:val="4F81BD" w:themeColor="accent1"/>
                <w:sz w:val="22"/>
                <w:szCs w:val="22"/>
              </w:rPr>
            </w:pPr>
            <w:r w:rsidRPr="001A2825">
              <w:rPr>
                <w:rFonts w:ascii="Arial" w:hAnsi="Arial" w:cs="Arial"/>
                <w:b/>
                <w:bCs/>
                <w:color w:val="4F81BD" w:themeColor="accent1"/>
                <w:sz w:val="22"/>
                <w:szCs w:val="22"/>
              </w:rPr>
              <w:t xml:space="preserve">Learning Outcome 3: </w:t>
            </w:r>
            <w:r w:rsidRPr="001A2825">
              <w:rPr>
                <w:rFonts w:ascii="Arial" w:hAnsi="Arial" w:cs="Arial"/>
                <w:color w:val="4F81BD" w:themeColor="accent1"/>
                <w:sz w:val="22"/>
                <w:szCs w:val="22"/>
              </w:rPr>
              <w:t>Design and implement a scalable manufacturing department tailored to client requirements, integrating demand forecasting, lean production principles and agile supply chain strategies to ensure quality, cost-efficiency and responsiveness to dynamic market needs.</w:t>
            </w:r>
          </w:p>
          <w:p w14:paraId="5091B716" w14:textId="3666BA2C" w:rsidR="001A2825" w:rsidRPr="00DF3ED2" w:rsidRDefault="001A2825" w:rsidP="001A2825">
            <w:pPr>
              <w:pStyle w:val="ListParagraph"/>
              <w:numPr>
                <w:ilvl w:val="0"/>
                <w:numId w:val="27"/>
              </w:numPr>
              <w:tabs>
                <w:tab w:val="left" w:pos="1701"/>
              </w:tabs>
              <w:jc w:val="both"/>
              <w:rPr>
                <w:rFonts w:ascii="Arial" w:hAnsi="Arial" w:cs="Arial"/>
                <w:color w:val="4F81BD" w:themeColor="accent1"/>
                <w:sz w:val="22"/>
                <w:szCs w:val="22"/>
              </w:rPr>
            </w:pPr>
            <w:r w:rsidRPr="00DF3ED2">
              <w:rPr>
                <w:rFonts w:ascii="Arial" w:hAnsi="Arial" w:cs="Arial"/>
                <w:b/>
                <w:bCs/>
                <w:color w:val="4F81BD" w:themeColor="accent1"/>
                <w:sz w:val="22"/>
                <w:szCs w:val="22"/>
              </w:rPr>
              <w:t xml:space="preserve">Learning Outcome 4: </w:t>
            </w:r>
            <w:r w:rsidRPr="001A2825">
              <w:rPr>
                <w:rFonts w:ascii="Arial" w:hAnsi="Arial" w:cs="Arial"/>
                <w:color w:val="4F81BD" w:themeColor="accent1"/>
                <w:sz w:val="22"/>
                <w:szCs w:val="22"/>
              </w:rPr>
              <w:t>Design evidence-based site selection models for global operations, critically evaluating risks and opportunities in geopolitical stability, infrastructure, logistics and inclusive accessibility.</w:t>
            </w:r>
          </w:p>
          <w:p w14:paraId="299D42DF" w14:textId="0129AF99" w:rsidR="00096228" w:rsidRPr="002B1EF0" w:rsidRDefault="00096228" w:rsidP="00055E2E">
            <w:pPr>
              <w:autoSpaceDE w:val="0"/>
              <w:autoSpaceDN w:val="0"/>
              <w:adjustRightInd w:val="0"/>
              <w:rPr>
                <w:rFonts w:ascii="Arial" w:hAnsi="Arial" w:cs="Arial"/>
                <w:sz w:val="22"/>
                <w:szCs w:val="22"/>
              </w:rPr>
            </w:pPr>
          </w:p>
          <w:p w14:paraId="73E8822E" w14:textId="15DDE83D" w:rsidR="002B1EF0" w:rsidRPr="002B1EF0" w:rsidRDefault="002B1EF0" w:rsidP="002B1EF0">
            <w:pPr>
              <w:tabs>
                <w:tab w:val="left" w:pos="1701"/>
              </w:tabs>
              <w:jc w:val="both"/>
              <w:rPr>
                <w:rFonts w:ascii="Arial" w:hAnsi="Arial" w:cs="Arial"/>
                <w:b/>
                <w:bCs/>
                <w:sz w:val="22"/>
                <w:szCs w:val="22"/>
                <w:u w:val="single"/>
              </w:rPr>
            </w:pPr>
            <w:r w:rsidRPr="002B1EF0">
              <w:rPr>
                <w:rFonts w:ascii="Arial" w:hAnsi="Arial" w:cs="Arial"/>
                <w:b/>
                <w:bCs/>
                <w:sz w:val="22"/>
                <w:szCs w:val="22"/>
                <w:u w:val="single"/>
              </w:rPr>
              <w:t>Learning acquired - Summary</w:t>
            </w:r>
          </w:p>
          <w:p w14:paraId="4FD9D6EE" w14:textId="24A57E29" w:rsidR="002B1EF0" w:rsidRDefault="002B1EF0" w:rsidP="002B1EF0">
            <w:pPr>
              <w:tabs>
                <w:tab w:val="left" w:pos="1701"/>
              </w:tabs>
              <w:jc w:val="both"/>
              <w:rPr>
                <w:rFonts w:ascii="Arial" w:hAnsi="Arial" w:cs="Arial"/>
                <w:sz w:val="22"/>
                <w:szCs w:val="22"/>
              </w:rPr>
            </w:pPr>
            <w:r>
              <w:rPr>
                <w:rFonts w:ascii="Arial" w:hAnsi="Arial" w:cs="Arial"/>
                <w:sz w:val="22"/>
                <w:szCs w:val="22"/>
              </w:rPr>
              <w:t>In my second learning area, I research, analyse and evaluate how by</w:t>
            </w:r>
            <w:r w:rsidRPr="002B1EF0">
              <w:rPr>
                <w:rFonts w:ascii="Arial" w:hAnsi="Arial" w:cs="Arial"/>
                <w:sz w:val="22"/>
                <w:szCs w:val="22"/>
              </w:rPr>
              <w:t xml:space="preserve"> actively adopting a client driven approach to business expansion, I have grown the company </w:t>
            </w:r>
            <w:r>
              <w:rPr>
                <w:rFonts w:ascii="Arial" w:hAnsi="Arial" w:cs="Arial"/>
                <w:sz w:val="22"/>
                <w:szCs w:val="22"/>
              </w:rPr>
              <w:t xml:space="preserve">financially and in relations to its </w:t>
            </w:r>
            <w:r w:rsidRPr="002B1EF0">
              <w:rPr>
                <w:rFonts w:ascii="Arial" w:hAnsi="Arial" w:cs="Arial"/>
                <w:sz w:val="22"/>
                <w:szCs w:val="22"/>
              </w:rPr>
              <w:t>client offerings of products and services</w:t>
            </w:r>
            <w:r>
              <w:rPr>
                <w:rFonts w:ascii="Arial" w:hAnsi="Arial" w:cs="Arial"/>
                <w:sz w:val="22"/>
                <w:szCs w:val="22"/>
              </w:rPr>
              <w:t xml:space="preserve">. I also </w:t>
            </w:r>
            <w:r w:rsidR="00336829">
              <w:rPr>
                <w:rFonts w:ascii="Arial" w:hAnsi="Arial" w:cs="Arial"/>
                <w:sz w:val="22"/>
                <w:szCs w:val="22"/>
              </w:rPr>
              <w:t>acknowledge</w:t>
            </w:r>
            <w:r>
              <w:rPr>
                <w:rFonts w:ascii="Arial" w:hAnsi="Arial" w:cs="Arial"/>
                <w:sz w:val="22"/>
                <w:szCs w:val="22"/>
              </w:rPr>
              <w:t xml:space="preserve"> how that client driven approach has translated into a geographical expansion and how </w:t>
            </w:r>
            <w:r w:rsidRPr="002B1EF0">
              <w:rPr>
                <w:rFonts w:ascii="Arial" w:hAnsi="Arial" w:cs="Arial"/>
                <w:sz w:val="22"/>
                <w:szCs w:val="22"/>
              </w:rPr>
              <w:t xml:space="preserve">Tribus now operates across 3 different continents. </w:t>
            </w:r>
          </w:p>
          <w:p w14:paraId="089A9AF5" w14:textId="77777777" w:rsidR="002B1EF0" w:rsidRDefault="002B1EF0" w:rsidP="002B1EF0">
            <w:pPr>
              <w:tabs>
                <w:tab w:val="left" w:pos="1701"/>
              </w:tabs>
              <w:jc w:val="both"/>
              <w:rPr>
                <w:rFonts w:ascii="Arial" w:hAnsi="Arial" w:cs="Arial"/>
                <w:sz w:val="22"/>
                <w:szCs w:val="22"/>
              </w:rPr>
            </w:pPr>
          </w:p>
          <w:p w14:paraId="022FEA8E" w14:textId="77777777" w:rsidR="00DF3ED2" w:rsidRPr="00DF3ED2" w:rsidRDefault="00DF3ED2" w:rsidP="001A2825">
            <w:pPr>
              <w:pStyle w:val="ListParagraph"/>
              <w:numPr>
                <w:ilvl w:val="0"/>
                <w:numId w:val="28"/>
              </w:numPr>
              <w:jc w:val="both"/>
              <w:rPr>
                <w:rFonts w:ascii="Arial" w:hAnsi="Arial" w:cs="Arial"/>
                <w:b/>
                <w:bCs/>
                <w:color w:val="4F81BD" w:themeColor="accent1"/>
                <w:sz w:val="22"/>
                <w:szCs w:val="22"/>
              </w:rPr>
            </w:pPr>
            <w:r w:rsidRPr="00DF3ED2">
              <w:rPr>
                <w:rFonts w:ascii="Arial" w:hAnsi="Arial" w:cs="Arial"/>
                <w:b/>
                <w:bCs/>
                <w:color w:val="4F81BD" w:themeColor="accent1"/>
                <w:sz w:val="22"/>
                <w:szCs w:val="22"/>
              </w:rPr>
              <w:t xml:space="preserve">Learning Outcome 1: Critically evaluate and apply advanced business development strategies to assess and implement global expansion initiatives, considering economic, political and socio-cultural factors that impact international market entry and sustainability. </w:t>
            </w:r>
          </w:p>
          <w:p w14:paraId="1C767146" w14:textId="77777777" w:rsidR="002B1EF0" w:rsidRDefault="002B1EF0" w:rsidP="002B1EF0">
            <w:pPr>
              <w:tabs>
                <w:tab w:val="left" w:pos="1701"/>
              </w:tabs>
              <w:jc w:val="both"/>
              <w:rPr>
                <w:rFonts w:ascii="Arial" w:hAnsi="Arial" w:cs="Arial"/>
                <w:sz w:val="22"/>
                <w:szCs w:val="22"/>
              </w:rPr>
            </w:pPr>
          </w:p>
          <w:p w14:paraId="7D8F3A4B" w14:textId="0053E98D" w:rsidR="002B1EF0" w:rsidRDefault="002B1EF0" w:rsidP="002B1EF0">
            <w:pPr>
              <w:tabs>
                <w:tab w:val="left" w:pos="1701"/>
              </w:tabs>
              <w:jc w:val="both"/>
              <w:rPr>
                <w:rFonts w:ascii="Arial" w:hAnsi="Arial" w:cs="Arial"/>
                <w:sz w:val="22"/>
                <w:szCs w:val="22"/>
              </w:rPr>
            </w:pPr>
            <w:r>
              <w:rPr>
                <w:rFonts w:ascii="Arial" w:hAnsi="Arial" w:cs="Arial"/>
                <w:sz w:val="22"/>
                <w:szCs w:val="22"/>
              </w:rPr>
              <w:t>I learnt that my client wanted certified professionals based in the East African region</w:t>
            </w:r>
            <w:r w:rsidR="00336829">
              <w:rPr>
                <w:rFonts w:ascii="Arial" w:hAnsi="Arial" w:cs="Arial"/>
                <w:sz w:val="22"/>
                <w:szCs w:val="22"/>
              </w:rPr>
              <w:t>.</w:t>
            </w:r>
            <w:r>
              <w:rPr>
                <w:rFonts w:ascii="Arial" w:hAnsi="Arial" w:cs="Arial"/>
                <w:sz w:val="22"/>
                <w:szCs w:val="22"/>
              </w:rPr>
              <w:t xml:space="preserve"> </w:t>
            </w:r>
            <w:r w:rsidR="00336829">
              <w:rPr>
                <w:rFonts w:ascii="Arial" w:hAnsi="Arial" w:cs="Arial"/>
                <w:sz w:val="22"/>
                <w:szCs w:val="22"/>
              </w:rPr>
              <w:t>B</w:t>
            </w:r>
            <w:r>
              <w:rPr>
                <w:rFonts w:ascii="Arial" w:hAnsi="Arial" w:cs="Arial"/>
                <w:sz w:val="22"/>
                <w:szCs w:val="22"/>
              </w:rPr>
              <w:t>y ensur</w:t>
            </w:r>
            <w:r w:rsidR="006D797C">
              <w:rPr>
                <w:rFonts w:ascii="Arial" w:hAnsi="Arial" w:cs="Arial"/>
                <w:sz w:val="22"/>
                <w:szCs w:val="22"/>
              </w:rPr>
              <w:t>ing</w:t>
            </w:r>
            <w:r>
              <w:rPr>
                <w:rFonts w:ascii="Arial" w:hAnsi="Arial" w:cs="Arial"/>
                <w:sz w:val="22"/>
                <w:szCs w:val="22"/>
              </w:rPr>
              <w:t xml:space="preserve"> the team and I achieved the correct level of certifications</w:t>
            </w:r>
            <w:r w:rsidR="00336829">
              <w:rPr>
                <w:rFonts w:ascii="Arial" w:hAnsi="Arial" w:cs="Arial"/>
                <w:sz w:val="22"/>
                <w:szCs w:val="22"/>
              </w:rPr>
              <w:t>,</w:t>
            </w:r>
            <w:r>
              <w:rPr>
                <w:rFonts w:ascii="Arial" w:hAnsi="Arial" w:cs="Arial"/>
                <w:sz w:val="22"/>
                <w:szCs w:val="22"/>
              </w:rPr>
              <w:t xml:space="preserve"> I would be able to secure my existing clients and </w:t>
            </w:r>
            <w:r w:rsidR="00336829">
              <w:rPr>
                <w:rFonts w:ascii="Arial" w:hAnsi="Arial" w:cs="Arial"/>
                <w:sz w:val="22"/>
                <w:szCs w:val="22"/>
              </w:rPr>
              <w:t xml:space="preserve">progress </w:t>
            </w:r>
            <w:r>
              <w:rPr>
                <w:rFonts w:ascii="Arial" w:hAnsi="Arial" w:cs="Arial"/>
                <w:sz w:val="22"/>
                <w:szCs w:val="22"/>
              </w:rPr>
              <w:t xml:space="preserve">into a </w:t>
            </w:r>
            <w:r w:rsidR="00336829">
              <w:rPr>
                <w:rFonts w:ascii="Arial" w:hAnsi="Arial" w:cs="Arial"/>
                <w:sz w:val="22"/>
                <w:szCs w:val="22"/>
              </w:rPr>
              <w:t xml:space="preserve">client driven </w:t>
            </w:r>
            <w:r>
              <w:rPr>
                <w:rFonts w:ascii="Arial" w:hAnsi="Arial" w:cs="Arial"/>
                <w:sz w:val="22"/>
                <w:szCs w:val="22"/>
              </w:rPr>
              <w:t xml:space="preserve">global expansion. </w:t>
            </w:r>
          </w:p>
          <w:p w14:paraId="5582CF53" w14:textId="77777777" w:rsidR="00986F22" w:rsidRDefault="00986F22" w:rsidP="002B1EF0">
            <w:pPr>
              <w:tabs>
                <w:tab w:val="left" w:pos="1701"/>
              </w:tabs>
              <w:jc w:val="both"/>
              <w:rPr>
                <w:rFonts w:ascii="Arial" w:hAnsi="Arial" w:cs="Arial"/>
                <w:sz w:val="22"/>
                <w:szCs w:val="22"/>
              </w:rPr>
            </w:pPr>
          </w:p>
          <w:p w14:paraId="5BD40D0A" w14:textId="5FF2FD13" w:rsidR="00986F22" w:rsidRDefault="00986F22" w:rsidP="002B1EF0">
            <w:pPr>
              <w:tabs>
                <w:tab w:val="left" w:pos="1701"/>
              </w:tabs>
              <w:jc w:val="both"/>
              <w:rPr>
                <w:rFonts w:ascii="Arial" w:hAnsi="Arial" w:cs="Arial"/>
                <w:sz w:val="22"/>
                <w:szCs w:val="22"/>
              </w:rPr>
            </w:pPr>
            <w:r>
              <w:rPr>
                <w:rFonts w:ascii="Arial" w:hAnsi="Arial" w:cs="Arial"/>
                <w:sz w:val="22"/>
                <w:szCs w:val="22"/>
              </w:rPr>
              <w:t>During this learning period and on reflection I learnt that often clients are so focused on their problems that they can’t always s</w:t>
            </w:r>
            <w:r w:rsidR="006D797C">
              <w:rPr>
                <w:rFonts w:ascii="Arial" w:hAnsi="Arial" w:cs="Arial"/>
                <w:sz w:val="22"/>
                <w:szCs w:val="22"/>
              </w:rPr>
              <w:t>ee</w:t>
            </w:r>
            <w:r>
              <w:rPr>
                <w:rFonts w:ascii="Arial" w:hAnsi="Arial" w:cs="Arial"/>
                <w:sz w:val="22"/>
                <w:szCs w:val="22"/>
              </w:rPr>
              <w:t xml:space="preserve"> the solution, so by listening to them I can create and be my </w:t>
            </w:r>
            <w:r w:rsidR="006D797C">
              <w:rPr>
                <w:rFonts w:ascii="Arial" w:hAnsi="Arial" w:cs="Arial"/>
                <w:sz w:val="22"/>
                <w:szCs w:val="22"/>
              </w:rPr>
              <w:t>clients’</w:t>
            </w:r>
            <w:r>
              <w:rPr>
                <w:rFonts w:ascii="Arial" w:hAnsi="Arial" w:cs="Arial"/>
                <w:sz w:val="22"/>
                <w:szCs w:val="22"/>
              </w:rPr>
              <w:t xml:space="preserve"> solutions. </w:t>
            </w:r>
          </w:p>
          <w:p w14:paraId="4DC1CE35" w14:textId="77777777" w:rsidR="00986F22" w:rsidRDefault="00986F22" w:rsidP="002B1EF0">
            <w:pPr>
              <w:tabs>
                <w:tab w:val="left" w:pos="1701"/>
              </w:tabs>
              <w:jc w:val="both"/>
              <w:rPr>
                <w:rFonts w:ascii="Arial" w:hAnsi="Arial" w:cs="Arial"/>
                <w:sz w:val="22"/>
                <w:szCs w:val="22"/>
              </w:rPr>
            </w:pPr>
          </w:p>
          <w:p w14:paraId="5678C392" w14:textId="441E2340" w:rsidR="00986F22" w:rsidRPr="00986F22" w:rsidRDefault="00986F22" w:rsidP="00986F22">
            <w:pPr>
              <w:autoSpaceDE w:val="0"/>
              <w:autoSpaceDN w:val="0"/>
              <w:adjustRightInd w:val="0"/>
              <w:jc w:val="both"/>
              <w:rPr>
                <w:rStyle w:val="Strong"/>
                <w:rFonts w:ascii="Calibri" w:hAnsi="Calibri" w:cs="Calibri"/>
                <w:b w:val="0"/>
                <w:bCs w:val="0"/>
                <w:color w:val="000000" w:themeColor="text1"/>
              </w:rPr>
            </w:pPr>
            <w:r>
              <w:rPr>
                <w:rFonts w:ascii="Arial" w:hAnsi="Arial" w:cs="Arial"/>
                <w:sz w:val="22"/>
                <w:szCs w:val="22"/>
              </w:rPr>
              <w:t>When I reflect on th</w:t>
            </w:r>
            <w:r w:rsidR="006D797C">
              <w:rPr>
                <w:rFonts w:ascii="Arial" w:hAnsi="Arial" w:cs="Arial"/>
                <w:sz w:val="22"/>
                <w:szCs w:val="22"/>
              </w:rPr>
              <w:t>e</w:t>
            </w:r>
            <w:r>
              <w:rPr>
                <w:rFonts w:ascii="Arial" w:hAnsi="Arial" w:cs="Arial"/>
                <w:sz w:val="22"/>
                <w:szCs w:val="22"/>
              </w:rPr>
              <w:t xml:space="preserve"> client driven approach to business expansion learnings and the global expansion strategy side of that, the most memor</w:t>
            </w:r>
            <w:r w:rsidR="006D797C">
              <w:rPr>
                <w:rFonts w:ascii="Arial" w:hAnsi="Arial" w:cs="Arial"/>
                <w:sz w:val="22"/>
                <w:szCs w:val="22"/>
              </w:rPr>
              <w:t>able</w:t>
            </w:r>
            <w:r>
              <w:rPr>
                <w:rFonts w:ascii="Arial" w:hAnsi="Arial" w:cs="Arial"/>
                <w:sz w:val="22"/>
                <w:szCs w:val="22"/>
              </w:rPr>
              <w:t xml:space="preserve"> moment in the training is when I discovered and then researched </w:t>
            </w:r>
            <w:r w:rsidRPr="007627AE">
              <w:rPr>
                <w:rFonts w:ascii="Arial" w:hAnsi="Arial" w:cs="Arial"/>
                <w:sz w:val="22"/>
                <w:szCs w:val="22"/>
              </w:rPr>
              <w:t>Wolfgang</w:t>
            </w:r>
            <w:r w:rsidRPr="007627AE">
              <w:rPr>
                <w:rFonts w:ascii="Arial" w:hAnsi="Arial" w:cs="Arial"/>
                <w:color w:val="000000" w:themeColor="text1"/>
                <w:sz w:val="22"/>
                <w:szCs w:val="22"/>
              </w:rPr>
              <w:t xml:space="preserve"> </w:t>
            </w:r>
            <w:r w:rsidRPr="007627AE">
              <w:rPr>
                <w:rStyle w:val="Strong"/>
                <w:rFonts w:ascii="Arial" w:hAnsi="Arial" w:cs="Arial"/>
                <w:b w:val="0"/>
                <w:bCs w:val="0"/>
                <w:color w:val="000000" w:themeColor="text1"/>
                <w:sz w:val="22"/>
                <w:szCs w:val="22"/>
              </w:rPr>
              <w:t>Köhler</w:t>
            </w:r>
            <w:r w:rsidRPr="007627AE">
              <w:rPr>
                <w:rFonts w:ascii="Arial" w:hAnsi="Arial" w:cs="Arial"/>
                <w:b/>
                <w:bCs/>
                <w:sz w:val="22"/>
                <w:szCs w:val="22"/>
              </w:rPr>
              <w:t xml:space="preserve"> </w:t>
            </w:r>
            <w:r w:rsidRPr="00986F22">
              <w:rPr>
                <w:rFonts w:ascii="Arial" w:hAnsi="Arial" w:cs="Arial"/>
                <w:sz w:val="22"/>
                <w:szCs w:val="22"/>
              </w:rPr>
              <w:t xml:space="preserve">Insights learning Theory. </w:t>
            </w:r>
            <w:r w:rsidR="007627AE">
              <w:rPr>
                <w:rStyle w:val="Strong"/>
                <w:rFonts w:ascii="Arial" w:hAnsi="Arial" w:cs="Arial"/>
                <w:b w:val="0"/>
                <w:bCs w:val="0"/>
                <w:color w:val="000000" w:themeColor="text1"/>
                <w:sz w:val="22"/>
                <w:szCs w:val="22"/>
              </w:rPr>
              <w:t>His work and book “The Mentality of Apes” has stayed with me and when I think about my clients and their problems I keep saying to myself can I be their wooden box</w:t>
            </w:r>
            <w:r w:rsidR="00336829">
              <w:rPr>
                <w:rStyle w:val="Strong"/>
                <w:rFonts w:ascii="Arial" w:hAnsi="Arial" w:cs="Arial"/>
                <w:b w:val="0"/>
                <w:bCs w:val="0"/>
                <w:color w:val="000000" w:themeColor="text1"/>
                <w:sz w:val="22"/>
                <w:szCs w:val="22"/>
              </w:rPr>
              <w:t xml:space="preserve"> solution.</w:t>
            </w:r>
          </w:p>
          <w:p w14:paraId="0F5F4933" w14:textId="71F3A85B" w:rsidR="00986F22" w:rsidRDefault="00986F22" w:rsidP="00986F22">
            <w:pPr>
              <w:tabs>
                <w:tab w:val="left" w:pos="1701"/>
              </w:tabs>
              <w:jc w:val="both"/>
              <w:rPr>
                <w:rFonts w:ascii="Arial" w:hAnsi="Arial" w:cs="Arial"/>
                <w:sz w:val="22"/>
                <w:szCs w:val="22"/>
              </w:rPr>
            </w:pPr>
          </w:p>
          <w:p w14:paraId="5A6E797F" w14:textId="4F095366" w:rsidR="00986F22" w:rsidRDefault="007627AE" w:rsidP="002B1EF0">
            <w:pPr>
              <w:tabs>
                <w:tab w:val="left" w:pos="1701"/>
              </w:tabs>
              <w:jc w:val="both"/>
              <w:rPr>
                <w:rFonts w:ascii="Arial" w:hAnsi="Arial" w:cs="Arial"/>
                <w:sz w:val="22"/>
                <w:szCs w:val="22"/>
              </w:rPr>
            </w:pPr>
            <w:r>
              <w:rPr>
                <w:rFonts w:ascii="Arial" w:hAnsi="Arial" w:cs="Arial"/>
                <w:sz w:val="22"/>
                <w:szCs w:val="22"/>
              </w:rPr>
              <w:t>I learnt that being an open support line to my clients and their teams, I could listen more which gives me the opportunity to solve more of their problems whilst expanding my own business. As</w:t>
            </w:r>
            <w:r w:rsidR="006D797C">
              <w:rPr>
                <w:rFonts w:ascii="Arial" w:hAnsi="Arial" w:cs="Arial"/>
                <w:sz w:val="22"/>
                <w:szCs w:val="22"/>
              </w:rPr>
              <w:t xml:space="preserve"> I</w:t>
            </w:r>
            <w:r>
              <w:rPr>
                <w:rFonts w:ascii="Arial" w:hAnsi="Arial" w:cs="Arial"/>
                <w:sz w:val="22"/>
                <w:szCs w:val="22"/>
              </w:rPr>
              <w:t xml:space="preserve"> </w:t>
            </w:r>
            <w:r w:rsidR="006D797C">
              <w:rPr>
                <w:rFonts w:ascii="Arial" w:hAnsi="Arial" w:cs="Arial"/>
                <w:sz w:val="22"/>
                <w:szCs w:val="22"/>
              </w:rPr>
              <w:t>reflect,</w:t>
            </w:r>
            <w:r>
              <w:rPr>
                <w:rFonts w:ascii="Arial" w:hAnsi="Arial" w:cs="Arial"/>
                <w:sz w:val="22"/>
                <w:szCs w:val="22"/>
              </w:rPr>
              <w:t xml:space="preserve"> I learnt that it is key to keep that channel of support open, a good example of this would be how under my lead</w:t>
            </w:r>
            <w:r w:rsidR="00336829">
              <w:rPr>
                <w:rFonts w:ascii="Arial" w:hAnsi="Arial" w:cs="Arial"/>
                <w:sz w:val="22"/>
                <w:szCs w:val="22"/>
              </w:rPr>
              <w:t>ership</w:t>
            </w:r>
            <w:r>
              <w:rPr>
                <w:rFonts w:ascii="Arial" w:hAnsi="Arial" w:cs="Arial"/>
                <w:sz w:val="22"/>
                <w:szCs w:val="22"/>
              </w:rPr>
              <w:t xml:space="preserve"> the company has gone from supporting the World Bank and other </w:t>
            </w:r>
            <w:r w:rsidR="00336829">
              <w:rPr>
                <w:rFonts w:ascii="Arial" w:hAnsi="Arial" w:cs="Arial"/>
                <w:sz w:val="22"/>
                <w:szCs w:val="22"/>
              </w:rPr>
              <w:t xml:space="preserve">UN </w:t>
            </w:r>
            <w:r>
              <w:rPr>
                <w:rFonts w:ascii="Arial" w:hAnsi="Arial" w:cs="Arial"/>
                <w:sz w:val="22"/>
                <w:szCs w:val="22"/>
              </w:rPr>
              <w:t>agenc</w:t>
            </w:r>
            <w:r w:rsidR="00336829">
              <w:rPr>
                <w:rFonts w:ascii="Arial" w:hAnsi="Arial" w:cs="Arial"/>
                <w:sz w:val="22"/>
                <w:szCs w:val="22"/>
              </w:rPr>
              <w:t>ies</w:t>
            </w:r>
            <w:r>
              <w:rPr>
                <w:rFonts w:ascii="Arial" w:hAnsi="Arial" w:cs="Arial"/>
                <w:sz w:val="22"/>
                <w:szCs w:val="22"/>
              </w:rPr>
              <w:t xml:space="preserve"> in Kenya to now supporting them across 3 different continents. </w:t>
            </w:r>
          </w:p>
          <w:p w14:paraId="54722152" w14:textId="77777777" w:rsidR="00986F22" w:rsidRDefault="00986F22" w:rsidP="002B1EF0">
            <w:pPr>
              <w:tabs>
                <w:tab w:val="left" w:pos="1701"/>
              </w:tabs>
              <w:jc w:val="both"/>
              <w:rPr>
                <w:rFonts w:ascii="Arial" w:hAnsi="Arial" w:cs="Arial"/>
                <w:sz w:val="22"/>
                <w:szCs w:val="22"/>
              </w:rPr>
            </w:pPr>
          </w:p>
          <w:p w14:paraId="1DE47164" w14:textId="22156CFD" w:rsidR="007627AE" w:rsidRPr="00FB57ED" w:rsidRDefault="007627AE" w:rsidP="007627AE">
            <w:pPr>
              <w:autoSpaceDE w:val="0"/>
              <w:autoSpaceDN w:val="0"/>
              <w:adjustRightInd w:val="0"/>
              <w:rPr>
                <w:rFonts w:ascii="Arial" w:hAnsi="Arial" w:cs="Arial"/>
                <w:sz w:val="22"/>
                <w:szCs w:val="22"/>
              </w:rPr>
            </w:pPr>
            <w:r w:rsidRPr="00FB57ED">
              <w:rPr>
                <w:rFonts w:ascii="Arial" w:hAnsi="Arial" w:cs="Arial"/>
                <w:sz w:val="22"/>
                <w:szCs w:val="22"/>
              </w:rPr>
              <w:t>My learning was acquired through real life examples underpinned by theories and standards regarding; Experiential Learning (Kolb), 4 Levels of Evaluation (Kirkpatrick), Learning Styles (VARK), United Nations Security Management System (UNSMS, 2019), I know Gender 1,2,3 (UN Women)</w:t>
            </w:r>
            <w:r>
              <w:rPr>
                <w:rFonts w:ascii="Arial" w:hAnsi="Arial" w:cs="Arial"/>
                <w:sz w:val="22"/>
                <w:szCs w:val="22"/>
              </w:rPr>
              <w:t>, UN TDC (Trainer, portal), Insight Learning Theory (</w:t>
            </w:r>
            <w:r w:rsidRPr="007627AE">
              <w:rPr>
                <w:rStyle w:val="Strong"/>
                <w:rFonts w:ascii="Arial" w:hAnsi="Arial" w:cs="Arial"/>
                <w:b w:val="0"/>
                <w:bCs w:val="0"/>
                <w:color w:val="000000" w:themeColor="text1"/>
                <w:sz w:val="22"/>
                <w:szCs w:val="22"/>
              </w:rPr>
              <w:t>Köhler</w:t>
            </w:r>
            <w:r>
              <w:rPr>
                <w:rStyle w:val="Strong"/>
                <w:rFonts w:ascii="Arial" w:hAnsi="Arial" w:cs="Arial"/>
                <w:b w:val="0"/>
                <w:bCs w:val="0"/>
                <w:color w:val="000000" w:themeColor="text1"/>
                <w:sz w:val="22"/>
                <w:szCs w:val="22"/>
              </w:rPr>
              <w:t>).</w:t>
            </w:r>
          </w:p>
          <w:p w14:paraId="5FDEBCE1" w14:textId="77777777" w:rsidR="007627AE" w:rsidRDefault="007627AE" w:rsidP="007627AE">
            <w:pPr>
              <w:autoSpaceDE w:val="0"/>
              <w:autoSpaceDN w:val="0"/>
              <w:adjustRightInd w:val="0"/>
              <w:rPr>
                <w:rFonts w:ascii="Arial" w:hAnsi="Arial" w:cs="Arial"/>
                <w:sz w:val="22"/>
                <w:szCs w:val="22"/>
              </w:rPr>
            </w:pPr>
          </w:p>
          <w:p w14:paraId="7F00DC60" w14:textId="77777777" w:rsidR="007627AE" w:rsidRPr="00FB57ED" w:rsidRDefault="007627AE" w:rsidP="007627AE">
            <w:pPr>
              <w:autoSpaceDE w:val="0"/>
              <w:autoSpaceDN w:val="0"/>
              <w:adjustRightInd w:val="0"/>
              <w:rPr>
                <w:rFonts w:ascii="Arial" w:hAnsi="Arial" w:cs="Arial"/>
                <w:b/>
                <w:bCs/>
                <w:sz w:val="22"/>
                <w:szCs w:val="22"/>
                <w:u w:val="single"/>
              </w:rPr>
            </w:pPr>
            <w:r w:rsidRPr="00FB57ED">
              <w:rPr>
                <w:rFonts w:ascii="Arial" w:hAnsi="Arial" w:cs="Arial"/>
                <w:b/>
                <w:bCs/>
                <w:sz w:val="22"/>
                <w:szCs w:val="22"/>
                <w:u w:val="single"/>
              </w:rPr>
              <w:t>Evidence to support</w:t>
            </w:r>
          </w:p>
          <w:p w14:paraId="5F134A81" w14:textId="77777777" w:rsidR="007627AE" w:rsidRPr="00FB57ED" w:rsidRDefault="007627AE" w:rsidP="007627AE">
            <w:pPr>
              <w:autoSpaceDE w:val="0"/>
              <w:autoSpaceDN w:val="0"/>
              <w:adjustRightInd w:val="0"/>
              <w:rPr>
                <w:rFonts w:ascii="Arial" w:hAnsi="Arial" w:cs="Arial"/>
                <w:sz w:val="22"/>
                <w:szCs w:val="22"/>
              </w:rPr>
            </w:pPr>
            <w:r w:rsidRPr="00FB57ED">
              <w:rPr>
                <w:rFonts w:ascii="Arial" w:hAnsi="Arial" w:cs="Arial"/>
                <w:sz w:val="22"/>
                <w:szCs w:val="22"/>
              </w:rPr>
              <w:t xml:space="preserve">Evidence to support these learnings can be found at section 3.1 of this document. </w:t>
            </w:r>
          </w:p>
          <w:p w14:paraId="5F76FAE1" w14:textId="77777777" w:rsidR="00986F22" w:rsidRDefault="00986F22" w:rsidP="002B1EF0">
            <w:pPr>
              <w:tabs>
                <w:tab w:val="left" w:pos="1701"/>
              </w:tabs>
              <w:jc w:val="both"/>
              <w:rPr>
                <w:rFonts w:ascii="Arial" w:hAnsi="Arial" w:cs="Arial"/>
                <w:sz w:val="22"/>
                <w:szCs w:val="22"/>
              </w:rPr>
            </w:pPr>
          </w:p>
          <w:p w14:paraId="36E5A0DD" w14:textId="4ADAD35E" w:rsidR="00986F22" w:rsidRPr="007627AE" w:rsidRDefault="00DF3ED2" w:rsidP="002B1EF0">
            <w:pPr>
              <w:tabs>
                <w:tab w:val="left" w:pos="1701"/>
              </w:tabs>
              <w:jc w:val="both"/>
              <w:rPr>
                <w:rFonts w:ascii="Arial" w:hAnsi="Arial" w:cs="Arial"/>
                <w:b/>
                <w:bCs/>
                <w:sz w:val="22"/>
                <w:szCs w:val="22"/>
                <w:u w:val="single"/>
              </w:rPr>
            </w:pPr>
            <w:r>
              <w:rPr>
                <w:rFonts w:ascii="Arial" w:hAnsi="Arial" w:cs="Arial"/>
                <w:b/>
                <w:bCs/>
                <w:sz w:val="22"/>
                <w:szCs w:val="22"/>
                <w:u w:val="single"/>
              </w:rPr>
              <w:t>Learning Outcome Summary</w:t>
            </w:r>
          </w:p>
          <w:p w14:paraId="6DDECE84"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When critically analysing and summarising this learning outcome I learnt that by offering solutions and support to my client’s teams on the ground, I could continue to build the  rapport I had created with my clients and their team members. Through continually building on that rapport, it lead to increased business opportunities.</w:t>
            </w:r>
          </w:p>
          <w:p w14:paraId="17A59DEF" w14:textId="77777777" w:rsidR="00DF3ED2" w:rsidRPr="00DF3ED2" w:rsidRDefault="00DF3ED2" w:rsidP="00DF3ED2">
            <w:pPr>
              <w:tabs>
                <w:tab w:val="left" w:pos="1701"/>
              </w:tabs>
              <w:jc w:val="both"/>
              <w:rPr>
                <w:rFonts w:ascii="Arial" w:hAnsi="Arial" w:cs="Arial"/>
                <w:sz w:val="22"/>
                <w:szCs w:val="22"/>
              </w:rPr>
            </w:pPr>
          </w:p>
          <w:p w14:paraId="47A89697"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 xml:space="preserve">I will continue to use this approach and I am currently in discussions with UNSSC to open Tribus Italy. That opportunity only came about, due to supporting the UNSSC instructors and listening to their problems and ultimately offering them a solution. </w:t>
            </w:r>
          </w:p>
          <w:p w14:paraId="29A6049C" w14:textId="77777777" w:rsidR="00DF3ED2" w:rsidRPr="00DF3ED2" w:rsidRDefault="00DF3ED2" w:rsidP="00DF3ED2">
            <w:pPr>
              <w:tabs>
                <w:tab w:val="left" w:pos="1701"/>
              </w:tabs>
              <w:jc w:val="both"/>
              <w:rPr>
                <w:rFonts w:ascii="Arial" w:hAnsi="Arial" w:cs="Arial"/>
                <w:sz w:val="22"/>
                <w:szCs w:val="22"/>
              </w:rPr>
            </w:pPr>
          </w:p>
          <w:p w14:paraId="610BA1C5"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I learnt the skills on how to conclude a great trade, by supporting UNDSS and the UNSCC at cost and in trade of two places on every TDC, I was able to continue with my client-driven global expansion plans.</w:t>
            </w:r>
          </w:p>
          <w:p w14:paraId="1649FF40" w14:textId="77777777" w:rsidR="00DF3ED2" w:rsidRPr="00DF3ED2" w:rsidRDefault="00DF3ED2" w:rsidP="00DF3ED2">
            <w:pPr>
              <w:tabs>
                <w:tab w:val="left" w:pos="1701"/>
              </w:tabs>
              <w:jc w:val="both"/>
              <w:rPr>
                <w:rFonts w:ascii="Arial" w:hAnsi="Arial" w:cs="Arial"/>
                <w:sz w:val="22"/>
                <w:szCs w:val="22"/>
              </w:rPr>
            </w:pPr>
          </w:p>
          <w:p w14:paraId="2FD1F751"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 xml:space="preserve">In addition, I learnt that the company moving forward needs to adopt several different strategies to our recruitment approaches, particularly when recruiting for unique and specialised roles. </w:t>
            </w:r>
          </w:p>
          <w:p w14:paraId="4563BF47" w14:textId="0198CB90" w:rsidR="002B1EF0" w:rsidRPr="002B1EF0" w:rsidRDefault="002B1EF0" w:rsidP="003E79C6">
            <w:pPr>
              <w:tabs>
                <w:tab w:val="left" w:pos="4104"/>
              </w:tabs>
              <w:jc w:val="both"/>
              <w:rPr>
                <w:rFonts w:ascii="Arial" w:hAnsi="Arial" w:cs="Arial"/>
                <w:sz w:val="22"/>
                <w:szCs w:val="22"/>
              </w:rPr>
            </w:pPr>
          </w:p>
          <w:p w14:paraId="3076D35B" w14:textId="39286BE0" w:rsidR="007627AE" w:rsidRPr="00DF3ED2" w:rsidRDefault="00DF3ED2" w:rsidP="001A2825">
            <w:pPr>
              <w:pStyle w:val="ListParagraph"/>
              <w:numPr>
                <w:ilvl w:val="0"/>
                <w:numId w:val="28"/>
              </w:numPr>
              <w:jc w:val="both"/>
              <w:rPr>
                <w:rFonts w:ascii="Arial" w:hAnsi="Arial" w:cs="Arial"/>
                <w:b/>
                <w:bCs/>
                <w:color w:val="4F81BD" w:themeColor="accent1"/>
                <w:sz w:val="22"/>
                <w:szCs w:val="22"/>
              </w:rPr>
            </w:pPr>
            <w:r w:rsidRPr="00DF3ED2">
              <w:rPr>
                <w:rFonts w:ascii="Arial" w:hAnsi="Arial" w:cs="Arial"/>
                <w:b/>
                <w:bCs/>
                <w:color w:val="4F81BD" w:themeColor="accent1"/>
                <w:sz w:val="22"/>
                <w:szCs w:val="22"/>
              </w:rPr>
              <w:t>Learning Outcome 2: Demonstrate a systematic understanding of global governance frameworks, regulatory compliance and international business standards, critically analysing their implications on strategic decision-making.</w:t>
            </w:r>
          </w:p>
          <w:p w14:paraId="56100A0C" w14:textId="77777777" w:rsidR="00E40065" w:rsidRDefault="00E40065" w:rsidP="00055E2E">
            <w:pPr>
              <w:autoSpaceDE w:val="0"/>
              <w:autoSpaceDN w:val="0"/>
              <w:adjustRightInd w:val="0"/>
              <w:rPr>
                <w:rFonts w:ascii="Arial" w:hAnsi="Arial" w:cs="Arial"/>
                <w:sz w:val="22"/>
                <w:szCs w:val="22"/>
              </w:rPr>
            </w:pPr>
          </w:p>
          <w:p w14:paraId="5DBF022A" w14:textId="77777777" w:rsidR="00196D8F" w:rsidRDefault="00196D8F" w:rsidP="00055E2E">
            <w:pPr>
              <w:autoSpaceDE w:val="0"/>
              <w:autoSpaceDN w:val="0"/>
              <w:adjustRightInd w:val="0"/>
              <w:rPr>
                <w:rFonts w:ascii="Arial" w:hAnsi="Arial" w:cs="Arial"/>
                <w:sz w:val="22"/>
                <w:szCs w:val="22"/>
              </w:rPr>
            </w:pPr>
            <w:r>
              <w:rPr>
                <w:rFonts w:ascii="Arial" w:hAnsi="Arial" w:cs="Arial"/>
                <w:sz w:val="22"/>
                <w:szCs w:val="22"/>
              </w:rPr>
              <w:t xml:space="preserve">I learnt that for me to create a client driven approach to expansion, I needed to develop further the company’s; Governance, Compliance and International standards. </w:t>
            </w:r>
          </w:p>
          <w:p w14:paraId="680C4729" w14:textId="77777777" w:rsidR="00196D8F" w:rsidRDefault="00196D8F" w:rsidP="00055E2E">
            <w:pPr>
              <w:autoSpaceDE w:val="0"/>
              <w:autoSpaceDN w:val="0"/>
              <w:adjustRightInd w:val="0"/>
              <w:rPr>
                <w:rFonts w:ascii="Arial" w:hAnsi="Arial" w:cs="Arial"/>
                <w:sz w:val="22"/>
                <w:szCs w:val="22"/>
              </w:rPr>
            </w:pPr>
          </w:p>
          <w:p w14:paraId="24E9AA0B" w14:textId="0E2AE5A6" w:rsidR="00196D8F" w:rsidRDefault="00196D8F" w:rsidP="00055E2E">
            <w:pPr>
              <w:autoSpaceDE w:val="0"/>
              <w:autoSpaceDN w:val="0"/>
              <w:adjustRightInd w:val="0"/>
              <w:rPr>
                <w:rFonts w:ascii="Arial" w:hAnsi="Arial" w:cs="Arial"/>
                <w:sz w:val="22"/>
                <w:szCs w:val="22"/>
              </w:rPr>
            </w:pPr>
            <w:r>
              <w:rPr>
                <w:rFonts w:ascii="Arial" w:hAnsi="Arial" w:cs="Arial"/>
                <w:sz w:val="22"/>
                <w:szCs w:val="22"/>
              </w:rPr>
              <w:t xml:space="preserve">All of my clients whether they are clients of my manufacturing vertical, technical services, training or facilities management services they all valued </w:t>
            </w:r>
            <w:r w:rsidR="00973271">
              <w:rPr>
                <w:rFonts w:ascii="Arial" w:hAnsi="Arial" w:cs="Arial"/>
                <w:sz w:val="22"/>
                <w:szCs w:val="22"/>
              </w:rPr>
              <w:t xml:space="preserve">a </w:t>
            </w:r>
            <w:r>
              <w:rPr>
                <w:rFonts w:ascii="Arial" w:hAnsi="Arial" w:cs="Arial"/>
                <w:sz w:val="22"/>
                <w:szCs w:val="22"/>
              </w:rPr>
              <w:t>high level of governance and standards. I learnt that it was important to engage with my clients to understand what governance and standards they valued and in some cases required.</w:t>
            </w:r>
          </w:p>
          <w:p w14:paraId="3536D136" w14:textId="77777777" w:rsidR="00196D8F" w:rsidRDefault="00196D8F" w:rsidP="00055E2E">
            <w:pPr>
              <w:autoSpaceDE w:val="0"/>
              <w:autoSpaceDN w:val="0"/>
              <w:adjustRightInd w:val="0"/>
              <w:rPr>
                <w:rFonts w:ascii="Arial" w:hAnsi="Arial" w:cs="Arial"/>
                <w:sz w:val="22"/>
                <w:szCs w:val="22"/>
              </w:rPr>
            </w:pPr>
          </w:p>
          <w:p w14:paraId="55782B02" w14:textId="604A9850" w:rsidR="00196D8F" w:rsidRDefault="00196D8F" w:rsidP="00055E2E">
            <w:pPr>
              <w:autoSpaceDE w:val="0"/>
              <w:autoSpaceDN w:val="0"/>
              <w:adjustRightInd w:val="0"/>
              <w:rPr>
                <w:rFonts w:ascii="Arial" w:hAnsi="Arial" w:cs="Arial"/>
                <w:sz w:val="22"/>
                <w:szCs w:val="22"/>
              </w:rPr>
            </w:pPr>
            <w:r>
              <w:rPr>
                <w:rFonts w:ascii="Arial" w:hAnsi="Arial" w:cs="Arial"/>
                <w:sz w:val="22"/>
                <w:szCs w:val="22"/>
              </w:rPr>
              <w:t xml:space="preserve">By listening to my clients, I can ensure the accreditations I am looking to </w:t>
            </w:r>
            <w:r w:rsidR="00973271">
              <w:rPr>
                <w:rFonts w:ascii="Arial" w:hAnsi="Arial" w:cs="Arial"/>
                <w:sz w:val="22"/>
                <w:szCs w:val="22"/>
              </w:rPr>
              <w:t>gain</w:t>
            </w:r>
            <w:r>
              <w:rPr>
                <w:rFonts w:ascii="Arial" w:hAnsi="Arial" w:cs="Arial"/>
                <w:sz w:val="22"/>
                <w:szCs w:val="22"/>
              </w:rPr>
              <w:t xml:space="preserve"> are aligned to their values. I learnt that it takes a lot of investment of time and money, to achieve the highest levels of standards. To gain a return on those investments I must always ensure to a line the standards I am looking to implement to the alignment of my clients, there should also be an end goal as to why I am choosing that qualification or standard.</w:t>
            </w:r>
          </w:p>
          <w:p w14:paraId="4DCAF923" w14:textId="77777777" w:rsidR="00196D8F" w:rsidRDefault="00196D8F" w:rsidP="00055E2E">
            <w:pPr>
              <w:autoSpaceDE w:val="0"/>
              <w:autoSpaceDN w:val="0"/>
              <w:adjustRightInd w:val="0"/>
              <w:rPr>
                <w:rFonts w:ascii="Arial" w:hAnsi="Arial" w:cs="Arial"/>
                <w:sz w:val="22"/>
                <w:szCs w:val="22"/>
              </w:rPr>
            </w:pPr>
          </w:p>
          <w:p w14:paraId="54F8D7F2" w14:textId="3A14CC54" w:rsidR="00196D8F" w:rsidRDefault="00884A39" w:rsidP="00055E2E">
            <w:pPr>
              <w:autoSpaceDE w:val="0"/>
              <w:autoSpaceDN w:val="0"/>
              <w:adjustRightInd w:val="0"/>
              <w:rPr>
                <w:rFonts w:ascii="Arial" w:hAnsi="Arial" w:cs="Arial"/>
                <w:sz w:val="22"/>
                <w:szCs w:val="22"/>
              </w:rPr>
            </w:pPr>
            <w:r>
              <w:rPr>
                <w:rFonts w:ascii="Arial" w:hAnsi="Arial" w:cs="Arial"/>
                <w:sz w:val="22"/>
                <w:szCs w:val="22"/>
              </w:rPr>
              <w:t xml:space="preserve">I learnt that I could leverage governance and standards to expand my business, through client referrals and tenders. In my company profile pack, there is a whole section now dedicated to standards, called “Confidence Through Professional Governance &amp; Standards” the company now has 4 pages </w:t>
            </w:r>
            <w:r w:rsidR="006D797C">
              <w:rPr>
                <w:rFonts w:ascii="Arial" w:hAnsi="Arial" w:cs="Arial"/>
                <w:sz w:val="22"/>
                <w:szCs w:val="22"/>
              </w:rPr>
              <w:t xml:space="preserve">of </w:t>
            </w:r>
            <w:r>
              <w:rPr>
                <w:rFonts w:ascii="Arial" w:hAnsi="Arial" w:cs="Arial"/>
                <w:sz w:val="22"/>
                <w:szCs w:val="22"/>
              </w:rPr>
              <w:t>over 18+ national and international governance and standards. Th</w:t>
            </w:r>
            <w:r w:rsidR="00973271">
              <w:rPr>
                <w:rFonts w:ascii="Arial" w:hAnsi="Arial" w:cs="Arial"/>
                <w:sz w:val="22"/>
                <w:szCs w:val="22"/>
              </w:rPr>
              <w:t>e</w:t>
            </w:r>
            <w:r>
              <w:rPr>
                <w:rFonts w:ascii="Arial" w:hAnsi="Arial" w:cs="Arial"/>
                <w:sz w:val="22"/>
                <w:szCs w:val="22"/>
              </w:rPr>
              <w:t xml:space="preserve"> increase in </w:t>
            </w:r>
            <w:r w:rsidR="00973271">
              <w:rPr>
                <w:rFonts w:ascii="Arial" w:hAnsi="Arial" w:cs="Arial"/>
                <w:sz w:val="22"/>
                <w:szCs w:val="22"/>
              </w:rPr>
              <w:lastRenderedPageBreak/>
              <w:t xml:space="preserve">company </w:t>
            </w:r>
            <w:r>
              <w:rPr>
                <w:rFonts w:ascii="Arial" w:hAnsi="Arial" w:cs="Arial"/>
                <w:sz w:val="22"/>
                <w:szCs w:val="22"/>
              </w:rPr>
              <w:t>sta</w:t>
            </w:r>
            <w:r w:rsidR="00973271">
              <w:rPr>
                <w:rFonts w:ascii="Arial" w:hAnsi="Arial" w:cs="Arial"/>
                <w:sz w:val="22"/>
                <w:szCs w:val="22"/>
              </w:rPr>
              <w:t xml:space="preserve">ndards </w:t>
            </w:r>
            <w:r>
              <w:rPr>
                <w:rFonts w:ascii="Arial" w:hAnsi="Arial" w:cs="Arial"/>
                <w:sz w:val="22"/>
                <w:szCs w:val="22"/>
              </w:rPr>
              <w:t xml:space="preserve">have helped the company grow and we recently secured our largest tender win to date. </w:t>
            </w:r>
          </w:p>
          <w:p w14:paraId="6E43606E" w14:textId="77284356" w:rsidR="00884A39" w:rsidRPr="00FB57ED" w:rsidRDefault="00884A39" w:rsidP="00884A39">
            <w:pPr>
              <w:autoSpaceDE w:val="0"/>
              <w:autoSpaceDN w:val="0"/>
              <w:adjustRightInd w:val="0"/>
              <w:rPr>
                <w:rFonts w:ascii="Arial" w:hAnsi="Arial" w:cs="Arial"/>
                <w:sz w:val="22"/>
                <w:szCs w:val="22"/>
              </w:rPr>
            </w:pPr>
            <w:r w:rsidRPr="00FB57ED">
              <w:rPr>
                <w:rFonts w:ascii="Arial" w:hAnsi="Arial" w:cs="Arial"/>
                <w:sz w:val="22"/>
                <w:szCs w:val="22"/>
              </w:rPr>
              <w:t xml:space="preserve">My learning was acquired through real life examples underpinned by theories and standards regarding; Experiential Learning (Kolb), 4 Levels of Evaluation (Kirkpatrick), Learning Styles (VARK), United Nations Security Management System (UNSMS, 2019), </w:t>
            </w:r>
            <w:r>
              <w:rPr>
                <w:rFonts w:ascii="Arial" w:hAnsi="Arial" w:cs="Arial"/>
                <w:sz w:val="22"/>
                <w:szCs w:val="22"/>
              </w:rPr>
              <w:t>UN TDC (Trainer, portal), Private Security Regulatory Authority (PSRA), Royal Society for the Prevention of Accidents (RoSPA), American Heart Association (AHA), Awards &amp; Certification in Education and Training (Level 3 &amp; 4),</w:t>
            </w:r>
          </w:p>
          <w:p w14:paraId="29D75259" w14:textId="77777777" w:rsidR="00884A39" w:rsidRDefault="00884A39" w:rsidP="00884A39">
            <w:pPr>
              <w:autoSpaceDE w:val="0"/>
              <w:autoSpaceDN w:val="0"/>
              <w:adjustRightInd w:val="0"/>
              <w:rPr>
                <w:rFonts w:ascii="Arial" w:hAnsi="Arial" w:cs="Arial"/>
                <w:sz w:val="22"/>
                <w:szCs w:val="22"/>
              </w:rPr>
            </w:pPr>
          </w:p>
          <w:p w14:paraId="447EF9DF" w14:textId="77777777" w:rsidR="00884A39" w:rsidRPr="00FB57ED" w:rsidRDefault="00884A39" w:rsidP="00884A39">
            <w:pPr>
              <w:autoSpaceDE w:val="0"/>
              <w:autoSpaceDN w:val="0"/>
              <w:adjustRightInd w:val="0"/>
              <w:rPr>
                <w:rFonts w:ascii="Arial" w:hAnsi="Arial" w:cs="Arial"/>
                <w:b/>
                <w:bCs/>
                <w:sz w:val="22"/>
                <w:szCs w:val="22"/>
                <w:u w:val="single"/>
              </w:rPr>
            </w:pPr>
            <w:r w:rsidRPr="00FB57ED">
              <w:rPr>
                <w:rFonts w:ascii="Arial" w:hAnsi="Arial" w:cs="Arial"/>
                <w:b/>
                <w:bCs/>
                <w:sz w:val="22"/>
                <w:szCs w:val="22"/>
                <w:u w:val="single"/>
              </w:rPr>
              <w:t>Evidence to support</w:t>
            </w:r>
          </w:p>
          <w:p w14:paraId="25F3CDDC" w14:textId="21224B2E" w:rsidR="00884A39" w:rsidRDefault="00884A39" w:rsidP="001A2825">
            <w:pPr>
              <w:autoSpaceDE w:val="0"/>
              <w:autoSpaceDN w:val="0"/>
              <w:adjustRightInd w:val="0"/>
              <w:rPr>
                <w:rFonts w:ascii="Arial" w:hAnsi="Arial" w:cs="Arial"/>
                <w:sz w:val="22"/>
                <w:szCs w:val="22"/>
              </w:rPr>
            </w:pPr>
            <w:r w:rsidRPr="00FB57ED">
              <w:rPr>
                <w:rFonts w:ascii="Arial" w:hAnsi="Arial" w:cs="Arial"/>
                <w:sz w:val="22"/>
                <w:szCs w:val="22"/>
              </w:rPr>
              <w:t xml:space="preserve">Evidence to support these learnings can be found at section 3.1 of this document. </w:t>
            </w:r>
          </w:p>
          <w:p w14:paraId="152D3DA7" w14:textId="16CB49F0" w:rsidR="00884A39" w:rsidRPr="007627AE" w:rsidRDefault="00DF3ED2" w:rsidP="00884A39">
            <w:pPr>
              <w:tabs>
                <w:tab w:val="left" w:pos="1701"/>
              </w:tabs>
              <w:jc w:val="both"/>
              <w:rPr>
                <w:rFonts w:ascii="Arial" w:hAnsi="Arial" w:cs="Arial"/>
                <w:b/>
                <w:bCs/>
                <w:sz w:val="22"/>
                <w:szCs w:val="22"/>
                <w:u w:val="single"/>
              </w:rPr>
            </w:pPr>
            <w:r>
              <w:rPr>
                <w:rFonts w:ascii="Arial" w:hAnsi="Arial" w:cs="Arial"/>
                <w:b/>
                <w:bCs/>
                <w:sz w:val="22"/>
                <w:szCs w:val="22"/>
                <w:u w:val="single"/>
              </w:rPr>
              <w:t>Learning Outcome Summary</w:t>
            </w:r>
          </w:p>
          <w:p w14:paraId="2974A9C2"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When I examine this learning outcome, one of the key takeaways I draw from it and will use to shape the business moving forward is that governance, compliance and standards  improve operational safety and efficiency. They can also be used as a key marketing and sales approach to business expansion.</w:t>
            </w:r>
          </w:p>
          <w:p w14:paraId="7BA13271" w14:textId="77777777" w:rsidR="00DF3ED2" w:rsidRPr="00DF3ED2" w:rsidRDefault="00DF3ED2" w:rsidP="00DF3ED2">
            <w:pPr>
              <w:tabs>
                <w:tab w:val="left" w:pos="1701"/>
              </w:tabs>
              <w:jc w:val="both"/>
              <w:rPr>
                <w:rFonts w:ascii="Arial" w:hAnsi="Arial" w:cs="Arial"/>
                <w:sz w:val="22"/>
                <w:szCs w:val="22"/>
              </w:rPr>
            </w:pPr>
          </w:p>
          <w:p w14:paraId="72191761"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 xml:space="preserve">I learnt that gaining accreditations also come with their challenges, for example the RoSPA award came with a substantial financial and time investment. I had to finance and host the RoSPA team from the UK to be with us in Kenya for 16 days in total. During that time, they would train, review and evaluate mine and the team’s ability to deliver RoSPA level accreditations. This was a challenging but rewarding period in time, as of now we are one of only 2 accredited RoSPA training centres in the whole of Africa, something I reflect on with pride. </w:t>
            </w:r>
          </w:p>
          <w:p w14:paraId="47A2C7AB"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 xml:space="preserve">Gaining The British Training Board (TBTB) Centre status, followed a very similar pattern, it again involved in-country hosting, testing and evaluating of the company and I. </w:t>
            </w:r>
          </w:p>
          <w:p w14:paraId="4AD2C675" w14:textId="77777777" w:rsidR="00DF3ED2" w:rsidRPr="00DF3ED2" w:rsidRDefault="00DF3ED2" w:rsidP="00DF3ED2">
            <w:pPr>
              <w:tabs>
                <w:tab w:val="left" w:pos="1701"/>
              </w:tabs>
              <w:jc w:val="both"/>
              <w:rPr>
                <w:rFonts w:ascii="Arial" w:hAnsi="Arial" w:cs="Arial"/>
                <w:sz w:val="22"/>
                <w:szCs w:val="22"/>
              </w:rPr>
            </w:pPr>
          </w:p>
          <w:p w14:paraId="13146075"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 xml:space="preserve">In conclusion of this learning outcome, there are no short cuts to gaining international and national accreditations, It comes with the investment of time and finances. I also learnt that those accreditations should align with my client’s needs so that a return of investment can be achieved. </w:t>
            </w:r>
          </w:p>
          <w:p w14:paraId="7D0CA8DA" w14:textId="77777777" w:rsidR="003E79C6" w:rsidRDefault="003E79C6" w:rsidP="00884A39">
            <w:pPr>
              <w:tabs>
                <w:tab w:val="left" w:pos="1701"/>
              </w:tabs>
              <w:jc w:val="both"/>
              <w:rPr>
                <w:rFonts w:ascii="Arial" w:hAnsi="Arial" w:cs="Arial"/>
                <w:sz w:val="22"/>
                <w:szCs w:val="22"/>
              </w:rPr>
            </w:pPr>
          </w:p>
          <w:p w14:paraId="6A9CCB97" w14:textId="74AA8440" w:rsidR="00DF3ED2" w:rsidRPr="001A2825" w:rsidRDefault="00DF3ED2" w:rsidP="001A2825">
            <w:pPr>
              <w:pStyle w:val="ListParagraph"/>
              <w:numPr>
                <w:ilvl w:val="0"/>
                <w:numId w:val="28"/>
              </w:numPr>
              <w:jc w:val="both"/>
              <w:rPr>
                <w:rFonts w:ascii="Arial" w:hAnsi="Arial" w:cs="Arial"/>
                <w:b/>
                <w:bCs/>
                <w:color w:val="4F81BD" w:themeColor="accent1"/>
                <w:sz w:val="22"/>
                <w:szCs w:val="22"/>
              </w:rPr>
            </w:pPr>
            <w:r w:rsidRPr="001A2825">
              <w:rPr>
                <w:rFonts w:ascii="Arial" w:hAnsi="Arial" w:cs="Arial"/>
                <w:b/>
                <w:bCs/>
                <w:color w:val="4F81BD" w:themeColor="accent1"/>
                <w:sz w:val="22"/>
                <w:szCs w:val="22"/>
              </w:rPr>
              <w:t>Learning Outcome 3: Design and implement a scalable manufacturing department tailored to client requirements, integrating demand forecasting, lean production principles and agile supply chain strategies to ensure quality, cost-efficiency and responsiveness to dynamic market needs.</w:t>
            </w:r>
          </w:p>
          <w:p w14:paraId="5D132E37" w14:textId="1C3B5246" w:rsidR="003E79C6" w:rsidRDefault="003E79C6" w:rsidP="003E79C6">
            <w:pPr>
              <w:jc w:val="both"/>
              <w:rPr>
                <w:rFonts w:ascii="Arial" w:hAnsi="Arial" w:cs="Arial"/>
                <w:color w:val="4F81BD" w:themeColor="accent1"/>
                <w:sz w:val="22"/>
                <w:szCs w:val="22"/>
              </w:rPr>
            </w:pPr>
          </w:p>
          <w:p w14:paraId="20E1D4A4" w14:textId="7A67553D" w:rsidR="003E79C6" w:rsidRPr="003E79C6" w:rsidRDefault="003E79C6" w:rsidP="003E79C6">
            <w:pPr>
              <w:jc w:val="both"/>
              <w:rPr>
                <w:rFonts w:ascii="Arial" w:hAnsi="Arial" w:cs="Arial"/>
                <w:color w:val="000000" w:themeColor="text1"/>
                <w:sz w:val="22"/>
                <w:szCs w:val="22"/>
              </w:rPr>
            </w:pPr>
            <w:r>
              <w:rPr>
                <w:rFonts w:ascii="Arial" w:hAnsi="Arial" w:cs="Arial"/>
                <w:color w:val="000000" w:themeColor="text1"/>
                <w:sz w:val="22"/>
                <w:szCs w:val="22"/>
              </w:rPr>
              <w:t xml:space="preserve">Probably the biggest learning from this learning outcome was to study my clients, learn their gaps, learn their struggles. A </w:t>
            </w:r>
            <w:r w:rsidR="00973271">
              <w:rPr>
                <w:rFonts w:ascii="Arial" w:hAnsi="Arial" w:cs="Arial"/>
                <w:color w:val="000000" w:themeColor="text1"/>
                <w:sz w:val="22"/>
                <w:szCs w:val="22"/>
              </w:rPr>
              <w:t>suitable</w:t>
            </w:r>
            <w:r>
              <w:rPr>
                <w:rFonts w:ascii="Arial" w:hAnsi="Arial" w:cs="Arial"/>
                <w:color w:val="000000" w:themeColor="text1"/>
                <w:sz w:val="22"/>
                <w:szCs w:val="22"/>
              </w:rPr>
              <w:t xml:space="preserve"> example of this was the UK Special Forces</w:t>
            </w:r>
            <w:r w:rsidR="00973271">
              <w:rPr>
                <w:rFonts w:ascii="Arial" w:hAnsi="Arial" w:cs="Arial"/>
                <w:color w:val="000000" w:themeColor="text1"/>
                <w:sz w:val="22"/>
                <w:szCs w:val="22"/>
              </w:rPr>
              <w:t>,</w:t>
            </w:r>
            <w:r>
              <w:rPr>
                <w:rFonts w:ascii="Arial" w:hAnsi="Arial" w:cs="Arial"/>
                <w:color w:val="000000" w:themeColor="text1"/>
                <w:sz w:val="22"/>
                <w:szCs w:val="22"/>
              </w:rPr>
              <w:t xml:space="preserve"> were having to ship in certain uniforms and equipment. The transit routes of that equipment, went from Australia to Hereford UK and then on to Kenya. </w:t>
            </w:r>
            <w:r w:rsidR="00973271">
              <w:rPr>
                <w:rFonts w:ascii="Arial" w:hAnsi="Arial" w:cs="Arial"/>
                <w:color w:val="000000" w:themeColor="text1"/>
                <w:sz w:val="22"/>
                <w:szCs w:val="22"/>
              </w:rPr>
              <w:t>I learnt</w:t>
            </w:r>
            <w:r>
              <w:rPr>
                <w:rFonts w:ascii="Arial" w:hAnsi="Arial" w:cs="Arial"/>
                <w:color w:val="000000" w:themeColor="text1"/>
                <w:sz w:val="22"/>
                <w:szCs w:val="22"/>
              </w:rPr>
              <w:t xml:space="preserve"> that</w:t>
            </w:r>
            <w:r w:rsidR="00973271">
              <w:rPr>
                <w:rFonts w:ascii="Arial" w:hAnsi="Arial" w:cs="Arial"/>
                <w:color w:val="000000" w:themeColor="text1"/>
                <w:sz w:val="22"/>
                <w:szCs w:val="22"/>
              </w:rPr>
              <w:t>, that</w:t>
            </w:r>
            <w:r>
              <w:rPr>
                <w:rFonts w:ascii="Arial" w:hAnsi="Arial" w:cs="Arial"/>
                <w:color w:val="000000" w:themeColor="text1"/>
                <w:sz w:val="22"/>
                <w:szCs w:val="22"/>
              </w:rPr>
              <w:t xml:space="preserve"> transit </w:t>
            </w:r>
            <w:r w:rsidR="00973271">
              <w:rPr>
                <w:rFonts w:ascii="Arial" w:hAnsi="Arial" w:cs="Arial"/>
                <w:color w:val="000000" w:themeColor="text1"/>
                <w:sz w:val="22"/>
                <w:szCs w:val="22"/>
              </w:rPr>
              <w:t xml:space="preserve">route </w:t>
            </w:r>
            <w:r>
              <w:rPr>
                <w:rFonts w:ascii="Arial" w:hAnsi="Arial" w:cs="Arial"/>
                <w:color w:val="000000" w:themeColor="text1"/>
                <w:sz w:val="22"/>
                <w:szCs w:val="22"/>
              </w:rPr>
              <w:t xml:space="preserve">took time </w:t>
            </w:r>
            <w:r w:rsidR="006D797C">
              <w:rPr>
                <w:rFonts w:ascii="Arial" w:hAnsi="Arial" w:cs="Arial"/>
                <w:color w:val="000000" w:themeColor="text1"/>
                <w:sz w:val="22"/>
                <w:szCs w:val="22"/>
              </w:rPr>
              <w:t>and money</w:t>
            </w:r>
            <w:r>
              <w:rPr>
                <w:rFonts w:ascii="Arial" w:hAnsi="Arial" w:cs="Arial"/>
                <w:color w:val="000000" w:themeColor="text1"/>
                <w:sz w:val="22"/>
                <w:szCs w:val="22"/>
              </w:rPr>
              <w:t xml:space="preserve">. </w:t>
            </w:r>
            <w:r w:rsidR="00973271">
              <w:rPr>
                <w:rFonts w:ascii="Arial" w:hAnsi="Arial" w:cs="Arial"/>
                <w:color w:val="000000" w:themeColor="text1"/>
                <w:sz w:val="22"/>
                <w:szCs w:val="22"/>
              </w:rPr>
              <w:t>I l</w:t>
            </w:r>
            <w:r>
              <w:rPr>
                <w:rFonts w:ascii="Arial" w:hAnsi="Arial" w:cs="Arial"/>
                <w:color w:val="000000" w:themeColor="text1"/>
                <w:sz w:val="22"/>
                <w:szCs w:val="22"/>
              </w:rPr>
              <w:t>earnt that by listening to m</w:t>
            </w:r>
            <w:r w:rsidR="006D797C">
              <w:rPr>
                <w:rFonts w:ascii="Arial" w:hAnsi="Arial" w:cs="Arial"/>
                <w:color w:val="000000" w:themeColor="text1"/>
                <w:sz w:val="22"/>
                <w:szCs w:val="22"/>
              </w:rPr>
              <w:t>y</w:t>
            </w:r>
            <w:r>
              <w:rPr>
                <w:rFonts w:ascii="Arial" w:hAnsi="Arial" w:cs="Arial"/>
                <w:color w:val="000000" w:themeColor="text1"/>
                <w:sz w:val="22"/>
                <w:szCs w:val="22"/>
              </w:rPr>
              <w:t xml:space="preserve"> client I could expand my business by offering improved levels of products, in a reduced delivery time and cheaper. I learnt no client will turn down better value for money.</w:t>
            </w:r>
          </w:p>
          <w:p w14:paraId="1FC4B957" w14:textId="77777777" w:rsidR="00884A39" w:rsidRDefault="00884A39" w:rsidP="00055E2E">
            <w:pPr>
              <w:autoSpaceDE w:val="0"/>
              <w:autoSpaceDN w:val="0"/>
              <w:adjustRightInd w:val="0"/>
              <w:rPr>
                <w:rFonts w:ascii="Arial" w:hAnsi="Arial" w:cs="Arial"/>
                <w:sz w:val="22"/>
                <w:szCs w:val="22"/>
              </w:rPr>
            </w:pPr>
          </w:p>
          <w:p w14:paraId="218CE632" w14:textId="4823D273" w:rsidR="00196D8F" w:rsidRDefault="003E79C6" w:rsidP="00055E2E">
            <w:pPr>
              <w:autoSpaceDE w:val="0"/>
              <w:autoSpaceDN w:val="0"/>
              <w:adjustRightInd w:val="0"/>
              <w:rPr>
                <w:rFonts w:ascii="Arial" w:hAnsi="Arial" w:cs="Arial"/>
                <w:sz w:val="22"/>
                <w:szCs w:val="22"/>
              </w:rPr>
            </w:pPr>
            <w:r>
              <w:rPr>
                <w:rFonts w:ascii="Arial" w:hAnsi="Arial" w:cs="Arial"/>
                <w:sz w:val="22"/>
                <w:szCs w:val="22"/>
              </w:rPr>
              <w:t xml:space="preserve">I learnt about products from the manufacturing end, from my time in the Army I understood the products from an end user </w:t>
            </w:r>
            <w:r w:rsidR="00973271">
              <w:rPr>
                <w:rFonts w:ascii="Arial" w:hAnsi="Arial" w:cs="Arial"/>
                <w:sz w:val="22"/>
                <w:szCs w:val="22"/>
              </w:rPr>
              <w:t xml:space="preserve">point of view, </w:t>
            </w:r>
            <w:r>
              <w:rPr>
                <w:rFonts w:ascii="Arial" w:hAnsi="Arial" w:cs="Arial"/>
                <w:sz w:val="22"/>
                <w:szCs w:val="22"/>
              </w:rPr>
              <w:t xml:space="preserve">but I had never explored the manufacturing process until now. </w:t>
            </w:r>
          </w:p>
          <w:p w14:paraId="6AD069FC" w14:textId="77777777" w:rsidR="00196D8F" w:rsidRDefault="00196D8F" w:rsidP="00055E2E">
            <w:pPr>
              <w:autoSpaceDE w:val="0"/>
              <w:autoSpaceDN w:val="0"/>
              <w:adjustRightInd w:val="0"/>
              <w:rPr>
                <w:rFonts w:ascii="Arial" w:hAnsi="Arial" w:cs="Arial"/>
                <w:sz w:val="22"/>
                <w:szCs w:val="22"/>
              </w:rPr>
            </w:pPr>
          </w:p>
          <w:p w14:paraId="16D96954" w14:textId="23665265" w:rsidR="00196D8F" w:rsidRDefault="003E79C6" w:rsidP="00055E2E">
            <w:pPr>
              <w:autoSpaceDE w:val="0"/>
              <w:autoSpaceDN w:val="0"/>
              <w:adjustRightInd w:val="0"/>
              <w:rPr>
                <w:rFonts w:ascii="Arial" w:hAnsi="Arial" w:cs="Arial"/>
                <w:sz w:val="22"/>
                <w:szCs w:val="22"/>
              </w:rPr>
            </w:pPr>
            <w:r>
              <w:rPr>
                <w:rFonts w:ascii="Arial" w:hAnsi="Arial" w:cs="Arial"/>
                <w:sz w:val="22"/>
                <w:szCs w:val="22"/>
              </w:rPr>
              <w:t xml:space="preserve">I learnt about raw materials, standards of production required and where </w:t>
            </w:r>
            <w:r w:rsidR="00E74588">
              <w:rPr>
                <w:rFonts w:ascii="Arial" w:hAnsi="Arial" w:cs="Arial"/>
                <w:sz w:val="22"/>
                <w:szCs w:val="22"/>
              </w:rPr>
              <w:t>to procure items from.</w:t>
            </w:r>
          </w:p>
          <w:p w14:paraId="788B693C" w14:textId="77777777" w:rsidR="00196D8F" w:rsidRDefault="00196D8F" w:rsidP="00055E2E">
            <w:pPr>
              <w:autoSpaceDE w:val="0"/>
              <w:autoSpaceDN w:val="0"/>
              <w:adjustRightInd w:val="0"/>
              <w:rPr>
                <w:rFonts w:ascii="Arial" w:hAnsi="Arial" w:cs="Arial"/>
                <w:sz w:val="22"/>
                <w:szCs w:val="22"/>
              </w:rPr>
            </w:pPr>
          </w:p>
          <w:p w14:paraId="1AC4B646" w14:textId="7702A710" w:rsidR="00196D8F" w:rsidRDefault="00E74588" w:rsidP="00055E2E">
            <w:pPr>
              <w:autoSpaceDE w:val="0"/>
              <w:autoSpaceDN w:val="0"/>
              <w:adjustRightInd w:val="0"/>
              <w:rPr>
                <w:rFonts w:ascii="Arial" w:hAnsi="Arial" w:cs="Arial"/>
                <w:sz w:val="22"/>
                <w:szCs w:val="22"/>
              </w:rPr>
            </w:pPr>
            <w:r>
              <w:rPr>
                <w:rFonts w:ascii="Arial" w:hAnsi="Arial" w:cs="Arial"/>
                <w:sz w:val="22"/>
                <w:szCs w:val="22"/>
              </w:rPr>
              <w:t xml:space="preserve">I learnt the capabilities of my manufacturing team and that given time and additional </w:t>
            </w:r>
            <w:r w:rsidR="00973271">
              <w:rPr>
                <w:rFonts w:ascii="Arial" w:hAnsi="Arial" w:cs="Arial"/>
                <w:sz w:val="22"/>
                <w:szCs w:val="22"/>
              </w:rPr>
              <w:t>support;</w:t>
            </w:r>
            <w:r>
              <w:rPr>
                <w:rFonts w:ascii="Arial" w:hAnsi="Arial" w:cs="Arial"/>
                <w:sz w:val="22"/>
                <w:szCs w:val="22"/>
              </w:rPr>
              <w:t xml:space="preserve"> product design material and guidance </w:t>
            </w:r>
            <w:r w:rsidR="00973271">
              <w:rPr>
                <w:rFonts w:ascii="Arial" w:hAnsi="Arial" w:cs="Arial"/>
                <w:sz w:val="22"/>
                <w:szCs w:val="22"/>
              </w:rPr>
              <w:t>my</w:t>
            </w:r>
            <w:r>
              <w:rPr>
                <w:rFonts w:ascii="Arial" w:hAnsi="Arial" w:cs="Arial"/>
                <w:sz w:val="22"/>
                <w:szCs w:val="22"/>
              </w:rPr>
              <w:t xml:space="preserve"> team could create tier 1 levels of manufacturing products. </w:t>
            </w:r>
          </w:p>
          <w:p w14:paraId="6C730D1D" w14:textId="77777777" w:rsidR="00196D8F" w:rsidRDefault="00196D8F" w:rsidP="00055E2E">
            <w:pPr>
              <w:autoSpaceDE w:val="0"/>
              <w:autoSpaceDN w:val="0"/>
              <w:adjustRightInd w:val="0"/>
              <w:rPr>
                <w:rFonts w:ascii="Arial" w:hAnsi="Arial" w:cs="Arial"/>
                <w:sz w:val="22"/>
                <w:szCs w:val="22"/>
              </w:rPr>
            </w:pPr>
          </w:p>
          <w:p w14:paraId="47F92335" w14:textId="52281D26" w:rsidR="00E74588" w:rsidRDefault="00E74588" w:rsidP="00E74588">
            <w:pPr>
              <w:autoSpaceDE w:val="0"/>
              <w:autoSpaceDN w:val="0"/>
              <w:adjustRightInd w:val="0"/>
              <w:rPr>
                <w:rStyle w:val="Strong"/>
                <w:rFonts w:ascii="Arial" w:hAnsi="Arial" w:cs="Arial"/>
                <w:b w:val="0"/>
                <w:bCs w:val="0"/>
                <w:color w:val="000000" w:themeColor="text1"/>
                <w:sz w:val="22"/>
                <w:szCs w:val="22"/>
              </w:rPr>
            </w:pPr>
            <w:r w:rsidRPr="00FB57ED">
              <w:rPr>
                <w:rFonts w:ascii="Arial" w:hAnsi="Arial" w:cs="Arial"/>
                <w:sz w:val="22"/>
                <w:szCs w:val="22"/>
              </w:rPr>
              <w:t>My learning was acquired through real life examples underpinned by theories and standards regarding; United Nations Security Management System (UNSMS</w:t>
            </w:r>
            <w:r>
              <w:rPr>
                <w:rFonts w:ascii="Arial" w:hAnsi="Arial" w:cs="Arial"/>
                <w:sz w:val="22"/>
                <w:szCs w:val="22"/>
              </w:rPr>
              <w:t>),  Insight Learning Theory (</w:t>
            </w:r>
            <w:r w:rsidRPr="007627AE">
              <w:rPr>
                <w:rStyle w:val="Strong"/>
                <w:rFonts w:ascii="Arial" w:hAnsi="Arial" w:cs="Arial"/>
                <w:b w:val="0"/>
                <w:bCs w:val="0"/>
                <w:color w:val="000000" w:themeColor="text1"/>
                <w:sz w:val="22"/>
                <w:szCs w:val="22"/>
              </w:rPr>
              <w:t>Köhler</w:t>
            </w:r>
            <w:r>
              <w:rPr>
                <w:rStyle w:val="Strong"/>
                <w:rFonts w:ascii="Arial" w:hAnsi="Arial" w:cs="Arial"/>
                <w:b w:val="0"/>
                <w:bCs w:val="0"/>
                <w:color w:val="000000" w:themeColor="text1"/>
                <w:sz w:val="22"/>
                <w:szCs w:val="22"/>
              </w:rPr>
              <w:t>), 1000D Cordura (UF PRO), Gestalt Principle (Dovetail Editorial Team)</w:t>
            </w:r>
            <w:r w:rsidR="00C6157B">
              <w:rPr>
                <w:rStyle w:val="Strong"/>
                <w:rFonts w:ascii="Arial" w:hAnsi="Arial" w:cs="Arial"/>
                <w:b w:val="0"/>
                <w:bCs w:val="0"/>
                <w:color w:val="000000" w:themeColor="text1"/>
                <w:sz w:val="22"/>
                <w:szCs w:val="22"/>
              </w:rPr>
              <w:t>.</w:t>
            </w:r>
          </w:p>
          <w:p w14:paraId="74736DCE" w14:textId="77777777" w:rsidR="00C6157B" w:rsidRPr="00C6157B" w:rsidRDefault="00C6157B" w:rsidP="00E74588">
            <w:pPr>
              <w:autoSpaceDE w:val="0"/>
              <w:autoSpaceDN w:val="0"/>
              <w:adjustRightInd w:val="0"/>
              <w:rPr>
                <w:rStyle w:val="Strong"/>
                <w:rFonts w:ascii="Arial" w:hAnsi="Arial" w:cs="Arial"/>
                <w:b w:val="0"/>
                <w:bCs w:val="0"/>
                <w:color w:val="000000" w:themeColor="text1"/>
                <w:sz w:val="22"/>
                <w:szCs w:val="22"/>
              </w:rPr>
            </w:pPr>
          </w:p>
          <w:p w14:paraId="744C1F4F" w14:textId="6235F9F7" w:rsidR="00C6157B" w:rsidRPr="00C6157B" w:rsidRDefault="00C6157B" w:rsidP="00E74588">
            <w:pPr>
              <w:autoSpaceDE w:val="0"/>
              <w:autoSpaceDN w:val="0"/>
              <w:adjustRightInd w:val="0"/>
              <w:rPr>
                <w:rFonts w:ascii="Arial" w:hAnsi="Arial" w:cs="Arial"/>
                <w:sz w:val="22"/>
                <w:szCs w:val="22"/>
              </w:rPr>
            </w:pPr>
            <w:r w:rsidRPr="00C6157B">
              <w:rPr>
                <w:rStyle w:val="Strong"/>
                <w:rFonts w:ascii="Arial" w:hAnsi="Arial" w:cs="Arial"/>
                <w:b w:val="0"/>
                <w:bCs w:val="0"/>
                <w:color w:val="000000" w:themeColor="text1"/>
                <w:sz w:val="22"/>
                <w:szCs w:val="22"/>
              </w:rPr>
              <w:t>From a</w:t>
            </w:r>
            <w:r>
              <w:rPr>
                <w:rStyle w:val="Strong"/>
                <w:rFonts w:ascii="Arial" w:hAnsi="Arial" w:cs="Arial"/>
                <w:b w:val="0"/>
                <w:bCs w:val="0"/>
                <w:color w:val="000000" w:themeColor="text1"/>
                <w:sz w:val="22"/>
                <w:szCs w:val="22"/>
              </w:rPr>
              <w:t xml:space="preserve"> sales point of view, I learnt that by adopting a farming sales approach I could create manufacturing sales from existing security and training clients.</w:t>
            </w:r>
          </w:p>
          <w:p w14:paraId="3BC87ECC" w14:textId="77777777" w:rsidR="00E74588" w:rsidRPr="00C6157B" w:rsidRDefault="00E74588" w:rsidP="00E74588">
            <w:pPr>
              <w:autoSpaceDE w:val="0"/>
              <w:autoSpaceDN w:val="0"/>
              <w:adjustRightInd w:val="0"/>
              <w:rPr>
                <w:rFonts w:ascii="Arial" w:hAnsi="Arial" w:cs="Arial"/>
                <w:sz w:val="22"/>
                <w:szCs w:val="22"/>
              </w:rPr>
            </w:pPr>
          </w:p>
          <w:p w14:paraId="15B52A15" w14:textId="77777777" w:rsidR="00E74588" w:rsidRPr="00FB57ED" w:rsidRDefault="00E74588" w:rsidP="00E74588">
            <w:pPr>
              <w:autoSpaceDE w:val="0"/>
              <w:autoSpaceDN w:val="0"/>
              <w:adjustRightInd w:val="0"/>
              <w:rPr>
                <w:rFonts w:ascii="Arial" w:hAnsi="Arial" w:cs="Arial"/>
                <w:b/>
                <w:bCs/>
                <w:sz w:val="22"/>
                <w:szCs w:val="22"/>
                <w:u w:val="single"/>
              </w:rPr>
            </w:pPr>
            <w:r w:rsidRPr="00FB57ED">
              <w:rPr>
                <w:rFonts w:ascii="Arial" w:hAnsi="Arial" w:cs="Arial"/>
                <w:b/>
                <w:bCs/>
                <w:sz w:val="22"/>
                <w:szCs w:val="22"/>
                <w:u w:val="single"/>
              </w:rPr>
              <w:t>Evidence to support</w:t>
            </w:r>
          </w:p>
          <w:p w14:paraId="621C3687" w14:textId="77777777" w:rsidR="00E74588" w:rsidRPr="00FB57ED" w:rsidRDefault="00E74588" w:rsidP="00E74588">
            <w:pPr>
              <w:autoSpaceDE w:val="0"/>
              <w:autoSpaceDN w:val="0"/>
              <w:adjustRightInd w:val="0"/>
              <w:rPr>
                <w:rFonts w:ascii="Arial" w:hAnsi="Arial" w:cs="Arial"/>
                <w:sz w:val="22"/>
                <w:szCs w:val="22"/>
              </w:rPr>
            </w:pPr>
            <w:r w:rsidRPr="00FB57ED">
              <w:rPr>
                <w:rFonts w:ascii="Arial" w:hAnsi="Arial" w:cs="Arial"/>
                <w:sz w:val="22"/>
                <w:szCs w:val="22"/>
              </w:rPr>
              <w:t xml:space="preserve">Evidence to support these learnings can be found at section 3.1 of this document. </w:t>
            </w:r>
          </w:p>
          <w:p w14:paraId="6F64BD25" w14:textId="77777777" w:rsidR="00E74588" w:rsidRDefault="00E74588" w:rsidP="00E74588">
            <w:pPr>
              <w:tabs>
                <w:tab w:val="left" w:pos="1701"/>
              </w:tabs>
              <w:jc w:val="both"/>
              <w:rPr>
                <w:rFonts w:ascii="Arial" w:hAnsi="Arial" w:cs="Arial"/>
                <w:sz w:val="22"/>
                <w:szCs w:val="22"/>
              </w:rPr>
            </w:pPr>
          </w:p>
          <w:p w14:paraId="06B9280F" w14:textId="7930A748" w:rsidR="00E74588" w:rsidRPr="007627AE" w:rsidRDefault="00DF3ED2" w:rsidP="00E74588">
            <w:pPr>
              <w:tabs>
                <w:tab w:val="left" w:pos="1701"/>
              </w:tabs>
              <w:jc w:val="both"/>
              <w:rPr>
                <w:rFonts w:ascii="Arial" w:hAnsi="Arial" w:cs="Arial"/>
                <w:b/>
                <w:bCs/>
                <w:sz w:val="22"/>
                <w:szCs w:val="22"/>
                <w:u w:val="single"/>
              </w:rPr>
            </w:pPr>
            <w:r>
              <w:rPr>
                <w:rFonts w:ascii="Arial" w:hAnsi="Arial" w:cs="Arial"/>
                <w:b/>
                <w:bCs/>
                <w:sz w:val="22"/>
                <w:szCs w:val="22"/>
                <w:u w:val="single"/>
              </w:rPr>
              <w:t>Learning Outcome Summary</w:t>
            </w:r>
          </w:p>
          <w:p w14:paraId="7F3F6B6C"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 xml:space="preserve">When reflecting on, creating a manufacturing department to support the needs of my clients, one of the biggest differences this learning has made to me is believing in myself and the team. Although I felt like I had very little experience in this topic and only an end users perspective, I realised some of the largest specialised apparel companies such as 5.11 and ThruDark started off in the same way. </w:t>
            </w:r>
          </w:p>
          <w:p w14:paraId="3F090572" w14:textId="77777777" w:rsidR="00DF3ED2" w:rsidRPr="00DF3ED2" w:rsidRDefault="00DF3ED2" w:rsidP="00DF3ED2">
            <w:pPr>
              <w:tabs>
                <w:tab w:val="left" w:pos="1701"/>
              </w:tabs>
              <w:jc w:val="both"/>
              <w:rPr>
                <w:rFonts w:ascii="Arial" w:hAnsi="Arial" w:cs="Arial"/>
                <w:sz w:val="22"/>
                <w:szCs w:val="22"/>
              </w:rPr>
            </w:pPr>
          </w:p>
          <w:p w14:paraId="5822BFF4"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 xml:space="preserve">From the learning so far, one new strategy that I would like to apply moving forward is to bulk purchase the raw material, up to now this hasn’t been possible as it’s a fine balance of cashflow and client demand. However, in the future I would like to have the ability to bulk purchase raw material, so that we can carry a healthy stock level within our company shop. </w:t>
            </w:r>
          </w:p>
          <w:p w14:paraId="482ACFCD" w14:textId="77777777" w:rsidR="00DF3ED2" w:rsidRPr="00DF3ED2" w:rsidRDefault="00DF3ED2" w:rsidP="00DF3ED2">
            <w:pPr>
              <w:tabs>
                <w:tab w:val="left" w:pos="1701"/>
              </w:tabs>
              <w:jc w:val="both"/>
              <w:rPr>
                <w:rFonts w:ascii="Arial" w:hAnsi="Arial" w:cs="Arial"/>
                <w:sz w:val="22"/>
                <w:szCs w:val="22"/>
              </w:rPr>
            </w:pPr>
          </w:p>
          <w:p w14:paraId="2D72D559" w14:textId="77777777" w:rsidR="00DF3ED2" w:rsidRPr="00DF3ED2" w:rsidRDefault="00DF3ED2" w:rsidP="00DF3ED2">
            <w:pPr>
              <w:jc w:val="both"/>
              <w:rPr>
                <w:rFonts w:ascii="Arial" w:hAnsi="Arial" w:cs="Arial"/>
                <w:sz w:val="22"/>
                <w:szCs w:val="22"/>
              </w:rPr>
            </w:pPr>
            <w:r w:rsidRPr="00DF3ED2">
              <w:rPr>
                <w:rFonts w:ascii="Arial" w:hAnsi="Arial" w:cs="Arial"/>
                <w:sz w:val="22"/>
                <w:szCs w:val="22"/>
              </w:rPr>
              <w:t xml:space="preserve">One of the learnings that has impacted me, is the realisation that I need to continue to strategically examine and understand my leadership role in the manufacturing industry. Along the journey so far, I have defaulted to my natural leadership qualities. On reflection I should have researched at the start of the project, my leadership role in a manufacturing setting. As I reflect on that learning now, I have discovered </w:t>
            </w:r>
            <w:proofErr w:type="gramStart"/>
            <w:r w:rsidRPr="00DF3ED2">
              <w:rPr>
                <w:rFonts w:ascii="Arial" w:hAnsi="Arial" w:cs="Arial"/>
                <w:sz w:val="22"/>
                <w:szCs w:val="22"/>
              </w:rPr>
              <w:t>a</w:t>
            </w:r>
            <w:proofErr w:type="gramEnd"/>
            <w:r w:rsidRPr="00DF3ED2">
              <w:rPr>
                <w:rFonts w:ascii="Arial" w:hAnsi="Arial" w:cs="Arial"/>
                <w:sz w:val="22"/>
                <w:szCs w:val="22"/>
              </w:rPr>
              <w:t xml:space="preserve"> correspondence by Alivia Dwi Vivi Desintawati, named; The Role of Situational Leadership in Manufacturing Industry Decision Making Automation. (Desintawati et al., 2024). In the article they explore different leadership styles in the manufacturing industry and the implications of those styles. Evaluating the article has allowed me to look deeper into my own leadership and how to have a more positive impact on employee capacity development, within the manufacturing sector. It has also allowed me to analyse, how I can use my teaching background to educate the training team on theories such as Kolb’s ELT. (Kolb, 1984).</w:t>
            </w:r>
          </w:p>
          <w:p w14:paraId="296F840F" w14:textId="77777777" w:rsidR="00DF3ED2" w:rsidRPr="00DF3ED2" w:rsidRDefault="00DF3ED2" w:rsidP="00DF3ED2">
            <w:pPr>
              <w:tabs>
                <w:tab w:val="left" w:pos="1701"/>
              </w:tabs>
              <w:jc w:val="both"/>
              <w:rPr>
                <w:rFonts w:ascii="Arial" w:hAnsi="Arial" w:cs="Arial"/>
                <w:sz w:val="22"/>
                <w:szCs w:val="22"/>
              </w:rPr>
            </w:pPr>
          </w:p>
          <w:p w14:paraId="362A0D4A"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On reflection if I had of researched and adopted a more manufacturing based style of leadership, I feel that there would have been a more collaborative work environment to begin with. At the start of the project, I lead with my general leadership style and I think some of the tailors doubted my industry knowledge. That being said overtime and as the prototypes turned into sellable products that doubt drifted away. With regards to my team, I learnt they are very robust and determined and that by giving them my old products to reverse engineer, they are more than capable of producing tier 1 military apparel.</w:t>
            </w:r>
          </w:p>
          <w:p w14:paraId="064CA18F" w14:textId="77777777" w:rsidR="00DF3ED2" w:rsidRPr="00DF3ED2" w:rsidRDefault="00DF3ED2" w:rsidP="00DF3ED2">
            <w:pPr>
              <w:tabs>
                <w:tab w:val="left" w:pos="1701"/>
              </w:tabs>
              <w:jc w:val="both"/>
              <w:rPr>
                <w:rFonts w:ascii="Arial" w:hAnsi="Arial" w:cs="Arial"/>
                <w:sz w:val="22"/>
                <w:szCs w:val="22"/>
              </w:rPr>
            </w:pPr>
          </w:p>
          <w:p w14:paraId="44DE9DFA"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How will this learning outcome shape the business moving forward, I know I need to look at investment opportunities. This knowledge comes from the research that I carried out on four similar active apparel manufacturers; 5.11, ThruDark, CamelBak and Mystery Ranch. All four of them started off in a similar fashion to my manufacturing department, but all of them moved quickly into investment funding rounds. Those funding rounds allowed them to enjoy expediential growth.</w:t>
            </w:r>
          </w:p>
          <w:p w14:paraId="12EC07A2" w14:textId="77777777" w:rsidR="00196D8F" w:rsidRDefault="00196D8F" w:rsidP="00055E2E">
            <w:pPr>
              <w:autoSpaceDE w:val="0"/>
              <w:autoSpaceDN w:val="0"/>
              <w:adjustRightInd w:val="0"/>
              <w:rPr>
                <w:rFonts w:ascii="Arial" w:hAnsi="Arial" w:cs="Arial"/>
                <w:sz w:val="22"/>
                <w:szCs w:val="22"/>
              </w:rPr>
            </w:pPr>
          </w:p>
          <w:p w14:paraId="27537703" w14:textId="071817E9" w:rsidR="00DF3ED2" w:rsidRPr="00DF3ED2" w:rsidRDefault="00DF3ED2" w:rsidP="001A2825">
            <w:pPr>
              <w:pStyle w:val="ListParagraph"/>
              <w:numPr>
                <w:ilvl w:val="0"/>
                <w:numId w:val="28"/>
              </w:numPr>
              <w:tabs>
                <w:tab w:val="left" w:pos="1701"/>
              </w:tabs>
              <w:jc w:val="both"/>
              <w:rPr>
                <w:rFonts w:ascii="Arial" w:hAnsi="Arial" w:cs="Arial"/>
                <w:color w:val="4F81BD" w:themeColor="accent1"/>
                <w:sz w:val="22"/>
                <w:szCs w:val="22"/>
              </w:rPr>
            </w:pPr>
            <w:r w:rsidRPr="00DF3ED2">
              <w:rPr>
                <w:rFonts w:ascii="Arial" w:hAnsi="Arial" w:cs="Arial"/>
                <w:b/>
                <w:bCs/>
                <w:color w:val="4F81BD" w:themeColor="accent1"/>
                <w:sz w:val="22"/>
                <w:szCs w:val="22"/>
              </w:rPr>
              <w:t>Learning Outcome 4: Design evidence-based site selection models for global operations, critically evaluating risks and opportunities in geopolitical stability, infrastructure, logistics and inclusive accessibility.</w:t>
            </w:r>
          </w:p>
          <w:p w14:paraId="48A82A21" w14:textId="77777777" w:rsidR="00196D8F" w:rsidRDefault="00196D8F" w:rsidP="00055E2E">
            <w:pPr>
              <w:autoSpaceDE w:val="0"/>
              <w:autoSpaceDN w:val="0"/>
              <w:adjustRightInd w:val="0"/>
              <w:rPr>
                <w:rFonts w:ascii="Arial" w:hAnsi="Arial" w:cs="Arial"/>
                <w:sz w:val="22"/>
                <w:szCs w:val="22"/>
              </w:rPr>
            </w:pPr>
          </w:p>
          <w:p w14:paraId="1E296BAE" w14:textId="2E14F69E" w:rsidR="00196D8F" w:rsidRDefault="00C6157B" w:rsidP="00055E2E">
            <w:pPr>
              <w:autoSpaceDE w:val="0"/>
              <w:autoSpaceDN w:val="0"/>
              <w:adjustRightInd w:val="0"/>
              <w:rPr>
                <w:rFonts w:ascii="Arial" w:hAnsi="Arial" w:cs="Arial"/>
                <w:sz w:val="22"/>
                <w:szCs w:val="22"/>
              </w:rPr>
            </w:pPr>
            <w:r>
              <w:rPr>
                <w:rFonts w:ascii="Arial" w:hAnsi="Arial" w:cs="Arial"/>
                <w:sz w:val="22"/>
                <w:szCs w:val="22"/>
              </w:rPr>
              <w:t xml:space="preserve">On reflection the biggest takeaway learning I have gained from strategic site selection for global operations, is to communicate with my clients. I learnt that if I engaged with them, aligned my plans to their needs then I would gain their buy-in which gives me goodwill when </w:t>
            </w:r>
            <w:r w:rsidR="00B54143">
              <w:rPr>
                <w:rFonts w:ascii="Arial" w:hAnsi="Arial" w:cs="Arial"/>
                <w:sz w:val="22"/>
                <w:szCs w:val="22"/>
              </w:rPr>
              <w:t xml:space="preserve">timelines delay or I encounter problems. A good example of this would be the 4 staged approach to site transition and build that I covered in my learning area 2. During phases 2 and 3 I had some tricky moments, </w:t>
            </w:r>
            <w:r w:rsidR="00B54143">
              <w:rPr>
                <w:rFonts w:ascii="Arial" w:hAnsi="Arial" w:cs="Arial"/>
                <w:sz w:val="22"/>
                <w:szCs w:val="22"/>
              </w:rPr>
              <w:lastRenderedPageBreak/>
              <w:t xml:space="preserve">however due to gaining buy-in early on from my client I managed to navigate through those challenges. </w:t>
            </w:r>
          </w:p>
          <w:p w14:paraId="23A8107C" w14:textId="24FCBBFE" w:rsidR="00B54143" w:rsidRDefault="00B54143" w:rsidP="00055E2E">
            <w:pPr>
              <w:autoSpaceDE w:val="0"/>
              <w:autoSpaceDN w:val="0"/>
              <w:adjustRightInd w:val="0"/>
              <w:rPr>
                <w:rFonts w:ascii="Arial" w:hAnsi="Arial" w:cs="Arial"/>
                <w:sz w:val="22"/>
                <w:szCs w:val="22"/>
              </w:rPr>
            </w:pPr>
            <w:r>
              <w:rPr>
                <w:rFonts w:ascii="Arial" w:hAnsi="Arial" w:cs="Arial"/>
                <w:sz w:val="22"/>
                <w:szCs w:val="22"/>
              </w:rPr>
              <w:t xml:space="preserve">I learnt that researching international, national and client standards is mission critical to selecting and building a training site. </w:t>
            </w:r>
          </w:p>
          <w:p w14:paraId="2E5A3B46" w14:textId="77777777" w:rsidR="00B54143" w:rsidRDefault="00B54143" w:rsidP="00055E2E">
            <w:pPr>
              <w:autoSpaceDE w:val="0"/>
              <w:autoSpaceDN w:val="0"/>
              <w:adjustRightInd w:val="0"/>
              <w:rPr>
                <w:rFonts w:ascii="Arial" w:hAnsi="Arial" w:cs="Arial"/>
                <w:sz w:val="22"/>
                <w:szCs w:val="22"/>
              </w:rPr>
            </w:pPr>
          </w:p>
          <w:p w14:paraId="6CDB252A" w14:textId="16AABAFF" w:rsidR="00B54143" w:rsidRDefault="00B54143" w:rsidP="00055E2E">
            <w:pPr>
              <w:autoSpaceDE w:val="0"/>
              <w:autoSpaceDN w:val="0"/>
              <w:adjustRightInd w:val="0"/>
              <w:rPr>
                <w:rFonts w:ascii="Arial" w:hAnsi="Arial" w:cs="Arial"/>
                <w:sz w:val="22"/>
                <w:szCs w:val="22"/>
              </w:rPr>
            </w:pPr>
            <w:r>
              <w:rPr>
                <w:rFonts w:ascii="Arial" w:hAnsi="Arial" w:cs="Arial"/>
                <w:sz w:val="22"/>
                <w:szCs w:val="22"/>
              </w:rPr>
              <w:t xml:space="preserve">I learnt that location is key when it comes to my clients, as that is often linked to course costings when it comes to travel, visa and accommodation. </w:t>
            </w:r>
          </w:p>
          <w:p w14:paraId="28317BA4" w14:textId="77777777" w:rsidR="00B54143" w:rsidRDefault="00B54143" w:rsidP="00055E2E">
            <w:pPr>
              <w:autoSpaceDE w:val="0"/>
              <w:autoSpaceDN w:val="0"/>
              <w:adjustRightInd w:val="0"/>
              <w:rPr>
                <w:rFonts w:ascii="Arial" w:hAnsi="Arial" w:cs="Arial"/>
                <w:sz w:val="22"/>
                <w:szCs w:val="22"/>
              </w:rPr>
            </w:pPr>
          </w:p>
          <w:p w14:paraId="5EAC27A6" w14:textId="3A687396" w:rsidR="00B54143" w:rsidRDefault="00B54143" w:rsidP="00055E2E">
            <w:pPr>
              <w:autoSpaceDE w:val="0"/>
              <w:autoSpaceDN w:val="0"/>
              <w:adjustRightInd w:val="0"/>
              <w:rPr>
                <w:rFonts w:ascii="Arial" w:hAnsi="Arial" w:cs="Arial"/>
                <w:sz w:val="22"/>
                <w:szCs w:val="22"/>
              </w:rPr>
            </w:pPr>
            <w:r>
              <w:rPr>
                <w:rFonts w:ascii="Arial" w:hAnsi="Arial" w:cs="Arial"/>
                <w:sz w:val="22"/>
                <w:szCs w:val="22"/>
              </w:rPr>
              <w:t xml:space="preserve">When it comes to selecting and in some cases building a training site, I learnt that by building or </w:t>
            </w:r>
            <w:r w:rsidR="0026633B">
              <w:rPr>
                <w:rFonts w:ascii="Arial" w:hAnsi="Arial" w:cs="Arial"/>
                <w:sz w:val="22"/>
                <w:szCs w:val="22"/>
              </w:rPr>
              <w:t>selecting the</w:t>
            </w:r>
            <w:r>
              <w:rPr>
                <w:rFonts w:ascii="Arial" w:hAnsi="Arial" w:cs="Arial"/>
                <w:sz w:val="22"/>
                <w:szCs w:val="22"/>
              </w:rPr>
              <w:t xml:space="preserve"> correct standards and with my clients in mind then I can leverage on that site as a key selling point</w:t>
            </w:r>
            <w:r w:rsidR="00A40719">
              <w:rPr>
                <w:rFonts w:ascii="Arial" w:hAnsi="Arial" w:cs="Arial"/>
                <w:sz w:val="22"/>
                <w:szCs w:val="22"/>
              </w:rPr>
              <w:t xml:space="preserve">. The correct site could also be a key advantage during the tender process, </w:t>
            </w:r>
            <w:r>
              <w:rPr>
                <w:rFonts w:ascii="Arial" w:hAnsi="Arial" w:cs="Arial"/>
                <w:sz w:val="22"/>
                <w:szCs w:val="22"/>
              </w:rPr>
              <w:t xml:space="preserve">as highlighted in my recent tender wins. </w:t>
            </w:r>
          </w:p>
          <w:p w14:paraId="38211D5E" w14:textId="77777777" w:rsidR="00B54143" w:rsidRDefault="00B54143" w:rsidP="00055E2E">
            <w:pPr>
              <w:autoSpaceDE w:val="0"/>
              <w:autoSpaceDN w:val="0"/>
              <w:adjustRightInd w:val="0"/>
              <w:rPr>
                <w:rFonts w:ascii="Arial" w:hAnsi="Arial" w:cs="Arial"/>
                <w:sz w:val="22"/>
                <w:szCs w:val="22"/>
              </w:rPr>
            </w:pPr>
          </w:p>
          <w:p w14:paraId="18858E9D" w14:textId="156AE024" w:rsidR="00B54143" w:rsidRDefault="00B54143" w:rsidP="00055E2E">
            <w:pPr>
              <w:autoSpaceDE w:val="0"/>
              <w:autoSpaceDN w:val="0"/>
              <w:adjustRightInd w:val="0"/>
              <w:rPr>
                <w:rFonts w:ascii="Arial" w:hAnsi="Arial" w:cs="Arial"/>
                <w:sz w:val="22"/>
                <w:szCs w:val="22"/>
              </w:rPr>
            </w:pPr>
            <w:r>
              <w:rPr>
                <w:rFonts w:ascii="Arial" w:hAnsi="Arial" w:cs="Arial"/>
                <w:sz w:val="22"/>
                <w:szCs w:val="22"/>
              </w:rPr>
              <w:t>I learnt intersectionality and inclusivity is ke</w:t>
            </w:r>
            <w:r w:rsidR="0026633B">
              <w:rPr>
                <w:rFonts w:ascii="Arial" w:hAnsi="Arial" w:cs="Arial"/>
                <w:sz w:val="22"/>
                <w:szCs w:val="22"/>
              </w:rPr>
              <w:t>y</w:t>
            </w:r>
            <w:r>
              <w:rPr>
                <w:rFonts w:ascii="Arial" w:hAnsi="Arial" w:cs="Arial"/>
                <w:sz w:val="22"/>
                <w:szCs w:val="22"/>
              </w:rPr>
              <w:t xml:space="preserve"> when it comes to building and selecting my training sites, I need to show my clients that my site caters for all their needs. </w:t>
            </w:r>
          </w:p>
          <w:p w14:paraId="06B6950C" w14:textId="77777777" w:rsidR="00B54143" w:rsidRDefault="00B54143" w:rsidP="00055E2E">
            <w:pPr>
              <w:autoSpaceDE w:val="0"/>
              <w:autoSpaceDN w:val="0"/>
              <w:adjustRightInd w:val="0"/>
              <w:rPr>
                <w:rFonts w:ascii="Arial" w:hAnsi="Arial" w:cs="Arial"/>
                <w:sz w:val="22"/>
                <w:szCs w:val="22"/>
              </w:rPr>
            </w:pPr>
          </w:p>
          <w:p w14:paraId="73D66326" w14:textId="6AD1CF44" w:rsidR="00B54143" w:rsidRPr="00FB57ED" w:rsidRDefault="00B54143" w:rsidP="00B54143">
            <w:pPr>
              <w:autoSpaceDE w:val="0"/>
              <w:autoSpaceDN w:val="0"/>
              <w:adjustRightInd w:val="0"/>
              <w:rPr>
                <w:rFonts w:ascii="Arial" w:hAnsi="Arial" w:cs="Arial"/>
                <w:sz w:val="22"/>
                <w:szCs w:val="22"/>
              </w:rPr>
            </w:pPr>
            <w:r w:rsidRPr="00FB57ED">
              <w:rPr>
                <w:rFonts w:ascii="Arial" w:hAnsi="Arial" w:cs="Arial"/>
                <w:sz w:val="22"/>
                <w:szCs w:val="22"/>
              </w:rPr>
              <w:t xml:space="preserve">My learning was acquired through real life examples underpinned by theories and standards regarding; Experiential Learning (Kolb), 4 Levels of Evaluation (Kirkpatrick), Learning Styles (VARK), United Nations Security Management System (UNSMS, 2019), </w:t>
            </w:r>
            <w:r>
              <w:rPr>
                <w:rFonts w:ascii="Arial" w:hAnsi="Arial" w:cs="Arial"/>
                <w:sz w:val="22"/>
                <w:szCs w:val="22"/>
              </w:rPr>
              <w:t>UN TDC (Trainer, portal), Private Security Regulatory Authority (PSRA), Royal Society for the Prevention of Accidents (RoSPA), American Heart Association (AHA), Awards &amp; Certification in Education and Training (Level 3 &amp; 4),</w:t>
            </w:r>
            <w:r w:rsidRPr="00FB57ED">
              <w:rPr>
                <w:rFonts w:ascii="Arial" w:hAnsi="Arial" w:cs="Arial"/>
                <w:sz w:val="22"/>
                <w:szCs w:val="22"/>
              </w:rPr>
              <w:t xml:space="preserve"> I know Gender 1,2,3 (UN Women)</w:t>
            </w:r>
            <w:r>
              <w:rPr>
                <w:rFonts w:ascii="Arial" w:hAnsi="Arial" w:cs="Arial"/>
                <w:sz w:val="22"/>
                <w:szCs w:val="22"/>
              </w:rPr>
              <w:t>, UN TDC (Trainer, portal), Insight Learning Theory (</w:t>
            </w:r>
            <w:r w:rsidRPr="007627AE">
              <w:rPr>
                <w:rStyle w:val="Strong"/>
                <w:rFonts w:ascii="Arial" w:hAnsi="Arial" w:cs="Arial"/>
                <w:b w:val="0"/>
                <w:bCs w:val="0"/>
                <w:color w:val="000000" w:themeColor="text1"/>
                <w:sz w:val="22"/>
                <w:szCs w:val="22"/>
              </w:rPr>
              <w:t>Köhler</w:t>
            </w:r>
            <w:r>
              <w:rPr>
                <w:rStyle w:val="Strong"/>
                <w:rFonts w:ascii="Arial" w:hAnsi="Arial" w:cs="Arial"/>
                <w:b w:val="0"/>
                <w:bCs w:val="0"/>
                <w:color w:val="000000" w:themeColor="text1"/>
                <w:sz w:val="22"/>
                <w:szCs w:val="22"/>
              </w:rPr>
              <w:t>).</w:t>
            </w:r>
          </w:p>
          <w:p w14:paraId="02A6ACFB" w14:textId="77777777" w:rsidR="00B54143" w:rsidRDefault="00B54143" w:rsidP="00B54143">
            <w:pPr>
              <w:autoSpaceDE w:val="0"/>
              <w:autoSpaceDN w:val="0"/>
              <w:adjustRightInd w:val="0"/>
              <w:rPr>
                <w:rFonts w:ascii="Arial" w:hAnsi="Arial" w:cs="Arial"/>
                <w:sz w:val="22"/>
                <w:szCs w:val="22"/>
              </w:rPr>
            </w:pPr>
          </w:p>
          <w:p w14:paraId="4F46DC8B" w14:textId="77777777" w:rsidR="00B54143" w:rsidRPr="00FB57ED" w:rsidRDefault="00B54143" w:rsidP="00B54143">
            <w:pPr>
              <w:autoSpaceDE w:val="0"/>
              <w:autoSpaceDN w:val="0"/>
              <w:adjustRightInd w:val="0"/>
              <w:rPr>
                <w:rFonts w:ascii="Arial" w:hAnsi="Arial" w:cs="Arial"/>
                <w:b/>
                <w:bCs/>
                <w:sz w:val="22"/>
                <w:szCs w:val="22"/>
                <w:u w:val="single"/>
              </w:rPr>
            </w:pPr>
            <w:r w:rsidRPr="00FB57ED">
              <w:rPr>
                <w:rFonts w:ascii="Arial" w:hAnsi="Arial" w:cs="Arial"/>
                <w:b/>
                <w:bCs/>
                <w:sz w:val="22"/>
                <w:szCs w:val="22"/>
                <w:u w:val="single"/>
              </w:rPr>
              <w:t>Evidence to support</w:t>
            </w:r>
          </w:p>
          <w:p w14:paraId="6C87A5A6" w14:textId="77777777" w:rsidR="00B54143" w:rsidRPr="00FB57ED" w:rsidRDefault="00B54143" w:rsidP="00B54143">
            <w:pPr>
              <w:autoSpaceDE w:val="0"/>
              <w:autoSpaceDN w:val="0"/>
              <w:adjustRightInd w:val="0"/>
              <w:rPr>
                <w:rFonts w:ascii="Arial" w:hAnsi="Arial" w:cs="Arial"/>
                <w:sz w:val="22"/>
                <w:szCs w:val="22"/>
              </w:rPr>
            </w:pPr>
            <w:r w:rsidRPr="00FB57ED">
              <w:rPr>
                <w:rFonts w:ascii="Arial" w:hAnsi="Arial" w:cs="Arial"/>
                <w:sz w:val="22"/>
                <w:szCs w:val="22"/>
              </w:rPr>
              <w:t xml:space="preserve">Evidence to support these learnings can be found at section 3.1 of this document. </w:t>
            </w:r>
          </w:p>
          <w:p w14:paraId="5444F0CA" w14:textId="77777777" w:rsidR="00B54143" w:rsidRDefault="00B54143" w:rsidP="00055E2E">
            <w:pPr>
              <w:autoSpaceDE w:val="0"/>
              <w:autoSpaceDN w:val="0"/>
              <w:adjustRightInd w:val="0"/>
              <w:rPr>
                <w:rFonts w:ascii="Arial" w:hAnsi="Arial" w:cs="Arial"/>
                <w:sz w:val="22"/>
                <w:szCs w:val="22"/>
              </w:rPr>
            </w:pPr>
          </w:p>
          <w:p w14:paraId="1636F077" w14:textId="30034D09" w:rsidR="00B54143" w:rsidRPr="007627AE" w:rsidRDefault="00DF3ED2" w:rsidP="00B54143">
            <w:pPr>
              <w:tabs>
                <w:tab w:val="left" w:pos="1701"/>
              </w:tabs>
              <w:jc w:val="both"/>
              <w:rPr>
                <w:rFonts w:ascii="Arial" w:hAnsi="Arial" w:cs="Arial"/>
                <w:b/>
                <w:bCs/>
                <w:sz w:val="22"/>
                <w:szCs w:val="22"/>
                <w:u w:val="single"/>
              </w:rPr>
            </w:pPr>
            <w:r>
              <w:rPr>
                <w:rFonts w:ascii="Arial" w:hAnsi="Arial" w:cs="Arial"/>
                <w:b/>
                <w:bCs/>
                <w:sz w:val="22"/>
                <w:szCs w:val="22"/>
                <w:u w:val="single"/>
              </w:rPr>
              <w:t>Learning Outcome Summary</w:t>
            </w:r>
          </w:p>
          <w:p w14:paraId="44B9D4F8"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 xml:space="preserve">In critically analysing and summarising this learning outcome I now understand that by selecting and / or building the right site to the correct client standards can lead me and my company to business expansion opportunities. </w:t>
            </w:r>
          </w:p>
          <w:p w14:paraId="282C1845" w14:textId="77777777" w:rsidR="00DF3ED2" w:rsidRPr="00DF3ED2" w:rsidRDefault="00DF3ED2" w:rsidP="00DF3ED2">
            <w:pPr>
              <w:tabs>
                <w:tab w:val="left" w:pos="1701"/>
              </w:tabs>
              <w:jc w:val="both"/>
              <w:rPr>
                <w:rFonts w:ascii="Arial" w:hAnsi="Arial" w:cs="Arial"/>
                <w:sz w:val="22"/>
                <w:szCs w:val="22"/>
              </w:rPr>
            </w:pPr>
          </w:p>
          <w:p w14:paraId="3EABD14E" w14:textId="77777777" w:rsidR="00DF3ED2" w:rsidRPr="00DF3ED2" w:rsidRDefault="00DF3ED2" w:rsidP="00DF3ED2">
            <w:pPr>
              <w:tabs>
                <w:tab w:val="left" w:pos="1701"/>
              </w:tabs>
              <w:jc w:val="both"/>
              <w:rPr>
                <w:rFonts w:ascii="Arial" w:hAnsi="Arial" w:cs="Arial"/>
                <w:sz w:val="22"/>
                <w:szCs w:val="22"/>
              </w:rPr>
            </w:pPr>
            <w:r w:rsidRPr="00DF3ED2">
              <w:rPr>
                <w:rFonts w:ascii="Arial" w:hAnsi="Arial" w:cs="Arial"/>
                <w:sz w:val="22"/>
                <w:szCs w:val="22"/>
              </w:rPr>
              <w:t xml:space="preserve">On reflection, site selection on a global front has to be client driven, I now realise there is no point in selecting a country to operate in and yet I don’t have any clients there to deliver my services to. </w:t>
            </w:r>
          </w:p>
          <w:p w14:paraId="608966B0" w14:textId="77777777" w:rsidR="00DF3ED2" w:rsidRPr="00DF3ED2" w:rsidRDefault="00DF3ED2" w:rsidP="00DF3ED2">
            <w:pPr>
              <w:tabs>
                <w:tab w:val="left" w:pos="1701"/>
              </w:tabs>
              <w:jc w:val="both"/>
              <w:rPr>
                <w:rFonts w:ascii="Arial" w:hAnsi="Arial" w:cs="Arial"/>
                <w:sz w:val="22"/>
                <w:szCs w:val="22"/>
              </w:rPr>
            </w:pPr>
          </w:p>
          <w:p w14:paraId="2E89C2A8" w14:textId="77777777" w:rsidR="00196D8F" w:rsidRDefault="00DF3ED2" w:rsidP="00DF3ED2">
            <w:pPr>
              <w:autoSpaceDE w:val="0"/>
              <w:autoSpaceDN w:val="0"/>
              <w:adjustRightInd w:val="0"/>
              <w:rPr>
                <w:rFonts w:ascii="Calibri" w:hAnsi="Calibri" w:cs="Calibri"/>
              </w:rPr>
            </w:pPr>
            <w:r w:rsidRPr="00DF3ED2">
              <w:rPr>
                <w:rFonts w:ascii="Arial" w:hAnsi="Arial" w:cs="Arial"/>
                <w:sz w:val="22"/>
                <w:szCs w:val="22"/>
              </w:rPr>
              <w:t>When I reflect on how I used this learning to shape the company’s future growth , I am pleased to say I already used the client driven learnings from this outcome to open Tribus USA. Using these learnings, I found the right location and the right facilities to support what my clients want from us in the USA. In December 2024, I successfully opened Tribus – TSG USA LLC</w:t>
            </w:r>
            <w:r>
              <w:rPr>
                <w:rFonts w:ascii="Calibri" w:hAnsi="Calibri" w:cs="Calibri"/>
              </w:rPr>
              <w:t>.</w:t>
            </w:r>
          </w:p>
          <w:p w14:paraId="57360B3A" w14:textId="1F0B4D8E" w:rsidR="00DF3ED2" w:rsidRPr="001B6906" w:rsidRDefault="00DF3ED2" w:rsidP="00DF3ED2">
            <w:pPr>
              <w:autoSpaceDE w:val="0"/>
              <w:autoSpaceDN w:val="0"/>
              <w:adjustRightInd w:val="0"/>
              <w:rPr>
                <w:rFonts w:ascii="Arial" w:hAnsi="Arial" w:cs="Arial"/>
                <w:sz w:val="22"/>
                <w:szCs w:val="22"/>
              </w:rPr>
            </w:pPr>
          </w:p>
        </w:tc>
      </w:tr>
      <w:tr w:rsidR="003F00D0" w:rsidRPr="00577185" w14:paraId="432ACC3C" w14:textId="77777777" w:rsidTr="006203A4">
        <w:trPr>
          <w:cantSplit/>
        </w:trPr>
        <w:tc>
          <w:tcPr>
            <w:tcW w:w="9782" w:type="dxa"/>
            <w:gridSpan w:val="5"/>
            <w:tcBorders>
              <w:bottom w:val="single" w:sz="6" w:space="0" w:color="000000"/>
            </w:tcBorders>
            <w:shd w:val="clear" w:color="auto" w:fill="D9D9D9"/>
          </w:tcPr>
          <w:p w14:paraId="276AB191" w14:textId="77777777" w:rsidR="003F00D0" w:rsidRPr="00055E2E" w:rsidRDefault="0043315C" w:rsidP="00B4163D">
            <w:pPr>
              <w:rPr>
                <w:rFonts w:ascii="Arial" w:hAnsi="Arial" w:cs="Arial"/>
                <w:sz w:val="22"/>
                <w:szCs w:val="22"/>
              </w:rPr>
            </w:pPr>
            <w:r w:rsidRPr="00055E2E">
              <w:rPr>
                <w:rFonts w:ascii="Arial" w:hAnsi="Arial" w:cs="Arial"/>
                <w:b/>
                <w:sz w:val="22"/>
                <w:szCs w:val="22"/>
              </w:rPr>
              <w:lastRenderedPageBreak/>
              <w:t>3.1</w:t>
            </w:r>
            <w:r w:rsidR="003F00D0" w:rsidRPr="00055E2E">
              <w:rPr>
                <w:rFonts w:ascii="Arial" w:hAnsi="Arial" w:cs="Arial"/>
                <w:b/>
                <w:sz w:val="22"/>
                <w:szCs w:val="22"/>
              </w:rPr>
              <w:t xml:space="preserve">  </w:t>
            </w:r>
            <w:r w:rsidR="00B4163D">
              <w:rPr>
                <w:rFonts w:ascii="Arial" w:hAnsi="Arial" w:cs="Arial"/>
                <w:b/>
                <w:sz w:val="22"/>
                <w:szCs w:val="22"/>
              </w:rPr>
              <w:t>Supporting Evidence</w:t>
            </w:r>
          </w:p>
        </w:tc>
      </w:tr>
      <w:tr w:rsidR="00B4163D" w:rsidRPr="00577185" w14:paraId="60CD2245" w14:textId="77777777" w:rsidTr="006203A4">
        <w:trPr>
          <w:cantSplit/>
        </w:trPr>
        <w:tc>
          <w:tcPr>
            <w:tcW w:w="9782" w:type="dxa"/>
            <w:gridSpan w:val="5"/>
            <w:shd w:val="clear" w:color="auto" w:fill="auto"/>
          </w:tcPr>
          <w:p w14:paraId="3A5C9891" w14:textId="77777777" w:rsidR="00DF6F79" w:rsidRPr="00116AE4" w:rsidRDefault="00DF6F79" w:rsidP="003F00D0">
            <w:pPr>
              <w:rPr>
                <w:rFonts w:ascii="Arial" w:hAnsi="Arial" w:cs="Arial"/>
                <w:bCs/>
                <w:iCs/>
                <w:sz w:val="22"/>
                <w:szCs w:val="22"/>
              </w:rPr>
            </w:pPr>
          </w:p>
          <w:p w14:paraId="29F5F0DF" w14:textId="77777777" w:rsidR="005C055E" w:rsidRPr="005C055E" w:rsidRDefault="005C055E" w:rsidP="00440D0A">
            <w:pPr>
              <w:pStyle w:val="ListParagraph"/>
              <w:numPr>
                <w:ilvl w:val="0"/>
                <w:numId w:val="24"/>
              </w:numPr>
              <w:rPr>
                <w:rFonts w:ascii="Arial" w:hAnsi="Arial" w:cs="Arial"/>
                <w:bCs/>
                <w:sz w:val="22"/>
                <w:szCs w:val="22"/>
              </w:rPr>
            </w:pPr>
            <w:r>
              <w:rPr>
                <w:rFonts w:ascii="Arial" w:hAnsi="Arial" w:cs="Arial"/>
                <w:b/>
                <w:sz w:val="22"/>
                <w:szCs w:val="22"/>
              </w:rPr>
              <w:t>Annotated CV</w:t>
            </w:r>
          </w:p>
          <w:p w14:paraId="197B5634" w14:textId="77777777" w:rsidR="005C055E" w:rsidRPr="005C055E" w:rsidRDefault="005C055E" w:rsidP="00440D0A">
            <w:pPr>
              <w:pStyle w:val="ListParagraph"/>
              <w:numPr>
                <w:ilvl w:val="0"/>
                <w:numId w:val="24"/>
              </w:numPr>
              <w:rPr>
                <w:rFonts w:ascii="Arial" w:hAnsi="Arial" w:cs="Arial"/>
                <w:bCs/>
                <w:sz w:val="22"/>
                <w:szCs w:val="22"/>
              </w:rPr>
            </w:pPr>
            <w:r>
              <w:rPr>
                <w:rFonts w:ascii="Arial" w:hAnsi="Arial" w:cs="Arial"/>
                <w:b/>
                <w:sz w:val="22"/>
                <w:szCs w:val="22"/>
              </w:rPr>
              <w:t>Annotated Job Description</w:t>
            </w:r>
          </w:p>
          <w:p w14:paraId="049E48EB" w14:textId="77777777" w:rsidR="005C055E" w:rsidRPr="005C055E" w:rsidRDefault="005C055E" w:rsidP="00440D0A">
            <w:pPr>
              <w:pStyle w:val="ListParagraph"/>
              <w:numPr>
                <w:ilvl w:val="0"/>
                <w:numId w:val="24"/>
              </w:numPr>
              <w:rPr>
                <w:rFonts w:ascii="Arial" w:hAnsi="Arial" w:cs="Arial"/>
                <w:bCs/>
                <w:sz w:val="22"/>
                <w:szCs w:val="22"/>
              </w:rPr>
            </w:pPr>
            <w:r>
              <w:rPr>
                <w:rFonts w:ascii="Arial" w:hAnsi="Arial" w:cs="Arial"/>
                <w:b/>
                <w:sz w:val="22"/>
                <w:szCs w:val="22"/>
              </w:rPr>
              <w:t>Employer Witness Testimony</w:t>
            </w:r>
          </w:p>
          <w:p w14:paraId="2F239AAC" w14:textId="296E3970" w:rsidR="00B25071" w:rsidRPr="00440D0A" w:rsidRDefault="00116AE4" w:rsidP="00440D0A">
            <w:pPr>
              <w:pStyle w:val="ListParagraph"/>
              <w:numPr>
                <w:ilvl w:val="0"/>
                <w:numId w:val="24"/>
              </w:numPr>
              <w:rPr>
                <w:rFonts w:ascii="Arial" w:hAnsi="Arial" w:cs="Arial"/>
                <w:bCs/>
                <w:sz w:val="22"/>
                <w:szCs w:val="22"/>
              </w:rPr>
            </w:pPr>
            <w:r w:rsidRPr="00440D0A">
              <w:rPr>
                <w:rFonts w:ascii="Arial" w:hAnsi="Arial" w:cs="Arial"/>
                <w:b/>
                <w:sz w:val="22"/>
                <w:szCs w:val="22"/>
              </w:rPr>
              <w:t>Client Recommendation Letters;</w:t>
            </w:r>
            <w:r w:rsidRPr="00440D0A">
              <w:rPr>
                <w:rFonts w:ascii="Arial" w:hAnsi="Arial" w:cs="Arial"/>
                <w:bCs/>
                <w:sz w:val="22"/>
                <w:szCs w:val="22"/>
              </w:rPr>
              <w:t xml:space="preserve"> WFP, Two Rivers, World Bank, IMF, Vipingo, Sabis, Civilians in Conflict, US Embassy, British High Commission, Canadian High Commission, Australian High Commission, Embassy of Sweden, European Civil Protection and Humanitarian Aid, EU, Care International, Strathmore University, IOM, </w:t>
            </w:r>
          </w:p>
          <w:p w14:paraId="22D2A577" w14:textId="49079118" w:rsidR="00116AE4" w:rsidRPr="00440D0A" w:rsidRDefault="00116AE4" w:rsidP="00440D0A">
            <w:pPr>
              <w:pStyle w:val="ListParagraph"/>
              <w:numPr>
                <w:ilvl w:val="0"/>
                <w:numId w:val="24"/>
              </w:numPr>
              <w:rPr>
                <w:rFonts w:ascii="Arial" w:hAnsi="Arial" w:cs="Arial"/>
                <w:b/>
                <w:sz w:val="22"/>
                <w:szCs w:val="22"/>
              </w:rPr>
            </w:pPr>
            <w:r w:rsidRPr="00440D0A">
              <w:rPr>
                <w:rFonts w:ascii="Arial" w:hAnsi="Arial" w:cs="Arial"/>
                <w:b/>
                <w:sz w:val="22"/>
                <w:szCs w:val="22"/>
              </w:rPr>
              <w:t>Student Post Course Evaluation System Dashboard</w:t>
            </w:r>
          </w:p>
          <w:p w14:paraId="7D0B425C" w14:textId="6DA85E47" w:rsidR="00116AE4" w:rsidRPr="00440D0A" w:rsidRDefault="00116AE4" w:rsidP="00440D0A">
            <w:pPr>
              <w:pStyle w:val="ListParagraph"/>
              <w:numPr>
                <w:ilvl w:val="0"/>
                <w:numId w:val="24"/>
              </w:numPr>
              <w:rPr>
                <w:rFonts w:ascii="Arial" w:hAnsi="Arial" w:cs="Arial"/>
                <w:b/>
                <w:sz w:val="22"/>
                <w:szCs w:val="22"/>
              </w:rPr>
            </w:pPr>
            <w:r w:rsidRPr="00440D0A">
              <w:rPr>
                <w:rFonts w:ascii="Arial" w:hAnsi="Arial" w:cs="Arial"/>
                <w:b/>
                <w:sz w:val="22"/>
                <w:szCs w:val="22"/>
              </w:rPr>
              <w:t>Tribus – TSG LLC Certificate</w:t>
            </w:r>
          </w:p>
          <w:p w14:paraId="7E032869" w14:textId="21F55113" w:rsidR="00116AE4" w:rsidRPr="00440D0A" w:rsidRDefault="00116AE4" w:rsidP="00440D0A">
            <w:pPr>
              <w:pStyle w:val="ListParagraph"/>
              <w:numPr>
                <w:ilvl w:val="0"/>
                <w:numId w:val="24"/>
              </w:numPr>
              <w:rPr>
                <w:rFonts w:ascii="Arial" w:hAnsi="Arial" w:cs="Arial"/>
                <w:bCs/>
                <w:sz w:val="22"/>
                <w:szCs w:val="22"/>
              </w:rPr>
            </w:pPr>
            <w:r w:rsidRPr="00440D0A">
              <w:rPr>
                <w:rFonts w:ascii="Arial" w:hAnsi="Arial" w:cs="Arial"/>
                <w:b/>
                <w:sz w:val="22"/>
                <w:szCs w:val="22"/>
              </w:rPr>
              <w:t>Governance and Standards;</w:t>
            </w:r>
            <w:r w:rsidRPr="00440D0A">
              <w:rPr>
                <w:rFonts w:ascii="Arial" w:hAnsi="Arial" w:cs="Arial"/>
                <w:bCs/>
                <w:sz w:val="22"/>
                <w:szCs w:val="22"/>
              </w:rPr>
              <w:t xml:space="preserve"> Office of the President PSRA, NITA, NGAO, Office of the Data Protection Commissioner, RoSPA Centre Certificate, PROSAK, UN Global Compact Network, AHA Site Certificate, WISE, ISO 9001:2015, ISO 45001:2018</w:t>
            </w:r>
          </w:p>
          <w:p w14:paraId="7908F553" w14:textId="38B2BC0A" w:rsidR="00116AE4" w:rsidRPr="00440D0A" w:rsidRDefault="00116AE4" w:rsidP="00440D0A">
            <w:pPr>
              <w:pStyle w:val="ListParagraph"/>
              <w:numPr>
                <w:ilvl w:val="0"/>
                <w:numId w:val="24"/>
              </w:numPr>
              <w:rPr>
                <w:rFonts w:ascii="Arial" w:hAnsi="Arial" w:cs="Arial"/>
                <w:bCs/>
                <w:sz w:val="22"/>
                <w:szCs w:val="22"/>
              </w:rPr>
            </w:pPr>
            <w:r w:rsidRPr="00440D0A">
              <w:rPr>
                <w:rFonts w:ascii="Arial" w:hAnsi="Arial" w:cs="Arial"/>
                <w:b/>
                <w:sz w:val="22"/>
                <w:szCs w:val="22"/>
              </w:rPr>
              <w:t>Individual Awards and Certificates;</w:t>
            </w:r>
            <w:r w:rsidRPr="00440D0A">
              <w:rPr>
                <w:rFonts w:ascii="Arial" w:hAnsi="Arial" w:cs="Arial"/>
                <w:bCs/>
                <w:sz w:val="22"/>
                <w:szCs w:val="22"/>
              </w:rPr>
              <w:t xml:space="preserve"> IFSEC Global Influencer 2020 &amp; 2021, OSAP awards, Level 4 CET, </w:t>
            </w:r>
            <w:r w:rsidR="00440D0A" w:rsidRPr="00440D0A">
              <w:rPr>
                <w:rFonts w:ascii="Arial" w:hAnsi="Arial" w:cs="Arial"/>
                <w:bCs/>
                <w:sz w:val="22"/>
                <w:szCs w:val="22"/>
              </w:rPr>
              <w:t xml:space="preserve">UN Women I know Gender 1,2,3 Certificate, UN TDC Certificate, </w:t>
            </w:r>
          </w:p>
          <w:p w14:paraId="1DF8AC21" w14:textId="2117ABFD" w:rsidR="00440D0A" w:rsidRPr="00440D0A" w:rsidRDefault="00440D0A" w:rsidP="00440D0A">
            <w:pPr>
              <w:pStyle w:val="ListParagraph"/>
              <w:numPr>
                <w:ilvl w:val="0"/>
                <w:numId w:val="24"/>
              </w:numPr>
              <w:rPr>
                <w:rFonts w:ascii="Arial" w:hAnsi="Arial" w:cs="Arial"/>
                <w:b/>
                <w:sz w:val="22"/>
                <w:szCs w:val="22"/>
              </w:rPr>
            </w:pPr>
            <w:r w:rsidRPr="00440D0A">
              <w:rPr>
                <w:rFonts w:ascii="Arial" w:hAnsi="Arial" w:cs="Arial"/>
                <w:b/>
                <w:sz w:val="22"/>
                <w:szCs w:val="22"/>
              </w:rPr>
              <w:t>Training Cent</w:t>
            </w:r>
            <w:r>
              <w:rPr>
                <w:rFonts w:ascii="Arial" w:hAnsi="Arial" w:cs="Arial"/>
                <w:b/>
                <w:sz w:val="22"/>
                <w:szCs w:val="22"/>
              </w:rPr>
              <w:t xml:space="preserve">re </w:t>
            </w:r>
            <w:r w:rsidRPr="00440D0A">
              <w:rPr>
                <w:rFonts w:ascii="Arial" w:hAnsi="Arial" w:cs="Arial"/>
                <w:b/>
                <w:sz w:val="22"/>
                <w:szCs w:val="22"/>
              </w:rPr>
              <w:t>Images</w:t>
            </w:r>
          </w:p>
          <w:p w14:paraId="23C12021" w14:textId="7E523648" w:rsidR="00440D0A" w:rsidRPr="00440D0A" w:rsidRDefault="00440D0A" w:rsidP="00440D0A">
            <w:pPr>
              <w:pStyle w:val="ListParagraph"/>
              <w:numPr>
                <w:ilvl w:val="0"/>
                <w:numId w:val="24"/>
              </w:numPr>
              <w:rPr>
                <w:rFonts w:ascii="Arial" w:hAnsi="Arial" w:cs="Arial"/>
                <w:bCs/>
                <w:sz w:val="22"/>
                <w:szCs w:val="22"/>
              </w:rPr>
            </w:pPr>
            <w:r w:rsidRPr="00440D0A">
              <w:rPr>
                <w:rFonts w:ascii="Arial" w:hAnsi="Arial" w:cs="Arial"/>
                <w:b/>
                <w:sz w:val="22"/>
                <w:szCs w:val="22"/>
              </w:rPr>
              <w:t>UN New York Report</w:t>
            </w:r>
            <w:r>
              <w:rPr>
                <w:rFonts w:ascii="Arial" w:hAnsi="Arial" w:cs="Arial"/>
                <w:b/>
                <w:sz w:val="22"/>
                <w:szCs w:val="22"/>
              </w:rPr>
              <w:t>:</w:t>
            </w:r>
            <w:r w:rsidRPr="00440D0A">
              <w:rPr>
                <w:rFonts w:ascii="Arial" w:hAnsi="Arial" w:cs="Arial"/>
                <w:bCs/>
                <w:sz w:val="22"/>
                <w:szCs w:val="22"/>
              </w:rPr>
              <w:t xml:space="preserve"> </w:t>
            </w:r>
            <w:r>
              <w:rPr>
                <w:rFonts w:ascii="Arial" w:hAnsi="Arial" w:cs="Arial"/>
                <w:bCs/>
                <w:sz w:val="22"/>
                <w:szCs w:val="22"/>
              </w:rPr>
              <w:t>O</w:t>
            </w:r>
            <w:r w:rsidRPr="00440D0A">
              <w:rPr>
                <w:rFonts w:ascii="Arial" w:hAnsi="Arial" w:cs="Arial"/>
                <w:bCs/>
                <w:sz w:val="22"/>
                <w:szCs w:val="22"/>
              </w:rPr>
              <w:t>n Creating An All Inclusive Environment, for an in person SSAFE course</w:t>
            </w:r>
          </w:p>
          <w:p w14:paraId="1F6F4CCD" w14:textId="2E1D1595" w:rsidR="00440D0A" w:rsidRPr="00440D0A" w:rsidRDefault="00440D0A" w:rsidP="00440D0A">
            <w:pPr>
              <w:pStyle w:val="ListParagraph"/>
              <w:numPr>
                <w:ilvl w:val="0"/>
                <w:numId w:val="24"/>
              </w:numPr>
              <w:rPr>
                <w:rFonts w:ascii="Arial" w:hAnsi="Arial" w:cs="Arial"/>
                <w:b/>
                <w:sz w:val="22"/>
                <w:szCs w:val="22"/>
              </w:rPr>
            </w:pPr>
            <w:r w:rsidRPr="00440D0A">
              <w:rPr>
                <w:rFonts w:ascii="Arial" w:hAnsi="Arial" w:cs="Arial"/>
                <w:b/>
                <w:sz w:val="22"/>
                <w:szCs w:val="22"/>
              </w:rPr>
              <w:t>SSAFE Learning Objectives (LOs)</w:t>
            </w:r>
          </w:p>
          <w:p w14:paraId="2943C597" w14:textId="60630E34" w:rsidR="005B5BA5" w:rsidRPr="001E2098" w:rsidRDefault="00440D0A" w:rsidP="003F00D0">
            <w:pPr>
              <w:pStyle w:val="ListParagraph"/>
              <w:numPr>
                <w:ilvl w:val="0"/>
                <w:numId w:val="24"/>
              </w:numPr>
              <w:rPr>
                <w:rFonts w:ascii="Arial" w:hAnsi="Arial" w:cs="Arial"/>
                <w:b/>
                <w:sz w:val="22"/>
                <w:szCs w:val="22"/>
              </w:rPr>
            </w:pPr>
            <w:r w:rsidRPr="00440D0A">
              <w:rPr>
                <w:rFonts w:ascii="Arial" w:hAnsi="Arial" w:cs="Arial"/>
                <w:b/>
                <w:sz w:val="22"/>
                <w:szCs w:val="22"/>
              </w:rPr>
              <w:t>SSAFE and HEAT Course Program</w:t>
            </w:r>
          </w:p>
          <w:p w14:paraId="03F172C8" w14:textId="77777777" w:rsidR="00B4163D" w:rsidRPr="00055E2E" w:rsidRDefault="00B4163D" w:rsidP="003F00D0">
            <w:pPr>
              <w:rPr>
                <w:rFonts w:ascii="Arial" w:hAnsi="Arial" w:cs="Arial"/>
                <w:b/>
                <w:sz w:val="22"/>
                <w:szCs w:val="22"/>
              </w:rPr>
            </w:pPr>
          </w:p>
        </w:tc>
      </w:tr>
      <w:tr w:rsidR="00B6230F" w:rsidRPr="00577185" w14:paraId="1DC21C18" w14:textId="77777777" w:rsidTr="00471E20">
        <w:trPr>
          <w:trHeight w:val="461"/>
        </w:trPr>
        <w:tc>
          <w:tcPr>
            <w:tcW w:w="9782" w:type="dxa"/>
            <w:gridSpan w:val="5"/>
            <w:tcBorders>
              <w:top w:val="single" w:sz="4" w:space="0" w:color="auto"/>
              <w:bottom w:val="single" w:sz="4" w:space="0" w:color="auto"/>
            </w:tcBorders>
            <w:vAlign w:val="center"/>
          </w:tcPr>
          <w:p w14:paraId="62C79593" w14:textId="30A77A25" w:rsidR="00B6230F" w:rsidRDefault="00A4243F">
            <w:pPr>
              <w:rPr>
                <w:rFonts w:ascii="Arial" w:hAnsi="Arial" w:cs="Arial"/>
                <w:b/>
                <w:sz w:val="22"/>
                <w:szCs w:val="22"/>
              </w:rPr>
            </w:pPr>
            <w:r w:rsidRPr="00DB010D">
              <w:rPr>
                <w:rFonts w:ascii="Arial" w:hAnsi="Arial" w:cs="Arial"/>
                <w:b/>
                <w:color w:val="000080"/>
                <w:sz w:val="22"/>
                <w:szCs w:val="22"/>
              </w:rPr>
              <w:t>By typing your name in the box below you are signing this form electronically.</w:t>
            </w:r>
          </w:p>
        </w:tc>
      </w:tr>
      <w:tr w:rsidR="00A4243F" w:rsidRPr="00577185" w14:paraId="28854CFD" w14:textId="77777777" w:rsidTr="00471E20">
        <w:trPr>
          <w:trHeight w:val="461"/>
        </w:trPr>
        <w:tc>
          <w:tcPr>
            <w:tcW w:w="4820" w:type="dxa"/>
            <w:gridSpan w:val="2"/>
            <w:tcBorders>
              <w:top w:val="single" w:sz="4" w:space="0" w:color="auto"/>
              <w:bottom w:val="single" w:sz="4" w:space="0" w:color="auto"/>
            </w:tcBorders>
          </w:tcPr>
          <w:p w14:paraId="31C0DB12" w14:textId="77777777" w:rsidR="00A4243F" w:rsidRDefault="00A4243F" w:rsidP="00A4243F">
            <w:pPr>
              <w:rPr>
                <w:rFonts w:ascii="Arial" w:hAnsi="Arial" w:cs="Arial"/>
                <w:b/>
                <w:sz w:val="22"/>
                <w:szCs w:val="22"/>
              </w:rPr>
            </w:pPr>
          </w:p>
          <w:p w14:paraId="4EA11588" w14:textId="6CD7C391" w:rsidR="00A4243F" w:rsidRPr="00F7052C" w:rsidRDefault="00A4243F" w:rsidP="00A4243F">
            <w:pPr>
              <w:rPr>
                <w:rFonts w:ascii="Arial" w:hAnsi="Arial" w:cs="Arial"/>
                <w:b/>
                <w:sz w:val="22"/>
                <w:szCs w:val="22"/>
              </w:rPr>
            </w:pPr>
            <w:r w:rsidRPr="00F7052C">
              <w:rPr>
                <w:rFonts w:ascii="Arial" w:hAnsi="Arial" w:cs="Arial"/>
                <w:b/>
                <w:sz w:val="22"/>
                <w:szCs w:val="22"/>
              </w:rPr>
              <w:t>Signature:</w:t>
            </w:r>
            <w:r w:rsidR="000A4296">
              <w:rPr>
                <w:rFonts w:ascii="Arial" w:hAnsi="Arial" w:cs="Arial"/>
                <w:b/>
                <w:sz w:val="22"/>
                <w:szCs w:val="22"/>
              </w:rPr>
              <w:t xml:space="preserve">  </w:t>
            </w:r>
            <w:r w:rsidR="00A03349">
              <w:rPr>
                <w:rFonts w:ascii="Arial" w:hAnsi="Arial" w:cs="Arial"/>
                <w:b/>
                <w:sz w:val="22"/>
                <w:szCs w:val="22"/>
              </w:rPr>
              <w:t>James Nicholl</w:t>
            </w:r>
          </w:p>
          <w:p w14:paraId="087B1054" w14:textId="77777777" w:rsidR="00A4243F" w:rsidRPr="00055E2E" w:rsidRDefault="00A4243F" w:rsidP="00A4243F">
            <w:pPr>
              <w:rPr>
                <w:rFonts w:ascii="Arial" w:hAnsi="Arial" w:cs="Arial"/>
                <w:sz w:val="22"/>
                <w:szCs w:val="22"/>
              </w:rPr>
            </w:pPr>
          </w:p>
        </w:tc>
        <w:tc>
          <w:tcPr>
            <w:tcW w:w="4962" w:type="dxa"/>
            <w:gridSpan w:val="3"/>
            <w:tcBorders>
              <w:top w:val="single" w:sz="4" w:space="0" w:color="auto"/>
              <w:bottom w:val="single" w:sz="4" w:space="0" w:color="auto"/>
            </w:tcBorders>
          </w:tcPr>
          <w:p w14:paraId="14C3F400" w14:textId="77777777" w:rsidR="00A4243F" w:rsidRDefault="00A4243F" w:rsidP="00A4243F">
            <w:pPr>
              <w:rPr>
                <w:rFonts w:ascii="Arial" w:hAnsi="Arial" w:cs="Arial"/>
                <w:b/>
                <w:sz w:val="22"/>
                <w:szCs w:val="22"/>
              </w:rPr>
            </w:pPr>
          </w:p>
          <w:p w14:paraId="3C746590" w14:textId="00C50F18" w:rsidR="00A4243F" w:rsidRPr="00F7052C" w:rsidRDefault="00A4243F" w:rsidP="00A4243F">
            <w:pPr>
              <w:rPr>
                <w:rFonts w:ascii="Arial" w:hAnsi="Arial" w:cs="Arial"/>
                <w:b/>
                <w:sz w:val="22"/>
                <w:szCs w:val="22"/>
              </w:rPr>
            </w:pPr>
            <w:r w:rsidRPr="00F7052C">
              <w:rPr>
                <w:rFonts w:ascii="Arial" w:hAnsi="Arial" w:cs="Arial"/>
                <w:b/>
                <w:sz w:val="22"/>
                <w:szCs w:val="22"/>
              </w:rPr>
              <w:t>Date:</w:t>
            </w:r>
            <w:r w:rsidR="00A03349">
              <w:rPr>
                <w:rFonts w:ascii="Arial" w:hAnsi="Arial" w:cs="Arial"/>
                <w:b/>
                <w:sz w:val="22"/>
                <w:szCs w:val="22"/>
              </w:rPr>
              <w:t xml:space="preserve"> 26 March 2025</w:t>
            </w:r>
          </w:p>
          <w:p w14:paraId="742E1FC2" w14:textId="77777777" w:rsidR="00A4243F" w:rsidRDefault="00A4243F" w:rsidP="00A4243F">
            <w:pPr>
              <w:rPr>
                <w:rFonts w:ascii="Arial" w:hAnsi="Arial" w:cs="Arial"/>
                <w:b/>
                <w:sz w:val="22"/>
                <w:szCs w:val="22"/>
              </w:rPr>
            </w:pPr>
          </w:p>
        </w:tc>
      </w:tr>
    </w:tbl>
    <w:p w14:paraId="3CA16A97" w14:textId="77777777" w:rsidR="003F00D0" w:rsidRPr="00055E2E" w:rsidRDefault="003F00D0" w:rsidP="003F00D0">
      <w:pPr>
        <w:rPr>
          <w:rFonts w:ascii="Arial" w:hAnsi="Arial" w:cs="Arial"/>
          <w:b/>
          <w:sz w:val="22"/>
          <w:szCs w:val="22"/>
        </w:rPr>
      </w:pPr>
    </w:p>
    <w:p w14:paraId="1782E9BE" w14:textId="250246F1" w:rsidR="006D394F" w:rsidRPr="00035A26" w:rsidRDefault="006D394F" w:rsidP="00471E20">
      <w:pPr>
        <w:ind w:left="-142" w:right="-144"/>
        <w:jc w:val="both"/>
        <w:rPr>
          <w:rFonts w:ascii="Arial" w:hAnsi="Arial" w:cs="Arial"/>
          <w:b/>
          <w:sz w:val="22"/>
          <w:szCs w:val="22"/>
        </w:rPr>
      </w:pPr>
      <w:r w:rsidRPr="00035A26">
        <w:rPr>
          <w:rFonts w:ascii="Arial" w:hAnsi="Arial" w:cs="Arial"/>
          <w:b/>
          <w:bCs/>
          <w:sz w:val="22"/>
          <w:szCs w:val="22"/>
        </w:rPr>
        <w:t>Once you have completed the above sections, you should</w:t>
      </w:r>
      <w:r>
        <w:rPr>
          <w:rFonts w:ascii="Arial" w:hAnsi="Arial" w:cs="Arial"/>
          <w:b/>
          <w:bCs/>
          <w:sz w:val="22"/>
          <w:szCs w:val="22"/>
        </w:rPr>
        <w:t xml:space="preserve"> ask your Academic Mentor/RAL Adviser to complete section 4 </w:t>
      </w:r>
      <w:r w:rsidR="005C155B">
        <w:rPr>
          <w:rFonts w:ascii="Arial" w:hAnsi="Arial" w:cs="Arial"/>
          <w:b/>
          <w:bCs/>
          <w:sz w:val="22"/>
          <w:szCs w:val="22"/>
        </w:rPr>
        <w:t xml:space="preserve">below </w:t>
      </w:r>
      <w:r>
        <w:rPr>
          <w:rFonts w:ascii="Arial" w:hAnsi="Arial" w:cs="Arial"/>
          <w:b/>
          <w:bCs/>
          <w:sz w:val="22"/>
          <w:szCs w:val="22"/>
        </w:rPr>
        <w:t>who will then</w:t>
      </w:r>
      <w:r w:rsidR="00025D60">
        <w:rPr>
          <w:rFonts w:ascii="Arial" w:hAnsi="Arial" w:cs="Arial"/>
          <w:b/>
          <w:bCs/>
          <w:sz w:val="22"/>
          <w:szCs w:val="22"/>
        </w:rPr>
        <w:t xml:space="preserve"> submit your application to </w:t>
      </w:r>
      <w:r>
        <w:rPr>
          <w:rFonts w:ascii="Arial" w:hAnsi="Arial" w:cs="Arial"/>
          <w:b/>
          <w:bCs/>
          <w:sz w:val="22"/>
          <w:szCs w:val="22"/>
        </w:rPr>
        <w:t>the Academic Office</w:t>
      </w:r>
      <w:r w:rsidR="00025D60">
        <w:rPr>
          <w:rFonts w:ascii="Arial" w:hAnsi="Arial" w:cs="Arial"/>
          <w:b/>
          <w:bCs/>
          <w:sz w:val="22"/>
          <w:szCs w:val="22"/>
        </w:rPr>
        <w:t xml:space="preserve"> to be considered at the next meeting of the RPEL </w:t>
      </w:r>
      <w:r w:rsidR="00A753C0">
        <w:rPr>
          <w:rFonts w:ascii="Arial" w:hAnsi="Arial" w:cs="Arial"/>
          <w:b/>
          <w:bCs/>
          <w:sz w:val="22"/>
          <w:szCs w:val="22"/>
        </w:rPr>
        <w:t xml:space="preserve">and Accreditation </w:t>
      </w:r>
      <w:r w:rsidR="00025D60">
        <w:rPr>
          <w:rFonts w:ascii="Arial" w:hAnsi="Arial" w:cs="Arial"/>
          <w:b/>
          <w:bCs/>
          <w:sz w:val="22"/>
          <w:szCs w:val="22"/>
        </w:rPr>
        <w:t>Board.</w:t>
      </w:r>
    </w:p>
    <w:p w14:paraId="144DCB0F" w14:textId="0F4DF78D" w:rsidR="003F00D0" w:rsidRPr="00055E2E" w:rsidRDefault="003F00D0" w:rsidP="00073140">
      <w:pPr>
        <w:rPr>
          <w:rFonts w:ascii="Arial" w:hAnsi="Arial" w:cs="Arial"/>
          <w:b/>
          <w:sz w:val="22"/>
          <w:szCs w:val="22"/>
        </w:rPr>
      </w:pPr>
    </w:p>
    <w:tbl>
      <w:tblPr>
        <w:tblpPr w:leftFromText="180" w:rightFromText="180" w:horzAnchor="margin" w:tblpX="-300" w:tblpY="435"/>
        <w:tblW w:w="9781" w:type="dxa"/>
        <w:tblBorders>
          <w:top w:val="single" w:sz="6" w:space="0" w:color="000000"/>
          <w:left w:val="single" w:sz="6" w:space="0" w:color="000000"/>
          <w:bottom w:val="single" w:sz="6" w:space="0" w:color="000000"/>
          <w:right w:val="single" w:sz="6" w:space="0" w:color="000000"/>
        </w:tblBorders>
        <w:shd w:val="clear" w:color="auto" w:fill="D9D9D9"/>
        <w:tblLayout w:type="fixed"/>
        <w:tblLook w:val="00A0" w:firstRow="1" w:lastRow="0" w:firstColumn="1" w:lastColumn="0" w:noHBand="0" w:noVBand="0"/>
      </w:tblPr>
      <w:tblGrid>
        <w:gridCol w:w="5420"/>
        <w:gridCol w:w="4361"/>
      </w:tblGrid>
      <w:tr w:rsidR="003F00D0" w:rsidRPr="00577185" w14:paraId="7D71F7C6" w14:textId="77777777" w:rsidTr="00471E20">
        <w:tc>
          <w:tcPr>
            <w:tcW w:w="9781" w:type="dxa"/>
            <w:gridSpan w:val="2"/>
            <w:shd w:val="clear" w:color="auto" w:fill="D9D9D9"/>
          </w:tcPr>
          <w:p w14:paraId="0773B84C" w14:textId="77777777" w:rsidR="003F00D0" w:rsidRPr="00055E2E" w:rsidRDefault="003F00D0" w:rsidP="009E4614">
            <w:pPr>
              <w:ind w:left="164" w:hanging="164"/>
              <w:rPr>
                <w:rFonts w:ascii="Arial" w:hAnsi="Arial" w:cs="Arial"/>
                <w:b/>
                <w:sz w:val="22"/>
                <w:szCs w:val="22"/>
              </w:rPr>
            </w:pPr>
            <w:r w:rsidRPr="00055E2E">
              <w:rPr>
                <w:rFonts w:ascii="Arial" w:hAnsi="Arial" w:cs="Arial"/>
                <w:b/>
                <w:sz w:val="22"/>
                <w:szCs w:val="22"/>
              </w:rPr>
              <w:lastRenderedPageBreak/>
              <w:br w:type="page"/>
            </w:r>
            <w:r w:rsidR="0043315C" w:rsidRPr="00055E2E">
              <w:rPr>
                <w:rFonts w:ascii="Arial" w:hAnsi="Arial" w:cs="Arial"/>
                <w:b/>
                <w:sz w:val="22"/>
                <w:szCs w:val="22"/>
              </w:rPr>
              <w:t xml:space="preserve">4. </w:t>
            </w:r>
            <w:r w:rsidR="00670843">
              <w:rPr>
                <w:rFonts w:ascii="Arial" w:hAnsi="Arial" w:cs="Arial"/>
                <w:b/>
                <w:sz w:val="22"/>
                <w:szCs w:val="22"/>
              </w:rPr>
              <w:t xml:space="preserve"> </w:t>
            </w:r>
            <w:r w:rsidR="00602D76">
              <w:rPr>
                <w:rFonts w:ascii="Arial" w:hAnsi="Arial" w:cs="Arial"/>
                <w:b/>
                <w:sz w:val="22"/>
                <w:szCs w:val="22"/>
              </w:rPr>
              <w:t xml:space="preserve">STATEMENT FROM </w:t>
            </w:r>
            <w:r w:rsidRPr="00055E2E">
              <w:rPr>
                <w:rFonts w:ascii="Arial" w:hAnsi="Arial" w:cs="Arial"/>
                <w:b/>
                <w:sz w:val="22"/>
                <w:szCs w:val="22"/>
              </w:rPr>
              <w:t>ACADEMIC MENTOR</w:t>
            </w:r>
            <w:r w:rsidR="00602D76">
              <w:rPr>
                <w:rFonts w:ascii="Arial" w:hAnsi="Arial" w:cs="Arial"/>
                <w:b/>
                <w:sz w:val="22"/>
                <w:szCs w:val="22"/>
              </w:rPr>
              <w:t xml:space="preserve"> OR </w:t>
            </w:r>
            <w:r w:rsidR="005B3D50">
              <w:rPr>
                <w:rFonts w:ascii="Arial" w:hAnsi="Arial" w:cs="Arial"/>
                <w:b/>
                <w:sz w:val="22"/>
                <w:szCs w:val="22"/>
              </w:rPr>
              <w:t>RAL ADVIS</w:t>
            </w:r>
            <w:r w:rsidR="00571713">
              <w:rPr>
                <w:rFonts w:ascii="Arial" w:hAnsi="Arial" w:cs="Arial"/>
                <w:b/>
                <w:sz w:val="22"/>
                <w:szCs w:val="22"/>
              </w:rPr>
              <w:t>E</w:t>
            </w:r>
            <w:r w:rsidR="005B3D50">
              <w:rPr>
                <w:rFonts w:ascii="Arial" w:hAnsi="Arial" w:cs="Arial"/>
                <w:b/>
                <w:sz w:val="22"/>
                <w:szCs w:val="22"/>
              </w:rPr>
              <w:t>R</w:t>
            </w:r>
          </w:p>
        </w:tc>
      </w:tr>
      <w:tr w:rsidR="00384C67" w:rsidRPr="00577185" w14:paraId="391E7E9D" w14:textId="77777777" w:rsidTr="00471E20">
        <w:trPr>
          <w:trHeight w:val="178"/>
        </w:trPr>
        <w:tc>
          <w:tcPr>
            <w:tcW w:w="9781" w:type="dxa"/>
            <w:gridSpan w:val="2"/>
            <w:shd w:val="clear" w:color="auto" w:fill="D9D9D9"/>
          </w:tcPr>
          <w:p w14:paraId="183B61AA" w14:textId="77777777" w:rsidR="00384C67" w:rsidRPr="00055E2E" w:rsidRDefault="00FB6EE2" w:rsidP="009E4614">
            <w:pPr>
              <w:ind w:left="306"/>
              <w:rPr>
                <w:rFonts w:ascii="Arial" w:hAnsi="Arial" w:cs="Arial"/>
                <w:b/>
                <w:sz w:val="22"/>
                <w:szCs w:val="22"/>
              </w:rPr>
            </w:pPr>
            <w:r>
              <w:rPr>
                <w:rFonts w:ascii="Arial" w:hAnsi="Arial" w:cs="Arial"/>
                <w:b/>
                <w:sz w:val="22"/>
                <w:szCs w:val="22"/>
              </w:rPr>
              <w:t>(the</w:t>
            </w:r>
            <w:r w:rsidRPr="00FB6EE2">
              <w:rPr>
                <w:rFonts w:ascii="Arial" w:hAnsi="Arial" w:cs="Arial"/>
                <w:b/>
                <w:sz w:val="22"/>
                <w:szCs w:val="22"/>
              </w:rPr>
              <w:t xml:space="preserve"> text box</w:t>
            </w:r>
            <w:r>
              <w:rPr>
                <w:rFonts w:ascii="Arial" w:hAnsi="Arial" w:cs="Arial"/>
                <w:b/>
                <w:sz w:val="22"/>
                <w:szCs w:val="22"/>
              </w:rPr>
              <w:t xml:space="preserve"> below</w:t>
            </w:r>
            <w:r w:rsidRPr="00FB6EE2">
              <w:rPr>
                <w:rFonts w:ascii="Arial" w:hAnsi="Arial" w:cs="Arial"/>
                <w:b/>
                <w:sz w:val="22"/>
                <w:szCs w:val="22"/>
              </w:rPr>
              <w:t xml:space="preserve"> is expandable)</w:t>
            </w:r>
          </w:p>
        </w:tc>
      </w:tr>
      <w:tr w:rsidR="00384C67" w:rsidRPr="00577185" w14:paraId="2B2AD410"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11508"/>
        </w:trPr>
        <w:tc>
          <w:tcPr>
            <w:tcW w:w="9781" w:type="dxa"/>
            <w:gridSpan w:val="2"/>
          </w:tcPr>
          <w:p w14:paraId="61EC2E4A" w14:textId="77777777" w:rsidR="00384C67" w:rsidRDefault="00384C67" w:rsidP="009E4614">
            <w:pPr>
              <w:rPr>
                <w:rFonts w:ascii="Arial" w:hAnsi="Arial" w:cs="Arial"/>
                <w:b/>
                <w:sz w:val="22"/>
                <w:szCs w:val="22"/>
              </w:rPr>
            </w:pPr>
          </w:p>
          <w:p w14:paraId="3CB8C43E" w14:textId="18626700" w:rsidR="00602D76" w:rsidRDefault="00571713" w:rsidP="00471E20">
            <w:pPr>
              <w:autoSpaceDE w:val="0"/>
              <w:autoSpaceDN w:val="0"/>
              <w:adjustRightInd w:val="0"/>
              <w:ind w:left="22"/>
              <w:rPr>
                <w:rFonts w:ascii="Arial" w:hAnsi="Arial" w:cs="Arial"/>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Specific Credit</w:t>
            </w:r>
            <w:r>
              <w:rPr>
                <w:rFonts w:ascii="Arial" w:hAnsi="Arial" w:cs="Arial"/>
                <w:i/>
                <w:sz w:val="22"/>
                <w:szCs w:val="22"/>
              </w:rPr>
              <w:t>, t</w:t>
            </w:r>
            <w:r w:rsidRPr="0065127B">
              <w:rPr>
                <w:rFonts w:ascii="Arial" w:hAnsi="Arial" w:cs="Arial"/>
                <w:i/>
                <w:sz w:val="22"/>
                <w:szCs w:val="22"/>
              </w:rPr>
              <w:t xml:space="preserve">he </w:t>
            </w:r>
            <w:r w:rsidR="00602D76">
              <w:rPr>
                <w:rFonts w:ascii="Arial" w:hAnsi="Arial" w:cs="Arial"/>
                <w:i/>
                <w:sz w:val="22"/>
                <w:szCs w:val="22"/>
              </w:rPr>
              <w:t xml:space="preserve">Academic Mentor </w:t>
            </w:r>
            <w:r w:rsidR="00602D76" w:rsidRPr="0065127B">
              <w:rPr>
                <w:rFonts w:ascii="Arial" w:hAnsi="Arial" w:cs="Arial"/>
                <w:i/>
                <w:sz w:val="22"/>
                <w:szCs w:val="22"/>
              </w:rPr>
              <w:t xml:space="preserve">should </w:t>
            </w:r>
            <w:r w:rsidR="00813D34">
              <w:rPr>
                <w:rFonts w:ascii="Arial" w:hAnsi="Arial" w:cs="Arial"/>
                <w:i/>
                <w:sz w:val="22"/>
                <w:szCs w:val="22"/>
              </w:rPr>
              <w:t xml:space="preserve">firstly </w:t>
            </w:r>
            <w:r w:rsidR="001A6941">
              <w:rPr>
                <w:rFonts w:ascii="Arial" w:hAnsi="Arial" w:cs="Arial"/>
                <w:i/>
                <w:sz w:val="22"/>
                <w:szCs w:val="22"/>
              </w:rPr>
              <w:t>hold a profess</w:t>
            </w:r>
            <w:r w:rsidR="00644151">
              <w:rPr>
                <w:rFonts w:ascii="Arial" w:hAnsi="Arial" w:cs="Arial"/>
                <w:i/>
                <w:sz w:val="22"/>
                <w:szCs w:val="22"/>
              </w:rPr>
              <w:t>ional discussion with the applicant</w:t>
            </w:r>
            <w:r w:rsidR="00813D34">
              <w:rPr>
                <w:rFonts w:ascii="Arial" w:hAnsi="Arial" w:cs="Arial"/>
                <w:i/>
                <w:sz w:val="22"/>
                <w:szCs w:val="22"/>
              </w:rPr>
              <w:t xml:space="preserve">. </w:t>
            </w:r>
            <w:r w:rsidR="00425E2B">
              <w:rPr>
                <w:rFonts w:ascii="Arial" w:hAnsi="Arial" w:cs="Arial"/>
                <w:i/>
                <w:sz w:val="22"/>
                <w:szCs w:val="22"/>
              </w:rPr>
              <w:t xml:space="preserve">Following this, they should </w:t>
            </w:r>
            <w:r w:rsidR="002B6985">
              <w:rPr>
                <w:rFonts w:ascii="Arial" w:hAnsi="Arial" w:cs="Arial"/>
                <w:i/>
                <w:sz w:val="22"/>
                <w:szCs w:val="22"/>
              </w:rPr>
              <w:t xml:space="preserve">comment on the portfolio of evidence, </w:t>
            </w:r>
            <w:r w:rsidR="00602D76" w:rsidRPr="0065127B">
              <w:rPr>
                <w:rFonts w:ascii="Arial" w:hAnsi="Arial" w:cs="Arial"/>
                <w:i/>
                <w:sz w:val="22"/>
                <w:szCs w:val="22"/>
              </w:rPr>
              <w:t xml:space="preserve">evaluate the applicant’s prior </w:t>
            </w:r>
            <w:r w:rsidR="00602D76">
              <w:rPr>
                <w:rFonts w:ascii="Arial" w:hAnsi="Arial" w:cs="Arial"/>
                <w:i/>
                <w:sz w:val="22"/>
                <w:szCs w:val="22"/>
              </w:rPr>
              <w:t>experiential</w:t>
            </w:r>
            <w:r w:rsidR="00602D76" w:rsidRPr="0065127B">
              <w:rPr>
                <w:rFonts w:ascii="Arial" w:hAnsi="Arial" w:cs="Arial"/>
                <w:i/>
                <w:sz w:val="22"/>
                <w:szCs w:val="22"/>
              </w:rPr>
              <w:t xml:space="preserve"> learning and </w:t>
            </w:r>
            <w:r w:rsidR="00A800E4">
              <w:rPr>
                <w:rFonts w:ascii="Arial" w:hAnsi="Arial" w:cs="Arial"/>
                <w:i/>
                <w:sz w:val="22"/>
                <w:szCs w:val="22"/>
              </w:rPr>
              <w:t>recommend</w:t>
            </w:r>
            <w:r w:rsidR="00A800E4" w:rsidRPr="0065127B">
              <w:rPr>
                <w:rFonts w:ascii="Arial" w:hAnsi="Arial" w:cs="Arial"/>
                <w:i/>
                <w:sz w:val="22"/>
                <w:szCs w:val="22"/>
              </w:rPr>
              <w:t xml:space="preserve"> </w:t>
            </w:r>
            <w:r w:rsidR="00602D76" w:rsidRPr="0065127B">
              <w:rPr>
                <w:rFonts w:ascii="Arial" w:hAnsi="Arial" w:cs="Arial"/>
                <w:i/>
                <w:sz w:val="22"/>
                <w:szCs w:val="22"/>
              </w:rPr>
              <w:t xml:space="preserve">whether the applicant’s learning may be </w:t>
            </w:r>
            <w:r w:rsidR="00602D76">
              <w:rPr>
                <w:rFonts w:ascii="Arial" w:hAnsi="Arial" w:cs="Arial"/>
                <w:i/>
                <w:sz w:val="22"/>
                <w:szCs w:val="22"/>
              </w:rPr>
              <w:t>recognised</w:t>
            </w:r>
            <w:r w:rsidR="00602D76" w:rsidRPr="0065127B">
              <w:rPr>
                <w:rFonts w:ascii="Arial" w:hAnsi="Arial" w:cs="Arial"/>
                <w:i/>
                <w:sz w:val="22"/>
                <w:szCs w:val="22"/>
              </w:rPr>
              <w:t xml:space="preserve"> in terms of equivalence to the module(s) for which credit is </w:t>
            </w:r>
            <w:r>
              <w:rPr>
                <w:rFonts w:ascii="Arial" w:hAnsi="Arial" w:cs="Arial"/>
                <w:i/>
                <w:sz w:val="22"/>
                <w:szCs w:val="22"/>
              </w:rPr>
              <w:t>claimed</w:t>
            </w:r>
            <w:r w:rsidR="008B3BA5">
              <w:rPr>
                <w:rFonts w:ascii="Arial" w:hAnsi="Arial" w:cs="Arial"/>
                <w:i/>
                <w:sz w:val="22"/>
                <w:szCs w:val="22"/>
              </w:rPr>
              <w:t xml:space="preserve"> </w:t>
            </w:r>
            <w:r w:rsidR="008B3BA5">
              <w:rPr>
                <w:rFonts w:ascii="Helvetica" w:hAnsi="Helvetica" w:cs="Helvetica"/>
                <w:i/>
                <w:sz w:val="22"/>
                <w:szCs w:val="22"/>
              </w:rPr>
              <w:t>(the Academic Mentor role is described in the RPL Policy).</w:t>
            </w:r>
          </w:p>
          <w:p w14:paraId="174D65ED" w14:textId="77777777" w:rsidR="00602D76" w:rsidRDefault="00602D76" w:rsidP="00471E20">
            <w:pPr>
              <w:autoSpaceDE w:val="0"/>
              <w:autoSpaceDN w:val="0"/>
              <w:adjustRightInd w:val="0"/>
              <w:ind w:left="22"/>
              <w:rPr>
                <w:rFonts w:ascii="Arial" w:hAnsi="Arial" w:cs="Arial"/>
                <w:i/>
                <w:sz w:val="22"/>
                <w:szCs w:val="22"/>
              </w:rPr>
            </w:pPr>
          </w:p>
          <w:p w14:paraId="0F4C020D" w14:textId="1AA1979E" w:rsidR="00602D76" w:rsidRPr="0065127B" w:rsidRDefault="00571713" w:rsidP="00471E20">
            <w:pPr>
              <w:autoSpaceDE w:val="0"/>
              <w:autoSpaceDN w:val="0"/>
              <w:adjustRightInd w:val="0"/>
              <w:ind w:left="22"/>
              <w:rPr>
                <w:rFonts w:ascii="Arial" w:hAnsi="Arial" w:cs="Arial"/>
                <w:b/>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General Credit</w:t>
            </w:r>
            <w:r>
              <w:rPr>
                <w:rFonts w:ascii="Arial" w:hAnsi="Arial" w:cs="Arial"/>
                <w:i/>
                <w:sz w:val="22"/>
                <w:szCs w:val="22"/>
              </w:rPr>
              <w:t xml:space="preserve">, the </w:t>
            </w:r>
            <w:r w:rsidR="00602D76">
              <w:rPr>
                <w:rFonts w:ascii="Arial" w:hAnsi="Arial" w:cs="Arial"/>
                <w:i/>
                <w:sz w:val="22"/>
                <w:szCs w:val="22"/>
              </w:rPr>
              <w:t xml:space="preserve">RAL </w:t>
            </w:r>
            <w:r>
              <w:rPr>
                <w:rFonts w:ascii="Arial" w:hAnsi="Arial" w:cs="Arial"/>
                <w:i/>
                <w:sz w:val="22"/>
                <w:szCs w:val="22"/>
              </w:rPr>
              <w:t xml:space="preserve">Adviser </w:t>
            </w:r>
            <w:r w:rsidR="00602D76">
              <w:rPr>
                <w:rFonts w:ascii="Arial" w:hAnsi="Arial" w:cs="Arial"/>
                <w:i/>
                <w:sz w:val="22"/>
                <w:szCs w:val="22"/>
              </w:rPr>
              <w:t>should</w:t>
            </w:r>
            <w:r w:rsidR="00425E2B">
              <w:rPr>
                <w:rFonts w:ascii="Arial" w:hAnsi="Arial" w:cs="Arial"/>
                <w:i/>
                <w:sz w:val="22"/>
                <w:szCs w:val="22"/>
              </w:rPr>
              <w:t xml:space="preserve"> firstly hold professional discussion</w:t>
            </w:r>
            <w:r w:rsidR="003E04F1">
              <w:rPr>
                <w:rFonts w:ascii="Arial" w:hAnsi="Arial" w:cs="Arial"/>
                <w:i/>
                <w:sz w:val="22"/>
                <w:szCs w:val="22"/>
              </w:rPr>
              <w:t>s</w:t>
            </w:r>
            <w:r w:rsidR="00425E2B">
              <w:rPr>
                <w:rFonts w:ascii="Arial" w:hAnsi="Arial" w:cs="Arial"/>
                <w:i/>
                <w:sz w:val="22"/>
                <w:szCs w:val="22"/>
              </w:rPr>
              <w:t xml:space="preserve"> with the applicant. Following this, they should</w:t>
            </w:r>
            <w:r w:rsidR="00602D76">
              <w:rPr>
                <w:rFonts w:ascii="Arial" w:hAnsi="Arial" w:cs="Arial"/>
                <w:i/>
                <w:sz w:val="22"/>
                <w:szCs w:val="22"/>
              </w:rPr>
              <w:t xml:space="preserve"> comment on the </w:t>
            </w:r>
            <w:r w:rsidR="00602D76" w:rsidRPr="0065127B">
              <w:rPr>
                <w:rFonts w:ascii="Helvetica" w:hAnsi="Helvetica" w:cs="Helvetica"/>
                <w:i/>
                <w:sz w:val="22"/>
                <w:szCs w:val="22"/>
              </w:rPr>
              <w:t>portfolio of evidence and the reflective essay evaluating the learning that has been achieved</w:t>
            </w:r>
            <w:r w:rsidR="00A800E4">
              <w:rPr>
                <w:rFonts w:ascii="Helvetica" w:hAnsi="Helvetica" w:cs="Helvetica"/>
                <w:i/>
                <w:sz w:val="22"/>
                <w:szCs w:val="22"/>
              </w:rPr>
              <w:t xml:space="preserve"> in relation to the volume and level of credits claimed</w:t>
            </w:r>
            <w:r w:rsidR="006136EB">
              <w:rPr>
                <w:rFonts w:ascii="Helvetica" w:hAnsi="Helvetica" w:cs="Helvetica"/>
                <w:i/>
                <w:sz w:val="22"/>
                <w:szCs w:val="22"/>
              </w:rPr>
              <w:t xml:space="preserve"> (the RAL Adviser role is described in the </w:t>
            </w:r>
            <w:r w:rsidR="00FA32CF">
              <w:rPr>
                <w:rFonts w:ascii="Helvetica" w:hAnsi="Helvetica" w:cs="Helvetica"/>
                <w:i/>
                <w:sz w:val="22"/>
                <w:szCs w:val="22"/>
              </w:rPr>
              <w:t>RPL Policy</w:t>
            </w:r>
            <w:r w:rsidR="006136EB">
              <w:rPr>
                <w:rFonts w:ascii="Helvetica" w:hAnsi="Helvetica" w:cs="Helvetica"/>
                <w:i/>
                <w:sz w:val="22"/>
                <w:szCs w:val="22"/>
              </w:rPr>
              <w:t>)</w:t>
            </w:r>
            <w:r w:rsidR="00A17F1A">
              <w:rPr>
                <w:rFonts w:ascii="Helvetica" w:hAnsi="Helvetica" w:cs="Helvetica"/>
                <w:i/>
                <w:sz w:val="22"/>
                <w:szCs w:val="22"/>
              </w:rPr>
              <w:t>.</w:t>
            </w:r>
          </w:p>
          <w:p w14:paraId="71F7751A" w14:textId="77777777" w:rsidR="00602D76" w:rsidRPr="00055E2E" w:rsidRDefault="00602D76" w:rsidP="009E4614">
            <w:pPr>
              <w:rPr>
                <w:rFonts w:ascii="Arial" w:hAnsi="Arial" w:cs="Arial"/>
                <w:b/>
                <w:sz w:val="22"/>
                <w:szCs w:val="22"/>
              </w:rPr>
            </w:pPr>
          </w:p>
          <w:p w14:paraId="3D54521E" w14:textId="77777777" w:rsidR="006D7017" w:rsidRPr="00055E2E" w:rsidRDefault="006D7017" w:rsidP="009E4614">
            <w:pPr>
              <w:rPr>
                <w:rFonts w:ascii="Arial" w:hAnsi="Arial" w:cs="Arial"/>
                <w:b/>
                <w:sz w:val="22"/>
                <w:szCs w:val="22"/>
              </w:rPr>
            </w:pPr>
          </w:p>
          <w:p w14:paraId="66DF237C" w14:textId="77777777" w:rsidR="006D7017" w:rsidRPr="00055E2E" w:rsidRDefault="006D7017" w:rsidP="009E4614">
            <w:pPr>
              <w:rPr>
                <w:rFonts w:ascii="Arial" w:hAnsi="Arial" w:cs="Arial"/>
                <w:b/>
                <w:sz w:val="22"/>
                <w:szCs w:val="22"/>
              </w:rPr>
            </w:pPr>
          </w:p>
          <w:p w14:paraId="19613D0B" w14:textId="77777777" w:rsidR="006D7017" w:rsidRPr="00055E2E" w:rsidRDefault="006D7017" w:rsidP="009E4614">
            <w:pPr>
              <w:rPr>
                <w:rFonts w:ascii="Arial" w:hAnsi="Arial" w:cs="Arial"/>
                <w:b/>
                <w:sz w:val="22"/>
                <w:szCs w:val="22"/>
              </w:rPr>
            </w:pPr>
          </w:p>
          <w:p w14:paraId="426F7F2D" w14:textId="77777777" w:rsidR="006D7017" w:rsidRPr="00055E2E" w:rsidRDefault="006D7017" w:rsidP="009E4614">
            <w:pPr>
              <w:rPr>
                <w:rFonts w:ascii="Arial" w:hAnsi="Arial" w:cs="Arial"/>
                <w:b/>
                <w:sz w:val="22"/>
                <w:szCs w:val="22"/>
              </w:rPr>
            </w:pPr>
          </w:p>
          <w:p w14:paraId="4A6EB352" w14:textId="77777777" w:rsidR="006D7017" w:rsidRPr="00055E2E" w:rsidRDefault="006D7017" w:rsidP="009E4614">
            <w:pPr>
              <w:rPr>
                <w:rFonts w:ascii="Arial" w:hAnsi="Arial" w:cs="Arial"/>
                <w:b/>
                <w:sz w:val="22"/>
                <w:szCs w:val="22"/>
              </w:rPr>
            </w:pPr>
          </w:p>
          <w:p w14:paraId="13E21FB1" w14:textId="77777777" w:rsidR="006D7017" w:rsidRPr="00055E2E" w:rsidRDefault="006D7017" w:rsidP="009E4614">
            <w:pPr>
              <w:rPr>
                <w:rFonts w:ascii="Arial" w:hAnsi="Arial" w:cs="Arial"/>
                <w:b/>
                <w:sz w:val="22"/>
                <w:szCs w:val="22"/>
              </w:rPr>
            </w:pPr>
          </w:p>
          <w:p w14:paraId="64E6870A" w14:textId="77777777" w:rsidR="006D7017" w:rsidRPr="00055E2E" w:rsidRDefault="006D7017" w:rsidP="009E4614">
            <w:pPr>
              <w:rPr>
                <w:rFonts w:ascii="Arial" w:hAnsi="Arial" w:cs="Arial"/>
                <w:b/>
                <w:sz w:val="22"/>
                <w:szCs w:val="22"/>
              </w:rPr>
            </w:pPr>
          </w:p>
          <w:p w14:paraId="7AD77E3E" w14:textId="77777777" w:rsidR="006D7017" w:rsidRPr="00055E2E" w:rsidRDefault="006D7017" w:rsidP="009E4614">
            <w:pPr>
              <w:rPr>
                <w:rFonts w:ascii="Arial" w:hAnsi="Arial" w:cs="Arial"/>
                <w:b/>
                <w:sz w:val="22"/>
                <w:szCs w:val="22"/>
              </w:rPr>
            </w:pPr>
          </w:p>
          <w:p w14:paraId="38131B24" w14:textId="77777777" w:rsidR="006D7017" w:rsidRPr="00055E2E" w:rsidRDefault="006D7017" w:rsidP="009E4614">
            <w:pPr>
              <w:rPr>
                <w:rFonts w:ascii="Arial" w:hAnsi="Arial" w:cs="Arial"/>
                <w:b/>
                <w:sz w:val="22"/>
                <w:szCs w:val="22"/>
              </w:rPr>
            </w:pPr>
          </w:p>
          <w:p w14:paraId="50050F6A" w14:textId="77777777" w:rsidR="006D7017" w:rsidRPr="00055E2E" w:rsidRDefault="006D7017" w:rsidP="009E4614">
            <w:pPr>
              <w:rPr>
                <w:rFonts w:ascii="Arial" w:hAnsi="Arial" w:cs="Arial"/>
                <w:b/>
                <w:sz w:val="22"/>
                <w:szCs w:val="22"/>
              </w:rPr>
            </w:pPr>
          </w:p>
          <w:p w14:paraId="6D2D3F74" w14:textId="77777777" w:rsidR="006D7017" w:rsidRPr="00055E2E" w:rsidRDefault="006D7017" w:rsidP="009E4614">
            <w:pPr>
              <w:rPr>
                <w:rFonts w:ascii="Arial" w:hAnsi="Arial" w:cs="Arial"/>
                <w:b/>
                <w:sz w:val="22"/>
                <w:szCs w:val="22"/>
              </w:rPr>
            </w:pPr>
          </w:p>
          <w:p w14:paraId="7BE83F32" w14:textId="77777777" w:rsidR="006D7017" w:rsidRPr="00055E2E" w:rsidRDefault="006D7017" w:rsidP="009E4614">
            <w:pPr>
              <w:rPr>
                <w:rFonts w:ascii="Arial" w:hAnsi="Arial" w:cs="Arial"/>
                <w:b/>
                <w:sz w:val="22"/>
                <w:szCs w:val="22"/>
              </w:rPr>
            </w:pPr>
          </w:p>
          <w:p w14:paraId="17CD5D53" w14:textId="77777777" w:rsidR="006D7017" w:rsidRPr="00055E2E" w:rsidRDefault="006D7017" w:rsidP="009E4614">
            <w:pPr>
              <w:rPr>
                <w:rFonts w:ascii="Arial" w:hAnsi="Arial" w:cs="Arial"/>
                <w:b/>
                <w:sz w:val="22"/>
                <w:szCs w:val="22"/>
              </w:rPr>
            </w:pPr>
          </w:p>
          <w:p w14:paraId="3C81EBE1" w14:textId="77777777" w:rsidR="006D7017" w:rsidRPr="00055E2E" w:rsidRDefault="006D7017" w:rsidP="009E4614">
            <w:pPr>
              <w:rPr>
                <w:rFonts w:ascii="Arial" w:hAnsi="Arial" w:cs="Arial"/>
                <w:b/>
                <w:sz w:val="22"/>
                <w:szCs w:val="22"/>
              </w:rPr>
            </w:pPr>
          </w:p>
          <w:p w14:paraId="5F42EF74" w14:textId="77777777" w:rsidR="006D7017" w:rsidRPr="00055E2E" w:rsidRDefault="006D7017" w:rsidP="009E4614">
            <w:pPr>
              <w:rPr>
                <w:rFonts w:ascii="Arial" w:hAnsi="Arial" w:cs="Arial"/>
                <w:b/>
                <w:sz w:val="22"/>
                <w:szCs w:val="22"/>
              </w:rPr>
            </w:pPr>
          </w:p>
          <w:p w14:paraId="25E91161" w14:textId="77777777" w:rsidR="006D7017" w:rsidRPr="00055E2E" w:rsidRDefault="006D7017" w:rsidP="009E4614">
            <w:pPr>
              <w:rPr>
                <w:rFonts w:ascii="Arial" w:hAnsi="Arial" w:cs="Arial"/>
                <w:b/>
                <w:sz w:val="22"/>
                <w:szCs w:val="22"/>
              </w:rPr>
            </w:pPr>
          </w:p>
          <w:p w14:paraId="06F2DB74" w14:textId="77777777" w:rsidR="006D7017" w:rsidRPr="00055E2E" w:rsidRDefault="006D7017" w:rsidP="009E4614">
            <w:pPr>
              <w:rPr>
                <w:rFonts w:ascii="Arial" w:hAnsi="Arial" w:cs="Arial"/>
                <w:b/>
                <w:sz w:val="22"/>
                <w:szCs w:val="22"/>
              </w:rPr>
            </w:pPr>
          </w:p>
          <w:p w14:paraId="2DD9A511" w14:textId="77777777" w:rsidR="006D7017" w:rsidRPr="00055E2E" w:rsidRDefault="006D7017" w:rsidP="009E4614">
            <w:pPr>
              <w:rPr>
                <w:rFonts w:ascii="Arial" w:hAnsi="Arial" w:cs="Arial"/>
                <w:b/>
                <w:sz w:val="22"/>
                <w:szCs w:val="22"/>
              </w:rPr>
            </w:pPr>
          </w:p>
          <w:p w14:paraId="119E524C" w14:textId="77777777" w:rsidR="006D7017" w:rsidRPr="00055E2E" w:rsidRDefault="006D7017" w:rsidP="009E4614">
            <w:pPr>
              <w:rPr>
                <w:rFonts w:ascii="Arial" w:hAnsi="Arial" w:cs="Arial"/>
                <w:b/>
                <w:sz w:val="22"/>
                <w:szCs w:val="22"/>
              </w:rPr>
            </w:pPr>
          </w:p>
          <w:p w14:paraId="01C7EE47" w14:textId="77777777" w:rsidR="006D7017" w:rsidRPr="00055E2E" w:rsidRDefault="006D7017" w:rsidP="009E4614">
            <w:pPr>
              <w:rPr>
                <w:rFonts w:ascii="Arial" w:hAnsi="Arial" w:cs="Arial"/>
                <w:b/>
                <w:sz w:val="22"/>
                <w:szCs w:val="22"/>
              </w:rPr>
            </w:pPr>
          </w:p>
          <w:p w14:paraId="6E0CC3E6" w14:textId="77777777" w:rsidR="006D7017" w:rsidRPr="00055E2E" w:rsidRDefault="006D7017" w:rsidP="009E4614">
            <w:pPr>
              <w:rPr>
                <w:rFonts w:ascii="Arial" w:hAnsi="Arial" w:cs="Arial"/>
                <w:b/>
                <w:sz w:val="22"/>
                <w:szCs w:val="22"/>
              </w:rPr>
            </w:pPr>
          </w:p>
          <w:p w14:paraId="7AC451E7" w14:textId="77777777" w:rsidR="006D7017" w:rsidRPr="00055E2E" w:rsidRDefault="006D7017" w:rsidP="009E4614">
            <w:pPr>
              <w:rPr>
                <w:rFonts w:ascii="Arial" w:hAnsi="Arial" w:cs="Arial"/>
                <w:b/>
                <w:sz w:val="22"/>
                <w:szCs w:val="22"/>
              </w:rPr>
            </w:pPr>
          </w:p>
          <w:p w14:paraId="58870BB8" w14:textId="77777777" w:rsidR="006D7017" w:rsidRPr="00055E2E" w:rsidRDefault="006D7017" w:rsidP="009E4614">
            <w:pPr>
              <w:rPr>
                <w:rFonts w:ascii="Arial" w:hAnsi="Arial" w:cs="Arial"/>
                <w:b/>
                <w:sz w:val="22"/>
                <w:szCs w:val="22"/>
              </w:rPr>
            </w:pPr>
          </w:p>
          <w:p w14:paraId="4FD974F9" w14:textId="77777777" w:rsidR="006D7017" w:rsidRPr="00055E2E" w:rsidRDefault="006D7017" w:rsidP="009E4614">
            <w:pPr>
              <w:rPr>
                <w:rFonts w:ascii="Arial" w:hAnsi="Arial" w:cs="Arial"/>
                <w:b/>
                <w:sz w:val="22"/>
                <w:szCs w:val="22"/>
              </w:rPr>
            </w:pPr>
          </w:p>
          <w:p w14:paraId="64695A35" w14:textId="77777777" w:rsidR="006D7017" w:rsidRPr="00055E2E" w:rsidRDefault="006D7017" w:rsidP="009E4614">
            <w:pPr>
              <w:rPr>
                <w:rFonts w:ascii="Arial" w:hAnsi="Arial" w:cs="Arial"/>
                <w:b/>
                <w:sz w:val="22"/>
                <w:szCs w:val="22"/>
              </w:rPr>
            </w:pPr>
          </w:p>
          <w:p w14:paraId="3918C63A" w14:textId="77777777" w:rsidR="006D7017" w:rsidRPr="00055E2E" w:rsidRDefault="006D7017" w:rsidP="009E4614">
            <w:pPr>
              <w:rPr>
                <w:rFonts w:ascii="Arial" w:hAnsi="Arial" w:cs="Arial"/>
                <w:b/>
                <w:sz w:val="22"/>
                <w:szCs w:val="22"/>
              </w:rPr>
            </w:pPr>
          </w:p>
          <w:p w14:paraId="0679746B" w14:textId="77777777" w:rsidR="006D7017" w:rsidRPr="00055E2E" w:rsidRDefault="006D7017" w:rsidP="009E4614">
            <w:pPr>
              <w:rPr>
                <w:rFonts w:ascii="Arial" w:hAnsi="Arial" w:cs="Arial"/>
                <w:b/>
                <w:sz w:val="22"/>
                <w:szCs w:val="22"/>
              </w:rPr>
            </w:pPr>
          </w:p>
          <w:p w14:paraId="7C73DC13" w14:textId="77777777" w:rsidR="006D7017" w:rsidRPr="00055E2E" w:rsidRDefault="006D7017" w:rsidP="009E4614">
            <w:pPr>
              <w:rPr>
                <w:rFonts w:ascii="Arial" w:hAnsi="Arial" w:cs="Arial"/>
                <w:b/>
                <w:sz w:val="22"/>
                <w:szCs w:val="22"/>
              </w:rPr>
            </w:pPr>
          </w:p>
          <w:p w14:paraId="03CEAF61" w14:textId="77777777" w:rsidR="006D7017" w:rsidRPr="00055E2E" w:rsidRDefault="006D7017" w:rsidP="009E4614">
            <w:pPr>
              <w:rPr>
                <w:rFonts w:ascii="Arial" w:hAnsi="Arial" w:cs="Arial"/>
                <w:b/>
                <w:sz w:val="22"/>
                <w:szCs w:val="22"/>
              </w:rPr>
            </w:pPr>
          </w:p>
        </w:tc>
      </w:tr>
      <w:tr w:rsidR="0075528C" w:rsidRPr="00577185" w14:paraId="57CF98C4"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447"/>
        </w:trPr>
        <w:tc>
          <w:tcPr>
            <w:tcW w:w="9781" w:type="dxa"/>
            <w:gridSpan w:val="2"/>
            <w:vAlign w:val="center"/>
          </w:tcPr>
          <w:p w14:paraId="41A4514C" w14:textId="4ED6F12D" w:rsidR="0075528C" w:rsidRPr="00471E20" w:rsidRDefault="00403DD5" w:rsidP="009E4614">
            <w:pPr>
              <w:rPr>
                <w:rFonts w:ascii="Arial" w:hAnsi="Arial" w:cs="Arial"/>
                <w:b/>
                <w:color w:val="000080"/>
                <w:sz w:val="22"/>
                <w:szCs w:val="22"/>
              </w:rPr>
            </w:pPr>
            <w:r w:rsidRPr="00471E20">
              <w:rPr>
                <w:rFonts w:ascii="Arial" w:hAnsi="Arial" w:cs="Arial"/>
                <w:b/>
                <w:color w:val="000080"/>
                <w:sz w:val="22"/>
                <w:szCs w:val="22"/>
              </w:rPr>
              <w:t>By typing your name in the box below you are signing this form electronically.</w:t>
            </w:r>
          </w:p>
        </w:tc>
      </w:tr>
      <w:tr w:rsidR="003F00D0" w:rsidRPr="00577185" w14:paraId="4699DDF5" w14:textId="77777777" w:rsidTr="00471E20">
        <w:tblPrEx>
          <w:tblBorders>
            <w:insideH w:val="single" w:sz="6" w:space="0" w:color="000000"/>
            <w:insideV w:val="single" w:sz="6" w:space="0" w:color="000000"/>
          </w:tblBorders>
          <w:shd w:val="clear" w:color="auto" w:fill="auto"/>
        </w:tblPrEx>
        <w:tc>
          <w:tcPr>
            <w:tcW w:w="5420" w:type="dxa"/>
            <w:tcBorders>
              <w:top w:val="single" w:sz="4" w:space="0" w:color="auto"/>
              <w:bottom w:val="single" w:sz="4" w:space="0" w:color="auto"/>
            </w:tcBorders>
          </w:tcPr>
          <w:p w14:paraId="5E48BC37" w14:textId="77777777" w:rsidR="00602D76" w:rsidRDefault="00602D76" w:rsidP="009E4614">
            <w:pPr>
              <w:rPr>
                <w:rFonts w:ascii="Arial" w:hAnsi="Arial" w:cs="Arial"/>
                <w:b/>
                <w:sz w:val="22"/>
                <w:szCs w:val="22"/>
              </w:rPr>
            </w:pPr>
          </w:p>
          <w:p w14:paraId="27696DF0" w14:textId="77777777" w:rsidR="003F00D0" w:rsidRPr="00F7052C" w:rsidRDefault="003F00D0" w:rsidP="009E4614">
            <w:pPr>
              <w:rPr>
                <w:rFonts w:ascii="Arial" w:hAnsi="Arial" w:cs="Arial"/>
                <w:b/>
                <w:sz w:val="22"/>
                <w:szCs w:val="22"/>
              </w:rPr>
            </w:pPr>
            <w:r w:rsidRPr="00F7052C">
              <w:rPr>
                <w:rFonts w:ascii="Arial" w:hAnsi="Arial" w:cs="Arial"/>
                <w:b/>
                <w:sz w:val="22"/>
                <w:szCs w:val="22"/>
              </w:rPr>
              <w:t>Signature:</w:t>
            </w:r>
          </w:p>
          <w:p w14:paraId="12AB4F81" w14:textId="77777777" w:rsidR="003F00D0" w:rsidRPr="00F7052C" w:rsidRDefault="003F00D0" w:rsidP="009E4614">
            <w:pPr>
              <w:jc w:val="center"/>
              <w:rPr>
                <w:rFonts w:ascii="Arial" w:hAnsi="Arial" w:cs="Arial"/>
                <w:b/>
                <w:sz w:val="22"/>
                <w:szCs w:val="22"/>
              </w:rPr>
            </w:pPr>
          </w:p>
        </w:tc>
        <w:tc>
          <w:tcPr>
            <w:tcW w:w="4361" w:type="dxa"/>
            <w:tcBorders>
              <w:top w:val="single" w:sz="4" w:space="0" w:color="auto"/>
              <w:bottom w:val="single" w:sz="4" w:space="0" w:color="auto"/>
            </w:tcBorders>
          </w:tcPr>
          <w:p w14:paraId="2529447B" w14:textId="77777777" w:rsidR="007F71B3" w:rsidRDefault="007F71B3" w:rsidP="009E4614">
            <w:pPr>
              <w:rPr>
                <w:rFonts w:ascii="Arial" w:hAnsi="Arial" w:cs="Arial"/>
                <w:b/>
                <w:sz w:val="22"/>
                <w:szCs w:val="22"/>
              </w:rPr>
            </w:pPr>
          </w:p>
          <w:p w14:paraId="5115CDFF" w14:textId="78C7D452" w:rsidR="003F00D0" w:rsidRPr="00F7052C" w:rsidRDefault="003F00D0" w:rsidP="009E4614">
            <w:pPr>
              <w:rPr>
                <w:rFonts w:ascii="Arial" w:hAnsi="Arial" w:cs="Arial"/>
                <w:b/>
                <w:sz w:val="22"/>
                <w:szCs w:val="22"/>
              </w:rPr>
            </w:pPr>
            <w:r w:rsidRPr="00F7052C">
              <w:rPr>
                <w:rFonts w:ascii="Arial" w:hAnsi="Arial" w:cs="Arial"/>
                <w:b/>
                <w:sz w:val="22"/>
                <w:szCs w:val="22"/>
              </w:rPr>
              <w:t>Date:</w:t>
            </w:r>
          </w:p>
          <w:p w14:paraId="4C8C8A13" w14:textId="77777777" w:rsidR="003F00D0" w:rsidRPr="00F7052C" w:rsidRDefault="003F00D0" w:rsidP="009E4614">
            <w:pPr>
              <w:rPr>
                <w:rFonts w:ascii="Arial" w:hAnsi="Arial" w:cs="Arial"/>
                <w:b/>
                <w:sz w:val="22"/>
                <w:szCs w:val="22"/>
              </w:rPr>
            </w:pPr>
          </w:p>
        </w:tc>
      </w:tr>
    </w:tbl>
    <w:p w14:paraId="17E4DECA" w14:textId="77777777" w:rsidR="006D7017" w:rsidRPr="00F7052C" w:rsidRDefault="006D7017" w:rsidP="006D7017">
      <w:pPr>
        <w:rPr>
          <w:rFonts w:ascii="Arial" w:hAnsi="Arial" w:cs="Arial"/>
          <w:b/>
          <w:sz w:val="22"/>
          <w:szCs w:val="22"/>
        </w:rPr>
      </w:pPr>
    </w:p>
    <w:sectPr w:rsidR="006D7017" w:rsidRPr="00F7052C" w:rsidSect="0032309A">
      <w:headerReference w:type="default" r:id="rId13"/>
      <w:footerReference w:type="default" r:id="rId14"/>
      <w:pgSz w:w="11907" w:h="16840" w:code="9"/>
      <w:pgMar w:top="1418" w:right="1474" w:bottom="1418" w:left="1418" w:header="794"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C91C7" w14:textId="77777777" w:rsidR="00A23619" w:rsidRDefault="00A23619">
      <w:r>
        <w:separator/>
      </w:r>
    </w:p>
  </w:endnote>
  <w:endnote w:type="continuationSeparator" w:id="0">
    <w:p w14:paraId="08D64857" w14:textId="77777777" w:rsidR="00A23619" w:rsidRDefault="00A23619">
      <w:r>
        <w:continuationSeparator/>
      </w:r>
    </w:p>
  </w:endnote>
  <w:endnote w:type="continuationNotice" w:id="1">
    <w:p w14:paraId="1F45FAAB" w14:textId="77777777" w:rsidR="00A23619" w:rsidRDefault="00A236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2D20" w14:textId="353562AA" w:rsidR="00131DB9" w:rsidRDefault="00815380" w:rsidP="00C61E72">
    <w:pPr>
      <w:pStyle w:val="Footer"/>
      <w:tabs>
        <w:tab w:val="clear" w:pos="8306"/>
        <w:tab w:val="right" w:pos="8931"/>
      </w:tabs>
      <w:ind w:left="-142"/>
    </w:pPr>
    <w:r>
      <w:rPr>
        <w:rFonts w:ascii="Arial" w:hAnsi="Arial" w:cs="Arial"/>
      </w:rPr>
      <w:t>September 202</w:t>
    </w:r>
    <w:r w:rsidR="00DA051E">
      <w:rPr>
        <w:rFonts w:ascii="Arial" w:hAnsi="Arial" w:cs="Arial"/>
      </w:rPr>
      <w:t>4</w:t>
    </w:r>
    <w:r w:rsidR="00C87D9C">
      <w:tab/>
    </w:r>
    <w:r w:rsidR="00C87D9C">
      <w:tab/>
      <w:t xml:space="preserve"> </w:t>
    </w:r>
    <w:r w:rsidR="00201EA7">
      <w:t xml:space="preserve">                 </w:t>
    </w:r>
    <w:r w:rsidR="002614C4">
      <w:t xml:space="preserve"> </w:t>
    </w:r>
    <w:r w:rsidR="00201EA7">
      <w:t xml:space="preserve"> </w:t>
    </w:r>
    <w:r w:rsidR="002614C4">
      <w:t xml:space="preserve">       </w:t>
    </w:r>
    <w:r w:rsidR="00AC1EBD">
      <w:t xml:space="preserve">        </w:t>
    </w:r>
    <w:r w:rsidR="00C61E72">
      <w:t xml:space="preserve">    </w:t>
    </w:r>
    <w:r w:rsidR="00201EA7">
      <w:rPr>
        <w:rFonts w:ascii="Arial" w:hAnsi="Arial" w:cs="Arial"/>
      </w:rPr>
      <w:t>R</w:t>
    </w:r>
    <w:r w:rsidR="00131DB9" w:rsidRPr="00055E2E">
      <w:rPr>
        <w:rFonts w:ascii="Arial" w:hAnsi="Arial" w:cs="Arial"/>
      </w:rPr>
      <w:t>P</w:t>
    </w:r>
    <w:r w:rsidR="00EF7FBC">
      <w:rPr>
        <w:rFonts w:ascii="Arial" w:hAnsi="Arial" w:cs="Arial"/>
      </w:rPr>
      <w:t>E</w:t>
    </w:r>
    <w:r w:rsidR="00C87D9C" w:rsidRPr="00055E2E">
      <w:rPr>
        <w:rFonts w:ascii="Arial" w:hAnsi="Arial" w:cs="Arial"/>
      </w:rPr>
      <w:t>L A</w:t>
    </w:r>
    <w:r w:rsidR="00131DB9" w:rsidRPr="00055E2E">
      <w:rPr>
        <w:rFonts w:ascii="Arial" w:hAnsi="Arial" w:cs="Arial"/>
      </w:rPr>
      <w:t>pplication Form</w:t>
    </w:r>
    <w:r w:rsidR="00131DB9">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DB482" w14:textId="77777777" w:rsidR="00A23619" w:rsidRDefault="00A23619">
      <w:r>
        <w:separator/>
      </w:r>
    </w:p>
  </w:footnote>
  <w:footnote w:type="continuationSeparator" w:id="0">
    <w:p w14:paraId="4513663F" w14:textId="77777777" w:rsidR="00A23619" w:rsidRDefault="00A23619">
      <w:r>
        <w:continuationSeparator/>
      </w:r>
    </w:p>
  </w:footnote>
  <w:footnote w:type="continuationNotice" w:id="1">
    <w:p w14:paraId="6A5C2284" w14:textId="77777777" w:rsidR="00A23619" w:rsidRDefault="00A2361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8F934A" w14:textId="5FDBFD57" w:rsidR="00843527" w:rsidRPr="002614C4" w:rsidRDefault="002614C4" w:rsidP="00471E20">
    <w:pPr>
      <w:pStyle w:val="Header"/>
      <w:tabs>
        <w:tab w:val="clear" w:pos="8306"/>
        <w:tab w:val="right" w:pos="9072"/>
      </w:tabs>
      <w:ind w:left="4153" w:right="-57" w:firstLine="3047"/>
      <w:rPr>
        <w:b/>
      </w:rPr>
    </w:pPr>
    <w:r w:rsidRPr="002614C4">
      <w:rPr>
        <w:rFonts w:ascii="Arial" w:hAnsi="Arial" w:cs="Arial"/>
        <w:b/>
        <w:noProof/>
      </w:rPr>
      <w:drawing>
        <wp:anchor distT="0" distB="0" distL="114300" distR="114300" simplePos="0" relativeHeight="251658240" behindDoc="0" locked="0" layoutInCell="1" allowOverlap="1" wp14:anchorId="610A3F11" wp14:editId="3AA01F9D">
          <wp:simplePos x="0" y="0"/>
          <wp:positionH relativeFrom="margin">
            <wp:posOffset>-85090</wp:posOffset>
          </wp:positionH>
          <wp:positionV relativeFrom="topMargin">
            <wp:align>bottom</wp:align>
          </wp:positionV>
          <wp:extent cx="1789200" cy="601200"/>
          <wp:effectExtent l="0" t="0" r="1905" b="8890"/>
          <wp:wrapNone/>
          <wp:docPr id="1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9200" cy="601200"/>
                  </a:xfrm>
                  <a:prstGeom prst="rect">
                    <a:avLst/>
                  </a:prstGeom>
                </pic:spPr>
              </pic:pic>
            </a:graphicData>
          </a:graphic>
          <wp14:sizeRelH relativeFrom="margin">
            <wp14:pctWidth>0</wp14:pctWidth>
          </wp14:sizeRelH>
          <wp14:sizeRelV relativeFrom="margin">
            <wp14:pctHeight>0</wp14:pctHeight>
          </wp14:sizeRelV>
        </wp:anchor>
      </w:drawing>
    </w:r>
    <w:r w:rsidR="00994BD4">
      <w:rPr>
        <w:rFonts w:ascii="Arial" w:hAnsi="Arial" w:cs="Arial"/>
        <w:b/>
        <w:sz w:val="22"/>
        <w:szCs w:val="22"/>
      </w:rPr>
      <w:t xml:space="preserve">    </w:t>
    </w:r>
    <w:r w:rsidRPr="002614C4">
      <w:rPr>
        <w:rFonts w:ascii="Arial" w:hAnsi="Arial" w:cs="Arial"/>
        <w:b/>
        <w:sz w:val="22"/>
        <w:szCs w:val="22"/>
      </w:rPr>
      <w:t>A</w:t>
    </w:r>
    <w:r w:rsidR="005E0E1E">
      <w:rPr>
        <w:rFonts w:ascii="Arial" w:hAnsi="Arial" w:cs="Arial"/>
        <w:b/>
        <w:sz w:val="22"/>
        <w:szCs w:val="22"/>
      </w:rPr>
      <w:t>ppendix</w:t>
    </w:r>
    <w:r w:rsidRPr="002614C4">
      <w:rPr>
        <w:rFonts w:ascii="Arial" w:hAnsi="Arial" w:cs="Arial"/>
        <w:b/>
        <w:sz w:val="22"/>
        <w:szCs w:val="22"/>
      </w:rPr>
      <w:t xml:space="preserve"> PL3</w:t>
    </w:r>
    <w:r w:rsidR="000611D9">
      <w:rPr>
        <w:rFonts w:ascii="Arial" w:hAnsi="Arial" w:cs="Arial"/>
        <w:b/>
        <w:sz w:val="22"/>
        <w:szCs w:val="22"/>
      </w:rPr>
      <w:t>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76A69"/>
    <w:multiLevelType w:val="hybridMultilevel"/>
    <w:tmpl w:val="45449428"/>
    <w:lvl w:ilvl="0" w:tplc="6312329A">
      <w:start w:val="3"/>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C246992"/>
    <w:multiLevelType w:val="hybridMultilevel"/>
    <w:tmpl w:val="82FA50D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A033E6"/>
    <w:multiLevelType w:val="hybridMultilevel"/>
    <w:tmpl w:val="8A02F9BA"/>
    <w:lvl w:ilvl="0" w:tplc="2CF291AC">
      <w:start w:val="4"/>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14233074"/>
    <w:multiLevelType w:val="singleLevel"/>
    <w:tmpl w:val="0409000F"/>
    <w:lvl w:ilvl="0">
      <w:start w:val="5"/>
      <w:numFmt w:val="decimal"/>
      <w:lvlText w:val="%1."/>
      <w:lvlJc w:val="left"/>
      <w:pPr>
        <w:tabs>
          <w:tab w:val="num" w:pos="360"/>
        </w:tabs>
        <w:ind w:left="360" w:hanging="360"/>
      </w:pPr>
      <w:rPr>
        <w:rFonts w:hint="default"/>
      </w:rPr>
    </w:lvl>
  </w:abstractNum>
  <w:abstractNum w:abstractNumId="4" w15:restartNumberingAfterBreak="0">
    <w:nsid w:val="15D66A03"/>
    <w:multiLevelType w:val="hybridMultilevel"/>
    <w:tmpl w:val="55701504"/>
    <w:lvl w:ilvl="0" w:tplc="FFFFFFFF">
      <w:start w:val="1"/>
      <w:numFmt w:val="decimal"/>
      <w:lvlText w:val="%1."/>
      <w:lvlJc w:val="left"/>
      <w:pPr>
        <w:ind w:left="1080" w:hanging="360"/>
      </w:pPr>
      <w:rPr>
        <w:rFonts w:hint="default"/>
        <w:b w:val="0"/>
        <w:bCs w:val="0"/>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1A6B41F7"/>
    <w:multiLevelType w:val="singleLevel"/>
    <w:tmpl w:val="C4768530"/>
    <w:lvl w:ilvl="0">
      <w:start w:val="2"/>
      <w:numFmt w:val="lowerRoman"/>
      <w:lvlText w:val="(%1)"/>
      <w:lvlJc w:val="left"/>
      <w:pPr>
        <w:tabs>
          <w:tab w:val="num" w:pos="720"/>
        </w:tabs>
        <w:ind w:left="720" w:hanging="720"/>
      </w:pPr>
      <w:rPr>
        <w:rFonts w:hint="default"/>
      </w:rPr>
    </w:lvl>
  </w:abstractNum>
  <w:abstractNum w:abstractNumId="6" w15:restartNumberingAfterBreak="0">
    <w:nsid w:val="1E8E72FC"/>
    <w:multiLevelType w:val="singleLevel"/>
    <w:tmpl w:val="1E84341C"/>
    <w:lvl w:ilvl="0">
      <w:start w:val="1"/>
      <w:numFmt w:val="lowerRoman"/>
      <w:lvlText w:val="(%1)"/>
      <w:lvlJc w:val="left"/>
      <w:pPr>
        <w:tabs>
          <w:tab w:val="num" w:pos="720"/>
        </w:tabs>
        <w:ind w:left="720" w:hanging="720"/>
      </w:pPr>
      <w:rPr>
        <w:rFonts w:hint="default"/>
      </w:rPr>
    </w:lvl>
  </w:abstractNum>
  <w:abstractNum w:abstractNumId="7" w15:restartNumberingAfterBreak="0">
    <w:nsid w:val="20370534"/>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28A90EE5"/>
    <w:multiLevelType w:val="hybridMultilevel"/>
    <w:tmpl w:val="B7B2DF7C"/>
    <w:lvl w:ilvl="0" w:tplc="4AEC9652">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2AD72DC1"/>
    <w:multiLevelType w:val="hybridMultilevel"/>
    <w:tmpl w:val="D4A8CA8A"/>
    <w:lvl w:ilvl="0" w:tplc="FFFFFFFF">
      <w:start w:val="1"/>
      <w:numFmt w:val="decimal"/>
      <w:lvlText w:val="%1."/>
      <w:lvlJc w:val="left"/>
      <w:pPr>
        <w:ind w:left="360" w:hanging="360"/>
      </w:pPr>
      <w:rPr>
        <w:rFonts w:hint="default"/>
        <w:b w:val="0"/>
        <w:bCs w:val="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2F173261"/>
    <w:multiLevelType w:val="hybridMultilevel"/>
    <w:tmpl w:val="2182BC06"/>
    <w:lvl w:ilvl="0" w:tplc="72B61BA2">
      <w:start w:val="3"/>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3077006B"/>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3AFF795E"/>
    <w:multiLevelType w:val="hybridMultilevel"/>
    <w:tmpl w:val="3E34C29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B421526"/>
    <w:multiLevelType w:val="hybridMultilevel"/>
    <w:tmpl w:val="5F26BA34"/>
    <w:lvl w:ilvl="0" w:tplc="3DEE3630">
      <w:start w:val="4"/>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4" w15:restartNumberingAfterBreak="0">
    <w:nsid w:val="42F73417"/>
    <w:multiLevelType w:val="hybridMultilevel"/>
    <w:tmpl w:val="DFBE053A"/>
    <w:lvl w:ilvl="0" w:tplc="4A44610A">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444D0055"/>
    <w:multiLevelType w:val="singleLevel"/>
    <w:tmpl w:val="BE925DA8"/>
    <w:lvl w:ilvl="0">
      <w:start w:val="1"/>
      <w:numFmt w:val="lowerRoman"/>
      <w:lvlText w:val="(%1)"/>
      <w:lvlJc w:val="left"/>
      <w:pPr>
        <w:tabs>
          <w:tab w:val="num" w:pos="720"/>
        </w:tabs>
        <w:ind w:left="720" w:hanging="720"/>
      </w:pPr>
      <w:rPr>
        <w:rFonts w:hint="default"/>
      </w:rPr>
    </w:lvl>
  </w:abstractNum>
  <w:abstractNum w:abstractNumId="16" w15:restartNumberingAfterBreak="0">
    <w:nsid w:val="4DA73EEB"/>
    <w:multiLevelType w:val="hybridMultilevel"/>
    <w:tmpl w:val="EFDA2280"/>
    <w:lvl w:ilvl="0" w:tplc="07CC92EE">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4E3F140E"/>
    <w:multiLevelType w:val="hybridMultilevel"/>
    <w:tmpl w:val="28140756"/>
    <w:lvl w:ilvl="0" w:tplc="FFFFFFFF">
      <w:start w:val="1"/>
      <w:numFmt w:val="decimal"/>
      <w:lvlText w:val="%1."/>
      <w:lvlJc w:val="left"/>
      <w:pPr>
        <w:ind w:left="720" w:hanging="360"/>
      </w:pPr>
      <w:rPr>
        <w:rFonts w:hint="default"/>
        <w:b w:val="0"/>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E4B4B29"/>
    <w:multiLevelType w:val="hybridMultilevel"/>
    <w:tmpl w:val="66D45C9E"/>
    <w:lvl w:ilvl="0" w:tplc="FFFFFFFF">
      <w:start w:val="1"/>
      <w:numFmt w:val="decimal"/>
      <w:lvlText w:val="%1."/>
      <w:lvlJc w:val="left"/>
      <w:pPr>
        <w:ind w:left="360" w:hanging="360"/>
      </w:pPr>
      <w:rPr>
        <w:rFonts w:hint="default"/>
        <w:b w:val="0"/>
        <w:bCs w:val="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9" w15:restartNumberingAfterBreak="0">
    <w:nsid w:val="616B1BE9"/>
    <w:multiLevelType w:val="hybridMultilevel"/>
    <w:tmpl w:val="BF28FE5E"/>
    <w:lvl w:ilvl="0" w:tplc="B13CCFB2">
      <w:start w:val="3"/>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65D43307"/>
    <w:multiLevelType w:val="hybridMultilevel"/>
    <w:tmpl w:val="7C66E9B2"/>
    <w:lvl w:ilvl="0" w:tplc="A9908154">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7D22A58"/>
    <w:multiLevelType w:val="hybridMultilevel"/>
    <w:tmpl w:val="AD620C5A"/>
    <w:lvl w:ilvl="0" w:tplc="38C2E7E6">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D812A90"/>
    <w:multiLevelType w:val="hybridMultilevel"/>
    <w:tmpl w:val="55701504"/>
    <w:lvl w:ilvl="0" w:tplc="FFFFFFFF">
      <w:start w:val="1"/>
      <w:numFmt w:val="decimal"/>
      <w:lvlText w:val="%1."/>
      <w:lvlJc w:val="left"/>
      <w:pPr>
        <w:ind w:left="1080" w:hanging="360"/>
      </w:pPr>
      <w:rPr>
        <w:rFonts w:hint="default"/>
        <w:b w:val="0"/>
        <w:bCs w:val="0"/>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3" w15:restartNumberingAfterBreak="0">
    <w:nsid w:val="70EE209F"/>
    <w:multiLevelType w:val="hybridMultilevel"/>
    <w:tmpl w:val="5E9E2B5E"/>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4" w15:restartNumberingAfterBreak="0">
    <w:nsid w:val="76A728C6"/>
    <w:multiLevelType w:val="singleLevel"/>
    <w:tmpl w:val="E3C0BC50"/>
    <w:lvl w:ilvl="0">
      <w:start w:val="1"/>
      <w:numFmt w:val="lowerRoman"/>
      <w:lvlText w:val="(%1)"/>
      <w:lvlJc w:val="left"/>
      <w:pPr>
        <w:tabs>
          <w:tab w:val="num" w:pos="720"/>
        </w:tabs>
        <w:ind w:left="720" w:hanging="720"/>
      </w:pPr>
      <w:rPr>
        <w:rFonts w:hint="default"/>
      </w:rPr>
    </w:lvl>
  </w:abstractNum>
  <w:abstractNum w:abstractNumId="25" w15:restartNumberingAfterBreak="0">
    <w:nsid w:val="79B020D1"/>
    <w:multiLevelType w:val="hybridMultilevel"/>
    <w:tmpl w:val="45A2C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3D25C0"/>
    <w:multiLevelType w:val="multilevel"/>
    <w:tmpl w:val="13982E5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A00777"/>
    <w:multiLevelType w:val="hybridMultilevel"/>
    <w:tmpl w:val="13982E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E222C55"/>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2090346778">
    <w:abstractNumId w:val="5"/>
  </w:num>
  <w:num w:numId="2" w16cid:durableId="548033127">
    <w:abstractNumId w:val="3"/>
  </w:num>
  <w:num w:numId="3" w16cid:durableId="1049467">
    <w:abstractNumId w:val="24"/>
  </w:num>
  <w:num w:numId="4" w16cid:durableId="526337632">
    <w:abstractNumId w:val="6"/>
  </w:num>
  <w:num w:numId="5" w16cid:durableId="1280838673">
    <w:abstractNumId w:val="15"/>
  </w:num>
  <w:num w:numId="6" w16cid:durableId="87317746">
    <w:abstractNumId w:val="27"/>
  </w:num>
  <w:num w:numId="7" w16cid:durableId="2030373812">
    <w:abstractNumId w:val="26"/>
  </w:num>
  <w:num w:numId="8" w16cid:durableId="226381096">
    <w:abstractNumId w:val="20"/>
  </w:num>
  <w:num w:numId="9" w16cid:durableId="31006807">
    <w:abstractNumId w:val="21"/>
  </w:num>
  <w:num w:numId="10" w16cid:durableId="1806657464">
    <w:abstractNumId w:val="0"/>
  </w:num>
  <w:num w:numId="11" w16cid:durableId="456024120">
    <w:abstractNumId w:val="25"/>
  </w:num>
  <w:num w:numId="12" w16cid:durableId="47801466">
    <w:abstractNumId w:val="23"/>
  </w:num>
  <w:num w:numId="13" w16cid:durableId="1162043534">
    <w:abstractNumId w:val="11"/>
  </w:num>
  <w:num w:numId="14" w16cid:durableId="1086416693">
    <w:abstractNumId w:val="4"/>
  </w:num>
  <w:num w:numId="15" w16cid:durableId="561327402">
    <w:abstractNumId w:val="8"/>
  </w:num>
  <w:num w:numId="16" w16cid:durableId="1926842801">
    <w:abstractNumId w:val="10"/>
  </w:num>
  <w:num w:numId="17" w16cid:durableId="1088504001">
    <w:abstractNumId w:val="2"/>
  </w:num>
  <w:num w:numId="18" w16cid:durableId="1674718671">
    <w:abstractNumId w:val="1"/>
  </w:num>
  <w:num w:numId="19" w16cid:durableId="1091240641">
    <w:abstractNumId w:val="7"/>
  </w:num>
  <w:num w:numId="20" w16cid:durableId="1904292321">
    <w:abstractNumId w:val="28"/>
  </w:num>
  <w:num w:numId="21" w16cid:durableId="58751016">
    <w:abstractNumId w:val="14"/>
  </w:num>
  <w:num w:numId="22" w16cid:durableId="1574006140">
    <w:abstractNumId w:val="19"/>
  </w:num>
  <w:num w:numId="23" w16cid:durableId="177695591">
    <w:abstractNumId w:val="13"/>
  </w:num>
  <w:num w:numId="24" w16cid:durableId="2145999381">
    <w:abstractNumId w:val="16"/>
  </w:num>
  <w:num w:numId="25" w16cid:durableId="456024198">
    <w:abstractNumId w:val="18"/>
  </w:num>
  <w:num w:numId="26" w16cid:durableId="324746194">
    <w:abstractNumId w:val="9"/>
  </w:num>
  <w:num w:numId="27" w16cid:durableId="168302451">
    <w:abstractNumId w:val="22"/>
  </w:num>
  <w:num w:numId="28" w16cid:durableId="1750610818">
    <w:abstractNumId w:val="17"/>
  </w:num>
  <w:num w:numId="29" w16cid:durableId="17482635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9CF"/>
    <w:rsid w:val="00000CA9"/>
    <w:rsid w:val="00000F49"/>
    <w:rsid w:val="0000569E"/>
    <w:rsid w:val="000057B4"/>
    <w:rsid w:val="0000704C"/>
    <w:rsid w:val="000124C6"/>
    <w:rsid w:val="000220F8"/>
    <w:rsid w:val="00024941"/>
    <w:rsid w:val="00024D65"/>
    <w:rsid w:val="00025D60"/>
    <w:rsid w:val="00027564"/>
    <w:rsid w:val="00027771"/>
    <w:rsid w:val="00035A26"/>
    <w:rsid w:val="00052C06"/>
    <w:rsid w:val="00055E2E"/>
    <w:rsid w:val="0005626D"/>
    <w:rsid w:val="000611D9"/>
    <w:rsid w:val="00070D15"/>
    <w:rsid w:val="00073140"/>
    <w:rsid w:val="00085568"/>
    <w:rsid w:val="00094970"/>
    <w:rsid w:val="00096210"/>
    <w:rsid w:val="00096228"/>
    <w:rsid w:val="000A4296"/>
    <w:rsid w:val="000A4D04"/>
    <w:rsid w:val="000A56A2"/>
    <w:rsid w:val="000B566D"/>
    <w:rsid w:val="000C2EA8"/>
    <w:rsid w:val="000C4700"/>
    <w:rsid w:val="000C48C6"/>
    <w:rsid w:val="000C5229"/>
    <w:rsid w:val="000C7949"/>
    <w:rsid w:val="000D5B7F"/>
    <w:rsid w:val="000D5F6E"/>
    <w:rsid w:val="000E121C"/>
    <w:rsid w:val="000E672C"/>
    <w:rsid w:val="000E6D23"/>
    <w:rsid w:val="000F588A"/>
    <w:rsid w:val="000F5E03"/>
    <w:rsid w:val="001129C3"/>
    <w:rsid w:val="00116AE4"/>
    <w:rsid w:val="00126C90"/>
    <w:rsid w:val="00131961"/>
    <w:rsid w:val="00131DB9"/>
    <w:rsid w:val="00136AC0"/>
    <w:rsid w:val="00143025"/>
    <w:rsid w:val="00150481"/>
    <w:rsid w:val="00152508"/>
    <w:rsid w:val="00152A51"/>
    <w:rsid w:val="00180C51"/>
    <w:rsid w:val="00186DF7"/>
    <w:rsid w:val="00190F4F"/>
    <w:rsid w:val="001942B8"/>
    <w:rsid w:val="00196D8F"/>
    <w:rsid w:val="001A2825"/>
    <w:rsid w:val="001A5AD2"/>
    <w:rsid w:val="001A6941"/>
    <w:rsid w:val="001A7B08"/>
    <w:rsid w:val="001B3778"/>
    <w:rsid w:val="001B3A94"/>
    <w:rsid w:val="001B3E2B"/>
    <w:rsid w:val="001B6906"/>
    <w:rsid w:val="001C0B9B"/>
    <w:rsid w:val="001C5CD8"/>
    <w:rsid w:val="001D0647"/>
    <w:rsid w:val="001D4D22"/>
    <w:rsid w:val="001D6D33"/>
    <w:rsid w:val="001E1044"/>
    <w:rsid w:val="001E1B6C"/>
    <w:rsid w:val="001E2098"/>
    <w:rsid w:val="001E2E55"/>
    <w:rsid w:val="001E43F2"/>
    <w:rsid w:val="001E733E"/>
    <w:rsid w:val="001E7E1E"/>
    <w:rsid w:val="001F4202"/>
    <w:rsid w:val="00201EA7"/>
    <w:rsid w:val="00203B30"/>
    <w:rsid w:val="0020732F"/>
    <w:rsid w:val="002137C8"/>
    <w:rsid w:val="00213EF0"/>
    <w:rsid w:val="00214A79"/>
    <w:rsid w:val="0021635C"/>
    <w:rsid w:val="00222541"/>
    <w:rsid w:val="00224D3A"/>
    <w:rsid w:val="00224EAE"/>
    <w:rsid w:val="00226196"/>
    <w:rsid w:val="002264F2"/>
    <w:rsid w:val="00231AC2"/>
    <w:rsid w:val="00235210"/>
    <w:rsid w:val="002354B3"/>
    <w:rsid w:val="0023790D"/>
    <w:rsid w:val="002402A2"/>
    <w:rsid w:val="002412A2"/>
    <w:rsid w:val="00246E00"/>
    <w:rsid w:val="00252AB8"/>
    <w:rsid w:val="00255432"/>
    <w:rsid w:val="002614C4"/>
    <w:rsid w:val="0026633B"/>
    <w:rsid w:val="00280BAD"/>
    <w:rsid w:val="0028369A"/>
    <w:rsid w:val="00285543"/>
    <w:rsid w:val="00292A69"/>
    <w:rsid w:val="002963C6"/>
    <w:rsid w:val="002A20CC"/>
    <w:rsid w:val="002A25FA"/>
    <w:rsid w:val="002B137B"/>
    <w:rsid w:val="002B1EF0"/>
    <w:rsid w:val="002B3D8E"/>
    <w:rsid w:val="002B58C0"/>
    <w:rsid w:val="002B6985"/>
    <w:rsid w:val="002C0D99"/>
    <w:rsid w:val="002C508C"/>
    <w:rsid w:val="002D2F31"/>
    <w:rsid w:val="002D50B6"/>
    <w:rsid w:val="002D6DAB"/>
    <w:rsid w:val="002D7EAE"/>
    <w:rsid w:val="002E1C69"/>
    <w:rsid w:val="002E2149"/>
    <w:rsid w:val="002F04B3"/>
    <w:rsid w:val="002F1115"/>
    <w:rsid w:val="002F5C5E"/>
    <w:rsid w:val="002F6C5E"/>
    <w:rsid w:val="0030131A"/>
    <w:rsid w:val="003069E2"/>
    <w:rsid w:val="003143D1"/>
    <w:rsid w:val="0032309A"/>
    <w:rsid w:val="00323F9E"/>
    <w:rsid w:val="00325307"/>
    <w:rsid w:val="00326554"/>
    <w:rsid w:val="00326A81"/>
    <w:rsid w:val="00326F91"/>
    <w:rsid w:val="00331781"/>
    <w:rsid w:val="003318A2"/>
    <w:rsid w:val="003318E3"/>
    <w:rsid w:val="00331EB4"/>
    <w:rsid w:val="00336108"/>
    <w:rsid w:val="00336829"/>
    <w:rsid w:val="003370DD"/>
    <w:rsid w:val="00341ED8"/>
    <w:rsid w:val="00343A17"/>
    <w:rsid w:val="00355C26"/>
    <w:rsid w:val="00362810"/>
    <w:rsid w:val="0036699A"/>
    <w:rsid w:val="003678F0"/>
    <w:rsid w:val="0037105D"/>
    <w:rsid w:val="0037138E"/>
    <w:rsid w:val="00373EFD"/>
    <w:rsid w:val="00376B44"/>
    <w:rsid w:val="00377105"/>
    <w:rsid w:val="00380829"/>
    <w:rsid w:val="00380A39"/>
    <w:rsid w:val="00381C07"/>
    <w:rsid w:val="00381DA3"/>
    <w:rsid w:val="00384C67"/>
    <w:rsid w:val="003866EE"/>
    <w:rsid w:val="00387074"/>
    <w:rsid w:val="00393B49"/>
    <w:rsid w:val="00395622"/>
    <w:rsid w:val="00396E65"/>
    <w:rsid w:val="003A6150"/>
    <w:rsid w:val="003A78F6"/>
    <w:rsid w:val="003B3196"/>
    <w:rsid w:val="003B5D72"/>
    <w:rsid w:val="003B63AE"/>
    <w:rsid w:val="003C2BA2"/>
    <w:rsid w:val="003C3E25"/>
    <w:rsid w:val="003D005B"/>
    <w:rsid w:val="003E04F1"/>
    <w:rsid w:val="003E0E80"/>
    <w:rsid w:val="003E79C6"/>
    <w:rsid w:val="003F00D0"/>
    <w:rsid w:val="003F0250"/>
    <w:rsid w:val="0040122F"/>
    <w:rsid w:val="00403DD5"/>
    <w:rsid w:val="00417A61"/>
    <w:rsid w:val="00423CBC"/>
    <w:rsid w:val="00425E2B"/>
    <w:rsid w:val="0043315C"/>
    <w:rsid w:val="0043577D"/>
    <w:rsid w:val="00440D0A"/>
    <w:rsid w:val="00450549"/>
    <w:rsid w:val="00471E20"/>
    <w:rsid w:val="00472285"/>
    <w:rsid w:val="004800BF"/>
    <w:rsid w:val="00484BC2"/>
    <w:rsid w:val="00484E8F"/>
    <w:rsid w:val="00487B84"/>
    <w:rsid w:val="00493DB1"/>
    <w:rsid w:val="004A5F95"/>
    <w:rsid w:val="004A6409"/>
    <w:rsid w:val="004B7461"/>
    <w:rsid w:val="004C080A"/>
    <w:rsid w:val="004C09C5"/>
    <w:rsid w:val="004C0CE6"/>
    <w:rsid w:val="004C7DD8"/>
    <w:rsid w:val="004D36B5"/>
    <w:rsid w:val="004D67F3"/>
    <w:rsid w:val="004E4ED4"/>
    <w:rsid w:val="004E6C94"/>
    <w:rsid w:val="004E70DD"/>
    <w:rsid w:val="004E72A8"/>
    <w:rsid w:val="004E7FE3"/>
    <w:rsid w:val="004F3A38"/>
    <w:rsid w:val="004F7A4C"/>
    <w:rsid w:val="00502F29"/>
    <w:rsid w:val="00505222"/>
    <w:rsid w:val="00506EA7"/>
    <w:rsid w:val="00512F2D"/>
    <w:rsid w:val="00512FA1"/>
    <w:rsid w:val="005137E7"/>
    <w:rsid w:val="0051516A"/>
    <w:rsid w:val="00515CDE"/>
    <w:rsid w:val="005178CC"/>
    <w:rsid w:val="00522697"/>
    <w:rsid w:val="00531EF8"/>
    <w:rsid w:val="00531F97"/>
    <w:rsid w:val="00536E3F"/>
    <w:rsid w:val="0054048C"/>
    <w:rsid w:val="00541C58"/>
    <w:rsid w:val="00551A9C"/>
    <w:rsid w:val="005527AD"/>
    <w:rsid w:val="00553509"/>
    <w:rsid w:val="00556282"/>
    <w:rsid w:val="0056027E"/>
    <w:rsid w:val="005619A3"/>
    <w:rsid w:val="005661F5"/>
    <w:rsid w:val="00567049"/>
    <w:rsid w:val="00571713"/>
    <w:rsid w:val="00575F8C"/>
    <w:rsid w:val="00577185"/>
    <w:rsid w:val="00587712"/>
    <w:rsid w:val="005A0284"/>
    <w:rsid w:val="005A211B"/>
    <w:rsid w:val="005A6DA8"/>
    <w:rsid w:val="005B28C7"/>
    <w:rsid w:val="005B3D50"/>
    <w:rsid w:val="005B4608"/>
    <w:rsid w:val="005B5BA5"/>
    <w:rsid w:val="005C055E"/>
    <w:rsid w:val="005C155B"/>
    <w:rsid w:val="005C1FD2"/>
    <w:rsid w:val="005C34BA"/>
    <w:rsid w:val="005C4D6A"/>
    <w:rsid w:val="005D1731"/>
    <w:rsid w:val="005E0E1E"/>
    <w:rsid w:val="005F3228"/>
    <w:rsid w:val="005F44D4"/>
    <w:rsid w:val="005F6E4A"/>
    <w:rsid w:val="00602D76"/>
    <w:rsid w:val="00603D35"/>
    <w:rsid w:val="00610DDE"/>
    <w:rsid w:val="006127A7"/>
    <w:rsid w:val="006136EB"/>
    <w:rsid w:val="006200E9"/>
    <w:rsid w:val="006203A4"/>
    <w:rsid w:val="0062251B"/>
    <w:rsid w:val="006261BF"/>
    <w:rsid w:val="006272AA"/>
    <w:rsid w:val="006304D8"/>
    <w:rsid w:val="00640138"/>
    <w:rsid w:val="006428CB"/>
    <w:rsid w:val="00644151"/>
    <w:rsid w:val="006532D3"/>
    <w:rsid w:val="00656B94"/>
    <w:rsid w:val="00660DD0"/>
    <w:rsid w:val="00664F2F"/>
    <w:rsid w:val="0066525D"/>
    <w:rsid w:val="00670843"/>
    <w:rsid w:val="00676BEC"/>
    <w:rsid w:val="006829CC"/>
    <w:rsid w:val="00686013"/>
    <w:rsid w:val="0069165D"/>
    <w:rsid w:val="00693434"/>
    <w:rsid w:val="00696134"/>
    <w:rsid w:val="006A3228"/>
    <w:rsid w:val="006A5873"/>
    <w:rsid w:val="006B560F"/>
    <w:rsid w:val="006C3EA8"/>
    <w:rsid w:val="006C4022"/>
    <w:rsid w:val="006C72E1"/>
    <w:rsid w:val="006D394F"/>
    <w:rsid w:val="006D7017"/>
    <w:rsid w:val="006D7848"/>
    <w:rsid w:val="006D797C"/>
    <w:rsid w:val="006E2D85"/>
    <w:rsid w:val="006F33C9"/>
    <w:rsid w:val="006F4F2C"/>
    <w:rsid w:val="006F7D45"/>
    <w:rsid w:val="007020DB"/>
    <w:rsid w:val="00702299"/>
    <w:rsid w:val="007023C1"/>
    <w:rsid w:val="00706101"/>
    <w:rsid w:val="0071033A"/>
    <w:rsid w:val="00715686"/>
    <w:rsid w:val="00716462"/>
    <w:rsid w:val="007235A9"/>
    <w:rsid w:val="00726FB3"/>
    <w:rsid w:val="0072732E"/>
    <w:rsid w:val="00742A5F"/>
    <w:rsid w:val="00742FFC"/>
    <w:rsid w:val="007438BC"/>
    <w:rsid w:val="0074401C"/>
    <w:rsid w:val="00745144"/>
    <w:rsid w:val="007457DA"/>
    <w:rsid w:val="0075528C"/>
    <w:rsid w:val="007627AE"/>
    <w:rsid w:val="00766288"/>
    <w:rsid w:val="007763C3"/>
    <w:rsid w:val="0077658D"/>
    <w:rsid w:val="00782CB3"/>
    <w:rsid w:val="00784C52"/>
    <w:rsid w:val="00786003"/>
    <w:rsid w:val="007A1590"/>
    <w:rsid w:val="007A234C"/>
    <w:rsid w:val="007A3818"/>
    <w:rsid w:val="007A44B2"/>
    <w:rsid w:val="007B52A3"/>
    <w:rsid w:val="007C48F1"/>
    <w:rsid w:val="007D2FA2"/>
    <w:rsid w:val="007F4C12"/>
    <w:rsid w:val="007F71B3"/>
    <w:rsid w:val="008029AE"/>
    <w:rsid w:val="00811407"/>
    <w:rsid w:val="00813D34"/>
    <w:rsid w:val="00815380"/>
    <w:rsid w:val="00820432"/>
    <w:rsid w:val="008210AF"/>
    <w:rsid w:val="00832246"/>
    <w:rsid w:val="008334C1"/>
    <w:rsid w:val="00843527"/>
    <w:rsid w:val="0084619A"/>
    <w:rsid w:val="00857ABD"/>
    <w:rsid w:val="008617D6"/>
    <w:rsid w:val="00864494"/>
    <w:rsid w:val="00871BAC"/>
    <w:rsid w:val="00882383"/>
    <w:rsid w:val="00884A39"/>
    <w:rsid w:val="00890066"/>
    <w:rsid w:val="008904AC"/>
    <w:rsid w:val="008A5A71"/>
    <w:rsid w:val="008A750E"/>
    <w:rsid w:val="008B3BA5"/>
    <w:rsid w:val="008B4269"/>
    <w:rsid w:val="008B5F89"/>
    <w:rsid w:val="008B7087"/>
    <w:rsid w:val="008C12BB"/>
    <w:rsid w:val="008C12C2"/>
    <w:rsid w:val="008D05C5"/>
    <w:rsid w:val="008D0659"/>
    <w:rsid w:val="008D24F7"/>
    <w:rsid w:val="008D2707"/>
    <w:rsid w:val="008D415D"/>
    <w:rsid w:val="008E199C"/>
    <w:rsid w:val="008F5AC1"/>
    <w:rsid w:val="008F7C24"/>
    <w:rsid w:val="00903674"/>
    <w:rsid w:val="009038B6"/>
    <w:rsid w:val="00904827"/>
    <w:rsid w:val="00912248"/>
    <w:rsid w:val="009151C6"/>
    <w:rsid w:val="00922EB4"/>
    <w:rsid w:val="00925FF9"/>
    <w:rsid w:val="009303CE"/>
    <w:rsid w:val="009320B8"/>
    <w:rsid w:val="00932937"/>
    <w:rsid w:val="00935D50"/>
    <w:rsid w:val="00953E17"/>
    <w:rsid w:val="0095600B"/>
    <w:rsid w:val="009562BB"/>
    <w:rsid w:val="009565DF"/>
    <w:rsid w:val="00973271"/>
    <w:rsid w:val="009737AD"/>
    <w:rsid w:val="00986F22"/>
    <w:rsid w:val="00987012"/>
    <w:rsid w:val="009870CE"/>
    <w:rsid w:val="00993A90"/>
    <w:rsid w:val="00994B87"/>
    <w:rsid w:val="00994BD4"/>
    <w:rsid w:val="009978A1"/>
    <w:rsid w:val="009978C4"/>
    <w:rsid w:val="009A0F5A"/>
    <w:rsid w:val="009A4C00"/>
    <w:rsid w:val="009B210B"/>
    <w:rsid w:val="009B4B27"/>
    <w:rsid w:val="009B5AB0"/>
    <w:rsid w:val="009B7142"/>
    <w:rsid w:val="009C0646"/>
    <w:rsid w:val="009C076A"/>
    <w:rsid w:val="009C127D"/>
    <w:rsid w:val="009C37C6"/>
    <w:rsid w:val="009D31BE"/>
    <w:rsid w:val="009D3710"/>
    <w:rsid w:val="009E3F35"/>
    <w:rsid w:val="009E4321"/>
    <w:rsid w:val="009E4614"/>
    <w:rsid w:val="009E7951"/>
    <w:rsid w:val="00A01A1C"/>
    <w:rsid w:val="00A03349"/>
    <w:rsid w:val="00A06892"/>
    <w:rsid w:val="00A139B6"/>
    <w:rsid w:val="00A17F1A"/>
    <w:rsid w:val="00A2107E"/>
    <w:rsid w:val="00A221BE"/>
    <w:rsid w:val="00A22FC8"/>
    <w:rsid w:val="00A23619"/>
    <w:rsid w:val="00A26C0B"/>
    <w:rsid w:val="00A34CA7"/>
    <w:rsid w:val="00A36D90"/>
    <w:rsid w:val="00A3795A"/>
    <w:rsid w:val="00A40719"/>
    <w:rsid w:val="00A4243F"/>
    <w:rsid w:val="00A53881"/>
    <w:rsid w:val="00A53A81"/>
    <w:rsid w:val="00A54F8B"/>
    <w:rsid w:val="00A557E7"/>
    <w:rsid w:val="00A571D0"/>
    <w:rsid w:val="00A65DA4"/>
    <w:rsid w:val="00A7224B"/>
    <w:rsid w:val="00A72B6D"/>
    <w:rsid w:val="00A753C0"/>
    <w:rsid w:val="00A764FD"/>
    <w:rsid w:val="00A77CEB"/>
    <w:rsid w:val="00A800E4"/>
    <w:rsid w:val="00A84447"/>
    <w:rsid w:val="00A91408"/>
    <w:rsid w:val="00A92644"/>
    <w:rsid w:val="00A97612"/>
    <w:rsid w:val="00AB225C"/>
    <w:rsid w:val="00AC1EBD"/>
    <w:rsid w:val="00AC3BB7"/>
    <w:rsid w:val="00AC6DD6"/>
    <w:rsid w:val="00AD14FE"/>
    <w:rsid w:val="00AD3AE7"/>
    <w:rsid w:val="00AE378F"/>
    <w:rsid w:val="00AE7491"/>
    <w:rsid w:val="00AF542F"/>
    <w:rsid w:val="00AF76CF"/>
    <w:rsid w:val="00B036AD"/>
    <w:rsid w:val="00B1081E"/>
    <w:rsid w:val="00B13431"/>
    <w:rsid w:val="00B20C88"/>
    <w:rsid w:val="00B25071"/>
    <w:rsid w:val="00B36ADC"/>
    <w:rsid w:val="00B374FB"/>
    <w:rsid w:val="00B4163D"/>
    <w:rsid w:val="00B42D26"/>
    <w:rsid w:val="00B42E14"/>
    <w:rsid w:val="00B526AE"/>
    <w:rsid w:val="00B530AF"/>
    <w:rsid w:val="00B53EFC"/>
    <w:rsid w:val="00B54143"/>
    <w:rsid w:val="00B6230F"/>
    <w:rsid w:val="00B656FE"/>
    <w:rsid w:val="00B73C23"/>
    <w:rsid w:val="00B81592"/>
    <w:rsid w:val="00B822B2"/>
    <w:rsid w:val="00B87673"/>
    <w:rsid w:val="00B907F7"/>
    <w:rsid w:val="00B9281F"/>
    <w:rsid w:val="00BB7886"/>
    <w:rsid w:val="00BB7E3E"/>
    <w:rsid w:val="00BC0D52"/>
    <w:rsid w:val="00BC5AF6"/>
    <w:rsid w:val="00BC6B79"/>
    <w:rsid w:val="00BD2C18"/>
    <w:rsid w:val="00BE5FCF"/>
    <w:rsid w:val="00BF2914"/>
    <w:rsid w:val="00BF2ADD"/>
    <w:rsid w:val="00BF5CBC"/>
    <w:rsid w:val="00C019CF"/>
    <w:rsid w:val="00C02B09"/>
    <w:rsid w:val="00C05525"/>
    <w:rsid w:val="00C14315"/>
    <w:rsid w:val="00C17667"/>
    <w:rsid w:val="00C26406"/>
    <w:rsid w:val="00C35E42"/>
    <w:rsid w:val="00C40C12"/>
    <w:rsid w:val="00C609BA"/>
    <w:rsid w:val="00C6157B"/>
    <w:rsid w:val="00C61E72"/>
    <w:rsid w:val="00C66AED"/>
    <w:rsid w:val="00C7304E"/>
    <w:rsid w:val="00C770B5"/>
    <w:rsid w:val="00C800D9"/>
    <w:rsid w:val="00C83892"/>
    <w:rsid w:val="00C83A32"/>
    <w:rsid w:val="00C84AF9"/>
    <w:rsid w:val="00C861D6"/>
    <w:rsid w:val="00C86DDC"/>
    <w:rsid w:val="00C87D9C"/>
    <w:rsid w:val="00C90970"/>
    <w:rsid w:val="00CB3CDC"/>
    <w:rsid w:val="00CB5DE3"/>
    <w:rsid w:val="00CB78D6"/>
    <w:rsid w:val="00CE0BF4"/>
    <w:rsid w:val="00CF6D75"/>
    <w:rsid w:val="00D054D5"/>
    <w:rsid w:val="00D2244C"/>
    <w:rsid w:val="00D5134B"/>
    <w:rsid w:val="00D619A1"/>
    <w:rsid w:val="00D7299A"/>
    <w:rsid w:val="00D82F24"/>
    <w:rsid w:val="00D90941"/>
    <w:rsid w:val="00D92860"/>
    <w:rsid w:val="00DA051E"/>
    <w:rsid w:val="00DA7D59"/>
    <w:rsid w:val="00DB3171"/>
    <w:rsid w:val="00DC4FFD"/>
    <w:rsid w:val="00DD1D5F"/>
    <w:rsid w:val="00DD401C"/>
    <w:rsid w:val="00DE0C94"/>
    <w:rsid w:val="00DE1D21"/>
    <w:rsid w:val="00DE42A5"/>
    <w:rsid w:val="00DF1826"/>
    <w:rsid w:val="00DF3ED2"/>
    <w:rsid w:val="00DF4D8C"/>
    <w:rsid w:val="00DF629A"/>
    <w:rsid w:val="00DF6F79"/>
    <w:rsid w:val="00E01EAA"/>
    <w:rsid w:val="00E03C4F"/>
    <w:rsid w:val="00E05A78"/>
    <w:rsid w:val="00E1058E"/>
    <w:rsid w:val="00E16D63"/>
    <w:rsid w:val="00E26424"/>
    <w:rsid w:val="00E37A1A"/>
    <w:rsid w:val="00E37C18"/>
    <w:rsid w:val="00E40065"/>
    <w:rsid w:val="00E443C2"/>
    <w:rsid w:val="00E50CCF"/>
    <w:rsid w:val="00E54A27"/>
    <w:rsid w:val="00E56BD4"/>
    <w:rsid w:val="00E57831"/>
    <w:rsid w:val="00E603C0"/>
    <w:rsid w:val="00E6335B"/>
    <w:rsid w:val="00E6416E"/>
    <w:rsid w:val="00E65DCA"/>
    <w:rsid w:val="00E6758E"/>
    <w:rsid w:val="00E67FAF"/>
    <w:rsid w:val="00E72E4F"/>
    <w:rsid w:val="00E74588"/>
    <w:rsid w:val="00E751C9"/>
    <w:rsid w:val="00E760D7"/>
    <w:rsid w:val="00E82F2F"/>
    <w:rsid w:val="00E83083"/>
    <w:rsid w:val="00E92939"/>
    <w:rsid w:val="00E93F29"/>
    <w:rsid w:val="00EA79C0"/>
    <w:rsid w:val="00EB5E60"/>
    <w:rsid w:val="00EC0E1F"/>
    <w:rsid w:val="00EC3CDB"/>
    <w:rsid w:val="00ED4106"/>
    <w:rsid w:val="00EE064B"/>
    <w:rsid w:val="00EE0C6C"/>
    <w:rsid w:val="00EE1366"/>
    <w:rsid w:val="00EF43A0"/>
    <w:rsid w:val="00EF7081"/>
    <w:rsid w:val="00EF7A9C"/>
    <w:rsid w:val="00EF7FBC"/>
    <w:rsid w:val="00F0562C"/>
    <w:rsid w:val="00F13782"/>
    <w:rsid w:val="00F14FAE"/>
    <w:rsid w:val="00F2250F"/>
    <w:rsid w:val="00F27B16"/>
    <w:rsid w:val="00F30857"/>
    <w:rsid w:val="00F457F0"/>
    <w:rsid w:val="00F62759"/>
    <w:rsid w:val="00F7052C"/>
    <w:rsid w:val="00F736FA"/>
    <w:rsid w:val="00F76294"/>
    <w:rsid w:val="00F820DF"/>
    <w:rsid w:val="00F82797"/>
    <w:rsid w:val="00F82FD9"/>
    <w:rsid w:val="00F845B4"/>
    <w:rsid w:val="00F9694A"/>
    <w:rsid w:val="00FA0188"/>
    <w:rsid w:val="00FA32CF"/>
    <w:rsid w:val="00FA42CF"/>
    <w:rsid w:val="00FA647E"/>
    <w:rsid w:val="00FB1650"/>
    <w:rsid w:val="00FB57ED"/>
    <w:rsid w:val="00FB6EE2"/>
    <w:rsid w:val="00FC4789"/>
    <w:rsid w:val="00FD1840"/>
    <w:rsid w:val="00FD218D"/>
    <w:rsid w:val="00FD2503"/>
    <w:rsid w:val="00FD6D6B"/>
    <w:rsid w:val="00FD7391"/>
    <w:rsid w:val="00FE0AB4"/>
    <w:rsid w:val="00FE0DDA"/>
    <w:rsid w:val="00FE6B77"/>
    <w:rsid w:val="00FF0711"/>
    <w:rsid w:val="00FF1547"/>
    <w:rsid w:val="00FF16FB"/>
    <w:rsid w:val="00FF2FD6"/>
    <w:rsid w:val="00FF72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E95A2E4"/>
  <w15:docId w15:val="{D69A7D01-D973-422F-ABA9-797815153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outlineLvl w:val="0"/>
    </w:pPr>
    <w:rPr>
      <w:b/>
      <w:i/>
    </w:rPr>
  </w:style>
  <w:style w:type="paragraph" w:styleId="Heading2">
    <w:name w:val="heading 2"/>
    <w:basedOn w:val="Normal"/>
    <w:next w:val="Normal"/>
    <w:qFormat/>
    <w:pPr>
      <w:keepNext/>
      <w:outlineLvl w:val="1"/>
    </w:pPr>
    <w:rPr>
      <w:rFonts w:ascii="Book Antiqua" w:hAnsi="Book Antiqua"/>
      <w:b/>
      <w:noProof/>
      <w:sz w:val="40"/>
    </w:rPr>
  </w:style>
  <w:style w:type="paragraph" w:styleId="Heading3">
    <w:name w:val="heading 3"/>
    <w:basedOn w:val="Normal"/>
    <w:next w:val="Normal"/>
    <w:qFormat/>
    <w:pPr>
      <w:keepNext/>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alloonText">
    <w:name w:val="Balloon Text"/>
    <w:basedOn w:val="Normal"/>
    <w:semiHidden/>
    <w:rsid w:val="000A4D04"/>
    <w:rPr>
      <w:rFonts w:ascii="Tahoma" w:hAnsi="Tahoma" w:cs="Tahoma"/>
      <w:sz w:val="16"/>
      <w:szCs w:val="16"/>
    </w:rPr>
  </w:style>
  <w:style w:type="table" w:styleId="TableGrid">
    <w:name w:val="Table Grid"/>
    <w:basedOn w:val="TableNormal"/>
    <w:rsid w:val="000A4D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2F1115"/>
    <w:rPr>
      <w:sz w:val="16"/>
      <w:szCs w:val="16"/>
    </w:rPr>
  </w:style>
  <w:style w:type="paragraph" w:styleId="CommentText">
    <w:name w:val="annotation text"/>
    <w:basedOn w:val="Normal"/>
    <w:link w:val="CommentTextChar"/>
    <w:uiPriority w:val="99"/>
    <w:unhideWhenUsed/>
    <w:rsid w:val="002F1115"/>
  </w:style>
  <w:style w:type="character" w:customStyle="1" w:styleId="CommentTextChar">
    <w:name w:val="Comment Text Char"/>
    <w:basedOn w:val="DefaultParagraphFont"/>
    <w:link w:val="CommentText"/>
    <w:uiPriority w:val="99"/>
    <w:rsid w:val="002F1115"/>
  </w:style>
  <w:style w:type="paragraph" w:styleId="CommentSubject">
    <w:name w:val="annotation subject"/>
    <w:basedOn w:val="CommentText"/>
    <w:next w:val="CommentText"/>
    <w:link w:val="CommentSubjectChar"/>
    <w:uiPriority w:val="99"/>
    <w:semiHidden/>
    <w:unhideWhenUsed/>
    <w:rsid w:val="002F1115"/>
    <w:rPr>
      <w:b/>
      <w:bCs/>
    </w:rPr>
  </w:style>
  <w:style w:type="character" w:customStyle="1" w:styleId="CommentSubjectChar">
    <w:name w:val="Comment Subject Char"/>
    <w:link w:val="CommentSubject"/>
    <w:uiPriority w:val="99"/>
    <w:semiHidden/>
    <w:rsid w:val="002F1115"/>
    <w:rPr>
      <w:b/>
      <w:bCs/>
    </w:rPr>
  </w:style>
  <w:style w:type="character" w:styleId="Hyperlink">
    <w:name w:val="Hyperlink"/>
    <w:uiPriority w:val="99"/>
    <w:rsid w:val="00201EA7"/>
    <w:rPr>
      <w:color w:val="0000FF"/>
      <w:u w:val="single"/>
    </w:rPr>
  </w:style>
  <w:style w:type="paragraph" w:styleId="Revision">
    <w:name w:val="Revision"/>
    <w:hidden/>
    <w:uiPriority w:val="99"/>
    <w:semiHidden/>
    <w:rsid w:val="00055E2E"/>
  </w:style>
  <w:style w:type="paragraph" w:styleId="ListParagraph">
    <w:name w:val="List Paragraph"/>
    <w:aliases w:val="Citation List,List Paragraph1,Resume Title,Riana Table Bullets 1,Lettre d'introduction,1st level - Bullet List Paragraph,Paragrafo elenco,Colorful List - Accent 11,List Paragraph_Table bullets,List Item,Bullet list,C-Change,Ha,Graphic,bl1"/>
    <w:basedOn w:val="Normal"/>
    <w:link w:val="ListParagraphChar"/>
    <w:uiPriority w:val="34"/>
    <w:qFormat/>
    <w:rsid w:val="00AD14FE"/>
    <w:pPr>
      <w:ind w:left="720"/>
      <w:contextualSpacing/>
    </w:pPr>
  </w:style>
  <w:style w:type="character" w:styleId="UnresolvedMention">
    <w:name w:val="Unresolved Mention"/>
    <w:basedOn w:val="DefaultParagraphFont"/>
    <w:uiPriority w:val="99"/>
    <w:semiHidden/>
    <w:unhideWhenUsed/>
    <w:rsid w:val="00E6335B"/>
    <w:rPr>
      <w:color w:val="605E5C"/>
      <w:shd w:val="clear" w:color="auto" w:fill="E1DFDD"/>
    </w:rPr>
  </w:style>
  <w:style w:type="character" w:styleId="FollowedHyperlink">
    <w:name w:val="FollowedHyperlink"/>
    <w:basedOn w:val="DefaultParagraphFont"/>
    <w:uiPriority w:val="99"/>
    <w:semiHidden/>
    <w:unhideWhenUsed/>
    <w:rsid w:val="0072732E"/>
    <w:rPr>
      <w:color w:val="800080" w:themeColor="followedHyperlink"/>
      <w:u w:val="single"/>
    </w:rPr>
  </w:style>
  <w:style w:type="character" w:customStyle="1" w:styleId="ListParagraphChar">
    <w:name w:val="List Paragraph Char"/>
    <w:aliases w:val="Citation List Char,List Paragraph1 Char,Resume Title Char,Riana Table Bullets 1 Char,Lettre d'introduction Char,1st level - Bullet List Paragraph Char,Paragrafo elenco Char,Colorful List - Accent 11 Char,List Item Char,C-Change Char"/>
    <w:link w:val="ListParagraph"/>
    <w:uiPriority w:val="34"/>
    <w:qFormat/>
    <w:locked/>
    <w:rsid w:val="00000CA9"/>
  </w:style>
  <w:style w:type="character" w:styleId="Strong">
    <w:name w:val="Strong"/>
    <w:basedOn w:val="DefaultParagraphFont"/>
    <w:uiPriority w:val="22"/>
    <w:qFormat/>
    <w:rsid w:val="00986F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00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about/academic-office/academic-quality-handboo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co.org.uk/" TargetMode="External"/><Relationship Id="rId4" Type="http://schemas.openxmlformats.org/officeDocument/2006/relationships/settings" Target="settings.xml"/><Relationship Id="rId9" Type="http://schemas.openxmlformats.org/officeDocument/2006/relationships/hyperlink" Target="https://moodle.uwtsd.ac.uk/course/view.php?id=8602"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5C58DA-C343-4C39-8BE2-CD67F23E2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14</Pages>
  <Words>6116</Words>
  <Characters>34862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PL3B_RPL</vt:lpstr>
    </vt:vector>
  </TitlesOfParts>
  <Company>UWTSD</Company>
  <LinksUpToDate>false</LinksUpToDate>
  <CharactersWithSpaces>40897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PL3B_RPL</dc:title>
  <dc:creator>Academic Office</dc:creator>
  <cp:lastModifiedBy>James Nicholl</cp:lastModifiedBy>
  <cp:revision>28</cp:revision>
  <cp:lastPrinted>2013-10-29T12:31:00Z</cp:lastPrinted>
  <dcterms:created xsi:type="dcterms:W3CDTF">2025-03-26T16:53:00Z</dcterms:created>
  <dcterms:modified xsi:type="dcterms:W3CDTF">2025-03-31T13:45:00Z</dcterms:modified>
</cp:coreProperties>
</file>