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CF316" w14:textId="77777777" w:rsidR="00BC71DA" w:rsidRPr="00DF50CD" w:rsidRDefault="00BC71DA" w:rsidP="00BC71DA">
      <w:pPr>
        <w:rPr>
          <w:rFonts w:cs="Times New Roman"/>
        </w:rPr>
      </w:pPr>
    </w:p>
    <w:p w14:paraId="45964A70" w14:textId="77777777" w:rsidR="00BC71DA" w:rsidRPr="00DF50CD" w:rsidRDefault="00BC71DA" w:rsidP="00BC71DA">
      <w:pPr>
        <w:rPr>
          <w:rFonts w:cs="Times New Roman"/>
          <w:szCs w:val="24"/>
        </w:rPr>
      </w:pPr>
    </w:p>
    <w:p w14:paraId="31B2946A" w14:textId="77777777" w:rsidR="00BC71DA" w:rsidRPr="00DF50CD" w:rsidRDefault="00BC71DA" w:rsidP="00BC71DA">
      <w:pPr>
        <w:rPr>
          <w:rFonts w:cs="Times New Roman"/>
          <w:szCs w:val="24"/>
        </w:rPr>
      </w:pPr>
    </w:p>
    <w:p w14:paraId="2AF4654D" w14:textId="77777777" w:rsidR="00BC71DA" w:rsidRPr="00DF50CD" w:rsidRDefault="00BC71DA" w:rsidP="00BC71DA">
      <w:pPr>
        <w:rPr>
          <w:rFonts w:cs="Times New Roman"/>
          <w:szCs w:val="24"/>
        </w:rPr>
      </w:pPr>
    </w:p>
    <w:p w14:paraId="7CDEF6B0" w14:textId="77777777" w:rsidR="00BC71DA" w:rsidRPr="00BC71DA" w:rsidRDefault="00BC71DA" w:rsidP="00BC71DA">
      <w:pPr>
        <w:rPr>
          <w:rFonts w:cs="Times New Roman"/>
          <w:szCs w:val="24"/>
        </w:rPr>
      </w:pPr>
    </w:p>
    <w:p w14:paraId="627E4254" w14:textId="3BD7E99E" w:rsidR="00BC71DA" w:rsidRPr="00BC71DA" w:rsidRDefault="00BC71DA" w:rsidP="00BC71DA">
      <w:pPr>
        <w:pStyle w:val="Title"/>
        <w:rPr>
          <w:rFonts w:cs="Times New Roman"/>
          <w:sz w:val="23"/>
          <w:szCs w:val="23"/>
          <w:u w:val="single"/>
        </w:rPr>
      </w:pPr>
      <w:r w:rsidRPr="00BC71DA">
        <w:rPr>
          <w:rFonts w:cs="Times New Roman"/>
          <w:sz w:val="23"/>
          <w:szCs w:val="23"/>
          <w:u w:val="single"/>
        </w:rPr>
        <w:t>HP</w:t>
      </w:r>
      <w:r w:rsidR="00047A46">
        <w:rPr>
          <w:rFonts w:cs="Times New Roman"/>
          <w:sz w:val="23"/>
          <w:szCs w:val="23"/>
          <w:u w:val="single"/>
        </w:rPr>
        <w:t>AH</w:t>
      </w:r>
      <w:r w:rsidRPr="00BC71DA">
        <w:rPr>
          <w:rFonts w:cs="Times New Roman"/>
          <w:sz w:val="23"/>
          <w:szCs w:val="23"/>
          <w:u w:val="single"/>
        </w:rPr>
        <w:t>5010 Entanglements: Exploring Interactions between the Aegean and the Near East.</w:t>
      </w:r>
    </w:p>
    <w:p w14:paraId="55064713" w14:textId="149E1F3F" w:rsidR="00BC71DA" w:rsidRPr="00BC71DA" w:rsidRDefault="00BC71DA" w:rsidP="00BC71DA">
      <w:pPr>
        <w:jc w:val="center"/>
        <w:rPr>
          <w:rFonts w:cs="Times New Roman"/>
          <w:szCs w:val="24"/>
        </w:rPr>
      </w:pPr>
      <w:r w:rsidRPr="00BC71DA">
        <w:rPr>
          <w:rFonts w:cs="Times New Roman"/>
          <w:szCs w:val="24"/>
          <w:u w:val="single"/>
        </w:rPr>
        <w:t xml:space="preserve">Analysis of Ivory Spindle Whorls from </w:t>
      </w:r>
      <w:proofErr w:type="spellStart"/>
      <w:r w:rsidRPr="00BC71DA">
        <w:rPr>
          <w:rFonts w:cs="Times New Roman"/>
          <w:szCs w:val="24"/>
          <w:u w:val="single"/>
        </w:rPr>
        <w:t>Enkomi</w:t>
      </w:r>
      <w:proofErr w:type="spellEnd"/>
      <w:r w:rsidR="00A30237">
        <w:rPr>
          <w:rFonts w:cs="Times New Roman"/>
          <w:szCs w:val="24"/>
          <w:u w:val="single"/>
        </w:rPr>
        <w:t>.</w:t>
      </w:r>
    </w:p>
    <w:p w14:paraId="5E250B97" w14:textId="77777777" w:rsidR="00BC71DA" w:rsidRPr="00BC71DA" w:rsidRDefault="00BC71DA" w:rsidP="00BC71DA">
      <w:pPr>
        <w:jc w:val="center"/>
        <w:rPr>
          <w:szCs w:val="24"/>
        </w:rPr>
      </w:pPr>
    </w:p>
    <w:p w14:paraId="10AAB53A" w14:textId="77777777" w:rsidR="00BC71DA" w:rsidRPr="00BC71DA" w:rsidRDefault="00BC71DA" w:rsidP="00BC71DA">
      <w:pPr>
        <w:jc w:val="center"/>
        <w:rPr>
          <w:rFonts w:cs="Times New Roman"/>
          <w:szCs w:val="24"/>
        </w:rPr>
      </w:pPr>
    </w:p>
    <w:p w14:paraId="7FF72C23" w14:textId="77777777" w:rsidR="00BC71DA" w:rsidRPr="00BC71DA" w:rsidRDefault="00BC71DA" w:rsidP="00BC71DA">
      <w:pPr>
        <w:rPr>
          <w:rFonts w:cs="Times New Roman"/>
          <w:szCs w:val="24"/>
        </w:rPr>
      </w:pPr>
    </w:p>
    <w:p w14:paraId="6D41CA52" w14:textId="77777777" w:rsidR="00BC71DA" w:rsidRPr="00BC71DA" w:rsidRDefault="00BC71DA" w:rsidP="00BC71DA">
      <w:pPr>
        <w:rPr>
          <w:rFonts w:cs="Times New Roman"/>
          <w:szCs w:val="24"/>
        </w:rPr>
      </w:pPr>
    </w:p>
    <w:sdt>
      <w:sdtPr>
        <w:rPr>
          <w:szCs w:val="24"/>
        </w:rPr>
        <w:alias w:val="Author"/>
        <w:id w:val="17655894"/>
        <w:placeholder>
          <w:docPart w:val="B785CC4A9CF64924933EB9B42C55D46A"/>
        </w:placeholder>
        <w:dataBinding w:prefixMappings="xmlns:ns0='http://purl.org/dc/elements/1.1/' xmlns:ns1='http://schemas.openxmlformats.org/package/2006/metadata/core-properties' " w:xpath="/ns1:coreProperties[1]/ns0:creator[1]" w:storeItemID="{6C3C8BC8-F283-45AE-878A-BAB7291924A1}"/>
        <w:text/>
      </w:sdtPr>
      <w:sdtEndPr/>
      <w:sdtContent>
        <w:p w14:paraId="0FFBA8EC" w14:textId="187ECCAB" w:rsidR="00BC71DA" w:rsidRPr="00BC71DA" w:rsidRDefault="00BC71DA" w:rsidP="00BC71DA">
          <w:pPr>
            <w:pStyle w:val="Title"/>
            <w:rPr>
              <w:szCs w:val="24"/>
            </w:rPr>
          </w:pPr>
          <w:r w:rsidRPr="00BC71DA">
            <w:rPr>
              <w:szCs w:val="24"/>
            </w:rPr>
            <w:t>Deborah Mercer (1902778)</w:t>
          </w:r>
        </w:p>
      </w:sdtContent>
    </w:sdt>
    <w:sdt>
      <w:sdtPr>
        <w:rPr>
          <w:rFonts w:cs="Times New Roman"/>
          <w:color w:val="808080"/>
          <w:szCs w:val="24"/>
        </w:rPr>
        <w:alias w:val="Company"/>
        <w:id w:val="17655895"/>
        <w:placeholder>
          <w:docPart w:val="CB87E3983D414E5D9E2AF914BFD678B0"/>
        </w:placeholder>
        <w:showingPlcHdr/>
        <w:dataBinding w:prefixMappings="xmlns:ns0='http://schemas.openxmlformats.org/officeDocument/2006/extended-properties' " w:xpath="/ns0:Properties[1]/ns0:Company[1]" w:storeItemID="{6668398D-A668-4E3E-A5EB-62B293D839F1}"/>
        <w:text/>
      </w:sdtPr>
      <w:sdtEndPr/>
      <w:sdtContent>
        <w:p w14:paraId="448C2666" w14:textId="77777777" w:rsidR="00BC71DA" w:rsidRPr="00BC71DA" w:rsidRDefault="004167B3" w:rsidP="00BC71DA">
          <w:pPr>
            <w:pStyle w:val="Title"/>
            <w:rPr>
              <w:rFonts w:cs="Times New Roman"/>
              <w:color w:val="808080"/>
              <w:szCs w:val="24"/>
            </w:rPr>
          </w:pPr>
        </w:p>
      </w:sdtContent>
    </w:sdt>
    <w:p w14:paraId="4FA9E787" w14:textId="77777777" w:rsidR="00BC71DA" w:rsidRPr="00BC71DA" w:rsidRDefault="00BC71DA" w:rsidP="00BC71DA">
      <w:pPr>
        <w:spacing w:after="200"/>
        <w:rPr>
          <w:rFonts w:cs="Times New Roman"/>
          <w:szCs w:val="24"/>
        </w:rPr>
      </w:pPr>
    </w:p>
    <w:p w14:paraId="44240307" w14:textId="439ECDA0" w:rsidR="00BC71DA" w:rsidRPr="00BC71DA" w:rsidRDefault="00427BEA" w:rsidP="00BC71DA">
      <w:pPr>
        <w:spacing w:after="200"/>
        <w:ind w:firstLine="567"/>
        <w:jc w:val="center"/>
        <w:rPr>
          <w:rFonts w:cs="Times New Roman"/>
          <w:szCs w:val="24"/>
        </w:rPr>
        <w:sectPr w:rsidR="00BC71DA" w:rsidRPr="00BC71DA" w:rsidSect="00E00278">
          <w:headerReference w:type="default" r:id="rId6"/>
          <w:footerReference w:type="default" r:id="rId7"/>
          <w:headerReference w:type="first" r:id="rId8"/>
          <w:footerReference w:type="first" r:id="rId9"/>
          <w:pgSz w:w="12240" w:h="15840"/>
          <w:pgMar w:top="1440" w:right="1440" w:bottom="1440" w:left="1440" w:header="720" w:footer="720" w:gutter="0"/>
          <w:cols w:space="720"/>
          <w:titlePg/>
          <w:docGrid w:linePitch="360"/>
        </w:sectPr>
      </w:pPr>
      <w:r>
        <w:rPr>
          <w:rFonts w:cs="Times New Roman"/>
          <w:szCs w:val="24"/>
        </w:rPr>
        <w:t>20</w:t>
      </w:r>
      <w:r w:rsidR="00BC71DA" w:rsidRPr="00BC71DA">
        <w:rPr>
          <w:rFonts w:cs="Times New Roman"/>
          <w:szCs w:val="24"/>
        </w:rPr>
        <w:t>/03/2022</w:t>
      </w:r>
    </w:p>
    <w:p w14:paraId="34950D58" w14:textId="77777777" w:rsidR="00BC71DA" w:rsidRPr="00D038F6" w:rsidRDefault="00BC71DA" w:rsidP="00BC71DA">
      <w:pPr>
        <w:pStyle w:val="Title"/>
        <w:rPr>
          <w:u w:val="single"/>
        </w:rPr>
      </w:pPr>
      <w:bookmarkStart w:id="0" w:name="_MV3TS_taskmanagement_2"/>
      <w:bookmarkStart w:id="1" w:name="_MV3BS_0"/>
      <w:r w:rsidRPr="00D038F6">
        <w:rPr>
          <w:u w:val="single"/>
        </w:rPr>
        <w:lastRenderedPageBreak/>
        <w:t>Contents</w:t>
      </w:r>
    </w:p>
    <w:p w14:paraId="601C0C2A" w14:textId="5F2634E8" w:rsidR="00041597" w:rsidRDefault="00BC71DA">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98712425" w:history="1">
        <w:r w:rsidR="00041597" w:rsidRPr="00AA58DF">
          <w:rPr>
            <w:rStyle w:val="Hyperlink"/>
            <w:noProof/>
          </w:rPr>
          <w:t>Introduction</w:t>
        </w:r>
        <w:r w:rsidR="00041597">
          <w:rPr>
            <w:noProof/>
            <w:webHidden/>
          </w:rPr>
          <w:tab/>
        </w:r>
        <w:r w:rsidR="00041597">
          <w:rPr>
            <w:noProof/>
            <w:webHidden/>
          </w:rPr>
          <w:fldChar w:fldCharType="begin"/>
        </w:r>
        <w:r w:rsidR="00041597">
          <w:rPr>
            <w:noProof/>
            <w:webHidden/>
          </w:rPr>
          <w:instrText xml:space="preserve"> PAGEREF _Toc98712425 \h </w:instrText>
        </w:r>
        <w:r w:rsidR="00041597">
          <w:rPr>
            <w:noProof/>
            <w:webHidden/>
          </w:rPr>
        </w:r>
        <w:r w:rsidR="00041597">
          <w:rPr>
            <w:noProof/>
            <w:webHidden/>
          </w:rPr>
          <w:fldChar w:fldCharType="separate"/>
        </w:r>
        <w:r w:rsidR="00041597">
          <w:rPr>
            <w:noProof/>
            <w:webHidden/>
          </w:rPr>
          <w:t>3</w:t>
        </w:r>
        <w:r w:rsidR="00041597">
          <w:rPr>
            <w:noProof/>
            <w:webHidden/>
          </w:rPr>
          <w:fldChar w:fldCharType="end"/>
        </w:r>
      </w:hyperlink>
    </w:p>
    <w:p w14:paraId="2F0B7E40" w14:textId="53279611" w:rsidR="00041597" w:rsidRDefault="00041597">
      <w:pPr>
        <w:pStyle w:val="TOC1"/>
        <w:tabs>
          <w:tab w:val="right" w:leader="dot" w:pos="9350"/>
        </w:tabs>
        <w:rPr>
          <w:rFonts w:asciiTheme="minorHAnsi" w:eastAsiaTheme="minorEastAsia" w:hAnsiTheme="minorHAnsi"/>
          <w:noProof/>
          <w:sz w:val="22"/>
          <w:lang w:val="en-GB" w:eastAsia="en-GB"/>
        </w:rPr>
      </w:pPr>
      <w:hyperlink w:anchor="_Toc98712426" w:history="1">
        <w:r w:rsidRPr="00AA58DF">
          <w:rPr>
            <w:rStyle w:val="Hyperlink"/>
            <w:noProof/>
          </w:rPr>
          <w:t>Theoretical Perspectives</w:t>
        </w:r>
        <w:r>
          <w:rPr>
            <w:noProof/>
            <w:webHidden/>
          </w:rPr>
          <w:tab/>
        </w:r>
        <w:r>
          <w:rPr>
            <w:noProof/>
            <w:webHidden/>
          </w:rPr>
          <w:fldChar w:fldCharType="begin"/>
        </w:r>
        <w:r>
          <w:rPr>
            <w:noProof/>
            <w:webHidden/>
          </w:rPr>
          <w:instrText xml:space="preserve"> PAGEREF _Toc98712426 \h </w:instrText>
        </w:r>
        <w:r>
          <w:rPr>
            <w:noProof/>
            <w:webHidden/>
          </w:rPr>
        </w:r>
        <w:r>
          <w:rPr>
            <w:noProof/>
            <w:webHidden/>
          </w:rPr>
          <w:fldChar w:fldCharType="separate"/>
        </w:r>
        <w:r>
          <w:rPr>
            <w:noProof/>
            <w:webHidden/>
          </w:rPr>
          <w:t>4</w:t>
        </w:r>
        <w:r>
          <w:rPr>
            <w:noProof/>
            <w:webHidden/>
          </w:rPr>
          <w:fldChar w:fldCharType="end"/>
        </w:r>
      </w:hyperlink>
    </w:p>
    <w:p w14:paraId="66F732AB" w14:textId="707E4376" w:rsidR="00041597" w:rsidRDefault="00041597">
      <w:pPr>
        <w:pStyle w:val="TOC1"/>
        <w:tabs>
          <w:tab w:val="right" w:leader="dot" w:pos="9350"/>
        </w:tabs>
        <w:rPr>
          <w:rFonts w:asciiTheme="minorHAnsi" w:eastAsiaTheme="minorEastAsia" w:hAnsiTheme="minorHAnsi"/>
          <w:noProof/>
          <w:sz w:val="22"/>
          <w:lang w:val="en-GB" w:eastAsia="en-GB"/>
        </w:rPr>
      </w:pPr>
      <w:hyperlink w:anchor="_Toc98712427" w:history="1">
        <w:r w:rsidRPr="00AA58DF">
          <w:rPr>
            <w:rStyle w:val="Hyperlink"/>
            <w:noProof/>
          </w:rPr>
          <w:t>Data</w:t>
        </w:r>
        <w:r>
          <w:rPr>
            <w:noProof/>
            <w:webHidden/>
          </w:rPr>
          <w:tab/>
        </w:r>
        <w:r>
          <w:rPr>
            <w:noProof/>
            <w:webHidden/>
          </w:rPr>
          <w:fldChar w:fldCharType="begin"/>
        </w:r>
        <w:r>
          <w:rPr>
            <w:noProof/>
            <w:webHidden/>
          </w:rPr>
          <w:instrText xml:space="preserve"> PAGEREF _Toc98712427 \h </w:instrText>
        </w:r>
        <w:r>
          <w:rPr>
            <w:noProof/>
            <w:webHidden/>
          </w:rPr>
        </w:r>
        <w:r>
          <w:rPr>
            <w:noProof/>
            <w:webHidden/>
          </w:rPr>
          <w:fldChar w:fldCharType="separate"/>
        </w:r>
        <w:r>
          <w:rPr>
            <w:noProof/>
            <w:webHidden/>
          </w:rPr>
          <w:t>6</w:t>
        </w:r>
        <w:r>
          <w:rPr>
            <w:noProof/>
            <w:webHidden/>
          </w:rPr>
          <w:fldChar w:fldCharType="end"/>
        </w:r>
      </w:hyperlink>
    </w:p>
    <w:p w14:paraId="345FA6A9" w14:textId="2B2F0029" w:rsidR="00041597" w:rsidRDefault="00041597">
      <w:pPr>
        <w:pStyle w:val="TOC1"/>
        <w:tabs>
          <w:tab w:val="right" w:leader="dot" w:pos="9350"/>
        </w:tabs>
        <w:rPr>
          <w:rFonts w:asciiTheme="minorHAnsi" w:eastAsiaTheme="minorEastAsia" w:hAnsiTheme="minorHAnsi"/>
          <w:noProof/>
          <w:sz w:val="22"/>
          <w:lang w:val="en-GB" w:eastAsia="en-GB"/>
        </w:rPr>
      </w:pPr>
      <w:hyperlink w:anchor="_Toc98712428" w:history="1">
        <w:r w:rsidRPr="00AA58DF">
          <w:rPr>
            <w:rStyle w:val="Hyperlink"/>
            <w:noProof/>
          </w:rPr>
          <w:t>Discussion</w:t>
        </w:r>
        <w:r>
          <w:rPr>
            <w:noProof/>
            <w:webHidden/>
          </w:rPr>
          <w:tab/>
        </w:r>
        <w:r>
          <w:rPr>
            <w:noProof/>
            <w:webHidden/>
          </w:rPr>
          <w:fldChar w:fldCharType="begin"/>
        </w:r>
        <w:r>
          <w:rPr>
            <w:noProof/>
            <w:webHidden/>
          </w:rPr>
          <w:instrText xml:space="preserve"> PAGEREF _Toc98712428 \h </w:instrText>
        </w:r>
        <w:r>
          <w:rPr>
            <w:noProof/>
            <w:webHidden/>
          </w:rPr>
        </w:r>
        <w:r>
          <w:rPr>
            <w:noProof/>
            <w:webHidden/>
          </w:rPr>
          <w:fldChar w:fldCharType="separate"/>
        </w:r>
        <w:r>
          <w:rPr>
            <w:noProof/>
            <w:webHidden/>
          </w:rPr>
          <w:t>12</w:t>
        </w:r>
        <w:r>
          <w:rPr>
            <w:noProof/>
            <w:webHidden/>
          </w:rPr>
          <w:fldChar w:fldCharType="end"/>
        </w:r>
      </w:hyperlink>
    </w:p>
    <w:p w14:paraId="54896162" w14:textId="744CF1AA" w:rsidR="00041597" w:rsidRDefault="00041597">
      <w:pPr>
        <w:pStyle w:val="TOC1"/>
        <w:tabs>
          <w:tab w:val="right" w:leader="dot" w:pos="9350"/>
        </w:tabs>
        <w:rPr>
          <w:rFonts w:asciiTheme="minorHAnsi" w:eastAsiaTheme="minorEastAsia" w:hAnsiTheme="minorHAnsi"/>
          <w:noProof/>
          <w:sz w:val="22"/>
          <w:lang w:val="en-GB" w:eastAsia="en-GB"/>
        </w:rPr>
      </w:pPr>
      <w:hyperlink w:anchor="_Toc98712429" w:history="1">
        <w:r w:rsidRPr="00AA58DF">
          <w:rPr>
            <w:rStyle w:val="Hyperlink"/>
            <w:noProof/>
          </w:rPr>
          <w:t>Conclusion</w:t>
        </w:r>
        <w:r>
          <w:rPr>
            <w:noProof/>
            <w:webHidden/>
          </w:rPr>
          <w:tab/>
        </w:r>
        <w:r>
          <w:rPr>
            <w:noProof/>
            <w:webHidden/>
          </w:rPr>
          <w:fldChar w:fldCharType="begin"/>
        </w:r>
        <w:r>
          <w:rPr>
            <w:noProof/>
            <w:webHidden/>
          </w:rPr>
          <w:instrText xml:space="preserve"> PAGEREF _Toc98712429 \h </w:instrText>
        </w:r>
        <w:r>
          <w:rPr>
            <w:noProof/>
            <w:webHidden/>
          </w:rPr>
        </w:r>
        <w:r>
          <w:rPr>
            <w:noProof/>
            <w:webHidden/>
          </w:rPr>
          <w:fldChar w:fldCharType="separate"/>
        </w:r>
        <w:r>
          <w:rPr>
            <w:noProof/>
            <w:webHidden/>
          </w:rPr>
          <w:t>16</w:t>
        </w:r>
        <w:r>
          <w:rPr>
            <w:noProof/>
            <w:webHidden/>
          </w:rPr>
          <w:fldChar w:fldCharType="end"/>
        </w:r>
      </w:hyperlink>
    </w:p>
    <w:p w14:paraId="3569CB16" w14:textId="69C8F8E9" w:rsidR="00041597" w:rsidRDefault="00041597">
      <w:pPr>
        <w:pStyle w:val="TOC1"/>
        <w:tabs>
          <w:tab w:val="right" w:leader="dot" w:pos="9350"/>
        </w:tabs>
        <w:rPr>
          <w:rFonts w:asciiTheme="minorHAnsi" w:eastAsiaTheme="minorEastAsia" w:hAnsiTheme="minorHAnsi"/>
          <w:noProof/>
          <w:sz w:val="22"/>
          <w:lang w:val="en-GB" w:eastAsia="en-GB"/>
        </w:rPr>
      </w:pPr>
      <w:hyperlink w:anchor="_Toc98712430" w:history="1">
        <w:r w:rsidRPr="00AA58DF">
          <w:rPr>
            <w:rStyle w:val="Hyperlink"/>
            <w:noProof/>
          </w:rPr>
          <w:t>Appendix</w:t>
        </w:r>
        <w:r>
          <w:rPr>
            <w:noProof/>
            <w:webHidden/>
          </w:rPr>
          <w:tab/>
        </w:r>
        <w:r>
          <w:rPr>
            <w:noProof/>
            <w:webHidden/>
          </w:rPr>
          <w:fldChar w:fldCharType="begin"/>
        </w:r>
        <w:r>
          <w:rPr>
            <w:noProof/>
            <w:webHidden/>
          </w:rPr>
          <w:instrText xml:space="preserve"> PAGEREF _Toc98712430 \h </w:instrText>
        </w:r>
        <w:r>
          <w:rPr>
            <w:noProof/>
            <w:webHidden/>
          </w:rPr>
        </w:r>
        <w:r>
          <w:rPr>
            <w:noProof/>
            <w:webHidden/>
          </w:rPr>
          <w:fldChar w:fldCharType="separate"/>
        </w:r>
        <w:r>
          <w:rPr>
            <w:noProof/>
            <w:webHidden/>
          </w:rPr>
          <w:t>17</w:t>
        </w:r>
        <w:r>
          <w:rPr>
            <w:noProof/>
            <w:webHidden/>
          </w:rPr>
          <w:fldChar w:fldCharType="end"/>
        </w:r>
      </w:hyperlink>
    </w:p>
    <w:p w14:paraId="36A0E6B5" w14:textId="095FF75C" w:rsidR="00041597" w:rsidRDefault="00041597">
      <w:pPr>
        <w:pStyle w:val="TOC1"/>
        <w:tabs>
          <w:tab w:val="right" w:leader="dot" w:pos="9350"/>
        </w:tabs>
        <w:rPr>
          <w:rFonts w:asciiTheme="minorHAnsi" w:eastAsiaTheme="minorEastAsia" w:hAnsiTheme="minorHAnsi"/>
          <w:noProof/>
          <w:sz w:val="22"/>
          <w:lang w:val="en-GB" w:eastAsia="en-GB"/>
        </w:rPr>
      </w:pPr>
      <w:hyperlink w:anchor="_Toc98712431" w:history="1">
        <w:r w:rsidRPr="00AA58DF">
          <w:rPr>
            <w:rStyle w:val="Hyperlink"/>
            <w:noProof/>
          </w:rPr>
          <w:t>Reference List</w:t>
        </w:r>
        <w:r>
          <w:rPr>
            <w:noProof/>
            <w:webHidden/>
          </w:rPr>
          <w:tab/>
        </w:r>
        <w:r>
          <w:rPr>
            <w:noProof/>
            <w:webHidden/>
          </w:rPr>
          <w:fldChar w:fldCharType="begin"/>
        </w:r>
        <w:r>
          <w:rPr>
            <w:noProof/>
            <w:webHidden/>
          </w:rPr>
          <w:instrText xml:space="preserve"> PAGEREF _Toc98712431 \h </w:instrText>
        </w:r>
        <w:r>
          <w:rPr>
            <w:noProof/>
            <w:webHidden/>
          </w:rPr>
        </w:r>
        <w:r>
          <w:rPr>
            <w:noProof/>
            <w:webHidden/>
          </w:rPr>
          <w:fldChar w:fldCharType="separate"/>
        </w:r>
        <w:r>
          <w:rPr>
            <w:noProof/>
            <w:webHidden/>
          </w:rPr>
          <w:t>23</w:t>
        </w:r>
        <w:r>
          <w:rPr>
            <w:noProof/>
            <w:webHidden/>
          </w:rPr>
          <w:fldChar w:fldCharType="end"/>
        </w:r>
      </w:hyperlink>
    </w:p>
    <w:p w14:paraId="65E76A54" w14:textId="55BF6DD1" w:rsidR="00BC71DA" w:rsidRDefault="00BC71DA" w:rsidP="00BC71DA">
      <w:r>
        <w:fldChar w:fldCharType="end"/>
      </w:r>
    </w:p>
    <w:p w14:paraId="79E6F87F" w14:textId="77777777" w:rsidR="00BC71DA" w:rsidRDefault="00BC71DA" w:rsidP="00BC71DA">
      <w:r>
        <w:br w:type="page"/>
      </w:r>
    </w:p>
    <w:p w14:paraId="6EC40394" w14:textId="77777777" w:rsidR="00BC71DA" w:rsidRPr="00041597" w:rsidRDefault="00BC71DA" w:rsidP="004B0BE5">
      <w:pPr>
        <w:pStyle w:val="Heading1"/>
        <w:ind w:firstLine="0"/>
        <w:jc w:val="left"/>
      </w:pPr>
      <w:bookmarkStart w:id="2" w:name="BRANCH_3"/>
      <w:bookmarkStart w:id="3" w:name="_MV3BS_3"/>
      <w:bookmarkStart w:id="4" w:name="_Toc98712425"/>
      <w:bookmarkEnd w:id="0"/>
      <w:bookmarkEnd w:id="1"/>
      <w:r w:rsidRPr="00041597">
        <w:lastRenderedPageBreak/>
        <w:t>Introduction</w:t>
      </w:r>
      <w:bookmarkEnd w:id="2"/>
      <w:bookmarkEnd w:id="4"/>
    </w:p>
    <w:p w14:paraId="1F751DEE" w14:textId="58DB41D8" w:rsidR="003E4CB5" w:rsidRPr="00041597" w:rsidRDefault="00FB5D8C" w:rsidP="00FB5D8C">
      <w:pPr>
        <w:ind w:firstLine="567"/>
      </w:pPr>
      <w:bookmarkStart w:id="5" w:name="BRANCH_4"/>
      <w:bookmarkStart w:id="6" w:name="_MV3BS_4"/>
      <w:bookmarkEnd w:id="3"/>
      <w:r w:rsidRPr="00041597">
        <w:rPr>
          <w:noProof/>
        </w:rPr>
        <mc:AlternateContent>
          <mc:Choice Requires="wps">
            <w:drawing>
              <wp:anchor distT="0" distB="0" distL="114300" distR="114300" simplePos="0" relativeHeight="252692480" behindDoc="0" locked="0" layoutInCell="1" allowOverlap="1" wp14:anchorId="0B5AB19E" wp14:editId="469AC556">
                <wp:simplePos x="0" y="0"/>
                <wp:positionH relativeFrom="margin">
                  <wp:align>left</wp:align>
                </wp:positionH>
                <wp:positionV relativeFrom="paragraph">
                  <wp:posOffset>7390765</wp:posOffset>
                </wp:positionV>
                <wp:extent cx="6332220" cy="635"/>
                <wp:effectExtent l="0" t="0" r="0" b="0"/>
                <wp:wrapSquare wrapText="bothSides"/>
                <wp:docPr id="132" name="Text Box 132"/>
                <wp:cNvGraphicFramePr/>
                <a:graphic xmlns:a="http://schemas.openxmlformats.org/drawingml/2006/main">
                  <a:graphicData uri="http://schemas.microsoft.com/office/word/2010/wordprocessingShape">
                    <wps:wsp>
                      <wps:cNvSpPr txBox="1"/>
                      <wps:spPr>
                        <a:xfrm>
                          <a:off x="0" y="0"/>
                          <a:ext cx="6332220" cy="635"/>
                        </a:xfrm>
                        <a:prstGeom prst="rect">
                          <a:avLst/>
                        </a:prstGeom>
                        <a:solidFill>
                          <a:prstClr val="white"/>
                        </a:solidFill>
                        <a:ln>
                          <a:noFill/>
                        </a:ln>
                      </wps:spPr>
                      <wps:txbx>
                        <w:txbxContent>
                          <w:p w14:paraId="6EA45489" w14:textId="679E1E06" w:rsidR="002405D8" w:rsidRPr="002405D8" w:rsidRDefault="002405D8" w:rsidP="002405D8">
                            <w:pPr>
                              <w:pStyle w:val="Caption"/>
                              <w:ind w:firstLine="0"/>
                              <w:rPr>
                                <w:noProof/>
                                <w:sz w:val="16"/>
                                <w:szCs w:val="16"/>
                              </w:rPr>
                            </w:pPr>
                            <w:r w:rsidRPr="002405D8">
                              <w:rPr>
                                <w:sz w:val="16"/>
                                <w:szCs w:val="16"/>
                              </w:rPr>
                              <w:t xml:space="preserve">Figure </w:t>
                            </w:r>
                            <w:r w:rsidRPr="002405D8">
                              <w:rPr>
                                <w:sz w:val="16"/>
                                <w:szCs w:val="16"/>
                              </w:rPr>
                              <w:fldChar w:fldCharType="begin"/>
                            </w:r>
                            <w:r w:rsidRPr="002405D8">
                              <w:rPr>
                                <w:sz w:val="16"/>
                                <w:szCs w:val="16"/>
                              </w:rPr>
                              <w:instrText xml:space="preserve"> SEQ Figure \* ARABIC </w:instrText>
                            </w:r>
                            <w:r w:rsidRPr="002405D8">
                              <w:rPr>
                                <w:sz w:val="16"/>
                                <w:szCs w:val="16"/>
                              </w:rPr>
                              <w:fldChar w:fldCharType="separate"/>
                            </w:r>
                            <w:r w:rsidR="00C76E55">
                              <w:rPr>
                                <w:noProof/>
                                <w:sz w:val="16"/>
                                <w:szCs w:val="16"/>
                              </w:rPr>
                              <w:t>1</w:t>
                            </w:r>
                            <w:r w:rsidRPr="002405D8">
                              <w:rPr>
                                <w:sz w:val="16"/>
                                <w:szCs w:val="16"/>
                              </w:rPr>
                              <w:fldChar w:fldCharType="end"/>
                            </w:r>
                            <w:r w:rsidRPr="002405D8">
                              <w:rPr>
                                <w:sz w:val="16"/>
                                <w:szCs w:val="16"/>
                              </w:rPr>
                              <w:t xml:space="preserve">: The Island of Cyprus </w:t>
                            </w:r>
                            <w:proofErr w:type="gramStart"/>
                            <w:r w:rsidRPr="002405D8">
                              <w:rPr>
                                <w:sz w:val="16"/>
                                <w:szCs w:val="16"/>
                              </w:rPr>
                              <w:t>With</w:t>
                            </w:r>
                            <w:proofErr w:type="gramEnd"/>
                            <w:r w:rsidRPr="002405D8">
                              <w:rPr>
                                <w:sz w:val="16"/>
                                <w:szCs w:val="16"/>
                              </w:rPr>
                              <w:t xml:space="preserve"> the Main Bronze Age Cities Labelled. (https://www.researchgate.net/profile/Vasiliki-Kassianidou/publication/323883452/figure/fig2/AS:846259531313153@1578775403209/Map-of-Cyprus-with-sites-mentioned-in-the-text-produced-by-V-Ka</w:t>
                            </w:r>
                            <w:r w:rsidRPr="002405D8">
                              <w:rPr>
                                <w:noProof/>
                                <w:sz w:val="16"/>
                                <w:szCs w:val="16"/>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B5AB19E" id="_x0000_t202" coordsize="21600,21600" o:spt="202" path="m,l,21600r21600,l21600,xe">
                <v:stroke joinstyle="miter"/>
                <v:path gradientshapeok="t" o:connecttype="rect"/>
              </v:shapetype>
              <v:shape id="Text Box 132" o:spid="_x0000_s1026" type="#_x0000_t202" style="position:absolute;left:0;text-align:left;margin-left:0;margin-top:581.95pt;width:498.6pt;height:.05pt;z-index:2526924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" stroked="f">
                <v:textbox style="mso-fit-shape-to-text:t" inset="0,0,0,0">
                  <w:txbxContent>
                    <w:p w14:paraId="6EA45489" w14:textId="679E1E06" w:rsidR="002405D8" w:rsidRPr="002405D8" w:rsidRDefault="002405D8" w:rsidP="002405D8">
                      <w:pPr>
                        <w:pStyle w:val="Caption"/>
                        <w:ind w:firstLine="0"/>
                        <w:rPr>
                          <w:noProof/>
                          <w:sz w:val="16"/>
                          <w:szCs w:val="16"/>
                        </w:rPr>
                      </w:pPr>
                      <w:r w:rsidRPr="002405D8">
                        <w:rPr>
                          <w:sz w:val="16"/>
                          <w:szCs w:val="16"/>
                        </w:rPr>
                        <w:t xml:space="preserve">Figure </w:t>
                      </w:r>
                      <w:r w:rsidRPr="002405D8">
                        <w:rPr>
                          <w:sz w:val="16"/>
                          <w:szCs w:val="16"/>
                        </w:rPr>
                        <w:fldChar w:fldCharType="begin"/>
                      </w:r>
                      <w:r w:rsidRPr="002405D8">
                        <w:rPr>
                          <w:sz w:val="16"/>
                          <w:szCs w:val="16"/>
                        </w:rPr>
                        <w:instrText xml:space="preserve"> SEQ Figure \* ARABIC </w:instrText>
                      </w:r>
                      <w:r w:rsidRPr="002405D8">
                        <w:rPr>
                          <w:sz w:val="16"/>
                          <w:szCs w:val="16"/>
                        </w:rPr>
                        <w:fldChar w:fldCharType="separate"/>
                      </w:r>
                      <w:r w:rsidR="00C76E55">
                        <w:rPr>
                          <w:noProof/>
                          <w:sz w:val="16"/>
                          <w:szCs w:val="16"/>
                        </w:rPr>
                        <w:t>1</w:t>
                      </w:r>
                      <w:r w:rsidRPr="002405D8">
                        <w:rPr>
                          <w:sz w:val="16"/>
                          <w:szCs w:val="16"/>
                        </w:rPr>
                        <w:fldChar w:fldCharType="end"/>
                      </w:r>
                      <w:r w:rsidRPr="002405D8">
                        <w:rPr>
                          <w:sz w:val="16"/>
                          <w:szCs w:val="16"/>
                        </w:rPr>
                        <w:t xml:space="preserve">: The Island of Cyprus </w:t>
                      </w:r>
                      <w:proofErr w:type="gramStart"/>
                      <w:r w:rsidRPr="002405D8">
                        <w:rPr>
                          <w:sz w:val="16"/>
                          <w:szCs w:val="16"/>
                        </w:rPr>
                        <w:t>With</w:t>
                      </w:r>
                      <w:proofErr w:type="gramEnd"/>
                      <w:r w:rsidRPr="002405D8">
                        <w:rPr>
                          <w:sz w:val="16"/>
                          <w:szCs w:val="16"/>
                        </w:rPr>
                        <w:t xml:space="preserve"> the Main Bronze Age Cities Labelled. (https://www.researchgate.net/profile/Vasiliki-Kassianidou/publication/323883452/figure/fig2/AS:846259531313153@1578775403209/Map-of-Cyprus-with-sites-mentioned-in-the-text-produced-by-V-Ka</w:t>
                      </w:r>
                      <w:r w:rsidRPr="002405D8">
                        <w:rPr>
                          <w:noProof/>
                          <w:sz w:val="16"/>
                          <w:szCs w:val="16"/>
                        </w:rPr>
                        <w:t>)</w:t>
                      </w:r>
                    </w:p>
                  </w:txbxContent>
                </v:textbox>
                <w10:wrap type="square" anchorx="margin"/>
              </v:shape>
            </w:pict>
          </mc:Fallback>
        </mc:AlternateContent>
      </w:r>
      <w:r w:rsidRPr="00041597">
        <w:rPr>
          <w:noProof/>
        </w:rPr>
        <w:drawing>
          <wp:anchor distT="0" distB="0" distL="114300" distR="114300" simplePos="0" relativeHeight="252644352" behindDoc="0" locked="0" layoutInCell="1" allowOverlap="1" wp14:anchorId="0F8A5DFC" wp14:editId="05BA8D92">
            <wp:simplePos x="0" y="0"/>
            <wp:positionH relativeFrom="margin">
              <wp:align>left</wp:align>
            </wp:positionH>
            <wp:positionV relativeFrom="paragraph">
              <wp:posOffset>4900295</wp:posOffset>
            </wp:positionV>
            <wp:extent cx="3719195" cy="2301240"/>
            <wp:effectExtent l="0" t="0" r="0" b="3810"/>
            <wp:wrapSquare wrapText="bothSides"/>
            <wp:docPr id="124" name="Picture 12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124" descr="Map&#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735913" cy="2311360"/>
                    </a:xfrm>
                    <a:prstGeom prst="rect">
                      <a:avLst/>
                    </a:prstGeom>
                  </pic:spPr>
                </pic:pic>
              </a:graphicData>
            </a:graphic>
            <wp14:sizeRelH relativeFrom="margin">
              <wp14:pctWidth>0</wp14:pctWidth>
            </wp14:sizeRelH>
            <wp14:sizeRelV relativeFrom="margin">
              <wp14:pctHeight>0</wp14:pctHeight>
            </wp14:sizeRelV>
          </wp:anchor>
        </w:drawing>
      </w:r>
      <w:r w:rsidR="003E4CB5" w:rsidRPr="00041597">
        <w:t>This report will explore what can be learnt about cultural enta</w:t>
      </w:r>
      <w:r w:rsidR="00936F63">
        <w:t>n</w:t>
      </w:r>
      <w:r w:rsidR="003E4CB5" w:rsidRPr="00041597">
        <w:t xml:space="preserve">glement in Late Bronze Age Cyprus (c. 1650-1050 BCE) through the analysis of spindle whorls. It will use the assemblage of 33 spindle whorls from </w:t>
      </w:r>
      <w:proofErr w:type="spellStart"/>
      <w:r w:rsidR="003E4CB5" w:rsidRPr="00041597">
        <w:t>Enkomi</w:t>
      </w:r>
      <w:proofErr w:type="spellEnd"/>
      <w:r w:rsidR="003E4CB5" w:rsidRPr="00041597">
        <w:t xml:space="preserve"> excavated by the British Museum in 1896 (Murrey et al., 1900) to examine the various cultural influences in Late Bronze Age Cyprus and how they are entangled within the sphere of textiles. By applying the four aspects of appropriation devised by Hahn (</w:t>
      </w:r>
      <w:r w:rsidR="00860EE4" w:rsidRPr="00041597">
        <w:t xml:space="preserve">2004; </w:t>
      </w:r>
      <w:r w:rsidR="00755974" w:rsidRPr="00041597">
        <w:t>220-224</w:t>
      </w:r>
      <w:r w:rsidR="003E4CB5" w:rsidRPr="00041597">
        <w:t>) and the development of “material entanglement” (</w:t>
      </w:r>
      <w:proofErr w:type="spellStart"/>
      <w:r w:rsidR="003E4CB5" w:rsidRPr="00041597">
        <w:t>Stockhammer</w:t>
      </w:r>
      <w:proofErr w:type="spellEnd"/>
      <w:r w:rsidR="003E4CB5" w:rsidRPr="00041597">
        <w:t>, 201</w:t>
      </w:r>
      <w:r w:rsidR="003154C4" w:rsidRPr="00041597">
        <w:t>1</w:t>
      </w:r>
      <w:r w:rsidR="003E4CB5" w:rsidRPr="00041597">
        <w:t>; 50-51) to the material composition and possible products of the spindle whorls</w:t>
      </w:r>
      <w:r w:rsidR="00936F63">
        <w:t>,</w:t>
      </w:r>
      <w:r w:rsidR="003E4CB5" w:rsidRPr="00041597">
        <w:t xml:space="preserve"> this report seeks </w:t>
      </w:r>
      <w:proofErr w:type="gramStart"/>
      <w:r w:rsidR="003E4CB5" w:rsidRPr="00041597">
        <w:t>to ”</w:t>
      </w:r>
      <w:proofErr w:type="gramEnd"/>
      <w:r w:rsidR="003E4CB5" w:rsidRPr="00041597">
        <w:t>. discuss w</w:t>
      </w:r>
      <w:r w:rsidR="00936F63">
        <w:t>he</w:t>
      </w:r>
      <w:r w:rsidR="003E4CB5" w:rsidRPr="00041597">
        <w:t>ther there is enough contextual evidence from the early excavations and compari</w:t>
      </w:r>
      <w:r w:rsidR="00936F63">
        <w:t>s</w:t>
      </w:r>
      <w:r w:rsidR="003E4CB5" w:rsidRPr="00041597">
        <w:t xml:space="preserve">ons to culturally </w:t>
      </w:r>
      <w:proofErr w:type="gramStart"/>
      <w:r w:rsidR="003E4CB5" w:rsidRPr="00041597">
        <w:t>similar sites</w:t>
      </w:r>
      <w:proofErr w:type="gramEnd"/>
      <w:r w:rsidR="003E4CB5" w:rsidRPr="00041597">
        <w:t xml:space="preserve"> (such as Ugarit) to identify the assemblage as an example of “material entanglement”. </w:t>
      </w:r>
      <w:proofErr w:type="spellStart"/>
      <w:r w:rsidR="003E4CB5" w:rsidRPr="00041597">
        <w:t>Enkomi</w:t>
      </w:r>
      <w:proofErr w:type="spellEnd"/>
      <w:r w:rsidR="003E4CB5" w:rsidRPr="00041597">
        <w:t xml:space="preserve"> was an important intersection of trade and diplomatic routes and</w:t>
      </w:r>
      <w:r w:rsidR="00936F63">
        <w:t>,</w:t>
      </w:r>
      <w:r w:rsidR="003E4CB5" w:rsidRPr="00041597">
        <w:t xml:space="preserve"> as such</w:t>
      </w:r>
      <w:r w:rsidR="00936F63">
        <w:t>,</w:t>
      </w:r>
      <w:r w:rsidR="003E4CB5" w:rsidRPr="00041597">
        <w:t xml:space="preserve"> was a cosmopolitan city of intermingling cultures and cultural exchange. This position on the periphery of many different societies and cultures enabled the continuous flow of technology, raw materials, finished objects, people and knowledge. The use and production of textiles </w:t>
      </w:r>
      <w:r w:rsidR="00A61792">
        <w:t>are</w:t>
      </w:r>
      <w:r w:rsidR="003E4CB5" w:rsidRPr="00041597">
        <w:t xml:space="preserve"> ubiquitous across time and cultures and the tools used in ancient societies. Spindle whorls especially are </w:t>
      </w:r>
      <w:proofErr w:type="gramStart"/>
      <w:r w:rsidR="003E4CB5" w:rsidRPr="00041597">
        <w:t>very simple</w:t>
      </w:r>
      <w:proofErr w:type="gramEnd"/>
      <w:r w:rsidR="003E4CB5" w:rsidRPr="00041597">
        <w:t xml:space="preserve">, easy to transport or replicate, and easy to </w:t>
      </w:r>
      <w:proofErr w:type="spellStart"/>
      <w:r w:rsidR="003E4CB5" w:rsidRPr="00041597">
        <w:t>personalise</w:t>
      </w:r>
      <w:proofErr w:type="spellEnd"/>
      <w:r w:rsidR="003E4CB5" w:rsidRPr="00041597">
        <w:t>, as well as obtaining new meanings depending on their materiality, making them perfect vectors for “cultural entanglement</w:t>
      </w:r>
      <w:r w:rsidR="00120F5E" w:rsidRPr="00041597">
        <w:t>”.</w:t>
      </w:r>
    </w:p>
    <w:p w14:paraId="61E62026" w14:textId="7321A3AB" w:rsidR="009102DF" w:rsidRPr="00041597" w:rsidRDefault="00BC71DA" w:rsidP="00646F60">
      <w:pPr>
        <w:pStyle w:val="Heading1"/>
      </w:pPr>
      <w:bookmarkStart w:id="7" w:name="_Toc98712426"/>
      <w:r w:rsidRPr="00041597">
        <w:lastRenderedPageBreak/>
        <w:t>Theoretical Perspectives</w:t>
      </w:r>
      <w:bookmarkEnd w:id="5"/>
      <w:bookmarkEnd w:id="7"/>
    </w:p>
    <w:p w14:paraId="546C4232" w14:textId="7C6D64B1" w:rsidR="009102DF" w:rsidRPr="00041597" w:rsidRDefault="009102DF" w:rsidP="009102DF">
      <w:pPr>
        <w:ind w:firstLine="567"/>
      </w:pPr>
      <w:r w:rsidRPr="00041597">
        <w:t xml:space="preserve">This report will </w:t>
      </w:r>
      <w:proofErr w:type="spellStart"/>
      <w:r w:rsidRPr="00041597">
        <w:t>analyse</w:t>
      </w:r>
      <w:proofErr w:type="spellEnd"/>
      <w:r w:rsidRPr="00041597">
        <w:t xml:space="preserve"> </w:t>
      </w:r>
      <w:proofErr w:type="gramStart"/>
      <w:r w:rsidRPr="00041597">
        <w:t>different fe</w:t>
      </w:r>
      <w:r w:rsidR="00A61792">
        <w:t>a</w:t>
      </w:r>
      <w:r w:rsidRPr="00041597">
        <w:t>tures</w:t>
      </w:r>
      <w:proofErr w:type="gramEnd"/>
      <w:r w:rsidRPr="00041597">
        <w:t xml:space="preserve"> of the spindle whorls from </w:t>
      </w:r>
      <w:proofErr w:type="spellStart"/>
      <w:r w:rsidRPr="00041597">
        <w:t>Enkomi</w:t>
      </w:r>
      <w:proofErr w:type="spellEnd"/>
      <w:r w:rsidRPr="00041597">
        <w:t xml:space="preserve"> to explore cultural appropriation and “material entanglement”. Hahn suggests that the concept of appropriation should be considered a tool with which </w:t>
      </w:r>
      <w:r w:rsidR="00A61792">
        <w:t xml:space="preserve">the </w:t>
      </w:r>
      <w:r w:rsidRPr="00041597">
        <w:t>local role of international goods can be explained (H</w:t>
      </w:r>
      <w:r w:rsidR="00860EE4" w:rsidRPr="00041597">
        <w:t>ahn, 2004;</w:t>
      </w:r>
      <w:r w:rsidRPr="00041597">
        <w:t xml:space="preserve"> 219). He </w:t>
      </w:r>
      <w:proofErr w:type="gramStart"/>
      <w:r w:rsidRPr="00041597">
        <w:t>identifies</w:t>
      </w:r>
      <w:proofErr w:type="gramEnd"/>
      <w:r w:rsidRPr="00041597">
        <w:t xml:space="preserve"> four aspects of modification involved in the transformation of an object from a commodity of economic value to an incorporated part of a person</w:t>
      </w:r>
      <w:r w:rsidR="00A61792">
        <w:t>’</w:t>
      </w:r>
      <w:r w:rsidRPr="00041597">
        <w:t>s social identity (</w:t>
      </w:r>
      <w:r w:rsidR="00860EE4" w:rsidRPr="00041597">
        <w:t>Hahn</w:t>
      </w:r>
      <w:r w:rsidR="003154C4" w:rsidRPr="00041597">
        <w:t>, 2004;</w:t>
      </w:r>
      <w:r w:rsidRPr="00041597">
        <w:t xml:space="preserve"> 220-223):</w:t>
      </w:r>
    </w:p>
    <w:p w14:paraId="583463AF" w14:textId="6422CCC0" w:rsidR="009102DF" w:rsidRPr="00041597" w:rsidRDefault="009102DF" w:rsidP="002542ED">
      <w:pPr>
        <w:ind w:left="851" w:hanging="284"/>
      </w:pPr>
      <w:r w:rsidRPr="00041597">
        <w:t xml:space="preserve">1. </w:t>
      </w:r>
      <w:r w:rsidR="00E1781A" w:rsidRPr="00041597">
        <w:t>Material Appropriation</w:t>
      </w:r>
      <w:r w:rsidR="00A1026A" w:rsidRPr="00041597">
        <w:t xml:space="preserve">; the commodity obtains </w:t>
      </w:r>
      <w:r w:rsidR="009866C5" w:rsidRPr="00041597">
        <w:t>a personal va</w:t>
      </w:r>
      <w:r w:rsidR="004314AE">
        <w:t>l</w:t>
      </w:r>
      <w:r w:rsidR="009866C5" w:rsidRPr="00041597">
        <w:t xml:space="preserve">ue and can include a change in </w:t>
      </w:r>
      <w:r w:rsidR="004314AE">
        <w:t xml:space="preserve">the </w:t>
      </w:r>
      <w:r w:rsidR="009866C5" w:rsidRPr="00041597">
        <w:t>form</w:t>
      </w:r>
      <w:r w:rsidR="004314AE">
        <w:t>,</w:t>
      </w:r>
      <w:r w:rsidR="009866C5" w:rsidRPr="00041597">
        <w:t xml:space="preserve"> such as decoration.</w:t>
      </w:r>
    </w:p>
    <w:p w14:paraId="6CE12383" w14:textId="68609626" w:rsidR="009102DF" w:rsidRPr="00041597" w:rsidRDefault="009102DF" w:rsidP="002542ED">
      <w:pPr>
        <w:ind w:left="851" w:hanging="284"/>
      </w:pPr>
      <w:r w:rsidRPr="00041597">
        <w:t>2.</w:t>
      </w:r>
      <w:r w:rsidR="002542ED" w:rsidRPr="00041597">
        <w:t xml:space="preserve"> </w:t>
      </w:r>
      <w:r w:rsidR="009866C5" w:rsidRPr="00041597">
        <w:t xml:space="preserve">Objectification: </w:t>
      </w:r>
      <w:r w:rsidR="002542ED" w:rsidRPr="00041597">
        <w:t>the classification of an object into a known category within the household or society</w:t>
      </w:r>
    </w:p>
    <w:p w14:paraId="141C4ADC" w14:textId="798BCAC6" w:rsidR="009102DF" w:rsidRPr="00041597" w:rsidRDefault="009102DF" w:rsidP="009102DF">
      <w:pPr>
        <w:ind w:firstLine="567"/>
      </w:pPr>
      <w:r w:rsidRPr="00041597">
        <w:t>3.</w:t>
      </w:r>
      <w:r w:rsidR="006B3245" w:rsidRPr="00041597">
        <w:t xml:space="preserve"> Incorporation: the object obtains a new “correct” </w:t>
      </w:r>
      <w:r w:rsidR="0084202C" w:rsidRPr="00041597">
        <w:t>use from a local perspective</w:t>
      </w:r>
    </w:p>
    <w:p w14:paraId="1C708D8D" w14:textId="2F176700" w:rsidR="009102DF" w:rsidRPr="00041597" w:rsidRDefault="009102DF" w:rsidP="006312F8">
      <w:pPr>
        <w:ind w:left="851" w:hanging="284"/>
      </w:pPr>
      <w:r w:rsidRPr="00041597">
        <w:t>4.</w:t>
      </w:r>
      <w:r w:rsidR="0084202C" w:rsidRPr="00041597">
        <w:t xml:space="preserve"> Transformation: the transformation of the o</w:t>
      </w:r>
      <w:r w:rsidR="00606A28" w:rsidRPr="00041597">
        <w:t xml:space="preserve">bject into something that has fully integrated into </w:t>
      </w:r>
      <w:r w:rsidR="006312F8" w:rsidRPr="00041597">
        <w:t xml:space="preserve">the local context. </w:t>
      </w:r>
      <w:r w:rsidR="004314AE">
        <w:t>T</w:t>
      </w:r>
      <w:r w:rsidR="006312F8" w:rsidRPr="00041597">
        <w:t>his does not mean that the item can no longer be seen as “foreign” as well as local.</w:t>
      </w:r>
    </w:p>
    <w:p w14:paraId="2C824F00" w14:textId="61377CBF" w:rsidR="009102DF" w:rsidRPr="00041597" w:rsidRDefault="009102DF" w:rsidP="00137622">
      <w:r w:rsidRPr="00041597">
        <w:t xml:space="preserve">These aspects will highlight the elements of the spindle whorls that have been appropriated from other cultures and enable a discussion on the “material entanglement”. </w:t>
      </w:r>
      <w:proofErr w:type="spellStart"/>
      <w:r w:rsidRPr="00041597">
        <w:t>Stockhammer</w:t>
      </w:r>
      <w:proofErr w:type="spellEnd"/>
      <w:r w:rsidRPr="00041597">
        <w:t xml:space="preserve"> (</w:t>
      </w:r>
      <w:r w:rsidR="003154C4" w:rsidRPr="00041597">
        <w:t>2011</w:t>
      </w:r>
      <w:r w:rsidRPr="00041597">
        <w:t xml:space="preserve"> 50) defines “material entanglement” as “…the process </w:t>
      </w:r>
      <w:proofErr w:type="gramStart"/>
      <w:r w:rsidRPr="00041597">
        <w:t>of  “</w:t>
      </w:r>
      <w:proofErr w:type="gramEnd"/>
      <w:r w:rsidRPr="00041597">
        <w:t>material creation”…[that] results[s] in the creation of a new object that combines the familiar with the previously foreign”. At its most basic level, a spindle whorl holds the same social and cultural meaning and value</w:t>
      </w:r>
      <w:r w:rsidR="00854B36">
        <w:t>,</w:t>
      </w:r>
      <w:r w:rsidRPr="00041597">
        <w:t xml:space="preserve"> a w</w:t>
      </w:r>
      <w:r w:rsidR="004314AE">
        <w:t>e</w:t>
      </w:r>
      <w:r w:rsidRPr="00041597">
        <w:t xml:space="preserve">ight on a stick used to create </w:t>
      </w:r>
      <w:r w:rsidR="004314AE">
        <w:t xml:space="preserve">a </w:t>
      </w:r>
      <w:r w:rsidRPr="00041597">
        <w:t xml:space="preserve">thread, </w:t>
      </w:r>
      <w:proofErr w:type="gramStart"/>
      <w:r w:rsidRPr="00041597">
        <w:t>generally associated</w:t>
      </w:r>
      <w:proofErr w:type="gramEnd"/>
      <w:r w:rsidRPr="00041597">
        <w:t xml:space="preserve"> with women and women</w:t>
      </w:r>
      <w:r w:rsidR="00854B36">
        <w:t>’</w:t>
      </w:r>
      <w:r w:rsidRPr="00041597">
        <w:t>s work (Barber</w:t>
      </w:r>
      <w:r w:rsidR="00663BA3" w:rsidRPr="00041597">
        <w:t xml:space="preserve">, 1991; </w:t>
      </w:r>
      <w:r w:rsidR="008304EB" w:rsidRPr="00041597">
        <w:t>7</w:t>
      </w:r>
      <w:r w:rsidRPr="00041597">
        <w:t>). However</w:t>
      </w:r>
      <w:r w:rsidR="00854B36">
        <w:t>,</w:t>
      </w:r>
      <w:r w:rsidRPr="00041597">
        <w:t xml:space="preserve"> nuances in material, shape, </w:t>
      </w:r>
      <w:proofErr w:type="gramStart"/>
      <w:r w:rsidRPr="00041597">
        <w:t>decoration</w:t>
      </w:r>
      <w:proofErr w:type="gramEnd"/>
      <w:r w:rsidRPr="00041597">
        <w:t xml:space="preserve"> and the location of the whorl can show cultural norms, </w:t>
      </w:r>
      <w:r w:rsidR="00854B36">
        <w:t xml:space="preserve">the </w:t>
      </w:r>
      <w:r w:rsidRPr="00041597">
        <w:t xml:space="preserve">prevalence of specific raw materials and connections to foreign </w:t>
      </w:r>
      <w:r w:rsidRPr="00041597">
        <w:lastRenderedPageBreak/>
        <w:t xml:space="preserve">materials and ideas. By looking at the physical characteristics that were appropriated from </w:t>
      </w:r>
      <w:proofErr w:type="gramStart"/>
      <w:r w:rsidRPr="00041597">
        <w:t>different cultures</w:t>
      </w:r>
      <w:proofErr w:type="gramEnd"/>
      <w:r w:rsidR="00854B36">
        <w:t>,</w:t>
      </w:r>
      <w:r w:rsidRPr="00041597">
        <w:t xml:space="preserve"> it will also be possible to </w:t>
      </w:r>
      <w:proofErr w:type="spellStart"/>
      <w:r w:rsidRPr="00041597">
        <w:t>hypoth</w:t>
      </w:r>
      <w:r w:rsidR="00854B36">
        <w:t>e</w:t>
      </w:r>
      <w:r w:rsidRPr="00041597">
        <w:t>sise</w:t>
      </w:r>
      <w:proofErr w:type="spellEnd"/>
      <w:r w:rsidRPr="00041597">
        <w:t xml:space="preserve"> about the textiles that could have been created in </w:t>
      </w:r>
      <w:proofErr w:type="spellStart"/>
      <w:r w:rsidRPr="00041597">
        <w:t>Enkomi</w:t>
      </w:r>
      <w:proofErr w:type="spellEnd"/>
      <w:r w:rsidRPr="00041597">
        <w:t xml:space="preserve">. </w:t>
      </w:r>
    </w:p>
    <w:p w14:paraId="6E99209A" w14:textId="77777777" w:rsidR="00137622" w:rsidRPr="00041597" w:rsidRDefault="00137622" w:rsidP="00137622"/>
    <w:p w14:paraId="1E1D77B6" w14:textId="77777777" w:rsidR="009102DF" w:rsidRPr="00041597" w:rsidRDefault="009102DF" w:rsidP="008304EB">
      <w:pPr>
        <w:ind w:firstLine="0"/>
        <w:rPr>
          <w:b/>
          <w:bCs/>
        </w:rPr>
      </w:pPr>
      <w:r w:rsidRPr="00041597">
        <w:rPr>
          <w:b/>
          <w:bCs/>
        </w:rPr>
        <w:t>ENKOMI</w:t>
      </w:r>
    </w:p>
    <w:p w14:paraId="5225B7FB" w14:textId="46030A24" w:rsidR="00BC71DA" w:rsidRPr="00041597" w:rsidRDefault="009102DF" w:rsidP="001D7309">
      <w:pPr>
        <w:ind w:firstLine="567"/>
      </w:pPr>
      <w:r w:rsidRPr="00041597">
        <w:t xml:space="preserve">The port city of </w:t>
      </w:r>
      <w:proofErr w:type="spellStart"/>
      <w:r w:rsidRPr="00041597">
        <w:t>Enkomi</w:t>
      </w:r>
      <w:proofErr w:type="spellEnd"/>
      <w:r w:rsidRPr="00041597">
        <w:t>, Cyprus, is one of the most important site</w:t>
      </w:r>
      <w:r w:rsidR="001D7309">
        <w:t>s</w:t>
      </w:r>
      <w:r w:rsidRPr="00041597">
        <w:t xml:space="preserve"> for understanding the Late Cypriot Bronze Age (c. 1650-1050 BCE) as a wealth of archaeological material has been discovered (Crewe, 200</w:t>
      </w:r>
      <w:r w:rsidR="008304EB" w:rsidRPr="00041597">
        <w:t>7</w:t>
      </w:r>
      <w:r w:rsidRPr="00041597">
        <w:t xml:space="preserve">; 58). One of the reasons for the perceived importance of </w:t>
      </w:r>
      <w:proofErr w:type="spellStart"/>
      <w:r w:rsidRPr="00041597">
        <w:t>Enkomi</w:t>
      </w:r>
      <w:proofErr w:type="spellEnd"/>
      <w:r w:rsidRPr="00041597">
        <w:t xml:space="preserve"> is the extensive excavations that have take</w:t>
      </w:r>
      <w:r w:rsidR="001D7309">
        <w:t>n</w:t>
      </w:r>
      <w:r w:rsidRPr="00041597">
        <w:t xml:space="preserve"> place there, leading to a larger amount of evidence available for interpretation. During the first excavations carried out by the British Museum in 1896 and the Swedish Cyprus Expedition in 1930</w:t>
      </w:r>
      <w:r w:rsidR="001D7309">
        <w:t>,</w:t>
      </w:r>
      <w:r w:rsidRPr="00041597">
        <w:t xml:space="preserve"> only tombs were </w:t>
      </w:r>
      <w:proofErr w:type="gramStart"/>
      <w:r w:rsidRPr="00041597">
        <w:t>identified</w:t>
      </w:r>
      <w:proofErr w:type="gramEnd"/>
      <w:r w:rsidR="001D7309">
        <w:t>,</w:t>
      </w:r>
      <w:r w:rsidRPr="00041597">
        <w:t xml:space="preserve"> and it was not until the French excavations under C. Shaeffer from 1934 to 1974 that the settlement was discovered. (Mountjoy, 2005; 125). The </w:t>
      </w:r>
      <w:proofErr w:type="gramStart"/>
      <w:r w:rsidRPr="00041597">
        <w:t>initial</w:t>
      </w:r>
      <w:proofErr w:type="gramEnd"/>
      <w:r w:rsidRPr="00041597">
        <w:t xml:space="preserve"> excavations have caused considerable problems in understanding the chronology of the city as they mistakenly believed the burial ground would be separate from the settlement area (Crewe, 200</w:t>
      </w:r>
      <w:r w:rsidR="008304EB" w:rsidRPr="00041597">
        <w:t>7</w:t>
      </w:r>
      <w:r w:rsidRPr="00041597">
        <w:t xml:space="preserve">; 59). When Shaeffer came to the site in 1934, he </w:t>
      </w:r>
      <w:proofErr w:type="spellStart"/>
      <w:r w:rsidRPr="00041597">
        <w:t>realised</w:t>
      </w:r>
      <w:proofErr w:type="spellEnd"/>
      <w:r w:rsidRPr="00041597">
        <w:t xml:space="preserve"> the connection between the settlement and the tombs as he had made the same mistake at the Late Bronze Age Syrian site of </w:t>
      </w:r>
      <w:proofErr w:type="spellStart"/>
      <w:r w:rsidRPr="00041597">
        <w:t>Minet</w:t>
      </w:r>
      <w:proofErr w:type="spellEnd"/>
      <w:r w:rsidRPr="00041597">
        <w:t xml:space="preserve"> </w:t>
      </w:r>
      <w:proofErr w:type="spellStart"/>
      <w:r w:rsidRPr="00041597">
        <w:t>el-Beida</w:t>
      </w:r>
      <w:proofErr w:type="spellEnd"/>
      <w:r w:rsidRPr="00041597">
        <w:t xml:space="preserve">, an important </w:t>
      </w:r>
      <w:proofErr w:type="spellStart"/>
      <w:r w:rsidRPr="00041597">
        <w:t>harbo</w:t>
      </w:r>
      <w:r w:rsidR="001D7309">
        <w:t>u</w:t>
      </w:r>
      <w:r w:rsidRPr="00041597">
        <w:t>r</w:t>
      </w:r>
      <w:proofErr w:type="spellEnd"/>
      <w:r w:rsidRPr="00041597">
        <w:t xml:space="preserve"> town for the kingdom of Ugarit. The tombs of </w:t>
      </w:r>
      <w:proofErr w:type="spellStart"/>
      <w:r w:rsidRPr="00041597">
        <w:t>Enkomi</w:t>
      </w:r>
      <w:proofErr w:type="spellEnd"/>
      <w:r w:rsidRPr="00041597">
        <w:t xml:space="preserve"> are </w:t>
      </w:r>
      <w:proofErr w:type="gramStart"/>
      <w:r w:rsidRPr="00041597">
        <w:t>located</w:t>
      </w:r>
      <w:proofErr w:type="gramEnd"/>
      <w:r w:rsidRPr="00041597">
        <w:t xml:space="preserve"> within the settlement and were in use for hundreds of years (Crewe, </w:t>
      </w:r>
      <w:r w:rsidR="003A60D8" w:rsidRPr="00041597">
        <w:t>2009</w:t>
      </w:r>
      <w:r w:rsidRPr="00041597">
        <w:t xml:space="preserve">; 28). The </w:t>
      </w:r>
      <w:proofErr w:type="gramStart"/>
      <w:r w:rsidRPr="00041597">
        <w:t>initial</w:t>
      </w:r>
      <w:proofErr w:type="gramEnd"/>
      <w:r w:rsidRPr="00041597">
        <w:t xml:space="preserve"> misinterpretation of the site is significant when </w:t>
      </w:r>
      <w:proofErr w:type="spellStart"/>
      <w:r w:rsidRPr="00041597">
        <w:t>analysing</w:t>
      </w:r>
      <w:proofErr w:type="spellEnd"/>
      <w:r w:rsidRPr="00041597">
        <w:t xml:space="preserve"> the objects held at the British Museum. </w:t>
      </w:r>
      <w:proofErr w:type="gramStart"/>
      <w:r w:rsidRPr="00041597">
        <w:t>Almost all</w:t>
      </w:r>
      <w:proofErr w:type="gramEnd"/>
      <w:r w:rsidRPr="00041597">
        <w:t xml:space="preserve"> the objects came from the 1897 expedition and therefore carr</w:t>
      </w:r>
      <w:r w:rsidR="001D7309">
        <w:t>ied</w:t>
      </w:r>
      <w:r w:rsidRPr="00041597">
        <w:t xml:space="preserve"> the baggage of early excavations. Alongside the misunderstanding of the site is the poor recording of the finds. Only the most “important” finds were thorough</w:t>
      </w:r>
      <w:r w:rsidR="001D7309">
        <w:t>l</w:t>
      </w:r>
      <w:r w:rsidRPr="00041597">
        <w:t>y recorded and published (see Murry, 1900)</w:t>
      </w:r>
      <w:r w:rsidR="001D7309">
        <w:t>,</w:t>
      </w:r>
      <w:r w:rsidRPr="00041597">
        <w:t xml:space="preserve"> leaving </w:t>
      </w:r>
      <w:proofErr w:type="gramStart"/>
      <w:r w:rsidRPr="00041597">
        <w:t>a huge number</w:t>
      </w:r>
      <w:proofErr w:type="gramEnd"/>
      <w:r w:rsidRPr="00041597">
        <w:t xml:space="preserve"> of “mundane” objects that could </w:t>
      </w:r>
      <w:r w:rsidRPr="00041597">
        <w:lastRenderedPageBreak/>
        <w:t xml:space="preserve">provide information about everyday life in Late Bronze Age Cyprus without context or provenance. The implications of these factors on interpreting the assemblage of spindle whorls from </w:t>
      </w:r>
      <w:proofErr w:type="spellStart"/>
      <w:r w:rsidRPr="00041597">
        <w:t>Enkomi</w:t>
      </w:r>
      <w:proofErr w:type="spellEnd"/>
      <w:r w:rsidRPr="00041597">
        <w:t xml:space="preserve"> is discussed below. </w:t>
      </w:r>
    </w:p>
    <w:p w14:paraId="0C0FF5D9" w14:textId="2BCBF4EA" w:rsidR="00BC71DA" w:rsidRPr="00041597" w:rsidRDefault="00BC71DA" w:rsidP="00BC71DA">
      <w:pPr>
        <w:pStyle w:val="Heading1"/>
      </w:pPr>
      <w:bookmarkStart w:id="8" w:name="BRANCH_5"/>
      <w:bookmarkStart w:id="9" w:name="_MV3BS_5"/>
      <w:bookmarkStart w:id="10" w:name="_Toc98712427"/>
      <w:bookmarkEnd w:id="6"/>
      <w:r w:rsidRPr="00041597">
        <w:t>Data</w:t>
      </w:r>
      <w:bookmarkEnd w:id="8"/>
      <w:bookmarkEnd w:id="10"/>
    </w:p>
    <w:p w14:paraId="4DEEA3E8" w14:textId="0092E443" w:rsidR="00E40FF0" w:rsidRPr="00041597" w:rsidRDefault="00892A07" w:rsidP="00B17B79">
      <w:pPr>
        <w:pStyle w:val="BodyTextFirstIndent"/>
      </w:pPr>
      <w:r w:rsidRPr="00041597">
        <w:t>The information available on the Britis</w:t>
      </w:r>
      <w:r w:rsidR="001D7309">
        <w:t>h</w:t>
      </w:r>
      <w:r w:rsidRPr="00041597">
        <w:t xml:space="preserve"> Museum website is </w:t>
      </w:r>
      <w:r w:rsidR="0039655C" w:rsidRPr="00041597">
        <w:t>the primary source for this data</w:t>
      </w:r>
      <w:r w:rsidR="00655792" w:rsidRPr="00041597">
        <w:t xml:space="preserve"> (see appendix 1 &amp; 2)</w:t>
      </w:r>
      <w:r w:rsidR="0039655C" w:rsidRPr="00041597">
        <w:t xml:space="preserve">. This has created some complications which should be highlighted. Firstly, </w:t>
      </w:r>
      <w:r w:rsidR="000A6957" w:rsidRPr="00041597">
        <w:t xml:space="preserve">the report is dependent on the </w:t>
      </w:r>
      <w:proofErr w:type="gramStart"/>
      <w:r w:rsidR="000A6957" w:rsidRPr="00041597">
        <w:t>accurate</w:t>
      </w:r>
      <w:proofErr w:type="gramEnd"/>
      <w:r w:rsidR="000A6957" w:rsidRPr="00041597">
        <w:t xml:space="preserve"> recording of weights and measurements from the British Museum. There is at least one instance (I</w:t>
      </w:r>
      <w:r w:rsidR="00FC5AA4" w:rsidRPr="00041597">
        <w:t>D 4, see Appendix 1)</w:t>
      </w:r>
      <w:r w:rsidR="001D5416" w:rsidRPr="00041597">
        <w:t xml:space="preserve"> where the recorded weight </w:t>
      </w:r>
      <w:r w:rsidR="00E23138" w:rsidRPr="00041597">
        <w:t xml:space="preserve">was </w:t>
      </w:r>
      <w:proofErr w:type="gramStart"/>
      <w:r w:rsidR="00E23138" w:rsidRPr="00041597">
        <w:t>deemed</w:t>
      </w:r>
      <w:proofErr w:type="gramEnd"/>
      <w:r w:rsidR="00E23138" w:rsidRPr="00041597">
        <w:t xml:space="preserve"> unreliable based on the dimensions </w:t>
      </w:r>
      <w:r w:rsidR="003A154F" w:rsidRPr="00041597">
        <w:t>provided. There are several instances where there was no weight recorded at all (see appendix 1)</w:t>
      </w:r>
      <w:r w:rsidR="00AB1B1C" w:rsidRPr="00041597">
        <w:t xml:space="preserve">. Secondly, the British Museum </w:t>
      </w:r>
      <w:proofErr w:type="gramStart"/>
      <w:r w:rsidR="00AB1B1C" w:rsidRPr="00041597">
        <w:t>provided</w:t>
      </w:r>
      <w:proofErr w:type="gramEnd"/>
      <w:r w:rsidR="00AB1B1C" w:rsidRPr="00041597">
        <w:t xml:space="preserve"> only a si</w:t>
      </w:r>
      <w:r w:rsidR="007C5EB1" w:rsidRPr="00041597">
        <w:t>n</w:t>
      </w:r>
      <w:r w:rsidR="00AB1B1C" w:rsidRPr="00041597">
        <w:t xml:space="preserve">gle </w:t>
      </w:r>
      <w:r w:rsidR="007C5EB1" w:rsidRPr="00041597">
        <w:t>top</w:t>
      </w:r>
      <w:r w:rsidR="00655792" w:rsidRPr="00041597">
        <w:t>-</w:t>
      </w:r>
      <w:r w:rsidR="007C5EB1" w:rsidRPr="00041597">
        <w:t>down photograph of the spindle whorls</w:t>
      </w:r>
      <w:r w:rsidR="00511BD0" w:rsidRPr="00041597">
        <w:t>, making classification by shape difficult as it was not possible to view the profile.</w:t>
      </w:r>
      <w:r w:rsidR="008C1E24" w:rsidRPr="00041597">
        <w:t xml:space="preserve"> </w:t>
      </w:r>
      <w:r w:rsidR="006606B1" w:rsidRPr="00041597">
        <w:t>Because of this</w:t>
      </w:r>
      <w:r w:rsidR="001D7309">
        <w:t>,</w:t>
      </w:r>
      <w:r w:rsidR="006606B1" w:rsidRPr="00041597">
        <w:t xml:space="preserve"> </w:t>
      </w:r>
      <w:r w:rsidR="00D85B44" w:rsidRPr="00041597">
        <w:t xml:space="preserve">the groups </w:t>
      </w:r>
      <w:r w:rsidR="00BB24DB" w:rsidRPr="00041597">
        <w:t xml:space="preserve">of whorl types </w:t>
      </w:r>
      <w:proofErr w:type="spellStart"/>
      <w:r w:rsidR="00006301" w:rsidRPr="00041597">
        <w:t>centred</w:t>
      </w:r>
      <w:proofErr w:type="spellEnd"/>
      <w:r w:rsidR="00BB24DB" w:rsidRPr="00041597">
        <w:t xml:space="preserve"> on shapes in this report were created </w:t>
      </w:r>
      <w:r w:rsidR="00B052AF" w:rsidRPr="00041597">
        <w:t xml:space="preserve">based on interpretations of the given dimensions and the photographs. </w:t>
      </w:r>
    </w:p>
    <w:p w14:paraId="4295F28F" w14:textId="5BD01DD1" w:rsidR="00E51666" w:rsidRPr="00041597" w:rsidRDefault="00E51666" w:rsidP="00D31F56">
      <w:pPr>
        <w:pStyle w:val="BodyTextFirstIndent"/>
        <w:ind w:firstLine="0"/>
      </w:pPr>
    </w:p>
    <w:p w14:paraId="4A7F8F25" w14:textId="4E9F3CDC" w:rsidR="00B17B79" w:rsidRPr="00041597" w:rsidRDefault="00E40FF0" w:rsidP="00405D02">
      <w:pPr>
        <w:pStyle w:val="BodyTextFirstIndent"/>
        <w:ind w:firstLine="0"/>
        <w:rPr>
          <w:b/>
          <w:bCs/>
        </w:rPr>
      </w:pPr>
      <w:r w:rsidRPr="00041597">
        <w:rPr>
          <w:b/>
          <w:bCs/>
        </w:rPr>
        <w:t>Whorl Shape and Size</w:t>
      </w:r>
    </w:p>
    <w:p w14:paraId="193C17C0" w14:textId="0BF96873" w:rsidR="00E40FF0" w:rsidRDefault="00FF7DA9" w:rsidP="00B17B79">
      <w:pPr>
        <w:pStyle w:val="BodyTextFirstIndent"/>
      </w:pPr>
      <w:r w:rsidRPr="00041597">
        <w:t xml:space="preserve">From the assemblage of spindle Whorls from </w:t>
      </w:r>
      <w:proofErr w:type="spellStart"/>
      <w:r w:rsidRPr="00041597">
        <w:t>Enkomi</w:t>
      </w:r>
      <w:proofErr w:type="spellEnd"/>
      <w:r w:rsidRPr="00041597">
        <w:t>, four</w:t>
      </w:r>
      <w:r w:rsidR="001102BB" w:rsidRPr="00041597">
        <w:t xml:space="preserve"> shape types have been </w:t>
      </w:r>
      <w:proofErr w:type="gramStart"/>
      <w:r w:rsidR="001102BB" w:rsidRPr="00041597">
        <w:t>identified</w:t>
      </w:r>
      <w:proofErr w:type="gramEnd"/>
      <w:r w:rsidR="00804122" w:rsidRPr="00041597">
        <w:t>: disc, biconical, cone and dome</w:t>
      </w:r>
      <w:r w:rsidR="00861CB8" w:rsidRPr="00041597">
        <w:t xml:space="preserve">. </w:t>
      </w:r>
      <w:r w:rsidR="00EB68EF" w:rsidRPr="00041597">
        <w:t xml:space="preserve">The most significant distinction </w:t>
      </w:r>
      <w:r w:rsidR="002C5FC9" w:rsidRPr="00041597">
        <w:t xml:space="preserve">worth highlighting is between “disc” and “dome”. </w:t>
      </w:r>
      <w:r w:rsidR="00F57391" w:rsidRPr="00041597">
        <w:t xml:space="preserve">This report </w:t>
      </w:r>
      <w:proofErr w:type="gramStart"/>
      <w:r w:rsidR="00F57391" w:rsidRPr="00041597">
        <w:t>determined</w:t>
      </w:r>
      <w:proofErr w:type="gramEnd"/>
      <w:r w:rsidR="00F57391" w:rsidRPr="00041597">
        <w:t xml:space="preserve"> that any whorl with a high </w:t>
      </w:r>
      <w:r w:rsidR="00817917" w:rsidRPr="00041597">
        <w:t xml:space="preserve">&gt;1cm would be designated a </w:t>
      </w:r>
      <w:r w:rsidR="00556B65" w:rsidRPr="00041597">
        <w:t>“</w:t>
      </w:r>
      <w:r w:rsidR="00817917" w:rsidRPr="00041597">
        <w:t>dome</w:t>
      </w:r>
      <w:r w:rsidR="00556B65" w:rsidRPr="00041597">
        <w:t>”</w:t>
      </w:r>
      <w:r w:rsidR="001D7309">
        <w:t>,</w:t>
      </w:r>
      <w:r w:rsidR="00817917" w:rsidRPr="00041597">
        <w:t xml:space="preserve"> and those with a height of &lt;</w:t>
      </w:r>
      <w:r w:rsidR="00556B65" w:rsidRPr="00041597">
        <w:t>0.80cm would be designated a “disc”</w:t>
      </w:r>
      <w:r w:rsidR="00207C42" w:rsidRPr="00041597">
        <w:t xml:space="preserve"> in</w:t>
      </w:r>
      <w:r w:rsidR="009C5459" w:rsidRPr="00041597">
        <w:t xml:space="preserve"> order to differentiate betwe</w:t>
      </w:r>
      <w:r w:rsidR="00092E71" w:rsidRPr="00041597">
        <w:t xml:space="preserve">en </w:t>
      </w:r>
      <w:r w:rsidR="00813A4F" w:rsidRPr="00041597">
        <w:t xml:space="preserve">with a </w:t>
      </w:r>
      <w:r w:rsidR="000D630E" w:rsidRPr="00041597">
        <w:t>“low conical face” as described by the British Museum</w:t>
      </w:r>
      <w:r w:rsidR="00556B65" w:rsidRPr="00041597">
        <w:t xml:space="preserve">. </w:t>
      </w:r>
      <w:r w:rsidR="002D23DA" w:rsidRPr="00041597">
        <w:t xml:space="preserve">Any whorls that fell in the 0.20cm are between these </w:t>
      </w:r>
      <w:r w:rsidR="00EA5B9C" w:rsidRPr="00041597">
        <w:t>two points were assigned a group based on</w:t>
      </w:r>
      <w:r w:rsidR="00EA5B9C">
        <w:t xml:space="preserve"> observations of the </w:t>
      </w:r>
      <w:r w:rsidR="000911CD">
        <w:t>photograph.</w:t>
      </w:r>
      <w:r w:rsidR="00556B65">
        <w:t xml:space="preserve"> </w:t>
      </w:r>
      <w:r w:rsidR="00EB68EF">
        <w:t>O</w:t>
      </w:r>
      <w:r w:rsidR="000C0B31">
        <w:t>f the four types, the disc was most common</w:t>
      </w:r>
      <w:r w:rsidR="0041693C">
        <w:t xml:space="preserve"> </w:t>
      </w:r>
      <w:r w:rsidR="00392984">
        <w:t xml:space="preserve">and occurred </w:t>
      </w:r>
      <w:r w:rsidR="00C20D2D">
        <w:t xml:space="preserve">in various materials </w:t>
      </w:r>
      <w:r w:rsidR="00E51666">
        <w:t>(</w:t>
      </w:r>
      <w:r w:rsidR="00BA769A">
        <w:t>Figure 2</w:t>
      </w:r>
      <w:r w:rsidR="00E51666">
        <w:t xml:space="preserve">). </w:t>
      </w:r>
      <w:r w:rsidR="001C15E2">
        <w:t xml:space="preserve">It is most </w:t>
      </w:r>
      <w:r w:rsidR="001C15E2" w:rsidRPr="00041597">
        <w:t xml:space="preserve">likely that </w:t>
      </w:r>
      <w:r w:rsidR="00224E56" w:rsidRPr="00041597">
        <w:t xml:space="preserve">further examination of the objects identified as “disc” </w:t>
      </w:r>
      <w:r w:rsidR="00224E56" w:rsidRPr="00041597">
        <w:lastRenderedPageBreak/>
        <w:t xml:space="preserve">here </w:t>
      </w:r>
      <w:r w:rsidR="00B805BD" w:rsidRPr="00041597">
        <w:t xml:space="preserve">would show them as variations of the “conical-hemispherical shape” </w:t>
      </w:r>
      <w:r w:rsidR="000F3772" w:rsidRPr="00041597">
        <w:t>found throughout Cyprus and the Near East (</w:t>
      </w:r>
      <w:proofErr w:type="spellStart"/>
      <w:r w:rsidR="001C2998" w:rsidRPr="00041597">
        <w:t>Sauvage</w:t>
      </w:r>
      <w:proofErr w:type="spellEnd"/>
      <w:r w:rsidR="000F3772" w:rsidRPr="00041597">
        <w:t xml:space="preserve">, </w:t>
      </w:r>
      <w:r w:rsidR="0038156B" w:rsidRPr="00041597">
        <w:t xml:space="preserve">2013; </w:t>
      </w:r>
      <w:r w:rsidR="00E900F2" w:rsidRPr="00041597">
        <w:t>192).</w:t>
      </w:r>
    </w:p>
    <w:p w14:paraId="56646804" w14:textId="77777777" w:rsidR="00F6723F" w:rsidRDefault="00C20D2D" w:rsidP="00F6723F">
      <w:pPr>
        <w:pStyle w:val="BodyTextFirstIndent"/>
        <w:keepNext/>
      </w:pPr>
      <w:r>
        <w:rPr>
          <w:noProof/>
        </w:rPr>
        <w:drawing>
          <wp:inline distT="0" distB="0" distL="0" distR="0" wp14:anchorId="032456F1" wp14:editId="64ACFC91">
            <wp:extent cx="4572000" cy="1645920"/>
            <wp:effectExtent l="0" t="0" r="0" b="11430"/>
            <wp:docPr id="1" name="Chart 1">
              <a:extLst xmlns:a="http://schemas.openxmlformats.org/drawingml/2006/main">
                <a:ext uri="{FF2B5EF4-FFF2-40B4-BE49-F238E27FC236}">
                  <a16:creationId xmlns:a16="http://schemas.microsoft.com/office/drawing/2014/main" id="{549E65C5-FD55-4557-B7DE-A1FDEF2451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8D7ADA9" w14:textId="634ECECB" w:rsidR="00C20D2D" w:rsidRDefault="00F6723F" w:rsidP="00F6723F">
      <w:pPr>
        <w:pStyle w:val="Caption"/>
      </w:pPr>
      <w:r>
        <w:t xml:space="preserve">Figure </w:t>
      </w:r>
      <w:r>
        <w:fldChar w:fldCharType="begin"/>
      </w:r>
      <w:r>
        <w:instrText xml:space="preserve"> SEQ Figure \* ARABIC </w:instrText>
      </w:r>
      <w:r>
        <w:fldChar w:fldCharType="separate"/>
      </w:r>
      <w:r w:rsidR="00C76E55">
        <w:rPr>
          <w:noProof/>
        </w:rPr>
        <w:t>2</w:t>
      </w:r>
      <w:r>
        <w:fldChar w:fldCharType="end"/>
      </w:r>
      <w:r>
        <w:t>: Comparison of S</w:t>
      </w:r>
      <w:r w:rsidR="00F21586">
        <w:t>p</w:t>
      </w:r>
      <w:r>
        <w:t>indle Whorls by type (Mercer, 2022)</w:t>
      </w:r>
    </w:p>
    <w:p w14:paraId="6491E720" w14:textId="63539C27" w:rsidR="005457E1" w:rsidRDefault="00E61F17" w:rsidP="005457E1">
      <w:pPr>
        <w:pStyle w:val="BodyTextFirstIndent"/>
        <w:keepNext/>
      </w:pPr>
      <w:r>
        <w:t>The diameter ra</w:t>
      </w:r>
      <w:r w:rsidR="00284A5C">
        <w:t>n</w:t>
      </w:r>
      <w:r>
        <w:t>ged from 1.40cm to 4.9</w:t>
      </w:r>
      <w:r w:rsidR="00112D8F">
        <w:t>0</w:t>
      </w:r>
      <w:r>
        <w:t>cm</w:t>
      </w:r>
      <w:r w:rsidR="00F21586">
        <w:t>,</w:t>
      </w:r>
      <w:r>
        <w:t xml:space="preserve"> with the average size being between 3</w:t>
      </w:r>
      <w:r w:rsidR="00751ADA">
        <w:t xml:space="preserve">cm and </w:t>
      </w:r>
      <w:r w:rsidR="003C4EBA">
        <w:t xml:space="preserve">4cm. </w:t>
      </w:r>
      <w:r w:rsidR="00751ADA">
        <w:t>In weight</w:t>
      </w:r>
      <w:r w:rsidR="00F21586">
        <w:t>,</w:t>
      </w:r>
      <w:r w:rsidR="00751ADA">
        <w:t xml:space="preserve"> the whorls v</w:t>
      </w:r>
      <w:r w:rsidR="007B2C46">
        <w:t xml:space="preserve">ary </w:t>
      </w:r>
      <w:r w:rsidR="00E50E6D">
        <w:t xml:space="preserve">from </w:t>
      </w:r>
      <w:r w:rsidR="00112D8F">
        <w:t xml:space="preserve">1.02g to </w:t>
      </w:r>
      <w:r w:rsidR="00B432F0">
        <w:t>27.10g</w:t>
      </w:r>
      <w:r w:rsidR="00F21586">
        <w:t>,</w:t>
      </w:r>
      <w:r w:rsidR="00B432F0">
        <w:t xml:space="preserve"> </w:t>
      </w:r>
      <w:r w:rsidR="008741D4">
        <w:t>with the majority falling in the 3-20</w:t>
      </w:r>
      <w:r w:rsidR="003949B9">
        <w:t>g ra</w:t>
      </w:r>
      <w:r w:rsidR="00F21586">
        <w:t>n</w:t>
      </w:r>
      <w:r w:rsidR="003949B9">
        <w:t>ge</w:t>
      </w:r>
      <w:r w:rsidR="005A2BF2">
        <w:t xml:space="preserve"> (</w:t>
      </w:r>
      <w:r w:rsidR="00B47801">
        <w:t>Figure 3</w:t>
      </w:r>
      <w:r w:rsidR="005A2BF2">
        <w:t>)</w:t>
      </w:r>
      <w:r w:rsidR="003949B9">
        <w:t xml:space="preserve">. </w:t>
      </w:r>
      <w:r w:rsidR="003857E2">
        <w:t xml:space="preserve">This is consistent </w:t>
      </w:r>
      <w:r w:rsidR="003857E2" w:rsidRPr="00041597">
        <w:t xml:space="preserve">with the </w:t>
      </w:r>
      <w:r w:rsidR="001612BB" w:rsidRPr="00041597">
        <w:t>weight ra</w:t>
      </w:r>
      <w:r w:rsidR="00F21586">
        <w:t>n</w:t>
      </w:r>
      <w:r w:rsidR="001612BB" w:rsidRPr="00041597">
        <w:t>ge of s</w:t>
      </w:r>
      <w:r w:rsidR="00B47801" w:rsidRPr="00041597">
        <w:t>p</w:t>
      </w:r>
      <w:r w:rsidR="001612BB" w:rsidRPr="00041597">
        <w:t xml:space="preserve">indle whorls at </w:t>
      </w:r>
      <w:r w:rsidR="001B3030" w:rsidRPr="00041597">
        <w:t>other sites, such as Ugarit</w:t>
      </w:r>
      <w:r w:rsidR="00F21586">
        <w:t>,</w:t>
      </w:r>
      <w:r w:rsidR="001B3030" w:rsidRPr="00041597">
        <w:t xml:space="preserve"> where </w:t>
      </w:r>
      <w:r w:rsidR="001461C6" w:rsidRPr="00041597">
        <w:t>there is a weight ra</w:t>
      </w:r>
      <w:r w:rsidR="00F21586">
        <w:t>n</w:t>
      </w:r>
      <w:r w:rsidR="001461C6" w:rsidRPr="00041597">
        <w:t>ge of 3</w:t>
      </w:r>
      <w:r w:rsidR="00463327" w:rsidRPr="00041597">
        <w:t>-35g (</w:t>
      </w:r>
      <w:proofErr w:type="spellStart"/>
      <w:r w:rsidR="00463327" w:rsidRPr="00041597">
        <w:t>Sauva</w:t>
      </w:r>
      <w:r w:rsidR="00451CFD" w:rsidRPr="00041597">
        <w:t>ge</w:t>
      </w:r>
      <w:proofErr w:type="spellEnd"/>
      <w:r w:rsidR="00463327" w:rsidRPr="00041597">
        <w:t>, 2013, 192).</w:t>
      </w:r>
      <w:r w:rsidR="00AA653E">
        <w:t xml:space="preserve"> </w:t>
      </w:r>
      <w:r w:rsidR="00246A6E">
        <w:rPr>
          <w:noProof/>
        </w:rPr>
        <w:drawing>
          <wp:inline distT="0" distB="0" distL="0" distR="0" wp14:anchorId="47A4C977" wp14:editId="3A8CE9E9">
            <wp:extent cx="4572000" cy="2743200"/>
            <wp:effectExtent l="0" t="0" r="0" b="0"/>
            <wp:docPr id="120" name="Chart 120">
              <a:extLst xmlns:a="http://schemas.openxmlformats.org/drawingml/2006/main">
                <a:ext uri="{FF2B5EF4-FFF2-40B4-BE49-F238E27FC236}">
                  <a16:creationId xmlns:a16="http://schemas.microsoft.com/office/drawing/2014/main" id="{020C2358-12C5-4A8E-8D72-3396028B54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11B0A75" w14:textId="56CEDBC4" w:rsidR="00246A6E" w:rsidRDefault="005457E1" w:rsidP="005457E1">
      <w:pPr>
        <w:pStyle w:val="Caption"/>
      </w:pPr>
      <w:r>
        <w:t xml:space="preserve">Figure </w:t>
      </w:r>
      <w:r>
        <w:fldChar w:fldCharType="begin"/>
      </w:r>
      <w:r>
        <w:instrText xml:space="preserve"> SEQ Figure \* ARABIC </w:instrText>
      </w:r>
      <w:r>
        <w:fldChar w:fldCharType="separate"/>
      </w:r>
      <w:r w:rsidR="00C76E55">
        <w:rPr>
          <w:noProof/>
        </w:rPr>
        <w:t>3</w:t>
      </w:r>
      <w:r>
        <w:fldChar w:fldCharType="end"/>
      </w:r>
      <w:r>
        <w:t>: Graph showing the relationship between weight and diameter</w:t>
      </w:r>
      <w:r w:rsidR="00C34703">
        <w:t xml:space="preserve"> with ivory </w:t>
      </w:r>
      <w:proofErr w:type="gramStart"/>
      <w:r w:rsidR="00C34703">
        <w:t>indicated</w:t>
      </w:r>
      <w:proofErr w:type="gramEnd"/>
      <w:r w:rsidR="00C34703">
        <w:t xml:space="preserve"> with red (Mercer, 2022)</w:t>
      </w:r>
    </w:p>
    <w:p w14:paraId="2BE3F281" w14:textId="5795C507" w:rsidR="00ED664E" w:rsidRDefault="006A10F5" w:rsidP="000E31A3">
      <w:pPr>
        <w:pStyle w:val="BodyTextFirstIndent"/>
        <w:ind w:firstLine="567"/>
      </w:pPr>
      <w:r>
        <w:lastRenderedPageBreak/>
        <w:t xml:space="preserve">The ratio </w:t>
      </w:r>
      <w:r w:rsidR="003D07A3">
        <w:t>between weight and diameter varies equally</w:t>
      </w:r>
      <w:r w:rsidR="00F21586">
        <w:t>;</w:t>
      </w:r>
      <w:r w:rsidR="003D07A3">
        <w:t xml:space="preserve"> however, a clear distinction can be seen</w:t>
      </w:r>
      <w:r w:rsidR="00825362">
        <w:t xml:space="preserve"> </w:t>
      </w:r>
      <w:r w:rsidR="009532BB">
        <w:t xml:space="preserve">among the material of the whorls. </w:t>
      </w:r>
      <w:r w:rsidR="005737A1">
        <w:t xml:space="preserve">Due to the density of the material, the ivory </w:t>
      </w:r>
      <w:r w:rsidR="00636FBD">
        <w:t>dominates the “lighter” spindle whorls.</w:t>
      </w:r>
      <w:r w:rsidR="007A6D7F">
        <w:t xml:space="preserve"> The significance of this will be discussed below.</w:t>
      </w:r>
    </w:p>
    <w:p w14:paraId="03888453" w14:textId="1E749E74" w:rsidR="00BE2F40" w:rsidRDefault="00BE2F40" w:rsidP="00E32BF8">
      <w:pPr>
        <w:pStyle w:val="BodyTextFirstIndent"/>
        <w:ind w:firstLine="0"/>
      </w:pPr>
    </w:p>
    <w:p w14:paraId="7AEF87AD" w14:textId="5F403913" w:rsidR="00FB2A1F" w:rsidRDefault="00FB2A1F" w:rsidP="00E32BF8">
      <w:pPr>
        <w:pStyle w:val="BodyTextFirstIndent"/>
        <w:ind w:firstLine="0"/>
      </w:pPr>
      <w:r>
        <w:rPr>
          <w:b/>
          <w:bCs/>
        </w:rPr>
        <w:t>D</w:t>
      </w:r>
      <w:r w:rsidR="00385C86">
        <w:rPr>
          <w:b/>
          <w:bCs/>
        </w:rPr>
        <w:t>ecoration</w:t>
      </w:r>
    </w:p>
    <w:p w14:paraId="2C033103" w14:textId="6B60952D" w:rsidR="008B7E77" w:rsidRDefault="00C34703" w:rsidP="00E32BF8">
      <w:pPr>
        <w:pStyle w:val="BodyTextFirstIndent"/>
        <w:ind w:firstLine="0"/>
      </w:pPr>
      <w:r>
        <w:rPr>
          <w:noProof/>
        </w:rPr>
        <mc:AlternateContent>
          <mc:Choice Requires="wps">
            <w:drawing>
              <wp:anchor distT="0" distB="0" distL="114300" distR="114300" simplePos="0" relativeHeight="252702720" behindDoc="0" locked="0" layoutInCell="1" allowOverlap="1" wp14:anchorId="3CA907DE" wp14:editId="62AE0614">
                <wp:simplePos x="0" y="0"/>
                <wp:positionH relativeFrom="margin">
                  <wp:align>left</wp:align>
                </wp:positionH>
                <wp:positionV relativeFrom="paragraph">
                  <wp:posOffset>4800600</wp:posOffset>
                </wp:positionV>
                <wp:extent cx="3108960" cy="205740"/>
                <wp:effectExtent l="0" t="0" r="0" b="3810"/>
                <wp:wrapSquare wrapText="bothSides"/>
                <wp:docPr id="134" name="Text Box 134"/>
                <wp:cNvGraphicFramePr/>
                <a:graphic xmlns:a="http://schemas.openxmlformats.org/drawingml/2006/main">
                  <a:graphicData uri="http://schemas.microsoft.com/office/word/2010/wordprocessingShape">
                    <wps:wsp>
                      <wps:cNvSpPr txBox="1"/>
                      <wps:spPr>
                        <a:xfrm>
                          <a:off x="0" y="0"/>
                          <a:ext cx="3108960" cy="205740"/>
                        </a:xfrm>
                        <a:prstGeom prst="rect">
                          <a:avLst/>
                        </a:prstGeom>
                        <a:solidFill>
                          <a:prstClr val="white"/>
                        </a:solidFill>
                        <a:ln>
                          <a:noFill/>
                        </a:ln>
                      </wps:spPr>
                      <wps:txbx>
                        <w:txbxContent>
                          <w:p w14:paraId="4C7A03CE" w14:textId="2B5E63DB" w:rsidR="00C34703" w:rsidRPr="00283EEE" w:rsidRDefault="00C34703" w:rsidP="00C34703">
                            <w:pPr>
                              <w:pStyle w:val="Caption"/>
                              <w:ind w:firstLine="0"/>
                              <w:rPr>
                                <w:noProof/>
                                <w:sz w:val="24"/>
                              </w:rPr>
                            </w:pPr>
                            <w:r>
                              <w:t xml:space="preserve">Figure </w:t>
                            </w:r>
                            <w:r>
                              <w:fldChar w:fldCharType="begin"/>
                            </w:r>
                            <w:r>
                              <w:instrText xml:space="preserve"> SEQ Figure \* ARABIC </w:instrText>
                            </w:r>
                            <w:r>
                              <w:fldChar w:fldCharType="separate"/>
                            </w:r>
                            <w:r w:rsidR="00C76E55">
                              <w:rPr>
                                <w:noProof/>
                              </w:rPr>
                              <w:t>4</w:t>
                            </w:r>
                            <w:r>
                              <w:fldChar w:fldCharType="end"/>
                            </w:r>
                            <w:r>
                              <w:t>: Ivory whorl with "leaf" motif (ID no.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A907DE" id="Text Box 134" o:spid="_x0000_s1027" type="#_x0000_t202" style="position:absolute;margin-left:0;margin-top:378pt;width:244.8pt;height:16.2pt;z-index:25270272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" stroked="f">
                <v:textbox inset="0,0,0,0">
                  <w:txbxContent>
                    <w:p w14:paraId="4C7A03CE" w14:textId="2B5E63DB" w:rsidR="00C34703" w:rsidRPr="00283EEE" w:rsidRDefault="00C34703" w:rsidP="00C34703">
                      <w:pPr>
                        <w:pStyle w:val="Caption"/>
                        <w:ind w:firstLine="0"/>
                        <w:rPr>
                          <w:noProof/>
                          <w:sz w:val="24"/>
                        </w:rPr>
                      </w:pPr>
                      <w:r>
                        <w:t xml:space="preserve">Figure </w:t>
                      </w:r>
                      <w:r>
                        <w:fldChar w:fldCharType="begin"/>
                      </w:r>
                      <w:r>
                        <w:instrText xml:space="preserve"> SEQ Figure \* ARABIC </w:instrText>
                      </w:r>
                      <w:r>
                        <w:fldChar w:fldCharType="separate"/>
                      </w:r>
                      <w:r w:rsidR="00C76E55">
                        <w:rPr>
                          <w:noProof/>
                        </w:rPr>
                        <w:t>4</w:t>
                      </w:r>
                      <w:r>
                        <w:fldChar w:fldCharType="end"/>
                      </w:r>
                      <w:r>
                        <w:t>: Ivory whorl with "leaf" motif (ID no. 1)</w:t>
                      </w:r>
                    </w:p>
                  </w:txbxContent>
                </v:textbox>
                <w10:wrap type="square" anchorx="margin"/>
              </v:shape>
            </w:pict>
          </mc:Fallback>
        </mc:AlternateContent>
      </w:r>
      <w:r>
        <w:rPr>
          <w:noProof/>
        </w:rPr>
        <mc:AlternateContent>
          <mc:Choice Requires="wps">
            <w:drawing>
              <wp:anchor distT="0" distB="0" distL="114300" distR="114300" simplePos="0" relativeHeight="252712960" behindDoc="0" locked="0" layoutInCell="1" allowOverlap="1" wp14:anchorId="7DF17F0D" wp14:editId="6E9C9B63">
                <wp:simplePos x="0" y="0"/>
                <wp:positionH relativeFrom="column">
                  <wp:posOffset>3429000</wp:posOffset>
                </wp:positionH>
                <wp:positionV relativeFrom="paragraph">
                  <wp:posOffset>4739640</wp:posOffset>
                </wp:positionV>
                <wp:extent cx="2362200" cy="319405"/>
                <wp:effectExtent l="0" t="0" r="0" b="4445"/>
                <wp:wrapSquare wrapText="bothSides"/>
                <wp:docPr id="136" name="Text Box 136"/>
                <wp:cNvGraphicFramePr/>
                <a:graphic xmlns:a="http://schemas.openxmlformats.org/drawingml/2006/main">
                  <a:graphicData uri="http://schemas.microsoft.com/office/word/2010/wordprocessingShape">
                    <wps:wsp>
                      <wps:cNvSpPr txBox="1"/>
                      <wps:spPr>
                        <a:xfrm>
                          <a:off x="0" y="0"/>
                          <a:ext cx="2362200" cy="319405"/>
                        </a:xfrm>
                        <a:prstGeom prst="rect">
                          <a:avLst/>
                        </a:prstGeom>
                        <a:solidFill>
                          <a:prstClr val="white"/>
                        </a:solidFill>
                        <a:ln>
                          <a:noFill/>
                        </a:ln>
                      </wps:spPr>
                      <wps:txbx>
                        <w:txbxContent>
                          <w:p w14:paraId="61956F24" w14:textId="401796BA" w:rsidR="00C34703" w:rsidRDefault="00C34703" w:rsidP="00C34703">
                            <w:pPr>
                              <w:pStyle w:val="Caption"/>
                              <w:ind w:firstLine="0"/>
                            </w:pPr>
                            <w:r>
                              <w:t xml:space="preserve">Figure </w:t>
                            </w:r>
                            <w:r>
                              <w:fldChar w:fldCharType="begin"/>
                            </w:r>
                            <w:r>
                              <w:instrText xml:space="preserve"> SEQ Figure \* ARABIC </w:instrText>
                            </w:r>
                            <w:r>
                              <w:fldChar w:fldCharType="separate"/>
                            </w:r>
                            <w:r w:rsidR="00C76E55">
                              <w:rPr>
                                <w:noProof/>
                              </w:rPr>
                              <w:t>5</w:t>
                            </w:r>
                            <w:r>
                              <w:fldChar w:fldCharType="end"/>
                            </w:r>
                            <w:r>
                              <w:t>: Stone whorl with "leaf" motif (ID no. 27)</w:t>
                            </w:r>
                          </w:p>
                          <w:p w14:paraId="1E949EC3" w14:textId="77777777" w:rsidR="00C34703" w:rsidRPr="00C34703" w:rsidRDefault="00C34703" w:rsidP="00C34703"/>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F17F0D" id="Text Box 136" o:spid="_x0000_s1028" type="#_x0000_t202" style="position:absolute;margin-left:270pt;margin-top:373.2pt;width:186pt;height:25.15pt;z-index:25271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" stroked="f">
                <v:textbox inset="0,0,0,0">
                  <w:txbxContent>
                    <w:p w14:paraId="61956F24" w14:textId="401796BA" w:rsidR="00C34703" w:rsidRDefault="00C34703" w:rsidP="00C34703">
                      <w:pPr>
                        <w:pStyle w:val="Caption"/>
                        <w:ind w:firstLine="0"/>
                      </w:pPr>
                      <w:r>
                        <w:t xml:space="preserve">Figure </w:t>
                      </w:r>
                      <w:r>
                        <w:fldChar w:fldCharType="begin"/>
                      </w:r>
                      <w:r>
                        <w:instrText xml:space="preserve"> SEQ Figure \* ARABIC </w:instrText>
                      </w:r>
                      <w:r>
                        <w:fldChar w:fldCharType="separate"/>
                      </w:r>
                      <w:r w:rsidR="00C76E55">
                        <w:rPr>
                          <w:noProof/>
                        </w:rPr>
                        <w:t>5</w:t>
                      </w:r>
                      <w:r>
                        <w:fldChar w:fldCharType="end"/>
                      </w:r>
                      <w:r>
                        <w:t>: Stone whorl with "leaf" motif (ID no. 27)</w:t>
                      </w:r>
                    </w:p>
                    <w:p w14:paraId="1E949EC3" w14:textId="77777777" w:rsidR="00C34703" w:rsidRPr="00C34703" w:rsidRDefault="00C34703" w:rsidP="00C34703"/>
                  </w:txbxContent>
                </v:textbox>
                <w10:wrap type="square"/>
              </v:shape>
            </w:pict>
          </mc:Fallback>
        </mc:AlternateContent>
      </w:r>
      <w:r w:rsidR="0004105C">
        <w:rPr>
          <w:noProof/>
        </w:rPr>
        <w:drawing>
          <wp:anchor distT="0" distB="0" distL="114300" distR="114300" simplePos="0" relativeHeight="252657664" behindDoc="0" locked="0" layoutInCell="1" allowOverlap="1" wp14:anchorId="7C4743CB" wp14:editId="068A7DAC">
            <wp:simplePos x="0" y="0"/>
            <wp:positionH relativeFrom="margin">
              <wp:align>left</wp:align>
            </wp:positionH>
            <wp:positionV relativeFrom="paragraph">
              <wp:posOffset>2733675</wp:posOffset>
            </wp:positionV>
            <wp:extent cx="3108960" cy="2010410"/>
            <wp:effectExtent l="0" t="0" r="0" b="0"/>
            <wp:wrapSquare wrapText="bothSides"/>
            <wp:docPr id="126" name="Picture 126" descr="A picture containing music, stone, building materi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126" descr="A picture containing music, stone, building material&#10;&#10;Description automatically generated"/>
                    <pic:cNvPicPr/>
                  </pic:nvPicPr>
                  <pic:blipFill rotWithShape="1">
                    <a:blip r:embed="rId13" cstate="print">
                      <a:extLst>
                        <a:ext uri="{28A0092B-C50C-407E-A947-70E740481C1C}">
                          <a14:useLocalDpi xmlns:a14="http://schemas.microsoft.com/office/drawing/2010/main" val="0"/>
                        </a:ext>
                      </a:extLst>
                    </a:blip>
                    <a:srcRect l="10726" r="3100"/>
                    <a:stretch/>
                  </pic:blipFill>
                  <pic:spPr bwMode="auto">
                    <a:xfrm>
                      <a:off x="0" y="0"/>
                      <a:ext cx="3108960" cy="201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gramStart"/>
      <w:r w:rsidR="00A42073">
        <w:t>The majority of</w:t>
      </w:r>
      <w:proofErr w:type="gramEnd"/>
      <w:r w:rsidR="00A42073">
        <w:t xml:space="preserve"> the spindle whorls </w:t>
      </w:r>
      <w:r w:rsidR="00762DD3">
        <w:t xml:space="preserve">from </w:t>
      </w:r>
      <w:proofErr w:type="spellStart"/>
      <w:r w:rsidR="00762DD3">
        <w:t>Enkomi</w:t>
      </w:r>
      <w:proofErr w:type="spellEnd"/>
      <w:r w:rsidR="00762DD3">
        <w:t xml:space="preserve"> held at the British Museum have some decoration on them</w:t>
      </w:r>
      <w:r w:rsidR="00F21586">
        <w:t>. H</w:t>
      </w:r>
      <w:r w:rsidR="00135E33">
        <w:t>owever</w:t>
      </w:r>
      <w:r w:rsidR="00F21586">
        <w:t>,</w:t>
      </w:r>
      <w:r w:rsidR="00135E33">
        <w:t xml:space="preserve"> it is a </w:t>
      </w:r>
      <w:proofErr w:type="gramStart"/>
      <w:r w:rsidR="00135E33">
        <w:t>relatively small</w:t>
      </w:r>
      <w:proofErr w:type="gramEnd"/>
      <w:r w:rsidR="00135E33">
        <w:t xml:space="preserve"> sample size and should therefore not be taken as representative of the city as a whole. </w:t>
      </w:r>
      <w:r w:rsidR="00E305F9">
        <w:t xml:space="preserve">It is beyond the scope of this report to </w:t>
      </w:r>
      <w:r w:rsidR="007F77A4">
        <w:t xml:space="preserve">detail all the decorative elements seen on the </w:t>
      </w:r>
      <w:r w:rsidR="007F77A4" w:rsidRPr="00B56251">
        <w:t xml:space="preserve">whorls from </w:t>
      </w:r>
      <w:proofErr w:type="spellStart"/>
      <w:r w:rsidR="007F77A4" w:rsidRPr="00B56251">
        <w:t>Enkomi</w:t>
      </w:r>
      <w:proofErr w:type="spellEnd"/>
      <w:r w:rsidR="00F21586">
        <w:t>;</w:t>
      </w:r>
      <w:r w:rsidR="009E35A4" w:rsidRPr="00B56251">
        <w:t xml:space="preserve"> as such</w:t>
      </w:r>
      <w:r w:rsidR="00F21586">
        <w:t>,</w:t>
      </w:r>
      <w:r w:rsidR="009E35A4" w:rsidRPr="00B56251">
        <w:t xml:space="preserve"> a </w:t>
      </w:r>
      <w:r w:rsidR="00E80AD3" w:rsidRPr="00B56251">
        <w:t>single</w:t>
      </w:r>
      <w:r w:rsidR="002A4EA4" w:rsidRPr="00B56251">
        <w:t xml:space="preserve"> element </w:t>
      </w:r>
      <w:r w:rsidR="00E80AD3" w:rsidRPr="00B56251">
        <w:t xml:space="preserve">has been selected </w:t>
      </w:r>
      <w:r w:rsidR="00B56251" w:rsidRPr="00B56251">
        <w:t>to explore the role of decoration in</w:t>
      </w:r>
      <w:r w:rsidR="005748B4" w:rsidRPr="00B56251">
        <w:t xml:space="preserve"> the “material entanglement</w:t>
      </w:r>
      <w:r w:rsidR="008B7E77" w:rsidRPr="00B56251">
        <w:t xml:space="preserve">” of the spindle whorls. The most striking decorative element </w:t>
      </w:r>
      <w:r w:rsidR="00F21586">
        <w:t xml:space="preserve">is </w:t>
      </w:r>
      <w:r w:rsidR="009B7EF1" w:rsidRPr="00B56251">
        <w:t xml:space="preserve">found </w:t>
      </w:r>
      <w:r w:rsidR="0031131A" w:rsidRPr="00B56251">
        <w:t>i</w:t>
      </w:r>
      <w:r w:rsidR="00F21586">
        <w:t>n</w:t>
      </w:r>
      <w:r w:rsidR="0031131A" w:rsidRPr="00B56251">
        <w:t xml:space="preserve"> the “leaf” motif on the outer edge (</w:t>
      </w:r>
      <w:r w:rsidR="00DB4464">
        <w:t>Figure 4</w:t>
      </w:r>
      <w:r w:rsidR="0031131A" w:rsidRPr="00B56251">
        <w:t>).</w:t>
      </w:r>
      <w:r w:rsidR="0031131A">
        <w:t xml:space="preserve"> </w:t>
      </w:r>
      <w:r w:rsidR="005A4CB4">
        <w:t>The “leaf” pattern is the most common motif found on the ivory whorls, though there are examples of it on stone whorls</w:t>
      </w:r>
      <w:r w:rsidR="000E76C0">
        <w:t xml:space="preserve"> (</w:t>
      </w:r>
      <w:r w:rsidR="00DB4464">
        <w:t>figure 5</w:t>
      </w:r>
      <w:r w:rsidR="000E76C0">
        <w:t>).</w:t>
      </w:r>
    </w:p>
    <w:p w14:paraId="16544047" w14:textId="61AC1F79" w:rsidR="000E76C0" w:rsidRPr="0004105C" w:rsidRDefault="0004105C" w:rsidP="00E32BF8">
      <w:pPr>
        <w:pStyle w:val="BodyTextFirstIndent"/>
        <w:ind w:firstLine="0"/>
      </w:pPr>
      <w:r>
        <w:rPr>
          <w:noProof/>
        </w:rPr>
        <w:drawing>
          <wp:anchor distT="0" distB="0" distL="114300" distR="114300" simplePos="0" relativeHeight="252668928" behindDoc="0" locked="0" layoutInCell="1" allowOverlap="1" wp14:anchorId="41EB4D42" wp14:editId="1773D1B3">
            <wp:simplePos x="0" y="0"/>
            <wp:positionH relativeFrom="column">
              <wp:posOffset>3429000</wp:posOffset>
            </wp:positionH>
            <wp:positionV relativeFrom="paragraph">
              <wp:posOffset>8255</wp:posOffset>
            </wp:positionV>
            <wp:extent cx="2288540" cy="1871345"/>
            <wp:effectExtent l="0" t="0" r="0" b="0"/>
            <wp:wrapSquare wrapText="bothSides"/>
            <wp:docPr id="128" name="Picture 128" descr="A circular object with holes i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descr="A circular object with holes in it&#10;&#10;Description automatically generated with low confidence"/>
                    <pic:cNvPicPr/>
                  </pic:nvPicPr>
                  <pic:blipFill rotWithShape="1">
                    <a:blip r:embed="rId14" cstate="print">
                      <a:extLst>
                        <a:ext uri="{28A0092B-C50C-407E-A947-70E740481C1C}">
                          <a14:useLocalDpi xmlns:a14="http://schemas.microsoft.com/office/drawing/2010/main" val="0"/>
                        </a:ext>
                      </a:extLst>
                    </a:blip>
                    <a:srcRect l="14896" r="16938"/>
                    <a:stretch/>
                  </pic:blipFill>
                  <pic:spPr bwMode="auto">
                    <a:xfrm>
                      <a:off x="0" y="0"/>
                      <a:ext cx="2288540" cy="1871345"/>
                    </a:xfrm>
                    <a:prstGeom prst="rect">
                      <a:avLst/>
                    </a:prstGeom>
                    <a:ln>
                      <a:noFill/>
                    </a:ln>
                    <a:extLst>
                      <a:ext uri="{53640926-AAD7-44D8-BBD7-CCE9431645EC}">
                        <a14:shadowObscured xmlns:a14="http://schemas.microsoft.com/office/drawing/2010/main"/>
                      </a:ext>
                    </a:extLst>
                  </pic:spPr>
                </pic:pic>
              </a:graphicData>
            </a:graphic>
          </wp:anchor>
        </w:drawing>
      </w:r>
    </w:p>
    <w:p w14:paraId="01B60C1D" w14:textId="222AD1AA" w:rsidR="00D3475B" w:rsidRDefault="000E76C0" w:rsidP="00E32BF8">
      <w:pPr>
        <w:pStyle w:val="BodyTextFirstIndent"/>
        <w:ind w:firstLine="0"/>
      </w:pPr>
      <w:r>
        <w:t xml:space="preserve">This element is </w:t>
      </w:r>
      <w:r w:rsidR="00D25E15">
        <w:t>unusual</w:t>
      </w:r>
      <w:r w:rsidR="00EE7019">
        <w:t xml:space="preserve"> as it </w:t>
      </w:r>
      <w:r w:rsidR="00F21586">
        <w:t xml:space="preserve">is </w:t>
      </w:r>
      <w:r w:rsidR="00EE7019">
        <w:t xml:space="preserve">not seen at all in the assemblage </w:t>
      </w:r>
      <w:r w:rsidR="004275EE">
        <w:t xml:space="preserve">from Ugarit examined by </w:t>
      </w:r>
      <w:proofErr w:type="spellStart"/>
      <w:r w:rsidR="001C2998">
        <w:t>Sauvage</w:t>
      </w:r>
      <w:proofErr w:type="spellEnd"/>
      <w:r w:rsidR="00F21586">
        <w:t>,</w:t>
      </w:r>
      <w:r w:rsidR="004275EE">
        <w:t xml:space="preserve"> </w:t>
      </w:r>
      <w:r w:rsidR="00442D42">
        <w:t xml:space="preserve">and yet it </w:t>
      </w:r>
      <w:r w:rsidR="002F5B2D">
        <w:t>can be seen on</w:t>
      </w:r>
      <w:r w:rsidR="00867A34">
        <w:t xml:space="preserve"> Late Bronze Age spindle </w:t>
      </w:r>
      <w:r w:rsidR="00867A34" w:rsidRPr="00041597">
        <w:t>whorls from Western Anatolia (</w:t>
      </w:r>
      <w:r w:rsidR="004A4D1D" w:rsidRPr="00041597">
        <w:t>Ergun, 2020; 13)</w:t>
      </w:r>
      <w:r w:rsidR="00442D42" w:rsidRPr="00041597">
        <w:t xml:space="preserve"> on </w:t>
      </w:r>
      <w:r w:rsidR="00BC6551" w:rsidRPr="00041597">
        <w:t>at least one</w:t>
      </w:r>
      <w:r w:rsidR="00442D42" w:rsidRPr="00041597">
        <w:t xml:space="preserve"> </w:t>
      </w:r>
      <w:r w:rsidR="00D1260E" w:rsidRPr="00041597">
        <w:t xml:space="preserve">whorl from </w:t>
      </w:r>
      <w:proofErr w:type="spellStart"/>
      <w:r w:rsidR="00D1260E" w:rsidRPr="00041597">
        <w:t>Akr</w:t>
      </w:r>
      <w:r w:rsidR="006607E1" w:rsidRPr="00041597">
        <w:t>otiri</w:t>
      </w:r>
      <w:proofErr w:type="spellEnd"/>
      <w:r w:rsidR="006607E1" w:rsidRPr="00041597">
        <w:t>, Thera</w:t>
      </w:r>
      <w:r w:rsidR="006A02D1" w:rsidRPr="00041597">
        <w:t xml:space="preserve"> (</w:t>
      </w:r>
      <w:proofErr w:type="spellStart"/>
      <w:r w:rsidR="006A02D1" w:rsidRPr="00041597">
        <w:t>Vakirtzi</w:t>
      </w:r>
      <w:proofErr w:type="spellEnd"/>
      <w:r w:rsidR="006A02D1" w:rsidRPr="00041597">
        <w:t xml:space="preserve">, 2012; </w:t>
      </w:r>
      <w:r w:rsidR="00F1686B" w:rsidRPr="00041597">
        <w:t>229)</w:t>
      </w:r>
      <w:r w:rsidR="005E47D9" w:rsidRPr="00041597">
        <w:t>.</w:t>
      </w:r>
      <w:r w:rsidR="005E47D9">
        <w:t xml:space="preserve"> </w:t>
      </w:r>
    </w:p>
    <w:p w14:paraId="291760AF" w14:textId="374DF048" w:rsidR="00D3475B" w:rsidRDefault="00D3475B" w:rsidP="00E32BF8">
      <w:pPr>
        <w:pStyle w:val="BodyTextFirstIndent"/>
        <w:ind w:firstLine="0"/>
        <w:rPr>
          <w:b/>
          <w:bCs/>
        </w:rPr>
      </w:pPr>
      <w:r>
        <w:rPr>
          <w:b/>
          <w:bCs/>
        </w:rPr>
        <w:lastRenderedPageBreak/>
        <w:t>Moment of Inertia</w:t>
      </w:r>
      <w:r w:rsidR="000D2DD1">
        <w:rPr>
          <w:b/>
          <w:bCs/>
        </w:rPr>
        <w:t xml:space="preserve"> (MI)</w:t>
      </w:r>
    </w:p>
    <w:p w14:paraId="4A22ED24" w14:textId="4E4EF99C" w:rsidR="00D3475B" w:rsidRDefault="00056128" w:rsidP="00E32BF8">
      <w:pPr>
        <w:pStyle w:val="BodyTextFirstIndent"/>
        <w:ind w:firstLine="0"/>
      </w:pPr>
      <w:r>
        <w:t xml:space="preserve">The moment of inertia </w:t>
      </w:r>
      <w:r w:rsidR="00A620A6">
        <w:t>is an important p</w:t>
      </w:r>
      <w:r w:rsidR="00F21586">
        <w:t>a</w:t>
      </w:r>
      <w:r w:rsidR="00A620A6">
        <w:t xml:space="preserve">rameter of spindle whorls </w:t>
      </w:r>
      <w:r w:rsidR="008F2826">
        <w:t xml:space="preserve">as it helps in </w:t>
      </w:r>
      <w:proofErr w:type="gramStart"/>
      <w:r w:rsidR="008F2826">
        <w:t>determining</w:t>
      </w:r>
      <w:proofErr w:type="gramEnd"/>
      <w:r w:rsidR="008F2826">
        <w:t xml:space="preserve"> the </w:t>
      </w:r>
      <w:r w:rsidR="00A12E00">
        <w:t xml:space="preserve">thickness </w:t>
      </w:r>
      <w:r w:rsidR="005D3589">
        <w:t>of the fibres</w:t>
      </w:r>
      <w:r w:rsidR="00E52934">
        <w:t xml:space="preserve"> and is calculated using the radius and the weight of the whorl</w:t>
      </w:r>
      <w:r w:rsidR="00DF4DB3">
        <w:t xml:space="preserve">. </w:t>
      </w:r>
      <w:r w:rsidR="007F34DD">
        <w:t xml:space="preserve">The larger the moment of inertia, the slower </w:t>
      </w:r>
      <w:r w:rsidR="0096162C">
        <w:t>the spindle spins and the thicker the fibres used</w:t>
      </w:r>
      <w:r w:rsidR="00B20416">
        <w:t>; t</w:t>
      </w:r>
      <w:r w:rsidR="0096162C">
        <w:t>he smaller the moment of inertia, the faster the spindle spins and the</w:t>
      </w:r>
      <w:r w:rsidR="00B20416">
        <w:t xml:space="preserve"> finer/softer the fib</w:t>
      </w:r>
      <w:r w:rsidR="00F21586">
        <w:t>re</w:t>
      </w:r>
      <w:r w:rsidR="00B20416">
        <w:t>s used.</w:t>
      </w:r>
      <w:r w:rsidR="00F31ACD">
        <w:t xml:space="preserve"> </w:t>
      </w:r>
      <w:r w:rsidR="00557751">
        <w:t xml:space="preserve">The following equation was used to calculate the moment of inertia for the spindle whorls from </w:t>
      </w:r>
      <w:proofErr w:type="spellStart"/>
      <w:r w:rsidR="00557751">
        <w:t>Enkomi</w:t>
      </w:r>
      <w:proofErr w:type="spellEnd"/>
      <w:r w:rsidR="008F34AF">
        <w:t>:</w:t>
      </w:r>
    </w:p>
    <w:p w14:paraId="7A12E4CB" w14:textId="53F673F5" w:rsidR="008F34AF" w:rsidRPr="00D3475B" w:rsidRDefault="008F34AF" w:rsidP="008F34AF">
      <w:pPr>
        <w:pStyle w:val="BodyTextFirstIndent"/>
        <w:ind w:firstLine="0"/>
        <w:jc w:val="center"/>
      </w:pPr>
      <w:r>
        <w:rPr>
          <w:noProof/>
        </w:rPr>
        <w:drawing>
          <wp:inline distT="0" distB="0" distL="0" distR="0" wp14:anchorId="30CB5260" wp14:editId="49384C1A">
            <wp:extent cx="5159187" cy="853514"/>
            <wp:effectExtent l="0" t="0" r="3810" b="3810"/>
            <wp:docPr id="122" name="Picture 12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descr="Graphical user interface,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159187" cy="853514"/>
                    </a:xfrm>
                    <a:prstGeom prst="rect">
                      <a:avLst/>
                    </a:prstGeom>
                  </pic:spPr>
                </pic:pic>
              </a:graphicData>
            </a:graphic>
          </wp:inline>
        </w:drawing>
      </w:r>
    </w:p>
    <w:p w14:paraId="1A5DD3B4" w14:textId="77777777" w:rsidR="00027178" w:rsidRDefault="00027178" w:rsidP="00027178">
      <w:pPr>
        <w:pStyle w:val="BodyTextFirstIndent"/>
        <w:ind w:firstLine="0"/>
      </w:pPr>
    </w:p>
    <w:p w14:paraId="113B12A8" w14:textId="5BA71466" w:rsidR="00027178" w:rsidRPr="002A7E8C" w:rsidRDefault="00EB772B" w:rsidP="00027178">
      <w:pPr>
        <w:pStyle w:val="BodyTextFirstIndent"/>
        <w:ind w:firstLine="0"/>
        <w:sectPr w:rsidR="00027178" w:rsidRPr="002A7E8C" w:rsidSect="00E00278">
          <w:headerReference w:type="first" r:id="rId16"/>
          <w:pgSz w:w="12240" w:h="15840"/>
          <w:pgMar w:top="1440" w:right="1440" w:bottom="1440" w:left="1440" w:header="720" w:footer="720" w:gutter="0"/>
          <w:cols w:space="720"/>
          <w:docGrid w:linePitch="360"/>
        </w:sectPr>
      </w:pPr>
      <w:r>
        <w:t xml:space="preserve">The following </w:t>
      </w:r>
      <w:proofErr w:type="gramStart"/>
      <w:r>
        <w:t xml:space="preserve">table </w:t>
      </w:r>
      <w:r w:rsidR="00E91F28">
        <w:t xml:space="preserve"> (</w:t>
      </w:r>
      <w:proofErr w:type="gramEnd"/>
      <w:r w:rsidR="00DB4464">
        <w:t>Figure 6</w:t>
      </w:r>
      <w:r w:rsidR="00E91F28">
        <w:t>) li</w:t>
      </w:r>
      <w:r w:rsidR="008B6EB2">
        <w:t>sts the spindle</w:t>
      </w:r>
      <w:r w:rsidR="00A7515B">
        <w:t xml:space="preserve"> whorls from </w:t>
      </w:r>
      <w:proofErr w:type="spellStart"/>
      <w:r w:rsidR="00A7515B">
        <w:t>Enkomi</w:t>
      </w:r>
      <w:proofErr w:type="spellEnd"/>
      <w:r w:rsidR="00A7515B">
        <w:t xml:space="preserve"> and groups them</w:t>
      </w:r>
      <w:r w:rsidR="008B6EB2">
        <w:t xml:space="preserve"> according to their moment of inertia</w:t>
      </w:r>
      <w:r w:rsidR="00267965">
        <w:t>.</w:t>
      </w:r>
      <w:r w:rsidR="009F47C9">
        <w:t xml:space="preserve"> The spindles are grouped as follows: </w:t>
      </w:r>
      <w:r w:rsidR="00086ED4">
        <w:t>&lt;</w:t>
      </w:r>
      <w:r w:rsidR="00E37EB0">
        <w:t>2g/cm</w:t>
      </w:r>
      <w:r w:rsidR="00E37EB0" w:rsidRPr="00E37EB0">
        <w:rPr>
          <w:vertAlign w:val="superscript"/>
        </w:rPr>
        <w:t>2</w:t>
      </w:r>
      <w:r w:rsidR="00B127D7">
        <w:t>, 2</w:t>
      </w:r>
      <w:r w:rsidR="001561C1">
        <w:t>g/cm</w:t>
      </w:r>
      <w:r w:rsidR="001561C1" w:rsidRPr="008C1064">
        <w:rPr>
          <w:vertAlign w:val="superscript"/>
        </w:rPr>
        <w:t>2</w:t>
      </w:r>
      <w:r w:rsidR="008C1064">
        <w:t xml:space="preserve"> - </w:t>
      </w:r>
      <w:r w:rsidR="00F52583">
        <w:t>9.9</w:t>
      </w:r>
      <w:r w:rsidR="001561C1">
        <w:t>g/cm</w:t>
      </w:r>
      <w:r w:rsidR="001561C1" w:rsidRPr="008C1064">
        <w:rPr>
          <w:vertAlign w:val="superscript"/>
        </w:rPr>
        <w:t>2</w:t>
      </w:r>
      <w:r w:rsidR="001561C1">
        <w:t xml:space="preserve">, </w:t>
      </w:r>
      <w:r w:rsidR="00F52583">
        <w:t>10g/cm</w:t>
      </w:r>
      <w:r w:rsidR="00F52583" w:rsidRPr="008C1064">
        <w:rPr>
          <w:vertAlign w:val="superscript"/>
        </w:rPr>
        <w:t>2</w:t>
      </w:r>
      <w:r w:rsidR="008C1064">
        <w:t xml:space="preserve"> </w:t>
      </w:r>
      <w:r w:rsidR="00F52583">
        <w:t>-</w:t>
      </w:r>
      <w:r w:rsidR="008C1064">
        <w:t xml:space="preserve"> </w:t>
      </w:r>
      <w:r w:rsidR="00F52583">
        <w:t>19.9</w:t>
      </w:r>
      <w:r w:rsidR="003537CC">
        <w:t>g/cm</w:t>
      </w:r>
      <w:r w:rsidR="003537CC" w:rsidRPr="008C1064">
        <w:rPr>
          <w:vertAlign w:val="superscript"/>
        </w:rPr>
        <w:t>2</w:t>
      </w:r>
      <w:r w:rsidR="003537CC">
        <w:t>, and</w:t>
      </w:r>
      <w:r w:rsidR="008C1064">
        <w:t xml:space="preserve"> </w:t>
      </w:r>
      <w:r w:rsidR="00086ED4">
        <w:t>&gt;</w:t>
      </w:r>
      <w:r w:rsidR="008C1064">
        <w:t>20g/cm</w:t>
      </w:r>
      <w:r w:rsidR="008C1064" w:rsidRPr="008C1064">
        <w:rPr>
          <w:vertAlign w:val="superscript"/>
        </w:rPr>
        <w:t>2</w:t>
      </w:r>
      <w:r w:rsidR="008C1064">
        <w:t>.</w:t>
      </w:r>
      <w:r w:rsidR="0083349E">
        <w:t xml:space="preserve"> Due to the small sample size compared to</w:t>
      </w:r>
      <w:r w:rsidR="00F21586">
        <w:t xml:space="preserve"> </w:t>
      </w:r>
      <w:r w:rsidR="00326577">
        <w:t xml:space="preserve">other assemblages that have been </w:t>
      </w:r>
      <w:proofErr w:type="spellStart"/>
      <w:r w:rsidR="00326577">
        <w:t>analysed</w:t>
      </w:r>
      <w:proofErr w:type="spellEnd"/>
      <w:r w:rsidR="00326577">
        <w:t xml:space="preserve">, such as </w:t>
      </w:r>
      <w:r w:rsidR="0083349E">
        <w:t>Ugarit (</w:t>
      </w:r>
      <w:proofErr w:type="spellStart"/>
      <w:r w:rsidR="001C2998">
        <w:t>Sauvage</w:t>
      </w:r>
      <w:proofErr w:type="spellEnd"/>
      <w:r w:rsidR="00743E3E">
        <w:t>, 2013; 200-201)</w:t>
      </w:r>
      <w:r w:rsidR="00FC7B24">
        <w:t xml:space="preserve">, it is difficult to </w:t>
      </w:r>
      <w:proofErr w:type="gramStart"/>
      <w:r w:rsidR="00FC7B24">
        <w:t>identify</w:t>
      </w:r>
      <w:proofErr w:type="gramEnd"/>
      <w:r w:rsidR="00FC7B24">
        <w:t xml:space="preserve"> any trends across the group. </w:t>
      </w:r>
      <w:proofErr w:type="gramStart"/>
      <w:r w:rsidR="00FC7B24">
        <w:t xml:space="preserve">However, </w:t>
      </w:r>
      <w:r w:rsidR="00B86781">
        <w:t xml:space="preserve"> </w:t>
      </w:r>
      <w:r w:rsidR="00886943">
        <w:t xml:space="preserve"> </w:t>
      </w:r>
      <w:proofErr w:type="gramEnd"/>
      <w:r w:rsidR="00886943">
        <w:t>it is significant that examples of ivory spindle whorls can be found in</w:t>
      </w:r>
      <w:r w:rsidR="009F47C9">
        <w:t xml:space="preserve"> the two larges</w:t>
      </w:r>
      <w:r w:rsidR="00E2070A">
        <w:t>t</w:t>
      </w:r>
      <w:r w:rsidR="009F47C9">
        <w:t xml:space="preserve"> groups; </w:t>
      </w:r>
      <w:r w:rsidR="00E2070A">
        <w:t xml:space="preserve"> </w:t>
      </w:r>
      <w:r w:rsidR="00E2070A">
        <w:t>2g/cm</w:t>
      </w:r>
      <w:r w:rsidR="00E2070A" w:rsidRPr="008C1064">
        <w:rPr>
          <w:vertAlign w:val="superscript"/>
        </w:rPr>
        <w:t>2</w:t>
      </w:r>
      <w:r w:rsidR="00E2070A">
        <w:t xml:space="preserve"> - 9.9g/cm</w:t>
      </w:r>
      <w:r w:rsidR="00E2070A" w:rsidRPr="008C1064">
        <w:rPr>
          <w:vertAlign w:val="superscript"/>
        </w:rPr>
        <w:t>2</w:t>
      </w:r>
      <w:r w:rsidR="00E2070A">
        <w:t xml:space="preserve"> and</w:t>
      </w:r>
      <w:r w:rsidR="00E2070A">
        <w:t xml:space="preserve"> 10g/cm</w:t>
      </w:r>
      <w:r w:rsidR="00E2070A" w:rsidRPr="008C1064">
        <w:rPr>
          <w:vertAlign w:val="superscript"/>
        </w:rPr>
        <w:t>2</w:t>
      </w:r>
      <w:r w:rsidR="00E2070A">
        <w:t xml:space="preserve"> - 19.9g/cm</w:t>
      </w:r>
      <w:r w:rsidR="00E2070A" w:rsidRPr="008C1064">
        <w:rPr>
          <w:vertAlign w:val="superscript"/>
        </w:rPr>
        <w:t>2</w:t>
      </w:r>
      <w:r w:rsidR="002A7E8C">
        <w:t>.</w:t>
      </w:r>
      <w:r w:rsidR="00AF53E9">
        <w:t xml:space="preserve"> Due to the </w:t>
      </w:r>
      <w:r w:rsidR="0055125F">
        <w:t>low moment of in</w:t>
      </w:r>
      <w:r w:rsidR="00F21586">
        <w:t>er</w:t>
      </w:r>
      <w:r w:rsidR="0055125F">
        <w:t>tia of</w:t>
      </w:r>
      <w:r w:rsidR="00086ED4">
        <w:t xml:space="preserve"> the first group (</w:t>
      </w:r>
      <w:r w:rsidR="008A797F">
        <w:t>&lt;2g/cm</w:t>
      </w:r>
      <w:r w:rsidR="008A797F" w:rsidRPr="008A797F">
        <w:rPr>
          <w:vertAlign w:val="superscript"/>
        </w:rPr>
        <w:t>2</w:t>
      </w:r>
      <w:r w:rsidR="008A797F">
        <w:t>)</w:t>
      </w:r>
      <w:r w:rsidR="00F21586">
        <w:t>,</w:t>
      </w:r>
      <w:r w:rsidR="008A797F">
        <w:t xml:space="preserve"> it is reasonable to assume these two objects are buttons or beads. </w:t>
      </w:r>
    </w:p>
    <w:tbl>
      <w:tblPr>
        <w:tblW w:w="7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1775"/>
        <w:gridCol w:w="1073"/>
        <w:gridCol w:w="1102"/>
        <w:gridCol w:w="999"/>
        <w:gridCol w:w="1520"/>
      </w:tblGrid>
      <w:tr w:rsidR="00921724" w:rsidRPr="00C538CE" w14:paraId="28369D47" w14:textId="77777777" w:rsidTr="00922904">
        <w:trPr>
          <w:trHeight w:val="576"/>
        </w:trPr>
        <w:tc>
          <w:tcPr>
            <w:tcW w:w="320" w:type="dxa"/>
            <w:shd w:val="clear" w:color="000000" w:fill="FFFFFF"/>
            <w:noWrap/>
            <w:hideMark/>
          </w:tcPr>
          <w:p w14:paraId="543E43EA" w14:textId="5FE45427" w:rsidR="00C538CE" w:rsidRPr="00C538CE" w:rsidRDefault="00C538CE" w:rsidP="00C538CE">
            <w:pPr>
              <w:spacing w:line="240" w:lineRule="auto"/>
              <w:ind w:firstLine="0"/>
              <w:rPr>
                <w:rFonts w:ascii="Calibri" w:eastAsia="Times New Roman" w:hAnsi="Calibri" w:cs="Calibri"/>
                <w:b/>
                <w:bCs/>
                <w:color w:val="000000"/>
                <w:sz w:val="22"/>
                <w:lang w:val="en-GB" w:eastAsia="en-GB"/>
              </w:rPr>
            </w:pPr>
            <w:r w:rsidRPr="00C538CE">
              <w:rPr>
                <w:rFonts w:ascii="Calibri" w:eastAsia="Times New Roman" w:hAnsi="Calibri" w:cs="Calibri"/>
                <w:b/>
                <w:bCs/>
                <w:color w:val="000000"/>
                <w:sz w:val="22"/>
                <w:lang w:val="en-GB" w:eastAsia="en-GB"/>
              </w:rPr>
              <w:lastRenderedPageBreak/>
              <w:t>I</w:t>
            </w:r>
            <w:r w:rsidR="00F21586">
              <w:rPr>
                <w:rFonts w:ascii="Calibri" w:eastAsia="Times New Roman" w:hAnsi="Calibri" w:cs="Calibri"/>
                <w:b/>
                <w:bCs/>
                <w:color w:val="000000"/>
                <w:sz w:val="22"/>
                <w:lang w:val="en-GB" w:eastAsia="en-GB"/>
              </w:rPr>
              <w:t>.D.</w:t>
            </w:r>
          </w:p>
        </w:tc>
        <w:tc>
          <w:tcPr>
            <w:tcW w:w="1940" w:type="dxa"/>
            <w:shd w:val="clear" w:color="auto" w:fill="auto"/>
            <w:hideMark/>
          </w:tcPr>
          <w:p w14:paraId="73C05B2B" w14:textId="3F120FB2" w:rsidR="00C538CE" w:rsidRPr="00C538CE" w:rsidRDefault="00C538CE" w:rsidP="00C538CE">
            <w:pPr>
              <w:spacing w:line="240" w:lineRule="auto"/>
              <w:ind w:firstLine="0"/>
              <w:rPr>
                <w:rFonts w:ascii="Calibri" w:eastAsia="Times New Roman" w:hAnsi="Calibri" w:cs="Calibri"/>
                <w:b/>
                <w:bCs/>
                <w:color w:val="000000"/>
                <w:sz w:val="22"/>
                <w:lang w:val="en-GB" w:eastAsia="en-GB"/>
              </w:rPr>
            </w:pPr>
            <w:r w:rsidRPr="00C538CE">
              <w:rPr>
                <w:rFonts w:ascii="Calibri" w:eastAsia="Times New Roman" w:hAnsi="Calibri" w:cs="Calibri"/>
                <w:b/>
                <w:bCs/>
                <w:color w:val="000000"/>
                <w:sz w:val="22"/>
                <w:lang w:val="en-GB" w:eastAsia="en-GB"/>
              </w:rPr>
              <w:t>Item Location</w:t>
            </w:r>
          </w:p>
        </w:tc>
        <w:tc>
          <w:tcPr>
            <w:tcW w:w="920" w:type="dxa"/>
            <w:shd w:val="clear" w:color="auto" w:fill="auto"/>
            <w:noWrap/>
            <w:hideMark/>
          </w:tcPr>
          <w:p w14:paraId="357687CB" w14:textId="06C6FE9D" w:rsidR="00C538CE" w:rsidRPr="00C538CE" w:rsidRDefault="00C538CE" w:rsidP="00C538CE">
            <w:pPr>
              <w:spacing w:line="240" w:lineRule="auto"/>
              <w:ind w:firstLine="0"/>
              <w:rPr>
                <w:rFonts w:ascii="Calibri" w:eastAsia="Times New Roman" w:hAnsi="Calibri" w:cs="Calibri"/>
                <w:b/>
                <w:bCs/>
                <w:color w:val="000000"/>
                <w:sz w:val="22"/>
                <w:lang w:val="en-GB" w:eastAsia="en-GB"/>
              </w:rPr>
            </w:pPr>
            <w:r w:rsidRPr="00C538CE">
              <w:rPr>
                <w:rFonts w:ascii="Calibri" w:eastAsia="Times New Roman" w:hAnsi="Calibri" w:cs="Calibri"/>
                <w:b/>
                <w:bCs/>
                <w:color w:val="000000"/>
                <w:sz w:val="22"/>
                <w:lang w:val="en-GB" w:eastAsia="en-GB"/>
              </w:rPr>
              <w:t>Diameter</w:t>
            </w:r>
          </w:p>
        </w:tc>
        <w:tc>
          <w:tcPr>
            <w:tcW w:w="1440" w:type="dxa"/>
            <w:shd w:val="clear" w:color="auto" w:fill="auto"/>
            <w:hideMark/>
          </w:tcPr>
          <w:p w14:paraId="1F44444D" w14:textId="049DD1F9" w:rsidR="00C538CE" w:rsidRPr="00C538CE" w:rsidRDefault="00C538CE" w:rsidP="00C538CE">
            <w:pPr>
              <w:spacing w:line="240" w:lineRule="auto"/>
              <w:ind w:firstLine="0"/>
              <w:rPr>
                <w:rFonts w:ascii="Calibri" w:eastAsia="Times New Roman" w:hAnsi="Calibri" w:cs="Calibri"/>
                <w:b/>
                <w:bCs/>
                <w:color w:val="000000"/>
                <w:sz w:val="22"/>
                <w:lang w:val="en-GB" w:eastAsia="en-GB"/>
              </w:rPr>
            </w:pPr>
            <w:r w:rsidRPr="00C538CE">
              <w:rPr>
                <w:rFonts w:ascii="Calibri" w:eastAsia="Times New Roman" w:hAnsi="Calibri" w:cs="Calibri"/>
                <w:b/>
                <w:bCs/>
                <w:color w:val="000000"/>
                <w:sz w:val="22"/>
                <w:lang w:val="en-GB" w:eastAsia="en-GB"/>
              </w:rPr>
              <w:t>Weight</w:t>
            </w:r>
          </w:p>
        </w:tc>
        <w:tc>
          <w:tcPr>
            <w:tcW w:w="860" w:type="dxa"/>
            <w:shd w:val="clear" w:color="auto" w:fill="auto"/>
            <w:noWrap/>
            <w:hideMark/>
          </w:tcPr>
          <w:p w14:paraId="18FCF160" w14:textId="29B493BD" w:rsidR="00C538CE" w:rsidRPr="00C538CE" w:rsidRDefault="00C538CE" w:rsidP="00C538CE">
            <w:pPr>
              <w:spacing w:line="240" w:lineRule="auto"/>
              <w:ind w:firstLine="0"/>
              <w:rPr>
                <w:rFonts w:ascii="Calibri" w:eastAsia="Times New Roman" w:hAnsi="Calibri" w:cs="Calibri"/>
                <w:b/>
                <w:bCs/>
                <w:color w:val="000000"/>
                <w:sz w:val="22"/>
                <w:lang w:val="en-GB" w:eastAsia="en-GB"/>
              </w:rPr>
            </w:pPr>
            <w:r w:rsidRPr="00C538CE">
              <w:rPr>
                <w:rFonts w:ascii="Calibri" w:eastAsia="Times New Roman" w:hAnsi="Calibri" w:cs="Calibri"/>
                <w:b/>
                <w:bCs/>
                <w:color w:val="000000"/>
                <w:sz w:val="22"/>
                <w:lang w:val="en-GB" w:eastAsia="en-GB"/>
              </w:rPr>
              <w:t>Material</w:t>
            </w:r>
          </w:p>
        </w:tc>
        <w:tc>
          <w:tcPr>
            <w:tcW w:w="1520" w:type="dxa"/>
            <w:shd w:val="clear" w:color="auto" w:fill="auto"/>
            <w:vAlign w:val="bottom"/>
            <w:hideMark/>
          </w:tcPr>
          <w:p w14:paraId="3AC4BA94" w14:textId="6D25351F" w:rsidR="00C538CE" w:rsidRPr="00C538CE" w:rsidRDefault="00C538CE" w:rsidP="00C538CE">
            <w:pPr>
              <w:spacing w:line="240" w:lineRule="auto"/>
              <w:ind w:firstLine="0"/>
              <w:rPr>
                <w:rFonts w:ascii="Calibri" w:eastAsia="Times New Roman" w:hAnsi="Calibri" w:cs="Calibri"/>
                <w:b/>
                <w:bCs/>
                <w:color w:val="000000"/>
                <w:sz w:val="22"/>
                <w:lang w:val="en-GB" w:eastAsia="en-GB"/>
              </w:rPr>
            </w:pPr>
            <w:r w:rsidRPr="00C538CE">
              <w:rPr>
                <w:rFonts w:ascii="Calibri" w:eastAsia="Times New Roman" w:hAnsi="Calibri" w:cs="Calibri"/>
                <w:b/>
                <w:bCs/>
                <w:color w:val="000000"/>
                <w:sz w:val="22"/>
                <w:lang w:val="en-GB" w:eastAsia="en-GB"/>
              </w:rPr>
              <w:t>Moment of inertia (g/cm2)</w:t>
            </w:r>
          </w:p>
        </w:tc>
      </w:tr>
      <w:tr w:rsidR="00922904" w:rsidRPr="00C538CE" w14:paraId="019E058F" w14:textId="77777777" w:rsidTr="00922904">
        <w:trPr>
          <w:trHeight w:val="576"/>
        </w:trPr>
        <w:tc>
          <w:tcPr>
            <w:tcW w:w="320" w:type="dxa"/>
            <w:shd w:val="clear" w:color="000000" w:fill="FFFFFF"/>
            <w:noWrap/>
            <w:hideMark/>
          </w:tcPr>
          <w:p w14:paraId="523C7AA5"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14</w:t>
            </w:r>
          </w:p>
        </w:tc>
        <w:tc>
          <w:tcPr>
            <w:tcW w:w="1940" w:type="dxa"/>
            <w:shd w:val="clear" w:color="000000" w:fill="D9D9D9"/>
            <w:hideMark/>
          </w:tcPr>
          <w:p w14:paraId="7539DB36"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1897,0401.1418</w:t>
            </w:r>
          </w:p>
        </w:tc>
        <w:tc>
          <w:tcPr>
            <w:tcW w:w="920" w:type="dxa"/>
            <w:shd w:val="clear" w:color="000000" w:fill="D9D9D9"/>
            <w:noWrap/>
            <w:hideMark/>
          </w:tcPr>
          <w:p w14:paraId="479BAD90"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1.40cm</w:t>
            </w:r>
          </w:p>
        </w:tc>
        <w:tc>
          <w:tcPr>
            <w:tcW w:w="1440" w:type="dxa"/>
            <w:shd w:val="clear" w:color="000000" w:fill="D9D9D9"/>
            <w:hideMark/>
          </w:tcPr>
          <w:p w14:paraId="3A5E4C66"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03.10g</w:t>
            </w:r>
          </w:p>
        </w:tc>
        <w:tc>
          <w:tcPr>
            <w:tcW w:w="860" w:type="dxa"/>
            <w:shd w:val="clear" w:color="000000" w:fill="D9D9D9"/>
            <w:hideMark/>
          </w:tcPr>
          <w:p w14:paraId="4EA5ABC9"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stone</w:t>
            </w:r>
          </w:p>
        </w:tc>
        <w:tc>
          <w:tcPr>
            <w:tcW w:w="1520" w:type="dxa"/>
            <w:shd w:val="clear" w:color="000000" w:fill="D9D9D9"/>
            <w:noWrap/>
            <w:vAlign w:val="bottom"/>
            <w:hideMark/>
          </w:tcPr>
          <w:p w14:paraId="44BC29D7"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00.57</w:t>
            </w:r>
          </w:p>
        </w:tc>
      </w:tr>
      <w:tr w:rsidR="00922904" w:rsidRPr="00C538CE" w14:paraId="1C7BF871" w14:textId="77777777" w:rsidTr="00922904">
        <w:trPr>
          <w:trHeight w:val="576"/>
        </w:trPr>
        <w:tc>
          <w:tcPr>
            <w:tcW w:w="320" w:type="dxa"/>
            <w:shd w:val="clear" w:color="000000" w:fill="FFFFFF"/>
            <w:noWrap/>
            <w:hideMark/>
          </w:tcPr>
          <w:p w14:paraId="2647FA5F"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17</w:t>
            </w:r>
          </w:p>
        </w:tc>
        <w:tc>
          <w:tcPr>
            <w:tcW w:w="1940" w:type="dxa"/>
            <w:shd w:val="clear" w:color="000000" w:fill="D9D9D9"/>
            <w:hideMark/>
          </w:tcPr>
          <w:p w14:paraId="325CC390"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1969,0701.30</w:t>
            </w:r>
          </w:p>
        </w:tc>
        <w:tc>
          <w:tcPr>
            <w:tcW w:w="920" w:type="dxa"/>
            <w:shd w:val="clear" w:color="000000" w:fill="D9D9D9"/>
            <w:noWrap/>
            <w:hideMark/>
          </w:tcPr>
          <w:p w14:paraId="2BC7415F"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1.90cm</w:t>
            </w:r>
          </w:p>
        </w:tc>
        <w:tc>
          <w:tcPr>
            <w:tcW w:w="1440" w:type="dxa"/>
            <w:shd w:val="clear" w:color="000000" w:fill="D9D9D9"/>
            <w:hideMark/>
          </w:tcPr>
          <w:p w14:paraId="16239160"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01.02g</w:t>
            </w:r>
          </w:p>
        </w:tc>
        <w:tc>
          <w:tcPr>
            <w:tcW w:w="860" w:type="dxa"/>
            <w:shd w:val="clear" w:color="000000" w:fill="D9D9D9"/>
            <w:hideMark/>
          </w:tcPr>
          <w:p w14:paraId="6D8CC004"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hippo ivory</w:t>
            </w:r>
          </w:p>
        </w:tc>
        <w:tc>
          <w:tcPr>
            <w:tcW w:w="1520" w:type="dxa"/>
            <w:shd w:val="clear" w:color="000000" w:fill="D9D9D9"/>
            <w:noWrap/>
            <w:vAlign w:val="bottom"/>
            <w:hideMark/>
          </w:tcPr>
          <w:p w14:paraId="4BAF3B1F"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00.92</w:t>
            </w:r>
          </w:p>
        </w:tc>
      </w:tr>
      <w:tr w:rsidR="00922904" w:rsidRPr="00C538CE" w14:paraId="0A4E5CD2" w14:textId="77777777" w:rsidTr="00922904">
        <w:trPr>
          <w:trHeight w:val="576"/>
        </w:trPr>
        <w:tc>
          <w:tcPr>
            <w:tcW w:w="320" w:type="dxa"/>
            <w:shd w:val="clear" w:color="000000" w:fill="FFFFFF"/>
            <w:noWrap/>
            <w:hideMark/>
          </w:tcPr>
          <w:p w14:paraId="5AF6DB45"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23</w:t>
            </w:r>
          </w:p>
        </w:tc>
        <w:tc>
          <w:tcPr>
            <w:tcW w:w="1940" w:type="dxa"/>
            <w:shd w:val="clear" w:color="000000" w:fill="BFBFBF"/>
            <w:hideMark/>
          </w:tcPr>
          <w:p w14:paraId="4B46C633"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1897,0401.1369</w:t>
            </w:r>
          </w:p>
        </w:tc>
        <w:tc>
          <w:tcPr>
            <w:tcW w:w="920" w:type="dxa"/>
            <w:shd w:val="clear" w:color="000000" w:fill="BFBFBF"/>
            <w:noWrap/>
            <w:hideMark/>
          </w:tcPr>
          <w:p w14:paraId="752E6E16"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3.10cm</w:t>
            </w:r>
          </w:p>
        </w:tc>
        <w:tc>
          <w:tcPr>
            <w:tcW w:w="1440" w:type="dxa"/>
            <w:shd w:val="clear" w:color="000000" w:fill="BFBFBF"/>
            <w:hideMark/>
          </w:tcPr>
          <w:p w14:paraId="114240D9"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03.18g</w:t>
            </w:r>
          </w:p>
        </w:tc>
        <w:tc>
          <w:tcPr>
            <w:tcW w:w="860" w:type="dxa"/>
            <w:shd w:val="clear" w:color="000000" w:fill="BFBFBF"/>
            <w:hideMark/>
          </w:tcPr>
          <w:p w14:paraId="35BE8C3D"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hippo ivory</w:t>
            </w:r>
          </w:p>
        </w:tc>
        <w:tc>
          <w:tcPr>
            <w:tcW w:w="1520" w:type="dxa"/>
            <w:shd w:val="clear" w:color="000000" w:fill="BFBFBF"/>
            <w:noWrap/>
            <w:vAlign w:val="bottom"/>
            <w:hideMark/>
          </w:tcPr>
          <w:p w14:paraId="6A16DDF8"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02.86</w:t>
            </w:r>
          </w:p>
        </w:tc>
      </w:tr>
      <w:tr w:rsidR="00922904" w:rsidRPr="00C538CE" w14:paraId="4A364914" w14:textId="77777777" w:rsidTr="00922904">
        <w:trPr>
          <w:trHeight w:val="576"/>
        </w:trPr>
        <w:tc>
          <w:tcPr>
            <w:tcW w:w="320" w:type="dxa"/>
            <w:shd w:val="clear" w:color="000000" w:fill="FFFFFF"/>
            <w:noWrap/>
            <w:hideMark/>
          </w:tcPr>
          <w:p w14:paraId="7B4BA313"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24</w:t>
            </w:r>
          </w:p>
        </w:tc>
        <w:tc>
          <w:tcPr>
            <w:tcW w:w="1940" w:type="dxa"/>
            <w:shd w:val="clear" w:color="000000" w:fill="BFBFBF"/>
            <w:hideMark/>
          </w:tcPr>
          <w:p w14:paraId="1FBC1859"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1897,0401.1409</w:t>
            </w:r>
          </w:p>
        </w:tc>
        <w:tc>
          <w:tcPr>
            <w:tcW w:w="920" w:type="dxa"/>
            <w:shd w:val="clear" w:color="000000" w:fill="BFBFBF"/>
            <w:noWrap/>
            <w:hideMark/>
          </w:tcPr>
          <w:p w14:paraId="0DFEDF55"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1.80cm</w:t>
            </w:r>
          </w:p>
        </w:tc>
        <w:tc>
          <w:tcPr>
            <w:tcW w:w="1440" w:type="dxa"/>
            <w:shd w:val="clear" w:color="000000" w:fill="BFBFBF"/>
            <w:hideMark/>
          </w:tcPr>
          <w:p w14:paraId="05CA80EC"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08.27g</w:t>
            </w:r>
          </w:p>
        </w:tc>
        <w:tc>
          <w:tcPr>
            <w:tcW w:w="860" w:type="dxa"/>
            <w:shd w:val="clear" w:color="000000" w:fill="BFBFBF"/>
            <w:hideMark/>
          </w:tcPr>
          <w:p w14:paraId="44C08453"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chlorite</w:t>
            </w:r>
          </w:p>
        </w:tc>
        <w:tc>
          <w:tcPr>
            <w:tcW w:w="1520" w:type="dxa"/>
            <w:shd w:val="clear" w:color="000000" w:fill="BFBFBF"/>
            <w:noWrap/>
            <w:vAlign w:val="bottom"/>
            <w:hideMark/>
          </w:tcPr>
          <w:p w14:paraId="28A12C89"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03.35</w:t>
            </w:r>
          </w:p>
        </w:tc>
      </w:tr>
      <w:tr w:rsidR="00922904" w:rsidRPr="00C538CE" w14:paraId="2A81EA46" w14:textId="77777777" w:rsidTr="00922904">
        <w:trPr>
          <w:trHeight w:val="576"/>
        </w:trPr>
        <w:tc>
          <w:tcPr>
            <w:tcW w:w="320" w:type="dxa"/>
            <w:shd w:val="clear" w:color="000000" w:fill="FFFFFF"/>
            <w:noWrap/>
            <w:hideMark/>
          </w:tcPr>
          <w:p w14:paraId="1F9E5EC8"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5</w:t>
            </w:r>
          </w:p>
        </w:tc>
        <w:tc>
          <w:tcPr>
            <w:tcW w:w="1940" w:type="dxa"/>
            <w:shd w:val="clear" w:color="000000" w:fill="BFBFBF"/>
            <w:hideMark/>
          </w:tcPr>
          <w:p w14:paraId="19A6E252"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1897,0401.368</w:t>
            </w:r>
          </w:p>
        </w:tc>
        <w:tc>
          <w:tcPr>
            <w:tcW w:w="920" w:type="dxa"/>
            <w:shd w:val="clear" w:color="000000" w:fill="BFBFBF"/>
            <w:noWrap/>
            <w:hideMark/>
          </w:tcPr>
          <w:p w14:paraId="32451817"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3.20cm</w:t>
            </w:r>
          </w:p>
        </w:tc>
        <w:tc>
          <w:tcPr>
            <w:tcW w:w="1440" w:type="dxa"/>
            <w:shd w:val="clear" w:color="000000" w:fill="BFBFBF"/>
            <w:hideMark/>
          </w:tcPr>
          <w:p w14:paraId="1FB9FBF4"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03.03g</w:t>
            </w:r>
          </w:p>
        </w:tc>
        <w:tc>
          <w:tcPr>
            <w:tcW w:w="860" w:type="dxa"/>
            <w:shd w:val="clear" w:color="000000" w:fill="BFBFBF"/>
            <w:hideMark/>
          </w:tcPr>
          <w:p w14:paraId="3D039210"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hippo ivory</w:t>
            </w:r>
          </w:p>
        </w:tc>
        <w:tc>
          <w:tcPr>
            <w:tcW w:w="1520" w:type="dxa"/>
            <w:shd w:val="clear" w:color="000000" w:fill="BFBFBF"/>
            <w:noWrap/>
            <w:vAlign w:val="bottom"/>
            <w:hideMark/>
          </w:tcPr>
          <w:p w14:paraId="4D074229"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03.88</w:t>
            </w:r>
          </w:p>
        </w:tc>
      </w:tr>
      <w:tr w:rsidR="00922904" w:rsidRPr="00C538CE" w14:paraId="558A3AAB" w14:textId="77777777" w:rsidTr="00922904">
        <w:trPr>
          <w:trHeight w:val="576"/>
        </w:trPr>
        <w:tc>
          <w:tcPr>
            <w:tcW w:w="320" w:type="dxa"/>
            <w:shd w:val="clear" w:color="000000" w:fill="FFFFFF"/>
            <w:noWrap/>
            <w:hideMark/>
          </w:tcPr>
          <w:p w14:paraId="55054EED"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16</w:t>
            </w:r>
          </w:p>
        </w:tc>
        <w:tc>
          <w:tcPr>
            <w:tcW w:w="1940" w:type="dxa"/>
            <w:shd w:val="clear" w:color="000000" w:fill="BFBFBF"/>
            <w:hideMark/>
          </w:tcPr>
          <w:p w14:paraId="47B1CF96"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1897,0401.1392</w:t>
            </w:r>
          </w:p>
        </w:tc>
        <w:tc>
          <w:tcPr>
            <w:tcW w:w="920" w:type="dxa"/>
            <w:shd w:val="clear" w:color="000000" w:fill="BFBFBF"/>
            <w:noWrap/>
            <w:hideMark/>
          </w:tcPr>
          <w:p w14:paraId="0B758024"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2.20cm</w:t>
            </w:r>
          </w:p>
        </w:tc>
        <w:tc>
          <w:tcPr>
            <w:tcW w:w="1440" w:type="dxa"/>
            <w:shd w:val="clear" w:color="000000" w:fill="BFBFBF"/>
            <w:hideMark/>
          </w:tcPr>
          <w:p w14:paraId="35C1A5F8"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04.90g</w:t>
            </w:r>
          </w:p>
        </w:tc>
        <w:tc>
          <w:tcPr>
            <w:tcW w:w="860" w:type="dxa"/>
            <w:shd w:val="clear" w:color="000000" w:fill="BFBFBF"/>
            <w:hideMark/>
          </w:tcPr>
          <w:p w14:paraId="6108DA1B"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stone</w:t>
            </w:r>
          </w:p>
        </w:tc>
        <w:tc>
          <w:tcPr>
            <w:tcW w:w="1520" w:type="dxa"/>
            <w:shd w:val="clear" w:color="000000" w:fill="BFBFBF"/>
            <w:noWrap/>
            <w:vAlign w:val="bottom"/>
            <w:hideMark/>
          </w:tcPr>
          <w:p w14:paraId="2BA434CC"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05.39</w:t>
            </w:r>
          </w:p>
        </w:tc>
      </w:tr>
      <w:tr w:rsidR="00922904" w:rsidRPr="00C538CE" w14:paraId="2C10FA2F" w14:textId="77777777" w:rsidTr="00922904">
        <w:trPr>
          <w:trHeight w:val="576"/>
        </w:trPr>
        <w:tc>
          <w:tcPr>
            <w:tcW w:w="320" w:type="dxa"/>
            <w:shd w:val="clear" w:color="000000" w:fill="FFFFFF"/>
            <w:noWrap/>
            <w:hideMark/>
          </w:tcPr>
          <w:p w14:paraId="32F993AE"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21</w:t>
            </w:r>
          </w:p>
        </w:tc>
        <w:tc>
          <w:tcPr>
            <w:tcW w:w="1940" w:type="dxa"/>
            <w:shd w:val="clear" w:color="000000" w:fill="BFBFBF"/>
            <w:hideMark/>
          </w:tcPr>
          <w:p w14:paraId="2BA340B8"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1897,0401.1387</w:t>
            </w:r>
          </w:p>
        </w:tc>
        <w:tc>
          <w:tcPr>
            <w:tcW w:w="920" w:type="dxa"/>
            <w:shd w:val="clear" w:color="000000" w:fill="BFBFBF"/>
            <w:noWrap/>
            <w:hideMark/>
          </w:tcPr>
          <w:p w14:paraId="30F6A9C3"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2.80cm</w:t>
            </w:r>
          </w:p>
        </w:tc>
        <w:tc>
          <w:tcPr>
            <w:tcW w:w="1440" w:type="dxa"/>
            <w:shd w:val="clear" w:color="000000" w:fill="BFBFBF"/>
            <w:hideMark/>
          </w:tcPr>
          <w:p w14:paraId="01DB6C4B"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06.20g</w:t>
            </w:r>
          </w:p>
        </w:tc>
        <w:tc>
          <w:tcPr>
            <w:tcW w:w="860" w:type="dxa"/>
            <w:shd w:val="clear" w:color="000000" w:fill="BFBFBF"/>
            <w:hideMark/>
          </w:tcPr>
          <w:p w14:paraId="59D6338A"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stone</w:t>
            </w:r>
          </w:p>
        </w:tc>
        <w:tc>
          <w:tcPr>
            <w:tcW w:w="1520" w:type="dxa"/>
            <w:shd w:val="clear" w:color="000000" w:fill="BFBFBF"/>
            <w:noWrap/>
            <w:vAlign w:val="bottom"/>
            <w:hideMark/>
          </w:tcPr>
          <w:p w14:paraId="09841B1E"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06.08</w:t>
            </w:r>
          </w:p>
        </w:tc>
      </w:tr>
      <w:tr w:rsidR="00922904" w:rsidRPr="00C538CE" w14:paraId="20E111AA" w14:textId="77777777" w:rsidTr="00922904">
        <w:trPr>
          <w:trHeight w:val="576"/>
        </w:trPr>
        <w:tc>
          <w:tcPr>
            <w:tcW w:w="320" w:type="dxa"/>
            <w:shd w:val="clear" w:color="000000" w:fill="FFFFFF"/>
            <w:noWrap/>
            <w:hideMark/>
          </w:tcPr>
          <w:p w14:paraId="225A9DF7"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31</w:t>
            </w:r>
          </w:p>
        </w:tc>
        <w:tc>
          <w:tcPr>
            <w:tcW w:w="1940" w:type="dxa"/>
            <w:shd w:val="clear" w:color="000000" w:fill="BFBFBF"/>
            <w:hideMark/>
          </w:tcPr>
          <w:p w14:paraId="096ACBC0"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1897,0401.1406</w:t>
            </w:r>
          </w:p>
        </w:tc>
        <w:tc>
          <w:tcPr>
            <w:tcW w:w="920" w:type="dxa"/>
            <w:shd w:val="clear" w:color="000000" w:fill="BFBFBF"/>
            <w:noWrap/>
            <w:hideMark/>
          </w:tcPr>
          <w:p w14:paraId="61172F02"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2.50cm</w:t>
            </w:r>
          </w:p>
        </w:tc>
        <w:tc>
          <w:tcPr>
            <w:tcW w:w="1440" w:type="dxa"/>
            <w:shd w:val="clear" w:color="000000" w:fill="BFBFBF"/>
            <w:hideMark/>
          </w:tcPr>
          <w:p w14:paraId="51734AA6"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13.20g</w:t>
            </w:r>
          </w:p>
        </w:tc>
        <w:tc>
          <w:tcPr>
            <w:tcW w:w="860" w:type="dxa"/>
            <w:shd w:val="clear" w:color="000000" w:fill="BFBFBF"/>
            <w:hideMark/>
          </w:tcPr>
          <w:p w14:paraId="4F03A3DC"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chlorite</w:t>
            </w:r>
          </w:p>
        </w:tc>
        <w:tc>
          <w:tcPr>
            <w:tcW w:w="1520" w:type="dxa"/>
            <w:shd w:val="clear" w:color="000000" w:fill="BFBFBF"/>
            <w:noWrap/>
            <w:vAlign w:val="bottom"/>
            <w:hideMark/>
          </w:tcPr>
          <w:p w14:paraId="59B21BCB"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07.73</w:t>
            </w:r>
          </w:p>
        </w:tc>
      </w:tr>
      <w:tr w:rsidR="00922904" w:rsidRPr="00C538CE" w14:paraId="70A25E51" w14:textId="77777777" w:rsidTr="00922904">
        <w:trPr>
          <w:trHeight w:val="576"/>
        </w:trPr>
        <w:tc>
          <w:tcPr>
            <w:tcW w:w="320" w:type="dxa"/>
            <w:shd w:val="clear" w:color="000000" w:fill="FFFFFF"/>
            <w:noWrap/>
            <w:hideMark/>
          </w:tcPr>
          <w:p w14:paraId="756F7534"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27</w:t>
            </w:r>
          </w:p>
        </w:tc>
        <w:tc>
          <w:tcPr>
            <w:tcW w:w="1940" w:type="dxa"/>
            <w:shd w:val="clear" w:color="000000" w:fill="BFBFBF"/>
            <w:hideMark/>
          </w:tcPr>
          <w:p w14:paraId="4FF052E9"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1897,0401.1390</w:t>
            </w:r>
          </w:p>
        </w:tc>
        <w:tc>
          <w:tcPr>
            <w:tcW w:w="920" w:type="dxa"/>
            <w:shd w:val="clear" w:color="000000" w:fill="BFBFBF"/>
            <w:noWrap/>
            <w:hideMark/>
          </w:tcPr>
          <w:p w14:paraId="51A99AC5"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3.20cm</w:t>
            </w:r>
          </w:p>
        </w:tc>
        <w:tc>
          <w:tcPr>
            <w:tcW w:w="1440" w:type="dxa"/>
            <w:shd w:val="clear" w:color="000000" w:fill="BFBFBF"/>
            <w:hideMark/>
          </w:tcPr>
          <w:p w14:paraId="72A36782"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08.30g</w:t>
            </w:r>
          </w:p>
        </w:tc>
        <w:tc>
          <w:tcPr>
            <w:tcW w:w="860" w:type="dxa"/>
            <w:shd w:val="clear" w:color="000000" w:fill="BFBFBF"/>
            <w:hideMark/>
          </w:tcPr>
          <w:p w14:paraId="01C6CE4E"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stone</w:t>
            </w:r>
          </w:p>
        </w:tc>
        <w:tc>
          <w:tcPr>
            <w:tcW w:w="1520" w:type="dxa"/>
            <w:shd w:val="clear" w:color="000000" w:fill="BFBFBF"/>
            <w:noWrap/>
            <w:vAlign w:val="bottom"/>
            <w:hideMark/>
          </w:tcPr>
          <w:p w14:paraId="42E5455A"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07.97</w:t>
            </w:r>
          </w:p>
        </w:tc>
      </w:tr>
      <w:tr w:rsidR="00922904" w:rsidRPr="00C538CE" w14:paraId="04DCD256" w14:textId="77777777" w:rsidTr="00922904">
        <w:trPr>
          <w:trHeight w:val="576"/>
        </w:trPr>
        <w:tc>
          <w:tcPr>
            <w:tcW w:w="320" w:type="dxa"/>
            <w:shd w:val="clear" w:color="000000" w:fill="FFFFFF"/>
            <w:noWrap/>
            <w:hideMark/>
          </w:tcPr>
          <w:p w14:paraId="20094B5B"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11</w:t>
            </w:r>
          </w:p>
        </w:tc>
        <w:tc>
          <w:tcPr>
            <w:tcW w:w="1940" w:type="dxa"/>
            <w:shd w:val="clear" w:color="000000" w:fill="BFBFBF"/>
            <w:hideMark/>
          </w:tcPr>
          <w:p w14:paraId="1F9C9456"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1969,0701.</w:t>
            </w:r>
            <w:proofErr w:type="gramStart"/>
            <w:r w:rsidRPr="00C538CE">
              <w:rPr>
                <w:rFonts w:ascii="Calibri" w:eastAsia="Times New Roman" w:hAnsi="Calibri" w:cs="Calibri"/>
                <w:color w:val="000000"/>
                <w:sz w:val="22"/>
                <w:lang w:val="en-GB" w:eastAsia="en-GB"/>
              </w:rPr>
              <w:t>17.+</w:t>
            </w:r>
            <w:proofErr w:type="gramEnd"/>
          </w:p>
        </w:tc>
        <w:tc>
          <w:tcPr>
            <w:tcW w:w="920" w:type="dxa"/>
            <w:shd w:val="clear" w:color="000000" w:fill="BFBFBF"/>
            <w:noWrap/>
            <w:hideMark/>
          </w:tcPr>
          <w:p w14:paraId="54F37C82"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3.20cm</w:t>
            </w:r>
          </w:p>
        </w:tc>
        <w:tc>
          <w:tcPr>
            <w:tcW w:w="1440" w:type="dxa"/>
            <w:shd w:val="clear" w:color="000000" w:fill="BFBFBF"/>
            <w:hideMark/>
          </w:tcPr>
          <w:p w14:paraId="1BFC7C31"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06.64g</w:t>
            </w:r>
          </w:p>
        </w:tc>
        <w:tc>
          <w:tcPr>
            <w:tcW w:w="860" w:type="dxa"/>
            <w:shd w:val="clear" w:color="000000" w:fill="BFBFBF"/>
            <w:hideMark/>
          </w:tcPr>
          <w:p w14:paraId="40352C08"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bone</w:t>
            </w:r>
          </w:p>
        </w:tc>
        <w:tc>
          <w:tcPr>
            <w:tcW w:w="1520" w:type="dxa"/>
            <w:shd w:val="clear" w:color="000000" w:fill="BFBFBF"/>
            <w:noWrap/>
            <w:vAlign w:val="bottom"/>
            <w:hideMark/>
          </w:tcPr>
          <w:p w14:paraId="52E70CA4"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08.50</w:t>
            </w:r>
          </w:p>
        </w:tc>
      </w:tr>
      <w:tr w:rsidR="00922904" w:rsidRPr="00C538CE" w14:paraId="7B8DCDAE" w14:textId="77777777" w:rsidTr="00922904">
        <w:trPr>
          <w:trHeight w:val="576"/>
        </w:trPr>
        <w:tc>
          <w:tcPr>
            <w:tcW w:w="320" w:type="dxa"/>
            <w:shd w:val="clear" w:color="000000" w:fill="FFFFFF"/>
            <w:noWrap/>
            <w:hideMark/>
          </w:tcPr>
          <w:p w14:paraId="267DF028"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13</w:t>
            </w:r>
          </w:p>
        </w:tc>
        <w:tc>
          <w:tcPr>
            <w:tcW w:w="1940" w:type="dxa"/>
            <w:shd w:val="clear" w:color="000000" w:fill="BFBFBF"/>
            <w:hideMark/>
          </w:tcPr>
          <w:p w14:paraId="4872E9E0"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1897,0401.1391</w:t>
            </w:r>
          </w:p>
        </w:tc>
        <w:tc>
          <w:tcPr>
            <w:tcW w:w="920" w:type="dxa"/>
            <w:shd w:val="clear" w:color="000000" w:fill="BFBFBF"/>
            <w:noWrap/>
            <w:hideMark/>
          </w:tcPr>
          <w:p w14:paraId="7B830AD1"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3.20cm</w:t>
            </w:r>
          </w:p>
        </w:tc>
        <w:tc>
          <w:tcPr>
            <w:tcW w:w="1440" w:type="dxa"/>
            <w:shd w:val="clear" w:color="000000" w:fill="BFBFBF"/>
            <w:hideMark/>
          </w:tcPr>
          <w:p w14:paraId="6D42E8F6"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07.70g</w:t>
            </w:r>
          </w:p>
        </w:tc>
        <w:tc>
          <w:tcPr>
            <w:tcW w:w="860" w:type="dxa"/>
            <w:shd w:val="clear" w:color="000000" w:fill="BFBFBF"/>
            <w:hideMark/>
          </w:tcPr>
          <w:p w14:paraId="3AF01B15"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stone</w:t>
            </w:r>
          </w:p>
        </w:tc>
        <w:tc>
          <w:tcPr>
            <w:tcW w:w="1520" w:type="dxa"/>
            <w:shd w:val="clear" w:color="000000" w:fill="BFBFBF"/>
            <w:noWrap/>
            <w:vAlign w:val="bottom"/>
            <w:hideMark/>
          </w:tcPr>
          <w:p w14:paraId="284BB5E5"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09.86</w:t>
            </w:r>
          </w:p>
        </w:tc>
      </w:tr>
      <w:tr w:rsidR="00922904" w:rsidRPr="00C538CE" w14:paraId="1D04B31D" w14:textId="77777777" w:rsidTr="00922904">
        <w:trPr>
          <w:trHeight w:val="576"/>
        </w:trPr>
        <w:tc>
          <w:tcPr>
            <w:tcW w:w="320" w:type="dxa"/>
            <w:shd w:val="clear" w:color="000000" w:fill="FFFFFF"/>
            <w:noWrap/>
            <w:hideMark/>
          </w:tcPr>
          <w:p w14:paraId="0A1894F5"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20</w:t>
            </w:r>
          </w:p>
        </w:tc>
        <w:tc>
          <w:tcPr>
            <w:tcW w:w="1940" w:type="dxa"/>
            <w:shd w:val="clear" w:color="000000" w:fill="A6A6A6"/>
            <w:hideMark/>
          </w:tcPr>
          <w:p w14:paraId="6C174182"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1897,0401.1365</w:t>
            </w:r>
          </w:p>
        </w:tc>
        <w:tc>
          <w:tcPr>
            <w:tcW w:w="920" w:type="dxa"/>
            <w:shd w:val="clear" w:color="000000" w:fill="A6A6A6"/>
            <w:noWrap/>
            <w:hideMark/>
          </w:tcPr>
          <w:p w14:paraId="53391581"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3.90cm</w:t>
            </w:r>
          </w:p>
        </w:tc>
        <w:tc>
          <w:tcPr>
            <w:tcW w:w="1440" w:type="dxa"/>
            <w:shd w:val="clear" w:color="000000" w:fill="A6A6A6"/>
            <w:hideMark/>
          </w:tcPr>
          <w:p w14:paraId="4FFAEAAD"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05.28g</w:t>
            </w:r>
          </w:p>
        </w:tc>
        <w:tc>
          <w:tcPr>
            <w:tcW w:w="860" w:type="dxa"/>
            <w:shd w:val="clear" w:color="000000" w:fill="A6A6A6"/>
            <w:hideMark/>
          </w:tcPr>
          <w:p w14:paraId="6809CF81"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hippo ivory</w:t>
            </w:r>
          </w:p>
        </w:tc>
        <w:tc>
          <w:tcPr>
            <w:tcW w:w="1520" w:type="dxa"/>
            <w:shd w:val="clear" w:color="000000" w:fill="A6A6A6"/>
            <w:noWrap/>
            <w:vAlign w:val="bottom"/>
            <w:hideMark/>
          </w:tcPr>
          <w:p w14:paraId="5B6A6DD7"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10.04</w:t>
            </w:r>
          </w:p>
        </w:tc>
      </w:tr>
      <w:tr w:rsidR="00922904" w:rsidRPr="00C538CE" w14:paraId="5CBF81E0" w14:textId="77777777" w:rsidTr="00922904">
        <w:trPr>
          <w:trHeight w:val="576"/>
        </w:trPr>
        <w:tc>
          <w:tcPr>
            <w:tcW w:w="320" w:type="dxa"/>
            <w:shd w:val="clear" w:color="000000" w:fill="FFFFFF"/>
            <w:noWrap/>
            <w:hideMark/>
          </w:tcPr>
          <w:p w14:paraId="5858297D"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28</w:t>
            </w:r>
          </w:p>
        </w:tc>
        <w:tc>
          <w:tcPr>
            <w:tcW w:w="1940" w:type="dxa"/>
            <w:shd w:val="clear" w:color="000000" w:fill="A6A6A6"/>
            <w:hideMark/>
          </w:tcPr>
          <w:p w14:paraId="493C84F7"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1897,0401.1365</w:t>
            </w:r>
          </w:p>
        </w:tc>
        <w:tc>
          <w:tcPr>
            <w:tcW w:w="920" w:type="dxa"/>
            <w:shd w:val="clear" w:color="000000" w:fill="A6A6A6"/>
            <w:noWrap/>
            <w:hideMark/>
          </w:tcPr>
          <w:p w14:paraId="31C5C86E"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3.90cm</w:t>
            </w:r>
          </w:p>
        </w:tc>
        <w:tc>
          <w:tcPr>
            <w:tcW w:w="1440" w:type="dxa"/>
            <w:shd w:val="clear" w:color="000000" w:fill="A6A6A6"/>
            <w:hideMark/>
          </w:tcPr>
          <w:p w14:paraId="0BA6EF7E"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05.28g</w:t>
            </w:r>
          </w:p>
        </w:tc>
        <w:tc>
          <w:tcPr>
            <w:tcW w:w="860" w:type="dxa"/>
            <w:shd w:val="clear" w:color="000000" w:fill="A6A6A6"/>
            <w:hideMark/>
          </w:tcPr>
          <w:p w14:paraId="1E3E6BD9"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pottery</w:t>
            </w:r>
          </w:p>
        </w:tc>
        <w:tc>
          <w:tcPr>
            <w:tcW w:w="1520" w:type="dxa"/>
            <w:shd w:val="clear" w:color="000000" w:fill="A6A6A6"/>
            <w:noWrap/>
            <w:vAlign w:val="bottom"/>
            <w:hideMark/>
          </w:tcPr>
          <w:p w14:paraId="5BBC2AB6"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10.05</w:t>
            </w:r>
          </w:p>
        </w:tc>
      </w:tr>
      <w:tr w:rsidR="00922904" w:rsidRPr="00C538CE" w14:paraId="247392BF" w14:textId="77777777" w:rsidTr="00922904">
        <w:trPr>
          <w:trHeight w:val="576"/>
        </w:trPr>
        <w:tc>
          <w:tcPr>
            <w:tcW w:w="320" w:type="dxa"/>
            <w:shd w:val="clear" w:color="000000" w:fill="FFFFFF"/>
            <w:noWrap/>
            <w:hideMark/>
          </w:tcPr>
          <w:p w14:paraId="39E64E95"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10</w:t>
            </w:r>
          </w:p>
        </w:tc>
        <w:tc>
          <w:tcPr>
            <w:tcW w:w="1940" w:type="dxa"/>
            <w:shd w:val="clear" w:color="000000" w:fill="A6A6A6"/>
            <w:hideMark/>
          </w:tcPr>
          <w:p w14:paraId="53618CA9"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1897,0401.1366</w:t>
            </w:r>
          </w:p>
        </w:tc>
        <w:tc>
          <w:tcPr>
            <w:tcW w:w="920" w:type="dxa"/>
            <w:shd w:val="clear" w:color="000000" w:fill="A6A6A6"/>
            <w:noWrap/>
            <w:hideMark/>
          </w:tcPr>
          <w:p w14:paraId="605E03C3"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3.70cm</w:t>
            </w:r>
          </w:p>
        </w:tc>
        <w:tc>
          <w:tcPr>
            <w:tcW w:w="1440" w:type="dxa"/>
            <w:shd w:val="clear" w:color="000000" w:fill="A6A6A6"/>
            <w:hideMark/>
          </w:tcPr>
          <w:p w14:paraId="11C33DEA"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06.46g</w:t>
            </w:r>
          </w:p>
        </w:tc>
        <w:tc>
          <w:tcPr>
            <w:tcW w:w="860" w:type="dxa"/>
            <w:shd w:val="clear" w:color="000000" w:fill="A6A6A6"/>
            <w:hideMark/>
          </w:tcPr>
          <w:p w14:paraId="0A2AE6F8"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hippo ivory</w:t>
            </w:r>
          </w:p>
        </w:tc>
        <w:tc>
          <w:tcPr>
            <w:tcW w:w="1520" w:type="dxa"/>
            <w:shd w:val="clear" w:color="000000" w:fill="A6A6A6"/>
            <w:noWrap/>
            <w:vAlign w:val="bottom"/>
            <w:hideMark/>
          </w:tcPr>
          <w:p w14:paraId="2AEB6AF9"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11.05</w:t>
            </w:r>
          </w:p>
        </w:tc>
      </w:tr>
      <w:tr w:rsidR="00922904" w:rsidRPr="00C538CE" w14:paraId="5EEBFC4A" w14:textId="77777777" w:rsidTr="00922904">
        <w:trPr>
          <w:trHeight w:val="576"/>
        </w:trPr>
        <w:tc>
          <w:tcPr>
            <w:tcW w:w="320" w:type="dxa"/>
            <w:shd w:val="clear" w:color="000000" w:fill="FFFFFF"/>
            <w:noWrap/>
            <w:hideMark/>
          </w:tcPr>
          <w:p w14:paraId="00D17D63"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lastRenderedPageBreak/>
              <w:t>6</w:t>
            </w:r>
          </w:p>
        </w:tc>
        <w:tc>
          <w:tcPr>
            <w:tcW w:w="1940" w:type="dxa"/>
            <w:shd w:val="clear" w:color="000000" w:fill="A6A6A6"/>
            <w:hideMark/>
          </w:tcPr>
          <w:p w14:paraId="7FC3E3D3"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1897,0401.1405</w:t>
            </w:r>
          </w:p>
        </w:tc>
        <w:tc>
          <w:tcPr>
            <w:tcW w:w="920" w:type="dxa"/>
            <w:shd w:val="clear" w:color="000000" w:fill="A6A6A6"/>
            <w:noWrap/>
            <w:hideMark/>
          </w:tcPr>
          <w:p w14:paraId="190823F2"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2.5cm</w:t>
            </w:r>
          </w:p>
        </w:tc>
        <w:tc>
          <w:tcPr>
            <w:tcW w:w="1440" w:type="dxa"/>
            <w:shd w:val="clear" w:color="000000" w:fill="A6A6A6"/>
            <w:hideMark/>
          </w:tcPr>
          <w:p w14:paraId="6857B787"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14.30g</w:t>
            </w:r>
          </w:p>
        </w:tc>
        <w:tc>
          <w:tcPr>
            <w:tcW w:w="860" w:type="dxa"/>
            <w:shd w:val="clear" w:color="000000" w:fill="A6A6A6"/>
            <w:hideMark/>
          </w:tcPr>
          <w:p w14:paraId="0828B43A"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stone</w:t>
            </w:r>
          </w:p>
        </w:tc>
        <w:tc>
          <w:tcPr>
            <w:tcW w:w="1520" w:type="dxa"/>
            <w:shd w:val="clear" w:color="000000" w:fill="A6A6A6"/>
            <w:noWrap/>
            <w:vAlign w:val="bottom"/>
            <w:hideMark/>
          </w:tcPr>
          <w:p w14:paraId="1C96C40E"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11.17</w:t>
            </w:r>
          </w:p>
        </w:tc>
      </w:tr>
      <w:tr w:rsidR="00922904" w:rsidRPr="00C538CE" w14:paraId="18FE087A" w14:textId="77777777" w:rsidTr="00922904">
        <w:trPr>
          <w:trHeight w:val="576"/>
        </w:trPr>
        <w:tc>
          <w:tcPr>
            <w:tcW w:w="320" w:type="dxa"/>
            <w:shd w:val="clear" w:color="000000" w:fill="FFFFFF"/>
            <w:noWrap/>
            <w:hideMark/>
          </w:tcPr>
          <w:p w14:paraId="1E3A8D5C"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33</w:t>
            </w:r>
          </w:p>
        </w:tc>
        <w:tc>
          <w:tcPr>
            <w:tcW w:w="1940" w:type="dxa"/>
            <w:shd w:val="clear" w:color="000000" w:fill="A6A6A6"/>
            <w:hideMark/>
          </w:tcPr>
          <w:p w14:paraId="474DBA2B"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 xml:space="preserve">The </w:t>
            </w:r>
            <w:proofErr w:type="spellStart"/>
            <w:r w:rsidRPr="00C538CE">
              <w:rPr>
                <w:rFonts w:ascii="Calibri" w:eastAsia="Times New Roman" w:hAnsi="Calibri" w:cs="Calibri"/>
                <w:color w:val="000000"/>
                <w:sz w:val="22"/>
                <w:lang w:val="en-GB" w:eastAsia="en-GB"/>
              </w:rPr>
              <w:t>Brisih</w:t>
            </w:r>
            <w:proofErr w:type="spellEnd"/>
            <w:r w:rsidRPr="00C538CE">
              <w:rPr>
                <w:rFonts w:ascii="Calibri" w:eastAsia="Times New Roman" w:hAnsi="Calibri" w:cs="Calibri"/>
                <w:color w:val="000000"/>
                <w:sz w:val="22"/>
                <w:lang w:val="en-GB" w:eastAsia="en-GB"/>
              </w:rPr>
              <w:t xml:space="preserve"> Museum; 1897,0401.1433</w:t>
            </w:r>
          </w:p>
        </w:tc>
        <w:tc>
          <w:tcPr>
            <w:tcW w:w="920" w:type="dxa"/>
            <w:shd w:val="clear" w:color="000000" w:fill="A6A6A6"/>
            <w:noWrap/>
            <w:hideMark/>
          </w:tcPr>
          <w:p w14:paraId="0BEBE2DC"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3cm</w:t>
            </w:r>
          </w:p>
        </w:tc>
        <w:tc>
          <w:tcPr>
            <w:tcW w:w="1440" w:type="dxa"/>
            <w:shd w:val="clear" w:color="000000" w:fill="A6A6A6"/>
            <w:hideMark/>
          </w:tcPr>
          <w:p w14:paraId="736AC03A"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11.20g</w:t>
            </w:r>
          </w:p>
        </w:tc>
        <w:tc>
          <w:tcPr>
            <w:tcW w:w="860" w:type="dxa"/>
            <w:shd w:val="clear" w:color="000000" w:fill="A6A6A6"/>
            <w:hideMark/>
          </w:tcPr>
          <w:p w14:paraId="615D54A6"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stone</w:t>
            </w:r>
          </w:p>
        </w:tc>
        <w:tc>
          <w:tcPr>
            <w:tcW w:w="1520" w:type="dxa"/>
            <w:shd w:val="clear" w:color="000000" w:fill="A6A6A6"/>
            <w:noWrap/>
            <w:vAlign w:val="bottom"/>
            <w:hideMark/>
          </w:tcPr>
          <w:p w14:paraId="54854D94"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12.60</w:t>
            </w:r>
          </w:p>
        </w:tc>
      </w:tr>
      <w:tr w:rsidR="00922904" w:rsidRPr="00C538CE" w14:paraId="32E3FC33" w14:textId="77777777" w:rsidTr="00922904">
        <w:trPr>
          <w:trHeight w:val="576"/>
        </w:trPr>
        <w:tc>
          <w:tcPr>
            <w:tcW w:w="320" w:type="dxa"/>
            <w:shd w:val="clear" w:color="000000" w:fill="FFFFFF"/>
            <w:noWrap/>
            <w:hideMark/>
          </w:tcPr>
          <w:p w14:paraId="6497DE66"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19</w:t>
            </w:r>
          </w:p>
        </w:tc>
        <w:tc>
          <w:tcPr>
            <w:tcW w:w="1940" w:type="dxa"/>
            <w:shd w:val="clear" w:color="000000" w:fill="A6A6A6"/>
            <w:hideMark/>
          </w:tcPr>
          <w:p w14:paraId="313BE418"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1897,0401.1363</w:t>
            </w:r>
          </w:p>
        </w:tc>
        <w:tc>
          <w:tcPr>
            <w:tcW w:w="920" w:type="dxa"/>
            <w:shd w:val="clear" w:color="000000" w:fill="A6A6A6"/>
            <w:noWrap/>
            <w:hideMark/>
          </w:tcPr>
          <w:p w14:paraId="61AA3BEB"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3.9cm</w:t>
            </w:r>
          </w:p>
        </w:tc>
        <w:tc>
          <w:tcPr>
            <w:tcW w:w="1440" w:type="dxa"/>
            <w:shd w:val="clear" w:color="000000" w:fill="A6A6A6"/>
            <w:hideMark/>
          </w:tcPr>
          <w:p w14:paraId="5AC97FFC"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06.75g</w:t>
            </w:r>
          </w:p>
        </w:tc>
        <w:tc>
          <w:tcPr>
            <w:tcW w:w="860" w:type="dxa"/>
            <w:shd w:val="clear" w:color="000000" w:fill="A6A6A6"/>
            <w:hideMark/>
          </w:tcPr>
          <w:p w14:paraId="7F3FC9AC"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hippo ivory</w:t>
            </w:r>
          </w:p>
        </w:tc>
        <w:tc>
          <w:tcPr>
            <w:tcW w:w="1520" w:type="dxa"/>
            <w:shd w:val="clear" w:color="000000" w:fill="A6A6A6"/>
            <w:noWrap/>
            <w:vAlign w:val="bottom"/>
            <w:hideMark/>
          </w:tcPr>
          <w:p w14:paraId="4D28D79A"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12.83</w:t>
            </w:r>
          </w:p>
        </w:tc>
      </w:tr>
      <w:tr w:rsidR="00922904" w:rsidRPr="00C538CE" w14:paraId="3F32492F" w14:textId="77777777" w:rsidTr="00922904">
        <w:trPr>
          <w:trHeight w:val="576"/>
        </w:trPr>
        <w:tc>
          <w:tcPr>
            <w:tcW w:w="320" w:type="dxa"/>
            <w:shd w:val="clear" w:color="000000" w:fill="FFFFFF"/>
            <w:noWrap/>
            <w:hideMark/>
          </w:tcPr>
          <w:p w14:paraId="6F4EEE6A"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w:t>
            </w:r>
          </w:p>
        </w:tc>
        <w:tc>
          <w:tcPr>
            <w:tcW w:w="1940" w:type="dxa"/>
            <w:shd w:val="clear" w:color="000000" w:fill="A6A6A6"/>
            <w:hideMark/>
          </w:tcPr>
          <w:p w14:paraId="421D5A0F"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1897,0401.1367</w:t>
            </w:r>
          </w:p>
        </w:tc>
        <w:tc>
          <w:tcPr>
            <w:tcW w:w="920" w:type="dxa"/>
            <w:shd w:val="clear" w:color="000000" w:fill="A6A6A6"/>
            <w:noWrap/>
            <w:hideMark/>
          </w:tcPr>
          <w:p w14:paraId="7B14CD88"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4cm</w:t>
            </w:r>
          </w:p>
        </w:tc>
        <w:tc>
          <w:tcPr>
            <w:tcW w:w="1440" w:type="dxa"/>
            <w:shd w:val="clear" w:color="000000" w:fill="A6A6A6"/>
            <w:hideMark/>
          </w:tcPr>
          <w:p w14:paraId="681DE3AC"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07.64g</w:t>
            </w:r>
          </w:p>
        </w:tc>
        <w:tc>
          <w:tcPr>
            <w:tcW w:w="860" w:type="dxa"/>
            <w:shd w:val="clear" w:color="000000" w:fill="A6A6A6"/>
            <w:hideMark/>
          </w:tcPr>
          <w:p w14:paraId="5DB434B2"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hippo ivory</w:t>
            </w:r>
          </w:p>
        </w:tc>
        <w:tc>
          <w:tcPr>
            <w:tcW w:w="1520" w:type="dxa"/>
            <w:shd w:val="clear" w:color="000000" w:fill="A6A6A6"/>
            <w:noWrap/>
            <w:vAlign w:val="bottom"/>
            <w:hideMark/>
          </w:tcPr>
          <w:p w14:paraId="65566A20"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15.28</w:t>
            </w:r>
          </w:p>
        </w:tc>
      </w:tr>
      <w:tr w:rsidR="00922904" w:rsidRPr="00C538CE" w14:paraId="3F491A91" w14:textId="77777777" w:rsidTr="00922904">
        <w:trPr>
          <w:trHeight w:val="576"/>
        </w:trPr>
        <w:tc>
          <w:tcPr>
            <w:tcW w:w="320" w:type="dxa"/>
            <w:shd w:val="clear" w:color="000000" w:fill="FFFFFF"/>
            <w:noWrap/>
            <w:hideMark/>
          </w:tcPr>
          <w:p w14:paraId="072E57B6"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w:t>
            </w:r>
          </w:p>
        </w:tc>
        <w:tc>
          <w:tcPr>
            <w:tcW w:w="1940" w:type="dxa"/>
            <w:shd w:val="clear" w:color="000000" w:fill="A6A6A6"/>
            <w:hideMark/>
          </w:tcPr>
          <w:p w14:paraId="17E7871C"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1897,0401.1434</w:t>
            </w:r>
          </w:p>
        </w:tc>
        <w:tc>
          <w:tcPr>
            <w:tcW w:w="920" w:type="dxa"/>
            <w:shd w:val="clear" w:color="000000" w:fill="A6A6A6"/>
            <w:noWrap/>
            <w:hideMark/>
          </w:tcPr>
          <w:p w14:paraId="2836F42C"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3.10cm</w:t>
            </w:r>
          </w:p>
        </w:tc>
        <w:tc>
          <w:tcPr>
            <w:tcW w:w="1440" w:type="dxa"/>
            <w:shd w:val="clear" w:color="000000" w:fill="A6A6A6"/>
            <w:hideMark/>
          </w:tcPr>
          <w:p w14:paraId="5F41FBE6"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13.80g</w:t>
            </w:r>
          </w:p>
        </w:tc>
        <w:tc>
          <w:tcPr>
            <w:tcW w:w="860" w:type="dxa"/>
            <w:shd w:val="clear" w:color="000000" w:fill="A6A6A6"/>
            <w:hideMark/>
          </w:tcPr>
          <w:p w14:paraId="01697E13"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stone</w:t>
            </w:r>
          </w:p>
        </w:tc>
        <w:tc>
          <w:tcPr>
            <w:tcW w:w="1520" w:type="dxa"/>
            <w:shd w:val="clear" w:color="000000" w:fill="A6A6A6"/>
            <w:noWrap/>
            <w:vAlign w:val="bottom"/>
            <w:hideMark/>
          </w:tcPr>
          <w:p w14:paraId="4716585F"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16.58</w:t>
            </w:r>
          </w:p>
        </w:tc>
      </w:tr>
      <w:tr w:rsidR="00922904" w:rsidRPr="00C538CE" w14:paraId="0E5EEA42" w14:textId="77777777" w:rsidTr="00922904">
        <w:trPr>
          <w:trHeight w:val="576"/>
        </w:trPr>
        <w:tc>
          <w:tcPr>
            <w:tcW w:w="320" w:type="dxa"/>
            <w:shd w:val="clear" w:color="000000" w:fill="FFFFFF"/>
            <w:noWrap/>
            <w:hideMark/>
          </w:tcPr>
          <w:p w14:paraId="728CFAC0"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29</w:t>
            </w:r>
          </w:p>
        </w:tc>
        <w:tc>
          <w:tcPr>
            <w:tcW w:w="1940" w:type="dxa"/>
            <w:shd w:val="clear" w:color="000000" w:fill="A6A6A6"/>
            <w:hideMark/>
          </w:tcPr>
          <w:p w14:paraId="257C7BEE"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1897,0401.1386</w:t>
            </w:r>
          </w:p>
        </w:tc>
        <w:tc>
          <w:tcPr>
            <w:tcW w:w="920" w:type="dxa"/>
            <w:shd w:val="clear" w:color="000000" w:fill="A6A6A6"/>
            <w:noWrap/>
            <w:hideMark/>
          </w:tcPr>
          <w:p w14:paraId="33AB2DC2"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3.20cm</w:t>
            </w:r>
          </w:p>
        </w:tc>
        <w:tc>
          <w:tcPr>
            <w:tcW w:w="1440" w:type="dxa"/>
            <w:shd w:val="clear" w:color="000000" w:fill="A6A6A6"/>
            <w:hideMark/>
          </w:tcPr>
          <w:p w14:paraId="49072C37"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13g</w:t>
            </w:r>
          </w:p>
        </w:tc>
        <w:tc>
          <w:tcPr>
            <w:tcW w:w="860" w:type="dxa"/>
            <w:shd w:val="clear" w:color="000000" w:fill="A6A6A6"/>
            <w:hideMark/>
          </w:tcPr>
          <w:p w14:paraId="3338116C"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stone</w:t>
            </w:r>
          </w:p>
        </w:tc>
        <w:tc>
          <w:tcPr>
            <w:tcW w:w="1520" w:type="dxa"/>
            <w:shd w:val="clear" w:color="000000" w:fill="A6A6A6"/>
            <w:noWrap/>
            <w:vAlign w:val="bottom"/>
            <w:hideMark/>
          </w:tcPr>
          <w:p w14:paraId="0901351A"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16.64</w:t>
            </w:r>
          </w:p>
        </w:tc>
      </w:tr>
      <w:tr w:rsidR="00922904" w:rsidRPr="00C538CE" w14:paraId="7A512300" w14:textId="77777777" w:rsidTr="00922904">
        <w:trPr>
          <w:trHeight w:val="576"/>
        </w:trPr>
        <w:tc>
          <w:tcPr>
            <w:tcW w:w="320" w:type="dxa"/>
            <w:shd w:val="clear" w:color="000000" w:fill="FFFFFF"/>
            <w:noWrap/>
            <w:hideMark/>
          </w:tcPr>
          <w:p w14:paraId="6A4DA836"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30</w:t>
            </w:r>
          </w:p>
        </w:tc>
        <w:tc>
          <w:tcPr>
            <w:tcW w:w="1940" w:type="dxa"/>
            <w:shd w:val="clear" w:color="000000" w:fill="A6A6A6"/>
            <w:hideMark/>
          </w:tcPr>
          <w:p w14:paraId="403B0F56"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1969,0701.32</w:t>
            </w:r>
          </w:p>
        </w:tc>
        <w:tc>
          <w:tcPr>
            <w:tcW w:w="920" w:type="dxa"/>
            <w:shd w:val="clear" w:color="000000" w:fill="A6A6A6"/>
            <w:noWrap/>
            <w:hideMark/>
          </w:tcPr>
          <w:p w14:paraId="34C8296A"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3.70cm</w:t>
            </w:r>
          </w:p>
        </w:tc>
        <w:tc>
          <w:tcPr>
            <w:tcW w:w="1440" w:type="dxa"/>
            <w:shd w:val="clear" w:color="000000" w:fill="A6A6A6"/>
            <w:hideMark/>
          </w:tcPr>
          <w:p w14:paraId="7DE992CF"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10.70g</w:t>
            </w:r>
          </w:p>
        </w:tc>
        <w:tc>
          <w:tcPr>
            <w:tcW w:w="860" w:type="dxa"/>
            <w:shd w:val="clear" w:color="000000" w:fill="A6A6A6"/>
            <w:hideMark/>
          </w:tcPr>
          <w:p w14:paraId="04B1FE19"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chlorite</w:t>
            </w:r>
          </w:p>
        </w:tc>
        <w:tc>
          <w:tcPr>
            <w:tcW w:w="1520" w:type="dxa"/>
            <w:shd w:val="clear" w:color="000000" w:fill="A6A6A6"/>
            <w:noWrap/>
            <w:vAlign w:val="bottom"/>
            <w:hideMark/>
          </w:tcPr>
          <w:p w14:paraId="3B6DB1F7"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18.31</w:t>
            </w:r>
          </w:p>
        </w:tc>
      </w:tr>
      <w:tr w:rsidR="00922904" w:rsidRPr="00C538CE" w14:paraId="44F2C30E" w14:textId="77777777" w:rsidTr="00922904">
        <w:trPr>
          <w:trHeight w:val="576"/>
        </w:trPr>
        <w:tc>
          <w:tcPr>
            <w:tcW w:w="320" w:type="dxa"/>
            <w:shd w:val="clear" w:color="000000" w:fill="FFFFFF"/>
            <w:noWrap/>
            <w:hideMark/>
          </w:tcPr>
          <w:p w14:paraId="15B8A1C7"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2</w:t>
            </w:r>
          </w:p>
        </w:tc>
        <w:tc>
          <w:tcPr>
            <w:tcW w:w="1940" w:type="dxa"/>
            <w:shd w:val="clear" w:color="000000" w:fill="A6A6A6"/>
            <w:hideMark/>
          </w:tcPr>
          <w:p w14:paraId="6722FC9F"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1969,0701.31</w:t>
            </w:r>
          </w:p>
        </w:tc>
        <w:tc>
          <w:tcPr>
            <w:tcW w:w="920" w:type="dxa"/>
            <w:shd w:val="clear" w:color="000000" w:fill="A6A6A6"/>
            <w:noWrap/>
            <w:hideMark/>
          </w:tcPr>
          <w:p w14:paraId="44425BD8"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3.50cm</w:t>
            </w:r>
          </w:p>
        </w:tc>
        <w:tc>
          <w:tcPr>
            <w:tcW w:w="1440" w:type="dxa"/>
            <w:shd w:val="clear" w:color="000000" w:fill="A6A6A6"/>
            <w:hideMark/>
          </w:tcPr>
          <w:p w14:paraId="40CA3F84"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12.20g</w:t>
            </w:r>
          </w:p>
        </w:tc>
        <w:tc>
          <w:tcPr>
            <w:tcW w:w="860" w:type="dxa"/>
            <w:shd w:val="clear" w:color="000000" w:fill="A6A6A6"/>
            <w:hideMark/>
          </w:tcPr>
          <w:p w14:paraId="29F380D3"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chlorite</w:t>
            </w:r>
          </w:p>
        </w:tc>
        <w:tc>
          <w:tcPr>
            <w:tcW w:w="1520" w:type="dxa"/>
            <w:shd w:val="clear" w:color="000000" w:fill="A6A6A6"/>
            <w:noWrap/>
            <w:vAlign w:val="bottom"/>
            <w:hideMark/>
          </w:tcPr>
          <w:p w14:paraId="7DA1D845"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18.68</w:t>
            </w:r>
          </w:p>
        </w:tc>
      </w:tr>
      <w:tr w:rsidR="00922904" w:rsidRPr="00C538CE" w14:paraId="12C75B09" w14:textId="77777777" w:rsidTr="00922904">
        <w:trPr>
          <w:trHeight w:val="576"/>
        </w:trPr>
        <w:tc>
          <w:tcPr>
            <w:tcW w:w="320" w:type="dxa"/>
            <w:shd w:val="clear" w:color="000000" w:fill="FFFFFF"/>
            <w:noWrap/>
            <w:hideMark/>
          </w:tcPr>
          <w:p w14:paraId="3031D0D2"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26</w:t>
            </w:r>
          </w:p>
        </w:tc>
        <w:tc>
          <w:tcPr>
            <w:tcW w:w="1940" w:type="dxa"/>
            <w:shd w:val="clear" w:color="000000" w:fill="A6A6A6"/>
            <w:hideMark/>
          </w:tcPr>
          <w:p w14:paraId="0224CEE0"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1897,0401.764</w:t>
            </w:r>
          </w:p>
        </w:tc>
        <w:tc>
          <w:tcPr>
            <w:tcW w:w="920" w:type="dxa"/>
            <w:shd w:val="clear" w:color="000000" w:fill="A6A6A6"/>
            <w:noWrap/>
            <w:hideMark/>
          </w:tcPr>
          <w:p w14:paraId="59211EE5"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3.50cm</w:t>
            </w:r>
          </w:p>
        </w:tc>
        <w:tc>
          <w:tcPr>
            <w:tcW w:w="1440" w:type="dxa"/>
            <w:shd w:val="clear" w:color="000000" w:fill="A6A6A6"/>
            <w:hideMark/>
          </w:tcPr>
          <w:p w14:paraId="66AB27E2"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13.70g</w:t>
            </w:r>
          </w:p>
        </w:tc>
        <w:tc>
          <w:tcPr>
            <w:tcW w:w="860" w:type="dxa"/>
            <w:shd w:val="clear" w:color="000000" w:fill="A6A6A6"/>
            <w:hideMark/>
          </w:tcPr>
          <w:p w14:paraId="4F260123"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chlorite</w:t>
            </w:r>
          </w:p>
        </w:tc>
        <w:tc>
          <w:tcPr>
            <w:tcW w:w="1520" w:type="dxa"/>
            <w:shd w:val="clear" w:color="000000" w:fill="A6A6A6"/>
            <w:noWrap/>
            <w:vAlign w:val="bottom"/>
            <w:hideMark/>
          </w:tcPr>
          <w:p w14:paraId="0006751C"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20.98</w:t>
            </w:r>
          </w:p>
        </w:tc>
      </w:tr>
      <w:tr w:rsidR="00922904" w:rsidRPr="00C538CE" w14:paraId="0D752D98" w14:textId="77777777" w:rsidTr="00922904">
        <w:trPr>
          <w:trHeight w:val="576"/>
        </w:trPr>
        <w:tc>
          <w:tcPr>
            <w:tcW w:w="320" w:type="dxa"/>
            <w:shd w:val="clear" w:color="000000" w:fill="FFFFFF"/>
            <w:noWrap/>
            <w:hideMark/>
          </w:tcPr>
          <w:p w14:paraId="04FC3407"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25</w:t>
            </w:r>
          </w:p>
        </w:tc>
        <w:tc>
          <w:tcPr>
            <w:tcW w:w="1940" w:type="dxa"/>
            <w:shd w:val="clear" w:color="000000" w:fill="A6A6A6"/>
            <w:hideMark/>
          </w:tcPr>
          <w:p w14:paraId="5A64A3D0"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1897,0401.1364</w:t>
            </w:r>
          </w:p>
        </w:tc>
        <w:tc>
          <w:tcPr>
            <w:tcW w:w="920" w:type="dxa"/>
            <w:shd w:val="clear" w:color="000000" w:fill="A6A6A6"/>
            <w:noWrap/>
            <w:hideMark/>
          </w:tcPr>
          <w:p w14:paraId="61ED3DD8"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4.90cm</w:t>
            </w:r>
          </w:p>
        </w:tc>
        <w:tc>
          <w:tcPr>
            <w:tcW w:w="1440" w:type="dxa"/>
            <w:shd w:val="clear" w:color="000000" w:fill="A6A6A6"/>
            <w:hideMark/>
          </w:tcPr>
          <w:p w14:paraId="656A6294"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07.80g</w:t>
            </w:r>
          </w:p>
        </w:tc>
        <w:tc>
          <w:tcPr>
            <w:tcW w:w="860" w:type="dxa"/>
            <w:shd w:val="clear" w:color="000000" w:fill="A6A6A6"/>
            <w:hideMark/>
          </w:tcPr>
          <w:p w14:paraId="3D54C32C"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ivory</w:t>
            </w:r>
          </w:p>
        </w:tc>
        <w:tc>
          <w:tcPr>
            <w:tcW w:w="1520" w:type="dxa"/>
            <w:shd w:val="clear" w:color="000000" w:fill="A6A6A6"/>
            <w:noWrap/>
            <w:vAlign w:val="bottom"/>
            <w:hideMark/>
          </w:tcPr>
          <w:p w14:paraId="77D04F0A"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23.41</w:t>
            </w:r>
          </w:p>
        </w:tc>
      </w:tr>
      <w:tr w:rsidR="00922904" w:rsidRPr="00C538CE" w14:paraId="4508DA80" w14:textId="77777777" w:rsidTr="00922904">
        <w:trPr>
          <w:trHeight w:val="576"/>
        </w:trPr>
        <w:tc>
          <w:tcPr>
            <w:tcW w:w="320" w:type="dxa"/>
            <w:shd w:val="clear" w:color="000000" w:fill="FFFFFF"/>
            <w:noWrap/>
            <w:hideMark/>
          </w:tcPr>
          <w:p w14:paraId="6362D68A"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8</w:t>
            </w:r>
          </w:p>
        </w:tc>
        <w:tc>
          <w:tcPr>
            <w:tcW w:w="1940" w:type="dxa"/>
            <w:shd w:val="clear" w:color="000000" w:fill="A6A6A6"/>
            <w:hideMark/>
          </w:tcPr>
          <w:p w14:paraId="61CD606B"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1897,0401.1389</w:t>
            </w:r>
          </w:p>
        </w:tc>
        <w:tc>
          <w:tcPr>
            <w:tcW w:w="920" w:type="dxa"/>
            <w:shd w:val="clear" w:color="000000" w:fill="A6A6A6"/>
            <w:noWrap/>
            <w:hideMark/>
          </w:tcPr>
          <w:p w14:paraId="1EF8E57B"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3.60cm</w:t>
            </w:r>
          </w:p>
        </w:tc>
        <w:tc>
          <w:tcPr>
            <w:tcW w:w="1440" w:type="dxa"/>
            <w:shd w:val="clear" w:color="000000" w:fill="A6A6A6"/>
            <w:hideMark/>
          </w:tcPr>
          <w:p w14:paraId="4D8855C8"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15.20g</w:t>
            </w:r>
          </w:p>
        </w:tc>
        <w:tc>
          <w:tcPr>
            <w:tcW w:w="860" w:type="dxa"/>
            <w:shd w:val="clear" w:color="000000" w:fill="A6A6A6"/>
            <w:hideMark/>
          </w:tcPr>
          <w:p w14:paraId="024FB90B"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stone</w:t>
            </w:r>
          </w:p>
        </w:tc>
        <w:tc>
          <w:tcPr>
            <w:tcW w:w="1520" w:type="dxa"/>
            <w:shd w:val="clear" w:color="000000" w:fill="A6A6A6"/>
            <w:noWrap/>
            <w:vAlign w:val="bottom"/>
            <w:hideMark/>
          </w:tcPr>
          <w:p w14:paraId="477A973D"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24.62</w:t>
            </w:r>
          </w:p>
        </w:tc>
      </w:tr>
      <w:tr w:rsidR="00922904" w:rsidRPr="00C538CE" w14:paraId="1249C012" w14:textId="77777777" w:rsidTr="00922904">
        <w:trPr>
          <w:trHeight w:val="576"/>
        </w:trPr>
        <w:tc>
          <w:tcPr>
            <w:tcW w:w="320" w:type="dxa"/>
            <w:shd w:val="clear" w:color="000000" w:fill="FFFFFF"/>
            <w:noWrap/>
            <w:hideMark/>
          </w:tcPr>
          <w:p w14:paraId="7FB33B16"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12</w:t>
            </w:r>
          </w:p>
        </w:tc>
        <w:tc>
          <w:tcPr>
            <w:tcW w:w="1940" w:type="dxa"/>
            <w:shd w:val="clear" w:color="000000" w:fill="808080"/>
            <w:hideMark/>
          </w:tcPr>
          <w:p w14:paraId="19EEABFD"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1897,0401.1388</w:t>
            </w:r>
          </w:p>
        </w:tc>
        <w:tc>
          <w:tcPr>
            <w:tcW w:w="920" w:type="dxa"/>
            <w:shd w:val="clear" w:color="000000" w:fill="808080"/>
            <w:noWrap/>
            <w:hideMark/>
          </w:tcPr>
          <w:p w14:paraId="7448B916"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4.10cm</w:t>
            </w:r>
          </w:p>
        </w:tc>
        <w:tc>
          <w:tcPr>
            <w:tcW w:w="1440" w:type="dxa"/>
            <w:shd w:val="clear" w:color="000000" w:fill="808080"/>
            <w:hideMark/>
          </w:tcPr>
          <w:p w14:paraId="24F17954"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14.50g</w:t>
            </w:r>
          </w:p>
        </w:tc>
        <w:tc>
          <w:tcPr>
            <w:tcW w:w="860" w:type="dxa"/>
            <w:shd w:val="clear" w:color="000000" w:fill="808080"/>
            <w:hideMark/>
          </w:tcPr>
          <w:p w14:paraId="5EC85A90"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stone</w:t>
            </w:r>
          </w:p>
        </w:tc>
        <w:tc>
          <w:tcPr>
            <w:tcW w:w="1520" w:type="dxa"/>
            <w:shd w:val="clear" w:color="000000" w:fill="808080"/>
            <w:noWrap/>
            <w:vAlign w:val="bottom"/>
            <w:hideMark/>
          </w:tcPr>
          <w:p w14:paraId="4747385A"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30.47</w:t>
            </w:r>
          </w:p>
        </w:tc>
      </w:tr>
      <w:tr w:rsidR="00922904" w:rsidRPr="00C538CE" w14:paraId="68ABD5B9" w14:textId="77777777" w:rsidTr="00922904">
        <w:trPr>
          <w:trHeight w:val="576"/>
        </w:trPr>
        <w:tc>
          <w:tcPr>
            <w:tcW w:w="320" w:type="dxa"/>
            <w:shd w:val="clear" w:color="000000" w:fill="FFFFFF"/>
            <w:noWrap/>
            <w:hideMark/>
          </w:tcPr>
          <w:p w14:paraId="325A312E"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32</w:t>
            </w:r>
          </w:p>
        </w:tc>
        <w:tc>
          <w:tcPr>
            <w:tcW w:w="1940" w:type="dxa"/>
            <w:shd w:val="clear" w:color="000000" w:fill="808080"/>
            <w:hideMark/>
          </w:tcPr>
          <w:p w14:paraId="491D85DB"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1897,0401.1403</w:t>
            </w:r>
          </w:p>
        </w:tc>
        <w:tc>
          <w:tcPr>
            <w:tcW w:w="920" w:type="dxa"/>
            <w:shd w:val="clear" w:color="000000" w:fill="808080"/>
            <w:noWrap/>
            <w:hideMark/>
          </w:tcPr>
          <w:p w14:paraId="0CA4FBBA"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3.20cm</w:t>
            </w:r>
          </w:p>
        </w:tc>
        <w:tc>
          <w:tcPr>
            <w:tcW w:w="1440" w:type="dxa"/>
            <w:shd w:val="clear" w:color="000000" w:fill="808080"/>
            <w:hideMark/>
          </w:tcPr>
          <w:p w14:paraId="3059C7E4"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27.10g</w:t>
            </w:r>
          </w:p>
        </w:tc>
        <w:tc>
          <w:tcPr>
            <w:tcW w:w="860" w:type="dxa"/>
            <w:shd w:val="clear" w:color="000000" w:fill="808080"/>
            <w:hideMark/>
          </w:tcPr>
          <w:p w14:paraId="7F564DF1"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stone</w:t>
            </w:r>
          </w:p>
        </w:tc>
        <w:tc>
          <w:tcPr>
            <w:tcW w:w="1520" w:type="dxa"/>
            <w:shd w:val="clear" w:color="000000" w:fill="808080"/>
            <w:noWrap/>
            <w:vAlign w:val="bottom"/>
            <w:hideMark/>
          </w:tcPr>
          <w:p w14:paraId="2CF907C5"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34.69</w:t>
            </w:r>
          </w:p>
        </w:tc>
      </w:tr>
      <w:tr w:rsidR="00922904" w:rsidRPr="00C538CE" w14:paraId="6C7A1128" w14:textId="77777777" w:rsidTr="00922904">
        <w:trPr>
          <w:trHeight w:val="576"/>
        </w:trPr>
        <w:tc>
          <w:tcPr>
            <w:tcW w:w="320" w:type="dxa"/>
            <w:shd w:val="clear" w:color="000000" w:fill="FFFFFF"/>
            <w:noWrap/>
            <w:hideMark/>
          </w:tcPr>
          <w:p w14:paraId="23330D26"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18</w:t>
            </w:r>
          </w:p>
        </w:tc>
        <w:tc>
          <w:tcPr>
            <w:tcW w:w="1940" w:type="dxa"/>
            <w:shd w:val="clear" w:color="000000" w:fill="808080"/>
            <w:hideMark/>
          </w:tcPr>
          <w:p w14:paraId="788C36B4"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1897,0401.1393</w:t>
            </w:r>
          </w:p>
        </w:tc>
        <w:tc>
          <w:tcPr>
            <w:tcW w:w="920" w:type="dxa"/>
            <w:shd w:val="clear" w:color="000000" w:fill="808080"/>
            <w:noWrap/>
            <w:hideMark/>
          </w:tcPr>
          <w:p w14:paraId="361B97AB"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3.8cm</w:t>
            </w:r>
          </w:p>
        </w:tc>
        <w:tc>
          <w:tcPr>
            <w:tcW w:w="1440" w:type="dxa"/>
            <w:shd w:val="clear" w:color="000000" w:fill="808080"/>
            <w:hideMark/>
          </w:tcPr>
          <w:p w14:paraId="5B9653C3"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19.70g</w:t>
            </w:r>
          </w:p>
        </w:tc>
        <w:tc>
          <w:tcPr>
            <w:tcW w:w="860" w:type="dxa"/>
            <w:shd w:val="clear" w:color="000000" w:fill="808080"/>
            <w:hideMark/>
          </w:tcPr>
          <w:p w14:paraId="3118351C"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Chlorite</w:t>
            </w:r>
          </w:p>
        </w:tc>
        <w:tc>
          <w:tcPr>
            <w:tcW w:w="1520" w:type="dxa"/>
            <w:shd w:val="clear" w:color="000000" w:fill="808080"/>
            <w:noWrap/>
            <w:vAlign w:val="bottom"/>
            <w:hideMark/>
          </w:tcPr>
          <w:p w14:paraId="08BA41C6"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35.56</w:t>
            </w:r>
          </w:p>
        </w:tc>
      </w:tr>
      <w:tr w:rsidR="00922904" w:rsidRPr="00C538CE" w14:paraId="4132588B" w14:textId="77777777" w:rsidTr="00922904">
        <w:trPr>
          <w:trHeight w:val="576"/>
        </w:trPr>
        <w:tc>
          <w:tcPr>
            <w:tcW w:w="320" w:type="dxa"/>
            <w:shd w:val="clear" w:color="000000" w:fill="FFFFFF"/>
            <w:noWrap/>
            <w:hideMark/>
          </w:tcPr>
          <w:p w14:paraId="21F12FA2"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15</w:t>
            </w:r>
          </w:p>
        </w:tc>
        <w:tc>
          <w:tcPr>
            <w:tcW w:w="1940" w:type="dxa"/>
            <w:shd w:val="clear" w:color="000000" w:fill="808080"/>
            <w:hideMark/>
          </w:tcPr>
          <w:p w14:paraId="3CBD1652"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The British Museum; 1897,0401.1432</w:t>
            </w:r>
          </w:p>
        </w:tc>
        <w:tc>
          <w:tcPr>
            <w:tcW w:w="920" w:type="dxa"/>
            <w:shd w:val="clear" w:color="000000" w:fill="808080"/>
            <w:noWrap/>
            <w:hideMark/>
          </w:tcPr>
          <w:p w14:paraId="3D0E11AB"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3.80cm</w:t>
            </w:r>
          </w:p>
        </w:tc>
        <w:tc>
          <w:tcPr>
            <w:tcW w:w="1440" w:type="dxa"/>
            <w:shd w:val="clear" w:color="000000" w:fill="808080"/>
            <w:hideMark/>
          </w:tcPr>
          <w:p w14:paraId="5FC8AAB4"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25.20g</w:t>
            </w:r>
          </w:p>
        </w:tc>
        <w:tc>
          <w:tcPr>
            <w:tcW w:w="860" w:type="dxa"/>
            <w:shd w:val="clear" w:color="000000" w:fill="808080"/>
            <w:hideMark/>
          </w:tcPr>
          <w:p w14:paraId="3049B693" w14:textId="77777777" w:rsidR="00C538CE" w:rsidRPr="00C538CE" w:rsidRDefault="00C538CE" w:rsidP="00C538CE">
            <w:pPr>
              <w:spacing w:line="240" w:lineRule="auto"/>
              <w:ind w:firstLine="0"/>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stone</w:t>
            </w:r>
          </w:p>
        </w:tc>
        <w:tc>
          <w:tcPr>
            <w:tcW w:w="1520" w:type="dxa"/>
            <w:shd w:val="clear" w:color="000000" w:fill="808080"/>
            <w:noWrap/>
            <w:vAlign w:val="bottom"/>
            <w:hideMark/>
          </w:tcPr>
          <w:p w14:paraId="16EDF08F" w14:textId="77777777" w:rsidR="00C538CE" w:rsidRPr="00C538CE" w:rsidRDefault="00C538CE" w:rsidP="00C538CE">
            <w:pPr>
              <w:spacing w:line="240" w:lineRule="auto"/>
              <w:ind w:firstLine="0"/>
              <w:jc w:val="right"/>
              <w:rPr>
                <w:rFonts w:ascii="Calibri" w:eastAsia="Times New Roman" w:hAnsi="Calibri" w:cs="Calibri"/>
                <w:color w:val="000000"/>
                <w:sz w:val="22"/>
                <w:lang w:val="en-GB" w:eastAsia="en-GB"/>
              </w:rPr>
            </w:pPr>
            <w:r w:rsidRPr="00C538CE">
              <w:rPr>
                <w:rFonts w:ascii="Calibri" w:eastAsia="Times New Roman" w:hAnsi="Calibri" w:cs="Calibri"/>
                <w:color w:val="000000"/>
                <w:sz w:val="22"/>
                <w:lang w:val="en-GB" w:eastAsia="en-GB"/>
              </w:rPr>
              <w:t>45.49</w:t>
            </w:r>
          </w:p>
        </w:tc>
      </w:tr>
    </w:tbl>
    <w:p w14:paraId="2FA5EFA0" w14:textId="10D4FF16" w:rsidR="003F470E" w:rsidRPr="00921724" w:rsidRDefault="006460B1" w:rsidP="00135AD2">
      <w:pPr>
        <w:rPr>
          <w:i/>
          <w:iCs/>
        </w:rPr>
      </w:pPr>
      <w:r>
        <w:rPr>
          <w:i/>
          <w:iCs/>
        </w:rPr>
        <w:t>Figure 6: Table showing the whorls based on the MI</w:t>
      </w:r>
      <w:r w:rsidR="00C76E55">
        <w:rPr>
          <w:i/>
          <w:iCs/>
        </w:rPr>
        <w:t xml:space="preserve"> (Mercer, 2022)</w:t>
      </w:r>
    </w:p>
    <w:p w14:paraId="5B573B41" w14:textId="62D0DAE0" w:rsidR="00BC71DA" w:rsidRPr="008673AD" w:rsidRDefault="00B17B79" w:rsidP="00B17B79">
      <w:pPr>
        <w:pStyle w:val="Heading1"/>
      </w:pPr>
      <w:bookmarkStart w:id="11" w:name="_Toc98712428"/>
      <w:r w:rsidRPr="008673AD">
        <w:lastRenderedPageBreak/>
        <w:t>Discussion</w:t>
      </w:r>
      <w:bookmarkEnd w:id="11"/>
    </w:p>
    <w:p w14:paraId="2F32808A" w14:textId="669D590C" w:rsidR="00B8363B" w:rsidRPr="008673AD" w:rsidRDefault="00A332FF" w:rsidP="006977F4">
      <w:pPr>
        <w:ind w:firstLine="567"/>
      </w:pPr>
      <w:r w:rsidRPr="008673AD">
        <w:t>Textiles were extremely important in ancient societies</w:t>
      </w:r>
      <w:r w:rsidR="00F21586">
        <w:t>,</w:t>
      </w:r>
      <w:r w:rsidRPr="008673AD">
        <w:t xml:space="preserve"> and the demand for high</w:t>
      </w:r>
      <w:r w:rsidR="00F21586">
        <w:t>-</w:t>
      </w:r>
      <w:r w:rsidRPr="008673AD">
        <w:t>quality fabrics and raw material</w:t>
      </w:r>
      <w:r w:rsidR="00F21586">
        <w:t>s</w:t>
      </w:r>
      <w:r w:rsidRPr="008673AD">
        <w:t>, such as flax and wool, was a primary drive</w:t>
      </w:r>
      <w:r w:rsidR="00F21586">
        <w:t>r</w:t>
      </w:r>
      <w:r w:rsidRPr="008673AD">
        <w:t xml:space="preserve"> for </w:t>
      </w:r>
      <w:proofErr w:type="gramStart"/>
      <w:r w:rsidRPr="008673AD">
        <w:t>establishing</w:t>
      </w:r>
      <w:proofErr w:type="gramEnd"/>
      <w:r w:rsidRPr="008673AD">
        <w:t xml:space="preserve"> long</w:t>
      </w:r>
      <w:r w:rsidR="00F21586">
        <w:t>-</w:t>
      </w:r>
      <w:r w:rsidRPr="008673AD">
        <w:t>distance trade networks (</w:t>
      </w:r>
      <w:proofErr w:type="spellStart"/>
      <w:r w:rsidRPr="008673AD">
        <w:t>Spinazzi-Lucchesi</w:t>
      </w:r>
      <w:proofErr w:type="spellEnd"/>
      <w:r w:rsidRPr="008673AD">
        <w:t xml:space="preserve">, 2018; 13). While most </w:t>
      </w:r>
      <w:r w:rsidR="00F21586">
        <w:t xml:space="preserve">of </w:t>
      </w:r>
      <w:r w:rsidRPr="008673AD">
        <w:t xml:space="preserve">the textiles themselves have perished due to their organic nature, many of the tools </w:t>
      </w:r>
      <w:proofErr w:type="gramStart"/>
      <w:r w:rsidRPr="008673AD">
        <w:t>remain</w:t>
      </w:r>
      <w:proofErr w:type="gramEnd"/>
      <w:r w:rsidRPr="008673AD">
        <w:t xml:space="preserve"> and can help in understanding the types of textiles produced at a specific site. Our understanding of spinning and weaving tools has been </w:t>
      </w:r>
      <w:proofErr w:type="gramStart"/>
      <w:r w:rsidRPr="008673AD">
        <w:t>greatly enhanced</w:t>
      </w:r>
      <w:proofErr w:type="gramEnd"/>
      <w:r w:rsidRPr="008673AD">
        <w:t xml:space="preserve"> by the experiments performed by the Copenhagen Centre for Textile Research (CRT); however, their research has primarily focused on the materials common to Northern Europe</w:t>
      </w:r>
      <w:r w:rsidR="00F21586">
        <w:t>,</w:t>
      </w:r>
      <w:r w:rsidRPr="008673AD">
        <w:t xml:space="preserve"> such as wool terracotta and stone. </w:t>
      </w:r>
    </w:p>
    <w:p w14:paraId="20E633ED" w14:textId="6DFD0587" w:rsidR="00901A05" w:rsidRPr="00496F77" w:rsidRDefault="00B17285" w:rsidP="006977F4">
      <w:pPr>
        <w:ind w:firstLine="567"/>
        <w:sectPr w:rsidR="00901A05" w:rsidRPr="00496F77" w:rsidSect="00E00278">
          <w:pgSz w:w="12240" w:h="15840"/>
          <w:pgMar w:top="1440" w:right="1440" w:bottom="1440" w:left="1440" w:header="720" w:footer="720" w:gutter="0"/>
          <w:cols w:space="720"/>
          <w:docGrid w:linePitch="360"/>
        </w:sectPr>
      </w:pPr>
      <w:r w:rsidRPr="008673AD">
        <w:t xml:space="preserve">Alongside the understanding of the tools as </w:t>
      </w:r>
      <w:r w:rsidR="00F21586">
        <w:t xml:space="preserve">the </w:t>
      </w:r>
      <w:r w:rsidRPr="008673AD">
        <w:t xml:space="preserve">practical item </w:t>
      </w:r>
      <w:r w:rsidR="008A1E78" w:rsidRPr="008673AD">
        <w:t xml:space="preserve">is the interpretation </w:t>
      </w:r>
      <w:r w:rsidR="00A2373B" w:rsidRPr="008673AD">
        <w:t xml:space="preserve">of the spindle whorls as objects with </w:t>
      </w:r>
      <w:r w:rsidR="00F21586">
        <w:t xml:space="preserve">the </w:t>
      </w:r>
      <w:r w:rsidR="00A2373B" w:rsidRPr="008673AD">
        <w:t xml:space="preserve">agency that reflect cultural entanglement. </w:t>
      </w:r>
      <w:r w:rsidR="00FC1BAD" w:rsidRPr="008673AD">
        <w:t xml:space="preserve">Within the assemblage of spindle whorls from </w:t>
      </w:r>
      <w:proofErr w:type="spellStart"/>
      <w:r w:rsidR="00FC1BAD" w:rsidRPr="008673AD">
        <w:t>Enkomi</w:t>
      </w:r>
      <w:proofErr w:type="spellEnd"/>
      <w:r w:rsidR="00FC1BAD" w:rsidRPr="008673AD">
        <w:t xml:space="preserve">, </w:t>
      </w:r>
      <w:r w:rsidR="002863B4" w:rsidRPr="008673AD">
        <w:t xml:space="preserve">the group </w:t>
      </w:r>
      <w:r w:rsidR="00CD0F71" w:rsidRPr="008673AD">
        <w:t>made from ivory is the most informative.</w:t>
      </w:r>
      <w:r w:rsidR="004D4B84" w:rsidRPr="008673AD">
        <w:t xml:space="preserve"> The first</w:t>
      </w:r>
      <w:r w:rsidR="00D57F9C" w:rsidRPr="008673AD">
        <w:t xml:space="preserve"> consideration is the use of ivory as a material</w:t>
      </w:r>
      <w:r w:rsidR="00BC3830" w:rsidRPr="008673AD">
        <w:t>.</w:t>
      </w:r>
      <w:r w:rsidR="003B70DD" w:rsidRPr="008673AD">
        <w:t xml:space="preserve"> Technically, ivory comes from the tusks of elephants</w:t>
      </w:r>
      <w:r w:rsidR="00F21586">
        <w:t>;</w:t>
      </w:r>
      <w:r w:rsidR="003B70DD" w:rsidRPr="008673AD">
        <w:t xml:space="preserve"> however</w:t>
      </w:r>
      <w:r w:rsidR="00F21586">
        <w:t>,</w:t>
      </w:r>
      <w:r w:rsidR="003B70DD" w:rsidRPr="008673AD">
        <w:t xml:space="preserve"> in the </w:t>
      </w:r>
      <w:r w:rsidR="001B22D0" w:rsidRPr="008673AD">
        <w:t>Near East</w:t>
      </w:r>
      <w:r w:rsidR="00F21586">
        <w:t>,</w:t>
      </w:r>
      <w:r w:rsidR="001B22D0" w:rsidRPr="008673AD">
        <w:t xml:space="preserve"> ivory is also use</w:t>
      </w:r>
      <w:r w:rsidR="00F21586">
        <w:t>d</w:t>
      </w:r>
      <w:r w:rsidR="001B22D0" w:rsidRPr="008673AD">
        <w:t xml:space="preserve"> to describe hippopotamus teeth</w:t>
      </w:r>
      <w:r w:rsidR="00735A3C" w:rsidRPr="008673AD">
        <w:t>.</w:t>
      </w:r>
      <w:r w:rsidR="00BC3830" w:rsidRPr="008673AD">
        <w:t xml:space="preserve"> Most of the spindle whorls from </w:t>
      </w:r>
      <w:proofErr w:type="spellStart"/>
      <w:r w:rsidR="00BC3830" w:rsidRPr="008673AD">
        <w:t>Enkomi</w:t>
      </w:r>
      <w:proofErr w:type="spellEnd"/>
      <w:r w:rsidR="00BC3830" w:rsidRPr="008673AD">
        <w:t xml:space="preserve"> are identified as hippopotamus ivory </w:t>
      </w:r>
      <w:r w:rsidR="00FD1B71" w:rsidRPr="008673AD">
        <w:t>(</w:t>
      </w:r>
      <w:r w:rsidR="003059AC" w:rsidRPr="008673AD">
        <w:t>Figure 7)</w:t>
      </w:r>
      <w:r w:rsidR="00FD1B71" w:rsidRPr="008673AD">
        <w:t xml:space="preserve"> </w:t>
      </w:r>
      <w:r w:rsidR="0032739E" w:rsidRPr="008673AD">
        <w:t xml:space="preserve">which is whiter, </w:t>
      </w:r>
      <w:proofErr w:type="gramStart"/>
      <w:r w:rsidR="00D95EA7" w:rsidRPr="008673AD">
        <w:t>harder</w:t>
      </w:r>
      <w:proofErr w:type="gramEnd"/>
      <w:r w:rsidR="00D95EA7" w:rsidRPr="008673AD">
        <w:t xml:space="preserve"> and den</w:t>
      </w:r>
      <w:r w:rsidR="00865C4C" w:rsidRPr="008673AD">
        <w:t>s</w:t>
      </w:r>
      <w:r w:rsidR="00D95EA7" w:rsidRPr="008673AD">
        <w:t>er than elephant ivory (REF Feldman, 248)</w:t>
      </w:r>
      <w:r w:rsidR="00865C4C" w:rsidRPr="008673AD">
        <w:t>.</w:t>
      </w:r>
      <w:r w:rsidR="00735A3C" w:rsidRPr="008673AD">
        <w:t xml:space="preserve"> Hippopotamus ivory is difficult to work</w:t>
      </w:r>
      <w:r w:rsidR="00F21586">
        <w:t xml:space="preserve"> with,</w:t>
      </w:r>
      <w:r w:rsidR="00735A3C" w:rsidRPr="008673AD">
        <w:t xml:space="preserve"> and its small size limits its usage</w:t>
      </w:r>
      <w:r w:rsidR="00F21586">
        <w:t>. H</w:t>
      </w:r>
      <w:r w:rsidR="00735A3C" w:rsidRPr="008673AD">
        <w:t>owever</w:t>
      </w:r>
      <w:r w:rsidR="00F21586">
        <w:t>,</w:t>
      </w:r>
      <w:r w:rsidR="00735A3C" w:rsidRPr="008673AD">
        <w:t xml:space="preserve"> these factors </w:t>
      </w:r>
      <w:r w:rsidR="00FC3EF4" w:rsidRPr="008673AD">
        <w:t xml:space="preserve">are </w:t>
      </w:r>
      <w:proofErr w:type="gramStart"/>
      <w:r w:rsidR="00FC3EF4" w:rsidRPr="008673AD">
        <w:t>actually beneficial</w:t>
      </w:r>
      <w:proofErr w:type="gramEnd"/>
      <w:r w:rsidR="00FC3EF4" w:rsidRPr="008673AD">
        <w:t xml:space="preserve"> in the production of spindle whorls. </w:t>
      </w:r>
      <w:r w:rsidR="00A53800" w:rsidRPr="008673AD">
        <w:t>Spindle whorls are small</w:t>
      </w:r>
      <w:r w:rsidR="008C2D28" w:rsidRPr="008673AD">
        <w:t xml:space="preserve">, </w:t>
      </w:r>
      <w:r w:rsidR="002549FA" w:rsidRPr="008673AD">
        <w:t xml:space="preserve">the assemblage from </w:t>
      </w:r>
      <w:proofErr w:type="spellStart"/>
      <w:r w:rsidR="002549FA" w:rsidRPr="008673AD">
        <w:t>Enkomi</w:t>
      </w:r>
      <w:proofErr w:type="spellEnd"/>
      <w:r w:rsidR="002549FA" w:rsidRPr="008673AD">
        <w:t xml:space="preserve"> ranging in diameter from 1.90cm to </w:t>
      </w:r>
      <w:r w:rsidR="00976726" w:rsidRPr="008673AD">
        <w:t>4.90cm and in height from 0.40cm to 1.10cm</w:t>
      </w:r>
      <w:r w:rsidR="00C570F7" w:rsidRPr="008673AD">
        <w:t>, and thus would not r</w:t>
      </w:r>
      <w:r w:rsidR="006977F4" w:rsidRPr="008673AD">
        <w:t xml:space="preserve">equire </w:t>
      </w:r>
      <w:proofErr w:type="gramStart"/>
      <w:r w:rsidR="006977F4" w:rsidRPr="008673AD">
        <w:t>large amounts</w:t>
      </w:r>
      <w:proofErr w:type="gramEnd"/>
      <w:r w:rsidR="006977F4" w:rsidRPr="008673AD">
        <w:t xml:space="preserve"> of material.</w:t>
      </w:r>
      <w:r w:rsidR="006977F4">
        <w:t xml:space="preserve"> </w:t>
      </w:r>
    </w:p>
    <w:tbl>
      <w:tblPr>
        <w:tblStyle w:val="PlainTable4"/>
        <w:tblW w:w="11840" w:type="dxa"/>
        <w:tblLook w:val="04A0" w:firstRow="1" w:lastRow="0" w:firstColumn="1" w:lastColumn="0" w:noHBand="0" w:noVBand="1"/>
      </w:tblPr>
      <w:tblGrid>
        <w:gridCol w:w="379"/>
        <w:gridCol w:w="1270"/>
        <w:gridCol w:w="1208"/>
        <w:gridCol w:w="951"/>
        <w:gridCol w:w="1237"/>
        <w:gridCol w:w="592"/>
        <w:gridCol w:w="891"/>
        <w:gridCol w:w="696"/>
        <w:gridCol w:w="839"/>
        <w:gridCol w:w="839"/>
        <w:gridCol w:w="935"/>
        <w:gridCol w:w="860"/>
        <w:gridCol w:w="786"/>
        <w:gridCol w:w="970"/>
      </w:tblGrid>
      <w:tr w:rsidR="004036FA" w:rsidRPr="004036FA" w14:paraId="631F469A" w14:textId="77777777" w:rsidTr="00307C07">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260" w:type="dxa"/>
            <w:noWrap/>
            <w:hideMark/>
          </w:tcPr>
          <w:p w14:paraId="2D6641E4" w14:textId="65DCBAF6" w:rsidR="004036FA" w:rsidRPr="004036FA" w:rsidRDefault="004036FA" w:rsidP="004036FA">
            <w:pPr>
              <w:spacing w:line="240" w:lineRule="auto"/>
              <w:ind w:firstLine="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lastRenderedPageBreak/>
              <w:t>ID</w:t>
            </w:r>
          </w:p>
        </w:tc>
        <w:tc>
          <w:tcPr>
            <w:tcW w:w="1520" w:type="dxa"/>
            <w:hideMark/>
          </w:tcPr>
          <w:p w14:paraId="46FA9B00" w14:textId="77777777" w:rsidR="004036FA" w:rsidRPr="004036FA" w:rsidRDefault="004036FA" w:rsidP="004036FA">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Item Location</w:t>
            </w:r>
          </w:p>
        </w:tc>
        <w:tc>
          <w:tcPr>
            <w:tcW w:w="1100" w:type="dxa"/>
            <w:hideMark/>
          </w:tcPr>
          <w:p w14:paraId="17191A4E" w14:textId="77777777" w:rsidR="004036FA" w:rsidRPr="004036FA" w:rsidRDefault="004036FA" w:rsidP="004036FA">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Culture/period</w:t>
            </w:r>
          </w:p>
        </w:tc>
        <w:tc>
          <w:tcPr>
            <w:tcW w:w="960" w:type="dxa"/>
            <w:hideMark/>
          </w:tcPr>
          <w:p w14:paraId="3912EADE" w14:textId="77777777" w:rsidR="004036FA" w:rsidRPr="004036FA" w:rsidRDefault="004036FA" w:rsidP="004036FA">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production date</w:t>
            </w:r>
          </w:p>
        </w:tc>
        <w:tc>
          <w:tcPr>
            <w:tcW w:w="1100" w:type="dxa"/>
            <w:hideMark/>
          </w:tcPr>
          <w:p w14:paraId="25C919E5" w14:textId="77777777" w:rsidR="004036FA" w:rsidRPr="004036FA" w:rsidRDefault="004036FA" w:rsidP="004036FA">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Provenance</w:t>
            </w:r>
          </w:p>
        </w:tc>
        <w:tc>
          <w:tcPr>
            <w:tcW w:w="440" w:type="dxa"/>
            <w:noWrap/>
            <w:hideMark/>
          </w:tcPr>
          <w:p w14:paraId="2EF33877" w14:textId="77777777" w:rsidR="004036FA" w:rsidRPr="004036FA" w:rsidRDefault="004036FA" w:rsidP="004036FA">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Type</w:t>
            </w:r>
          </w:p>
        </w:tc>
        <w:tc>
          <w:tcPr>
            <w:tcW w:w="740" w:type="dxa"/>
            <w:hideMark/>
          </w:tcPr>
          <w:p w14:paraId="43C9F1A4" w14:textId="77777777" w:rsidR="004036FA" w:rsidRPr="004036FA" w:rsidRDefault="004036FA" w:rsidP="004036FA">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Excavated</w:t>
            </w:r>
          </w:p>
        </w:tc>
        <w:tc>
          <w:tcPr>
            <w:tcW w:w="560" w:type="dxa"/>
            <w:noWrap/>
            <w:hideMark/>
          </w:tcPr>
          <w:p w14:paraId="3547F433" w14:textId="77777777" w:rsidR="004036FA" w:rsidRPr="004036FA" w:rsidRDefault="004036FA" w:rsidP="004036FA">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Height</w:t>
            </w:r>
          </w:p>
        </w:tc>
        <w:tc>
          <w:tcPr>
            <w:tcW w:w="680" w:type="dxa"/>
            <w:noWrap/>
            <w:hideMark/>
          </w:tcPr>
          <w:p w14:paraId="24701747" w14:textId="77777777" w:rsidR="004036FA" w:rsidRPr="004036FA" w:rsidRDefault="004036FA" w:rsidP="004036FA">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Diameter</w:t>
            </w:r>
          </w:p>
        </w:tc>
        <w:tc>
          <w:tcPr>
            <w:tcW w:w="960" w:type="dxa"/>
            <w:hideMark/>
          </w:tcPr>
          <w:p w14:paraId="7B39D4F5" w14:textId="77777777" w:rsidR="004036FA" w:rsidRPr="004036FA" w:rsidRDefault="004036FA" w:rsidP="004036FA">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Diameter of hole</w:t>
            </w:r>
          </w:p>
        </w:tc>
        <w:tc>
          <w:tcPr>
            <w:tcW w:w="860" w:type="dxa"/>
            <w:hideMark/>
          </w:tcPr>
          <w:p w14:paraId="74ABB6DC" w14:textId="77777777" w:rsidR="004036FA" w:rsidRPr="004036FA" w:rsidRDefault="004036FA" w:rsidP="004036FA">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Weight</w:t>
            </w:r>
          </w:p>
        </w:tc>
        <w:tc>
          <w:tcPr>
            <w:tcW w:w="860" w:type="dxa"/>
            <w:hideMark/>
          </w:tcPr>
          <w:p w14:paraId="7A92F980" w14:textId="77777777" w:rsidR="004036FA" w:rsidRPr="004036FA" w:rsidRDefault="004036FA" w:rsidP="004036FA">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MI (g/cm2)</w:t>
            </w:r>
          </w:p>
        </w:tc>
        <w:tc>
          <w:tcPr>
            <w:tcW w:w="840" w:type="dxa"/>
            <w:hideMark/>
          </w:tcPr>
          <w:p w14:paraId="737A8CC5" w14:textId="77777777" w:rsidR="004036FA" w:rsidRPr="004036FA" w:rsidRDefault="004036FA" w:rsidP="004036FA">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Material</w:t>
            </w:r>
          </w:p>
        </w:tc>
        <w:tc>
          <w:tcPr>
            <w:tcW w:w="960" w:type="dxa"/>
            <w:hideMark/>
          </w:tcPr>
          <w:p w14:paraId="3F7769B6" w14:textId="77777777" w:rsidR="004036FA" w:rsidRPr="004036FA" w:rsidRDefault="004036FA" w:rsidP="004036FA">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Techniques</w:t>
            </w:r>
          </w:p>
        </w:tc>
      </w:tr>
      <w:tr w:rsidR="004036FA" w:rsidRPr="004036FA" w14:paraId="20CFA9D7" w14:textId="77777777" w:rsidTr="00307C07">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260" w:type="dxa"/>
            <w:noWrap/>
            <w:hideMark/>
          </w:tcPr>
          <w:p w14:paraId="41E479D5" w14:textId="77777777" w:rsidR="004036FA" w:rsidRPr="004036FA" w:rsidRDefault="004036FA" w:rsidP="004036FA">
            <w:pPr>
              <w:spacing w:line="240" w:lineRule="auto"/>
              <w:ind w:firstLine="0"/>
              <w:jc w:val="right"/>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w:t>
            </w:r>
          </w:p>
        </w:tc>
        <w:tc>
          <w:tcPr>
            <w:tcW w:w="1520" w:type="dxa"/>
            <w:hideMark/>
          </w:tcPr>
          <w:p w14:paraId="7522ABD4"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The British Museum; 1897,0401.1367</w:t>
            </w:r>
          </w:p>
        </w:tc>
        <w:tc>
          <w:tcPr>
            <w:tcW w:w="1100" w:type="dxa"/>
            <w:hideMark/>
          </w:tcPr>
          <w:p w14:paraId="4E26E0D8"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Late Cypriot IIC; Late Cypriot III</w:t>
            </w:r>
          </w:p>
        </w:tc>
        <w:tc>
          <w:tcPr>
            <w:tcW w:w="960" w:type="dxa"/>
            <w:hideMark/>
          </w:tcPr>
          <w:p w14:paraId="448CAFFC"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1340bce-1050bce</w:t>
            </w:r>
          </w:p>
        </w:tc>
        <w:tc>
          <w:tcPr>
            <w:tcW w:w="1100" w:type="dxa"/>
            <w:hideMark/>
          </w:tcPr>
          <w:p w14:paraId="64483781"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4036FA">
              <w:rPr>
                <w:rFonts w:ascii="Calibri" w:eastAsia="Times New Roman" w:hAnsi="Calibri" w:cs="Calibri"/>
                <w:color w:val="000000"/>
                <w:sz w:val="16"/>
                <w:szCs w:val="16"/>
                <w:lang w:val="en-GB" w:eastAsia="en-GB"/>
              </w:rPr>
              <w:t>Unprovinanced</w:t>
            </w:r>
            <w:proofErr w:type="spellEnd"/>
            <w:r w:rsidRPr="004036FA">
              <w:rPr>
                <w:rFonts w:ascii="Calibri" w:eastAsia="Times New Roman" w:hAnsi="Calibri" w:cs="Calibri"/>
                <w:color w:val="000000"/>
                <w:sz w:val="16"/>
                <w:szCs w:val="16"/>
                <w:lang w:val="en-GB" w:eastAsia="en-GB"/>
              </w:rPr>
              <w:t xml:space="preserve"> (U.202)</w:t>
            </w:r>
          </w:p>
        </w:tc>
        <w:tc>
          <w:tcPr>
            <w:tcW w:w="440" w:type="dxa"/>
            <w:noWrap/>
            <w:hideMark/>
          </w:tcPr>
          <w:p w14:paraId="41862B5A"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disc</w:t>
            </w:r>
          </w:p>
        </w:tc>
        <w:tc>
          <w:tcPr>
            <w:tcW w:w="740" w:type="dxa"/>
            <w:hideMark/>
          </w:tcPr>
          <w:p w14:paraId="5339ED37"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4036FA">
              <w:rPr>
                <w:rFonts w:ascii="Calibri" w:eastAsia="Times New Roman" w:hAnsi="Calibri" w:cs="Calibri"/>
                <w:color w:val="000000"/>
                <w:sz w:val="16"/>
                <w:szCs w:val="16"/>
                <w:lang w:val="en-GB" w:eastAsia="en-GB"/>
              </w:rPr>
              <w:t>Enkomi</w:t>
            </w:r>
            <w:proofErr w:type="spellEnd"/>
            <w:r w:rsidRPr="004036FA">
              <w:rPr>
                <w:rFonts w:ascii="Calibri" w:eastAsia="Times New Roman" w:hAnsi="Calibri" w:cs="Calibri"/>
                <w:color w:val="000000"/>
                <w:sz w:val="16"/>
                <w:szCs w:val="16"/>
                <w:lang w:val="en-GB" w:eastAsia="en-GB"/>
              </w:rPr>
              <w:t>, Cyprus</w:t>
            </w:r>
          </w:p>
        </w:tc>
        <w:tc>
          <w:tcPr>
            <w:tcW w:w="560" w:type="dxa"/>
            <w:noWrap/>
            <w:hideMark/>
          </w:tcPr>
          <w:p w14:paraId="704E48CB"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0.60cm</w:t>
            </w:r>
          </w:p>
        </w:tc>
        <w:tc>
          <w:tcPr>
            <w:tcW w:w="680" w:type="dxa"/>
            <w:noWrap/>
            <w:hideMark/>
          </w:tcPr>
          <w:p w14:paraId="064B9095"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4cm</w:t>
            </w:r>
          </w:p>
        </w:tc>
        <w:tc>
          <w:tcPr>
            <w:tcW w:w="960" w:type="dxa"/>
            <w:hideMark/>
          </w:tcPr>
          <w:p w14:paraId="1BF648EC"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
        </w:tc>
        <w:tc>
          <w:tcPr>
            <w:tcW w:w="860" w:type="dxa"/>
            <w:hideMark/>
          </w:tcPr>
          <w:p w14:paraId="52584054"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07.64g</w:t>
            </w:r>
          </w:p>
        </w:tc>
        <w:tc>
          <w:tcPr>
            <w:tcW w:w="860" w:type="dxa"/>
            <w:noWrap/>
            <w:hideMark/>
          </w:tcPr>
          <w:p w14:paraId="1EA8B201" w14:textId="77777777" w:rsidR="004036FA" w:rsidRPr="004036FA" w:rsidRDefault="004036FA" w:rsidP="004036FA">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15.28</w:t>
            </w:r>
          </w:p>
        </w:tc>
        <w:tc>
          <w:tcPr>
            <w:tcW w:w="840" w:type="dxa"/>
            <w:hideMark/>
          </w:tcPr>
          <w:p w14:paraId="48C1A1E3"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hippo ivory</w:t>
            </w:r>
          </w:p>
        </w:tc>
        <w:tc>
          <w:tcPr>
            <w:tcW w:w="960" w:type="dxa"/>
            <w:hideMark/>
          </w:tcPr>
          <w:p w14:paraId="476C4CEB"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carved; drilled</w:t>
            </w:r>
          </w:p>
        </w:tc>
      </w:tr>
      <w:tr w:rsidR="004036FA" w:rsidRPr="004036FA" w14:paraId="03EBE71F" w14:textId="77777777" w:rsidTr="00307C07">
        <w:trPr>
          <w:trHeight w:val="612"/>
        </w:trPr>
        <w:tc>
          <w:tcPr>
            <w:cnfStyle w:val="001000000000" w:firstRow="0" w:lastRow="0" w:firstColumn="1" w:lastColumn="0" w:oddVBand="0" w:evenVBand="0" w:oddHBand="0" w:evenHBand="0" w:firstRowFirstColumn="0" w:firstRowLastColumn="0" w:lastRowFirstColumn="0" w:lastRowLastColumn="0"/>
            <w:tcW w:w="260" w:type="dxa"/>
            <w:noWrap/>
            <w:hideMark/>
          </w:tcPr>
          <w:p w14:paraId="59B3681C" w14:textId="77777777" w:rsidR="004036FA" w:rsidRPr="004036FA" w:rsidRDefault="004036FA" w:rsidP="004036FA">
            <w:pPr>
              <w:spacing w:line="240" w:lineRule="auto"/>
              <w:ind w:firstLine="0"/>
              <w:jc w:val="right"/>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5</w:t>
            </w:r>
          </w:p>
        </w:tc>
        <w:tc>
          <w:tcPr>
            <w:tcW w:w="1520" w:type="dxa"/>
            <w:hideMark/>
          </w:tcPr>
          <w:p w14:paraId="52ADCD31"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The British Museum; 1897,0401.368</w:t>
            </w:r>
          </w:p>
        </w:tc>
        <w:tc>
          <w:tcPr>
            <w:tcW w:w="1100" w:type="dxa"/>
            <w:hideMark/>
          </w:tcPr>
          <w:p w14:paraId="70A5B487"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Late Cypriot IIC; Late Cypriot III</w:t>
            </w:r>
          </w:p>
        </w:tc>
        <w:tc>
          <w:tcPr>
            <w:tcW w:w="960" w:type="dxa"/>
            <w:hideMark/>
          </w:tcPr>
          <w:p w14:paraId="200B962E"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1340bce-1050bce</w:t>
            </w:r>
          </w:p>
        </w:tc>
        <w:tc>
          <w:tcPr>
            <w:tcW w:w="1100" w:type="dxa"/>
            <w:hideMark/>
          </w:tcPr>
          <w:p w14:paraId="778D355B"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4036FA">
              <w:rPr>
                <w:rFonts w:ascii="Calibri" w:eastAsia="Times New Roman" w:hAnsi="Calibri" w:cs="Calibri"/>
                <w:color w:val="000000"/>
                <w:sz w:val="16"/>
                <w:szCs w:val="16"/>
                <w:lang w:val="en-GB" w:eastAsia="en-GB"/>
              </w:rPr>
              <w:t>unprovinanced</w:t>
            </w:r>
            <w:proofErr w:type="spellEnd"/>
            <w:r w:rsidRPr="004036FA">
              <w:rPr>
                <w:rFonts w:ascii="Calibri" w:eastAsia="Times New Roman" w:hAnsi="Calibri" w:cs="Calibri"/>
                <w:color w:val="000000"/>
                <w:sz w:val="16"/>
                <w:szCs w:val="16"/>
                <w:lang w:val="en-GB" w:eastAsia="en-GB"/>
              </w:rPr>
              <w:t>; (U.203)</w:t>
            </w:r>
          </w:p>
        </w:tc>
        <w:tc>
          <w:tcPr>
            <w:tcW w:w="440" w:type="dxa"/>
            <w:noWrap/>
            <w:hideMark/>
          </w:tcPr>
          <w:p w14:paraId="7F44CB4E"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disc</w:t>
            </w:r>
          </w:p>
        </w:tc>
        <w:tc>
          <w:tcPr>
            <w:tcW w:w="740" w:type="dxa"/>
            <w:hideMark/>
          </w:tcPr>
          <w:p w14:paraId="0D387B3B"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4036FA">
              <w:rPr>
                <w:rFonts w:ascii="Calibri" w:eastAsia="Times New Roman" w:hAnsi="Calibri" w:cs="Calibri"/>
                <w:color w:val="000000"/>
                <w:sz w:val="16"/>
                <w:szCs w:val="16"/>
                <w:lang w:val="en-GB" w:eastAsia="en-GB"/>
              </w:rPr>
              <w:t>Enkomi</w:t>
            </w:r>
            <w:proofErr w:type="spellEnd"/>
            <w:r w:rsidRPr="004036FA">
              <w:rPr>
                <w:rFonts w:ascii="Calibri" w:eastAsia="Times New Roman" w:hAnsi="Calibri" w:cs="Calibri"/>
                <w:color w:val="000000"/>
                <w:sz w:val="16"/>
                <w:szCs w:val="16"/>
                <w:lang w:val="en-GB" w:eastAsia="en-GB"/>
              </w:rPr>
              <w:t>, Cyprus</w:t>
            </w:r>
          </w:p>
        </w:tc>
        <w:tc>
          <w:tcPr>
            <w:tcW w:w="560" w:type="dxa"/>
            <w:noWrap/>
            <w:hideMark/>
          </w:tcPr>
          <w:p w14:paraId="4ADC3EB4"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0.50cm</w:t>
            </w:r>
          </w:p>
        </w:tc>
        <w:tc>
          <w:tcPr>
            <w:tcW w:w="680" w:type="dxa"/>
            <w:noWrap/>
            <w:hideMark/>
          </w:tcPr>
          <w:p w14:paraId="7E5E6909"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3.20cm</w:t>
            </w:r>
          </w:p>
        </w:tc>
        <w:tc>
          <w:tcPr>
            <w:tcW w:w="960" w:type="dxa"/>
            <w:hideMark/>
          </w:tcPr>
          <w:p w14:paraId="06F082D2"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0.40cm</w:t>
            </w:r>
          </w:p>
        </w:tc>
        <w:tc>
          <w:tcPr>
            <w:tcW w:w="860" w:type="dxa"/>
            <w:hideMark/>
          </w:tcPr>
          <w:p w14:paraId="53D77234"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03.03g</w:t>
            </w:r>
          </w:p>
        </w:tc>
        <w:tc>
          <w:tcPr>
            <w:tcW w:w="860" w:type="dxa"/>
            <w:noWrap/>
            <w:hideMark/>
          </w:tcPr>
          <w:p w14:paraId="0B450C69" w14:textId="77777777" w:rsidR="004036FA" w:rsidRPr="004036FA" w:rsidRDefault="004036FA" w:rsidP="004036FA">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03.88</w:t>
            </w:r>
          </w:p>
        </w:tc>
        <w:tc>
          <w:tcPr>
            <w:tcW w:w="840" w:type="dxa"/>
            <w:hideMark/>
          </w:tcPr>
          <w:p w14:paraId="72F9D19D"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hippo ivory</w:t>
            </w:r>
          </w:p>
        </w:tc>
        <w:tc>
          <w:tcPr>
            <w:tcW w:w="960" w:type="dxa"/>
            <w:hideMark/>
          </w:tcPr>
          <w:p w14:paraId="74EB5A16"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carved, drilled</w:t>
            </w:r>
          </w:p>
        </w:tc>
      </w:tr>
      <w:tr w:rsidR="004036FA" w:rsidRPr="004036FA" w14:paraId="0ADDF059" w14:textId="77777777" w:rsidTr="00307C07">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260" w:type="dxa"/>
            <w:noWrap/>
            <w:hideMark/>
          </w:tcPr>
          <w:p w14:paraId="0C0E3DBF" w14:textId="77777777" w:rsidR="004036FA" w:rsidRPr="004036FA" w:rsidRDefault="004036FA" w:rsidP="004036FA">
            <w:pPr>
              <w:spacing w:line="240" w:lineRule="auto"/>
              <w:ind w:firstLine="0"/>
              <w:jc w:val="right"/>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7</w:t>
            </w:r>
          </w:p>
        </w:tc>
        <w:tc>
          <w:tcPr>
            <w:tcW w:w="1520" w:type="dxa"/>
            <w:hideMark/>
          </w:tcPr>
          <w:p w14:paraId="196385AE"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The British Museum; 1897,0401.1371</w:t>
            </w:r>
          </w:p>
        </w:tc>
        <w:tc>
          <w:tcPr>
            <w:tcW w:w="1100" w:type="dxa"/>
            <w:hideMark/>
          </w:tcPr>
          <w:p w14:paraId="1A0C2E05"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Late Cypriot IIC; Late Cypriot III</w:t>
            </w:r>
          </w:p>
        </w:tc>
        <w:tc>
          <w:tcPr>
            <w:tcW w:w="960" w:type="dxa"/>
            <w:hideMark/>
          </w:tcPr>
          <w:p w14:paraId="604E2612"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1340bce-1050bce</w:t>
            </w:r>
          </w:p>
        </w:tc>
        <w:tc>
          <w:tcPr>
            <w:tcW w:w="1100" w:type="dxa"/>
            <w:hideMark/>
          </w:tcPr>
          <w:p w14:paraId="3117597B"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4036FA">
              <w:rPr>
                <w:rFonts w:ascii="Calibri" w:eastAsia="Times New Roman" w:hAnsi="Calibri" w:cs="Calibri"/>
                <w:color w:val="000000"/>
                <w:sz w:val="16"/>
                <w:szCs w:val="16"/>
                <w:lang w:val="en-GB" w:eastAsia="en-GB"/>
              </w:rPr>
              <w:t>unprovinanced</w:t>
            </w:r>
            <w:proofErr w:type="spellEnd"/>
            <w:r w:rsidRPr="004036FA">
              <w:rPr>
                <w:rFonts w:ascii="Calibri" w:eastAsia="Times New Roman" w:hAnsi="Calibri" w:cs="Calibri"/>
                <w:color w:val="000000"/>
                <w:sz w:val="16"/>
                <w:szCs w:val="16"/>
                <w:lang w:val="en-GB" w:eastAsia="en-GB"/>
              </w:rPr>
              <w:t xml:space="preserve"> (U.206)</w:t>
            </w:r>
          </w:p>
        </w:tc>
        <w:tc>
          <w:tcPr>
            <w:tcW w:w="440" w:type="dxa"/>
            <w:noWrap/>
            <w:hideMark/>
          </w:tcPr>
          <w:p w14:paraId="67D08E76"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disc</w:t>
            </w:r>
          </w:p>
        </w:tc>
        <w:tc>
          <w:tcPr>
            <w:tcW w:w="740" w:type="dxa"/>
            <w:hideMark/>
          </w:tcPr>
          <w:p w14:paraId="46F62959"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4036FA">
              <w:rPr>
                <w:rFonts w:ascii="Calibri" w:eastAsia="Times New Roman" w:hAnsi="Calibri" w:cs="Calibri"/>
                <w:color w:val="000000"/>
                <w:sz w:val="16"/>
                <w:szCs w:val="16"/>
                <w:lang w:val="en-GB" w:eastAsia="en-GB"/>
              </w:rPr>
              <w:t>Enkomi</w:t>
            </w:r>
            <w:proofErr w:type="spellEnd"/>
            <w:r w:rsidRPr="004036FA">
              <w:rPr>
                <w:rFonts w:ascii="Calibri" w:eastAsia="Times New Roman" w:hAnsi="Calibri" w:cs="Calibri"/>
                <w:color w:val="000000"/>
                <w:sz w:val="16"/>
                <w:szCs w:val="16"/>
                <w:lang w:val="en-GB" w:eastAsia="en-GB"/>
              </w:rPr>
              <w:t>, Cyprus</w:t>
            </w:r>
          </w:p>
        </w:tc>
        <w:tc>
          <w:tcPr>
            <w:tcW w:w="560" w:type="dxa"/>
            <w:noWrap/>
            <w:hideMark/>
          </w:tcPr>
          <w:p w14:paraId="6C9D050F"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1cm</w:t>
            </w:r>
          </w:p>
        </w:tc>
        <w:tc>
          <w:tcPr>
            <w:tcW w:w="680" w:type="dxa"/>
            <w:noWrap/>
            <w:hideMark/>
          </w:tcPr>
          <w:p w14:paraId="5ED80676"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3.40cm</w:t>
            </w:r>
          </w:p>
        </w:tc>
        <w:tc>
          <w:tcPr>
            <w:tcW w:w="960" w:type="dxa"/>
            <w:hideMark/>
          </w:tcPr>
          <w:p w14:paraId="207CBA01"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0.65cm</w:t>
            </w:r>
          </w:p>
        </w:tc>
        <w:tc>
          <w:tcPr>
            <w:tcW w:w="860" w:type="dxa"/>
            <w:hideMark/>
          </w:tcPr>
          <w:p w14:paraId="6BF889BC"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NO WEIGHT RECORDED</w:t>
            </w:r>
          </w:p>
        </w:tc>
        <w:tc>
          <w:tcPr>
            <w:tcW w:w="860" w:type="dxa"/>
            <w:noWrap/>
            <w:hideMark/>
          </w:tcPr>
          <w:p w14:paraId="38C8D52D"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
        </w:tc>
        <w:tc>
          <w:tcPr>
            <w:tcW w:w="840" w:type="dxa"/>
            <w:hideMark/>
          </w:tcPr>
          <w:p w14:paraId="0BA6FE23"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hippo ivory</w:t>
            </w:r>
          </w:p>
        </w:tc>
        <w:tc>
          <w:tcPr>
            <w:tcW w:w="960" w:type="dxa"/>
            <w:hideMark/>
          </w:tcPr>
          <w:p w14:paraId="20702F93"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carved</w:t>
            </w:r>
          </w:p>
        </w:tc>
      </w:tr>
      <w:tr w:rsidR="004036FA" w:rsidRPr="004036FA" w14:paraId="48E14F2B" w14:textId="77777777" w:rsidTr="00307C07">
        <w:trPr>
          <w:trHeight w:val="612"/>
        </w:trPr>
        <w:tc>
          <w:tcPr>
            <w:cnfStyle w:val="001000000000" w:firstRow="0" w:lastRow="0" w:firstColumn="1" w:lastColumn="0" w:oddVBand="0" w:evenVBand="0" w:oddHBand="0" w:evenHBand="0" w:firstRowFirstColumn="0" w:firstRowLastColumn="0" w:lastRowFirstColumn="0" w:lastRowLastColumn="0"/>
            <w:tcW w:w="260" w:type="dxa"/>
            <w:noWrap/>
            <w:hideMark/>
          </w:tcPr>
          <w:p w14:paraId="7F5A46EB" w14:textId="77777777" w:rsidR="004036FA" w:rsidRPr="004036FA" w:rsidRDefault="004036FA" w:rsidP="004036FA">
            <w:pPr>
              <w:spacing w:line="240" w:lineRule="auto"/>
              <w:ind w:firstLine="0"/>
              <w:jc w:val="right"/>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9</w:t>
            </w:r>
          </w:p>
        </w:tc>
        <w:tc>
          <w:tcPr>
            <w:tcW w:w="1520" w:type="dxa"/>
            <w:hideMark/>
          </w:tcPr>
          <w:p w14:paraId="455F953D"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The British Museum; 1897,0401.1370</w:t>
            </w:r>
          </w:p>
        </w:tc>
        <w:tc>
          <w:tcPr>
            <w:tcW w:w="1100" w:type="dxa"/>
            <w:hideMark/>
          </w:tcPr>
          <w:p w14:paraId="7EED2657"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Late Cypriot IIC; Late Cypriot III</w:t>
            </w:r>
          </w:p>
        </w:tc>
        <w:tc>
          <w:tcPr>
            <w:tcW w:w="960" w:type="dxa"/>
            <w:hideMark/>
          </w:tcPr>
          <w:p w14:paraId="6AE4C7FF"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1340bce-1050bce</w:t>
            </w:r>
          </w:p>
        </w:tc>
        <w:tc>
          <w:tcPr>
            <w:tcW w:w="1100" w:type="dxa"/>
            <w:hideMark/>
          </w:tcPr>
          <w:p w14:paraId="65D96D28"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4036FA">
              <w:rPr>
                <w:rFonts w:ascii="Calibri" w:eastAsia="Times New Roman" w:hAnsi="Calibri" w:cs="Calibri"/>
                <w:color w:val="000000"/>
                <w:sz w:val="16"/>
                <w:szCs w:val="16"/>
                <w:lang w:val="en-GB" w:eastAsia="en-GB"/>
              </w:rPr>
              <w:t>unprovinanced</w:t>
            </w:r>
            <w:proofErr w:type="spellEnd"/>
            <w:r w:rsidRPr="004036FA">
              <w:rPr>
                <w:rFonts w:ascii="Calibri" w:eastAsia="Times New Roman" w:hAnsi="Calibri" w:cs="Calibri"/>
                <w:color w:val="000000"/>
                <w:sz w:val="16"/>
                <w:szCs w:val="16"/>
                <w:lang w:val="en-GB" w:eastAsia="en-GB"/>
              </w:rPr>
              <w:t xml:space="preserve"> (U.205)</w:t>
            </w:r>
          </w:p>
        </w:tc>
        <w:tc>
          <w:tcPr>
            <w:tcW w:w="440" w:type="dxa"/>
            <w:noWrap/>
            <w:hideMark/>
          </w:tcPr>
          <w:p w14:paraId="613D8A8B"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cone</w:t>
            </w:r>
          </w:p>
        </w:tc>
        <w:tc>
          <w:tcPr>
            <w:tcW w:w="740" w:type="dxa"/>
            <w:hideMark/>
          </w:tcPr>
          <w:p w14:paraId="10F8EFBC"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4036FA">
              <w:rPr>
                <w:rFonts w:ascii="Calibri" w:eastAsia="Times New Roman" w:hAnsi="Calibri" w:cs="Calibri"/>
                <w:color w:val="000000"/>
                <w:sz w:val="16"/>
                <w:szCs w:val="16"/>
                <w:lang w:val="en-GB" w:eastAsia="en-GB"/>
              </w:rPr>
              <w:t>Enkomi</w:t>
            </w:r>
            <w:proofErr w:type="spellEnd"/>
            <w:r w:rsidRPr="004036FA">
              <w:rPr>
                <w:rFonts w:ascii="Calibri" w:eastAsia="Times New Roman" w:hAnsi="Calibri" w:cs="Calibri"/>
                <w:color w:val="000000"/>
                <w:sz w:val="16"/>
                <w:szCs w:val="16"/>
                <w:lang w:val="en-GB" w:eastAsia="en-GB"/>
              </w:rPr>
              <w:t>, Cyprus</w:t>
            </w:r>
          </w:p>
        </w:tc>
        <w:tc>
          <w:tcPr>
            <w:tcW w:w="560" w:type="dxa"/>
            <w:noWrap/>
            <w:hideMark/>
          </w:tcPr>
          <w:p w14:paraId="3911AEBA"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1.1cm</w:t>
            </w:r>
          </w:p>
        </w:tc>
        <w:tc>
          <w:tcPr>
            <w:tcW w:w="680" w:type="dxa"/>
            <w:noWrap/>
            <w:hideMark/>
          </w:tcPr>
          <w:p w14:paraId="7668EE95"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3.40cm</w:t>
            </w:r>
          </w:p>
        </w:tc>
        <w:tc>
          <w:tcPr>
            <w:tcW w:w="960" w:type="dxa"/>
            <w:hideMark/>
          </w:tcPr>
          <w:p w14:paraId="3295C23D"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0.60cm</w:t>
            </w:r>
          </w:p>
        </w:tc>
        <w:tc>
          <w:tcPr>
            <w:tcW w:w="860" w:type="dxa"/>
            <w:hideMark/>
          </w:tcPr>
          <w:p w14:paraId="36497E98"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NO WEIGHT RECORDED</w:t>
            </w:r>
          </w:p>
        </w:tc>
        <w:tc>
          <w:tcPr>
            <w:tcW w:w="860" w:type="dxa"/>
            <w:noWrap/>
            <w:hideMark/>
          </w:tcPr>
          <w:p w14:paraId="3C8A5E4B"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840" w:type="dxa"/>
            <w:hideMark/>
          </w:tcPr>
          <w:p w14:paraId="23502B41"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hippo ivory</w:t>
            </w:r>
          </w:p>
        </w:tc>
        <w:tc>
          <w:tcPr>
            <w:tcW w:w="960" w:type="dxa"/>
            <w:hideMark/>
          </w:tcPr>
          <w:p w14:paraId="55982571"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carved</w:t>
            </w:r>
          </w:p>
        </w:tc>
      </w:tr>
      <w:tr w:rsidR="004036FA" w:rsidRPr="004036FA" w14:paraId="5475AB1E" w14:textId="77777777" w:rsidTr="00307C07">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260" w:type="dxa"/>
            <w:noWrap/>
            <w:hideMark/>
          </w:tcPr>
          <w:p w14:paraId="06A70CC6" w14:textId="77777777" w:rsidR="004036FA" w:rsidRPr="004036FA" w:rsidRDefault="004036FA" w:rsidP="004036FA">
            <w:pPr>
              <w:spacing w:line="240" w:lineRule="auto"/>
              <w:ind w:firstLine="0"/>
              <w:jc w:val="right"/>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10</w:t>
            </w:r>
          </w:p>
        </w:tc>
        <w:tc>
          <w:tcPr>
            <w:tcW w:w="1520" w:type="dxa"/>
            <w:hideMark/>
          </w:tcPr>
          <w:p w14:paraId="51A1CDD6"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The British Museum; 1897,0401.1366</w:t>
            </w:r>
          </w:p>
        </w:tc>
        <w:tc>
          <w:tcPr>
            <w:tcW w:w="1100" w:type="dxa"/>
            <w:hideMark/>
          </w:tcPr>
          <w:p w14:paraId="476276A4"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Late Cypriot IIC; Late Cypriot III</w:t>
            </w:r>
          </w:p>
        </w:tc>
        <w:tc>
          <w:tcPr>
            <w:tcW w:w="960" w:type="dxa"/>
            <w:hideMark/>
          </w:tcPr>
          <w:p w14:paraId="276E3AA3"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1340bce-1050bce</w:t>
            </w:r>
          </w:p>
        </w:tc>
        <w:tc>
          <w:tcPr>
            <w:tcW w:w="1100" w:type="dxa"/>
            <w:hideMark/>
          </w:tcPr>
          <w:p w14:paraId="4ACC3683"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4036FA">
              <w:rPr>
                <w:rFonts w:ascii="Calibri" w:eastAsia="Times New Roman" w:hAnsi="Calibri" w:cs="Calibri"/>
                <w:color w:val="000000"/>
                <w:sz w:val="16"/>
                <w:szCs w:val="16"/>
                <w:lang w:val="en-GB" w:eastAsia="en-GB"/>
              </w:rPr>
              <w:t>unprovinanced</w:t>
            </w:r>
            <w:proofErr w:type="spellEnd"/>
            <w:r w:rsidRPr="004036FA">
              <w:rPr>
                <w:rFonts w:ascii="Calibri" w:eastAsia="Times New Roman" w:hAnsi="Calibri" w:cs="Calibri"/>
                <w:color w:val="000000"/>
                <w:sz w:val="16"/>
                <w:szCs w:val="16"/>
                <w:lang w:val="en-GB" w:eastAsia="en-GB"/>
              </w:rPr>
              <w:t xml:space="preserve"> (U.201)</w:t>
            </w:r>
          </w:p>
        </w:tc>
        <w:tc>
          <w:tcPr>
            <w:tcW w:w="440" w:type="dxa"/>
            <w:noWrap/>
            <w:hideMark/>
          </w:tcPr>
          <w:p w14:paraId="17541B61"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dome</w:t>
            </w:r>
          </w:p>
        </w:tc>
        <w:tc>
          <w:tcPr>
            <w:tcW w:w="740" w:type="dxa"/>
            <w:hideMark/>
          </w:tcPr>
          <w:p w14:paraId="10AB1F46"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4036FA">
              <w:rPr>
                <w:rFonts w:ascii="Calibri" w:eastAsia="Times New Roman" w:hAnsi="Calibri" w:cs="Calibri"/>
                <w:color w:val="000000"/>
                <w:sz w:val="16"/>
                <w:szCs w:val="16"/>
                <w:lang w:val="en-GB" w:eastAsia="en-GB"/>
              </w:rPr>
              <w:t>Enkomi</w:t>
            </w:r>
            <w:proofErr w:type="spellEnd"/>
            <w:r w:rsidRPr="004036FA">
              <w:rPr>
                <w:rFonts w:ascii="Calibri" w:eastAsia="Times New Roman" w:hAnsi="Calibri" w:cs="Calibri"/>
                <w:color w:val="000000"/>
                <w:sz w:val="16"/>
                <w:szCs w:val="16"/>
                <w:lang w:val="en-GB" w:eastAsia="en-GB"/>
              </w:rPr>
              <w:t>, Cyprus</w:t>
            </w:r>
          </w:p>
        </w:tc>
        <w:tc>
          <w:tcPr>
            <w:tcW w:w="560" w:type="dxa"/>
            <w:noWrap/>
            <w:hideMark/>
          </w:tcPr>
          <w:p w14:paraId="0FDB7B67"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0.95cm</w:t>
            </w:r>
          </w:p>
        </w:tc>
        <w:tc>
          <w:tcPr>
            <w:tcW w:w="680" w:type="dxa"/>
            <w:noWrap/>
            <w:hideMark/>
          </w:tcPr>
          <w:p w14:paraId="7219D005"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3.70cm</w:t>
            </w:r>
          </w:p>
        </w:tc>
        <w:tc>
          <w:tcPr>
            <w:tcW w:w="960" w:type="dxa"/>
            <w:hideMark/>
          </w:tcPr>
          <w:p w14:paraId="634E3318"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0.95cm</w:t>
            </w:r>
          </w:p>
        </w:tc>
        <w:tc>
          <w:tcPr>
            <w:tcW w:w="860" w:type="dxa"/>
            <w:hideMark/>
          </w:tcPr>
          <w:p w14:paraId="4A0B137C"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06.46g</w:t>
            </w:r>
          </w:p>
        </w:tc>
        <w:tc>
          <w:tcPr>
            <w:tcW w:w="860" w:type="dxa"/>
            <w:noWrap/>
            <w:hideMark/>
          </w:tcPr>
          <w:p w14:paraId="25F747E0" w14:textId="77777777" w:rsidR="004036FA" w:rsidRPr="004036FA" w:rsidRDefault="004036FA" w:rsidP="004036FA">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11.05</w:t>
            </w:r>
          </w:p>
        </w:tc>
        <w:tc>
          <w:tcPr>
            <w:tcW w:w="840" w:type="dxa"/>
            <w:hideMark/>
          </w:tcPr>
          <w:p w14:paraId="1A8D2F53"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hippo ivory</w:t>
            </w:r>
          </w:p>
        </w:tc>
        <w:tc>
          <w:tcPr>
            <w:tcW w:w="960" w:type="dxa"/>
            <w:hideMark/>
          </w:tcPr>
          <w:p w14:paraId="355D398D"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carved, drilled</w:t>
            </w:r>
          </w:p>
        </w:tc>
      </w:tr>
      <w:tr w:rsidR="004036FA" w:rsidRPr="004036FA" w14:paraId="4CA872D5" w14:textId="77777777" w:rsidTr="00307C07">
        <w:trPr>
          <w:trHeight w:val="612"/>
        </w:trPr>
        <w:tc>
          <w:tcPr>
            <w:cnfStyle w:val="001000000000" w:firstRow="0" w:lastRow="0" w:firstColumn="1" w:lastColumn="0" w:oddVBand="0" w:evenVBand="0" w:oddHBand="0" w:evenHBand="0" w:firstRowFirstColumn="0" w:firstRowLastColumn="0" w:lastRowFirstColumn="0" w:lastRowLastColumn="0"/>
            <w:tcW w:w="260" w:type="dxa"/>
            <w:noWrap/>
            <w:hideMark/>
          </w:tcPr>
          <w:p w14:paraId="41327005" w14:textId="77777777" w:rsidR="004036FA" w:rsidRPr="004036FA" w:rsidRDefault="004036FA" w:rsidP="004036FA">
            <w:pPr>
              <w:spacing w:line="240" w:lineRule="auto"/>
              <w:ind w:firstLine="0"/>
              <w:jc w:val="right"/>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17</w:t>
            </w:r>
          </w:p>
        </w:tc>
        <w:tc>
          <w:tcPr>
            <w:tcW w:w="1520" w:type="dxa"/>
            <w:hideMark/>
          </w:tcPr>
          <w:p w14:paraId="47004CA7"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The British Museum; 1969,0701.30</w:t>
            </w:r>
          </w:p>
        </w:tc>
        <w:tc>
          <w:tcPr>
            <w:tcW w:w="1100" w:type="dxa"/>
            <w:hideMark/>
          </w:tcPr>
          <w:p w14:paraId="71897E87"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Late Cypriot IIC; Late Cypriot III</w:t>
            </w:r>
          </w:p>
        </w:tc>
        <w:tc>
          <w:tcPr>
            <w:tcW w:w="960" w:type="dxa"/>
            <w:hideMark/>
          </w:tcPr>
          <w:p w14:paraId="42C7F568"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1340bce-1050bce</w:t>
            </w:r>
          </w:p>
        </w:tc>
        <w:tc>
          <w:tcPr>
            <w:tcW w:w="1100" w:type="dxa"/>
            <w:hideMark/>
          </w:tcPr>
          <w:p w14:paraId="0C1E7412"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(24.32) Tomb 24</w:t>
            </w:r>
          </w:p>
        </w:tc>
        <w:tc>
          <w:tcPr>
            <w:tcW w:w="440" w:type="dxa"/>
            <w:noWrap/>
            <w:hideMark/>
          </w:tcPr>
          <w:p w14:paraId="07578F7D"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disc</w:t>
            </w:r>
          </w:p>
        </w:tc>
        <w:tc>
          <w:tcPr>
            <w:tcW w:w="740" w:type="dxa"/>
            <w:hideMark/>
          </w:tcPr>
          <w:p w14:paraId="452863AF"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4036FA">
              <w:rPr>
                <w:rFonts w:ascii="Calibri" w:eastAsia="Times New Roman" w:hAnsi="Calibri" w:cs="Calibri"/>
                <w:color w:val="000000"/>
                <w:sz w:val="16"/>
                <w:szCs w:val="16"/>
                <w:lang w:val="en-GB" w:eastAsia="en-GB"/>
              </w:rPr>
              <w:t>Enkomi</w:t>
            </w:r>
            <w:proofErr w:type="spellEnd"/>
            <w:r w:rsidRPr="004036FA">
              <w:rPr>
                <w:rFonts w:ascii="Calibri" w:eastAsia="Times New Roman" w:hAnsi="Calibri" w:cs="Calibri"/>
                <w:color w:val="000000"/>
                <w:sz w:val="16"/>
                <w:szCs w:val="16"/>
                <w:lang w:val="en-GB" w:eastAsia="en-GB"/>
              </w:rPr>
              <w:t>, Cyprus</w:t>
            </w:r>
          </w:p>
        </w:tc>
        <w:tc>
          <w:tcPr>
            <w:tcW w:w="560" w:type="dxa"/>
            <w:noWrap/>
            <w:hideMark/>
          </w:tcPr>
          <w:p w14:paraId="39851009"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0.40cm</w:t>
            </w:r>
          </w:p>
        </w:tc>
        <w:tc>
          <w:tcPr>
            <w:tcW w:w="680" w:type="dxa"/>
            <w:noWrap/>
            <w:hideMark/>
          </w:tcPr>
          <w:p w14:paraId="40C4EC7B"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1.90cm</w:t>
            </w:r>
          </w:p>
        </w:tc>
        <w:tc>
          <w:tcPr>
            <w:tcW w:w="960" w:type="dxa"/>
            <w:hideMark/>
          </w:tcPr>
          <w:p w14:paraId="5DB101E6"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0.40cm</w:t>
            </w:r>
          </w:p>
        </w:tc>
        <w:tc>
          <w:tcPr>
            <w:tcW w:w="860" w:type="dxa"/>
            <w:hideMark/>
          </w:tcPr>
          <w:p w14:paraId="6AA2BEE0"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01.02g</w:t>
            </w:r>
          </w:p>
        </w:tc>
        <w:tc>
          <w:tcPr>
            <w:tcW w:w="860" w:type="dxa"/>
            <w:noWrap/>
            <w:hideMark/>
          </w:tcPr>
          <w:p w14:paraId="00818DEA" w14:textId="77777777" w:rsidR="004036FA" w:rsidRPr="004036FA" w:rsidRDefault="004036FA" w:rsidP="004036FA">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00.92</w:t>
            </w:r>
          </w:p>
        </w:tc>
        <w:tc>
          <w:tcPr>
            <w:tcW w:w="840" w:type="dxa"/>
            <w:hideMark/>
          </w:tcPr>
          <w:p w14:paraId="052E0B20"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hippo ivory</w:t>
            </w:r>
          </w:p>
        </w:tc>
        <w:tc>
          <w:tcPr>
            <w:tcW w:w="960" w:type="dxa"/>
            <w:hideMark/>
          </w:tcPr>
          <w:p w14:paraId="526D782F"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carved, drilled</w:t>
            </w:r>
          </w:p>
        </w:tc>
      </w:tr>
      <w:tr w:rsidR="004036FA" w:rsidRPr="004036FA" w14:paraId="6CEABC12" w14:textId="77777777" w:rsidTr="00307C07">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260" w:type="dxa"/>
            <w:noWrap/>
            <w:hideMark/>
          </w:tcPr>
          <w:p w14:paraId="754A221A" w14:textId="77777777" w:rsidR="004036FA" w:rsidRPr="004036FA" w:rsidRDefault="004036FA" w:rsidP="004036FA">
            <w:pPr>
              <w:spacing w:line="240" w:lineRule="auto"/>
              <w:ind w:firstLine="0"/>
              <w:jc w:val="right"/>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19</w:t>
            </w:r>
          </w:p>
        </w:tc>
        <w:tc>
          <w:tcPr>
            <w:tcW w:w="1520" w:type="dxa"/>
            <w:hideMark/>
          </w:tcPr>
          <w:p w14:paraId="380B3FA6"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The British Museum; 1897,0401.1363</w:t>
            </w:r>
          </w:p>
        </w:tc>
        <w:tc>
          <w:tcPr>
            <w:tcW w:w="1100" w:type="dxa"/>
            <w:hideMark/>
          </w:tcPr>
          <w:p w14:paraId="2295950E"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Late Cypriot IIC; Late Cypriot III</w:t>
            </w:r>
          </w:p>
        </w:tc>
        <w:tc>
          <w:tcPr>
            <w:tcW w:w="960" w:type="dxa"/>
            <w:hideMark/>
          </w:tcPr>
          <w:p w14:paraId="5F83F414"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1340bce-1050bce</w:t>
            </w:r>
          </w:p>
        </w:tc>
        <w:tc>
          <w:tcPr>
            <w:tcW w:w="1100" w:type="dxa"/>
            <w:hideMark/>
          </w:tcPr>
          <w:p w14:paraId="643793BB"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4036FA">
              <w:rPr>
                <w:rFonts w:ascii="Calibri" w:eastAsia="Times New Roman" w:hAnsi="Calibri" w:cs="Calibri"/>
                <w:color w:val="000000"/>
                <w:sz w:val="16"/>
                <w:szCs w:val="16"/>
                <w:lang w:val="en-GB" w:eastAsia="en-GB"/>
              </w:rPr>
              <w:t>unprovinanced</w:t>
            </w:r>
            <w:proofErr w:type="spellEnd"/>
            <w:r w:rsidRPr="004036FA">
              <w:rPr>
                <w:rFonts w:ascii="Calibri" w:eastAsia="Times New Roman" w:hAnsi="Calibri" w:cs="Calibri"/>
                <w:color w:val="000000"/>
                <w:sz w:val="16"/>
                <w:szCs w:val="16"/>
                <w:lang w:val="en-GB" w:eastAsia="en-GB"/>
              </w:rPr>
              <w:t xml:space="preserve"> (U.199)</w:t>
            </w:r>
          </w:p>
        </w:tc>
        <w:tc>
          <w:tcPr>
            <w:tcW w:w="440" w:type="dxa"/>
            <w:noWrap/>
            <w:hideMark/>
          </w:tcPr>
          <w:p w14:paraId="432B5F6D"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disc</w:t>
            </w:r>
          </w:p>
        </w:tc>
        <w:tc>
          <w:tcPr>
            <w:tcW w:w="740" w:type="dxa"/>
            <w:hideMark/>
          </w:tcPr>
          <w:p w14:paraId="71F8A10D"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4036FA">
              <w:rPr>
                <w:rFonts w:ascii="Calibri" w:eastAsia="Times New Roman" w:hAnsi="Calibri" w:cs="Calibri"/>
                <w:color w:val="000000"/>
                <w:sz w:val="16"/>
                <w:szCs w:val="16"/>
                <w:lang w:val="en-GB" w:eastAsia="en-GB"/>
              </w:rPr>
              <w:t>Enkomi</w:t>
            </w:r>
            <w:proofErr w:type="spellEnd"/>
            <w:r w:rsidRPr="004036FA">
              <w:rPr>
                <w:rFonts w:ascii="Calibri" w:eastAsia="Times New Roman" w:hAnsi="Calibri" w:cs="Calibri"/>
                <w:color w:val="000000"/>
                <w:sz w:val="16"/>
                <w:szCs w:val="16"/>
                <w:lang w:val="en-GB" w:eastAsia="en-GB"/>
              </w:rPr>
              <w:t>, Cyprus</w:t>
            </w:r>
          </w:p>
        </w:tc>
        <w:tc>
          <w:tcPr>
            <w:tcW w:w="560" w:type="dxa"/>
            <w:noWrap/>
            <w:hideMark/>
          </w:tcPr>
          <w:p w14:paraId="6A47625C"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0.70cm</w:t>
            </w:r>
          </w:p>
        </w:tc>
        <w:tc>
          <w:tcPr>
            <w:tcW w:w="680" w:type="dxa"/>
            <w:noWrap/>
            <w:hideMark/>
          </w:tcPr>
          <w:p w14:paraId="4F956054"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3.9cm</w:t>
            </w:r>
          </w:p>
        </w:tc>
        <w:tc>
          <w:tcPr>
            <w:tcW w:w="960" w:type="dxa"/>
            <w:hideMark/>
          </w:tcPr>
          <w:p w14:paraId="309D487D"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0.50cm</w:t>
            </w:r>
          </w:p>
        </w:tc>
        <w:tc>
          <w:tcPr>
            <w:tcW w:w="860" w:type="dxa"/>
            <w:hideMark/>
          </w:tcPr>
          <w:p w14:paraId="1CF2B250"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06.75g</w:t>
            </w:r>
          </w:p>
        </w:tc>
        <w:tc>
          <w:tcPr>
            <w:tcW w:w="860" w:type="dxa"/>
            <w:noWrap/>
            <w:hideMark/>
          </w:tcPr>
          <w:p w14:paraId="25AF64CE" w14:textId="77777777" w:rsidR="004036FA" w:rsidRPr="004036FA" w:rsidRDefault="004036FA" w:rsidP="004036FA">
            <w:pPr>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12.83</w:t>
            </w:r>
          </w:p>
        </w:tc>
        <w:tc>
          <w:tcPr>
            <w:tcW w:w="840" w:type="dxa"/>
            <w:hideMark/>
          </w:tcPr>
          <w:p w14:paraId="54BB0016"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hippo ivory</w:t>
            </w:r>
          </w:p>
        </w:tc>
        <w:tc>
          <w:tcPr>
            <w:tcW w:w="960" w:type="dxa"/>
            <w:hideMark/>
          </w:tcPr>
          <w:p w14:paraId="24FF3040"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carved, drilled</w:t>
            </w:r>
          </w:p>
        </w:tc>
      </w:tr>
      <w:tr w:rsidR="004036FA" w:rsidRPr="004036FA" w14:paraId="0B912D50" w14:textId="77777777" w:rsidTr="00307C07">
        <w:trPr>
          <w:trHeight w:val="612"/>
        </w:trPr>
        <w:tc>
          <w:tcPr>
            <w:cnfStyle w:val="001000000000" w:firstRow="0" w:lastRow="0" w:firstColumn="1" w:lastColumn="0" w:oddVBand="0" w:evenVBand="0" w:oddHBand="0" w:evenHBand="0" w:firstRowFirstColumn="0" w:firstRowLastColumn="0" w:lastRowFirstColumn="0" w:lastRowLastColumn="0"/>
            <w:tcW w:w="260" w:type="dxa"/>
            <w:noWrap/>
            <w:hideMark/>
          </w:tcPr>
          <w:p w14:paraId="043E00EB" w14:textId="77777777" w:rsidR="004036FA" w:rsidRPr="004036FA" w:rsidRDefault="004036FA" w:rsidP="004036FA">
            <w:pPr>
              <w:spacing w:line="240" w:lineRule="auto"/>
              <w:ind w:firstLine="0"/>
              <w:jc w:val="right"/>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20</w:t>
            </w:r>
          </w:p>
        </w:tc>
        <w:tc>
          <w:tcPr>
            <w:tcW w:w="1520" w:type="dxa"/>
            <w:hideMark/>
          </w:tcPr>
          <w:p w14:paraId="59B5ECF2"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The British Museum; 1897,0401.1365</w:t>
            </w:r>
          </w:p>
        </w:tc>
        <w:tc>
          <w:tcPr>
            <w:tcW w:w="1100" w:type="dxa"/>
            <w:hideMark/>
          </w:tcPr>
          <w:p w14:paraId="334FD4E2"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4036FA">
              <w:rPr>
                <w:rFonts w:ascii="Calibri" w:eastAsia="Times New Roman" w:hAnsi="Calibri" w:cs="Calibri"/>
                <w:color w:val="000000"/>
                <w:sz w:val="16"/>
                <w:szCs w:val="16"/>
                <w:lang w:val="en-GB" w:eastAsia="en-GB"/>
              </w:rPr>
              <w:t>Laye</w:t>
            </w:r>
            <w:proofErr w:type="spellEnd"/>
            <w:r w:rsidRPr="004036FA">
              <w:rPr>
                <w:rFonts w:ascii="Calibri" w:eastAsia="Times New Roman" w:hAnsi="Calibri" w:cs="Calibri"/>
                <w:color w:val="000000"/>
                <w:sz w:val="16"/>
                <w:szCs w:val="16"/>
                <w:lang w:val="en-GB" w:eastAsia="en-GB"/>
              </w:rPr>
              <w:t xml:space="preserve"> Cypriot IIC; Late Cypriot III</w:t>
            </w:r>
          </w:p>
        </w:tc>
        <w:tc>
          <w:tcPr>
            <w:tcW w:w="960" w:type="dxa"/>
            <w:hideMark/>
          </w:tcPr>
          <w:p w14:paraId="18A6BB32"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1340bce-1050bce</w:t>
            </w:r>
          </w:p>
        </w:tc>
        <w:tc>
          <w:tcPr>
            <w:tcW w:w="1100" w:type="dxa"/>
            <w:hideMark/>
          </w:tcPr>
          <w:p w14:paraId="4F681F84"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4036FA">
              <w:rPr>
                <w:rFonts w:ascii="Calibri" w:eastAsia="Times New Roman" w:hAnsi="Calibri" w:cs="Calibri"/>
                <w:color w:val="000000"/>
                <w:sz w:val="16"/>
                <w:szCs w:val="16"/>
                <w:lang w:val="en-GB" w:eastAsia="en-GB"/>
              </w:rPr>
              <w:t>unprovinanced</w:t>
            </w:r>
            <w:proofErr w:type="spellEnd"/>
            <w:r w:rsidRPr="004036FA">
              <w:rPr>
                <w:rFonts w:ascii="Calibri" w:eastAsia="Times New Roman" w:hAnsi="Calibri" w:cs="Calibri"/>
                <w:color w:val="000000"/>
                <w:sz w:val="16"/>
                <w:szCs w:val="16"/>
                <w:lang w:val="en-GB" w:eastAsia="en-GB"/>
              </w:rPr>
              <w:t xml:space="preserve"> (U.200)</w:t>
            </w:r>
          </w:p>
        </w:tc>
        <w:tc>
          <w:tcPr>
            <w:tcW w:w="440" w:type="dxa"/>
            <w:noWrap/>
            <w:hideMark/>
          </w:tcPr>
          <w:p w14:paraId="688DE730"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disc</w:t>
            </w:r>
          </w:p>
        </w:tc>
        <w:tc>
          <w:tcPr>
            <w:tcW w:w="740" w:type="dxa"/>
            <w:hideMark/>
          </w:tcPr>
          <w:p w14:paraId="26EB0D48"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4036FA">
              <w:rPr>
                <w:rFonts w:ascii="Calibri" w:eastAsia="Times New Roman" w:hAnsi="Calibri" w:cs="Calibri"/>
                <w:color w:val="000000"/>
                <w:sz w:val="16"/>
                <w:szCs w:val="16"/>
                <w:lang w:val="en-GB" w:eastAsia="en-GB"/>
              </w:rPr>
              <w:t>Enkomi</w:t>
            </w:r>
            <w:proofErr w:type="spellEnd"/>
            <w:r w:rsidRPr="004036FA">
              <w:rPr>
                <w:rFonts w:ascii="Calibri" w:eastAsia="Times New Roman" w:hAnsi="Calibri" w:cs="Calibri"/>
                <w:color w:val="000000"/>
                <w:sz w:val="16"/>
                <w:szCs w:val="16"/>
                <w:lang w:val="en-GB" w:eastAsia="en-GB"/>
              </w:rPr>
              <w:t>, Cyprus</w:t>
            </w:r>
          </w:p>
        </w:tc>
        <w:tc>
          <w:tcPr>
            <w:tcW w:w="560" w:type="dxa"/>
            <w:noWrap/>
            <w:hideMark/>
          </w:tcPr>
          <w:p w14:paraId="22694BC4"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0.40cm</w:t>
            </w:r>
          </w:p>
        </w:tc>
        <w:tc>
          <w:tcPr>
            <w:tcW w:w="680" w:type="dxa"/>
            <w:noWrap/>
            <w:hideMark/>
          </w:tcPr>
          <w:p w14:paraId="3C8C520E"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3.90cm</w:t>
            </w:r>
          </w:p>
        </w:tc>
        <w:tc>
          <w:tcPr>
            <w:tcW w:w="960" w:type="dxa"/>
            <w:hideMark/>
          </w:tcPr>
          <w:p w14:paraId="6E34B13C"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0.50cm</w:t>
            </w:r>
          </w:p>
        </w:tc>
        <w:tc>
          <w:tcPr>
            <w:tcW w:w="860" w:type="dxa"/>
            <w:hideMark/>
          </w:tcPr>
          <w:p w14:paraId="768035F1"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05.28g</w:t>
            </w:r>
          </w:p>
        </w:tc>
        <w:tc>
          <w:tcPr>
            <w:tcW w:w="860" w:type="dxa"/>
            <w:noWrap/>
            <w:hideMark/>
          </w:tcPr>
          <w:p w14:paraId="2FA2552A" w14:textId="77777777" w:rsidR="004036FA" w:rsidRPr="004036FA" w:rsidRDefault="004036FA" w:rsidP="004036FA">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10.04</w:t>
            </w:r>
          </w:p>
        </w:tc>
        <w:tc>
          <w:tcPr>
            <w:tcW w:w="840" w:type="dxa"/>
            <w:hideMark/>
          </w:tcPr>
          <w:p w14:paraId="01A9F46B"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hippo ivory</w:t>
            </w:r>
          </w:p>
        </w:tc>
        <w:tc>
          <w:tcPr>
            <w:tcW w:w="960" w:type="dxa"/>
            <w:hideMark/>
          </w:tcPr>
          <w:p w14:paraId="70125D46"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carved, drilled</w:t>
            </w:r>
          </w:p>
        </w:tc>
      </w:tr>
      <w:tr w:rsidR="004036FA" w:rsidRPr="004036FA" w14:paraId="4B7999A7" w14:textId="77777777" w:rsidTr="00307C07">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260" w:type="dxa"/>
            <w:noWrap/>
            <w:hideMark/>
          </w:tcPr>
          <w:p w14:paraId="5B83FDD9" w14:textId="77777777" w:rsidR="004036FA" w:rsidRPr="004036FA" w:rsidRDefault="004036FA" w:rsidP="004036FA">
            <w:pPr>
              <w:spacing w:line="240" w:lineRule="auto"/>
              <w:ind w:firstLine="0"/>
              <w:jc w:val="right"/>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23</w:t>
            </w:r>
          </w:p>
        </w:tc>
        <w:tc>
          <w:tcPr>
            <w:tcW w:w="1520" w:type="dxa"/>
            <w:hideMark/>
          </w:tcPr>
          <w:p w14:paraId="71AE58FA"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The British Museum; 1897,0401.1369</w:t>
            </w:r>
          </w:p>
        </w:tc>
        <w:tc>
          <w:tcPr>
            <w:tcW w:w="1100" w:type="dxa"/>
            <w:hideMark/>
          </w:tcPr>
          <w:p w14:paraId="48986548"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Late Cypriot IIC; Late Cypriot III</w:t>
            </w:r>
          </w:p>
        </w:tc>
        <w:tc>
          <w:tcPr>
            <w:tcW w:w="960" w:type="dxa"/>
            <w:hideMark/>
          </w:tcPr>
          <w:p w14:paraId="19725BBE"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1340bce-1050bce</w:t>
            </w:r>
          </w:p>
        </w:tc>
        <w:tc>
          <w:tcPr>
            <w:tcW w:w="1100" w:type="dxa"/>
            <w:hideMark/>
          </w:tcPr>
          <w:p w14:paraId="533640AB"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4036FA">
              <w:rPr>
                <w:rFonts w:ascii="Calibri" w:eastAsia="Times New Roman" w:hAnsi="Calibri" w:cs="Calibri"/>
                <w:color w:val="000000"/>
                <w:sz w:val="16"/>
                <w:szCs w:val="16"/>
                <w:lang w:val="en-GB" w:eastAsia="en-GB"/>
              </w:rPr>
              <w:t>unprovinanced</w:t>
            </w:r>
            <w:proofErr w:type="spellEnd"/>
            <w:r w:rsidRPr="004036FA">
              <w:rPr>
                <w:rFonts w:ascii="Calibri" w:eastAsia="Times New Roman" w:hAnsi="Calibri" w:cs="Calibri"/>
                <w:color w:val="000000"/>
                <w:sz w:val="16"/>
                <w:szCs w:val="16"/>
                <w:lang w:val="en-GB" w:eastAsia="en-GB"/>
              </w:rPr>
              <w:t xml:space="preserve"> (U.204)</w:t>
            </w:r>
          </w:p>
        </w:tc>
        <w:tc>
          <w:tcPr>
            <w:tcW w:w="440" w:type="dxa"/>
            <w:noWrap/>
            <w:hideMark/>
          </w:tcPr>
          <w:p w14:paraId="635BC63F"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disc</w:t>
            </w:r>
          </w:p>
        </w:tc>
        <w:tc>
          <w:tcPr>
            <w:tcW w:w="740" w:type="dxa"/>
            <w:hideMark/>
          </w:tcPr>
          <w:p w14:paraId="52D14ED4"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4036FA">
              <w:rPr>
                <w:rFonts w:ascii="Calibri" w:eastAsia="Times New Roman" w:hAnsi="Calibri" w:cs="Calibri"/>
                <w:color w:val="000000"/>
                <w:sz w:val="16"/>
                <w:szCs w:val="16"/>
                <w:lang w:val="en-GB" w:eastAsia="en-GB"/>
              </w:rPr>
              <w:t>Enkomi</w:t>
            </w:r>
            <w:proofErr w:type="spellEnd"/>
            <w:r w:rsidRPr="004036FA">
              <w:rPr>
                <w:rFonts w:ascii="Calibri" w:eastAsia="Times New Roman" w:hAnsi="Calibri" w:cs="Calibri"/>
                <w:color w:val="000000"/>
                <w:sz w:val="16"/>
                <w:szCs w:val="16"/>
                <w:lang w:val="en-GB" w:eastAsia="en-GB"/>
              </w:rPr>
              <w:t>, Cyprus</w:t>
            </w:r>
          </w:p>
        </w:tc>
        <w:tc>
          <w:tcPr>
            <w:tcW w:w="560" w:type="dxa"/>
            <w:noWrap/>
            <w:hideMark/>
          </w:tcPr>
          <w:p w14:paraId="42CA0317"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0.50cm</w:t>
            </w:r>
          </w:p>
        </w:tc>
        <w:tc>
          <w:tcPr>
            <w:tcW w:w="680" w:type="dxa"/>
            <w:noWrap/>
            <w:hideMark/>
          </w:tcPr>
          <w:p w14:paraId="5AE56EA8"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3.10cm</w:t>
            </w:r>
          </w:p>
        </w:tc>
        <w:tc>
          <w:tcPr>
            <w:tcW w:w="960" w:type="dxa"/>
            <w:hideMark/>
          </w:tcPr>
          <w:p w14:paraId="2ED3130D"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0.40cm</w:t>
            </w:r>
          </w:p>
        </w:tc>
        <w:tc>
          <w:tcPr>
            <w:tcW w:w="860" w:type="dxa"/>
            <w:hideMark/>
          </w:tcPr>
          <w:p w14:paraId="728EA266"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03.18g</w:t>
            </w:r>
          </w:p>
        </w:tc>
        <w:tc>
          <w:tcPr>
            <w:tcW w:w="860" w:type="dxa"/>
            <w:noWrap/>
            <w:hideMark/>
          </w:tcPr>
          <w:p w14:paraId="64F92A99"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
        </w:tc>
        <w:tc>
          <w:tcPr>
            <w:tcW w:w="840" w:type="dxa"/>
            <w:hideMark/>
          </w:tcPr>
          <w:p w14:paraId="45E4200D"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hippo ivory</w:t>
            </w:r>
          </w:p>
        </w:tc>
        <w:tc>
          <w:tcPr>
            <w:tcW w:w="960" w:type="dxa"/>
            <w:hideMark/>
          </w:tcPr>
          <w:p w14:paraId="5BAE5ED9" w14:textId="77777777" w:rsidR="004036FA" w:rsidRPr="004036FA" w:rsidRDefault="004036FA" w:rsidP="004036F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carved, drilled</w:t>
            </w:r>
          </w:p>
        </w:tc>
      </w:tr>
      <w:tr w:rsidR="004036FA" w:rsidRPr="004036FA" w14:paraId="031A1213" w14:textId="77777777" w:rsidTr="00307C07">
        <w:trPr>
          <w:trHeight w:val="612"/>
        </w:trPr>
        <w:tc>
          <w:tcPr>
            <w:cnfStyle w:val="001000000000" w:firstRow="0" w:lastRow="0" w:firstColumn="1" w:lastColumn="0" w:oddVBand="0" w:evenVBand="0" w:oddHBand="0" w:evenHBand="0" w:firstRowFirstColumn="0" w:firstRowLastColumn="0" w:lastRowFirstColumn="0" w:lastRowLastColumn="0"/>
            <w:tcW w:w="260" w:type="dxa"/>
            <w:noWrap/>
            <w:hideMark/>
          </w:tcPr>
          <w:p w14:paraId="130867F3" w14:textId="77777777" w:rsidR="004036FA" w:rsidRPr="004036FA" w:rsidRDefault="004036FA" w:rsidP="004036FA">
            <w:pPr>
              <w:spacing w:line="240" w:lineRule="auto"/>
              <w:ind w:firstLine="0"/>
              <w:jc w:val="right"/>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25</w:t>
            </w:r>
          </w:p>
        </w:tc>
        <w:tc>
          <w:tcPr>
            <w:tcW w:w="1520" w:type="dxa"/>
            <w:hideMark/>
          </w:tcPr>
          <w:p w14:paraId="4488854E"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The British Museum; 1897,0401.1364</w:t>
            </w:r>
          </w:p>
        </w:tc>
        <w:tc>
          <w:tcPr>
            <w:tcW w:w="1100" w:type="dxa"/>
            <w:hideMark/>
          </w:tcPr>
          <w:p w14:paraId="446EEBBC"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Late Cypriot IIC; Late Cypriot III</w:t>
            </w:r>
          </w:p>
        </w:tc>
        <w:tc>
          <w:tcPr>
            <w:tcW w:w="960" w:type="dxa"/>
            <w:hideMark/>
          </w:tcPr>
          <w:p w14:paraId="6E566270"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1340bce-1050bce</w:t>
            </w:r>
          </w:p>
        </w:tc>
        <w:tc>
          <w:tcPr>
            <w:tcW w:w="1100" w:type="dxa"/>
            <w:hideMark/>
          </w:tcPr>
          <w:p w14:paraId="030B460C"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4036FA">
              <w:rPr>
                <w:rFonts w:ascii="Calibri" w:eastAsia="Times New Roman" w:hAnsi="Calibri" w:cs="Calibri"/>
                <w:color w:val="000000"/>
                <w:sz w:val="16"/>
                <w:szCs w:val="16"/>
                <w:lang w:val="en-GB" w:eastAsia="en-GB"/>
              </w:rPr>
              <w:t>unprovinanced</w:t>
            </w:r>
            <w:proofErr w:type="spellEnd"/>
            <w:r w:rsidRPr="004036FA">
              <w:rPr>
                <w:rFonts w:ascii="Calibri" w:eastAsia="Times New Roman" w:hAnsi="Calibri" w:cs="Calibri"/>
                <w:color w:val="000000"/>
                <w:sz w:val="16"/>
                <w:szCs w:val="16"/>
                <w:lang w:val="en-GB" w:eastAsia="en-GB"/>
              </w:rPr>
              <w:t xml:space="preserve"> (U.236)</w:t>
            </w:r>
          </w:p>
        </w:tc>
        <w:tc>
          <w:tcPr>
            <w:tcW w:w="440" w:type="dxa"/>
            <w:noWrap/>
            <w:hideMark/>
          </w:tcPr>
          <w:p w14:paraId="628AE870"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disc</w:t>
            </w:r>
          </w:p>
        </w:tc>
        <w:tc>
          <w:tcPr>
            <w:tcW w:w="740" w:type="dxa"/>
            <w:hideMark/>
          </w:tcPr>
          <w:p w14:paraId="060405BB"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4036FA">
              <w:rPr>
                <w:rFonts w:ascii="Calibri" w:eastAsia="Times New Roman" w:hAnsi="Calibri" w:cs="Calibri"/>
                <w:color w:val="000000"/>
                <w:sz w:val="16"/>
                <w:szCs w:val="16"/>
                <w:lang w:val="en-GB" w:eastAsia="en-GB"/>
              </w:rPr>
              <w:t>Enkomi</w:t>
            </w:r>
            <w:proofErr w:type="spellEnd"/>
            <w:r w:rsidRPr="004036FA">
              <w:rPr>
                <w:rFonts w:ascii="Calibri" w:eastAsia="Times New Roman" w:hAnsi="Calibri" w:cs="Calibri"/>
                <w:color w:val="000000"/>
                <w:sz w:val="16"/>
                <w:szCs w:val="16"/>
                <w:lang w:val="en-GB" w:eastAsia="en-GB"/>
              </w:rPr>
              <w:t>, Cyprus</w:t>
            </w:r>
          </w:p>
        </w:tc>
        <w:tc>
          <w:tcPr>
            <w:tcW w:w="560" w:type="dxa"/>
            <w:noWrap/>
            <w:hideMark/>
          </w:tcPr>
          <w:p w14:paraId="635C96C5"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0.60cm</w:t>
            </w:r>
          </w:p>
        </w:tc>
        <w:tc>
          <w:tcPr>
            <w:tcW w:w="680" w:type="dxa"/>
            <w:noWrap/>
            <w:hideMark/>
          </w:tcPr>
          <w:p w14:paraId="7210FA7A"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4.90cm</w:t>
            </w:r>
          </w:p>
        </w:tc>
        <w:tc>
          <w:tcPr>
            <w:tcW w:w="960" w:type="dxa"/>
            <w:hideMark/>
          </w:tcPr>
          <w:p w14:paraId="1065FE47"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0.70cm</w:t>
            </w:r>
          </w:p>
        </w:tc>
        <w:tc>
          <w:tcPr>
            <w:tcW w:w="860" w:type="dxa"/>
            <w:hideMark/>
          </w:tcPr>
          <w:p w14:paraId="33D8A942"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07.80g</w:t>
            </w:r>
          </w:p>
        </w:tc>
        <w:tc>
          <w:tcPr>
            <w:tcW w:w="860" w:type="dxa"/>
            <w:noWrap/>
            <w:hideMark/>
          </w:tcPr>
          <w:p w14:paraId="19E21D0C" w14:textId="77777777" w:rsidR="004036FA" w:rsidRPr="004036FA" w:rsidRDefault="004036FA" w:rsidP="004036FA">
            <w:pPr>
              <w:spacing w:line="240" w:lineRule="auto"/>
              <w:ind w:firstLine="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23.41</w:t>
            </w:r>
          </w:p>
        </w:tc>
        <w:tc>
          <w:tcPr>
            <w:tcW w:w="840" w:type="dxa"/>
            <w:hideMark/>
          </w:tcPr>
          <w:p w14:paraId="1281278F"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ivory</w:t>
            </w:r>
          </w:p>
        </w:tc>
        <w:tc>
          <w:tcPr>
            <w:tcW w:w="960" w:type="dxa"/>
            <w:hideMark/>
          </w:tcPr>
          <w:p w14:paraId="7FD75663" w14:textId="77777777" w:rsidR="004036FA" w:rsidRPr="004036FA" w:rsidRDefault="004036FA" w:rsidP="004036F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4036FA">
              <w:rPr>
                <w:rFonts w:ascii="Calibri" w:eastAsia="Times New Roman" w:hAnsi="Calibri" w:cs="Calibri"/>
                <w:color w:val="000000"/>
                <w:sz w:val="16"/>
                <w:szCs w:val="16"/>
                <w:lang w:val="en-GB" w:eastAsia="en-GB"/>
              </w:rPr>
              <w:t>incised, drilled</w:t>
            </w:r>
          </w:p>
        </w:tc>
      </w:tr>
    </w:tbl>
    <w:p w14:paraId="32B49729" w14:textId="7ACFF3A7" w:rsidR="00C70E11" w:rsidRDefault="00C70E11" w:rsidP="00CD0F71">
      <w:pPr>
        <w:ind w:firstLine="567"/>
      </w:pPr>
    </w:p>
    <w:p w14:paraId="721B70D6" w14:textId="454ABA42" w:rsidR="009C5FD3" w:rsidRPr="00E02024" w:rsidRDefault="00E02024" w:rsidP="009C5FD3">
      <w:pPr>
        <w:ind w:firstLine="0"/>
        <w:rPr>
          <w:i/>
          <w:iCs/>
        </w:rPr>
        <w:sectPr w:rsidR="009C5FD3" w:rsidRPr="00E02024" w:rsidSect="00C70E11">
          <w:pgSz w:w="15840" w:h="12240" w:orient="landscape"/>
          <w:pgMar w:top="1440" w:right="1440" w:bottom="1440" w:left="1440" w:header="720" w:footer="720" w:gutter="0"/>
          <w:cols w:space="720"/>
          <w:docGrid w:linePitch="360"/>
        </w:sectPr>
      </w:pPr>
      <w:r>
        <w:rPr>
          <w:i/>
          <w:iCs/>
        </w:rPr>
        <w:t xml:space="preserve">Figure 7: Data on only the </w:t>
      </w:r>
      <w:r w:rsidR="00C76E55">
        <w:rPr>
          <w:i/>
          <w:iCs/>
        </w:rPr>
        <w:t>ivory spindle whorls collected from the British Museum Website (Mercer, 2022)</w:t>
      </w:r>
    </w:p>
    <w:p w14:paraId="6028DE64" w14:textId="4436ED65" w:rsidR="006977F4" w:rsidRPr="008673AD" w:rsidRDefault="006977F4" w:rsidP="00F15C61">
      <w:pPr>
        <w:ind w:firstLine="0"/>
      </w:pPr>
      <w:r w:rsidRPr="008673AD">
        <w:lastRenderedPageBreak/>
        <w:t>The most common type of spindle in use at this time is the drop spindle, so</w:t>
      </w:r>
      <w:r w:rsidR="00F21586">
        <w:t>-</w:t>
      </w:r>
      <w:r w:rsidRPr="008673AD">
        <w:t>called because the spindle is suspended by the thread that is being produced</w:t>
      </w:r>
      <w:r w:rsidR="005326B1" w:rsidRPr="008673AD">
        <w:t>.</w:t>
      </w:r>
    </w:p>
    <w:p w14:paraId="137246D7" w14:textId="0DD946A5" w:rsidR="00D92D59" w:rsidRPr="008673AD" w:rsidRDefault="00A02F10" w:rsidP="005326B1">
      <w:pPr>
        <w:ind w:firstLine="720"/>
      </w:pPr>
      <w:r w:rsidRPr="008673AD">
        <w:t xml:space="preserve">It is an inevitability of spinning that </w:t>
      </w:r>
      <w:r w:rsidR="007B2A45" w:rsidRPr="008673AD">
        <w:t xml:space="preserve">at some point, </w:t>
      </w:r>
      <w:r w:rsidRPr="008673AD">
        <w:t xml:space="preserve">the spindle will </w:t>
      </w:r>
      <w:r w:rsidR="00D42AA1" w:rsidRPr="008673AD">
        <w:t>drop</w:t>
      </w:r>
      <w:r w:rsidR="00274584" w:rsidRPr="008673AD">
        <w:t xml:space="preserve">. If the whorl is made from a fragile material, it would be more likely to break. </w:t>
      </w:r>
      <w:r w:rsidR="00F15C61" w:rsidRPr="008673AD">
        <w:t xml:space="preserve">The durable nature of </w:t>
      </w:r>
      <w:r w:rsidR="009A20D0" w:rsidRPr="008673AD">
        <w:t>hippopotamus</w:t>
      </w:r>
      <w:r w:rsidR="00F15C61" w:rsidRPr="008673AD">
        <w:t xml:space="preserve"> ivory means it would be able to withstand </w:t>
      </w:r>
      <w:r w:rsidR="00B8363B" w:rsidRPr="008673AD">
        <w:t>regular use as a practical tool.</w:t>
      </w:r>
      <w:r w:rsidR="00A27A9C" w:rsidRPr="008673AD">
        <w:t xml:space="preserve"> </w:t>
      </w:r>
      <w:r w:rsidR="00F569A8" w:rsidRPr="008673AD">
        <w:t xml:space="preserve">The ivory is a clear </w:t>
      </w:r>
      <w:proofErr w:type="gramStart"/>
      <w:r w:rsidR="00F569A8" w:rsidRPr="008673AD">
        <w:t>indication</w:t>
      </w:r>
      <w:proofErr w:type="gramEnd"/>
      <w:r w:rsidR="00F569A8" w:rsidRPr="008673AD">
        <w:t xml:space="preserve"> of </w:t>
      </w:r>
      <w:r w:rsidR="003316D5" w:rsidRPr="008673AD">
        <w:t>cultural interaction as</w:t>
      </w:r>
      <w:r w:rsidR="00D17993" w:rsidRPr="008673AD">
        <w:t xml:space="preserve"> the most likely source for ivory in the Late Bronze Age was Egypt</w:t>
      </w:r>
      <w:r w:rsidR="00571950" w:rsidRPr="008673AD">
        <w:t xml:space="preserve"> (REF Feldman, </w:t>
      </w:r>
      <w:r w:rsidR="005E0A3C" w:rsidRPr="008673AD">
        <w:t>251).</w:t>
      </w:r>
      <w:r w:rsidR="004F7456" w:rsidRPr="008673AD">
        <w:t xml:space="preserve"> </w:t>
      </w:r>
      <w:r w:rsidR="00EB5F06" w:rsidRPr="008673AD">
        <w:t>The use of</w:t>
      </w:r>
      <w:r w:rsidR="000F5D92" w:rsidRPr="008673AD">
        <w:t xml:space="preserve"> hippopotamus ivory for spindle whorls could have been for a practical purpose or </w:t>
      </w:r>
      <w:r w:rsidR="00F36F9B" w:rsidRPr="008673AD">
        <w:t xml:space="preserve">as a symbol of </w:t>
      </w:r>
      <w:r w:rsidR="00CA7D89" w:rsidRPr="008673AD">
        <w:t>textile production in foreign, exotic material</w:t>
      </w:r>
      <w:r w:rsidR="00F21586">
        <w:t>s</w:t>
      </w:r>
      <w:r w:rsidR="00CA7D89" w:rsidRPr="008673AD">
        <w:t xml:space="preserve">. </w:t>
      </w:r>
      <w:r w:rsidR="00BD2D87" w:rsidRPr="008673AD">
        <w:t xml:space="preserve">The biggest hindrance in answering this question at </w:t>
      </w:r>
      <w:proofErr w:type="spellStart"/>
      <w:r w:rsidR="00BD2D87" w:rsidRPr="008673AD">
        <w:t>Enkomi</w:t>
      </w:r>
      <w:proofErr w:type="spellEnd"/>
      <w:r w:rsidR="00BD2D87" w:rsidRPr="008673AD">
        <w:t xml:space="preserve"> is the lack of context for the finds. </w:t>
      </w:r>
      <w:r w:rsidR="00E33492" w:rsidRPr="008673AD">
        <w:t xml:space="preserve">While the expedition only investigated and recorded </w:t>
      </w:r>
      <w:r w:rsidR="004B5383" w:rsidRPr="008673AD">
        <w:t>tombs, most of the spindle whorls lack</w:t>
      </w:r>
      <w:r w:rsidR="00F21586">
        <w:t>ed</w:t>
      </w:r>
      <w:r w:rsidR="004B5383" w:rsidRPr="008673AD">
        <w:t xml:space="preserve"> provenance and stratigraphy. </w:t>
      </w:r>
      <w:r w:rsidR="00A12C50" w:rsidRPr="008673AD">
        <w:t xml:space="preserve">Knowing if the ivory spindle whorls were dominant </w:t>
      </w:r>
      <w:r w:rsidR="00E37578" w:rsidRPr="008673AD">
        <w:t xml:space="preserve">in settlement or funerary contexts would enable firmer ground with which to </w:t>
      </w:r>
      <w:r w:rsidR="0034518F" w:rsidRPr="008673AD">
        <w:t xml:space="preserve">explore the entanglement of the objects. </w:t>
      </w:r>
      <w:r w:rsidR="00AF7B3B" w:rsidRPr="008673AD">
        <w:t xml:space="preserve">However, </w:t>
      </w:r>
      <w:r w:rsidR="001F1D36" w:rsidRPr="008673AD">
        <w:t>as the process of cultural appropriation is continuous</w:t>
      </w:r>
      <w:r w:rsidR="00F21586">
        <w:t>,</w:t>
      </w:r>
      <w:r w:rsidR="001F1D36" w:rsidRPr="008673AD">
        <w:t xml:space="preserve"> </w:t>
      </w:r>
      <w:r w:rsidR="00843823" w:rsidRPr="008673AD">
        <w:t xml:space="preserve">it is not necessary to </w:t>
      </w:r>
      <w:r w:rsidR="00816878" w:rsidRPr="008673AD">
        <w:t xml:space="preserve">know the entire journey </w:t>
      </w:r>
      <w:r w:rsidR="008F7698" w:rsidRPr="008673AD">
        <w:t xml:space="preserve">or even the </w:t>
      </w:r>
      <w:r w:rsidR="00313FE8" w:rsidRPr="008673AD">
        <w:t xml:space="preserve">exact relationships between society and the artefact to be able to </w:t>
      </w:r>
      <w:proofErr w:type="gramStart"/>
      <w:r w:rsidR="00313FE8" w:rsidRPr="008673AD">
        <w:t>identify</w:t>
      </w:r>
      <w:proofErr w:type="gramEnd"/>
      <w:r w:rsidR="00313FE8" w:rsidRPr="008673AD">
        <w:t xml:space="preserve"> it as an object of entanglement</w:t>
      </w:r>
      <w:r w:rsidR="004B2597" w:rsidRPr="008673AD">
        <w:t xml:space="preserve"> (</w:t>
      </w:r>
      <w:proofErr w:type="spellStart"/>
      <w:r w:rsidR="004B2597" w:rsidRPr="008673AD">
        <w:t>Stockhammer</w:t>
      </w:r>
      <w:proofErr w:type="spellEnd"/>
      <w:r w:rsidR="004B2597" w:rsidRPr="008673AD">
        <w:t>, 51)</w:t>
      </w:r>
      <w:r w:rsidR="009B6E6E" w:rsidRPr="008673AD">
        <w:t>.</w:t>
      </w:r>
    </w:p>
    <w:p w14:paraId="679E115C" w14:textId="6056DD27" w:rsidR="001C4AF5" w:rsidRPr="008673AD" w:rsidRDefault="009B6E6E" w:rsidP="00A26071">
      <w:pPr>
        <w:ind w:firstLine="0"/>
      </w:pPr>
      <w:r w:rsidRPr="008673AD">
        <w:tab/>
      </w:r>
      <w:r w:rsidR="00B94E7B" w:rsidRPr="008673AD">
        <w:t xml:space="preserve">The ivory spindle whorls could </w:t>
      </w:r>
      <w:proofErr w:type="gramStart"/>
      <w:r w:rsidR="00B94E7B" w:rsidRPr="008673AD">
        <w:t>definitely have</w:t>
      </w:r>
      <w:proofErr w:type="gramEnd"/>
      <w:r w:rsidR="00B94E7B" w:rsidRPr="008673AD">
        <w:t xml:space="preserve"> served </w:t>
      </w:r>
      <w:r w:rsidR="00F21586">
        <w:t>the</w:t>
      </w:r>
      <w:r w:rsidR="00B94E7B" w:rsidRPr="008673AD">
        <w:t xml:space="preserve"> practical purpose</w:t>
      </w:r>
      <w:r w:rsidR="00E3409B" w:rsidRPr="008673AD">
        <w:t xml:space="preserve"> </w:t>
      </w:r>
      <w:r w:rsidR="00735FF8" w:rsidRPr="008673AD">
        <w:t xml:space="preserve">of </w:t>
      </w:r>
      <w:r w:rsidR="00937C74" w:rsidRPr="008673AD">
        <w:t xml:space="preserve">making it easier to spin finer, </w:t>
      </w:r>
      <w:r w:rsidR="005D0815" w:rsidRPr="008673AD">
        <w:t>fragile</w:t>
      </w:r>
      <w:r w:rsidR="00937C74" w:rsidRPr="008673AD">
        <w:t xml:space="preserve"> fib</w:t>
      </w:r>
      <w:r w:rsidR="00F21586">
        <w:t>re</w:t>
      </w:r>
      <w:r w:rsidR="00937C74" w:rsidRPr="008673AD">
        <w:t>s</w:t>
      </w:r>
      <w:r w:rsidR="00A17305" w:rsidRPr="008673AD">
        <w:t xml:space="preserve"> such as flax</w:t>
      </w:r>
      <w:r w:rsidR="00E3409B" w:rsidRPr="008673AD">
        <w:t xml:space="preserve">. </w:t>
      </w:r>
      <w:r w:rsidR="00205FDC" w:rsidRPr="008673AD">
        <w:t>Flax</w:t>
      </w:r>
      <w:r w:rsidR="00581D56" w:rsidRPr="008673AD">
        <w:t xml:space="preserve"> dominated textile production in Anc</w:t>
      </w:r>
      <w:r w:rsidR="00F21586">
        <w:t>ie</w:t>
      </w:r>
      <w:r w:rsidR="00581D56" w:rsidRPr="008673AD">
        <w:t xml:space="preserve">nt </w:t>
      </w:r>
      <w:proofErr w:type="gramStart"/>
      <w:r w:rsidR="00581D56" w:rsidRPr="008673AD">
        <w:t xml:space="preserve">Egypt </w:t>
      </w:r>
      <w:r w:rsidR="00937C74" w:rsidRPr="008673AD">
        <w:t xml:space="preserve"> </w:t>
      </w:r>
      <w:r w:rsidR="00581D56" w:rsidRPr="008673AD">
        <w:t>(</w:t>
      </w:r>
      <w:proofErr w:type="gramEnd"/>
      <w:r w:rsidR="00581D56" w:rsidRPr="008673AD">
        <w:t>Barber</w:t>
      </w:r>
      <w:r w:rsidR="00FA518E" w:rsidRPr="008673AD">
        <w:t>, 199</w:t>
      </w:r>
      <w:r w:rsidR="00762097" w:rsidRPr="008673AD">
        <w:t>; 158</w:t>
      </w:r>
      <w:r w:rsidR="00581D56" w:rsidRPr="008673AD">
        <w:t>)</w:t>
      </w:r>
      <w:r w:rsidR="00D7436B" w:rsidRPr="008673AD">
        <w:t>, the most likely location for the material of the whorls themsel</w:t>
      </w:r>
      <w:r w:rsidR="001C4AF5" w:rsidRPr="008673AD">
        <w:t>ve</w:t>
      </w:r>
      <w:r w:rsidR="00205FDC" w:rsidRPr="008673AD">
        <w:t>s</w:t>
      </w:r>
      <w:r w:rsidR="00B14266" w:rsidRPr="008673AD">
        <w:t>.</w:t>
      </w:r>
      <w:r w:rsidR="001C4AF5" w:rsidRPr="008673AD">
        <w:t xml:space="preserve"> </w:t>
      </w:r>
      <w:r w:rsidR="000B4819" w:rsidRPr="008673AD">
        <w:t xml:space="preserve">While flax was cultivated </w:t>
      </w:r>
      <w:r w:rsidR="00F21586">
        <w:t>i</w:t>
      </w:r>
      <w:r w:rsidR="000B4819" w:rsidRPr="008673AD">
        <w:t>n Cyprus</w:t>
      </w:r>
      <w:r w:rsidR="00F21586">
        <w:t>,</w:t>
      </w:r>
      <w:r w:rsidR="000B4819" w:rsidRPr="008673AD">
        <w:t xml:space="preserve"> it was not produced in </w:t>
      </w:r>
      <w:proofErr w:type="gramStart"/>
      <w:r w:rsidR="000B4819" w:rsidRPr="008673AD">
        <w:t>large quantities</w:t>
      </w:r>
      <w:proofErr w:type="gramEnd"/>
      <w:r w:rsidR="000B4819" w:rsidRPr="008673AD">
        <w:t xml:space="preserve"> (</w:t>
      </w:r>
      <w:r w:rsidR="004826CE" w:rsidRPr="008673AD">
        <w:t>Lucas and Fuller, 2020;</w:t>
      </w:r>
      <w:r w:rsidR="000B4819" w:rsidRPr="008673AD">
        <w:t xml:space="preserve"> 17)</w:t>
      </w:r>
      <w:r w:rsidR="00F21586">
        <w:t>,</w:t>
      </w:r>
      <w:r w:rsidR="00953F64" w:rsidRPr="008673AD">
        <w:t xml:space="preserve"> </w:t>
      </w:r>
      <w:r w:rsidR="003605DC" w:rsidRPr="008673AD">
        <w:t xml:space="preserve">so any linin produced was probably on a small scale or </w:t>
      </w:r>
      <w:r w:rsidR="005D0815" w:rsidRPr="008673AD">
        <w:t xml:space="preserve">from importing the raw material. </w:t>
      </w:r>
      <w:r w:rsidR="00B15494" w:rsidRPr="008673AD">
        <w:t>H</w:t>
      </w:r>
      <w:r w:rsidR="00C04FA3" w:rsidRPr="008673AD">
        <w:t xml:space="preserve">owever, </w:t>
      </w:r>
      <w:r w:rsidR="008A33F9" w:rsidRPr="008673AD">
        <w:t xml:space="preserve">experimental studies have shown that </w:t>
      </w:r>
      <w:r w:rsidR="008E3C29" w:rsidRPr="008673AD">
        <w:t xml:space="preserve">spindle whorls of 4g can be used to make a fine </w:t>
      </w:r>
      <w:proofErr w:type="spellStart"/>
      <w:r w:rsidR="008E3C29" w:rsidRPr="008673AD">
        <w:t>woollen</w:t>
      </w:r>
      <w:proofErr w:type="spellEnd"/>
      <w:r w:rsidR="008E3C29" w:rsidRPr="008673AD">
        <w:t xml:space="preserve"> thread when the raw material has been well prepared (</w:t>
      </w:r>
      <w:proofErr w:type="spellStart"/>
      <w:r w:rsidR="001C2998" w:rsidRPr="008673AD">
        <w:t>Sauvage</w:t>
      </w:r>
      <w:proofErr w:type="spellEnd"/>
      <w:r w:rsidR="008E3C29" w:rsidRPr="008673AD">
        <w:t>, 2013</w:t>
      </w:r>
      <w:r w:rsidR="001B017A" w:rsidRPr="008673AD">
        <w:t>; 203).</w:t>
      </w:r>
      <w:r w:rsidR="00C825A7" w:rsidRPr="008673AD">
        <w:t xml:space="preserve"> </w:t>
      </w:r>
      <w:r w:rsidR="00C825A7" w:rsidRPr="008673AD">
        <w:lastRenderedPageBreak/>
        <w:t xml:space="preserve">This would mean that at least half of the ivory spindle whorls from </w:t>
      </w:r>
      <w:proofErr w:type="spellStart"/>
      <w:r w:rsidR="00C825A7" w:rsidRPr="008673AD">
        <w:t>Enkomi</w:t>
      </w:r>
      <w:proofErr w:type="spellEnd"/>
      <w:r w:rsidR="00C825A7" w:rsidRPr="008673AD">
        <w:t xml:space="preserve"> could have been used to</w:t>
      </w:r>
      <w:r w:rsidR="00393327" w:rsidRPr="008673AD">
        <w:t xml:space="preserve"> produce yarn from either flax or the more readily available wool. </w:t>
      </w:r>
    </w:p>
    <w:p w14:paraId="11A84A8D" w14:textId="5489841C" w:rsidR="00D0124F" w:rsidRPr="008673AD" w:rsidRDefault="00574ECB" w:rsidP="000B53E8">
      <w:pPr>
        <w:ind w:firstLine="360"/>
      </w:pPr>
      <w:r w:rsidRPr="008673AD">
        <w:t>Despite the “foreign” or</w:t>
      </w:r>
      <w:r w:rsidR="00F21586">
        <w:t>i</w:t>
      </w:r>
      <w:r w:rsidRPr="008673AD">
        <w:t>gins of the</w:t>
      </w:r>
      <w:r w:rsidR="00A16D5B" w:rsidRPr="008673AD">
        <w:t xml:space="preserve"> material for the whorl </w:t>
      </w:r>
      <w:r w:rsidR="0048050A" w:rsidRPr="008673AD">
        <w:t xml:space="preserve">and its possible connection to the processing of </w:t>
      </w:r>
      <w:r w:rsidR="00C04C6D" w:rsidRPr="008673AD">
        <w:t>“</w:t>
      </w:r>
      <w:r w:rsidR="00767958" w:rsidRPr="008673AD">
        <w:t xml:space="preserve">foreign” raw material, the decorations </w:t>
      </w:r>
      <w:r w:rsidR="005A0ADA" w:rsidRPr="008673AD">
        <w:t>seen on the spindles appear to be either locally influence</w:t>
      </w:r>
      <w:r w:rsidR="00F21586">
        <w:t>d</w:t>
      </w:r>
      <w:r w:rsidR="005A0ADA" w:rsidRPr="008673AD">
        <w:t xml:space="preserve"> or from a different culture. </w:t>
      </w:r>
      <w:r w:rsidR="00A62625" w:rsidRPr="008673AD">
        <w:t xml:space="preserve">This would suggest that the ivory is being imported or gifted as raw material </w:t>
      </w:r>
      <w:r w:rsidR="00E22911" w:rsidRPr="008673AD">
        <w:t xml:space="preserve">and then carved in </w:t>
      </w:r>
      <w:proofErr w:type="spellStart"/>
      <w:r w:rsidR="00E22911" w:rsidRPr="008673AD">
        <w:t>Enkomi</w:t>
      </w:r>
      <w:proofErr w:type="spellEnd"/>
      <w:r w:rsidR="00E22911" w:rsidRPr="008673AD">
        <w:t xml:space="preserve"> for a local market. </w:t>
      </w:r>
    </w:p>
    <w:p w14:paraId="4E11B6C8" w14:textId="030ABA4B" w:rsidR="00273B11" w:rsidRPr="008673AD" w:rsidRDefault="00C76E55" w:rsidP="004058A8">
      <w:pPr>
        <w:ind w:firstLine="360"/>
      </w:pPr>
      <w:r w:rsidRPr="008673AD">
        <w:rPr>
          <w:noProof/>
        </w:rPr>
        <mc:AlternateContent>
          <mc:Choice Requires="wps">
            <w:drawing>
              <wp:anchor distT="0" distB="0" distL="114300" distR="114300" simplePos="0" relativeHeight="252719104" behindDoc="0" locked="0" layoutInCell="1" allowOverlap="1" wp14:anchorId="7EA09EA7" wp14:editId="4A340773">
                <wp:simplePos x="0" y="0"/>
                <wp:positionH relativeFrom="column">
                  <wp:posOffset>4476750</wp:posOffset>
                </wp:positionH>
                <wp:positionV relativeFrom="paragraph">
                  <wp:posOffset>5772785</wp:posOffset>
                </wp:positionV>
                <wp:extent cx="1457325" cy="635"/>
                <wp:effectExtent l="0" t="0" r="0" b="0"/>
                <wp:wrapSquare wrapText="bothSides"/>
                <wp:docPr id="138" name="Text Box 138"/>
                <wp:cNvGraphicFramePr/>
                <a:graphic xmlns:a="http://schemas.openxmlformats.org/drawingml/2006/main">
                  <a:graphicData uri="http://schemas.microsoft.com/office/word/2010/wordprocessingShape">
                    <wps:wsp>
                      <wps:cNvSpPr txBox="1"/>
                      <wps:spPr>
                        <a:xfrm>
                          <a:off x="0" y="0"/>
                          <a:ext cx="1457325" cy="635"/>
                        </a:xfrm>
                        <a:prstGeom prst="rect">
                          <a:avLst/>
                        </a:prstGeom>
                        <a:solidFill>
                          <a:prstClr val="white"/>
                        </a:solidFill>
                        <a:ln>
                          <a:noFill/>
                        </a:ln>
                      </wps:spPr>
                      <wps:txbx>
                        <w:txbxContent>
                          <w:p w14:paraId="1D7DE18F" w14:textId="541E1212" w:rsidR="00C76E55" w:rsidRPr="00B51B65" w:rsidRDefault="00C76E55" w:rsidP="00C76E55">
                            <w:pPr>
                              <w:pStyle w:val="Caption"/>
                              <w:ind w:firstLine="0"/>
                              <w:rPr>
                                <w:noProof/>
                                <w:sz w:val="24"/>
                              </w:rPr>
                            </w:pPr>
                            <w:r>
                              <w:t>Figure 8: Spindle made by author (Mercer,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A09EA7" id="Text Box 138" o:spid="_x0000_s1029" type="#_x0000_t202" style="position:absolute;left:0;text-align:left;margin-left:352.5pt;margin-top:454.55pt;width:114.75pt;height:.05pt;z-index:252719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" stroked="f">
                <v:textbox style="mso-fit-shape-to-text:t" inset="0,0,0,0">
                  <w:txbxContent>
                    <w:p w14:paraId="1D7DE18F" w14:textId="541E1212" w:rsidR="00C76E55" w:rsidRPr="00B51B65" w:rsidRDefault="00C76E55" w:rsidP="00C76E55">
                      <w:pPr>
                        <w:pStyle w:val="Caption"/>
                        <w:ind w:firstLine="0"/>
                        <w:rPr>
                          <w:noProof/>
                          <w:sz w:val="24"/>
                        </w:rPr>
                      </w:pPr>
                      <w:r>
                        <w:t>Figure 8: Spindle made by author (Mercer, 2022)</w:t>
                      </w:r>
                    </w:p>
                  </w:txbxContent>
                </v:textbox>
                <w10:wrap type="square"/>
              </v:shape>
            </w:pict>
          </mc:Fallback>
        </mc:AlternateContent>
      </w:r>
      <w:r w:rsidR="00592CAA" w:rsidRPr="008673AD">
        <w:rPr>
          <w:noProof/>
        </w:rPr>
        <w:drawing>
          <wp:anchor distT="0" distB="0" distL="114300" distR="114300" simplePos="0" relativeHeight="252679168" behindDoc="0" locked="0" layoutInCell="1" allowOverlap="1" wp14:anchorId="0FF2C684" wp14:editId="58DBB7BB">
            <wp:simplePos x="0" y="0"/>
            <wp:positionH relativeFrom="margin">
              <wp:align>right</wp:align>
            </wp:positionH>
            <wp:positionV relativeFrom="paragraph">
              <wp:posOffset>3444240</wp:posOffset>
            </wp:positionV>
            <wp:extent cx="1457325" cy="2286000"/>
            <wp:effectExtent l="0" t="0" r="9525" b="0"/>
            <wp:wrapSquare wrapText="bothSides"/>
            <wp:docPr id="130" name="Picture 130" descr="A picture containing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descr="A picture containing wall, indoo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457325" cy="2286000"/>
                    </a:xfrm>
                    <a:prstGeom prst="rect">
                      <a:avLst/>
                    </a:prstGeom>
                  </pic:spPr>
                </pic:pic>
              </a:graphicData>
            </a:graphic>
          </wp:anchor>
        </w:drawing>
      </w:r>
      <w:r w:rsidR="005645B1" w:rsidRPr="008673AD">
        <w:t>The</w:t>
      </w:r>
      <w:r w:rsidR="00250E60" w:rsidRPr="008673AD">
        <w:t xml:space="preserve"> examination of the MI </w:t>
      </w:r>
      <w:r w:rsidR="00CF46E4" w:rsidRPr="008673AD">
        <w:t xml:space="preserve">is </w:t>
      </w:r>
      <w:proofErr w:type="gramStart"/>
      <w:r w:rsidR="00CF46E4" w:rsidRPr="008673AD">
        <w:t>very informative</w:t>
      </w:r>
      <w:proofErr w:type="gramEnd"/>
      <w:r w:rsidR="00CF46E4" w:rsidRPr="008673AD">
        <w:t xml:space="preserve">. The </w:t>
      </w:r>
      <w:proofErr w:type="gramStart"/>
      <w:r w:rsidR="00CF46E4" w:rsidRPr="008673AD">
        <w:t>selection</w:t>
      </w:r>
      <w:proofErr w:type="gramEnd"/>
      <w:r w:rsidR="00CF46E4" w:rsidRPr="008673AD">
        <w:t xml:space="preserve"> of Ivory spind</w:t>
      </w:r>
      <w:r w:rsidR="00F21586">
        <w:t>l</w:t>
      </w:r>
      <w:r w:rsidR="00CF46E4" w:rsidRPr="008673AD">
        <w:t xml:space="preserve">e whorls, though at the lighter </w:t>
      </w:r>
      <w:r w:rsidR="008F040D" w:rsidRPr="008673AD">
        <w:t>end weight wise, show significant diversification in MI</w:t>
      </w:r>
      <w:r w:rsidR="009B5FED" w:rsidRPr="008673AD">
        <w:t xml:space="preserve">, representing all of the groups except the very heaviest. </w:t>
      </w:r>
      <w:r w:rsidR="00BF0D4B" w:rsidRPr="008673AD">
        <w:t>This means that with the ivory spindles alone</w:t>
      </w:r>
      <w:r w:rsidR="00F21586">
        <w:t>,</w:t>
      </w:r>
      <w:r w:rsidR="00BF0D4B" w:rsidRPr="008673AD">
        <w:t xml:space="preserve"> it would be possible to recreate </w:t>
      </w:r>
      <w:proofErr w:type="gramStart"/>
      <w:r w:rsidR="00641286" w:rsidRPr="008673AD">
        <w:t>the majority of</w:t>
      </w:r>
      <w:proofErr w:type="gramEnd"/>
      <w:r w:rsidR="00641286" w:rsidRPr="008673AD">
        <w:t xml:space="preserve"> textiles produced at </w:t>
      </w:r>
      <w:proofErr w:type="spellStart"/>
      <w:r w:rsidR="00641286" w:rsidRPr="008673AD">
        <w:t>Enkomi</w:t>
      </w:r>
      <w:proofErr w:type="spellEnd"/>
      <w:r w:rsidR="00641286" w:rsidRPr="008673AD">
        <w:t xml:space="preserve">. This would suggest that the use of ivory was not for the processing of a specific material </w:t>
      </w:r>
      <w:r w:rsidR="006C44A1" w:rsidRPr="008673AD">
        <w:t xml:space="preserve">but that it carried a different social meaning. </w:t>
      </w:r>
      <w:r w:rsidR="00D7532F" w:rsidRPr="008673AD">
        <w:t xml:space="preserve">In her analysis of </w:t>
      </w:r>
      <w:r w:rsidR="00D6444A" w:rsidRPr="008673AD">
        <w:t xml:space="preserve">spindle whorls from Ugarit, </w:t>
      </w:r>
      <w:proofErr w:type="spellStart"/>
      <w:r w:rsidR="001C2998" w:rsidRPr="008673AD">
        <w:t>Sauvage</w:t>
      </w:r>
      <w:proofErr w:type="spellEnd"/>
      <w:r w:rsidR="00D6444A" w:rsidRPr="008673AD">
        <w:t xml:space="preserve"> (</w:t>
      </w:r>
      <w:r w:rsidR="00762097" w:rsidRPr="008673AD">
        <w:t xml:space="preserve">2013; </w:t>
      </w:r>
      <w:r w:rsidR="00D6444A" w:rsidRPr="008673AD">
        <w:t>202) notes that</w:t>
      </w:r>
      <w:r w:rsidR="009F5187" w:rsidRPr="008673AD">
        <w:t xml:space="preserve"> most of the ivory whorls were found </w:t>
      </w:r>
      <w:r w:rsidR="00EE69FE" w:rsidRPr="008673AD">
        <w:t xml:space="preserve">in tomb contexts and only a few from within the settlement area. </w:t>
      </w:r>
      <w:r w:rsidR="00594464" w:rsidRPr="008673AD">
        <w:t xml:space="preserve">However, </w:t>
      </w:r>
      <w:r w:rsidR="00CF156A" w:rsidRPr="008673AD">
        <w:t xml:space="preserve">its prevalence in one area does not rule it out of another. </w:t>
      </w:r>
      <w:r w:rsidR="00462289" w:rsidRPr="008673AD">
        <w:t xml:space="preserve">It is possible that the highly decorated ivory spindle whorls were </w:t>
      </w:r>
      <w:r w:rsidR="00335D6A" w:rsidRPr="008673AD">
        <w:t xml:space="preserve">used </w:t>
      </w:r>
      <w:r w:rsidR="00181C51" w:rsidRPr="008673AD">
        <w:t>in a ritualistic way only once or twice in a woman</w:t>
      </w:r>
      <w:r w:rsidR="00F21586">
        <w:t>’</w:t>
      </w:r>
      <w:r w:rsidR="00181C51" w:rsidRPr="008673AD">
        <w:t>s lifetime to create a specific textile</w:t>
      </w:r>
      <w:r w:rsidR="00DD2AA5" w:rsidRPr="008673AD">
        <w:t xml:space="preserve"> (Carter, 2007; </w:t>
      </w:r>
      <w:r w:rsidR="000607C7" w:rsidRPr="008673AD">
        <w:t>89)</w:t>
      </w:r>
      <w:r w:rsidR="00181C51" w:rsidRPr="008673AD">
        <w:t xml:space="preserve">. </w:t>
      </w:r>
      <w:r w:rsidR="007D2270" w:rsidRPr="008673AD">
        <w:t xml:space="preserve">The fact that </w:t>
      </w:r>
      <w:r w:rsidR="002C7461" w:rsidRPr="008673AD">
        <w:t xml:space="preserve">the quantifiable analysis shows that a variety of threads could be produced the ivory spindle whorls </w:t>
      </w:r>
      <w:r w:rsidR="00B75DB0" w:rsidRPr="008673AD">
        <w:t>highlights an important qualitative factor discovered by the CRT during experiments in spi</w:t>
      </w:r>
      <w:r w:rsidR="00736805" w:rsidRPr="008673AD">
        <w:t xml:space="preserve">nning: the most </w:t>
      </w:r>
      <w:proofErr w:type="gramStart"/>
      <w:r w:rsidR="00736805" w:rsidRPr="008673AD">
        <w:t>important factor</w:t>
      </w:r>
      <w:proofErr w:type="gramEnd"/>
      <w:r w:rsidR="00736805" w:rsidRPr="008673AD">
        <w:t xml:space="preserve"> is the person spinning (</w:t>
      </w:r>
      <w:r w:rsidR="00A73861" w:rsidRPr="008673AD">
        <w:t xml:space="preserve">Kania, </w:t>
      </w:r>
      <w:r w:rsidR="004D4B74" w:rsidRPr="008673AD">
        <w:t>2013; 27</w:t>
      </w:r>
      <w:r w:rsidR="00736805" w:rsidRPr="008673AD">
        <w:t xml:space="preserve">). </w:t>
      </w:r>
      <w:r w:rsidR="00ED4468" w:rsidRPr="008673AD">
        <w:t xml:space="preserve">From my own early experiments in making drop spindles, </w:t>
      </w:r>
      <w:r w:rsidR="008059EE" w:rsidRPr="008673AD">
        <w:t xml:space="preserve">I know that a spindle does not have to be perfect </w:t>
      </w:r>
      <w:proofErr w:type="gramStart"/>
      <w:r w:rsidR="008059EE" w:rsidRPr="008673AD">
        <w:t>in order to</w:t>
      </w:r>
      <w:proofErr w:type="gramEnd"/>
      <w:r w:rsidR="008059EE" w:rsidRPr="008673AD">
        <w:t xml:space="preserve"> work, </w:t>
      </w:r>
      <w:r w:rsidR="00105F29" w:rsidRPr="008673AD">
        <w:t>nor is a person significantly limited in what they can produce by the tools being used</w:t>
      </w:r>
      <w:r w:rsidR="00B66053" w:rsidRPr="008673AD">
        <w:t xml:space="preserve"> (</w:t>
      </w:r>
      <w:r w:rsidR="003059AC" w:rsidRPr="008673AD">
        <w:t>Figure 8).</w:t>
      </w:r>
    </w:p>
    <w:p w14:paraId="13DDA5E4" w14:textId="77777777" w:rsidR="0000168F" w:rsidRPr="008673AD" w:rsidRDefault="00BC71DA" w:rsidP="0000168F">
      <w:pPr>
        <w:pStyle w:val="Heading1"/>
      </w:pPr>
      <w:bookmarkStart w:id="12" w:name="BRANCH_6"/>
      <w:bookmarkStart w:id="13" w:name="_MV3BS_6"/>
      <w:bookmarkStart w:id="14" w:name="_Toc98712429"/>
      <w:bookmarkEnd w:id="9"/>
      <w:r w:rsidRPr="008673AD">
        <w:lastRenderedPageBreak/>
        <w:t>Conclusion</w:t>
      </w:r>
      <w:bookmarkStart w:id="15" w:name="BRANCH_7"/>
      <w:bookmarkStart w:id="16" w:name="_MV3BS_7"/>
      <w:bookmarkEnd w:id="12"/>
      <w:bookmarkEnd w:id="13"/>
      <w:bookmarkEnd w:id="14"/>
    </w:p>
    <w:p w14:paraId="58FFD5E1" w14:textId="2097A3AD" w:rsidR="00FB470C" w:rsidRDefault="00961A47" w:rsidP="00FB470C">
      <w:pPr>
        <w:ind w:firstLine="0"/>
      </w:pPr>
      <w:r w:rsidRPr="008673AD">
        <w:t xml:space="preserve">The ivory spindle whorls from </w:t>
      </w:r>
      <w:proofErr w:type="spellStart"/>
      <w:r w:rsidRPr="008673AD">
        <w:t>Enkomi</w:t>
      </w:r>
      <w:proofErr w:type="spellEnd"/>
      <w:r w:rsidRPr="008673AD">
        <w:t xml:space="preserve"> </w:t>
      </w:r>
      <w:r w:rsidR="00D6078F" w:rsidRPr="008673AD">
        <w:t xml:space="preserve">pass through all four aspects of </w:t>
      </w:r>
      <w:r w:rsidR="00537343" w:rsidRPr="008673AD">
        <w:t>appropriation described by Hahn</w:t>
      </w:r>
      <w:r w:rsidR="00C06D08" w:rsidRPr="008673AD">
        <w:t xml:space="preserve"> (</w:t>
      </w:r>
      <w:r w:rsidR="0013758D" w:rsidRPr="008673AD">
        <w:t xml:space="preserve">2004; </w:t>
      </w:r>
      <w:r w:rsidR="00C06D08" w:rsidRPr="008673AD">
        <w:t xml:space="preserve">220- </w:t>
      </w:r>
      <w:r w:rsidR="003B3D79" w:rsidRPr="008673AD">
        <w:t>224</w:t>
      </w:r>
      <w:r w:rsidR="00C06D08" w:rsidRPr="008673AD">
        <w:t>)</w:t>
      </w:r>
      <w:r w:rsidR="00537343" w:rsidRPr="008673AD">
        <w:t>. The ivory has been appropriated as a material</w:t>
      </w:r>
      <w:r w:rsidR="00987609" w:rsidRPr="008673AD">
        <w:t xml:space="preserve"> (1.)</w:t>
      </w:r>
      <w:r w:rsidR="00537343" w:rsidRPr="008673AD">
        <w:t xml:space="preserve"> with the inclu</w:t>
      </w:r>
      <w:r w:rsidR="00F21586">
        <w:t>s</w:t>
      </w:r>
      <w:r w:rsidR="00537343" w:rsidRPr="008673AD">
        <w:t xml:space="preserve">ion of locally inspired </w:t>
      </w:r>
      <w:r w:rsidR="0080256E" w:rsidRPr="008673AD">
        <w:t>decoration th</w:t>
      </w:r>
      <w:r w:rsidR="00987609" w:rsidRPr="008673AD">
        <w:t>at</w:t>
      </w:r>
      <w:r w:rsidR="0080256E" w:rsidRPr="008673AD">
        <w:t xml:space="preserve"> </w:t>
      </w:r>
      <w:proofErr w:type="gramStart"/>
      <w:r w:rsidR="0080256E" w:rsidRPr="008673AD">
        <w:t>indicates</w:t>
      </w:r>
      <w:proofErr w:type="gramEnd"/>
      <w:r w:rsidR="0080256E" w:rsidRPr="008673AD">
        <w:t xml:space="preserve"> personal posses</w:t>
      </w:r>
      <w:r w:rsidR="00F21586">
        <w:t>s</w:t>
      </w:r>
      <w:r w:rsidR="0080256E" w:rsidRPr="008673AD">
        <w:t xml:space="preserve">ion. </w:t>
      </w:r>
      <w:r w:rsidR="0050334C" w:rsidRPr="008673AD">
        <w:t xml:space="preserve">The whorl has been </w:t>
      </w:r>
      <w:r w:rsidR="00BA4BCB" w:rsidRPr="008673AD">
        <w:t xml:space="preserve">objectified (2.) either as a tool </w:t>
      </w:r>
      <w:proofErr w:type="gramStart"/>
      <w:r w:rsidR="00BA4BCB" w:rsidRPr="008673AD">
        <w:t>for the production of</w:t>
      </w:r>
      <w:proofErr w:type="gramEnd"/>
      <w:r w:rsidR="00BA4BCB" w:rsidRPr="008673AD">
        <w:t xml:space="preserve"> textile or as a symbol of the production of textiles. </w:t>
      </w:r>
      <w:r w:rsidR="0085402B" w:rsidRPr="008673AD">
        <w:t xml:space="preserve">The object has been incorporated (3.) </w:t>
      </w:r>
      <w:r w:rsidR="00CC563F" w:rsidRPr="008673AD">
        <w:t xml:space="preserve">into a “correct” usage </w:t>
      </w:r>
      <w:r w:rsidR="00CF4200" w:rsidRPr="008673AD">
        <w:t>within</w:t>
      </w:r>
      <w:r w:rsidR="00D46D99" w:rsidRPr="008673AD">
        <w:t xml:space="preserve"> textile production </w:t>
      </w:r>
      <w:r w:rsidR="00F37B1B" w:rsidRPr="008673AD">
        <w:t xml:space="preserve">methods of </w:t>
      </w:r>
      <w:proofErr w:type="spellStart"/>
      <w:r w:rsidR="00F37B1B" w:rsidRPr="008673AD">
        <w:t>Enkomi</w:t>
      </w:r>
      <w:proofErr w:type="spellEnd"/>
      <w:r w:rsidR="00F21586">
        <w:t>,</w:t>
      </w:r>
      <w:r w:rsidR="00F37B1B" w:rsidRPr="008673AD">
        <w:t xml:space="preserve"> and it has transformed (4.) </w:t>
      </w:r>
      <w:r w:rsidR="0099524D" w:rsidRPr="008673AD">
        <w:t>from a foreign “commodity” into an integral aspect of t</w:t>
      </w:r>
      <w:r w:rsidR="0079142B" w:rsidRPr="008673AD">
        <w:t>extile</w:t>
      </w:r>
      <w:r w:rsidR="003731E2" w:rsidRPr="008673AD">
        <w:t xml:space="preserve"> production and symbolism in the local </w:t>
      </w:r>
      <w:r w:rsidR="00162CF8" w:rsidRPr="008673AD">
        <w:t xml:space="preserve">culture. </w:t>
      </w:r>
      <w:r w:rsidR="008E178C" w:rsidRPr="008673AD">
        <w:t xml:space="preserve">Despite there being different interpretations of the possible </w:t>
      </w:r>
      <w:r w:rsidR="00CC1B5D" w:rsidRPr="008673AD">
        <w:t>fu</w:t>
      </w:r>
      <w:r w:rsidR="00F21586">
        <w:t>n</w:t>
      </w:r>
      <w:r w:rsidR="00CC1B5D" w:rsidRPr="008673AD">
        <w:t xml:space="preserve">ctional context of the ivory spindle whorls, it is still possible to </w:t>
      </w:r>
      <w:r w:rsidR="0028717A" w:rsidRPr="008673AD">
        <w:t>see</w:t>
      </w:r>
      <w:r w:rsidR="004E5957" w:rsidRPr="008673AD">
        <w:t xml:space="preserve"> them as objects of “material entanglement”</w:t>
      </w:r>
      <w:r w:rsidR="00EA15EB" w:rsidRPr="008673AD">
        <w:t xml:space="preserve"> (</w:t>
      </w:r>
      <w:proofErr w:type="spellStart"/>
      <w:r w:rsidR="00677B27" w:rsidRPr="008673AD">
        <w:t>Stockhammer</w:t>
      </w:r>
      <w:proofErr w:type="spellEnd"/>
      <w:r w:rsidR="00677B27" w:rsidRPr="008673AD">
        <w:t xml:space="preserve">, </w:t>
      </w:r>
      <w:r w:rsidR="00BD3B7C" w:rsidRPr="008673AD">
        <w:t xml:space="preserve">2011; </w:t>
      </w:r>
      <w:r w:rsidR="00D67F4B" w:rsidRPr="008673AD">
        <w:t>51</w:t>
      </w:r>
      <w:r w:rsidR="00677B27" w:rsidRPr="008673AD">
        <w:t xml:space="preserve">). </w:t>
      </w:r>
      <w:r w:rsidR="00F26ACF" w:rsidRPr="008673AD">
        <w:t>The exotic material, locally inspired decorations and practical use with</w:t>
      </w:r>
      <w:r w:rsidR="00C57304" w:rsidRPr="008673AD">
        <w:t xml:space="preserve">in an established craft is evidence </w:t>
      </w:r>
      <w:r w:rsidR="00A12432" w:rsidRPr="008673AD">
        <w:t>of many different creative dialog</w:t>
      </w:r>
      <w:r w:rsidR="00F21586">
        <w:t>ue</w:t>
      </w:r>
      <w:r w:rsidR="00A12432" w:rsidRPr="008673AD">
        <w:t xml:space="preserve">s taking place </w:t>
      </w:r>
      <w:r w:rsidR="007239A9" w:rsidRPr="008673AD">
        <w:t xml:space="preserve">triggered by encounters </w:t>
      </w:r>
      <w:r w:rsidR="00B42130" w:rsidRPr="008673AD">
        <w:t>with foreign materials and ideas (Stockhammer,</w:t>
      </w:r>
      <w:r w:rsidR="00BD3B7C" w:rsidRPr="008673AD">
        <w:t>2011;</w:t>
      </w:r>
      <w:r w:rsidR="00B42130" w:rsidRPr="008673AD">
        <w:t xml:space="preserve"> 55).</w:t>
      </w:r>
      <w:r w:rsidR="00F26ACF" w:rsidRPr="008673AD">
        <w:t xml:space="preserve"> </w:t>
      </w:r>
      <w:r w:rsidR="00BD3B7C" w:rsidRPr="008673AD">
        <w:t>The ivory spindles whorls are objects of entanglement found</w:t>
      </w:r>
      <w:r w:rsidR="00D32F47" w:rsidRPr="008673AD">
        <w:t xml:space="preserve"> in one of the most culturally </w:t>
      </w:r>
      <w:r w:rsidR="00F7293C" w:rsidRPr="008673AD">
        <w:t>entangled</w:t>
      </w:r>
      <w:r w:rsidR="00D32F47" w:rsidRPr="008673AD">
        <w:t xml:space="preserve"> places in the Late Bronze Age: </w:t>
      </w:r>
      <w:proofErr w:type="spellStart"/>
      <w:r w:rsidR="00D32F47" w:rsidRPr="008673AD">
        <w:t>Enkomi</w:t>
      </w:r>
      <w:proofErr w:type="spellEnd"/>
      <w:r w:rsidR="00D32F47" w:rsidRPr="008673AD">
        <w:t>.</w:t>
      </w:r>
    </w:p>
    <w:p w14:paraId="12B2926C" w14:textId="77777777" w:rsidR="00FB470C" w:rsidRDefault="00FB470C" w:rsidP="00FB470C">
      <w:pPr>
        <w:ind w:firstLine="0"/>
      </w:pPr>
    </w:p>
    <w:p w14:paraId="0984376B" w14:textId="02DCFE2B" w:rsidR="007E29CE" w:rsidRPr="007E29CE" w:rsidRDefault="007E29CE" w:rsidP="007E29CE">
      <w:pPr>
        <w:pStyle w:val="BodyTextFirstIndent"/>
        <w:sectPr w:rsidR="007E29CE" w:rsidRPr="007E29CE" w:rsidSect="009C5FD3">
          <w:pgSz w:w="12240" w:h="15840"/>
          <w:pgMar w:top="1440" w:right="1440" w:bottom="1440" w:left="1440" w:header="720" w:footer="720" w:gutter="0"/>
          <w:cols w:space="720"/>
          <w:docGrid w:linePitch="360"/>
        </w:sectPr>
      </w:pPr>
    </w:p>
    <w:p w14:paraId="304EC0F0" w14:textId="3ADD949C" w:rsidR="00BC71DA" w:rsidRDefault="00BC71DA" w:rsidP="00BC71DA">
      <w:pPr>
        <w:pStyle w:val="Heading1"/>
      </w:pPr>
      <w:bookmarkStart w:id="17" w:name="_Toc98712430"/>
      <w:r>
        <w:lastRenderedPageBreak/>
        <w:t>Appendix</w:t>
      </w:r>
      <w:bookmarkEnd w:id="15"/>
      <w:bookmarkEnd w:id="17"/>
    </w:p>
    <w:p w14:paraId="619AF119" w14:textId="623C1C2A" w:rsidR="00280CAB" w:rsidRPr="00280CAB" w:rsidRDefault="00280CAB" w:rsidP="00280CAB">
      <w:pPr>
        <w:pStyle w:val="BodyTextFirstIndent"/>
        <w:ind w:firstLine="0"/>
        <w:rPr>
          <w:b/>
          <w:bCs/>
        </w:rPr>
      </w:pPr>
      <w:r>
        <w:rPr>
          <w:b/>
          <w:bCs/>
        </w:rPr>
        <w:t>Appendix 1</w:t>
      </w:r>
    </w:p>
    <w:p w14:paraId="584C9273" w14:textId="5809B7BE" w:rsidR="00BC71DA" w:rsidRDefault="00F7293C" w:rsidP="00F7293C">
      <w:pPr>
        <w:ind w:firstLine="0"/>
      </w:pPr>
      <w:r>
        <w:t xml:space="preserve">Table </w:t>
      </w:r>
      <w:r w:rsidR="007D4D0E">
        <w:t xml:space="preserve">listing all the data obtained from the British Museum website in relation to the spindle whorls found in </w:t>
      </w:r>
      <w:proofErr w:type="spellStart"/>
      <w:r w:rsidR="007D4D0E">
        <w:t>En</w:t>
      </w:r>
      <w:r w:rsidR="00A0384F">
        <w:t>komi</w:t>
      </w:r>
      <w:proofErr w:type="spellEnd"/>
      <w:r w:rsidR="00A0384F">
        <w:t>.</w:t>
      </w:r>
    </w:p>
    <w:tbl>
      <w:tblPr>
        <w:tblStyle w:val="PlainTable4"/>
        <w:tblW w:w="12683" w:type="dxa"/>
        <w:tblLook w:val="04A0" w:firstRow="1" w:lastRow="0" w:firstColumn="1" w:lastColumn="0" w:noHBand="0" w:noVBand="1"/>
      </w:tblPr>
      <w:tblGrid>
        <w:gridCol w:w="445"/>
        <w:gridCol w:w="1270"/>
        <w:gridCol w:w="1208"/>
        <w:gridCol w:w="951"/>
        <w:gridCol w:w="1237"/>
        <w:gridCol w:w="800"/>
        <w:gridCol w:w="891"/>
        <w:gridCol w:w="696"/>
        <w:gridCol w:w="839"/>
        <w:gridCol w:w="935"/>
        <w:gridCol w:w="935"/>
        <w:gridCol w:w="757"/>
        <w:gridCol w:w="786"/>
        <w:gridCol w:w="970"/>
      </w:tblGrid>
      <w:tr w:rsidR="00864E65" w:rsidRPr="00CB289F" w14:paraId="3D2E4785" w14:textId="77777777" w:rsidTr="00864E65">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79" w:type="dxa"/>
            <w:noWrap/>
            <w:hideMark/>
          </w:tcPr>
          <w:p w14:paraId="0C9B28C3" w14:textId="405CB316" w:rsidR="00864E65" w:rsidRPr="00CB289F" w:rsidRDefault="00864E65" w:rsidP="009717C7">
            <w:pPr>
              <w:spacing w:line="240" w:lineRule="auto"/>
              <w:ind w:firstLine="0"/>
              <w:rPr>
                <w:rFonts w:ascii="Calibri" w:eastAsia="Times New Roman" w:hAnsi="Calibri" w:cs="Calibri"/>
                <w:color w:val="000000"/>
                <w:sz w:val="16"/>
                <w:szCs w:val="16"/>
                <w:lang w:val="en-GB" w:eastAsia="en-GB"/>
              </w:rPr>
            </w:pPr>
            <w:bookmarkStart w:id="18" w:name="BRANCH_8"/>
            <w:bookmarkStart w:id="19" w:name="_MV3BS_8"/>
            <w:bookmarkEnd w:id="16"/>
            <w:r w:rsidRPr="00CB289F">
              <w:rPr>
                <w:rFonts w:ascii="Calibri" w:eastAsia="Times New Roman" w:hAnsi="Calibri" w:cs="Calibri"/>
                <w:color w:val="000000"/>
                <w:sz w:val="16"/>
                <w:szCs w:val="16"/>
                <w:lang w:val="en-GB" w:eastAsia="en-GB"/>
              </w:rPr>
              <w:t>I</w:t>
            </w:r>
            <w:r w:rsidR="00F21586">
              <w:rPr>
                <w:rFonts w:ascii="Calibri" w:eastAsia="Times New Roman" w:hAnsi="Calibri" w:cs="Calibri"/>
                <w:color w:val="000000"/>
                <w:sz w:val="16"/>
                <w:szCs w:val="16"/>
                <w:lang w:val="en-GB" w:eastAsia="en-GB"/>
              </w:rPr>
              <w:t>.D.</w:t>
            </w:r>
          </w:p>
        </w:tc>
        <w:tc>
          <w:tcPr>
            <w:tcW w:w="1270" w:type="dxa"/>
            <w:hideMark/>
          </w:tcPr>
          <w:p w14:paraId="3777724B" w14:textId="77777777" w:rsidR="00864E65" w:rsidRPr="00CB289F" w:rsidRDefault="00864E65"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Item Location</w:t>
            </w:r>
          </w:p>
        </w:tc>
        <w:tc>
          <w:tcPr>
            <w:tcW w:w="1208" w:type="dxa"/>
            <w:hideMark/>
          </w:tcPr>
          <w:p w14:paraId="7C687C96" w14:textId="77777777" w:rsidR="00864E65" w:rsidRPr="00CB289F" w:rsidRDefault="00864E65"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Culture/period</w:t>
            </w:r>
          </w:p>
        </w:tc>
        <w:tc>
          <w:tcPr>
            <w:tcW w:w="951" w:type="dxa"/>
            <w:hideMark/>
          </w:tcPr>
          <w:p w14:paraId="4F80826C" w14:textId="77777777" w:rsidR="00864E65" w:rsidRPr="00CB289F" w:rsidRDefault="00864E65"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production date</w:t>
            </w:r>
          </w:p>
        </w:tc>
        <w:tc>
          <w:tcPr>
            <w:tcW w:w="1237" w:type="dxa"/>
            <w:hideMark/>
          </w:tcPr>
          <w:p w14:paraId="101853DC" w14:textId="77777777" w:rsidR="00864E65" w:rsidRPr="00CB289F" w:rsidRDefault="00864E65"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Provenance</w:t>
            </w:r>
          </w:p>
        </w:tc>
        <w:tc>
          <w:tcPr>
            <w:tcW w:w="800" w:type="dxa"/>
            <w:noWrap/>
            <w:hideMark/>
          </w:tcPr>
          <w:p w14:paraId="1055E49C" w14:textId="77777777" w:rsidR="00864E65" w:rsidRPr="00CB289F" w:rsidRDefault="00864E65"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Type</w:t>
            </w:r>
          </w:p>
        </w:tc>
        <w:tc>
          <w:tcPr>
            <w:tcW w:w="891" w:type="dxa"/>
            <w:hideMark/>
          </w:tcPr>
          <w:p w14:paraId="4A2FE54D" w14:textId="77777777" w:rsidR="00864E65" w:rsidRPr="00CB289F" w:rsidRDefault="00864E65"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Excavated</w:t>
            </w:r>
          </w:p>
        </w:tc>
        <w:tc>
          <w:tcPr>
            <w:tcW w:w="696" w:type="dxa"/>
            <w:noWrap/>
            <w:hideMark/>
          </w:tcPr>
          <w:p w14:paraId="2A7C9064" w14:textId="77777777" w:rsidR="00864E65" w:rsidRPr="00CB289F" w:rsidRDefault="00864E65"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Height</w:t>
            </w:r>
          </w:p>
        </w:tc>
        <w:tc>
          <w:tcPr>
            <w:tcW w:w="839" w:type="dxa"/>
            <w:noWrap/>
            <w:hideMark/>
          </w:tcPr>
          <w:p w14:paraId="07BC28DE" w14:textId="77777777" w:rsidR="00864E65" w:rsidRPr="00CB289F" w:rsidRDefault="00864E65"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Diameter</w:t>
            </w:r>
          </w:p>
        </w:tc>
        <w:tc>
          <w:tcPr>
            <w:tcW w:w="935" w:type="dxa"/>
            <w:hideMark/>
          </w:tcPr>
          <w:p w14:paraId="58788CA3" w14:textId="77777777" w:rsidR="00864E65" w:rsidRPr="00CB289F" w:rsidRDefault="00864E65"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Diameter of hole</w:t>
            </w:r>
          </w:p>
        </w:tc>
        <w:tc>
          <w:tcPr>
            <w:tcW w:w="935" w:type="dxa"/>
            <w:hideMark/>
          </w:tcPr>
          <w:p w14:paraId="23B827B4" w14:textId="77777777" w:rsidR="00864E65" w:rsidRPr="00CB289F" w:rsidRDefault="00864E65"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Weight</w:t>
            </w:r>
          </w:p>
        </w:tc>
        <w:tc>
          <w:tcPr>
            <w:tcW w:w="786" w:type="dxa"/>
          </w:tcPr>
          <w:p w14:paraId="72DAB277" w14:textId="77A66781" w:rsidR="00AE5B3D" w:rsidRDefault="00AE5B3D" w:rsidP="00AE5B3D">
            <w:pPr>
              <w:spacing w:line="240" w:lineRule="auto"/>
              <w:ind w:left="-37" w:right="-93" w:firstLine="0"/>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lang w:val="en-GB"/>
              </w:rPr>
            </w:pPr>
            <w:r>
              <w:rPr>
                <w:rFonts w:ascii="Calibri" w:hAnsi="Calibri" w:cs="Calibri"/>
                <w:color w:val="000000"/>
                <w:sz w:val="16"/>
                <w:szCs w:val="16"/>
              </w:rPr>
              <w:t xml:space="preserve">Moment of </w:t>
            </w:r>
            <w:r>
              <w:rPr>
                <w:rFonts w:ascii="Calibri" w:hAnsi="Calibri" w:cs="Calibri"/>
                <w:color w:val="000000"/>
                <w:sz w:val="16"/>
                <w:szCs w:val="16"/>
              </w:rPr>
              <w:t>inertia</w:t>
            </w:r>
            <w:r>
              <w:rPr>
                <w:rFonts w:ascii="Calibri" w:hAnsi="Calibri" w:cs="Calibri"/>
                <w:color w:val="000000"/>
                <w:sz w:val="16"/>
                <w:szCs w:val="16"/>
              </w:rPr>
              <w:t xml:space="preserve"> (g/cm2)</w:t>
            </w:r>
          </w:p>
          <w:p w14:paraId="2CFB5996" w14:textId="77777777" w:rsidR="00864E65" w:rsidRPr="00CB289F" w:rsidRDefault="00864E65"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786" w:type="dxa"/>
            <w:hideMark/>
          </w:tcPr>
          <w:p w14:paraId="6AD7D9BD" w14:textId="7B595413" w:rsidR="00864E65" w:rsidRPr="00CB289F" w:rsidRDefault="00864E65"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Material</w:t>
            </w:r>
          </w:p>
        </w:tc>
        <w:tc>
          <w:tcPr>
            <w:tcW w:w="970" w:type="dxa"/>
            <w:hideMark/>
          </w:tcPr>
          <w:p w14:paraId="75C90E16" w14:textId="77777777" w:rsidR="00864E65" w:rsidRPr="00CB289F" w:rsidRDefault="00864E65"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Techniques</w:t>
            </w:r>
          </w:p>
        </w:tc>
      </w:tr>
      <w:tr w:rsidR="00A545DA" w:rsidRPr="00CB289F" w14:paraId="46A379F5" w14:textId="77777777" w:rsidTr="00864E65">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379" w:type="dxa"/>
            <w:noWrap/>
            <w:hideMark/>
          </w:tcPr>
          <w:p w14:paraId="337A97F4"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w:t>
            </w:r>
          </w:p>
        </w:tc>
        <w:tc>
          <w:tcPr>
            <w:tcW w:w="1270" w:type="dxa"/>
            <w:hideMark/>
          </w:tcPr>
          <w:p w14:paraId="01242EEE"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1897,0401.1367</w:t>
            </w:r>
          </w:p>
        </w:tc>
        <w:tc>
          <w:tcPr>
            <w:tcW w:w="1208" w:type="dxa"/>
            <w:hideMark/>
          </w:tcPr>
          <w:p w14:paraId="64291848"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IIC; Late Cypriot III</w:t>
            </w:r>
          </w:p>
        </w:tc>
        <w:tc>
          <w:tcPr>
            <w:tcW w:w="951" w:type="dxa"/>
            <w:hideMark/>
          </w:tcPr>
          <w:p w14:paraId="1795685D"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1340bce-1050bce</w:t>
            </w:r>
          </w:p>
        </w:tc>
        <w:tc>
          <w:tcPr>
            <w:tcW w:w="1237" w:type="dxa"/>
            <w:hideMark/>
          </w:tcPr>
          <w:p w14:paraId="59D16D6F"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(U.202)</w:t>
            </w:r>
          </w:p>
        </w:tc>
        <w:tc>
          <w:tcPr>
            <w:tcW w:w="800" w:type="dxa"/>
            <w:noWrap/>
            <w:hideMark/>
          </w:tcPr>
          <w:p w14:paraId="52601743"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4B693A4F"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1EEEC1CB"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0.60cm</w:t>
            </w:r>
          </w:p>
        </w:tc>
        <w:tc>
          <w:tcPr>
            <w:tcW w:w="839" w:type="dxa"/>
            <w:noWrap/>
            <w:hideMark/>
          </w:tcPr>
          <w:p w14:paraId="488D3B19"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4cm</w:t>
            </w:r>
          </w:p>
        </w:tc>
        <w:tc>
          <w:tcPr>
            <w:tcW w:w="935" w:type="dxa"/>
            <w:hideMark/>
          </w:tcPr>
          <w:p w14:paraId="6D210A51"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
        </w:tc>
        <w:tc>
          <w:tcPr>
            <w:tcW w:w="935" w:type="dxa"/>
            <w:hideMark/>
          </w:tcPr>
          <w:p w14:paraId="2795B645"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7.64g</w:t>
            </w:r>
          </w:p>
        </w:tc>
        <w:tc>
          <w:tcPr>
            <w:tcW w:w="786" w:type="dxa"/>
          </w:tcPr>
          <w:p w14:paraId="7D59A478" w14:textId="6D90CFE2"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15.28</w:t>
            </w:r>
          </w:p>
        </w:tc>
        <w:tc>
          <w:tcPr>
            <w:tcW w:w="786" w:type="dxa"/>
            <w:hideMark/>
          </w:tcPr>
          <w:p w14:paraId="357E3DD3" w14:textId="7E116B98"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hippo ivory</w:t>
            </w:r>
          </w:p>
        </w:tc>
        <w:tc>
          <w:tcPr>
            <w:tcW w:w="970" w:type="dxa"/>
            <w:hideMark/>
          </w:tcPr>
          <w:p w14:paraId="47168970"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carved; drilled</w:t>
            </w:r>
          </w:p>
        </w:tc>
      </w:tr>
      <w:tr w:rsidR="00A545DA" w:rsidRPr="00CB289F" w14:paraId="39AC9455" w14:textId="77777777" w:rsidTr="00864E65">
        <w:trPr>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088A97E8"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w:t>
            </w:r>
          </w:p>
        </w:tc>
        <w:tc>
          <w:tcPr>
            <w:tcW w:w="1270" w:type="dxa"/>
            <w:hideMark/>
          </w:tcPr>
          <w:p w14:paraId="47F241F9"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1969,0701.31</w:t>
            </w:r>
          </w:p>
        </w:tc>
        <w:tc>
          <w:tcPr>
            <w:tcW w:w="1208" w:type="dxa"/>
            <w:hideMark/>
          </w:tcPr>
          <w:p w14:paraId="33D9CB1E"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 Late Cypriot III</w:t>
            </w:r>
          </w:p>
        </w:tc>
        <w:tc>
          <w:tcPr>
            <w:tcW w:w="951" w:type="dxa"/>
            <w:hideMark/>
          </w:tcPr>
          <w:p w14:paraId="455219B0"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1450bce-1050bce</w:t>
            </w:r>
          </w:p>
        </w:tc>
        <w:tc>
          <w:tcPr>
            <w:tcW w:w="1237" w:type="dxa"/>
            <w:hideMark/>
          </w:tcPr>
          <w:p w14:paraId="79B03BF7"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(24.6) Tomb 24</w:t>
            </w:r>
          </w:p>
        </w:tc>
        <w:tc>
          <w:tcPr>
            <w:tcW w:w="800" w:type="dxa"/>
            <w:noWrap/>
            <w:hideMark/>
          </w:tcPr>
          <w:p w14:paraId="78F97A6C"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15DA7FA4"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7A5F7A89"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0.80cm</w:t>
            </w:r>
          </w:p>
        </w:tc>
        <w:tc>
          <w:tcPr>
            <w:tcW w:w="839" w:type="dxa"/>
            <w:noWrap/>
            <w:hideMark/>
          </w:tcPr>
          <w:p w14:paraId="3BECD04F"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3.50cm</w:t>
            </w:r>
          </w:p>
        </w:tc>
        <w:tc>
          <w:tcPr>
            <w:tcW w:w="935" w:type="dxa"/>
            <w:hideMark/>
          </w:tcPr>
          <w:p w14:paraId="070027F7"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935" w:type="dxa"/>
            <w:hideMark/>
          </w:tcPr>
          <w:p w14:paraId="2C09EA3A"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12.20g</w:t>
            </w:r>
          </w:p>
        </w:tc>
        <w:tc>
          <w:tcPr>
            <w:tcW w:w="786" w:type="dxa"/>
          </w:tcPr>
          <w:p w14:paraId="713A5B3D" w14:textId="678405FD"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18.68</w:t>
            </w:r>
          </w:p>
        </w:tc>
        <w:tc>
          <w:tcPr>
            <w:tcW w:w="786" w:type="dxa"/>
            <w:hideMark/>
          </w:tcPr>
          <w:p w14:paraId="136B6F17" w14:textId="267F004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chlorite</w:t>
            </w:r>
          </w:p>
        </w:tc>
        <w:tc>
          <w:tcPr>
            <w:tcW w:w="970" w:type="dxa"/>
            <w:hideMark/>
          </w:tcPr>
          <w:p w14:paraId="1B918BCA"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ground, polished, drilled, engraved</w:t>
            </w:r>
          </w:p>
        </w:tc>
      </w:tr>
      <w:tr w:rsidR="00A545DA" w:rsidRPr="00CB289F" w14:paraId="6C1F5AF3" w14:textId="77777777" w:rsidTr="00864E65">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379" w:type="dxa"/>
            <w:noWrap/>
            <w:hideMark/>
          </w:tcPr>
          <w:p w14:paraId="2CC35374"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w:t>
            </w:r>
          </w:p>
        </w:tc>
        <w:tc>
          <w:tcPr>
            <w:tcW w:w="1270" w:type="dxa"/>
            <w:hideMark/>
          </w:tcPr>
          <w:p w14:paraId="5C65430F"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1897,0401.1434</w:t>
            </w:r>
          </w:p>
        </w:tc>
        <w:tc>
          <w:tcPr>
            <w:tcW w:w="1208" w:type="dxa"/>
            <w:hideMark/>
          </w:tcPr>
          <w:p w14:paraId="33CA7FF3"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 Late Cypriot III</w:t>
            </w:r>
          </w:p>
        </w:tc>
        <w:tc>
          <w:tcPr>
            <w:tcW w:w="951" w:type="dxa"/>
            <w:hideMark/>
          </w:tcPr>
          <w:p w14:paraId="7A9B5D86"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1450bce-1050bce</w:t>
            </w:r>
          </w:p>
        </w:tc>
        <w:tc>
          <w:tcPr>
            <w:tcW w:w="1237" w:type="dxa"/>
            <w:hideMark/>
          </w:tcPr>
          <w:p w14:paraId="355FCC20"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(U.286)</w:t>
            </w:r>
          </w:p>
        </w:tc>
        <w:tc>
          <w:tcPr>
            <w:tcW w:w="800" w:type="dxa"/>
            <w:noWrap/>
            <w:hideMark/>
          </w:tcPr>
          <w:p w14:paraId="3726B793"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cone</w:t>
            </w:r>
          </w:p>
        </w:tc>
        <w:tc>
          <w:tcPr>
            <w:tcW w:w="891" w:type="dxa"/>
            <w:hideMark/>
          </w:tcPr>
          <w:p w14:paraId="635D54F9"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0E91B4BE"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1.3cm</w:t>
            </w:r>
          </w:p>
        </w:tc>
        <w:tc>
          <w:tcPr>
            <w:tcW w:w="839" w:type="dxa"/>
            <w:noWrap/>
            <w:hideMark/>
          </w:tcPr>
          <w:p w14:paraId="06CFA02A"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3.10cm</w:t>
            </w:r>
          </w:p>
        </w:tc>
        <w:tc>
          <w:tcPr>
            <w:tcW w:w="935" w:type="dxa"/>
            <w:hideMark/>
          </w:tcPr>
          <w:p w14:paraId="66401524"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0.50cm</w:t>
            </w:r>
          </w:p>
        </w:tc>
        <w:tc>
          <w:tcPr>
            <w:tcW w:w="935" w:type="dxa"/>
            <w:hideMark/>
          </w:tcPr>
          <w:p w14:paraId="4377F486"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13.80g</w:t>
            </w:r>
          </w:p>
        </w:tc>
        <w:tc>
          <w:tcPr>
            <w:tcW w:w="786" w:type="dxa"/>
          </w:tcPr>
          <w:p w14:paraId="5AC5517A" w14:textId="4EE6A289"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16.58</w:t>
            </w:r>
          </w:p>
        </w:tc>
        <w:tc>
          <w:tcPr>
            <w:tcW w:w="786" w:type="dxa"/>
            <w:hideMark/>
          </w:tcPr>
          <w:p w14:paraId="6BEC887A" w14:textId="792D5290"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stone</w:t>
            </w:r>
          </w:p>
        </w:tc>
        <w:tc>
          <w:tcPr>
            <w:tcW w:w="970" w:type="dxa"/>
            <w:hideMark/>
          </w:tcPr>
          <w:p w14:paraId="6C3C9B51"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drilled, engraved, ground</w:t>
            </w:r>
          </w:p>
        </w:tc>
      </w:tr>
      <w:tr w:rsidR="00A545DA" w:rsidRPr="00CB289F" w14:paraId="71755EA3" w14:textId="77777777" w:rsidTr="00864E65">
        <w:trPr>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09F1051B"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4</w:t>
            </w:r>
          </w:p>
        </w:tc>
        <w:tc>
          <w:tcPr>
            <w:tcW w:w="1270" w:type="dxa"/>
            <w:hideMark/>
          </w:tcPr>
          <w:p w14:paraId="7E5D94C7"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1897,0401.1404</w:t>
            </w:r>
          </w:p>
        </w:tc>
        <w:tc>
          <w:tcPr>
            <w:tcW w:w="1208" w:type="dxa"/>
            <w:hideMark/>
          </w:tcPr>
          <w:p w14:paraId="67218A6E"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w:t>
            </w:r>
          </w:p>
        </w:tc>
        <w:tc>
          <w:tcPr>
            <w:tcW w:w="951" w:type="dxa"/>
            <w:hideMark/>
          </w:tcPr>
          <w:p w14:paraId="0CC88CC9"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1650bce-1050bce</w:t>
            </w:r>
          </w:p>
        </w:tc>
        <w:tc>
          <w:tcPr>
            <w:tcW w:w="1237" w:type="dxa"/>
            <w:hideMark/>
          </w:tcPr>
          <w:p w14:paraId="04CDA0F0"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(U.282)</w:t>
            </w:r>
          </w:p>
        </w:tc>
        <w:tc>
          <w:tcPr>
            <w:tcW w:w="800" w:type="dxa"/>
            <w:noWrap/>
            <w:hideMark/>
          </w:tcPr>
          <w:p w14:paraId="5FA3C737" w14:textId="6571288C"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eastAsia="Times New Roman" w:hAnsi="Calibri" w:cs="Calibri"/>
                <w:color w:val="000000"/>
                <w:sz w:val="16"/>
                <w:szCs w:val="16"/>
                <w:lang w:val="en-GB" w:eastAsia="en-GB"/>
              </w:rPr>
              <w:t>biconical</w:t>
            </w:r>
          </w:p>
        </w:tc>
        <w:tc>
          <w:tcPr>
            <w:tcW w:w="891" w:type="dxa"/>
            <w:hideMark/>
          </w:tcPr>
          <w:p w14:paraId="291E7361"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103D2762"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2.8cm</w:t>
            </w:r>
          </w:p>
        </w:tc>
        <w:tc>
          <w:tcPr>
            <w:tcW w:w="839" w:type="dxa"/>
            <w:noWrap/>
            <w:hideMark/>
          </w:tcPr>
          <w:p w14:paraId="151C9799"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3.30cm</w:t>
            </w:r>
          </w:p>
        </w:tc>
        <w:tc>
          <w:tcPr>
            <w:tcW w:w="935" w:type="dxa"/>
            <w:hideMark/>
          </w:tcPr>
          <w:p w14:paraId="04F07684"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0.70cm</w:t>
            </w:r>
          </w:p>
        </w:tc>
        <w:tc>
          <w:tcPr>
            <w:tcW w:w="935" w:type="dxa"/>
            <w:hideMark/>
          </w:tcPr>
          <w:p w14:paraId="17FF66B2"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40.40g suspected error (likely 4.40)</w:t>
            </w:r>
          </w:p>
        </w:tc>
        <w:tc>
          <w:tcPr>
            <w:tcW w:w="786" w:type="dxa"/>
          </w:tcPr>
          <w:p w14:paraId="18F7828A"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786" w:type="dxa"/>
            <w:hideMark/>
          </w:tcPr>
          <w:p w14:paraId="3C136BBE" w14:textId="15131ACA"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stone</w:t>
            </w:r>
          </w:p>
        </w:tc>
        <w:tc>
          <w:tcPr>
            <w:tcW w:w="970" w:type="dxa"/>
            <w:hideMark/>
          </w:tcPr>
          <w:p w14:paraId="501930E3"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drilled, engraved, ground</w:t>
            </w:r>
          </w:p>
        </w:tc>
      </w:tr>
      <w:tr w:rsidR="00A545DA" w:rsidRPr="00CB289F" w14:paraId="06316BE1" w14:textId="77777777" w:rsidTr="00864E65">
        <w:trPr>
          <w:cnfStyle w:val="000000100000" w:firstRow="0" w:lastRow="0" w:firstColumn="0" w:lastColumn="0" w:oddVBand="0" w:evenVBand="0" w:oddHBand="1"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3EBC7BD1"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5</w:t>
            </w:r>
          </w:p>
        </w:tc>
        <w:tc>
          <w:tcPr>
            <w:tcW w:w="1270" w:type="dxa"/>
            <w:hideMark/>
          </w:tcPr>
          <w:p w14:paraId="5FE6CA47"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1897,0401.368</w:t>
            </w:r>
          </w:p>
        </w:tc>
        <w:tc>
          <w:tcPr>
            <w:tcW w:w="1208" w:type="dxa"/>
            <w:hideMark/>
          </w:tcPr>
          <w:p w14:paraId="33EAFF54"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IIC; Late Cypriot III</w:t>
            </w:r>
          </w:p>
        </w:tc>
        <w:tc>
          <w:tcPr>
            <w:tcW w:w="951" w:type="dxa"/>
            <w:hideMark/>
          </w:tcPr>
          <w:p w14:paraId="595204D1"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1340bce-1050bce</w:t>
            </w:r>
          </w:p>
        </w:tc>
        <w:tc>
          <w:tcPr>
            <w:tcW w:w="1237" w:type="dxa"/>
            <w:hideMark/>
          </w:tcPr>
          <w:p w14:paraId="3A8FB4D2"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(U.203)</w:t>
            </w:r>
          </w:p>
        </w:tc>
        <w:tc>
          <w:tcPr>
            <w:tcW w:w="800" w:type="dxa"/>
            <w:noWrap/>
            <w:hideMark/>
          </w:tcPr>
          <w:p w14:paraId="3618AF89"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6C12ED0A"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2D1C8368"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0.50cm</w:t>
            </w:r>
          </w:p>
        </w:tc>
        <w:tc>
          <w:tcPr>
            <w:tcW w:w="839" w:type="dxa"/>
            <w:noWrap/>
            <w:hideMark/>
          </w:tcPr>
          <w:p w14:paraId="39EA007A"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3.20cm</w:t>
            </w:r>
          </w:p>
        </w:tc>
        <w:tc>
          <w:tcPr>
            <w:tcW w:w="935" w:type="dxa"/>
            <w:hideMark/>
          </w:tcPr>
          <w:p w14:paraId="61211E09"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0.40cm</w:t>
            </w:r>
          </w:p>
        </w:tc>
        <w:tc>
          <w:tcPr>
            <w:tcW w:w="935" w:type="dxa"/>
            <w:hideMark/>
          </w:tcPr>
          <w:p w14:paraId="4E8A37AE"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3.03g</w:t>
            </w:r>
          </w:p>
        </w:tc>
        <w:tc>
          <w:tcPr>
            <w:tcW w:w="786" w:type="dxa"/>
          </w:tcPr>
          <w:p w14:paraId="265AE8E9" w14:textId="00F643A1"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03.88</w:t>
            </w:r>
          </w:p>
        </w:tc>
        <w:tc>
          <w:tcPr>
            <w:tcW w:w="786" w:type="dxa"/>
            <w:hideMark/>
          </w:tcPr>
          <w:p w14:paraId="2786E415" w14:textId="140531F9"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hippo ivory</w:t>
            </w:r>
          </w:p>
        </w:tc>
        <w:tc>
          <w:tcPr>
            <w:tcW w:w="970" w:type="dxa"/>
            <w:hideMark/>
          </w:tcPr>
          <w:p w14:paraId="7CE8B33F"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carved, drilled</w:t>
            </w:r>
          </w:p>
        </w:tc>
      </w:tr>
      <w:tr w:rsidR="00A545DA" w:rsidRPr="00CB289F" w14:paraId="5D799EBE" w14:textId="77777777" w:rsidTr="00864E65">
        <w:trPr>
          <w:trHeight w:val="408"/>
        </w:trPr>
        <w:tc>
          <w:tcPr>
            <w:cnfStyle w:val="001000000000" w:firstRow="0" w:lastRow="0" w:firstColumn="1" w:lastColumn="0" w:oddVBand="0" w:evenVBand="0" w:oddHBand="0" w:evenHBand="0" w:firstRowFirstColumn="0" w:firstRowLastColumn="0" w:lastRowFirstColumn="0" w:lastRowLastColumn="0"/>
            <w:tcW w:w="379" w:type="dxa"/>
            <w:noWrap/>
            <w:hideMark/>
          </w:tcPr>
          <w:p w14:paraId="3104511C"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6</w:t>
            </w:r>
          </w:p>
        </w:tc>
        <w:tc>
          <w:tcPr>
            <w:tcW w:w="1270" w:type="dxa"/>
            <w:hideMark/>
          </w:tcPr>
          <w:p w14:paraId="0DA865C2"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1897,0401.1405</w:t>
            </w:r>
          </w:p>
        </w:tc>
        <w:tc>
          <w:tcPr>
            <w:tcW w:w="1208" w:type="dxa"/>
            <w:hideMark/>
          </w:tcPr>
          <w:p w14:paraId="10547B00"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w:t>
            </w:r>
          </w:p>
        </w:tc>
        <w:tc>
          <w:tcPr>
            <w:tcW w:w="951" w:type="dxa"/>
            <w:hideMark/>
          </w:tcPr>
          <w:p w14:paraId="13FF7955"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1650bce-1050bce</w:t>
            </w:r>
          </w:p>
        </w:tc>
        <w:tc>
          <w:tcPr>
            <w:tcW w:w="1237" w:type="dxa"/>
            <w:hideMark/>
          </w:tcPr>
          <w:p w14:paraId="4ADE6C8C"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(U.283)</w:t>
            </w:r>
          </w:p>
        </w:tc>
        <w:tc>
          <w:tcPr>
            <w:tcW w:w="800" w:type="dxa"/>
            <w:noWrap/>
            <w:hideMark/>
          </w:tcPr>
          <w:p w14:paraId="51F71950"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cone</w:t>
            </w:r>
          </w:p>
        </w:tc>
        <w:tc>
          <w:tcPr>
            <w:tcW w:w="891" w:type="dxa"/>
            <w:hideMark/>
          </w:tcPr>
          <w:p w14:paraId="0F9305D4"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165361D9"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1.90cm</w:t>
            </w:r>
          </w:p>
        </w:tc>
        <w:tc>
          <w:tcPr>
            <w:tcW w:w="839" w:type="dxa"/>
            <w:noWrap/>
            <w:hideMark/>
          </w:tcPr>
          <w:p w14:paraId="17DD6E6B"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2.5cm</w:t>
            </w:r>
          </w:p>
        </w:tc>
        <w:tc>
          <w:tcPr>
            <w:tcW w:w="935" w:type="dxa"/>
            <w:hideMark/>
          </w:tcPr>
          <w:p w14:paraId="24E1B545"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0.4cm</w:t>
            </w:r>
          </w:p>
        </w:tc>
        <w:tc>
          <w:tcPr>
            <w:tcW w:w="935" w:type="dxa"/>
            <w:hideMark/>
          </w:tcPr>
          <w:p w14:paraId="01F3ECF7"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14.30g</w:t>
            </w:r>
          </w:p>
        </w:tc>
        <w:tc>
          <w:tcPr>
            <w:tcW w:w="786" w:type="dxa"/>
          </w:tcPr>
          <w:p w14:paraId="40F640E6" w14:textId="028D3383"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11.17</w:t>
            </w:r>
          </w:p>
        </w:tc>
        <w:tc>
          <w:tcPr>
            <w:tcW w:w="786" w:type="dxa"/>
            <w:hideMark/>
          </w:tcPr>
          <w:p w14:paraId="05D66B7E" w14:textId="118F4928"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stone</w:t>
            </w:r>
          </w:p>
        </w:tc>
        <w:tc>
          <w:tcPr>
            <w:tcW w:w="970" w:type="dxa"/>
            <w:hideMark/>
          </w:tcPr>
          <w:p w14:paraId="0DE67741"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drilled, ground, polished</w:t>
            </w:r>
          </w:p>
        </w:tc>
      </w:tr>
      <w:tr w:rsidR="00A545DA" w:rsidRPr="00CB289F" w14:paraId="27483C23" w14:textId="77777777" w:rsidTr="00140F98">
        <w:trPr>
          <w:cnfStyle w:val="000000100000" w:firstRow="0" w:lastRow="0" w:firstColumn="0" w:lastColumn="0" w:oddVBand="0" w:evenVBand="0" w:oddHBand="1" w:evenHBand="0" w:firstRowFirstColumn="0" w:firstRowLastColumn="0" w:lastRowFirstColumn="0" w:lastRowLastColumn="0"/>
          <w:trHeight w:val="784"/>
        </w:trPr>
        <w:tc>
          <w:tcPr>
            <w:cnfStyle w:val="001000000000" w:firstRow="0" w:lastRow="0" w:firstColumn="1" w:lastColumn="0" w:oddVBand="0" w:evenVBand="0" w:oddHBand="0" w:evenHBand="0" w:firstRowFirstColumn="0" w:firstRowLastColumn="0" w:lastRowFirstColumn="0" w:lastRowLastColumn="0"/>
            <w:tcW w:w="379" w:type="dxa"/>
            <w:noWrap/>
            <w:hideMark/>
          </w:tcPr>
          <w:p w14:paraId="1DCBBB13"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7</w:t>
            </w:r>
          </w:p>
        </w:tc>
        <w:tc>
          <w:tcPr>
            <w:tcW w:w="1270" w:type="dxa"/>
            <w:hideMark/>
          </w:tcPr>
          <w:p w14:paraId="2BD4942E"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1897,0401.1371</w:t>
            </w:r>
          </w:p>
        </w:tc>
        <w:tc>
          <w:tcPr>
            <w:tcW w:w="1208" w:type="dxa"/>
            <w:hideMark/>
          </w:tcPr>
          <w:p w14:paraId="15457F1B"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IIC; Late Cypriot III</w:t>
            </w:r>
          </w:p>
        </w:tc>
        <w:tc>
          <w:tcPr>
            <w:tcW w:w="951" w:type="dxa"/>
            <w:hideMark/>
          </w:tcPr>
          <w:p w14:paraId="2629F2D8"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1340bce-1050bce</w:t>
            </w:r>
          </w:p>
        </w:tc>
        <w:tc>
          <w:tcPr>
            <w:tcW w:w="1237" w:type="dxa"/>
            <w:hideMark/>
          </w:tcPr>
          <w:p w14:paraId="32561F9D"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(U.206)</w:t>
            </w:r>
          </w:p>
        </w:tc>
        <w:tc>
          <w:tcPr>
            <w:tcW w:w="800" w:type="dxa"/>
            <w:noWrap/>
            <w:hideMark/>
          </w:tcPr>
          <w:p w14:paraId="2D078707"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14D3EBD7"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210B57D9"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1cm</w:t>
            </w:r>
          </w:p>
        </w:tc>
        <w:tc>
          <w:tcPr>
            <w:tcW w:w="839" w:type="dxa"/>
            <w:noWrap/>
            <w:hideMark/>
          </w:tcPr>
          <w:p w14:paraId="4B35D0E9"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3.40cm</w:t>
            </w:r>
          </w:p>
        </w:tc>
        <w:tc>
          <w:tcPr>
            <w:tcW w:w="935" w:type="dxa"/>
            <w:hideMark/>
          </w:tcPr>
          <w:p w14:paraId="6A9C5382"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0.65cm</w:t>
            </w:r>
          </w:p>
        </w:tc>
        <w:tc>
          <w:tcPr>
            <w:tcW w:w="935" w:type="dxa"/>
            <w:hideMark/>
          </w:tcPr>
          <w:p w14:paraId="0A3C8C67"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NO WEIGHT RECORDED</w:t>
            </w:r>
          </w:p>
        </w:tc>
        <w:tc>
          <w:tcPr>
            <w:tcW w:w="786" w:type="dxa"/>
          </w:tcPr>
          <w:p w14:paraId="35A8120A"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
        </w:tc>
        <w:tc>
          <w:tcPr>
            <w:tcW w:w="786" w:type="dxa"/>
            <w:hideMark/>
          </w:tcPr>
          <w:p w14:paraId="4FE30DA7" w14:textId="17F53968"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hippo ivory</w:t>
            </w:r>
          </w:p>
        </w:tc>
        <w:tc>
          <w:tcPr>
            <w:tcW w:w="970" w:type="dxa"/>
            <w:hideMark/>
          </w:tcPr>
          <w:p w14:paraId="548FAF63"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carved</w:t>
            </w:r>
          </w:p>
        </w:tc>
      </w:tr>
      <w:tr w:rsidR="00A545DA" w:rsidRPr="00CB289F" w14:paraId="79273FDD" w14:textId="77777777" w:rsidTr="00864E65">
        <w:trPr>
          <w:trHeight w:val="612"/>
        </w:trPr>
        <w:tc>
          <w:tcPr>
            <w:cnfStyle w:val="001000000000" w:firstRow="0" w:lastRow="0" w:firstColumn="1" w:lastColumn="0" w:oddVBand="0" w:evenVBand="0" w:oddHBand="0" w:evenHBand="0" w:firstRowFirstColumn="0" w:firstRowLastColumn="0" w:lastRowFirstColumn="0" w:lastRowLastColumn="0"/>
            <w:tcW w:w="379" w:type="dxa"/>
            <w:noWrap/>
            <w:hideMark/>
          </w:tcPr>
          <w:p w14:paraId="1937D605"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8</w:t>
            </w:r>
          </w:p>
        </w:tc>
        <w:tc>
          <w:tcPr>
            <w:tcW w:w="1270" w:type="dxa"/>
            <w:hideMark/>
          </w:tcPr>
          <w:p w14:paraId="0E1A465A"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1897,0401.1389</w:t>
            </w:r>
          </w:p>
        </w:tc>
        <w:tc>
          <w:tcPr>
            <w:tcW w:w="1208" w:type="dxa"/>
            <w:hideMark/>
          </w:tcPr>
          <w:p w14:paraId="21099794"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 Late Cypriot III</w:t>
            </w:r>
          </w:p>
        </w:tc>
        <w:tc>
          <w:tcPr>
            <w:tcW w:w="951" w:type="dxa"/>
            <w:hideMark/>
          </w:tcPr>
          <w:p w14:paraId="0808DB0A"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1450bce-1050bce</w:t>
            </w:r>
          </w:p>
        </w:tc>
        <w:tc>
          <w:tcPr>
            <w:tcW w:w="1237" w:type="dxa"/>
            <w:hideMark/>
          </w:tcPr>
          <w:p w14:paraId="56C7D30B"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(U.277)</w:t>
            </w:r>
          </w:p>
        </w:tc>
        <w:tc>
          <w:tcPr>
            <w:tcW w:w="800" w:type="dxa"/>
            <w:noWrap/>
            <w:hideMark/>
          </w:tcPr>
          <w:p w14:paraId="4AF8209E"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2C081C26"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4E2CB3F9"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1cm</w:t>
            </w:r>
          </w:p>
        </w:tc>
        <w:tc>
          <w:tcPr>
            <w:tcW w:w="839" w:type="dxa"/>
            <w:noWrap/>
            <w:hideMark/>
          </w:tcPr>
          <w:p w14:paraId="24012CF4"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3.60cm</w:t>
            </w:r>
          </w:p>
        </w:tc>
        <w:tc>
          <w:tcPr>
            <w:tcW w:w="935" w:type="dxa"/>
            <w:hideMark/>
          </w:tcPr>
          <w:p w14:paraId="5C2649C8"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0.5cm (noted as mm)</w:t>
            </w:r>
          </w:p>
        </w:tc>
        <w:tc>
          <w:tcPr>
            <w:tcW w:w="935" w:type="dxa"/>
            <w:hideMark/>
          </w:tcPr>
          <w:p w14:paraId="43E95FE3"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15.20g</w:t>
            </w:r>
          </w:p>
        </w:tc>
        <w:tc>
          <w:tcPr>
            <w:tcW w:w="786" w:type="dxa"/>
          </w:tcPr>
          <w:p w14:paraId="74E589FE" w14:textId="7DFDC8A8"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24.62</w:t>
            </w:r>
          </w:p>
        </w:tc>
        <w:tc>
          <w:tcPr>
            <w:tcW w:w="786" w:type="dxa"/>
            <w:hideMark/>
          </w:tcPr>
          <w:p w14:paraId="6B106652" w14:textId="3031786C"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stone</w:t>
            </w:r>
          </w:p>
        </w:tc>
        <w:tc>
          <w:tcPr>
            <w:tcW w:w="970" w:type="dxa"/>
            <w:hideMark/>
          </w:tcPr>
          <w:p w14:paraId="6F325657"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drilled, ground, engraved, polished</w:t>
            </w:r>
          </w:p>
        </w:tc>
      </w:tr>
      <w:tr w:rsidR="00A545DA" w:rsidRPr="00CB289F" w14:paraId="433C7F5E" w14:textId="77777777" w:rsidTr="00284CC0">
        <w:trPr>
          <w:cnfStyle w:val="000000100000" w:firstRow="0" w:lastRow="0" w:firstColumn="0" w:lastColumn="0" w:oddVBand="0" w:evenVBand="0" w:oddHBand="1" w:evenHBand="0" w:firstRowFirstColumn="0" w:firstRowLastColumn="0" w:lastRowFirstColumn="0" w:lastRowLastColumn="0"/>
          <w:trHeight w:val="851"/>
        </w:trPr>
        <w:tc>
          <w:tcPr>
            <w:cnfStyle w:val="001000000000" w:firstRow="0" w:lastRow="0" w:firstColumn="1" w:lastColumn="0" w:oddVBand="0" w:evenVBand="0" w:oddHBand="0" w:evenHBand="0" w:firstRowFirstColumn="0" w:firstRowLastColumn="0" w:lastRowFirstColumn="0" w:lastRowLastColumn="0"/>
            <w:tcW w:w="379" w:type="dxa"/>
            <w:noWrap/>
            <w:hideMark/>
          </w:tcPr>
          <w:p w14:paraId="71C9EFA7"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9</w:t>
            </w:r>
          </w:p>
        </w:tc>
        <w:tc>
          <w:tcPr>
            <w:tcW w:w="1270" w:type="dxa"/>
            <w:hideMark/>
          </w:tcPr>
          <w:p w14:paraId="6AFBC8EF"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1897,0401.1370</w:t>
            </w:r>
          </w:p>
        </w:tc>
        <w:tc>
          <w:tcPr>
            <w:tcW w:w="1208" w:type="dxa"/>
            <w:hideMark/>
          </w:tcPr>
          <w:p w14:paraId="58586EFC"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IIC; Late Cypriot III</w:t>
            </w:r>
          </w:p>
        </w:tc>
        <w:tc>
          <w:tcPr>
            <w:tcW w:w="951" w:type="dxa"/>
            <w:hideMark/>
          </w:tcPr>
          <w:p w14:paraId="53A6A49E"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1340bce-1050bce</w:t>
            </w:r>
          </w:p>
        </w:tc>
        <w:tc>
          <w:tcPr>
            <w:tcW w:w="1237" w:type="dxa"/>
            <w:hideMark/>
          </w:tcPr>
          <w:p w14:paraId="3B0630E4"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(U.205)</w:t>
            </w:r>
          </w:p>
        </w:tc>
        <w:tc>
          <w:tcPr>
            <w:tcW w:w="800" w:type="dxa"/>
            <w:noWrap/>
            <w:hideMark/>
          </w:tcPr>
          <w:p w14:paraId="778E7F74"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cone</w:t>
            </w:r>
          </w:p>
        </w:tc>
        <w:tc>
          <w:tcPr>
            <w:tcW w:w="891" w:type="dxa"/>
            <w:hideMark/>
          </w:tcPr>
          <w:p w14:paraId="30BC832C"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4B00F68A"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1.1cm</w:t>
            </w:r>
          </w:p>
        </w:tc>
        <w:tc>
          <w:tcPr>
            <w:tcW w:w="839" w:type="dxa"/>
            <w:noWrap/>
            <w:hideMark/>
          </w:tcPr>
          <w:p w14:paraId="7EFEF7E0"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3.40cm</w:t>
            </w:r>
          </w:p>
        </w:tc>
        <w:tc>
          <w:tcPr>
            <w:tcW w:w="935" w:type="dxa"/>
            <w:hideMark/>
          </w:tcPr>
          <w:p w14:paraId="16785439"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0.60cm</w:t>
            </w:r>
          </w:p>
        </w:tc>
        <w:tc>
          <w:tcPr>
            <w:tcW w:w="935" w:type="dxa"/>
            <w:hideMark/>
          </w:tcPr>
          <w:p w14:paraId="2143CE53"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NO WEIGHT RECORDED</w:t>
            </w:r>
          </w:p>
        </w:tc>
        <w:tc>
          <w:tcPr>
            <w:tcW w:w="786" w:type="dxa"/>
          </w:tcPr>
          <w:p w14:paraId="4A852A57"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
        </w:tc>
        <w:tc>
          <w:tcPr>
            <w:tcW w:w="786" w:type="dxa"/>
            <w:hideMark/>
          </w:tcPr>
          <w:p w14:paraId="414F01CC" w14:textId="335E7A43"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hippo ivory</w:t>
            </w:r>
          </w:p>
        </w:tc>
        <w:tc>
          <w:tcPr>
            <w:tcW w:w="970" w:type="dxa"/>
            <w:hideMark/>
          </w:tcPr>
          <w:p w14:paraId="0F04B911"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carved</w:t>
            </w:r>
          </w:p>
        </w:tc>
      </w:tr>
      <w:tr w:rsidR="00A545DA" w:rsidRPr="00CB289F" w14:paraId="6C74A2F2" w14:textId="77777777" w:rsidTr="00864E65">
        <w:trPr>
          <w:trHeight w:val="612"/>
        </w:trPr>
        <w:tc>
          <w:tcPr>
            <w:cnfStyle w:val="001000000000" w:firstRow="0" w:lastRow="0" w:firstColumn="1" w:lastColumn="0" w:oddVBand="0" w:evenVBand="0" w:oddHBand="0" w:evenHBand="0" w:firstRowFirstColumn="0" w:firstRowLastColumn="0" w:lastRowFirstColumn="0" w:lastRowLastColumn="0"/>
            <w:tcW w:w="379" w:type="dxa"/>
            <w:noWrap/>
            <w:hideMark/>
          </w:tcPr>
          <w:p w14:paraId="02EF09DA"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lastRenderedPageBreak/>
              <w:t>10</w:t>
            </w:r>
          </w:p>
        </w:tc>
        <w:tc>
          <w:tcPr>
            <w:tcW w:w="1270" w:type="dxa"/>
            <w:hideMark/>
          </w:tcPr>
          <w:p w14:paraId="2759955D"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1897,0401.1366</w:t>
            </w:r>
          </w:p>
        </w:tc>
        <w:tc>
          <w:tcPr>
            <w:tcW w:w="1208" w:type="dxa"/>
            <w:hideMark/>
          </w:tcPr>
          <w:p w14:paraId="32C3C7DC"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IIC; Late Cypriot III</w:t>
            </w:r>
          </w:p>
        </w:tc>
        <w:tc>
          <w:tcPr>
            <w:tcW w:w="951" w:type="dxa"/>
            <w:hideMark/>
          </w:tcPr>
          <w:p w14:paraId="1BD720CF"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1340bce-1050bce</w:t>
            </w:r>
          </w:p>
        </w:tc>
        <w:tc>
          <w:tcPr>
            <w:tcW w:w="1237" w:type="dxa"/>
            <w:hideMark/>
          </w:tcPr>
          <w:p w14:paraId="27126F88"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(U.201)</w:t>
            </w:r>
          </w:p>
        </w:tc>
        <w:tc>
          <w:tcPr>
            <w:tcW w:w="800" w:type="dxa"/>
            <w:noWrap/>
            <w:hideMark/>
          </w:tcPr>
          <w:p w14:paraId="094D6F14"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7AAB0E5B"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0F52ACD3"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0.95cm</w:t>
            </w:r>
          </w:p>
        </w:tc>
        <w:tc>
          <w:tcPr>
            <w:tcW w:w="839" w:type="dxa"/>
            <w:noWrap/>
            <w:hideMark/>
          </w:tcPr>
          <w:p w14:paraId="71BCE68D"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3.70cm</w:t>
            </w:r>
          </w:p>
        </w:tc>
        <w:tc>
          <w:tcPr>
            <w:tcW w:w="935" w:type="dxa"/>
            <w:hideMark/>
          </w:tcPr>
          <w:p w14:paraId="76E5AF7F"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0.95cm</w:t>
            </w:r>
          </w:p>
        </w:tc>
        <w:tc>
          <w:tcPr>
            <w:tcW w:w="935" w:type="dxa"/>
            <w:hideMark/>
          </w:tcPr>
          <w:p w14:paraId="648A9A23"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6.46g</w:t>
            </w:r>
          </w:p>
        </w:tc>
        <w:tc>
          <w:tcPr>
            <w:tcW w:w="786" w:type="dxa"/>
          </w:tcPr>
          <w:p w14:paraId="255FFFE6" w14:textId="0C07D6D8"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11.05</w:t>
            </w:r>
          </w:p>
        </w:tc>
        <w:tc>
          <w:tcPr>
            <w:tcW w:w="786" w:type="dxa"/>
            <w:hideMark/>
          </w:tcPr>
          <w:p w14:paraId="34482C6C" w14:textId="23EBBA8A"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hippo ivory</w:t>
            </w:r>
          </w:p>
        </w:tc>
        <w:tc>
          <w:tcPr>
            <w:tcW w:w="970" w:type="dxa"/>
            <w:hideMark/>
          </w:tcPr>
          <w:p w14:paraId="4FDD00CD"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carved, drilled</w:t>
            </w:r>
          </w:p>
        </w:tc>
      </w:tr>
      <w:tr w:rsidR="00A545DA" w:rsidRPr="00CB289F" w14:paraId="16AB1A67" w14:textId="77777777" w:rsidTr="00864E65">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379" w:type="dxa"/>
            <w:noWrap/>
            <w:hideMark/>
          </w:tcPr>
          <w:p w14:paraId="519BFC06"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11</w:t>
            </w:r>
          </w:p>
        </w:tc>
        <w:tc>
          <w:tcPr>
            <w:tcW w:w="1270" w:type="dxa"/>
            <w:hideMark/>
          </w:tcPr>
          <w:p w14:paraId="68205169"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1969,0701.</w:t>
            </w:r>
            <w:proofErr w:type="gramStart"/>
            <w:r w:rsidRPr="00CB289F">
              <w:rPr>
                <w:rFonts w:ascii="Calibri" w:eastAsia="Times New Roman" w:hAnsi="Calibri" w:cs="Calibri"/>
                <w:color w:val="000000"/>
                <w:sz w:val="16"/>
                <w:szCs w:val="16"/>
                <w:lang w:val="en-GB" w:eastAsia="en-GB"/>
              </w:rPr>
              <w:t>17.+</w:t>
            </w:r>
            <w:proofErr w:type="gramEnd"/>
          </w:p>
        </w:tc>
        <w:tc>
          <w:tcPr>
            <w:tcW w:w="1208" w:type="dxa"/>
            <w:hideMark/>
          </w:tcPr>
          <w:p w14:paraId="3AE0242D"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IIC; Late Cypriot III</w:t>
            </w:r>
          </w:p>
        </w:tc>
        <w:tc>
          <w:tcPr>
            <w:tcW w:w="951" w:type="dxa"/>
            <w:hideMark/>
          </w:tcPr>
          <w:p w14:paraId="43D8B5ED"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1340bce-1050bce</w:t>
            </w:r>
          </w:p>
        </w:tc>
        <w:tc>
          <w:tcPr>
            <w:tcW w:w="1237" w:type="dxa"/>
            <w:hideMark/>
          </w:tcPr>
          <w:p w14:paraId="6BC82E4B"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(1.1) Tomb 1</w:t>
            </w:r>
          </w:p>
        </w:tc>
        <w:tc>
          <w:tcPr>
            <w:tcW w:w="800" w:type="dxa"/>
            <w:noWrap/>
            <w:hideMark/>
          </w:tcPr>
          <w:p w14:paraId="79A4F458"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483ED2F9"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2D306FCD"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0.80cm</w:t>
            </w:r>
          </w:p>
        </w:tc>
        <w:tc>
          <w:tcPr>
            <w:tcW w:w="839" w:type="dxa"/>
            <w:noWrap/>
            <w:hideMark/>
          </w:tcPr>
          <w:p w14:paraId="363DE10B"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3.20cm</w:t>
            </w:r>
          </w:p>
        </w:tc>
        <w:tc>
          <w:tcPr>
            <w:tcW w:w="935" w:type="dxa"/>
            <w:hideMark/>
          </w:tcPr>
          <w:p w14:paraId="7EEF271A"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0.50cm</w:t>
            </w:r>
          </w:p>
        </w:tc>
        <w:tc>
          <w:tcPr>
            <w:tcW w:w="935" w:type="dxa"/>
            <w:hideMark/>
          </w:tcPr>
          <w:p w14:paraId="37BC14EB"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6.64g</w:t>
            </w:r>
          </w:p>
        </w:tc>
        <w:tc>
          <w:tcPr>
            <w:tcW w:w="786" w:type="dxa"/>
          </w:tcPr>
          <w:p w14:paraId="5F3ACD84" w14:textId="23C9E6BA"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08.50</w:t>
            </w:r>
          </w:p>
        </w:tc>
        <w:tc>
          <w:tcPr>
            <w:tcW w:w="786" w:type="dxa"/>
            <w:hideMark/>
          </w:tcPr>
          <w:p w14:paraId="457B5A9B" w14:textId="3DD63EFA"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bone</w:t>
            </w:r>
          </w:p>
        </w:tc>
        <w:tc>
          <w:tcPr>
            <w:tcW w:w="970" w:type="dxa"/>
            <w:hideMark/>
          </w:tcPr>
          <w:p w14:paraId="284FC0FB"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carved, drilled</w:t>
            </w:r>
          </w:p>
        </w:tc>
      </w:tr>
      <w:tr w:rsidR="00A545DA" w:rsidRPr="00CB289F" w14:paraId="2B7D62AF" w14:textId="77777777" w:rsidTr="00864E65">
        <w:trPr>
          <w:trHeight w:val="408"/>
        </w:trPr>
        <w:tc>
          <w:tcPr>
            <w:cnfStyle w:val="001000000000" w:firstRow="0" w:lastRow="0" w:firstColumn="1" w:lastColumn="0" w:oddVBand="0" w:evenVBand="0" w:oddHBand="0" w:evenHBand="0" w:firstRowFirstColumn="0" w:firstRowLastColumn="0" w:lastRowFirstColumn="0" w:lastRowLastColumn="0"/>
            <w:tcW w:w="379" w:type="dxa"/>
            <w:noWrap/>
            <w:hideMark/>
          </w:tcPr>
          <w:p w14:paraId="3D20A441"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12</w:t>
            </w:r>
          </w:p>
        </w:tc>
        <w:tc>
          <w:tcPr>
            <w:tcW w:w="1270" w:type="dxa"/>
            <w:hideMark/>
          </w:tcPr>
          <w:p w14:paraId="284A2C5A"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1897,0401.1388</w:t>
            </w:r>
          </w:p>
        </w:tc>
        <w:tc>
          <w:tcPr>
            <w:tcW w:w="1208" w:type="dxa"/>
            <w:hideMark/>
          </w:tcPr>
          <w:p w14:paraId="40945143"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 Late Cypriot III</w:t>
            </w:r>
          </w:p>
        </w:tc>
        <w:tc>
          <w:tcPr>
            <w:tcW w:w="951" w:type="dxa"/>
            <w:hideMark/>
          </w:tcPr>
          <w:p w14:paraId="14FE45A5"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1450bce-1050bce</w:t>
            </w:r>
          </w:p>
        </w:tc>
        <w:tc>
          <w:tcPr>
            <w:tcW w:w="1237" w:type="dxa"/>
            <w:hideMark/>
          </w:tcPr>
          <w:p w14:paraId="79C2774C"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(U.276)</w:t>
            </w:r>
          </w:p>
        </w:tc>
        <w:tc>
          <w:tcPr>
            <w:tcW w:w="800" w:type="dxa"/>
            <w:noWrap/>
            <w:hideMark/>
          </w:tcPr>
          <w:p w14:paraId="34678CD4"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0392825A"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269F684D"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0.50cm</w:t>
            </w:r>
          </w:p>
        </w:tc>
        <w:tc>
          <w:tcPr>
            <w:tcW w:w="839" w:type="dxa"/>
            <w:noWrap/>
            <w:hideMark/>
          </w:tcPr>
          <w:p w14:paraId="4C710EE4"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4.10cm</w:t>
            </w:r>
          </w:p>
        </w:tc>
        <w:tc>
          <w:tcPr>
            <w:tcW w:w="935" w:type="dxa"/>
            <w:hideMark/>
          </w:tcPr>
          <w:p w14:paraId="28550E28"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0.50cm</w:t>
            </w:r>
          </w:p>
        </w:tc>
        <w:tc>
          <w:tcPr>
            <w:tcW w:w="935" w:type="dxa"/>
            <w:hideMark/>
          </w:tcPr>
          <w:p w14:paraId="620CD963"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14.50g</w:t>
            </w:r>
          </w:p>
        </w:tc>
        <w:tc>
          <w:tcPr>
            <w:tcW w:w="786" w:type="dxa"/>
          </w:tcPr>
          <w:p w14:paraId="64B7CA99" w14:textId="13A52146"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30.47</w:t>
            </w:r>
          </w:p>
        </w:tc>
        <w:tc>
          <w:tcPr>
            <w:tcW w:w="786" w:type="dxa"/>
            <w:hideMark/>
          </w:tcPr>
          <w:p w14:paraId="21FCA866" w14:textId="70F43C3C"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stone</w:t>
            </w:r>
          </w:p>
        </w:tc>
        <w:tc>
          <w:tcPr>
            <w:tcW w:w="970" w:type="dxa"/>
            <w:hideMark/>
          </w:tcPr>
          <w:p w14:paraId="74D50713"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drilled, ground, engraved</w:t>
            </w:r>
          </w:p>
        </w:tc>
      </w:tr>
      <w:tr w:rsidR="00A545DA" w:rsidRPr="00CB289F" w14:paraId="105ED353" w14:textId="77777777" w:rsidTr="00864E65">
        <w:trPr>
          <w:cnfStyle w:val="000000100000" w:firstRow="0" w:lastRow="0" w:firstColumn="0" w:lastColumn="0" w:oddVBand="0" w:evenVBand="0" w:oddHBand="1"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043F93F1"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13</w:t>
            </w:r>
          </w:p>
        </w:tc>
        <w:tc>
          <w:tcPr>
            <w:tcW w:w="1270" w:type="dxa"/>
            <w:hideMark/>
          </w:tcPr>
          <w:p w14:paraId="161B3927"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1897,0401.1391</w:t>
            </w:r>
          </w:p>
        </w:tc>
        <w:tc>
          <w:tcPr>
            <w:tcW w:w="1208" w:type="dxa"/>
            <w:hideMark/>
          </w:tcPr>
          <w:p w14:paraId="2D6C5447"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 Late Cypriot III</w:t>
            </w:r>
          </w:p>
        </w:tc>
        <w:tc>
          <w:tcPr>
            <w:tcW w:w="951" w:type="dxa"/>
            <w:hideMark/>
          </w:tcPr>
          <w:p w14:paraId="2FE9E9BB"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1450bce-1050bce</w:t>
            </w:r>
          </w:p>
        </w:tc>
        <w:tc>
          <w:tcPr>
            <w:tcW w:w="1237" w:type="dxa"/>
            <w:hideMark/>
          </w:tcPr>
          <w:p w14:paraId="3BB87EC7"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(U.279)</w:t>
            </w:r>
          </w:p>
        </w:tc>
        <w:tc>
          <w:tcPr>
            <w:tcW w:w="800" w:type="dxa"/>
            <w:noWrap/>
            <w:hideMark/>
          </w:tcPr>
          <w:p w14:paraId="2FE47BF3"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6B73E314"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57DB733F"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0.60cm</w:t>
            </w:r>
          </w:p>
        </w:tc>
        <w:tc>
          <w:tcPr>
            <w:tcW w:w="839" w:type="dxa"/>
            <w:noWrap/>
            <w:hideMark/>
          </w:tcPr>
          <w:p w14:paraId="18E110D4"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3.20cm</w:t>
            </w:r>
          </w:p>
        </w:tc>
        <w:tc>
          <w:tcPr>
            <w:tcW w:w="935" w:type="dxa"/>
            <w:hideMark/>
          </w:tcPr>
          <w:p w14:paraId="0D4F5FCC"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0.50cm</w:t>
            </w:r>
          </w:p>
        </w:tc>
        <w:tc>
          <w:tcPr>
            <w:tcW w:w="935" w:type="dxa"/>
            <w:hideMark/>
          </w:tcPr>
          <w:p w14:paraId="391AD33A"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7.70g</w:t>
            </w:r>
          </w:p>
        </w:tc>
        <w:tc>
          <w:tcPr>
            <w:tcW w:w="786" w:type="dxa"/>
          </w:tcPr>
          <w:p w14:paraId="44FF0398" w14:textId="40FA3AA5"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09.86</w:t>
            </w:r>
          </w:p>
        </w:tc>
        <w:tc>
          <w:tcPr>
            <w:tcW w:w="786" w:type="dxa"/>
            <w:hideMark/>
          </w:tcPr>
          <w:p w14:paraId="552621CC" w14:textId="6A3D1943"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stone</w:t>
            </w:r>
          </w:p>
        </w:tc>
        <w:tc>
          <w:tcPr>
            <w:tcW w:w="970" w:type="dxa"/>
            <w:hideMark/>
          </w:tcPr>
          <w:p w14:paraId="32EB851F"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drilled, engraved, ground, polished</w:t>
            </w:r>
          </w:p>
        </w:tc>
      </w:tr>
      <w:tr w:rsidR="00A545DA" w:rsidRPr="00CB289F" w14:paraId="0D9376A1" w14:textId="77777777" w:rsidTr="00864E65">
        <w:trPr>
          <w:trHeight w:val="612"/>
        </w:trPr>
        <w:tc>
          <w:tcPr>
            <w:cnfStyle w:val="001000000000" w:firstRow="0" w:lastRow="0" w:firstColumn="1" w:lastColumn="0" w:oddVBand="0" w:evenVBand="0" w:oddHBand="0" w:evenHBand="0" w:firstRowFirstColumn="0" w:firstRowLastColumn="0" w:lastRowFirstColumn="0" w:lastRowLastColumn="0"/>
            <w:tcW w:w="379" w:type="dxa"/>
            <w:noWrap/>
            <w:hideMark/>
          </w:tcPr>
          <w:p w14:paraId="20DDE18F"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14</w:t>
            </w:r>
          </w:p>
        </w:tc>
        <w:tc>
          <w:tcPr>
            <w:tcW w:w="1270" w:type="dxa"/>
            <w:hideMark/>
          </w:tcPr>
          <w:p w14:paraId="7B22EC95"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1897,0401.1418</w:t>
            </w:r>
          </w:p>
        </w:tc>
        <w:tc>
          <w:tcPr>
            <w:tcW w:w="1208" w:type="dxa"/>
            <w:hideMark/>
          </w:tcPr>
          <w:p w14:paraId="05DB14D5"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w:t>
            </w:r>
          </w:p>
        </w:tc>
        <w:tc>
          <w:tcPr>
            <w:tcW w:w="951" w:type="dxa"/>
            <w:hideMark/>
          </w:tcPr>
          <w:p w14:paraId="40BAD6DE"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1650bce-1050bce</w:t>
            </w:r>
          </w:p>
        </w:tc>
        <w:tc>
          <w:tcPr>
            <w:tcW w:w="1237" w:type="dxa"/>
            <w:hideMark/>
          </w:tcPr>
          <w:p w14:paraId="5AD1D1EC"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(U.287)</w:t>
            </w:r>
          </w:p>
        </w:tc>
        <w:tc>
          <w:tcPr>
            <w:tcW w:w="800" w:type="dxa"/>
            <w:noWrap/>
            <w:hideMark/>
          </w:tcPr>
          <w:p w14:paraId="3E6F2B51" w14:textId="0715D080"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eastAsia="Times New Roman" w:hAnsi="Calibri" w:cs="Calibri"/>
                <w:color w:val="000000"/>
                <w:sz w:val="16"/>
                <w:szCs w:val="16"/>
                <w:lang w:val="en-GB" w:eastAsia="en-GB"/>
              </w:rPr>
              <w:t>biconical</w:t>
            </w:r>
          </w:p>
        </w:tc>
        <w:tc>
          <w:tcPr>
            <w:tcW w:w="891" w:type="dxa"/>
            <w:hideMark/>
          </w:tcPr>
          <w:p w14:paraId="49DDA16F"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56870573"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1.40cm</w:t>
            </w:r>
          </w:p>
        </w:tc>
        <w:tc>
          <w:tcPr>
            <w:tcW w:w="839" w:type="dxa"/>
            <w:noWrap/>
            <w:hideMark/>
          </w:tcPr>
          <w:p w14:paraId="14E8FCB9"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1.40cm</w:t>
            </w:r>
          </w:p>
        </w:tc>
        <w:tc>
          <w:tcPr>
            <w:tcW w:w="935" w:type="dxa"/>
            <w:hideMark/>
          </w:tcPr>
          <w:p w14:paraId="493406EB"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0.30cm</w:t>
            </w:r>
          </w:p>
        </w:tc>
        <w:tc>
          <w:tcPr>
            <w:tcW w:w="935" w:type="dxa"/>
            <w:hideMark/>
          </w:tcPr>
          <w:p w14:paraId="6BFA4AAC"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3.20g</w:t>
            </w:r>
          </w:p>
        </w:tc>
        <w:tc>
          <w:tcPr>
            <w:tcW w:w="786" w:type="dxa"/>
          </w:tcPr>
          <w:p w14:paraId="30D42F9E" w14:textId="5CFB11DB" w:rsidR="00A545DA" w:rsidRPr="00CB289F" w:rsidRDefault="001B183C"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eastAsia="Times New Roman" w:hAnsi="Calibri" w:cs="Calibri"/>
                <w:color w:val="000000"/>
                <w:sz w:val="16"/>
                <w:szCs w:val="16"/>
                <w:lang w:val="en-GB" w:eastAsia="en-GB"/>
              </w:rPr>
              <w:t>00.57</w:t>
            </w:r>
          </w:p>
        </w:tc>
        <w:tc>
          <w:tcPr>
            <w:tcW w:w="786" w:type="dxa"/>
            <w:hideMark/>
          </w:tcPr>
          <w:p w14:paraId="7C0F9880" w14:textId="352D95AF"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stone</w:t>
            </w:r>
          </w:p>
        </w:tc>
        <w:tc>
          <w:tcPr>
            <w:tcW w:w="970" w:type="dxa"/>
            <w:hideMark/>
          </w:tcPr>
          <w:p w14:paraId="7D5A559E"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drilled, engraved, ground</w:t>
            </w:r>
          </w:p>
        </w:tc>
      </w:tr>
      <w:tr w:rsidR="00A545DA" w:rsidRPr="00CB289F" w14:paraId="30E820E2" w14:textId="77777777" w:rsidTr="00864E65">
        <w:trPr>
          <w:cnfStyle w:val="000000100000" w:firstRow="0" w:lastRow="0" w:firstColumn="0" w:lastColumn="0" w:oddVBand="0" w:evenVBand="0" w:oddHBand="1"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6D3AA513"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15</w:t>
            </w:r>
          </w:p>
        </w:tc>
        <w:tc>
          <w:tcPr>
            <w:tcW w:w="1270" w:type="dxa"/>
            <w:hideMark/>
          </w:tcPr>
          <w:p w14:paraId="7DDBB8A5"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1897,0401.1432</w:t>
            </w:r>
          </w:p>
        </w:tc>
        <w:tc>
          <w:tcPr>
            <w:tcW w:w="1208" w:type="dxa"/>
            <w:hideMark/>
          </w:tcPr>
          <w:p w14:paraId="71477DC3"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 Late Cypriot III</w:t>
            </w:r>
          </w:p>
        </w:tc>
        <w:tc>
          <w:tcPr>
            <w:tcW w:w="951" w:type="dxa"/>
            <w:hideMark/>
          </w:tcPr>
          <w:p w14:paraId="5EB08A5D"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1450bce-1050bce</w:t>
            </w:r>
          </w:p>
        </w:tc>
        <w:tc>
          <w:tcPr>
            <w:tcW w:w="1237" w:type="dxa"/>
            <w:hideMark/>
          </w:tcPr>
          <w:p w14:paraId="35B8FA9C"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(U.284)</w:t>
            </w:r>
          </w:p>
        </w:tc>
        <w:tc>
          <w:tcPr>
            <w:tcW w:w="800" w:type="dxa"/>
            <w:noWrap/>
            <w:hideMark/>
          </w:tcPr>
          <w:p w14:paraId="147310EF"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cone</w:t>
            </w:r>
          </w:p>
        </w:tc>
        <w:tc>
          <w:tcPr>
            <w:tcW w:w="891" w:type="dxa"/>
            <w:hideMark/>
          </w:tcPr>
          <w:p w14:paraId="1D5D67A2"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235D7E48"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1.40cm</w:t>
            </w:r>
          </w:p>
        </w:tc>
        <w:tc>
          <w:tcPr>
            <w:tcW w:w="839" w:type="dxa"/>
            <w:noWrap/>
            <w:hideMark/>
          </w:tcPr>
          <w:p w14:paraId="54C24E1F"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3.80cm</w:t>
            </w:r>
          </w:p>
        </w:tc>
        <w:tc>
          <w:tcPr>
            <w:tcW w:w="935" w:type="dxa"/>
            <w:hideMark/>
          </w:tcPr>
          <w:p w14:paraId="3D3BDD6B"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0.60cm</w:t>
            </w:r>
          </w:p>
        </w:tc>
        <w:tc>
          <w:tcPr>
            <w:tcW w:w="935" w:type="dxa"/>
            <w:hideMark/>
          </w:tcPr>
          <w:p w14:paraId="3CAA29C3"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25.20g</w:t>
            </w:r>
          </w:p>
        </w:tc>
        <w:tc>
          <w:tcPr>
            <w:tcW w:w="786" w:type="dxa"/>
          </w:tcPr>
          <w:p w14:paraId="68B3E79E" w14:textId="5AA898F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45.49</w:t>
            </w:r>
          </w:p>
        </w:tc>
        <w:tc>
          <w:tcPr>
            <w:tcW w:w="786" w:type="dxa"/>
            <w:hideMark/>
          </w:tcPr>
          <w:p w14:paraId="6710FA26" w14:textId="6B8F04B1"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stone</w:t>
            </w:r>
          </w:p>
        </w:tc>
        <w:tc>
          <w:tcPr>
            <w:tcW w:w="970" w:type="dxa"/>
            <w:hideMark/>
          </w:tcPr>
          <w:p w14:paraId="11597B9E"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drilled, engraved, ground, polished</w:t>
            </w:r>
          </w:p>
        </w:tc>
      </w:tr>
      <w:tr w:rsidR="00A545DA" w:rsidRPr="00CB289F" w14:paraId="6B65FFAF" w14:textId="77777777" w:rsidTr="00864E65">
        <w:trPr>
          <w:trHeight w:val="408"/>
        </w:trPr>
        <w:tc>
          <w:tcPr>
            <w:cnfStyle w:val="001000000000" w:firstRow="0" w:lastRow="0" w:firstColumn="1" w:lastColumn="0" w:oddVBand="0" w:evenVBand="0" w:oddHBand="0" w:evenHBand="0" w:firstRowFirstColumn="0" w:firstRowLastColumn="0" w:lastRowFirstColumn="0" w:lastRowLastColumn="0"/>
            <w:tcW w:w="379" w:type="dxa"/>
            <w:noWrap/>
            <w:hideMark/>
          </w:tcPr>
          <w:p w14:paraId="544258B0"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16</w:t>
            </w:r>
          </w:p>
        </w:tc>
        <w:tc>
          <w:tcPr>
            <w:tcW w:w="1270" w:type="dxa"/>
            <w:hideMark/>
          </w:tcPr>
          <w:p w14:paraId="105148EF"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1897,0401.1392</w:t>
            </w:r>
          </w:p>
        </w:tc>
        <w:tc>
          <w:tcPr>
            <w:tcW w:w="1208" w:type="dxa"/>
            <w:hideMark/>
          </w:tcPr>
          <w:p w14:paraId="1967A901"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 Late Cypriot III</w:t>
            </w:r>
          </w:p>
        </w:tc>
        <w:tc>
          <w:tcPr>
            <w:tcW w:w="951" w:type="dxa"/>
            <w:hideMark/>
          </w:tcPr>
          <w:p w14:paraId="38CB5D56"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1450bce-1050bce</w:t>
            </w:r>
          </w:p>
        </w:tc>
        <w:tc>
          <w:tcPr>
            <w:tcW w:w="1237" w:type="dxa"/>
            <w:hideMark/>
          </w:tcPr>
          <w:p w14:paraId="6CC87B24"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(U.280)</w:t>
            </w:r>
          </w:p>
        </w:tc>
        <w:tc>
          <w:tcPr>
            <w:tcW w:w="800" w:type="dxa"/>
            <w:noWrap/>
            <w:hideMark/>
          </w:tcPr>
          <w:p w14:paraId="6228F82E"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cone (disc)</w:t>
            </w:r>
          </w:p>
        </w:tc>
        <w:tc>
          <w:tcPr>
            <w:tcW w:w="891" w:type="dxa"/>
            <w:hideMark/>
          </w:tcPr>
          <w:p w14:paraId="58C5F053"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3CA18468"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0.90cm</w:t>
            </w:r>
          </w:p>
        </w:tc>
        <w:tc>
          <w:tcPr>
            <w:tcW w:w="839" w:type="dxa"/>
            <w:noWrap/>
            <w:hideMark/>
          </w:tcPr>
          <w:p w14:paraId="1B6164F9"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2.20cm</w:t>
            </w:r>
          </w:p>
        </w:tc>
        <w:tc>
          <w:tcPr>
            <w:tcW w:w="935" w:type="dxa"/>
            <w:hideMark/>
          </w:tcPr>
          <w:p w14:paraId="026B5A1C"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0.40cm</w:t>
            </w:r>
          </w:p>
        </w:tc>
        <w:tc>
          <w:tcPr>
            <w:tcW w:w="935" w:type="dxa"/>
            <w:hideMark/>
          </w:tcPr>
          <w:p w14:paraId="6B6C99BE"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4.90g</w:t>
            </w:r>
          </w:p>
        </w:tc>
        <w:tc>
          <w:tcPr>
            <w:tcW w:w="786" w:type="dxa"/>
          </w:tcPr>
          <w:p w14:paraId="2AA6083B" w14:textId="11013172"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05.39</w:t>
            </w:r>
          </w:p>
        </w:tc>
        <w:tc>
          <w:tcPr>
            <w:tcW w:w="786" w:type="dxa"/>
            <w:hideMark/>
          </w:tcPr>
          <w:p w14:paraId="4053095C" w14:textId="30E05EEA"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stone</w:t>
            </w:r>
          </w:p>
        </w:tc>
        <w:tc>
          <w:tcPr>
            <w:tcW w:w="970" w:type="dxa"/>
            <w:hideMark/>
          </w:tcPr>
          <w:p w14:paraId="4C9AD83A"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drilled, ground, engraved</w:t>
            </w:r>
          </w:p>
        </w:tc>
      </w:tr>
      <w:tr w:rsidR="00A545DA" w:rsidRPr="00CB289F" w14:paraId="7FB38BA2" w14:textId="77777777" w:rsidTr="00864E65">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379" w:type="dxa"/>
            <w:noWrap/>
            <w:hideMark/>
          </w:tcPr>
          <w:p w14:paraId="430EDBE1"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17</w:t>
            </w:r>
          </w:p>
        </w:tc>
        <w:tc>
          <w:tcPr>
            <w:tcW w:w="1270" w:type="dxa"/>
            <w:hideMark/>
          </w:tcPr>
          <w:p w14:paraId="2C161198"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1969,0701.30</w:t>
            </w:r>
          </w:p>
        </w:tc>
        <w:tc>
          <w:tcPr>
            <w:tcW w:w="1208" w:type="dxa"/>
            <w:hideMark/>
          </w:tcPr>
          <w:p w14:paraId="65ADB94D"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IIC; Late Cypriot III</w:t>
            </w:r>
          </w:p>
        </w:tc>
        <w:tc>
          <w:tcPr>
            <w:tcW w:w="951" w:type="dxa"/>
            <w:hideMark/>
          </w:tcPr>
          <w:p w14:paraId="54AAAAF2"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1340bce-1050bce</w:t>
            </w:r>
          </w:p>
        </w:tc>
        <w:tc>
          <w:tcPr>
            <w:tcW w:w="1237" w:type="dxa"/>
            <w:hideMark/>
          </w:tcPr>
          <w:p w14:paraId="326CD5F0"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(24.32) Tomb 24</w:t>
            </w:r>
          </w:p>
        </w:tc>
        <w:tc>
          <w:tcPr>
            <w:tcW w:w="800" w:type="dxa"/>
            <w:noWrap/>
            <w:hideMark/>
          </w:tcPr>
          <w:p w14:paraId="145831BB"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167888BC"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292257CF"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0.40cm</w:t>
            </w:r>
          </w:p>
        </w:tc>
        <w:tc>
          <w:tcPr>
            <w:tcW w:w="839" w:type="dxa"/>
            <w:noWrap/>
            <w:hideMark/>
          </w:tcPr>
          <w:p w14:paraId="258F6CED"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1.90cm</w:t>
            </w:r>
          </w:p>
        </w:tc>
        <w:tc>
          <w:tcPr>
            <w:tcW w:w="935" w:type="dxa"/>
            <w:hideMark/>
          </w:tcPr>
          <w:p w14:paraId="0A5299F1"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0.40cm</w:t>
            </w:r>
          </w:p>
        </w:tc>
        <w:tc>
          <w:tcPr>
            <w:tcW w:w="935" w:type="dxa"/>
            <w:hideMark/>
          </w:tcPr>
          <w:p w14:paraId="1DE85DDD"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1.02g</w:t>
            </w:r>
          </w:p>
        </w:tc>
        <w:tc>
          <w:tcPr>
            <w:tcW w:w="786" w:type="dxa"/>
          </w:tcPr>
          <w:p w14:paraId="280E9F6D" w14:textId="75D2A399"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00.92</w:t>
            </w:r>
          </w:p>
        </w:tc>
        <w:tc>
          <w:tcPr>
            <w:tcW w:w="786" w:type="dxa"/>
            <w:hideMark/>
          </w:tcPr>
          <w:p w14:paraId="76659A4F" w14:textId="7C281084"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hippo ivory</w:t>
            </w:r>
          </w:p>
        </w:tc>
        <w:tc>
          <w:tcPr>
            <w:tcW w:w="970" w:type="dxa"/>
            <w:hideMark/>
          </w:tcPr>
          <w:p w14:paraId="32DDBD4A"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carved, drilled</w:t>
            </w:r>
          </w:p>
        </w:tc>
      </w:tr>
      <w:tr w:rsidR="00A545DA" w:rsidRPr="00CB289F" w14:paraId="019953EF" w14:textId="77777777" w:rsidTr="00864E65">
        <w:trPr>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2600B832"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18</w:t>
            </w:r>
          </w:p>
        </w:tc>
        <w:tc>
          <w:tcPr>
            <w:tcW w:w="1270" w:type="dxa"/>
            <w:hideMark/>
          </w:tcPr>
          <w:p w14:paraId="04A710D6"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1897,0401.1393</w:t>
            </w:r>
          </w:p>
        </w:tc>
        <w:tc>
          <w:tcPr>
            <w:tcW w:w="1208" w:type="dxa"/>
            <w:hideMark/>
          </w:tcPr>
          <w:p w14:paraId="183D9DD6"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 xml:space="preserve">Late Cypriot II; Late </w:t>
            </w:r>
            <w:proofErr w:type="spellStart"/>
            <w:r w:rsidRPr="00CB289F">
              <w:rPr>
                <w:rFonts w:ascii="Calibri" w:eastAsia="Times New Roman" w:hAnsi="Calibri" w:cs="Calibri"/>
                <w:color w:val="000000"/>
                <w:sz w:val="16"/>
                <w:szCs w:val="16"/>
                <w:lang w:val="en-GB" w:eastAsia="en-GB"/>
              </w:rPr>
              <w:t>cypriot</w:t>
            </w:r>
            <w:proofErr w:type="spellEnd"/>
            <w:r w:rsidRPr="00CB289F">
              <w:rPr>
                <w:rFonts w:ascii="Calibri" w:eastAsia="Times New Roman" w:hAnsi="Calibri" w:cs="Calibri"/>
                <w:color w:val="000000"/>
                <w:sz w:val="16"/>
                <w:szCs w:val="16"/>
                <w:lang w:val="en-GB" w:eastAsia="en-GB"/>
              </w:rPr>
              <w:t xml:space="preserve"> III</w:t>
            </w:r>
          </w:p>
        </w:tc>
        <w:tc>
          <w:tcPr>
            <w:tcW w:w="951" w:type="dxa"/>
            <w:hideMark/>
          </w:tcPr>
          <w:p w14:paraId="0EDCE825"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1450bce-1050bce</w:t>
            </w:r>
          </w:p>
        </w:tc>
        <w:tc>
          <w:tcPr>
            <w:tcW w:w="1237" w:type="dxa"/>
            <w:hideMark/>
          </w:tcPr>
          <w:p w14:paraId="4BC29F45"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(U.46)</w:t>
            </w:r>
          </w:p>
        </w:tc>
        <w:tc>
          <w:tcPr>
            <w:tcW w:w="800" w:type="dxa"/>
            <w:noWrap/>
            <w:hideMark/>
          </w:tcPr>
          <w:p w14:paraId="0464ED04"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2EE568DA"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31F44817"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1cm</w:t>
            </w:r>
          </w:p>
        </w:tc>
        <w:tc>
          <w:tcPr>
            <w:tcW w:w="839" w:type="dxa"/>
            <w:noWrap/>
            <w:hideMark/>
          </w:tcPr>
          <w:p w14:paraId="037E6C7B"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3.8cm</w:t>
            </w:r>
          </w:p>
        </w:tc>
        <w:tc>
          <w:tcPr>
            <w:tcW w:w="935" w:type="dxa"/>
            <w:hideMark/>
          </w:tcPr>
          <w:p w14:paraId="24146129"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0.70cm</w:t>
            </w:r>
          </w:p>
        </w:tc>
        <w:tc>
          <w:tcPr>
            <w:tcW w:w="935" w:type="dxa"/>
            <w:hideMark/>
          </w:tcPr>
          <w:p w14:paraId="3CE01765"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19.70g</w:t>
            </w:r>
          </w:p>
        </w:tc>
        <w:tc>
          <w:tcPr>
            <w:tcW w:w="786" w:type="dxa"/>
          </w:tcPr>
          <w:p w14:paraId="0F683A26" w14:textId="2CDB25D6"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35.56</w:t>
            </w:r>
          </w:p>
        </w:tc>
        <w:tc>
          <w:tcPr>
            <w:tcW w:w="786" w:type="dxa"/>
            <w:hideMark/>
          </w:tcPr>
          <w:p w14:paraId="7BEE4BB0" w14:textId="0E37D80E"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Chlorite</w:t>
            </w:r>
          </w:p>
        </w:tc>
        <w:tc>
          <w:tcPr>
            <w:tcW w:w="970" w:type="dxa"/>
            <w:hideMark/>
          </w:tcPr>
          <w:p w14:paraId="7FDAA282"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drilled, engraved, ground, polished</w:t>
            </w:r>
          </w:p>
        </w:tc>
      </w:tr>
      <w:tr w:rsidR="00A545DA" w:rsidRPr="00CB289F" w14:paraId="1A4892ED" w14:textId="77777777" w:rsidTr="00864E65">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379" w:type="dxa"/>
            <w:noWrap/>
            <w:hideMark/>
          </w:tcPr>
          <w:p w14:paraId="7235B14B"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19</w:t>
            </w:r>
          </w:p>
        </w:tc>
        <w:tc>
          <w:tcPr>
            <w:tcW w:w="1270" w:type="dxa"/>
            <w:hideMark/>
          </w:tcPr>
          <w:p w14:paraId="10DF704E"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1897,0401.1363</w:t>
            </w:r>
          </w:p>
        </w:tc>
        <w:tc>
          <w:tcPr>
            <w:tcW w:w="1208" w:type="dxa"/>
            <w:hideMark/>
          </w:tcPr>
          <w:p w14:paraId="66E4081F"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IIC; Late Cypriot III</w:t>
            </w:r>
          </w:p>
        </w:tc>
        <w:tc>
          <w:tcPr>
            <w:tcW w:w="951" w:type="dxa"/>
            <w:hideMark/>
          </w:tcPr>
          <w:p w14:paraId="55187869"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1340bce-1050bce</w:t>
            </w:r>
          </w:p>
        </w:tc>
        <w:tc>
          <w:tcPr>
            <w:tcW w:w="1237" w:type="dxa"/>
            <w:hideMark/>
          </w:tcPr>
          <w:p w14:paraId="26D0243F"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(U.199)</w:t>
            </w:r>
          </w:p>
        </w:tc>
        <w:tc>
          <w:tcPr>
            <w:tcW w:w="800" w:type="dxa"/>
            <w:noWrap/>
            <w:hideMark/>
          </w:tcPr>
          <w:p w14:paraId="1A0B3F09"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3C7DEDF3"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461E472A"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0.70cm</w:t>
            </w:r>
          </w:p>
        </w:tc>
        <w:tc>
          <w:tcPr>
            <w:tcW w:w="839" w:type="dxa"/>
            <w:noWrap/>
            <w:hideMark/>
          </w:tcPr>
          <w:p w14:paraId="129CDF77"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3.9cm</w:t>
            </w:r>
          </w:p>
        </w:tc>
        <w:tc>
          <w:tcPr>
            <w:tcW w:w="935" w:type="dxa"/>
            <w:hideMark/>
          </w:tcPr>
          <w:p w14:paraId="27359D77"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0.50cm</w:t>
            </w:r>
          </w:p>
        </w:tc>
        <w:tc>
          <w:tcPr>
            <w:tcW w:w="935" w:type="dxa"/>
            <w:hideMark/>
          </w:tcPr>
          <w:p w14:paraId="4EE6B1C6"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6.75g</w:t>
            </w:r>
          </w:p>
        </w:tc>
        <w:tc>
          <w:tcPr>
            <w:tcW w:w="786" w:type="dxa"/>
          </w:tcPr>
          <w:p w14:paraId="68B547F8" w14:textId="6E4742F4"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12.83</w:t>
            </w:r>
          </w:p>
        </w:tc>
        <w:tc>
          <w:tcPr>
            <w:tcW w:w="786" w:type="dxa"/>
            <w:hideMark/>
          </w:tcPr>
          <w:p w14:paraId="033EE714" w14:textId="1107863B"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hippo ivory</w:t>
            </w:r>
          </w:p>
        </w:tc>
        <w:tc>
          <w:tcPr>
            <w:tcW w:w="970" w:type="dxa"/>
            <w:hideMark/>
          </w:tcPr>
          <w:p w14:paraId="1F339E31"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carved, drilled</w:t>
            </w:r>
          </w:p>
        </w:tc>
      </w:tr>
      <w:tr w:rsidR="00A545DA" w:rsidRPr="00CB289F" w14:paraId="7DEFD195" w14:textId="77777777" w:rsidTr="00864E65">
        <w:trPr>
          <w:trHeight w:val="612"/>
        </w:trPr>
        <w:tc>
          <w:tcPr>
            <w:cnfStyle w:val="001000000000" w:firstRow="0" w:lastRow="0" w:firstColumn="1" w:lastColumn="0" w:oddVBand="0" w:evenVBand="0" w:oddHBand="0" w:evenHBand="0" w:firstRowFirstColumn="0" w:firstRowLastColumn="0" w:lastRowFirstColumn="0" w:lastRowLastColumn="0"/>
            <w:tcW w:w="379" w:type="dxa"/>
            <w:noWrap/>
            <w:hideMark/>
          </w:tcPr>
          <w:p w14:paraId="6D393F66"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20</w:t>
            </w:r>
          </w:p>
        </w:tc>
        <w:tc>
          <w:tcPr>
            <w:tcW w:w="1270" w:type="dxa"/>
            <w:hideMark/>
          </w:tcPr>
          <w:p w14:paraId="484219D3"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1897,0401.1365</w:t>
            </w:r>
          </w:p>
        </w:tc>
        <w:tc>
          <w:tcPr>
            <w:tcW w:w="1208" w:type="dxa"/>
            <w:hideMark/>
          </w:tcPr>
          <w:p w14:paraId="2AE5918A"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Laye</w:t>
            </w:r>
            <w:proofErr w:type="spellEnd"/>
            <w:r w:rsidRPr="00CB289F">
              <w:rPr>
                <w:rFonts w:ascii="Calibri" w:eastAsia="Times New Roman" w:hAnsi="Calibri" w:cs="Calibri"/>
                <w:color w:val="000000"/>
                <w:sz w:val="16"/>
                <w:szCs w:val="16"/>
                <w:lang w:val="en-GB" w:eastAsia="en-GB"/>
              </w:rPr>
              <w:t xml:space="preserve"> Cypriot IIC; Late Cypriot III</w:t>
            </w:r>
          </w:p>
        </w:tc>
        <w:tc>
          <w:tcPr>
            <w:tcW w:w="951" w:type="dxa"/>
            <w:hideMark/>
          </w:tcPr>
          <w:p w14:paraId="440D2576"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1340bce-1050bce</w:t>
            </w:r>
          </w:p>
        </w:tc>
        <w:tc>
          <w:tcPr>
            <w:tcW w:w="1237" w:type="dxa"/>
            <w:hideMark/>
          </w:tcPr>
          <w:p w14:paraId="476300E6"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(U.200)</w:t>
            </w:r>
          </w:p>
        </w:tc>
        <w:tc>
          <w:tcPr>
            <w:tcW w:w="800" w:type="dxa"/>
            <w:noWrap/>
            <w:hideMark/>
          </w:tcPr>
          <w:p w14:paraId="3C265A03"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2657F27E"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16FE979B"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0.40cm</w:t>
            </w:r>
          </w:p>
        </w:tc>
        <w:tc>
          <w:tcPr>
            <w:tcW w:w="839" w:type="dxa"/>
            <w:noWrap/>
            <w:hideMark/>
          </w:tcPr>
          <w:p w14:paraId="400AC1E4"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3.90cm</w:t>
            </w:r>
          </w:p>
        </w:tc>
        <w:tc>
          <w:tcPr>
            <w:tcW w:w="935" w:type="dxa"/>
            <w:hideMark/>
          </w:tcPr>
          <w:p w14:paraId="77BD2496"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0.50cm</w:t>
            </w:r>
          </w:p>
        </w:tc>
        <w:tc>
          <w:tcPr>
            <w:tcW w:w="935" w:type="dxa"/>
            <w:hideMark/>
          </w:tcPr>
          <w:p w14:paraId="2E3189C0"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5.28g</w:t>
            </w:r>
          </w:p>
        </w:tc>
        <w:tc>
          <w:tcPr>
            <w:tcW w:w="786" w:type="dxa"/>
          </w:tcPr>
          <w:p w14:paraId="157BE93D" w14:textId="3EE07E08"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10.04</w:t>
            </w:r>
          </w:p>
        </w:tc>
        <w:tc>
          <w:tcPr>
            <w:tcW w:w="786" w:type="dxa"/>
            <w:hideMark/>
          </w:tcPr>
          <w:p w14:paraId="3D7E5CF2" w14:textId="005D4710"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hippo ivory</w:t>
            </w:r>
          </w:p>
        </w:tc>
        <w:tc>
          <w:tcPr>
            <w:tcW w:w="970" w:type="dxa"/>
            <w:hideMark/>
          </w:tcPr>
          <w:p w14:paraId="33C093B8"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carved, drilled</w:t>
            </w:r>
          </w:p>
        </w:tc>
      </w:tr>
      <w:tr w:rsidR="00A545DA" w:rsidRPr="00CB289F" w14:paraId="2947B922" w14:textId="77777777" w:rsidTr="00864E65">
        <w:trPr>
          <w:cnfStyle w:val="000000100000" w:firstRow="0" w:lastRow="0" w:firstColumn="0" w:lastColumn="0" w:oddVBand="0" w:evenVBand="0" w:oddHBand="1"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744835DD"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21</w:t>
            </w:r>
          </w:p>
        </w:tc>
        <w:tc>
          <w:tcPr>
            <w:tcW w:w="1270" w:type="dxa"/>
            <w:hideMark/>
          </w:tcPr>
          <w:p w14:paraId="11475F7E"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1897,0401.1387</w:t>
            </w:r>
          </w:p>
        </w:tc>
        <w:tc>
          <w:tcPr>
            <w:tcW w:w="1208" w:type="dxa"/>
            <w:hideMark/>
          </w:tcPr>
          <w:p w14:paraId="7A271027"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 Late Cypriot III</w:t>
            </w:r>
          </w:p>
        </w:tc>
        <w:tc>
          <w:tcPr>
            <w:tcW w:w="951" w:type="dxa"/>
            <w:hideMark/>
          </w:tcPr>
          <w:p w14:paraId="47A3AEE4"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1450bce-1050bce</w:t>
            </w:r>
          </w:p>
        </w:tc>
        <w:tc>
          <w:tcPr>
            <w:tcW w:w="1237" w:type="dxa"/>
            <w:hideMark/>
          </w:tcPr>
          <w:p w14:paraId="6D792B14"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(U.275)</w:t>
            </w:r>
          </w:p>
        </w:tc>
        <w:tc>
          <w:tcPr>
            <w:tcW w:w="800" w:type="dxa"/>
            <w:noWrap/>
            <w:hideMark/>
          </w:tcPr>
          <w:p w14:paraId="5C769EB1"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4DB2D307"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60568E81"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0.70cm</w:t>
            </w:r>
          </w:p>
        </w:tc>
        <w:tc>
          <w:tcPr>
            <w:tcW w:w="839" w:type="dxa"/>
            <w:noWrap/>
            <w:hideMark/>
          </w:tcPr>
          <w:p w14:paraId="73A5D855"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2.80cm</w:t>
            </w:r>
          </w:p>
        </w:tc>
        <w:tc>
          <w:tcPr>
            <w:tcW w:w="935" w:type="dxa"/>
            <w:hideMark/>
          </w:tcPr>
          <w:p w14:paraId="3C691D2E"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0.50cm</w:t>
            </w:r>
          </w:p>
        </w:tc>
        <w:tc>
          <w:tcPr>
            <w:tcW w:w="935" w:type="dxa"/>
            <w:hideMark/>
          </w:tcPr>
          <w:p w14:paraId="2791418F"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6.20g</w:t>
            </w:r>
          </w:p>
        </w:tc>
        <w:tc>
          <w:tcPr>
            <w:tcW w:w="786" w:type="dxa"/>
          </w:tcPr>
          <w:p w14:paraId="704983F7" w14:textId="454FC841"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06.08</w:t>
            </w:r>
          </w:p>
        </w:tc>
        <w:tc>
          <w:tcPr>
            <w:tcW w:w="786" w:type="dxa"/>
            <w:hideMark/>
          </w:tcPr>
          <w:p w14:paraId="0A8CC83F" w14:textId="08C45DA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stone</w:t>
            </w:r>
          </w:p>
        </w:tc>
        <w:tc>
          <w:tcPr>
            <w:tcW w:w="970" w:type="dxa"/>
            <w:hideMark/>
          </w:tcPr>
          <w:p w14:paraId="55EABC54"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drilled, engraved, ground, polished</w:t>
            </w:r>
          </w:p>
        </w:tc>
      </w:tr>
      <w:tr w:rsidR="00A545DA" w:rsidRPr="00CB289F" w14:paraId="5C6D0D21" w14:textId="77777777" w:rsidTr="00864E65">
        <w:trPr>
          <w:trHeight w:val="408"/>
        </w:trPr>
        <w:tc>
          <w:tcPr>
            <w:cnfStyle w:val="001000000000" w:firstRow="0" w:lastRow="0" w:firstColumn="1" w:lastColumn="0" w:oddVBand="0" w:evenVBand="0" w:oddHBand="0" w:evenHBand="0" w:firstRowFirstColumn="0" w:firstRowLastColumn="0" w:lastRowFirstColumn="0" w:lastRowLastColumn="0"/>
            <w:tcW w:w="379" w:type="dxa"/>
            <w:noWrap/>
            <w:hideMark/>
          </w:tcPr>
          <w:p w14:paraId="3F96264B"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22</w:t>
            </w:r>
          </w:p>
        </w:tc>
        <w:tc>
          <w:tcPr>
            <w:tcW w:w="1270" w:type="dxa"/>
            <w:hideMark/>
          </w:tcPr>
          <w:p w14:paraId="7E47D605"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1897,0401.863</w:t>
            </w:r>
          </w:p>
        </w:tc>
        <w:tc>
          <w:tcPr>
            <w:tcW w:w="1208" w:type="dxa"/>
            <w:hideMark/>
          </w:tcPr>
          <w:p w14:paraId="24EA88A9"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w:t>
            </w:r>
          </w:p>
        </w:tc>
        <w:tc>
          <w:tcPr>
            <w:tcW w:w="951" w:type="dxa"/>
            <w:hideMark/>
          </w:tcPr>
          <w:p w14:paraId="54898533"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1650bce-1050bce</w:t>
            </w:r>
          </w:p>
        </w:tc>
        <w:tc>
          <w:tcPr>
            <w:tcW w:w="1237" w:type="dxa"/>
            <w:hideMark/>
          </w:tcPr>
          <w:p w14:paraId="3AC7CC25"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(12.4) Tomb 12</w:t>
            </w:r>
          </w:p>
        </w:tc>
        <w:tc>
          <w:tcPr>
            <w:tcW w:w="800" w:type="dxa"/>
            <w:noWrap/>
            <w:hideMark/>
          </w:tcPr>
          <w:p w14:paraId="1DEF8062"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 (cone)</w:t>
            </w:r>
          </w:p>
        </w:tc>
        <w:tc>
          <w:tcPr>
            <w:tcW w:w="891" w:type="dxa"/>
            <w:hideMark/>
          </w:tcPr>
          <w:p w14:paraId="081CFA62"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5ABE3FB7"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2cm</w:t>
            </w:r>
          </w:p>
        </w:tc>
        <w:tc>
          <w:tcPr>
            <w:tcW w:w="839" w:type="dxa"/>
            <w:noWrap/>
            <w:hideMark/>
          </w:tcPr>
          <w:p w14:paraId="4F9F3F93"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4.40cm</w:t>
            </w:r>
          </w:p>
        </w:tc>
        <w:tc>
          <w:tcPr>
            <w:tcW w:w="935" w:type="dxa"/>
            <w:hideMark/>
          </w:tcPr>
          <w:p w14:paraId="2B56BA0D"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NO DIAMETER RECORDED</w:t>
            </w:r>
          </w:p>
        </w:tc>
        <w:tc>
          <w:tcPr>
            <w:tcW w:w="935" w:type="dxa"/>
            <w:hideMark/>
          </w:tcPr>
          <w:p w14:paraId="392C61C9"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NO WEIGHT RECORDED</w:t>
            </w:r>
          </w:p>
        </w:tc>
        <w:tc>
          <w:tcPr>
            <w:tcW w:w="786" w:type="dxa"/>
          </w:tcPr>
          <w:p w14:paraId="066BEDDC"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786" w:type="dxa"/>
            <w:hideMark/>
          </w:tcPr>
          <w:p w14:paraId="76B0266C" w14:textId="6DDB056C"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clay</w:t>
            </w:r>
          </w:p>
        </w:tc>
        <w:tc>
          <w:tcPr>
            <w:tcW w:w="970" w:type="dxa"/>
            <w:hideMark/>
          </w:tcPr>
          <w:p w14:paraId="5EBEE53C"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handmade</w:t>
            </w:r>
          </w:p>
        </w:tc>
      </w:tr>
      <w:tr w:rsidR="00A545DA" w:rsidRPr="00CB289F" w14:paraId="074A3AF1" w14:textId="77777777" w:rsidTr="00864E65">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379" w:type="dxa"/>
            <w:noWrap/>
            <w:hideMark/>
          </w:tcPr>
          <w:p w14:paraId="5E9D9F20"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23</w:t>
            </w:r>
          </w:p>
        </w:tc>
        <w:tc>
          <w:tcPr>
            <w:tcW w:w="1270" w:type="dxa"/>
            <w:hideMark/>
          </w:tcPr>
          <w:p w14:paraId="5FEE7D4B"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1897,0401.1369</w:t>
            </w:r>
          </w:p>
        </w:tc>
        <w:tc>
          <w:tcPr>
            <w:tcW w:w="1208" w:type="dxa"/>
            <w:hideMark/>
          </w:tcPr>
          <w:p w14:paraId="5B498AF3"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IIC; Late Cypriot III</w:t>
            </w:r>
          </w:p>
        </w:tc>
        <w:tc>
          <w:tcPr>
            <w:tcW w:w="951" w:type="dxa"/>
            <w:hideMark/>
          </w:tcPr>
          <w:p w14:paraId="2F646AEA"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1340bce-1050bce</w:t>
            </w:r>
          </w:p>
        </w:tc>
        <w:tc>
          <w:tcPr>
            <w:tcW w:w="1237" w:type="dxa"/>
            <w:hideMark/>
          </w:tcPr>
          <w:p w14:paraId="3A66564B"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(U.204)</w:t>
            </w:r>
          </w:p>
        </w:tc>
        <w:tc>
          <w:tcPr>
            <w:tcW w:w="800" w:type="dxa"/>
            <w:noWrap/>
            <w:hideMark/>
          </w:tcPr>
          <w:p w14:paraId="0309596F"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18B8B72A"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015796D0"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0.50cm</w:t>
            </w:r>
          </w:p>
        </w:tc>
        <w:tc>
          <w:tcPr>
            <w:tcW w:w="839" w:type="dxa"/>
            <w:noWrap/>
            <w:hideMark/>
          </w:tcPr>
          <w:p w14:paraId="184157CC"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3.10cm</w:t>
            </w:r>
          </w:p>
        </w:tc>
        <w:tc>
          <w:tcPr>
            <w:tcW w:w="935" w:type="dxa"/>
            <w:hideMark/>
          </w:tcPr>
          <w:p w14:paraId="1DD1E35C"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0.40cm</w:t>
            </w:r>
          </w:p>
        </w:tc>
        <w:tc>
          <w:tcPr>
            <w:tcW w:w="935" w:type="dxa"/>
            <w:hideMark/>
          </w:tcPr>
          <w:p w14:paraId="180C12E2"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3.18g</w:t>
            </w:r>
          </w:p>
        </w:tc>
        <w:tc>
          <w:tcPr>
            <w:tcW w:w="786" w:type="dxa"/>
          </w:tcPr>
          <w:p w14:paraId="302F2692" w14:textId="5C4F7078" w:rsidR="00A545DA" w:rsidRPr="00CB289F" w:rsidRDefault="00A335F7"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eastAsia="Times New Roman" w:hAnsi="Calibri" w:cs="Calibri"/>
                <w:color w:val="000000"/>
                <w:sz w:val="16"/>
                <w:szCs w:val="16"/>
                <w:lang w:val="en-GB" w:eastAsia="en-GB"/>
              </w:rPr>
              <w:t>02.86</w:t>
            </w:r>
          </w:p>
        </w:tc>
        <w:tc>
          <w:tcPr>
            <w:tcW w:w="786" w:type="dxa"/>
            <w:hideMark/>
          </w:tcPr>
          <w:p w14:paraId="223D2AC1" w14:textId="2F49758B"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hippo ivory</w:t>
            </w:r>
          </w:p>
        </w:tc>
        <w:tc>
          <w:tcPr>
            <w:tcW w:w="970" w:type="dxa"/>
            <w:hideMark/>
          </w:tcPr>
          <w:p w14:paraId="1F9DE440"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carved, drilled</w:t>
            </w:r>
          </w:p>
        </w:tc>
      </w:tr>
      <w:tr w:rsidR="00A545DA" w:rsidRPr="00CB289F" w14:paraId="21A910A0" w14:textId="77777777" w:rsidTr="00864E65">
        <w:trPr>
          <w:trHeight w:val="612"/>
        </w:trPr>
        <w:tc>
          <w:tcPr>
            <w:cnfStyle w:val="001000000000" w:firstRow="0" w:lastRow="0" w:firstColumn="1" w:lastColumn="0" w:oddVBand="0" w:evenVBand="0" w:oddHBand="0" w:evenHBand="0" w:firstRowFirstColumn="0" w:firstRowLastColumn="0" w:lastRowFirstColumn="0" w:lastRowLastColumn="0"/>
            <w:tcW w:w="379" w:type="dxa"/>
            <w:noWrap/>
            <w:hideMark/>
          </w:tcPr>
          <w:p w14:paraId="45C3D68D"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lastRenderedPageBreak/>
              <w:t>24</w:t>
            </w:r>
          </w:p>
        </w:tc>
        <w:tc>
          <w:tcPr>
            <w:tcW w:w="1270" w:type="dxa"/>
            <w:hideMark/>
          </w:tcPr>
          <w:p w14:paraId="050ABAC0"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1897,0401.1409</w:t>
            </w:r>
          </w:p>
        </w:tc>
        <w:tc>
          <w:tcPr>
            <w:tcW w:w="1208" w:type="dxa"/>
            <w:hideMark/>
          </w:tcPr>
          <w:p w14:paraId="07AB198A"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w:t>
            </w:r>
          </w:p>
        </w:tc>
        <w:tc>
          <w:tcPr>
            <w:tcW w:w="951" w:type="dxa"/>
            <w:hideMark/>
          </w:tcPr>
          <w:p w14:paraId="49FF890A"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1650bce-1050bce</w:t>
            </w:r>
          </w:p>
        </w:tc>
        <w:tc>
          <w:tcPr>
            <w:tcW w:w="1237" w:type="dxa"/>
            <w:hideMark/>
          </w:tcPr>
          <w:p w14:paraId="6B393087"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(88.2) Tomb 88</w:t>
            </w:r>
          </w:p>
        </w:tc>
        <w:tc>
          <w:tcPr>
            <w:tcW w:w="800" w:type="dxa"/>
            <w:noWrap/>
            <w:hideMark/>
          </w:tcPr>
          <w:p w14:paraId="0C079A77" w14:textId="0D3EE59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eastAsia="Times New Roman" w:hAnsi="Calibri" w:cs="Calibri"/>
                <w:color w:val="000000"/>
                <w:sz w:val="16"/>
                <w:szCs w:val="16"/>
                <w:lang w:val="en-GB" w:eastAsia="en-GB"/>
              </w:rPr>
              <w:t>biconical</w:t>
            </w:r>
          </w:p>
        </w:tc>
        <w:tc>
          <w:tcPr>
            <w:tcW w:w="891" w:type="dxa"/>
            <w:hideMark/>
          </w:tcPr>
          <w:p w14:paraId="1ABD7E9B"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72AEBCB3"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2.10cm</w:t>
            </w:r>
          </w:p>
        </w:tc>
        <w:tc>
          <w:tcPr>
            <w:tcW w:w="839" w:type="dxa"/>
            <w:noWrap/>
            <w:hideMark/>
          </w:tcPr>
          <w:p w14:paraId="348A084D"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1.80cm</w:t>
            </w:r>
          </w:p>
        </w:tc>
        <w:tc>
          <w:tcPr>
            <w:tcW w:w="935" w:type="dxa"/>
            <w:hideMark/>
          </w:tcPr>
          <w:p w14:paraId="2E6D53C1"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0.50cm</w:t>
            </w:r>
          </w:p>
        </w:tc>
        <w:tc>
          <w:tcPr>
            <w:tcW w:w="935" w:type="dxa"/>
            <w:hideMark/>
          </w:tcPr>
          <w:p w14:paraId="3332EE87"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8.27g</w:t>
            </w:r>
          </w:p>
        </w:tc>
        <w:tc>
          <w:tcPr>
            <w:tcW w:w="786" w:type="dxa"/>
          </w:tcPr>
          <w:p w14:paraId="11231FBD" w14:textId="20C24D2B"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03.35</w:t>
            </w:r>
          </w:p>
        </w:tc>
        <w:tc>
          <w:tcPr>
            <w:tcW w:w="786" w:type="dxa"/>
            <w:hideMark/>
          </w:tcPr>
          <w:p w14:paraId="43F57B99" w14:textId="2E15B08F"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chlorite</w:t>
            </w:r>
          </w:p>
        </w:tc>
        <w:tc>
          <w:tcPr>
            <w:tcW w:w="970" w:type="dxa"/>
            <w:hideMark/>
          </w:tcPr>
          <w:p w14:paraId="3B936C28"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ground, polished, drilled</w:t>
            </w:r>
          </w:p>
        </w:tc>
      </w:tr>
      <w:tr w:rsidR="00A545DA" w:rsidRPr="00CB289F" w14:paraId="58984977" w14:textId="77777777" w:rsidTr="00864E65">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379" w:type="dxa"/>
            <w:noWrap/>
            <w:hideMark/>
          </w:tcPr>
          <w:p w14:paraId="6DEF98A6"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25</w:t>
            </w:r>
          </w:p>
        </w:tc>
        <w:tc>
          <w:tcPr>
            <w:tcW w:w="1270" w:type="dxa"/>
            <w:hideMark/>
          </w:tcPr>
          <w:p w14:paraId="1BBFFFEF"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1897,0401.1364</w:t>
            </w:r>
          </w:p>
        </w:tc>
        <w:tc>
          <w:tcPr>
            <w:tcW w:w="1208" w:type="dxa"/>
            <w:hideMark/>
          </w:tcPr>
          <w:p w14:paraId="2FCA2F65"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IIC; Late Cypriot III</w:t>
            </w:r>
          </w:p>
        </w:tc>
        <w:tc>
          <w:tcPr>
            <w:tcW w:w="951" w:type="dxa"/>
            <w:hideMark/>
          </w:tcPr>
          <w:p w14:paraId="7A88F8AD"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1340bce-1050bce</w:t>
            </w:r>
          </w:p>
        </w:tc>
        <w:tc>
          <w:tcPr>
            <w:tcW w:w="1237" w:type="dxa"/>
            <w:hideMark/>
          </w:tcPr>
          <w:p w14:paraId="73B8ED85"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(U.236)</w:t>
            </w:r>
          </w:p>
        </w:tc>
        <w:tc>
          <w:tcPr>
            <w:tcW w:w="800" w:type="dxa"/>
            <w:noWrap/>
            <w:hideMark/>
          </w:tcPr>
          <w:p w14:paraId="187CFE15"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0E2C1B5D"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4D2266F2"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0.60cm</w:t>
            </w:r>
          </w:p>
        </w:tc>
        <w:tc>
          <w:tcPr>
            <w:tcW w:w="839" w:type="dxa"/>
            <w:noWrap/>
            <w:hideMark/>
          </w:tcPr>
          <w:p w14:paraId="3BD4398A"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4.90cm</w:t>
            </w:r>
          </w:p>
        </w:tc>
        <w:tc>
          <w:tcPr>
            <w:tcW w:w="935" w:type="dxa"/>
            <w:hideMark/>
          </w:tcPr>
          <w:p w14:paraId="57B044FD"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0.70cm</w:t>
            </w:r>
          </w:p>
        </w:tc>
        <w:tc>
          <w:tcPr>
            <w:tcW w:w="935" w:type="dxa"/>
            <w:hideMark/>
          </w:tcPr>
          <w:p w14:paraId="2053804B"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7.80g</w:t>
            </w:r>
          </w:p>
        </w:tc>
        <w:tc>
          <w:tcPr>
            <w:tcW w:w="786" w:type="dxa"/>
          </w:tcPr>
          <w:p w14:paraId="4819132A" w14:textId="59171F25"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23.41</w:t>
            </w:r>
          </w:p>
        </w:tc>
        <w:tc>
          <w:tcPr>
            <w:tcW w:w="786" w:type="dxa"/>
            <w:hideMark/>
          </w:tcPr>
          <w:p w14:paraId="3E6D83AE" w14:textId="00409176"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ivory</w:t>
            </w:r>
          </w:p>
        </w:tc>
        <w:tc>
          <w:tcPr>
            <w:tcW w:w="970" w:type="dxa"/>
            <w:hideMark/>
          </w:tcPr>
          <w:p w14:paraId="0A617A2A"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incised, drilled</w:t>
            </w:r>
          </w:p>
        </w:tc>
      </w:tr>
      <w:tr w:rsidR="00A545DA" w:rsidRPr="00CB289F" w14:paraId="6EB0BA2C" w14:textId="77777777" w:rsidTr="00864E65">
        <w:trPr>
          <w:trHeight w:val="1020"/>
        </w:trPr>
        <w:tc>
          <w:tcPr>
            <w:cnfStyle w:val="001000000000" w:firstRow="0" w:lastRow="0" w:firstColumn="1" w:lastColumn="0" w:oddVBand="0" w:evenVBand="0" w:oddHBand="0" w:evenHBand="0" w:firstRowFirstColumn="0" w:firstRowLastColumn="0" w:lastRowFirstColumn="0" w:lastRowLastColumn="0"/>
            <w:tcW w:w="379" w:type="dxa"/>
            <w:noWrap/>
            <w:hideMark/>
          </w:tcPr>
          <w:p w14:paraId="65473A83"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26</w:t>
            </w:r>
          </w:p>
        </w:tc>
        <w:tc>
          <w:tcPr>
            <w:tcW w:w="1270" w:type="dxa"/>
            <w:hideMark/>
          </w:tcPr>
          <w:p w14:paraId="789C9D16"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1897,0401.764</w:t>
            </w:r>
          </w:p>
        </w:tc>
        <w:tc>
          <w:tcPr>
            <w:tcW w:w="1208" w:type="dxa"/>
            <w:hideMark/>
          </w:tcPr>
          <w:p w14:paraId="2B434B9B"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 Late Cypriot III</w:t>
            </w:r>
          </w:p>
        </w:tc>
        <w:tc>
          <w:tcPr>
            <w:tcW w:w="951" w:type="dxa"/>
            <w:hideMark/>
          </w:tcPr>
          <w:p w14:paraId="4FB84177"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1450bce-1050bce</w:t>
            </w:r>
          </w:p>
        </w:tc>
        <w:tc>
          <w:tcPr>
            <w:tcW w:w="1237" w:type="dxa"/>
            <w:hideMark/>
          </w:tcPr>
          <w:p w14:paraId="6AB448FF"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(97.3) Tomb 97</w:t>
            </w:r>
          </w:p>
        </w:tc>
        <w:tc>
          <w:tcPr>
            <w:tcW w:w="800" w:type="dxa"/>
            <w:noWrap/>
            <w:hideMark/>
          </w:tcPr>
          <w:p w14:paraId="21614584"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2BB49B7E"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4ABDEFA3"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0.90cm</w:t>
            </w:r>
          </w:p>
        </w:tc>
        <w:tc>
          <w:tcPr>
            <w:tcW w:w="839" w:type="dxa"/>
            <w:noWrap/>
            <w:hideMark/>
          </w:tcPr>
          <w:p w14:paraId="739F2943"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3.50cm</w:t>
            </w:r>
          </w:p>
        </w:tc>
        <w:tc>
          <w:tcPr>
            <w:tcW w:w="935" w:type="dxa"/>
            <w:hideMark/>
          </w:tcPr>
          <w:p w14:paraId="3BFEE281"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0.55cm</w:t>
            </w:r>
          </w:p>
        </w:tc>
        <w:tc>
          <w:tcPr>
            <w:tcW w:w="935" w:type="dxa"/>
            <w:hideMark/>
          </w:tcPr>
          <w:p w14:paraId="3C444FBF"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13.70g</w:t>
            </w:r>
          </w:p>
        </w:tc>
        <w:tc>
          <w:tcPr>
            <w:tcW w:w="786" w:type="dxa"/>
          </w:tcPr>
          <w:p w14:paraId="6FD0905D" w14:textId="6712B4F1"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20.98</w:t>
            </w:r>
          </w:p>
        </w:tc>
        <w:tc>
          <w:tcPr>
            <w:tcW w:w="786" w:type="dxa"/>
            <w:hideMark/>
          </w:tcPr>
          <w:p w14:paraId="23B426E8" w14:textId="428B29D4"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chlorite</w:t>
            </w:r>
          </w:p>
        </w:tc>
        <w:tc>
          <w:tcPr>
            <w:tcW w:w="970" w:type="dxa"/>
            <w:hideMark/>
          </w:tcPr>
          <w:p w14:paraId="514567EC"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engraved, ground, polished, drilled</w:t>
            </w:r>
          </w:p>
        </w:tc>
      </w:tr>
      <w:tr w:rsidR="00A545DA" w:rsidRPr="00CB289F" w14:paraId="2CC622B2" w14:textId="77777777" w:rsidTr="00864E65">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379" w:type="dxa"/>
            <w:noWrap/>
            <w:hideMark/>
          </w:tcPr>
          <w:p w14:paraId="0CE32A57"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27</w:t>
            </w:r>
          </w:p>
        </w:tc>
        <w:tc>
          <w:tcPr>
            <w:tcW w:w="1270" w:type="dxa"/>
            <w:hideMark/>
          </w:tcPr>
          <w:p w14:paraId="01DC04EE"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1897,0401.1390</w:t>
            </w:r>
          </w:p>
        </w:tc>
        <w:tc>
          <w:tcPr>
            <w:tcW w:w="1208" w:type="dxa"/>
            <w:hideMark/>
          </w:tcPr>
          <w:p w14:paraId="70B5D036"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 Late Cypriot III</w:t>
            </w:r>
          </w:p>
        </w:tc>
        <w:tc>
          <w:tcPr>
            <w:tcW w:w="951" w:type="dxa"/>
            <w:hideMark/>
          </w:tcPr>
          <w:p w14:paraId="0A0198D7"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1450bce-1050bce</w:t>
            </w:r>
          </w:p>
        </w:tc>
        <w:tc>
          <w:tcPr>
            <w:tcW w:w="1237" w:type="dxa"/>
            <w:hideMark/>
          </w:tcPr>
          <w:p w14:paraId="7A5125D3"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(U.278)</w:t>
            </w:r>
          </w:p>
        </w:tc>
        <w:tc>
          <w:tcPr>
            <w:tcW w:w="800" w:type="dxa"/>
            <w:noWrap/>
            <w:hideMark/>
          </w:tcPr>
          <w:p w14:paraId="162518ED"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2839E695"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504FBB98"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0.80cm</w:t>
            </w:r>
          </w:p>
        </w:tc>
        <w:tc>
          <w:tcPr>
            <w:tcW w:w="839" w:type="dxa"/>
            <w:noWrap/>
            <w:hideMark/>
          </w:tcPr>
          <w:p w14:paraId="1DDC8B6A"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3.20cm</w:t>
            </w:r>
          </w:p>
        </w:tc>
        <w:tc>
          <w:tcPr>
            <w:tcW w:w="935" w:type="dxa"/>
            <w:hideMark/>
          </w:tcPr>
          <w:p w14:paraId="30DD2924"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0.50cm</w:t>
            </w:r>
          </w:p>
        </w:tc>
        <w:tc>
          <w:tcPr>
            <w:tcW w:w="935" w:type="dxa"/>
            <w:hideMark/>
          </w:tcPr>
          <w:p w14:paraId="2F80166E"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8.30g</w:t>
            </w:r>
          </w:p>
        </w:tc>
        <w:tc>
          <w:tcPr>
            <w:tcW w:w="786" w:type="dxa"/>
          </w:tcPr>
          <w:p w14:paraId="00AFFA02" w14:textId="60B7218B" w:rsidR="00A545DA" w:rsidRPr="00CB289F" w:rsidRDefault="00F35464"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eastAsia="Times New Roman" w:hAnsi="Calibri" w:cs="Calibri"/>
                <w:color w:val="000000"/>
                <w:sz w:val="16"/>
                <w:szCs w:val="16"/>
                <w:lang w:val="en-GB" w:eastAsia="en-GB"/>
              </w:rPr>
              <w:t>07.97</w:t>
            </w:r>
          </w:p>
        </w:tc>
        <w:tc>
          <w:tcPr>
            <w:tcW w:w="786" w:type="dxa"/>
            <w:hideMark/>
          </w:tcPr>
          <w:p w14:paraId="5FE95752" w14:textId="048F189D"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stone</w:t>
            </w:r>
          </w:p>
        </w:tc>
        <w:tc>
          <w:tcPr>
            <w:tcW w:w="970" w:type="dxa"/>
            <w:hideMark/>
          </w:tcPr>
          <w:p w14:paraId="15C7CB12"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drilled, engraved, ground</w:t>
            </w:r>
          </w:p>
        </w:tc>
      </w:tr>
      <w:tr w:rsidR="00A545DA" w:rsidRPr="00CB289F" w14:paraId="29E5B7FB" w14:textId="77777777" w:rsidTr="00864E65">
        <w:trPr>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482DC022"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28</w:t>
            </w:r>
          </w:p>
        </w:tc>
        <w:tc>
          <w:tcPr>
            <w:tcW w:w="1270" w:type="dxa"/>
            <w:hideMark/>
          </w:tcPr>
          <w:p w14:paraId="1E30BE68"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1897,0401.1407</w:t>
            </w:r>
          </w:p>
        </w:tc>
        <w:tc>
          <w:tcPr>
            <w:tcW w:w="1208" w:type="dxa"/>
            <w:hideMark/>
          </w:tcPr>
          <w:p w14:paraId="4F055E64"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w:t>
            </w:r>
          </w:p>
        </w:tc>
        <w:tc>
          <w:tcPr>
            <w:tcW w:w="951" w:type="dxa"/>
            <w:hideMark/>
          </w:tcPr>
          <w:p w14:paraId="1C030E87"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1650bce-1450bce</w:t>
            </w:r>
          </w:p>
        </w:tc>
        <w:tc>
          <w:tcPr>
            <w:tcW w:w="1237" w:type="dxa"/>
            <w:hideMark/>
          </w:tcPr>
          <w:p w14:paraId="3C510F9C"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(88.50) Tomb 88</w:t>
            </w:r>
          </w:p>
        </w:tc>
        <w:tc>
          <w:tcPr>
            <w:tcW w:w="800" w:type="dxa"/>
            <w:noWrap/>
            <w:hideMark/>
          </w:tcPr>
          <w:p w14:paraId="0CD0A0DA" w14:textId="64922E4B"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eastAsia="Times New Roman" w:hAnsi="Calibri" w:cs="Calibri"/>
                <w:color w:val="000000"/>
                <w:sz w:val="16"/>
                <w:szCs w:val="16"/>
                <w:lang w:val="en-GB" w:eastAsia="en-GB"/>
              </w:rPr>
              <w:t>biconical</w:t>
            </w:r>
          </w:p>
        </w:tc>
        <w:tc>
          <w:tcPr>
            <w:tcW w:w="891" w:type="dxa"/>
            <w:hideMark/>
          </w:tcPr>
          <w:p w14:paraId="3AB7821E"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2D079835"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3.30cm</w:t>
            </w:r>
          </w:p>
        </w:tc>
        <w:tc>
          <w:tcPr>
            <w:tcW w:w="839" w:type="dxa"/>
            <w:noWrap/>
            <w:hideMark/>
          </w:tcPr>
          <w:p w14:paraId="176704E5"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3.30cm</w:t>
            </w:r>
          </w:p>
        </w:tc>
        <w:tc>
          <w:tcPr>
            <w:tcW w:w="935" w:type="dxa"/>
            <w:hideMark/>
          </w:tcPr>
          <w:p w14:paraId="66337E49"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0.80cm</w:t>
            </w:r>
          </w:p>
        </w:tc>
        <w:tc>
          <w:tcPr>
            <w:tcW w:w="935" w:type="dxa"/>
            <w:hideMark/>
          </w:tcPr>
          <w:p w14:paraId="6080A018"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21.60g</w:t>
            </w:r>
          </w:p>
        </w:tc>
        <w:tc>
          <w:tcPr>
            <w:tcW w:w="786" w:type="dxa"/>
          </w:tcPr>
          <w:p w14:paraId="6CFDAD80" w14:textId="53B46DF9"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29.40</w:t>
            </w:r>
          </w:p>
        </w:tc>
        <w:tc>
          <w:tcPr>
            <w:tcW w:w="786" w:type="dxa"/>
            <w:hideMark/>
          </w:tcPr>
          <w:p w14:paraId="418A8FEF" w14:textId="1EDBB00D"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pottery</w:t>
            </w:r>
          </w:p>
        </w:tc>
        <w:tc>
          <w:tcPr>
            <w:tcW w:w="970" w:type="dxa"/>
            <w:hideMark/>
          </w:tcPr>
          <w:p w14:paraId="7BC0AE25"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incised</w:t>
            </w:r>
          </w:p>
        </w:tc>
      </w:tr>
      <w:tr w:rsidR="00A545DA" w:rsidRPr="00CB289F" w14:paraId="0A81A64A" w14:textId="77777777" w:rsidTr="00864E65">
        <w:trPr>
          <w:cnfStyle w:val="000000100000" w:firstRow="0" w:lastRow="0" w:firstColumn="0" w:lastColumn="0" w:oddVBand="0" w:evenVBand="0" w:oddHBand="1"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6CCFD972"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29</w:t>
            </w:r>
          </w:p>
        </w:tc>
        <w:tc>
          <w:tcPr>
            <w:tcW w:w="1270" w:type="dxa"/>
            <w:hideMark/>
          </w:tcPr>
          <w:p w14:paraId="7CD5CC44"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1897,0401.1386</w:t>
            </w:r>
          </w:p>
        </w:tc>
        <w:tc>
          <w:tcPr>
            <w:tcW w:w="1208" w:type="dxa"/>
            <w:hideMark/>
          </w:tcPr>
          <w:p w14:paraId="310A5599"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 Late Cypriot III</w:t>
            </w:r>
          </w:p>
        </w:tc>
        <w:tc>
          <w:tcPr>
            <w:tcW w:w="951" w:type="dxa"/>
            <w:hideMark/>
          </w:tcPr>
          <w:p w14:paraId="7482A306"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1450bce-1050bce</w:t>
            </w:r>
          </w:p>
        </w:tc>
        <w:tc>
          <w:tcPr>
            <w:tcW w:w="1237" w:type="dxa"/>
            <w:hideMark/>
          </w:tcPr>
          <w:p w14:paraId="52B51238"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(U.274)</w:t>
            </w:r>
          </w:p>
        </w:tc>
        <w:tc>
          <w:tcPr>
            <w:tcW w:w="800" w:type="dxa"/>
            <w:noWrap/>
            <w:hideMark/>
          </w:tcPr>
          <w:p w14:paraId="0788BDB2"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23E216DB"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33938416"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1cm</w:t>
            </w:r>
          </w:p>
        </w:tc>
        <w:tc>
          <w:tcPr>
            <w:tcW w:w="839" w:type="dxa"/>
            <w:noWrap/>
            <w:hideMark/>
          </w:tcPr>
          <w:p w14:paraId="3D3F0022"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3.20cm</w:t>
            </w:r>
          </w:p>
        </w:tc>
        <w:tc>
          <w:tcPr>
            <w:tcW w:w="935" w:type="dxa"/>
            <w:hideMark/>
          </w:tcPr>
          <w:p w14:paraId="34F4DE69"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0.50cm</w:t>
            </w:r>
          </w:p>
        </w:tc>
        <w:tc>
          <w:tcPr>
            <w:tcW w:w="935" w:type="dxa"/>
            <w:hideMark/>
          </w:tcPr>
          <w:p w14:paraId="3105359E"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13g</w:t>
            </w:r>
          </w:p>
        </w:tc>
        <w:tc>
          <w:tcPr>
            <w:tcW w:w="786" w:type="dxa"/>
          </w:tcPr>
          <w:p w14:paraId="465680FC" w14:textId="4BEBBCED"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16.64</w:t>
            </w:r>
          </w:p>
        </w:tc>
        <w:tc>
          <w:tcPr>
            <w:tcW w:w="786" w:type="dxa"/>
            <w:hideMark/>
          </w:tcPr>
          <w:p w14:paraId="2FE6AF36" w14:textId="463A518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stone</w:t>
            </w:r>
          </w:p>
        </w:tc>
        <w:tc>
          <w:tcPr>
            <w:tcW w:w="970" w:type="dxa"/>
            <w:hideMark/>
          </w:tcPr>
          <w:p w14:paraId="3FDC8907"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drilled, engraved, ground, polished</w:t>
            </w:r>
          </w:p>
        </w:tc>
      </w:tr>
      <w:tr w:rsidR="00A545DA" w:rsidRPr="00CB289F" w14:paraId="44AB6CDD" w14:textId="77777777" w:rsidTr="00864E65">
        <w:trPr>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2AD52912"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30</w:t>
            </w:r>
          </w:p>
        </w:tc>
        <w:tc>
          <w:tcPr>
            <w:tcW w:w="1270" w:type="dxa"/>
            <w:hideMark/>
          </w:tcPr>
          <w:p w14:paraId="4E955641"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1969,0701.32</w:t>
            </w:r>
          </w:p>
        </w:tc>
        <w:tc>
          <w:tcPr>
            <w:tcW w:w="1208" w:type="dxa"/>
            <w:hideMark/>
          </w:tcPr>
          <w:p w14:paraId="521AD6BA"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 Late Cypriot III</w:t>
            </w:r>
          </w:p>
        </w:tc>
        <w:tc>
          <w:tcPr>
            <w:tcW w:w="951" w:type="dxa"/>
            <w:hideMark/>
          </w:tcPr>
          <w:p w14:paraId="6AAC729D"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1450bce-1050bce</w:t>
            </w:r>
          </w:p>
        </w:tc>
        <w:tc>
          <w:tcPr>
            <w:tcW w:w="1237" w:type="dxa"/>
            <w:hideMark/>
          </w:tcPr>
          <w:p w14:paraId="74B5D117"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(24.7) Tomb 24</w:t>
            </w:r>
          </w:p>
        </w:tc>
        <w:tc>
          <w:tcPr>
            <w:tcW w:w="800" w:type="dxa"/>
            <w:noWrap/>
            <w:hideMark/>
          </w:tcPr>
          <w:p w14:paraId="7E235A4F"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2D4C8BC0"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6C9A12BF"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0.50cm</w:t>
            </w:r>
          </w:p>
        </w:tc>
        <w:tc>
          <w:tcPr>
            <w:tcW w:w="839" w:type="dxa"/>
            <w:noWrap/>
            <w:hideMark/>
          </w:tcPr>
          <w:p w14:paraId="6DCE2CF5"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3.70cm</w:t>
            </w:r>
          </w:p>
        </w:tc>
        <w:tc>
          <w:tcPr>
            <w:tcW w:w="935" w:type="dxa"/>
            <w:hideMark/>
          </w:tcPr>
          <w:p w14:paraId="199FB1B6"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0.50cm</w:t>
            </w:r>
          </w:p>
        </w:tc>
        <w:tc>
          <w:tcPr>
            <w:tcW w:w="935" w:type="dxa"/>
            <w:hideMark/>
          </w:tcPr>
          <w:p w14:paraId="1E714C97"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10.70g</w:t>
            </w:r>
          </w:p>
        </w:tc>
        <w:tc>
          <w:tcPr>
            <w:tcW w:w="786" w:type="dxa"/>
          </w:tcPr>
          <w:p w14:paraId="68EF0DA5" w14:textId="2DBBB746"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18.31</w:t>
            </w:r>
          </w:p>
        </w:tc>
        <w:tc>
          <w:tcPr>
            <w:tcW w:w="786" w:type="dxa"/>
            <w:hideMark/>
          </w:tcPr>
          <w:p w14:paraId="7B93FC8B" w14:textId="490892A8"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chlorite</w:t>
            </w:r>
          </w:p>
        </w:tc>
        <w:tc>
          <w:tcPr>
            <w:tcW w:w="970" w:type="dxa"/>
            <w:hideMark/>
          </w:tcPr>
          <w:p w14:paraId="774C4978"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ground, polished, engraved, drilled</w:t>
            </w:r>
          </w:p>
        </w:tc>
      </w:tr>
      <w:tr w:rsidR="00A545DA" w:rsidRPr="00CB289F" w14:paraId="517A5A44" w14:textId="77777777" w:rsidTr="00864E65">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79" w:type="dxa"/>
            <w:noWrap/>
            <w:hideMark/>
          </w:tcPr>
          <w:p w14:paraId="7F7C4641"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31</w:t>
            </w:r>
          </w:p>
        </w:tc>
        <w:tc>
          <w:tcPr>
            <w:tcW w:w="1270" w:type="dxa"/>
            <w:hideMark/>
          </w:tcPr>
          <w:p w14:paraId="5DA02200"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1897,0401.1406</w:t>
            </w:r>
          </w:p>
        </w:tc>
        <w:tc>
          <w:tcPr>
            <w:tcW w:w="1208" w:type="dxa"/>
            <w:hideMark/>
          </w:tcPr>
          <w:p w14:paraId="6345338A"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w:t>
            </w:r>
          </w:p>
        </w:tc>
        <w:tc>
          <w:tcPr>
            <w:tcW w:w="951" w:type="dxa"/>
            <w:hideMark/>
          </w:tcPr>
          <w:p w14:paraId="70D7114B"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1650bce-1050bce</w:t>
            </w:r>
          </w:p>
        </w:tc>
        <w:tc>
          <w:tcPr>
            <w:tcW w:w="1237" w:type="dxa"/>
            <w:hideMark/>
          </w:tcPr>
          <w:p w14:paraId="05BF5420"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(88.1) Tomb 88</w:t>
            </w:r>
          </w:p>
        </w:tc>
        <w:tc>
          <w:tcPr>
            <w:tcW w:w="800" w:type="dxa"/>
            <w:noWrap/>
            <w:hideMark/>
          </w:tcPr>
          <w:p w14:paraId="180AF611" w14:textId="3C4F8725"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eastAsia="Times New Roman" w:hAnsi="Calibri" w:cs="Calibri"/>
                <w:color w:val="000000"/>
                <w:sz w:val="16"/>
                <w:szCs w:val="16"/>
                <w:lang w:val="en-GB" w:eastAsia="en-GB"/>
              </w:rPr>
              <w:t>biconical</w:t>
            </w:r>
          </w:p>
        </w:tc>
        <w:tc>
          <w:tcPr>
            <w:tcW w:w="891" w:type="dxa"/>
            <w:hideMark/>
          </w:tcPr>
          <w:p w14:paraId="778EA49E"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364E3550"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2cm</w:t>
            </w:r>
          </w:p>
        </w:tc>
        <w:tc>
          <w:tcPr>
            <w:tcW w:w="839" w:type="dxa"/>
            <w:noWrap/>
            <w:hideMark/>
          </w:tcPr>
          <w:p w14:paraId="716017E6"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2.50cm</w:t>
            </w:r>
          </w:p>
        </w:tc>
        <w:tc>
          <w:tcPr>
            <w:tcW w:w="935" w:type="dxa"/>
            <w:hideMark/>
          </w:tcPr>
          <w:p w14:paraId="0E81CA98"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0.60cm</w:t>
            </w:r>
          </w:p>
        </w:tc>
        <w:tc>
          <w:tcPr>
            <w:tcW w:w="935" w:type="dxa"/>
            <w:hideMark/>
          </w:tcPr>
          <w:p w14:paraId="2445DC66"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13.20g</w:t>
            </w:r>
          </w:p>
        </w:tc>
        <w:tc>
          <w:tcPr>
            <w:tcW w:w="786" w:type="dxa"/>
          </w:tcPr>
          <w:p w14:paraId="51A6A0E4" w14:textId="09EBF4AC" w:rsidR="00A545DA" w:rsidRPr="00CB289F" w:rsidRDefault="00F35464"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eastAsia="Times New Roman" w:hAnsi="Calibri" w:cs="Calibri"/>
                <w:color w:val="000000"/>
                <w:sz w:val="16"/>
                <w:szCs w:val="16"/>
                <w:lang w:val="en-GB" w:eastAsia="en-GB"/>
              </w:rPr>
              <w:t>07.73</w:t>
            </w:r>
          </w:p>
        </w:tc>
        <w:tc>
          <w:tcPr>
            <w:tcW w:w="786" w:type="dxa"/>
            <w:hideMark/>
          </w:tcPr>
          <w:p w14:paraId="2724EADB" w14:textId="76024F3C"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chlorite</w:t>
            </w:r>
          </w:p>
        </w:tc>
        <w:tc>
          <w:tcPr>
            <w:tcW w:w="970" w:type="dxa"/>
            <w:hideMark/>
          </w:tcPr>
          <w:p w14:paraId="4E529712"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ground, drilled, polished</w:t>
            </w:r>
          </w:p>
        </w:tc>
      </w:tr>
      <w:tr w:rsidR="00A545DA" w:rsidRPr="00CB289F" w14:paraId="5F4347A8" w14:textId="77777777" w:rsidTr="00864E65">
        <w:trPr>
          <w:trHeight w:val="408"/>
        </w:trPr>
        <w:tc>
          <w:tcPr>
            <w:cnfStyle w:val="001000000000" w:firstRow="0" w:lastRow="0" w:firstColumn="1" w:lastColumn="0" w:oddVBand="0" w:evenVBand="0" w:oddHBand="0" w:evenHBand="0" w:firstRowFirstColumn="0" w:firstRowLastColumn="0" w:lastRowFirstColumn="0" w:lastRowLastColumn="0"/>
            <w:tcW w:w="379" w:type="dxa"/>
            <w:noWrap/>
            <w:hideMark/>
          </w:tcPr>
          <w:p w14:paraId="5DE5BC8A"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32</w:t>
            </w:r>
          </w:p>
        </w:tc>
        <w:tc>
          <w:tcPr>
            <w:tcW w:w="1270" w:type="dxa"/>
            <w:hideMark/>
          </w:tcPr>
          <w:p w14:paraId="517EF22B"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The British Museum; 1897,0401.1403</w:t>
            </w:r>
          </w:p>
        </w:tc>
        <w:tc>
          <w:tcPr>
            <w:tcW w:w="1208" w:type="dxa"/>
            <w:hideMark/>
          </w:tcPr>
          <w:p w14:paraId="0E1D3504"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w:t>
            </w:r>
          </w:p>
        </w:tc>
        <w:tc>
          <w:tcPr>
            <w:tcW w:w="951" w:type="dxa"/>
            <w:hideMark/>
          </w:tcPr>
          <w:p w14:paraId="11878251"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1650bce-1050bce</w:t>
            </w:r>
          </w:p>
        </w:tc>
        <w:tc>
          <w:tcPr>
            <w:tcW w:w="1237" w:type="dxa"/>
            <w:hideMark/>
          </w:tcPr>
          <w:p w14:paraId="169F292E"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(U.281)</w:t>
            </w:r>
          </w:p>
        </w:tc>
        <w:tc>
          <w:tcPr>
            <w:tcW w:w="800" w:type="dxa"/>
            <w:noWrap/>
            <w:hideMark/>
          </w:tcPr>
          <w:p w14:paraId="72FB95AF"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cone</w:t>
            </w:r>
          </w:p>
        </w:tc>
        <w:tc>
          <w:tcPr>
            <w:tcW w:w="891" w:type="dxa"/>
            <w:hideMark/>
          </w:tcPr>
          <w:p w14:paraId="38AA61D2"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7B7789E1"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2.30cm</w:t>
            </w:r>
          </w:p>
        </w:tc>
        <w:tc>
          <w:tcPr>
            <w:tcW w:w="839" w:type="dxa"/>
            <w:noWrap/>
            <w:hideMark/>
          </w:tcPr>
          <w:p w14:paraId="33F17FB7"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3.20cm</w:t>
            </w:r>
          </w:p>
        </w:tc>
        <w:tc>
          <w:tcPr>
            <w:tcW w:w="935" w:type="dxa"/>
            <w:hideMark/>
          </w:tcPr>
          <w:p w14:paraId="52BD5670"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0.50cm</w:t>
            </w:r>
          </w:p>
        </w:tc>
        <w:tc>
          <w:tcPr>
            <w:tcW w:w="935" w:type="dxa"/>
            <w:hideMark/>
          </w:tcPr>
          <w:p w14:paraId="44A9E10D"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27.10g</w:t>
            </w:r>
          </w:p>
        </w:tc>
        <w:tc>
          <w:tcPr>
            <w:tcW w:w="786" w:type="dxa"/>
          </w:tcPr>
          <w:p w14:paraId="698CFAFA" w14:textId="1572D6D8"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34.69</w:t>
            </w:r>
          </w:p>
        </w:tc>
        <w:tc>
          <w:tcPr>
            <w:tcW w:w="786" w:type="dxa"/>
            <w:hideMark/>
          </w:tcPr>
          <w:p w14:paraId="442B8BCF" w14:textId="469F5502"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stone</w:t>
            </w:r>
          </w:p>
        </w:tc>
        <w:tc>
          <w:tcPr>
            <w:tcW w:w="970" w:type="dxa"/>
            <w:hideMark/>
          </w:tcPr>
          <w:p w14:paraId="559F671B" w14:textId="77777777" w:rsidR="00A545DA" w:rsidRPr="00CB289F" w:rsidRDefault="00A545DA" w:rsidP="00A545DA">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drilled, ground</w:t>
            </w:r>
          </w:p>
        </w:tc>
      </w:tr>
      <w:tr w:rsidR="00A545DA" w:rsidRPr="00CB289F" w14:paraId="2B1ACA53" w14:textId="77777777" w:rsidTr="00864E65">
        <w:trPr>
          <w:cnfStyle w:val="000000100000" w:firstRow="0" w:lastRow="0" w:firstColumn="0" w:lastColumn="0" w:oddVBand="0" w:evenVBand="0" w:oddHBand="1"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379" w:type="dxa"/>
            <w:noWrap/>
            <w:hideMark/>
          </w:tcPr>
          <w:p w14:paraId="3320D17F" w14:textId="77777777" w:rsidR="00A545DA" w:rsidRPr="00CB289F" w:rsidRDefault="00A545DA" w:rsidP="00A545DA">
            <w:pPr>
              <w:spacing w:line="240" w:lineRule="auto"/>
              <w:ind w:firstLine="0"/>
              <w:jc w:val="right"/>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33</w:t>
            </w:r>
          </w:p>
        </w:tc>
        <w:tc>
          <w:tcPr>
            <w:tcW w:w="1270" w:type="dxa"/>
            <w:hideMark/>
          </w:tcPr>
          <w:p w14:paraId="0D11CA55"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 xml:space="preserve">The </w:t>
            </w:r>
            <w:proofErr w:type="spellStart"/>
            <w:r w:rsidRPr="00CB289F">
              <w:rPr>
                <w:rFonts w:ascii="Calibri" w:eastAsia="Times New Roman" w:hAnsi="Calibri" w:cs="Calibri"/>
                <w:color w:val="000000"/>
                <w:sz w:val="16"/>
                <w:szCs w:val="16"/>
                <w:lang w:val="en-GB" w:eastAsia="en-GB"/>
              </w:rPr>
              <w:t>Brisih</w:t>
            </w:r>
            <w:proofErr w:type="spellEnd"/>
            <w:r w:rsidRPr="00CB289F">
              <w:rPr>
                <w:rFonts w:ascii="Calibri" w:eastAsia="Times New Roman" w:hAnsi="Calibri" w:cs="Calibri"/>
                <w:color w:val="000000"/>
                <w:sz w:val="16"/>
                <w:szCs w:val="16"/>
                <w:lang w:val="en-GB" w:eastAsia="en-GB"/>
              </w:rPr>
              <w:t xml:space="preserve"> Museum; 1897,0401.1433</w:t>
            </w:r>
          </w:p>
        </w:tc>
        <w:tc>
          <w:tcPr>
            <w:tcW w:w="1208" w:type="dxa"/>
            <w:hideMark/>
          </w:tcPr>
          <w:p w14:paraId="7E8BE682"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Late Cypriot II; Late Cypriot III</w:t>
            </w:r>
          </w:p>
        </w:tc>
        <w:tc>
          <w:tcPr>
            <w:tcW w:w="951" w:type="dxa"/>
            <w:hideMark/>
          </w:tcPr>
          <w:p w14:paraId="5816FBF1"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1450bce-1050bce</w:t>
            </w:r>
          </w:p>
        </w:tc>
        <w:tc>
          <w:tcPr>
            <w:tcW w:w="1237" w:type="dxa"/>
            <w:hideMark/>
          </w:tcPr>
          <w:p w14:paraId="04CC29FE"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unprovinanced</w:t>
            </w:r>
            <w:proofErr w:type="spellEnd"/>
            <w:r w:rsidRPr="00CB289F">
              <w:rPr>
                <w:rFonts w:ascii="Calibri" w:eastAsia="Times New Roman" w:hAnsi="Calibri" w:cs="Calibri"/>
                <w:color w:val="000000"/>
                <w:sz w:val="16"/>
                <w:szCs w:val="16"/>
                <w:lang w:val="en-GB" w:eastAsia="en-GB"/>
              </w:rPr>
              <w:t xml:space="preserve"> (U.285)</w:t>
            </w:r>
          </w:p>
        </w:tc>
        <w:tc>
          <w:tcPr>
            <w:tcW w:w="800" w:type="dxa"/>
            <w:noWrap/>
            <w:hideMark/>
          </w:tcPr>
          <w:p w14:paraId="277395CB"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disc</w:t>
            </w:r>
          </w:p>
        </w:tc>
        <w:tc>
          <w:tcPr>
            <w:tcW w:w="891" w:type="dxa"/>
            <w:hideMark/>
          </w:tcPr>
          <w:p w14:paraId="18466025"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proofErr w:type="spellStart"/>
            <w:r w:rsidRPr="00CB289F">
              <w:rPr>
                <w:rFonts w:ascii="Calibri" w:eastAsia="Times New Roman" w:hAnsi="Calibri" w:cs="Calibri"/>
                <w:color w:val="000000"/>
                <w:sz w:val="16"/>
                <w:szCs w:val="16"/>
                <w:lang w:val="en-GB" w:eastAsia="en-GB"/>
              </w:rPr>
              <w:t>Enkomi</w:t>
            </w:r>
            <w:proofErr w:type="spellEnd"/>
            <w:r w:rsidRPr="00CB289F">
              <w:rPr>
                <w:rFonts w:ascii="Calibri" w:eastAsia="Times New Roman" w:hAnsi="Calibri" w:cs="Calibri"/>
                <w:color w:val="000000"/>
                <w:sz w:val="16"/>
                <w:szCs w:val="16"/>
                <w:lang w:val="en-GB" w:eastAsia="en-GB"/>
              </w:rPr>
              <w:t>, Cyprus</w:t>
            </w:r>
          </w:p>
        </w:tc>
        <w:tc>
          <w:tcPr>
            <w:tcW w:w="696" w:type="dxa"/>
            <w:noWrap/>
            <w:hideMark/>
          </w:tcPr>
          <w:p w14:paraId="5EE32549"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1cm</w:t>
            </w:r>
          </w:p>
        </w:tc>
        <w:tc>
          <w:tcPr>
            <w:tcW w:w="839" w:type="dxa"/>
            <w:noWrap/>
            <w:hideMark/>
          </w:tcPr>
          <w:p w14:paraId="4B1A440D"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3cm</w:t>
            </w:r>
          </w:p>
        </w:tc>
        <w:tc>
          <w:tcPr>
            <w:tcW w:w="935" w:type="dxa"/>
            <w:hideMark/>
          </w:tcPr>
          <w:p w14:paraId="49B17B17"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0.50cm</w:t>
            </w:r>
          </w:p>
        </w:tc>
        <w:tc>
          <w:tcPr>
            <w:tcW w:w="935" w:type="dxa"/>
            <w:hideMark/>
          </w:tcPr>
          <w:p w14:paraId="38CC0F6D"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11.20g</w:t>
            </w:r>
          </w:p>
        </w:tc>
        <w:tc>
          <w:tcPr>
            <w:tcW w:w="786" w:type="dxa"/>
          </w:tcPr>
          <w:p w14:paraId="03957D17" w14:textId="71A8CAD9"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Pr>
                <w:rFonts w:ascii="Calibri" w:hAnsi="Calibri" w:cs="Calibri"/>
                <w:color w:val="000000"/>
                <w:sz w:val="16"/>
                <w:szCs w:val="16"/>
              </w:rPr>
              <w:t>12.60</w:t>
            </w:r>
          </w:p>
        </w:tc>
        <w:tc>
          <w:tcPr>
            <w:tcW w:w="786" w:type="dxa"/>
            <w:hideMark/>
          </w:tcPr>
          <w:p w14:paraId="07789BEC" w14:textId="7246075D"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stone</w:t>
            </w:r>
          </w:p>
        </w:tc>
        <w:tc>
          <w:tcPr>
            <w:tcW w:w="970" w:type="dxa"/>
            <w:hideMark/>
          </w:tcPr>
          <w:p w14:paraId="39025F9D" w14:textId="77777777" w:rsidR="00A545DA" w:rsidRPr="00CB289F" w:rsidRDefault="00A545DA" w:rsidP="00A545DA">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CB289F">
              <w:rPr>
                <w:rFonts w:ascii="Calibri" w:eastAsia="Times New Roman" w:hAnsi="Calibri" w:cs="Calibri"/>
                <w:color w:val="000000"/>
                <w:sz w:val="16"/>
                <w:szCs w:val="16"/>
                <w:lang w:val="en-GB" w:eastAsia="en-GB"/>
              </w:rPr>
              <w:t>drilled, ground, engraved, polished</w:t>
            </w:r>
          </w:p>
        </w:tc>
      </w:tr>
      <w:tr w:rsidR="00864E65" w:rsidRPr="00CB289F" w14:paraId="00CB414A" w14:textId="77777777" w:rsidTr="00864E65">
        <w:trPr>
          <w:trHeight w:val="612"/>
        </w:trPr>
        <w:tc>
          <w:tcPr>
            <w:cnfStyle w:val="001000000000" w:firstRow="0" w:lastRow="0" w:firstColumn="1" w:lastColumn="0" w:oddVBand="0" w:evenVBand="0" w:oddHBand="0" w:evenHBand="0" w:firstRowFirstColumn="0" w:firstRowLastColumn="0" w:lastRowFirstColumn="0" w:lastRowLastColumn="0"/>
            <w:tcW w:w="379" w:type="dxa"/>
            <w:noWrap/>
          </w:tcPr>
          <w:p w14:paraId="59B1978E" w14:textId="77777777" w:rsidR="00864E65" w:rsidRPr="00CB289F" w:rsidRDefault="00864E65" w:rsidP="009717C7">
            <w:pPr>
              <w:spacing w:line="240" w:lineRule="auto"/>
              <w:ind w:firstLine="0"/>
              <w:jc w:val="right"/>
              <w:rPr>
                <w:rFonts w:ascii="Calibri" w:eastAsia="Times New Roman" w:hAnsi="Calibri" w:cs="Calibri"/>
                <w:color w:val="000000"/>
                <w:sz w:val="16"/>
                <w:szCs w:val="16"/>
                <w:lang w:val="en-GB" w:eastAsia="en-GB"/>
              </w:rPr>
            </w:pPr>
          </w:p>
        </w:tc>
        <w:tc>
          <w:tcPr>
            <w:tcW w:w="1270" w:type="dxa"/>
          </w:tcPr>
          <w:p w14:paraId="0D10069E" w14:textId="77777777" w:rsidR="00864E65" w:rsidRPr="00CB289F" w:rsidRDefault="00864E65" w:rsidP="009717C7">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1208" w:type="dxa"/>
          </w:tcPr>
          <w:p w14:paraId="3ADAA1AF" w14:textId="77777777" w:rsidR="00864E65" w:rsidRPr="00CB289F" w:rsidRDefault="00864E65" w:rsidP="009717C7">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951" w:type="dxa"/>
          </w:tcPr>
          <w:p w14:paraId="70797895" w14:textId="77777777" w:rsidR="00864E65" w:rsidRPr="00CB289F" w:rsidRDefault="00864E65" w:rsidP="009717C7">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1237" w:type="dxa"/>
          </w:tcPr>
          <w:p w14:paraId="7F13ED4D" w14:textId="77777777" w:rsidR="00864E65" w:rsidRPr="00CB289F" w:rsidRDefault="00864E65" w:rsidP="009717C7">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800" w:type="dxa"/>
            <w:noWrap/>
          </w:tcPr>
          <w:p w14:paraId="3A83A8DF" w14:textId="77777777" w:rsidR="00864E65" w:rsidRPr="00CB289F" w:rsidRDefault="00864E65" w:rsidP="009717C7">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891" w:type="dxa"/>
          </w:tcPr>
          <w:p w14:paraId="67F23D43" w14:textId="77777777" w:rsidR="00864E65" w:rsidRPr="00CB289F" w:rsidRDefault="00864E65" w:rsidP="009717C7">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696" w:type="dxa"/>
            <w:noWrap/>
          </w:tcPr>
          <w:p w14:paraId="532533C4" w14:textId="77777777" w:rsidR="00864E65" w:rsidRPr="00CB289F" w:rsidRDefault="00864E65" w:rsidP="009717C7">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839" w:type="dxa"/>
            <w:noWrap/>
          </w:tcPr>
          <w:p w14:paraId="553FCCC7" w14:textId="77777777" w:rsidR="00864E65" w:rsidRPr="00CB289F" w:rsidRDefault="00864E65" w:rsidP="009717C7">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935" w:type="dxa"/>
          </w:tcPr>
          <w:p w14:paraId="0B9FE1B0" w14:textId="77777777" w:rsidR="00864E65" w:rsidRPr="00CB289F" w:rsidRDefault="00864E65" w:rsidP="009717C7">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935" w:type="dxa"/>
          </w:tcPr>
          <w:p w14:paraId="0FA1C5ED" w14:textId="77777777" w:rsidR="00864E65" w:rsidRPr="00CB289F" w:rsidRDefault="00864E65" w:rsidP="009717C7">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786" w:type="dxa"/>
          </w:tcPr>
          <w:p w14:paraId="04DD60CA" w14:textId="77777777" w:rsidR="00864E65" w:rsidRPr="00CB289F" w:rsidRDefault="00864E65" w:rsidP="009717C7">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786" w:type="dxa"/>
          </w:tcPr>
          <w:p w14:paraId="4C32D649" w14:textId="35547A1C" w:rsidR="00864E65" w:rsidRPr="00CB289F" w:rsidRDefault="00864E65" w:rsidP="009717C7">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970" w:type="dxa"/>
          </w:tcPr>
          <w:p w14:paraId="55538968" w14:textId="77777777" w:rsidR="00864E65" w:rsidRPr="00CB289F" w:rsidRDefault="00864E65" w:rsidP="009717C7">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r>
    </w:tbl>
    <w:p w14:paraId="7B9D0FFA" w14:textId="77777777" w:rsidR="00C41839" w:rsidRDefault="00C41839" w:rsidP="009717C7">
      <w:pPr>
        <w:spacing w:line="240" w:lineRule="auto"/>
        <w:ind w:firstLine="0"/>
        <w:jc w:val="right"/>
        <w:cnfStyle w:val="001000000000" w:firstRow="0" w:lastRow="0" w:firstColumn="1"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sectPr w:rsidR="00C41839" w:rsidSect="00E00278">
          <w:pgSz w:w="15840" w:h="12240" w:orient="landscape"/>
          <w:pgMar w:top="1440" w:right="1440" w:bottom="1440" w:left="1440" w:header="720" w:footer="720" w:gutter="0"/>
          <w:cols w:space="720"/>
          <w:titlePg/>
          <w:docGrid w:linePitch="360"/>
        </w:sectPr>
      </w:pPr>
    </w:p>
    <w:tbl>
      <w:tblPr>
        <w:tblStyle w:val="PlainTable4"/>
        <w:tblW w:w="12450" w:type="dxa"/>
        <w:tblLook w:val="04A0" w:firstRow="1" w:lastRow="0" w:firstColumn="1" w:lastColumn="0" w:noHBand="0" w:noVBand="1"/>
      </w:tblPr>
      <w:tblGrid>
        <w:gridCol w:w="8117"/>
        <w:gridCol w:w="222"/>
        <w:gridCol w:w="222"/>
        <w:gridCol w:w="222"/>
        <w:gridCol w:w="236"/>
        <w:gridCol w:w="786"/>
        <w:gridCol w:w="222"/>
        <w:gridCol w:w="696"/>
        <w:gridCol w:w="839"/>
        <w:gridCol w:w="222"/>
        <w:gridCol w:w="222"/>
        <w:gridCol w:w="222"/>
        <w:gridCol w:w="222"/>
      </w:tblGrid>
      <w:tr w:rsidR="00521898" w:rsidRPr="00CB289F" w14:paraId="1591F6D8" w14:textId="77777777" w:rsidTr="00B22CFF">
        <w:trPr>
          <w:cnfStyle w:val="100000000000" w:firstRow="1" w:lastRow="0" w:firstColumn="0" w:lastColumn="0" w:oddVBand="0" w:evenVBand="0" w:oddHBand="0"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8117" w:type="dxa"/>
            <w:noWrap/>
          </w:tcPr>
          <w:p w14:paraId="17B6E2FF" w14:textId="45940B52" w:rsidR="00140F98" w:rsidRDefault="00DC45A0" w:rsidP="00DC45A0">
            <w:pPr>
              <w:ind w:firstLine="0"/>
              <w:rPr>
                <w:rFonts w:ascii="Times New Roman" w:hAnsi="Times New Roman" w:cs="Times New Roman"/>
                <w:b w:val="0"/>
                <w:bCs w:val="0"/>
              </w:rPr>
            </w:pPr>
            <w:r>
              <w:rPr>
                <w:rFonts w:ascii="Times New Roman" w:hAnsi="Times New Roman" w:cs="Times New Roman"/>
              </w:rPr>
              <w:lastRenderedPageBreak/>
              <w:t>Appendix 2</w:t>
            </w:r>
          </w:p>
          <w:p w14:paraId="5B832759" w14:textId="424CB28F" w:rsidR="00DC45A0" w:rsidRPr="00DC45A0" w:rsidRDefault="00A0384F" w:rsidP="00DC45A0">
            <w:pPr>
              <w:ind w:firstLine="0"/>
              <w:rPr>
                <w:rFonts w:ascii="Times New Roman" w:hAnsi="Times New Roman" w:cs="Times New Roman"/>
                <w:b w:val="0"/>
                <w:bCs w:val="0"/>
              </w:rPr>
            </w:pPr>
            <w:r>
              <w:rPr>
                <w:rFonts w:ascii="Times New Roman" w:hAnsi="Times New Roman" w:cs="Times New Roman"/>
                <w:b w:val="0"/>
                <w:bCs w:val="0"/>
              </w:rPr>
              <w:t xml:space="preserve">Table showing the descriptions and photographs supplied on the British Museum Website for the spindle whorls found at </w:t>
            </w:r>
            <w:proofErr w:type="spellStart"/>
            <w:r>
              <w:rPr>
                <w:rFonts w:ascii="Times New Roman" w:hAnsi="Times New Roman" w:cs="Times New Roman"/>
                <w:b w:val="0"/>
                <w:bCs w:val="0"/>
              </w:rPr>
              <w:t>Enkomi</w:t>
            </w:r>
            <w:proofErr w:type="spellEnd"/>
            <w:r>
              <w:rPr>
                <w:rFonts w:ascii="Times New Roman" w:hAnsi="Times New Roman" w:cs="Times New Roman"/>
                <w:b w:val="0"/>
                <w:bCs w:val="0"/>
              </w:rPr>
              <w:t>.</w:t>
            </w:r>
          </w:p>
          <w:tbl>
            <w:tblPr>
              <w:tblStyle w:val="PlainTable4"/>
              <w:tblW w:w="7901" w:type="dxa"/>
              <w:tblLook w:val="04A0" w:firstRow="1" w:lastRow="0" w:firstColumn="1" w:lastColumn="0" w:noHBand="0" w:noVBand="1"/>
            </w:tblPr>
            <w:tblGrid>
              <w:gridCol w:w="379"/>
              <w:gridCol w:w="1270"/>
              <w:gridCol w:w="4356"/>
              <w:gridCol w:w="1896"/>
            </w:tblGrid>
            <w:tr w:rsidR="000274D1" w:rsidRPr="000274D1" w14:paraId="4D17360F" w14:textId="77777777" w:rsidTr="00281C61">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79" w:type="dxa"/>
                  <w:noWrap/>
                  <w:hideMark/>
                </w:tcPr>
                <w:p w14:paraId="512DAC2F" w14:textId="77777777"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ID</w:t>
                  </w:r>
                </w:p>
              </w:tc>
              <w:tc>
                <w:tcPr>
                  <w:tcW w:w="1270" w:type="dxa"/>
                  <w:hideMark/>
                </w:tcPr>
                <w:p w14:paraId="60337358" w14:textId="77777777" w:rsidR="000274D1" w:rsidRPr="000274D1" w:rsidRDefault="000274D1" w:rsidP="000274D1">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Item Location</w:t>
                  </w:r>
                </w:p>
              </w:tc>
              <w:tc>
                <w:tcPr>
                  <w:tcW w:w="4356" w:type="dxa"/>
                  <w:hideMark/>
                </w:tcPr>
                <w:p w14:paraId="3C5B3BBB" w14:textId="77777777" w:rsidR="000274D1" w:rsidRPr="000274D1" w:rsidRDefault="000274D1" w:rsidP="000274D1">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Description</w:t>
                  </w:r>
                </w:p>
              </w:tc>
              <w:tc>
                <w:tcPr>
                  <w:tcW w:w="1896" w:type="dxa"/>
                  <w:noWrap/>
                  <w:hideMark/>
                </w:tcPr>
                <w:p w14:paraId="130F4D5A" w14:textId="77777777" w:rsidR="000274D1" w:rsidRPr="000274D1" w:rsidRDefault="000274D1" w:rsidP="000274D1">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Image</w:t>
                  </w:r>
                </w:p>
              </w:tc>
            </w:tr>
            <w:tr w:rsidR="000274D1" w:rsidRPr="000274D1" w14:paraId="5645DAE3" w14:textId="77777777" w:rsidTr="00281C61">
              <w:trPr>
                <w:cnfStyle w:val="000000100000" w:firstRow="0" w:lastRow="0" w:firstColumn="0" w:lastColumn="0" w:oddVBand="0" w:evenVBand="0" w:oddHBand="1"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0E81B86A"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1</w:t>
                  </w:r>
                </w:p>
              </w:tc>
              <w:tc>
                <w:tcPr>
                  <w:tcW w:w="1270" w:type="dxa"/>
                  <w:hideMark/>
                </w:tcPr>
                <w:p w14:paraId="218C819E"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1897,0401.1367</w:t>
                  </w:r>
                </w:p>
              </w:tc>
              <w:tc>
                <w:tcPr>
                  <w:tcW w:w="4356" w:type="dxa"/>
                  <w:noWrap/>
                  <w:hideMark/>
                </w:tcPr>
                <w:p w14:paraId="5F958191" w14:textId="3E2AC5CA"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0785792" behindDoc="0" locked="0" layoutInCell="1" allowOverlap="1" wp14:anchorId="6E843D25" wp14:editId="6717ED4B">
                        <wp:simplePos x="0" y="0"/>
                        <wp:positionH relativeFrom="column">
                          <wp:posOffset>2621280</wp:posOffset>
                        </wp:positionH>
                        <wp:positionV relativeFrom="paragraph">
                          <wp:posOffset>0</wp:posOffset>
                        </wp:positionV>
                        <wp:extent cx="967740" cy="541020"/>
                        <wp:effectExtent l="0" t="0" r="0" b="0"/>
                        <wp:wrapNone/>
                        <wp:docPr id="118" name="Picture 118">
                          <a:extLst xmlns:a="http://schemas.openxmlformats.org/drawingml/2006/main">
                            <a:ext uri="{FF2B5EF4-FFF2-40B4-BE49-F238E27FC236}">
                              <a16:creationId xmlns:a16="http://schemas.microsoft.com/office/drawing/2014/main" id="{EDB6885A-C448-424D-A3F3-F538F8E25D08}"/>
                            </a:ext>
                          </a:extLst>
                        </wp:docPr>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EDB6885A-C448-424D-A3F3-F538F8E25D08}"/>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70594" cy="54102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455B9A36" w14:textId="77777777">
                    <w:trPr>
                      <w:trHeight w:val="816"/>
                      <w:tblCellSpacing w:w="0" w:type="dxa"/>
                    </w:trPr>
                    <w:tc>
                      <w:tcPr>
                        <w:tcW w:w="4340" w:type="dxa"/>
                        <w:tcBorders>
                          <w:top w:val="nil"/>
                          <w:left w:val="nil"/>
                          <w:bottom w:val="nil"/>
                          <w:right w:val="nil"/>
                        </w:tcBorders>
                        <w:shd w:val="clear" w:color="auto" w:fill="auto"/>
                        <w:hideMark/>
                      </w:tcPr>
                      <w:p w14:paraId="059878B6" w14:textId="5CED683D"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Ivory (hippopotamus) spindle-whorl with one convex and one flat face; centrally drilled hole; carved decoration on the convex face of a band of arcs between two bands of concentric circles. B</w:t>
                        </w:r>
                        <w:r w:rsidR="00F21586">
                          <w:rPr>
                            <w:rFonts w:ascii="Calibri" w:eastAsia="Times New Roman" w:hAnsi="Calibri" w:cs="Calibri"/>
                            <w:color w:val="000000"/>
                            <w:sz w:val="16"/>
                            <w:szCs w:val="16"/>
                            <w:lang w:val="en-GB" w:eastAsia="en-GB"/>
                          </w:rPr>
                          <w:t>.M.</w:t>
                        </w:r>
                      </w:p>
                    </w:tc>
                  </w:tr>
                </w:tbl>
                <w:p w14:paraId="6637D704"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0740A6A6"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1.png</w:t>
                  </w:r>
                </w:p>
              </w:tc>
            </w:tr>
            <w:tr w:rsidR="000274D1" w:rsidRPr="000274D1" w14:paraId="3AC65342" w14:textId="77777777" w:rsidTr="00281C61">
              <w:trPr>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50EB133A"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2</w:t>
                  </w:r>
                </w:p>
              </w:tc>
              <w:tc>
                <w:tcPr>
                  <w:tcW w:w="1270" w:type="dxa"/>
                  <w:hideMark/>
                </w:tcPr>
                <w:p w14:paraId="654D6CF6"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1969,0701.31</w:t>
                  </w:r>
                </w:p>
              </w:tc>
              <w:tc>
                <w:tcPr>
                  <w:tcW w:w="4356" w:type="dxa"/>
                  <w:hideMark/>
                </w:tcPr>
                <w:p w14:paraId="3E2AA716" w14:textId="0A0F3E20"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Chlorite spindle-whorl; ground and polished with centrally drilled perforation; low conical with wide face flat; conical face decorated with engraved concentric circles and semi-circles. B</w:t>
                  </w:r>
                  <w:r w:rsidR="00F21586">
                    <w:rPr>
                      <w:rFonts w:ascii="Calibri" w:eastAsia="Times New Roman" w:hAnsi="Calibri" w:cs="Calibri"/>
                      <w:color w:val="000000"/>
                      <w:sz w:val="16"/>
                      <w:szCs w:val="16"/>
                      <w:lang w:val="en-GB" w:eastAsia="en-GB"/>
                    </w:rPr>
                    <w:t>.M.</w:t>
                  </w:r>
                </w:p>
              </w:tc>
              <w:tc>
                <w:tcPr>
                  <w:tcW w:w="1896" w:type="dxa"/>
                  <w:noWrap/>
                  <w:hideMark/>
                </w:tcPr>
                <w:p w14:paraId="0558CD3D" w14:textId="09F2A643" w:rsidR="000274D1" w:rsidRPr="000274D1" w:rsidRDefault="00281C6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0843136" behindDoc="0" locked="0" layoutInCell="1" allowOverlap="1" wp14:anchorId="622AB039" wp14:editId="637E557F">
                        <wp:simplePos x="0" y="0"/>
                        <wp:positionH relativeFrom="column">
                          <wp:posOffset>-228600</wp:posOffset>
                        </wp:positionH>
                        <wp:positionV relativeFrom="paragraph">
                          <wp:posOffset>-3868</wp:posOffset>
                        </wp:positionV>
                        <wp:extent cx="914400" cy="510540"/>
                        <wp:effectExtent l="0" t="0" r="0" b="3810"/>
                        <wp:wrapNone/>
                        <wp:docPr id="116" name="Picture 116">
                          <a:extLst xmlns:a="http://schemas.openxmlformats.org/drawingml/2006/main">
                            <a:ext uri="{FF2B5EF4-FFF2-40B4-BE49-F238E27FC236}">
                              <a16:creationId xmlns:a16="http://schemas.microsoft.com/office/drawing/2014/main" id="{75EF2310-3664-41D3-807D-D9F574EC8D51}"/>
                            </a:ext>
                          </a:extLst>
                        </wp:docPr>
                        <wp:cNvGraphicFramePr/>
                        <a:graphic xmlns:a="http://schemas.openxmlformats.org/drawingml/2006/main">
                          <a:graphicData uri="http://schemas.openxmlformats.org/drawingml/2006/picture">
                            <pic:pic xmlns:pic="http://schemas.openxmlformats.org/drawingml/2006/picture">
                              <pic:nvPicPr>
                                <pic:cNvPr id="81" name="Picture 80">
                                  <a:extLst>
                                    <a:ext uri="{FF2B5EF4-FFF2-40B4-BE49-F238E27FC236}">
                                      <a16:creationId xmlns:a16="http://schemas.microsoft.com/office/drawing/2014/main" id="{75EF2310-3664-41D3-807D-D9F574EC8D51}"/>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14400" cy="510540"/>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2.png</w:t>
                  </w:r>
                </w:p>
              </w:tc>
            </w:tr>
            <w:tr w:rsidR="000274D1" w:rsidRPr="000274D1" w14:paraId="03ADB471" w14:textId="77777777" w:rsidTr="00281C61">
              <w:trPr>
                <w:cnfStyle w:val="000000100000" w:firstRow="0" w:lastRow="0" w:firstColumn="0" w:lastColumn="0" w:oddVBand="0" w:evenVBand="0" w:oddHBand="1"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6574EA5C"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3</w:t>
                  </w:r>
                </w:p>
              </w:tc>
              <w:tc>
                <w:tcPr>
                  <w:tcW w:w="1270" w:type="dxa"/>
                  <w:hideMark/>
                </w:tcPr>
                <w:p w14:paraId="514FAE07"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1897,0401.1434</w:t>
                  </w:r>
                </w:p>
              </w:tc>
              <w:tc>
                <w:tcPr>
                  <w:tcW w:w="4356" w:type="dxa"/>
                  <w:noWrap/>
                  <w:hideMark/>
                </w:tcPr>
                <w:p w14:paraId="75E25C06" w14:textId="4C2BC15D"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4F908FBF" w14:textId="77777777">
                    <w:trPr>
                      <w:trHeight w:val="816"/>
                      <w:tblCellSpacing w:w="0" w:type="dxa"/>
                    </w:trPr>
                    <w:tc>
                      <w:tcPr>
                        <w:tcW w:w="4340" w:type="dxa"/>
                        <w:tcBorders>
                          <w:top w:val="nil"/>
                          <w:left w:val="nil"/>
                          <w:bottom w:val="nil"/>
                          <w:right w:val="nil"/>
                        </w:tcBorders>
                        <w:shd w:val="clear" w:color="auto" w:fill="auto"/>
                        <w:hideMark/>
                      </w:tcPr>
                      <w:p w14:paraId="07F14FD7" w14:textId="7048DC08"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Grey stone conical spindle-whorl; ground and polished; hole drilled through centre; decorated with engraved annules and bands. B</w:t>
                        </w:r>
                        <w:r w:rsidR="00F21586">
                          <w:rPr>
                            <w:rFonts w:ascii="Calibri" w:eastAsia="Times New Roman" w:hAnsi="Calibri" w:cs="Calibri"/>
                            <w:color w:val="000000"/>
                            <w:sz w:val="16"/>
                            <w:szCs w:val="16"/>
                            <w:lang w:val="en-GB" w:eastAsia="en-GB"/>
                          </w:rPr>
                          <w:t>.M.</w:t>
                        </w:r>
                      </w:p>
                    </w:tc>
                  </w:tr>
                </w:tbl>
                <w:p w14:paraId="77E76567"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032A2A84" w14:textId="45A5F6F5" w:rsidR="000274D1" w:rsidRPr="000274D1" w:rsidRDefault="00281C6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0900480" behindDoc="0" locked="0" layoutInCell="1" allowOverlap="1" wp14:anchorId="1AB7573F" wp14:editId="598BAB46">
                        <wp:simplePos x="0" y="0"/>
                        <wp:positionH relativeFrom="column">
                          <wp:posOffset>-253018</wp:posOffset>
                        </wp:positionH>
                        <wp:positionV relativeFrom="paragraph">
                          <wp:posOffset>9006</wp:posOffset>
                        </wp:positionV>
                        <wp:extent cx="1073728" cy="644236"/>
                        <wp:effectExtent l="0" t="0" r="0" b="3810"/>
                        <wp:wrapNone/>
                        <wp:docPr id="114" name="Picture 114">
                          <a:extLst xmlns:a="http://schemas.openxmlformats.org/drawingml/2006/main">
                            <a:ext uri="{FF2B5EF4-FFF2-40B4-BE49-F238E27FC236}">
                              <a16:creationId xmlns:a16="http://schemas.microsoft.com/office/drawing/2014/main" id="{AB6B1D15-F073-4032-8A54-550A4C2A25DC}"/>
                            </a:ext>
                          </a:extLst>
                        </wp:docPr>
                        <wp:cNvGraphicFramePr/>
                        <a:graphic xmlns:a="http://schemas.openxmlformats.org/drawingml/2006/main">
                          <a:graphicData uri="http://schemas.openxmlformats.org/drawingml/2006/picture">
                            <pic:pic xmlns:pic="http://schemas.openxmlformats.org/drawingml/2006/picture">
                              <pic:nvPicPr>
                                <pic:cNvPr id="83" name="Picture 82">
                                  <a:extLst>
                                    <a:ext uri="{FF2B5EF4-FFF2-40B4-BE49-F238E27FC236}">
                                      <a16:creationId xmlns:a16="http://schemas.microsoft.com/office/drawing/2014/main" id="{AB6B1D15-F073-4032-8A54-550A4C2A25DC}"/>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73728" cy="644236"/>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3.png</w:t>
                  </w:r>
                </w:p>
              </w:tc>
            </w:tr>
            <w:tr w:rsidR="000274D1" w:rsidRPr="000274D1" w14:paraId="3FCCFDCE" w14:textId="77777777" w:rsidTr="00281C61">
              <w:trPr>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39F00628"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4</w:t>
                  </w:r>
                </w:p>
              </w:tc>
              <w:tc>
                <w:tcPr>
                  <w:tcW w:w="1270" w:type="dxa"/>
                  <w:hideMark/>
                </w:tcPr>
                <w:p w14:paraId="4828F25B"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1897,0401.1404</w:t>
                  </w:r>
                </w:p>
              </w:tc>
              <w:tc>
                <w:tcPr>
                  <w:tcW w:w="4356" w:type="dxa"/>
                  <w:noWrap/>
                  <w:hideMark/>
                </w:tcPr>
                <w:p w14:paraId="5D3D20A3" w14:textId="77F12DCC"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38B2F3E0" w14:textId="77777777">
                    <w:trPr>
                      <w:trHeight w:val="816"/>
                      <w:tblCellSpacing w:w="0" w:type="dxa"/>
                    </w:trPr>
                    <w:tc>
                      <w:tcPr>
                        <w:tcW w:w="4340" w:type="dxa"/>
                        <w:tcBorders>
                          <w:top w:val="nil"/>
                          <w:left w:val="nil"/>
                          <w:bottom w:val="nil"/>
                          <w:right w:val="nil"/>
                        </w:tcBorders>
                        <w:shd w:val="clear" w:color="auto" w:fill="auto"/>
                        <w:hideMark/>
                      </w:tcPr>
                      <w:p w14:paraId="0D19FAB0" w14:textId="77777777"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Green stone biconical spindle-whorl; ground; hole drilled through centre; decorated with engraved annules; chipped at perforation on one terminal.</w:t>
                        </w:r>
                      </w:p>
                    </w:tc>
                  </w:tr>
                </w:tbl>
                <w:p w14:paraId="4442AC38"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4CD5C3FF" w14:textId="7A76E8FC" w:rsidR="000274D1" w:rsidRPr="000274D1" w:rsidRDefault="00281C6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0957824" behindDoc="0" locked="0" layoutInCell="1" allowOverlap="1" wp14:anchorId="069ACBE1" wp14:editId="2C04611B">
                        <wp:simplePos x="0" y="0"/>
                        <wp:positionH relativeFrom="column">
                          <wp:posOffset>-251344</wp:posOffset>
                        </wp:positionH>
                        <wp:positionV relativeFrom="paragraph">
                          <wp:posOffset>41275</wp:posOffset>
                        </wp:positionV>
                        <wp:extent cx="1108364" cy="644237"/>
                        <wp:effectExtent l="0" t="0" r="0" b="3810"/>
                        <wp:wrapNone/>
                        <wp:docPr id="112" name="Picture 112">
                          <a:extLst xmlns:a="http://schemas.openxmlformats.org/drawingml/2006/main">
                            <a:ext uri="{FF2B5EF4-FFF2-40B4-BE49-F238E27FC236}">
                              <a16:creationId xmlns:a16="http://schemas.microsoft.com/office/drawing/2014/main" id="{05873688-1F72-4FDD-B371-E7B5AF608850}"/>
                            </a:ext>
                          </a:extLst>
                        </wp:docPr>
                        <wp:cNvGraphicFramePr/>
                        <a:graphic xmlns:a="http://schemas.openxmlformats.org/drawingml/2006/main">
                          <a:graphicData uri="http://schemas.openxmlformats.org/drawingml/2006/picture">
                            <pic:pic xmlns:pic="http://schemas.openxmlformats.org/drawingml/2006/picture">
                              <pic:nvPicPr>
                                <pic:cNvPr id="85" name="Picture 84">
                                  <a:extLst>
                                    <a:ext uri="{FF2B5EF4-FFF2-40B4-BE49-F238E27FC236}">
                                      <a16:creationId xmlns:a16="http://schemas.microsoft.com/office/drawing/2014/main" id="{05873688-1F72-4FDD-B371-E7B5AF608850}"/>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08364" cy="644237"/>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4.png</w:t>
                  </w:r>
                </w:p>
              </w:tc>
            </w:tr>
            <w:tr w:rsidR="000274D1" w:rsidRPr="000274D1" w14:paraId="3055BA7F" w14:textId="77777777" w:rsidTr="00281C61">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379" w:type="dxa"/>
                  <w:noWrap/>
                  <w:hideMark/>
                </w:tcPr>
                <w:p w14:paraId="36319E74"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5</w:t>
                  </w:r>
                </w:p>
              </w:tc>
              <w:tc>
                <w:tcPr>
                  <w:tcW w:w="1270" w:type="dxa"/>
                  <w:hideMark/>
                </w:tcPr>
                <w:p w14:paraId="2898A115"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1897,0401.368</w:t>
                  </w:r>
                </w:p>
              </w:tc>
              <w:tc>
                <w:tcPr>
                  <w:tcW w:w="4356" w:type="dxa"/>
                  <w:noWrap/>
                  <w:hideMark/>
                </w:tcPr>
                <w:p w14:paraId="2F23CC64" w14:textId="131F4098"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3AC7EC00" w14:textId="77777777">
                    <w:trPr>
                      <w:trHeight w:val="1020"/>
                      <w:tblCellSpacing w:w="0" w:type="dxa"/>
                    </w:trPr>
                    <w:tc>
                      <w:tcPr>
                        <w:tcW w:w="4340" w:type="dxa"/>
                        <w:tcBorders>
                          <w:top w:val="nil"/>
                          <w:left w:val="nil"/>
                          <w:bottom w:val="nil"/>
                          <w:right w:val="nil"/>
                        </w:tcBorders>
                        <w:shd w:val="clear" w:color="auto" w:fill="auto"/>
                        <w:hideMark/>
                      </w:tcPr>
                      <w:p w14:paraId="0B64F2EC" w14:textId="77777777"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Ivory (hippopotamus) spindle-whorl with one low conical and one flat face; centrally drilled hole; carved decoration on the conical face of concentric circles on outer edge with joining arcs forming rosettes on the interior; chip from one side of maximum diameter.</w:t>
                        </w:r>
                      </w:p>
                    </w:tc>
                  </w:tr>
                </w:tbl>
                <w:p w14:paraId="22B5928B"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2AC3B078" w14:textId="30FDC0B1" w:rsidR="000274D1" w:rsidRPr="000274D1" w:rsidRDefault="00281C6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1015168" behindDoc="0" locked="0" layoutInCell="1" allowOverlap="1" wp14:anchorId="7B8C2EDB" wp14:editId="6AB38542">
                        <wp:simplePos x="0" y="0"/>
                        <wp:positionH relativeFrom="column">
                          <wp:posOffset>-317269</wp:posOffset>
                        </wp:positionH>
                        <wp:positionV relativeFrom="paragraph">
                          <wp:posOffset>-1040</wp:posOffset>
                        </wp:positionV>
                        <wp:extent cx="1211580" cy="670560"/>
                        <wp:effectExtent l="0" t="0" r="0" b="0"/>
                        <wp:wrapNone/>
                        <wp:docPr id="110" name="Picture 110">
                          <a:extLst xmlns:a="http://schemas.openxmlformats.org/drawingml/2006/main">
                            <a:ext uri="{FF2B5EF4-FFF2-40B4-BE49-F238E27FC236}">
                              <a16:creationId xmlns:a16="http://schemas.microsoft.com/office/drawing/2014/main" id="{999B2DB3-A315-47DC-A025-967229C1D621}"/>
                            </a:ext>
                          </a:extLst>
                        </wp:docPr>
                        <wp:cNvGraphicFramePr/>
                        <a:graphic xmlns:a="http://schemas.openxmlformats.org/drawingml/2006/main">
                          <a:graphicData uri="http://schemas.openxmlformats.org/drawingml/2006/picture">
                            <pic:pic xmlns:pic="http://schemas.openxmlformats.org/drawingml/2006/picture">
                              <pic:nvPicPr>
                                <pic:cNvPr id="87" name="Picture 86">
                                  <a:extLst>
                                    <a:ext uri="{FF2B5EF4-FFF2-40B4-BE49-F238E27FC236}">
                                      <a16:creationId xmlns:a16="http://schemas.microsoft.com/office/drawing/2014/main" id="{999B2DB3-A315-47DC-A025-967229C1D621}"/>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11580" cy="670560"/>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5.png</w:t>
                  </w:r>
                </w:p>
              </w:tc>
            </w:tr>
            <w:tr w:rsidR="000274D1" w:rsidRPr="000274D1" w14:paraId="44399146" w14:textId="77777777" w:rsidTr="00281C61">
              <w:trPr>
                <w:trHeight w:val="804"/>
              </w:trPr>
              <w:tc>
                <w:tcPr>
                  <w:cnfStyle w:val="001000000000" w:firstRow="0" w:lastRow="0" w:firstColumn="1" w:lastColumn="0" w:oddVBand="0" w:evenVBand="0" w:oddHBand="0" w:evenHBand="0" w:firstRowFirstColumn="0" w:firstRowLastColumn="0" w:lastRowFirstColumn="0" w:lastRowLastColumn="0"/>
                  <w:tcW w:w="379" w:type="dxa"/>
                  <w:noWrap/>
                  <w:hideMark/>
                </w:tcPr>
                <w:p w14:paraId="63E057E0"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6</w:t>
                  </w:r>
                </w:p>
              </w:tc>
              <w:tc>
                <w:tcPr>
                  <w:tcW w:w="1270" w:type="dxa"/>
                  <w:hideMark/>
                </w:tcPr>
                <w:p w14:paraId="30981FFE"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1897,0401.1405</w:t>
                  </w:r>
                </w:p>
              </w:tc>
              <w:tc>
                <w:tcPr>
                  <w:tcW w:w="4356" w:type="dxa"/>
                  <w:hideMark/>
                </w:tcPr>
                <w:p w14:paraId="2B19F6DA"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Purple stone conical spindle-whorl; ground and polished; hole drilled through centre; chips at narrow terminal and maximum diameter.</w:t>
                  </w:r>
                </w:p>
              </w:tc>
              <w:tc>
                <w:tcPr>
                  <w:tcW w:w="1896" w:type="dxa"/>
                  <w:noWrap/>
                  <w:hideMark/>
                </w:tcPr>
                <w:p w14:paraId="1E1FC79D" w14:textId="07538458" w:rsidR="000274D1" w:rsidRPr="000274D1" w:rsidRDefault="00281C6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1072512" behindDoc="0" locked="0" layoutInCell="1" allowOverlap="1" wp14:anchorId="4BEE89A2" wp14:editId="268D8D73">
                        <wp:simplePos x="0" y="0"/>
                        <wp:positionH relativeFrom="column">
                          <wp:posOffset>-218011</wp:posOffset>
                        </wp:positionH>
                        <wp:positionV relativeFrom="paragraph">
                          <wp:posOffset>2309</wp:posOffset>
                        </wp:positionV>
                        <wp:extent cx="891540" cy="495300"/>
                        <wp:effectExtent l="0" t="0" r="0" b="0"/>
                        <wp:wrapNone/>
                        <wp:docPr id="108" name="Picture 108">
                          <a:extLst xmlns:a="http://schemas.openxmlformats.org/drawingml/2006/main">
                            <a:ext uri="{FF2B5EF4-FFF2-40B4-BE49-F238E27FC236}">
                              <a16:creationId xmlns:a16="http://schemas.microsoft.com/office/drawing/2014/main" id="{747585ED-5AE2-4C40-8701-8615D6ADB8C7}"/>
                            </a:ext>
                          </a:extLst>
                        </wp:docPr>
                        <wp:cNvGraphicFramePr/>
                        <a:graphic xmlns:a="http://schemas.openxmlformats.org/drawingml/2006/main">
                          <a:graphicData uri="http://schemas.openxmlformats.org/drawingml/2006/picture">
                            <pic:pic xmlns:pic="http://schemas.openxmlformats.org/drawingml/2006/picture">
                              <pic:nvPicPr>
                                <pic:cNvPr id="89" name="Picture 88">
                                  <a:extLst>
                                    <a:ext uri="{FF2B5EF4-FFF2-40B4-BE49-F238E27FC236}">
                                      <a16:creationId xmlns:a16="http://schemas.microsoft.com/office/drawing/2014/main" id="{747585ED-5AE2-4C40-8701-8615D6ADB8C7}"/>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891540" cy="495300"/>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6.png</w:t>
                  </w:r>
                </w:p>
              </w:tc>
            </w:tr>
            <w:tr w:rsidR="000274D1" w:rsidRPr="000274D1" w14:paraId="59CB6DDA" w14:textId="77777777" w:rsidTr="00281C61">
              <w:trPr>
                <w:cnfStyle w:val="000000100000" w:firstRow="0" w:lastRow="0" w:firstColumn="0" w:lastColumn="0" w:oddVBand="0" w:evenVBand="0" w:oddHBand="1" w:evenHBand="0" w:firstRowFirstColumn="0" w:firstRowLastColumn="0" w:lastRowFirstColumn="0" w:lastRowLastColumn="0"/>
                <w:trHeight w:val="1428"/>
              </w:trPr>
              <w:tc>
                <w:tcPr>
                  <w:cnfStyle w:val="001000000000" w:firstRow="0" w:lastRow="0" w:firstColumn="1" w:lastColumn="0" w:oddVBand="0" w:evenVBand="0" w:oddHBand="0" w:evenHBand="0" w:firstRowFirstColumn="0" w:firstRowLastColumn="0" w:lastRowFirstColumn="0" w:lastRowLastColumn="0"/>
                  <w:tcW w:w="379" w:type="dxa"/>
                  <w:noWrap/>
                  <w:hideMark/>
                </w:tcPr>
                <w:p w14:paraId="6F870FF4"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7</w:t>
                  </w:r>
                </w:p>
              </w:tc>
              <w:tc>
                <w:tcPr>
                  <w:tcW w:w="1270" w:type="dxa"/>
                  <w:hideMark/>
                </w:tcPr>
                <w:p w14:paraId="2B7C0891"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1897,0401.1371</w:t>
                  </w:r>
                </w:p>
              </w:tc>
              <w:tc>
                <w:tcPr>
                  <w:tcW w:w="4356" w:type="dxa"/>
                  <w:hideMark/>
                </w:tcPr>
                <w:p w14:paraId="28CF43F4"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Ivory (hippopotamus) spindle-whorl with the broken off tip of a spindle remaining in the centrally drilled hole; the spindle-whorl has a flat upper surface with convex sides and a concave underside; the flat face is decorated with carved concentric circles, a band of arcs and double semi-annules on the interior; the preserved tip of the spindle is pointed; there is a large chip missing from one side of the whorl.</w:t>
                  </w:r>
                </w:p>
              </w:tc>
              <w:tc>
                <w:tcPr>
                  <w:tcW w:w="1896" w:type="dxa"/>
                  <w:noWrap/>
                  <w:hideMark/>
                </w:tcPr>
                <w:p w14:paraId="326EA562" w14:textId="62B35088" w:rsidR="000274D1" w:rsidRPr="000274D1" w:rsidRDefault="00281C6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1129856" behindDoc="0" locked="0" layoutInCell="1" allowOverlap="1" wp14:anchorId="1922F248" wp14:editId="7088E8C2">
                        <wp:simplePos x="0" y="0"/>
                        <wp:positionH relativeFrom="column">
                          <wp:posOffset>-408017</wp:posOffset>
                        </wp:positionH>
                        <wp:positionV relativeFrom="paragraph">
                          <wp:posOffset>-39947</wp:posOffset>
                        </wp:positionV>
                        <wp:extent cx="1562100" cy="868680"/>
                        <wp:effectExtent l="0" t="0" r="0" b="7620"/>
                        <wp:wrapNone/>
                        <wp:docPr id="106" name="Picture 106">
                          <a:extLst xmlns:a="http://schemas.openxmlformats.org/drawingml/2006/main">
                            <a:ext uri="{FF2B5EF4-FFF2-40B4-BE49-F238E27FC236}">
                              <a16:creationId xmlns:a16="http://schemas.microsoft.com/office/drawing/2014/main" id="{7EA74BDD-ACA7-4D84-B4D4-FCD9D982F775}"/>
                            </a:ext>
                          </a:extLst>
                        </wp:docPr>
                        <wp:cNvGraphicFramePr/>
                        <a:graphic xmlns:a="http://schemas.openxmlformats.org/drawingml/2006/main">
                          <a:graphicData uri="http://schemas.openxmlformats.org/drawingml/2006/picture">
                            <pic:pic xmlns:pic="http://schemas.openxmlformats.org/drawingml/2006/picture">
                              <pic:nvPicPr>
                                <pic:cNvPr id="91" name="Picture 90">
                                  <a:extLst>
                                    <a:ext uri="{FF2B5EF4-FFF2-40B4-BE49-F238E27FC236}">
                                      <a16:creationId xmlns:a16="http://schemas.microsoft.com/office/drawing/2014/main" id="{7EA74BDD-ACA7-4D84-B4D4-FCD9D982F775}"/>
                                    </a:ext>
                                  </a:extLst>
                                </pic:cNvPr>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562100" cy="868680"/>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7.png</w:t>
                  </w:r>
                </w:p>
              </w:tc>
            </w:tr>
            <w:tr w:rsidR="000274D1" w:rsidRPr="000274D1" w14:paraId="468BA543" w14:textId="77777777" w:rsidTr="00281C61">
              <w:trPr>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6C422872"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8</w:t>
                  </w:r>
                </w:p>
              </w:tc>
              <w:tc>
                <w:tcPr>
                  <w:tcW w:w="1270" w:type="dxa"/>
                  <w:hideMark/>
                </w:tcPr>
                <w:p w14:paraId="41169EF7"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1897,0401.1389</w:t>
                  </w:r>
                </w:p>
              </w:tc>
              <w:tc>
                <w:tcPr>
                  <w:tcW w:w="4356" w:type="dxa"/>
                  <w:noWrap/>
                  <w:hideMark/>
                </w:tcPr>
                <w:p w14:paraId="27BB550C" w14:textId="7FB01A79"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0471BD44" w14:textId="77777777">
                    <w:trPr>
                      <w:trHeight w:val="816"/>
                      <w:tblCellSpacing w:w="0" w:type="dxa"/>
                    </w:trPr>
                    <w:tc>
                      <w:tcPr>
                        <w:tcW w:w="4340" w:type="dxa"/>
                        <w:tcBorders>
                          <w:top w:val="nil"/>
                          <w:left w:val="nil"/>
                          <w:bottom w:val="nil"/>
                          <w:right w:val="nil"/>
                        </w:tcBorders>
                        <w:shd w:val="clear" w:color="auto" w:fill="auto"/>
                        <w:hideMark/>
                      </w:tcPr>
                      <w:p w14:paraId="58BA76F0" w14:textId="77777777"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Grey stone low conical spindle-whorl; ground and polished; hole drilled through centre; decorated with engraved semi-annules and bands; worn around narrow terminal and maximum diameter.</w:t>
                        </w:r>
                      </w:p>
                    </w:tc>
                  </w:tr>
                </w:tbl>
                <w:p w14:paraId="1A7698A5"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52CABB98" w14:textId="21F4803B" w:rsidR="000274D1" w:rsidRPr="000274D1" w:rsidRDefault="00B22CFF"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1187200" behindDoc="0" locked="0" layoutInCell="1" allowOverlap="1" wp14:anchorId="6CB5733E" wp14:editId="707D5A4C">
                        <wp:simplePos x="0" y="0"/>
                        <wp:positionH relativeFrom="column">
                          <wp:posOffset>-161463</wp:posOffset>
                        </wp:positionH>
                        <wp:positionV relativeFrom="paragraph">
                          <wp:posOffset>12700</wp:posOffset>
                        </wp:positionV>
                        <wp:extent cx="1163782" cy="658091"/>
                        <wp:effectExtent l="0" t="0" r="0" b="8890"/>
                        <wp:wrapNone/>
                        <wp:docPr id="104" name="Picture 104">
                          <a:extLst xmlns:a="http://schemas.openxmlformats.org/drawingml/2006/main">
                            <a:ext uri="{FF2B5EF4-FFF2-40B4-BE49-F238E27FC236}">
                              <a16:creationId xmlns:a16="http://schemas.microsoft.com/office/drawing/2014/main" id="{27552207-87E3-4C5B-8267-E68D8590CF7C}"/>
                            </a:ext>
                          </a:extLst>
                        </wp:docPr>
                        <wp:cNvGraphicFramePr/>
                        <a:graphic xmlns:a="http://schemas.openxmlformats.org/drawingml/2006/main">
                          <a:graphicData uri="http://schemas.openxmlformats.org/drawingml/2006/picture">
                            <pic:pic xmlns:pic="http://schemas.openxmlformats.org/drawingml/2006/picture">
                              <pic:nvPicPr>
                                <pic:cNvPr id="93" name="Picture 92">
                                  <a:extLst>
                                    <a:ext uri="{FF2B5EF4-FFF2-40B4-BE49-F238E27FC236}">
                                      <a16:creationId xmlns:a16="http://schemas.microsoft.com/office/drawing/2014/main" id="{27552207-87E3-4C5B-8267-E68D8590CF7C}"/>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163782" cy="658091"/>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8.png</w:t>
                  </w:r>
                </w:p>
              </w:tc>
            </w:tr>
            <w:tr w:rsidR="000274D1" w:rsidRPr="000274D1" w14:paraId="47E564C9" w14:textId="77777777" w:rsidTr="00281C61">
              <w:trPr>
                <w:cnfStyle w:val="000000100000" w:firstRow="0" w:lastRow="0" w:firstColumn="0" w:lastColumn="0" w:oddVBand="0" w:evenVBand="0" w:oddHBand="1" w:evenHBand="0" w:firstRowFirstColumn="0" w:firstRowLastColumn="0" w:lastRowFirstColumn="0" w:lastRowLastColumn="0"/>
                <w:trHeight w:val="1428"/>
              </w:trPr>
              <w:tc>
                <w:tcPr>
                  <w:cnfStyle w:val="001000000000" w:firstRow="0" w:lastRow="0" w:firstColumn="1" w:lastColumn="0" w:oddVBand="0" w:evenVBand="0" w:oddHBand="0" w:evenHBand="0" w:firstRowFirstColumn="0" w:firstRowLastColumn="0" w:lastRowFirstColumn="0" w:lastRowLastColumn="0"/>
                  <w:tcW w:w="379" w:type="dxa"/>
                  <w:noWrap/>
                  <w:hideMark/>
                </w:tcPr>
                <w:p w14:paraId="764FDC85"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9</w:t>
                  </w:r>
                </w:p>
              </w:tc>
              <w:tc>
                <w:tcPr>
                  <w:tcW w:w="1270" w:type="dxa"/>
                  <w:hideMark/>
                </w:tcPr>
                <w:p w14:paraId="70CBCAB5"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1897,0401.1370</w:t>
                  </w:r>
                </w:p>
              </w:tc>
              <w:tc>
                <w:tcPr>
                  <w:tcW w:w="4356" w:type="dxa"/>
                  <w:noWrap/>
                  <w:hideMark/>
                </w:tcPr>
                <w:p w14:paraId="28CA3546" w14:textId="122270B3"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40A04BEF" w14:textId="77777777">
                    <w:trPr>
                      <w:trHeight w:val="1428"/>
                      <w:tblCellSpacing w:w="0" w:type="dxa"/>
                    </w:trPr>
                    <w:tc>
                      <w:tcPr>
                        <w:tcW w:w="4340" w:type="dxa"/>
                        <w:tcBorders>
                          <w:top w:val="nil"/>
                          <w:left w:val="nil"/>
                          <w:bottom w:val="nil"/>
                          <w:right w:val="nil"/>
                        </w:tcBorders>
                        <w:shd w:val="clear" w:color="auto" w:fill="auto"/>
                        <w:hideMark/>
                      </w:tcPr>
                      <w:p w14:paraId="706A7F3D" w14:textId="77777777"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Ivory (hippopotamus) spindle-whorl with the broken off tip of a spindle remaining in the centrally drilled hole; the spindle-whorl has a flat upper surface with convex sides and a concave underside; the flat face is decorated with carved concentric circles, a band of arcs and double annules on the interior; the preserved tip of the spindle is pointed; there is a chip missing from the underside of the whorl.</w:t>
                        </w:r>
                      </w:p>
                    </w:tc>
                  </w:tr>
                </w:tbl>
                <w:p w14:paraId="608DE491"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3E867939" w14:textId="4E4A38FA" w:rsidR="000274D1" w:rsidRPr="000274D1" w:rsidRDefault="00B22CFF"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1244544" behindDoc="0" locked="0" layoutInCell="1" allowOverlap="1" wp14:anchorId="08130F7B" wp14:editId="4F1CFFF0">
                        <wp:simplePos x="0" y="0"/>
                        <wp:positionH relativeFrom="column">
                          <wp:posOffset>-355369</wp:posOffset>
                        </wp:positionH>
                        <wp:positionV relativeFrom="paragraph">
                          <wp:posOffset>23553</wp:posOffset>
                        </wp:positionV>
                        <wp:extent cx="1531620" cy="853440"/>
                        <wp:effectExtent l="0" t="0" r="0" b="3810"/>
                        <wp:wrapNone/>
                        <wp:docPr id="102" name="Picture 102">
                          <a:extLst xmlns:a="http://schemas.openxmlformats.org/drawingml/2006/main">
                            <a:ext uri="{FF2B5EF4-FFF2-40B4-BE49-F238E27FC236}">
                              <a16:creationId xmlns:a16="http://schemas.microsoft.com/office/drawing/2014/main" id="{858B7BE8-F42E-4366-A47F-0E84BC481C19}"/>
                            </a:ext>
                          </a:extLst>
                        </wp:docPr>
                        <wp:cNvGraphicFramePr/>
                        <a:graphic xmlns:a="http://schemas.openxmlformats.org/drawingml/2006/main">
                          <a:graphicData uri="http://schemas.openxmlformats.org/drawingml/2006/picture">
                            <pic:pic xmlns:pic="http://schemas.openxmlformats.org/drawingml/2006/picture">
                              <pic:nvPicPr>
                                <pic:cNvPr id="95" name="Picture 94">
                                  <a:extLst>
                                    <a:ext uri="{FF2B5EF4-FFF2-40B4-BE49-F238E27FC236}">
                                      <a16:creationId xmlns:a16="http://schemas.microsoft.com/office/drawing/2014/main" id="{858B7BE8-F42E-4366-A47F-0E84BC481C19}"/>
                                    </a:ext>
                                  </a:extLst>
                                </pic:cNvPr>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531620" cy="853440"/>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9.png</w:t>
                  </w:r>
                </w:p>
              </w:tc>
            </w:tr>
            <w:tr w:rsidR="000274D1" w:rsidRPr="000274D1" w14:paraId="5EB7E61C" w14:textId="77777777" w:rsidTr="00281C61">
              <w:trPr>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46584E22"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lastRenderedPageBreak/>
                    <w:t>10</w:t>
                  </w:r>
                </w:p>
              </w:tc>
              <w:tc>
                <w:tcPr>
                  <w:tcW w:w="1270" w:type="dxa"/>
                  <w:hideMark/>
                </w:tcPr>
                <w:p w14:paraId="44BA4365"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1897,0401.1366</w:t>
                  </w:r>
                </w:p>
              </w:tc>
              <w:tc>
                <w:tcPr>
                  <w:tcW w:w="4356" w:type="dxa"/>
                  <w:noWrap/>
                  <w:hideMark/>
                </w:tcPr>
                <w:tbl>
                  <w:tblPr>
                    <w:tblpPr w:leftFromText="180" w:rightFromText="180" w:vertAnchor="text" w:horzAnchor="margin" w:tblpY="-258"/>
                    <w:tblOverlap w:val="never"/>
                    <w:tblW w:w="0" w:type="auto"/>
                    <w:tblCellSpacing w:w="0" w:type="dxa"/>
                    <w:tblCellMar>
                      <w:left w:w="0" w:type="dxa"/>
                      <w:right w:w="0" w:type="dxa"/>
                    </w:tblCellMar>
                    <w:tblLook w:val="04A0" w:firstRow="1" w:lastRow="0" w:firstColumn="1" w:lastColumn="0" w:noHBand="0" w:noVBand="1"/>
                  </w:tblPr>
                  <w:tblGrid>
                    <w:gridCol w:w="4140"/>
                  </w:tblGrid>
                  <w:tr w:rsidR="002C53A9" w:rsidRPr="000274D1" w14:paraId="7FCEAAD6" w14:textId="77777777" w:rsidTr="002C53A9">
                    <w:trPr>
                      <w:trHeight w:val="816"/>
                      <w:tblCellSpacing w:w="0" w:type="dxa"/>
                    </w:trPr>
                    <w:tc>
                      <w:tcPr>
                        <w:tcW w:w="4140" w:type="dxa"/>
                        <w:tcBorders>
                          <w:top w:val="nil"/>
                          <w:left w:val="nil"/>
                          <w:bottom w:val="nil"/>
                          <w:right w:val="nil"/>
                        </w:tcBorders>
                        <w:shd w:val="clear" w:color="auto" w:fill="auto"/>
                        <w:hideMark/>
                      </w:tcPr>
                      <w:p w14:paraId="49F2B9CC" w14:textId="77777777" w:rsidR="002C53A9" w:rsidRPr="000274D1" w:rsidRDefault="002C53A9" w:rsidP="002C53A9">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Ivory (hippopotamus) spindle-whorl with one low conical and one flat face; centrally drilled hole; carved decoration on the conical face of double semi-annules between two bands of concentric circles.</w:t>
                        </w:r>
                      </w:p>
                    </w:tc>
                  </w:tr>
                </w:tbl>
                <w:p w14:paraId="00A4C33F"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4BE3015B" w14:textId="1AA8B652" w:rsidR="000274D1" w:rsidRPr="000274D1" w:rsidRDefault="00B22CFF"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1303936" behindDoc="0" locked="0" layoutInCell="1" allowOverlap="1" wp14:anchorId="5E45A232" wp14:editId="2911AEFF">
                        <wp:simplePos x="0" y="0"/>
                        <wp:positionH relativeFrom="column">
                          <wp:posOffset>-292735</wp:posOffset>
                        </wp:positionH>
                        <wp:positionV relativeFrom="paragraph">
                          <wp:posOffset>-15240</wp:posOffset>
                        </wp:positionV>
                        <wp:extent cx="929640" cy="548640"/>
                        <wp:effectExtent l="0" t="0" r="0" b="3810"/>
                        <wp:wrapNone/>
                        <wp:docPr id="100" name="Picture 100">
                          <a:extLst xmlns:a="http://schemas.openxmlformats.org/drawingml/2006/main">
                            <a:ext uri="{FF2B5EF4-FFF2-40B4-BE49-F238E27FC236}">
                              <a16:creationId xmlns:a16="http://schemas.microsoft.com/office/drawing/2014/main" id="{7559AF95-A46D-40DA-BBFF-4C466A3314FC}"/>
                            </a:ext>
                          </a:extLst>
                        </wp:docPr>
                        <wp:cNvGraphicFramePr/>
                        <a:graphic xmlns:a="http://schemas.openxmlformats.org/drawingml/2006/main">
                          <a:graphicData uri="http://schemas.openxmlformats.org/drawingml/2006/picture">
                            <pic:pic xmlns:pic="http://schemas.openxmlformats.org/drawingml/2006/picture">
                              <pic:nvPicPr>
                                <pic:cNvPr id="97" name="Picture 96">
                                  <a:extLst>
                                    <a:ext uri="{FF2B5EF4-FFF2-40B4-BE49-F238E27FC236}">
                                      <a16:creationId xmlns:a16="http://schemas.microsoft.com/office/drawing/2014/main" id="{7559AF95-A46D-40DA-BBFF-4C466A3314FC}"/>
                                    </a:ext>
                                  </a:extLst>
                                </pic:cNvPr>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930248" cy="548999"/>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10.png</w:t>
                  </w:r>
                </w:p>
              </w:tc>
            </w:tr>
            <w:tr w:rsidR="000274D1" w:rsidRPr="000274D1" w14:paraId="51904341" w14:textId="77777777" w:rsidTr="00281C61">
              <w:trPr>
                <w:cnfStyle w:val="000000100000" w:firstRow="0" w:lastRow="0" w:firstColumn="0" w:lastColumn="0" w:oddVBand="0" w:evenVBand="0" w:oddHBand="1"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5003B49C"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11</w:t>
                  </w:r>
                </w:p>
              </w:tc>
              <w:tc>
                <w:tcPr>
                  <w:tcW w:w="1270" w:type="dxa"/>
                  <w:hideMark/>
                </w:tcPr>
                <w:p w14:paraId="3934A8DA"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1969,0701.</w:t>
                  </w:r>
                  <w:proofErr w:type="gramStart"/>
                  <w:r w:rsidRPr="000274D1">
                    <w:rPr>
                      <w:rFonts w:ascii="Calibri" w:eastAsia="Times New Roman" w:hAnsi="Calibri" w:cs="Calibri"/>
                      <w:color w:val="000000"/>
                      <w:sz w:val="16"/>
                      <w:szCs w:val="16"/>
                      <w:lang w:val="en-GB" w:eastAsia="en-GB"/>
                    </w:rPr>
                    <w:t>17.+</w:t>
                  </w:r>
                  <w:proofErr w:type="gramEnd"/>
                </w:p>
              </w:tc>
              <w:tc>
                <w:tcPr>
                  <w:tcW w:w="4356" w:type="dxa"/>
                  <w:hideMark/>
                </w:tcPr>
                <w:p w14:paraId="088960EA"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Bone spindle-whorl with one conical and one flat face; centrally drilled hole; undecorated; chipped at one edge.</w:t>
                  </w:r>
                </w:p>
              </w:tc>
              <w:tc>
                <w:tcPr>
                  <w:tcW w:w="1896" w:type="dxa"/>
                  <w:noWrap/>
                  <w:hideMark/>
                </w:tcPr>
                <w:p w14:paraId="19579F8A" w14:textId="17969E4B" w:rsidR="000274D1" w:rsidRPr="000274D1" w:rsidRDefault="00B22CFF"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1363328" behindDoc="0" locked="0" layoutInCell="1" allowOverlap="1" wp14:anchorId="306C4111" wp14:editId="2BF1AA83">
                        <wp:simplePos x="0" y="0"/>
                        <wp:positionH relativeFrom="column">
                          <wp:posOffset>-201821</wp:posOffset>
                        </wp:positionH>
                        <wp:positionV relativeFrom="paragraph">
                          <wp:posOffset>16510</wp:posOffset>
                        </wp:positionV>
                        <wp:extent cx="886691" cy="498764"/>
                        <wp:effectExtent l="0" t="0" r="0" b="0"/>
                        <wp:wrapNone/>
                        <wp:docPr id="98" name="Picture 98">
                          <a:extLst xmlns:a="http://schemas.openxmlformats.org/drawingml/2006/main">
                            <a:ext uri="{FF2B5EF4-FFF2-40B4-BE49-F238E27FC236}">
                              <a16:creationId xmlns:a16="http://schemas.microsoft.com/office/drawing/2014/main" id="{7936885E-6953-42B6-92C7-D2D9B142FD63}"/>
                            </a:ext>
                          </a:extLst>
                        </wp:docPr>
                        <wp:cNvGraphicFramePr/>
                        <a:graphic xmlns:a="http://schemas.openxmlformats.org/drawingml/2006/main">
                          <a:graphicData uri="http://schemas.openxmlformats.org/drawingml/2006/picture">
                            <pic:pic xmlns:pic="http://schemas.openxmlformats.org/drawingml/2006/picture">
                              <pic:nvPicPr>
                                <pic:cNvPr id="99" name="Picture 98">
                                  <a:extLst>
                                    <a:ext uri="{FF2B5EF4-FFF2-40B4-BE49-F238E27FC236}">
                                      <a16:creationId xmlns:a16="http://schemas.microsoft.com/office/drawing/2014/main" id="{7936885E-6953-42B6-92C7-D2D9B142FD63}"/>
                                    </a:ext>
                                  </a:extLst>
                                </pic:cNvPr>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886691" cy="498764"/>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11.png</w:t>
                  </w:r>
                </w:p>
              </w:tc>
            </w:tr>
            <w:tr w:rsidR="000274D1" w:rsidRPr="000274D1" w14:paraId="17E3B53C" w14:textId="77777777" w:rsidTr="00281C61">
              <w:trPr>
                <w:trHeight w:val="1020"/>
              </w:trPr>
              <w:tc>
                <w:tcPr>
                  <w:cnfStyle w:val="001000000000" w:firstRow="0" w:lastRow="0" w:firstColumn="1" w:lastColumn="0" w:oddVBand="0" w:evenVBand="0" w:oddHBand="0" w:evenHBand="0" w:firstRowFirstColumn="0" w:firstRowLastColumn="0" w:lastRowFirstColumn="0" w:lastRowLastColumn="0"/>
                  <w:tcW w:w="379" w:type="dxa"/>
                  <w:noWrap/>
                  <w:hideMark/>
                </w:tcPr>
                <w:p w14:paraId="2670F174"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12</w:t>
                  </w:r>
                </w:p>
              </w:tc>
              <w:tc>
                <w:tcPr>
                  <w:tcW w:w="1270" w:type="dxa"/>
                  <w:hideMark/>
                </w:tcPr>
                <w:p w14:paraId="55EBA4A3"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1897,0401.1388</w:t>
                  </w:r>
                </w:p>
              </w:tc>
              <w:tc>
                <w:tcPr>
                  <w:tcW w:w="4356" w:type="dxa"/>
                  <w:noWrap/>
                  <w:hideMark/>
                </w:tcPr>
                <w:p w14:paraId="149D98B1" w14:textId="33D4F182"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3B4AB72C" w14:textId="77777777">
                    <w:trPr>
                      <w:trHeight w:val="1020"/>
                      <w:tblCellSpacing w:w="0" w:type="dxa"/>
                    </w:trPr>
                    <w:tc>
                      <w:tcPr>
                        <w:tcW w:w="4340" w:type="dxa"/>
                        <w:tcBorders>
                          <w:top w:val="nil"/>
                          <w:left w:val="nil"/>
                          <w:bottom w:val="nil"/>
                          <w:right w:val="nil"/>
                        </w:tcBorders>
                        <w:shd w:val="clear" w:color="auto" w:fill="auto"/>
                        <w:hideMark/>
                      </w:tcPr>
                      <w:p w14:paraId="7CF76E2D" w14:textId="77777777"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Grey stone discoid spindle-whorl; ground; hole drilled through centre; decorated with engraved semi-annules and bands.</w:t>
                        </w:r>
                      </w:p>
                    </w:tc>
                  </w:tr>
                </w:tbl>
                <w:p w14:paraId="3C61F285"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14A1A280" w14:textId="0B41DFBF" w:rsidR="000274D1" w:rsidRPr="000274D1" w:rsidRDefault="002609A5"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1420672" behindDoc="0" locked="0" layoutInCell="1" allowOverlap="1" wp14:anchorId="4408E80A" wp14:editId="5AC5501C">
                        <wp:simplePos x="0" y="0"/>
                        <wp:positionH relativeFrom="column">
                          <wp:posOffset>-300124</wp:posOffset>
                        </wp:positionH>
                        <wp:positionV relativeFrom="paragraph">
                          <wp:posOffset>27420</wp:posOffset>
                        </wp:positionV>
                        <wp:extent cx="1292469" cy="720436"/>
                        <wp:effectExtent l="0" t="0" r="0" b="3810"/>
                        <wp:wrapNone/>
                        <wp:docPr id="96" name="Picture 96">
                          <a:extLst xmlns:a="http://schemas.openxmlformats.org/drawingml/2006/main">
                            <a:ext uri="{FF2B5EF4-FFF2-40B4-BE49-F238E27FC236}">
                              <a16:creationId xmlns:a16="http://schemas.microsoft.com/office/drawing/2014/main" id="{D0DB5D66-EDE3-490B-810A-C27690A8B1B5}"/>
                            </a:ext>
                          </a:extLst>
                        </wp:docPr>
                        <wp:cNvGraphicFramePr/>
                        <a:graphic xmlns:a="http://schemas.openxmlformats.org/drawingml/2006/main">
                          <a:graphicData uri="http://schemas.openxmlformats.org/drawingml/2006/picture">
                            <pic:pic xmlns:pic="http://schemas.openxmlformats.org/drawingml/2006/picture">
                              <pic:nvPicPr>
                                <pic:cNvPr id="101" name="Picture 100">
                                  <a:extLst>
                                    <a:ext uri="{FF2B5EF4-FFF2-40B4-BE49-F238E27FC236}">
                                      <a16:creationId xmlns:a16="http://schemas.microsoft.com/office/drawing/2014/main" id="{D0DB5D66-EDE3-490B-810A-C27690A8B1B5}"/>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292469" cy="720436"/>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12.png</w:t>
                  </w:r>
                </w:p>
              </w:tc>
            </w:tr>
            <w:tr w:rsidR="000274D1" w:rsidRPr="000274D1" w14:paraId="304AD188" w14:textId="77777777" w:rsidTr="00281C61">
              <w:trPr>
                <w:cnfStyle w:val="000000100000" w:firstRow="0" w:lastRow="0" w:firstColumn="0" w:lastColumn="0" w:oddVBand="0" w:evenVBand="0" w:oddHBand="1"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15AC8322"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13</w:t>
                  </w:r>
                </w:p>
              </w:tc>
              <w:tc>
                <w:tcPr>
                  <w:tcW w:w="1270" w:type="dxa"/>
                  <w:hideMark/>
                </w:tcPr>
                <w:p w14:paraId="162F7C02"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1897,0401.1391</w:t>
                  </w:r>
                </w:p>
              </w:tc>
              <w:tc>
                <w:tcPr>
                  <w:tcW w:w="4356" w:type="dxa"/>
                  <w:noWrap/>
                  <w:hideMark/>
                </w:tcPr>
                <w:p w14:paraId="1856D7C8" w14:textId="1B71434A"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72F85E85" w14:textId="77777777">
                    <w:trPr>
                      <w:trHeight w:val="816"/>
                      <w:tblCellSpacing w:w="0" w:type="dxa"/>
                    </w:trPr>
                    <w:tc>
                      <w:tcPr>
                        <w:tcW w:w="4340" w:type="dxa"/>
                        <w:tcBorders>
                          <w:top w:val="nil"/>
                          <w:left w:val="nil"/>
                          <w:bottom w:val="nil"/>
                          <w:right w:val="nil"/>
                        </w:tcBorders>
                        <w:shd w:val="clear" w:color="auto" w:fill="auto"/>
                        <w:hideMark/>
                      </w:tcPr>
                      <w:p w14:paraId="56A0D42B" w14:textId="77777777"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Black stone low conical spindle-whorl; ground and polished; hole drilled through centre; decorated with engraved bands on conical face near exterior.</w:t>
                        </w:r>
                      </w:p>
                    </w:tc>
                  </w:tr>
                </w:tbl>
                <w:p w14:paraId="3D4EF98C"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19C832A0" w14:textId="632F2CAC" w:rsidR="000274D1" w:rsidRPr="000274D1" w:rsidRDefault="002609A5"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1478016" behindDoc="0" locked="0" layoutInCell="1" allowOverlap="1" wp14:anchorId="24BAB0AF" wp14:editId="3AD002EA">
                        <wp:simplePos x="0" y="0"/>
                        <wp:positionH relativeFrom="column">
                          <wp:posOffset>-251460</wp:posOffset>
                        </wp:positionH>
                        <wp:positionV relativeFrom="paragraph">
                          <wp:posOffset>26150</wp:posOffset>
                        </wp:positionV>
                        <wp:extent cx="1094509" cy="610092"/>
                        <wp:effectExtent l="0" t="0" r="0" b="0"/>
                        <wp:wrapNone/>
                        <wp:docPr id="94" name="Picture 94">
                          <a:extLst xmlns:a="http://schemas.openxmlformats.org/drawingml/2006/main">
                            <a:ext uri="{FF2B5EF4-FFF2-40B4-BE49-F238E27FC236}">
                              <a16:creationId xmlns:a16="http://schemas.microsoft.com/office/drawing/2014/main" id="{BC5DD9CA-BF81-417A-974B-D073DD78F729}"/>
                            </a:ext>
                          </a:extLst>
                        </wp:docPr>
                        <wp:cNvGraphicFramePr/>
                        <a:graphic xmlns:a="http://schemas.openxmlformats.org/drawingml/2006/main">
                          <a:graphicData uri="http://schemas.openxmlformats.org/drawingml/2006/picture">
                            <pic:pic xmlns:pic="http://schemas.openxmlformats.org/drawingml/2006/picture">
                              <pic:nvPicPr>
                                <pic:cNvPr id="103" name="Picture 102">
                                  <a:extLst>
                                    <a:ext uri="{FF2B5EF4-FFF2-40B4-BE49-F238E27FC236}">
                                      <a16:creationId xmlns:a16="http://schemas.microsoft.com/office/drawing/2014/main" id="{BC5DD9CA-BF81-417A-974B-D073DD78F729}"/>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094509" cy="610092"/>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13.png</w:t>
                  </w:r>
                </w:p>
              </w:tc>
            </w:tr>
            <w:tr w:rsidR="000274D1" w:rsidRPr="000274D1" w14:paraId="7104FC95" w14:textId="77777777" w:rsidTr="00281C61">
              <w:trPr>
                <w:trHeight w:val="864"/>
              </w:trPr>
              <w:tc>
                <w:tcPr>
                  <w:cnfStyle w:val="001000000000" w:firstRow="0" w:lastRow="0" w:firstColumn="1" w:lastColumn="0" w:oddVBand="0" w:evenVBand="0" w:oddHBand="0" w:evenHBand="0" w:firstRowFirstColumn="0" w:firstRowLastColumn="0" w:lastRowFirstColumn="0" w:lastRowLastColumn="0"/>
                  <w:tcW w:w="379" w:type="dxa"/>
                  <w:noWrap/>
                  <w:hideMark/>
                </w:tcPr>
                <w:p w14:paraId="41552B18"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14</w:t>
                  </w:r>
                </w:p>
              </w:tc>
              <w:tc>
                <w:tcPr>
                  <w:tcW w:w="1270" w:type="dxa"/>
                  <w:hideMark/>
                </w:tcPr>
                <w:p w14:paraId="7B6305A4"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1897,0401.1418</w:t>
                  </w:r>
                </w:p>
              </w:tc>
              <w:tc>
                <w:tcPr>
                  <w:tcW w:w="4356" w:type="dxa"/>
                  <w:noWrap/>
                  <w:hideMark/>
                </w:tcPr>
                <w:p w14:paraId="553BD609" w14:textId="1383F89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4C578145" w14:textId="77777777">
                    <w:trPr>
                      <w:trHeight w:val="864"/>
                      <w:tblCellSpacing w:w="0" w:type="dxa"/>
                    </w:trPr>
                    <w:tc>
                      <w:tcPr>
                        <w:tcW w:w="4340" w:type="dxa"/>
                        <w:tcBorders>
                          <w:top w:val="nil"/>
                          <w:left w:val="nil"/>
                          <w:bottom w:val="nil"/>
                          <w:right w:val="nil"/>
                        </w:tcBorders>
                        <w:shd w:val="clear" w:color="auto" w:fill="auto"/>
                        <w:hideMark/>
                      </w:tcPr>
                      <w:p w14:paraId="738EE797" w14:textId="77777777"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Grey stone biconical spindle-whorl or bead; ground; hole drilled through centre; decorated with engraved annules; large chip at maximum diameter.</w:t>
                        </w:r>
                      </w:p>
                    </w:tc>
                  </w:tr>
                </w:tbl>
                <w:p w14:paraId="5406FFD1"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2B90E745" w14:textId="48E46A88" w:rsidR="000274D1" w:rsidRPr="000274D1" w:rsidRDefault="002609A5"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1535360" behindDoc="0" locked="0" layoutInCell="1" allowOverlap="1" wp14:anchorId="2918F661" wp14:editId="18DF70DE">
                        <wp:simplePos x="0" y="0"/>
                        <wp:positionH relativeFrom="column">
                          <wp:posOffset>-251575</wp:posOffset>
                        </wp:positionH>
                        <wp:positionV relativeFrom="paragraph">
                          <wp:posOffset>30538</wp:posOffset>
                        </wp:positionV>
                        <wp:extent cx="1149927" cy="639959"/>
                        <wp:effectExtent l="0" t="0" r="0" b="8255"/>
                        <wp:wrapNone/>
                        <wp:docPr id="92" name="Picture 92">
                          <a:extLst xmlns:a="http://schemas.openxmlformats.org/drawingml/2006/main">
                            <a:ext uri="{FF2B5EF4-FFF2-40B4-BE49-F238E27FC236}">
                              <a16:creationId xmlns:a16="http://schemas.microsoft.com/office/drawing/2014/main" id="{ECFABC76-766C-4315-993E-5E724FF63057}"/>
                            </a:ext>
                          </a:extLst>
                        </wp:docPr>
                        <wp:cNvGraphicFramePr/>
                        <a:graphic xmlns:a="http://schemas.openxmlformats.org/drawingml/2006/main">
                          <a:graphicData uri="http://schemas.openxmlformats.org/drawingml/2006/picture">
                            <pic:pic xmlns:pic="http://schemas.openxmlformats.org/drawingml/2006/picture">
                              <pic:nvPicPr>
                                <pic:cNvPr id="105" name="Picture 104">
                                  <a:extLst>
                                    <a:ext uri="{FF2B5EF4-FFF2-40B4-BE49-F238E27FC236}">
                                      <a16:creationId xmlns:a16="http://schemas.microsoft.com/office/drawing/2014/main" id="{ECFABC76-766C-4315-993E-5E724FF63057}"/>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149927" cy="639959"/>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14.png</w:t>
                  </w:r>
                </w:p>
              </w:tc>
            </w:tr>
            <w:tr w:rsidR="000274D1" w:rsidRPr="000274D1" w14:paraId="344BDA25" w14:textId="77777777" w:rsidTr="00281C61">
              <w:trPr>
                <w:cnfStyle w:val="000000100000" w:firstRow="0" w:lastRow="0" w:firstColumn="0" w:lastColumn="0" w:oddVBand="0" w:evenVBand="0" w:oddHBand="1"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675ADB02"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15</w:t>
                  </w:r>
                </w:p>
              </w:tc>
              <w:tc>
                <w:tcPr>
                  <w:tcW w:w="1270" w:type="dxa"/>
                  <w:hideMark/>
                </w:tcPr>
                <w:p w14:paraId="2390D7BC"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1897,0401.1432</w:t>
                  </w:r>
                </w:p>
              </w:tc>
              <w:tc>
                <w:tcPr>
                  <w:tcW w:w="4356" w:type="dxa"/>
                  <w:hideMark/>
                </w:tcPr>
                <w:p w14:paraId="6CDA06B0"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Black stone conical spindle-whorl; ground and polished; hole drilled through centre; decorated with engraved annules and bands; worn at both perforations and maximum diameter.</w:t>
                  </w:r>
                </w:p>
              </w:tc>
              <w:tc>
                <w:tcPr>
                  <w:tcW w:w="1896" w:type="dxa"/>
                  <w:noWrap/>
                  <w:hideMark/>
                </w:tcPr>
                <w:p w14:paraId="033F73D8" w14:textId="7B67EB19" w:rsidR="000274D1" w:rsidRPr="000274D1" w:rsidRDefault="002609A5"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1592704" behindDoc="0" locked="0" layoutInCell="1" allowOverlap="1" wp14:anchorId="3DB0A1AF" wp14:editId="6BDD460F">
                        <wp:simplePos x="0" y="0"/>
                        <wp:positionH relativeFrom="column">
                          <wp:posOffset>-242454</wp:posOffset>
                        </wp:positionH>
                        <wp:positionV relativeFrom="paragraph">
                          <wp:posOffset>1674</wp:posOffset>
                        </wp:positionV>
                        <wp:extent cx="937260" cy="525780"/>
                        <wp:effectExtent l="0" t="0" r="0" b="0"/>
                        <wp:wrapNone/>
                        <wp:docPr id="90" name="Picture 90">
                          <a:extLst xmlns:a="http://schemas.openxmlformats.org/drawingml/2006/main">
                            <a:ext uri="{FF2B5EF4-FFF2-40B4-BE49-F238E27FC236}">
                              <a16:creationId xmlns:a16="http://schemas.microsoft.com/office/drawing/2014/main" id="{095F34F0-7F25-4ED1-BA9A-7D9DF9B5A085}"/>
                            </a:ext>
                          </a:extLst>
                        </wp:docPr>
                        <wp:cNvGraphicFramePr/>
                        <a:graphic xmlns:a="http://schemas.openxmlformats.org/drawingml/2006/main">
                          <a:graphicData uri="http://schemas.openxmlformats.org/drawingml/2006/picture">
                            <pic:pic xmlns:pic="http://schemas.openxmlformats.org/drawingml/2006/picture">
                              <pic:nvPicPr>
                                <pic:cNvPr id="107" name="Picture 106">
                                  <a:extLst>
                                    <a:ext uri="{FF2B5EF4-FFF2-40B4-BE49-F238E27FC236}">
                                      <a16:creationId xmlns:a16="http://schemas.microsoft.com/office/drawing/2014/main" id="{095F34F0-7F25-4ED1-BA9A-7D9DF9B5A085}"/>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937260" cy="525780"/>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15.png</w:t>
                  </w:r>
                </w:p>
              </w:tc>
            </w:tr>
            <w:tr w:rsidR="000274D1" w:rsidRPr="000274D1" w14:paraId="7E65306A" w14:textId="77777777" w:rsidTr="00281C61">
              <w:trPr>
                <w:trHeight w:val="1020"/>
              </w:trPr>
              <w:tc>
                <w:tcPr>
                  <w:cnfStyle w:val="001000000000" w:firstRow="0" w:lastRow="0" w:firstColumn="1" w:lastColumn="0" w:oddVBand="0" w:evenVBand="0" w:oddHBand="0" w:evenHBand="0" w:firstRowFirstColumn="0" w:firstRowLastColumn="0" w:lastRowFirstColumn="0" w:lastRowLastColumn="0"/>
                  <w:tcW w:w="379" w:type="dxa"/>
                  <w:noWrap/>
                  <w:hideMark/>
                </w:tcPr>
                <w:p w14:paraId="5CFC8B85"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16</w:t>
                  </w:r>
                </w:p>
              </w:tc>
              <w:tc>
                <w:tcPr>
                  <w:tcW w:w="1270" w:type="dxa"/>
                  <w:hideMark/>
                </w:tcPr>
                <w:p w14:paraId="5F814222"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1897,0401.1392</w:t>
                  </w:r>
                </w:p>
              </w:tc>
              <w:tc>
                <w:tcPr>
                  <w:tcW w:w="4356" w:type="dxa"/>
                  <w:hideMark/>
                </w:tcPr>
                <w:p w14:paraId="32A2E2CA"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Grey stone conical spindle-whorl; ground with hole drilled through centre; decorated with deeply engraved bands.</w:t>
                  </w:r>
                </w:p>
              </w:tc>
              <w:tc>
                <w:tcPr>
                  <w:tcW w:w="1896" w:type="dxa"/>
                  <w:noWrap/>
                  <w:hideMark/>
                </w:tcPr>
                <w:p w14:paraId="2DE3273E" w14:textId="78B700B7" w:rsidR="000274D1" w:rsidRPr="000274D1" w:rsidRDefault="002609A5"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1650048" behindDoc="0" locked="0" layoutInCell="1" allowOverlap="1" wp14:anchorId="3C378420" wp14:editId="098811E1">
                        <wp:simplePos x="0" y="0"/>
                        <wp:positionH relativeFrom="column">
                          <wp:posOffset>-308091</wp:posOffset>
                        </wp:positionH>
                        <wp:positionV relativeFrom="paragraph">
                          <wp:posOffset>-5945</wp:posOffset>
                        </wp:positionV>
                        <wp:extent cx="1135380" cy="632460"/>
                        <wp:effectExtent l="0" t="0" r="0" b="0"/>
                        <wp:wrapNone/>
                        <wp:docPr id="88" name="Picture 88">
                          <a:extLst xmlns:a="http://schemas.openxmlformats.org/drawingml/2006/main">
                            <a:ext uri="{FF2B5EF4-FFF2-40B4-BE49-F238E27FC236}">
                              <a16:creationId xmlns:a16="http://schemas.microsoft.com/office/drawing/2014/main" id="{8CFE9C3E-39A3-45AC-AB10-83C301590EDB}"/>
                            </a:ext>
                          </a:extLst>
                        </wp:docPr>
                        <wp:cNvGraphicFramePr/>
                        <a:graphic xmlns:a="http://schemas.openxmlformats.org/drawingml/2006/main">
                          <a:graphicData uri="http://schemas.openxmlformats.org/drawingml/2006/picture">
                            <pic:pic xmlns:pic="http://schemas.openxmlformats.org/drawingml/2006/picture">
                              <pic:nvPicPr>
                                <pic:cNvPr id="109" name="Picture 108">
                                  <a:extLst>
                                    <a:ext uri="{FF2B5EF4-FFF2-40B4-BE49-F238E27FC236}">
                                      <a16:creationId xmlns:a16="http://schemas.microsoft.com/office/drawing/2014/main" id="{8CFE9C3E-39A3-45AC-AB10-83C301590EDB}"/>
                                    </a:ext>
                                  </a:extLst>
                                </pic:cNvPr>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135380" cy="632460"/>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16.png</w:t>
                  </w:r>
                </w:p>
              </w:tc>
            </w:tr>
            <w:tr w:rsidR="000274D1" w:rsidRPr="000274D1" w14:paraId="289DE35C" w14:textId="77777777" w:rsidTr="00281C61">
              <w:trPr>
                <w:cnfStyle w:val="000000100000" w:firstRow="0" w:lastRow="0" w:firstColumn="0" w:lastColumn="0" w:oddVBand="0" w:evenVBand="0" w:oddHBand="1"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0AFF49DF"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17</w:t>
                  </w:r>
                </w:p>
              </w:tc>
              <w:tc>
                <w:tcPr>
                  <w:tcW w:w="1270" w:type="dxa"/>
                  <w:hideMark/>
                </w:tcPr>
                <w:p w14:paraId="7EC1B11F"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1969,0701.30</w:t>
                  </w:r>
                </w:p>
              </w:tc>
              <w:tc>
                <w:tcPr>
                  <w:tcW w:w="4356" w:type="dxa"/>
                  <w:noWrap/>
                  <w:hideMark/>
                </w:tcPr>
                <w:p w14:paraId="0119313B" w14:textId="002A8F4D"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299B9582" w14:textId="77777777">
                    <w:trPr>
                      <w:trHeight w:val="816"/>
                      <w:tblCellSpacing w:w="0" w:type="dxa"/>
                    </w:trPr>
                    <w:tc>
                      <w:tcPr>
                        <w:tcW w:w="4340" w:type="dxa"/>
                        <w:tcBorders>
                          <w:top w:val="nil"/>
                          <w:left w:val="nil"/>
                          <w:bottom w:val="nil"/>
                          <w:right w:val="nil"/>
                        </w:tcBorders>
                        <w:shd w:val="clear" w:color="auto" w:fill="auto"/>
                        <w:hideMark/>
                      </w:tcPr>
                      <w:p w14:paraId="3E8258F5" w14:textId="77777777"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Ivory (hippopotamus) spindle-whorl with one conical and one flat face; centrally drilled hole; carved decoration on the conical face of a six-petalled rosette in a double circle; edges damaged.</w:t>
                        </w:r>
                      </w:p>
                    </w:tc>
                  </w:tr>
                </w:tbl>
                <w:p w14:paraId="50C36DBF"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74562A33" w14:textId="7BC821FC" w:rsidR="000274D1" w:rsidRPr="000274D1" w:rsidRDefault="00CF0C15"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1707392" behindDoc="0" locked="0" layoutInCell="1" allowOverlap="1" wp14:anchorId="38D49964" wp14:editId="30B344B6">
                        <wp:simplePos x="0" y="0"/>
                        <wp:positionH relativeFrom="column">
                          <wp:posOffset>-223693</wp:posOffset>
                        </wp:positionH>
                        <wp:positionV relativeFrom="paragraph">
                          <wp:posOffset>29845</wp:posOffset>
                        </wp:positionV>
                        <wp:extent cx="1043917" cy="581891"/>
                        <wp:effectExtent l="0" t="0" r="0" b="8890"/>
                        <wp:wrapNone/>
                        <wp:docPr id="86" name="Picture 86">
                          <a:extLst xmlns:a="http://schemas.openxmlformats.org/drawingml/2006/main">
                            <a:ext uri="{FF2B5EF4-FFF2-40B4-BE49-F238E27FC236}">
                              <a16:creationId xmlns:a16="http://schemas.microsoft.com/office/drawing/2014/main" id="{3FE67CD8-8C35-4239-A571-7A905A3C9382}"/>
                            </a:ext>
                          </a:extLst>
                        </wp:docPr>
                        <wp:cNvGraphicFramePr/>
                        <a:graphic xmlns:a="http://schemas.openxmlformats.org/drawingml/2006/main">
                          <a:graphicData uri="http://schemas.openxmlformats.org/drawingml/2006/picture">
                            <pic:pic xmlns:pic="http://schemas.openxmlformats.org/drawingml/2006/picture">
                              <pic:nvPicPr>
                                <pic:cNvPr id="111" name="Picture 110">
                                  <a:extLst>
                                    <a:ext uri="{FF2B5EF4-FFF2-40B4-BE49-F238E27FC236}">
                                      <a16:creationId xmlns:a16="http://schemas.microsoft.com/office/drawing/2014/main" id="{3FE67CD8-8C35-4239-A571-7A905A3C9382}"/>
                                    </a:ext>
                                  </a:extLst>
                                </pic:cNvPr>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43917" cy="581891"/>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17.png</w:t>
                  </w:r>
                </w:p>
              </w:tc>
            </w:tr>
            <w:tr w:rsidR="000274D1" w:rsidRPr="000274D1" w14:paraId="1A94E5BF" w14:textId="77777777" w:rsidTr="00281C61">
              <w:trPr>
                <w:trHeight w:val="1020"/>
              </w:trPr>
              <w:tc>
                <w:tcPr>
                  <w:cnfStyle w:val="001000000000" w:firstRow="0" w:lastRow="0" w:firstColumn="1" w:lastColumn="0" w:oddVBand="0" w:evenVBand="0" w:oddHBand="0" w:evenHBand="0" w:firstRowFirstColumn="0" w:firstRowLastColumn="0" w:lastRowFirstColumn="0" w:lastRowLastColumn="0"/>
                  <w:tcW w:w="379" w:type="dxa"/>
                  <w:noWrap/>
                  <w:hideMark/>
                </w:tcPr>
                <w:p w14:paraId="4C280B93"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18</w:t>
                  </w:r>
                </w:p>
              </w:tc>
              <w:tc>
                <w:tcPr>
                  <w:tcW w:w="1270" w:type="dxa"/>
                  <w:hideMark/>
                </w:tcPr>
                <w:p w14:paraId="3750E75C"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1897,0401.1393</w:t>
                  </w:r>
                </w:p>
              </w:tc>
              <w:tc>
                <w:tcPr>
                  <w:tcW w:w="4356" w:type="dxa"/>
                  <w:noWrap/>
                  <w:hideMark/>
                </w:tcPr>
                <w:p w14:paraId="250912E8" w14:textId="43D1E8D2"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3F2736DC" w14:textId="77777777">
                    <w:trPr>
                      <w:trHeight w:val="1020"/>
                      <w:tblCellSpacing w:w="0" w:type="dxa"/>
                    </w:trPr>
                    <w:tc>
                      <w:tcPr>
                        <w:tcW w:w="4340" w:type="dxa"/>
                        <w:tcBorders>
                          <w:top w:val="nil"/>
                          <w:left w:val="nil"/>
                          <w:bottom w:val="nil"/>
                          <w:right w:val="nil"/>
                        </w:tcBorders>
                        <w:shd w:val="clear" w:color="auto" w:fill="auto"/>
                        <w:hideMark/>
                      </w:tcPr>
                      <w:p w14:paraId="68271A42" w14:textId="77777777"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 xml:space="preserve">Brown chlorite low conical spindle-whorl; ground and polished; hole drilled through centre; decorated with engraved annules, semi-annules, drilled dots, </w:t>
                        </w:r>
                        <w:proofErr w:type="gramStart"/>
                        <w:r w:rsidRPr="000274D1">
                          <w:rPr>
                            <w:rFonts w:ascii="Calibri" w:eastAsia="Times New Roman" w:hAnsi="Calibri" w:cs="Calibri"/>
                            <w:color w:val="000000"/>
                            <w:sz w:val="16"/>
                            <w:szCs w:val="16"/>
                            <w:lang w:val="en-GB" w:eastAsia="en-GB"/>
                          </w:rPr>
                          <w:t>lines</w:t>
                        </w:r>
                        <w:proofErr w:type="gramEnd"/>
                        <w:r w:rsidRPr="000274D1">
                          <w:rPr>
                            <w:rFonts w:ascii="Calibri" w:eastAsia="Times New Roman" w:hAnsi="Calibri" w:cs="Calibri"/>
                            <w:color w:val="000000"/>
                            <w:sz w:val="16"/>
                            <w:szCs w:val="16"/>
                            <w:lang w:val="en-GB" w:eastAsia="en-GB"/>
                          </w:rPr>
                          <w:t xml:space="preserve"> and a band on convex face; single engraved band on flat face; chipped at perforation and maximum diameter.</w:t>
                        </w:r>
                      </w:p>
                    </w:tc>
                  </w:tr>
                </w:tbl>
                <w:p w14:paraId="5E706A71"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19B046B2" w14:textId="66DDA8D9" w:rsidR="000274D1" w:rsidRPr="000274D1" w:rsidRDefault="00CF0C15"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1764736" behindDoc="0" locked="0" layoutInCell="1" allowOverlap="1" wp14:anchorId="4F0D5C08" wp14:editId="301C45B0">
                        <wp:simplePos x="0" y="0"/>
                        <wp:positionH relativeFrom="column">
                          <wp:posOffset>-306763</wp:posOffset>
                        </wp:positionH>
                        <wp:positionV relativeFrom="paragraph">
                          <wp:posOffset>27305</wp:posOffset>
                        </wp:positionV>
                        <wp:extent cx="1309255" cy="729794"/>
                        <wp:effectExtent l="0" t="0" r="0" b="0"/>
                        <wp:wrapNone/>
                        <wp:docPr id="84" name="Picture 84">
                          <a:extLst xmlns:a="http://schemas.openxmlformats.org/drawingml/2006/main">
                            <a:ext uri="{FF2B5EF4-FFF2-40B4-BE49-F238E27FC236}">
                              <a16:creationId xmlns:a16="http://schemas.microsoft.com/office/drawing/2014/main" id="{4CDCEA74-62D4-44E1-9712-EAFB9FF608CC}"/>
                            </a:ext>
                          </a:extLst>
                        </wp:docPr>
                        <wp:cNvGraphicFramePr/>
                        <a:graphic xmlns:a="http://schemas.openxmlformats.org/drawingml/2006/main">
                          <a:graphicData uri="http://schemas.openxmlformats.org/drawingml/2006/picture">
                            <pic:pic xmlns:pic="http://schemas.openxmlformats.org/drawingml/2006/picture">
                              <pic:nvPicPr>
                                <pic:cNvPr id="113" name="Picture 112">
                                  <a:extLst>
                                    <a:ext uri="{FF2B5EF4-FFF2-40B4-BE49-F238E27FC236}">
                                      <a16:creationId xmlns:a16="http://schemas.microsoft.com/office/drawing/2014/main" id="{4CDCEA74-62D4-44E1-9712-EAFB9FF608CC}"/>
                                    </a:ext>
                                  </a:extLst>
                                </pic:cNvPr>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309255" cy="729794"/>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18.png</w:t>
                  </w:r>
                </w:p>
              </w:tc>
            </w:tr>
            <w:tr w:rsidR="000274D1" w:rsidRPr="000274D1" w14:paraId="31DF7CAD" w14:textId="77777777" w:rsidTr="00281C61">
              <w:trPr>
                <w:cnfStyle w:val="000000100000" w:firstRow="0" w:lastRow="0" w:firstColumn="0" w:lastColumn="0" w:oddVBand="0" w:evenVBand="0" w:oddHBand="1"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5D3E8403"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19</w:t>
                  </w:r>
                </w:p>
              </w:tc>
              <w:tc>
                <w:tcPr>
                  <w:tcW w:w="1270" w:type="dxa"/>
                  <w:hideMark/>
                </w:tcPr>
                <w:p w14:paraId="425B46B3"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1897,0401.1363</w:t>
                  </w:r>
                </w:p>
              </w:tc>
              <w:tc>
                <w:tcPr>
                  <w:tcW w:w="4356" w:type="dxa"/>
                  <w:noWrap/>
                  <w:hideMark/>
                </w:tcPr>
                <w:p w14:paraId="4DC976A2" w14:textId="31DCD251"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54AC9297" w14:textId="77777777">
                    <w:trPr>
                      <w:trHeight w:val="816"/>
                      <w:tblCellSpacing w:w="0" w:type="dxa"/>
                    </w:trPr>
                    <w:tc>
                      <w:tcPr>
                        <w:tcW w:w="4340" w:type="dxa"/>
                        <w:tcBorders>
                          <w:top w:val="nil"/>
                          <w:left w:val="nil"/>
                          <w:bottom w:val="nil"/>
                          <w:right w:val="nil"/>
                        </w:tcBorders>
                        <w:shd w:val="clear" w:color="auto" w:fill="auto"/>
                        <w:hideMark/>
                      </w:tcPr>
                      <w:p w14:paraId="44D90549" w14:textId="77777777"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Ivory (hippopotamus) spindle-whorl with one low conical and one flat face; centrally drilled hole; carved decoration on the conical face of a band of arcs between two bands of concentric circles.</w:t>
                        </w:r>
                      </w:p>
                    </w:tc>
                  </w:tr>
                </w:tbl>
                <w:p w14:paraId="7B809939"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0F830EE7" w14:textId="7F7D44B7" w:rsidR="000274D1" w:rsidRPr="000274D1" w:rsidRDefault="00CF0C15"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1822080" behindDoc="0" locked="0" layoutInCell="1" allowOverlap="1" wp14:anchorId="4E907C6B" wp14:editId="0A3C6567">
                        <wp:simplePos x="0" y="0"/>
                        <wp:positionH relativeFrom="column">
                          <wp:posOffset>-265257</wp:posOffset>
                        </wp:positionH>
                        <wp:positionV relativeFrom="paragraph">
                          <wp:posOffset>12065</wp:posOffset>
                        </wp:positionV>
                        <wp:extent cx="1155767" cy="644237"/>
                        <wp:effectExtent l="0" t="0" r="0" b="3810"/>
                        <wp:wrapNone/>
                        <wp:docPr id="82" name="Picture 82">
                          <a:extLst xmlns:a="http://schemas.openxmlformats.org/drawingml/2006/main">
                            <a:ext uri="{FF2B5EF4-FFF2-40B4-BE49-F238E27FC236}">
                              <a16:creationId xmlns:a16="http://schemas.microsoft.com/office/drawing/2014/main" id="{58A20F34-3AE3-4BC0-B331-A94AA3879C2A}"/>
                            </a:ext>
                          </a:extLst>
                        </wp:docPr>
                        <wp:cNvGraphicFramePr/>
                        <a:graphic xmlns:a="http://schemas.openxmlformats.org/drawingml/2006/main">
                          <a:graphicData uri="http://schemas.openxmlformats.org/drawingml/2006/picture">
                            <pic:pic xmlns:pic="http://schemas.openxmlformats.org/drawingml/2006/picture">
                              <pic:nvPicPr>
                                <pic:cNvPr id="115" name="Picture 114">
                                  <a:extLst>
                                    <a:ext uri="{FF2B5EF4-FFF2-40B4-BE49-F238E27FC236}">
                                      <a16:creationId xmlns:a16="http://schemas.microsoft.com/office/drawing/2014/main" id="{58A20F34-3AE3-4BC0-B331-A94AA3879C2A}"/>
                                    </a:ext>
                                  </a:extLst>
                                </pic:cNvPr>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155767" cy="644237"/>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19.png</w:t>
                  </w:r>
                </w:p>
              </w:tc>
            </w:tr>
            <w:tr w:rsidR="000274D1" w:rsidRPr="000274D1" w14:paraId="6F56A943" w14:textId="77777777" w:rsidTr="00281C61">
              <w:trPr>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65BEBAA2"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20</w:t>
                  </w:r>
                </w:p>
              </w:tc>
              <w:tc>
                <w:tcPr>
                  <w:tcW w:w="1270" w:type="dxa"/>
                  <w:hideMark/>
                </w:tcPr>
                <w:p w14:paraId="610AC51F"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1897,0401.1365</w:t>
                  </w:r>
                </w:p>
              </w:tc>
              <w:tc>
                <w:tcPr>
                  <w:tcW w:w="4356" w:type="dxa"/>
                  <w:noWrap/>
                  <w:hideMark/>
                </w:tcPr>
                <w:p w14:paraId="32408D93" w14:textId="7A373450"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7182AA21" w14:textId="77777777">
                    <w:trPr>
                      <w:trHeight w:val="816"/>
                      <w:tblCellSpacing w:w="0" w:type="dxa"/>
                    </w:trPr>
                    <w:tc>
                      <w:tcPr>
                        <w:tcW w:w="4340" w:type="dxa"/>
                        <w:tcBorders>
                          <w:top w:val="nil"/>
                          <w:left w:val="nil"/>
                          <w:bottom w:val="nil"/>
                          <w:right w:val="nil"/>
                        </w:tcBorders>
                        <w:shd w:val="clear" w:color="auto" w:fill="auto"/>
                        <w:hideMark/>
                      </w:tcPr>
                      <w:p w14:paraId="71840A0E" w14:textId="77777777"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Ivory (hippopotamus) spindle-whorl; disc-shaped, one face with rounded edges; centrally drilled hole; carved decoration on the convex face of a band of arcs between two bands of concentric circles; restored from two fragments.</w:t>
                        </w:r>
                      </w:p>
                    </w:tc>
                  </w:tr>
                </w:tbl>
                <w:p w14:paraId="3CC59552"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02FE42D5" w14:textId="32DEEB75" w:rsidR="000274D1" w:rsidRPr="000274D1" w:rsidRDefault="00CF0C15"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1879424" behindDoc="0" locked="0" layoutInCell="1" allowOverlap="1" wp14:anchorId="1801E2B9" wp14:editId="6044993B">
                        <wp:simplePos x="0" y="0"/>
                        <wp:positionH relativeFrom="column">
                          <wp:posOffset>-244475</wp:posOffset>
                        </wp:positionH>
                        <wp:positionV relativeFrom="paragraph">
                          <wp:posOffset>30480</wp:posOffset>
                        </wp:positionV>
                        <wp:extent cx="1106055" cy="616527"/>
                        <wp:effectExtent l="0" t="0" r="0" b="0"/>
                        <wp:wrapNone/>
                        <wp:docPr id="80" name="Picture 80">
                          <a:extLst xmlns:a="http://schemas.openxmlformats.org/drawingml/2006/main">
                            <a:ext uri="{FF2B5EF4-FFF2-40B4-BE49-F238E27FC236}">
                              <a16:creationId xmlns:a16="http://schemas.microsoft.com/office/drawing/2014/main" id="{8EFB366B-1D38-4CFD-B17B-018B94B56252}"/>
                            </a:ext>
                          </a:extLst>
                        </wp:docPr>
                        <wp:cNvGraphicFramePr/>
                        <a:graphic xmlns:a="http://schemas.openxmlformats.org/drawingml/2006/main">
                          <a:graphicData uri="http://schemas.openxmlformats.org/drawingml/2006/picture">
                            <pic:pic xmlns:pic="http://schemas.openxmlformats.org/drawingml/2006/picture">
                              <pic:nvPicPr>
                                <pic:cNvPr id="117" name="Picture 116">
                                  <a:extLst>
                                    <a:ext uri="{FF2B5EF4-FFF2-40B4-BE49-F238E27FC236}">
                                      <a16:creationId xmlns:a16="http://schemas.microsoft.com/office/drawing/2014/main" id="{8EFB366B-1D38-4CFD-B17B-018B94B56252}"/>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106055" cy="616527"/>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20.png</w:t>
                  </w:r>
                </w:p>
              </w:tc>
            </w:tr>
            <w:tr w:rsidR="000274D1" w:rsidRPr="000274D1" w14:paraId="36930BB0" w14:textId="77777777" w:rsidTr="00281C61">
              <w:trPr>
                <w:cnfStyle w:val="000000100000" w:firstRow="0" w:lastRow="0" w:firstColumn="0" w:lastColumn="0" w:oddVBand="0" w:evenVBand="0" w:oddHBand="1"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6AA85EE8"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21</w:t>
                  </w:r>
                </w:p>
              </w:tc>
              <w:tc>
                <w:tcPr>
                  <w:tcW w:w="1270" w:type="dxa"/>
                  <w:hideMark/>
                </w:tcPr>
                <w:p w14:paraId="584DECE1"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1897,0401.1387</w:t>
                  </w:r>
                </w:p>
              </w:tc>
              <w:tc>
                <w:tcPr>
                  <w:tcW w:w="4356" w:type="dxa"/>
                  <w:noWrap/>
                  <w:hideMark/>
                </w:tcPr>
                <w:p w14:paraId="7454B710" w14:textId="7B6D70E0"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2282328C" w14:textId="77777777">
                    <w:trPr>
                      <w:trHeight w:val="816"/>
                      <w:tblCellSpacing w:w="0" w:type="dxa"/>
                    </w:trPr>
                    <w:tc>
                      <w:tcPr>
                        <w:tcW w:w="4340" w:type="dxa"/>
                        <w:tcBorders>
                          <w:top w:val="nil"/>
                          <w:left w:val="nil"/>
                          <w:bottom w:val="nil"/>
                          <w:right w:val="nil"/>
                        </w:tcBorders>
                        <w:shd w:val="clear" w:color="auto" w:fill="auto"/>
                        <w:hideMark/>
                      </w:tcPr>
                      <w:p w14:paraId="70FFDB05" w14:textId="77777777"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Greenish-black stone low conical spindle-whorl; ground and polished; hole drilled through centre; decorated with engraved semi-circles and bands.</w:t>
                        </w:r>
                      </w:p>
                    </w:tc>
                  </w:tr>
                </w:tbl>
                <w:p w14:paraId="77D9F5B4"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7FB3FA37" w14:textId="30903212" w:rsidR="000274D1" w:rsidRPr="000274D1" w:rsidRDefault="00CF0C15"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1936768" behindDoc="0" locked="0" layoutInCell="1" allowOverlap="1" wp14:anchorId="1B63A27C" wp14:editId="3F5CC60C">
                        <wp:simplePos x="0" y="0"/>
                        <wp:positionH relativeFrom="column">
                          <wp:posOffset>-265257</wp:posOffset>
                        </wp:positionH>
                        <wp:positionV relativeFrom="paragraph">
                          <wp:posOffset>34175</wp:posOffset>
                        </wp:positionV>
                        <wp:extent cx="1130909" cy="630382"/>
                        <wp:effectExtent l="0" t="0" r="0" b="0"/>
                        <wp:wrapNone/>
                        <wp:docPr id="79" name="Picture 79">
                          <a:extLst xmlns:a="http://schemas.openxmlformats.org/drawingml/2006/main">
                            <a:ext uri="{FF2B5EF4-FFF2-40B4-BE49-F238E27FC236}">
                              <a16:creationId xmlns:a16="http://schemas.microsoft.com/office/drawing/2014/main" id="{C3B2A23D-B1C6-402B-9909-BF9933FBE1CA}"/>
                            </a:ext>
                          </a:extLst>
                        </wp:docPr>
                        <wp:cNvGraphicFramePr/>
                        <a:graphic xmlns:a="http://schemas.openxmlformats.org/drawingml/2006/main">
                          <a:graphicData uri="http://schemas.openxmlformats.org/drawingml/2006/picture">
                            <pic:pic xmlns:pic="http://schemas.openxmlformats.org/drawingml/2006/picture">
                              <pic:nvPicPr>
                                <pic:cNvPr id="119" name="Picture 118">
                                  <a:extLst>
                                    <a:ext uri="{FF2B5EF4-FFF2-40B4-BE49-F238E27FC236}">
                                      <a16:creationId xmlns:a16="http://schemas.microsoft.com/office/drawing/2014/main" id="{C3B2A23D-B1C6-402B-9909-BF9933FBE1CA}"/>
                                    </a:ext>
                                  </a:extLst>
                                </pic:cNvPr>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130909" cy="630382"/>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21.png</w:t>
                  </w:r>
                </w:p>
              </w:tc>
            </w:tr>
            <w:tr w:rsidR="000274D1" w:rsidRPr="000274D1" w14:paraId="71C6799F" w14:textId="77777777" w:rsidTr="00281C61">
              <w:trPr>
                <w:trHeight w:val="900"/>
              </w:trPr>
              <w:tc>
                <w:tcPr>
                  <w:cnfStyle w:val="001000000000" w:firstRow="0" w:lastRow="0" w:firstColumn="1" w:lastColumn="0" w:oddVBand="0" w:evenVBand="0" w:oddHBand="0" w:evenHBand="0" w:firstRowFirstColumn="0" w:firstRowLastColumn="0" w:lastRowFirstColumn="0" w:lastRowLastColumn="0"/>
                  <w:tcW w:w="379" w:type="dxa"/>
                  <w:noWrap/>
                  <w:hideMark/>
                </w:tcPr>
                <w:p w14:paraId="42343495"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lastRenderedPageBreak/>
                    <w:t>22</w:t>
                  </w:r>
                </w:p>
              </w:tc>
              <w:tc>
                <w:tcPr>
                  <w:tcW w:w="1270" w:type="dxa"/>
                  <w:hideMark/>
                </w:tcPr>
                <w:p w14:paraId="67D20334"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1897,0401.863</w:t>
                  </w:r>
                </w:p>
              </w:tc>
              <w:tc>
                <w:tcPr>
                  <w:tcW w:w="4356" w:type="dxa"/>
                  <w:noWrap/>
                  <w:hideMark/>
                </w:tcPr>
                <w:p w14:paraId="49F2D3A8" w14:textId="6AA746EE"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61E637F0" w14:textId="77777777">
                    <w:trPr>
                      <w:trHeight w:val="900"/>
                      <w:tblCellSpacing w:w="0" w:type="dxa"/>
                    </w:trPr>
                    <w:tc>
                      <w:tcPr>
                        <w:tcW w:w="4340" w:type="dxa"/>
                        <w:tcBorders>
                          <w:top w:val="nil"/>
                          <w:left w:val="nil"/>
                          <w:bottom w:val="nil"/>
                          <w:right w:val="nil"/>
                        </w:tcBorders>
                        <w:shd w:val="clear" w:color="auto" w:fill="auto"/>
                        <w:hideMark/>
                      </w:tcPr>
                      <w:p w14:paraId="03AEBF1C" w14:textId="50D6E294"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Green clay centrally pierced biconical object; handmade; probably spindle-whorl or loom-weight; low-fired greenish clay; perforation not central.</w:t>
                        </w:r>
                      </w:p>
                    </w:tc>
                  </w:tr>
                </w:tbl>
                <w:p w14:paraId="57FCD6D1"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19C9E798" w14:textId="2E5901F7" w:rsidR="000274D1" w:rsidRPr="000274D1" w:rsidRDefault="00CF0C15"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1994112" behindDoc="0" locked="0" layoutInCell="1" allowOverlap="1" wp14:anchorId="585D2944" wp14:editId="664F885B">
                        <wp:simplePos x="0" y="0"/>
                        <wp:positionH relativeFrom="column">
                          <wp:posOffset>-319347</wp:posOffset>
                        </wp:positionH>
                        <wp:positionV relativeFrom="paragraph">
                          <wp:posOffset>-3175</wp:posOffset>
                        </wp:positionV>
                        <wp:extent cx="1217902" cy="678873"/>
                        <wp:effectExtent l="0" t="0" r="0" b="6985"/>
                        <wp:wrapNone/>
                        <wp:docPr id="78" name="Picture 78">
                          <a:extLst xmlns:a="http://schemas.openxmlformats.org/drawingml/2006/main">
                            <a:ext uri="{FF2B5EF4-FFF2-40B4-BE49-F238E27FC236}">
                              <a16:creationId xmlns:a16="http://schemas.microsoft.com/office/drawing/2014/main" id="{285CC560-A7A1-48DD-B53E-6373A214160B}"/>
                            </a:ext>
                          </a:extLst>
                        </wp:docPr>
                        <wp:cNvGraphicFramePr/>
                        <a:graphic xmlns:a="http://schemas.openxmlformats.org/drawingml/2006/main">
                          <a:graphicData uri="http://schemas.openxmlformats.org/drawingml/2006/picture">
                            <pic:pic xmlns:pic="http://schemas.openxmlformats.org/drawingml/2006/picture">
                              <pic:nvPicPr>
                                <pic:cNvPr id="121" name="Picture 120">
                                  <a:extLst>
                                    <a:ext uri="{FF2B5EF4-FFF2-40B4-BE49-F238E27FC236}">
                                      <a16:creationId xmlns:a16="http://schemas.microsoft.com/office/drawing/2014/main" id="{285CC560-A7A1-48DD-B53E-6373A214160B}"/>
                                    </a:ext>
                                  </a:extLst>
                                </pic:cNvPr>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217902" cy="678873"/>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22.png</w:t>
                  </w:r>
                </w:p>
              </w:tc>
            </w:tr>
            <w:tr w:rsidR="000274D1" w:rsidRPr="000274D1" w14:paraId="2AE72EAC" w14:textId="77777777" w:rsidTr="00281C61">
              <w:trPr>
                <w:cnfStyle w:val="000000100000" w:firstRow="0" w:lastRow="0" w:firstColumn="0" w:lastColumn="0" w:oddVBand="0" w:evenVBand="0" w:oddHBand="1" w:evenHBand="0" w:firstRowFirstColumn="0" w:firstRowLastColumn="0" w:lastRowFirstColumn="0" w:lastRowLastColumn="0"/>
                <w:trHeight w:val="888"/>
              </w:trPr>
              <w:tc>
                <w:tcPr>
                  <w:cnfStyle w:val="001000000000" w:firstRow="0" w:lastRow="0" w:firstColumn="1" w:lastColumn="0" w:oddVBand="0" w:evenVBand="0" w:oddHBand="0" w:evenHBand="0" w:firstRowFirstColumn="0" w:firstRowLastColumn="0" w:lastRowFirstColumn="0" w:lastRowLastColumn="0"/>
                  <w:tcW w:w="379" w:type="dxa"/>
                  <w:noWrap/>
                  <w:hideMark/>
                </w:tcPr>
                <w:p w14:paraId="6634CCEF"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23</w:t>
                  </w:r>
                </w:p>
              </w:tc>
              <w:tc>
                <w:tcPr>
                  <w:tcW w:w="1270" w:type="dxa"/>
                  <w:hideMark/>
                </w:tcPr>
                <w:p w14:paraId="12A6D68D"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1897,0401.1369</w:t>
                  </w:r>
                </w:p>
              </w:tc>
              <w:tc>
                <w:tcPr>
                  <w:tcW w:w="4356" w:type="dxa"/>
                  <w:noWrap/>
                  <w:hideMark/>
                </w:tcPr>
                <w:p w14:paraId="542943CB" w14:textId="63ADE545"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6F1B2AF8" w14:textId="77777777">
                    <w:trPr>
                      <w:trHeight w:val="888"/>
                      <w:tblCellSpacing w:w="0" w:type="dxa"/>
                    </w:trPr>
                    <w:tc>
                      <w:tcPr>
                        <w:tcW w:w="4340" w:type="dxa"/>
                        <w:tcBorders>
                          <w:top w:val="nil"/>
                          <w:left w:val="nil"/>
                          <w:bottom w:val="nil"/>
                          <w:right w:val="nil"/>
                        </w:tcBorders>
                        <w:shd w:val="clear" w:color="auto" w:fill="auto"/>
                        <w:hideMark/>
                      </w:tcPr>
                      <w:p w14:paraId="4E1AA43A" w14:textId="77777777"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Ivory (hippopotamus) spindle-whorl with one convex and one flat face; centrally drilled hole; carved decoration on the convex face of concentric circles, a band of arcs and a central cable pattern of double arcs and circles.</w:t>
                        </w:r>
                      </w:p>
                    </w:tc>
                  </w:tr>
                </w:tbl>
                <w:p w14:paraId="004C6D80"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0F116F4A" w14:textId="214179A9" w:rsidR="000274D1" w:rsidRPr="000274D1" w:rsidRDefault="00B420C3"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2051456" behindDoc="0" locked="0" layoutInCell="1" allowOverlap="1" wp14:anchorId="0904F4B7" wp14:editId="5B710773">
                        <wp:simplePos x="0" y="0"/>
                        <wp:positionH relativeFrom="column">
                          <wp:posOffset>-271954</wp:posOffset>
                        </wp:positionH>
                        <wp:positionV relativeFrom="paragraph">
                          <wp:posOffset>13855</wp:posOffset>
                        </wp:positionV>
                        <wp:extent cx="1226127" cy="685800"/>
                        <wp:effectExtent l="0" t="0" r="0" b="0"/>
                        <wp:wrapNone/>
                        <wp:docPr id="77" name="Picture 77">
                          <a:extLst xmlns:a="http://schemas.openxmlformats.org/drawingml/2006/main">
                            <a:ext uri="{FF2B5EF4-FFF2-40B4-BE49-F238E27FC236}">
                              <a16:creationId xmlns:a16="http://schemas.microsoft.com/office/drawing/2014/main" id="{00926777-7336-4DF7-9910-D7CAE2AB9A0C}"/>
                            </a:ext>
                          </a:extLst>
                        </wp:docPr>
                        <wp:cNvGraphicFramePr/>
                        <a:graphic xmlns:a="http://schemas.openxmlformats.org/drawingml/2006/main">
                          <a:graphicData uri="http://schemas.openxmlformats.org/drawingml/2006/picture">
                            <pic:pic xmlns:pic="http://schemas.openxmlformats.org/drawingml/2006/picture">
                              <pic:nvPicPr>
                                <pic:cNvPr id="123" name="Picture 122">
                                  <a:extLst>
                                    <a:ext uri="{FF2B5EF4-FFF2-40B4-BE49-F238E27FC236}">
                                      <a16:creationId xmlns:a16="http://schemas.microsoft.com/office/drawing/2014/main" id="{00926777-7336-4DF7-9910-D7CAE2AB9A0C}"/>
                                    </a:ext>
                                  </a:extLst>
                                </pic:cNvPr>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229365" cy="687611"/>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23.png</w:t>
                  </w:r>
                </w:p>
              </w:tc>
            </w:tr>
            <w:tr w:rsidR="000274D1" w:rsidRPr="000274D1" w14:paraId="73676F2E" w14:textId="77777777" w:rsidTr="00281C61">
              <w:trPr>
                <w:trHeight w:val="852"/>
              </w:trPr>
              <w:tc>
                <w:tcPr>
                  <w:cnfStyle w:val="001000000000" w:firstRow="0" w:lastRow="0" w:firstColumn="1" w:lastColumn="0" w:oddVBand="0" w:evenVBand="0" w:oddHBand="0" w:evenHBand="0" w:firstRowFirstColumn="0" w:firstRowLastColumn="0" w:lastRowFirstColumn="0" w:lastRowLastColumn="0"/>
                  <w:tcW w:w="379" w:type="dxa"/>
                  <w:noWrap/>
                  <w:hideMark/>
                </w:tcPr>
                <w:p w14:paraId="01F63497"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24</w:t>
                  </w:r>
                </w:p>
              </w:tc>
              <w:tc>
                <w:tcPr>
                  <w:tcW w:w="1270" w:type="dxa"/>
                  <w:hideMark/>
                </w:tcPr>
                <w:p w14:paraId="5D4C4212"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1897,0401.1409</w:t>
                  </w:r>
                </w:p>
              </w:tc>
              <w:tc>
                <w:tcPr>
                  <w:tcW w:w="4356" w:type="dxa"/>
                  <w:hideMark/>
                </w:tcPr>
                <w:p w14:paraId="6D3F7D4B"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Chlorite biconical spindle-whorl; ground and polished; hole drilled through centre; small chips at either end.</w:t>
                  </w:r>
                </w:p>
              </w:tc>
              <w:tc>
                <w:tcPr>
                  <w:tcW w:w="1896" w:type="dxa"/>
                  <w:noWrap/>
                  <w:hideMark/>
                </w:tcPr>
                <w:p w14:paraId="37B69B0F" w14:textId="3CE23A76" w:rsidR="000274D1" w:rsidRPr="000274D1" w:rsidRDefault="00B420C3"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2108800" behindDoc="0" locked="0" layoutInCell="1" allowOverlap="1" wp14:anchorId="1E2CD03F" wp14:editId="218D227D">
                        <wp:simplePos x="0" y="0"/>
                        <wp:positionH relativeFrom="column">
                          <wp:posOffset>-254923</wp:posOffset>
                        </wp:positionH>
                        <wp:positionV relativeFrom="paragraph">
                          <wp:posOffset>-12850</wp:posOffset>
                        </wp:positionV>
                        <wp:extent cx="982980" cy="548640"/>
                        <wp:effectExtent l="0" t="0" r="0" b="3810"/>
                        <wp:wrapNone/>
                        <wp:docPr id="76" name="Picture 76">
                          <a:extLst xmlns:a="http://schemas.openxmlformats.org/drawingml/2006/main">
                            <a:ext uri="{FF2B5EF4-FFF2-40B4-BE49-F238E27FC236}">
                              <a16:creationId xmlns:a16="http://schemas.microsoft.com/office/drawing/2014/main" id="{BE75953E-2C48-4E85-BEFD-082390CD35FF}"/>
                            </a:ext>
                          </a:extLst>
                        </wp:docPr>
                        <wp:cNvGraphicFramePr/>
                        <a:graphic xmlns:a="http://schemas.openxmlformats.org/drawingml/2006/main">
                          <a:graphicData uri="http://schemas.openxmlformats.org/drawingml/2006/picture">
                            <pic:pic xmlns:pic="http://schemas.openxmlformats.org/drawingml/2006/picture">
                              <pic:nvPicPr>
                                <pic:cNvPr id="125" name="Picture 124">
                                  <a:extLst>
                                    <a:ext uri="{FF2B5EF4-FFF2-40B4-BE49-F238E27FC236}">
                                      <a16:creationId xmlns:a16="http://schemas.microsoft.com/office/drawing/2014/main" id="{BE75953E-2C48-4E85-BEFD-082390CD35FF}"/>
                                    </a:ext>
                                  </a:extLst>
                                </pic:cNvPr>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982980" cy="548640"/>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24.png</w:t>
                  </w:r>
                </w:p>
              </w:tc>
            </w:tr>
            <w:tr w:rsidR="000274D1" w:rsidRPr="000274D1" w14:paraId="1E2C194E" w14:textId="77777777" w:rsidTr="00281C61">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379" w:type="dxa"/>
                  <w:noWrap/>
                  <w:hideMark/>
                </w:tcPr>
                <w:p w14:paraId="622124A8"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25</w:t>
                  </w:r>
                </w:p>
              </w:tc>
              <w:tc>
                <w:tcPr>
                  <w:tcW w:w="1270" w:type="dxa"/>
                  <w:hideMark/>
                </w:tcPr>
                <w:p w14:paraId="2C881F11"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1897,0401.1364</w:t>
                  </w:r>
                </w:p>
              </w:tc>
              <w:tc>
                <w:tcPr>
                  <w:tcW w:w="4356" w:type="dxa"/>
                  <w:hideMark/>
                </w:tcPr>
                <w:p w14:paraId="0D112DBF"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Ivory low conical spindle-whorl with centrally drilled perforation; incised with bands and semi-circles on convex face.</w:t>
                  </w:r>
                </w:p>
              </w:tc>
              <w:tc>
                <w:tcPr>
                  <w:tcW w:w="1896" w:type="dxa"/>
                  <w:noWrap/>
                  <w:hideMark/>
                </w:tcPr>
                <w:p w14:paraId="6714A5DE" w14:textId="363C086C" w:rsidR="000274D1" w:rsidRPr="000274D1" w:rsidRDefault="00B420C3"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2166144" behindDoc="0" locked="0" layoutInCell="1" allowOverlap="1" wp14:anchorId="383DCA78" wp14:editId="2A63E520">
                        <wp:simplePos x="0" y="0"/>
                        <wp:positionH relativeFrom="column">
                          <wp:posOffset>-270856</wp:posOffset>
                        </wp:positionH>
                        <wp:positionV relativeFrom="paragraph">
                          <wp:posOffset>-5254</wp:posOffset>
                        </wp:positionV>
                        <wp:extent cx="998220" cy="556260"/>
                        <wp:effectExtent l="0" t="0" r="0" b="0"/>
                        <wp:wrapNone/>
                        <wp:docPr id="75" name="Picture 75">
                          <a:extLst xmlns:a="http://schemas.openxmlformats.org/drawingml/2006/main">
                            <a:ext uri="{FF2B5EF4-FFF2-40B4-BE49-F238E27FC236}">
                              <a16:creationId xmlns:a16="http://schemas.microsoft.com/office/drawing/2014/main" id="{BE1F43E5-A171-46FA-94CE-5549F6AA8BCE}"/>
                            </a:ext>
                          </a:extLst>
                        </wp:docPr>
                        <wp:cNvGraphicFramePr/>
                        <a:graphic xmlns:a="http://schemas.openxmlformats.org/drawingml/2006/main">
                          <a:graphicData uri="http://schemas.openxmlformats.org/drawingml/2006/picture">
                            <pic:pic xmlns:pic="http://schemas.openxmlformats.org/drawingml/2006/picture">
                              <pic:nvPicPr>
                                <pic:cNvPr id="127" name="Picture 126">
                                  <a:extLst>
                                    <a:ext uri="{FF2B5EF4-FFF2-40B4-BE49-F238E27FC236}">
                                      <a16:creationId xmlns:a16="http://schemas.microsoft.com/office/drawing/2014/main" id="{BE1F43E5-A171-46FA-94CE-5549F6AA8BCE}"/>
                                    </a:ext>
                                  </a:extLst>
                                </pic:cNvPr>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998220" cy="556260"/>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25.png</w:t>
                  </w:r>
                </w:p>
              </w:tc>
            </w:tr>
            <w:tr w:rsidR="000274D1" w:rsidRPr="000274D1" w14:paraId="4533D888" w14:textId="77777777" w:rsidTr="00281C61">
              <w:trPr>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1CD38F25"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26</w:t>
                  </w:r>
                </w:p>
              </w:tc>
              <w:tc>
                <w:tcPr>
                  <w:tcW w:w="1270" w:type="dxa"/>
                  <w:hideMark/>
                </w:tcPr>
                <w:p w14:paraId="7B272EB1"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1897,0401.764</w:t>
                  </w:r>
                </w:p>
              </w:tc>
              <w:tc>
                <w:tcPr>
                  <w:tcW w:w="4356" w:type="dxa"/>
                  <w:noWrap/>
                  <w:hideMark/>
                </w:tcPr>
                <w:p w14:paraId="24D30B46" w14:textId="40DEC2D1"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54BC245A" w14:textId="77777777">
                    <w:trPr>
                      <w:trHeight w:val="816"/>
                      <w:tblCellSpacing w:w="0" w:type="dxa"/>
                    </w:trPr>
                    <w:tc>
                      <w:tcPr>
                        <w:tcW w:w="4340" w:type="dxa"/>
                        <w:tcBorders>
                          <w:top w:val="nil"/>
                          <w:left w:val="nil"/>
                          <w:bottom w:val="nil"/>
                          <w:right w:val="nil"/>
                        </w:tcBorders>
                        <w:shd w:val="clear" w:color="auto" w:fill="auto"/>
                        <w:hideMark/>
                      </w:tcPr>
                      <w:p w14:paraId="4F64451C" w14:textId="4DCE9759"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 xml:space="preserve">Dark grey chlorite low conical spindle-whorl; ground and polished; hole drilled through centre; shallow parallel striations on flat side and radiating striations on conical side; conical face has engraved symbol, </w:t>
                        </w:r>
                        <w:proofErr w:type="gramStart"/>
                        <w:r w:rsidRPr="000274D1">
                          <w:rPr>
                            <w:rFonts w:ascii="Calibri" w:eastAsia="Times New Roman" w:hAnsi="Calibri" w:cs="Calibri"/>
                            <w:color w:val="000000"/>
                            <w:sz w:val="16"/>
                            <w:szCs w:val="16"/>
                            <w:lang w:val="en-GB" w:eastAsia="en-GB"/>
                          </w:rPr>
                          <w:t>similar to</w:t>
                        </w:r>
                        <w:proofErr w:type="gramEnd"/>
                        <w:r w:rsidRPr="000274D1">
                          <w:rPr>
                            <w:rFonts w:ascii="Calibri" w:eastAsia="Times New Roman" w:hAnsi="Calibri" w:cs="Calibri"/>
                            <w:color w:val="000000"/>
                            <w:sz w:val="16"/>
                            <w:szCs w:val="16"/>
                            <w:lang w:val="en-GB" w:eastAsia="en-GB"/>
                          </w:rPr>
                          <w:t xml:space="preserve"> a backwards </w:t>
                        </w:r>
                        <w:r w:rsidR="00936F63">
                          <w:rPr>
                            <w:rFonts w:ascii="Calibri" w:eastAsia="Times New Roman" w:hAnsi="Calibri" w:cs="Calibri"/>
                            <w:color w:val="000000"/>
                            <w:sz w:val="16"/>
                            <w:szCs w:val="16"/>
                            <w:lang w:val="en-GB" w:eastAsia="en-GB"/>
                          </w:rPr>
                          <w:t>‘</w:t>
                        </w:r>
                        <w:r w:rsidRPr="000274D1">
                          <w:rPr>
                            <w:rFonts w:ascii="Calibri" w:eastAsia="Times New Roman" w:hAnsi="Calibri" w:cs="Calibri"/>
                            <w:color w:val="000000"/>
                            <w:sz w:val="16"/>
                            <w:szCs w:val="16"/>
                            <w:lang w:val="en-GB" w:eastAsia="en-GB"/>
                          </w:rPr>
                          <w:t>N</w:t>
                        </w:r>
                        <w:r w:rsidR="00936F63">
                          <w:rPr>
                            <w:rFonts w:ascii="Calibri" w:eastAsia="Times New Roman" w:hAnsi="Calibri" w:cs="Calibri"/>
                            <w:color w:val="000000"/>
                            <w:sz w:val="16"/>
                            <w:szCs w:val="16"/>
                            <w:lang w:val="en-GB" w:eastAsia="en-GB"/>
                          </w:rPr>
                          <w:t>’</w:t>
                        </w:r>
                        <w:r w:rsidRPr="000274D1">
                          <w:rPr>
                            <w:rFonts w:ascii="Calibri" w:eastAsia="Times New Roman" w:hAnsi="Calibri" w:cs="Calibri"/>
                            <w:color w:val="000000"/>
                            <w:sz w:val="16"/>
                            <w:szCs w:val="16"/>
                            <w:lang w:val="en-GB" w:eastAsia="en-GB"/>
                          </w:rPr>
                          <w:t xml:space="preserve"> with three parallel strokes intersecting the right-hand upright line; worn around narrow terminal and maximum diameter.</w:t>
                        </w:r>
                      </w:p>
                    </w:tc>
                  </w:tr>
                </w:tbl>
                <w:p w14:paraId="50CB8116"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2A241484" w14:textId="3CE494E8" w:rsidR="000274D1" w:rsidRPr="000274D1" w:rsidRDefault="00B420C3"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2223488" behindDoc="0" locked="0" layoutInCell="1" allowOverlap="1" wp14:anchorId="358D1F4F" wp14:editId="229ABD20">
                        <wp:simplePos x="0" y="0"/>
                        <wp:positionH relativeFrom="column">
                          <wp:posOffset>-334587</wp:posOffset>
                        </wp:positionH>
                        <wp:positionV relativeFrom="paragraph">
                          <wp:posOffset>29845</wp:posOffset>
                        </wp:positionV>
                        <wp:extent cx="1466454" cy="817418"/>
                        <wp:effectExtent l="0" t="0" r="0" b="1905"/>
                        <wp:wrapNone/>
                        <wp:docPr id="74" name="Picture 74">
                          <a:extLst xmlns:a="http://schemas.openxmlformats.org/drawingml/2006/main">
                            <a:ext uri="{FF2B5EF4-FFF2-40B4-BE49-F238E27FC236}">
                              <a16:creationId xmlns:a16="http://schemas.microsoft.com/office/drawing/2014/main" id="{4850BD1B-68A9-412B-9FA1-69C0A55E6F88}"/>
                            </a:ext>
                          </a:extLst>
                        </wp:docPr>
                        <wp:cNvGraphicFramePr/>
                        <a:graphic xmlns:a="http://schemas.openxmlformats.org/drawingml/2006/main">
                          <a:graphicData uri="http://schemas.openxmlformats.org/drawingml/2006/picture">
                            <pic:pic xmlns:pic="http://schemas.openxmlformats.org/drawingml/2006/picture">
                              <pic:nvPicPr>
                                <pic:cNvPr id="129" name="Picture 128">
                                  <a:extLst>
                                    <a:ext uri="{FF2B5EF4-FFF2-40B4-BE49-F238E27FC236}">
                                      <a16:creationId xmlns:a16="http://schemas.microsoft.com/office/drawing/2014/main" id="{4850BD1B-68A9-412B-9FA1-69C0A55E6F88}"/>
                                    </a:ext>
                                  </a:extLst>
                                </pic:cNvPr>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466454" cy="817418"/>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26.png</w:t>
                  </w:r>
                </w:p>
              </w:tc>
            </w:tr>
            <w:tr w:rsidR="000274D1" w:rsidRPr="000274D1" w14:paraId="1C953559" w14:textId="77777777" w:rsidTr="00281C61">
              <w:trPr>
                <w:cnfStyle w:val="000000100000" w:firstRow="0" w:lastRow="0" w:firstColumn="0" w:lastColumn="0" w:oddVBand="0" w:evenVBand="0" w:oddHBand="1"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7106A54E"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27</w:t>
                  </w:r>
                </w:p>
              </w:tc>
              <w:tc>
                <w:tcPr>
                  <w:tcW w:w="1270" w:type="dxa"/>
                  <w:hideMark/>
                </w:tcPr>
                <w:p w14:paraId="2700A19D"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1897,0401.1390</w:t>
                  </w:r>
                </w:p>
              </w:tc>
              <w:tc>
                <w:tcPr>
                  <w:tcW w:w="4356" w:type="dxa"/>
                  <w:noWrap/>
                  <w:hideMark/>
                </w:tcPr>
                <w:p w14:paraId="1435D98B" w14:textId="3FE6118B"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78595D71" w14:textId="77777777">
                    <w:trPr>
                      <w:trHeight w:val="816"/>
                      <w:tblCellSpacing w:w="0" w:type="dxa"/>
                    </w:trPr>
                    <w:tc>
                      <w:tcPr>
                        <w:tcW w:w="4340" w:type="dxa"/>
                        <w:tcBorders>
                          <w:top w:val="nil"/>
                          <w:left w:val="nil"/>
                          <w:bottom w:val="nil"/>
                          <w:right w:val="nil"/>
                        </w:tcBorders>
                        <w:shd w:val="clear" w:color="auto" w:fill="auto"/>
                        <w:hideMark/>
                      </w:tcPr>
                      <w:p w14:paraId="70E766A3" w14:textId="77777777"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Grey stone low conical spindle-whorl; ground; hole drilled through centre; decorated with engraved bands and cabling.</w:t>
                        </w:r>
                      </w:p>
                    </w:tc>
                  </w:tr>
                </w:tbl>
                <w:p w14:paraId="1762BD5A"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4206DE91" w14:textId="783BCFDE" w:rsidR="000274D1" w:rsidRPr="000274D1" w:rsidRDefault="00B420C3"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2280832" behindDoc="0" locked="0" layoutInCell="1" allowOverlap="1" wp14:anchorId="01F6D8A5" wp14:editId="29E21D21">
                        <wp:simplePos x="0" y="0"/>
                        <wp:positionH relativeFrom="column">
                          <wp:posOffset>-265430</wp:posOffset>
                        </wp:positionH>
                        <wp:positionV relativeFrom="paragraph">
                          <wp:posOffset>15759</wp:posOffset>
                        </wp:positionV>
                        <wp:extent cx="1155764" cy="644236"/>
                        <wp:effectExtent l="0" t="0" r="0" b="3810"/>
                        <wp:wrapNone/>
                        <wp:docPr id="73" name="Picture 73">
                          <a:extLst xmlns:a="http://schemas.openxmlformats.org/drawingml/2006/main">
                            <a:ext uri="{FF2B5EF4-FFF2-40B4-BE49-F238E27FC236}">
                              <a16:creationId xmlns:a16="http://schemas.microsoft.com/office/drawing/2014/main" id="{B8C3C65A-C1DA-43F8-9255-FABA51F920D7}"/>
                            </a:ext>
                          </a:extLst>
                        </wp:docPr>
                        <wp:cNvGraphicFramePr/>
                        <a:graphic xmlns:a="http://schemas.openxmlformats.org/drawingml/2006/main">
                          <a:graphicData uri="http://schemas.openxmlformats.org/drawingml/2006/picture">
                            <pic:pic xmlns:pic="http://schemas.openxmlformats.org/drawingml/2006/picture">
                              <pic:nvPicPr>
                                <pic:cNvPr id="131" name="Picture 130">
                                  <a:extLst>
                                    <a:ext uri="{FF2B5EF4-FFF2-40B4-BE49-F238E27FC236}">
                                      <a16:creationId xmlns:a16="http://schemas.microsoft.com/office/drawing/2014/main" id="{B8C3C65A-C1DA-43F8-9255-FABA51F920D7}"/>
                                    </a:ext>
                                  </a:extLst>
                                </pic:cNvPr>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155764" cy="644236"/>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27.png</w:t>
                  </w:r>
                </w:p>
              </w:tc>
            </w:tr>
            <w:tr w:rsidR="000274D1" w:rsidRPr="000274D1" w14:paraId="7C918D19" w14:textId="77777777" w:rsidTr="00281C61">
              <w:trPr>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232C548D"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28</w:t>
                  </w:r>
                </w:p>
              </w:tc>
              <w:tc>
                <w:tcPr>
                  <w:tcW w:w="1270" w:type="dxa"/>
                  <w:hideMark/>
                </w:tcPr>
                <w:p w14:paraId="76B4680E"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1897,0401.1407</w:t>
                  </w:r>
                </w:p>
              </w:tc>
              <w:tc>
                <w:tcPr>
                  <w:tcW w:w="4356" w:type="dxa"/>
                  <w:noWrap/>
                  <w:hideMark/>
                </w:tcPr>
                <w:p w14:paraId="50A583AE" w14:textId="56BFD73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01564987" w14:textId="77777777">
                    <w:trPr>
                      <w:trHeight w:val="816"/>
                      <w:tblCellSpacing w:w="0" w:type="dxa"/>
                    </w:trPr>
                    <w:tc>
                      <w:tcPr>
                        <w:tcW w:w="4340" w:type="dxa"/>
                        <w:tcBorders>
                          <w:top w:val="nil"/>
                          <w:left w:val="nil"/>
                          <w:bottom w:val="nil"/>
                          <w:right w:val="nil"/>
                        </w:tcBorders>
                        <w:shd w:val="clear" w:color="auto" w:fill="auto"/>
                        <w:hideMark/>
                      </w:tcPr>
                      <w:p w14:paraId="78B98CAA" w14:textId="77777777"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 xml:space="preserve">Pottery biconical spindle-whorl; decorated with incised horizontal line at maximum diameter and sets of triple </w:t>
                        </w:r>
                        <w:proofErr w:type="gramStart"/>
                        <w:r w:rsidRPr="000274D1">
                          <w:rPr>
                            <w:rFonts w:ascii="Calibri" w:eastAsia="Times New Roman" w:hAnsi="Calibri" w:cs="Calibri"/>
                            <w:color w:val="000000"/>
                            <w:sz w:val="16"/>
                            <w:szCs w:val="16"/>
                            <w:lang w:val="en-GB" w:eastAsia="en-GB"/>
                          </w:rPr>
                          <w:t>zig-zags</w:t>
                        </w:r>
                        <w:proofErr w:type="gramEnd"/>
                        <w:r w:rsidRPr="000274D1">
                          <w:rPr>
                            <w:rFonts w:ascii="Calibri" w:eastAsia="Times New Roman" w:hAnsi="Calibri" w:cs="Calibri"/>
                            <w:color w:val="000000"/>
                            <w:sz w:val="16"/>
                            <w:szCs w:val="16"/>
                            <w:lang w:val="en-GB" w:eastAsia="en-GB"/>
                          </w:rPr>
                          <w:t xml:space="preserve"> above and below; completely </w:t>
                        </w:r>
                        <w:proofErr w:type="spellStart"/>
                        <w:r w:rsidRPr="000274D1">
                          <w:rPr>
                            <w:rFonts w:ascii="Calibri" w:eastAsia="Times New Roman" w:hAnsi="Calibri" w:cs="Calibri"/>
                            <w:color w:val="000000"/>
                            <w:sz w:val="16"/>
                            <w:szCs w:val="16"/>
                            <w:lang w:val="en-GB" w:eastAsia="en-GB"/>
                          </w:rPr>
                          <w:t>desurfaced</w:t>
                        </w:r>
                        <w:proofErr w:type="spellEnd"/>
                        <w:r w:rsidRPr="000274D1">
                          <w:rPr>
                            <w:rFonts w:ascii="Calibri" w:eastAsia="Times New Roman" w:hAnsi="Calibri" w:cs="Calibri"/>
                            <w:color w:val="000000"/>
                            <w:sz w:val="16"/>
                            <w:szCs w:val="16"/>
                            <w:lang w:val="en-GB" w:eastAsia="en-GB"/>
                          </w:rPr>
                          <w:t xml:space="preserve"> but probably originally Red Slip or Black Slip Ware; fabric pale cream.</w:t>
                        </w:r>
                      </w:p>
                    </w:tc>
                  </w:tr>
                </w:tbl>
                <w:p w14:paraId="664F6594"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0EF8DF0C" w14:textId="18B03632" w:rsidR="000274D1" w:rsidRPr="000274D1" w:rsidRDefault="000701FA"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2337152" behindDoc="0" locked="0" layoutInCell="1" allowOverlap="1" wp14:anchorId="75E1D53B" wp14:editId="753B587A">
                        <wp:simplePos x="0" y="0"/>
                        <wp:positionH relativeFrom="column">
                          <wp:posOffset>-258099</wp:posOffset>
                        </wp:positionH>
                        <wp:positionV relativeFrom="paragraph">
                          <wp:posOffset>19685</wp:posOffset>
                        </wp:positionV>
                        <wp:extent cx="1107209" cy="616924"/>
                        <wp:effectExtent l="0" t="0" r="0" b="0"/>
                        <wp:wrapNone/>
                        <wp:docPr id="72" name="Picture 72">
                          <a:extLst xmlns:a="http://schemas.openxmlformats.org/drawingml/2006/main">
                            <a:ext uri="{FF2B5EF4-FFF2-40B4-BE49-F238E27FC236}">
                              <a16:creationId xmlns:a16="http://schemas.microsoft.com/office/drawing/2014/main" id="{73A30326-6442-4ABF-801E-88B37F174184}"/>
                            </a:ext>
                          </a:extLst>
                        </wp:docPr>
                        <wp:cNvGraphicFramePr/>
                        <a:graphic xmlns:a="http://schemas.openxmlformats.org/drawingml/2006/main">
                          <a:graphicData uri="http://schemas.openxmlformats.org/drawingml/2006/picture">
                            <pic:pic xmlns:pic="http://schemas.openxmlformats.org/drawingml/2006/picture">
                              <pic:nvPicPr>
                                <pic:cNvPr id="133" name="Picture 132">
                                  <a:extLst>
                                    <a:ext uri="{FF2B5EF4-FFF2-40B4-BE49-F238E27FC236}">
                                      <a16:creationId xmlns:a16="http://schemas.microsoft.com/office/drawing/2014/main" id="{73A30326-6442-4ABF-801E-88B37F174184}"/>
                                    </a:ext>
                                  </a:extLst>
                                </pic:cNvPr>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107209" cy="616924"/>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28.png</w:t>
                  </w:r>
                </w:p>
              </w:tc>
            </w:tr>
            <w:tr w:rsidR="000274D1" w:rsidRPr="000274D1" w14:paraId="311E96DD" w14:textId="77777777" w:rsidTr="00281C61">
              <w:trPr>
                <w:cnfStyle w:val="000000100000" w:firstRow="0" w:lastRow="0" w:firstColumn="0" w:lastColumn="0" w:oddVBand="0" w:evenVBand="0" w:oddHBand="1" w:evenHBand="0"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76DEEBB2"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29</w:t>
                  </w:r>
                </w:p>
              </w:tc>
              <w:tc>
                <w:tcPr>
                  <w:tcW w:w="1270" w:type="dxa"/>
                  <w:hideMark/>
                </w:tcPr>
                <w:p w14:paraId="6104EFFE"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1897,0401.1386</w:t>
                  </w:r>
                </w:p>
              </w:tc>
              <w:tc>
                <w:tcPr>
                  <w:tcW w:w="4356" w:type="dxa"/>
                  <w:noWrap/>
                  <w:hideMark/>
                </w:tcPr>
                <w:p w14:paraId="292ED33B" w14:textId="48E6D9F3"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7EFA24E6" w14:textId="77777777">
                    <w:trPr>
                      <w:trHeight w:val="816"/>
                      <w:tblCellSpacing w:w="0" w:type="dxa"/>
                    </w:trPr>
                    <w:tc>
                      <w:tcPr>
                        <w:tcW w:w="4340" w:type="dxa"/>
                        <w:tcBorders>
                          <w:top w:val="nil"/>
                          <w:left w:val="nil"/>
                          <w:bottom w:val="nil"/>
                          <w:right w:val="nil"/>
                        </w:tcBorders>
                        <w:shd w:val="clear" w:color="auto" w:fill="auto"/>
                        <w:hideMark/>
                      </w:tcPr>
                      <w:p w14:paraId="046A598D" w14:textId="77777777"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Green stone low conical spindle-whorl; ground and polished; hole drilled through centre; decorated with engraved annules and bands; slight wear at narrow terminal and maximum diameter.</w:t>
                        </w:r>
                      </w:p>
                    </w:tc>
                  </w:tr>
                </w:tbl>
                <w:p w14:paraId="5D6691F9"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42FAF890" w14:textId="5B4418D1" w:rsidR="000274D1" w:rsidRPr="000274D1" w:rsidRDefault="000701FA"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2394496" behindDoc="0" locked="0" layoutInCell="1" allowOverlap="1" wp14:anchorId="73BE277A" wp14:editId="4366FA8B">
                        <wp:simplePos x="0" y="0"/>
                        <wp:positionH relativeFrom="column">
                          <wp:posOffset>-314729</wp:posOffset>
                        </wp:positionH>
                        <wp:positionV relativeFrom="paragraph">
                          <wp:posOffset>-3790</wp:posOffset>
                        </wp:positionV>
                        <wp:extent cx="1205346" cy="671874"/>
                        <wp:effectExtent l="0" t="0" r="0" b="0"/>
                        <wp:wrapNone/>
                        <wp:docPr id="71" name="Picture 71">
                          <a:extLst xmlns:a="http://schemas.openxmlformats.org/drawingml/2006/main">
                            <a:ext uri="{FF2B5EF4-FFF2-40B4-BE49-F238E27FC236}">
                              <a16:creationId xmlns:a16="http://schemas.microsoft.com/office/drawing/2014/main" id="{3DFCA52C-D4B6-476C-9989-484AB71B7D4A}"/>
                            </a:ext>
                          </a:extLst>
                        </wp:docPr>
                        <wp:cNvGraphicFramePr/>
                        <a:graphic xmlns:a="http://schemas.openxmlformats.org/drawingml/2006/main">
                          <a:graphicData uri="http://schemas.openxmlformats.org/drawingml/2006/picture">
                            <pic:pic xmlns:pic="http://schemas.openxmlformats.org/drawingml/2006/picture">
                              <pic:nvPicPr>
                                <pic:cNvPr id="135" name="Picture 134">
                                  <a:extLst>
                                    <a:ext uri="{FF2B5EF4-FFF2-40B4-BE49-F238E27FC236}">
                                      <a16:creationId xmlns:a16="http://schemas.microsoft.com/office/drawing/2014/main" id="{3DFCA52C-D4B6-476C-9989-484AB71B7D4A}"/>
                                    </a:ext>
                                  </a:extLst>
                                </pic:cNvPr>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205346" cy="671874"/>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29.png</w:t>
                  </w:r>
                </w:p>
              </w:tc>
            </w:tr>
            <w:tr w:rsidR="000274D1" w:rsidRPr="000274D1" w14:paraId="196D8AC6" w14:textId="77777777" w:rsidTr="00281C61">
              <w:trPr>
                <w:trHeight w:val="816"/>
              </w:trPr>
              <w:tc>
                <w:tcPr>
                  <w:cnfStyle w:val="001000000000" w:firstRow="0" w:lastRow="0" w:firstColumn="1" w:lastColumn="0" w:oddVBand="0" w:evenVBand="0" w:oddHBand="0" w:evenHBand="0" w:firstRowFirstColumn="0" w:firstRowLastColumn="0" w:lastRowFirstColumn="0" w:lastRowLastColumn="0"/>
                  <w:tcW w:w="379" w:type="dxa"/>
                  <w:noWrap/>
                  <w:hideMark/>
                </w:tcPr>
                <w:p w14:paraId="7D8E5AFF"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30</w:t>
                  </w:r>
                </w:p>
              </w:tc>
              <w:tc>
                <w:tcPr>
                  <w:tcW w:w="1270" w:type="dxa"/>
                  <w:hideMark/>
                </w:tcPr>
                <w:p w14:paraId="5945EA1D"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1969,0701.32</w:t>
                  </w:r>
                </w:p>
              </w:tc>
              <w:tc>
                <w:tcPr>
                  <w:tcW w:w="4356" w:type="dxa"/>
                  <w:hideMark/>
                </w:tcPr>
                <w:p w14:paraId="58BC7733"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Chlorite spindle-whorl; ground and polished with centrally drilled hole; one flat and one convex face; convex face decorated with engraved concentric circles and arcs.</w:t>
                  </w:r>
                </w:p>
              </w:tc>
              <w:tc>
                <w:tcPr>
                  <w:tcW w:w="1896" w:type="dxa"/>
                  <w:noWrap/>
                  <w:hideMark/>
                </w:tcPr>
                <w:p w14:paraId="5135D65D" w14:textId="7A5D5895" w:rsidR="000274D1" w:rsidRPr="000274D1" w:rsidRDefault="000701FA"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2451840" behindDoc="0" locked="0" layoutInCell="1" allowOverlap="1" wp14:anchorId="60FD6B94" wp14:editId="0BEC3E1A">
                        <wp:simplePos x="0" y="0"/>
                        <wp:positionH relativeFrom="column">
                          <wp:posOffset>-212321</wp:posOffset>
                        </wp:positionH>
                        <wp:positionV relativeFrom="paragraph">
                          <wp:posOffset>27132</wp:posOffset>
                        </wp:positionV>
                        <wp:extent cx="883920" cy="495300"/>
                        <wp:effectExtent l="0" t="0" r="0" b="0"/>
                        <wp:wrapNone/>
                        <wp:docPr id="70" name="Picture 70">
                          <a:extLst xmlns:a="http://schemas.openxmlformats.org/drawingml/2006/main">
                            <a:ext uri="{FF2B5EF4-FFF2-40B4-BE49-F238E27FC236}">
                              <a16:creationId xmlns:a16="http://schemas.microsoft.com/office/drawing/2014/main" id="{154E64B1-8683-40FA-B5C7-4CF093D8BD2F}"/>
                            </a:ext>
                          </a:extLst>
                        </wp:docPr>
                        <wp:cNvGraphicFramePr/>
                        <a:graphic xmlns:a="http://schemas.openxmlformats.org/drawingml/2006/main">
                          <a:graphicData uri="http://schemas.openxmlformats.org/drawingml/2006/picture">
                            <pic:pic xmlns:pic="http://schemas.openxmlformats.org/drawingml/2006/picture">
                              <pic:nvPicPr>
                                <pic:cNvPr id="137" name="Picture 136">
                                  <a:extLst>
                                    <a:ext uri="{FF2B5EF4-FFF2-40B4-BE49-F238E27FC236}">
                                      <a16:creationId xmlns:a16="http://schemas.microsoft.com/office/drawing/2014/main" id="{154E64B1-8683-40FA-B5C7-4CF093D8BD2F}"/>
                                    </a:ext>
                                  </a:extLst>
                                </pic:cNvPr>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883920" cy="495300"/>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30.png</w:t>
                  </w:r>
                </w:p>
              </w:tc>
            </w:tr>
            <w:tr w:rsidR="000274D1" w:rsidRPr="000274D1" w14:paraId="14B88085" w14:textId="77777777" w:rsidTr="00281C61">
              <w:trPr>
                <w:cnfStyle w:val="000000100000" w:firstRow="0" w:lastRow="0" w:firstColumn="0" w:lastColumn="0" w:oddVBand="0" w:evenVBand="0" w:oddHBand="1" w:evenHBand="0" w:firstRowFirstColumn="0" w:firstRowLastColumn="0" w:lastRowFirstColumn="0" w:lastRowLastColumn="0"/>
                <w:trHeight w:val="876"/>
              </w:trPr>
              <w:tc>
                <w:tcPr>
                  <w:cnfStyle w:val="001000000000" w:firstRow="0" w:lastRow="0" w:firstColumn="1" w:lastColumn="0" w:oddVBand="0" w:evenVBand="0" w:oddHBand="0" w:evenHBand="0" w:firstRowFirstColumn="0" w:firstRowLastColumn="0" w:lastRowFirstColumn="0" w:lastRowLastColumn="0"/>
                  <w:tcW w:w="379" w:type="dxa"/>
                  <w:noWrap/>
                  <w:hideMark/>
                </w:tcPr>
                <w:p w14:paraId="1A71915E"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31</w:t>
                  </w:r>
                </w:p>
              </w:tc>
              <w:tc>
                <w:tcPr>
                  <w:tcW w:w="1270" w:type="dxa"/>
                  <w:hideMark/>
                </w:tcPr>
                <w:p w14:paraId="11E288E9"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1897,0401.1406</w:t>
                  </w:r>
                </w:p>
              </w:tc>
              <w:tc>
                <w:tcPr>
                  <w:tcW w:w="4356" w:type="dxa"/>
                  <w:hideMark/>
                </w:tcPr>
                <w:p w14:paraId="52D38E30"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Chlorite biconical spindle-whorl; ground and polished; hole drilled through centre; small chips around hole at one end.</w:t>
                  </w:r>
                </w:p>
              </w:tc>
              <w:tc>
                <w:tcPr>
                  <w:tcW w:w="1896" w:type="dxa"/>
                  <w:noWrap/>
                  <w:hideMark/>
                </w:tcPr>
                <w:p w14:paraId="19029FC8" w14:textId="3EE0EAC3" w:rsidR="000274D1" w:rsidRPr="000274D1" w:rsidRDefault="000701FA"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2509184" behindDoc="0" locked="0" layoutInCell="1" allowOverlap="1" wp14:anchorId="7514FB22" wp14:editId="0852527A">
                        <wp:simplePos x="0" y="0"/>
                        <wp:positionH relativeFrom="column">
                          <wp:posOffset>-241877</wp:posOffset>
                        </wp:positionH>
                        <wp:positionV relativeFrom="paragraph">
                          <wp:posOffset>4733</wp:posOffset>
                        </wp:positionV>
                        <wp:extent cx="982980" cy="548640"/>
                        <wp:effectExtent l="0" t="0" r="0" b="3810"/>
                        <wp:wrapNone/>
                        <wp:docPr id="69" name="Picture 69">
                          <a:extLst xmlns:a="http://schemas.openxmlformats.org/drawingml/2006/main">
                            <a:ext uri="{FF2B5EF4-FFF2-40B4-BE49-F238E27FC236}">
                              <a16:creationId xmlns:a16="http://schemas.microsoft.com/office/drawing/2014/main" id="{C5FB0193-D0B6-45F6-B194-BF4367D1BB92}"/>
                            </a:ext>
                          </a:extLst>
                        </wp:docPr>
                        <wp:cNvGraphicFramePr/>
                        <a:graphic xmlns:a="http://schemas.openxmlformats.org/drawingml/2006/main">
                          <a:graphicData uri="http://schemas.openxmlformats.org/drawingml/2006/picture">
                            <pic:pic xmlns:pic="http://schemas.openxmlformats.org/drawingml/2006/picture">
                              <pic:nvPicPr>
                                <pic:cNvPr id="139" name="Picture 138">
                                  <a:extLst>
                                    <a:ext uri="{FF2B5EF4-FFF2-40B4-BE49-F238E27FC236}">
                                      <a16:creationId xmlns:a16="http://schemas.microsoft.com/office/drawing/2014/main" id="{C5FB0193-D0B6-45F6-B194-BF4367D1BB92}"/>
                                    </a:ext>
                                  </a:extLst>
                                </pic:cNvPr>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982980" cy="548640"/>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31.png</w:t>
                  </w:r>
                </w:p>
              </w:tc>
            </w:tr>
            <w:tr w:rsidR="000274D1" w:rsidRPr="000274D1" w14:paraId="478A1F83" w14:textId="77777777" w:rsidTr="00281C61">
              <w:trPr>
                <w:trHeight w:val="960"/>
              </w:trPr>
              <w:tc>
                <w:tcPr>
                  <w:cnfStyle w:val="001000000000" w:firstRow="0" w:lastRow="0" w:firstColumn="1" w:lastColumn="0" w:oddVBand="0" w:evenVBand="0" w:oddHBand="0" w:evenHBand="0" w:firstRowFirstColumn="0" w:firstRowLastColumn="0" w:lastRowFirstColumn="0" w:lastRowLastColumn="0"/>
                  <w:tcW w:w="379" w:type="dxa"/>
                  <w:noWrap/>
                  <w:hideMark/>
                </w:tcPr>
                <w:p w14:paraId="05271F06"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32</w:t>
                  </w:r>
                </w:p>
              </w:tc>
              <w:tc>
                <w:tcPr>
                  <w:tcW w:w="1270" w:type="dxa"/>
                  <w:hideMark/>
                </w:tcPr>
                <w:p w14:paraId="48DDDF34"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The British Museum; 1897,0401.1403</w:t>
                  </w:r>
                </w:p>
              </w:tc>
              <w:tc>
                <w:tcPr>
                  <w:tcW w:w="4356" w:type="dxa"/>
                  <w:noWrap/>
                  <w:hideMark/>
                </w:tcPr>
                <w:p w14:paraId="33CF1DA4" w14:textId="0D38135A"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bl>
                  <w:tblPr>
                    <w:tblW w:w="0" w:type="auto"/>
                    <w:tblCellSpacing w:w="0" w:type="dxa"/>
                    <w:tblCellMar>
                      <w:left w:w="0" w:type="dxa"/>
                      <w:right w:w="0" w:type="dxa"/>
                    </w:tblCellMar>
                    <w:tblLook w:val="04A0" w:firstRow="1" w:lastRow="0" w:firstColumn="1" w:lastColumn="0" w:noHBand="0" w:noVBand="1"/>
                  </w:tblPr>
                  <w:tblGrid>
                    <w:gridCol w:w="4140"/>
                  </w:tblGrid>
                  <w:tr w:rsidR="000274D1" w:rsidRPr="000274D1" w14:paraId="3ECD79D6" w14:textId="77777777">
                    <w:trPr>
                      <w:trHeight w:val="960"/>
                      <w:tblCellSpacing w:w="0" w:type="dxa"/>
                    </w:trPr>
                    <w:tc>
                      <w:tcPr>
                        <w:tcW w:w="4340" w:type="dxa"/>
                        <w:tcBorders>
                          <w:top w:val="nil"/>
                          <w:left w:val="nil"/>
                          <w:bottom w:val="nil"/>
                          <w:right w:val="nil"/>
                        </w:tcBorders>
                        <w:shd w:val="clear" w:color="auto" w:fill="auto"/>
                        <w:hideMark/>
                      </w:tcPr>
                      <w:p w14:paraId="2BB0F5AB" w14:textId="77777777" w:rsidR="000274D1" w:rsidRPr="000274D1" w:rsidRDefault="000274D1" w:rsidP="000274D1">
                        <w:pPr>
                          <w:spacing w:line="240" w:lineRule="auto"/>
                          <w:ind w:firstLine="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Black stone conical spindle-whorl; ground; hole drilled through centre; chipped at maximum diameter.</w:t>
                        </w:r>
                      </w:p>
                    </w:tc>
                  </w:tr>
                </w:tbl>
                <w:p w14:paraId="6BC7E2FA" w14:textId="77777777" w:rsidR="000274D1" w:rsidRPr="000274D1" w:rsidRDefault="000274D1"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GB" w:eastAsia="en-GB"/>
                    </w:rPr>
                  </w:pPr>
                </w:p>
              </w:tc>
              <w:tc>
                <w:tcPr>
                  <w:tcW w:w="1896" w:type="dxa"/>
                  <w:noWrap/>
                  <w:hideMark/>
                </w:tcPr>
                <w:p w14:paraId="6E5B81A9" w14:textId="3B4B2D6D" w:rsidR="000274D1" w:rsidRPr="000274D1" w:rsidRDefault="000701FA" w:rsidP="000274D1">
                  <w:pPr>
                    <w:spacing w:line="240" w:lineRule="auto"/>
                    <w:ind w:firstLine="0"/>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2566528" behindDoc="0" locked="0" layoutInCell="1" allowOverlap="1" wp14:anchorId="40F3368C" wp14:editId="3D2FE526">
                        <wp:simplePos x="0" y="0"/>
                        <wp:positionH relativeFrom="column">
                          <wp:posOffset>-327891</wp:posOffset>
                        </wp:positionH>
                        <wp:positionV relativeFrom="paragraph">
                          <wp:posOffset>116</wp:posOffset>
                        </wp:positionV>
                        <wp:extent cx="1379460" cy="768927"/>
                        <wp:effectExtent l="0" t="0" r="0" b="0"/>
                        <wp:wrapNone/>
                        <wp:docPr id="68" name="Picture 68">
                          <a:extLst xmlns:a="http://schemas.openxmlformats.org/drawingml/2006/main">
                            <a:ext uri="{FF2B5EF4-FFF2-40B4-BE49-F238E27FC236}">
                              <a16:creationId xmlns:a16="http://schemas.microsoft.com/office/drawing/2014/main" id="{CAFA83C4-895C-49C6-8BEA-01A32AC2FFCA}"/>
                            </a:ext>
                          </a:extLst>
                        </wp:docPr>
                        <wp:cNvGraphicFramePr/>
                        <a:graphic xmlns:a="http://schemas.openxmlformats.org/drawingml/2006/main">
                          <a:graphicData uri="http://schemas.openxmlformats.org/drawingml/2006/picture">
                            <pic:pic xmlns:pic="http://schemas.openxmlformats.org/drawingml/2006/picture">
                              <pic:nvPicPr>
                                <pic:cNvPr id="141" name="Picture 140">
                                  <a:extLst>
                                    <a:ext uri="{FF2B5EF4-FFF2-40B4-BE49-F238E27FC236}">
                                      <a16:creationId xmlns:a16="http://schemas.microsoft.com/office/drawing/2014/main" id="{CAFA83C4-895C-49C6-8BEA-01A32AC2FFCA}"/>
                                    </a:ext>
                                  </a:extLst>
                                </pic:cNvPr>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379460" cy="768927"/>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32.png</w:t>
                  </w:r>
                </w:p>
              </w:tc>
            </w:tr>
            <w:tr w:rsidR="000274D1" w:rsidRPr="000274D1" w14:paraId="39545F60" w14:textId="77777777" w:rsidTr="00281C61">
              <w:trPr>
                <w:cnfStyle w:val="000000100000" w:firstRow="0" w:lastRow="0" w:firstColumn="0" w:lastColumn="0" w:oddVBand="0" w:evenVBand="0" w:oddHBand="1" w:evenHBand="0" w:firstRowFirstColumn="0" w:firstRowLastColumn="0" w:lastRowFirstColumn="0" w:lastRowLastColumn="0"/>
                <w:trHeight w:val="984"/>
              </w:trPr>
              <w:tc>
                <w:tcPr>
                  <w:cnfStyle w:val="001000000000" w:firstRow="0" w:lastRow="0" w:firstColumn="1" w:lastColumn="0" w:oddVBand="0" w:evenVBand="0" w:oddHBand="0" w:evenHBand="0" w:firstRowFirstColumn="0" w:firstRowLastColumn="0" w:lastRowFirstColumn="0" w:lastRowLastColumn="0"/>
                  <w:tcW w:w="379" w:type="dxa"/>
                  <w:noWrap/>
                  <w:hideMark/>
                </w:tcPr>
                <w:p w14:paraId="18E7CCD1" w14:textId="77777777" w:rsidR="000274D1" w:rsidRPr="000274D1" w:rsidRDefault="000274D1" w:rsidP="000274D1">
                  <w:pPr>
                    <w:spacing w:line="240" w:lineRule="auto"/>
                    <w:ind w:firstLine="0"/>
                    <w:jc w:val="right"/>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33</w:t>
                  </w:r>
                </w:p>
              </w:tc>
              <w:tc>
                <w:tcPr>
                  <w:tcW w:w="1270" w:type="dxa"/>
                  <w:hideMark/>
                </w:tcPr>
                <w:p w14:paraId="0FA93ACE" w14:textId="1F7F422E"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 xml:space="preserve">The </w:t>
                  </w:r>
                  <w:r w:rsidR="00C00011" w:rsidRPr="000274D1">
                    <w:rPr>
                      <w:rFonts w:ascii="Calibri" w:eastAsia="Times New Roman" w:hAnsi="Calibri" w:cs="Calibri"/>
                      <w:color w:val="000000"/>
                      <w:sz w:val="16"/>
                      <w:szCs w:val="16"/>
                      <w:lang w:val="en-GB" w:eastAsia="en-GB"/>
                    </w:rPr>
                    <w:t>Bri</w:t>
                  </w:r>
                  <w:r w:rsidR="00C00011">
                    <w:rPr>
                      <w:rFonts w:ascii="Calibri" w:eastAsia="Times New Roman" w:hAnsi="Calibri" w:cs="Calibri"/>
                      <w:color w:val="000000"/>
                      <w:sz w:val="16"/>
                      <w:szCs w:val="16"/>
                      <w:lang w:val="en-GB" w:eastAsia="en-GB"/>
                    </w:rPr>
                    <w:t>t</w:t>
                  </w:r>
                  <w:r w:rsidR="00C00011" w:rsidRPr="000274D1">
                    <w:rPr>
                      <w:rFonts w:ascii="Calibri" w:eastAsia="Times New Roman" w:hAnsi="Calibri" w:cs="Calibri"/>
                      <w:color w:val="000000"/>
                      <w:sz w:val="16"/>
                      <w:szCs w:val="16"/>
                      <w:lang w:val="en-GB" w:eastAsia="en-GB"/>
                    </w:rPr>
                    <w:t>ish</w:t>
                  </w:r>
                  <w:r w:rsidRPr="000274D1">
                    <w:rPr>
                      <w:rFonts w:ascii="Calibri" w:eastAsia="Times New Roman" w:hAnsi="Calibri" w:cs="Calibri"/>
                      <w:color w:val="000000"/>
                      <w:sz w:val="16"/>
                      <w:szCs w:val="16"/>
                      <w:lang w:val="en-GB" w:eastAsia="en-GB"/>
                    </w:rPr>
                    <w:t xml:space="preserve"> Museum; 1897,0401.1433</w:t>
                  </w:r>
                </w:p>
              </w:tc>
              <w:tc>
                <w:tcPr>
                  <w:tcW w:w="4356" w:type="dxa"/>
                  <w:hideMark/>
                </w:tcPr>
                <w:p w14:paraId="6A30FCED" w14:textId="77777777" w:rsidR="000274D1" w:rsidRPr="000274D1" w:rsidRDefault="000274D1"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color w:val="000000"/>
                      <w:sz w:val="16"/>
                      <w:szCs w:val="16"/>
                      <w:lang w:val="en-GB" w:eastAsia="en-GB"/>
                    </w:rPr>
                    <w:t>Black stone low conical spindle-whorl; decorated with engraved semi-annules and bands; ground and polished; hole drilled through centre; worn around narrow terminal and outer edge.</w:t>
                  </w:r>
                </w:p>
              </w:tc>
              <w:tc>
                <w:tcPr>
                  <w:tcW w:w="1896" w:type="dxa"/>
                  <w:noWrap/>
                  <w:hideMark/>
                </w:tcPr>
                <w:p w14:paraId="7463F253" w14:textId="2C402330" w:rsidR="000274D1" w:rsidRPr="000274D1" w:rsidRDefault="000701FA" w:rsidP="000274D1">
                  <w:pPr>
                    <w:spacing w:line="240" w:lineRule="auto"/>
                    <w:ind w:firstLine="0"/>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val="en-GB" w:eastAsia="en-GB"/>
                    </w:rPr>
                  </w:pPr>
                  <w:r w:rsidRPr="000274D1">
                    <w:rPr>
                      <w:rFonts w:ascii="Calibri" w:eastAsia="Times New Roman" w:hAnsi="Calibri" w:cs="Calibri"/>
                      <w:noProof/>
                      <w:color w:val="000000"/>
                      <w:sz w:val="22"/>
                      <w:lang w:val="en-GB" w:eastAsia="en-GB"/>
                    </w:rPr>
                    <w:drawing>
                      <wp:anchor distT="0" distB="0" distL="114300" distR="114300" simplePos="0" relativeHeight="252623872" behindDoc="0" locked="0" layoutInCell="1" allowOverlap="1" wp14:anchorId="4D80619D" wp14:editId="2D292615">
                        <wp:simplePos x="0" y="0"/>
                        <wp:positionH relativeFrom="column">
                          <wp:posOffset>-274320</wp:posOffset>
                        </wp:positionH>
                        <wp:positionV relativeFrom="paragraph">
                          <wp:posOffset>-11545</wp:posOffset>
                        </wp:positionV>
                        <wp:extent cx="1089660" cy="609600"/>
                        <wp:effectExtent l="0" t="0" r="0" b="0"/>
                        <wp:wrapNone/>
                        <wp:docPr id="67" name="Picture 67">
                          <a:extLst xmlns:a="http://schemas.openxmlformats.org/drawingml/2006/main">
                            <a:ext uri="{FF2B5EF4-FFF2-40B4-BE49-F238E27FC236}">
                              <a16:creationId xmlns:a16="http://schemas.microsoft.com/office/drawing/2014/main" id="{34168316-006A-43E5-A625-7C9ED3991E44}"/>
                            </a:ext>
                          </a:extLst>
                        </wp:docPr>
                        <wp:cNvGraphicFramePr/>
                        <a:graphic xmlns:a="http://schemas.openxmlformats.org/drawingml/2006/main">
                          <a:graphicData uri="http://schemas.openxmlformats.org/drawingml/2006/picture">
                            <pic:pic xmlns:pic="http://schemas.openxmlformats.org/drawingml/2006/picture">
                              <pic:nvPicPr>
                                <pic:cNvPr id="143" name="Picture 142">
                                  <a:extLst>
                                    <a:ext uri="{FF2B5EF4-FFF2-40B4-BE49-F238E27FC236}">
                                      <a16:creationId xmlns:a16="http://schemas.microsoft.com/office/drawing/2014/main" id="{34168316-006A-43E5-A625-7C9ED3991E44}"/>
                                    </a:ext>
                                  </a:extLst>
                                </pic:cNvPr>
                                <pic:cNvPicPr>
                                  <a:picLocks noChangeAspect="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089660" cy="609600"/>
                                </a:xfrm>
                                <a:prstGeom prst="rect">
                                  <a:avLst/>
                                </a:prstGeom>
                              </pic:spPr>
                            </pic:pic>
                          </a:graphicData>
                        </a:graphic>
                        <wp14:sizeRelH relativeFrom="page">
                          <wp14:pctWidth>0</wp14:pctWidth>
                        </wp14:sizeRelH>
                        <wp14:sizeRelV relativeFrom="page">
                          <wp14:pctHeight>0</wp14:pctHeight>
                        </wp14:sizeRelV>
                      </wp:anchor>
                    </w:drawing>
                  </w:r>
                  <w:r w:rsidR="000274D1" w:rsidRPr="000274D1">
                    <w:rPr>
                      <w:rFonts w:ascii="Calibri" w:eastAsia="Times New Roman" w:hAnsi="Calibri" w:cs="Calibri"/>
                      <w:color w:val="000000"/>
                      <w:sz w:val="16"/>
                      <w:szCs w:val="16"/>
                      <w:lang w:val="en-GB" w:eastAsia="en-GB"/>
                    </w:rPr>
                    <w:t>33.png</w:t>
                  </w:r>
                </w:p>
              </w:tc>
            </w:tr>
          </w:tbl>
          <w:p w14:paraId="648496BB" w14:textId="2B5270E1" w:rsidR="00521898" w:rsidRPr="00CB289F" w:rsidRDefault="00521898" w:rsidP="00367485">
            <w:pPr>
              <w:spacing w:line="240" w:lineRule="auto"/>
              <w:ind w:firstLine="0"/>
              <w:rPr>
                <w:rFonts w:ascii="Calibri" w:eastAsia="Times New Roman" w:hAnsi="Calibri" w:cs="Calibri"/>
                <w:color w:val="000000"/>
                <w:sz w:val="16"/>
                <w:szCs w:val="16"/>
                <w:lang w:val="en-GB" w:eastAsia="en-GB"/>
              </w:rPr>
            </w:pPr>
          </w:p>
        </w:tc>
        <w:tc>
          <w:tcPr>
            <w:tcW w:w="222" w:type="dxa"/>
          </w:tcPr>
          <w:p w14:paraId="4D976710" w14:textId="77777777" w:rsidR="00521898" w:rsidRPr="00CB289F" w:rsidRDefault="00521898"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222" w:type="dxa"/>
          </w:tcPr>
          <w:p w14:paraId="4459B691" w14:textId="77777777" w:rsidR="00521898" w:rsidRPr="00CB289F" w:rsidRDefault="00521898"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222" w:type="dxa"/>
          </w:tcPr>
          <w:p w14:paraId="40BDA5C7" w14:textId="77777777" w:rsidR="00521898" w:rsidRPr="00CB289F" w:rsidRDefault="00521898"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236" w:type="dxa"/>
          </w:tcPr>
          <w:p w14:paraId="468D999C" w14:textId="77777777" w:rsidR="00521898" w:rsidRPr="00CB289F" w:rsidRDefault="00521898"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786" w:type="dxa"/>
            <w:noWrap/>
          </w:tcPr>
          <w:p w14:paraId="414AD91A" w14:textId="77777777" w:rsidR="00521898" w:rsidRPr="00CB289F" w:rsidRDefault="00521898"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222" w:type="dxa"/>
          </w:tcPr>
          <w:p w14:paraId="6F7795B5" w14:textId="77777777" w:rsidR="00521898" w:rsidRPr="00CB289F" w:rsidRDefault="00521898"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696" w:type="dxa"/>
            <w:noWrap/>
          </w:tcPr>
          <w:p w14:paraId="59B723BC" w14:textId="77777777" w:rsidR="00521898" w:rsidRPr="00CB289F" w:rsidRDefault="00521898"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839" w:type="dxa"/>
            <w:noWrap/>
          </w:tcPr>
          <w:p w14:paraId="61E2BB30" w14:textId="77777777" w:rsidR="00521898" w:rsidRPr="00CB289F" w:rsidRDefault="00521898"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222" w:type="dxa"/>
          </w:tcPr>
          <w:p w14:paraId="5233FCC0" w14:textId="77777777" w:rsidR="00521898" w:rsidRPr="00CB289F" w:rsidRDefault="00521898"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222" w:type="dxa"/>
          </w:tcPr>
          <w:p w14:paraId="2F742333" w14:textId="77777777" w:rsidR="00521898" w:rsidRPr="00CB289F" w:rsidRDefault="00521898"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222" w:type="dxa"/>
          </w:tcPr>
          <w:p w14:paraId="15772004" w14:textId="77777777" w:rsidR="00521898" w:rsidRPr="00CB289F" w:rsidRDefault="00521898"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c>
          <w:tcPr>
            <w:tcW w:w="222" w:type="dxa"/>
          </w:tcPr>
          <w:p w14:paraId="1613EDAE" w14:textId="77777777" w:rsidR="00521898" w:rsidRPr="00CB289F" w:rsidRDefault="00521898" w:rsidP="009717C7">
            <w:pPr>
              <w:spacing w:line="240" w:lineRule="auto"/>
              <w:ind w:firstLine="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GB" w:eastAsia="en-GB"/>
              </w:rPr>
            </w:pPr>
          </w:p>
        </w:tc>
      </w:tr>
    </w:tbl>
    <w:p w14:paraId="43730C86" w14:textId="2C99BE3A" w:rsidR="00BF14BE" w:rsidRDefault="00BF14BE" w:rsidP="00BF14BE">
      <w:pPr>
        <w:tabs>
          <w:tab w:val="left" w:pos="1693"/>
        </w:tabs>
        <w:ind w:firstLine="0"/>
        <w:rPr>
          <w:rFonts w:eastAsiaTheme="majorEastAsia" w:cstheme="majorBidi"/>
          <w:b/>
          <w:bCs/>
          <w:szCs w:val="28"/>
        </w:rPr>
      </w:pPr>
    </w:p>
    <w:p w14:paraId="3DD0A626" w14:textId="405C7053" w:rsidR="00BF14BE" w:rsidRPr="00BF14BE" w:rsidRDefault="00BF14BE" w:rsidP="00BF14BE">
      <w:pPr>
        <w:tabs>
          <w:tab w:val="left" w:pos="1693"/>
        </w:tabs>
        <w:sectPr w:rsidR="00BF14BE" w:rsidRPr="00BF14BE" w:rsidSect="00C41839">
          <w:pgSz w:w="12240" w:h="15840"/>
          <w:pgMar w:top="1440" w:right="1440" w:bottom="1440" w:left="1440" w:header="720" w:footer="720" w:gutter="0"/>
          <w:cols w:space="720"/>
          <w:titlePg/>
          <w:docGrid w:linePitch="360"/>
        </w:sectPr>
      </w:pPr>
    </w:p>
    <w:p w14:paraId="0882CB09" w14:textId="77777777" w:rsidR="00BC71DA" w:rsidRPr="00283747" w:rsidRDefault="00BC71DA" w:rsidP="00BC71DA">
      <w:pPr>
        <w:pStyle w:val="Heading1"/>
        <w:rPr>
          <w:rFonts w:cs="Times New Roman"/>
          <w:szCs w:val="24"/>
        </w:rPr>
      </w:pPr>
      <w:bookmarkStart w:id="20" w:name="_Toc98712431"/>
      <w:r>
        <w:lastRenderedPageBreak/>
        <w:t>Reference List</w:t>
      </w:r>
      <w:bookmarkEnd w:id="18"/>
      <w:bookmarkEnd w:id="19"/>
      <w:bookmarkEnd w:id="20"/>
    </w:p>
    <w:p w14:paraId="0369325C" w14:textId="77777777" w:rsidR="00C00011" w:rsidRDefault="00C00011" w:rsidP="00C00011">
      <w:pPr>
        <w:ind w:firstLine="0"/>
        <w:rPr>
          <w:szCs w:val="24"/>
        </w:rPr>
      </w:pPr>
      <w:r>
        <w:rPr>
          <w:szCs w:val="24"/>
        </w:rPr>
        <w:t xml:space="preserve">Barber, E. 1991. </w:t>
      </w:r>
      <w:r>
        <w:rPr>
          <w:i/>
          <w:iCs/>
          <w:szCs w:val="24"/>
        </w:rPr>
        <w:t xml:space="preserve">Prehistoric Textiles. </w:t>
      </w:r>
      <w:proofErr w:type="spellStart"/>
      <w:r>
        <w:rPr>
          <w:szCs w:val="24"/>
        </w:rPr>
        <w:t>Chicherster</w:t>
      </w:r>
      <w:proofErr w:type="spellEnd"/>
      <w:r>
        <w:rPr>
          <w:szCs w:val="24"/>
        </w:rPr>
        <w:t>: Princeton University Press.</w:t>
      </w:r>
    </w:p>
    <w:p w14:paraId="75BD9330" w14:textId="0CEEEAEE" w:rsidR="00C00011" w:rsidRPr="005C5FD5" w:rsidRDefault="00C00011" w:rsidP="00C00011">
      <w:pPr>
        <w:pStyle w:val="NormalWeb"/>
        <w:spacing w:before="0" w:beforeAutospacing="0" w:after="0" w:afterAutospacing="0" w:line="480" w:lineRule="auto"/>
        <w:ind w:left="851" w:hanging="851"/>
        <w:rPr>
          <w:sz w:val="22"/>
          <w:szCs w:val="22"/>
        </w:rPr>
      </w:pPr>
      <w:r w:rsidRPr="005C5FD5">
        <w:rPr>
          <w:sz w:val="22"/>
          <w:szCs w:val="22"/>
        </w:rPr>
        <w:t xml:space="preserve">Carter, T. 2007. </w:t>
      </w:r>
      <w:r w:rsidR="00936F63">
        <w:rPr>
          <w:sz w:val="22"/>
          <w:szCs w:val="22"/>
        </w:rPr>
        <w:t>‘</w:t>
      </w:r>
      <w:r w:rsidRPr="005C5FD5">
        <w:rPr>
          <w:sz w:val="22"/>
          <w:szCs w:val="22"/>
        </w:rPr>
        <w:t>The Theatrics of Technology: Consuming Obsidian in the Early Cycladic Burial Area.</w:t>
      </w:r>
      <w:r w:rsidR="00936F63">
        <w:rPr>
          <w:sz w:val="22"/>
          <w:szCs w:val="22"/>
        </w:rPr>
        <w:t>’</w:t>
      </w:r>
      <w:r w:rsidRPr="005C5FD5">
        <w:rPr>
          <w:sz w:val="22"/>
          <w:szCs w:val="22"/>
        </w:rPr>
        <w:t xml:space="preserve"> In </w:t>
      </w:r>
      <w:r w:rsidRPr="005C5FD5">
        <w:rPr>
          <w:i/>
          <w:iCs/>
          <w:sz w:val="22"/>
          <w:szCs w:val="22"/>
        </w:rPr>
        <w:t xml:space="preserve">Archaeological Papers of the American Anthropological Association; Vol 17:1. </w:t>
      </w:r>
      <w:r w:rsidRPr="005C5FD5">
        <w:rPr>
          <w:sz w:val="22"/>
          <w:szCs w:val="22"/>
        </w:rPr>
        <w:t>Oakland, CA: University of California Press. Pp 88-107.</w:t>
      </w:r>
    </w:p>
    <w:p w14:paraId="04C4993E" w14:textId="77777777" w:rsidR="00C00011" w:rsidRPr="0072727C" w:rsidRDefault="00C00011" w:rsidP="00C00011">
      <w:pPr>
        <w:ind w:left="567" w:hanging="567"/>
      </w:pPr>
      <w:r w:rsidRPr="005C5FD5">
        <w:rPr>
          <w:sz w:val="22"/>
        </w:rPr>
        <w:t xml:space="preserve">Crewe, L. 2007. ‘From lithograph to web: the British Museum’s 1896 </w:t>
      </w:r>
      <w:proofErr w:type="spellStart"/>
      <w:r w:rsidRPr="005C5FD5">
        <w:rPr>
          <w:sz w:val="22"/>
        </w:rPr>
        <w:t>Enkomi</w:t>
      </w:r>
      <w:proofErr w:type="spellEnd"/>
      <w:r w:rsidRPr="005C5FD5">
        <w:rPr>
          <w:sz w:val="22"/>
        </w:rPr>
        <w:t xml:space="preserve"> </w:t>
      </w:r>
      <w:proofErr w:type="gramStart"/>
      <w:r w:rsidRPr="005C5FD5">
        <w:rPr>
          <w:sz w:val="22"/>
        </w:rPr>
        <w:t>excavations’</w:t>
      </w:r>
      <w:proofErr w:type="gramEnd"/>
      <w:r w:rsidRPr="005C5FD5">
        <w:rPr>
          <w:sz w:val="22"/>
        </w:rPr>
        <w:t xml:space="preserve">. </w:t>
      </w:r>
      <w:proofErr w:type="spellStart"/>
      <w:r w:rsidRPr="0072727C">
        <w:rPr>
          <w:i/>
          <w:iCs/>
          <w:sz w:val="22"/>
        </w:rPr>
        <w:t>Archaologia</w:t>
      </w:r>
      <w:proofErr w:type="spellEnd"/>
      <w:r w:rsidRPr="0072727C">
        <w:rPr>
          <w:i/>
          <w:iCs/>
          <w:sz w:val="22"/>
        </w:rPr>
        <w:t xml:space="preserve"> </w:t>
      </w:r>
      <w:proofErr w:type="spellStart"/>
      <w:r w:rsidRPr="0072727C">
        <w:rPr>
          <w:i/>
          <w:iCs/>
          <w:sz w:val="22"/>
        </w:rPr>
        <w:t>Cypria</w:t>
      </w:r>
      <w:proofErr w:type="spellEnd"/>
      <w:r>
        <w:rPr>
          <w:i/>
          <w:iCs/>
        </w:rPr>
        <w:t>; Vol</w:t>
      </w:r>
      <w:r w:rsidRPr="0072727C">
        <w:rPr>
          <w:sz w:val="22"/>
        </w:rPr>
        <w:t xml:space="preserve"> </w:t>
      </w:r>
      <w:r w:rsidRPr="0072727C">
        <w:rPr>
          <w:i/>
          <w:iCs/>
          <w:sz w:val="22"/>
        </w:rPr>
        <w:t>V</w:t>
      </w:r>
      <w:r w:rsidRPr="0072727C">
        <w:rPr>
          <w:sz w:val="22"/>
        </w:rPr>
        <w:t xml:space="preserve">: </w:t>
      </w:r>
      <w:r>
        <w:t xml:space="preserve">Pp </w:t>
      </w:r>
      <w:r w:rsidRPr="0072727C">
        <w:rPr>
          <w:sz w:val="22"/>
        </w:rPr>
        <w:t>57-70.</w:t>
      </w:r>
    </w:p>
    <w:p w14:paraId="05379C4B" w14:textId="77777777" w:rsidR="00C00011" w:rsidRDefault="00C00011" w:rsidP="00C00011">
      <w:pPr>
        <w:ind w:left="567" w:hanging="567"/>
      </w:pPr>
      <w:r>
        <w:t xml:space="preserve">Crewe, L. 2009. Feasting with the dead: Tomb 66 at </w:t>
      </w:r>
      <w:proofErr w:type="spellStart"/>
      <w:r>
        <w:t>Enkomi</w:t>
      </w:r>
      <w:proofErr w:type="spellEnd"/>
      <w:r>
        <w:t>. In Kiely, T. (ed.),</w:t>
      </w:r>
      <w:r>
        <w:rPr>
          <w:i/>
          <w:iCs/>
        </w:rPr>
        <w:t xml:space="preserve"> Ancient Cyprus in the British Museum: Essays in </w:t>
      </w:r>
      <w:proofErr w:type="spellStart"/>
      <w:r>
        <w:rPr>
          <w:i/>
          <w:iCs/>
        </w:rPr>
        <w:t>Honour</w:t>
      </w:r>
      <w:proofErr w:type="spellEnd"/>
      <w:r>
        <w:rPr>
          <w:i/>
          <w:iCs/>
        </w:rPr>
        <w:t xml:space="preserve"> of Veronica </w:t>
      </w:r>
      <w:proofErr w:type="spellStart"/>
      <w:r>
        <w:rPr>
          <w:i/>
          <w:iCs/>
        </w:rPr>
        <w:t>Tatton</w:t>
      </w:r>
      <w:proofErr w:type="spellEnd"/>
      <w:r>
        <w:rPr>
          <w:i/>
          <w:iCs/>
        </w:rPr>
        <w:t xml:space="preserve"> Brown</w:t>
      </w:r>
      <w:r>
        <w:t>, Trustees of the British Museum: London. Pp. 27-48.</w:t>
      </w:r>
    </w:p>
    <w:p w14:paraId="4173A8A3" w14:textId="393DBE12" w:rsidR="00C00011" w:rsidRDefault="00C00011" w:rsidP="00C00011">
      <w:pPr>
        <w:ind w:left="567" w:hanging="567"/>
        <w:rPr>
          <w:rStyle w:val="markedcontent"/>
        </w:rPr>
      </w:pPr>
      <w:proofErr w:type="spellStart"/>
      <w:r w:rsidRPr="0072727C">
        <w:rPr>
          <w:rStyle w:val="markedcontent"/>
          <w:sz w:val="22"/>
        </w:rPr>
        <w:t>Ergün</w:t>
      </w:r>
      <w:proofErr w:type="spellEnd"/>
      <w:r>
        <w:rPr>
          <w:rStyle w:val="markedcontent"/>
        </w:rPr>
        <w:t xml:space="preserve">, G. ‘Late Bronze Age Spindle Whorls and Loom Weights from </w:t>
      </w:r>
      <w:proofErr w:type="spellStart"/>
      <w:r>
        <w:rPr>
          <w:rStyle w:val="markedcontent"/>
        </w:rPr>
        <w:t>Beycesultan</w:t>
      </w:r>
      <w:proofErr w:type="spellEnd"/>
      <w:r>
        <w:rPr>
          <w:rStyle w:val="markedcontent"/>
        </w:rPr>
        <w:t xml:space="preserve"> in Western Anatolia: New Findings, New Observations. In </w:t>
      </w:r>
      <w:r>
        <w:rPr>
          <w:rStyle w:val="markedcontent"/>
          <w:i/>
          <w:iCs/>
        </w:rPr>
        <w:t xml:space="preserve">Mediterranean Archaeology and Archaeometry; Vol 20, No. 2. </w:t>
      </w:r>
      <w:r>
        <w:rPr>
          <w:rStyle w:val="markedcontent"/>
        </w:rPr>
        <w:t xml:space="preserve">[Accessed on </w:t>
      </w:r>
      <w:r w:rsidRPr="00A40CAC">
        <w:rPr>
          <w:rStyle w:val="markedcontent"/>
        </w:rPr>
        <w:t>http://maajournal.com/Issues/2020/Vol20-2/1_Ergun%2020(2).pdf</w:t>
      </w:r>
      <w:r>
        <w:rPr>
          <w:rStyle w:val="markedcontent"/>
        </w:rPr>
        <w:t xml:space="preserve">] 20/03/2022. Pp 1-18. </w:t>
      </w:r>
    </w:p>
    <w:p w14:paraId="0D194252" w14:textId="77777777" w:rsidR="00C00011" w:rsidRDefault="00C00011" w:rsidP="00C00011">
      <w:pPr>
        <w:ind w:left="567" w:hanging="567"/>
      </w:pPr>
      <w:r>
        <w:t xml:space="preserve">Feldman, M. 2013. ‘The Art of Ivory Carving in the Second Millennium B.C.’ In </w:t>
      </w:r>
      <w:proofErr w:type="spellStart"/>
      <w:r>
        <w:t>Aruz</w:t>
      </w:r>
      <w:proofErr w:type="spellEnd"/>
      <w:r>
        <w:t xml:space="preserve">, J., Graph, S.B., and </w:t>
      </w:r>
      <w:proofErr w:type="spellStart"/>
      <w:r>
        <w:t>Rakic</w:t>
      </w:r>
      <w:proofErr w:type="spellEnd"/>
      <w:r>
        <w:t xml:space="preserve">, Y. (eds). </w:t>
      </w:r>
      <w:r>
        <w:rPr>
          <w:i/>
          <w:iCs/>
        </w:rPr>
        <w:t xml:space="preserve">Cultures in Contact: From Mesopotamia to the Mediterranean in the Second Millennium B.C. </w:t>
      </w:r>
      <w:r>
        <w:t>New York: The Metropolitan Museum of Art. Pp 248-257.</w:t>
      </w:r>
    </w:p>
    <w:p w14:paraId="1D11F3BF" w14:textId="77777777" w:rsidR="00C00011" w:rsidRDefault="00C00011" w:rsidP="00C00011">
      <w:pPr>
        <w:ind w:left="567" w:hanging="567"/>
        <w:rPr>
          <w:szCs w:val="24"/>
        </w:rPr>
      </w:pPr>
      <w:r>
        <w:rPr>
          <w:szCs w:val="24"/>
        </w:rPr>
        <w:t xml:space="preserve">Hahn, H. P. 2004. ‘Global Goods and the Process of Appropriation’ In Probst, P and </w:t>
      </w:r>
      <w:proofErr w:type="spellStart"/>
      <w:r>
        <w:rPr>
          <w:szCs w:val="24"/>
        </w:rPr>
        <w:t>Spittler</w:t>
      </w:r>
      <w:proofErr w:type="spellEnd"/>
      <w:r>
        <w:rPr>
          <w:szCs w:val="24"/>
        </w:rPr>
        <w:t xml:space="preserve">, G (eds). </w:t>
      </w:r>
      <w:r>
        <w:rPr>
          <w:i/>
          <w:iCs/>
          <w:szCs w:val="24"/>
        </w:rPr>
        <w:t>Between Resistance and Expansion: Dimensions of Local Vitality in Africa</w:t>
      </w:r>
      <w:r>
        <w:rPr>
          <w:szCs w:val="24"/>
        </w:rPr>
        <w:t>. Munster: LIT. Pp 213-231.</w:t>
      </w:r>
    </w:p>
    <w:p w14:paraId="54C0A374" w14:textId="77777777" w:rsidR="00C00011" w:rsidRPr="0071221A" w:rsidRDefault="00C00011" w:rsidP="00C00011">
      <w:pPr>
        <w:ind w:left="567" w:hanging="567"/>
      </w:pPr>
      <w:r>
        <w:t xml:space="preserve">Kania, K. 2013 </w:t>
      </w:r>
      <w:proofErr w:type="gramStart"/>
      <w:r>
        <w:t>‘ The</w:t>
      </w:r>
      <w:proofErr w:type="gramEnd"/>
      <w:r>
        <w:t xml:space="preserve"> Spinning Experiment: influences on yarn in spinning with a hand spindle’ In Hopkins, H. (ed). </w:t>
      </w:r>
      <w:r>
        <w:rPr>
          <w:i/>
          <w:iCs/>
        </w:rPr>
        <w:t xml:space="preserve">Ancient Textiles, Modern Science. </w:t>
      </w:r>
      <w:r>
        <w:t>Oxford: Oxbow Books. Pp 11-29.</w:t>
      </w:r>
    </w:p>
    <w:p w14:paraId="7D4B7466" w14:textId="05695A83" w:rsidR="00C00011" w:rsidRDefault="00C00011" w:rsidP="00C00011">
      <w:pPr>
        <w:ind w:left="567" w:hanging="567"/>
      </w:pPr>
      <w:r>
        <w:lastRenderedPageBreak/>
        <w:t xml:space="preserve">Lucas, L., and Fuller, D. 2020. ‘Against the Grain: Long-Term Patterns in Agricultural Production in Prehistoric Cyprus’ </w:t>
      </w:r>
      <w:r w:rsidRPr="00A40CAC">
        <w:t>https://doi.org/10.1007/s10963-020-09140-6</w:t>
      </w:r>
      <w:r>
        <w:t>.</w:t>
      </w:r>
    </w:p>
    <w:p w14:paraId="52BD7666" w14:textId="77777777" w:rsidR="00C00011" w:rsidRDefault="00C00011" w:rsidP="00C00011">
      <w:pPr>
        <w:ind w:left="567" w:hanging="567"/>
        <w:rPr>
          <w:szCs w:val="24"/>
        </w:rPr>
      </w:pPr>
      <w:r>
        <w:rPr>
          <w:szCs w:val="24"/>
        </w:rPr>
        <w:t xml:space="preserve">Mountjoy, P.A. 2005. ‘The End of the Bronze Age at </w:t>
      </w:r>
      <w:proofErr w:type="spellStart"/>
      <w:r>
        <w:rPr>
          <w:szCs w:val="24"/>
        </w:rPr>
        <w:t>Enkomi</w:t>
      </w:r>
      <w:proofErr w:type="spellEnd"/>
      <w:r>
        <w:rPr>
          <w:szCs w:val="24"/>
        </w:rPr>
        <w:t xml:space="preserve">, Cyprus: The Problem of Level III B.’ In </w:t>
      </w:r>
      <w:r>
        <w:rPr>
          <w:i/>
          <w:iCs/>
          <w:szCs w:val="24"/>
        </w:rPr>
        <w:t xml:space="preserve">The Annual of the British School at Athens; Vol 100 Centennial Volume. </w:t>
      </w:r>
      <w:r>
        <w:rPr>
          <w:szCs w:val="24"/>
        </w:rPr>
        <w:t xml:space="preserve">Athens: British School at Athens. Pp 125-214. </w:t>
      </w:r>
    </w:p>
    <w:p w14:paraId="4973FEF2" w14:textId="77777777" w:rsidR="00C00011" w:rsidRDefault="00C00011" w:rsidP="00C00011">
      <w:pPr>
        <w:rPr>
          <w:szCs w:val="24"/>
        </w:rPr>
      </w:pPr>
      <w:r>
        <w:rPr>
          <w:szCs w:val="24"/>
        </w:rPr>
        <w:t xml:space="preserve">Murray, A., Smith, A. and Walters, H. 1900. </w:t>
      </w:r>
      <w:r>
        <w:rPr>
          <w:i/>
          <w:szCs w:val="24"/>
        </w:rPr>
        <w:t>Excavations in Cyprus</w:t>
      </w:r>
      <w:r>
        <w:rPr>
          <w:iCs/>
          <w:szCs w:val="24"/>
        </w:rPr>
        <w:t>,</w:t>
      </w:r>
      <w:r>
        <w:rPr>
          <w:szCs w:val="24"/>
        </w:rPr>
        <w:t xml:space="preserve"> British Museum, London.</w:t>
      </w:r>
    </w:p>
    <w:p w14:paraId="0208663B" w14:textId="77777777" w:rsidR="00C00011" w:rsidRPr="008C1027" w:rsidRDefault="00C00011" w:rsidP="00C00011">
      <w:pPr>
        <w:ind w:left="567" w:hanging="567"/>
      </w:pPr>
      <w:proofErr w:type="spellStart"/>
      <w:r>
        <w:t>Sauvage</w:t>
      </w:r>
      <w:proofErr w:type="spellEnd"/>
      <w:r>
        <w:t xml:space="preserve">, C. 2013. ‘Spinning from Old Threads: The Whorls from Ugarit in the </w:t>
      </w:r>
      <w:proofErr w:type="spellStart"/>
      <w:r>
        <w:t>Musée</w:t>
      </w:r>
      <w:proofErr w:type="spellEnd"/>
      <w:r>
        <w:t xml:space="preserve"> </w:t>
      </w:r>
      <w:proofErr w:type="spellStart"/>
      <w:r>
        <w:t>d'Archéologie</w:t>
      </w:r>
      <w:proofErr w:type="spellEnd"/>
      <w:r>
        <w:t xml:space="preserve"> </w:t>
      </w:r>
      <w:proofErr w:type="spellStart"/>
      <w:r>
        <w:t>Nationale</w:t>
      </w:r>
      <w:proofErr w:type="spellEnd"/>
      <w:r>
        <w:t xml:space="preserve"> and the Louvre Museum’ In </w:t>
      </w:r>
      <w:proofErr w:type="spellStart"/>
      <w:r>
        <w:t>Koefoed</w:t>
      </w:r>
      <w:proofErr w:type="spellEnd"/>
      <w:r>
        <w:t xml:space="preserve">, H (ed) </w:t>
      </w:r>
      <w:r>
        <w:rPr>
          <w:i/>
          <w:iCs/>
        </w:rPr>
        <w:t xml:space="preserve">Textile Production in the Ancient Near East: Archaeology, Epigraphy, Iconography. </w:t>
      </w:r>
      <w:proofErr w:type="spellStart"/>
      <w:r>
        <w:t>Oxofrd</w:t>
      </w:r>
      <w:proofErr w:type="spellEnd"/>
      <w:r>
        <w:t>: Oxbow Books. Pp 189-214.</w:t>
      </w:r>
    </w:p>
    <w:p w14:paraId="17469085" w14:textId="77777777" w:rsidR="00C00011" w:rsidRPr="0072727C" w:rsidRDefault="00C00011" w:rsidP="00C00011">
      <w:pPr>
        <w:ind w:left="567" w:hanging="567"/>
        <w:rPr>
          <w:sz w:val="22"/>
        </w:rPr>
      </w:pPr>
      <w:proofErr w:type="spellStart"/>
      <w:r w:rsidRPr="0072727C">
        <w:t>Spinazzi-Lucchesi</w:t>
      </w:r>
      <w:proofErr w:type="spellEnd"/>
      <w:r w:rsidRPr="0072727C">
        <w:t>,</w:t>
      </w:r>
      <w:r>
        <w:t xml:space="preserve"> C.</w:t>
      </w:r>
      <w:r w:rsidRPr="0072727C">
        <w:t xml:space="preserve"> 2018</w:t>
      </w:r>
      <w:r>
        <w:t xml:space="preserve">. </w:t>
      </w:r>
      <w:r>
        <w:rPr>
          <w:i/>
          <w:iCs/>
        </w:rPr>
        <w:t xml:space="preserve">The Unwound Yarn: Birth and Development of Textile Tools Between </w:t>
      </w:r>
      <w:r w:rsidRPr="0072727C">
        <w:rPr>
          <w:i/>
          <w:iCs/>
          <w:sz w:val="22"/>
        </w:rPr>
        <w:t>Levant and Egypt.</w:t>
      </w:r>
      <w:r w:rsidRPr="0072727C">
        <w:rPr>
          <w:sz w:val="22"/>
        </w:rPr>
        <w:t xml:space="preserve"> </w:t>
      </w:r>
      <w:proofErr w:type="spellStart"/>
      <w:r w:rsidRPr="0072727C">
        <w:rPr>
          <w:sz w:val="22"/>
        </w:rPr>
        <w:t>Edizioni</w:t>
      </w:r>
      <w:proofErr w:type="spellEnd"/>
      <w:r w:rsidRPr="0072727C">
        <w:rPr>
          <w:sz w:val="22"/>
        </w:rPr>
        <w:t xml:space="preserve"> Ca’ Foscari, Venezia.</w:t>
      </w:r>
    </w:p>
    <w:p w14:paraId="092302CF" w14:textId="77777777" w:rsidR="00C00011" w:rsidRDefault="00C00011" w:rsidP="00C00011">
      <w:pPr>
        <w:ind w:left="567" w:hanging="567"/>
        <w:rPr>
          <w:szCs w:val="24"/>
        </w:rPr>
      </w:pPr>
      <w:proofErr w:type="spellStart"/>
      <w:r>
        <w:rPr>
          <w:szCs w:val="24"/>
        </w:rPr>
        <w:t>Stockhammer</w:t>
      </w:r>
      <w:proofErr w:type="spellEnd"/>
      <w:r>
        <w:rPr>
          <w:szCs w:val="24"/>
        </w:rPr>
        <w:t xml:space="preserve">, P. 2011. ‘Conceptualizing Cultural Hybridization in Archaeology.’ In </w:t>
      </w:r>
      <w:proofErr w:type="spellStart"/>
      <w:r>
        <w:rPr>
          <w:szCs w:val="24"/>
        </w:rPr>
        <w:t>Stockhammer</w:t>
      </w:r>
      <w:proofErr w:type="spellEnd"/>
      <w:r>
        <w:rPr>
          <w:szCs w:val="24"/>
        </w:rPr>
        <w:t xml:space="preserve">, P (ed). </w:t>
      </w:r>
      <w:r>
        <w:rPr>
          <w:i/>
          <w:iCs/>
          <w:szCs w:val="24"/>
        </w:rPr>
        <w:t>Conceptualizing Cultural Hybridization: A Transdisciplinary Approach.</w:t>
      </w:r>
      <w:r>
        <w:rPr>
          <w:szCs w:val="24"/>
        </w:rPr>
        <w:t xml:space="preserve"> London: Springer. Pp 43-58.</w:t>
      </w:r>
    </w:p>
    <w:p w14:paraId="1F2F6411" w14:textId="6F2B8DA1" w:rsidR="00C00011" w:rsidRPr="005C5FD5" w:rsidRDefault="00C00011" w:rsidP="00C00011">
      <w:pPr>
        <w:ind w:left="567" w:hanging="567"/>
        <w:rPr>
          <w:sz w:val="22"/>
        </w:rPr>
      </w:pPr>
      <w:proofErr w:type="spellStart"/>
      <w:r w:rsidRPr="005C5FD5">
        <w:rPr>
          <w:sz w:val="22"/>
        </w:rPr>
        <w:t>Vakirtzi</w:t>
      </w:r>
      <w:proofErr w:type="spellEnd"/>
      <w:r w:rsidRPr="005C5FD5">
        <w:rPr>
          <w:sz w:val="22"/>
        </w:rPr>
        <w:t xml:space="preserve">, S. 2013. ‘The Decorated Spindle-Whorls from Prehistoric </w:t>
      </w:r>
      <w:proofErr w:type="spellStart"/>
      <w:r w:rsidRPr="005C5FD5">
        <w:rPr>
          <w:sz w:val="22"/>
        </w:rPr>
        <w:t>Akrotiri</w:t>
      </w:r>
      <w:proofErr w:type="spellEnd"/>
      <w:r w:rsidRPr="005C5FD5">
        <w:rPr>
          <w:sz w:val="22"/>
        </w:rPr>
        <w:t xml:space="preserve">, Thera.’ In Papadopoulos, A (ed). </w:t>
      </w:r>
      <w:r w:rsidRPr="005C5FD5">
        <w:rPr>
          <w:i/>
          <w:iCs/>
          <w:sz w:val="22"/>
        </w:rPr>
        <w:t xml:space="preserve">TALANTA: Proceedings of the Dutch Archaeological and Historical Society; Vol XLIV. </w:t>
      </w:r>
      <w:r w:rsidRPr="005C5FD5">
        <w:rPr>
          <w:sz w:val="22"/>
        </w:rPr>
        <w:t xml:space="preserve">[Accessed on </w:t>
      </w:r>
      <w:r w:rsidRPr="00A40CAC">
        <w:rPr>
          <w:sz w:val="22"/>
        </w:rPr>
        <w:t>http://www.talanta.nl/wp-content/uploads/2015/02/TAL-44-NAHG-H12.pdf</w:t>
      </w:r>
      <w:r w:rsidRPr="005C5FD5">
        <w:rPr>
          <w:sz w:val="22"/>
        </w:rPr>
        <w:t>] 20/03/2022</w:t>
      </w:r>
      <w:r>
        <w:t>. Pp 227–244.</w:t>
      </w:r>
    </w:p>
    <w:p w14:paraId="2F791C67" w14:textId="77777777" w:rsidR="002A6501" w:rsidRDefault="002A6501"/>
    <w:sectPr w:rsidR="002A6501" w:rsidSect="003F1E6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76F0E" w14:textId="77777777" w:rsidR="00000000" w:rsidRDefault="004167B3">
      <w:pPr>
        <w:spacing w:line="240" w:lineRule="auto"/>
      </w:pPr>
      <w:r>
        <w:separator/>
      </w:r>
    </w:p>
  </w:endnote>
  <w:endnote w:type="continuationSeparator" w:id="0">
    <w:p w14:paraId="1CFEB041" w14:textId="77777777" w:rsidR="00000000" w:rsidRDefault="004167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1424404"/>
      <w:docPartObj>
        <w:docPartGallery w:val="Page Numbers (Bottom of Page)"/>
        <w:docPartUnique/>
      </w:docPartObj>
    </w:sdtPr>
    <w:sdtEndPr>
      <w:rPr>
        <w:noProof/>
      </w:rPr>
    </w:sdtEndPr>
    <w:sdtContent>
      <w:p w14:paraId="5FC170B3" w14:textId="77777777" w:rsidR="00D038F6" w:rsidRDefault="00B17B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0D6D81" w14:textId="77777777" w:rsidR="00D038F6" w:rsidRDefault="004167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0902749"/>
      <w:docPartObj>
        <w:docPartGallery w:val="Page Numbers (Bottom of Page)"/>
        <w:docPartUnique/>
      </w:docPartObj>
    </w:sdtPr>
    <w:sdtEndPr>
      <w:rPr>
        <w:noProof/>
      </w:rPr>
    </w:sdtEndPr>
    <w:sdtContent>
      <w:p w14:paraId="30D815BB" w14:textId="77777777" w:rsidR="00D038F6" w:rsidRDefault="00B17B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C665A5" w14:textId="77777777" w:rsidR="00D038F6" w:rsidRDefault="00416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93285" w14:textId="77777777" w:rsidR="00000000" w:rsidRDefault="004167B3">
      <w:pPr>
        <w:spacing w:line="240" w:lineRule="auto"/>
      </w:pPr>
      <w:r>
        <w:separator/>
      </w:r>
    </w:p>
  </w:footnote>
  <w:footnote w:type="continuationSeparator" w:id="0">
    <w:p w14:paraId="14640C23" w14:textId="77777777" w:rsidR="00000000" w:rsidRDefault="004167B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2D29E" w14:textId="46C79888" w:rsidR="006D05EF" w:rsidRDefault="00B17B79">
    <w:pPr>
      <w:pStyle w:val="Header"/>
    </w:pPr>
    <w:r>
      <w:t>Deborah Mercer (1902778)</w:t>
    </w:r>
    <w:r w:rsidRPr="00E00278">
      <w:ptab w:relativeTo="margin" w:alignment="center" w:leader="none"/>
    </w:r>
    <w:r>
      <w:t>HPA</w:t>
    </w:r>
    <w:r w:rsidR="00047A46">
      <w:t>H</w:t>
    </w:r>
    <w:r>
      <w:t>5010 Report</w:t>
    </w:r>
    <w:r w:rsidRPr="00E00278">
      <w:ptab w:relativeTo="margin" w:alignment="right" w:leader="none"/>
    </w:r>
    <w:r>
      <w:t>03/03/2022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430E8" w14:textId="77777777" w:rsidR="003F1E66" w:rsidRPr="00E00278" w:rsidRDefault="004167B3" w:rsidP="00E57329">
    <w:pPr>
      <w:pStyle w:val="Header"/>
      <w:jc w:val="right"/>
      <w:rPr>
        <w:rFonts w:cs="Times New Roman"/>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A19EA" w14:textId="77777777" w:rsidR="00E00278" w:rsidRPr="00E00278" w:rsidRDefault="00B17B79" w:rsidP="00E57329">
    <w:pPr>
      <w:pStyle w:val="Header"/>
      <w:jc w:val="right"/>
      <w:rPr>
        <w:rFonts w:cs="Times New Roman"/>
        <w:szCs w:val="24"/>
      </w:rPr>
    </w:pPr>
    <w:r w:rsidRPr="00E00278">
      <w:t>Deborah Mercer (1902778)</w:t>
    </w:r>
    <w:r w:rsidRPr="00E00278">
      <w:ptab w:relativeTo="margin" w:alignment="center" w:leader="none"/>
    </w:r>
    <w:r w:rsidRPr="00E00278">
      <w:t>HPHA5010 Report</w:t>
    </w:r>
    <w:r w:rsidRPr="00E00278">
      <w:ptab w:relativeTo="margin" w:alignment="right" w:leader="none"/>
    </w:r>
    <w:r w:rsidRPr="00E00278">
      <w:t>02/03/2022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A3NzMzMTQ0NbawNDJV0lEKTi0uzszPAykwqgUAN8LAjywAAAA="/>
  </w:docVars>
  <w:rsids>
    <w:rsidRoot w:val="00BC71DA"/>
    <w:rsid w:val="0000168F"/>
    <w:rsid w:val="00006301"/>
    <w:rsid w:val="00027178"/>
    <w:rsid w:val="000274D1"/>
    <w:rsid w:val="00040B96"/>
    <w:rsid w:val="0004105C"/>
    <w:rsid w:val="00041597"/>
    <w:rsid w:val="00047A46"/>
    <w:rsid w:val="00056128"/>
    <w:rsid w:val="000607C7"/>
    <w:rsid w:val="000701FA"/>
    <w:rsid w:val="00086ED4"/>
    <w:rsid w:val="000911CD"/>
    <w:rsid w:val="00092E71"/>
    <w:rsid w:val="00096440"/>
    <w:rsid w:val="000A6957"/>
    <w:rsid w:val="000B4819"/>
    <w:rsid w:val="000B53E8"/>
    <w:rsid w:val="000B6F30"/>
    <w:rsid w:val="000C0B31"/>
    <w:rsid w:val="000C0FCC"/>
    <w:rsid w:val="000C4375"/>
    <w:rsid w:val="000C6C4C"/>
    <w:rsid w:val="000D2DD1"/>
    <w:rsid w:val="000D630E"/>
    <w:rsid w:val="000E31A3"/>
    <w:rsid w:val="000E76C0"/>
    <w:rsid w:val="000F11DB"/>
    <w:rsid w:val="000F3772"/>
    <w:rsid w:val="000F5D92"/>
    <w:rsid w:val="00105F29"/>
    <w:rsid w:val="001102BB"/>
    <w:rsid w:val="00112D8F"/>
    <w:rsid w:val="00116B47"/>
    <w:rsid w:val="00120F5E"/>
    <w:rsid w:val="00133FD9"/>
    <w:rsid w:val="00135AD2"/>
    <w:rsid w:val="00135E33"/>
    <w:rsid w:val="0013758D"/>
    <w:rsid w:val="00137622"/>
    <w:rsid w:val="00140F98"/>
    <w:rsid w:val="001461C6"/>
    <w:rsid w:val="001561C1"/>
    <w:rsid w:val="001612BB"/>
    <w:rsid w:val="00162CF8"/>
    <w:rsid w:val="00170BA8"/>
    <w:rsid w:val="00177ED3"/>
    <w:rsid w:val="00181C51"/>
    <w:rsid w:val="00181F2C"/>
    <w:rsid w:val="00193257"/>
    <w:rsid w:val="001A2FDF"/>
    <w:rsid w:val="001B017A"/>
    <w:rsid w:val="001B183C"/>
    <w:rsid w:val="001B22D0"/>
    <w:rsid w:val="001B3030"/>
    <w:rsid w:val="001C15E2"/>
    <w:rsid w:val="001C2998"/>
    <w:rsid w:val="001C4AF5"/>
    <w:rsid w:val="001D5416"/>
    <w:rsid w:val="001D7309"/>
    <w:rsid w:val="001F1D36"/>
    <w:rsid w:val="00205FDC"/>
    <w:rsid w:val="00207C42"/>
    <w:rsid w:val="00224E56"/>
    <w:rsid w:val="002405D8"/>
    <w:rsid w:val="0024191F"/>
    <w:rsid w:val="00243FFA"/>
    <w:rsid w:val="00246A6E"/>
    <w:rsid w:val="00250E60"/>
    <w:rsid w:val="002542ED"/>
    <w:rsid w:val="002549FA"/>
    <w:rsid w:val="002609A5"/>
    <w:rsid w:val="00267965"/>
    <w:rsid w:val="0027374E"/>
    <w:rsid w:val="00273B11"/>
    <w:rsid w:val="00274584"/>
    <w:rsid w:val="00280CAB"/>
    <w:rsid w:val="00281C61"/>
    <w:rsid w:val="00284A5C"/>
    <w:rsid w:val="00284CC0"/>
    <w:rsid w:val="002863B4"/>
    <w:rsid w:val="0028717A"/>
    <w:rsid w:val="002919C0"/>
    <w:rsid w:val="002A4EA4"/>
    <w:rsid w:val="002A6501"/>
    <w:rsid w:val="002A7E8C"/>
    <w:rsid w:val="002C53A9"/>
    <w:rsid w:val="002C5FC9"/>
    <w:rsid w:val="002C7461"/>
    <w:rsid w:val="002D23DA"/>
    <w:rsid w:val="002F36DF"/>
    <w:rsid w:val="002F5B2D"/>
    <w:rsid w:val="003059AC"/>
    <w:rsid w:val="00307C07"/>
    <w:rsid w:val="0031131A"/>
    <w:rsid w:val="00313FE8"/>
    <w:rsid w:val="003154C4"/>
    <w:rsid w:val="00322856"/>
    <w:rsid w:val="003230D5"/>
    <w:rsid w:val="00326577"/>
    <w:rsid w:val="0032739E"/>
    <w:rsid w:val="003275BB"/>
    <w:rsid w:val="003316D5"/>
    <w:rsid w:val="00335D6A"/>
    <w:rsid w:val="003368A7"/>
    <w:rsid w:val="0034518F"/>
    <w:rsid w:val="00351715"/>
    <w:rsid w:val="003537CC"/>
    <w:rsid w:val="003605DC"/>
    <w:rsid w:val="00367485"/>
    <w:rsid w:val="003731E2"/>
    <w:rsid w:val="0038156B"/>
    <w:rsid w:val="003857E2"/>
    <w:rsid w:val="00385C86"/>
    <w:rsid w:val="00392984"/>
    <w:rsid w:val="00393327"/>
    <w:rsid w:val="003949B9"/>
    <w:rsid w:val="0039655C"/>
    <w:rsid w:val="003A154F"/>
    <w:rsid w:val="003A60D8"/>
    <w:rsid w:val="003B3D79"/>
    <w:rsid w:val="003B70DD"/>
    <w:rsid w:val="003C4EBA"/>
    <w:rsid w:val="003D07A3"/>
    <w:rsid w:val="003D7E93"/>
    <w:rsid w:val="003E4CB5"/>
    <w:rsid w:val="003E60BB"/>
    <w:rsid w:val="003E6CFE"/>
    <w:rsid w:val="003F1A28"/>
    <w:rsid w:val="003F3C08"/>
    <w:rsid w:val="003F4607"/>
    <w:rsid w:val="003F470E"/>
    <w:rsid w:val="004036FA"/>
    <w:rsid w:val="004058A8"/>
    <w:rsid w:val="00405D02"/>
    <w:rsid w:val="00416064"/>
    <w:rsid w:val="004167B3"/>
    <w:rsid w:val="0041693C"/>
    <w:rsid w:val="004275EE"/>
    <w:rsid w:val="00427BEA"/>
    <w:rsid w:val="004314AE"/>
    <w:rsid w:val="00442D42"/>
    <w:rsid w:val="00451CFD"/>
    <w:rsid w:val="00462289"/>
    <w:rsid w:val="00463327"/>
    <w:rsid w:val="00463FF5"/>
    <w:rsid w:val="0048050A"/>
    <w:rsid w:val="004826CE"/>
    <w:rsid w:val="00496F77"/>
    <w:rsid w:val="004A4D1D"/>
    <w:rsid w:val="004B0BE5"/>
    <w:rsid w:val="004B2597"/>
    <w:rsid w:val="004B5383"/>
    <w:rsid w:val="004C69B0"/>
    <w:rsid w:val="004D4B74"/>
    <w:rsid w:val="004D4B84"/>
    <w:rsid w:val="004E5957"/>
    <w:rsid w:val="004F7456"/>
    <w:rsid w:val="0050334C"/>
    <w:rsid w:val="00511BD0"/>
    <w:rsid w:val="00515194"/>
    <w:rsid w:val="00521898"/>
    <w:rsid w:val="005326B1"/>
    <w:rsid w:val="00537343"/>
    <w:rsid w:val="005457E1"/>
    <w:rsid w:val="0055125F"/>
    <w:rsid w:val="00554D79"/>
    <w:rsid w:val="00556B65"/>
    <w:rsid w:val="00557751"/>
    <w:rsid w:val="005645B1"/>
    <w:rsid w:val="00571950"/>
    <w:rsid w:val="005737A1"/>
    <w:rsid w:val="005748B4"/>
    <w:rsid w:val="00574ECB"/>
    <w:rsid w:val="00581D56"/>
    <w:rsid w:val="00592CAA"/>
    <w:rsid w:val="00594464"/>
    <w:rsid w:val="005A0ADA"/>
    <w:rsid w:val="005A27B6"/>
    <w:rsid w:val="005A2BF2"/>
    <w:rsid w:val="005A4CB4"/>
    <w:rsid w:val="005A68F3"/>
    <w:rsid w:val="005C341F"/>
    <w:rsid w:val="005D0815"/>
    <w:rsid w:val="005D3589"/>
    <w:rsid w:val="005E0A3C"/>
    <w:rsid w:val="005E2029"/>
    <w:rsid w:val="005E47D9"/>
    <w:rsid w:val="005F6E4C"/>
    <w:rsid w:val="00606A28"/>
    <w:rsid w:val="006173F4"/>
    <w:rsid w:val="00621AB2"/>
    <w:rsid w:val="006312F8"/>
    <w:rsid w:val="00632FB7"/>
    <w:rsid w:val="00636FBD"/>
    <w:rsid w:val="00640386"/>
    <w:rsid w:val="00641286"/>
    <w:rsid w:val="00641646"/>
    <w:rsid w:val="006460B1"/>
    <w:rsid w:val="00646F60"/>
    <w:rsid w:val="00655792"/>
    <w:rsid w:val="006606B1"/>
    <w:rsid w:val="006607E1"/>
    <w:rsid w:val="00660FA8"/>
    <w:rsid w:val="00663BA3"/>
    <w:rsid w:val="0067393D"/>
    <w:rsid w:val="00674281"/>
    <w:rsid w:val="00674993"/>
    <w:rsid w:val="00675FC6"/>
    <w:rsid w:val="00677B27"/>
    <w:rsid w:val="006902C6"/>
    <w:rsid w:val="00693D8D"/>
    <w:rsid w:val="006977F4"/>
    <w:rsid w:val="006A02D1"/>
    <w:rsid w:val="006A10F5"/>
    <w:rsid w:val="006B3245"/>
    <w:rsid w:val="006C44A1"/>
    <w:rsid w:val="006D7C97"/>
    <w:rsid w:val="006E02FB"/>
    <w:rsid w:val="00704A60"/>
    <w:rsid w:val="00717B7F"/>
    <w:rsid w:val="007239A9"/>
    <w:rsid w:val="00732C64"/>
    <w:rsid w:val="00735A3C"/>
    <w:rsid w:val="00735FF8"/>
    <w:rsid w:val="00736805"/>
    <w:rsid w:val="00743E3E"/>
    <w:rsid w:val="00751ADA"/>
    <w:rsid w:val="00755974"/>
    <w:rsid w:val="00762097"/>
    <w:rsid w:val="00762DD3"/>
    <w:rsid w:val="00765514"/>
    <w:rsid w:val="00767958"/>
    <w:rsid w:val="00774430"/>
    <w:rsid w:val="0079142B"/>
    <w:rsid w:val="007A43DB"/>
    <w:rsid w:val="007A6D7F"/>
    <w:rsid w:val="007B2A45"/>
    <w:rsid w:val="007B2C46"/>
    <w:rsid w:val="007C5EB1"/>
    <w:rsid w:val="007D2270"/>
    <w:rsid w:val="007D4D0E"/>
    <w:rsid w:val="007E29CE"/>
    <w:rsid w:val="007F34DD"/>
    <w:rsid w:val="007F77A4"/>
    <w:rsid w:val="0080256E"/>
    <w:rsid w:val="00804122"/>
    <w:rsid w:val="008059EE"/>
    <w:rsid w:val="00813A4F"/>
    <w:rsid w:val="00816878"/>
    <w:rsid w:val="00817917"/>
    <w:rsid w:val="00817EAC"/>
    <w:rsid w:val="00823471"/>
    <w:rsid w:val="0082358B"/>
    <w:rsid w:val="00825362"/>
    <w:rsid w:val="008304EB"/>
    <w:rsid w:val="00833399"/>
    <w:rsid w:val="0083349E"/>
    <w:rsid w:val="008411F5"/>
    <w:rsid w:val="0084202C"/>
    <w:rsid w:val="00843823"/>
    <w:rsid w:val="00851840"/>
    <w:rsid w:val="0085402B"/>
    <w:rsid w:val="00854B36"/>
    <w:rsid w:val="00857C40"/>
    <w:rsid w:val="00860EE4"/>
    <w:rsid w:val="00861CB8"/>
    <w:rsid w:val="00864E65"/>
    <w:rsid w:val="00865C4C"/>
    <w:rsid w:val="008673AD"/>
    <w:rsid w:val="00867A34"/>
    <w:rsid w:val="0087152A"/>
    <w:rsid w:val="00872988"/>
    <w:rsid w:val="00872F74"/>
    <w:rsid w:val="008741D4"/>
    <w:rsid w:val="00886943"/>
    <w:rsid w:val="00892A07"/>
    <w:rsid w:val="008A1E78"/>
    <w:rsid w:val="008A33F9"/>
    <w:rsid w:val="008A797F"/>
    <w:rsid w:val="008B6EB2"/>
    <w:rsid w:val="008B7E77"/>
    <w:rsid w:val="008C1064"/>
    <w:rsid w:val="008C1E24"/>
    <w:rsid w:val="008C2D28"/>
    <w:rsid w:val="008E178C"/>
    <w:rsid w:val="008E3C29"/>
    <w:rsid w:val="008E7B66"/>
    <w:rsid w:val="008F040D"/>
    <w:rsid w:val="008F2826"/>
    <w:rsid w:val="008F34AF"/>
    <w:rsid w:val="008F7698"/>
    <w:rsid w:val="00901A05"/>
    <w:rsid w:val="009102DF"/>
    <w:rsid w:val="00921724"/>
    <w:rsid w:val="00922904"/>
    <w:rsid w:val="00936F63"/>
    <w:rsid w:val="00937C74"/>
    <w:rsid w:val="009532BB"/>
    <w:rsid w:val="00953F64"/>
    <w:rsid w:val="0096094D"/>
    <w:rsid w:val="0096162C"/>
    <w:rsid w:val="00961A47"/>
    <w:rsid w:val="00976726"/>
    <w:rsid w:val="009866C5"/>
    <w:rsid w:val="00987609"/>
    <w:rsid w:val="0099524D"/>
    <w:rsid w:val="0099756A"/>
    <w:rsid w:val="009A20D0"/>
    <w:rsid w:val="009A242D"/>
    <w:rsid w:val="009A55B2"/>
    <w:rsid w:val="009B3D03"/>
    <w:rsid w:val="009B5FED"/>
    <w:rsid w:val="009B6E6E"/>
    <w:rsid w:val="009B7EF1"/>
    <w:rsid w:val="009C5459"/>
    <w:rsid w:val="009C5FD3"/>
    <w:rsid w:val="009E35A4"/>
    <w:rsid w:val="009E6598"/>
    <w:rsid w:val="009F47C9"/>
    <w:rsid w:val="009F5187"/>
    <w:rsid w:val="00A02F10"/>
    <w:rsid w:val="00A0384F"/>
    <w:rsid w:val="00A1026A"/>
    <w:rsid w:val="00A12432"/>
    <w:rsid w:val="00A12C50"/>
    <w:rsid w:val="00A12E00"/>
    <w:rsid w:val="00A16D5B"/>
    <w:rsid w:val="00A17305"/>
    <w:rsid w:val="00A2373B"/>
    <w:rsid w:val="00A26071"/>
    <w:rsid w:val="00A27A9C"/>
    <w:rsid w:val="00A30237"/>
    <w:rsid w:val="00A332FF"/>
    <w:rsid w:val="00A335F7"/>
    <w:rsid w:val="00A36A7E"/>
    <w:rsid w:val="00A40CAC"/>
    <w:rsid w:val="00A42073"/>
    <w:rsid w:val="00A47526"/>
    <w:rsid w:val="00A53800"/>
    <w:rsid w:val="00A545DA"/>
    <w:rsid w:val="00A61792"/>
    <w:rsid w:val="00A620A6"/>
    <w:rsid w:val="00A62625"/>
    <w:rsid w:val="00A73031"/>
    <w:rsid w:val="00A73861"/>
    <w:rsid w:val="00A7515B"/>
    <w:rsid w:val="00AA653E"/>
    <w:rsid w:val="00AB1B1C"/>
    <w:rsid w:val="00AB1C2F"/>
    <w:rsid w:val="00AB2E65"/>
    <w:rsid w:val="00AC3EBF"/>
    <w:rsid w:val="00AE5B3D"/>
    <w:rsid w:val="00AF53E9"/>
    <w:rsid w:val="00AF7B3B"/>
    <w:rsid w:val="00B052AF"/>
    <w:rsid w:val="00B127D7"/>
    <w:rsid w:val="00B14266"/>
    <w:rsid w:val="00B15494"/>
    <w:rsid w:val="00B17285"/>
    <w:rsid w:val="00B17B79"/>
    <w:rsid w:val="00B20416"/>
    <w:rsid w:val="00B22CFF"/>
    <w:rsid w:val="00B242A6"/>
    <w:rsid w:val="00B329D8"/>
    <w:rsid w:val="00B420C3"/>
    <w:rsid w:val="00B42130"/>
    <w:rsid w:val="00B432F0"/>
    <w:rsid w:val="00B47801"/>
    <w:rsid w:val="00B56251"/>
    <w:rsid w:val="00B66053"/>
    <w:rsid w:val="00B70037"/>
    <w:rsid w:val="00B71032"/>
    <w:rsid w:val="00B7384D"/>
    <w:rsid w:val="00B75DB0"/>
    <w:rsid w:val="00B805BD"/>
    <w:rsid w:val="00B8363B"/>
    <w:rsid w:val="00B86781"/>
    <w:rsid w:val="00B86A3F"/>
    <w:rsid w:val="00B94E7B"/>
    <w:rsid w:val="00B9534A"/>
    <w:rsid w:val="00BA1BDE"/>
    <w:rsid w:val="00BA4BCB"/>
    <w:rsid w:val="00BA769A"/>
    <w:rsid w:val="00BB24DB"/>
    <w:rsid w:val="00BC3830"/>
    <w:rsid w:val="00BC6551"/>
    <w:rsid w:val="00BC71DA"/>
    <w:rsid w:val="00BD2D87"/>
    <w:rsid w:val="00BD3B7C"/>
    <w:rsid w:val="00BD411A"/>
    <w:rsid w:val="00BD47AD"/>
    <w:rsid w:val="00BD48C2"/>
    <w:rsid w:val="00BE2F40"/>
    <w:rsid w:val="00BF0D4B"/>
    <w:rsid w:val="00BF14BE"/>
    <w:rsid w:val="00C00011"/>
    <w:rsid w:val="00C02972"/>
    <w:rsid w:val="00C04C6D"/>
    <w:rsid w:val="00C04FA3"/>
    <w:rsid w:val="00C06D08"/>
    <w:rsid w:val="00C20D2D"/>
    <w:rsid w:val="00C32B9C"/>
    <w:rsid w:val="00C34703"/>
    <w:rsid w:val="00C41839"/>
    <w:rsid w:val="00C43915"/>
    <w:rsid w:val="00C538CE"/>
    <w:rsid w:val="00C570F7"/>
    <w:rsid w:val="00C57304"/>
    <w:rsid w:val="00C70E11"/>
    <w:rsid w:val="00C76E55"/>
    <w:rsid w:val="00C825A7"/>
    <w:rsid w:val="00C827B0"/>
    <w:rsid w:val="00CA7D89"/>
    <w:rsid w:val="00CB1407"/>
    <w:rsid w:val="00CC1B5D"/>
    <w:rsid w:val="00CC563F"/>
    <w:rsid w:val="00CD0F71"/>
    <w:rsid w:val="00CD52C3"/>
    <w:rsid w:val="00CE7031"/>
    <w:rsid w:val="00CF0C15"/>
    <w:rsid w:val="00CF156A"/>
    <w:rsid w:val="00CF1D0C"/>
    <w:rsid w:val="00CF4200"/>
    <w:rsid w:val="00CF46E4"/>
    <w:rsid w:val="00D0124F"/>
    <w:rsid w:val="00D06D4B"/>
    <w:rsid w:val="00D1260E"/>
    <w:rsid w:val="00D17993"/>
    <w:rsid w:val="00D25E15"/>
    <w:rsid w:val="00D31F56"/>
    <w:rsid w:val="00D32F47"/>
    <w:rsid w:val="00D3475B"/>
    <w:rsid w:val="00D42AA1"/>
    <w:rsid w:val="00D46698"/>
    <w:rsid w:val="00D46D99"/>
    <w:rsid w:val="00D54DFF"/>
    <w:rsid w:val="00D56E3A"/>
    <w:rsid w:val="00D57F9C"/>
    <w:rsid w:val="00D6078F"/>
    <w:rsid w:val="00D6444A"/>
    <w:rsid w:val="00D67F4B"/>
    <w:rsid w:val="00D7436B"/>
    <w:rsid w:val="00D7532F"/>
    <w:rsid w:val="00D85B44"/>
    <w:rsid w:val="00D869B6"/>
    <w:rsid w:val="00D87D6B"/>
    <w:rsid w:val="00D92D59"/>
    <w:rsid w:val="00D95EA7"/>
    <w:rsid w:val="00DA2D32"/>
    <w:rsid w:val="00DA76A8"/>
    <w:rsid w:val="00DB0D6C"/>
    <w:rsid w:val="00DB4464"/>
    <w:rsid w:val="00DC45A0"/>
    <w:rsid w:val="00DC54C9"/>
    <w:rsid w:val="00DD2AA5"/>
    <w:rsid w:val="00DD5091"/>
    <w:rsid w:val="00DF4DB3"/>
    <w:rsid w:val="00E02024"/>
    <w:rsid w:val="00E04AB6"/>
    <w:rsid w:val="00E1781A"/>
    <w:rsid w:val="00E2070A"/>
    <w:rsid w:val="00E22911"/>
    <w:rsid w:val="00E23138"/>
    <w:rsid w:val="00E305F9"/>
    <w:rsid w:val="00E32BF8"/>
    <w:rsid w:val="00E33492"/>
    <w:rsid w:val="00E335D8"/>
    <w:rsid w:val="00E3409B"/>
    <w:rsid w:val="00E34F69"/>
    <w:rsid w:val="00E37578"/>
    <w:rsid w:val="00E37EB0"/>
    <w:rsid w:val="00E40FF0"/>
    <w:rsid w:val="00E50E6D"/>
    <w:rsid w:val="00E51666"/>
    <w:rsid w:val="00E52934"/>
    <w:rsid w:val="00E61F17"/>
    <w:rsid w:val="00E80AD3"/>
    <w:rsid w:val="00E81B46"/>
    <w:rsid w:val="00E900F2"/>
    <w:rsid w:val="00E91F28"/>
    <w:rsid w:val="00E94C7A"/>
    <w:rsid w:val="00EA15EB"/>
    <w:rsid w:val="00EA5B9C"/>
    <w:rsid w:val="00EB5F06"/>
    <w:rsid w:val="00EB68EF"/>
    <w:rsid w:val="00EB772B"/>
    <w:rsid w:val="00ED4468"/>
    <w:rsid w:val="00ED664E"/>
    <w:rsid w:val="00EE165F"/>
    <w:rsid w:val="00EE69FE"/>
    <w:rsid w:val="00EE7019"/>
    <w:rsid w:val="00F03E9B"/>
    <w:rsid w:val="00F15C61"/>
    <w:rsid w:val="00F1686B"/>
    <w:rsid w:val="00F21586"/>
    <w:rsid w:val="00F26ACF"/>
    <w:rsid w:val="00F31ACD"/>
    <w:rsid w:val="00F35464"/>
    <w:rsid w:val="00F36F9B"/>
    <w:rsid w:val="00F37B1B"/>
    <w:rsid w:val="00F4698D"/>
    <w:rsid w:val="00F52583"/>
    <w:rsid w:val="00F5280C"/>
    <w:rsid w:val="00F569A8"/>
    <w:rsid w:val="00F57391"/>
    <w:rsid w:val="00F6723F"/>
    <w:rsid w:val="00F7293C"/>
    <w:rsid w:val="00FA116A"/>
    <w:rsid w:val="00FA518E"/>
    <w:rsid w:val="00FB2A1F"/>
    <w:rsid w:val="00FB470C"/>
    <w:rsid w:val="00FB5D8C"/>
    <w:rsid w:val="00FB74BD"/>
    <w:rsid w:val="00FC1BAD"/>
    <w:rsid w:val="00FC3EF4"/>
    <w:rsid w:val="00FC5AA4"/>
    <w:rsid w:val="00FC7B24"/>
    <w:rsid w:val="00FD1B71"/>
    <w:rsid w:val="00FE39CD"/>
    <w:rsid w:val="00FF7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5"/>
    <o:shapelayout v:ext="edit">
      <o:idmap v:ext="edit" data="1"/>
    </o:shapelayout>
  </w:shapeDefaults>
  <w:decimalSymbol w:val="."/>
  <w:listSeparator w:val=","/>
  <w14:docId w14:val="17CAE29E"/>
  <w15:chartTrackingRefBased/>
  <w15:docId w15:val="{093F3135-4706-45C2-BACB-D936D4B34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1DA"/>
    <w:pPr>
      <w:spacing w:after="0" w:line="480" w:lineRule="auto"/>
      <w:ind w:firstLine="539"/>
    </w:pPr>
    <w:rPr>
      <w:sz w:val="24"/>
      <w:lang w:val="en-US"/>
    </w:rPr>
  </w:style>
  <w:style w:type="paragraph" w:styleId="Heading1">
    <w:name w:val="heading 1"/>
    <w:basedOn w:val="Normal"/>
    <w:next w:val="BodyTextFirstIndent"/>
    <w:link w:val="Heading1Char"/>
    <w:uiPriority w:val="9"/>
    <w:qFormat/>
    <w:rsid w:val="00BC71DA"/>
    <w:pPr>
      <w:keepNext/>
      <w:keepLines/>
      <w:jc w:val="center"/>
      <w:outlineLvl w:val="0"/>
    </w:pPr>
    <w:rPr>
      <w:rFonts w:eastAsiaTheme="majorEastAsia" w:cstheme="majorBidi"/>
      <w:b/>
      <w:bCs/>
      <w:szCs w:val="28"/>
    </w:rPr>
  </w:style>
  <w:style w:type="paragraph" w:styleId="Heading2">
    <w:name w:val="heading 2"/>
    <w:basedOn w:val="Normal"/>
    <w:next w:val="BodyText"/>
    <w:link w:val="Heading2Char"/>
    <w:uiPriority w:val="9"/>
    <w:unhideWhenUsed/>
    <w:qFormat/>
    <w:rsid w:val="00BC71DA"/>
    <w:pPr>
      <w:keepNext/>
      <w:keepLines/>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1DA"/>
    <w:rPr>
      <w:rFonts w:eastAsiaTheme="majorEastAsia" w:cstheme="majorBidi"/>
      <w:b/>
      <w:bCs/>
      <w:sz w:val="24"/>
      <w:szCs w:val="28"/>
      <w:lang w:val="en-US"/>
    </w:rPr>
  </w:style>
  <w:style w:type="character" w:customStyle="1" w:styleId="Heading2Char">
    <w:name w:val="Heading 2 Char"/>
    <w:basedOn w:val="DefaultParagraphFont"/>
    <w:link w:val="Heading2"/>
    <w:uiPriority w:val="9"/>
    <w:rsid w:val="00BC71DA"/>
    <w:rPr>
      <w:rFonts w:eastAsiaTheme="majorEastAsia" w:cstheme="majorBidi"/>
      <w:b/>
      <w:bCs/>
      <w:sz w:val="24"/>
      <w:szCs w:val="26"/>
      <w:lang w:val="en-US"/>
    </w:rPr>
  </w:style>
  <w:style w:type="paragraph" w:styleId="Header">
    <w:name w:val="header"/>
    <w:basedOn w:val="Normal"/>
    <w:link w:val="HeaderChar"/>
    <w:uiPriority w:val="99"/>
    <w:unhideWhenUsed/>
    <w:rsid w:val="00BC71DA"/>
    <w:pPr>
      <w:tabs>
        <w:tab w:val="center" w:pos="4680"/>
        <w:tab w:val="right" w:pos="9360"/>
      </w:tabs>
      <w:spacing w:line="240" w:lineRule="auto"/>
    </w:pPr>
  </w:style>
  <w:style w:type="character" w:customStyle="1" w:styleId="HeaderChar">
    <w:name w:val="Header Char"/>
    <w:basedOn w:val="DefaultParagraphFont"/>
    <w:link w:val="Header"/>
    <w:uiPriority w:val="99"/>
    <w:rsid w:val="00BC71DA"/>
    <w:rPr>
      <w:sz w:val="24"/>
      <w:lang w:val="en-US"/>
    </w:rPr>
  </w:style>
  <w:style w:type="paragraph" w:styleId="Footer">
    <w:name w:val="footer"/>
    <w:basedOn w:val="Normal"/>
    <w:link w:val="FooterChar"/>
    <w:uiPriority w:val="99"/>
    <w:unhideWhenUsed/>
    <w:rsid w:val="00BC71DA"/>
    <w:pPr>
      <w:tabs>
        <w:tab w:val="center" w:pos="4680"/>
        <w:tab w:val="right" w:pos="9360"/>
      </w:tabs>
      <w:spacing w:line="240" w:lineRule="auto"/>
    </w:pPr>
  </w:style>
  <w:style w:type="character" w:customStyle="1" w:styleId="FooterChar">
    <w:name w:val="Footer Char"/>
    <w:basedOn w:val="DefaultParagraphFont"/>
    <w:link w:val="Footer"/>
    <w:uiPriority w:val="99"/>
    <w:rsid w:val="00BC71DA"/>
    <w:rPr>
      <w:sz w:val="24"/>
      <w:lang w:val="en-US"/>
    </w:rPr>
  </w:style>
  <w:style w:type="character" w:styleId="Hyperlink">
    <w:name w:val="Hyperlink"/>
    <w:basedOn w:val="DefaultParagraphFont"/>
    <w:uiPriority w:val="99"/>
    <w:unhideWhenUsed/>
    <w:rsid w:val="00BC71DA"/>
    <w:rPr>
      <w:color w:val="0563C1" w:themeColor="hyperlink"/>
      <w:u w:val="single"/>
    </w:rPr>
  </w:style>
  <w:style w:type="paragraph" w:styleId="Title">
    <w:name w:val="Title"/>
    <w:basedOn w:val="Normal"/>
    <w:next w:val="Normal"/>
    <w:link w:val="TitleChar"/>
    <w:uiPriority w:val="10"/>
    <w:qFormat/>
    <w:rsid w:val="00BC71DA"/>
    <w:pPr>
      <w:contextualSpacing/>
      <w:jc w:val="center"/>
    </w:pPr>
    <w:rPr>
      <w:rFonts w:eastAsiaTheme="majorEastAsia" w:cstheme="majorBidi"/>
      <w:spacing w:val="5"/>
      <w:kern w:val="28"/>
      <w:szCs w:val="52"/>
    </w:rPr>
  </w:style>
  <w:style w:type="character" w:customStyle="1" w:styleId="TitleChar">
    <w:name w:val="Title Char"/>
    <w:basedOn w:val="DefaultParagraphFont"/>
    <w:link w:val="Title"/>
    <w:uiPriority w:val="10"/>
    <w:rsid w:val="00BC71DA"/>
    <w:rPr>
      <w:rFonts w:eastAsiaTheme="majorEastAsia" w:cstheme="majorBidi"/>
      <w:spacing w:val="5"/>
      <w:kern w:val="28"/>
      <w:sz w:val="24"/>
      <w:szCs w:val="52"/>
      <w:lang w:val="en-US"/>
    </w:rPr>
  </w:style>
  <w:style w:type="paragraph" w:styleId="TOC1">
    <w:name w:val="toc 1"/>
    <w:basedOn w:val="Normal"/>
    <w:next w:val="Normal"/>
    <w:autoRedefine/>
    <w:uiPriority w:val="39"/>
    <w:unhideWhenUsed/>
    <w:rsid w:val="00BC71DA"/>
    <w:pPr>
      <w:spacing w:after="100"/>
    </w:pPr>
  </w:style>
  <w:style w:type="paragraph" w:styleId="TOC2">
    <w:name w:val="toc 2"/>
    <w:basedOn w:val="Normal"/>
    <w:next w:val="Normal"/>
    <w:autoRedefine/>
    <w:uiPriority w:val="39"/>
    <w:unhideWhenUsed/>
    <w:rsid w:val="00BC71DA"/>
    <w:pPr>
      <w:spacing w:after="100"/>
      <w:ind w:left="240"/>
    </w:pPr>
  </w:style>
  <w:style w:type="table" w:styleId="PlainTable4">
    <w:name w:val="Plain Table 4"/>
    <w:basedOn w:val="TableNormal"/>
    <w:uiPriority w:val="44"/>
    <w:rsid w:val="00BC71DA"/>
    <w:pPr>
      <w:spacing w:after="0" w:line="240" w:lineRule="auto"/>
    </w:pPr>
    <w:rPr>
      <w:rFonts w:asciiTheme="minorHAnsi" w:hAnsiTheme="minorHAnsi"/>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BC71DA"/>
    <w:pPr>
      <w:spacing w:before="100" w:beforeAutospacing="1" w:after="100" w:afterAutospacing="1" w:line="240" w:lineRule="auto"/>
      <w:ind w:firstLine="0"/>
    </w:pPr>
    <w:rPr>
      <w:rFonts w:eastAsia="Times New Roman" w:cs="Times New Roman"/>
      <w:szCs w:val="24"/>
      <w:lang w:val="en-GB" w:eastAsia="en-GB"/>
    </w:rPr>
  </w:style>
  <w:style w:type="paragraph" w:styleId="BodyText">
    <w:name w:val="Body Text"/>
    <w:basedOn w:val="Normal"/>
    <w:link w:val="BodyTextChar"/>
    <w:uiPriority w:val="99"/>
    <w:semiHidden/>
    <w:unhideWhenUsed/>
    <w:rsid w:val="00BC71DA"/>
    <w:pPr>
      <w:spacing w:after="120"/>
    </w:pPr>
  </w:style>
  <w:style w:type="character" w:customStyle="1" w:styleId="BodyTextChar">
    <w:name w:val="Body Text Char"/>
    <w:basedOn w:val="DefaultParagraphFont"/>
    <w:link w:val="BodyText"/>
    <w:uiPriority w:val="99"/>
    <w:semiHidden/>
    <w:rsid w:val="00BC71DA"/>
    <w:rPr>
      <w:sz w:val="24"/>
      <w:lang w:val="en-US"/>
    </w:rPr>
  </w:style>
  <w:style w:type="paragraph" w:styleId="BodyTextFirstIndent">
    <w:name w:val="Body Text First Indent"/>
    <w:basedOn w:val="BodyText"/>
    <w:link w:val="BodyTextFirstIndentChar"/>
    <w:uiPriority w:val="99"/>
    <w:semiHidden/>
    <w:unhideWhenUsed/>
    <w:rsid w:val="00BC71DA"/>
    <w:pPr>
      <w:spacing w:after="0"/>
      <w:ind w:firstLine="360"/>
    </w:pPr>
  </w:style>
  <w:style w:type="character" w:customStyle="1" w:styleId="BodyTextFirstIndentChar">
    <w:name w:val="Body Text First Indent Char"/>
    <w:basedOn w:val="BodyTextChar"/>
    <w:link w:val="BodyTextFirstIndent"/>
    <w:uiPriority w:val="99"/>
    <w:semiHidden/>
    <w:rsid w:val="00BC71DA"/>
    <w:rPr>
      <w:sz w:val="24"/>
      <w:lang w:val="en-US"/>
    </w:rPr>
  </w:style>
  <w:style w:type="character" w:styleId="PlaceholderText">
    <w:name w:val="Placeholder Text"/>
    <w:basedOn w:val="DefaultParagraphFont"/>
    <w:uiPriority w:val="99"/>
    <w:semiHidden/>
    <w:rsid w:val="00BC71DA"/>
    <w:rPr>
      <w:color w:val="808080"/>
    </w:rPr>
  </w:style>
  <w:style w:type="table" w:styleId="PlainTable3">
    <w:name w:val="Plain Table 3"/>
    <w:basedOn w:val="TableNormal"/>
    <w:uiPriority w:val="43"/>
    <w:rsid w:val="00281C6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FollowedHyperlink">
    <w:name w:val="FollowedHyperlink"/>
    <w:basedOn w:val="DefaultParagraphFont"/>
    <w:uiPriority w:val="99"/>
    <w:semiHidden/>
    <w:unhideWhenUsed/>
    <w:rsid w:val="004C69B0"/>
    <w:rPr>
      <w:color w:val="954F72" w:themeColor="followedHyperlink"/>
      <w:u w:val="single"/>
    </w:rPr>
  </w:style>
  <w:style w:type="character" w:customStyle="1" w:styleId="markedcontent">
    <w:name w:val="markedcontent"/>
    <w:basedOn w:val="DefaultParagraphFont"/>
    <w:rsid w:val="00C00011"/>
  </w:style>
  <w:style w:type="paragraph" w:styleId="Caption">
    <w:name w:val="caption"/>
    <w:basedOn w:val="Normal"/>
    <w:next w:val="Normal"/>
    <w:uiPriority w:val="35"/>
    <w:unhideWhenUsed/>
    <w:qFormat/>
    <w:rsid w:val="002405D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477124">
      <w:bodyDiv w:val="1"/>
      <w:marLeft w:val="0"/>
      <w:marRight w:val="0"/>
      <w:marTop w:val="0"/>
      <w:marBottom w:val="0"/>
      <w:divBdr>
        <w:top w:val="none" w:sz="0" w:space="0" w:color="auto"/>
        <w:left w:val="none" w:sz="0" w:space="0" w:color="auto"/>
        <w:bottom w:val="none" w:sz="0" w:space="0" w:color="auto"/>
        <w:right w:val="none" w:sz="0" w:space="0" w:color="auto"/>
      </w:divBdr>
    </w:div>
    <w:div w:id="257174458">
      <w:bodyDiv w:val="1"/>
      <w:marLeft w:val="0"/>
      <w:marRight w:val="0"/>
      <w:marTop w:val="0"/>
      <w:marBottom w:val="0"/>
      <w:divBdr>
        <w:top w:val="none" w:sz="0" w:space="0" w:color="auto"/>
        <w:left w:val="none" w:sz="0" w:space="0" w:color="auto"/>
        <w:bottom w:val="none" w:sz="0" w:space="0" w:color="auto"/>
        <w:right w:val="none" w:sz="0" w:space="0" w:color="auto"/>
      </w:divBdr>
    </w:div>
    <w:div w:id="449474280">
      <w:bodyDiv w:val="1"/>
      <w:marLeft w:val="0"/>
      <w:marRight w:val="0"/>
      <w:marTop w:val="0"/>
      <w:marBottom w:val="0"/>
      <w:divBdr>
        <w:top w:val="none" w:sz="0" w:space="0" w:color="auto"/>
        <w:left w:val="none" w:sz="0" w:space="0" w:color="auto"/>
        <w:bottom w:val="none" w:sz="0" w:space="0" w:color="auto"/>
        <w:right w:val="none" w:sz="0" w:space="0" w:color="auto"/>
      </w:divBdr>
    </w:div>
    <w:div w:id="458495671">
      <w:bodyDiv w:val="1"/>
      <w:marLeft w:val="0"/>
      <w:marRight w:val="0"/>
      <w:marTop w:val="0"/>
      <w:marBottom w:val="0"/>
      <w:divBdr>
        <w:top w:val="none" w:sz="0" w:space="0" w:color="auto"/>
        <w:left w:val="none" w:sz="0" w:space="0" w:color="auto"/>
        <w:bottom w:val="none" w:sz="0" w:space="0" w:color="auto"/>
        <w:right w:val="none" w:sz="0" w:space="0" w:color="auto"/>
      </w:divBdr>
    </w:div>
    <w:div w:id="780537603">
      <w:bodyDiv w:val="1"/>
      <w:marLeft w:val="0"/>
      <w:marRight w:val="0"/>
      <w:marTop w:val="0"/>
      <w:marBottom w:val="0"/>
      <w:divBdr>
        <w:top w:val="none" w:sz="0" w:space="0" w:color="auto"/>
        <w:left w:val="none" w:sz="0" w:space="0" w:color="auto"/>
        <w:bottom w:val="none" w:sz="0" w:space="0" w:color="auto"/>
        <w:right w:val="none" w:sz="0" w:space="0" w:color="auto"/>
      </w:divBdr>
    </w:div>
    <w:div w:id="840241302">
      <w:bodyDiv w:val="1"/>
      <w:marLeft w:val="0"/>
      <w:marRight w:val="0"/>
      <w:marTop w:val="0"/>
      <w:marBottom w:val="0"/>
      <w:divBdr>
        <w:top w:val="none" w:sz="0" w:space="0" w:color="auto"/>
        <w:left w:val="none" w:sz="0" w:space="0" w:color="auto"/>
        <w:bottom w:val="none" w:sz="0" w:space="0" w:color="auto"/>
        <w:right w:val="none" w:sz="0" w:space="0" w:color="auto"/>
      </w:divBdr>
    </w:div>
    <w:div w:id="1013459017">
      <w:bodyDiv w:val="1"/>
      <w:marLeft w:val="0"/>
      <w:marRight w:val="0"/>
      <w:marTop w:val="0"/>
      <w:marBottom w:val="0"/>
      <w:divBdr>
        <w:top w:val="none" w:sz="0" w:space="0" w:color="auto"/>
        <w:left w:val="none" w:sz="0" w:space="0" w:color="auto"/>
        <w:bottom w:val="none" w:sz="0" w:space="0" w:color="auto"/>
        <w:right w:val="none" w:sz="0" w:space="0" w:color="auto"/>
      </w:divBdr>
    </w:div>
    <w:div w:id="1270310035">
      <w:bodyDiv w:val="1"/>
      <w:marLeft w:val="0"/>
      <w:marRight w:val="0"/>
      <w:marTop w:val="0"/>
      <w:marBottom w:val="0"/>
      <w:divBdr>
        <w:top w:val="none" w:sz="0" w:space="0" w:color="auto"/>
        <w:left w:val="none" w:sz="0" w:space="0" w:color="auto"/>
        <w:bottom w:val="none" w:sz="0" w:space="0" w:color="auto"/>
        <w:right w:val="none" w:sz="0" w:space="0" w:color="auto"/>
      </w:divBdr>
    </w:div>
    <w:div w:id="1338769591">
      <w:bodyDiv w:val="1"/>
      <w:marLeft w:val="0"/>
      <w:marRight w:val="0"/>
      <w:marTop w:val="0"/>
      <w:marBottom w:val="0"/>
      <w:divBdr>
        <w:top w:val="none" w:sz="0" w:space="0" w:color="auto"/>
        <w:left w:val="none" w:sz="0" w:space="0" w:color="auto"/>
        <w:bottom w:val="none" w:sz="0" w:space="0" w:color="auto"/>
        <w:right w:val="none" w:sz="0" w:space="0" w:color="auto"/>
      </w:divBdr>
    </w:div>
    <w:div w:id="1610814863">
      <w:bodyDiv w:val="1"/>
      <w:marLeft w:val="0"/>
      <w:marRight w:val="0"/>
      <w:marTop w:val="0"/>
      <w:marBottom w:val="0"/>
      <w:divBdr>
        <w:top w:val="none" w:sz="0" w:space="0" w:color="auto"/>
        <w:left w:val="none" w:sz="0" w:space="0" w:color="auto"/>
        <w:bottom w:val="none" w:sz="0" w:space="0" w:color="auto"/>
        <w:right w:val="none" w:sz="0" w:space="0" w:color="auto"/>
      </w:divBdr>
    </w:div>
    <w:div w:id="1626883108">
      <w:bodyDiv w:val="1"/>
      <w:marLeft w:val="0"/>
      <w:marRight w:val="0"/>
      <w:marTop w:val="0"/>
      <w:marBottom w:val="0"/>
      <w:divBdr>
        <w:top w:val="none" w:sz="0" w:space="0" w:color="auto"/>
        <w:left w:val="none" w:sz="0" w:space="0" w:color="auto"/>
        <w:bottom w:val="none" w:sz="0" w:space="0" w:color="auto"/>
        <w:right w:val="none" w:sz="0" w:space="0" w:color="auto"/>
      </w:divBdr>
    </w:div>
    <w:div w:id="2012489534">
      <w:bodyDiv w:val="1"/>
      <w:marLeft w:val="0"/>
      <w:marRight w:val="0"/>
      <w:marTop w:val="0"/>
      <w:marBottom w:val="0"/>
      <w:divBdr>
        <w:top w:val="none" w:sz="0" w:space="0" w:color="auto"/>
        <w:left w:val="none" w:sz="0" w:space="0" w:color="auto"/>
        <w:bottom w:val="none" w:sz="0" w:space="0" w:color="auto"/>
        <w:right w:val="none" w:sz="0" w:space="0" w:color="auto"/>
      </w:divBdr>
    </w:div>
    <w:div w:id="2060280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3" Type="http://schemas.openxmlformats.org/officeDocument/2006/relationships/webSettings" Target="webSettings.xm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7" Type="http://schemas.openxmlformats.org/officeDocument/2006/relationships/footer" Target="footer1.xml"/><Relationship Id="rId12" Type="http://schemas.openxmlformats.org/officeDocument/2006/relationships/chart" Target="charts/chart2.xml"/><Relationship Id="rId17" Type="http://schemas.openxmlformats.org/officeDocument/2006/relationships/image" Target="media/image5.jp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2" Type="http://schemas.openxmlformats.org/officeDocument/2006/relationships/settings" Target="settings.xml"/><Relationship Id="rId16" Type="http://schemas.openxmlformats.org/officeDocument/2006/relationships/header" Target="header3.xml"/><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image" Target="media/image29.png"/><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hart" Target="charts/chart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10" Type="http://schemas.openxmlformats.org/officeDocument/2006/relationships/image" Target="media/image1.png"/><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8" Type="http://schemas.openxmlformats.org/officeDocument/2006/relationships/header" Target="header2.xml"/><Relationship Id="rId51"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902778_student_uwtsd_ac_uk/Documents/Entanglements/spindles/enkomi_spindl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1902778_student_uwtsd_ac_uk/Documents/Entanglements/spindles/enkomi_spindle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[enkomi_spindles.xlsx]type!PivotTable19</c:name>
    <c:fmtId val="7"/>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Whorls by Type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type!$J$3</c:f>
              <c:strCache>
                <c:ptCount val="1"/>
                <c:pt idx="0">
                  <c:v>Total</c:v>
                </c:pt>
              </c:strCache>
            </c:strRef>
          </c:tx>
          <c:spPr>
            <a:solidFill>
              <a:schemeClr val="accent1"/>
            </a:solidFill>
            <a:ln>
              <a:noFill/>
            </a:ln>
            <a:effectLst/>
          </c:spPr>
          <c:invertIfNegative val="0"/>
          <c:cat>
            <c:strRef>
              <c:f>type!$I$4:$I$7</c:f>
              <c:strCache>
                <c:ptCount val="4"/>
                <c:pt idx="0">
                  <c:v>biconical</c:v>
                </c:pt>
                <c:pt idx="1">
                  <c:v>cone</c:v>
                </c:pt>
                <c:pt idx="2">
                  <c:v>disc</c:v>
                </c:pt>
                <c:pt idx="3">
                  <c:v>dome</c:v>
                </c:pt>
              </c:strCache>
            </c:strRef>
          </c:cat>
          <c:val>
            <c:numRef>
              <c:f>type!$J$4:$J$7</c:f>
              <c:numCache>
                <c:formatCode>General</c:formatCode>
                <c:ptCount val="4"/>
                <c:pt idx="0">
                  <c:v>5</c:v>
                </c:pt>
                <c:pt idx="1">
                  <c:v>3</c:v>
                </c:pt>
                <c:pt idx="2">
                  <c:v>20</c:v>
                </c:pt>
                <c:pt idx="3">
                  <c:v>5</c:v>
                </c:pt>
              </c:numCache>
            </c:numRef>
          </c:val>
          <c:extLst>
            <c:ext xmlns:c16="http://schemas.microsoft.com/office/drawing/2014/chart" uri="{C3380CC4-5D6E-409C-BE32-E72D297353CC}">
              <c16:uniqueId val="{00000000-9EF2-44E4-AEC2-3E1E39E4C7BB}"/>
            </c:ext>
          </c:extLst>
        </c:ser>
        <c:dLbls>
          <c:showLegendKey val="0"/>
          <c:showVal val="0"/>
          <c:showCatName val="0"/>
          <c:showSerName val="0"/>
          <c:showPercent val="0"/>
          <c:showBubbleSize val="0"/>
        </c:dLbls>
        <c:gapWidth val="219"/>
        <c:overlap val="-27"/>
        <c:axId val="874095696"/>
        <c:axId val="874099304"/>
      </c:barChart>
      <c:catAx>
        <c:axId val="874095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4099304"/>
        <c:crosses val="autoZero"/>
        <c:auto val="1"/>
        <c:lblAlgn val="ctr"/>
        <c:lblOffset val="100"/>
        <c:noMultiLvlLbl val="0"/>
      </c:catAx>
      <c:valAx>
        <c:axId val="8740993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40956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Spindle Whorls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'cm Vs. g'!$C$1</c:f>
              <c:strCache>
                <c:ptCount val="1"/>
                <c:pt idx="0">
                  <c:v>Weight</c:v>
                </c:pt>
              </c:strCache>
            </c:strRef>
          </c:tx>
          <c:spPr>
            <a:ln w="28575" cap="rnd">
              <a:noFill/>
              <a:round/>
            </a:ln>
            <a:effectLst/>
          </c:spPr>
          <c:marker>
            <c:symbol val="circle"/>
            <c:size val="5"/>
            <c:spPr>
              <a:solidFill>
                <a:schemeClr val="accent1"/>
              </a:solidFill>
              <a:ln w="9525">
                <a:solidFill>
                  <a:schemeClr val="accent1"/>
                </a:solidFill>
              </a:ln>
              <a:effectLst/>
            </c:spPr>
          </c:marker>
          <c:dPt>
            <c:idx val="0"/>
            <c:marker>
              <c:symbol val="circle"/>
              <c:size val="5"/>
              <c:spPr>
                <a:solidFill>
                  <a:srgbClr val="FF0000"/>
                </a:solidFill>
                <a:ln w="9525">
                  <a:solidFill>
                    <a:schemeClr val="accent1"/>
                  </a:solidFill>
                </a:ln>
                <a:effectLst/>
              </c:spPr>
            </c:marker>
            <c:bubble3D val="0"/>
            <c:extLst>
              <c:ext xmlns:c16="http://schemas.microsoft.com/office/drawing/2014/chart" uri="{C3380CC4-5D6E-409C-BE32-E72D297353CC}">
                <c16:uniqueId val="{00000000-9BB1-4A84-89B7-27237BF97CD6}"/>
              </c:ext>
            </c:extLst>
          </c:dPt>
          <c:dPt>
            <c:idx val="3"/>
            <c:marker>
              <c:symbol val="circle"/>
              <c:size val="5"/>
              <c:spPr>
                <a:solidFill>
                  <a:srgbClr val="FF0000"/>
                </a:solidFill>
                <a:ln w="9525">
                  <a:solidFill>
                    <a:schemeClr val="accent1"/>
                  </a:solidFill>
                </a:ln>
                <a:effectLst/>
              </c:spPr>
            </c:marker>
            <c:bubble3D val="0"/>
            <c:extLst>
              <c:ext xmlns:c16="http://schemas.microsoft.com/office/drawing/2014/chart" uri="{C3380CC4-5D6E-409C-BE32-E72D297353CC}">
                <c16:uniqueId val="{00000001-9BB1-4A84-89B7-27237BF97CD6}"/>
              </c:ext>
            </c:extLst>
          </c:dPt>
          <c:dPt>
            <c:idx val="6"/>
            <c:marker>
              <c:symbol val="circle"/>
              <c:size val="5"/>
              <c:spPr>
                <a:solidFill>
                  <a:srgbClr val="FF0000"/>
                </a:solidFill>
                <a:ln w="9525">
                  <a:solidFill>
                    <a:schemeClr val="accent1"/>
                  </a:solidFill>
                </a:ln>
                <a:effectLst/>
              </c:spPr>
            </c:marker>
            <c:bubble3D val="0"/>
            <c:extLst>
              <c:ext xmlns:c16="http://schemas.microsoft.com/office/drawing/2014/chart" uri="{C3380CC4-5D6E-409C-BE32-E72D297353CC}">
                <c16:uniqueId val="{00000002-9BB1-4A84-89B7-27237BF97CD6}"/>
              </c:ext>
            </c:extLst>
          </c:dPt>
          <c:dPt>
            <c:idx val="7"/>
            <c:marker>
              <c:symbol val="circle"/>
              <c:size val="5"/>
              <c:spPr>
                <a:solidFill>
                  <a:srgbClr val="FF0000"/>
                </a:solidFill>
                <a:ln w="9525">
                  <a:solidFill>
                    <a:schemeClr val="accent1"/>
                  </a:solidFill>
                </a:ln>
                <a:effectLst/>
              </c:spPr>
            </c:marker>
            <c:bubble3D val="0"/>
            <c:extLst>
              <c:ext xmlns:c16="http://schemas.microsoft.com/office/drawing/2014/chart" uri="{C3380CC4-5D6E-409C-BE32-E72D297353CC}">
                <c16:uniqueId val="{00000003-9BB1-4A84-89B7-27237BF97CD6}"/>
              </c:ext>
            </c:extLst>
          </c:dPt>
          <c:dPt>
            <c:idx val="13"/>
            <c:marker>
              <c:symbol val="circle"/>
              <c:size val="5"/>
              <c:spPr>
                <a:solidFill>
                  <a:srgbClr val="FF0000"/>
                </a:solidFill>
                <a:ln w="9525">
                  <a:solidFill>
                    <a:schemeClr val="accent1"/>
                  </a:solidFill>
                </a:ln>
                <a:effectLst/>
              </c:spPr>
            </c:marker>
            <c:bubble3D val="0"/>
            <c:extLst>
              <c:ext xmlns:c16="http://schemas.microsoft.com/office/drawing/2014/chart" uri="{C3380CC4-5D6E-409C-BE32-E72D297353CC}">
                <c16:uniqueId val="{00000004-9BB1-4A84-89B7-27237BF97CD6}"/>
              </c:ext>
            </c:extLst>
          </c:dPt>
          <c:dPt>
            <c:idx val="15"/>
            <c:marker>
              <c:symbol val="circle"/>
              <c:size val="5"/>
              <c:spPr>
                <a:solidFill>
                  <a:srgbClr val="FF0000"/>
                </a:solidFill>
                <a:ln w="9525">
                  <a:solidFill>
                    <a:schemeClr val="accent1"/>
                  </a:solidFill>
                </a:ln>
                <a:effectLst/>
              </c:spPr>
            </c:marker>
            <c:bubble3D val="0"/>
            <c:extLst>
              <c:ext xmlns:c16="http://schemas.microsoft.com/office/drawing/2014/chart" uri="{C3380CC4-5D6E-409C-BE32-E72D297353CC}">
                <c16:uniqueId val="{00000005-9BB1-4A84-89B7-27237BF97CD6}"/>
              </c:ext>
            </c:extLst>
          </c:dPt>
          <c:dPt>
            <c:idx val="16"/>
            <c:marker>
              <c:symbol val="circle"/>
              <c:size val="5"/>
              <c:spPr>
                <a:solidFill>
                  <a:srgbClr val="FF0000"/>
                </a:solidFill>
                <a:ln w="9525">
                  <a:solidFill>
                    <a:schemeClr val="accent1"/>
                  </a:solidFill>
                </a:ln>
                <a:effectLst/>
              </c:spPr>
            </c:marker>
            <c:bubble3D val="0"/>
            <c:extLst>
              <c:ext xmlns:c16="http://schemas.microsoft.com/office/drawing/2014/chart" uri="{C3380CC4-5D6E-409C-BE32-E72D297353CC}">
                <c16:uniqueId val="{00000006-9BB1-4A84-89B7-27237BF97CD6}"/>
              </c:ext>
            </c:extLst>
          </c:dPt>
          <c:dPt>
            <c:idx val="18"/>
            <c:marker>
              <c:symbol val="circle"/>
              <c:size val="5"/>
              <c:spPr>
                <a:solidFill>
                  <a:srgbClr val="FF0000"/>
                </a:solidFill>
                <a:ln w="9525">
                  <a:solidFill>
                    <a:schemeClr val="accent1"/>
                  </a:solidFill>
                </a:ln>
                <a:effectLst/>
              </c:spPr>
            </c:marker>
            <c:bubble3D val="0"/>
            <c:extLst>
              <c:ext xmlns:c16="http://schemas.microsoft.com/office/drawing/2014/chart" uri="{C3380CC4-5D6E-409C-BE32-E72D297353CC}">
                <c16:uniqueId val="{00000007-9BB1-4A84-89B7-27237BF97CD6}"/>
              </c:ext>
            </c:extLst>
          </c:dPt>
          <c:dPt>
            <c:idx val="20"/>
            <c:marker>
              <c:symbol val="circle"/>
              <c:size val="5"/>
              <c:spPr>
                <a:solidFill>
                  <a:srgbClr val="FF0000"/>
                </a:solidFill>
                <a:ln w="9525">
                  <a:solidFill>
                    <a:schemeClr val="accent1"/>
                  </a:solidFill>
                </a:ln>
                <a:effectLst/>
              </c:spPr>
            </c:marker>
            <c:bubble3D val="0"/>
            <c:extLst>
              <c:ext xmlns:c16="http://schemas.microsoft.com/office/drawing/2014/chart" uri="{C3380CC4-5D6E-409C-BE32-E72D297353CC}">
                <c16:uniqueId val="{00000008-9BB1-4A84-89B7-27237BF97CD6}"/>
              </c:ext>
            </c:extLst>
          </c:dPt>
          <c:xVal>
            <c:numRef>
              <c:f>'cm Vs. g'!$B$2:$B$30</c:f>
              <c:numCache>
                <c:formatCode>General</c:formatCode>
                <c:ptCount val="29"/>
                <c:pt idx="0">
                  <c:v>4</c:v>
                </c:pt>
                <c:pt idx="1">
                  <c:v>3.5</c:v>
                </c:pt>
                <c:pt idx="2">
                  <c:v>3.1</c:v>
                </c:pt>
                <c:pt idx="3">
                  <c:v>3.2</c:v>
                </c:pt>
                <c:pt idx="4">
                  <c:v>2.5</c:v>
                </c:pt>
                <c:pt idx="5">
                  <c:v>3.6</c:v>
                </c:pt>
                <c:pt idx="6">
                  <c:v>3.7</c:v>
                </c:pt>
                <c:pt idx="7">
                  <c:v>3.2</c:v>
                </c:pt>
                <c:pt idx="8">
                  <c:v>4.0999999999999996</c:v>
                </c:pt>
                <c:pt idx="9">
                  <c:v>3.2</c:v>
                </c:pt>
                <c:pt idx="10">
                  <c:v>1.4</c:v>
                </c:pt>
                <c:pt idx="11">
                  <c:v>3.8</c:v>
                </c:pt>
                <c:pt idx="12">
                  <c:v>2.2000000000000002</c:v>
                </c:pt>
                <c:pt idx="13">
                  <c:v>1.9</c:v>
                </c:pt>
                <c:pt idx="14">
                  <c:v>3.8</c:v>
                </c:pt>
                <c:pt idx="15">
                  <c:v>3.9</c:v>
                </c:pt>
                <c:pt idx="16">
                  <c:v>3.9</c:v>
                </c:pt>
                <c:pt idx="17">
                  <c:v>2.8</c:v>
                </c:pt>
                <c:pt idx="18">
                  <c:v>3.1</c:v>
                </c:pt>
                <c:pt idx="19">
                  <c:v>1.8</c:v>
                </c:pt>
                <c:pt idx="20">
                  <c:v>4.9000000000000004</c:v>
                </c:pt>
                <c:pt idx="21">
                  <c:v>3.5</c:v>
                </c:pt>
                <c:pt idx="22">
                  <c:v>3.2</c:v>
                </c:pt>
                <c:pt idx="23">
                  <c:v>3.3</c:v>
                </c:pt>
                <c:pt idx="24">
                  <c:v>3.2</c:v>
                </c:pt>
                <c:pt idx="25">
                  <c:v>3.7</c:v>
                </c:pt>
                <c:pt idx="26">
                  <c:v>2.5</c:v>
                </c:pt>
                <c:pt idx="27">
                  <c:v>3.2</c:v>
                </c:pt>
                <c:pt idx="28">
                  <c:v>3</c:v>
                </c:pt>
              </c:numCache>
            </c:numRef>
          </c:xVal>
          <c:yVal>
            <c:numRef>
              <c:f>'cm Vs. g'!$C$2:$C$30</c:f>
              <c:numCache>
                <c:formatCode>General</c:formatCode>
                <c:ptCount val="29"/>
                <c:pt idx="0">
                  <c:v>7.64</c:v>
                </c:pt>
                <c:pt idx="1">
                  <c:v>12.2</c:v>
                </c:pt>
                <c:pt idx="2">
                  <c:v>13.8</c:v>
                </c:pt>
                <c:pt idx="3">
                  <c:v>3.03</c:v>
                </c:pt>
                <c:pt idx="4">
                  <c:v>14.3</c:v>
                </c:pt>
                <c:pt idx="5">
                  <c:v>15.2</c:v>
                </c:pt>
                <c:pt idx="6">
                  <c:v>6.46</c:v>
                </c:pt>
                <c:pt idx="7">
                  <c:v>6.64</c:v>
                </c:pt>
                <c:pt idx="8">
                  <c:v>14.5</c:v>
                </c:pt>
                <c:pt idx="9">
                  <c:v>7.7</c:v>
                </c:pt>
                <c:pt idx="10">
                  <c:v>3.1</c:v>
                </c:pt>
                <c:pt idx="11">
                  <c:v>25.2</c:v>
                </c:pt>
                <c:pt idx="12">
                  <c:v>4.9000000000000004</c:v>
                </c:pt>
                <c:pt idx="13">
                  <c:v>1.02</c:v>
                </c:pt>
                <c:pt idx="14">
                  <c:v>19.7</c:v>
                </c:pt>
                <c:pt idx="15">
                  <c:v>6.75</c:v>
                </c:pt>
                <c:pt idx="16">
                  <c:v>5.28</c:v>
                </c:pt>
                <c:pt idx="17">
                  <c:v>6.2</c:v>
                </c:pt>
                <c:pt idx="18">
                  <c:v>3.18</c:v>
                </c:pt>
                <c:pt idx="19">
                  <c:v>8.27</c:v>
                </c:pt>
                <c:pt idx="20">
                  <c:v>7.8</c:v>
                </c:pt>
                <c:pt idx="21">
                  <c:v>13.7</c:v>
                </c:pt>
                <c:pt idx="22">
                  <c:v>8.3000000000000007</c:v>
                </c:pt>
                <c:pt idx="23">
                  <c:v>21.6</c:v>
                </c:pt>
                <c:pt idx="24">
                  <c:v>13</c:v>
                </c:pt>
                <c:pt idx="25">
                  <c:v>10.7</c:v>
                </c:pt>
                <c:pt idx="26">
                  <c:v>13.2</c:v>
                </c:pt>
                <c:pt idx="27">
                  <c:v>27.1</c:v>
                </c:pt>
                <c:pt idx="28">
                  <c:v>11.2</c:v>
                </c:pt>
              </c:numCache>
            </c:numRef>
          </c:yVal>
          <c:smooth val="0"/>
          <c:extLst>
            <c:ext xmlns:c16="http://schemas.microsoft.com/office/drawing/2014/chart" uri="{C3380CC4-5D6E-409C-BE32-E72D297353CC}">
              <c16:uniqueId val="{00000009-9BB1-4A84-89B7-27237BF97CD6}"/>
            </c:ext>
          </c:extLst>
        </c:ser>
        <c:dLbls>
          <c:showLegendKey val="0"/>
          <c:showVal val="0"/>
          <c:showCatName val="0"/>
          <c:showSerName val="0"/>
          <c:showPercent val="0"/>
          <c:showBubbleSize val="0"/>
        </c:dLbls>
        <c:axId val="583820648"/>
        <c:axId val="583823600"/>
      </c:scatterChart>
      <c:valAx>
        <c:axId val="5838206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Diameter (cm)</a:t>
                </a:r>
              </a:p>
            </c:rich>
          </c:tx>
          <c:layout>
            <c:manualLayout>
              <c:xMode val="edge"/>
              <c:yMode val="edge"/>
              <c:x val="0.46045013123359579"/>
              <c:y val="0.8740507436570428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823600"/>
        <c:crosses val="autoZero"/>
        <c:crossBetween val="midCat"/>
      </c:valAx>
      <c:valAx>
        <c:axId val="5838236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 (g)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82064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785CC4A9CF64924933EB9B42C55D46A"/>
        <w:category>
          <w:name w:val="General"/>
          <w:gallery w:val="placeholder"/>
        </w:category>
        <w:types>
          <w:type w:val="bbPlcHdr"/>
        </w:types>
        <w:behaviors>
          <w:behavior w:val="content"/>
        </w:behaviors>
        <w:guid w:val="{10448A00-943E-4330-B595-E1A76CB605CF}"/>
      </w:docPartPr>
      <w:docPartBody>
        <w:p w:rsidR="00881758" w:rsidRDefault="00B37740" w:rsidP="00B37740">
          <w:pPr>
            <w:pStyle w:val="B785CC4A9CF64924933EB9B42C55D46A"/>
          </w:pPr>
          <w:r w:rsidRPr="004C67B2">
            <w:rPr>
              <w:rStyle w:val="PlaceholderText"/>
            </w:rPr>
            <w:t>Deborah Mercer</w:t>
          </w:r>
        </w:p>
      </w:docPartBody>
    </w:docPart>
    <w:docPart>
      <w:docPartPr>
        <w:name w:val="CB87E3983D414E5D9E2AF914BFD678B0"/>
        <w:category>
          <w:name w:val="General"/>
          <w:gallery w:val="placeholder"/>
        </w:category>
        <w:types>
          <w:type w:val="bbPlcHdr"/>
        </w:types>
        <w:behaviors>
          <w:behavior w:val="content"/>
        </w:behaviors>
        <w:guid w:val="{5370ED17-478A-43F6-A337-5055C759E242}"/>
      </w:docPartPr>
      <w:docPartBody>
        <w:p w:rsidR="00881758" w:rsidRDefault="00881758"/>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740"/>
    <w:rsid w:val="00000066"/>
    <w:rsid w:val="00881758"/>
    <w:rsid w:val="00B37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7740"/>
    <w:rPr>
      <w:color w:val="808080"/>
    </w:rPr>
  </w:style>
  <w:style w:type="paragraph" w:customStyle="1" w:styleId="B785CC4A9CF64924933EB9B42C55D46A">
    <w:name w:val="B785CC4A9CF64924933EB9B42C55D46A"/>
    <w:rsid w:val="00B377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5920</Words>
  <Characters>33750</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Mercer (1902778)</dc:creator>
  <cp:keywords/>
  <dc:description/>
  <cp:lastModifiedBy>Deborah Mercer (1902778)</cp:lastModifiedBy>
  <cp:revision>2</cp:revision>
  <dcterms:created xsi:type="dcterms:W3CDTF">2022-03-20T23:55:00Z</dcterms:created>
  <dcterms:modified xsi:type="dcterms:W3CDTF">2022-03-20T23:55:00Z</dcterms:modified>
</cp:coreProperties>
</file>