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6085" w:rsidRDefault="00536085" w:rsidP="00536085">
      <w:pPr>
        <w:jc w:val="center"/>
        <w:rPr>
          <w:rFonts w:ascii="Times New Roman" w:hAnsi="Times New Roman" w:cs="Times New Roman"/>
          <w:sz w:val="24"/>
          <w:szCs w:val="24"/>
        </w:rPr>
      </w:pPr>
      <w:bookmarkStart w:id="0" w:name="_GoBack"/>
      <w:bookmarkEnd w:id="0"/>
    </w:p>
    <w:p w:rsidR="00536085" w:rsidRDefault="00536085" w:rsidP="00536085">
      <w:pPr>
        <w:jc w:val="center"/>
        <w:rPr>
          <w:rFonts w:ascii="Times New Roman" w:hAnsi="Times New Roman" w:cs="Times New Roman"/>
          <w:sz w:val="24"/>
          <w:szCs w:val="24"/>
        </w:rPr>
      </w:pPr>
    </w:p>
    <w:p w:rsidR="00536085" w:rsidRDefault="00536085" w:rsidP="00536085">
      <w:pPr>
        <w:jc w:val="center"/>
        <w:rPr>
          <w:rFonts w:ascii="Times New Roman" w:hAnsi="Times New Roman" w:cs="Times New Roman"/>
          <w:sz w:val="24"/>
          <w:szCs w:val="24"/>
        </w:rPr>
      </w:pPr>
    </w:p>
    <w:p w:rsidR="00536085" w:rsidRDefault="00536085" w:rsidP="00536085">
      <w:pPr>
        <w:jc w:val="center"/>
        <w:rPr>
          <w:rFonts w:ascii="Times New Roman" w:hAnsi="Times New Roman" w:cs="Times New Roman"/>
          <w:sz w:val="24"/>
          <w:szCs w:val="24"/>
        </w:rPr>
      </w:pPr>
    </w:p>
    <w:p w:rsidR="00536085" w:rsidRPr="00536085" w:rsidRDefault="00536085" w:rsidP="00536085">
      <w:pPr>
        <w:jc w:val="center"/>
        <w:rPr>
          <w:rFonts w:ascii="Times New Roman" w:hAnsi="Times New Roman" w:cs="Times New Roman"/>
          <w:sz w:val="36"/>
          <w:szCs w:val="36"/>
        </w:rPr>
      </w:pPr>
    </w:p>
    <w:p w:rsidR="0075132A" w:rsidRDefault="0075132A" w:rsidP="00536085">
      <w:pPr>
        <w:jc w:val="center"/>
        <w:rPr>
          <w:rFonts w:ascii="Times New Roman" w:hAnsi="Times New Roman" w:cs="Times New Roman"/>
          <w:sz w:val="36"/>
          <w:szCs w:val="36"/>
        </w:rPr>
      </w:pPr>
    </w:p>
    <w:p w:rsidR="0075132A" w:rsidRDefault="0075132A" w:rsidP="00536085">
      <w:pPr>
        <w:jc w:val="center"/>
        <w:rPr>
          <w:rFonts w:ascii="Times New Roman" w:hAnsi="Times New Roman" w:cs="Times New Roman"/>
          <w:sz w:val="36"/>
          <w:szCs w:val="36"/>
        </w:rPr>
      </w:pPr>
    </w:p>
    <w:p w:rsidR="0075132A" w:rsidRDefault="0075132A" w:rsidP="00536085">
      <w:pPr>
        <w:jc w:val="center"/>
        <w:rPr>
          <w:rFonts w:ascii="Times New Roman" w:hAnsi="Times New Roman" w:cs="Times New Roman"/>
          <w:sz w:val="36"/>
          <w:szCs w:val="36"/>
        </w:rPr>
      </w:pPr>
    </w:p>
    <w:p w:rsidR="003D583B" w:rsidRPr="0075132A" w:rsidRDefault="00536085" w:rsidP="00536085">
      <w:pPr>
        <w:jc w:val="center"/>
        <w:rPr>
          <w:rFonts w:ascii="Times New Roman" w:hAnsi="Times New Roman" w:cs="Times New Roman"/>
          <w:b/>
          <w:sz w:val="36"/>
          <w:szCs w:val="36"/>
        </w:rPr>
      </w:pPr>
      <w:r w:rsidRPr="0075132A">
        <w:rPr>
          <w:rFonts w:ascii="Times New Roman" w:hAnsi="Times New Roman" w:cs="Times New Roman"/>
          <w:b/>
          <w:sz w:val="36"/>
          <w:szCs w:val="36"/>
        </w:rPr>
        <w:t xml:space="preserve">STRATEGIC MANAGEMENT </w:t>
      </w:r>
      <w:r w:rsidR="0075132A" w:rsidRPr="0075132A">
        <w:rPr>
          <w:rFonts w:ascii="Times New Roman" w:hAnsi="Times New Roman" w:cs="Times New Roman"/>
          <w:b/>
          <w:sz w:val="36"/>
          <w:szCs w:val="36"/>
        </w:rPr>
        <w:t>FOR</w:t>
      </w:r>
      <w:r w:rsidRPr="0075132A">
        <w:rPr>
          <w:rFonts w:ascii="Times New Roman" w:hAnsi="Times New Roman" w:cs="Times New Roman"/>
          <w:b/>
          <w:sz w:val="36"/>
          <w:szCs w:val="36"/>
        </w:rPr>
        <w:t xml:space="preserve"> SME’S</w:t>
      </w:r>
    </w:p>
    <w:p w:rsidR="00536085" w:rsidRPr="0075132A" w:rsidRDefault="00536085" w:rsidP="00536085">
      <w:pPr>
        <w:jc w:val="center"/>
        <w:rPr>
          <w:rFonts w:ascii="Times New Roman" w:hAnsi="Times New Roman" w:cs="Times New Roman"/>
          <w:b/>
          <w:sz w:val="36"/>
          <w:szCs w:val="36"/>
        </w:rPr>
      </w:pPr>
      <w:r w:rsidRPr="0075132A">
        <w:rPr>
          <w:rFonts w:ascii="Times New Roman" w:hAnsi="Times New Roman" w:cs="Times New Roman"/>
          <w:b/>
          <w:sz w:val="36"/>
          <w:szCs w:val="36"/>
        </w:rPr>
        <w:t>MODULE: BMSK6004_LON</w:t>
      </w:r>
    </w:p>
    <w:p w:rsidR="00536085" w:rsidRPr="0075132A" w:rsidRDefault="00536085" w:rsidP="00536085">
      <w:pPr>
        <w:jc w:val="center"/>
        <w:rPr>
          <w:rFonts w:ascii="Times New Roman" w:hAnsi="Times New Roman" w:cs="Times New Roman"/>
          <w:b/>
          <w:sz w:val="36"/>
          <w:szCs w:val="36"/>
        </w:rPr>
      </w:pPr>
      <w:r w:rsidRPr="0075132A">
        <w:rPr>
          <w:rFonts w:ascii="Times New Roman" w:hAnsi="Times New Roman" w:cs="Times New Roman"/>
          <w:b/>
          <w:sz w:val="36"/>
          <w:szCs w:val="36"/>
        </w:rPr>
        <w:t>LECTURER: HASAN HELMI</w:t>
      </w:r>
    </w:p>
    <w:p w:rsidR="00536085" w:rsidRPr="0075132A" w:rsidRDefault="00536085" w:rsidP="00536085">
      <w:pPr>
        <w:jc w:val="center"/>
        <w:rPr>
          <w:rFonts w:ascii="Times New Roman" w:hAnsi="Times New Roman" w:cs="Times New Roman"/>
          <w:b/>
          <w:sz w:val="36"/>
          <w:szCs w:val="36"/>
        </w:rPr>
      </w:pPr>
      <w:r w:rsidRPr="0075132A">
        <w:rPr>
          <w:rFonts w:ascii="Times New Roman" w:hAnsi="Times New Roman" w:cs="Times New Roman"/>
          <w:b/>
          <w:sz w:val="36"/>
          <w:szCs w:val="36"/>
        </w:rPr>
        <w:t>STUDENT: DENISE MILLER – 1604710</w:t>
      </w:r>
    </w:p>
    <w:p w:rsidR="00536085" w:rsidRPr="0075132A"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rsidP="00536085">
      <w:pPr>
        <w:jc w:val="center"/>
        <w:rPr>
          <w:rFonts w:ascii="Times New Roman" w:hAnsi="Times New Roman" w:cs="Times New Roman"/>
          <w:sz w:val="36"/>
          <w:szCs w:val="36"/>
        </w:rPr>
      </w:pPr>
    </w:p>
    <w:p w:rsidR="00536085" w:rsidRDefault="00536085">
      <w:pPr>
        <w:rPr>
          <w:rFonts w:ascii="Times New Roman" w:hAnsi="Times New Roman" w:cs="Times New Roman"/>
          <w:sz w:val="36"/>
          <w:szCs w:val="36"/>
        </w:rPr>
      </w:pPr>
      <w:r>
        <w:rPr>
          <w:rFonts w:ascii="Times New Roman" w:hAnsi="Times New Roman" w:cs="Times New Roman"/>
          <w:sz w:val="36"/>
          <w:szCs w:val="36"/>
        </w:rPr>
        <w:br w:type="page"/>
      </w:r>
    </w:p>
    <w:p w:rsidR="0075132A" w:rsidRDefault="0075132A" w:rsidP="0075132A"/>
    <w:sdt>
      <w:sdtPr>
        <w:rPr>
          <w:rFonts w:asciiTheme="minorHAnsi" w:eastAsiaTheme="minorHAnsi" w:hAnsiTheme="minorHAnsi" w:cstheme="minorBidi"/>
          <w:color w:val="auto"/>
          <w:sz w:val="22"/>
          <w:szCs w:val="22"/>
          <w:lang w:val="en-GB"/>
        </w:rPr>
        <w:id w:val="153655429"/>
        <w:docPartObj>
          <w:docPartGallery w:val="Table of Contents"/>
          <w:docPartUnique/>
        </w:docPartObj>
      </w:sdtPr>
      <w:sdtEndPr>
        <w:rPr>
          <w:b/>
          <w:bCs/>
          <w:noProof/>
        </w:rPr>
      </w:sdtEndPr>
      <w:sdtContent>
        <w:p w:rsidR="003F5055" w:rsidRDefault="003F5055">
          <w:pPr>
            <w:pStyle w:val="TOCHeading"/>
          </w:pPr>
          <w:r>
            <w:t>Table of Contents</w:t>
          </w:r>
        </w:p>
        <w:p w:rsidR="003F5055" w:rsidRDefault="003F505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145991" w:history="1">
            <w:r w:rsidRPr="0016445E">
              <w:rPr>
                <w:rStyle w:val="Hyperlink"/>
                <w:noProof/>
              </w:rPr>
              <w:t>EXECUTIVE SUMMARY</w:t>
            </w:r>
            <w:r>
              <w:rPr>
                <w:noProof/>
                <w:webHidden/>
              </w:rPr>
              <w:tab/>
            </w:r>
            <w:r>
              <w:rPr>
                <w:noProof/>
                <w:webHidden/>
              </w:rPr>
              <w:fldChar w:fldCharType="begin"/>
            </w:r>
            <w:r>
              <w:rPr>
                <w:noProof/>
                <w:webHidden/>
              </w:rPr>
              <w:instrText xml:space="preserve"> PAGEREF _Toc20145991 \h </w:instrText>
            </w:r>
            <w:r>
              <w:rPr>
                <w:noProof/>
                <w:webHidden/>
              </w:rPr>
            </w:r>
            <w:r>
              <w:rPr>
                <w:noProof/>
                <w:webHidden/>
              </w:rPr>
              <w:fldChar w:fldCharType="separate"/>
            </w:r>
            <w:r>
              <w:rPr>
                <w:noProof/>
                <w:webHidden/>
              </w:rPr>
              <w:t>4</w:t>
            </w:r>
            <w:r>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2" w:history="1">
            <w:r w:rsidR="003F5055" w:rsidRPr="0016445E">
              <w:rPr>
                <w:rStyle w:val="Hyperlink"/>
                <w:noProof/>
              </w:rPr>
              <w:t>INTRODUCTION</w:t>
            </w:r>
            <w:r w:rsidR="003F5055">
              <w:rPr>
                <w:noProof/>
                <w:webHidden/>
              </w:rPr>
              <w:tab/>
            </w:r>
            <w:r w:rsidR="003F5055">
              <w:rPr>
                <w:noProof/>
                <w:webHidden/>
              </w:rPr>
              <w:fldChar w:fldCharType="begin"/>
            </w:r>
            <w:r w:rsidR="003F5055">
              <w:rPr>
                <w:noProof/>
                <w:webHidden/>
              </w:rPr>
              <w:instrText xml:space="preserve"> PAGEREF _Toc20145992 \h </w:instrText>
            </w:r>
            <w:r w:rsidR="003F5055">
              <w:rPr>
                <w:noProof/>
                <w:webHidden/>
              </w:rPr>
            </w:r>
            <w:r w:rsidR="003F5055">
              <w:rPr>
                <w:noProof/>
                <w:webHidden/>
              </w:rPr>
              <w:fldChar w:fldCharType="separate"/>
            </w:r>
            <w:r w:rsidR="003F5055">
              <w:rPr>
                <w:noProof/>
                <w:webHidden/>
              </w:rPr>
              <w:t>5</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3" w:history="1">
            <w:r w:rsidR="003F5055" w:rsidRPr="0016445E">
              <w:rPr>
                <w:rStyle w:val="Hyperlink"/>
                <w:noProof/>
              </w:rPr>
              <w:t>AN ORGANISATION’S  STRATEGIC DIRECTION</w:t>
            </w:r>
            <w:r w:rsidR="003F5055">
              <w:rPr>
                <w:noProof/>
                <w:webHidden/>
              </w:rPr>
              <w:tab/>
            </w:r>
            <w:r w:rsidR="003F5055">
              <w:rPr>
                <w:noProof/>
                <w:webHidden/>
              </w:rPr>
              <w:fldChar w:fldCharType="begin"/>
            </w:r>
            <w:r w:rsidR="003F5055">
              <w:rPr>
                <w:noProof/>
                <w:webHidden/>
              </w:rPr>
              <w:instrText xml:space="preserve"> PAGEREF _Toc20145993 \h </w:instrText>
            </w:r>
            <w:r w:rsidR="003F5055">
              <w:rPr>
                <w:noProof/>
                <w:webHidden/>
              </w:rPr>
            </w:r>
            <w:r w:rsidR="003F5055">
              <w:rPr>
                <w:noProof/>
                <w:webHidden/>
              </w:rPr>
              <w:fldChar w:fldCharType="separate"/>
            </w:r>
            <w:r w:rsidR="003F5055">
              <w:rPr>
                <w:noProof/>
                <w:webHidden/>
              </w:rPr>
              <w:t>6</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4" w:history="1">
            <w:r w:rsidR="003F5055" w:rsidRPr="0016445E">
              <w:rPr>
                <w:rStyle w:val="Hyperlink"/>
                <w:noProof/>
              </w:rPr>
              <w:t>MODELS AND FRAMEWORK STRATEGIES</w:t>
            </w:r>
            <w:r w:rsidR="003F5055">
              <w:rPr>
                <w:noProof/>
                <w:webHidden/>
              </w:rPr>
              <w:tab/>
            </w:r>
            <w:r w:rsidR="003F5055">
              <w:rPr>
                <w:noProof/>
                <w:webHidden/>
              </w:rPr>
              <w:fldChar w:fldCharType="begin"/>
            </w:r>
            <w:r w:rsidR="003F5055">
              <w:rPr>
                <w:noProof/>
                <w:webHidden/>
              </w:rPr>
              <w:instrText xml:space="preserve"> PAGEREF _Toc20145994 \h </w:instrText>
            </w:r>
            <w:r w:rsidR="003F5055">
              <w:rPr>
                <w:noProof/>
                <w:webHidden/>
              </w:rPr>
            </w:r>
            <w:r w:rsidR="003F5055">
              <w:rPr>
                <w:noProof/>
                <w:webHidden/>
              </w:rPr>
              <w:fldChar w:fldCharType="separate"/>
            </w:r>
            <w:r w:rsidR="003F5055">
              <w:rPr>
                <w:noProof/>
                <w:webHidden/>
              </w:rPr>
              <w:t>7</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5" w:history="1">
            <w:r w:rsidR="003F5055" w:rsidRPr="0016445E">
              <w:rPr>
                <w:rStyle w:val="Hyperlink"/>
                <w:noProof/>
              </w:rPr>
              <w:t>FILM FLOOR LTD</w:t>
            </w:r>
            <w:r w:rsidR="003F5055">
              <w:rPr>
                <w:noProof/>
                <w:webHidden/>
              </w:rPr>
              <w:tab/>
            </w:r>
            <w:r w:rsidR="003F5055">
              <w:rPr>
                <w:noProof/>
                <w:webHidden/>
              </w:rPr>
              <w:fldChar w:fldCharType="begin"/>
            </w:r>
            <w:r w:rsidR="003F5055">
              <w:rPr>
                <w:noProof/>
                <w:webHidden/>
              </w:rPr>
              <w:instrText xml:space="preserve"> PAGEREF _Toc20145995 \h </w:instrText>
            </w:r>
            <w:r w:rsidR="003F5055">
              <w:rPr>
                <w:noProof/>
                <w:webHidden/>
              </w:rPr>
            </w:r>
            <w:r w:rsidR="003F5055">
              <w:rPr>
                <w:noProof/>
                <w:webHidden/>
              </w:rPr>
              <w:fldChar w:fldCharType="separate"/>
            </w:r>
            <w:r w:rsidR="003F5055">
              <w:rPr>
                <w:noProof/>
                <w:webHidden/>
              </w:rPr>
              <w:t>9</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6" w:history="1">
            <w:r w:rsidR="003F5055" w:rsidRPr="0016445E">
              <w:rPr>
                <w:rStyle w:val="Hyperlink"/>
                <w:noProof/>
              </w:rPr>
              <w:t>CRITICAL ANALYSIS OF THE COMPONENTS OF AN ORGANISATIONS INTERNAL AND EXTERNAL ENVIRONMENT</w:t>
            </w:r>
            <w:r w:rsidR="003F5055">
              <w:rPr>
                <w:noProof/>
                <w:webHidden/>
              </w:rPr>
              <w:tab/>
            </w:r>
            <w:r w:rsidR="003F5055">
              <w:rPr>
                <w:noProof/>
                <w:webHidden/>
              </w:rPr>
              <w:fldChar w:fldCharType="begin"/>
            </w:r>
            <w:r w:rsidR="003F5055">
              <w:rPr>
                <w:noProof/>
                <w:webHidden/>
              </w:rPr>
              <w:instrText xml:space="preserve"> PAGEREF _Toc20145996 \h </w:instrText>
            </w:r>
            <w:r w:rsidR="003F5055">
              <w:rPr>
                <w:noProof/>
                <w:webHidden/>
              </w:rPr>
            </w:r>
            <w:r w:rsidR="003F5055">
              <w:rPr>
                <w:noProof/>
                <w:webHidden/>
              </w:rPr>
              <w:fldChar w:fldCharType="separate"/>
            </w:r>
            <w:r w:rsidR="003F5055">
              <w:rPr>
                <w:noProof/>
                <w:webHidden/>
              </w:rPr>
              <w:t>10</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7" w:history="1">
            <w:r w:rsidR="003F5055" w:rsidRPr="0016445E">
              <w:rPr>
                <w:rStyle w:val="Hyperlink"/>
                <w:noProof/>
              </w:rPr>
              <w:t>FILM FLOOR LTD. VISION</w:t>
            </w:r>
            <w:r w:rsidR="003F5055">
              <w:rPr>
                <w:noProof/>
                <w:webHidden/>
              </w:rPr>
              <w:tab/>
            </w:r>
            <w:r w:rsidR="003F5055">
              <w:rPr>
                <w:noProof/>
                <w:webHidden/>
              </w:rPr>
              <w:fldChar w:fldCharType="begin"/>
            </w:r>
            <w:r w:rsidR="003F5055">
              <w:rPr>
                <w:noProof/>
                <w:webHidden/>
              </w:rPr>
              <w:instrText xml:space="preserve"> PAGEREF _Toc20145997 \h </w:instrText>
            </w:r>
            <w:r w:rsidR="003F5055">
              <w:rPr>
                <w:noProof/>
                <w:webHidden/>
              </w:rPr>
            </w:r>
            <w:r w:rsidR="003F5055">
              <w:rPr>
                <w:noProof/>
                <w:webHidden/>
              </w:rPr>
              <w:fldChar w:fldCharType="separate"/>
            </w:r>
            <w:r w:rsidR="003F5055">
              <w:rPr>
                <w:noProof/>
                <w:webHidden/>
              </w:rPr>
              <w:t>11</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8" w:history="1">
            <w:r w:rsidR="003F5055" w:rsidRPr="0016445E">
              <w:rPr>
                <w:rStyle w:val="Hyperlink"/>
                <w:noProof/>
              </w:rPr>
              <w:t>BRANDING</w:t>
            </w:r>
            <w:r w:rsidR="003F5055">
              <w:rPr>
                <w:noProof/>
                <w:webHidden/>
              </w:rPr>
              <w:tab/>
            </w:r>
            <w:r w:rsidR="003F5055">
              <w:rPr>
                <w:noProof/>
                <w:webHidden/>
              </w:rPr>
              <w:fldChar w:fldCharType="begin"/>
            </w:r>
            <w:r w:rsidR="003F5055">
              <w:rPr>
                <w:noProof/>
                <w:webHidden/>
              </w:rPr>
              <w:instrText xml:space="preserve"> PAGEREF _Toc20145998 \h </w:instrText>
            </w:r>
            <w:r w:rsidR="003F5055">
              <w:rPr>
                <w:noProof/>
                <w:webHidden/>
              </w:rPr>
            </w:r>
            <w:r w:rsidR="003F5055">
              <w:rPr>
                <w:noProof/>
                <w:webHidden/>
              </w:rPr>
              <w:fldChar w:fldCharType="separate"/>
            </w:r>
            <w:r w:rsidR="003F5055">
              <w:rPr>
                <w:noProof/>
                <w:webHidden/>
              </w:rPr>
              <w:t>11</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5999" w:history="1">
            <w:r w:rsidR="003F5055" w:rsidRPr="0016445E">
              <w:rPr>
                <w:rStyle w:val="Hyperlink"/>
                <w:noProof/>
              </w:rPr>
              <w:t>STAKEHOLDERS</w:t>
            </w:r>
            <w:r w:rsidR="003F5055">
              <w:rPr>
                <w:noProof/>
                <w:webHidden/>
              </w:rPr>
              <w:tab/>
            </w:r>
            <w:r w:rsidR="003F5055">
              <w:rPr>
                <w:noProof/>
                <w:webHidden/>
              </w:rPr>
              <w:fldChar w:fldCharType="begin"/>
            </w:r>
            <w:r w:rsidR="003F5055">
              <w:rPr>
                <w:noProof/>
                <w:webHidden/>
              </w:rPr>
              <w:instrText xml:space="preserve"> PAGEREF _Toc20145999 \h </w:instrText>
            </w:r>
            <w:r w:rsidR="003F5055">
              <w:rPr>
                <w:noProof/>
                <w:webHidden/>
              </w:rPr>
            </w:r>
            <w:r w:rsidR="003F5055">
              <w:rPr>
                <w:noProof/>
                <w:webHidden/>
              </w:rPr>
              <w:fldChar w:fldCharType="separate"/>
            </w:r>
            <w:r w:rsidR="003F5055">
              <w:rPr>
                <w:noProof/>
                <w:webHidden/>
              </w:rPr>
              <w:t>12</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0" w:history="1">
            <w:r w:rsidR="003F5055" w:rsidRPr="0016445E">
              <w:rPr>
                <w:rStyle w:val="Hyperlink"/>
                <w:noProof/>
              </w:rPr>
              <w:t>PESTLE ANALYSIS</w:t>
            </w:r>
            <w:r w:rsidR="003F5055">
              <w:rPr>
                <w:noProof/>
                <w:webHidden/>
              </w:rPr>
              <w:tab/>
            </w:r>
            <w:r w:rsidR="003F5055">
              <w:rPr>
                <w:noProof/>
                <w:webHidden/>
              </w:rPr>
              <w:fldChar w:fldCharType="begin"/>
            </w:r>
            <w:r w:rsidR="003F5055">
              <w:rPr>
                <w:noProof/>
                <w:webHidden/>
              </w:rPr>
              <w:instrText xml:space="preserve"> PAGEREF _Toc20146000 \h </w:instrText>
            </w:r>
            <w:r w:rsidR="003F5055">
              <w:rPr>
                <w:noProof/>
                <w:webHidden/>
              </w:rPr>
            </w:r>
            <w:r w:rsidR="003F5055">
              <w:rPr>
                <w:noProof/>
                <w:webHidden/>
              </w:rPr>
              <w:fldChar w:fldCharType="separate"/>
            </w:r>
            <w:r w:rsidR="003F5055">
              <w:rPr>
                <w:noProof/>
                <w:webHidden/>
              </w:rPr>
              <w:t>12</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1" w:history="1">
            <w:r w:rsidR="003F5055" w:rsidRPr="0016445E">
              <w:rPr>
                <w:rStyle w:val="Hyperlink"/>
                <w:noProof/>
              </w:rPr>
              <w:t>PORTERS FIVE FORCES</w:t>
            </w:r>
            <w:r w:rsidR="003F5055">
              <w:rPr>
                <w:noProof/>
                <w:webHidden/>
              </w:rPr>
              <w:tab/>
            </w:r>
            <w:r w:rsidR="003F5055">
              <w:rPr>
                <w:noProof/>
                <w:webHidden/>
              </w:rPr>
              <w:fldChar w:fldCharType="begin"/>
            </w:r>
            <w:r w:rsidR="003F5055">
              <w:rPr>
                <w:noProof/>
                <w:webHidden/>
              </w:rPr>
              <w:instrText xml:space="preserve"> PAGEREF _Toc20146001 \h </w:instrText>
            </w:r>
            <w:r w:rsidR="003F5055">
              <w:rPr>
                <w:noProof/>
                <w:webHidden/>
              </w:rPr>
            </w:r>
            <w:r w:rsidR="003F5055">
              <w:rPr>
                <w:noProof/>
                <w:webHidden/>
              </w:rPr>
              <w:fldChar w:fldCharType="separate"/>
            </w:r>
            <w:r w:rsidR="003F5055">
              <w:rPr>
                <w:noProof/>
                <w:webHidden/>
              </w:rPr>
              <w:t>14</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2" w:history="1">
            <w:r w:rsidR="003F5055" w:rsidRPr="0016445E">
              <w:rPr>
                <w:rStyle w:val="Hyperlink"/>
                <w:noProof/>
              </w:rPr>
              <w:t>SWOT ANALYSIS</w:t>
            </w:r>
            <w:r w:rsidR="003F5055">
              <w:rPr>
                <w:noProof/>
                <w:webHidden/>
              </w:rPr>
              <w:tab/>
            </w:r>
            <w:r w:rsidR="003F5055">
              <w:rPr>
                <w:noProof/>
                <w:webHidden/>
              </w:rPr>
              <w:fldChar w:fldCharType="begin"/>
            </w:r>
            <w:r w:rsidR="003F5055">
              <w:rPr>
                <w:noProof/>
                <w:webHidden/>
              </w:rPr>
              <w:instrText xml:space="preserve"> PAGEREF _Toc20146002 \h </w:instrText>
            </w:r>
            <w:r w:rsidR="003F5055">
              <w:rPr>
                <w:noProof/>
                <w:webHidden/>
              </w:rPr>
            </w:r>
            <w:r w:rsidR="003F5055">
              <w:rPr>
                <w:noProof/>
                <w:webHidden/>
              </w:rPr>
              <w:fldChar w:fldCharType="separate"/>
            </w:r>
            <w:r w:rsidR="003F5055">
              <w:rPr>
                <w:noProof/>
                <w:webHidden/>
              </w:rPr>
              <w:t>15</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3" w:history="1">
            <w:r w:rsidR="003F5055" w:rsidRPr="0016445E">
              <w:rPr>
                <w:rStyle w:val="Hyperlink"/>
                <w:noProof/>
              </w:rPr>
              <w:t>DECISIONS MAKING</w:t>
            </w:r>
            <w:r w:rsidR="003F5055">
              <w:rPr>
                <w:noProof/>
                <w:webHidden/>
              </w:rPr>
              <w:tab/>
            </w:r>
            <w:r w:rsidR="003F5055">
              <w:rPr>
                <w:noProof/>
                <w:webHidden/>
              </w:rPr>
              <w:fldChar w:fldCharType="begin"/>
            </w:r>
            <w:r w:rsidR="003F5055">
              <w:rPr>
                <w:noProof/>
                <w:webHidden/>
              </w:rPr>
              <w:instrText xml:space="preserve"> PAGEREF _Toc20146003 \h </w:instrText>
            </w:r>
            <w:r w:rsidR="003F5055">
              <w:rPr>
                <w:noProof/>
                <w:webHidden/>
              </w:rPr>
            </w:r>
            <w:r w:rsidR="003F5055">
              <w:rPr>
                <w:noProof/>
                <w:webHidden/>
              </w:rPr>
              <w:fldChar w:fldCharType="separate"/>
            </w:r>
            <w:r w:rsidR="003F5055">
              <w:rPr>
                <w:noProof/>
                <w:webHidden/>
              </w:rPr>
              <w:t>16</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4" w:history="1">
            <w:r w:rsidR="003F5055" w:rsidRPr="0016445E">
              <w:rPr>
                <w:rStyle w:val="Hyperlink"/>
                <w:noProof/>
              </w:rPr>
              <w:t>FORMULATING  and VERIFYING NEW STRATEGIES for SUSTAINABLE GROWTH</w:t>
            </w:r>
            <w:r w:rsidR="003F5055">
              <w:rPr>
                <w:noProof/>
                <w:webHidden/>
              </w:rPr>
              <w:tab/>
            </w:r>
            <w:r w:rsidR="003F5055">
              <w:rPr>
                <w:noProof/>
                <w:webHidden/>
              </w:rPr>
              <w:fldChar w:fldCharType="begin"/>
            </w:r>
            <w:r w:rsidR="003F5055">
              <w:rPr>
                <w:noProof/>
                <w:webHidden/>
              </w:rPr>
              <w:instrText xml:space="preserve"> PAGEREF _Toc20146004 \h </w:instrText>
            </w:r>
            <w:r w:rsidR="003F5055">
              <w:rPr>
                <w:noProof/>
                <w:webHidden/>
              </w:rPr>
            </w:r>
            <w:r w:rsidR="003F5055">
              <w:rPr>
                <w:noProof/>
                <w:webHidden/>
              </w:rPr>
              <w:fldChar w:fldCharType="separate"/>
            </w:r>
            <w:r w:rsidR="003F5055">
              <w:rPr>
                <w:noProof/>
                <w:webHidden/>
              </w:rPr>
              <w:t>17</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5" w:history="1">
            <w:r w:rsidR="003F5055" w:rsidRPr="0016445E">
              <w:rPr>
                <w:rStyle w:val="Hyperlink"/>
                <w:noProof/>
              </w:rPr>
              <w:t>CORPORATE SOCIAL RESPONSIBILITY</w:t>
            </w:r>
            <w:r w:rsidR="003F5055">
              <w:rPr>
                <w:noProof/>
                <w:webHidden/>
              </w:rPr>
              <w:tab/>
            </w:r>
            <w:r w:rsidR="003F5055">
              <w:rPr>
                <w:noProof/>
                <w:webHidden/>
              </w:rPr>
              <w:fldChar w:fldCharType="begin"/>
            </w:r>
            <w:r w:rsidR="003F5055">
              <w:rPr>
                <w:noProof/>
                <w:webHidden/>
              </w:rPr>
              <w:instrText xml:space="preserve"> PAGEREF _Toc20146005 \h </w:instrText>
            </w:r>
            <w:r w:rsidR="003F5055">
              <w:rPr>
                <w:noProof/>
                <w:webHidden/>
              </w:rPr>
            </w:r>
            <w:r w:rsidR="003F5055">
              <w:rPr>
                <w:noProof/>
                <w:webHidden/>
              </w:rPr>
              <w:fldChar w:fldCharType="separate"/>
            </w:r>
            <w:r w:rsidR="003F5055">
              <w:rPr>
                <w:noProof/>
                <w:webHidden/>
              </w:rPr>
              <w:t>17</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6" w:history="1">
            <w:r w:rsidR="003F5055" w:rsidRPr="0016445E">
              <w:rPr>
                <w:rStyle w:val="Hyperlink"/>
                <w:noProof/>
              </w:rPr>
              <w:t>KEY FINDINGS</w:t>
            </w:r>
            <w:r w:rsidR="003F5055">
              <w:rPr>
                <w:noProof/>
                <w:webHidden/>
              </w:rPr>
              <w:tab/>
            </w:r>
            <w:r w:rsidR="003F5055">
              <w:rPr>
                <w:noProof/>
                <w:webHidden/>
              </w:rPr>
              <w:fldChar w:fldCharType="begin"/>
            </w:r>
            <w:r w:rsidR="003F5055">
              <w:rPr>
                <w:noProof/>
                <w:webHidden/>
              </w:rPr>
              <w:instrText xml:space="preserve"> PAGEREF _Toc20146006 \h </w:instrText>
            </w:r>
            <w:r w:rsidR="003F5055">
              <w:rPr>
                <w:noProof/>
                <w:webHidden/>
              </w:rPr>
            </w:r>
            <w:r w:rsidR="003F5055">
              <w:rPr>
                <w:noProof/>
                <w:webHidden/>
              </w:rPr>
              <w:fldChar w:fldCharType="separate"/>
            </w:r>
            <w:r w:rsidR="003F5055">
              <w:rPr>
                <w:noProof/>
                <w:webHidden/>
              </w:rPr>
              <w:t>18</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7" w:history="1">
            <w:r w:rsidR="003F5055" w:rsidRPr="0016445E">
              <w:rPr>
                <w:rStyle w:val="Hyperlink"/>
                <w:noProof/>
              </w:rPr>
              <w:t>RECOMMENDATIONs AND CONCLUSION</w:t>
            </w:r>
            <w:r w:rsidR="003F5055">
              <w:rPr>
                <w:noProof/>
                <w:webHidden/>
              </w:rPr>
              <w:tab/>
            </w:r>
            <w:r w:rsidR="003F5055">
              <w:rPr>
                <w:noProof/>
                <w:webHidden/>
              </w:rPr>
              <w:fldChar w:fldCharType="begin"/>
            </w:r>
            <w:r w:rsidR="003F5055">
              <w:rPr>
                <w:noProof/>
                <w:webHidden/>
              </w:rPr>
              <w:instrText xml:space="preserve"> PAGEREF _Toc20146007 \h </w:instrText>
            </w:r>
            <w:r w:rsidR="003F5055">
              <w:rPr>
                <w:noProof/>
                <w:webHidden/>
              </w:rPr>
            </w:r>
            <w:r w:rsidR="003F5055">
              <w:rPr>
                <w:noProof/>
                <w:webHidden/>
              </w:rPr>
              <w:fldChar w:fldCharType="separate"/>
            </w:r>
            <w:r w:rsidR="003F5055">
              <w:rPr>
                <w:noProof/>
                <w:webHidden/>
              </w:rPr>
              <w:t>19</w:t>
            </w:r>
            <w:r w:rsidR="003F5055">
              <w:rPr>
                <w:noProof/>
                <w:webHidden/>
              </w:rPr>
              <w:fldChar w:fldCharType="end"/>
            </w:r>
          </w:hyperlink>
        </w:p>
        <w:p w:rsidR="003F5055" w:rsidRDefault="003B6629">
          <w:pPr>
            <w:pStyle w:val="TOC2"/>
            <w:tabs>
              <w:tab w:val="right" w:leader="dot" w:pos="9016"/>
            </w:tabs>
            <w:rPr>
              <w:rFonts w:eastAsiaTheme="minorEastAsia"/>
              <w:noProof/>
              <w:lang w:eastAsia="en-GB"/>
            </w:rPr>
          </w:pPr>
          <w:hyperlink w:anchor="_Toc20146008" w:history="1">
            <w:r w:rsidR="003F5055" w:rsidRPr="0016445E">
              <w:rPr>
                <w:rStyle w:val="Hyperlink"/>
                <w:noProof/>
              </w:rPr>
              <w:t>APPENDIX</w:t>
            </w:r>
            <w:r w:rsidR="003F5055">
              <w:rPr>
                <w:noProof/>
                <w:webHidden/>
              </w:rPr>
              <w:tab/>
            </w:r>
            <w:r w:rsidR="003F5055">
              <w:rPr>
                <w:noProof/>
                <w:webHidden/>
              </w:rPr>
              <w:fldChar w:fldCharType="begin"/>
            </w:r>
            <w:r w:rsidR="003F5055">
              <w:rPr>
                <w:noProof/>
                <w:webHidden/>
              </w:rPr>
              <w:instrText xml:space="preserve"> PAGEREF _Toc20146008 \h </w:instrText>
            </w:r>
            <w:r w:rsidR="003F5055">
              <w:rPr>
                <w:noProof/>
                <w:webHidden/>
              </w:rPr>
            </w:r>
            <w:r w:rsidR="003F5055">
              <w:rPr>
                <w:noProof/>
                <w:webHidden/>
              </w:rPr>
              <w:fldChar w:fldCharType="separate"/>
            </w:r>
            <w:r w:rsidR="003F5055">
              <w:rPr>
                <w:noProof/>
                <w:webHidden/>
              </w:rPr>
              <w:t>21</w:t>
            </w:r>
            <w:r w:rsidR="003F5055">
              <w:rPr>
                <w:noProof/>
                <w:webHidden/>
              </w:rPr>
              <w:fldChar w:fldCharType="end"/>
            </w:r>
          </w:hyperlink>
        </w:p>
        <w:p w:rsidR="003F5055" w:rsidRDefault="003F5055">
          <w:r>
            <w:rPr>
              <w:b/>
              <w:bCs/>
              <w:noProof/>
            </w:rPr>
            <w:fldChar w:fldCharType="end"/>
          </w:r>
        </w:p>
      </w:sdtContent>
    </w:sdt>
    <w:p w:rsidR="003F5055" w:rsidRPr="003F5055" w:rsidRDefault="003F5055" w:rsidP="0075132A">
      <w:pPr>
        <w:rPr>
          <w:rFonts w:ascii="Times New Roman" w:hAnsi="Times New Roman" w:cs="Times New Roman"/>
          <w:sz w:val="24"/>
          <w:szCs w:val="24"/>
        </w:rPr>
      </w:pPr>
    </w:p>
    <w:p w:rsidR="0075132A" w:rsidRPr="0075132A" w:rsidRDefault="0075132A" w:rsidP="0075132A">
      <w:pPr>
        <w:rPr>
          <w:rFonts w:ascii="Times New Roman" w:hAnsi="Times New Roman" w:cs="Times New Roman"/>
          <w:sz w:val="24"/>
          <w:szCs w:val="24"/>
        </w:rPr>
      </w:pPr>
    </w:p>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
        <w:br w:type="page"/>
      </w:r>
    </w:p>
    <w:p w:rsidR="00536085" w:rsidRDefault="00536085" w:rsidP="00536085">
      <w:pPr>
        <w:pStyle w:val="Heading2"/>
      </w:pPr>
      <w:bookmarkStart w:id="1" w:name="_Toc20145991"/>
      <w:r>
        <w:lastRenderedPageBreak/>
        <w:t>EXECUTIVE SUMMARY</w:t>
      </w:r>
      <w:bookmarkEnd w:id="1"/>
    </w:p>
    <w:p w:rsidR="00536085" w:rsidRDefault="00536085" w:rsidP="00536085"/>
    <w:p w:rsidR="00485D6F" w:rsidRDefault="00485D6F" w:rsidP="00536085">
      <w:pPr>
        <w:rPr>
          <w:rFonts w:ascii="Times New Roman" w:hAnsi="Times New Roman" w:cs="Times New Roman"/>
          <w:sz w:val="24"/>
          <w:szCs w:val="24"/>
        </w:rPr>
      </w:pPr>
      <w:r>
        <w:rPr>
          <w:rFonts w:ascii="Times New Roman" w:hAnsi="Times New Roman" w:cs="Times New Roman"/>
          <w:sz w:val="24"/>
          <w:szCs w:val="24"/>
        </w:rPr>
        <w:t xml:space="preserve">The purpose of this report is to investigate the importance of strategic management for (SME’s)  small and medium enterprises.  </w:t>
      </w:r>
    </w:p>
    <w:p w:rsidR="00485D6F" w:rsidRDefault="00485D6F" w:rsidP="00536085">
      <w:pPr>
        <w:rPr>
          <w:rFonts w:ascii="Times New Roman" w:hAnsi="Times New Roman" w:cs="Times New Roman"/>
          <w:sz w:val="24"/>
          <w:szCs w:val="24"/>
        </w:rPr>
      </w:pPr>
      <w:r>
        <w:rPr>
          <w:rFonts w:ascii="Times New Roman" w:hAnsi="Times New Roman" w:cs="Times New Roman"/>
          <w:sz w:val="24"/>
          <w:szCs w:val="24"/>
        </w:rPr>
        <w:t xml:space="preserve">The report will go on to critically assess the organisations internal and external environment, by agreeing and observing the analysis, the report will recommend an improvement which will be strategic and measurable based on the findings.  </w:t>
      </w:r>
    </w:p>
    <w:p w:rsidR="00485D6F" w:rsidRDefault="00485D6F" w:rsidP="00536085">
      <w:pPr>
        <w:rPr>
          <w:rFonts w:ascii="Times New Roman" w:hAnsi="Times New Roman" w:cs="Times New Roman"/>
          <w:sz w:val="24"/>
          <w:szCs w:val="24"/>
        </w:rPr>
      </w:pPr>
      <w:r>
        <w:rPr>
          <w:rFonts w:ascii="Times New Roman" w:hAnsi="Times New Roman" w:cs="Times New Roman"/>
          <w:sz w:val="24"/>
          <w:szCs w:val="24"/>
        </w:rPr>
        <w:t>Understanding the concept and importance of strategic management for SME’s.  By focusing on a specific organisation, the task will be to critically appraise an organisations stra</w:t>
      </w:r>
      <w:r w:rsidR="00BE19B7">
        <w:rPr>
          <w:rFonts w:ascii="Times New Roman" w:hAnsi="Times New Roman" w:cs="Times New Roman"/>
          <w:sz w:val="24"/>
          <w:szCs w:val="24"/>
        </w:rPr>
        <w:t xml:space="preserve">tegic direction, </w:t>
      </w:r>
      <w:r w:rsidR="007D5EB2">
        <w:rPr>
          <w:rFonts w:ascii="Times New Roman" w:hAnsi="Times New Roman" w:cs="Times New Roman"/>
          <w:sz w:val="24"/>
          <w:szCs w:val="24"/>
        </w:rPr>
        <w:t>f</w:t>
      </w:r>
      <w:r w:rsidR="00BE19B7">
        <w:rPr>
          <w:rFonts w:ascii="Times New Roman" w:hAnsi="Times New Roman" w:cs="Times New Roman"/>
          <w:sz w:val="24"/>
          <w:szCs w:val="24"/>
        </w:rPr>
        <w:t>rom a critical</w:t>
      </w:r>
      <w:r>
        <w:rPr>
          <w:rFonts w:ascii="Times New Roman" w:hAnsi="Times New Roman" w:cs="Times New Roman"/>
          <w:sz w:val="24"/>
          <w:szCs w:val="24"/>
        </w:rPr>
        <w:t xml:space="preserve"> viewpoint</w:t>
      </w:r>
      <w:r w:rsidR="00BE19B7">
        <w:rPr>
          <w:rFonts w:ascii="Times New Roman" w:hAnsi="Times New Roman" w:cs="Times New Roman"/>
          <w:sz w:val="24"/>
          <w:szCs w:val="24"/>
        </w:rPr>
        <w:t>,</w:t>
      </w:r>
      <w:r>
        <w:rPr>
          <w:rFonts w:ascii="Times New Roman" w:hAnsi="Times New Roman" w:cs="Times New Roman"/>
          <w:sz w:val="24"/>
          <w:szCs w:val="24"/>
        </w:rPr>
        <w:t xml:space="preserve"> the report will examine the components to reflect the decisions and choices an organisation makes in relation to its internal and external environment. </w:t>
      </w:r>
      <w:r w:rsidR="008F16D6">
        <w:rPr>
          <w:rFonts w:ascii="Times New Roman" w:hAnsi="Times New Roman" w:cs="Times New Roman"/>
          <w:sz w:val="24"/>
          <w:szCs w:val="24"/>
        </w:rPr>
        <w:t>What are the frameworks used in strategic management?</w:t>
      </w:r>
    </w:p>
    <w:p w:rsidR="007A37BD" w:rsidRDefault="00485D6F" w:rsidP="00536085">
      <w:pPr>
        <w:rPr>
          <w:rFonts w:ascii="Times New Roman" w:hAnsi="Times New Roman" w:cs="Times New Roman"/>
          <w:sz w:val="24"/>
          <w:szCs w:val="24"/>
        </w:rPr>
      </w:pPr>
      <w:r>
        <w:rPr>
          <w:rFonts w:ascii="Times New Roman" w:hAnsi="Times New Roman" w:cs="Times New Roman"/>
          <w:sz w:val="24"/>
          <w:szCs w:val="24"/>
        </w:rPr>
        <w:t>The report will use the case stu</w:t>
      </w:r>
      <w:r w:rsidR="00BE19B7">
        <w:rPr>
          <w:rFonts w:ascii="Times New Roman" w:hAnsi="Times New Roman" w:cs="Times New Roman"/>
          <w:sz w:val="24"/>
          <w:szCs w:val="24"/>
        </w:rPr>
        <w:t>dy of the company Film Floor</w:t>
      </w:r>
      <w:r w:rsidR="007A37BD">
        <w:rPr>
          <w:rFonts w:ascii="Times New Roman" w:hAnsi="Times New Roman" w:cs="Times New Roman"/>
          <w:sz w:val="24"/>
          <w:szCs w:val="24"/>
        </w:rPr>
        <w:t xml:space="preserve"> Limited</w:t>
      </w:r>
      <w:r>
        <w:rPr>
          <w:rFonts w:ascii="Times New Roman" w:hAnsi="Times New Roman" w:cs="Times New Roman"/>
          <w:sz w:val="24"/>
          <w:szCs w:val="24"/>
        </w:rPr>
        <w:t xml:space="preserve">, a film company that provides </w:t>
      </w:r>
      <w:r w:rsidR="007A37BD">
        <w:rPr>
          <w:rFonts w:ascii="Times New Roman" w:hAnsi="Times New Roman" w:cs="Times New Roman"/>
          <w:sz w:val="24"/>
          <w:szCs w:val="24"/>
        </w:rPr>
        <w:t xml:space="preserve">specialised decking, and the building of temporary structures for film sets. </w:t>
      </w:r>
      <w:r w:rsidR="007D5EB2">
        <w:rPr>
          <w:rFonts w:ascii="Times New Roman" w:hAnsi="Times New Roman" w:cs="Times New Roman"/>
          <w:sz w:val="24"/>
          <w:szCs w:val="24"/>
        </w:rPr>
        <w:t xml:space="preserve"> What are the barriers, and how they are undertaking?</w:t>
      </w:r>
    </w:p>
    <w:p w:rsidR="00485D6F" w:rsidRDefault="007A37BD" w:rsidP="00536085">
      <w:pPr>
        <w:rPr>
          <w:rFonts w:ascii="Times New Roman" w:hAnsi="Times New Roman" w:cs="Times New Roman"/>
          <w:sz w:val="24"/>
          <w:szCs w:val="24"/>
        </w:rPr>
      </w:pPr>
      <w:r>
        <w:rPr>
          <w:rFonts w:ascii="Times New Roman" w:hAnsi="Times New Roman" w:cs="Times New Roman"/>
          <w:sz w:val="24"/>
          <w:szCs w:val="24"/>
        </w:rPr>
        <w:t>The report will look to evaluate the stakeholders and their expectations, to articulate and authenticate new st</w:t>
      </w:r>
      <w:r w:rsidR="00F23CAE">
        <w:rPr>
          <w:rFonts w:ascii="Times New Roman" w:hAnsi="Times New Roman" w:cs="Times New Roman"/>
          <w:sz w:val="24"/>
          <w:szCs w:val="24"/>
        </w:rPr>
        <w:t>rategies of sustainable growth,</w:t>
      </w:r>
      <w:r>
        <w:rPr>
          <w:rFonts w:ascii="Times New Roman" w:hAnsi="Times New Roman" w:cs="Times New Roman"/>
          <w:sz w:val="24"/>
          <w:szCs w:val="24"/>
        </w:rPr>
        <w:t xml:space="preserve"> </w:t>
      </w:r>
      <w:r w:rsidR="00F23CAE">
        <w:rPr>
          <w:rFonts w:ascii="Times New Roman" w:hAnsi="Times New Roman" w:cs="Times New Roman"/>
          <w:sz w:val="24"/>
          <w:szCs w:val="24"/>
        </w:rPr>
        <w:t>Innovation.</w:t>
      </w:r>
    </w:p>
    <w:p w:rsidR="008F16D6" w:rsidRDefault="008F16D6" w:rsidP="00536085">
      <w:pPr>
        <w:rPr>
          <w:rFonts w:ascii="Times New Roman" w:hAnsi="Times New Roman" w:cs="Times New Roman"/>
          <w:sz w:val="24"/>
          <w:szCs w:val="24"/>
        </w:rPr>
      </w:pPr>
      <w:r>
        <w:rPr>
          <w:rFonts w:ascii="Times New Roman" w:hAnsi="Times New Roman" w:cs="Times New Roman"/>
          <w:sz w:val="24"/>
          <w:szCs w:val="24"/>
        </w:rPr>
        <w:t>What recommendations could be made,  in light of future growth?</w:t>
      </w:r>
    </w:p>
    <w:p w:rsidR="00485D6F" w:rsidRPr="00485D6F" w:rsidRDefault="00485D6F" w:rsidP="00536085">
      <w:pPr>
        <w:rPr>
          <w:rFonts w:ascii="Times New Roman" w:hAnsi="Times New Roman" w:cs="Times New Roman"/>
          <w:sz w:val="24"/>
          <w:szCs w:val="24"/>
        </w:rPr>
      </w:pPr>
    </w:p>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536085" w:rsidP="00536085"/>
    <w:p w:rsidR="00536085" w:rsidRDefault="008F16D6" w:rsidP="008F16D6">
      <w:pPr>
        <w:pStyle w:val="Heading2"/>
      </w:pPr>
      <w:bookmarkStart w:id="2" w:name="_Toc20145992"/>
      <w:r>
        <w:t>INTRODUCTION</w:t>
      </w:r>
      <w:bookmarkEnd w:id="2"/>
    </w:p>
    <w:p w:rsidR="008F16D6" w:rsidRDefault="008F16D6" w:rsidP="008F16D6"/>
    <w:p w:rsidR="00AB2D53" w:rsidRDefault="00AB2D53" w:rsidP="008F16D6">
      <w:pPr>
        <w:rPr>
          <w:rFonts w:ascii="Times New Roman" w:hAnsi="Times New Roman" w:cs="Times New Roman"/>
          <w:color w:val="3B3835"/>
          <w:sz w:val="24"/>
          <w:szCs w:val="24"/>
        </w:rPr>
      </w:pPr>
      <w:r>
        <w:rPr>
          <w:rFonts w:ascii="Times New Roman" w:hAnsi="Times New Roman" w:cs="Times New Roman"/>
          <w:color w:val="3B3835"/>
          <w:sz w:val="24"/>
          <w:szCs w:val="24"/>
        </w:rPr>
        <w:t xml:space="preserve">This report will decipher the importance of strategic strategy in (SME’s) small-medium enterprises. </w:t>
      </w:r>
      <w:r w:rsidR="00B97BF7">
        <w:rPr>
          <w:rFonts w:ascii="Times New Roman" w:hAnsi="Times New Roman" w:cs="Times New Roman"/>
          <w:color w:val="3B3835"/>
          <w:sz w:val="24"/>
          <w:szCs w:val="24"/>
        </w:rPr>
        <w:t>To demonstrate the level of importance, the report will begin by answering,</w:t>
      </w:r>
      <w:r>
        <w:rPr>
          <w:rFonts w:ascii="Times New Roman" w:hAnsi="Times New Roman" w:cs="Times New Roman"/>
          <w:color w:val="3B3835"/>
          <w:sz w:val="24"/>
          <w:szCs w:val="24"/>
        </w:rPr>
        <w:t xml:space="preserve"> How do strategies help an organisation in relation to its internal and external environment, what are the tools used to help a</w:t>
      </w:r>
      <w:r w:rsidR="00B97BF7">
        <w:rPr>
          <w:rFonts w:ascii="Times New Roman" w:hAnsi="Times New Roman" w:cs="Times New Roman"/>
          <w:color w:val="3B3835"/>
          <w:sz w:val="24"/>
          <w:szCs w:val="24"/>
        </w:rPr>
        <w:t xml:space="preserve"> firm find its</w:t>
      </w:r>
      <w:r>
        <w:rPr>
          <w:rFonts w:ascii="Times New Roman" w:hAnsi="Times New Roman" w:cs="Times New Roman"/>
          <w:color w:val="3B3835"/>
          <w:sz w:val="24"/>
          <w:szCs w:val="24"/>
        </w:rPr>
        <w:t xml:space="preserve"> direction?</w:t>
      </w:r>
    </w:p>
    <w:p w:rsidR="00AB2D53" w:rsidRDefault="00AB2D53" w:rsidP="008F16D6">
      <w:pPr>
        <w:rPr>
          <w:rFonts w:ascii="Times New Roman" w:hAnsi="Times New Roman" w:cs="Times New Roman"/>
          <w:color w:val="3B3835"/>
          <w:sz w:val="24"/>
          <w:szCs w:val="24"/>
        </w:rPr>
      </w:pPr>
      <w:r>
        <w:rPr>
          <w:rFonts w:ascii="Times New Roman" w:hAnsi="Times New Roman" w:cs="Times New Roman"/>
          <w:color w:val="3B3835"/>
          <w:sz w:val="24"/>
          <w:szCs w:val="24"/>
        </w:rPr>
        <w:t xml:space="preserve">The report will argue is strategic management necessary? Key points of interest are strategic components, models of </w:t>
      </w:r>
      <w:r w:rsidR="007B7E49">
        <w:rPr>
          <w:rFonts w:ascii="Times New Roman" w:hAnsi="Times New Roman" w:cs="Times New Roman"/>
          <w:color w:val="3B3835"/>
          <w:sz w:val="24"/>
          <w:szCs w:val="24"/>
        </w:rPr>
        <w:t xml:space="preserve">the </w:t>
      </w:r>
      <w:r>
        <w:rPr>
          <w:rFonts w:ascii="Times New Roman" w:hAnsi="Times New Roman" w:cs="Times New Roman"/>
          <w:color w:val="3B3835"/>
          <w:sz w:val="24"/>
          <w:szCs w:val="24"/>
        </w:rPr>
        <w:t xml:space="preserve">strategic management process, PESTLE analysis, and Porters five forces.  </w:t>
      </w:r>
      <w:r w:rsidR="00B52053">
        <w:rPr>
          <w:rFonts w:ascii="Times New Roman" w:hAnsi="Times New Roman" w:cs="Times New Roman"/>
          <w:color w:val="3B3835"/>
          <w:sz w:val="24"/>
          <w:szCs w:val="24"/>
        </w:rPr>
        <w:t>Focus i</w:t>
      </w:r>
      <w:r w:rsidR="00FE6DB3">
        <w:rPr>
          <w:rFonts w:ascii="Times New Roman" w:hAnsi="Times New Roman" w:cs="Times New Roman"/>
          <w:color w:val="3B3835"/>
          <w:sz w:val="24"/>
          <w:szCs w:val="24"/>
        </w:rPr>
        <w:t>s also to address the barriers a</w:t>
      </w:r>
      <w:r w:rsidR="00B52053">
        <w:rPr>
          <w:rFonts w:ascii="Times New Roman" w:hAnsi="Times New Roman" w:cs="Times New Roman"/>
          <w:color w:val="3B3835"/>
          <w:sz w:val="24"/>
          <w:szCs w:val="24"/>
        </w:rPr>
        <w:t xml:space="preserve"> company may face.</w:t>
      </w:r>
      <w:r w:rsidR="00FE6DB3">
        <w:rPr>
          <w:rFonts w:ascii="Times New Roman" w:hAnsi="Times New Roman" w:cs="Times New Roman"/>
          <w:color w:val="3B3835"/>
          <w:sz w:val="24"/>
          <w:szCs w:val="24"/>
        </w:rPr>
        <w:t xml:space="preserve">  An  organisation may also investigate the benefits of using  The Delphi Technique, </w:t>
      </w:r>
    </w:p>
    <w:p w:rsidR="00AB2D53" w:rsidRDefault="00AB2D53" w:rsidP="008F16D6">
      <w:pPr>
        <w:rPr>
          <w:rFonts w:ascii="Times New Roman" w:hAnsi="Times New Roman" w:cs="Times New Roman"/>
          <w:color w:val="3B3835"/>
          <w:sz w:val="24"/>
          <w:szCs w:val="24"/>
        </w:rPr>
      </w:pPr>
      <w:r>
        <w:rPr>
          <w:rFonts w:ascii="Times New Roman" w:hAnsi="Times New Roman" w:cs="Times New Roman"/>
          <w:color w:val="3B3835"/>
          <w:sz w:val="24"/>
          <w:szCs w:val="24"/>
        </w:rPr>
        <w:lastRenderedPageBreak/>
        <w:t>The debate is wide-ranged, therefore for the purpose of this report</w:t>
      </w:r>
      <w:r w:rsidR="00B52053">
        <w:rPr>
          <w:rFonts w:ascii="Times New Roman" w:hAnsi="Times New Roman" w:cs="Times New Roman"/>
          <w:color w:val="3B3835"/>
          <w:sz w:val="24"/>
          <w:szCs w:val="24"/>
        </w:rPr>
        <w:t>,</w:t>
      </w:r>
      <w:r>
        <w:rPr>
          <w:rFonts w:ascii="Times New Roman" w:hAnsi="Times New Roman" w:cs="Times New Roman"/>
          <w:color w:val="3B3835"/>
          <w:sz w:val="24"/>
          <w:szCs w:val="24"/>
        </w:rPr>
        <w:t xml:space="preserve"> the discussion will be confined to the questions above and looking at (CSR) corporate social responsibility. The preferred strategy for the business.  Analysing an organisations resources and capabilities.  </w:t>
      </w:r>
    </w:p>
    <w:p w:rsidR="008F16D6" w:rsidRDefault="008F16D6" w:rsidP="008F16D6">
      <w:pPr>
        <w:rPr>
          <w:rFonts w:ascii="Times New Roman" w:hAnsi="Times New Roman" w:cs="Times New Roman"/>
          <w:color w:val="3B3835"/>
          <w:sz w:val="24"/>
          <w:szCs w:val="24"/>
        </w:rPr>
      </w:pPr>
      <w:r w:rsidRPr="008F16D6">
        <w:rPr>
          <w:rFonts w:ascii="Times New Roman" w:hAnsi="Times New Roman" w:cs="Times New Roman"/>
          <w:color w:val="3B3835"/>
          <w:sz w:val="24"/>
          <w:szCs w:val="24"/>
        </w:rPr>
        <w:t xml:space="preserve">Businesses have progressed they no longer run on conservative methods which demonstrates </w:t>
      </w:r>
      <w:r>
        <w:rPr>
          <w:rFonts w:ascii="Times New Roman" w:hAnsi="Times New Roman" w:cs="Times New Roman"/>
          <w:color w:val="3B3835"/>
          <w:sz w:val="24"/>
          <w:szCs w:val="24"/>
        </w:rPr>
        <w:t>ineffectiveness</w:t>
      </w:r>
      <w:r w:rsidRPr="008F16D6">
        <w:rPr>
          <w:rFonts w:ascii="Times New Roman" w:hAnsi="Times New Roman" w:cs="Times New Roman"/>
          <w:color w:val="3B3835"/>
          <w:sz w:val="24"/>
          <w:szCs w:val="24"/>
        </w:rPr>
        <w:t xml:space="preserve"> in the modern-day world. </w:t>
      </w:r>
      <w:r>
        <w:rPr>
          <w:rFonts w:ascii="Times New Roman" w:hAnsi="Times New Roman" w:cs="Times New Roman"/>
          <w:color w:val="3B3835"/>
          <w:sz w:val="24"/>
          <w:szCs w:val="24"/>
        </w:rPr>
        <w:t xml:space="preserve">This has birthed the ideas </w:t>
      </w:r>
      <w:r w:rsidRPr="008F16D6">
        <w:rPr>
          <w:rFonts w:ascii="Times New Roman" w:hAnsi="Times New Roman" w:cs="Times New Roman"/>
          <w:color w:val="3B3835"/>
          <w:sz w:val="24"/>
          <w:szCs w:val="24"/>
        </w:rPr>
        <w:t xml:space="preserve">to strategic </w:t>
      </w:r>
      <w:r>
        <w:rPr>
          <w:rFonts w:ascii="Times New Roman" w:hAnsi="Times New Roman" w:cs="Times New Roman"/>
          <w:color w:val="3B3835"/>
          <w:sz w:val="24"/>
          <w:szCs w:val="24"/>
        </w:rPr>
        <w:t xml:space="preserve">thinking and evolution which is cultivating </w:t>
      </w:r>
      <w:r w:rsidRPr="008F16D6">
        <w:rPr>
          <w:rFonts w:ascii="Times New Roman" w:hAnsi="Times New Roman" w:cs="Times New Roman"/>
          <w:color w:val="3B3835"/>
          <w:sz w:val="24"/>
          <w:szCs w:val="24"/>
        </w:rPr>
        <w:t xml:space="preserve">businesses around the </w:t>
      </w:r>
      <w:r>
        <w:rPr>
          <w:rFonts w:ascii="Times New Roman" w:hAnsi="Times New Roman" w:cs="Times New Roman"/>
          <w:color w:val="3B3835"/>
          <w:sz w:val="24"/>
          <w:szCs w:val="24"/>
        </w:rPr>
        <w:t xml:space="preserve">world.  </w:t>
      </w:r>
      <w:r w:rsidRPr="008F16D6">
        <w:rPr>
          <w:rFonts w:ascii="Times New Roman" w:hAnsi="Times New Roman" w:cs="Times New Roman"/>
          <w:color w:val="3B3835"/>
          <w:sz w:val="24"/>
          <w:szCs w:val="24"/>
        </w:rPr>
        <w:t xml:space="preserve">Strategic Management will </w:t>
      </w:r>
      <w:r>
        <w:rPr>
          <w:rFonts w:ascii="Times New Roman" w:hAnsi="Times New Roman" w:cs="Times New Roman"/>
          <w:color w:val="3B3835"/>
          <w:sz w:val="24"/>
          <w:szCs w:val="24"/>
        </w:rPr>
        <w:t xml:space="preserve">aid </w:t>
      </w:r>
      <w:r w:rsidRPr="008F16D6">
        <w:rPr>
          <w:rFonts w:ascii="Times New Roman" w:hAnsi="Times New Roman" w:cs="Times New Roman"/>
          <w:color w:val="3B3835"/>
          <w:sz w:val="24"/>
          <w:szCs w:val="24"/>
        </w:rPr>
        <w:t xml:space="preserve">a business to take an upper hand out in the market and arrange </w:t>
      </w:r>
      <w:r>
        <w:rPr>
          <w:rFonts w:ascii="Times New Roman" w:hAnsi="Times New Roman" w:cs="Times New Roman"/>
          <w:color w:val="3B3835"/>
          <w:sz w:val="24"/>
          <w:szCs w:val="24"/>
        </w:rPr>
        <w:t xml:space="preserve">for </w:t>
      </w:r>
      <w:r w:rsidRPr="008F16D6">
        <w:rPr>
          <w:rFonts w:ascii="Times New Roman" w:hAnsi="Times New Roman" w:cs="Times New Roman"/>
          <w:color w:val="3B3835"/>
          <w:sz w:val="24"/>
          <w:szCs w:val="24"/>
        </w:rPr>
        <w:t xml:space="preserve">them </w:t>
      </w:r>
      <w:r>
        <w:rPr>
          <w:rFonts w:ascii="Times New Roman" w:hAnsi="Times New Roman" w:cs="Times New Roman"/>
          <w:color w:val="3B3835"/>
          <w:sz w:val="24"/>
          <w:szCs w:val="24"/>
        </w:rPr>
        <w:t>to meet</w:t>
      </w:r>
      <w:r w:rsidRPr="008F16D6">
        <w:rPr>
          <w:rFonts w:ascii="Times New Roman" w:hAnsi="Times New Roman" w:cs="Times New Roman"/>
          <w:color w:val="3B3835"/>
          <w:sz w:val="24"/>
          <w:szCs w:val="24"/>
        </w:rPr>
        <w:t xml:space="preserve"> harsh rivalry tactically.</w:t>
      </w:r>
      <w:r>
        <w:rPr>
          <w:rFonts w:ascii="Times New Roman" w:hAnsi="Times New Roman" w:cs="Times New Roman"/>
          <w:color w:val="3B3835"/>
          <w:sz w:val="24"/>
          <w:szCs w:val="24"/>
        </w:rPr>
        <w:t xml:space="preserve"> </w:t>
      </w:r>
      <w:sdt>
        <w:sdtPr>
          <w:rPr>
            <w:rFonts w:ascii="Times New Roman" w:hAnsi="Times New Roman" w:cs="Times New Roman"/>
            <w:color w:val="3B3835"/>
            <w:sz w:val="24"/>
            <w:szCs w:val="24"/>
          </w:rPr>
          <w:id w:val="111485875"/>
          <w:citation/>
        </w:sdtPr>
        <w:sdtEndPr/>
        <w:sdtContent>
          <w:r>
            <w:rPr>
              <w:rFonts w:ascii="Times New Roman" w:hAnsi="Times New Roman" w:cs="Times New Roman"/>
              <w:color w:val="3B3835"/>
              <w:sz w:val="24"/>
              <w:szCs w:val="24"/>
            </w:rPr>
            <w:fldChar w:fldCharType="begin"/>
          </w:r>
          <w:r>
            <w:rPr>
              <w:rFonts w:ascii="Times New Roman" w:hAnsi="Times New Roman" w:cs="Times New Roman"/>
              <w:color w:val="3B3835"/>
              <w:sz w:val="24"/>
              <w:szCs w:val="24"/>
            </w:rPr>
            <w:instrText xml:space="preserve"> CITATION Sli14 \l 2057 </w:instrText>
          </w:r>
          <w:r>
            <w:rPr>
              <w:rFonts w:ascii="Times New Roman" w:hAnsi="Times New Roman" w:cs="Times New Roman"/>
              <w:color w:val="3B3835"/>
              <w:sz w:val="24"/>
              <w:szCs w:val="24"/>
            </w:rPr>
            <w:fldChar w:fldCharType="separate"/>
          </w:r>
          <w:r w:rsidRPr="008F16D6">
            <w:rPr>
              <w:rFonts w:ascii="Times New Roman" w:hAnsi="Times New Roman" w:cs="Times New Roman"/>
              <w:noProof/>
              <w:color w:val="3B3835"/>
              <w:sz w:val="24"/>
              <w:szCs w:val="24"/>
            </w:rPr>
            <w:t>(Slideshare, 2014)</w:t>
          </w:r>
          <w:r>
            <w:rPr>
              <w:rFonts w:ascii="Times New Roman" w:hAnsi="Times New Roman" w:cs="Times New Roman"/>
              <w:color w:val="3B3835"/>
              <w:sz w:val="24"/>
              <w:szCs w:val="24"/>
            </w:rPr>
            <w:fldChar w:fldCharType="end"/>
          </w:r>
        </w:sdtContent>
      </w:sdt>
    </w:p>
    <w:p w:rsidR="00B97BF7" w:rsidRDefault="00B97BF7" w:rsidP="008F16D6">
      <w:pPr>
        <w:rPr>
          <w:rFonts w:ascii="Times New Roman" w:hAnsi="Times New Roman" w:cs="Times New Roman"/>
          <w:color w:val="3B3835"/>
          <w:sz w:val="24"/>
          <w:szCs w:val="24"/>
        </w:rPr>
      </w:pPr>
      <w:r>
        <w:rPr>
          <w:rFonts w:ascii="Times New Roman" w:hAnsi="Times New Roman" w:cs="Times New Roman"/>
          <w:color w:val="3B3835"/>
          <w:sz w:val="24"/>
          <w:szCs w:val="24"/>
        </w:rPr>
        <w:t>The company that the focus will be on for the purpose of this exercise is Film Floor.</w:t>
      </w:r>
    </w:p>
    <w:p w:rsidR="007B6341" w:rsidRDefault="007B6341" w:rsidP="008F16D6">
      <w:pPr>
        <w:rPr>
          <w:rFonts w:ascii="Times New Roman" w:hAnsi="Times New Roman" w:cs="Times New Roman"/>
          <w:color w:val="3B3835"/>
          <w:sz w:val="24"/>
          <w:szCs w:val="24"/>
        </w:rPr>
      </w:pPr>
      <w:r>
        <w:rPr>
          <w:rFonts w:ascii="Times New Roman" w:hAnsi="Times New Roman" w:cs="Times New Roman"/>
          <w:color w:val="3B3835"/>
          <w:sz w:val="24"/>
          <w:szCs w:val="24"/>
        </w:rPr>
        <w:t xml:space="preserve">Film Floor Limited is a fairly new company born out of the parent company, (TSG) </w:t>
      </w:r>
      <w:r w:rsidR="00D1249E">
        <w:rPr>
          <w:rFonts w:ascii="Times New Roman" w:hAnsi="Times New Roman" w:cs="Times New Roman"/>
          <w:color w:val="3B3835"/>
          <w:sz w:val="24"/>
          <w:szCs w:val="24"/>
        </w:rPr>
        <w:t xml:space="preserve">The Structure Group </w:t>
      </w:r>
      <w:r w:rsidR="00203C9B">
        <w:rPr>
          <w:rFonts w:ascii="Times New Roman" w:hAnsi="Times New Roman" w:cs="Times New Roman"/>
          <w:color w:val="3B3835"/>
          <w:sz w:val="24"/>
          <w:szCs w:val="24"/>
        </w:rPr>
        <w:t>an events company, that</w:t>
      </w:r>
      <w:r w:rsidR="009C6299">
        <w:rPr>
          <w:rFonts w:ascii="Times New Roman" w:hAnsi="Times New Roman" w:cs="Times New Roman"/>
          <w:color w:val="3B3835"/>
          <w:sz w:val="24"/>
          <w:szCs w:val="24"/>
        </w:rPr>
        <w:t xml:space="preserve"> was inundated with requests from the film industry</w:t>
      </w:r>
      <w:r w:rsidR="006B034D">
        <w:rPr>
          <w:rFonts w:ascii="Times New Roman" w:hAnsi="Times New Roman" w:cs="Times New Roman"/>
          <w:color w:val="3B3835"/>
          <w:sz w:val="24"/>
          <w:szCs w:val="24"/>
        </w:rPr>
        <w:t xml:space="preserve">, this allowed Film Floor Ltd., to corner that market.  </w:t>
      </w:r>
    </w:p>
    <w:p w:rsidR="006B034D" w:rsidRDefault="006B034D" w:rsidP="008F16D6">
      <w:pPr>
        <w:rPr>
          <w:rFonts w:ascii="Times New Roman" w:hAnsi="Times New Roman" w:cs="Times New Roman"/>
          <w:color w:val="3B3835"/>
          <w:sz w:val="24"/>
          <w:szCs w:val="24"/>
        </w:rPr>
      </w:pPr>
      <w:r>
        <w:rPr>
          <w:rFonts w:ascii="Times New Roman" w:hAnsi="Times New Roman" w:cs="Times New Roman"/>
          <w:color w:val="3B3835"/>
          <w:sz w:val="24"/>
          <w:szCs w:val="24"/>
        </w:rPr>
        <w:t>What are the frameworks used in this particular company to build strategic strategies?</w:t>
      </w:r>
      <w:r w:rsidR="00171192">
        <w:rPr>
          <w:rFonts w:ascii="Times New Roman" w:hAnsi="Times New Roman" w:cs="Times New Roman"/>
          <w:color w:val="3B3835"/>
          <w:sz w:val="24"/>
          <w:szCs w:val="24"/>
        </w:rPr>
        <w:t xml:space="preserve"> </w:t>
      </w:r>
      <w:r>
        <w:rPr>
          <w:rFonts w:ascii="Times New Roman" w:hAnsi="Times New Roman" w:cs="Times New Roman"/>
          <w:color w:val="3B3835"/>
          <w:sz w:val="24"/>
          <w:szCs w:val="24"/>
        </w:rPr>
        <w:t>Who are the</w:t>
      </w:r>
      <w:r w:rsidR="00171192">
        <w:rPr>
          <w:rFonts w:ascii="Times New Roman" w:hAnsi="Times New Roman" w:cs="Times New Roman"/>
          <w:color w:val="3B3835"/>
          <w:sz w:val="24"/>
          <w:szCs w:val="24"/>
        </w:rPr>
        <w:t xml:space="preserve"> stakeholders and what are the stakeholders</w:t>
      </w:r>
      <w:r>
        <w:rPr>
          <w:rFonts w:ascii="Times New Roman" w:hAnsi="Times New Roman" w:cs="Times New Roman"/>
          <w:color w:val="3B3835"/>
          <w:sz w:val="24"/>
          <w:szCs w:val="24"/>
        </w:rPr>
        <w:t xml:space="preserve"> </w:t>
      </w:r>
      <w:r w:rsidR="00171192">
        <w:rPr>
          <w:rFonts w:ascii="Times New Roman" w:hAnsi="Times New Roman" w:cs="Times New Roman"/>
          <w:color w:val="3B3835"/>
          <w:sz w:val="24"/>
          <w:szCs w:val="24"/>
        </w:rPr>
        <w:t xml:space="preserve">expectations? </w:t>
      </w:r>
    </w:p>
    <w:p w:rsidR="00546DBA" w:rsidRDefault="00171192" w:rsidP="008F16D6">
      <w:pPr>
        <w:rPr>
          <w:rFonts w:ascii="Times New Roman" w:hAnsi="Times New Roman" w:cs="Times New Roman"/>
          <w:color w:val="3B3835"/>
          <w:sz w:val="24"/>
          <w:szCs w:val="24"/>
        </w:rPr>
      </w:pPr>
      <w:r>
        <w:rPr>
          <w:rFonts w:ascii="Times New Roman" w:hAnsi="Times New Roman" w:cs="Times New Roman"/>
          <w:color w:val="3B3835"/>
          <w:sz w:val="24"/>
          <w:szCs w:val="24"/>
        </w:rPr>
        <w:t>What are the new strategies for sustainable growth?</w:t>
      </w:r>
      <w:r w:rsidR="00546DBA">
        <w:rPr>
          <w:rFonts w:ascii="Times New Roman" w:hAnsi="Times New Roman" w:cs="Times New Roman"/>
          <w:color w:val="3B3835"/>
          <w:sz w:val="24"/>
          <w:szCs w:val="24"/>
        </w:rPr>
        <w:t xml:space="preserve"> There </w:t>
      </w:r>
      <w:r w:rsidR="007953BC">
        <w:rPr>
          <w:rFonts w:ascii="Times New Roman" w:hAnsi="Times New Roman" w:cs="Times New Roman"/>
          <w:color w:val="3B3835"/>
          <w:sz w:val="24"/>
          <w:szCs w:val="24"/>
        </w:rPr>
        <w:t>is</w:t>
      </w:r>
      <w:r w:rsidR="00546DBA">
        <w:rPr>
          <w:rFonts w:ascii="Times New Roman" w:hAnsi="Times New Roman" w:cs="Times New Roman"/>
          <w:color w:val="3B3835"/>
          <w:sz w:val="24"/>
          <w:szCs w:val="24"/>
        </w:rPr>
        <w:t xml:space="preserve"> three levels of strategy, </w:t>
      </w:r>
      <w:sdt>
        <w:sdtPr>
          <w:rPr>
            <w:rFonts w:ascii="Times New Roman" w:hAnsi="Times New Roman" w:cs="Times New Roman"/>
            <w:color w:val="3B3835"/>
            <w:sz w:val="24"/>
            <w:szCs w:val="24"/>
          </w:rPr>
          <w:id w:val="664592601"/>
          <w:citation/>
        </w:sdtPr>
        <w:sdtEndPr/>
        <w:sdtContent>
          <w:r w:rsidR="007953BC">
            <w:rPr>
              <w:rFonts w:ascii="Times New Roman" w:hAnsi="Times New Roman" w:cs="Times New Roman"/>
              <w:color w:val="3B3835"/>
              <w:sz w:val="24"/>
              <w:szCs w:val="24"/>
            </w:rPr>
            <w:fldChar w:fldCharType="begin"/>
          </w:r>
          <w:r w:rsidR="007953BC">
            <w:rPr>
              <w:rFonts w:ascii="Times New Roman" w:hAnsi="Times New Roman" w:cs="Times New Roman"/>
              <w:color w:val="3B3835"/>
              <w:sz w:val="24"/>
              <w:szCs w:val="24"/>
            </w:rPr>
            <w:instrText xml:space="preserve"> CITATION Joh08 \l 2057 </w:instrText>
          </w:r>
          <w:r w:rsidR="007953BC">
            <w:rPr>
              <w:rFonts w:ascii="Times New Roman" w:hAnsi="Times New Roman" w:cs="Times New Roman"/>
              <w:color w:val="3B3835"/>
              <w:sz w:val="24"/>
              <w:szCs w:val="24"/>
            </w:rPr>
            <w:fldChar w:fldCharType="separate"/>
          </w:r>
          <w:r w:rsidR="007953BC" w:rsidRPr="007953BC">
            <w:rPr>
              <w:rFonts w:ascii="Times New Roman" w:hAnsi="Times New Roman" w:cs="Times New Roman"/>
              <w:noProof/>
              <w:color w:val="3B3835"/>
              <w:sz w:val="24"/>
              <w:szCs w:val="24"/>
            </w:rPr>
            <w:t>(Johnson, et al., 2008)</w:t>
          </w:r>
          <w:r w:rsidR="007953BC">
            <w:rPr>
              <w:rFonts w:ascii="Times New Roman" w:hAnsi="Times New Roman" w:cs="Times New Roman"/>
              <w:color w:val="3B3835"/>
              <w:sz w:val="24"/>
              <w:szCs w:val="24"/>
            </w:rPr>
            <w:fldChar w:fldCharType="end"/>
          </w:r>
        </w:sdtContent>
      </w:sdt>
      <w:r w:rsidR="007953BC">
        <w:rPr>
          <w:rFonts w:ascii="Times New Roman" w:hAnsi="Times New Roman" w:cs="Times New Roman"/>
          <w:color w:val="3B3835"/>
          <w:sz w:val="24"/>
          <w:szCs w:val="24"/>
        </w:rPr>
        <w:t xml:space="preserve"> </w:t>
      </w:r>
      <w:r w:rsidR="00546DBA">
        <w:rPr>
          <w:rFonts w:ascii="Times New Roman" w:hAnsi="Times New Roman" w:cs="Times New Roman"/>
          <w:color w:val="3B3835"/>
          <w:sz w:val="24"/>
          <w:szCs w:val="24"/>
        </w:rPr>
        <w:t xml:space="preserve">Corporate-level strategy, this level is relevant to the whole drive and constraint and how will value be added.   </w:t>
      </w:r>
    </w:p>
    <w:p w:rsidR="00546DBA" w:rsidRDefault="00546DBA" w:rsidP="008F16D6">
      <w:pPr>
        <w:rPr>
          <w:rFonts w:ascii="Times New Roman" w:hAnsi="Times New Roman" w:cs="Times New Roman"/>
          <w:color w:val="3B3835"/>
          <w:sz w:val="24"/>
          <w:szCs w:val="24"/>
        </w:rPr>
      </w:pPr>
      <w:r>
        <w:rPr>
          <w:rFonts w:ascii="Times New Roman" w:hAnsi="Times New Roman" w:cs="Times New Roman"/>
          <w:color w:val="3B3835"/>
          <w:sz w:val="24"/>
          <w:szCs w:val="24"/>
        </w:rPr>
        <w:t>Business–level strategy, allows you to reflect on how various businesses encompassed in the corporate strategy should participate in their particular market.</w:t>
      </w:r>
    </w:p>
    <w:p w:rsidR="00171192" w:rsidRDefault="00546DBA" w:rsidP="008F16D6">
      <w:pPr>
        <w:rPr>
          <w:rFonts w:ascii="Times New Roman" w:hAnsi="Times New Roman" w:cs="Times New Roman"/>
          <w:color w:val="3B3835"/>
          <w:sz w:val="24"/>
          <w:szCs w:val="24"/>
        </w:rPr>
      </w:pPr>
      <w:r>
        <w:rPr>
          <w:rFonts w:ascii="Times New Roman" w:hAnsi="Times New Roman" w:cs="Times New Roman"/>
          <w:color w:val="3B3835"/>
          <w:sz w:val="24"/>
          <w:szCs w:val="24"/>
        </w:rPr>
        <w:t>Operational St</w:t>
      </w:r>
      <w:r w:rsidR="00F23CAE">
        <w:rPr>
          <w:rFonts w:ascii="Times New Roman" w:hAnsi="Times New Roman" w:cs="Times New Roman"/>
          <w:color w:val="3B3835"/>
          <w:sz w:val="24"/>
          <w:szCs w:val="24"/>
        </w:rPr>
        <w:t>rategies are associated with</w:t>
      </w:r>
      <w:r>
        <w:rPr>
          <w:rFonts w:ascii="Times New Roman" w:hAnsi="Times New Roman" w:cs="Times New Roman"/>
          <w:color w:val="3B3835"/>
          <w:sz w:val="24"/>
          <w:szCs w:val="24"/>
        </w:rPr>
        <w:t xml:space="preserve"> the part of the mechanism of an organi</w:t>
      </w:r>
      <w:r w:rsidR="00F23CAE">
        <w:rPr>
          <w:rFonts w:ascii="Times New Roman" w:hAnsi="Times New Roman" w:cs="Times New Roman"/>
          <w:color w:val="3B3835"/>
          <w:sz w:val="24"/>
          <w:szCs w:val="24"/>
        </w:rPr>
        <w:t>s</w:t>
      </w:r>
      <w:r>
        <w:rPr>
          <w:rFonts w:ascii="Times New Roman" w:hAnsi="Times New Roman" w:cs="Times New Roman"/>
          <w:color w:val="3B3835"/>
          <w:sz w:val="24"/>
          <w:szCs w:val="24"/>
        </w:rPr>
        <w:t>ation</w:t>
      </w:r>
      <w:r w:rsidR="00F23CAE">
        <w:rPr>
          <w:rFonts w:ascii="Times New Roman" w:hAnsi="Times New Roman" w:cs="Times New Roman"/>
          <w:color w:val="3B3835"/>
          <w:sz w:val="24"/>
          <w:szCs w:val="24"/>
        </w:rPr>
        <w:t>s</w:t>
      </w:r>
      <w:r>
        <w:rPr>
          <w:rFonts w:ascii="Times New Roman" w:hAnsi="Times New Roman" w:cs="Times New Roman"/>
          <w:color w:val="3B3835"/>
          <w:sz w:val="24"/>
          <w:szCs w:val="24"/>
        </w:rPr>
        <w:t xml:space="preserve"> work </w:t>
      </w:r>
      <w:r w:rsidR="00F23CAE">
        <w:rPr>
          <w:rFonts w:ascii="Times New Roman" w:hAnsi="Times New Roman" w:cs="Times New Roman"/>
          <w:color w:val="3B3835"/>
          <w:sz w:val="24"/>
          <w:szCs w:val="24"/>
        </w:rPr>
        <w:t xml:space="preserve">ethos </w:t>
      </w:r>
      <w:r>
        <w:rPr>
          <w:rFonts w:ascii="Times New Roman" w:hAnsi="Times New Roman" w:cs="Times New Roman"/>
          <w:color w:val="3B3835"/>
          <w:sz w:val="24"/>
          <w:szCs w:val="24"/>
        </w:rPr>
        <w:t>to deliver effectively.</w:t>
      </w:r>
    </w:p>
    <w:p w:rsidR="00F23CAE" w:rsidRDefault="00F23CAE" w:rsidP="008F16D6">
      <w:pPr>
        <w:rPr>
          <w:rFonts w:ascii="Times New Roman" w:hAnsi="Times New Roman" w:cs="Times New Roman"/>
          <w:color w:val="3B3835"/>
          <w:sz w:val="24"/>
          <w:szCs w:val="24"/>
        </w:rPr>
      </w:pPr>
      <w:r>
        <w:rPr>
          <w:rFonts w:ascii="Times New Roman" w:hAnsi="Times New Roman" w:cs="Times New Roman"/>
          <w:color w:val="3B3835"/>
          <w:sz w:val="24"/>
          <w:szCs w:val="24"/>
        </w:rPr>
        <w:t>The majority of innovation comes from SME’s, what is the relationship between the two?</w:t>
      </w:r>
    </w:p>
    <w:p w:rsidR="00171192" w:rsidRPr="008F16D6" w:rsidRDefault="00171192" w:rsidP="008F16D6">
      <w:pPr>
        <w:rPr>
          <w:rFonts w:ascii="Times New Roman" w:hAnsi="Times New Roman" w:cs="Times New Roman"/>
          <w:sz w:val="24"/>
          <w:szCs w:val="24"/>
        </w:rPr>
      </w:pPr>
      <w:r>
        <w:rPr>
          <w:rFonts w:ascii="Times New Roman" w:hAnsi="Times New Roman" w:cs="Times New Roman"/>
          <w:color w:val="3B3835"/>
          <w:sz w:val="24"/>
          <w:szCs w:val="24"/>
        </w:rPr>
        <w:t>What recommendations can be made for the future benefits of the company?</w:t>
      </w:r>
    </w:p>
    <w:p w:rsidR="00536085" w:rsidRPr="008F16D6" w:rsidRDefault="00536085" w:rsidP="00536085">
      <w:pPr>
        <w:rPr>
          <w:rFonts w:ascii="Times New Roman" w:hAnsi="Times New Roman" w:cs="Times New Roman"/>
          <w:sz w:val="24"/>
          <w:szCs w:val="24"/>
        </w:rPr>
      </w:pPr>
    </w:p>
    <w:p w:rsidR="008F16D6" w:rsidRPr="008F16D6" w:rsidRDefault="008F16D6" w:rsidP="00536085">
      <w:pPr>
        <w:rPr>
          <w:rFonts w:ascii="Times New Roman" w:hAnsi="Times New Roman" w:cs="Times New Roman"/>
          <w:sz w:val="24"/>
          <w:szCs w:val="24"/>
        </w:rPr>
      </w:pPr>
    </w:p>
    <w:p w:rsidR="00536085" w:rsidRDefault="00536085" w:rsidP="00536085"/>
    <w:p w:rsidR="00536085" w:rsidRDefault="00546DBA" w:rsidP="00536085">
      <w:pPr>
        <w:rPr>
          <w:b/>
          <w:sz w:val="36"/>
          <w:szCs w:val="36"/>
        </w:rPr>
      </w:pPr>
      <w:bookmarkStart w:id="3" w:name="_Toc20145993"/>
      <w:r>
        <w:rPr>
          <w:rStyle w:val="Heading2Char"/>
        </w:rPr>
        <w:t xml:space="preserve">AN ORGANISATION’S </w:t>
      </w:r>
      <w:r w:rsidR="00536085" w:rsidRPr="00546DBA">
        <w:rPr>
          <w:rStyle w:val="Heading2Char"/>
        </w:rPr>
        <w:t xml:space="preserve"> </w:t>
      </w:r>
      <w:r>
        <w:rPr>
          <w:rStyle w:val="Heading2Char"/>
        </w:rPr>
        <w:t>STRATEGIC DIRECTION</w:t>
      </w:r>
      <w:bookmarkEnd w:id="3"/>
    </w:p>
    <w:p w:rsidR="00A6637B" w:rsidRDefault="00A6637B" w:rsidP="00A6637B">
      <w:pPr>
        <w:rPr>
          <w:rFonts w:ascii="Times New Roman" w:hAnsi="Times New Roman" w:cs="Times New Roman"/>
          <w:sz w:val="24"/>
          <w:szCs w:val="24"/>
        </w:rPr>
      </w:pPr>
      <w:r>
        <w:rPr>
          <w:rFonts w:ascii="Times New Roman" w:hAnsi="Times New Roman" w:cs="Times New Roman"/>
          <w:sz w:val="24"/>
          <w:szCs w:val="24"/>
        </w:rPr>
        <w:t>The importance of strategic management in SME’s is the need for a transparent</w:t>
      </w:r>
      <w:r w:rsidRPr="00A6637B">
        <w:rPr>
          <w:rFonts w:ascii="Times New Roman" w:hAnsi="Times New Roman" w:cs="Times New Roman"/>
          <w:sz w:val="24"/>
          <w:szCs w:val="24"/>
        </w:rPr>
        <w:t xml:space="preserve"> sense of direction: where the organisation </w:t>
      </w:r>
      <w:r>
        <w:rPr>
          <w:rFonts w:ascii="Times New Roman" w:hAnsi="Times New Roman" w:cs="Times New Roman"/>
          <w:sz w:val="24"/>
          <w:szCs w:val="24"/>
        </w:rPr>
        <w:t>is going</w:t>
      </w:r>
      <w:r w:rsidRPr="00A6637B">
        <w:rPr>
          <w:rFonts w:ascii="Times New Roman" w:hAnsi="Times New Roman" w:cs="Times New Roman"/>
          <w:sz w:val="24"/>
          <w:szCs w:val="24"/>
        </w:rPr>
        <w:t xml:space="preserve">? </w:t>
      </w:r>
      <w:r>
        <w:rPr>
          <w:rFonts w:ascii="Times New Roman" w:hAnsi="Times New Roman" w:cs="Times New Roman"/>
          <w:sz w:val="24"/>
          <w:szCs w:val="24"/>
        </w:rPr>
        <w:t>It is necessary for m</w:t>
      </w:r>
      <w:r w:rsidRPr="00A6637B">
        <w:rPr>
          <w:rFonts w:ascii="Times New Roman" w:hAnsi="Times New Roman" w:cs="Times New Roman"/>
          <w:sz w:val="24"/>
          <w:szCs w:val="24"/>
        </w:rPr>
        <w:t xml:space="preserve">anagers </w:t>
      </w:r>
      <w:r>
        <w:rPr>
          <w:rFonts w:ascii="Times New Roman" w:hAnsi="Times New Roman" w:cs="Times New Roman"/>
          <w:sz w:val="24"/>
          <w:szCs w:val="24"/>
        </w:rPr>
        <w:t xml:space="preserve">to </w:t>
      </w:r>
      <w:r w:rsidRPr="00A6637B">
        <w:rPr>
          <w:rFonts w:ascii="Times New Roman" w:hAnsi="Times New Roman" w:cs="Times New Roman"/>
          <w:sz w:val="24"/>
          <w:szCs w:val="24"/>
        </w:rPr>
        <w:t>have a deep unde</w:t>
      </w:r>
      <w:r>
        <w:rPr>
          <w:rFonts w:ascii="Times New Roman" w:hAnsi="Times New Roman" w:cs="Times New Roman"/>
          <w:sz w:val="24"/>
          <w:szCs w:val="24"/>
        </w:rPr>
        <w:t xml:space="preserve">rstanding of the business model, </w:t>
      </w:r>
      <w:r w:rsidRPr="00A6637B">
        <w:rPr>
          <w:rFonts w:ascii="Times New Roman" w:hAnsi="Times New Roman" w:cs="Times New Roman"/>
          <w:sz w:val="24"/>
          <w:szCs w:val="24"/>
        </w:rPr>
        <w:t xml:space="preserve"> is the organisation </w:t>
      </w:r>
      <w:r>
        <w:rPr>
          <w:rFonts w:ascii="Times New Roman" w:hAnsi="Times New Roman" w:cs="Times New Roman"/>
          <w:sz w:val="24"/>
          <w:szCs w:val="24"/>
        </w:rPr>
        <w:t xml:space="preserve">performing well and </w:t>
      </w:r>
      <w:r w:rsidRPr="00A6637B">
        <w:rPr>
          <w:rFonts w:ascii="Times New Roman" w:hAnsi="Times New Roman" w:cs="Times New Roman"/>
          <w:sz w:val="24"/>
          <w:szCs w:val="24"/>
        </w:rPr>
        <w:t xml:space="preserve">undertaking all the things </w:t>
      </w:r>
      <w:r>
        <w:rPr>
          <w:rFonts w:ascii="Times New Roman" w:hAnsi="Times New Roman" w:cs="Times New Roman"/>
          <w:sz w:val="24"/>
          <w:szCs w:val="24"/>
        </w:rPr>
        <w:t>that need to be done</w:t>
      </w:r>
      <w:r w:rsidRPr="00A6637B">
        <w:rPr>
          <w:rFonts w:ascii="Times New Roman" w:hAnsi="Times New Roman" w:cs="Times New Roman"/>
          <w:sz w:val="24"/>
          <w:szCs w:val="24"/>
        </w:rPr>
        <w:t xml:space="preserve">? An aptitude to </w:t>
      </w:r>
      <w:r>
        <w:rPr>
          <w:rFonts w:ascii="Times New Roman" w:hAnsi="Times New Roman" w:cs="Times New Roman"/>
          <w:sz w:val="24"/>
          <w:szCs w:val="24"/>
        </w:rPr>
        <w:t>prioritise and focus.  Finding</w:t>
      </w:r>
      <w:r w:rsidRPr="00A6637B">
        <w:rPr>
          <w:rFonts w:ascii="Times New Roman" w:hAnsi="Times New Roman" w:cs="Times New Roman"/>
          <w:sz w:val="24"/>
          <w:szCs w:val="24"/>
        </w:rPr>
        <w:t xml:space="preserve"> the balance between</w:t>
      </w:r>
      <w:r>
        <w:rPr>
          <w:rFonts w:ascii="Times New Roman" w:hAnsi="Times New Roman" w:cs="Times New Roman"/>
          <w:sz w:val="24"/>
          <w:szCs w:val="24"/>
        </w:rPr>
        <w:t xml:space="preserve"> </w:t>
      </w:r>
      <w:r w:rsidRPr="00A6637B">
        <w:rPr>
          <w:rFonts w:ascii="Times New Roman" w:hAnsi="Times New Roman" w:cs="Times New Roman"/>
          <w:sz w:val="24"/>
          <w:szCs w:val="24"/>
        </w:rPr>
        <w:t xml:space="preserve">development </w:t>
      </w:r>
      <w:r>
        <w:rPr>
          <w:rFonts w:ascii="Times New Roman" w:hAnsi="Times New Roman" w:cs="Times New Roman"/>
          <w:sz w:val="24"/>
          <w:szCs w:val="24"/>
        </w:rPr>
        <w:t xml:space="preserve">over a long term basis </w:t>
      </w:r>
      <w:r w:rsidRPr="00A6637B">
        <w:rPr>
          <w:rFonts w:ascii="Times New Roman" w:hAnsi="Times New Roman" w:cs="Times New Roman"/>
          <w:sz w:val="24"/>
          <w:szCs w:val="24"/>
        </w:rPr>
        <w:t xml:space="preserve">and short-term operative </w:t>
      </w:r>
      <w:r>
        <w:rPr>
          <w:rFonts w:ascii="Times New Roman" w:hAnsi="Times New Roman" w:cs="Times New Roman"/>
          <w:sz w:val="24"/>
          <w:szCs w:val="24"/>
        </w:rPr>
        <w:t>techniques</w:t>
      </w:r>
      <w:r w:rsidRPr="00A6637B">
        <w:rPr>
          <w:rFonts w:ascii="Times New Roman" w:hAnsi="Times New Roman" w:cs="Times New Roman"/>
          <w:sz w:val="24"/>
          <w:szCs w:val="24"/>
        </w:rPr>
        <w:t xml:space="preserve">? Agility: </w:t>
      </w:r>
      <w:r w:rsidR="00D90872">
        <w:rPr>
          <w:rFonts w:ascii="Times New Roman" w:hAnsi="Times New Roman" w:cs="Times New Roman"/>
          <w:sz w:val="24"/>
          <w:szCs w:val="24"/>
        </w:rPr>
        <w:t xml:space="preserve">being </w:t>
      </w:r>
      <w:r w:rsidRPr="00A6637B">
        <w:rPr>
          <w:rFonts w:ascii="Times New Roman" w:hAnsi="Times New Roman" w:cs="Times New Roman"/>
          <w:sz w:val="24"/>
          <w:szCs w:val="24"/>
        </w:rPr>
        <w:t>ﬂ</w:t>
      </w:r>
      <w:r w:rsidR="00D90872">
        <w:rPr>
          <w:rFonts w:ascii="Times New Roman" w:hAnsi="Times New Roman" w:cs="Times New Roman"/>
          <w:sz w:val="24"/>
          <w:szCs w:val="24"/>
        </w:rPr>
        <w:t>exible the key to drive</w:t>
      </w:r>
      <w:r w:rsidRPr="00A6637B">
        <w:rPr>
          <w:rFonts w:ascii="Times New Roman" w:hAnsi="Times New Roman" w:cs="Times New Roman"/>
          <w:sz w:val="24"/>
          <w:szCs w:val="24"/>
        </w:rPr>
        <w:t xml:space="preserve"> learning: how to </w:t>
      </w:r>
      <w:r w:rsidR="00D90872" w:rsidRPr="00A6637B">
        <w:rPr>
          <w:rFonts w:ascii="Times New Roman" w:hAnsi="Times New Roman" w:cs="Times New Roman"/>
          <w:sz w:val="24"/>
          <w:szCs w:val="24"/>
        </w:rPr>
        <w:t>integrate</w:t>
      </w:r>
      <w:r w:rsidRPr="00A6637B">
        <w:rPr>
          <w:rFonts w:ascii="Times New Roman" w:hAnsi="Times New Roman" w:cs="Times New Roman"/>
          <w:sz w:val="24"/>
          <w:szCs w:val="24"/>
        </w:rPr>
        <w:t xml:space="preserve"> new knowledge in the </w:t>
      </w:r>
      <w:r w:rsidR="00D90872" w:rsidRPr="00A6637B">
        <w:rPr>
          <w:rFonts w:ascii="Times New Roman" w:hAnsi="Times New Roman" w:cs="Times New Roman"/>
          <w:sz w:val="24"/>
          <w:szCs w:val="24"/>
        </w:rPr>
        <w:t>planned</w:t>
      </w:r>
      <w:r w:rsidRPr="00A6637B">
        <w:rPr>
          <w:rFonts w:ascii="Times New Roman" w:hAnsi="Times New Roman" w:cs="Times New Roman"/>
          <w:sz w:val="24"/>
          <w:szCs w:val="24"/>
        </w:rPr>
        <w:t xml:space="preserve"> and operational processes?</w:t>
      </w:r>
      <w:sdt>
        <w:sdtPr>
          <w:rPr>
            <w:rFonts w:ascii="Times New Roman" w:hAnsi="Times New Roman" w:cs="Times New Roman"/>
            <w:sz w:val="24"/>
            <w:szCs w:val="24"/>
          </w:rPr>
          <w:id w:val="-218204718"/>
          <w:citation/>
        </w:sdtPr>
        <w:sdtEndPr/>
        <w:sdtContent>
          <w:r w:rsidR="00822FEB">
            <w:rPr>
              <w:rFonts w:ascii="Times New Roman" w:hAnsi="Times New Roman" w:cs="Times New Roman"/>
              <w:sz w:val="24"/>
              <w:szCs w:val="24"/>
            </w:rPr>
            <w:fldChar w:fldCharType="begin"/>
          </w:r>
          <w:r w:rsidR="00822FEB">
            <w:rPr>
              <w:rFonts w:ascii="Times New Roman" w:hAnsi="Times New Roman" w:cs="Times New Roman"/>
              <w:sz w:val="24"/>
              <w:szCs w:val="24"/>
            </w:rPr>
            <w:instrText xml:space="preserve"> CITATION And01 \l 2057 </w:instrText>
          </w:r>
          <w:r w:rsidR="00822FEB">
            <w:rPr>
              <w:rFonts w:ascii="Times New Roman" w:hAnsi="Times New Roman" w:cs="Times New Roman"/>
              <w:sz w:val="24"/>
              <w:szCs w:val="24"/>
            </w:rPr>
            <w:fldChar w:fldCharType="separate"/>
          </w:r>
          <w:r w:rsidR="00822FEB">
            <w:rPr>
              <w:rFonts w:ascii="Times New Roman" w:hAnsi="Times New Roman" w:cs="Times New Roman"/>
              <w:noProof/>
              <w:sz w:val="24"/>
              <w:szCs w:val="24"/>
            </w:rPr>
            <w:t xml:space="preserve"> </w:t>
          </w:r>
          <w:r w:rsidR="00822FEB" w:rsidRPr="00822FEB">
            <w:rPr>
              <w:rFonts w:ascii="Times New Roman" w:hAnsi="Times New Roman" w:cs="Times New Roman"/>
              <w:noProof/>
              <w:sz w:val="24"/>
              <w:szCs w:val="24"/>
            </w:rPr>
            <w:t>(Andersen, et al., 2001)</w:t>
          </w:r>
          <w:r w:rsidR="00822FEB">
            <w:rPr>
              <w:rFonts w:ascii="Times New Roman" w:hAnsi="Times New Roman" w:cs="Times New Roman"/>
              <w:sz w:val="24"/>
              <w:szCs w:val="24"/>
            </w:rPr>
            <w:fldChar w:fldCharType="end"/>
          </w:r>
        </w:sdtContent>
      </w:sdt>
      <w:r w:rsidR="00EA4DE4">
        <w:rPr>
          <w:rFonts w:ascii="Times New Roman" w:hAnsi="Times New Roman" w:cs="Times New Roman"/>
          <w:sz w:val="24"/>
          <w:szCs w:val="24"/>
        </w:rPr>
        <w:t xml:space="preserve"> </w:t>
      </w:r>
    </w:p>
    <w:p w:rsidR="00DD4BAE" w:rsidRDefault="00DD4BAE" w:rsidP="00A6637B">
      <w:pPr>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079245666"/>
          <w:citation/>
        </w:sdtPr>
        <w:sdtEndPr/>
        <w:sdtContent>
          <w:r>
            <w:rPr>
              <w:rFonts w:ascii="Times New Roman" w:hAnsi="Times New Roman" w:cs="Times New Roman"/>
              <w:sz w:val="24"/>
              <w:szCs w:val="24"/>
            </w:rPr>
            <w:fldChar w:fldCharType="begin"/>
          </w:r>
          <w:r w:rsidR="001F5FE1">
            <w:rPr>
              <w:rFonts w:ascii="Times New Roman" w:hAnsi="Times New Roman" w:cs="Times New Roman"/>
              <w:sz w:val="24"/>
              <w:szCs w:val="24"/>
            </w:rPr>
            <w:instrText xml:space="preserve">CITATION Nei05 \p 10 \l 2057 </w:instrText>
          </w:r>
          <w:r>
            <w:rPr>
              <w:rFonts w:ascii="Times New Roman" w:hAnsi="Times New Roman" w:cs="Times New Roman"/>
              <w:sz w:val="24"/>
              <w:szCs w:val="24"/>
            </w:rPr>
            <w:fldChar w:fldCharType="separate"/>
          </w:r>
          <w:r w:rsidR="001F5FE1" w:rsidRPr="001F5FE1">
            <w:rPr>
              <w:rFonts w:ascii="Times New Roman" w:hAnsi="Times New Roman" w:cs="Times New Roman"/>
              <w:noProof/>
              <w:sz w:val="24"/>
              <w:szCs w:val="24"/>
            </w:rPr>
            <w:t>(Russell-Jones, 2005, p. 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F5FE1">
        <w:rPr>
          <w:rFonts w:ascii="Times New Roman" w:hAnsi="Times New Roman" w:cs="Times New Roman"/>
          <w:sz w:val="24"/>
          <w:szCs w:val="24"/>
        </w:rPr>
        <w:t xml:space="preserve">strategy is in simple terms, means to develop a group of distinctive and irreproducible capabilities and customer proposal value that permit the company to produce value.  </w:t>
      </w:r>
      <w:sdt>
        <w:sdtPr>
          <w:rPr>
            <w:rFonts w:ascii="Times New Roman" w:hAnsi="Times New Roman" w:cs="Times New Roman"/>
            <w:sz w:val="24"/>
            <w:szCs w:val="24"/>
          </w:rPr>
          <w:id w:val="-954168420"/>
          <w:citation/>
        </w:sdtPr>
        <w:sdtEndPr/>
        <w:sdtContent>
          <w:r w:rsidR="001F5FE1">
            <w:rPr>
              <w:rFonts w:ascii="Times New Roman" w:hAnsi="Times New Roman" w:cs="Times New Roman"/>
              <w:sz w:val="24"/>
              <w:szCs w:val="24"/>
            </w:rPr>
            <w:fldChar w:fldCharType="begin"/>
          </w:r>
          <w:r w:rsidR="001F5FE1">
            <w:rPr>
              <w:rFonts w:ascii="Times New Roman" w:hAnsi="Times New Roman" w:cs="Times New Roman"/>
              <w:sz w:val="24"/>
              <w:szCs w:val="24"/>
            </w:rPr>
            <w:instrText xml:space="preserve">CITATION Nei05 \y  \l 2057 </w:instrText>
          </w:r>
          <w:r w:rsidR="001F5FE1">
            <w:rPr>
              <w:rFonts w:ascii="Times New Roman" w:hAnsi="Times New Roman" w:cs="Times New Roman"/>
              <w:sz w:val="24"/>
              <w:szCs w:val="24"/>
            </w:rPr>
            <w:fldChar w:fldCharType="separate"/>
          </w:r>
          <w:r w:rsidR="001F5FE1" w:rsidRPr="001F5FE1">
            <w:rPr>
              <w:rFonts w:ascii="Times New Roman" w:hAnsi="Times New Roman" w:cs="Times New Roman"/>
              <w:noProof/>
              <w:sz w:val="24"/>
              <w:szCs w:val="24"/>
            </w:rPr>
            <w:t>(Russell-Jones)</w:t>
          </w:r>
          <w:r w:rsidR="001F5FE1">
            <w:rPr>
              <w:rFonts w:ascii="Times New Roman" w:hAnsi="Times New Roman" w:cs="Times New Roman"/>
              <w:sz w:val="24"/>
              <w:szCs w:val="24"/>
            </w:rPr>
            <w:fldChar w:fldCharType="end"/>
          </w:r>
        </w:sdtContent>
      </w:sdt>
      <w:r w:rsidR="001F5FE1">
        <w:rPr>
          <w:rFonts w:ascii="Times New Roman" w:hAnsi="Times New Roman" w:cs="Times New Roman"/>
          <w:sz w:val="24"/>
          <w:szCs w:val="24"/>
        </w:rPr>
        <w:t xml:space="preserve"> goes on to say, competencies, in this instance means things that an organisation does for the purpose of carrying out daily duties, it is a combination of systems, skills, structure, distribution, operations, and culture.  </w:t>
      </w:r>
    </w:p>
    <w:p w:rsidR="001F5FE1" w:rsidRDefault="001F5FE1" w:rsidP="00A6637B">
      <w:pPr>
        <w:rPr>
          <w:rFonts w:ascii="Times New Roman" w:hAnsi="Times New Roman" w:cs="Times New Roman"/>
          <w:sz w:val="24"/>
          <w:szCs w:val="24"/>
        </w:rPr>
      </w:pPr>
      <w:r>
        <w:rPr>
          <w:rFonts w:ascii="Times New Roman" w:hAnsi="Times New Roman" w:cs="Times New Roman"/>
          <w:sz w:val="24"/>
          <w:szCs w:val="24"/>
        </w:rPr>
        <w:t xml:space="preserve">A strategy interprets gap examination amid today and vision and turns it into a sequence of activities to reach the vision.  By understanding the main market matters and what your talent is.  </w:t>
      </w:r>
    </w:p>
    <w:p w:rsidR="001F5FE1" w:rsidRDefault="001F5FE1" w:rsidP="00A6637B">
      <w:pPr>
        <w:rPr>
          <w:rFonts w:ascii="Times New Roman" w:hAnsi="Times New Roman" w:cs="Times New Roman"/>
          <w:sz w:val="24"/>
          <w:szCs w:val="24"/>
        </w:rPr>
      </w:pPr>
    </w:p>
    <w:p w:rsidR="001F5FE1" w:rsidRDefault="00BC7661" w:rsidP="00A6637B">
      <w:pPr>
        <w:rPr>
          <w:rFonts w:ascii="Times New Roman" w:hAnsi="Times New Roman" w:cs="Times New Roman"/>
          <w:sz w:val="24"/>
          <w:szCs w:val="24"/>
        </w:rPr>
      </w:pPr>
      <w:r>
        <w:rPr>
          <w:rFonts w:ascii="Times New Roman" w:hAnsi="Times New Roman" w:cs="Times New Roman"/>
          <w:sz w:val="24"/>
          <w:szCs w:val="24"/>
        </w:rPr>
        <w:t>Figure 1.</w:t>
      </w:r>
    </w:p>
    <w:p w:rsidR="001F5FE1" w:rsidRDefault="001F5FE1" w:rsidP="00A6637B">
      <w:pPr>
        <w:rPr>
          <w:rFonts w:ascii="Times New Roman" w:hAnsi="Times New Roman" w:cs="Times New Roman"/>
          <w:sz w:val="24"/>
          <w:szCs w:val="24"/>
        </w:rPr>
      </w:pPr>
      <w:r w:rsidRPr="001F5FE1">
        <w:rPr>
          <w:rFonts w:ascii="Times New Roman" w:hAnsi="Times New Roman" w:cs="Times New Roman"/>
          <w:noProof/>
          <w:sz w:val="24"/>
          <w:szCs w:val="24"/>
          <w:lang w:eastAsia="en-GB"/>
        </w:rPr>
        <w:lastRenderedPageBreak/>
        <w:drawing>
          <wp:inline distT="0" distB="0" distL="0" distR="0" wp14:anchorId="7F69A12B" wp14:editId="1258F7F8">
            <wp:extent cx="4064635" cy="1678305"/>
            <wp:effectExtent l="0" t="0" r="0" b="0"/>
            <wp:docPr id="4" name="Picture 4" descr="C:\Users\user\Downloads\IMG_46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IMG_469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4635" cy="1678305"/>
                    </a:xfrm>
                    <a:prstGeom prst="rect">
                      <a:avLst/>
                    </a:prstGeom>
                    <a:noFill/>
                    <a:ln>
                      <a:noFill/>
                    </a:ln>
                  </pic:spPr>
                </pic:pic>
              </a:graphicData>
            </a:graphic>
          </wp:inline>
        </w:drawing>
      </w:r>
      <w:r>
        <w:rPr>
          <w:rFonts w:ascii="Times New Roman" w:hAnsi="Times New Roman" w:cs="Times New Roman"/>
          <w:sz w:val="24"/>
          <w:szCs w:val="24"/>
        </w:rPr>
        <w:t xml:space="preserve"> By efex ltd.</w:t>
      </w:r>
    </w:p>
    <w:p w:rsidR="001F5FE1" w:rsidRDefault="00450D22" w:rsidP="00A6637B">
      <w:pPr>
        <w:rPr>
          <w:rFonts w:ascii="Times New Roman" w:hAnsi="Times New Roman" w:cs="Times New Roman"/>
          <w:sz w:val="24"/>
          <w:szCs w:val="24"/>
        </w:rPr>
      </w:pPr>
      <w:r>
        <w:rPr>
          <w:rFonts w:ascii="Times New Roman" w:hAnsi="Times New Roman" w:cs="Times New Roman"/>
          <w:sz w:val="24"/>
          <w:szCs w:val="24"/>
        </w:rPr>
        <w:t xml:space="preserve">A strategic management framework is the use of  the ‘Balanced Scorecard’ </w:t>
      </w:r>
      <w:r w:rsidRPr="00450D22">
        <w:rPr>
          <w:rFonts w:ascii="Times New Roman" w:hAnsi="Times New Roman" w:cs="Times New Roman"/>
          <w:sz w:val="24"/>
          <w:szCs w:val="24"/>
        </w:rPr>
        <w:t xml:space="preserve">Over </w:t>
      </w:r>
      <w:r>
        <w:rPr>
          <w:rFonts w:ascii="Times New Roman" w:hAnsi="Times New Roman" w:cs="Times New Roman"/>
          <w:sz w:val="24"/>
          <w:szCs w:val="24"/>
        </w:rPr>
        <w:t xml:space="preserve">a period of </w:t>
      </w:r>
      <w:r w:rsidRPr="00450D22">
        <w:rPr>
          <w:rFonts w:ascii="Times New Roman" w:hAnsi="Times New Roman" w:cs="Times New Roman"/>
          <w:sz w:val="24"/>
          <w:szCs w:val="24"/>
        </w:rPr>
        <w:t xml:space="preserve">time Balanced Scorecard </w:t>
      </w:r>
      <w:r>
        <w:rPr>
          <w:rFonts w:ascii="Times New Roman" w:hAnsi="Times New Roman" w:cs="Times New Roman"/>
          <w:sz w:val="24"/>
          <w:szCs w:val="24"/>
        </w:rPr>
        <w:t xml:space="preserve">has been </w:t>
      </w:r>
      <w:r w:rsidRPr="00450D22">
        <w:rPr>
          <w:rFonts w:ascii="Times New Roman" w:hAnsi="Times New Roman" w:cs="Times New Roman"/>
          <w:sz w:val="24"/>
          <w:szCs w:val="24"/>
        </w:rPr>
        <w:t xml:space="preserve"> established</w:t>
      </w:r>
      <w:r>
        <w:rPr>
          <w:rFonts w:ascii="Times New Roman" w:hAnsi="Times New Roman" w:cs="Times New Roman"/>
          <w:sz w:val="24"/>
          <w:szCs w:val="24"/>
        </w:rPr>
        <w:t xml:space="preserve"> to form the central focus</w:t>
      </w:r>
      <w:r w:rsidRPr="00450D22">
        <w:rPr>
          <w:rFonts w:ascii="Times New Roman" w:hAnsi="Times New Roman" w:cs="Times New Roman"/>
          <w:sz w:val="24"/>
          <w:szCs w:val="24"/>
        </w:rPr>
        <w:t xml:space="preserve"> of a strategic performance </w:t>
      </w:r>
      <w:r>
        <w:rPr>
          <w:rFonts w:ascii="Times New Roman" w:hAnsi="Times New Roman" w:cs="Times New Roman"/>
          <w:sz w:val="24"/>
          <w:szCs w:val="24"/>
        </w:rPr>
        <w:t xml:space="preserve">and </w:t>
      </w:r>
      <w:r w:rsidRPr="00450D22">
        <w:rPr>
          <w:rFonts w:ascii="Times New Roman" w:hAnsi="Times New Roman" w:cs="Times New Roman"/>
          <w:sz w:val="24"/>
          <w:szCs w:val="24"/>
        </w:rPr>
        <w:t xml:space="preserve">communication measurement framework that supports management teams articulate, interconnect and </w:t>
      </w:r>
      <w:r>
        <w:rPr>
          <w:rFonts w:ascii="Times New Roman" w:hAnsi="Times New Roman" w:cs="Times New Roman"/>
          <w:sz w:val="24"/>
          <w:szCs w:val="24"/>
        </w:rPr>
        <w:t>observe</w:t>
      </w:r>
      <w:r w:rsidRPr="00450D22">
        <w:rPr>
          <w:rFonts w:ascii="Times New Roman" w:hAnsi="Times New Roman" w:cs="Times New Roman"/>
          <w:sz w:val="24"/>
          <w:szCs w:val="24"/>
        </w:rPr>
        <w:t xml:space="preserve"> the implementation of strategy using a system interlinked with the long-term target of the organisation</w:t>
      </w:r>
      <w:r>
        <w:rPr>
          <w:rFonts w:ascii="Times New Roman" w:hAnsi="Times New Roman" w:cs="Times New Roman"/>
          <w:sz w:val="24"/>
          <w:szCs w:val="24"/>
        </w:rPr>
        <w:t>.</w:t>
      </w:r>
    </w:p>
    <w:p w:rsidR="001F5FE1" w:rsidRDefault="001F5FE1" w:rsidP="00A6637B">
      <w:pPr>
        <w:rPr>
          <w:rFonts w:ascii="Times New Roman" w:hAnsi="Times New Roman" w:cs="Times New Roman"/>
          <w:sz w:val="24"/>
          <w:szCs w:val="24"/>
        </w:rPr>
      </w:pPr>
    </w:p>
    <w:p w:rsidR="001F5FE1" w:rsidRDefault="001F5FE1" w:rsidP="00A6637B">
      <w:pPr>
        <w:rPr>
          <w:rFonts w:ascii="Times New Roman" w:hAnsi="Times New Roman" w:cs="Times New Roman"/>
          <w:sz w:val="24"/>
          <w:szCs w:val="24"/>
        </w:rPr>
      </w:pPr>
    </w:p>
    <w:p w:rsidR="001F5FE1" w:rsidRDefault="001F5FE1" w:rsidP="00A6637B">
      <w:pPr>
        <w:rPr>
          <w:rFonts w:ascii="Times New Roman" w:hAnsi="Times New Roman" w:cs="Times New Roman"/>
          <w:sz w:val="24"/>
          <w:szCs w:val="24"/>
        </w:rPr>
      </w:pPr>
    </w:p>
    <w:p w:rsidR="001F5FE1" w:rsidRDefault="001F5FE1" w:rsidP="00A6637B">
      <w:pPr>
        <w:rPr>
          <w:rFonts w:ascii="Times New Roman" w:hAnsi="Times New Roman" w:cs="Times New Roman"/>
          <w:sz w:val="24"/>
          <w:szCs w:val="24"/>
        </w:rPr>
      </w:pPr>
    </w:p>
    <w:p w:rsidR="001F5FE1" w:rsidRDefault="001F5FE1" w:rsidP="00A6637B">
      <w:pPr>
        <w:rPr>
          <w:rFonts w:ascii="Times New Roman" w:hAnsi="Times New Roman" w:cs="Times New Roman"/>
          <w:sz w:val="24"/>
          <w:szCs w:val="24"/>
        </w:rPr>
      </w:pPr>
    </w:p>
    <w:p w:rsidR="001F5FE1" w:rsidRDefault="001F5FE1" w:rsidP="00A6637B">
      <w:pPr>
        <w:rPr>
          <w:rFonts w:ascii="Times New Roman" w:hAnsi="Times New Roman" w:cs="Times New Roman"/>
          <w:sz w:val="24"/>
          <w:szCs w:val="24"/>
        </w:rPr>
      </w:pPr>
    </w:p>
    <w:p w:rsidR="00F33270" w:rsidRDefault="00F33270" w:rsidP="00A6637B">
      <w:pPr>
        <w:rPr>
          <w:rFonts w:ascii="Times New Roman" w:hAnsi="Times New Roman" w:cs="Times New Roman"/>
          <w:sz w:val="24"/>
          <w:szCs w:val="24"/>
        </w:rPr>
      </w:pPr>
    </w:p>
    <w:p w:rsidR="00F33270" w:rsidRDefault="00F33270" w:rsidP="00F33270">
      <w:pPr>
        <w:pStyle w:val="Heading2"/>
      </w:pPr>
      <w:bookmarkStart w:id="4" w:name="_Toc20145994"/>
      <w:r>
        <w:t>MODELS AND FRAMEWORK STRATEGIES</w:t>
      </w:r>
      <w:bookmarkEnd w:id="4"/>
    </w:p>
    <w:p w:rsidR="00F33270" w:rsidRDefault="00F33270">
      <w:pPr>
        <w:rPr>
          <w:rFonts w:ascii="Times New Roman" w:hAnsi="Times New Roman" w:cs="Times New Roman"/>
          <w:sz w:val="24"/>
          <w:szCs w:val="24"/>
        </w:rPr>
      </w:pPr>
    </w:p>
    <w:p w:rsidR="00F33270" w:rsidRDefault="003B6629">
      <w:pPr>
        <w:rPr>
          <w:rFonts w:ascii="Times New Roman" w:hAnsi="Times New Roman" w:cs="Times New Roman"/>
          <w:sz w:val="24"/>
          <w:szCs w:val="24"/>
        </w:rPr>
      </w:pPr>
      <w:sdt>
        <w:sdtPr>
          <w:rPr>
            <w:rFonts w:ascii="Times New Roman" w:hAnsi="Times New Roman" w:cs="Times New Roman"/>
            <w:sz w:val="24"/>
            <w:szCs w:val="24"/>
          </w:rPr>
          <w:id w:val="1333100740"/>
          <w:citation/>
        </w:sdtPr>
        <w:sdtEndPr/>
        <w:sdtContent>
          <w:r w:rsidR="00F33270">
            <w:rPr>
              <w:rFonts w:ascii="Times New Roman" w:hAnsi="Times New Roman" w:cs="Times New Roman"/>
              <w:sz w:val="24"/>
              <w:szCs w:val="24"/>
            </w:rPr>
            <w:fldChar w:fldCharType="begin"/>
          </w:r>
          <w:r w:rsidR="00F33270">
            <w:rPr>
              <w:rFonts w:ascii="Times New Roman" w:hAnsi="Times New Roman" w:cs="Times New Roman"/>
              <w:sz w:val="24"/>
              <w:szCs w:val="24"/>
            </w:rPr>
            <w:instrText xml:space="preserve"> CITATION Bac08 \l 2057 </w:instrText>
          </w:r>
          <w:r w:rsidR="00F33270">
            <w:rPr>
              <w:rFonts w:ascii="Times New Roman" w:hAnsi="Times New Roman" w:cs="Times New Roman"/>
              <w:sz w:val="24"/>
              <w:szCs w:val="24"/>
            </w:rPr>
            <w:fldChar w:fldCharType="separate"/>
          </w:r>
          <w:r w:rsidR="00F33270" w:rsidRPr="00F33270">
            <w:rPr>
              <w:rFonts w:ascii="Times New Roman" w:hAnsi="Times New Roman" w:cs="Times New Roman"/>
              <w:noProof/>
              <w:sz w:val="24"/>
              <w:szCs w:val="24"/>
            </w:rPr>
            <w:t>(Bachmelor, 2008)</w:t>
          </w:r>
          <w:r w:rsidR="00F33270">
            <w:rPr>
              <w:rFonts w:ascii="Times New Roman" w:hAnsi="Times New Roman" w:cs="Times New Roman"/>
              <w:sz w:val="24"/>
              <w:szCs w:val="24"/>
            </w:rPr>
            <w:fldChar w:fldCharType="end"/>
          </w:r>
        </w:sdtContent>
      </w:sdt>
      <w:r w:rsidR="00F33270">
        <w:rPr>
          <w:rFonts w:ascii="Times New Roman" w:hAnsi="Times New Roman" w:cs="Times New Roman"/>
          <w:sz w:val="24"/>
          <w:szCs w:val="24"/>
        </w:rPr>
        <w:t xml:space="preserve"> Ansoff Matrix is a strategic planning tool, it consists of four growth strategies, market penetration, product development, market development, and diversification.</w:t>
      </w:r>
    </w:p>
    <w:p w:rsidR="001F5FE1" w:rsidRDefault="003B6629" w:rsidP="00F33270">
      <w:pPr>
        <w:rPr>
          <w:rFonts w:ascii="Times New Roman" w:hAnsi="Times New Roman" w:cs="Times New Roman"/>
          <w:color w:val="011010"/>
          <w:sz w:val="24"/>
          <w:szCs w:val="24"/>
        </w:rPr>
      </w:pPr>
      <w:sdt>
        <w:sdtPr>
          <w:rPr>
            <w:rFonts w:ascii="Times New Roman" w:hAnsi="Times New Roman" w:cs="Times New Roman"/>
            <w:sz w:val="24"/>
            <w:szCs w:val="24"/>
          </w:rPr>
          <w:id w:val="-153066458"/>
          <w:citation/>
        </w:sdtPr>
        <w:sdtEndPr/>
        <w:sdtContent>
          <w:r w:rsidR="00F33270">
            <w:rPr>
              <w:rFonts w:ascii="Times New Roman" w:hAnsi="Times New Roman" w:cs="Times New Roman"/>
              <w:sz w:val="24"/>
              <w:szCs w:val="24"/>
            </w:rPr>
            <w:fldChar w:fldCharType="begin"/>
          </w:r>
          <w:r w:rsidR="00F33270">
            <w:rPr>
              <w:rFonts w:ascii="Times New Roman" w:hAnsi="Times New Roman" w:cs="Times New Roman"/>
              <w:sz w:val="24"/>
              <w:szCs w:val="24"/>
            </w:rPr>
            <w:instrText xml:space="preserve">CITATION Gra13 \l 2057 </w:instrText>
          </w:r>
          <w:r w:rsidR="00F33270">
            <w:rPr>
              <w:rFonts w:ascii="Times New Roman" w:hAnsi="Times New Roman" w:cs="Times New Roman"/>
              <w:sz w:val="24"/>
              <w:szCs w:val="24"/>
            </w:rPr>
            <w:fldChar w:fldCharType="separate"/>
          </w:r>
          <w:r w:rsidR="00F33270" w:rsidRPr="00F33270">
            <w:rPr>
              <w:rFonts w:ascii="Times New Roman" w:hAnsi="Times New Roman" w:cs="Times New Roman"/>
              <w:noProof/>
              <w:sz w:val="24"/>
              <w:szCs w:val="24"/>
            </w:rPr>
            <w:t>(Prior, 2013)</w:t>
          </w:r>
          <w:r w:rsidR="00F33270">
            <w:rPr>
              <w:rFonts w:ascii="Times New Roman" w:hAnsi="Times New Roman" w:cs="Times New Roman"/>
              <w:sz w:val="24"/>
              <w:szCs w:val="24"/>
            </w:rPr>
            <w:fldChar w:fldCharType="end"/>
          </w:r>
        </w:sdtContent>
      </w:sdt>
      <w:r w:rsidR="00F33270">
        <w:rPr>
          <w:rFonts w:ascii="Times New Roman" w:hAnsi="Times New Roman" w:cs="Times New Roman"/>
          <w:sz w:val="24"/>
          <w:szCs w:val="24"/>
        </w:rPr>
        <w:t xml:space="preserve"> in agreement, the matrix there is four variations of the strategies that an organization can assume each one conveys a dissimilar grade of threat.  The point w</w:t>
      </w:r>
      <w:r w:rsidR="00F33270" w:rsidRPr="00F33270">
        <w:rPr>
          <w:rFonts w:ascii="Times New Roman" w:hAnsi="Times New Roman" w:cs="Times New Roman"/>
          <w:color w:val="011010"/>
          <w:sz w:val="24"/>
          <w:szCs w:val="24"/>
        </w:rPr>
        <w:t xml:space="preserve">here Ansoff can turn out to be tricky is properly categorising which strategy the </w:t>
      </w:r>
      <w:r w:rsidR="00F33270">
        <w:rPr>
          <w:rFonts w:ascii="Times New Roman" w:hAnsi="Times New Roman" w:cs="Times New Roman"/>
          <w:color w:val="011010"/>
          <w:sz w:val="24"/>
          <w:szCs w:val="24"/>
        </w:rPr>
        <w:t>organisation</w:t>
      </w:r>
      <w:r w:rsidR="00F33270" w:rsidRPr="00F33270">
        <w:rPr>
          <w:rFonts w:ascii="Times New Roman" w:hAnsi="Times New Roman" w:cs="Times New Roman"/>
          <w:color w:val="011010"/>
          <w:sz w:val="24"/>
          <w:szCs w:val="24"/>
        </w:rPr>
        <w:t xml:space="preserve"> is adopting.</w:t>
      </w:r>
    </w:p>
    <w:p w:rsidR="0082321C" w:rsidRPr="002A58F2" w:rsidRDefault="0082321C" w:rsidP="00F33270">
      <w:pPr>
        <w:rPr>
          <w:rFonts w:ascii="Times New Roman" w:hAnsi="Times New Roman" w:cs="Times New Roman"/>
          <w:color w:val="011010"/>
          <w:sz w:val="24"/>
          <w:szCs w:val="24"/>
        </w:rPr>
      </w:pPr>
      <w:r w:rsidRPr="002A58F2">
        <w:rPr>
          <w:rFonts w:ascii="Times New Roman" w:hAnsi="Times New Roman" w:cs="Times New Roman"/>
          <w:color w:val="011010"/>
          <w:sz w:val="24"/>
          <w:szCs w:val="24"/>
        </w:rPr>
        <w:t>Product development, Product development is the</w:t>
      </w:r>
      <w:r w:rsidR="002A58F2">
        <w:rPr>
          <w:rFonts w:ascii="Times New Roman" w:hAnsi="Times New Roman" w:cs="Times New Roman"/>
          <w:color w:val="011010"/>
          <w:sz w:val="24"/>
          <w:szCs w:val="24"/>
        </w:rPr>
        <w:t xml:space="preserve"> title</w:t>
      </w:r>
      <w:r w:rsidRPr="002A58F2">
        <w:rPr>
          <w:rFonts w:ascii="Times New Roman" w:hAnsi="Times New Roman" w:cs="Times New Roman"/>
          <w:color w:val="011010"/>
          <w:sz w:val="24"/>
          <w:szCs w:val="24"/>
        </w:rPr>
        <w:t xml:space="preserve"> given to a strategy</w:t>
      </w:r>
      <w:r w:rsidR="002A58F2">
        <w:rPr>
          <w:rFonts w:ascii="Times New Roman" w:hAnsi="Times New Roman" w:cs="Times New Roman"/>
          <w:color w:val="011010"/>
          <w:sz w:val="24"/>
          <w:szCs w:val="24"/>
        </w:rPr>
        <w:t xml:space="preserve"> of </w:t>
      </w:r>
      <w:r w:rsidR="002A58F2" w:rsidRPr="002A58F2">
        <w:rPr>
          <w:rFonts w:ascii="Times New Roman" w:hAnsi="Times New Roman" w:cs="Times New Roman"/>
          <w:color w:val="011010"/>
          <w:sz w:val="24"/>
          <w:szCs w:val="24"/>
        </w:rPr>
        <w:t>growth</w:t>
      </w:r>
      <w:r w:rsidRPr="002A58F2">
        <w:rPr>
          <w:rFonts w:ascii="Times New Roman" w:hAnsi="Times New Roman" w:cs="Times New Roman"/>
          <w:color w:val="011010"/>
          <w:sz w:val="24"/>
          <w:szCs w:val="24"/>
        </w:rPr>
        <w:t xml:space="preserve"> where a</w:t>
      </w:r>
      <w:r w:rsidR="002A58F2">
        <w:rPr>
          <w:rFonts w:ascii="Times New Roman" w:hAnsi="Times New Roman" w:cs="Times New Roman"/>
          <w:color w:val="011010"/>
          <w:sz w:val="24"/>
          <w:szCs w:val="24"/>
        </w:rPr>
        <w:t>n</w:t>
      </w:r>
      <w:r w:rsidRPr="002A58F2">
        <w:rPr>
          <w:rFonts w:ascii="Times New Roman" w:hAnsi="Times New Roman" w:cs="Times New Roman"/>
          <w:color w:val="011010"/>
          <w:sz w:val="24"/>
          <w:szCs w:val="24"/>
        </w:rPr>
        <w:t xml:space="preserve"> </w:t>
      </w:r>
      <w:r w:rsidR="002A58F2">
        <w:rPr>
          <w:rFonts w:ascii="Times New Roman" w:hAnsi="Times New Roman" w:cs="Times New Roman"/>
          <w:color w:val="011010"/>
          <w:sz w:val="24"/>
          <w:szCs w:val="24"/>
        </w:rPr>
        <w:t>organisation</w:t>
      </w:r>
      <w:r w:rsidRPr="002A58F2">
        <w:rPr>
          <w:rFonts w:ascii="Times New Roman" w:hAnsi="Times New Roman" w:cs="Times New Roman"/>
          <w:color w:val="011010"/>
          <w:sz w:val="24"/>
          <w:szCs w:val="24"/>
        </w:rPr>
        <w:t xml:space="preserve"> </w:t>
      </w:r>
      <w:r w:rsidR="002A58F2">
        <w:rPr>
          <w:rFonts w:ascii="Times New Roman" w:hAnsi="Times New Roman" w:cs="Times New Roman"/>
          <w:color w:val="011010"/>
          <w:sz w:val="24"/>
          <w:szCs w:val="24"/>
        </w:rPr>
        <w:t>proposes</w:t>
      </w:r>
      <w:r w:rsidRPr="002A58F2">
        <w:rPr>
          <w:rFonts w:ascii="Times New Roman" w:hAnsi="Times New Roman" w:cs="Times New Roman"/>
          <w:color w:val="011010"/>
          <w:sz w:val="24"/>
          <w:szCs w:val="24"/>
        </w:rPr>
        <w:t xml:space="preserve"> to </w:t>
      </w:r>
      <w:r w:rsidR="002A58F2" w:rsidRPr="002A58F2">
        <w:rPr>
          <w:rFonts w:ascii="Times New Roman" w:hAnsi="Times New Roman" w:cs="Times New Roman"/>
          <w:color w:val="011010"/>
          <w:sz w:val="24"/>
          <w:szCs w:val="24"/>
        </w:rPr>
        <w:t>present</w:t>
      </w:r>
      <w:r w:rsidRPr="002A58F2">
        <w:rPr>
          <w:rFonts w:ascii="Times New Roman" w:hAnsi="Times New Roman" w:cs="Times New Roman"/>
          <w:color w:val="011010"/>
          <w:sz w:val="24"/>
          <w:szCs w:val="24"/>
        </w:rPr>
        <w:t xml:space="preserve"> </w:t>
      </w:r>
      <w:r w:rsidR="002A58F2" w:rsidRPr="002A58F2">
        <w:rPr>
          <w:rFonts w:ascii="Times New Roman" w:hAnsi="Times New Roman" w:cs="Times New Roman"/>
          <w:color w:val="011010"/>
          <w:sz w:val="24"/>
          <w:szCs w:val="24"/>
        </w:rPr>
        <w:t>original</w:t>
      </w:r>
      <w:r w:rsidRPr="002A58F2">
        <w:rPr>
          <w:rFonts w:ascii="Times New Roman" w:hAnsi="Times New Roman" w:cs="Times New Roman"/>
          <w:color w:val="011010"/>
          <w:sz w:val="24"/>
          <w:szCs w:val="24"/>
        </w:rPr>
        <w:t xml:space="preserve"> products into </w:t>
      </w:r>
      <w:r w:rsidR="002A58F2" w:rsidRPr="002A58F2">
        <w:rPr>
          <w:rFonts w:ascii="Times New Roman" w:hAnsi="Times New Roman" w:cs="Times New Roman"/>
          <w:color w:val="011010"/>
          <w:sz w:val="24"/>
          <w:szCs w:val="24"/>
        </w:rPr>
        <w:t>current</w:t>
      </w:r>
      <w:r w:rsidRPr="002A58F2">
        <w:rPr>
          <w:rFonts w:ascii="Times New Roman" w:hAnsi="Times New Roman" w:cs="Times New Roman"/>
          <w:color w:val="011010"/>
          <w:sz w:val="24"/>
          <w:szCs w:val="24"/>
        </w:rPr>
        <w:t xml:space="preserve"> markets. This </w:t>
      </w:r>
      <w:r w:rsidR="002A58F2">
        <w:rPr>
          <w:rFonts w:ascii="Times New Roman" w:hAnsi="Times New Roman" w:cs="Times New Roman"/>
          <w:color w:val="011010"/>
          <w:sz w:val="24"/>
          <w:szCs w:val="24"/>
        </w:rPr>
        <w:t xml:space="preserve">particular </w:t>
      </w:r>
      <w:r w:rsidRPr="002A58F2">
        <w:rPr>
          <w:rFonts w:ascii="Times New Roman" w:hAnsi="Times New Roman" w:cs="Times New Roman"/>
          <w:color w:val="011010"/>
          <w:sz w:val="24"/>
          <w:szCs w:val="24"/>
        </w:rPr>
        <w:t xml:space="preserve">strategy may </w:t>
      </w:r>
      <w:r w:rsidR="002A58F2" w:rsidRPr="002A58F2">
        <w:rPr>
          <w:rFonts w:ascii="Times New Roman" w:hAnsi="Times New Roman" w:cs="Times New Roman"/>
          <w:color w:val="011010"/>
          <w:sz w:val="24"/>
          <w:szCs w:val="24"/>
        </w:rPr>
        <w:t>necessitate</w:t>
      </w:r>
      <w:r w:rsidRPr="002A58F2">
        <w:rPr>
          <w:rFonts w:ascii="Times New Roman" w:hAnsi="Times New Roman" w:cs="Times New Roman"/>
          <w:color w:val="011010"/>
          <w:sz w:val="24"/>
          <w:szCs w:val="24"/>
        </w:rPr>
        <w:t xml:space="preserve"> the </w:t>
      </w:r>
      <w:r w:rsidR="002A58F2">
        <w:rPr>
          <w:rFonts w:ascii="Times New Roman" w:hAnsi="Times New Roman" w:cs="Times New Roman"/>
          <w:color w:val="011010"/>
          <w:sz w:val="24"/>
          <w:szCs w:val="24"/>
        </w:rPr>
        <w:t>advancement</w:t>
      </w:r>
      <w:r w:rsidRPr="002A58F2">
        <w:rPr>
          <w:rFonts w:ascii="Times New Roman" w:hAnsi="Times New Roman" w:cs="Times New Roman"/>
          <w:color w:val="011010"/>
          <w:sz w:val="24"/>
          <w:szCs w:val="24"/>
        </w:rPr>
        <w:t xml:space="preserve"> of new </w:t>
      </w:r>
      <w:r w:rsidR="002A58F2" w:rsidRPr="002A58F2">
        <w:rPr>
          <w:rFonts w:ascii="Times New Roman" w:hAnsi="Times New Roman" w:cs="Times New Roman"/>
          <w:color w:val="011010"/>
          <w:sz w:val="24"/>
          <w:szCs w:val="24"/>
        </w:rPr>
        <w:t>capabilities</w:t>
      </w:r>
      <w:r w:rsidRPr="002A58F2">
        <w:rPr>
          <w:rFonts w:ascii="Times New Roman" w:hAnsi="Times New Roman" w:cs="Times New Roman"/>
          <w:color w:val="011010"/>
          <w:sz w:val="24"/>
          <w:szCs w:val="24"/>
        </w:rPr>
        <w:t xml:space="preserve"> and requires the </w:t>
      </w:r>
      <w:r w:rsidR="002A58F2">
        <w:rPr>
          <w:rFonts w:ascii="Times New Roman" w:hAnsi="Times New Roman" w:cs="Times New Roman"/>
          <w:color w:val="011010"/>
          <w:sz w:val="24"/>
          <w:szCs w:val="24"/>
        </w:rPr>
        <w:t>organisation</w:t>
      </w:r>
      <w:r w:rsidRPr="002A58F2">
        <w:rPr>
          <w:rFonts w:ascii="Times New Roman" w:hAnsi="Times New Roman" w:cs="Times New Roman"/>
          <w:color w:val="011010"/>
          <w:sz w:val="24"/>
          <w:szCs w:val="24"/>
        </w:rPr>
        <w:t xml:space="preserve"> to </w:t>
      </w:r>
      <w:r w:rsidR="002A58F2" w:rsidRPr="002A58F2">
        <w:rPr>
          <w:rFonts w:ascii="Times New Roman" w:hAnsi="Times New Roman" w:cs="Times New Roman"/>
          <w:color w:val="011010"/>
          <w:sz w:val="24"/>
          <w:szCs w:val="24"/>
        </w:rPr>
        <w:t>improve</w:t>
      </w:r>
      <w:r w:rsidRPr="002A58F2">
        <w:rPr>
          <w:rFonts w:ascii="Times New Roman" w:hAnsi="Times New Roman" w:cs="Times New Roman"/>
          <w:color w:val="011010"/>
          <w:sz w:val="24"/>
          <w:szCs w:val="24"/>
        </w:rPr>
        <w:t xml:space="preserve"> </w:t>
      </w:r>
      <w:r w:rsidR="002A58F2" w:rsidRPr="002A58F2">
        <w:rPr>
          <w:rFonts w:ascii="Times New Roman" w:hAnsi="Times New Roman" w:cs="Times New Roman"/>
          <w:color w:val="011010"/>
          <w:sz w:val="24"/>
          <w:szCs w:val="24"/>
        </w:rPr>
        <w:t>reformed</w:t>
      </w:r>
      <w:r w:rsidRPr="002A58F2">
        <w:rPr>
          <w:rFonts w:ascii="Times New Roman" w:hAnsi="Times New Roman" w:cs="Times New Roman"/>
          <w:color w:val="011010"/>
          <w:sz w:val="24"/>
          <w:szCs w:val="24"/>
        </w:rPr>
        <w:t xml:space="preserve"> products</w:t>
      </w:r>
      <w:r w:rsidR="002A58F2">
        <w:rPr>
          <w:rFonts w:ascii="Times New Roman" w:hAnsi="Times New Roman" w:cs="Times New Roman"/>
          <w:color w:val="011010"/>
          <w:sz w:val="24"/>
          <w:szCs w:val="24"/>
        </w:rPr>
        <w:t xml:space="preserve"> of </w:t>
      </w:r>
      <w:r w:rsidRPr="002A58F2">
        <w:rPr>
          <w:rFonts w:ascii="Times New Roman" w:hAnsi="Times New Roman" w:cs="Times New Roman"/>
          <w:color w:val="011010"/>
          <w:sz w:val="24"/>
          <w:szCs w:val="24"/>
        </w:rPr>
        <w:t xml:space="preserve">which </w:t>
      </w:r>
      <w:r w:rsidR="002A58F2">
        <w:rPr>
          <w:rFonts w:ascii="Times New Roman" w:hAnsi="Times New Roman" w:cs="Times New Roman"/>
          <w:color w:val="011010"/>
          <w:sz w:val="24"/>
          <w:szCs w:val="24"/>
        </w:rPr>
        <w:t>may</w:t>
      </w:r>
      <w:r w:rsidRPr="002A58F2">
        <w:rPr>
          <w:rFonts w:ascii="Times New Roman" w:hAnsi="Times New Roman" w:cs="Times New Roman"/>
          <w:color w:val="011010"/>
          <w:sz w:val="24"/>
          <w:szCs w:val="24"/>
        </w:rPr>
        <w:t xml:space="preserve"> appeal to </w:t>
      </w:r>
      <w:r w:rsidR="002A58F2" w:rsidRPr="002A58F2">
        <w:rPr>
          <w:rFonts w:ascii="Times New Roman" w:hAnsi="Times New Roman" w:cs="Times New Roman"/>
          <w:color w:val="011010"/>
          <w:sz w:val="24"/>
          <w:szCs w:val="24"/>
        </w:rPr>
        <w:t>current</w:t>
      </w:r>
      <w:r w:rsidRPr="002A58F2">
        <w:rPr>
          <w:rFonts w:ascii="Times New Roman" w:hAnsi="Times New Roman" w:cs="Times New Roman"/>
          <w:color w:val="011010"/>
          <w:sz w:val="24"/>
          <w:szCs w:val="24"/>
        </w:rPr>
        <w:t xml:space="preserve"> markets.</w:t>
      </w:r>
    </w:p>
    <w:p w:rsidR="0082321C" w:rsidRDefault="0082321C" w:rsidP="00F33270">
      <w:pPr>
        <w:rPr>
          <w:rFonts w:ascii="Times New Roman" w:hAnsi="Times New Roman" w:cs="Times New Roman"/>
          <w:color w:val="011010"/>
          <w:sz w:val="24"/>
          <w:szCs w:val="24"/>
        </w:rPr>
      </w:pPr>
      <w:r>
        <w:rPr>
          <w:rFonts w:ascii="Times New Roman" w:hAnsi="Times New Roman" w:cs="Times New Roman"/>
          <w:color w:val="011010"/>
          <w:sz w:val="24"/>
          <w:szCs w:val="24"/>
        </w:rPr>
        <w:t xml:space="preserve">This particular growth strategy is the most appropriate framework for Film Floor to adapt.  </w:t>
      </w:r>
    </w:p>
    <w:p w:rsidR="0082321C" w:rsidRDefault="0082321C" w:rsidP="00F33270">
      <w:pPr>
        <w:rPr>
          <w:rFonts w:ascii="Times New Roman" w:hAnsi="Times New Roman" w:cs="Times New Roman"/>
          <w:color w:val="011010"/>
          <w:sz w:val="24"/>
          <w:szCs w:val="24"/>
        </w:rPr>
      </w:pPr>
      <w:r>
        <w:rPr>
          <w:rFonts w:ascii="Times New Roman" w:hAnsi="Times New Roman" w:cs="Times New Roman"/>
          <w:color w:val="011010"/>
          <w:sz w:val="24"/>
          <w:szCs w:val="24"/>
        </w:rPr>
        <w:t xml:space="preserve">Research &amp; Development and Innovation, Film Floor, have a unique flooring system, that is able to be constructed o any undulating land, it is very strong and robust.  </w:t>
      </w:r>
      <w:r w:rsidR="007B7E49">
        <w:rPr>
          <w:rFonts w:ascii="Times New Roman" w:hAnsi="Times New Roman" w:cs="Times New Roman"/>
          <w:color w:val="011010"/>
          <w:sz w:val="24"/>
          <w:szCs w:val="24"/>
        </w:rPr>
        <w:t xml:space="preserve">As stated bt </w:t>
      </w:r>
      <w:sdt>
        <w:sdtPr>
          <w:rPr>
            <w:rFonts w:ascii="Times New Roman" w:hAnsi="Times New Roman" w:cs="Times New Roman"/>
            <w:color w:val="011010"/>
            <w:sz w:val="24"/>
            <w:szCs w:val="24"/>
          </w:rPr>
          <w:id w:val="1435405433"/>
          <w:citation/>
        </w:sdtPr>
        <w:sdtEndPr/>
        <w:sdtContent>
          <w:r w:rsidR="007B7E49">
            <w:rPr>
              <w:rFonts w:ascii="Times New Roman" w:hAnsi="Times New Roman" w:cs="Times New Roman"/>
              <w:color w:val="011010"/>
              <w:sz w:val="24"/>
              <w:szCs w:val="24"/>
            </w:rPr>
            <w:fldChar w:fldCharType="begin"/>
          </w:r>
          <w:r w:rsidR="007B7E49">
            <w:rPr>
              <w:rFonts w:ascii="Times New Roman" w:hAnsi="Times New Roman" w:cs="Times New Roman"/>
              <w:color w:val="011010"/>
              <w:sz w:val="24"/>
              <w:szCs w:val="24"/>
            </w:rPr>
            <w:instrText xml:space="preserve"> CITATION Tid09 \l 2057 </w:instrText>
          </w:r>
          <w:r w:rsidR="007B7E49">
            <w:rPr>
              <w:rFonts w:ascii="Times New Roman" w:hAnsi="Times New Roman" w:cs="Times New Roman"/>
              <w:color w:val="011010"/>
              <w:sz w:val="24"/>
              <w:szCs w:val="24"/>
            </w:rPr>
            <w:fldChar w:fldCharType="separate"/>
          </w:r>
          <w:r w:rsidR="007B7E49" w:rsidRPr="007B7E49">
            <w:rPr>
              <w:rFonts w:ascii="Times New Roman" w:hAnsi="Times New Roman" w:cs="Times New Roman"/>
              <w:noProof/>
              <w:color w:val="011010"/>
              <w:sz w:val="24"/>
              <w:szCs w:val="24"/>
            </w:rPr>
            <w:t>(Tidd &amp; Bessant, 2009)</w:t>
          </w:r>
          <w:r w:rsidR="007B7E49">
            <w:rPr>
              <w:rFonts w:ascii="Times New Roman" w:hAnsi="Times New Roman" w:cs="Times New Roman"/>
              <w:color w:val="011010"/>
              <w:sz w:val="24"/>
              <w:szCs w:val="24"/>
            </w:rPr>
            <w:fldChar w:fldCharType="end"/>
          </w:r>
        </w:sdtContent>
      </w:sdt>
      <w:r w:rsidR="007B7E49">
        <w:rPr>
          <w:rFonts w:ascii="Times New Roman" w:hAnsi="Times New Roman" w:cs="Times New Roman"/>
          <w:color w:val="011010"/>
          <w:sz w:val="24"/>
          <w:szCs w:val="24"/>
        </w:rPr>
        <w:t xml:space="preserve"> </w:t>
      </w:r>
      <w:r w:rsidR="007B7E49" w:rsidRPr="007B7E49">
        <w:rPr>
          <w:rFonts w:ascii="Times New Roman" w:hAnsi="Times New Roman" w:cs="Times New Roman"/>
          <w:color w:val="011010"/>
          <w:sz w:val="24"/>
          <w:szCs w:val="24"/>
        </w:rPr>
        <w:t>Innovation is motivated by the capability to s</w:t>
      </w:r>
      <w:r w:rsidR="007B7E49">
        <w:rPr>
          <w:rFonts w:ascii="Times New Roman" w:hAnsi="Times New Roman" w:cs="Times New Roman"/>
          <w:color w:val="011010"/>
          <w:sz w:val="24"/>
          <w:szCs w:val="24"/>
        </w:rPr>
        <w:t xml:space="preserve">pot </w:t>
      </w:r>
      <w:r w:rsidR="007B7E49" w:rsidRPr="007B7E49">
        <w:rPr>
          <w:rFonts w:ascii="Times New Roman" w:hAnsi="Times New Roman" w:cs="Times New Roman"/>
          <w:color w:val="011010"/>
          <w:sz w:val="24"/>
          <w:szCs w:val="24"/>
        </w:rPr>
        <w:t xml:space="preserve">links, to </w:t>
      </w:r>
      <w:r w:rsidR="007B7E49">
        <w:rPr>
          <w:rFonts w:ascii="Times New Roman" w:hAnsi="Times New Roman" w:cs="Times New Roman"/>
          <w:color w:val="011010"/>
          <w:sz w:val="24"/>
          <w:szCs w:val="24"/>
        </w:rPr>
        <w:t xml:space="preserve">visualise </w:t>
      </w:r>
      <w:r w:rsidR="007B7E49" w:rsidRPr="007B7E49">
        <w:rPr>
          <w:rFonts w:ascii="Times New Roman" w:hAnsi="Times New Roman" w:cs="Times New Roman"/>
          <w:color w:val="011010"/>
          <w:sz w:val="24"/>
          <w:szCs w:val="24"/>
        </w:rPr>
        <w:t>opportunities and to take</w:t>
      </w:r>
      <w:r w:rsidR="007B7E49">
        <w:rPr>
          <w:rFonts w:ascii="Times New Roman" w:hAnsi="Times New Roman" w:cs="Times New Roman"/>
          <w:color w:val="011010"/>
          <w:sz w:val="24"/>
          <w:szCs w:val="24"/>
        </w:rPr>
        <w:t xml:space="preserve"> full</w:t>
      </w:r>
      <w:r w:rsidR="007B7E49" w:rsidRPr="007B7E49">
        <w:rPr>
          <w:rFonts w:ascii="Times New Roman" w:hAnsi="Times New Roman" w:cs="Times New Roman"/>
          <w:color w:val="011010"/>
          <w:sz w:val="24"/>
          <w:szCs w:val="24"/>
        </w:rPr>
        <w:t xml:space="preserve"> advantage of them</w:t>
      </w:r>
      <w:r w:rsidR="007B7E49">
        <w:rPr>
          <w:rFonts w:ascii="Times New Roman" w:hAnsi="Times New Roman" w:cs="Times New Roman"/>
          <w:color w:val="011010"/>
          <w:sz w:val="24"/>
          <w:szCs w:val="24"/>
        </w:rPr>
        <w:t>.</w:t>
      </w:r>
    </w:p>
    <w:p w:rsidR="0082321C" w:rsidRDefault="0082321C" w:rsidP="00F33270">
      <w:pPr>
        <w:rPr>
          <w:rFonts w:ascii="Times New Roman" w:hAnsi="Times New Roman" w:cs="Times New Roman"/>
          <w:color w:val="011010"/>
          <w:sz w:val="24"/>
          <w:szCs w:val="24"/>
        </w:rPr>
      </w:pPr>
      <w:r>
        <w:rPr>
          <w:rFonts w:ascii="Times New Roman" w:hAnsi="Times New Roman" w:cs="Times New Roman"/>
          <w:color w:val="011010"/>
          <w:sz w:val="24"/>
          <w:szCs w:val="24"/>
        </w:rPr>
        <w:t>The cust</w:t>
      </w:r>
      <w:r w:rsidR="007B7E49">
        <w:rPr>
          <w:rFonts w:ascii="Times New Roman" w:hAnsi="Times New Roman" w:cs="Times New Roman"/>
          <w:color w:val="011010"/>
          <w:sz w:val="24"/>
          <w:szCs w:val="24"/>
        </w:rPr>
        <w:t>omer/</w:t>
      </w:r>
      <w:r>
        <w:rPr>
          <w:rFonts w:ascii="Times New Roman" w:hAnsi="Times New Roman" w:cs="Times New Roman"/>
          <w:color w:val="011010"/>
          <w:sz w:val="24"/>
          <w:szCs w:val="24"/>
        </w:rPr>
        <w:t>client is the film companies, their needs are they are eager to film in the UK. As it is more cost-effective.  The need for space and being adaptable in the form of creativity, when a film company wants a location.</w:t>
      </w:r>
    </w:p>
    <w:p w:rsidR="00F23CAE" w:rsidRDefault="0082321C" w:rsidP="00F33270">
      <w:pPr>
        <w:rPr>
          <w:rFonts w:ascii="Times New Roman" w:hAnsi="Times New Roman" w:cs="Times New Roman"/>
          <w:color w:val="011010"/>
          <w:sz w:val="24"/>
          <w:szCs w:val="24"/>
        </w:rPr>
      </w:pPr>
      <w:r>
        <w:rPr>
          <w:rFonts w:ascii="Times New Roman" w:hAnsi="Times New Roman" w:cs="Times New Roman"/>
          <w:color w:val="011010"/>
          <w:sz w:val="24"/>
          <w:szCs w:val="24"/>
        </w:rPr>
        <w:t xml:space="preserve">Being first to market, Film Floor is the first to market this specialised decking that can be constructed for any type of film set requests.  </w:t>
      </w:r>
    </w:p>
    <w:p w:rsidR="001F5FE1" w:rsidRDefault="00F23CAE" w:rsidP="008E6A14">
      <w:pPr>
        <w:rPr>
          <w:rFonts w:ascii="Times New Roman" w:hAnsi="Times New Roman" w:cs="Times New Roman"/>
          <w:color w:val="011010"/>
          <w:sz w:val="24"/>
          <w:szCs w:val="24"/>
        </w:rPr>
      </w:pPr>
      <w:r>
        <w:rPr>
          <w:rFonts w:ascii="Times New Roman" w:hAnsi="Times New Roman" w:cs="Times New Roman"/>
          <w:color w:val="011010"/>
          <w:sz w:val="24"/>
          <w:szCs w:val="24"/>
        </w:rPr>
        <w:t>The majority of</w:t>
      </w:r>
      <w:r w:rsidR="008E6A14">
        <w:rPr>
          <w:rFonts w:ascii="Times New Roman" w:hAnsi="Times New Roman" w:cs="Times New Roman"/>
          <w:color w:val="011010"/>
          <w:sz w:val="24"/>
          <w:szCs w:val="24"/>
        </w:rPr>
        <w:t xml:space="preserve"> innovation comes from SME’s. </w:t>
      </w:r>
      <w:sdt>
        <w:sdtPr>
          <w:rPr>
            <w:rFonts w:ascii="Times New Roman" w:hAnsi="Times New Roman" w:cs="Times New Roman"/>
            <w:color w:val="011010"/>
            <w:sz w:val="24"/>
            <w:szCs w:val="24"/>
          </w:rPr>
          <w:id w:val="-79218340"/>
          <w:citation/>
        </w:sdtPr>
        <w:sdtEndPr/>
        <w:sdtContent>
          <w:r w:rsidR="008E6A14">
            <w:rPr>
              <w:rFonts w:ascii="Times New Roman" w:hAnsi="Times New Roman" w:cs="Times New Roman"/>
              <w:color w:val="011010"/>
              <w:sz w:val="24"/>
              <w:szCs w:val="24"/>
            </w:rPr>
            <w:fldChar w:fldCharType="begin"/>
          </w:r>
          <w:r w:rsidR="008E6A14">
            <w:rPr>
              <w:rFonts w:ascii="Times New Roman" w:hAnsi="Times New Roman" w:cs="Times New Roman"/>
              <w:color w:val="011010"/>
              <w:sz w:val="24"/>
              <w:szCs w:val="24"/>
            </w:rPr>
            <w:instrText xml:space="preserve"> CITATION Qin12 \l 2057 </w:instrText>
          </w:r>
          <w:r w:rsidR="008E6A14">
            <w:rPr>
              <w:rFonts w:ascii="Times New Roman" w:hAnsi="Times New Roman" w:cs="Times New Roman"/>
              <w:color w:val="011010"/>
              <w:sz w:val="24"/>
              <w:szCs w:val="24"/>
            </w:rPr>
            <w:fldChar w:fldCharType="separate"/>
          </w:r>
          <w:r w:rsidR="008E6A14" w:rsidRPr="008E6A14">
            <w:rPr>
              <w:rFonts w:ascii="Times New Roman" w:hAnsi="Times New Roman" w:cs="Times New Roman"/>
              <w:noProof/>
              <w:color w:val="011010"/>
              <w:sz w:val="24"/>
              <w:szCs w:val="24"/>
            </w:rPr>
            <w:t>(Xu, 2012)</w:t>
          </w:r>
          <w:r w:rsidR="008E6A14">
            <w:rPr>
              <w:rFonts w:ascii="Times New Roman" w:hAnsi="Times New Roman" w:cs="Times New Roman"/>
              <w:color w:val="011010"/>
              <w:sz w:val="24"/>
              <w:szCs w:val="24"/>
            </w:rPr>
            <w:fldChar w:fldCharType="end"/>
          </w:r>
        </w:sdtContent>
      </w:sdt>
      <w:r w:rsidR="008E6A14">
        <w:rPr>
          <w:rFonts w:ascii="Times New Roman" w:hAnsi="Times New Roman" w:cs="Times New Roman"/>
          <w:color w:val="011010"/>
          <w:sz w:val="24"/>
          <w:szCs w:val="24"/>
        </w:rPr>
        <w:t xml:space="preserve">  </w:t>
      </w:r>
      <w:r w:rsidR="008E6A14" w:rsidRPr="008E6A14">
        <w:rPr>
          <w:rFonts w:ascii="Times New Roman" w:hAnsi="Times New Roman" w:cs="Times New Roman"/>
          <w:color w:val="011010"/>
          <w:sz w:val="24"/>
          <w:szCs w:val="24"/>
        </w:rPr>
        <w:t xml:space="preserve">The question </w:t>
      </w:r>
      <w:r w:rsidR="008E6A14">
        <w:rPr>
          <w:rFonts w:ascii="Times New Roman" w:hAnsi="Times New Roman" w:cs="Times New Roman"/>
          <w:color w:val="011010"/>
          <w:sz w:val="24"/>
          <w:szCs w:val="24"/>
        </w:rPr>
        <w:t>is h</w:t>
      </w:r>
      <w:r w:rsidR="008E6A14" w:rsidRPr="008E6A14">
        <w:rPr>
          <w:rFonts w:ascii="Times New Roman" w:hAnsi="Times New Roman" w:cs="Times New Roman"/>
          <w:color w:val="011010"/>
          <w:sz w:val="24"/>
          <w:szCs w:val="24"/>
        </w:rPr>
        <w:t xml:space="preserve">ow </w:t>
      </w:r>
      <w:r w:rsidR="008E6A14">
        <w:rPr>
          <w:rFonts w:ascii="Times New Roman" w:hAnsi="Times New Roman" w:cs="Times New Roman"/>
          <w:color w:val="011010"/>
          <w:sz w:val="24"/>
          <w:szCs w:val="24"/>
        </w:rPr>
        <w:t>do you</w:t>
      </w:r>
      <w:r w:rsidR="008E6A14" w:rsidRPr="008E6A14">
        <w:rPr>
          <w:rFonts w:ascii="Times New Roman" w:hAnsi="Times New Roman" w:cs="Times New Roman"/>
          <w:color w:val="011010"/>
          <w:sz w:val="24"/>
          <w:szCs w:val="24"/>
        </w:rPr>
        <w:t xml:space="preserve"> become an innovative </w:t>
      </w:r>
      <w:r w:rsidR="008E6A14">
        <w:rPr>
          <w:rFonts w:ascii="Times New Roman" w:hAnsi="Times New Roman" w:cs="Times New Roman"/>
          <w:color w:val="011010"/>
          <w:sz w:val="24"/>
          <w:szCs w:val="24"/>
        </w:rPr>
        <w:t xml:space="preserve">organisation? </w:t>
      </w:r>
      <w:r w:rsidR="008E6A14" w:rsidRPr="008E6A14">
        <w:rPr>
          <w:rFonts w:ascii="Times New Roman" w:hAnsi="Times New Roman" w:cs="Times New Roman"/>
          <w:color w:val="011010"/>
          <w:sz w:val="24"/>
          <w:szCs w:val="24"/>
        </w:rPr>
        <w:t xml:space="preserve">The conception of innovative </w:t>
      </w:r>
      <w:r w:rsidR="008E6A14">
        <w:rPr>
          <w:rFonts w:ascii="Times New Roman" w:hAnsi="Times New Roman" w:cs="Times New Roman"/>
          <w:color w:val="011010"/>
          <w:sz w:val="24"/>
          <w:szCs w:val="24"/>
        </w:rPr>
        <w:t>organisations</w:t>
      </w:r>
      <w:r w:rsidR="008E6A14" w:rsidRPr="008E6A14">
        <w:rPr>
          <w:rFonts w:ascii="Times New Roman" w:hAnsi="Times New Roman" w:cs="Times New Roman"/>
          <w:color w:val="011010"/>
          <w:sz w:val="24"/>
          <w:szCs w:val="24"/>
        </w:rPr>
        <w:t xml:space="preserve"> has been well-defined by intellectuals from diverse viewpoints. Typically the concepts are suggested from facets</w:t>
      </w:r>
      <w:r w:rsidR="008E6A14">
        <w:rPr>
          <w:rFonts w:ascii="Times New Roman" w:hAnsi="Times New Roman" w:cs="Times New Roman"/>
          <w:color w:val="011010"/>
          <w:sz w:val="24"/>
          <w:szCs w:val="24"/>
        </w:rPr>
        <w:t xml:space="preserve"> of</w:t>
      </w:r>
      <w:r w:rsidR="008E6A14" w:rsidRPr="008E6A14">
        <w:rPr>
          <w:rFonts w:ascii="Times New Roman" w:hAnsi="Times New Roman" w:cs="Times New Roman"/>
          <w:color w:val="011010"/>
          <w:sz w:val="24"/>
          <w:szCs w:val="24"/>
        </w:rPr>
        <w:t xml:space="preserve">, the capabilities of innovation. According to Cheng Siwei and Feng Haiyu’s explanation, an innovative </w:t>
      </w:r>
      <w:r w:rsidR="008E6A14">
        <w:rPr>
          <w:rFonts w:ascii="Times New Roman" w:hAnsi="Times New Roman" w:cs="Times New Roman"/>
          <w:color w:val="011010"/>
          <w:sz w:val="24"/>
          <w:szCs w:val="24"/>
        </w:rPr>
        <w:t>organisation</w:t>
      </w:r>
      <w:r w:rsidR="008E6A14" w:rsidRPr="008E6A14">
        <w:rPr>
          <w:rFonts w:ascii="Times New Roman" w:hAnsi="Times New Roman" w:cs="Times New Roman"/>
          <w:color w:val="011010"/>
          <w:sz w:val="24"/>
          <w:szCs w:val="24"/>
        </w:rPr>
        <w:t xml:space="preserve"> is an initiative</w:t>
      </w:r>
      <w:r w:rsidR="008E6A14">
        <w:rPr>
          <w:rFonts w:ascii="Times New Roman" w:hAnsi="Times New Roman" w:cs="Times New Roman"/>
          <w:color w:val="011010"/>
          <w:sz w:val="24"/>
          <w:szCs w:val="24"/>
        </w:rPr>
        <w:t xml:space="preserve"> which is focused on technological </w:t>
      </w:r>
      <w:r w:rsidR="008E6A14" w:rsidRPr="008E6A14">
        <w:rPr>
          <w:rFonts w:ascii="Times New Roman" w:hAnsi="Times New Roman" w:cs="Times New Roman"/>
          <w:color w:val="011010"/>
          <w:sz w:val="24"/>
          <w:szCs w:val="24"/>
        </w:rPr>
        <w:t>innovation,</w:t>
      </w:r>
      <w:r w:rsidR="008E6A14" w:rsidRPr="002A58F2">
        <w:rPr>
          <w:rFonts w:ascii="Times New Roman" w:hAnsi="Times New Roman" w:cs="Times New Roman"/>
          <w:color w:val="011010"/>
          <w:sz w:val="24"/>
          <w:szCs w:val="24"/>
        </w:rPr>
        <w:t xml:space="preserve"> premised</w:t>
      </w:r>
      <w:r w:rsidR="008E6A14" w:rsidRPr="008E6A14">
        <w:rPr>
          <w:rFonts w:ascii="Times New Roman" w:hAnsi="Times New Roman" w:cs="Times New Roman"/>
          <w:color w:val="011010"/>
          <w:sz w:val="24"/>
          <w:szCs w:val="24"/>
        </w:rPr>
        <w:t xml:space="preserve"> by a whole innovation structure, and assured by management innovation.</w:t>
      </w:r>
    </w:p>
    <w:p w:rsidR="00BF0879" w:rsidRDefault="00BF0879" w:rsidP="008E6A14">
      <w:pPr>
        <w:rPr>
          <w:rFonts w:ascii="Times New Roman" w:hAnsi="Times New Roman" w:cs="Times New Roman"/>
          <w:color w:val="011010"/>
          <w:sz w:val="24"/>
          <w:szCs w:val="24"/>
        </w:rPr>
      </w:pPr>
      <w:r>
        <w:rPr>
          <w:rFonts w:ascii="Times New Roman" w:hAnsi="Times New Roman" w:cs="Times New Roman"/>
          <w:color w:val="011010"/>
          <w:sz w:val="24"/>
          <w:szCs w:val="24"/>
        </w:rPr>
        <w:lastRenderedPageBreak/>
        <w:t xml:space="preserve">VRIO framework assesses </w:t>
      </w:r>
      <w:sdt>
        <w:sdtPr>
          <w:rPr>
            <w:rFonts w:ascii="Times New Roman" w:hAnsi="Times New Roman" w:cs="Times New Roman"/>
            <w:color w:val="011010"/>
            <w:sz w:val="24"/>
            <w:szCs w:val="24"/>
          </w:rPr>
          <w:id w:val="-765844695"/>
          <w:citation/>
        </w:sdtPr>
        <w:sdtEndPr/>
        <w:sdtContent>
          <w:r>
            <w:rPr>
              <w:rFonts w:ascii="Times New Roman" w:hAnsi="Times New Roman" w:cs="Times New Roman"/>
              <w:color w:val="011010"/>
              <w:sz w:val="24"/>
              <w:szCs w:val="24"/>
            </w:rPr>
            <w:fldChar w:fldCharType="begin"/>
          </w:r>
          <w:r>
            <w:rPr>
              <w:rFonts w:ascii="Times New Roman" w:hAnsi="Times New Roman" w:cs="Times New Roman"/>
              <w:color w:val="011010"/>
              <w:sz w:val="24"/>
              <w:szCs w:val="24"/>
            </w:rPr>
            <w:instrText xml:space="preserve"> CITATION Cen09 \l 2057 </w:instrText>
          </w:r>
          <w:r>
            <w:rPr>
              <w:rFonts w:ascii="Times New Roman" w:hAnsi="Times New Roman" w:cs="Times New Roman"/>
              <w:color w:val="011010"/>
              <w:sz w:val="24"/>
              <w:szCs w:val="24"/>
            </w:rPr>
            <w:fldChar w:fldCharType="separate"/>
          </w:r>
          <w:r w:rsidRPr="00BF0879">
            <w:rPr>
              <w:rFonts w:ascii="Times New Roman" w:hAnsi="Times New Roman" w:cs="Times New Roman"/>
              <w:noProof/>
              <w:color w:val="011010"/>
              <w:sz w:val="24"/>
              <w:szCs w:val="24"/>
            </w:rPr>
            <w:t>(Learning, 2009)</w:t>
          </w:r>
          <w:r>
            <w:rPr>
              <w:rFonts w:ascii="Times New Roman" w:hAnsi="Times New Roman" w:cs="Times New Roman"/>
              <w:color w:val="011010"/>
              <w:sz w:val="24"/>
              <w:szCs w:val="24"/>
            </w:rPr>
            <w:fldChar w:fldCharType="end"/>
          </w:r>
        </w:sdtContent>
      </w:sdt>
      <w:r>
        <w:rPr>
          <w:rFonts w:ascii="Times New Roman" w:hAnsi="Times New Roman" w:cs="Times New Roman"/>
          <w:color w:val="011010"/>
          <w:sz w:val="24"/>
          <w:szCs w:val="24"/>
        </w:rPr>
        <w:t xml:space="preserve"> a rare resource has to have the latent to deliver some competitive advantage.  It can have value if it is difficult to imitate an organisation's tangible resource.  In relation to Film Floor, it is classed as valuable as the film company (client) need their unique flooring.  </w:t>
      </w:r>
    </w:p>
    <w:p w:rsidR="00210EFD" w:rsidRDefault="003B6629" w:rsidP="008E6A14">
      <w:pPr>
        <w:rPr>
          <w:rFonts w:ascii="Times New Roman" w:hAnsi="Times New Roman" w:cs="Times New Roman"/>
          <w:color w:val="011010"/>
          <w:sz w:val="24"/>
          <w:szCs w:val="24"/>
        </w:rPr>
      </w:pPr>
      <w:sdt>
        <w:sdtPr>
          <w:rPr>
            <w:rFonts w:ascii="Times New Roman" w:hAnsi="Times New Roman" w:cs="Times New Roman"/>
            <w:color w:val="011010"/>
            <w:sz w:val="24"/>
            <w:szCs w:val="24"/>
          </w:rPr>
          <w:id w:val="1518431548"/>
          <w:citation/>
        </w:sdtPr>
        <w:sdtEndPr/>
        <w:sdtContent>
          <w:r w:rsidR="00210EFD">
            <w:rPr>
              <w:rFonts w:ascii="Times New Roman" w:hAnsi="Times New Roman" w:cs="Times New Roman"/>
              <w:color w:val="011010"/>
              <w:sz w:val="24"/>
              <w:szCs w:val="24"/>
            </w:rPr>
            <w:fldChar w:fldCharType="begin"/>
          </w:r>
          <w:r w:rsidR="00210EFD">
            <w:rPr>
              <w:rFonts w:ascii="Times New Roman" w:hAnsi="Times New Roman" w:cs="Times New Roman"/>
              <w:color w:val="011010"/>
              <w:sz w:val="24"/>
              <w:szCs w:val="24"/>
            </w:rPr>
            <w:instrText xml:space="preserve"> CITATION Var17 \l 2057 </w:instrText>
          </w:r>
          <w:r w:rsidR="00210EFD">
            <w:rPr>
              <w:rFonts w:ascii="Times New Roman" w:hAnsi="Times New Roman" w:cs="Times New Roman"/>
              <w:color w:val="011010"/>
              <w:sz w:val="24"/>
              <w:szCs w:val="24"/>
            </w:rPr>
            <w:fldChar w:fldCharType="separate"/>
          </w:r>
          <w:r w:rsidR="00210EFD" w:rsidRPr="00210EFD">
            <w:rPr>
              <w:rFonts w:ascii="Times New Roman" w:hAnsi="Times New Roman" w:cs="Times New Roman"/>
              <w:noProof/>
              <w:color w:val="011010"/>
              <w:sz w:val="24"/>
              <w:szCs w:val="24"/>
            </w:rPr>
            <w:t>(LLC, 2017)</w:t>
          </w:r>
          <w:r w:rsidR="00210EFD">
            <w:rPr>
              <w:rFonts w:ascii="Times New Roman" w:hAnsi="Times New Roman" w:cs="Times New Roman"/>
              <w:color w:val="011010"/>
              <w:sz w:val="24"/>
              <w:szCs w:val="24"/>
            </w:rPr>
            <w:fldChar w:fldCharType="end"/>
          </w:r>
        </w:sdtContent>
      </w:sdt>
      <w:r w:rsidR="003B7796">
        <w:rPr>
          <w:rFonts w:ascii="Times New Roman" w:hAnsi="Times New Roman" w:cs="Times New Roman"/>
          <w:color w:val="011010"/>
          <w:sz w:val="24"/>
          <w:szCs w:val="24"/>
        </w:rPr>
        <w:t xml:space="preserve">  VRIO is a tool that gives structure to your thinking in regards to deciphering your sustainable competitive advantage.  There are three important questions that the organisation must be able to answer in to grow and nurture as an organisation.  The question is, is it rare? This means is it hard to imitate? Is it valuable? This means will it be beneficial to the client/customer?</w:t>
      </w:r>
    </w:p>
    <w:p w:rsidR="003B7796" w:rsidRPr="00FE6DB3" w:rsidRDefault="003B7796" w:rsidP="00FE6DB3">
      <w:pPr>
        <w:rPr>
          <w:rFonts w:ascii="Times New Roman" w:hAnsi="Times New Roman" w:cs="Times New Roman"/>
          <w:color w:val="011010"/>
          <w:sz w:val="24"/>
          <w:szCs w:val="24"/>
        </w:rPr>
      </w:pPr>
      <w:r>
        <w:rPr>
          <w:rFonts w:ascii="Times New Roman" w:hAnsi="Times New Roman" w:cs="Times New Roman"/>
          <w:color w:val="011010"/>
          <w:sz w:val="24"/>
          <w:szCs w:val="24"/>
        </w:rPr>
        <w:t>These are the strengths that you need to base your core competencies on, in order to deliver the customer experience, and assess the organisational strength.  The overall question will be, is your organisation organised enough to exploit the trend.</w:t>
      </w:r>
      <w:r w:rsidR="00FE6DB3">
        <w:rPr>
          <w:rFonts w:ascii="Times New Roman" w:hAnsi="Times New Roman" w:cs="Times New Roman"/>
          <w:color w:val="011010"/>
          <w:sz w:val="24"/>
          <w:szCs w:val="24"/>
        </w:rPr>
        <w:t xml:space="preserve"> </w:t>
      </w:r>
      <w:sdt>
        <w:sdtPr>
          <w:rPr>
            <w:rFonts w:ascii="Times New Roman" w:hAnsi="Times New Roman" w:cs="Times New Roman"/>
            <w:color w:val="011010"/>
            <w:sz w:val="24"/>
            <w:szCs w:val="24"/>
          </w:rPr>
          <w:id w:val="55837523"/>
          <w:citation/>
        </w:sdtPr>
        <w:sdtEndPr/>
        <w:sdtContent>
          <w:r w:rsidR="00FE6DB3">
            <w:rPr>
              <w:rFonts w:ascii="Times New Roman" w:hAnsi="Times New Roman" w:cs="Times New Roman"/>
              <w:color w:val="011010"/>
              <w:sz w:val="24"/>
              <w:szCs w:val="24"/>
            </w:rPr>
            <w:fldChar w:fldCharType="begin"/>
          </w:r>
          <w:r w:rsidR="00FE6DB3">
            <w:rPr>
              <w:rFonts w:ascii="Times New Roman" w:hAnsi="Times New Roman" w:cs="Times New Roman"/>
              <w:color w:val="011010"/>
              <w:sz w:val="24"/>
              <w:szCs w:val="24"/>
            </w:rPr>
            <w:instrText xml:space="preserve"> CITATION Hsa07 \l 2057 </w:instrText>
          </w:r>
          <w:r w:rsidR="00FE6DB3">
            <w:rPr>
              <w:rFonts w:ascii="Times New Roman" w:hAnsi="Times New Roman" w:cs="Times New Roman"/>
              <w:color w:val="011010"/>
              <w:sz w:val="24"/>
              <w:szCs w:val="24"/>
            </w:rPr>
            <w:fldChar w:fldCharType="separate"/>
          </w:r>
          <w:r w:rsidR="00FE6DB3" w:rsidRPr="00FE6DB3">
            <w:rPr>
              <w:rFonts w:ascii="Times New Roman" w:hAnsi="Times New Roman" w:cs="Times New Roman"/>
              <w:noProof/>
              <w:color w:val="011010"/>
              <w:sz w:val="24"/>
              <w:szCs w:val="24"/>
            </w:rPr>
            <w:t>(Hsa &amp; Sandford, 2007)</w:t>
          </w:r>
          <w:r w:rsidR="00FE6DB3">
            <w:rPr>
              <w:rFonts w:ascii="Times New Roman" w:hAnsi="Times New Roman" w:cs="Times New Roman"/>
              <w:color w:val="011010"/>
              <w:sz w:val="24"/>
              <w:szCs w:val="24"/>
            </w:rPr>
            <w:fldChar w:fldCharType="end"/>
          </w:r>
        </w:sdtContent>
      </w:sdt>
      <w:r w:rsidR="00FE6DB3">
        <w:rPr>
          <w:rFonts w:ascii="Times New Roman" w:hAnsi="Times New Roman" w:cs="Times New Roman"/>
          <w:color w:val="011010"/>
          <w:sz w:val="24"/>
          <w:szCs w:val="24"/>
        </w:rPr>
        <w:t xml:space="preserve"> </w:t>
      </w:r>
      <w:r w:rsidR="00FE6DB3" w:rsidRPr="00FE6DB3">
        <w:rPr>
          <w:rFonts w:ascii="Times New Roman" w:hAnsi="Times New Roman" w:cs="Times New Roman"/>
          <w:color w:val="011010"/>
          <w:sz w:val="24"/>
          <w:szCs w:val="24"/>
        </w:rPr>
        <w:t xml:space="preserve">The </w:t>
      </w:r>
      <w:r w:rsidR="00FE6DB3">
        <w:rPr>
          <w:rFonts w:ascii="Times New Roman" w:hAnsi="Times New Roman" w:cs="Times New Roman"/>
          <w:color w:val="011010"/>
          <w:sz w:val="24"/>
          <w:szCs w:val="24"/>
        </w:rPr>
        <w:t xml:space="preserve">Delphi </w:t>
      </w:r>
      <w:r w:rsidR="00FE6DB3" w:rsidRPr="00FE6DB3">
        <w:rPr>
          <w:rFonts w:ascii="Times New Roman" w:hAnsi="Times New Roman" w:cs="Times New Roman"/>
          <w:color w:val="011010"/>
          <w:sz w:val="24"/>
          <w:szCs w:val="24"/>
        </w:rPr>
        <w:t xml:space="preserve">technique is intended as </w:t>
      </w:r>
      <w:r w:rsidR="00FE6DB3">
        <w:rPr>
          <w:rFonts w:ascii="Times New Roman" w:hAnsi="Times New Roman" w:cs="Times New Roman"/>
          <w:color w:val="011010"/>
          <w:sz w:val="24"/>
          <w:szCs w:val="24"/>
        </w:rPr>
        <w:t xml:space="preserve">a </w:t>
      </w:r>
      <w:r w:rsidR="00FE6DB3" w:rsidRPr="00FE6DB3">
        <w:rPr>
          <w:rFonts w:ascii="Times New Roman" w:hAnsi="Times New Roman" w:cs="Times New Roman"/>
          <w:color w:val="011010"/>
          <w:sz w:val="24"/>
          <w:szCs w:val="24"/>
        </w:rPr>
        <w:t xml:space="preserve">group communiqué process </w:t>
      </w:r>
      <w:r w:rsidR="00FE6DB3">
        <w:rPr>
          <w:rFonts w:ascii="Times New Roman" w:hAnsi="Times New Roman" w:cs="Times New Roman"/>
          <w:color w:val="011010"/>
          <w:sz w:val="24"/>
          <w:szCs w:val="24"/>
        </w:rPr>
        <w:t>the object is</w:t>
      </w:r>
      <w:r w:rsidR="00FE6DB3" w:rsidRPr="00FE6DB3">
        <w:rPr>
          <w:rFonts w:ascii="Times New Roman" w:hAnsi="Times New Roman" w:cs="Times New Roman"/>
          <w:color w:val="011010"/>
          <w:sz w:val="24"/>
          <w:szCs w:val="24"/>
        </w:rPr>
        <w:t xml:space="preserve"> to accomplish </w:t>
      </w:r>
      <w:r w:rsidR="00FE6DB3">
        <w:rPr>
          <w:rFonts w:ascii="Times New Roman" w:hAnsi="Times New Roman" w:cs="Times New Roman"/>
          <w:color w:val="011010"/>
          <w:sz w:val="24"/>
          <w:szCs w:val="24"/>
        </w:rPr>
        <w:t xml:space="preserve">a </w:t>
      </w:r>
      <w:r w:rsidR="00FE6DB3" w:rsidRPr="00FE6DB3">
        <w:rPr>
          <w:rFonts w:ascii="Times New Roman" w:hAnsi="Times New Roman" w:cs="Times New Roman"/>
          <w:color w:val="011010"/>
          <w:sz w:val="24"/>
          <w:szCs w:val="24"/>
        </w:rPr>
        <w:t>conjunction of opinion</w:t>
      </w:r>
      <w:r w:rsidR="00FE6DB3">
        <w:rPr>
          <w:rFonts w:ascii="Times New Roman" w:hAnsi="Times New Roman" w:cs="Times New Roman"/>
          <w:color w:val="011010"/>
          <w:sz w:val="24"/>
          <w:szCs w:val="24"/>
        </w:rPr>
        <w:t>s</w:t>
      </w:r>
      <w:r w:rsidR="00FE6DB3" w:rsidRPr="00FE6DB3">
        <w:rPr>
          <w:rFonts w:ascii="Times New Roman" w:hAnsi="Times New Roman" w:cs="Times New Roman"/>
          <w:color w:val="011010"/>
          <w:sz w:val="24"/>
          <w:szCs w:val="24"/>
        </w:rPr>
        <w:t xml:space="preserve"> on a definite real-world issue.</w:t>
      </w:r>
    </w:p>
    <w:p w:rsidR="00FE6DB3" w:rsidRDefault="00FE6DB3" w:rsidP="008E6A14">
      <w:pPr>
        <w:rPr>
          <w:rFonts w:ascii="Times New Roman" w:hAnsi="Times New Roman" w:cs="Times New Roman"/>
          <w:color w:val="011010"/>
          <w:sz w:val="24"/>
          <w:szCs w:val="24"/>
        </w:rPr>
      </w:pPr>
    </w:p>
    <w:p w:rsidR="003B7796" w:rsidRDefault="003B7796" w:rsidP="008E6A14">
      <w:pPr>
        <w:rPr>
          <w:rFonts w:ascii="Times New Roman" w:hAnsi="Times New Roman" w:cs="Times New Roman"/>
          <w:color w:val="011010"/>
          <w:sz w:val="24"/>
          <w:szCs w:val="24"/>
        </w:rPr>
      </w:pPr>
    </w:p>
    <w:tbl>
      <w:tblPr>
        <w:tblW w:w="5720" w:type="dxa"/>
        <w:tblLook w:val="04A0" w:firstRow="1" w:lastRow="0" w:firstColumn="1" w:lastColumn="0" w:noHBand="0" w:noVBand="1"/>
      </w:tblPr>
      <w:tblGrid>
        <w:gridCol w:w="1880"/>
        <w:gridCol w:w="960"/>
        <w:gridCol w:w="960"/>
        <w:gridCol w:w="960"/>
        <w:gridCol w:w="960"/>
      </w:tblGrid>
      <w:tr w:rsidR="003B7796" w:rsidRPr="003B7796" w:rsidTr="003B7796">
        <w:trPr>
          <w:trHeight w:val="290"/>
        </w:trPr>
        <w:tc>
          <w:tcPr>
            <w:tcW w:w="1880" w:type="dxa"/>
            <w:tcBorders>
              <w:top w:val="single" w:sz="4" w:space="0" w:color="7F7F7F"/>
              <w:left w:val="single" w:sz="4" w:space="0" w:color="7F7F7F"/>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VRIO FRAMEWORK FOR FILM FLOOR LTD</w:t>
            </w:r>
          </w:p>
        </w:tc>
        <w:tc>
          <w:tcPr>
            <w:tcW w:w="960" w:type="dxa"/>
            <w:tcBorders>
              <w:top w:val="single" w:sz="4" w:space="0" w:color="7F7F7F"/>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single" w:sz="4" w:space="0" w:color="7F7F7F"/>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single" w:sz="4" w:space="0" w:color="7F7F7F"/>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YES</w:t>
            </w:r>
          </w:p>
        </w:tc>
        <w:tc>
          <w:tcPr>
            <w:tcW w:w="960" w:type="dxa"/>
            <w:tcBorders>
              <w:top w:val="single" w:sz="4" w:space="0" w:color="7F7F7F"/>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NO</w:t>
            </w:r>
          </w:p>
        </w:tc>
      </w:tr>
      <w:tr w:rsidR="003B7796" w:rsidRPr="003B7796" w:rsidTr="003B7796">
        <w:trPr>
          <w:trHeight w:val="290"/>
        </w:trPr>
        <w:tc>
          <w:tcPr>
            <w:tcW w:w="1880" w:type="dxa"/>
            <w:tcBorders>
              <w:top w:val="nil"/>
              <w:left w:val="single" w:sz="4" w:space="0" w:color="7F7F7F"/>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r>
      <w:tr w:rsidR="003B7796" w:rsidRPr="003B7796" w:rsidTr="003B7796">
        <w:trPr>
          <w:trHeight w:val="290"/>
        </w:trPr>
        <w:tc>
          <w:tcPr>
            <w:tcW w:w="1880" w:type="dxa"/>
            <w:tcBorders>
              <w:top w:val="nil"/>
              <w:left w:val="single" w:sz="4" w:space="0" w:color="7F7F7F"/>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VALUABLE</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YES</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r>
      <w:tr w:rsidR="003B7796" w:rsidRPr="003B7796" w:rsidTr="003B7796">
        <w:trPr>
          <w:trHeight w:val="290"/>
        </w:trPr>
        <w:tc>
          <w:tcPr>
            <w:tcW w:w="1880" w:type="dxa"/>
            <w:tcBorders>
              <w:top w:val="nil"/>
              <w:left w:val="single" w:sz="4" w:space="0" w:color="7F7F7F"/>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RARE</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YES</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r>
      <w:tr w:rsidR="003B7796" w:rsidRPr="003B7796" w:rsidTr="003B7796">
        <w:trPr>
          <w:trHeight w:val="580"/>
        </w:trPr>
        <w:tc>
          <w:tcPr>
            <w:tcW w:w="1880" w:type="dxa"/>
            <w:tcBorders>
              <w:top w:val="nil"/>
              <w:left w:val="single" w:sz="4" w:space="0" w:color="7F7F7F"/>
              <w:bottom w:val="single" w:sz="4" w:space="0" w:color="7F7F7F"/>
              <w:right w:val="single" w:sz="4" w:space="0" w:color="7F7F7F"/>
            </w:tcBorders>
            <w:shd w:val="clear" w:color="000000" w:fill="F2F2F2"/>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COSTLY TO IMITATE</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YES</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r>
      <w:tr w:rsidR="003B7796" w:rsidRPr="003B7796" w:rsidTr="003B7796">
        <w:trPr>
          <w:trHeight w:val="580"/>
        </w:trPr>
        <w:tc>
          <w:tcPr>
            <w:tcW w:w="1880" w:type="dxa"/>
            <w:tcBorders>
              <w:top w:val="nil"/>
              <w:left w:val="single" w:sz="4" w:space="0" w:color="7F7F7F"/>
              <w:bottom w:val="single" w:sz="4" w:space="0" w:color="7F7F7F"/>
              <w:right w:val="single" w:sz="4" w:space="0" w:color="7F7F7F"/>
            </w:tcBorders>
            <w:shd w:val="clear" w:color="000000" w:fill="F2F2F2"/>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EXPLOITED BY ORGANISATION</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YES</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r w:rsidR="0037354A">
              <w:rPr>
                <w:rFonts w:ascii="Calibri" w:eastAsia="Times New Roman" w:hAnsi="Calibri" w:cs="Times New Roman"/>
                <w:b/>
                <w:bCs/>
                <w:color w:val="FA7D00"/>
                <w:lang w:eastAsia="en-GB"/>
              </w:rPr>
              <w:t>NO</w:t>
            </w:r>
          </w:p>
        </w:tc>
      </w:tr>
      <w:tr w:rsidR="003B7796" w:rsidRPr="003B7796" w:rsidTr="003B7796">
        <w:trPr>
          <w:trHeight w:val="580"/>
        </w:trPr>
        <w:tc>
          <w:tcPr>
            <w:tcW w:w="1880" w:type="dxa"/>
            <w:tcBorders>
              <w:top w:val="nil"/>
              <w:left w:val="single" w:sz="4" w:space="0" w:color="7F7F7F"/>
              <w:bottom w:val="single" w:sz="4" w:space="0" w:color="7F7F7F"/>
              <w:right w:val="single" w:sz="4" w:space="0" w:color="7F7F7F"/>
            </w:tcBorders>
            <w:shd w:val="clear" w:color="000000" w:fill="F2F2F2"/>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COMPET</w:t>
            </w:r>
            <w:r>
              <w:rPr>
                <w:rFonts w:ascii="Calibri" w:eastAsia="Times New Roman" w:hAnsi="Calibri" w:cs="Times New Roman"/>
                <w:b/>
                <w:bCs/>
                <w:color w:val="FA7D00"/>
                <w:lang w:eastAsia="en-GB"/>
              </w:rPr>
              <w:t>I</w:t>
            </w:r>
            <w:r w:rsidRPr="003B7796">
              <w:rPr>
                <w:rFonts w:ascii="Calibri" w:eastAsia="Times New Roman" w:hAnsi="Calibri" w:cs="Times New Roman"/>
                <w:b/>
                <w:bCs/>
                <w:color w:val="FA7D00"/>
                <w:lang w:eastAsia="en-GB"/>
              </w:rPr>
              <w:t>TIVE IMPLICATIONS</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YES</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r>
      <w:tr w:rsidR="003B7796" w:rsidRPr="003B7796" w:rsidTr="003B7796">
        <w:trPr>
          <w:trHeight w:val="580"/>
        </w:trPr>
        <w:tc>
          <w:tcPr>
            <w:tcW w:w="1880" w:type="dxa"/>
            <w:tcBorders>
              <w:top w:val="nil"/>
              <w:left w:val="single" w:sz="4" w:space="0" w:color="7F7F7F"/>
              <w:bottom w:val="single" w:sz="4" w:space="0" w:color="7F7F7F"/>
              <w:right w:val="single" w:sz="4" w:space="0" w:color="7F7F7F"/>
            </w:tcBorders>
            <w:shd w:val="clear" w:color="000000" w:fill="F2F2F2"/>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BUSINESS PERFORMANCE</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 </w:t>
            </w:r>
          </w:p>
        </w:tc>
        <w:tc>
          <w:tcPr>
            <w:tcW w:w="960" w:type="dxa"/>
            <w:tcBorders>
              <w:top w:val="nil"/>
              <w:left w:val="nil"/>
              <w:bottom w:val="single" w:sz="4" w:space="0" w:color="7F7F7F"/>
              <w:right w:val="single" w:sz="4" w:space="0" w:color="7F7F7F"/>
            </w:tcBorders>
            <w:shd w:val="clear" w:color="000000" w:fill="F2F2F2"/>
            <w:noWrap/>
            <w:vAlign w:val="bottom"/>
            <w:hideMark/>
          </w:tcPr>
          <w:p w:rsidR="003B7796" w:rsidRPr="003B7796" w:rsidRDefault="003B7796" w:rsidP="003B7796">
            <w:pPr>
              <w:spacing w:after="0" w:line="240" w:lineRule="auto"/>
              <w:jc w:val="center"/>
              <w:rPr>
                <w:rFonts w:ascii="Calibri" w:eastAsia="Times New Roman" w:hAnsi="Calibri" w:cs="Times New Roman"/>
                <w:b/>
                <w:bCs/>
                <w:color w:val="FA7D00"/>
                <w:lang w:eastAsia="en-GB"/>
              </w:rPr>
            </w:pPr>
            <w:r w:rsidRPr="003B7796">
              <w:rPr>
                <w:rFonts w:ascii="Calibri" w:eastAsia="Times New Roman" w:hAnsi="Calibri" w:cs="Times New Roman"/>
                <w:b/>
                <w:bCs/>
                <w:color w:val="FA7D00"/>
                <w:lang w:eastAsia="en-GB"/>
              </w:rPr>
              <w:t>NO</w:t>
            </w:r>
          </w:p>
        </w:tc>
      </w:tr>
    </w:tbl>
    <w:p w:rsidR="003B7796" w:rsidRDefault="003B7796" w:rsidP="008E6A14">
      <w:pPr>
        <w:rPr>
          <w:rFonts w:ascii="Times New Roman" w:hAnsi="Times New Roman" w:cs="Times New Roman"/>
          <w:color w:val="011010"/>
          <w:sz w:val="24"/>
          <w:szCs w:val="24"/>
        </w:rPr>
      </w:pPr>
    </w:p>
    <w:p w:rsidR="00510AA3" w:rsidRDefault="00510AA3" w:rsidP="008E6A14">
      <w:pPr>
        <w:rPr>
          <w:rFonts w:ascii="Times New Roman" w:hAnsi="Times New Roman" w:cs="Times New Roman"/>
          <w:color w:val="011010"/>
          <w:sz w:val="24"/>
          <w:szCs w:val="24"/>
        </w:rPr>
      </w:pPr>
      <w:r>
        <w:rPr>
          <w:rFonts w:ascii="Times New Roman" w:hAnsi="Times New Roman" w:cs="Times New Roman"/>
          <w:color w:val="011010"/>
          <w:sz w:val="24"/>
          <w:szCs w:val="24"/>
        </w:rPr>
        <w:t>Figure 5. By student 1604710</w:t>
      </w:r>
    </w:p>
    <w:p w:rsidR="00A13551" w:rsidRDefault="00A13551" w:rsidP="008E6A14">
      <w:pPr>
        <w:rPr>
          <w:rFonts w:ascii="Times New Roman" w:hAnsi="Times New Roman" w:cs="Times New Roman"/>
          <w:color w:val="011010"/>
          <w:sz w:val="24"/>
          <w:szCs w:val="24"/>
        </w:rPr>
      </w:pPr>
    </w:p>
    <w:p w:rsidR="00A13551" w:rsidRDefault="00A13551" w:rsidP="008E6A14">
      <w:pPr>
        <w:rPr>
          <w:rFonts w:ascii="Times New Roman" w:hAnsi="Times New Roman" w:cs="Times New Roman"/>
          <w:color w:val="011010"/>
          <w:sz w:val="24"/>
          <w:szCs w:val="24"/>
        </w:rPr>
      </w:pPr>
    </w:p>
    <w:p w:rsidR="0037354A" w:rsidRDefault="0037354A" w:rsidP="008E6A14">
      <w:pPr>
        <w:rPr>
          <w:rFonts w:ascii="Times New Roman" w:hAnsi="Times New Roman" w:cs="Times New Roman"/>
          <w:color w:val="011010"/>
          <w:sz w:val="24"/>
          <w:szCs w:val="24"/>
        </w:rPr>
      </w:pPr>
      <w:r>
        <w:rPr>
          <w:rFonts w:ascii="Times New Roman" w:hAnsi="Times New Roman" w:cs="Times New Roman"/>
          <w:color w:val="011010"/>
          <w:sz w:val="24"/>
          <w:szCs w:val="24"/>
        </w:rPr>
        <w:t xml:space="preserve">As regards to the VRIO, it shows that the organisation is making use of their core competencies, however as stated below, reputation is a fundamental factor to business success, business performance is steady but needs a new marketing strategy to aid performance, exploitation of the decking system is limited to the world of film, a broader spectrum can add to organisational success.  </w:t>
      </w:r>
      <w:sdt>
        <w:sdtPr>
          <w:rPr>
            <w:rFonts w:ascii="Times New Roman" w:hAnsi="Times New Roman" w:cs="Times New Roman"/>
            <w:color w:val="011010"/>
            <w:sz w:val="24"/>
            <w:szCs w:val="24"/>
          </w:rPr>
          <w:id w:val="1270357077"/>
          <w:citation/>
        </w:sdtPr>
        <w:sdtEndPr/>
        <w:sdtContent>
          <w:r>
            <w:rPr>
              <w:rFonts w:ascii="Times New Roman" w:hAnsi="Times New Roman" w:cs="Times New Roman"/>
              <w:color w:val="011010"/>
              <w:sz w:val="24"/>
              <w:szCs w:val="24"/>
            </w:rPr>
            <w:fldChar w:fldCharType="begin"/>
          </w:r>
          <w:r>
            <w:rPr>
              <w:rFonts w:ascii="Times New Roman" w:hAnsi="Times New Roman" w:cs="Times New Roman"/>
              <w:color w:val="011010"/>
              <w:sz w:val="24"/>
              <w:szCs w:val="24"/>
            </w:rPr>
            <w:instrText xml:space="preserve"> CITATION Var17 \l 2057 </w:instrText>
          </w:r>
          <w:r>
            <w:rPr>
              <w:rFonts w:ascii="Times New Roman" w:hAnsi="Times New Roman" w:cs="Times New Roman"/>
              <w:color w:val="011010"/>
              <w:sz w:val="24"/>
              <w:szCs w:val="24"/>
            </w:rPr>
            <w:fldChar w:fldCharType="separate"/>
          </w:r>
          <w:r w:rsidRPr="0037354A">
            <w:rPr>
              <w:rFonts w:ascii="Times New Roman" w:hAnsi="Times New Roman" w:cs="Times New Roman"/>
              <w:noProof/>
              <w:color w:val="011010"/>
              <w:sz w:val="24"/>
              <w:szCs w:val="24"/>
            </w:rPr>
            <w:t>(LLC, 2017)</w:t>
          </w:r>
          <w:r>
            <w:rPr>
              <w:rFonts w:ascii="Times New Roman" w:hAnsi="Times New Roman" w:cs="Times New Roman"/>
              <w:color w:val="011010"/>
              <w:sz w:val="24"/>
              <w:szCs w:val="24"/>
            </w:rPr>
            <w:fldChar w:fldCharType="end"/>
          </w:r>
        </w:sdtContent>
      </w:sdt>
      <w:r>
        <w:rPr>
          <w:rFonts w:ascii="Times New Roman" w:hAnsi="Times New Roman" w:cs="Times New Roman"/>
          <w:color w:val="011010"/>
          <w:sz w:val="24"/>
          <w:szCs w:val="24"/>
        </w:rPr>
        <w:t xml:space="preserve"> It takes years to grow and nurture a company’s sustainable, competitive advantage, by evaluating your strengths critically it will highlight the areas that the organisation has to work on.  </w:t>
      </w:r>
    </w:p>
    <w:p w:rsidR="007B7E49" w:rsidRPr="008E6A14" w:rsidRDefault="007B7E49" w:rsidP="008E6A14">
      <w:pPr>
        <w:rPr>
          <w:rFonts w:ascii="Times New Roman" w:hAnsi="Times New Roman" w:cs="Times New Roman"/>
          <w:color w:val="011010"/>
          <w:sz w:val="24"/>
          <w:szCs w:val="24"/>
        </w:rPr>
      </w:pPr>
    </w:p>
    <w:p w:rsidR="001F5FE1" w:rsidRDefault="001F5FE1" w:rsidP="00A6637B">
      <w:pPr>
        <w:rPr>
          <w:rFonts w:ascii="Times New Roman" w:hAnsi="Times New Roman" w:cs="Times New Roman"/>
          <w:sz w:val="24"/>
          <w:szCs w:val="24"/>
        </w:rPr>
      </w:pPr>
    </w:p>
    <w:p w:rsidR="00546DBA" w:rsidRDefault="00546DBA"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A13551" w:rsidRDefault="00A13551" w:rsidP="00A6637B">
      <w:pPr>
        <w:rPr>
          <w:rFonts w:ascii="Times New Roman" w:hAnsi="Times New Roman" w:cs="Times New Roman"/>
          <w:sz w:val="24"/>
          <w:szCs w:val="24"/>
        </w:rPr>
      </w:pPr>
    </w:p>
    <w:p w:rsidR="00546DBA" w:rsidRDefault="00546DBA" w:rsidP="00546DBA">
      <w:pPr>
        <w:pStyle w:val="Heading2"/>
      </w:pPr>
      <w:bookmarkStart w:id="5" w:name="_Toc20145995"/>
      <w:r>
        <w:t>FILM FLOOR LTD</w:t>
      </w:r>
      <w:bookmarkEnd w:id="5"/>
    </w:p>
    <w:p w:rsidR="00546DBA" w:rsidRPr="00A6637B" w:rsidRDefault="00546DBA" w:rsidP="00A6637B">
      <w:pPr>
        <w:rPr>
          <w:rFonts w:ascii="Times New Roman" w:hAnsi="Times New Roman" w:cs="Times New Roman"/>
          <w:sz w:val="24"/>
          <w:szCs w:val="24"/>
        </w:rPr>
      </w:pPr>
    </w:p>
    <w:p w:rsidR="00536085" w:rsidRDefault="00536085" w:rsidP="00536085">
      <w:pPr>
        <w:rPr>
          <w:rFonts w:ascii="Times New Roman" w:hAnsi="Times New Roman" w:cs="Times New Roman"/>
          <w:sz w:val="24"/>
          <w:szCs w:val="24"/>
        </w:rPr>
      </w:pPr>
      <w:r w:rsidRPr="00A6637B">
        <w:rPr>
          <w:rFonts w:ascii="Times New Roman" w:hAnsi="Times New Roman" w:cs="Times New Roman"/>
          <w:sz w:val="24"/>
          <w:szCs w:val="24"/>
        </w:rPr>
        <w:t xml:space="preserve">Film Floor </w:t>
      </w:r>
      <w:r w:rsidR="00A6637B">
        <w:rPr>
          <w:rFonts w:ascii="Times New Roman" w:hAnsi="Times New Roman" w:cs="Times New Roman"/>
          <w:sz w:val="24"/>
          <w:szCs w:val="24"/>
        </w:rPr>
        <w:t>L</w:t>
      </w:r>
      <w:r w:rsidRPr="00A6637B">
        <w:rPr>
          <w:rFonts w:ascii="Times New Roman" w:hAnsi="Times New Roman" w:cs="Times New Roman"/>
          <w:sz w:val="24"/>
          <w:szCs w:val="24"/>
        </w:rPr>
        <w:t xml:space="preserve">td was incorporated in 2015 with the sole intention of supplying temporary structures to the film industry. </w:t>
      </w:r>
      <w:r w:rsidR="00A6637B">
        <w:rPr>
          <w:rFonts w:ascii="Times New Roman" w:hAnsi="Times New Roman" w:cs="Times New Roman"/>
          <w:sz w:val="24"/>
          <w:szCs w:val="24"/>
        </w:rPr>
        <w:t xml:space="preserve"> </w:t>
      </w:r>
      <w:r w:rsidRPr="00A6637B">
        <w:rPr>
          <w:rFonts w:ascii="Times New Roman" w:hAnsi="Times New Roman" w:cs="Times New Roman"/>
          <w:sz w:val="24"/>
          <w:szCs w:val="24"/>
        </w:rPr>
        <w:t xml:space="preserve">Born out the parent company  - The Structure Group – Film Floor leveraged off of the historical success of TSG in the event industry (notably London Olympics 2012 and Commonwealth Games 2014) </w:t>
      </w:r>
    </w:p>
    <w:p w:rsidR="00D90872" w:rsidRDefault="003B6629" w:rsidP="00536085">
      <w:pPr>
        <w:rPr>
          <w:rFonts w:ascii="Times New Roman" w:hAnsi="Times New Roman" w:cs="Times New Roman"/>
          <w:sz w:val="24"/>
          <w:szCs w:val="24"/>
        </w:rPr>
      </w:pPr>
      <w:sdt>
        <w:sdtPr>
          <w:rPr>
            <w:rFonts w:ascii="Times New Roman" w:hAnsi="Times New Roman" w:cs="Times New Roman"/>
            <w:sz w:val="24"/>
            <w:szCs w:val="24"/>
          </w:rPr>
          <w:id w:val="1370340493"/>
          <w:citation/>
        </w:sdtPr>
        <w:sdtEndPr/>
        <w:sdtContent>
          <w:r w:rsidR="00D90872">
            <w:rPr>
              <w:rFonts w:ascii="Times New Roman" w:hAnsi="Times New Roman" w:cs="Times New Roman"/>
              <w:sz w:val="24"/>
              <w:szCs w:val="24"/>
            </w:rPr>
            <w:fldChar w:fldCharType="begin"/>
          </w:r>
          <w:r w:rsidR="00D90872">
            <w:rPr>
              <w:rFonts w:ascii="Times New Roman" w:hAnsi="Times New Roman" w:cs="Times New Roman"/>
              <w:sz w:val="24"/>
              <w:szCs w:val="24"/>
            </w:rPr>
            <w:instrText xml:space="preserve"> CITATION HHe19 \l 2057 </w:instrText>
          </w:r>
          <w:r w:rsidR="00D90872">
            <w:rPr>
              <w:rFonts w:ascii="Times New Roman" w:hAnsi="Times New Roman" w:cs="Times New Roman"/>
              <w:sz w:val="24"/>
              <w:szCs w:val="24"/>
            </w:rPr>
            <w:fldChar w:fldCharType="separate"/>
          </w:r>
          <w:r w:rsidR="00D90872" w:rsidRPr="00D90872">
            <w:rPr>
              <w:rFonts w:ascii="Times New Roman" w:hAnsi="Times New Roman" w:cs="Times New Roman"/>
              <w:noProof/>
              <w:sz w:val="24"/>
              <w:szCs w:val="24"/>
            </w:rPr>
            <w:t>(Helmi, 2019)</w:t>
          </w:r>
          <w:r w:rsidR="00D90872">
            <w:rPr>
              <w:rFonts w:ascii="Times New Roman" w:hAnsi="Times New Roman" w:cs="Times New Roman"/>
              <w:sz w:val="24"/>
              <w:szCs w:val="24"/>
            </w:rPr>
            <w:fldChar w:fldCharType="end"/>
          </w:r>
        </w:sdtContent>
      </w:sdt>
      <w:r w:rsidR="00D90872">
        <w:rPr>
          <w:rFonts w:ascii="Times New Roman" w:hAnsi="Times New Roman" w:cs="Times New Roman"/>
          <w:sz w:val="24"/>
          <w:szCs w:val="24"/>
        </w:rPr>
        <w:t xml:space="preserve"> According to lecture material, </w:t>
      </w:r>
      <w:r w:rsidR="00B927A8">
        <w:rPr>
          <w:rFonts w:ascii="Times New Roman" w:hAnsi="Times New Roman" w:cs="Times New Roman"/>
          <w:sz w:val="24"/>
          <w:szCs w:val="24"/>
        </w:rPr>
        <w:t>strategy</w:t>
      </w:r>
      <w:r w:rsidR="00D90872">
        <w:rPr>
          <w:rFonts w:ascii="Times New Roman" w:hAnsi="Times New Roman" w:cs="Times New Roman"/>
          <w:sz w:val="24"/>
          <w:szCs w:val="24"/>
        </w:rPr>
        <w:t xml:space="preserve"> is the scope and direction of an organisation that takes place over a long period of time.  This attains a business advantage for the organisation via its outline of resources that lay within an ever-changing environment.  This allows them to meet the needs of their specified markets and to accomplish stakeholder expectations.</w:t>
      </w:r>
    </w:p>
    <w:p w:rsidR="00B927A8" w:rsidRDefault="00536085" w:rsidP="00536085">
      <w:pPr>
        <w:rPr>
          <w:rFonts w:ascii="Times New Roman" w:hAnsi="Times New Roman" w:cs="Times New Roman"/>
          <w:sz w:val="24"/>
          <w:szCs w:val="24"/>
        </w:rPr>
      </w:pPr>
      <w:r w:rsidRPr="00345B9F">
        <w:rPr>
          <w:rFonts w:ascii="Times New Roman" w:hAnsi="Times New Roman" w:cs="Times New Roman"/>
          <w:sz w:val="24"/>
          <w:szCs w:val="24"/>
        </w:rPr>
        <w:t>Increasingly TSG w</w:t>
      </w:r>
      <w:r w:rsidR="00B927A8">
        <w:rPr>
          <w:rFonts w:ascii="Times New Roman" w:hAnsi="Times New Roman" w:cs="Times New Roman"/>
          <w:sz w:val="24"/>
          <w:szCs w:val="24"/>
        </w:rPr>
        <w:t>as</w:t>
      </w:r>
      <w:r w:rsidRPr="00345B9F">
        <w:rPr>
          <w:rFonts w:ascii="Times New Roman" w:hAnsi="Times New Roman" w:cs="Times New Roman"/>
          <w:sz w:val="24"/>
          <w:szCs w:val="24"/>
        </w:rPr>
        <w:t xml:space="preserve"> experiencing </w:t>
      </w:r>
      <w:r w:rsidR="00B927A8">
        <w:rPr>
          <w:rFonts w:ascii="Times New Roman" w:hAnsi="Times New Roman" w:cs="Times New Roman"/>
          <w:sz w:val="24"/>
          <w:szCs w:val="24"/>
        </w:rPr>
        <w:t>a vast amount of</w:t>
      </w:r>
      <w:r w:rsidRPr="00345B9F">
        <w:rPr>
          <w:rFonts w:ascii="Times New Roman" w:hAnsi="Times New Roman" w:cs="Times New Roman"/>
          <w:sz w:val="24"/>
          <w:szCs w:val="24"/>
        </w:rPr>
        <w:t xml:space="preserve"> business </w:t>
      </w:r>
      <w:r w:rsidR="00B927A8">
        <w:rPr>
          <w:rFonts w:ascii="Times New Roman" w:hAnsi="Times New Roman" w:cs="Times New Roman"/>
          <w:sz w:val="24"/>
          <w:szCs w:val="24"/>
        </w:rPr>
        <w:t xml:space="preserve">inquiries from the film industry, this, in turn, was enough </w:t>
      </w:r>
      <w:r w:rsidRPr="00345B9F">
        <w:rPr>
          <w:rFonts w:ascii="Times New Roman" w:hAnsi="Times New Roman" w:cs="Times New Roman"/>
          <w:sz w:val="24"/>
          <w:szCs w:val="24"/>
        </w:rPr>
        <w:t xml:space="preserve">to justify a subsidiary under </w:t>
      </w:r>
      <w:r w:rsidR="00B927A8">
        <w:rPr>
          <w:rFonts w:ascii="Times New Roman" w:hAnsi="Times New Roman" w:cs="Times New Roman"/>
          <w:sz w:val="24"/>
          <w:szCs w:val="24"/>
        </w:rPr>
        <w:t>the TSG umbrella - focusing 100 per cent</w:t>
      </w:r>
      <w:r w:rsidRPr="00345B9F">
        <w:rPr>
          <w:rFonts w:ascii="Times New Roman" w:hAnsi="Times New Roman" w:cs="Times New Roman"/>
          <w:sz w:val="24"/>
          <w:szCs w:val="24"/>
        </w:rPr>
        <w:t xml:space="preserve"> on </w:t>
      </w:r>
      <w:r w:rsidR="00B927A8">
        <w:rPr>
          <w:rFonts w:ascii="Times New Roman" w:hAnsi="Times New Roman" w:cs="Times New Roman"/>
          <w:sz w:val="24"/>
          <w:szCs w:val="24"/>
        </w:rPr>
        <w:t xml:space="preserve">the </w:t>
      </w:r>
      <w:r w:rsidRPr="00345B9F">
        <w:rPr>
          <w:rFonts w:ascii="Times New Roman" w:hAnsi="Times New Roman" w:cs="Times New Roman"/>
          <w:sz w:val="24"/>
          <w:szCs w:val="24"/>
        </w:rPr>
        <w:t xml:space="preserve">film business. The large </w:t>
      </w:r>
      <w:r w:rsidR="00B927A8">
        <w:rPr>
          <w:rFonts w:ascii="Times New Roman" w:hAnsi="Times New Roman" w:cs="Times New Roman"/>
          <w:sz w:val="24"/>
          <w:szCs w:val="24"/>
        </w:rPr>
        <w:t xml:space="preserve">film </w:t>
      </w:r>
      <w:r w:rsidRPr="00345B9F">
        <w:rPr>
          <w:rFonts w:ascii="Times New Roman" w:hAnsi="Times New Roman" w:cs="Times New Roman"/>
          <w:sz w:val="24"/>
          <w:szCs w:val="24"/>
        </w:rPr>
        <w:t>studios such as Pinewood, Shepperton</w:t>
      </w:r>
      <w:r w:rsidR="00B927A8">
        <w:rPr>
          <w:rFonts w:ascii="Times New Roman" w:hAnsi="Times New Roman" w:cs="Times New Roman"/>
          <w:sz w:val="24"/>
          <w:szCs w:val="24"/>
        </w:rPr>
        <w:t>,</w:t>
      </w:r>
      <w:r w:rsidRPr="00345B9F">
        <w:rPr>
          <w:rFonts w:ascii="Times New Roman" w:hAnsi="Times New Roman" w:cs="Times New Roman"/>
          <w:sz w:val="24"/>
          <w:szCs w:val="24"/>
        </w:rPr>
        <w:t xml:space="preserve"> Elstree</w:t>
      </w:r>
      <w:r w:rsidR="00B927A8">
        <w:rPr>
          <w:rFonts w:ascii="Times New Roman" w:hAnsi="Times New Roman" w:cs="Times New Roman"/>
          <w:sz w:val="24"/>
          <w:szCs w:val="24"/>
        </w:rPr>
        <w:t>,</w:t>
      </w:r>
      <w:r w:rsidRPr="00345B9F">
        <w:rPr>
          <w:rFonts w:ascii="Times New Roman" w:hAnsi="Times New Roman" w:cs="Times New Roman"/>
          <w:sz w:val="24"/>
          <w:szCs w:val="24"/>
        </w:rPr>
        <w:t xml:space="preserve"> and Leavesden were all witnessing unpre</w:t>
      </w:r>
      <w:r w:rsidR="00B927A8">
        <w:rPr>
          <w:rFonts w:ascii="Times New Roman" w:hAnsi="Times New Roman" w:cs="Times New Roman"/>
          <w:sz w:val="24"/>
          <w:szCs w:val="24"/>
        </w:rPr>
        <w:t>cedented demand. The advent of B</w:t>
      </w:r>
      <w:r w:rsidRPr="00345B9F">
        <w:rPr>
          <w:rFonts w:ascii="Times New Roman" w:hAnsi="Times New Roman" w:cs="Times New Roman"/>
          <w:sz w:val="24"/>
          <w:szCs w:val="24"/>
        </w:rPr>
        <w:t xml:space="preserve">ox </w:t>
      </w:r>
      <w:r w:rsidR="00B927A8">
        <w:rPr>
          <w:rFonts w:ascii="Times New Roman" w:hAnsi="Times New Roman" w:cs="Times New Roman"/>
          <w:sz w:val="24"/>
          <w:szCs w:val="24"/>
        </w:rPr>
        <w:t>S</w:t>
      </w:r>
      <w:r w:rsidRPr="00345B9F">
        <w:rPr>
          <w:rFonts w:ascii="Times New Roman" w:hAnsi="Times New Roman" w:cs="Times New Roman"/>
          <w:sz w:val="24"/>
          <w:szCs w:val="24"/>
        </w:rPr>
        <w:t>et</w:t>
      </w:r>
      <w:r w:rsidR="00B927A8">
        <w:rPr>
          <w:rFonts w:ascii="Times New Roman" w:hAnsi="Times New Roman" w:cs="Times New Roman"/>
          <w:sz w:val="24"/>
          <w:szCs w:val="24"/>
        </w:rPr>
        <w:t>s,</w:t>
      </w:r>
      <w:r w:rsidRPr="00345B9F">
        <w:rPr>
          <w:rFonts w:ascii="Times New Roman" w:hAnsi="Times New Roman" w:cs="Times New Roman"/>
          <w:sz w:val="24"/>
          <w:szCs w:val="24"/>
        </w:rPr>
        <w:t xml:space="preserve"> </w:t>
      </w:r>
      <w:r w:rsidR="00B927A8">
        <w:rPr>
          <w:rFonts w:ascii="Times New Roman" w:hAnsi="Times New Roman" w:cs="Times New Roman"/>
          <w:sz w:val="24"/>
          <w:szCs w:val="24"/>
        </w:rPr>
        <w:t>(the product),  O</w:t>
      </w:r>
      <w:r w:rsidRPr="00345B9F">
        <w:rPr>
          <w:rFonts w:ascii="Times New Roman" w:hAnsi="Times New Roman" w:cs="Times New Roman"/>
          <w:sz w:val="24"/>
          <w:szCs w:val="24"/>
        </w:rPr>
        <w:t>n</w:t>
      </w:r>
      <w:r w:rsidR="00B927A8">
        <w:rPr>
          <w:rFonts w:ascii="Times New Roman" w:hAnsi="Times New Roman" w:cs="Times New Roman"/>
          <w:sz w:val="24"/>
          <w:szCs w:val="24"/>
        </w:rPr>
        <w:t>-D</w:t>
      </w:r>
      <w:r w:rsidRPr="00345B9F">
        <w:rPr>
          <w:rFonts w:ascii="Times New Roman" w:hAnsi="Times New Roman" w:cs="Times New Roman"/>
          <w:sz w:val="24"/>
          <w:szCs w:val="24"/>
        </w:rPr>
        <w:t xml:space="preserve">emand had changed consumer-viewing habits. Netflix, HBO, Hula, Amazon and Apple were-and still are - in </w:t>
      </w:r>
      <w:r w:rsidR="00B927A8">
        <w:rPr>
          <w:rFonts w:ascii="Times New Roman" w:hAnsi="Times New Roman" w:cs="Times New Roman"/>
          <w:sz w:val="24"/>
          <w:szCs w:val="24"/>
        </w:rPr>
        <w:t>the</w:t>
      </w:r>
      <w:r w:rsidRPr="00345B9F">
        <w:rPr>
          <w:rFonts w:ascii="Times New Roman" w:hAnsi="Times New Roman" w:cs="Times New Roman"/>
          <w:sz w:val="24"/>
          <w:szCs w:val="24"/>
        </w:rPr>
        <w:t xml:space="preserve"> race for product, as access to more product equals more subscriptions. The competition for studio space is immense, however traditional big</w:t>
      </w:r>
      <w:r w:rsidR="00B927A8">
        <w:rPr>
          <w:rFonts w:ascii="Times New Roman" w:hAnsi="Times New Roman" w:cs="Times New Roman"/>
          <w:sz w:val="24"/>
          <w:szCs w:val="24"/>
        </w:rPr>
        <w:t>-</w:t>
      </w:r>
      <w:r w:rsidRPr="00345B9F">
        <w:rPr>
          <w:rFonts w:ascii="Times New Roman" w:hAnsi="Times New Roman" w:cs="Times New Roman"/>
          <w:sz w:val="24"/>
          <w:szCs w:val="24"/>
        </w:rPr>
        <w:t>budget films still take precedent.</w:t>
      </w:r>
      <w:r w:rsidR="00B927A8">
        <w:rPr>
          <w:rFonts w:ascii="Times New Roman" w:hAnsi="Times New Roman" w:cs="Times New Roman"/>
          <w:sz w:val="24"/>
          <w:szCs w:val="24"/>
        </w:rPr>
        <w:t xml:space="preserve">  The lack of space created an opportunity for Film Floor Ltd, to create mobile space for film ventures.  The reason that there is a need is due to the time factor, when a film or series is being made, a company may hire that specific studio or space for long durations, for example, 18 months.  </w:t>
      </w:r>
      <w:r w:rsidRPr="00345B9F">
        <w:rPr>
          <w:rFonts w:ascii="Times New Roman" w:hAnsi="Times New Roman" w:cs="Times New Roman"/>
          <w:sz w:val="24"/>
          <w:szCs w:val="24"/>
        </w:rPr>
        <w:t>This means</w:t>
      </w:r>
      <w:r w:rsidR="00B927A8">
        <w:rPr>
          <w:rFonts w:ascii="Times New Roman" w:hAnsi="Times New Roman" w:cs="Times New Roman"/>
          <w:sz w:val="24"/>
          <w:szCs w:val="24"/>
        </w:rPr>
        <w:t xml:space="preserve"> as an alternative,  filming takes</w:t>
      </w:r>
      <w:r w:rsidRPr="00345B9F">
        <w:rPr>
          <w:rFonts w:ascii="Times New Roman" w:hAnsi="Times New Roman" w:cs="Times New Roman"/>
          <w:sz w:val="24"/>
          <w:szCs w:val="24"/>
        </w:rPr>
        <w:t xml:space="preserve"> place in converted warehousing and similar. These building</w:t>
      </w:r>
      <w:r w:rsidR="00B927A8">
        <w:rPr>
          <w:rFonts w:ascii="Times New Roman" w:hAnsi="Times New Roman" w:cs="Times New Roman"/>
          <w:sz w:val="24"/>
          <w:szCs w:val="24"/>
        </w:rPr>
        <w:t>s</w:t>
      </w:r>
      <w:r w:rsidRPr="00345B9F">
        <w:rPr>
          <w:rFonts w:ascii="Times New Roman" w:hAnsi="Times New Roman" w:cs="Times New Roman"/>
          <w:sz w:val="24"/>
          <w:szCs w:val="24"/>
        </w:rPr>
        <w:t xml:space="preserve"> require soundproofing and ancillary buildings, which are also part of Film Floors product range.</w:t>
      </w:r>
      <w:r w:rsidR="00B927A8">
        <w:rPr>
          <w:rFonts w:ascii="Times New Roman" w:hAnsi="Times New Roman" w:cs="Times New Roman"/>
          <w:sz w:val="24"/>
          <w:szCs w:val="24"/>
        </w:rPr>
        <w:t xml:space="preserve">  What sets Film Floor above the competition is the unique flooring system.  The ‘Decking’ is strong and levels any ground.  </w:t>
      </w:r>
    </w:p>
    <w:p w:rsidR="00536085" w:rsidRPr="00B927A8" w:rsidRDefault="00B927A8" w:rsidP="00536085">
      <w:pPr>
        <w:rPr>
          <w:rFonts w:ascii="Times New Roman" w:hAnsi="Times New Roman" w:cs="Times New Roman"/>
          <w:sz w:val="24"/>
          <w:szCs w:val="24"/>
        </w:rPr>
      </w:pPr>
      <w:r>
        <w:rPr>
          <w:rFonts w:ascii="Times New Roman" w:hAnsi="Times New Roman" w:cs="Times New Roman"/>
          <w:sz w:val="24"/>
          <w:szCs w:val="24"/>
        </w:rPr>
        <w:t>F</w:t>
      </w:r>
      <w:r w:rsidR="00536085" w:rsidRPr="00B927A8">
        <w:rPr>
          <w:rFonts w:ascii="Times New Roman" w:hAnsi="Times New Roman" w:cs="Times New Roman"/>
          <w:sz w:val="24"/>
          <w:szCs w:val="24"/>
        </w:rPr>
        <w:t>ilm Floor Ltd financed the purchase of several temporary structures.  These buildings would be used for such purposes as prop storage, hair and makeup, construction and staff canteen facilities. The buildings can be erected and demounted in a matter of weeks. This fits well with the schedule and strategy of film productions.</w:t>
      </w:r>
    </w:p>
    <w:p w:rsidR="00821687" w:rsidRDefault="00536085" w:rsidP="00D80E64">
      <w:pPr>
        <w:rPr>
          <w:rFonts w:ascii="Times New Roman" w:hAnsi="Times New Roman" w:cs="Times New Roman"/>
          <w:sz w:val="24"/>
          <w:szCs w:val="24"/>
        </w:rPr>
      </w:pPr>
      <w:r w:rsidRPr="00B927A8">
        <w:rPr>
          <w:rFonts w:ascii="Times New Roman" w:hAnsi="Times New Roman" w:cs="Times New Roman"/>
          <w:sz w:val="24"/>
          <w:szCs w:val="24"/>
        </w:rPr>
        <w:t xml:space="preserve">The continuing strategy for Film Floor is to exploit this demand. Independent studies suggest an exponential continuation of </w:t>
      </w:r>
      <w:r w:rsidR="00B927A8" w:rsidRPr="00B927A8">
        <w:rPr>
          <w:rFonts w:ascii="Times New Roman" w:hAnsi="Times New Roman" w:cs="Times New Roman"/>
          <w:sz w:val="24"/>
          <w:szCs w:val="24"/>
        </w:rPr>
        <w:t>inquiries</w:t>
      </w:r>
      <w:r w:rsidRPr="00B927A8">
        <w:rPr>
          <w:rFonts w:ascii="Times New Roman" w:hAnsi="Times New Roman" w:cs="Times New Roman"/>
          <w:sz w:val="24"/>
          <w:szCs w:val="24"/>
        </w:rPr>
        <w:t xml:space="preserve"> through to 2022.</w:t>
      </w:r>
      <w:r w:rsidR="00BC7325">
        <w:rPr>
          <w:rFonts w:ascii="Times New Roman" w:hAnsi="Times New Roman" w:cs="Times New Roman"/>
          <w:sz w:val="24"/>
          <w:szCs w:val="24"/>
        </w:rPr>
        <w:t xml:space="preserve"> </w:t>
      </w:r>
      <w:r w:rsidR="00D80E64">
        <w:rPr>
          <w:rFonts w:ascii="Times New Roman" w:hAnsi="Times New Roman" w:cs="Times New Roman"/>
          <w:sz w:val="24"/>
          <w:szCs w:val="24"/>
        </w:rPr>
        <w:t xml:space="preserve"> The strategy will include capturing the oversea</w:t>
      </w:r>
      <w:r w:rsidR="003B7796">
        <w:rPr>
          <w:rFonts w:ascii="Times New Roman" w:hAnsi="Times New Roman" w:cs="Times New Roman"/>
          <w:sz w:val="24"/>
          <w:szCs w:val="24"/>
        </w:rPr>
        <w:t>s</w:t>
      </w:r>
      <w:r w:rsidR="00D80E64">
        <w:rPr>
          <w:rFonts w:ascii="Times New Roman" w:hAnsi="Times New Roman" w:cs="Times New Roman"/>
          <w:sz w:val="24"/>
          <w:szCs w:val="24"/>
        </w:rPr>
        <w:t xml:space="preserve"> market as the demand to film in the UK grows.  According to extensive research by </w:t>
      </w:r>
      <w:r w:rsidR="00D80E64" w:rsidRPr="00D80E64">
        <w:rPr>
          <w:rFonts w:ascii="Times New Roman" w:hAnsi="Times New Roman" w:cs="Times New Roman"/>
          <w:sz w:val="24"/>
          <w:szCs w:val="24"/>
        </w:rPr>
        <w:t xml:space="preserve">Lambert Smith </w:t>
      </w:r>
      <w:r w:rsidR="008A7BE3">
        <w:rPr>
          <w:rFonts w:ascii="Times New Roman" w:hAnsi="Times New Roman" w:cs="Times New Roman"/>
          <w:sz w:val="24"/>
          <w:szCs w:val="24"/>
        </w:rPr>
        <w:t xml:space="preserve"> </w:t>
      </w:r>
      <w:r w:rsidR="00D80E64" w:rsidRPr="00D80E64">
        <w:rPr>
          <w:rFonts w:ascii="Times New Roman" w:hAnsi="Times New Roman" w:cs="Times New Roman"/>
          <w:sz w:val="24"/>
          <w:szCs w:val="24"/>
        </w:rPr>
        <w:t>Hampton</w:t>
      </w:r>
      <w:r w:rsidR="008A7BE3">
        <w:rPr>
          <w:rFonts w:ascii="Times New Roman" w:hAnsi="Times New Roman" w:cs="Times New Roman"/>
          <w:sz w:val="24"/>
          <w:szCs w:val="24"/>
        </w:rPr>
        <w:t>,</w:t>
      </w:r>
      <w:r w:rsidR="00D80E64" w:rsidRPr="00D80E64">
        <w:rPr>
          <w:rFonts w:ascii="Times New Roman" w:hAnsi="Times New Roman" w:cs="Times New Roman"/>
          <w:sz w:val="24"/>
          <w:szCs w:val="24"/>
        </w:rPr>
        <w:t xml:space="preserve"> </w:t>
      </w:r>
      <w:r w:rsidR="008A7BE3">
        <w:rPr>
          <w:rFonts w:ascii="Times New Roman" w:hAnsi="Times New Roman" w:cs="Times New Roman"/>
          <w:sz w:val="24"/>
          <w:szCs w:val="24"/>
        </w:rPr>
        <w:t xml:space="preserve">it </w:t>
      </w:r>
      <w:r w:rsidR="00D80E64" w:rsidRPr="00D80E64">
        <w:rPr>
          <w:rFonts w:ascii="Times New Roman" w:hAnsi="Times New Roman" w:cs="Times New Roman"/>
          <w:sz w:val="24"/>
          <w:szCs w:val="24"/>
        </w:rPr>
        <w:t xml:space="preserve">has </w:t>
      </w:r>
      <w:r w:rsidR="00D80E64" w:rsidRPr="00D80E64">
        <w:rPr>
          <w:rFonts w:ascii="Times New Roman" w:hAnsi="Times New Roman" w:cs="Times New Roman"/>
          <w:sz w:val="24"/>
          <w:szCs w:val="24"/>
        </w:rPr>
        <w:lastRenderedPageBreak/>
        <w:t>seen unprecedented levels of client interest in film and TV studios in recent times. The UK is a global hotbed for the production of film and TV dramas, particularly within the South East of England. Demand for studio space outstrips supply and there is a clear need for new purpose-built film studios capable of hosting big</w:t>
      </w:r>
      <w:r w:rsidR="00D80E64">
        <w:rPr>
          <w:rFonts w:ascii="Times New Roman" w:hAnsi="Times New Roman" w:cs="Times New Roman"/>
          <w:sz w:val="24"/>
          <w:szCs w:val="24"/>
        </w:rPr>
        <w:t>-</w:t>
      </w:r>
      <w:r w:rsidR="00D80E64" w:rsidRPr="00D80E64">
        <w:rPr>
          <w:rFonts w:ascii="Times New Roman" w:hAnsi="Times New Roman" w:cs="Times New Roman"/>
          <w:sz w:val="24"/>
          <w:szCs w:val="24"/>
        </w:rPr>
        <w:t>budget productions</w:t>
      </w:r>
      <w:r w:rsidR="00D80E64">
        <w:rPr>
          <w:rFonts w:ascii="Times New Roman" w:hAnsi="Times New Roman" w:cs="Times New Roman"/>
          <w:sz w:val="24"/>
          <w:szCs w:val="24"/>
        </w:rPr>
        <w:t xml:space="preserve">.  </w:t>
      </w:r>
      <w:r w:rsidR="000D5A13">
        <w:rPr>
          <w:rFonts w:ascii="Times New Roman" w:hAnsi="Times New Roman" w:cs="Times New Roman"/>
          <w:sz w:val="24"/>
          <w:szCs w:val="24"/>
        </w:rPr>
        <w:t>Appendix 1.</w:t>
      </w:r>
    </w:p>
    <w:p w:rsidR="00546DBA" w:rsidRDefault="00546DBA" w:rsidP="00536085">
      <w:pPr>
        <w:rPr>
          <w:rFonts w:ascii="Times New Roman" w:hAnsi="Times New Roman" w:cs="Times New Roman"/>
          <w:sz w:val="24"/>
          <w:szCs w:val="24"/>
        </w:rPr>
      </w:pPr>
    </w:p>
    <w:p w:rsidR="00536085" w:rsidRPr="00DF7A4E" w:rsidRDefault="00DF7A4E" w:rsidP="00DF7A4E">
      <w:pPr>
        <w:pStyle w:val="Heading2"/>
      </w:pPr>
      <w:bookmarkStart w:id="6" w:name="_Toc20145996"/>
      <w:r w:rsidRPr="00DF7A4E">
        <w:t>CRITICAL ANALYSIS OF THE COMPONENTS OF AN ORGANISATIONS INTERNAL AND EXTERNAL E</w:t>
      </w:r>
      <w:r>
        <w:t>N</w:t>
      </w:r>
      <w:r w:rsidRPr="00DF7A4E">
        <w:t>VIRONMENT</w:t>
      </w:r>
      <w:bookmarkEnd w:id="6"/>
    </w:p>
    <w:p w:rsidR="00DF7A4E" w:rsidRDefault="00DF7A4E" w:rsidP="00536085">
      <w:pPr>
        <w:rPr>
          <w:b/>
        </w:rPr>
      </w:pPr>
    </w:p>
    <w:p w:rsidR="00536085" w:rsidRPr="00DF7A4E" w:rsidRDefault="00FF615D" w:rsidP="00536085">
      <w:pPr>
        <w:rPr>
          <w:rFonts w:ascii="Times New Roman" w:hAnsi="Times New Roman" w:cs="Times New Roman"/>
          <w:sz w:val="24"/>
          <w:szCs w:val="24"/>
        </w:rPr>
      </w:pPr>
      <w:r>
        <w:rPr>
          <w:rFonts w:ascii="Times New Roman" w:hAnsi="Times New Roman" w:cs="Times New Roman"/>
          <w:sz w:val="24"/>
          <w:szCs w:val="24"/>
        </w:rPr>
        <w:t>Internal</w:t>
      </w:r>
      <w:r w:rsidR="008A7BE3">
        <w:rPr>
          <w:rFonts w:ascii="Times New Roman" w:hAnsi="Times New Roman" w:cs="Times New Roman"/>
          <w:sz w:val="24"/>
          <w:szCs w:val="24"/>
        </w:rPr>
        <w:t>,</w:t>
      </w:r>
      <w:r>
        <w:rPr>
          <w:rFonts w:ascii="Times New Roman" w:hAnsi="Times New Roman" w:cs="Times New Roman"/>
          <w:sz w:val="24"/>
          <w:szCs w:val="24"/>
        </w:rPr>
        <w:t xml:space="preserve"> Film Floor Ltd.</w:t>
      </w:r>
    </w:p>
    <w:p w:rsidR="00536085" w:rsidRPr="00DF7A4E" w:rsidRDefault="00536085" w:rsidP="00536085">
      <w:pPr>
        <w:rPr>
          <w:rFonts w:ascii="Times New Roman" w:hAnsi="Times New Roman" w:cs="Times New Roman"/>
          <w:sz w:val="24"/>
          <w:szCs w:val="24"/>
        </w:rPr>
      </w:pPr>
      <w:r w:rsidRPr="00DF7A4E">
        <w:rPr>
          <w:rFonts w:ascii="Times New Roman" w:hAnsi="Times New Roman" w:cs="Times New Roman"/>
          <w:sz w:val="24"/>
          <w:szCs w:val="24"/>
        </w:rPr>
        <w:t>Film Floor places a strong reliance on Director Allen Revell.  He holds specialist knowledge of temporary building construction gained over a period of 25</w:t>
      </w:r>
      <w:r w:rsidR="00FF615D">
        <w:rPr>
          <w:rFonts w:ascii="Times New Roman" w:hAnsi="Times New Roman" w:cs="Times New Roman"/>
          <w:sz w:val="24"/>
          <w:szCs w:val="24"/>
        </w:rPr>
        <w:t xml:space="preserve"> </w:t>
      </w:r>
      <w:r w:rsidRPr="00DF7A4E">
        <w:rPr>
          <w:rFonts w:ascii="Times New Roman" w:hAnsi="Times New Roman" w:cs="Times New Roman"/>
          <w:sz w:val="24"/>
          <w:szCs w:val="24"/>
        </w:rPr>
        <w:t>y</w:t>
      </w:r>
      <w:r w:rsidR="00FF615D">
        <w:rPr>
          <w:rFonts w:ascii="Times New Roman" w:hAnsi="Times New Roman" w:cs="Times New Roman"/>
          <w:sz w:val="24"/>
          <w:szCs w:val="24"/>
        </w:rPr>
        <w:t xml:space="preserve">ears </w:t>
      </w:r>
      <w:r w:rsidRPr="00DF7A4E">
        <w:rPr>
          <w:rFonts w:ascii="Times New Roman" w:hAnsi="Times New Roman" w:cs="Times New Roman"/>
          <w:sz w:val="24"/>
          <w:szCs w:val="24"/>
        </w:rPr>
        <w:t>in the industry.</w:t>
      </w:r>
    </w:p>
    <w:p w:rsidR="00E51D83" w:rsidRDefault="00536085" w:rsidP="00E51D83">
      <w:pPr>
        <w:rPr>
          <w:rFonts w:ascii="Times New Roman" w:hAnsi="Times New Roman" w:cs="Times New Roman"/>
          <w:sz w:val="24"/>
          <w:szCs w:val="24"/>
        </w:rPr>
      </w:pPr>
      <w:r w:rsidRPr="00DF7A4E">
        <w:rPr>
          <w:rFonts w:ascii="Times New Roman" w:hAnsi="Times New Roman" w:cs="Times New Roman"/>
          <w:sz w:val="24"/>
          <w:szCs w:val="24"/>
        </w:rPr>
        <w:t xml:space="preserve">The site staff </w:t>
      </w:r>
      <w:r w:rsidR="00FF615D">
        <w:rPr>
          <w:rFonts w:ascii="Times New Roman" w:hAnsi="Times New Roman" w:cs="Times New Roman"/>
          <w:sz w:val="24"/>
          <w:szCs w:val="24"/>
        </w:rPr>
        <w:t>is,</w:t>
      </w:r>
      <w:r w:rsidRPr="00DF7A4E">
        <w:rPr>
          <w:rFonts w:ascii="Times New Roman" w:hAnsi="Times New Roman" w:cs="Times New Roman"/>
          <w:sz w:val="24"/>
          <w:szCs w:val="24"/>
        </w:rPr>
        <w:t xml:space="preserve"> mainly</w:t>
      </w:r>
      <w:r w:rsidR="00FF615D">
        <w:rPr>
          <w:rFonts w:ascii="Times New Roman" w:hAnsi="Times New Roman" w:cs="Times New Roman"/>
          <w:sz w:val="24"/>
          <w:szCs w:val="24"/>
        </w:rPr>
        <w:t xml:space="preserve"> made up of</w:t>
      </w:r>
      <w:r w:rsidRPr="00DF7A4E">
        <w:rPr>
          <w:rFonts w:ascii="Times New Roman" w:hAnsi="Times New Roman" w:cs="Times New Roman"/>
          <w:sz w:val="24"/>
          <w:szCs w:val="24"/>
        </w:rPr>
        <w:t xml:space="preserve"> contractors</w:t>
      </w:r>
      <w:r w:rsidR="002756A3">
        <w:rPr>
          <w:rFonts w:ascii="Times New Roman" w:hAnsi="Times New Roman" w:cs="Times New Roman"/>
          <w:sz w:val="24"/>
          <w:szCs w:val="24"/>
        </w:rPr>
        <w:t xml:space="preserve"> and labourers</w:t>
      </w:r>
      <w:r w:rsidRPr="00DF7A4E">
        <w:rPr>
          <w:rFonts w:ascii="Times New Roman" w:hAnsi="Times New Roman" w:cs="Times New Roman"/>
          <w:sz w:val="24"/>
          <w:szCs w:val="24"/>
        </w:rPr>
        <w:t>.</w:t>
      </w:r>
      <w:r w:rsidR="002756A3">
        <w:rPr>
          <w:rFonts w:ascii="Times New Roman" w:hAnsi="Times New Roman" w:cs="Times New Roman"/>
          <w:sz w:val="24"/>
          <w:szCs w:val="24"/>
        </w:rPr>
        <w:t xml:space="preserve"> </w:t>
      </w:r>
      <w:r w:rsidRPr="00DF7A4E">
        <w:rPr>
          <w:rFonts w:ascii="Times New Roman" w:hAnsi="Times New Roman" w:cs="Times New Roman"/>
          <w:sz w:val="24"/>
          <w:szCs w:val="24"/>
        </w:rPr>
        <w:t xml:space="preserve"> All possess specialist skills in temporary construction.</w:t>
      </w:r>
      <w:r w:rsidR="008A7BE3">
        <w:rPr>
          <w:rFonts w:ascii="Times New Roman" w:hAnsi="Times New Roman" w:cs="Times New Roman"/>
          <w:sz w:val="24"/>
          <w:szCs w:val="24"/>
        </w:rPr>
        <w:t xml:space="preserve"> This is the primary competency that is </w:t>
      </w:r>
      <w:r w:rsidR="002756A3">
        <w:rPr>
          <w:rFonts w:ascii="Times New Roman" w:hAnsi="Times New Roman" w:cs="Times New Roman"/>
          <w:sz w:val="24"/>
          <w:szCs w:val="24"/>
        </w:rPr>
        <w:t>essential</w:t>
      </w:r>
      <w:r w:rsidR="008A7BE3">
        <w:rPr>
          <w:rFonts w:ascii="Times New Roman" w:hAnsi="Times New Roman" w:cs="Times New Roman"/>
          <w:sz w:val="24"/>
          <w:szCs w:val="24"/>
        </w:rPr>
        <w:t xml:space="preserve"> by the Film</w:t>
      </w:r>
      <w:r w:rsidR="00E51D83">
        <w:rPr>
          <w:rFonts w:ascii="Times New Roman" w:hAnsi="Times New Roman" w:cs="Times New Roman"/>
          <w:sz w:val="24"/>
          <w:szCs w:val="24"/>
        </w:rPr>
        <w:t xml:space="preserve"> Floor.  </w:t>
      </w:r>
    </w:p>
    <w:p w:rsidR="00E51D83" w:rsidRPr="00DF7A4E" w:rsidRDefault="00E51D83" w:rsidP="00E51D83">
      <w:pPr>
        <w:rPr>
          <w:rFonts w:ascii="Times New Roman" w:hAnsi="Times New Roman" w:cs="Times New Roman"/>
          <w:sz w:val="24"/>
          <w:szCs w:val="24"/>
        </w:rPr>
      </w:pPr>
      <w:r w:rsidRPr="00DF7A4E">
        <w:rPr>
          <w:rFonts w:ascii="Times New Roman" w:hAnsi="Times New Roman" w:cs="Times New Roman"/>
          <w:sz w:val="24"/>
          <w:szCs w:val="24"/>
        </w:rPr>
        <w:t>The assets are ‘A’ frame temporary structures made by Roeder in Germany. Film Floor owns assets with a value close to £750k, with £210k finance against them.</w:t>
      </w:r>
    </w:p>
    <w:p w:rsidR="00E51D83" w:rsidRPr="00DF7A4E" w:rsidRDefault="00E51D83" w:rsidP="00E51D83">
      <w:pPr>
        <w:rPr>
          <w:rFonts w:ascii="Times New Roman" w:hAnsi="Times New Roman" w:cs="Times New Roman"/>
          <w:sz w:val="24"/>
          <w:szCs w:val="24"/>
        </w:rPr>
      </w:pPr>
      <w:r w:rsidRPr="00DF7A4E">
        <w:rPr>
          <w:rFonts w:ascii="Times New Roman" w:hAnsi="Times New Roman" w:cs="Times New Roman"/>
          <w:sz w:val="24"/>
          <w:szCs w:val="24"/>
        </w:rPr>
        <w:t>John Lygo undertakes marketing and sales, with 25</w:t>
      </w:r>
      <w:r w:rsidR="007D5EB2">
        <w:rPr>
          <w:rFonts w:ascii="Times New Roman" w:hAnsi="Times New Roman" w:cs="Times New Roman"/>
          <w:sz w:val="24"/>
          <w:szCs w:val="24"/>
        </w:rPr>
        <w:t xml:space="preserve"> </w:t>
      </w:r>
      <w:r w:rsidRPr="00DF7A4E">
        <w:rPr>
          <w:rFonts w:ascii="Times New Roman" w:hAnsi="Times New Roman" w:cs="Times New Roman"/>
          <w:sz w:val="24"/>
          <w:szCs w:val="24"/>
        </w:rPr>
        <w:t>y</w:t>
      </w:r>
      <w:r w:rsidR="007D5EB2">
        <w:rPr>
          <w:rFonts w:ascii="Times New Roman" w:hAnsi="Times New Roman" w:cs="Times New Roman"/>
          <w:sz w:val="24"/>
          <w:szCs w:val="24"/>
        </w:rPr>
        <w:t>ea</w:t>
      </w:r>
      <w:r w:rsidRPr="00DF7A4E">
        <w:rPr>
          <w:rFonts w:ascii="Times New Roman" w:hAnsi="Times New Roman" w:cs="Times New Roman"/>
          <w:sz w:val="24"/>
          <w:szCs w:val="24"/>
        </w:rPr>
        <w:t>rs experience in similar roles.</w:t>
      </w:r>
    </w:p>
    <w:p w:rsidR="00E51D83" w:rsidRPr="00DF7A4E" w:rsidRDefault="00E51D83" w:rsidP="00E51D83">
      <w:pPr>
        <w:rPr>
          <w:rFonts w:ascii="Times New Roman" w:hAnsi="Times New Roman" w:cs="Times New Roman"/>
          <w:sz w:val="24"/>
          <w:szCs w:val="24"/>
        </w:rPr>
      </w:pPr>
      <w:r w:rsidRPr="00DF7A4E">
        <w:rPr>
          <w:rFonts w:ascii="Times New Roman" w:hAnsi="Times New Roman" w:cs="Times New Roman"/>
          <w:sz w:val="24"/>
          <w:szCs w:val="24"/>
        </w:rPr>
        <w:t>A Nobbs is the third Director.</w:t>
      </w:r>
      <w:r>
        <w:rPr>
          <w:rFonts w:ascii="Times New Roman" w:hAnsi="Times New Roman" w:cs="Times New Roman"/>
          <w:sz w:val="24"/>
          <w:szCs w:val="24"/>
        </w:rPr>
        <w:t xml:space="preserve"> </w:t>
      </w:r>
      <w:r w:rsidRPr="00DF7A4E">
        <w:rPr>
          <w:rFonts w:ascii="Times New Roman" w:hAnsi="Times New Roman" w:cs="Times New Roman"/>
          <w:sz w:val="24"/>
          <w:szCs w:val="24"/>
        </w:rPr>
        <w:t xml:space="preserve"> A successful financier,</w:t>
      </w:r>
      <w:r>
        <w:rPr>
          <w:rFonts w:ascii="Times New Roman" w:hAnsi="Times New Roman" w:cs="Times New Roman"/>
          <w:sz w:val="24"/>
          <w:szCs w:val="24"/>
        </w:rPr>
        <w:t xml:space="preserve"> </w:t>
      </w:r>
      <w:r w:rsidRPr="00DF7A4E">
        <w:rPr>
          <w:rFonts w:ascii="Times New Roman" w:hAnsi="Times New Roman" w:cs="Times New Roman"/>
          <w:sz w:val="24"/>
          <w:szCs w:val="24"/>
        </w:rPr>
        <w:t xml:space="preserve"> Mr</w:t>
      </w:r>
      <w:r>
        <w:rPr>
          <w:rFonts w:ascii="Times New Roman" w:hAnsi="Times New Roman" w:cs="Times New Roman"/>
          <w:sz w:val="24"/>
          <w:szCs w:val="24"/>
        </w:rPr>
        <w:t>.</w:t>
      </w:r>
      <w:r w:rsidRPr="00DF7A4E">
        <w:rPr>
          <w:rFonts w:ascii="Times New Roman" w:hAnsi="Times New Roman" w:cs="Times New Roman"/>
          <w:sz w:val="24"/>
          <w:szCs w:val="24"/>
        </w:rPr>
        <w:t xml:space="preserve"> Nobbs has provided funds on various occasions t</w:t>
      </w:r>
      <w:r>
        <w:rPr>
          <w:rFonts w:ascii="Times New Roman" w:hAnsi="Times New Roman" w:cs="Times New Roman"/>
          <w:sz w:val="24"/>
          <w:szCs w:val="24"/>
        </w:rPr>
        <w:t xml:space="preserve">o exploit </w:t>
      </w:r>
      <w:r w:rsidR="00450D22">
        <w:rPr>
          <w:rFonts w:ascii="Times New Roman" w:hAnsi="Times New Roman" w:cs="Times New Roman"/>
          <w:sz w:val="24"/>
          <w:szCs w:val="24"/>
        </w:rPr>
        <w:t xml:space="preserve">an </w:t>
      </w:r>
      <w:r>
        <w:rPr>
          <w:rFonts w:ascii="Times New Roman" w:hAnsi="Times New Roman" w:cs="Times New Roman"/>
          <w:sz w:val="24"/>
          <w:szCs w:val="24"/>
        </w:rPr>
        <w:t xml:space="preserve">immediate opportunity, such as the purchase of secondhand structures. </w:t>
      </w:r>
    </w:p>
    <w:p w:rsidR="00536085" w:rsidRDefault="00536085" w:rsidP="00536085">
      <w:pPr>
        <w:rPr>
          <w:rFonts w:ascii="Times New Roman" w:hAnsi="Times New Roman" w:cs="Times New Roman"/>
          <w:sz w:val="24"/>
          <w:szCs w:val="24"/>
        </w:rPr>
      </w:pPr>
    </w:p>
    <w:p w:rsidR="00E51D83" w:rsidRDefault="00E51D83" w:rsidP="00536085">
      <w:pPr>
        <w:rPr>
          <w:rFonts w:ascii="Times New Roman" w:hAnsi="Times New Roman" w:cs="Times New Roman"/>
          <w:sz w:val="24"/>
          <w:szCs w:val="24"/>
        </w:rPr>
      </w:pPr>
    </w:p>
    <w:p w:rsidR="00FF615D" w:rsidRPr="00FF615D" w:rsidRDefault="00FF615D" w:rsidP="00FF615D">
      <w:pPr>
        <w:rPr>
          <w:rFonts w:ascii="Times New Roman" w:hAnsi="Times New Roman" w:cs="Times New Roman"/>
          <w:sz w:val="24"/>
          <w:szCs w:val="24"/>
        </w:rPr>
      </w:pPr>
      <w:r w:rsidRPr="00FF615D">
        <w:rPr>
          <w:rFonts w:ascii="Times New Roman" w:hAnsi="Times New Roman" w:cs="Times New Roman"/>
          <w:sz w:val="24"/>
          <w:szCs w:val="24"/>
        </w:rPr>
        <w:t>Externa</w:t>
      </w:r>
      <w:r w:rsidR="008A7BE3">
        <w:rPr>
          <w:rFonts w:ascii="Times New Roman" w:hAnsi="Times New Roman" w:cs="Times New Roman"/>
          <w:sz w:val="24"/>
          <w:szCs w:val="24"/>
        </w:rPr>
        <w:t xml:space="preserve">l, </w:t>
      </w:r>
      <w:r>
        <w:rPr>
          <w:rFonts w:ascii="Times New Roman" w:hAnsi="Times New Roman" w:cs="Times New Roman"/>
          <w:sz w:val="24"/>
          <w:szCs w:val="24"/>
        </w:rPr>
        <w:t>Film Floor Ltd.</w:t>
      </w:r>
    </w:p>
    <w:p w:rsidR="00FF615D" w:rsidRPr="00FF615D" w:rsidRDefault="00FF615D" w:rsidP="00FF615D">
      <w:pPr>
        <w:rPr>
          <w:rFonts w:ascii="Times New Roman" w:hAnsi="Times New Roman" w:cs="Times New Roman"/>
          <w:sz w:val="24"/>
          <w:szCs w:val="24"/>
        </w:rPr>
      </w:pPr>
      <w:r w:rsidRPr="00FF615D">
        <w:rPr>
          <w:rFonts w:ascii="Times New Roman" w:hAnsi="Times New Roman" w:cs="Times New Roman"/>
          <w:sz w:val="24"/>
          <w:szCs w:val="24"/>
        </w:rPr>
        <w:lastRenderedPageBreak/>
        <w:t>The market for temporary structures is still buoyant, with a robust outlook for 3-5</w:t>
      </w:r>
      <w:r>
        <w:rPr>
          <w:rFonts w:ascii="Times New Roman" w:hAnsi="Times New Roman" w:cs="Times New Roman"/>
          <w:sz w:val="24"/>
          <w:szCs w:val="24"/>
        </w:rPr>
        <w:t xml:space="preserve"> </w:t>
      </w:r>
      <w:r w:rsidRPr="00FF615D">
        <w:rPr>
          <w:rFonts w:ascii="Times New Roman" w:hAnsi="Times New Roman" w:cs="Times New Roman"/>
          <w:sz w:val="24"/>
          <w:szCs w:val="24"/>
        </w:rPr>
        <w:t>y</w:t>
      </w:r>
      <w:r>
        <w:rPr>
          <w:rFonts w:ascii="Times New Roman" w:hAnsi="Times New Roman" w:cs="Times New Roman"/>
          <w:sz w:val="24"/>
          <w:szCs w:val="24"/>
        </w:rPr>
        <w:t>ear</w:t>
      </w:r>
      <w:r w:rsidR="008A7BE3">
        <w:rPr>
          <w:rFonts w:ascii="Times New Roman" w:hAnsi="Times New Roman" w:cs="Times New Roman"/>
          <w:sz w:val="24"/>
          <w:szCs w:val="24"/>
        </w:rPr>
        <w:t>s</w:t>
      </w:r>
      <w:r w:rsidRPr="00FF615D">
        <w:rPr>
          <w:rFonts w:ascii="Times New Roman" w:hAnsi="Times New Roman" w:cs="Times New Roman"/>
          <w:sz w:val="24"/>
          <w:szCs w:val="24"/>
        </w:rPr>
        <w:t>. The customer base is expanding as more productions from the US seek to film in the UK.</w:t>
      </w:r>
    </w:p>
    <w:p w:rsidR="00FF615D" w:rsidRDefault="00FF615D" w:rsidP="00FF615D">
      <w:pPr>
        <w:rPr>
          <w:rFonts w:ascii="Times New Roman" w:hAnsi="Times New Roman" w:cs="Times New Roman"/>
          <w:sz w:val="24"/>
          <w:szCs w:val="24"/>
        </w:rPr>
      </w:pPr>
      <w:r w:rsidRPr="00FF615D">
        <w:rPr>
          <w:rFonts w:ascii="Times New Roman" w:hAnsi="Times New Roman" w:cs="Times New Roman"/>
          <w:sz w:val="24"/>
          <w:szCs w:val="24"/>
        </w:rPr>
        <w:t>Access to more structures from Roeder is a 6-week wait time. Roeder also alert</w:t>
      </w:r>
      <w:r>
        <w:rPr>
          <w:rFonts w:ascii="Times New Roman" w:hAnsi="Times New Roman" w:cs="Times New Roman"/>
          <w:sz w:val="24"/>
          <w:szCs w:val="24"/>
        </w:rPr>
        <w:t>s</w:t>
      </w:r>
      <w:r w:rsidRPr="00FF615D">
        <w:rPr>
          <w:rFonts w:ascii="Times New Roman" w:hAnsi="Times New Roman" w:cs="Times New Roman"/>
          <w:sz w:val="24"/>
          <w:szCs w:val="24"/>
        </w:rPr>
        <w:t xml:space="preserve"> Film Floor to the availability</w:t>
      </w:r>
      <w:r w:rsidR="00001436">
        <w:rPr>
          <w:rFonts w:ascii="Times New Roman" w:hAnsi="Times New Roman" w:cs="Times New Roman"/>
          <w:sz w:val="24"/>
          <w:szCs w:val="24"/>
        </w:rPr>
        <w:t xml:space="preserve"> of</w:t>
      </w:r>
      <w:r w:rsidRPr="00FF615D">
        <w:rPr>
          <w:rFonts w:ascii="Times New Roman" w:hAnsi="Times New Roman" w:cs="Times New Roman"/>
          <w:sz w:val="24"/>
          <w:szCs w:val="24"/>
        </w:rPr>
        <w:t xml:space="preserve"> any second</w:t>
      </w:r>
      <w:r>
        <w:rPr>
          <w:rFonts w:ascii="Times New Roman" w:hAnsi="Times New Roman" w:cs="Times New Roman"/>
          <w:sz w:val="24"/>
          <w:szCs w:val="24"/>
        </w:rPr>
        <w:t>-</w:t>
      </w:r>
      <w:r w:rsidRPr="00FF615D">
        <w:rPr>
          <w:rFonts w:ascii="Times New Roman" w:hAnsi="Times New Roman" w:cs="Times New Roman"/>
          <w:sz w:val="24"/>
          <w:szCs w:val="24"/>
        </w:rPr>
        <w:t>hand structures.</w:t>
      </w:r>
      <w:r w:rsidR="008A7BE3">
        <w:rPr>
          <w:rFonts w:ascii="Times New Roman" w:hAnsi="Times New Roman" w:cs="Times New Roman"/>
          <w:sz w:val="24"/>
          <w:szCs w:val="24"/>
        </w:rPr>
        <w:t xml:space="preserve">  Secondhand structures are extremely useful, in combatting the limited availability.  </w:t>
      </w:r>
    </w:p>
    <w:p w:rsidR="008A7BE3" w:rsidRDefault="008A7BE3" w:rsidP="00FF615D">
      <w:pPr>
        <w:rPr>
          <w:rFonts w:ascii="Times New Roman" w:hAnsi="Times New Roman" w:cs="Times New Roman"/>
          <w:sz w:val="24"/>
          <w:szCs w:val="24"/>
        </w:rPr>
      </w:pPr>
      <w:r>
        <w:rPr>
          <w:rFonts w:ascii="Times New Roman" w:hAnsi="Times New Roman" w:cs="Times New Roman"/>
          <w:sz w:val="24"/>
          <w:szCs w:val="24"/>
        </w:rPr>
        <w:t xml:space="preserve">Site visits are crucial to ascertain the viability of the location for filming.  Preliminary tests have to be undertaken to assess the foundation for the structure to be erected on.  Clear access for machinery for example cranes and diggers.  Natures elements have to be taken into consideration also.  </w:t>
      </w:r>
    </w:p>
    <w:p w:rsidR="007953BC" w:rsidRPr="007953BC" w:rsidRDefault="007953BC" w:rsidP="007953BC">
      <w:pPr>
        <w:rPr>
          <w:rFonts w:ascii="Times New Roman" w:hAnsi="Times New Roman" w:cs="Times New Roman"/>
          <w:sz w:val="24"/>
          <w:szCs w:val="24"/>
        </w:rPr>
      </w:pPr>
      <w:r w:rsidRPr="007953BC">
        <w:rPr>
          <w:rFonts w:ascii="Times New Roman" w:hAnsi="Times New Roman" w:cs="Times New Roman"/>
          <w:sz w:val="24"/>
          <w:szCs w:val="24"/>
        </w:rPr>
        <w:t>Tools in</w:t>
      </w:r>
      <w:r>
        <w:rPr>
          <w:rFonts w:ascii="Times New Roman" w:hAnsi="Times New Roman" w:cs="Times New Roman"/>
          <w:sz w:val="24"/>
          <w:szCs w:val="24"/>
        </w:rPr>
        <w:t xml:space="preserve"> a </w:t>
      </w:r>
      <w:r w:rsidRPr="007953BC">
        <w:rPr>
          <w:rFonts w:ascii="Times New Roman" w:hAnsi="Times New Roman" w:cs="Times New Roman"/>
          <w:sz w:val="24"/>
          <w:szCs w:val="24"/>
        </w:rPr>
        <w:t xml:space="preserve"> project will allow a</w:t>
      </w:r>
      <w:r>
        <w:rPr>
          <w:rFonts w:ascii="Times New Roman" w:hAnsi="Times New Roman" w:cs="Times New Roman"/>
          <w:sz w:val="24"/>
          <w:szCs w:val="24"/>
        </w:rPr>
        <w:t>ny</w:t>
      </w:r>
      <w:r w:rsidRPr="007953BC">
        <w:rPr>
          <w:rFonts w:ascii="Times New Roman" w:hAnsi="Times New Roman" w:cs="Times New Roman"/>
          <w:sz w:val="24"/>
          <w:szCs w:val="24"/>
        </w:rPr>
        <w:t xml:space="preserve"> business to accomplish a project successfully.  The tools are </w:t>
      </w:r>
      <w:r>
        <w:rPr>
          <w:rFonts w:ascii="Times New Roman" w:hAnsi="Times New Roman" w:cs="Times New Roman"/>
          <w:sz w:val="24"/>
          <w:szCs w:val="24"/>
        </w:rPr>
        <w:t>things</w:t>
      </w:r>
      <w:r w:rsidRPr="007953BC">
        <w:rPr>
          <w:rFonts w:ascii="Times New Roman" w:hAnsi="Times New Roman" w:cs="Times New Roman"/>
          <w:sz w:val="24"/>
          <w:szCs w:val="24"/>
        </w:rPr>
        <w:t xml:space="preserve"> that you need to appraise the worth of </w:t>
      </w:r>
      <w:r>
        <w:rPr>
          <w:rFonts w:ascii="Times New Roman" w:hAnsi="Times New Roman" w:cs="Times New Roman"/>
          <w:sz w:val="24"/>
          <w:szCs w:val="24"/>
        </w:rPr>
        <w:t>a</w:t>
      </w:r>
      <w:r w:rsidRPr="007953BC">
        <w:rPr>
          <w:rFonts w:ascii="Times New Roman" w:hAnsi="Times New Roman" w:cs="Times New Roman"/>
          <w:sz w:val="24"/>
          <w:szCs w:val="24"/>
        </w:rPr>
        <w:t xml:space="preserve"> project to be commenced, addition</w:t>
      </w:r>
      <w:r>
        <w:rPr>
          <w:rFonts w:ascii="Times New Roman" w:hAnsi="Times New Roman" w:cs="Times New Roman"/>
          <w:sz w:val="24"/>
          <w:szCs w:val="24"/>
        </w:rPr>
        <w:t>ally,</w:t>
      </w:r>
      <w:r w:rsidRPr="007953BC">
        <w:rPr>
          <w:rFonts w:ascii="Times New Roman" w:hAnsi="Times New Roman" w:cs="Times New Roman"/>
          <w:sz w:val="24"/>
          <w:szCs w:val="24"/>
        </w:rPr>
        <w:t xml:space="preserve"> the tools will highlight the chance</w:t>
      </w:r>
      <w:r>
        <w:rPr>
          <w:rFonts w:ascii="Times New Roman" w:hAnsi="Times New Roman" w:cs="Times New Roman"/>
          <w:sz w:val="24"/>
          <w:szCs w:val="24"/>
        </w:rPr>
        <w:t>s</w:t>
      </w:r>
      <w:r w:rsidRPr="007953BC">
        <w:rPr>
          <w:rFonts w:ascii="Times New Roman" w:hAnsi="Times New Roman" w:cs="Times New Roman"/>
          <w:sz w:val="24"/>
          <w:szCs w:val="24"/>
        </w:rPr>
        <w:t xml:space="preserve"> of </w:t>
      </w:r>
      <w:r>
        <w:rPr>
          <w:rFonts w:ascii="Times New Roman" w:hAnsi="Times New Roman" w:cs="Times New Roman"/>
          <w:sz w:val="24"/>
          <w:szCs w:val="24"/>
        </w:rPr>
        <w:t>limitations in a project</w:t>
      </w:r>
      <w:r w:rsidRPr="007953BC">
        <w:rPr>
          <w:rFonts w:ascii="Times New Roman" w:hAnsi="Times New Roman" w:cs="Times New Roman"/>
          <w:sz w:val="24"/>
          <w:szCs w:val="24"/>
        </w:rPr>
        <w:t xml:space="preserve">. </w:t>
      </w:r>
      <w:r w:rsidRPr="007953BC">
        <w:rPr>
          <w:rFonts w:ascii="Times New Roman" w:hAnsi="Times New Roman" w:cs="Times New Roman"/>
          <w:noProof/>
          <w:sz w:val="24"/>
          <w:szCs w:val="24"/>
        </w:rPr>
        <w:t xml:space="preserve"> As discussed by</w:t>
      </w:r>
      <w:sdt>
        <w:sdtPr>
          <w:rPr>
            <w:rFonts w:ascii="Times New Roman" w:hAnsi="Times New Roman" w:cs="Times New Roman"/>
            <w:noProof/>
            <w:sz w:val="24"/>
            <w:szCs w:val="24"/>
          </w:rPr>
          <w:id w:val="-1061556535"/>
          <w:citation/>
        </w:sdtPr>
        <w:sdtEndPr/>
        <w:sdtContent>
          <w:r>
            <w:rPr>
              <w:rFonts w:ascii="Times New Roman" w:hAnsi="Times New Roman" w:cs="Times New Roman"/>
              <w:noProof/>
              <w:sz w:val="24"/>
              <w:szCs w:val="24"/>
            </w:rPr>
            <w:fldChar w:fldCharType="begin"/>
          </w:r>
          <w:r>
            <w:rPr>
              <w:rFonts w:ascii="Times New Roman" w:hAnsi="Times New Roman" w:cs="Times New Roman"/>
              <w:noProof/>
              <w:sz w:val="24"/>
              <w:szCs w:val="24"/>
            </w:rPr>
            <w:instrText xml:space="preserve"> CITATION Bus17 \l 2057 </w:instrText>
          </w:r>
          <w:r>
            <w:rPr>
              <w:rFonts w:ascii="Times New Roman" w:hAnsi="Times New Roman" w:cs="Times New Roman"/>
              <w:noProof/>
              <w:sz w:val="24"/>
              <w:szCs w:val="24"/>
            </w:rPr>
            <w:fldChar w:fldCharType="separate"/>
          </w:r>
          <w:r>
            <w:rPr>
              <w:rFonts w:ascii="Times New Roman" w:hAnsi="Times New Roman" w:cs="Times New Roman"/>
              <w:noProof/>
              <w:sz w:val="24"/>
              <w:szCs w:val="24"/>
            </w:rPr>
            <w:t xml:space="preserve"> </w:t>
          </w:r>
          <w:r w:rsidRPr="007953BC">
            <w:rPr>
              <w:rFonts w:ascii="Times New Roman" w:hAnsi="Times New Roman" w:cs="Times New Roman"/>
              <w:noProof/>
              <w:sz w:val="24"/>
              <w:szCs w:val="24"/>
            </w:rPr>
            <w:t>(Businessballs, 2017)</w:t>
          </w:r>
          <w:r>
            <w:rPr>
              <w:rFonts w:ascii="Times New Roman" w:hAnsi="Times New Roman" w:cs="Times New Roman"/>
              <w:noProof/>
              <w:sz w:val="24"/>
              <w:szCs w:val="24"/>
            </w:rPr>
            <w:fldChar w:fldCharType="end"/>
          </w:r>
        </w:sdtContent>
      </w:sdt>
      <w:r w:rsidRPr="007953BC">
        <w:rPr>
          <w:rFonts w:ascii="Times New Roman" w:hAnsi="Times New Roman" w:cs="Times New Roman"/>
          <w:noProof/>
          <w:sz w:val="24"/>
          <w:szCs w:val="24"/>
        </w:rPr>
        <w:t>,</w:t>
      </w:r>
      <w:r w:rsidRPr="007953BC">
        <w:rPr>
          <w:rFonts w:ascii="Times New Roman" w:hAnsi="Times New Roman" w:cs="Times New Roman"/>
          <w:sz w:val="24"/>
          <w:szCs w:val="24"/>
        </w:rPr>
        <w:t xml:space="preserve"> tools are helpful for any duty in which various </w:t>
      </w:r>
      <w:r>
        <w:rPr>
          <w:rFonts w:ascii="Times New Roman" w:hAnsi="Times New Roman" w:cs="Times New Roman"/>
          <w:sz w:val="24"/>
          <w:szCs w:val="24"/>
        </w:rPr>
        <w:t xml:space="preserve">outcomes </w:t>
      </w:r>
      <w:r w:rsidRPr="007953BC">
        <w:rPr>
          <w:rFonts w:ascii="Times New Roman" w:hAnsi="Times New Roman" w:cs="Times New Roman"/>
          <w:sz w:val="24"/>
          <w:szCs w:val="24"/>
        </w:rPr>
        <w:t>are possible. In addition, it is also beneficial where the prospect of</w:t>
      </w:r>
      <w:r>
        <w:rPr>
          <w:rFonts w:ascii="Times New Roman" w:hAnsi="Times New Roman" w:cs="Times New Roman"/>
          <w:sz w:val="24"/>
          <w:szCs w:val="24"/>
        </w:rPr>
        <w:t>, failure</w:t>
      </w:r>
      <w:r w:rsidRPr="007953BC">
        <w:rPr>
          <w:rFonts w:ascii="Times New Roman" w:hAnsi="Times New Roman" w:cs="Times New Roman"/>
          <w:sz w:val="24"/>
          <w:szCs w:val="24"/>
        </w:rPr>
        <w:t xml:space="preserve"> and problems are </w:t>
      </w:r>
      <w:r>
        <w:rPr>
          <w:rFonts w:ascii="Times New Roman" w:hAnsi="Times New Roman" w:cs="Times New Roman"/>
          <w:sz w:val="24"/>
          <w:szCs w:val="24"/>
        </w:rPr>
        <w:t xml:space="preserve">most </w:t>
      </w:r>
      <w:r w:rsidRPr="007953BC">
        <w:rPr>
          <w:rFonts w:ascii="Times New Roman" w:hAnsi="Times New Roman" w:cs="Times New Roman"/>
          <w:sz w:val="24"/>
          <w:szCs w:val="24"/>
        </w:rPr>
        <w:t>likely to exist. Therefore, they require strategic planning and the chance to measure options.</w:t>
      </w:r>
      <w:sdt>
        <w:sdtPr>
          <w:rPr>
            <w:rFonts w:ascii="Times New Roman" w:hAnsi="Times New Roman" w:cs="Times New Roman"/>
            <w:sz w:val="24"/>
            <w:szCs w:val="24"/>
          </w:rPr>
          <w:id w:val="5908974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Den182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953BC">
            <w:rPr>
              <w:rFonts w:ascii="Times New Roman" w:hAnsi="Times New Roman" w:cs="Times New Roman"/>
              <w:noProof/>
              <w:sz w:val="24"/>
              <w:szCs w:val="24"/>
            </w:rPr>
            <w:t>(Miller, 2018)</w:t>
          </w:r>
          <w:r>
            <w:rPr>
              <w:rFonts w:ascii="Times New Roman" w:hAnsi="Times New Roman" w:cs="Times New Roman"/>
              <w:sz w:val="24"/>
              <w:szCs w:val="24"/>
            </w:rPr>
            <w:fldChar w:fldCharType="end"/>
          </w:r>
        </w:sdtContent>
      </w:sdt>
    </w:p>
    <w:p w:rsidR="00450D22" w:rsidRDefault="00450D22" w:rsidP="00001436">
      <w:pPr>
        <w:pStyle w:val="Heading2"/>
      </w:pPr>
    </w:p>
    <w:p w:rsidR="00450D22" w:rsidRDefault="00450D22" w:rsidP="00001436">
      <w:pPr>
        <w:pStyle w:val="Heading2"/>
      </w:pPr>
    </w:p>
    <w:p w:rsidR="00001436" w:rsidRDefault="00001436" w:rsidP="00001436">
      <w:pPr>
        <w:rPr>
          <w:rFonts w:ascii="Times New Roman" w:hAnsi="Times New Roman" w:cs="Times New Roman"/>
          <w:sz w:val="24"/>
          <w:szCs w:val="24"/>
        </w:rPr>
      </w:pPr>
    </w:p>
    <w:p w:rsidR="007D789A" w:rsidRDefault="007D789A" w:rsidP="00001436"/>
    <w:p w:rsidR="007D789A" w:rsidRDefault="007D789A" w:rsidP="007D789A">
      <w:pPr>
        <w:pStyle w:val="Heading2"/>
        <w:rPr>
          <w:rFonts w:ascii="Times New Roman" w:hAnsi="Times New Roman" w:cs="Times New Roman"/>
          <w:sz w:val="24"/>
          <w:szCs w:val="24"/>
        </w:rPr>
      </w:pPr>
      <w:bookmarkStart w:id="7" w:name="_Toc20145997"/>
      <w:r>
        <w:t>FILM FLOOR LTD. VISION</w:t>
      </w:r>
      <w:bookmarkEnd w:id="7"/>
    </w:p>
    <w:p w:rsidR="007D789A" w:rsidRDefault="007D789A" w:rsidP="00001436">
      <w:pPr>
        <w:rPr>
          <w:rFonts w:ascii="Times New Roman" w:hAnsi="Times New Roman" w:cs="Times New Roman"/>
          <w:sz w:val="24"/>
          <w:szCs w:val="24"/>
        </w:rPr>
      </w:pPr>
    </w:p>
    <w:p w:rsidR="00001436" w:rsidRDefault="000D5A13" w:rsidP="00001436">
      <w:pPr>
        <w:rPr>
          <w:rFonts w:ascii="Times New Roman" w:hAnsi="Times New Roman" w:cs="Times New Roman"/>
          <w:sz w:val="24"/>
          <w:szCs w:val="24"/>
        </w:rPr>
      </w:pPr>
      <w:r>
        <w:rPr>
          <w:rFonts w:ascii="Times New Roman" w:hAnsi="Times New Roman" w:cs="Times New Roman"/>
          <w:sz w:val="24"/>
          <w:szCs w:val="24"/>
        </w:rPr>
        <w:t>F</w:t>
      </w:r>
      <w:r w:rsidR="00001436">
        <w:rPr>
          <w:rFonts w:ascii="Times New Roman" w:hAnsi="Times New Roman" w:cs="Times New Roman"/>
          <w:sz w:val="24"/>
          <w:szCs w:val="24"/>
        </w:rPr>
        <w:t xml:space="preserve">ilm Floor Limited’s vision is to be well known in the film industry.  Reputation is a  key component.  The film industry is very loyal, it is an unwritten rule but most film companies will use the film set structure company they have used previously because they have sound surety that the set will be built in the time scale allowed.  </w:t>
      </w:r>
    </w:p>
    <w:p w:rsidR="00001436" w:rsidRDefault="00001436" w:rsidP="00001436">
      <w:pPr>
        <w:rPr>
          <w:rFonts w:ascii="Times New Roman" w:hAnsi="Times New Roman" w:cs="Times New Roman"/>
          <w:sz w:val="24"/>
          <w:szCs w:val="24"/>
        </w:rPr>
      </w:pPr>
      <w:r>
        <w:rPr>
          <w:rFonts w:ascii="Times New Roman" w:hAnsi="Times New Roman" w:cs="Times New Roman"/>
          <w:sz w:val="24"/>
          <w:szCs w:val="24"/>
        </w:rPr>
        <w:lastRenderedPageBreak/>
        <w:t>To get a film company to take a chance with a company they have not used in the past, you have to rely on ‘word of mouth’.</w:t>
      </w:r>
    </w:p>
    <w:p w:rsidR="00001436" w:rsidRDefault="00001436" w:rsidP="00001436">
      <w:pPr>
        <w:rPr>
          <w:rFonts w:ascii="Times New Roman" w:hAnsi="Times New Roman" w:cs="Times New Roman"/>
          <w:sz w:val="24"/>
          <w:szCs w:val="24"/>
        </w:rPr>
      </w:pPr>
      <w:r>
        <w:rPr>
          <w:rFonts w:ascii="Times New Roman" w:hAnsi="Times New Roman" w:cs="Times New Roman"/>
          <w:sz w:val="24"/>
          <w:szCs w:val="24"/>
        </w:rPr>
        <w:t xml:space="preserve">Film Floor’s mission is to continue to corner the </w:t>
      </w:r>
      <w:r w:rsidR="009A49D9">
        <w:rPr>
          <w:rFonts w:ascii="Times New Roman" w:hAnsi="Times New Roman" w:cs="Times New Roman"/>
          <w:sz w:val="24"/>
          <w:szCs w:val="24"/>
        </w:rPr>
        <w:t>market in film making</w:t>
      </w:r>
      <w:r w:rsidR="003B7796">
        <w:rPr>
          <w:rFonts w:ascii="Times New Roman" w:hAnsi="Times New Roman" w:cs="Times New Roman"/>
          <w:sz w:val="24"/>
          <w:szCs w:val="24"/>
        </w:rPr>
        <w:t xml:space="preserve">, </w:t>
      </w:r>
      <w:r>
        <w:rPr>
          <w:rFonts w:ascii="Times New Roman" w:hAnsi="Times New Roman" w:cs="Times New Roman"/>
          <w:sz w:val="24"/>
          <w:szCs w:val="24"/>
        </w:rPr>
        <w:t xml:space="preserve">with its unique ‘decking’ system, that is unique to them. </w:t>
      </w:r>
      <w:r w:rsidR="001A730E">
        <w:rPr>
          <w:rFonts w:ascii="Times New Roman" w:hAnsi="Times New Roman" w:cs="Times New Roman"/>
          <w:sz w:val="24"/>
          <w:szCs w:val="24"/>
        </w:rPr>
        <w:t xml:space="preserve">The company’s mission is to train a team on the appliance of the decking system, to reduce the possibility of delay’s this could work against them in securing future work with the film crew.  </w:t>
      </w:r>
      <w:r>
        <w:rPr>
          <w:rFonts w:ascii="Times New Roman" w:hAnsi="Times New Roman" w:cs="Times New Roman"/>
          <w:sz w:val="24"/>
          <w:szCs w:val="24"/>
        </w:rPr>
        <w:t>This entity is to secure Film Floor Ltd, branding.</w:t>
      </w:r>
    </w:p>
    <w:p w:rsidR="00E51D83" w:rsidRPr="007D789A" w:rsidRDefault="001A730E" w:rsidP="007D789A">
      <w:pPr>
        <w:rPr>
          <w:rFonts w:ascii="Times New Roman" w:hAnsi="Times New Roman" w:cs="Times New Roman"/>
          <w:sz w:val="24"/>
          <w:szCs w:val="24"/>
        </w:rPr>
      </w:pPr>
      <w:r>
        <w:rPr>
          <w:rFonts w:ascii="Times New Roman" w:hAnsi="Times New Roman" w:cs="Times New Roman"/>
          <w:sz w:val="24"/>
          <w:szCs w:val="24"/>
        </w:rPr>
        <w:t>Film Floors' strategy is to know your market, but prior to this</w:t>
      </w:r>
      <w:r w:rsidR="00450D22">
        <w:rPr>
          <w:rFonts w:ascii="Times New Roman" w:hAnsi="Times New Roman" w:cs="Times New Roman"/>
          <w:sz w:val="24"/>
          <w:szCs w:val="24"/>
        </w:rPr>
        <w:t>,</w:t>
      </w:r>
      <w:r>
        <w:rPr>
          <w:rFonts w:ascii="Times New Roman" w:hAnsi="Times New Roman" w:cs="Times New Roman"/>
          <w:sz w:val="24"/>
          <w:szCs w:val="24"/>
        </w:rPr>
        <w:t xml:space="preserve"> the company must know themselves. Their action is to understand why clients buy from them. The effects of technology enable Film Floor to connect with potential overseas clients.  Film Floors business is time-bound and must remain at the forefront of all</w:t>
      </w:r>
      <w:r w:rsidR="00E51D83">
        <w:rPr>
          <w:rFonts w:ascii="Times New Roman" w:hAnsi="Times New Roman" w:cs="Times New Roman"/>
          <w:sz w:val="24"/>
          <w:szCs w:val="24"/>
        </w:rPr>
        <w:t xml:space="preserve"> aspects of the before, during and after, when the structure has to be dismantled, stored or returned.</w:t>
      </w:r>
    </w:p>
    <w:p w:rsidR="00E51D83" w:rsidRDefault="00E51D83" w:rsidP="00001436">
      <w:pPr>
        <w:pStyle w:val="Heading2"/>
      </w:pPr>
    </w:p>
    <w:p w:rsidR="00001436" w:rsidRDefault="00001436" w:rsidP="00001436">
      <w:pPr>
        <w:pStyle w:val="Heading2"/>
      </w:pPr>
      <w:bookmarkStart w:id="8" w:name="_Toc20145998"/>
      <w:r>
        <w:t>BRANDING</w:t>
      </w:r>
      <w:bookmarkEnd w:id="8"/>
    </w:p>
    <w:p w:rsidR="00001436" w:rsidRPr="00001436" w:rsidRDefault="00001436" w:rsidP="00001436"/>
    <w:p w:rsidR="00001436" w:rsidRPr="00B032EA" w:rsidRDefault="003B6629" w:rsidP="00001436">
      <w:pPr>
        <w:rPr>
          <w:rFonts w:ascii="Times New Roman" w:hAnsi="Times New Roman" w:cs="Times New Roman"/>
          <w:sz w:val="24"/>
          <w:szCs w:val="24"/>
        </w:rPr>
      </w:pPr>
      <w:sdt>
        <w:sdtPr>
          <w:rPr>
            <w:rFonts w:ascii="Times New Roman" w:hAnsi="Times New Roman" w:cs="Times New Roman"/>
            <w:sz w:val="24"/>
            <w:szCs w:val="24"/>
          </w:rPr>
          <w:id w:val="1473405057"/>
          <w:citation/>
        </w:sdtPr>
        <w:sdtEndPr/>
        <w:sdtContent>
          <w:r w:rsidR="00001436" w:rsidRPr="00B032EA">
            <w:rPr>
              <w:rFonts w:ascii="Times New Roman" w:hAnsi="Times New Roman" w:cs="Times New Roman"/>
              <w:sz w:val="24"/>
              <w:szCs w:val="24"/>
            </w:rPr>
            <w:fldChar w:fldCharType="begin"/>
          </w:r>
          <w:r w:rsidR="00001436" w:rsidRPr="00B032EA">
            <w:rPr>
              <w:rFonts w:ascii="Times New Roman" w:hAnsi="Times New Roman" w:cs="Times New Roman"/>
              <w:sz w:val="24"/>
              <w:szCs w:val="24"/>
            </w:rPr>
            <w:instrText xml:space="preserve"> CITATION Pro \l 2057 </w:instrText>
          </w:r>
          <w:r w:rsidR="00001436" w:rsidRPr="00B032EA">
            <w:rPr>
              <w:rFonts w:ascii="Times New Roman" w:hAnsi="Times New Roman" w:cs="Times New Roman"/>
              <w:sz w:val="24"/>
              <w:szCs w:val="24"/>
            </w:rPr>
            <w:fldChar w:fldCharType="separate"/>
          </w:r>
          <w:r w:rsidR="00001436" w:rsidRPr="00B032EA">
            <w:rPr>
              <w:rFonts w:ascii="Times New Roman" w:hAnsi="Times New Roman" w:cs="Times New Roman"/>
              <w:noProof/>
              <w:sz w:val="24"/>
              <w:szCs w:val="24"/>
            </w:rPr>
            <w:t>(Procter, n.d.)</w:t>
          </w:r>
          <w:r w:rsidR="00001436" w:rsidRPr="00B032EA">
            <w:rPr>
              <w:rFonts w:ascii="Times New Roman" w:hAnsi="Times New Roman" w:cs="Times New Roman"/>
              <w:sz w:val="24"/>
              <w:szCs w:val="24"/>
            </w:rPr>
            <w:fldChar w:fldCharType="end"/>
          </w:r>
        </w:sdtContent>
      </w:sdt>
      <w:r w:rsidR="00001436" w:rsidRPr="00B032EA">
        <w:rPr>
          <w:rFonts w:ascii="Times New Roman" w:hAnsi="Times New Roman" w:cs="Times New Roman"/>
          <w:sz w:val="24"/>
          <w:szCs w:val="24"/>
        </w:rPr>
        <w:t xml:space="preserve"> Personal branding is </w:t>
      </w:r>
      <w:r w:rsidR="00001436">
        <w:rPr>
          <w:rFonts w:ascii="Times New Roman" w:hAnsi="Times New Roman" w:cs="Times New Roman"/>
          <w:sz w:val="24"/>
          <w:szCs w:val="24"/>
        </w:rPr>
        <w:t>a</w:t>
      </w:r>
      <w:r w:rsidR="00001436" w:rsidRPr="00B032EA">
        <w:rPr>
          <w:rFonts w:ascii="Times New Roman" w:hAnsi="Times New Roman" w:cs="Times New Roman"/>
          <w:sz w:val="24"/>
          <w:szCs w:val="24"/>
        </w:rPr>
        <w:t xml:space="preserve"> </w:t>
      </w:r>
      <w:r w:rsidR="00001436">
        <w:rPr>
          <w:rFonts w:ascii="Times New Roman" w:hAnsi="Times New Roman" w:cs="Times New Roman"/>
          <w:sz w:val="24"/>
          <w:szCs w:val="24"/>
        </w:rPr>
        <w:t xml:space="preserve">group </w:t>
      </w:r>
      <w:r w:rsidR="00001436" w:rsidRPr="00B032EA">
        <w:rPr>
          <w:rFonts w:ascii="Times New Roman" w:hAnsi="Times New Roman" w:cs="Times New Roman"/>
          <w:sz w:val="24"/>
          <w:szCs w:val="24"/>
        </w:rPr>
        <w:t>of systems you can use to sponsor your distinct</w:t>
      </w:r>
      <w:r w:rsidR="00001436">
        <w:rPr>
          <w:rFonts w:ascii="Times New Roman" w:hAnsi="Times New Roman" w:cs="Times New Roman"/>
          <w:sz w:val="24"/>
          <w:szCs w:val="24"/>
        </w:rPr>
        <w:t>ive</w:t>
      </w:r>
      <w:r w:rsidR="00001436" w:rsidRPr="00B032EA">
        <w:rPr>
          <w:rFonts w:ascii="Times New Roman" w:hAnsi="Times New Roman" w:cs="Times New Roman"/>
          <w:sz w:val="24"/>
          <w:szCs w:val="24"/>
        </w:rPr>
        <w:t xml:space="preserve"> differences from your competitors. </w:t>
      </w:r>
      <w:r w:rsidR="00001436">
        <w:rPr>
          <w:rFonts w:ascii="Times New Roman" w:hAnsi="Times New Roman" w:cs="Times New Roman"/>
          <w:sz w:val="24"/>
          <w:szCs w:val="24"/>
        </w:rPr>
        <w:t>Branding</w:t>
      </w:r>
      <w:r w:rsidR="00001436" w:rsidRPr="00B032EA">
        <w:rPr>
          <w:rFonts w:ascii="Times New Roman" w:hAnsi="Times New Roman" w:cs="Times New Roman"/>
          <w:sz w:val="24"/>
          <w:szCs w:val="24"/>
        </w:rPr>
        <w:t xml:space="preserve"> should form your reputation</w:t>
      </w:r>
      <w:r w:rsidR="00001436">
        <w:rPr>
          <w:rFonts w:ascii="Times New Roman" w:hAnsi="Times New Roman" w:cs="Times New Roman"/>
          <w:sz w:val="24"/>
          <w:szCs w:val="24"/>
        </w:rPr>
        <w:t xml:space="preserve"> so that you do not </w:t>
      </w:r>
      <w:r w:rsidR="00001436" w:rsidRPr="00B032EA">
        <w:rPr>
          <w:rFonts w:ascii="Times New Roman" w:hAnsi="Times New Roman" w:cs="Times New Roman"/>
          <w:sz w:val="24"/>
          <w:szCs w:val="24"/>
        </w:rPr>
        <w:t xml:space="preserve">have to </w:t>
      </w:r>
      <w:r w:rsidR="00001436">
        <w:rPr>
          <w:rFonts w:ascii="Times New Roman" w:hAnsi="Times New Roman" w:cs="Times New Roman"/>
          <w:sz w:val="24"/>
          <w:szCs w:val="24"/>
        </w:rPr>
        <w:t>labour</w:t>
      </w:r>
      <w:r w:rsidR="00001436" w:rsidRPr="00B032EA">
        <w:rPr>
          <w:rFonts w:ascii="Times New Roman" w:hAnsi="Times New Roman" w:cs="Times New Roman"/>
          <w:sz w:val="24"/>
          <w:szCs w:val="24"/>
        </w:rPr>
        <w:t xml:space="preserve"> quite so hard on other marketing schemes. </w:t>
      </w:r>
      <w:r w:rsidR="00001436">
        <w:rPr>
          <w:rFonts w:ascii="Times New Roman" w:hAnsi="Times New Roman" w:cs="Times New Roman"/>
          <w:sz w:val="24"/>
          <w:szCs w:val="24"/>
        </w:rPr>
        <w:t>Branding</w:t>
      </w:r>
      <w:r w:rsidR="00001436" w:rsidRPr="00B032EA">
        <w:rPr>
          <w:rFonts w:ascii="Times New Roman" w:hAnsi="Times New Roman" w:cs="Times New Roman"/>
          <w:sz w:val="24"/>
          <w:szCs w:val="24"/>
        </w:rPr>
        <w:t xml:space="preserve"> helps you stand out so that clients </w:t>
      </w:r>
      <w:r w:rsidR="00001436">
        <w:rPr>
          <w:rFonts w:ascii="Times New Roman" w:hAnsi="Times New Roman" w:cs="Times New Roman"/>
          <w:sz w:val="24"/>
          <w:szCs w:val="24"/>
        </w:rPr>
        <w:t>are drawn</w:t>
      </w:r>
      <w:r w:rsidR="00001436" w:rsidRPr="00B032EA">
        <w:rPr>
          <w:rFonts w:ascii="Times New Roman" w:hAnsi="Times New Roman" w:cs="Times New Roman"/>
          <w:sz w:val="24"/>
          <w:szCs w:val="24"/>
        </w:rPr>
        <w:t xml:space="preserve"> to you.</w:t>
      </w:r>
      <w:r w:rsidR="00001436">
        <w:rPr>
          <w:rFonts w:ascii="Times New Roman" w:hAnsi="Times New Roman" w:cs="Times New Roman"/>
          <w:sz w:val="24"/>
          <w:szCs w:val="24"/>
        </w:rPr>
        <w:t xml:space="preserve">  </w:t>
      </w:r>
      <w:r w:rsidR="00001436" w:rsidRPr="00B032EA">
        <w:rPr>
          <w:rFonts w:ascii="Times New Roman" w:hAnsi="Times New Roman" w:cs="Times New Roman"/>
          <w:sz w:val="24"/>
          <w:szCs w:val="24"/>
        </w:rPr>
        <w:t>Potential clients</w:t>
      </w:r>
      <w:r w:rsidR="00001436">
        <w:rPr>
          <w:rFonts w:ascii="Times New Roman" w:hAnsi="Times New Roman" w:cs="Times New Roman"/>
          <w:sz w:val="24"/>
          <w:szCs w:val="24"/>
        </w:rPr>
        <w:t xml:space="preserve"> will</w:t>
      </w:r>
      <w:r w:rsidR="00001436" w:rsidRPr="00B032EA">
        <w:rPr>
          <w:rFonts w:ascii="Times New Roman" w:hAnsi="Times New Roman" w:cs="Times New Roman"/>
          <w:sz w:val="24"/>
          <w:szCs w:val="24"/>
        </w:rPr>
        <w:t xml:space="preserve"> understand </w:t>
      </w:r>
      <w:r w:rsidR="00001436">
        <w:rPr>
          <w:rFonts w:ascii="Times New Roman" w:hAnsi="Times New Roman" w:cs="Times New Roman"/>
          <w:sz w:val="24"/>
          <w:szCs w:val="24"/>
        </w:rPr>
        <w:t xml:space="preserve">and identify </w:t>
      </w:r>
      <w:r w:rsidR="00001436" w:rsidRPr="00B032EA">
        <w:rPr>
          <w:rFonts w:ascii="Times New Roman" w:hAnsi="Times New Roman" w:cs="Times New Roman"/>
          <w:sz w:val="24"/>
          <w:szCs w:val="24"/>
        </w:rPr>
        <w:t>who you are, what your expertise is and whether you</w:t>
      </w:r>
      <w:r w:rsidR="00001436">
        <w:rPr>
          <w:rFonts w:ascii="Times New Roman" w:hAnsi="Times New Roman" w:cs="Times New Roman"/>
          <w:sz w:val="24"/>
          <w:szCs w:val="24"/>
        </w:rPr>
        <w:t>r</w:t>
      </w:r>
      <w:r w:rsidR="00001436" w:rsidRPr="00B032EA">
        <w:rPr>
          <w:rFonts w:ascii="Times New Roman" w:hAnsi="Times New Roman" w:cs="Times New Roman"/>
          <w:sz w:val="24"/>
          <w:szCs w:val="24"/>
        </w:rPr>
        <w:t xml:space="preserve"> </w:t>
      </w:r>
      <w:r w:rsidR="00001436">
        <w:rPr>
          <w:rFonts w:ascii="Times New Roman" w:hAnsi="Times New Roman" w:cs="Times New Roman"/>
          <w:sz w:val="24"/>
          <w:szCs w:val="24"/>
        </w:rPr>
        <w:t xml:space="preserve">company is </w:t>
      </w:r>
      <w:r w:rsidR="00001436" w:rsidRPr="00B032EA">
        <w:rPr>
          <w:rFonts w:ascii="Times New Roman" w:hAnsi="Times New Roman" w:cs="Times New Roman"/>
          <w:sz w:val="24"/>
          <w:szCs w:val="24"/>
        </w:rPr>
        <w:t>right for them</w:t>
      </w:r>
      <w:r w:rsidR="00001436">
        <w:rPr>
          <w:rFonts w:ascii="Times New Roman" w:hAnsi="Times New Roman" w:cs="Times New Roman"/>
          <w:sz w:val="24"/>
          <w:szCs w:val="24"/>
        </w:rPr>
        <w:t xml:space="preserve">. </w:t>
      </w:r>
      <w:r w:rsidR="00001436" w:rsidRPr="00B032EA">
        <w:rPr>
          <w:rFonts w:ascii="Times New Roman" w:hAnsi="Times New Roman" w:cs="Times New Roman"/>
          <w:sz w:val="24"/>
          <w:szCs w:val="24"/>
        </w:rPr>
        <w:t xml:space="preserve"> </w:t>
      </w:r>
    </w:p>
    <w:p w:rsidR="00001436" w:rsidRDefault="00001436" w:rsidP="00001436">
      <w:pPr>
        <w:rPr>
          <w:rFonts w:ascii="Times New Roman" w:hAnsi="Times New Roman" w:cs="Times New Roman"/>
          <w:sz w:val="24"/>
          <w:szCs w:val="24"/>
        </w:rPr>
      </w:pPr>
      <w:r>
        <w:rPr>
          <w:rFonts w:ascii="Times New Roman" w:hAnsi="Times New Roman" w:cs="Times New Roman"/>
          <w:sz w:val="24"/>
          <w:szCs w:val="24"/>
        </w:rPr>
        <w:t>To a</w:t>
      </w:r>
      <w:r w:rsidRPr="00B032EA">
        <w:rPr>
          <w:rFonts w:ascii="Times New Roman" w:hAnsi="Times New Roman" w:cs="Times New Roman"/>
          <w:sz w:val="24"/>
          <w:szCs w:val="24"/>
        </w:rPr>
        <w:t>ttract the right class</w:t>
      </w:r>
      <w:r>
        <w:rPr>
          <w:rFonts w:ascii="Times New Roman" w:hAnsi="Times New Roman" w:cs="Times New Roman"/>
          <w:sz w:val="24"/>
          <w:szCs w:val="24"/>
        </w:rPr>
        <w:t xml:space="preserve"> of clientele</w:t>
      </w:r>
      <w:r w:rsidRPr="00B032EA">
        <w:rPr>
          <w:rFonts w:ascii="Times New Roman" w:hAnsi="Times New Roman" w:cs="Times New Roman"/>
          <w:sz w:val="24"/>
          <w:szCs w:val="24"/>
        </w:rPr>
        <w:t xml:space="preserve">, those whose business you want </w:t>
      </w:r>
      <w:r>
        <w:rPr>
          <w:rFonts w:ascii="Times New Roman" w:hAnsi="Times New Roman" w:cs="Times New Roman"/>
          <w:sz w:val="24"/>
          <w:szCs w:val="24"/>
        </w:rPr>
        <w:t xml:space="preserve">to capture </w:t>
      </w:r>
      <w:r w:rsidRPr="00B032EA">
        <w:rPr>
          <w:rFonts w:ascii="Times New Roman" w:hAnsi="Times New Roman" w:cs="Times New Roman"/>
          <w:sz w:val="24"/>
          <w:szCs w:val="24"/>
        </w:rPr>
        <w:t xml:space="preserve">and who you </w:t>
      </w:r>
      <w:r>
        <w:rPr>
          <w:rFonts w:ascii="Times New Roman" w:hAnsi="Times New Roman" w:cs="Times New Roman"/>
          <w:sz w:val="24"/>
          <w:szCs w:val="24"/>
        </w:rPr>
        <w:t>are able to</w:t>
      </w:r>
      <w:r w:rsidRPr="00B032EA">
        <w:rPr>
          <w:rFonts w:ascii="Times New Roman" w:hAnsi="Times New Roman" w:cs="Times New Roman"/>
          <w:sz w:val="24"/>
          <w:szCs w:val="24"/>
        </w:rPr>
        <w:t xml:space="preserve"> acquire great results for</w:t>
      </w:r>
      <w:r>
        <w:rPr>
          <w:rFonts w:ascii="Times New Roman" w:hAnsi="Times New Roman" w:cs="Times New Roman"/>
          <w:sz w:val="24"/>
          <w:szCs w:val="24"/>
        </w:rPr>
        <w:t>. C</w:t>
      </w:r>
      <w:r w:rsidRPr="00B032EA">
        <w:rPr>
          <w:rFonts w:ascii="Times New Roman" w:hAnsi="Times New Roman" w:cs="Times New Roman"/>
          <w:sz w:val="24"/>
          <w:szCs w:val="24"/>
        </w:rPr>
        <w:t>ommercial brands will continually have a</w:t>
      </w:r>
      <w:r>
        <w:rPr>
          <w:rFonts w:ascii="Times New Roman" w:hAnsi="Times New Roman" w:cs="Times New Roman"/>
          <w:sz w:val="24"/>
          <w:szCs w:val="24"/>
        </w:rPr>
        <w:t>n</w:t>
      </w:r>
      <w:r w:rsidRPr="00B032EA">
        <w:rPr>
          <w:rFonts w:ascii="Times New Roman" w:hAnsi="Times New Roman" w:cs="Times New Roman"/>
          <w:sz w:val="24"/>
          <w:szCs w:val="24"/>
        </w:rPr>
        <w:t xml:space="preserve"> </w:t>
      </w:r>
      <w:r>
        <w:rPr>
          <w:rFonts w:ascii="Times New Roman" w:hAnsi="Times New Roman" w:cs="Times New Roman"/>
          <w:sz w:val="24"/>
          <w:szCs w:val="24"/>
        </w:rPr>
        <w:t>obvious</w:t>
      </w:r>
      <w:r w:rsidRPr="00B032EA">
        <w:rPr>
          <w:rFonts w:ascii="Times New Roman" w:hAnsi="Times New Roman" w:cs="Times New Roman"/>
          <w:sz w:val="24"/>
          <w:szCs w:val="24"/>
        </w:rPr>
        <w:t xml:space="preserve"> set of brand values around</w:t>
      </w:r>
      <w:r>
        <w:rPr>
          <w:rFonts w:ascii="Times New Roman" w:hAnsi="Times New Roman" w:cs="Times New Roman"/>
          <w:sz w:val="24"/>
          <w:szCs w:val="24"/>
        </w:rPr>
        <w:t xml:space="preserve"> with</w:t>
      </w:r>
      <w:r w:rsidRPr="00B032EA">
        <w:rPr>
          <w:rFonts w:ascii="Times New Roman" w:hAnsi="Times New Roman" w:cs="Times New Roman"/>
          <w:sz w:val="24"/>
          <w:szCs w:val="24"/>
        </w:rPr>
        <w:t xml:space="preserve"> which all customer communications are fashioned.</w:t>
      </w:r>
    </w:p>
    <w:p w:rsidR="00FD05F7" w:rsidRDefault="00FD05F7" w:rsidP="00001436">
      <w:pPr>
        <w:rPr>
          <w:rFonts w:ascii="Times New Roman" w:hAnsi="Times New Roman" w:cs="Times New Roman"/>
          <w:sz w:val="24"/>
          <w:szCs w:val="24"/>
        </w:rPr>
      </w:pPr>
      <w:r>
        <w:rPr>
          <w:rFonts w:ascii="Times New Roman" w:hAnsi="Times New Roman" w:cs="Times New Roman"/>
          <w:sz w:val="24"/>
          <w:szCs w:val="24"/>
        </w:rPr>
        <w:t xml:space="preserve">Investment and revenue, whilst it is not excessive to make an investment in temporary structures prior to having secured business, is a financial risk.  However to </w:t>
      </w:r>
      <w:r>
        <w:rPr>
          <w:rFonts w:ascii="Times New Roman" w:hAnsi="Times New Roman" w:cs="Times New Roman"/>
          <w:sz w:val="24"/>
          <w:szCs w:val="24"/>
        </w:rPr>
        <w:lastRenderedPageBreak/>
        <w:t>procure business a company needs to demonstrate stock ownership.</w:t>
      </w:r>
      <w:r w:rsidR="00B52053">
        <w:rPr>
          <w:rFonts w:ascii="Times New Roman" w:hAnsi="Times New Roman" w:cs="Times New Roman"/>
          <w:sz w:val="24"/>
          <w:szCs w:val="24"/>
        </w:rPr>
        <w:t xml:space="preserve">  Film Floor does not need a specific location, as all potential business is done on location, which is the film company’s responsibility.  </w:t>
      </w:r>
    </w:p>
    <w:p w:rsidR="006F3A7F" w:rsidRPr="006F3A7F" w:rsidRDefault="006F3A7F" w:rsidP="006F3A7F">
      <w:pPr>
        <w:rPr>
          <w:rFonts w:ascii="Times New Roman" w:hAnsi="Times New Roman" w:cs="Times New Roman"/>
          <w:sz w:val="24"/>
          <w:szCs w:val="24"/>
        </w:rPr>
      </w:pPr>
      <w:r w:rsidRPr="006F3A7F">
        <w:rPr>
          <w:rFonts w:ascii="Times New Roman" w:hAnsi="Times New Roman" w:cs="Times New Roman"/>
          <w:sz w:val="24"/>
          <w:szCs w:val="24"/>
        </w:rPr>
        <w:t xml:space="preserve">On a macro level, the Government has offered support for </w:t>
      </w:r>
      <w:r>
        <w:rPr>
          <w:rFonts w:ascii="Times New Roman" w:hAnsi="Times New Roman" w:cs="Times New Roman"/>
          <w:sz w:val="24"/>
          <w:szCs w:val="24"/>
        </w:rPr>
        <w:t xml:space="preserve">the </w:t>
      </w:r>
      <w:r w:rsidRPr="006F3A7F">
        <w:rPr>
          <w:rFonts w:ascii="Times New Roman" w:hAnsi="Times New Roman" w:cs="Times New Roman"/>
          <w:sz w:val="24"/>
          <w:szCs w:val="24"/>
        </w:rPr>
        <w:t>film industry by providing tax breaks for overseas productions. The industry has benefitted immensely from this.</w:t>
      </w:r>
    </w:p>
    <w:p w:rsidR="006F3A7F" w:rsidRPr="006F3A7F" w:rsidRDefault="006F3A7F" w:rsidP="006F3A7F">
      <w:pPr>
        <w:rPr>
          <w:rFonts w:ascii="Times New Roman" w:hAnsi="Times New Roman" w:cs="Times New Roman"/>
          <w:sz w:val="24"/>
          <w:szCs w:val="24"/>
        </w:rPr>
      </w:pPr>
      <w:r w:rsidRPr="006F3A7F">
        <w:rPr>
          <w:rFonts w:ascii="Times New Roman" w:hAnsi="Times New Roman" w:cs="Times New Roman"/>
          <w:sz w:val="24"/>
          <w:szCs w:val="24"/>
        </w:rPr>
        <w:t>Exchange rate - as Sterling has fallen against the Dollar, it has made the cost of filming substantially cheaper in the UK. A 10% fall in Sterling post</w:t>
      </w:r>
      <w:r>
        <w:rPr>
          <w:rFonts w:ascii="Times New Roman" w:hAnsi="Times New Roman" w:cs="Times New Roman"/>
          <w:sz w:val="24"/>
          <w:szCs w:val="24"/>
        </w:rPr>
        <w:t>-</w:t>
      </w:r>
      <w:r w:rsidRPr="006F3A7F">
        <w:rPr>
          <w:rFonts w:ascii="Times New Roman" w:hAnsi="Times New Roman" w:cs="Times New Roman"/>
          <w:sz w:val="24"/>
          <w:szCs w:val="24"/>
        </w:rPr>
        <w:t>Brexit vote, means</w:t>
      </w:r>
      <w:r>
        <w:rPr>
          <w:rFonts w:ascii="Times New Roman" w:hAnsi="Times New Roman" w:cs="Times New Roman"/>
          <w:sz w:val="24"/>
          <w:szCs w:val="24"/>
        </w:rPr>
        <w:t>,</w:t>
      </w:r>
      <w:r w:rsidRPr="006F3A7F">
        <w:rPr>
          <w:rFonts w:ascii="Times New Roman" w:hAnsi="Times New Roman" w:cs="Times New Roman"/>
          <w:sz w:val="24"/>
          <w:szCs w:val="24"/>
        </w:rPr>
        <w:t xml:space="preserve"> for example, a $100m budget film is £90m if shot in the UK</w:t>
      </w:r>
      <w:r>
        <w:rPr>
          <w:rFonts w:ascii="Times New Roman" w:hAnsi="Times New Roman" w:cs="Times New Roman"/>
          <w:sz w:val="24"/>
          <w:szCs w:val="24"/>
        </w:rPr>
        <w:t>.</w:t>
      </w:r>
    </w:p>
    <w:p w:rsidR="006F3A7F" w:rsidRPr="006F3A7F" w:rsidRDefault="006F3A7F" w:rsidP="00001436">
      <w:pPr>
        <w:rPr>
          <w:rFonts w:ascii="Times New Roman" w:hAnsi="Times New Roman" w:cs="Times New Roman"/>
          <w:sz w:val="24"/>
          <w:szCs w:val="24"/>
        </w:rPr>
      </w:pPr>
    </w:p>
    <w:p w:rsidR="008A7BE3" w:rsidRPr="008A7BE3" w:rsidRDefault="006F3A7F" w:rsidP="00764175">
      <w:pPr>
        <w:pStyle w:val="Heading2"/>
      </w:pPr>
      <w:bookmarkStart w:id="9" w:name="_Toc20145999"/>
      <w:r>
        <w:t>STAKEHOLDERS</w:t>
      </w:r>
      <w:bookmarkEnd w:id="9"/>
    </w:p>
    <w:p w:rsidR="00D46152" w:rsidRDefault="00D46152" w:rsidP="00764175">
      <w:pPr>
        <w:jc w:val="both"/>
        <w:rPr>
          <w:rFonts w:ascii="Times New Roman" w:hAnsi="Times New Roman" w:cs="Times New Roman"/>
          <w:sz w:val="24"/>
          <w:szCs w:val="24"/>
        </w:rPr>
      </w:pPr>
    </w:p>
    <w:p w:rsidR="00764175" w:rsidRPr="001D08F9" w:rsidRDefault="007D5EB2" w:rsidP="00764175">
      <w:pPr>
        <w:jc w:val="both"/>
        <w:rPr>
          <w:rFonts w:ascii="Times New Roman" w:hAnsi="Times New Roman" w:cs="Times New Roman"/>
          <w:sz w:val="24"/>
          <w:szCs w:val="24"/>
        </w:rPr>
      </w:pPr>
      <w:r>
        <w:rPr>
          <w:rFonts w:ascii="Times New Roman" w:hAnsi="Times New Roman" w:cs="Times New Roman"/>
          <w:sz w:val="24"/>
          <w:szCs w:val="24"/>
        </w:rPr>
        <w:t xml:space="preserve">Stakeholders, </w:t>
      </w:r>
      <w:r w:rsidR="00764175" w:rsidRPr="001A6ACB">
        <w:rPr>
          <w:rFonts w:ascii="Times New Roman" w:hAnsi="Times New Roman" w:cs="Times New Roman"/>
          <w:sz w:val="24"/>
          <w:szCs w:val="24"/>
        </w:rPr>
        <w:t>The undertaking of any project, must</w:t>
      </w:r>
      <w:r w:rsidR="00764175">
        <w:rPr>
          <w:rFonts w:ascii="Times New Roman" w:hAnsi="Times New Roman" w:cs="Times New Roman"/>
          <w:sz w:val="24"/>
          <w:szCs w:val="24"/>
        </w:rPr>
        <w:t xml:space="preserve"> firstly, </w:t>
      </w:r>
      <w:r w:rsidR="00764175" w:rsidRPr="001A6ACB">
        <w:rPr>
          <w:rFonts w:ascii="Times New Roman" w:hAnsi="Times New Roman" w:cs="Times New Roman"/>
          <w:sz w:val="24"/>
          <w:szCs w:val="24"/>
        </w:rPr>
        <w:t xml:space="preserve"> recognise who the stakeholders are</w:t>
      </w:r>
      <w:r w:rsidR="00764175">
        <w:rPr>
          <w:rFonts w:ascii="Times New Roman" w:hAnsi="Times New Roman" w:cs="Times New Roman"/>
          <w:sz w:val="24"/>
          <w:szCs w:val="24"/>
        </w:rPr>
        <w:t xml:space="preserve">, and </w:t>
      </w:r>
      <w:r w:rsidR="00BA3FDA">
        <w:rPr>
          <w:rFonts w:ascii="Times New Roman" w:hAnsi="Times New Roman" w:cs="Times New Roman"/>
          <w:sz w:val="24"/>
          <w:szCs w:val="24"/>
        </w:rPr>
        <w:t>contain</w:t>
      </w:r>
      <w:r w:rsidR="00764175">
        <w:rPr>
          <w:rFonts w:ascii="Times New Roman" w:hAnsi="Times New Roman" w:cs="Times New Roman"/>
          <w:sz w:val="24"/>
          <w:szCs w:val="24"/>
        </w:rPr>
        <w:t xml:space="preserve"> </w:t>
      </w:r>
      <w:r w:rsidR="00BA3FDA" w:rsidRPr="001A6ACB">
        <w:rPr>
          <w:rFonts w:ascii="Times New Roman" w:hAnsi="Times New Roman" w:cs="Times New Roman"/>
          <w:sz w:val="24"/>
          <w:szCs w:val="24"/>
        </w:rPr>
        <w:t>credentials</w:t>
      </w:r>
      <w:r w:rsidR="00764175" w:rsidRPr="001A6ACB">
        <w:rPr>
          <w:rFonts w:ascii="Times New Roman" w:hAnsi="Times New Roman" w:cs="Times New Roman"/>
          <w:sz w:val="24"/>
          <w:szCs w:val="24"/>
        </w:rPr>
        <w:t xml:space="preserve"> of their order of impo</w:t>
      </w:r>
      <w:r w:rsidR="00BA3FDA">
        <w:rPr>
          <w:rFonts w:ascii="Times New Roman" w:hAnsi="Times New Roman" w:cs="Times New Roman"/>
          <w:sz w:val="24"/>
          <w:szCs w:val="24"/>
        </w:rPr>
        <w:t>rtance.  Stakeholders are persons</w:t>
      </w:r>
      <w:r w:rsidR="00764175" w:rsidRPr="001A6ACB">
        <w:rPr>
          <w:rFonts w:ascii="Times New Roman" w:hAnsi="Times New Roman" w:cs="Times New Roman"/>
          <w:sz w:val="24"/>
          <w:szCs w:val="24"/>
        </w:rPr>
        <w:t xml:space="preserve"> who have a </w:t>
      </w:r>
      <w:r w:rsidR="00BA3FDA" w:rsidRPr="001A6ACB">
        <w:rPr>
          <w:rFonts w:ascii="Times New Roman" w:hAnsi="Times New Roman" w:cs="Times New Roman"/>
          <w:sz w:val="24"/>
          <w:szCs w:val="24"/>
        </w:rPr>
        <w:t>consigned</w:t>
      </w:r>
      <w:r w:rsidR="00764175" w:rsidRPr="001A6ACB">
        <w:rPr>
          <w:rFonts w:ascii="Times New Roman" w:hAnsi="Times New Roman" w:cs="Times New Roman"/>
          <w:sz w:val="24"/>
          <w:szCs w:val="24"/>
        </w:rPr>
        <w:t xml:space="preserve"> interest in the </w:t>
      </w:r>
      <w:r w:rsidR="00BA3FDA" w:rsidRPr="001A6ACB">
        <w:rPr>
          <w:rFonts w:ascii="Times New Roman" w:hAnsi="Times New Roman" w:cs="Times New Roman"/>
          <w:sz w:val="24"/>
          <w:szCs w:val="24"/>
        </w:rPr>
        <w:t>triumph</w:t>
      </w:r>
      <w:r w:rsidR="00764175" w:rsidRPr="001A6ACB">
        <w:rPr>
          <w:rFonts w:ascii="Times New Roman" w:hAnsi="Times New Roman" w:cs="Times New Roman"/>
          <w:sz w:val="24"/>
          <w:szCs w:val="24"/>
        </w:rPr>
        <w:t xml:space="preserve"> or failure of a project.  </w:t>
      </w:r>
    </w:p>
    <w:p w:rsidR="007D5EB2" w:rsidRPr="00373164" w:rsidRDefault="00764175" w:rsidP="00373164">
      <w:pPr>
        <w:jc w:val="both"/>
        <w:rPr>
          <w:rFonts w:ascii="Times New Roman" w:hAnsi="Times New Roman" w:cs="Times New Roman"/>
          <w:b/>
          <w:sz w:val="24"/>
          <w:szCs w:val="24"/>
        </w:rPr>
      </w:pPr>
      <w:r w:rsidRPr="00BD1065">
        <w:rPr>
          <w:rFonts w:ascii="Times New Roman" w:eastAsia="Times New Roman" w:hAnsi="Times New Roman" w:cs="Times New Roman"/>
          <w:color w:val="464646"/>
          <w:sz w:val="24"/>
          <w:szCs w:val="24"/>
          <w:lang w:eastAsia="en-GB"/>
        </w:rPr>
        <w:t xml:space="preserve">There </w:t>
      </w:r>
      <w:r w:rsidR="00373164">
        <w:rPr>
          <w:rFonts w:ascii="Times New Roman" w:eastAsia="Times New Roman" w:hAnsi="Times New Roman" w:cs="Times New Roman"/>
          <w:color w:val="464646"/>
          <w:sz w:val="24"/>
          <w:szCs w:val="24"/>
          <w:lang w:eastAsia="en-GB"/>
        </w:rPr>
        <w:t>is</w:t>
      </w:r>
      <w:r w:rsidRPr="00BD1065">
        <w:rPr>
          <w:rFonts w:ascii="Times New Roman" w:eastAsia="Times New Roman" w:hAnsi="Times New Roman" w:cs="Times New Roman"/>
          <w:color w:val="464646"/>
          <w:sz w:val="24"/>
          <w:szCs w:val="24"/>
          <w:lang w:eastAsia="en-GB"/>
        </w:rPr>
        <w:t xml:space="preserve"> a </w:t>
      </w:r>
      <w:r w:rsidR="00373164" w:rsidRPr="00BD1065">
        <w:rPr>
          <w:rFonts w:ascii="Times New Roman" w:eastAsia="Times New Roman" w:hAnsi="Times New Roman" w:cs="Times New Roman"/>
          <w:color w:val="464646"/>
          <w:sz w:val="24"/>
          <w:szCs w:val="24"/>
          <w:lang w:eastAsia="en-GB"/>
        </w:rPr>
        <w:t>range</w:t>
      </w:r>
      <w:r w:rsidRPr="00BD1065">
        <w:rPr>
          <w:rFonts w:ascii="Times New Roman" w:eastAsia="Times New Roman" w:hAnsi="Times New Roman" w:cs="Times New Roman"/>
          <w:color w:val="464646"/>
          <w:sz w:val="24"/>
          <w:szCs w:val="24"/>
          <w:lang w:eastAsia="en-GB"/>
        </w:rPr>
        <w:t xml:space="preserve"> of stakeholders, but they </w:t>
      </w:r>
      <w:r w:rsidR="00373164">
        <w:rPr>
          <w:rFonts w:ascii="Times New Roman" w:eastAsia="Times New Roman" w:hAnsi="Times New Roman" w:cs="Times New Roman"/>
          <w:color w:val="464646"/>
          <w:sz w:val="24"/>
          <w:szCs w:val="24"/>
          <w:lang w:eastAsia="en-GB"/>
        </w:rPr>
        <w:t xml:space="preserve">sit </w:t>
      </w:r>
      <w:r w:rsidRPr="00BD1065">
        <w:rPr>
          <w:rFonts w:ascii="Times New Roman" w:eastAsia="Times New Roman" w:hAnsi="Times New Roman" w:cs="Times New Roman"/>
          <w:color w:val="464646"/>
          <w:sz w:val="24"/>
          <w:szCs w:val="24"/>
          <w:lang w:eastAsia="en-GB"/>
        </w:rPr>
        <w:t xml:space="preserve">in different </w:t>
      </w:r>
      <w:r w:rsidR="00373164" w:rsidRPr="00BD1065">
        <w:rPr>
          <w:rFonts w:ascii="Times New Roman" w:eastAsia="Times New Roman" w:hAnsi="Times New Roman" w:cs="Times New Roman"/>
          <w:color w:val="464646"/>
          <w:sz w:val="24"/>
          <w:szCs w:val="24"/>
          <w:lang w:eastAsia="en-GB"/>
        </w:rPr>
        <w:t>groups</w:t>
      </w:r>
      <w:r w:rsidRPr="00BD1065">
        <w:rPr>
          <w:rFonts w:ascii="Times New Roman" w:eastAsia="Times New Roman" w:hAnsi="Times New Roman" w:cs="Times New Roman"/>
          <w:color w:val="464646"/>
          <w:sz w:val="24"/>
          <w:szCs w:val="24"/>
          <w:lang w:eastAsia="en-GB"/>
        </w:rPr>
        <w:t xml:space="preserve">.  The most </w:t>
      </w:r>
      <w:r w:rsidR="00373164" w:rsidRPr="00BD1065">
        <w:rPr>
          <w:rFonts w:ascii="Times New Roman" w:eastAsia="Times New Roman" w:hAnsi="Times New Roman" w:cs="Times New Roman"/>
          <w:color w:val="464646"/>
          <w:sz w:val="24"/>
          <w:szCs w:val="24"/>
          <w:lang w:eastAsia="en-GB"/>
        </w:rPr>
        <w:t>significant</w:t>
      </w:r>
      <w:r w:rsidRPr="00BD1065">
        <w:rPr>
          <w:rFonts w:ascii="Times New Roman" w:eastAsia="Times New Roman" w:hAnsi="Times New Roman" w:cs="Times New Roman"/>
          <w:color w:val="464646"/>
          <w:sz w:val="24"/>
          <w:szCs w:val="24"/>
          <w:lang w:eastAsia="en-GB"/>
        </w:rPr>
        <w:t xml:space="preserve"> stakeholders want to be </w:t>
      </w:r>
      <w:r w:rsidR="00373164">
        <w:rPr>
          <w:rFonts w:ascii="Times New Roman" w:eastAsia="Times New Roman" w:hAnsi="Times New Roman" w:cs="Times New Roman"/>
          <w:color w:val="464646"/>
          <w:sz w:val="24"/>
          <w:szCs w:val="24"/>
          <w:lang w:eastAsia="en-GB"/>
        </w:rPr>
        <w:t>kept constantly</w:t>
      </w:r>
      <w:r w:rsidRPr="00BD1065">
        <w:rPr>
          <w:rFonts w:ascii="Times New Roman" w:eastAsia="Times New Roman" w:hAnsi="Times New Roman" w:cs="Times New Roman"/>
          <w:color w:val="464646"/>
          <w:sz w:val="24"/>
          <w:szCs w:val="24"/>
          <w:lang w:eastAsia="en-GB"/>
        </w:rPr>
        <w:t xml:space="preserve"> informed, they </w:t>
      </w:r>
      <w:r w:rsidR="00373164">
        <w:rPr>
          <w:rFonts w:ascii="Times New Roman" w:eastAsia="Times New Roman" w:hAnsi="Times New Roman" w:cs="Times New Roman"/>
          <w:color w:val="464646"/>
          <w:sz w:val="24"/>
          <w:szCs w:val="24"/>
          <w:lang w:eastAsia="en-GB"/>
        </w:rPr>
        <w:t>require</w:t>
      </w:r>
      <w:r w:rsidRPr="00BD1065">
        <w:rPr>
          <w:rFonts w:ascii="Times New Roman" w:eastAsia="Times New Roman" w:hAnsi="Times New Roman" w:cs="Times New Roman"/>
          <w:color w:val="464646"/>
          <w:sz w:val="24"/>
          <w:szCs w:val="24"/>
          <w:lang w:eastAsia="en-GB"/>
        </w:rPr>
        <w:t xml:space="preserve"> </w:t>
      </w:r>
      <w:r w:rsidR="00373164" w:rsidRPr="00BD1065">
        <w:rPr>
          <w:rFonts w:ascii="Times New Roman" w:eastAsia="Times New Roman" w:hAnsi="Times New Roman" w:cs="Times New Roman"/>
          <w:color w:val="464646"/>
          <w:sz w:val="24"/>
          <w:szCs w:val="24"/>
          <w:lang w:eastAsia="en-GB"/>
        </w:rPr>
        <w:t>ripostes</w:t>
      </w:r>
      <w:r w:rsidRPr="00BD1065">
        <w:rPr>
          <w:rFonts w:ascii="Times New Roman" w:eastAsia="Times New Roman" w:hAnsi="Times New Roman" w:cs="Times New Roman"/>
          <w:color w:val="464646"/>
          <w:sz w:val="24"/>
          <w:szCs w:val="24"/>
          <w:lang w:eastAsia="en-GB"/>
        </w:rPr>
        <w:t xml:space="preserve"> to project </w:t>
      </w:r>
      <w:r w:rsidR="00373164" w:rsidRPr="00BD1065">
        <w:rPr>
          <w:rFonts w:ascii="Times New Roman" w:eastAsia="Times New Roman" w:hAnsi="Times New Roman" w:cs="Times New Roman"/>
          <w:color w:val="464646"/>
          <w:sz w:val="24"/>
          <w:szCs w:val="24"/>
          <w:lang w:eastAsia="en-GB"/>
        </w:rPr>
        <w:t>pos</w:t>
      </w:r>
      <w:r w:rsidR="00373164">
        <w:rPr>
          <w:rFonts w:ascii="Times New Roman" w:eastAsia="Times New Roman" w:hAnsi="Times New Roman" w:cs="Times New Roman"/>
          <w:color w:val="464646"/>
          <w:sz w:val="24"/>
          <w:szCs w:val="24"/>
          <w:lang w:eastAsia="en-GB"/>
        </w:rPr>
        <w:t>itioning</w:t>
      </w:r>
      <w:r>
        <w:rPr>
          <w:rFonts w:ascii="Times New Roman" w:eastAsia="Times New Roman" w:hAnsi="Times New Roman" w:cs="Times New Roman"/>
          <w:color w:val="464646"/>
          <w:sz w:val="24"/>
          <w:szCs w:val="24"/>
          <w:lang w:eastAsia="en-GB"/>
        </w:rPr>
        <w:t xml:space="preserve"> and </w:t>
      </w:r>
      <w:r w:rsidR="00373164">
        <w:rPr>
          <w:rFonts w:ascii="Times New Roman" w:eastAsia="Times New Roman" w:hAnsi="Times New Roman" w:cs="Times New Roman"/>
          <w:color w:val="464646"/>
          <w:sz w:val="24"/>
          <w:szCs w:val="24"/>
          <w:lang w:eastAsia="en-GB"/>
        </w:rPr>
        <w:t xml:space="preserve">project </w:t>
      </w:r>
      <w:r>
        <w:rPr>
          <w:rFonts w:ascii="Times New Roman" w:eastAsia="Times New Roman" w:hAnsi="Times New Roman" w:cs="Times New Roman"/>
          <w:color w:val="464646"/>
          <w:sz w:val="24"/>
          <w:szCs w:val="24"/>
          <w:lang w:eastAsia="en-GB"/>
        </w:rPr>
        <w:t xml:space="preserve">progress information. Meetings </w:t>
      </w:r>
      <w:r w:rsidR="00373164">
        <w:rPr>
          <w:rFonts w:ascii="Times New Roman" w:eastAsia="Times New Roman" w:hAnsi="Times New Roman" w:cs="Times New Roman"/>
          <w:color w:val="464646"/>
          <w:sz w:val="24"/>
          <w:szCs w:val="24"/>
          <w:lang w:eastAsia="en-GB"/>
        </w:rPr>
        <w:t>that are run meticulously</w:t>
      </w:r>
      <w:r>
        <w:rPr>
          <w:rFonts w:ascii="Times New Roman" w:eastAsia="Times New Roman" w:hAnsi="Times New Roman" w:cs="Times New Roman"/>
          <w:color w:val="464646"/>
          <w:sz w:val="24"/>
          <w:szCs w:val="24"/>
          <w:lang w:eastAsia="en-GB"/>
        </w:rPr>
        <w:t xml:space="preserve"> will give everyone with a vested interest </w:t>
      </w:r>
      <w:r w:rsidR="00373164">
        <w:rPr>
          <w:rFonts w:ascii="Times New Roman" w:eastAsia="Times New Roman" w:hAnsi="Times New Roman" w:cs="Times New Roman"/>
          <w:color w:val="464646"/>
          <w:sz w:val="24"/>
          <w:szCs w:val="24"/>
          <w:lang w:eastAsia="en-GB"/>
        </w:rPr>
        <w:t>up-to-date facts</w:t>
      </w:r>
      <w:r>
        <w:rPr>
          <w:rFonts w:ascii="Times New Roman" w:eastAsia="Times New Roman" w:hAnsi="Times New Roman" w:cs="Times New Roman"/>
          <w:color w:val="464646"/>
          <w:sz w:val="24"/>
          <w:szCs w:val="24"/>
          <w:lang w:eastAsia="en-GB"/>
        </w:rPr>
        <w:t xml:space="preserve">.  The different types of stakeholders can be external or internal and have a stake in the </w:t>
      </w:r>
      <w:r w:rsidR="00373164">
        <w:rPr>
          <w:rFonts w:ascii="Times New Roman" w:eastAsia="Times New Roman" w:hAnsi="Times New Roman" w:cs="Times New Roman"/>
          <w:color w:val="464646"/>
          <w:sz w:val="24"/>
          <w:szCs w:val="24"/>
          <w:lang w:eastAsia="en-GB"/>
        </w:rPr>
        <w:t>accomplishment</w:t>
      </w:r>
      <w:r>
        <w:rPr>
          <w:rFonts w:ascii="Times New Roman" w:eastAsia="Times New Roman" w:hAnsi="Times New Roman" w:cs="Times New Roman"/>
          <w:color w:val="464646"/>
          <w:sz w:val="24"/>
          <w:szCs w:val="24"/>
          <w:lang w:eastAsia="en-GB"/>
        </w:rPr>
        <w:t xml:space="preserve"> of the project </w:t>
      </w:r>
      <w:sdt>
        <w:sdtPr>
          <w:rPr>
            <w:rFonts w:ascii="Times New Roman" w:eastAsia="Times New Roman" w:hAnsi="Times New Roman" w:cs="Times New Roman"/>
            <w:color w:val="464646"/>
            <w:sz w:val="24"/>
            <w:szCs w:val="24"/>
            <w:lang w:eastAsia="en-GB"/>
          </w:rPr>
          <w:id w:val="1348131068"/>
          <w:citation/>
        </w:sdtPr>
        <w:sdtEndPr/>
        <w:sdtContent>
          <w:r>
            <w:rPr>
              <w:rFonts w:ascii="Times New Roman" w:eastAsia="Times New Roman" w:hAnsi="Times New Roman" w:cs="Times New Roman"/>
              <w:color w:val="464646"/>
              <w:sz w:val="24"/>
              <w:szCs w:val="24"/>
              <w:lang w:eastAsia="en-GB"/>
            </w:rPr>
            <w:fldChar w:fldCharType="begin"/>
          </w:r>
          <w:r>
            <w:rPr>
              <w:rFonts w:ascii="Times New Roman" w:eastAsia="Times New Roman" w:hAnsi="Times New Roman" w:cs="Times New Roman"/>
              <w:color w:val="464646"/>
              <w:sz w:val="24"/>
              <w:szCs w:val="24"/>
              <w:lang w:eastAsia="en-GB"/>
            </w:rPr>
            <w:instrText xml:space="preserve"> CITATION Stu031 \l 2057 </w:instrText>
          </w:r>
          <w:r>
            <w:rPr>
              <w:rFonts w:ascii="Times New Roman" w:eastAsia="Times New Roman" w:hAnsi="Times New Roman" w:cs="Times New Roman"/>
              <w:color w:val="464646"/>
              <w:sz w:val="24"/>
              <w:szCs w:val="24"/>
              <w:lang w:eastAsia="en-GB"/>
            </w:rPr>
            <w:fldChar w:fldCharType="separate"/>
          </w:r>
          <w:r w:rsidRPr="00764175">
            <w:rPr>
              <w:rFonts w:ascii="Times New Roman" w:eastAsia="Times New Roman" w:hAnsi="Times New Roman" w:cs="Times New Roman"/>
              <w:noProof/>
              <w:color w:val="464646"/>
              <w:sz w:val="24"/>
              <w:szCs w:val="24"/>
              <w:lang w:eastAsia="en-GB"/>
            </w:rPr>
            <w:t>(Study.com, 2003)</w:t>
          </w:r>
          <w:r>
            <w:rPr>
              <w:rFonts w:ascii="Times New Roman" w:eastAsia="Times New Roman" w:hAnsi="Times New Roman" w:cs="Times New Roman"/>
              <w:color w:val="464646"/>
              <w:sz w:val="24"/>
              <w:szCs w:val="24"/>
              <w:lang w:eastAsia="en-GB"/>
            </w:rPr>
            <w:fldChar w:fldCharType="end"/>
          </w:r>
        </w:sdtContent>
      </w:sdt>
      <w:r>
        <w:rPr>
          <w:rFonts w:ascii="Times New Roman" w:eastAsia="Times New Roman" w:hAnsi="Times New Roman" w:cs="Times New Roman"/>
          <w:noProof/>
          <w:color w:val="464646"/>
          <w:sz w:val="24"/>
          <w:szCs w:val="24"/>
          <w:lang w:eastAsia="en-GB"/>
        </w:rPr>
        <w:t>.</w:t>
      </w:r>
    </w:p>
    <w:p w:rsidR="00F24B20" w:rsidRDefault="008A7BE3" w:rsidP="008A7BE3">
      <w:pPr>
        <w:rPr>
          <w:rFonts w:ascii="Times New Roman" w:hAnsi="Times New Roman" w:cs="Times New Roman"/>
          <w:sz w:val="24"/>
          <w:szCs w:val="24"/>
        </w:rPr>
      </w:pPr>
      <w:r w:rsidRPr="008A7BE3">
        <w:rPr>
          <w:rFonts w:ascii="Times New Roman" w:hAnsi="Times New Roman" w:cs="Times New Roman"/>
          <w:sz w:val="24"/>
          <w:szCs w:val="24"/>
        </w:rPr>
        <w:t>Film Floor is a very small company with less than five full</w:t>
      </w:r>
      <w:r>
        <w:rPr>
          <w:rFonts w:ascii="Times New Roman" w:hAnsi="Times New Roman" w:cs="Times New Roman"/>
          <w:sz w:val="24"/>
          <w:szCs w:val="24"/>
        </w:rPr>
        <w:t>-</w:t>
      </w:r>
      <w:r w:rsidRPr="008A7BE3">
        <w:rPr>
          <w:rFonts w:ascii="Times New Roman" w:hAnsi="Times New Roman" w:cs="Times New Roman"/>
          <w:sz w:val="24"/>
          <w:szCs w:val="24"/>
        </w:rPr>
        <w:t xml:space="preserve">time members of staff. The primary loyalty is to those key staff members, shareholders, customers </w:t>
      </w:r>
      <w:r w:rsidR="00F24B20">
        <w:rPr>
          <w:rFonts w:ascii="Times New Roman" w:hAnsi="Times New Roman" w:cs="Times New Roman"/>
          <w:sz w:val="24"/>
          <w:szCs w:val="24"/>
        </w:rPr>
        <w:t xml:space="preserve">and suppliers in that order. </w:t>
      </w:r>
      <w:r w:rsidR="00D34AD0">
        <w:rPr>
          <w:rFonts w:ascii="Times New Roman" w:hAnsi="Times New Roman" w:cs="Times New Roman"/>
          <w:sz w:val="24"/>
          <w:szCs w:val="24"/>
        </w:rPr>
        <w:t>The Rawlsian</w:t>
      </w:r>
      <w:r w:rsidR="00F24B20">
        <w:rPr>
          <w:rFonts w:ascii="Times New Roman" w:hAnsi="Times New Roman" w:cs="Times New Roman"/>
          <w:sz w:val="24"/>
          <w:szCs w:val="24"/>
        </w:rPr>
        <w:t xml:space="preserve"> </w:t>
      </w:r>
      <w:r w:rsidR="00D34AD0">
        <w:rPr>
          <w:rFonts w:ascii="Times New Roman" w:hAnsi="Times New Roman" w:cs="Times New Roman"/>
          <w:sz w:val="24"/>
          <w:szCs w:val="24"/>
        </w:rPr>
        <w:t xml:space="preserve">Theory emulates Film Floor Ltd, view of equality in relation to stakeholders.  </w:t>
      </w:r>
      <w:r w:rsidR="00F24B20">
        <w:rPr>
          <w:rFonts w:ascii="Times New Roman" w:hAnsi="Times New Roman" w:cs="Times New Roman"/>
          <w:sz w:val="24"/>
          <w:szCs w:val="24"/>
        </w:rPr>
        <w:t xml:space="preserve">In addition the natural environment.  </w:t>
      </w:r>
      <w:sdt>
        <w:sdtPr>
          <w:rPr>
            <w:rFonts w:ascii="Times New Roman" w:hAnsi="Times New Roman" w:cs="Times New Roman"/>
            <w:sz w:val="24"/>
            <w:szCs w:val="24"/>
          </w:rPr>
          <w:id w:val="-2052443089"/>
          <w:citation/>
        </w:sdtPr>
        <w:sdtEndPr/>
        <w:sdtContent>
          <w:r w:rsidR="00F24B20">
            <w:rPr>
              <w:rFonts w:ascii="Times New Roman" w:hAnsi="Times New Roman" w:cs="Times New Roman"/>
              <w:sz w:val="24"/>
              <w:szCs w:val="24"/>
            </w:rPr>
            <w:fldChar w:fldCharType="begin"/>
          </w:r>
          <w:r w:rsidR="00F24B20">
            <w:rPr>
              <w:rFonts w:ascii="Times New Roman" w:hAnsi="Times New Roman" w:cs="Times New Roman"/>
              <w:sz w:val="24"/>
              <w:szCs w:val="24"/>
            </w:rPr>
            <w:instrText xml:space="preserve"> CITATION REd10 \l 2057 </w:instrText>
          </w:r>
          <w:r w:rsidR="00F24B20">
            <w:rPr>
              <w:rFonts w:ascii="Times New Roman" w:hAnsi="Times New Roman" w:cs="Times New Roman"/>
              <w:sz w:val="24"/>
              <w:szCs w:val="24"/>
            </w:rPr>
            <w:fldChar w:fldCharType="separate"/>
          </w:r>
          <w:r w:rsidR="00F24B20" w:rsidRPr="00F24B20">
            <w:rPr>
              <w:rFonts w:ascii="Times New Roman" w:hAnsi="Times New Roman" w:cs="Times New Roman"/>
              <w:noProof/>
              <w:sz w:val="24"/>
              <w:szCs w:val="24"/>
            </w:rPr>
            <w:t>(Freeman, 2010)</w:t>
          </w:r>
          <w:r w:rsidR="00F24B20">
            <w:rPr>
              <w:rFonts w:ascii="Times New Roman" w:hAnsi="Times New Roman" w:cs="Times New Roman"/>
              <w:sz w:val="24"/>
              <w:szCs w:val="24"/>
            </w:rPr>
            <w:fldChar w:fldCharType="end"/>
          </w:r>
        </w:sdtContent>
      </w:sdt>
      <w:r w:rsidR="00F24B20">
        <w:rPr>
          <w:rFonts w:ascii="Times New Roman" w:hAnsi="Times New Roman" w:cs="Times New Roman"/>
          <w:sz w:val="24"/>
          <w:szCs w:val="24"/>
        </w:rPr>
        <w:t xml:space="preserve"> stakeholders within an organisation can be used to enhance the </w:t>
      </w:r>
      <w:r w:rsidR="00F24B20">
        <w:rPr>
          <w:rFonts w:ascii="Times New Roman" w:hAnsi="Times New Roman" w:cs="Times New Roman"/>
          <w:sz w:val="24"/>
          <w:szCs w:val="24"/>
        </w:rPr>
        <w:lastRenderedPageBreak/>
        <w:t>way we think in our organisations.  In order to be prosperous, the uppermost managers of an organisation have to at the same time gratify The owners, the suppliers, the employees, and the customers.</w:t>
      </w:r>
    </w:p>
    <w:p w:rsidR="00D34AD0" w:rsidRDefault="00D34AD0" w:rsidP="008A7BE3">
      <w:pPr>
        <w:rPr>
          <w:rFonts w:ascii="Times New Roman" w:hAnsi="Times New Roman" w:cs="Times New Roman"/>
          <w:sz w:val="24"/>
          <w:szCs w:val="24"/>
        </w:rPr>
      </w:pPr>
    </w:p>
    <w:p w:rsidR="008A7BE3" w:rsidRPr="008A7BE3" w:rsidRDefault="00F24B20" w:rsidP="008A7BE3">
      <w:pPr>
        <w:rPr>
          <w:rFonts w:ascii="Times New Roman" w:hAnsi="Times New Roman" w:cs="Times New Roman"/>
          <w:sz w:val="24"/>
          <w:szCs w:val="24"/>
        </w:rPr>
      </w:pPr>
      <w:r>
        <w:rPr>
          <w:rFonts w:ascii="Times New Roman" w:hAnsi="Times New Roman" w:cs="Times New Roman"/>
          <w:sz w:val="24"/>
          <w:szCs w:val="24"/>
        </w:rPr>
        <w:t>Film Floor Ltd. state ‘w</w:t>
      </w:r>
      <w:r w:rsidR="008A7BE3" w:rsidRPr="008A7BE3">
        <w:rPr>
          <w:rFonts w:ascii="Times New Roman" w:hAnsi="Times New Roman" w:cs="Times New Roman"/>
          <w:sz w:val="24"/>
          <w:szCs w:val="24"/>
        </w:rPr>
        <w:t>ith a positive business outlook, the current stakeholder expectations are realistic.</w:t>
      </w:r>
      <w:r>
        <w:rPr>
          <w:rFonts w:ascii="Times New Roman" w:hAnsi="Times New Roman" w:cs="Times New Roman"/>
          <w:sz w:val="24"/>
          <w:szCs w:val="24"/>
        </w:rPr>
        <w:t>’</w:t>
      </w:r>
      <w:r w:rsidR="00F74CA1">
        <w:rPr>
          <w:rFonts w:ascii="Times New Roman" w:hAnsi="Times New Roman" w:cs="Times New Roman"/>
          <w:sz w:val="24"/>
          <w:szCs w:val="24"/>
        </w:rPr>
        <w:t xml:space="preserve"> In the aspect of securing regular business revenue, and having a contingency should Brexit deliver a deal that is costly to the import and export </w:t>
      </w:r>
      <w:r w:rsidR="00F33270">
        <w:rPr>
          <w:rFonts w:ascii="Times New Roman" w:hAnsi="Times New Roman" w:cs="Times New Roman"/>
          <w:sz w:val="24"/>
          <w:szCs w:val="24"/>
        </w:rPr>
        <w:t xml:space="preserve">of the film </w:t>
      </w:r>
      <w:r w:rsidR="00F74CA1">
        <w:rPr>
          <w:rFonts w:ascii="Times New Roman" w:hAnsi="Times New Roman" w:cs="Times New Roman"/>
          <w:sz w:val="24"/>
          <w:szCs w:val="24"/>
        </w:rPr>
        <w:t xml:space="preserve">industry.  </w:t>
      </w:r>
    </w:p>
    <w:p w:rsidR="00001436" w:rsidRPr="00001436" w:rsidRDefault="00001436" w:rsidP="008A7BE3">
      <w:pPr>
        <w:rPr>
          <w:rFonts w:ascii="Times New Roman" w:hAnsi="Times New Roman" w:cs="Times New Roman"/>
          <w:sz w:val="24"/>
          <w:szCs w:val="24"/>
        </w:rPr>
      </w:pPr>
    </w:p>
    <w:p w:rsidR="00213870" w:rsidRDefault="00213870" w:rsidP="00213870">
      <w:pPr>
        <w:pStyle w:val="Heading2"/>
      </w:pPr>
      <w:bookmarkStart w:id="10" w:name="_Toc20146000"/>
      <w:r>
        <w:t>PESTLE ANALYSIS</w:t>
      </w:r>
      <w:bookmarkEnd w:id="10"/>
    </w:p>
    <w:p w:rsidR="00213870" w:rsidRPr="00213870" w:rsidRDefault="00213870" w:rsidP="00213870"/>
    <w:p w:rsidR="007D5EB2" w:rsidRDefault="00213870" w:rsidP="00536085">
      <w:pPr>
        <w:rPr>
          <w:rFonts w:ascii="Times New Roman" w:eastAsia="Times New Roman" w:hAnsi="Times New Roman" w:cs="Times New Roman"/>
          <w:color w:val="464646"/>
          <w:sz w:val="24"/>
          <w:szCs w:val="24"/>
          <w:lang w:eastAsia="en-GB"/>
        </w:rPr>
      </w:pPr>
      <w:r w:rsidRPr="00302F58">
        <w:rPr>
          <w:rFonts w:ascii="Times New Roman" w:eastAsia="Times New Roman" w:hAnsi="Times New Roman" w:cs="Times New Roman"/>
          <w:color w:val="464646"/>
          <w:sz w:val="24"/>
          <w:szCs w:val="24"/>
          <w:lang w:eastAsia="en-GB"/>
        </w:rPr>
        <w:t>Pestle analysis is</w:t>
      </w:r>
      <w:r w:rsidR="004B14B3">
        <w:rPr>
          <w:rFonts w:ascii="Times New Roman" w:eastAsia="Times New Roman" w:hAnsi="Times New Roman" w:cs="Times New Roman"/>
          <w:color w:val="464646"/>
          <w:sz w:val="24"/>
          <w:szCs w:val="24"/>
          <w:lang w:eastAsia="en-GB"/>
        </w:rPr>
        <w:t xml:space="preserve"> a strategic tool, that businesses and organisations use to analyse problems.</w:t>
      </w:r>
      <w:r w:rsidRPr="00302F58">
        <w:rPr>
          <w:rFonts w:ascii="Times New Roman" w:eastAsia="Times New Roman" w:hAnsi="Times New Roman" w:cs="Times New Roman"/>
          <w:color w:val="464646"/>
          <w:sz w:val="24"/>
          <w:szCs w:val="24"/>
          <w:lang w:eastAsia="en-GB"/>
        </w:rPr>
        <w:t xml:space="preserve">  </w:t>
      </w:r>
      <w:r w:rsidR="004B14B3">
        <w:rPr>
          <w:rFonts w:ascii="Times New Roman" w:eastAsia="Times New Roman" w:hAnsi="Times New Roman" w:cs="Times New Roman"/>
          <w:color w:val="464646"/>
          <w:sz w:val="24"/>
          <w:szCs w:val="24"/>
          <w:lang w:eastAsia="en-GB"/>
        </w:rPr>
        <w:t>The majority of the time</w:t>
      </w:r>
      <w:r w:rsidRPr="00302F58">
        <w:rPr>
          <w:rFonts w:ascii="Times New Roman" w:eastAsia="Times New Roman" w:hAnsi="Times New Roman" w:cs="Times New Roman"/>
          <w:color w:val="464646"/>
          <w:sz w:val="24"/>
          <w:szCs w:val="24"/>
          <w:lang w:eastAsia="en-GB"/>
        </w:rPr>
        <w:t xml:space="preserve">, </w:t>
      </w:r>
      <w:r w:rsidR="004B14B3">
        <w:rPr>
          <w:rFonts w:ascii="Times New Roman" w:eastAsia="Times New Roman" w:hAnsi="Times New Roman" w:cs="Times New Roman"/>
          <w:color w:val="464646"/>
          <w:sz w:val="24"/>
          <w:szCs w:val="24"/>
          <w:lang w:eastAsia="en-GB"/>
        </w:rPr>
        <w:t>it is</w:t>
      </w:r>
      <w:r w:rsidRPr="00302F58">
        <w:rPr>
          <w:rFonts w:ascii="Times New Roman" w:eastAsia="Times New Roman" w:hAnsi="Times New Roman" w:cs="Times New Roman"/>
          <w:color w:val="464646"/>
          <w:sz w:val="24"/>
          <w:szCs w:val="24"/>
          <w:lang w:eastAsia="en-GB"/>
        </w:rPr>
        <w:t xml:space="preserve"> already know</w:t>
      </w:r>
      <w:r w:rsidR="004B14B3">
        <w:rPr>
          <w:rFonts w:ascii="Times New Roman" w:eastAsia="Times New Roman" w:hAnsi="Times New Roman" w:cs="Times New Roman"/>
          <w:color w:val="464646"/>
          <w:sz w:val="24"/>
          <w:szCs w:val="24"/>
          <w:lang w:eastAsia="en-GB"/>
        </w:rPr>
        <w:t>n</w:t>
      </w:r>
      <w:r w:rsidRPr="00302F58">
        <w:rPr>
          <w:rFonts w:ascii="Times New Roman" w:eastAsia="Times New Roman" w:hAnsi="Times New Roman" w:cs="Times New Roman"/>
          <w:color w:val="464646"/>
          <w:sz w:val="24"/>
          <w:szCs w:val="24"/>
          <w:lang w:eastAsia="en-GB"/>
        </w:rPr>
        <w:t xml:space="preserve"> what the problems are and you may </w:t>
      </w:r>
      <w:r w:rsidR="004B14B3">
        <w:rPr>
          <w:rFonts w:ascii="Times New Roman" w:eastAsia="Times New Roman" w:hAnsi="Times New Roman" w:cs="Times New Roman"/>
          <w:color w:val="464646"/>
          <w:sz w:val="24"/>
          <w:szCs w:val="24"/>
          <w:lang w:eastAsia="en-GB"/>
        </w:rPr>
        <w:t xml:space="preserve">believe </w:t>
      </w:r>
      <w:r w:rsidRPr="00302F58">
        <w:rPr>
          <w:rFonts w:ascii="Times New Roman" w:eastAsia="Times New Roman" w:hAnsi="Times New Roman" w:cs="Times New Roman"/>
          <w:color w:val="464646"/>
          <w:sz w:val="24"/>
          <w:szCs w:val="24"/>
          <w:lang w:eastAsia="en-GB"/>
        </w:rPr>
        <w:t>they all need your attention</w:t>
      </w:r>
      <w:r w:rsidR="004B14B3">
        <w:rPr>
          <w:rFonts w:ascii="Times New Roman" w:eastAsia="Times New Roman" w:hAnsi="Times New Roman" w:cs="Times New Roman"/>
          <w:color w:val="464646"/>
          <w:sz w:val="24"/>
          <w:szCs w:val="24"/>
          <w:lang w:eastAsia="en-GB"/>
        </w:rPr>
        <w:t xml:space="preserve"> at the same time</w:t>
      </w:r>
      <w:r w:rsidRPr="00302F58">
        <w:rPr>
          <w:rFonts w:ascii="Times New Roman" w:eastAsia="Times New Roman" w:hAnsi="Times New Roman" w:cs="Times New Roman"/>
          <w:color w:val="464646"/>
          <w:sz w:val="24"/>
          <w:szCs w:val="24"/>
          <w:lang w:eastAsia="en-GB"/>
        </w:rPr>
        <w:t xml:space="preserve">. </w:t>
      </w:r>
      <w:r w:rsidR="004B14B3" w:rsidRPr="00302F58">
        <w:rPr>
          <w:rFonts w:ascii="Times New Roman" w:eastAsia="Times New Roman" w:hAnsi="Times New Roman" w:cs="Times New Roman"/>
          <w:color w:val="464646"/>
          <w:sz w:val="24"/>
          <w:szCs w:val="24"/>
          <w:lang w:eastAsia="en-GB"/>
        </w:rPr>
        <w:t>On the other hand</w:t>
      </w:r>
      <w:r w:rsidRPr="00302F58">
        <w:rPr>
          <w:rFonts w:ascii="Times New Roman" w:eastAsia="Times New Roman" w:hAnsi="Times New Roman" w:cs="Times New Roman"/>
          <w:color w:val="464646"/>
          <w:sz w:val="24"/>
          <w:szCs w:val="24"/>
          <w:lang w:eastAsia="en-GB"/>
        </w:rPr>
        <w:t xml:space="preserve">, a PESTLE analysis will </w:t>
      </w:r>
      <w:r w:rsidR="004B14B3">
        <w:rPr>
          <w:rFonts w:ascii="Times New Roman" w:eastAsia="Times New Roman" w:hAnsi="Times New Roman" w:cs="Times New Roman"/>
          <w:color w:val="464646"/>
          <w:sz w:val="24"/>
          <w:szCs w:val="24"/>
          <w:lang w:eastAsia="en-GB"/>
        </w:rPr>
        <w:t>assist</w:t>
      </w:r>
      <w:r w:rsidRPr="00302F58">
        <w:rPr>
          <w:rFonts w:ascii="Times New Roman" w:eastAsia="Times New Roman" w:hAnsi="Times New Roman" w:cs="Times New Roman"/>
          <w:color w:val="464646"/>
          <w:sz w:val="24"/>
          <w:szCs w:val="24"/>
          <w:lang w:eastAsia="en-GB"/>
        </w:rPr>
        <w:t xml:space="preserve"> you</w:t>
      </w:r>
      <w:r w:rsidR="004B14B3">
        <w:rPr>
          <w:rFonts w:ascii="Times New Roman" w:eastAsia="Times New Roman" w:hAnsi="Times New Roman" w:cs="Times New Roman"/>
          <w:color w:val="464646"/>
          <w:sz w:val="24"/>
          <w:szCs w:val="24"/>
          <w:lang w:eastAsia="en-GB"/>
        </w:rPr>
        <w:t xml:space="preserve"> in prioritising</w:t>
      </w:r>
      <w:r w:rsidRPr="00302F58">
        <w:rPr>
          <w:rFonts w:ascii="Times New Roman" w:eastAsia="Times New Roman" w:hAnsi="Times New Roman" w:cs="Times New Roman"/>
          <w:color w:val="464646"/>
          <w:sz w:val="24"/>
          <w:szCs w:val="24"/>
          <w:lang w:eastAsia="en-GB"/>
        </w:rPr>
        <w:t>, and deal</w:t>
      </w:r>
      <w:r w:rsidR="004B14B3">
        <w:rPr>
          <w:rFonts w:ascii="Times New Roman" w:eastAsia="Times New Roman" w:hAnsi="Times New Roman" w:cs="Times New Roman"/>
          <w:color w:val="464646"/>
          <w:sz w:val="24"/>
          <w:szCs w:val="24"/>
          <w:lang w:eastAsia="en-GB"/>
        </w:rPr>
        <w:t>ing</w:t>
      </w:r>
      <w:r w:rsidRPr="00302F58">
        <w:rPr>
          <w:rFonts w:ascii="Times New Roman" w:eastAsia="Times New Roman" w:hAnsi="Times New Roman" w:cs="Times New Roman"/>
          <w:color w:val="464646"/>
          <w:sz w:val="24"/>
          <w:szCs w:val="24"/>
          <w:lang w:eastAsia="en-GB"/>
        </w:rPr>
        <w:t xml:space="preserve"> with the most urgent issues.  PESTLE stands for; Political, Economic, Social, Technological, Legal, and</w:t>
      </w:r>
      <w:r w:rsidR="004B14B3">
        <w:rPr>
          <w:rFonts w:ascii="Times New Roman" w:eastAsia="Times New Roman" w:hAnsi="Times New Roman" w:cs="Times New Roman"/>
          <w:color w:val="464646"/>
          <w:sz w:val="24"/>
          <w:szCs w:val="24"/>
          <w:lang w:eastAsia="en-GB"/>
        </w:rPr>
        <w:t xml:space="preserve"> Environmental, in relation to any</w:t>
      </w:r>
      <w:r w:rsidRPr="00302F58">
        <w:rPr>
          <w:rFonts w:ascii="Times New Roman" w:eastAsia="Times New Roman" w:hAnsi="Times New Roman" w:cs="Times New Roman"/>
          <w:color w:val="464646"/>
          <w:sz w:val="24"/>
          <w:szCs w:val="24"/>
          <w:lang w:eastAsia="en-GB"/>
        </w:rPr>
        <w:t xml:space="preserve"> problem</w:t>
      </w:r>
      <w:r w:rsidR="004B14B3">
        <w:rPr>
          <w:rFonts w:ascii="Times New Roman" w:eastAsia="Times New Roman" w:hAnsi="Times New Roman" w:cs="Times New Roman"/>
          <w:color w:val="464646"/>
          <w:sz w:val="24"/>
          <w:szCs w:val="24"/>
          <w:lang w:eastAsia="en-GB"/>
        </w:rPr>
        <w:t>s</w:t>
      </w:r>
      <w:r w:rsidRPr="00302F58">
        <w:rPr>
          <w:rFonts w:ascii="Times New Roman" w:eastAsia="Times New Roman" w:hAnsi="Times New Roman" w:cs="Times New Roman"/>
          <w:color w:val="464646"/>
          <w:sz w:val="24"/>
          <w:szCs w:val="24"/>
          <w:lang w:eastAsia="en-GB"/>
        </w:rPr>
        <w:t xml:space="preserve">, if you answer these six </w:t>
      </w:r>
      <w:r w:rsidR="004B14B3">
        <w:rPr>
          <w:rFonts w:ascii="Times New Roman" w:eastAsia="Times New Roman" w:hAnsi="Times New Roman" w:cs="Times New Roman"/>
          <w:color w:val="464646"/>
          <w:sz w:val="24"/>
          <w:szCs w:val="24"/>
          <w:lang w:eastAsia="en-GB"/>
        </w:rPr>
        <w:t xml:space="preserve">crucial </w:t>
      </w:r>
      <w:r w:rsidRPr="00302F58">
        <w:rPr>
          <w:rFonts w:ascii="Times New Roman" w:eastAsia="Times New Roman" w:hAnsi="Times New Roman" w:cs="Times New Roman"/>
          <w:color w:val="464646"/>
          <w:sz w:val="24"/>
          <w:szCs w:val="24"/>
          <w:lang w:eastAsia="en-GB"/>
        </w:rPr>
        <w:t xml:space="preserve">points, it will </w:t>
      </w:r>
      <w:r w:rsidR="004B14B3" w:rsidRPr="00302F58">
        <w:rPr>
          <w:rFonts w:ascii="Times New Roman" w:eastAsia="Times New Roman" w:hAnsi="Times New Roman" w:cs="Times New Roman"/>
          <w:color w:val="464646"/>
          <w:sz w:val="24"/>
          <w:szCs w:val="24"/>
          <w:lang w:eastAsia="en-GB"/>
        </w:rPr>
        <w:t>generate</w:t>
      </w:r>
      <w:r w:rsidRPr="00302F58">
        <w:rPr>
          <w:rFonts w:ascii="Times New Roman" w:eastAsia="Times New Roman" w:hAnsi="Times New Roman" w:cs="Times New Roman"/>
          <w:color w:val="464646"/>
          <w:sz w:val="24"/>
          <w:szCs w:val="24"/>
          <w:lang w:eastAsia="en-GB"/>
        </w:rPr>
        <w:t xml:space="preserve"> the </w:t>
      </w:r>
      <w:r w:rsidR="004B14B3" w:rsidRPr="00302F58">
        <w:rPr>
          <w:rFonts w:ascii="Times New Roman" w:eastAsia="Times New Roman" w:hAnsi="Times New Roman" w:cs="Times New Roman"/>
          <w:color w:val="464646"/>
          <w:sz w:val="24"/>
          <w:szCs w:val="24"/>
          <w:lang w:eastAsia="en-GB"/>
        </w:rPr>
        <w:t>passageway</w:t>
      </w:r>
      <w:r w:rsidRPr="00302F58">
        <w:rPr>
          <w:rFonts w:ascii="Times New Roman" w:eastAsia="Times New Roman" w:hAnsi="Times New Roman" w:cs="Times New Roman"/>
          <w:color w:val="464646"/>
          <w:sz w:val="24"/>
          <w:szCs w:val="24"/>
          <w:lang w:eastAsia="en-GB"/>
        </w:rPr>
        <w:t xml:space="preserve"> your business decision</w:t>
      </w:r>
      <w:r w:rsidR="004B14B3">
        <w:rPr>
          <w:rFonts w:ascii="Times New Roman" w:eastAsia="Times New Roman" w:hAnsi="Times New Roman" w:cs="Times New Roman"/>
          <w:color w:val="464646"/>
          <w:sz w:val="24"/>
          <w:szCs w:val="24"/>
          <w:lang w:eastAsia="en-GB"/>
        </w:rPr>
        <w:t>s</w:t>
      </w:r>
      <w:r w:rsidRPr="00302F58">
        <w:rPr>
          <w:rFonts w:ascii="Times New Roman" w:eastAsia="Times New Roman" w:hAnsi="Times New Roman" w:cs="Times New Roman"/>
          <w:color w:val="464646"/>
          <w:sz w:val="24"/>
          <w:szCs w:val="24"/>
          <w:lang w:eastAsia="en-GB"/>
        </w:rPr>
        <w:t xml:space="preserve"> should follow</w:t>
      </w:r>
      <w:r>
        <w:rPr>
          <w:rFonts w:ascii="Times New Roman" w:eastAsia="Times New Roman" w:hAnsi="Times New Roman" w:cs="Times New Roman"/>
          <w:color w:val="464646"/>
          <w:sz w:val="24"/>
          <w:szCs w:val="24"/>
          <w:lang w:eastAsia="en-GB"/>
        </w:rPr>
        <w:t xml:space="preserve">. </w:t>
      </w:r>
      <w:sdt>
        <w:sdtPr>
          <w:rPr>
            <w:rFonts w:ascii="Times New Roman" w:eastAsia="Times New Roman" w:hAnsi="Times New Roman" w:cs="Times New Roman"/>
            <w:color w:val="464646"/>
            <w:sz w:val="24"/>
            <w:szCs w:val="24"/>
            <w:lang w:eastAsia="en-GB"/>
          </w:rPr>
          <w:id w:val="-662161697"/>
          <w:citation/>
        </w:sdtPr>
        <w:sdtEndPr/>
        <w:sdtContent>
          <w:r>
            <w:rPr>
              <w:rFonts w:ascii="Times New Roman" w:eastAsia="Times New Roman" w:hAnsi="Times New Roman" w:cs="Times New Roman"/>
              <w:color w:val="464646"/>
              <w:sz w:val="24"/>
              <w:szCs w:val="24"/>
              <w:lang w:eastAsia="en-GB"/>
            </w:rPr>
            <w:fldChar w:fldCharType="begin"/>
          </w:r>
          <w:r>
            <w:rPr>
              <w:rFonts w:ascii="Times New Roman" w:eastAsia="Times New Roman" w:hAnsi="Times New Roman" w:cs="Times New Roman"/>
              <w:color w:val="464646"/>
              <w:sz w:val="24"/>
              <w:szCs w:val="24"/>
              <w:lang w:eastAsia="en-GB"/>
            </w:rPr>
            <w:instrText xml:space="preserve"> CITATION Den182 \l 2057 </w:instrText>
          </w:r>
          <w:r>
            <w:rPr>
              <w:rFonts w:ascii="Times New Roman" w:eastAsia="Times New Roman" w:hAnsi="Times New Roman" w:cs="Times New Roman"/>
              <w:color w:val="464646"/>
              <w:sz w:val="24"/>
              <w:szCs w:val="24"/>
              <w:lang w:eastAsia="en-GB"/>
            </w:rPr>
            <w:fldChar w:fldCharType="separate"/>
          </w:r>
          <w:r w:rsidRPr="00213870">
            <w:rPr>
              <w:rFonts w:ascii="Times New Roman" w:eastAsia="Times New Roman" w:hAnsi="Times New Roman" w:cs="Times New Roman"/>
              <w:noProof/>
              <w:color w:val="464646"/>
              <w:sz w:val="24"/>
              <w:szCs w:val="24"/>
              <w:lang w:eastAsia="en-GB"/>
            </w:rPr>
            <w:t>(Miller, 2018)</w:t>
          </w:r>
          <w:r>
            <w:rPr>
              <w:rFonts w:ascii="Times New Roman" w:eastAsia="Times New Roman" w:hAnsi="Times New Roman" w:cs="Times New Roman"/>
              <w:color w:val="464646"/>
              <w:sz w:val="24"/>
              <w:szCs w:val="24"/>
              <w:lang w:eastAsia="en-GB"/>
            </w:rPr>
            <w:fldChar w:fldCharType="end"/>
          </w:r>
        </w:sdtContent>
      </w:sdt>
    </w:p>
    <w:p w:rsidR="00D46152" w:rsidRPr="002C51F1" w:rsidRDefault="003B6629" w:rsidP="00536085">
      <w:pPr>
        <w:rPr>
          <w:rFonts w:ascii="Times New Roman" w:hAnsi="Times New Roman" w:cs="Times New Roman"/>
          <w:sz w:val="24"/>
          <w:szCs w:val="24"/>
        </w:rPr>
      </w:pPr>
      <w:sdt>
        <w:sdtPr>
          <w:rPr>
            <w:rFonts w:ascii="Times New Roman" w:hAnsi="Times New Roman" w:cs="Times New Roman"/>
            <w:sz w:val="24"/>
            <w:szCs w:val="24"/>
          </w:rPr>
          <w:id w:val="95067066"/>
          <w:citation/>
        </w:sdtPr>
        <w:sdtEndPr/>
        <w:sdtContent>
          <w:r w:rsidR="002C51F1">
            <w:rPr>
              <w:rFonts w:ascii="Times New Roman" w:hAnsi="Times New Roman" w:cs="Times New Roman"/>
              <w:sz w:val="24"/>
              <w:szCs w:val="24"/>
            </w:rPr>
            <w:fldChar w:fldCharType="begin"/>
          </w:r>
          <w:r w:rsidR="004A7F5A">
            <w:rPr>
              <w:rFonts w:ascii="Times New Roman" w:hAnsi="Times New Roman" w:cs="Times New Roman"/>
              <w:sz w:val="24"/>
              <w:szCs w:val="24"/>
            </w:rPr>
            <w:instrText xml:space="preserve">CITATION RAS16 \p 384 \l 2057 </w:instrText>
          </w:r>
          <w:r w:rsidR="002C51F1">
            <w:rPr>
              <w:rFonts w:ascii="Times New Roman" w:hAnsi="Times New Roman" w:cs="Times New Roman"/>
              <w:sz w:val="24"/>
              <w:szCs w:val="24"/>
            </w:rPr>
            <w:fldChar w:fldCharType="separate"/>
          </w:r>
          <w:r w:rsidR="004A7F5A" w:rsidRPr="004A7F5A">
            <w:rPr>
              <w:rFonts w:ascii="Times New Roman" w:hAnsi="Times New Roman" w:cs="Times New Roman"/>
              <w:noProof/>
              <w:sz w:val="24"/>
              <w:szCs w:val="24"/>
            </w:rPr>
            <w:t>(Nitank &amp; Trivedi, 2016, p. 384)</w:t>
          </w:r>
          <w:r w:rsidR="002C51F1">
            <w:rPr>
              <w:rFonts w:ascii="Times New Roman" w:hAnsi="Times New Roman" w:cs="Times New Roman"/>
              <w:sz w:val="24"/>
              <w:szCs w:val="24"/>
            </w:rPr>
            <w:fldChar w:fldCharType="end"/>
          </w:r>
        </w:sdtContent>
      </w:sdt>
      <w:r w:rsidR="002C51F1">
        <w:rPr>
          <w:rFonts w:ascii="Times New Roman" w:hAnsi="Times New Roman" w:cs="Times New Roman"/>
          <w:sz w:val="24"/>
          <w:szCs w:val="24"/>
        </w:rPr>
        <w:t xml:space="preserve"> Political, t</w:t>
      </w:r>
      <w:r w:rsidR="009A397D" w:rsidRPr="002C51F1">
        <w:rPr>
          <w:rFonts w:ascii="Times New Roman" w:hAnsi="Times New Roman" w:cs="Times New Roman"/>
          <w:sz w:val="24"/>
          <w:szCs w:val="24"/>
        </w:rPr>
        <w:t xml:space="preserve">hese factors </w:t>
      </w:r>
      <w:r w:rsidR="002C51F1" w:rsidRPr="002C51F1">
        <w:rPr>
          <w:rFonts w:ascii="Times New Roman" w:hAnsi="Times New Roman" w:cs="Times New Roman"/>
          <w:sz w:val="24"/>
          <w:szCs w:val="24"/>
        </w:rPr>
        <w:t>define</w:t>
      </w:r>
      <w:r w:rsidR="009A397D" w:rsidRPr="002C51F1">
        <w:rPr>
          <w:rFonts w:ascii="Times New Roman" w:hAnsi="Times New Roman" w:cs="Times New Roman"/>
          <w:sz w:val="24"/>
          <w:szCs w:val="24"/>
        </w:rPr>
        <w:t xml:space="preserve"> the </w:t>
      </w:r>
      <w:r w:rsidR="002C51F1" w:rsidRPr="002C51F1">
        <w:rPr>
          <w:rFonts w:ascii="Times New Roman" w:hAnsi="Times New Roman" w:cs="Times New Roman"/>
          <w:sz w:val="24"/>
          <w:szCs w:val="24"/>
        </w:rPr>
        <w:t>degree</w:t>
      </w:r>
      <w:r w:rsidR="009A397D" w:rsidRPr="002C51F1">
        <w:rPr>
          <w:rFonts w:ascii="Times New Roman" w:hAnsi="Times New Roman" w:cs="Times New Roman"/>
          <w:sz w:val="24"/>
          <w:szCs w:val="24"/>
        </w:rPr>
        <w:t xml:space="preserve"> to which a government may </w:t>
      </w:r>
      <w:r w:rsidR="002C51F1" w:rsidRPr="002C51F1">
        <w:rPr>
          <w:rFonts w:ascii="Times New Roman" w:hAnsi="Times New Roman" w:cs="Times New Roman"/>
          <w:sz w:val="24"/>
          <w:szCs w:val="24"/>
        </w:rPr>
        <w:t>impact</w:t>
      </w:r>
      <w:r w:rsidR="009A397D" w:rsidRPr="002C51F1">
        <w:rPr>
          <w:rFonts w:ascii="Times New Roman" w:hAnsi="Times New Roman" w:cs="Times New Roman"/>
          <w:sz w:val="24"/>
          <w:szCs w:val="24"/>
        </w:rPr>
        <w:t xml:space="preserve"> the economy or a </w:t>
      </w:r>
      <w:r w:rsidR="002C51F1">
        <w:rPr>
          <w:rFonts w:ascii="Times New Roman" w:hAnsi="Times New Roman" w:cs="Times New Roman"/>
          <w:sz w:val="24"/>
          <w:szCs w:val="24"/>
        </w:rPr>
        <w:t>specific</w:t>
      </w:r>
      <w:r w:rsidR="009A397D" w:rsidRPr="002C51F1">
        <w:rPr>
          <w:rFonts w:ascii="Times New Roman" w:hAnsi="Times New Roman" w:cs="Times New Roman"/>
          <w:sz w:val="24"/>
          <w:szCs w:val="24"/>
        </w:rPr>
        <w:t xml:space="preserve"> industry.</w:t>
      </w:r>
      <w:r w:rsidR="002C51F1">
        <w:rPr>
          <w:rFonts w:ascii="Times New Roman" w:hAnsi="Times New Roman" w:cs="Times New Roman"/>
          <w:sz w:val="24"/>
          <w:szCs w:val="24"/>
        </w:rPr>
        <w:t xml:space="preserve"> An example may be</w:t>
      </w:r>
      <w:r w:rsidR="009A397D" w:rsidRPr="002C51F1">
        <w:rPr>
          <w:rFonts w:ascii="Times New Roman" w:hAnsi="Times New Roman" w:cs="Times New Roman"/>
          <w:sz w:val="24"/>
          <w:szCs w:val="24"/>
        </w:rPr>
        <w:t xml:space="preserve"> a government </w:t>
      </w:r>
      <w:r w:rsidR="002C51F1">
        <w:rPr>
          <w:rFonts w:ascii="Times New Roman" w:hAnsi="Times New Roman" w:cs="Times New Roman"/>
          <w:sz w:val="24"/>
          <w:szCs w:val="24"/>
        </w:rPr>
        <w:t>imposing</w:t>
      </w:r>
      <w:r w:rsidR="009A397D" w:rsidRPr="002C51F1">
        <w:rPr>
          <w:rFonts w:ascii="Times New Roman" w:hAnsi="Times New Roman" w:cs="Times New Roman"/>
          <w:sz w:val="24"/>
          <w:szCs w:val="24"/>
        </w:rPr>
        <w:t xml:space="preserve"> a new </w:t>
      </w:r>
      <w:r w:rsidR="002C51F1">
        <w:rPr>
          <w:rFonts w:ascii="Times New Roman" w:hAnsi="Times New Roman" w:cs="Times New Roman"/>
          <w:sz w:val="24"/>
          <w:szCs w:val="24"/>
        </w:rPr>
        <w:t xml:space="preserve">duty </w:t>
      </w:r>
      <w:r w:rsidR="009A397D" w:rsidRPr="002C51F1">
        <w:rPr>
          <w:rFonts w:ascii="Times New Roman" w:hAnsi="Times New Roman" w:cs="Times New Roman"/>
          <w:sz w:val="24"/>
          <w:szCs w:val="24"/>
        </w:rPr>
        <w:t xml:space="preserve">or </w:t>
      </w:r>
      <w:r w:rsidR="002C51F1">
        <w:rPr>
          <w:rFonts w:ascii="Times New Roman" w:hAnsi="Times New Roman" w:cs="Times New Roman"/>
          <w:sz w:val="24"/>
          <w:szCs w:val="24"/>
        </w:rPr>
        <w:t>tax</w:t>
      </w:r>
      <w:r w:rsidR="009A397D" w:rsidRPr="002C51F1">
        <w:rPr>
          <w:rFonts w:ascii="Times New Roman" w:hAnsi="Times New Roman" w:cs="Times New Roman"/>
          <w:sz w:val="24"/>
          <w:szCs w:val="24"/>
        </w:rPr>
        <w:t xml:space="preserve"> due to which</w:t>
      </w:r>
      <w:r w:rsidR="002C51F1">
        <w:rPr>
          <w:rFonts w:ascii="Times New Roman" w:hAnsi="Times New Roman" w:cs="Times New Roman"/>
          <w:sz w:val="24"/>
          <w:szCs w:val="24"/>
        </w:rPr>
        <w:t xml:space="preserve"> </w:t>
      </w:r>
      <w:r w:rsidR="009A397D" w:rsidRPr="002C51F1">
        <w:rPr>
          <w:rFonts w:ascii="Times New Roman" w:hAnsi="Times New Roman" w:cs="Times New Roman"/>
          <w:sz w:val="24"/>
          <w:szCs w:val="24"/>
        </w:rPr>
        <w:t>entire revenue</w:t>
      </w:r>
      <w:r w:rsidR="002C51F1">
        <w:rPr>
          <w:rFonts w:ascii="Times New Roman" w:hAnsi="Times New Roman" w:cs="Times New Roman"/>
          <w:sz w:val="24"/>
          <w:szCs w:val="24"/>
        </w:rPr>
        <w:t>-</w:t>
      </w:r>
      <w:r w:rsidR="002C51F1" w:rsidRPr="002C51F1">
        <w:rPr>
          <w:rFonts w:ascii="Times New Roman" w:hAnsi="Times New Roman" w:cs="Times New Roman"/>
          <w:sz w:val="24"/>
          <w:szCs w:val="24"/>
        </w:rPr>
        <w:t>producing</w:t>
      </w:r>
      <w:r w:rsidR="002C51F1">
        <w:rPr>
          <w:rFonts w:ascii="Times New Roman" w:hAnsi="Times New Roman" w:cs="Times New Roman"/>
          <w:sz w:val="24"/>
          <w:szCs w:val="24"/>
        </w:rPr>
        <w:t xml:space="preserve"> structures of organis</w:t>
      </w:r>
      <w:r w:rsidR="009A397D" w:rsidRPr="002C51F1">
        <w:rPr>
          <w:rFonts w:ascii="Times New Roman" w:hAnsi="Times New Roman" w:cs="Times New Roman"/>
          <w:sz w:val="24"/>
          <w:szCs w:val="24"/>
        </w:rPr>
        <w:t xml:space="preserve">ations </w:t>
      </w:r>
      <w:r w:rsidR="002C51F1">
        <w:rPr>
          <w:rFonts w:ascii="Times New Roman" w:hAnsi="Times New Roman" w:cs="Times New Roman"/>
          <w:sz w:val="24"/>
          <w:szCs w:val="24"/>
        </w:rPr>
        <w:t>may</w:t>
      </w:r>
      <w:r w:rsidR="009A397D" w:rsidRPr="002C51F1">
        <w:rPr>
          <w:rFonts w:ascii="Times New Roman" w:hAnsi="Times New Roman" w:cs="Times New Roman"/>
          <w:sz w:val="24"/>
          <w:szCs w:val="24"/>
        </w:rPr>
        <w:t xml:space="preserve"> change</w:t>
      </w:r>
      <w:r w:rsidR="002C51F1">
        <w:rPr>
          <w:rFonts w:ascii="Times New Roman" w:hAnsi="Times New Roman" w:cs="Times New Roman"/>
          <w:sz w:val="24"/>
          <w:szCs w:val="24"/>
        </w:rPr>
        <w:t>.</w:t>
      </w:r>
    </w:p>
    <w:p w:rsidR="009A397D" w:rsidRPr="002C51F1" w:rsidRDefault="002C51F1" w:rsidP="009A397D">
      <w:pPr>
        <w:rPr>
          <w:rFonts w:ascii="Times New Roman" w:hAnsi="Times New Roman" w:cs="Times New Roman"/>
          <w:sz w:val="24"/>
          <w:szCs w:val="24"/>
        </w:rPr>
      </w:pPr>
      <w:r>
        <w:rPr>
          <w:rFonts w:ascii="Times New Roman" w:hAnsi="Times New Roman" w:cs="Times New Roman"/>
          <w:sz w:val="24"/>
          <w:szCs w:val="24"/>
        </w:rPr>
        <w:t xml:space="preserve">Economic, </w:t>
      </w:r>
      <w:r w:rsidR="009A397D" w:rsidRPr="002C51F1">
        <w:rPr>
          <w:rFonts w:ascii="Times New Roman" w:hAnsi="Times New Roman" w:cs="Times New Roman"/>
          <w:sz w:val="24"/>
          <w:szCs w:val="24"/>
        </w:rPr>
        <w:t xml:space="preserve"> These factors are </w:t>
      </w:r>
      <w:r w:rsidRPr="002C51F1">
        <w:rPr>
          <w:rFonts w:ascii="Times New Roman" w:hAnsi="Times New Roman" w:cs="Times New Roman"/>
          <w:sz w:val="24"/>
          <w:szCs w:val="24"/>
        </w:rPr>
        <w:t>elements</w:t>
      </w:r>
      <w:r w:rsidR="009A397D" w:rsidRPr="002C51F1">
        <w:rPr>
          <w:rFonts w:ascii="Times New Roman" w:hAnsi="Times New Roman" w:cs="Times New Roman"/>
          <w:sz w:val="24"/>
          <w:szCs w:val="24"/>
        </w:rPr>
        <w:t xml:space="preserve"> of an economy’s performance that </w:t>
      </w:r>
      <w:r w:rsidRPr="002C51F1">
        <w:rPr>
          <w:rFonts w:ascii="Times New Roman" w:hAnsi="Times New Roman" w:cs="Times New Roman"/>
          <w:sz w:val="24"/>
          <w:szCs w:val="24"/>
        </w:rPr>
        <w:t>openly</w:t>
      </w:r>
      <w:r w:rsidR="009A397D" w:rsidRPr="002C51F1">
        <w:rPr>
          <w:rFonts w:ascii="Times New Roman" w:hAnsi="Times New Roman" w:cs="Times New Roman"/>
          <w:sz w:val="24"/>
          <w:szCs w:val="24"/>
        </w:rPr>
        <w:t xml:space="preserve"> </w:t>
      </w:r>
      <w:r w:rsidRPr="002C51F1">
        <w:rPr>
          <w:rFonts w:ascii="Times New Roman" w:hAnsi="Times New Roman" w:cs="Times New Roman"/>
          <w:sz w:val="24"/>
          <w:szCs w:val="24"/>
        </w:rPr>
        <w:t>influence</w:t>
      </w:r>
      <w:r w:rsidR="009A397D" w:rsidRPr="002C51F1">
        <w:rPr>
          <w:rFonts w:ascii="Times New Roman" w:hAnsi="Times New Roman" w:cs="Times New Roman"/>
          <w:sz w:val="24"/>
          <w:szCs w:val="24"/>
        </w:rPr>
        <w:t xml:space="preserve"> a company and </w:t>
      </w:r>
      <w:r>
        <w:rPr>
          <w:rFonts w:ascii="Times New Roman" w:hAnsi="Times New Roman" w:cs="Times New Roman"/>
          <w:sz w:val="24"/>
          <w:szCs w:val="24"/>
        </w:rPr>
        <w:t xml:space="preserve">can </w:t>
      </w:r>
      <w:r w:rsidR="009A397D" w:rsidRPr="002C51F1">
        <w:rPr>
          <w:rFonts w:ascii="Times New Roman" w:hAnsi="Times New Roman" w:cs="Times New Roman"/>
          <w:sz w:val="24"/>
          <w:szCs w:val="24"/>
        </w:rPr>
        <w:t xml:space="preserve">have </w:t>
      </w:r>
      <w:r>
        <w:rPr>
          <w:rFonts w:ascii="Times New Roman" w:hAnsi="Times New Roman" w:cs="Times New Roman"/>
          <w:sz w:val="24"/>
          <w:szCs w:val="24"/>
        </w:rPr>
        <w:t>deep</w:t>
      </w:r>
      <w:r w:rsidR="009A397D" w:rsidRPr="002C51F1">
        <w:rPr>
          <w:rFonts w:ascii="Times New Roman" w:hAnsi="Times New Roman" w:cs="Times New Roman"/>
          <w:sz w:val="24"/>
          <w:szCs w:val="24"/>
        </w:rPr>
        <w:t xml:space="preserve"> long term effects</w:t>
      </w:r>
      <w:r>
        <w:rPr>
          <w:rFonts w:ascii="Times New Roman" w:hAnsi="Times New Roman" w:cs="Times New Roman"/>
          <w:sz w:val="24"/>
          <w:szCs w:val="24"/>
        </w:rPr>
        <w:t>. For example</w:t>
      </w:r>
      <w:r w:rsidR="004A7F5A">
        <w:rPr>
          <w:rFonts w:ascii="Times New Roman" w:hAnsi="Times New Roman" w:cs="Times New Roman"/>
          <w:sz w:val="24"/>
          <w:szCs w:val="24"/>
        </w:rPr>
        <w:t>,</w:t>
      </w:r>
      <w:r>
        <w:rPr>
          <w:rFonts w:ascii="Times New Roman" w:hAnsi="Times New Roman" w:cs="Times New Roman"/>
          <w:sz w:val="24"/>
          <w:szCs w:val="24"/>
        </w:rPr>
        <w:t xml:space="preserve"> </w:t>
      </w:r>
      <w:r w:rsidR="009A397D" w:rsidRPr="002C51F1">
        <w:rPr>
          <w:rFonts w:ascii="Times New Roman" w:hAnsi="Times New Roman" w:cs="Times New Roman"/>
          <w:sz w:val="24"/>
          <w:szCs w:val="24"/>
        </w:rPr>
        <w:t xml:space="preserve">a rise in the </w:t>
      </w:r>
      <w:r w:rsidRPr="002C51F1">
        <w:rPr>
          <w:rFonts w:ascii="Times New Roman" w:hAnsi="Times New Roman" w:cs="Times New Roman"/>
          <w:sz w:val="24"/>
          <w:szCs w:val="24"/>
        </w:rPr>
        <w:t>rate of</w:t>
      </w:r>
      <w:r>
        <w:rPr>
          <w:rFonts w:ascii="Times New Roman" w:hAnsi="Times New Roman" w:cs="Times New Roman"/>
          <w:sz w:val="24"/>
          <w:szCs w:val="24"/>
        </w:rPr>
        <w:t xml:space="preserve"> </w:t>
      </w:r>
      <w:r w:rsidR="009A397D" w:rsidRPr="002C51F1">
        <w:rPr>
          <w:rFonts w:ascii="Times New Roman" w:hAnsi="Times New Roman" w:cs="Times New Roman"/>
          <w:sz w:val="24"/>
          <w:szCs w:val="24"/>
        </w:rPr>
        <w:t xml:space="preserve">inflation </w:t>
      </w:r>
      <w:r>
        <w:rPr>
          <w:rFonts w:ascii="Times New Roman" w:hAnsi="Times New Roman" w:cs="Times New Roman"/>
          <w:sz w:val="24"/>
          <w:szCs w:val="24"/>
        </w:rPr>
        <w:t xml:space="preserve">in </w:t>
      </w:r>
      <w:r w:rsidR="009A397D" w:rsidRPr="002C51F1">
        <w:rPr>
          <w:rFonts w:ascii="Times New Roman" w:hAnsi="Times New Roman" w:cs="Times New Roman"/>
          <w:sz w:val="24"/>
          <w:szCs w:val="24"/>
        </w:rPr>
        <w:t xml:space="preserve">any economy would affect the way </w:t>
      </w:r>
      <w:r w:rsidRPr="002C51F1">
        <w:rPr>
          <w:rFonts w:ascii="Times New Roman" w:hAnsi="Times New Roman" w:cs="Times New Roman"/>
          <w:sz w:val="24"/>
          <w:szCs w:val="24"/>
        </w:rPr>
        <w:t>corporations’</w:t>
      </w:r>
      <w:r w:rsidR="009A397D" w:rsidRPr="002C51F1">
        <w:rPr>
          <w:rFonts w:ascii="Times New Roman" w:hAnsi="Times New Roman" w:cs="Times New Roman"/>
          <w:sz w:val="24"/>
          <w:szCs w:val="24"/>
        </w:rPr>
        <w:t xml:space="preserve"> </w:t>
      </w:r>
      <w:r w:rsidRPr="002C51F1">
        <w:rPr>
          <w:rFonts w:ascii="Times New Roman" w:hAnsi="Times New Roman" w:cs="Times New Roman"/>
          <w:sz w:val="24"/>
          <w:szCs w:val="24"/>
        </w:rPr>
        <w:t>value</w:t>
      </w:r>
      <w:r w:rsidR="009A397D" w:rsidRPr="002C51F1">
        <w:rPr>
          <w:rFonts w:ascii="Times New Roman" w:hAnsi="Times New Roman" w:cs="Times New Roman"/>
          <w:sz w:val="24"/>
          <w:szCs w:val="24"/>
        </w:rPr>
        <w:t xml:space="preserve"> their products and services.</w:t>
      </w:r>
      <w:r w:rsidR="00634155">
        <w:rPr>
          <w:rFonts w:ascii="Times New Roman" w:hAnsi="Times New Roman" w:cs="Times New Roman"/>
          <w:sz w:val="24"/>
          <w:szCs w:val="24"/>
        </w:rPr>
        <w:t xml:space="preserve">  </w:t>
      </w:r>
      <w:sdt>
        <w:sdtPr>
          <w:rPr>
            <w:rFonts w:ascii="Times New Roman" w:hAnsi="Times New Roman" w:cs="Times New Roman"/>
            <w:sz w:val="24"/>
            <w:szCs w:val="24"/>
          </w:rPr>
          <w:id w:val="284710645"/>
          <w:citation/>
        </w:sdtPr>
        <w:sdtEndPr/>
        <w:sdtContent>
          <w:r w:rsidR="00634155">
            <w:rPr>
              <w:rFonts w:ascii="Times New Roman" w:hAnsi="Times New Roman" w:cs="Times New Roman"/>
              <w:sz w:val="24"/>
              <w:szCs w:val="24"/>
            </w:rPr>
            <w:fldChar w:fldCharType="begin"/>
          </w:r>
          <w:r w:rsidR="00634155">
            <w:rPr>
              <w:rFonts w:ascii="Times New Roman" w:hAnsi="Times New Roman" w:cs="Times New Roman"/>
              <w:sz w:val="24"/>
              <w:szCs w:val="24"/>
            </w:rPr>
            <w:instrText xml:space="preserve"> CITATION GOV19 \l 2057 </w:instrText>
          </w:r>
          <w:r w:rsidR="00634155">
            <w:rPr>
              <w:rFonts w:ascii="Times New Roman" w:hAnsi="Times New Roman" w:cs="Times New Roman"/>
              <w:sz w:val="24"/>
              <w:szCs w:val="24"/>
            </w:rPr>
            <w:fldChar w:fldCharType="separate"/>
          </w:r>
          <w:r w:rsidR="00634155" w:rsidRPr="00634155">
            <w:rPr>
              <w:rFonts w:ascii="Times New Roman" w:hAnsi="Times New Roman" w:cs="Times New Roman"/>
              <w:noProof/>
              <w:sz w:val="24"/>
              <w:szCs w:val="24"/>
            </w:rPr>
            <w:t>(GOV.UK, 2019)</w:t>
          </w:r>
          <w:r w:rsidR="00634155">
            <w:rPr>
              <w:rFonts w:ascii="Times New Roman" w:hAnsi="Times New Roman" w:cs="Times New Roman"/>
              <w:sz w:val="24"/>
              <w:szCs w:val="24"/>
            </w:rPr>
            <w:fldChar w:fldCharType="end"/>
          </w:r>
        </w:sdtContent>
      </w:sdt>
      <w:r w:rsidR="00634155">
        <w:rPr>
          <w:rFonts w:ascii="Times New Roman" w:hAnsi="Times New Roman" w:cs="Times New Roman"/>
          <w:sz w:val="24"/>
          <w:szCs w:val="24"/>
        </w:rPr>
        <w:t xml:space="preserve"> The Government is dedicated to </w:t>
      </w:r>
      <w:r w:rsidR="00634155">
        <w:rPr>
          <w:rFonts w:ascii="Times New Roman" w:hAnsi="Times New Roman" w:cs="Times New Roman"/>
          <w:sz w:val="24"/>
          <w:szCs w:val="24"/>
        </w:rPr>
        <w:lastRenderedPageBreak/>
        <w:t xml:space="preserve">procuring a spend of 33 percent in support of small and medium enterprises directly or indirectly by way of the supply chain.  </w:t>
      </w:r>
    </w:p>
    <w:p w:rsidR="009A397D" w:rsidRPr="002C51F1" w:rsidRDefault="002C51F1" w:rsidP="00E7601B">
      <w:pPr>
        <w:tabs>
          <w:tab w:val="left" w:pos="3245"/>
        </w:tabs>
        <w:rPr>
          <w:rFonts w:ascii="Times New Roman" w:hAnsi="Times New Roman" w:cs="Times New Roman"/>
          <w:sz w:val="24"/>
          <w:szCs w:val="24"/>
        </w:rPr>
      </w:pPr>
      <w:r>
        <w:rPr>
          <w:rFonts w:ascii="Times New Roman" w:hAnsi="Times New Roman" w:cs="Times New Roman"/>
          <w:sz w:val="24"/>
          <w:szCs w:val="24"/>
        </w:rPr>
        <w:t xml:space="preserve">Social, </w:t>
      </w:r>
      <w:r w:rsidR="009A397D" w:rsidRPr="002C51F1">
        <w:rPr>
          <w:rFonts w:ascii="Times New Roman" w:hAnsi="Times New Roman" w:cs="Times New Roman"/>
          <w:sz w:val="24"/>
          <w:szCs w:val="24"/>
        </w:rPr>
        <w:t xml:space="preserve"> </w:t>
      </w:r>
      <w:r>
        <w:rPr>
          <w:rFonts w:ascii="Times New Roman" w:hAnsi="Times New Roman" w:cs="Times New Roman"/>
          <w:sz w:val="24"/>
          <w:szCs w:val="24"/>
        </w:rPr>
        <w:t>t</w:t>
      </w:r>
      <w:r w:rsidR="009A397D" w:rsidRPr="002C51F1">
        <w:rPr>
          <w:rFonts w:ascii="Times New Roman" w:hAnsi="Times New Roman" w:cs="Times New Roman"/>
          <w:sz w:val="24"/>
          <w:szCs w:val="24"/>
        </w:rPr>
        <w:t xml:space="preserve">he sociological factor takes into </w:t>
      </w:r>
      <w:r>
        <w:rPr>
          <w:rFonts w:ascii="Times New Roman" w:hAnsi="Times New Roman" w:cs="Times New Roman"/>
          <w:sz w:val="24"/>
          <w:szCs w:val="24"/>
        </w:rPr>
        <w:t>account</w:t>
      </w:r>
      <w:r w:rsidR="009A397D" w:rsidRPr="002C51F1">
        <w:rPr>
          <w:rFonts w:ascii="Times New Roman" w:hAnsi="Times New Roman" w:cs="Times New Roman"/>
          <w:sz w:val="24"/>
          <w:szCs w:val="24"/>
        </w:rPr>
        <w:t xml:space="preserve"> all </w:t>
      </w:r>
      <w:r w:rsidRPr="002C51F1">
        <w:rPr>
          <w:rFonts w:ascii="Times New Roman" w:hAnsi="Times New Roman" w:cs="Times New Roman"/>
          <w:sz w:val="24"/>
          <w:szCs w:val="24"/>
        </w:rPr>
        <w:t>occasions</w:t>
      </w:r>
      <w:r w:rsidR="009A397D" w:rsidRPr="002C51F1">
        <w:rPr>
          <w:rFonts w:ascii="Times New Roman" w:hAnsi="Times New Roman" w:cs="Times New Roman"/>
          <w:sz w:val="24"/>
          <w:szCs w:val="24"/>
        </w:rPr>
        <w:t xml:space="preserve"> that affect the</w:t>
      </w:r>
      <w:r>
        <w:rPr>
          <w:rFonts w:ascii="Times New Roman" w:hAnsi="Times New Roman" w:cs="Times New Roman"/>
          <w:sz w:val="24"/>
          <w:szCs w:val="24"/>
        </w:rPr>
        <w:t xml:space="preserve"> </w:t>
      </w:r>
      <w:r w:rsidRPr="002C51F1">
        <w:rPr>
          <w:rFonts w:ascii="Times New Roman" w:hAnsi="Times New Roman" w:cs="Times New Roman"/>
          <w:sz w:val="24"/>
          <w:szCs w:val="24"/>
        </w:rPr>
        <w:t>community</w:t>
      </w:r>
      <w:r>
        <w:rPr>
          <w:rFonts w:ascii="Times New Roman" w:hAnsi="Times New Roman" w:cs="Times New Roman"/>
          <w:sz w:val="24"/>
          <w:szCs w:val="24"/>
        </w:rPr>
        <w:t xml:space="preserve"> and</w:t>
      </w:r>
      <w:r w:rsidR="009A397D" w:rsidRPr="002C51F1">
        <w:rPr>
          <w:rFonts w:ascii="Times New Roman" w:hAnsi="Times New Roman" w:cs="Times New Roman"/>
          <w:sz w:val="24"/>
          <w:szCs w:val="24"/>
        </w:rPr>
        <w:t xml:space="preserve"> market socially.  </w:t>
      </w:r>
    </w:p>
    <w:p w:rsidR="00213870" w:rsidRPr="002C51F1" w:rsidRDefault="002C51F1" w:rsidP="00E7601B">
      <w:pPr>
        <w:tabs>
          <w:tab w:val="left" w:pos="3245"/>
        </w:tabs>
        <w:rPr>
          <w:rFonts w:ascii="Times New Roman" w:hAnsi="Times New Roman" w:cs="Times New Roman"/>
          <w:sz w:val="24"/>
          <w:szCs w:val="24"/>
        </w:rPr>
      </w:pPr>
      <w:r>
        <w:rPr>
          <w:rFonts w:ascii="Times New Roman" w:hAnsi="Times New Roman" w:cs="Times New Roman"/>
          <w:sz w:val="24"/>
          <w:szCs w:val="24"/>
        </w:rPr>
        <w:t xml:space="preserve">Technological, </w:t>
      </w:r>
      <w:r w:rsidR="009A397D" w:rsidRPr="002C51F1">
        <w:rPr>
          <w:rFonts w:ascii="Times New Roman" w:hAnsi="Times New Roman" w:cs="Times New Roman"/>
          <w:sz w:val="24"/>
          <w:szCs w:val="24"/>
        </w:rPr>
        <w:t xml:space="preserve">These factors </w:t>
      </w:r>
      <w:r w:rsidRPr="002C51F1">
        <w:rPr>
          <w:rFonts w:ascii="Times New Roman" w:hAnsi="Times New Roman" w:cs="Times New Roman"/>
          <w:sz w:val="24"/>
          <w:szCs w:val="24"/>
        </w:rPr>
        <w:t>relate</w:t>
      </w:r>
      <w:r w:rsidR="009A397D" w:rsidRPr="002C51F1">
        <w:rPr>
          <w:rFonts w:ascii="Times New Roman" w:hAnsi="Times New Roman" w:cs="Times New Roman"/>
          <w:sz w:val="24"/>
          <w:szCs w:val="24"/>
        </w:rPr>
        <w:t xml:space="preserve"> to innovations in technology that may </w:t>
      </w:r>
      <w:r w:rsidRPr="002C51F1">
        <w:rPr>
          <w:rFonts w:ascii="Times New Roman" w:hAnsi="Times New Roman" w:cs="Times New Roman"/>
          <w:sz w:val="24"/>
          <w:szCs w:val="24"/>
        </w:rPr>
        <w:t>upset</w:t>
      </w:r>
      <w:r w:rsidR="009A397D" w:rsidRPr="002C51F1">
        <w:rPr>
          <w:rFonts w:ascii="Times New Roman" w:hAnsi="Times New Roman" w:cs="Times New Roman"/>
          <w:sz w:val="24"/>
          <w:szCs w:val="24"/>
        </w:rPr>
        <w:t xml:space="preserve"> the </w:t>
      </w:r>
      <w:r w:rsidRPr="002C51F1">
        <w:rPr>
          <w:rFonts w:ascii="Times New Roman" w:hAnsi="Times New Roman" w:cs="Times New Roman"/>
          <w:sz w:val="24"/>
          <w:szCs w:val="24"/>
        </w:rPr>
        <w:t>processes</w:t>
      </w:r>
      <w:r w:rsidR="009A397D" w:rsidRPr="002C51F1">
        <w:rPr>
          <w:rFonts w:ascii="Times New Roman" w:hAnsi="Times New Roman" w:cs="Times New Roman"/>
          <w:sz w:val="24"/>
          <w:szCs w:val="24"/>
        </w:rPr>
        <w:t xml:space="preserve"> of the industry and the market</w:t>
      </w:r>
      <w:r>
        <w:rPr>
          <w:rFonts w:ascii="Times New Roman" w:hAnsi="Times New Roman" w:cs="Times New Roman"/>
          <w:sz w:val="24"/>
          <w:szCs w:val="24"/>
        </w:rPr>
        <w:t xml:space="preserve"> with or without approval.  </w:t>
      </w:r>
      <w:r w:rsidR="009A397D" w:rsidRPr="002C51F1">
        <w:rPr>
          <w:rFonts w:ascii="Times New Roman" w:hAnsi="Times New Roman" w:cs="Times New Roman"/>
          <w:sz w:val="24"/>
          <w:szCs w:val="24"/>
        </w:rPr>
        <w:t xml:space="preserve"> </w:t>
      </w:r>
      <w:r w:rsidR="00E7601B" w:rsidRPr="002C51F1">
        <w:rPr>
          <w:rFonts w:ascii="Times New Roman" w:hAnsi="Times New Roman" w:cs="Times New Roman"/>
          <w:sz w:val="24"/>
          <w:szCs w:val="24"/>
        </w:rPr>
        <w:tab/>
      </w:r>
    </w:p>
    <w:p w:rsidR="006F569A" w:rsidRPr="002C51F1" w:rsidRDefault="009A397D" w:rsidP="00E7601B">
      <w:pPr>
        <w:tabs>
          <w:tab w:val="left" w:pos="3245"/>
        </w:tabs>
        <w:rPr>
          <w:rFonts w:ascii="Times New Roman" w:hAnsi="Times New Roman" w:cs="Times New Roman"/>
          <w:sz w:val="24"/>
          <w:szCs w:val="24"/>
        </w:rPr>
      </w:pPr>
      <w:r w:rsidRPr="002C51F1">
        <w:rPr>
          <w:rFonts w:ascii="Times New Roman" w:hAnsi="Times New Roman" w:cs="Times New Roman"/>
          <w:sz w:val="24"/>
          <w:szCs w:val="24"/>
        </w:rPr>
        <w:t>Legal</w:t>
      </w:r>
      <w:r w:rsidR="006F569A" w:rsidRPr="002C51F1">
        <w:rPr>
          <w:rFonts w:ascii="Times New Roman" w:hAnsi="Times New Roman" w:cs="Times New Roman"/>
          <w:sz w:val="24"/>
          <w:szCs w:val="24"/>
        </w:rPr>
        <w:t xml:space="preserve">, </w:t>
      </w:r>
      <w:r w:rsidRPr="002C51F1">
        <w:rPr>
          <w:rFonts w:ascii="Times New Roman" w:hAnsi="Times New Roman" w:cs="Times New Roman"/>
          <w:sz w:val="24"/>
          <w:szCs w:val="24"/>
        </w:rPr>
        <w:t xml:space="preserve"> this factor</w:t>
      </w:r>
      <w:r w:rsidR="006F569A" w:rsidRPr="002C51F1">
        <w:rPr>
          <w:rFonts w:ascii="Times New Roman" w:hAnsi="Times New Roman" w:cs="Times New Roman"/>
          <w:sz w:val="24"/>
          <w:szCs w:val="24"/>
        </w:rPr>
        <w:t xml:space="preserve"> will take into account the legality of employment, taxation</w:t>
      </w:r>
      <w:r w:rsidR="002C51F1">
        <w:rPr>
          <w:rFonts w:ascii="Times New Roman" w:hAnsi="Times New Roman" w:cs="Times New Roman"/>
          <w:sz w:val="24"/>
          <w:szCs w:val="24"/>
        </w:rPr>
        <w:t>,</w:t>
      </w:r>
      <w:r w:rsidR="006F569A" w:rsidRPr="002C51F1">
        <w:rPr>
          <w:rFonts w:ascii="Times New Roman" w:hAnsi="Times New Roman" w:cs="Times New Roman"/>
          <w:sz w:val="24"/>
          <w:szCs w:val="24"/>
        </w:rPr>
        <w:t xml:space="preserve"> and imports for example.</w:t>
      </w:r>
    </w:p>
    <w:p w:rsidR="006F569A" w:rsidRPr="002C51F1" w:rsidRDefault="006F569A" w:rsidP="00E7601B">
      <w:pPr>
        <w:tabs>
          <w:tab w:val="left" w:pos="3245"/>
        </w:tabs>
        <w:rPr>
          <w:rFonts w:ascii="Times New Roman" w:hAnsi="Times New Roman" w:cs="Times New Roman"/>
          <w:sz w:val="24"/>
          <w:szCs w:val="24"/>
        </w:rPr>
      </w:pPr>
      <w:r w:rsidRPr="002C51F1">
        <w:rPr>
          <w:rFonts w:ascii="Times New Roman" w:hAnsi="Times New Roman" w:cs="Times New Roman"/>
          <w:sz w:val="24"/>
          <w:szCs w:val="24"/>
        </w:rPr>
        <w:t>Environmental, these factors include g</w:t>
      </w:r>
      <w:r w:rsidR="002C51F1">
        <w:rPr>
          <w:rFonts w:ascii="Times New Roman" w:hAnsi="Times New Roman" w:cs="Times New Roman"/>
          <w:sz w:val="24"/>
          <w:szCs w:val="24"/>
        </w:rPr>
        <w:t>eo</w:t>
      </w:r>
      <w:r w:rsidRPr="002C51F1">
        <w:rPr>
          <w:rFonts w:ascii="Times New Roman" w:hAnsi="Times New Roman" w:cs="Times New Roman"/>
          <w:sz w:val="24"/>
          <w:szCs w:val="24"/>
        </w:rPr>
        <w:t>graphical location, global changes in regards to climate, ground conditions and ground contamination and water sources that are s</w:t>
      </w:r>
      <w:r w:rsidR="002C51F1">
        <w:rPr>
          <w:rFonts w:ascii="Times New Roman" w:hAnsi="Times New Roman" w:cs="Times New Roman"/>
          <w:sz w:val="24"/>
          <w:szCs w:val="24"/>
        </w:rPr>
        <w:t>i</w:t>
      </w:r>
      <w:r w:rsidRPr="002C51F1">
        <w:rPr>
          <w:rFonts w:ascii="Times New Roman" w:hAnsi="Times New Roman" w:cs="Times New Roman"/>
          <w:sz w:val="24"/>
          <w:szCs w:val="24"/>
        </w:rPr>
        <w:t>tuated nearby.</w:t>
      </w:r>
    </w:p>
    <w:tbl>
      <w:tblPr>
        <w:tblW w:w="6160" w:type="dxa"/>
        <w:tblLook w:val="04A0" w:firstRow="1" w:lastRow="0" w:firstColumn="1" w:lastColumn="0" w:noHBand="0" w:noVBand="1"/>
      </w:tblPr>
      <w:tblGrid>
        <w:gridCol w:w="2020"/>
        <w:gridCol w:w="1980"/>
        <w:gridCol w:w="2160"/>
      </w:tblGrid>
      <w:tr w:rsidR="00E7601B" w:rsidRPr="00E7601B" w:rsidTr="006F569A">
        <w:trPr>
          <w:trHeight w:val="580"/>
        </w:trPr>
        <w:tc>
          <w:tcPr>
            <w:tcW w:w="2020" w:type="dxa"/>
            <w:tcBorders>
              <w:top w:val="nil"/>
              <w:left w:val="nil"/>
              <w:bottom w:val="nil"/>
              <w:right w:val="nil"/>
            </w:tcBorders>
            <w:shd w:val="clear" w:color="auto" w:fill="auto"/>
            <w:noWrap/>
            <w:vAlign w:val="bottom"/>
          </w:tcPr>
          <w:p w:rsidR="00D46152" w:rsidRDefault="00D46152" w:rsidP="009A397D">
            <w:pPr>
              <w:spacing w:after="0" w:line="240" w:lineRule="auto"/>
              <w:rPr>
                <w:rFonts w:ascii="Times New Roman" w:eastAsia="Times New Roman" w:hAnsi="Times New Roman" w:cs="Times New Roman"/>
                <w:sz w:val="24"/>
                <w:szCs w:val="24"/>
                <w:lang w:eastAsia="en-GB"/>
              </w:rPr>
            </w:pPr>
          </w:p>
          <w:p w:rsidR="006F569A" w:rsidRDefault="006F569A" w:rsidP="009A397D">
            <w:pPr>
              <w:spacing w:after="0" w:line="240" w:lineRule="auto"/>
              <w:rPr>
                <w:rFonts w:ascii="Times New Roman" w:eastAsia="Times New Roman" w:hAnsi="Times New Roman" w:cs="Times New Roman"/>
                <w:sz w:val="24"/>
                <w:szCs w:val="24"/>
                <w:lang w:eastAsia="en-GB"/>
              </w:rPr>
            </w:pPr>
          </w:p>
          <w:p w:rsidR="006F569A" w:rsidRDefault="006F569A" w:rsidP="009A397D">
            <w:pPr>
              <w:spacing w:after="0" w:line="240" w:lineRule="auto"/>
              <w:rPr>
                <w:rFonts w:ascii="Times New Roman" w:eastAsia="Times New Roman" w:hAnsi="Times New Roman" w:cs="Times New Roman"/>
                <w:sz w:val="24"/>
                <w:szCs w:val="24"/>
                <w:lang w:eastAsia="en-GB"/>
              </w:rPr>
            </w:pPr>
          </w:p>
          <w:p w:rsidR="006F569A" w:rsidRPr="00E7601B" w:rsidRDefault="006F569A" w:rsidP="00BC7661">
            <w:pPr>
              <w:spacing w:after="0" w:line="240" w:lineRule="auto"/>
              <w:rPr>
                <w:rFonts w:ascii="Times New Roman" w:eastAsia="Times New Roman" w:hAnsi="Times New Roman" w:cs="Times New Roman"/>
                <w:sz w:val="24"/>
                <w:szCs w:val="24"/>
                <w:lang w:eastAsia="en-GB"/>
              </w:rPr>
            </w:pPr>
          </w:p>
        </w:tc>
        <w:tc>
          <w:tcPr>
            <w:tcW w:w="1980" w:type="dxa"/>
            <w:tcBorders>
              <w:top w:val="nil"/>
              <w:left w:val="nil"/>
              <w:bottom w:val="nil"/>
              <w:right w:val="nil"/>
            </w:tcBorders>
            <w:shd w:val="clear" w:color="auto" w:fill="auto"/>
            <w:vAlign w:val="bottom"/>
          </w:tcPr>
          <w:p w:rsidR="00E7601B" w:rsidRPr="00E7601B" w:rsidRDefault="00E7601B" w:rsidP="00E7601B">
            <w:pPr>
              <w:spacing w:after="0" w:line="240" w:lineRule="auto"/>
              <w:rPr>
                <w:rFonts w:ascii="Calibri" w:eastAsia="Times New Roman" w:hAnsi="Calibri" w:cs="Times New Roman"/>
                <w:color w:val="000000"/>
                <w:lang w:eastAsia="en-GB"/>
              </w:rPr>
            </w:pPr>
          </w:p>
        </w:tc>
        <w:tc>
          <w:tcPr>
            <w:tcW w:w="2160" w:type="dxa"/>
            <w:tcBorders>
              <w:top w:val="nil"/>
              <w:left w:val="nil"/>
              <w:bottom w:val="nil"/>
              <w:right w:val="nil"/>
            </w:tcBorders>
            <w:shd w:val="clear" w:color="auto" w:fill="auto"/>
            <w:noWrap/>
            <w:vAlign w:val="bottom"/>
            <w:hideMark/>
          </w:tcPr>
          <w:p w:rsidR="00E7601B" w:rsidRPr="00E7601B" w:rsidRDefault="00E7601B" w:rsidP="00E7601B">
            <w:pPr>
              <w:spacing w:after="0" w:line="240" w:lineRule="auto"/>
              <w:rPr>
                <w:rFonts w:ascii="Calibri" w:eastAsia="Times New Roman" w:hAnsi="Calibri" w:cs="Times New Roman"/>
                <w:color w:val="000000"/>
                <w:lang w:eastAsia="en-GB"/>
              </w:rPr>
            </w:pPr>
          </w:p>
        </w:tc>
      </w:tr>
      <w:tr w:rsidR="00E7601B" w:rsidRPr="00E7601B" w:rsidTr="00E7601B">
        <w:trPr>
          <w:trHeight w:val="290"/>
        </w:trPr>
        <w:tc>
          <w:tcPr>
            <w:tcW w:w="2020" w:type="dxa"/>
            <w:tcBorders>
              <w:top w:val="nil"/>
              <w:left w:val="nil"/>
              <w:bottom w:val="nil"/>
              <w:right w:val="nil"/>
            </w:tcBorders>
            <w:shd w:val="clear" w:color="000000" w:fill="C6EFCE"/>
            <w:noWrap/>
            <w:vAlign w:val="bottom"/>
            <w:hideMark/>
          </w:tcPr>
          <w:p w:rsidR="00E7601B" w:rsidRDefault="00E7601B" w:rsidP="00E7601B">
            <w:pPr>
              <w:spacing w:after="0" w:line="240" w:lineRule="auto"/>
              <w:jc w:val="center"/>
              <w:rPr>
                <w:rFonts w:ascii="Calibri" w:eastAsia="Times New Roman" w:hAnsi="Calibri" w:cs="Times New Roman"/>
                <w:color w:val="006100"/>
                <w:lang w:eastAsia="en-GB"/>
              </w:rPr>
            </w:pPr>
          </w:p>
          <w:p w:rsidR="00D46152" w:rsidRPr="00E7601B" w:rsidRDefault="00BC7661" w:rsidP="00E7601B">
            <w:pPr>
              <w:spacing w:after="0" w:line="240" w:lineRule="auto"/>
              <w:jc w:val="center"/>
              <w:rPr>
                <w:rFonts w:ascii="Calibri" w:eastAsia="Times New Roman" w:hAnsi="Calibri" w:cs="Times New Roman"/>
                <w:color w:val="006100"/>
                <w:lang w:eastAsia="en-GB"/>
              </w:rPr>
            </w:pPr>
            <w:r>
              <w:rPr>
                <w:rFonts w:ascii="Calibri" w:eastAsia="Times New Roman" w:hAnsi="Calibri" w:cs="Times New Roman"/>
                <w:color w:val="006100"/>
                <w:lang w:eastAsia="en-GB"/>
              </w:rPr>
              <w:t>Political</w:t>
            </w:r>
          </w:p>
        </w:tc>
        <w:tc>
          <w:tcPr>
            <w:tcW w:w="1980" w:type="dxa"/>
            <w:tcBorders>
              <w:top w:val="nil"/>
              <w:left w:val="nil"/>
              <w:bottom w:val="nil"/>
              <w:right w:val="nil"/>
            </w:tcBorders>
            <w:shd w:val="clear" w:color="000000" w:fill="C6EFCE"/>
            <w:noWrap/>
            <w:vAlign w:val="bottom"/>
            <w:hideMark/>
          </w:tcPr>
          <w:p w:rsidR="00E7601B" w:rsidRPr="00E7601B" w:rsidRDefault="00E7601B" w:rsidP="00E7601B">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Environmental</w:t>
            </w:r>
          </w:p>
        </w:tc>
        <w:tc>
          <w:tcPr>
            <w:tcW w:w="2160" w:type="dxa"/>
            <w:tcBorders>
              <w:top w:val="nil"/>
              <w:left w:val="nil"/>
              <w:bottom w:val="nil"/>
              <w:right w:val="nil"/>
            </w:tcBorders>
            <w:shd w:val="clear" w:color="000000" w:fill="C6EFCE"/>
            <w:noWrap/>
            <w:vAlign w:val="bottom"/>
            <w:hideMark/>
          </w:tcPr>
          <w:p w:rsidR="00E7601B" w:rsidRPr="00E7601B" w:rsidRDefault="00E7601B" w:rsidP="00E7601B">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Social</w:t>
            </w:r>
          </w:p>
        </w:tc>
      </w:tr>
      <w:tr w:rsidR="00E7601B" w:rsidRPr="00E7601B" w:rsidTr="00E7601B">
        <w:trPr>
          <w:trHeight w:val="870"/>
        </w:trPr>
        <w:tc>
          <w:tcPr>
            <w:tcW w:w="20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BREXIT</w:t>
            </w:r>
          </w:p>
          <w:p w:rsidR="00A13551" w:rsidRPr="00E7601B" w:rsidRDefault="00A13551" w:rsidP="00E7601B">
            <w:pPr>
              <w:spacing w:after="0" w:line="240" w:lineRule="auto"/>
              <w:rPr>
                <w:rFonts w:ascii="Calibri" w:eastAsia="Times New Roman" w:hAnsi="Calibri" w:cs="Times New Roman"/>
                <w:b/>
                <w:bCs/>
                <w:color w:val="3F3F3F"/>
                <w:lang w:eastAsia="en-GB"/>
              </w:rPr>
            </w:pPr>
          </w:p>
        </w:tc>
        <w:tc>
          <w:tcPr>
            <w:tcW w:w="1980" w:type="dxa"/>
            <w:tcBorders>
              <w:top w:val="single" w:sz="4" w:space="0" w:color="3F3F3F"/>
              <w:left w:val="nil"/>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FOUNDATION DEFECTS DUE TO NEGLECT</w:t>
            </w:r>
          </w:p>
        </w:tc>
        <w:tc>
          <w:tcPr>
            <w:tcW w:w="2160" w:type="dxa"/>
            <w:tcBorders>
              <w:top w:val="single" w:sz="4" w:space="0" w:color="3F3F3F"/>
              <w:left w:val="nil"/>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DUE TO BREXIT LACK OF DIVERSE WORKFORCE</w:t>
            </w:r>
          </w:p>
        </w:tc>
      </w:tr>
      <w:tr w:rsidR="00E7601B" w:rsidRPr="00E7601B" w:rsidTr="00E7601B">
        <w:trPr>
          <w:trHeight w:val="1450"/>
        </w:trPr>
        <w:tc>
          <w:tcPr>
            <w:tcW w:w="2020" w:type="dxa"/>
            <w:tcBorders>
              <w:top w:val="nil"/>
              <w:left w:val="single" w:sz="4" w:space="0" w:color="3F3F3F"/>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POSSIBLE REDUCTION IN OVERSEAS BUSINESS</w:t>
            </w:r>
          </w:p>
        </w:tc>
        <w:tc>
          <w:tcPr>
            <w:tcW w:w="1980" w:type="dxa"/>
            <w:tcBorders>
              <w:top w:val="nil"/>
              <w:left w:val="nil"/>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LACK OF LAND SPACE DUE TO COMPANIES BUYING UP ALL AVAILABLE LAND</w:t>
            </w:r>
          </w:p>
        </w:tc>
        <w:tc>
          <w:tcPr>
            <w:tcW w:w="2160" w:type="dxa"/>
            <w:tcBorders>
              <w:top w:val="nil"/>
              <w:left w:val="nil"/>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LOCALS PETTIONING AGAINST FILM TAKING PLACE IN AREA OF CHOICE</w:t>
            </w:r>
          </w:p>
        </w:tc>
      </w:tr>
      <w:tr w:rsidR="00E7601B" w:rsidRPr="00E7601B" w:rsidTr="00E7601B">
        <w:trPr>
          <w:trHeight w:val="290"/>
        </w:trPr>
        <w:tc>
          <w:tcPr>
            <w:tcW w:w="2020" w:type="dxa"/>
            <w:tcBorders>
              <w:top w:val="nil"/>
              <w:left w:val="nil"/>
              <w:bottom w:val="nil"/>
              <w:right w:val="nil"/>
            </w:tcBorders>
            <w:shd w:val="clear" w:color="000000" w:fill="C6EFCE"/>
            <w:noWrap/>
            <w:vAlign w:val="bottom"/>
            <w:hideMark/>
          </w:tcPr>
          <w:p w:rsidR="00E7601B" w:rsidRPr="00E7601B" w:rsidRDefault="00E7601B" w:rsidP="00E7601B">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Technology</w:t>
            </w:r>
          </w:p>
        </w:tc>
        <w:tc>
          <w:tcPr>
            <w:tcW w:w="1980" w:type="dxa"/>
            <w:tcBorders>
              <w:top w:val="nil"/>
              <w:left w:val="nil"/>
              <w:bottom w:val="nil"/>
              <w:right w:val="nil"/>
            </w:tcBorders>
            <w:shd w:val="clear" w:color="000000" w:fill="C6EFCE"/>
            <w:noWrap/>
            <w:vAlign w:val="bottom"/>
            <w:hideMark/>
          </w:tcPr>
          <w:p w:rsidR="00E7601B" w:rsidRPr="00E7601B" w:rsidRDefault="00E7601B" w:rsidP="00E7601B">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Legal</w:t>
            </w:r>
          </w:p>
        </w:tc>
        <w:tc>
          <w:tcPr>
            <w:tcW w:w="2160" w:type="dxa"/>
            <w:tcBorders>
              <w:top w:val="nil"/>
              <w:left w:val="nil"/>
              <w:bottom w:val="nil"/>
              <w:right w:val="nil"/>
            </w:tcBorders>
            <w:shd w:val="clear" w:color="000000" w:fill="C6EFCE"/>
            <w:noWrap/>
            <w:vAlign w:val="bottom"/>
            <w:hideMark/>
          </w:tcPr>
          <w:p w:rsidR="00E7601B" w:rsidRPr="00E7601B" w:rsidRDefault="00E7601B" w:rsidP="00E7601B">
            <w:pPr>
              <w:spacing w:after="0" w:line="240" w:lineRule="auto"/>
              <w:jc w:val="center"/>
              <w:rPr>
                <w:rFonts w:ascii="Calibri" w:eastAsia="Times New Roman" w:hAnsi="Calibri" w:cs="Times New Roman"/>
                <w:color w:val="006100"/>
                <w:lang w:eastAsia="en-GB"/>
              </w:rPr>
            </w:pPr>
            <w:r w:rsidRPr="00E7601B">
              <w:rPr>
                <w:rFonts w:ascii="Calibri" w:eastAsia="Times New Roman" w:hAnsi="Calibri" w:cs="Times New Roman"/>
                <w:color w:val="006100"/>
                <w:lang w:eastAsia="en-GB"/>
              </w:rPr>
              <w:t>Economical</w:t>
            </w:r>
          </w:p>
        </w:tc>
      </w:tr>
      <w:tr w:rsidR="00E7601B" w:rsidRPr="00E7601B" w:rsidTr="00E7601B">
        <w:trPr>
          <w:trHeight w:val="1160"/>
        </w:trPr>
        <w:tc>
          <w:tcPr>
            <w:tcW w:w="2020" w:type="dxa"/>
            <w:tcBorders>
              <w:top w:val="single" w:sz="4" w:space="0" w:color="3F3F3F"/>
              <w:left w:val="single" w:sz="4" w:space="0" w:color="3F3F3F"/>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LACK OF COMMUNICATION AND SAFETY ASPECTS</w:t>
            </w:r>
          </w:p>
        </w:tc>
        <w:tc>
          <w:tcPr>
            <w:tcW w:w="1980" w:type="dxa"/>
            <w:tcBorders>
              <w:top w:val="single" w:sz="4" w:space="0" w:color="3F3F3F"/>
              <w:left w:val="nil"/>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RESTRICTIONS ON ERECTING STRUCTURES IN CERTAIN AREAS</w:t>
            </w:r>
          </w:p>
        </w:tc>
        <w:tc>
          <w:tcPr>
            <w:tcW w:w="2160" w:type="dxa"/>
            <w:tcBorders>
              <w:top w:val="single" w:sz="4" w:space="0" w:color="3F3F3F"/>
              <w:left w:val="nil"/>
              <w:bottom w:val="single" w:sz="4" w:space="0" w:color="3F3F3F"/>
              <w:right w:val="single" w:sz="4" w:space="0" w:color="3F3F3F"/>
            </w:tcBorders>
            <w:shd w:val="clear" w:color="000000" w:fill="F2F2F2"/>
            <w:vAlign w:val="bottom"/>
            <w:hideMark/>
          </w:tcPr>
          <w:p w:rsidR="00E7601B" w:rsidRPr="00E7601B" w:rsidRDefault="00E7601B" w:rsidP="00E7601B">
            <w:pPr>
              <w:spacing w:after="0" w:line="240" w:lineRule="auto"/>
              <w:rPr>
                <w:rFonts w:ascii="Calibri" w:eastAsia="Times New Roman" w:hAnsi="Calibri" w:cs="Times New Roman"/>
                <w:b/>
                <w:bCs/>
                <w:color w:val="3F3F3F"/>
                <w:lang w:eastAsia="en-GB"/>
              </w:rPr>
            </w:pPr>
            <w:r w:rsidRPr="00E7601B">
              <w:rPr>
                <w:rFonts w:ascii="Calibri" w:eastAsia="Times New Roman" w:hAnsi="Calibri" w:cs="Times New Roman"/>
                <w:b/>
                <w:bCs/>
                <w:color w:val="3F3F3F"/>
                <w:lang w:eastAsia="en-GB"/>
              </w:rPr>
              <w:t>TAX BREAKS FOR OVERSEAS PRODUCTIONS BEING OMITTED</w:t>
            </w:r>
          </w:p>
        </w:tc>
      </w:tr>
    </w:tbl>
    <w:p w:rsidR="00E7601B" w:rsidRDefault="00652316" w:rsidP="00E7601B">
      <w:pPr>
        <w:tabs>
          <w:tab w:val="left" w:pos="3245"/>
        </w:tabs>
        <w:rPr>
          <w:b/>
        </w:rPr>
      </w:pPr>
      <w:r>
        <w:rPr>
          <w:b/>
        </w:rPr>
        <w:t xml:space="preserve"> </w:t>
      </w:r>
    </w:p>
    <w:p w:rsidR="00652316" w:rsidRPr="00BC7661" w:rsidRDefault="00652316" w:rsidP="00E7601B">
      <w:pPr>
        <w:tabs>
          <w:tab w:val="left" w:pos="3245"/>
        </w:tabs>
        <w:rPr>
          <w:rFonts w:ascii="Times New Roman" w:hAnsi="Times New Roman" w:cs="Times New Roman"/>
          <w:sz w:val="24"/>
          <w:szCs w:val="24"/>
        </w:rPr>
      </w:pPr>
      <w:r w:rsidRPr="00BC7661">
        <w:rPr>
          <w:rFonts w:ascii="Times New Roman" w:hAnsi="Times New Roman" w:cs="Times New Roman"/>
          <w:sz w:val="24"/>
          <w:szCs w:val="24"/>
        </w:rPr>
        <w:t>By Student 1604710</w:t>
      </w:r>
      <w:r w:rsidR="00BC7661">
        <w:rPr>
          <w:rFonts w:ascii="Times New Roman" w:hAnsi="Times New Roman" w:cs="Times New Roman"/>
          <w:sz w:val="24"/>
          <w:szCs w:val="24"/>
        </w:rPr>
        <w:t xml:space="preserve"> Figure 2.</w:t>
      </w:r>
    </w:p>
    <w:p w:rsidR="003A2F0A" w:rsidRPr="00AF4590" w:rsidRDefault="00450D22" w:rsidP="00E7601B">
      <w:pPr>
        <w:tabs>
          <w:tab w:val="left" w:pos="3245"/>
        </w:tabs>
        <w:rPr>
          <w:rFonts w:ascii="Times New Roman" w:hAnsi="Times New Roman" w:cs="Times New Roman"/>
          <w:sz w:val="24"/>
          <w:szCs w:val="24"/>
        </w:rPr>
      </w:pPr>
      <w:r>
        <w:rPr>
          <w:rFonts w:ascii="Times New Roman" w:hAnsi="Times New Roman" w:cs="Times New Roman"/>
          <w:sz w:val="24"/>
          <w:szCs w:val="24"/>
        </w:rPr>
        <w:t xml:space="preserve">The political threat to Film Floor is, Brexit.  Depending on the outcome of Brexit, it will determine the scope of the business for future growth.  </w:t>
      </w:r>
      <w:r w:rsidR="00AF4590">
        <w:rPr>
          <w:rFonts w:ascii="Times New Roman" w:hAnsi="Times New Roman" w:cs="Times New Roman"/>
          <w:sz w:val="24"/>
          <w:szCs w:val="24"/>
        </w:rPr>
        <w:t xml:space="preserve">The company are aware and have, other options to sustain growth.  </w:t>
      </w:r>
    </w:p>
    <w:p w:rsidR="003A2F0A" w:rsidRDefault="003A2F0A" w:rsidP="00E7601B">
      <w:pPr>
        <w:tabs>
          <w:tab w:val="left" w:pos="3245"/>
        </w:tabs>
        <w:rPr>
          <w:b/>
        </w:rPr>
      </w:pPr>
    </w:p>
    <w:p w:rsidR="00802510" w:rsidRDefault="00802510" w:rsidP="00E7601B">
      <w:pPr>
        <w:tabs>
          <w:tab w:val="left" w:pos="3245"/>
        </w:tabs>
        <w:rPr>
          <w:b/>
        </w:rPr>
      </w:pPr>
    </w:p>
    <w:p w:rsidR="00802510" w:rsidRDefault="00802510" w:rsidP="00E7601B">
      <w:pPr>
        <w:tabs>
          <w:tab w:val="left" w:pos="3245"/>
        </w:tabs>
        <w:rPr>
          <w:b/>
        </w:rPr>
      </w:pPr>
    </w:p>
    <w:p w:rsidR="00802510" w:rsidRDefault="00802510" w:rsidP="00E7601B">
      <w:pPr>
        <w:tabs>
          <w:tab w:val="left" w:pos="3245"/>
        </w:tabs>
        <w:rPr>
          <w:b/>
        </w:rPr>
      </w:pPr>
    </w:p>
    <w:p w:rsidR="003A2F0A" w:rsidRDefault="003A2F0A" w:rsidP="00450D22">
      <w:pPr>
        <w:pStyle w:val="Heading2"/>
      </w:pPr>
      <w:bookmarkStart w:id="11" w:name="_Toc20146001"/>
      <w:r>
        <w:t>PORTERS FIVE FORCES</w:t>
      </w:r>
      <w:bookmarkEnd w:id="11"/>
    </w:p>
    <w:p w:rsidR="00450D22" w:rsidRDefault="00450D22" w:rsidP="00450D22"/>
    <w:p w:rsidR="00450D22" w:rsidRPr="00AF4590" w:rsidRDefault="00450D22" w:rsidP="00450D22">
      <w:pPr>
        <w:rPr>
          <w:rFonts w:ascii="Times New Roman" w:hAnsi="Times New Roman" w:cs="Times New Roman"/>
          <w:sz w:val="24"/>
          <w:szCs w:val="24"/>
        </w:rPr>
      </w:pPr>
      <w:r w:rsidRPr="00AF4590">
        <w:rPr>
          <w:rFonts w:ascii="Times New Roman" w:hAnsi="Times New Roman" w:cs="Times New Roman"/>
          <w:sz w:val="24"/>
          <w:szCs w:val="24"/>
        </w:rPr>
        <w:t xml:space="preserve">Porters five forces key elements are the threat, </w:t>
      </w:r>
      <w:r w:rsidR="00AF4590" w:rsidRPr="00AF4590">
        <w:rPr>
          <w:rFonts w:ascii="Times New Roman" w:hAnsi="Times New Roman" w:cs="Times New Roman"/>
          <w:sz w:val="24"/>
          <w:szCs w:val="24"/>
        </w:rPr>
        <w:t>all businesses</w:t>
      </w:r>
      <w:r w:rsidRPr="00AF4590">
        <w:rPr>
          <w:rFonts w:ascii="Times New Roman" w:hAnsi="Times New Roman" w:cs="Times New Roman"/>
          <w:sz w:val="24"/>
          <w:szCs w:val="24"/>
        </w:rPr>
        <w:t xml:space="preserve"> stand to lose </w:t>
      </w:r>
      <w:r w:rsidR="00AF4590" w:rsidRPr="00AF4590">
        <w:rPr>
          <w:rFonts w:ascii="Times New Roman" w:hAnsi="Times New Roman" w:cs="Times New Roman"/>
          <w:sz w:val="24"/>
          <w:szCs w:val="24"/>
        </w:rPr>
        <w:t>considerable</w:t>
      </w:r>
      <w:r w:rsidRPr="00AF4590">
        <w:rPr>
          <w:rFonts w:ascii="Times New Roman" w:hAnsi="Times New Roman" w:cs="Times New Roman"/>
          <w:sz w:val="24"/>
          <w:szCs w:val="24"/>
        </w:rPr>
        <w:t xml:space="preserve"> </w:t>
      </w:r>
      <w:r w:rsidR="00AF4590" w:rsidRPr="00AF4590">
        <w:rPr>
          <w:rFonts w:ascii="Times New Roman" w:hAnsi="Times New Roman" w:cs="Times New Roman"/>
          <w:sz w:val="24"/>
          <w:szCs w:val="24"/>
        </w:rPr>
        <w:t>overseas</w:t>
      </w:r>
      <w:r w:rsidRPr="00AF4590">
        <w:rPr>
          <w:rFonts w:ascii="Times New Roman" w:hAnsi="Times New Roman" w:cs="Times New Roman"/>
          <w:sz w:val="24"/>
          <w:szCs w:val="24"/>
        </w:rPr>
        <w:t xml:space="preserve"> business due to the uncertainty of Brexit.  This is </w:t>
      </w:r>
      <w:r w:rsidR="00AF4590" w:rsidRPr="00AF4590">
        <w:rPr>
          <w:rFonts w:ascii="Times New Roman" w:hAnsi="Times New Roman" w:cs="Times New Roman"/>
          <w:sz w:val="24"/>
          <w:szCs w:val="24"/>
        </w:rPr>
        <w:t>the main threat to Film Floors, as this means less overseas film studios will want to film in London.</w:t>
      </w:r>
    </w:p>
    <w:p w:rsidR="00AF4590" w:rsidRPr="00AF4590" w:rsidRDefault="00450D22" w:rsidP="00450D22">
      <w:pPr>
        <w:rPr>
          <w:rFonts w:ascii="Times New Roman" w:hAnsi="Times New Roman" w:cs="Times New Roman"/>
          <w:sz w:val="24"/>
          <w:szCs w:val="24"/>
        </w:rPr>
      </w:pPr>
      <w:r w:rsidRPr="00AF4590">
        <w:rPr>
          <w:rFonts w:ascii="Times New Roman" w:hAnsi="Times New Roman" w:cs="Times New Roman"/>
          <w:sz w:val="24"/>
          <w:szCs w:val="24"/>
        </w:rPr>
        <w:t xml:space="preserve">The power of buyers,  </w:t>
      </w:r>
      <w:r w:rsidR="00AF4590" w:rsidRPr="00AF4590">
        <w:rPr>
          <w:rFonts w:ascii="Times New Roman" w:hAnsi="Times New Roman" w:cs="Times New Roman"/>
          <w:sz w:val="24"/>
          <w:szCs w:val="24"/>
        </w:rPr>
        <w:t xml:space="preserve">Companies such as Amazon and Netflix are buying all the available land, therefore space is limited.  Shepperton Studios have been taken over by Netflix.  </w:t>
      </w:r>
    </w:p>
    <w:p w:rsidR="00AF4590" w:rsidRPr="00AF4590" w:rsidRDefault="00450D22" w:rsidP="00450D22">
      <w:pPr>
        <w:rPr>
          <w:rFonts w:ascii="Times New Roman" w:hAnsi="Times New Roman" w:cs="Times New Roman"/>
          <w:sz w:val="24"/>
          <w:szCs w:val="24"/>
        </w:rPr>
      </w:pPr>
      <w:r w:rsidRPr="00AF4590">
        <w:rPr>
          <w:rFonts w:ascii="Times New Roman" w:hAnsi="Times New Roman" w:cs="Times New Roman"/>
          <w:sz w:val="24"/>
          <w:szCs w:val="24"/>
        </w:rPr>
        <w:t xml:space="preserve">The threat of </w:t>
      </w:r>
      <w:r w:rsidR="00AF4590" w:rsidRPr="00AF4590">
        <w:rPr>
          <w:rFonts w:ascii="Times New Roman" w:hAnsi="Times New Roman" w:cs="Times New Roman"/>
          <w:sz w:val="24"/>
          <w:szCs w:val="24"/>
        </w:rPr>
        <w:t>new entrants</w:t>
      </w:r>
      <w:r w:rsidRPr="00AF4590">
        <w:rPr>
          <w:rFonts w:ascii="Times New Roman" w:hAnsi="Times New Roman" w:cs="Times New Roman"/>
          <w:sz w:val="24"/>
          <w:szCs w:val="24"/>
        </w:rPr>
        <w:t xml:space="preserve">, </w:t>
      </w:r>
      <w:r w:rsidR="00AF4590" w:rsidRPr="00AF4590">
        <w:rPr>
          <w:rFonts w:ascii="Times New Roman" w:hAnsi="Times New Roman" w:cs="Times New Roman"/>
          <w:sz w:val="24"/>
          <w:szCs w:val="24"/>
        </w:rPr>
        <w:t xml:space="preserve">the competition for Film Floor are Arena </w:t>
      </w:r>
      <w:r w:rsidRPr="00AF4590">
        <w:rPr>
          <w:rFonts w:ascii="Times New Roman" w:hAnsi="Times New Roman" w:cs="Times New Roman"/>
          <w:sz w:val="24"/>
          <w:szCs w:val="24"/>
        </w:rPr>
        <w:t xml:space="preserve"> </w:t>
      </w:r>
      <w:r w:rsidR="00AF4590" w:rsidRPr="00AF4590">
        <w:rPr>
          <w:rFonts w:ascii="Times New Roman" w:hAnsi="Times New Roman" w:cs="Times New Roman"/>
          <w:sz w:val="24"/>
          <w:szCs w:val="24"/>
        </w:rPr>
        <w:t xml:space="preserve">Global and Acorn, film Floor have a business edge over rivals, with their unique flooring.  </w:t>
      </w:r>
    </w:p>
    <w:p w:rsidR="00450D22" w:rsidRDefault="00AF4590" w:rsidP="00450D22">
      <w:pPr>
        <w:rPr>
          <w:rFonts w:ascii="Times New Roman" w:hAnsi="Times New Roman" w:cs="Times New Roman"/>
          <w:sz w:val="24"/>
          <w:szCs w:val="24"/>
        </w:rPr>
      </w:pPr>
      <w:r w:rsidRPr="00AF4590">
        <w:rPr>
          <w:rFonts w:ascii="Times New Roman" w:hAnsi="Times New Roman" w:cs="Times New Roman"/>
          <w:sz w:val="24"/>
          <w:szCs w:val="24"/>
        </w:rPr>
        <w:t xml:space="preserve">The </w:t>
      </w:r>
      <w:r>
        <w:rPr>
          <w:rFonts w:ascii="Times New Roman" w:hAnsi="Times New Roman" w:cs="Times New Roman"/>
          <w:sz w:val="24"/>
          <w:szCs w:val="24"/>
        </w:rPr>
        <w:t xml:space="preserve">threat of substitutes is very unlikely, as previously mentioned, the film industry is a </w:t>
      </w:r>
      <w:r w:rsidR="00463510">
        <w:rPr>
          <w:rFonts w:ascii="Times New Roman" w:hAnsi="Times New Roman" w:cs="Times New Roman"/>
          <w:sz w:val="24"/>
          <w:szCs w:val="24"/>
        </w:rPr>
        <w:t>very integrated ‘</w:t>
      </w:r>
      <w:r>
        <w:rPr>
          <w:rFonts w:ascii="Times New Roman" w:hAnsi="Times New Roman" w:cs="Times New Roman"/>
          <w:sz w:val="24"/>
          <w:szCs w:val="24"/>
        </w:rPr>
        <w:t xml:space="preserve">community’ and reputation is paramount in this industry.  </w:t>
      </w:r>
      <w:r w:rsidR="00463510">
        <w:rPr>
          <w:rFonts w:ascii="Times New Roman" w:hAnsi="Times New Roman" w:cs="Times New Roman"/>
          <w:sz w:val="24"/>
          <w:szCs w:val="24"/>
        </w:rPr>
        <w:t>In addition to this Film Floor, offer an asset that is unique to them,</w:t>
      </w:r>
    </w:p>
    <w:p w:rsidR="00463510" w:rsidRDefault="003B6629" w:rsidP="00450D22">
      <w:pPr>
        <w:rPr>
          <w:rFonts w:ascii="Times New Roman" w:hAnsi="Times New Roman" w:cs="Times New Roman"/>
          <w:sz w:val="24"/>
          <w:szCs w:val="24"/>
        </w:rPr>
      </w:pPr>
      <w:sdt>
        <w:sdtPr>
          <w:rPr>
            <w:rFonts w:ascii="Times New Roman" w:hAnsi="Times New Roman" w:cs="Times New Roman"/>
            <w:sz w:val="24"/>
            <w:szCs w:val="24"/>
          </w:rPr>
          <w:id w:val="666292978"/>
          <w:citation/>
        </w:sdtPr>
        <w:sdtEndPr/>
        <w:sdtContent>
          <w:r w:rsidR="00463510">
            <w:rPr>
              <w:rFonts w:ascii="Times New Roman" w:hAnsi="Times New Roman" w:cs="Times New Roman"/>
              <w:sz w:val="24"/>
              <w:szCs w:val="24"/>
            </w:rPr>
            <w:fldChar w:fldCharType="begin"/>
          </w:r>
          <w:r w:rsidR="00463510">
            <w:rPr>
              <w:rFonts w:ascii="Times New Roman" w:hAnsi="Times New Roman" w:cs="Times New Roman"/>
              <w:sz w:val="24"/>
              <w:szCs w:val="24"/>
            </w:rPr>
            <w:instrText xml:space="preserve"> CITATION Mic96 \l 2057 </w:instrText>
          </w:r>
          <w:r w:rsidR="00463510">
            <w:rPr>
              <w:rFonts w:ascii="Times New Roman" w:hAnsi="Times New Roman" w:cs="Times New Roman"/>
              <w:sz w:val="24"/>
              <w:szCs w:val="24"/>
            </w:rPr>
            <w:fldChar w:fldCharType="separate"/>
          </w:r>
          <w:r w:rsidR="00463510" w:rsidRPr="00463510">
            <w:rPr>
              <w:rFonts w:ascii="Times New Roman" w:hAnsi="Times New Roman" w:cs="Times New Roman"/>
              <w:noProof/>
              <w:sz w:val="24"/>
              <w:szCs w:val="24"/>
            </w:rPr>
            <w:t>(Porter, 1996)</w:t>
          </w:r>
          <w:r w:rsidR="00463510">
            <w:rPr>
              <w:rFonts w:ascii="Times New Roman" w:hAnsi="Times New Roman" w:cs="Times New Roman"/>
              <w:sz w:val="24"/>
              <w:szCs w:val="24"/>
            </w:rPr>
            <w:fldChar w:fldCharType="end"/>
          </w:r>
        </w:sdtContent>
      </w:sdt>
      <w:r w:rsidR="00463510">
        <w:rPr>
          <w:rFonts w:ascii="Times New Roman" w:hAnsi="Times New Roman" w:cs="Times New Roman"/>
          <w:sz w:val="24"/>
          <w:szCs w:val="24"/>
        </w:rPr>
        <w:t xml:space="preserve"> Competitive intensity, limiting the threat of substitutes, you can ensure you are not priced out of the market by offering the best price.</w:t>
      </w: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Default="00F62E4D" w:rsidP="00450D22">
      <w:pPr>
        <w:rPr>
          <w:rFonts w:ascii="Times New Roman" w:hAnsi="Times New Roman" w:cs="Times New Roman"/>
          <w:sz w:val="24"/>
          <w:szCs w:val="24"/>
        </w:rPr>
      </w:pPr>
    </w:p>
    <w:p w:rsidR="00F62E4D" w:rsidRPr="00AF4590" w:rsidRDefault="00F62E4D" w:rsidP="00450D22">
      <w:pPr>
        <w:rPr>
          <w:rFonts w:ascii="Times New Roman" w:hAnsi="Times New Roman" w:cs="Times New Roman"/>
          <w:sz w:val="24"/>
          <w:szCs w:val="24"/>
        </w:rPr>
      </w:pPr>
    </w:p>
    <w:p w:rsidR="00A90C29" w:rsidRDefault="00A90C29" w:rsidP="00A90C29">
      <w:pPr>
        <w:pStyle w:val="Heading2"/>
      </w:pPr>
      <w:bookmarkStart w:id="12" w:name="_Toc20146002"/>
      <w:r w:rsidRPr="00A90C29">
        <w:t>SWOT ANALYSIS</w:t>
      </w:r>
      <w:bookmarkEnd w:id="12"/>
    </w:p>
    <w:p w:rsidR="003F6796" w:rsidRDefault="003F6796" w:rsidP="003F6796"/>
    <w:p w:rsidR="003F6796" w:rsidRPr="003F6796" w:rsidRDefault="003F6796" w:rsidP="003F6796"/>
    <w:p w:rsidR="00A90C29" w:rsidRPr="006E3331" w:rsidRDefault="006E3331" w:rsidP="00536085">
      <w:pPr>
        <w:rPr>
          <w:rFonts w:ascii="Times New Roman" w:hAnsi="Times New Roman" w:cs="Times New Roman"/>
          <w:sz w:val="24"/>
          <w:szCs w:val="24"/>
        </w:rPr>
      </w:pPr>
      <w:r w:rsidRPr="006E3331">
        <w:rPr>
          <w:rFonts w:ascii="Times New Roman" w:hAnsi="Times New Roman" w:cs="Times New Roman"/>
          <w:sz w:val="24"/>
          <w:szCs w:val="24"/>
        </w:rPr>
        <w:t>By student 1604710</w:t>
      </w:r>
      <w:r w:rsidR="00BC7661">
        <w:rPr>
          <w:rFonts w:ascii="Times New Roman" w:hAnsi="Times New Roman" w:cs="Times New Roman"/>
          <w:sz w:val="24"/>
          <w:szCs w:val="24"/>
        </w:rPr>
        <w:t xml:space="preserve"> Figure 3</w:t>
      </w:r>
    </w:p>
    <w:tbl>
      <w:tblPr>
        <w:tblW w:w="5980" w:type="dxa"/>
        <w:tblCellMar>
          <w:left w:w="0" w:type="dxa"/>
          <w:right w:w="0" w:type="dxa"/>
        </w:tblCellMar>
        <w:tblLook w:val="04A0" w:firstRow="1" w:lastRow="0" w:firstColumn="1" w:lastColumn="0" w:noHBand="0" w:noVBand="1"/>
      </w:tblPr>
      <w:tblGrid>
        <w:gridCol w:w="2920"/>
        <w:gridCol w:w="3060"/>
      </w:tblGrid>
      <w:tr w:rsidR="00A90C29" w:rsidTr="00A90C29">
        <w:trPr>
          <w:trHeight w:val="290"/>
        </w:trPr>
        <w:tc>
          <w:tcPr>
            <w:tcW w:w="2920" w:type="dxa"/>
            <w:tcBorders>
              <w:top w:val="single" w:sz="4" w:space="0" w:color="3F3F3F"/>
              <w:left w:val="single" w:sz="4" w:space="0" w:color="3F3F3F"/>
              <w:bottom w:val="single" w:sz="4" w:space="0" w:color="3F3F3F"/>
              <w:right w:val="single" w:sz="4" w:space="0" w:color="3F3F3F"/>
            </w:tcBorders>
            <w:shd w:val="clear" w:color="000000" w:fill="FFFF00"/>
            <w:noWrap/>
            <w:tcMar>
              <w:top w:w="15" w:type="dxa"/>
              <w:left w:w="15" w:type="dxa"/>
              <w:bottom w:w="0" w:type="dxa"/>
              <w:right w:w="15" w:type="dxa"/>
            </w:tcMar>
            <w:vAlign w:val="bottom"/>
            <w:hideMark/>
          </w:tcPr>
          <w:p w:rsidR="00A90C29" w:rsidRDefault="00A90C29">
            <w:pPr>
              <w:jc w:val="center"/>
              <w:rPr>
                <w:rFonts w:ascii="Calibri" w:hAnsi="Calibri" w:cs="Calibri"/>
                <w:b/>
                <w:bCs/>
                <w:color w:val="3F3F3F"/>
              </w:rPr>
            </w:pPr>
            <w:r>
              <w:rPr>
                <w:rFonts w:ascii="Calibri" w:hAnsi="Calibri" w:cs="Calibri"/>
                <w:b/>
                <w:bCs/>
                <w:color w:val="3F3F3F"/>
              </w:rPr>
              <w:t>STRENGTHS</w:t>
            </w:r>
          </w:p>
        </w:tc>
        <w:tc>
          <w:tcPr>
            <w:tcW w:w="3060" w:type="dxa"/>
            <w:tcBorders>
              <w:top w:val="single" w:sz="4" w:space="0" w:color="3F3F3F"/>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A90C29">
            <w:pPr>
              <w:jc w:val="center"/>
              <w:rPr>
                <w:rFonts w:ascii="Calibri" w:hAnsi="Calibri" w:cs="Calibri"/>
                <w:b/>
                <w:bCs/>
                <w:color w:val="3F3F3F"/>
              </w:rPr>
            </w:pPr>
            <w:r>
              <w:rPr>
                <w:rFonts w:ascii="Calibri" w:hAnsi="Calibri" w:cs="Calibri"/>
                <w:b/>
                <w:bCs/>
                <w:color w:val="3F3F3F"/>
              </w:rPr>
              <w:t>WEAKNESSES</w:t>
            </w:r>
          </w:p>
        </w:tc>
      </w:tr>
      <w:tr w:rsidR="00A90C29" w:rsidTr="00A90C29">
        <w:trPr>
          <w:trHeight w:val="580"/>
        </w:trPr>
        <w:tc>
          <w:tcPr>
            <w:tcW w:w="2920" w:type="dxa"/>
            <w:tcBorders>
              <w:top w:val="nil"/>
              <w:left w:val="single" w:sz="4" w:space="0" w:color="3F3F3F"/>
              <w:bottom w:val="single" w:sz="4" w:space="0" w:color="3F3F3F"/>
              <w:right w:val="single" w:sz="4" w:space="0" w:color="3F3F3F"/>
            </w:tcBorders>
            <w:shd w:val="clear" w:color="000000" w:fill="FFFF00"/>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Believing the customer comes first</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65532E" w:rsidP="0065532E">
            <w:pPr>
              <w:rPr>
                <w:rFonts w:ascii="Calibri" w:hAnsi="Calibri" w:cs="Calibri"/>
                <w:b/>
                <w:bCs/>
                <w:color w:val="3F3F3F"/>
              </w:rPr>
            </w:pPr>
            <w:r>
              <w:rPr>
                <w:rFonts w:ascii="Calibri" w:hAnsi="Calibri" w:cs="Calibri"/>
                <w:b/>
                <w:bCs/>
                <w:color w:val="3F3F3F"/>
              </w:rPr>
              <w:t>Only one specialised worker</w:t>
            </w: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FFFF00"/>
            <w:noWrap/>
            <w:tcMar>
              <w:top w:w="15" w:type="dxa"/>
              <w:left w:w="15" w:type="dxa"/>
              <w:bottom w:w="0" w:type="dxa"/>
              <w:right w:w="15" w:type="dxa"/>
            </w:tcMar>
            <w:vAlign w:val="bottom"/>
            <w:hideMark/>
          </w:tcPr>
          <w:p w:rsidR="00A90C29" w:rsidRDefault="00A90C29" w:rsidP="0065532E">
            <w:pPr>
              <w:rPr>
                <w:rFonts w:ascii="Calibri" w:hAnsi="Calibri" w:cs="Calibri"/>
                <w:b/>
                <w:bCs/>
                <w:color w:val="3F3F3F"/>
              </w:rPr>
            </w:pPr>
            <w:r>
              <w:rPr>
                <w:rFonts w:ascii="Calibri" w:hAnsi="Calibri" w:cs="Calibri"/>
                <w:b/>
                <w:bCs/>
                <w:color w:val="3F3F3F"/>
              </w:rPr>
              <w:t>Empath</w:t>
            </w:r>
            <w:r w:rsidR="0065532E">
              <w:rPr>
                <w:rFonts w:ascii="Calibri" w:hAnsi="Calibri" w:cs="Calibri"/>
                <w:b/>
                <w:bCs/>
                <w:color w:val="3F3F3F"/>
              </w:rPr>
              <w:t>e</w:t>
            </w:r>
            <w:r>
              <w:rPr>
                <w:rFonts w:ascii="Calibri" w:hAnsi="Calibri" w:cs="Calibri"/>
                <w:b/>
                <w:bCs/>
                <w:color w:val="3F3F3F"/>
              </w:rPr>
              <w:t>tic</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65532E" w:rsidRDefault="0065532E" w:rsidP="0065532E">
            <w:pPr>
              <w:rPr>
                <w:rFonts w:ascii="Calibri" w:hAnsi="Calibri" w:cs="Calibri"/>
                <w:b/>
                <w:bCs/>
                <w:color w:val="3F3F3F"/>
              </w:rPr>
            </w:pPr>
            <w:r>
              <w:rPr>
                <w:rFonts w:ascii="Calibri" w:hAnsi="Calibri" w:cs="Calibri"/>
                <w:b/>
                <w:bCs/>
                <w:color w:val="3F3F3F"/>
              </w:rPr>
              <w:t xml:space="preserve">If </w:t>
            </w:r>
            <w:r w:rsidR="006E3331">
              <w:rPr>
                <w:rFonts w:ascii="Calibri" w:hAnsi="Calibri" w:cs="Calibri"/>
                <w:b/>
                <w:bCs/>
                <w:color w:val="3F3F3F"/>
              </w:rPr>
              <w:t xml:space="preserve">a </w:t>
            </w:r>
            <w:r>
              <w:rPr>
                <w:rFonts w:ascii="Calibri" w:hAnsi="Calibri" w:cs="Calibri"/>
                <w:b/>
                <w:bCs/>
                <w:color w:val="3F3F3F"/>
              </w:rPr>
              <w:t xml:space="preserve">specialised worker is </w:t>
            </w:r>
          </w:p>
          <w:p w:rsidR="0065532E" w:rsidRDefault="0065532E" w:rsidP="0065532E">
            <w:pPr>
              <w:rPr>
                <w:rFonts w:ascii="Calibri" w:hAnsi="Calibri" w:cs="Calibri"/>
                <w:b/>
                <w:bCs/>
                <w:color w:val="3F3F3F"/>
              </w:rPr>
            </w:pPr>
            <w:r>
              <w:rPr>
                <w:rFonts w:ascii="Calibri" w:hAnsi="Calibri" w:cs="Calibri"/>
                <w:b/>
                <w:bCs/>
                <w:color w:val="3F3F3F"/>
              </w:rPr>
              <w:t xml:space="preserve">unavailable, a stand-in </w:t>
            </w:r>
          </w:p>
          <w:p w:rsidR="00A90C29" w:rsidRDefault="0065532E" w:rsidP="0065532E">
            <w:pPr>
              <w:rPr>
                <w:rFonts w:ascii="Calibri" w:hAnsi="Calibri" w:cs="Calibri"/>
                <w:b/>
                <w:bCs/>
                <w:color w:val="3F3F3F"/>
              </w:rPr>
            </w:pPr>
            <w:r>
              <w:rPr>
                <w:rFonts w:ascii="Calibri" w:hAnsi="Calibri" w:cs="Calibri"/>
                <w:b/>
                <w:bCs/>
                <w:color w:val="3F3F3F"/>
              </w:rPr>
              <w:t>will project manage</w:t>
            </w:r>
          </w:p>
        </w:tc>
      </w:tr>
      <w:tr w:rsidR="00A90C29" w:rsidTr="00A90C29">
        <w:trPr>
          <w:trHeight w:val="580"/>
        </w:trPr>
        <w:tc>
          <w:tcPr>
            <w:tcW w:w="2920" w:type="dxa"/>
            <w:tcBorders>
              <w:top w:val="nil"/>
              <w:left w:val="single" w:sz="4" w:space="0" w:color="3F3F3F"/>
              <w:bottom w:val="single" w:sz="4" w:space="0" w:color="3F3F3F"/>
              <w:right w:val="single" w:sz="4" w:space="0" w:color="3F3F3F"/>
            </w:tcBorders>
            <w:shd w:val="clear" w:color="000000" w:fill="FFFF00"/>
            <w:tcMar>
              <w:top w:w="15" w:type="dxa"/>
              <w:left w:w="15" w:type="dxa"/>
              <w:bottom w:w="0" w:type="dxa"/>
              <w:right w:w="15" w:type="dxa"/>
            </w:tcMar>
            <w:vAlign w:val="bottom"/>
            <w:hideMark/>
          </w:tcPr>
          <w:p w:rsidR="00A90C29" w:rsidRDefault="00A90C29" w:rsidP="00A90C29">
            <w:pPr>
              <w:rPr>
                <w:rFonts w:ascii="Calibri" w:hAnsi="Calibri" w:cs="Calibri"/>
                <w:b/>
                <w:bCs/>
                <w:color w:val="3F3F3F"/>
              </w:rPr>
            </w:pPr>
            <w:r>
              <w:rPr>
                <w:rFonts w:ascii="Calibri" w:hAnsi="Calibri" w:cs="Calibri"/>
                <w:b/>
                <w:bCs/>
                <w:color w:val="3F3F3F"/>
              </w:rPr>
              <w:lastRenderedPageBreak/>
              <w:t>Effective at solving problems at short notice</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A90C29">
            <w:pPr>
              <w:rPr>
                <w:rFonts w:ascii="Calibri" w:hAnsi="Calibri" w:cs="Calibri"/>
                <w:b/>
                <w:bCs/>
                <w:color w:val="3F3F3F"/>
              </w:rPr>
            </w:pPr>
          </w:p>
        </w:tc>
      </w:tr>
      <w:tr w:rsidR="00A90C29" w:rsidTr="00A90C29">
        <w:trPr>
          <w:trHeight w:val="580"/>
        </w:trPr>
        <w:tc>
          <w:tcPr>
            <w:tcW w:w="2920" w:type="dxa"/>
            <w:tcBorders>
              <w:top w:val="nil"/>
              <w:left w:val="single" w:sz="4" w:space="0" w:color="3F3F3F"/>
              <w:bottom w:val="single" w:sz="4" w:space="0" w:color="3F3F3F"/>
              <w:right w:val="single" w:sz="4" w:space="0" w:color="3F3F3F"/>
            </w:tcBorders>
            <w:shd w:val="clear" w:color="000000" w:fill="FFFF00"/>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Excellent at communicating Information</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A90C29">
            <w:pPr>
              <w:rPr>
                <w:rFonts w:ascii="Calibri" w:hAnsi="Calibri" w:cs="Calibri"/>
                <w:b/>
                <w:bCs/>
                <w:color w:val="3F3F3F"/>
              </w:rPr>
            </w:pPr>
          </w:p>
        </w:tc>
      </w:tr>
      <w:tr w:rsidR="00A90C29" w:rsidTr="00A90C29">
        <w:trPr>
          <w:trHeight w:val="290"/>
        </w:trPr>
        <w:tc>
          <w:tcPr>
            <w:tcW w:w="2920" w:type="dxa"/>
            <w:tcBorders>
              <w:top w:val="nil"/>
              <w:left w:val="single" w:sz="4" w:space="0" w:color="3F3F3F"/>
              <w:bottom w:val="single" w:sz="4" w:space="0" w:color="3F3F3F"/>
              <w:right w:val="single" w:sz="4" w:space="0" w:color="3F3F3F"/>
            </w:tcBorders>
            <w:shd w:val="clear" w:color="000000" w:fill="FFFF00"/>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Team player</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w:t>
            </w:r>
          </w:p>
        </w:tc>
      </w:tr>
      <w:tr w:rsidR="00A90C29" w:rsidTr="00A90C29">
        <w:trPr>
          <w:trHeight w:val="290"/>
        </w:trPr>
        <w:tc>
          <w:tcPr>
            <w:tcW w:w="2920" w:type="dxa"/>
            <w:tcBorders>
              <w:top w:val="nil"/>
              <w:left w:val="single" w:sz="4" w:space="0" w:color="3F3F3F"/>
              <w:bottom w:val="single" w:sz="4" w:space="0" w:color="3F3F3F"/>
              <w:right w:val="single" w:sz="4" w:space="0" w:color="3F3F3F"/>
            </w:tcBorders>
            <w:shd w:val="clear" w:color="000000" w:fill="FFFF00"/>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Good verbal skills</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w:t>
            </w:r>
          </w:p>
        </w:tc>
      </w:tr>
      <w:tr w:rsidR="00A90C29" w:rsidTr="00A90C29">
        <w:trPr>
          <w:trHeight w:val="290"/>
        </w:trPr>
        <w:tc>
          <w:tcPr>
            <w:tcW w:w="2920" w:type="dxa"/>
            <w:tcBorders>
              <w:top w:val="nil"/>
              <w:left w:val="single" w:sz="4" w:space="0" w:color="3F3F3F"/>
              <w:bottom w:val="single" w:sz="4" w:space="0" w:color="3F3F3F"/>
              <w:right w:val="single" w:sz="4" w:space="0" w:color="3F3F3F"/>
            </w:tcBorders>
            <w:shd w:val="clear" w:color="000000" w:fill="FFFF00"/>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Exclusive Decking System</w:t>
            </w:r>
          </w:p>
        </w:tc>
        <w:tc>
          <w:tcPr>
            <w:tcW w:w="0" w:type="auto"/>
            <w:tcBorders>
              <w:top w:val="nil"/>
              <w:left w:val="nil"/>
              <w:bottom w:val="single" w:sz="4" w:space="0" w:color="3F3F3F"/>
              <w:right w:val="single" w:sz="4" w:space="0" w:color="3F3F3F"/>
            </w:tcBorders>
            <w:shd w:val="clear" w:color="000000" w:fill="E7FDEC"/>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w:t>
            </w: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FFFF00"/>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Time management</w:t>
            </w:r>
          </w:p>
        </w:tc>
        <w:tc>
          <w:tcPr>
            <w:tcW w:w="0" w:type="auto"/>
            <w:tcBorders>
              <w:top w:val="nil"/>
              <w:left w:val="nil"/>
              <w:bottom w:val="single" w:sz="4" w:space="0" w:color="3F3F3F"/>
              <w:right w:val="single" w:sz="4" w:space="0" w:color="3F3F3F"/>
            </w:tcBorders>
            <w:shd w:val="clear" w:color="000000" w:fill="FFFF00"/>
            <w:noWrap/>
            <w:tcMar>
              <w:top w:w="15" w:type="dxa"/>
              <w:left w:w="15" w:type="dxa"/>
              <w:bottom w:w="0" w:type="dxa"/>
              <w:right w:w="15" w:type="dxa"/>
            </w:tcMar>
            <w:vAlign w:val="bottom"/>
            <w:hideMark/>
          </w:tcPr>
          <w:p w:rsidR="00A90C29" w:rsidRDefault="00A90C29">
            <w:pPr>
              <w:rPr>
                <w:rFonts w:ascii="Calibri" w:hAnsi="Calibri" w:cs="Calibri"/>
                <w:b/>
                <w:bCs/>
                <w:color w:val="3F3F3F"/>
              </w:rPr>
            </w:pP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FFFF00"/>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w:t>
            </w:r>
          </w:p>
        </w:tc>
        <w:tc>
          <w:tcPr>
            <w:tcW w:w="0" w:type="auto"/>
            <w:tcBorders>
              <w:top w:val="nil"/>
              <w:left w:val="nil"/>
              <w:bottom w:val="single" w:sz="4" w:space="0" w:color="3F3F3F"/>
              <w:right w:val="single" w:sz="4" w:space="0" w:color="3F3F3F"/>
            </w:tcBorders>
            <w:shd w:val="clear" w:color="000000" w:fill="FFFF00"/>
            <w:noWrap/>
            <w:tcMar>
              <w:top w:w="15" w:type="dxa"/>
              <w:left w:w="15" w:type="dxa"/>
              <w:bottom w:w="0" w:type="dxa"/>
              <w:right w:w="15" w:type="dxa"/>
            </w:tcMar>
            <w:vAlign w:val="bottom"/>
            <w:hideMark/>
          </w:tcPr>
          <w:p w:rsidR="00A90C29" w:rsidRDefault="00A90C29">
            <w:pPr>
              <w:rPr>
                <w:rFonts w:ascii="Calibri" w:hAnsi="Calibri" w:cs="Calibri"/>
                <w:b/>
                <w:bCs/>
                <w:color w:val="3F3F3F"/>
              </w:rPr>
            </w:pP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00B0F0"/>
            <w:noWrap/>
            <w:tcMar>
              <w:top w:w="15" w:type="dxa"/>
              <w:left w:w="15" w:type="dxa"/>
              <w:bottom w:w="0" w:type="dxa"/>
              <w:right w:w="15" w:type="dxa"/>
            </w:tcMar>
            <w:vAlign w:val="bottom"/>
            <w:hideMark/>
          </w:tcPr>
          <w:p w:rsidR="00A90C29" w:rsidRDefault="00A90C29">
            <w:pPr>
              <w:jc w:val="center"/>
              <w:rPr>
                <w:rFonts w:ascii="Calibri" w:hAnsi="Calibri" w:cs="Calibri"/>
                <w:b/>
                <w:bCs/>
                <w:color w:val="3F3F3F"/>
              </w:rPr>
            </w:pPr>
            <w:r>
              <w:rPr>
                <w:rFonts w:ascii="Calibri" w:hAnsi="Calibri" w:cs="Calibri"/>
                <w:b/>
                <w:bCs/>
                <w:color w:val="3F3F3F"/>
              </w:rPr>
              <w:t>OPPORTUNITIES</w:t>
            </w:r>
          </w:p>
        </w:tc>
        <w:tc>
          <w:tcPr>
            <w:tcW w:w="0" w:type="auto"/>
            <w:tcBorders>
              <w:top w:val="nil"/>
              <w:left w:val="nil"/>
              <w:bottom w:val="single" w:sz="4" w:space="0" w:color="3F3F3F"/>
              <w:right w:val="single" w:sz="4" w:space="0" w:color="3F3F3F"/>
            </w:tcBorders>
            <w:shd w:val="clear" w:color="000000" w:fill="F4B084"/>
            <w:noWrap/>
            <w:tcMar>
              <w:top w:w="15" w:type="dxa"/>
              <w:left w:w="15" w:type="dxa"/>
              <w:bottom w:w="0" w:type="dxa"/>
              <w:right w:w="15" w:type="dxa"/>
            </w:tcMar>
            <w:vAlign w:val="bottom"/>
            <w:hideMark/>
          </w:tcPr>
          <w:p w:rsidR="00A90C29" w:rsidRDefault="00A90C29">
            <w:pPr>
              <w:jc w:val="center"/>
              <w:rPr>
                <w:rFonts w:ascii="Calibri" w:hAnsi="Calibri" w:cs="Calibri"/>
                <w:b/>
                <w:bCs/>
                <w:color w:val="3F3F3F"/>
              </w:rPr>
            </w:pPr>
            <w:r>
              <w:rPr>
                <w:rFonts w:ascii="Calibri" w:hAnsi="Calibri" w:cs="Calibri"/>
                <w:b/>
                <w:bCs/>
                <w:color w:val="3F3F3F"/>
              </w:rPr>
              <w:t>THREATS</w:t>
            </w: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00B0F0"/>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Training to apply Decking</w:t>
            </w:r>
          </w:p>
        </w:tc>
        <w:tc>
          <w:tcPr>
            <w:tcW w:w="0" w:type="auto"/>
            <w:tcBorders>
              <w:top w:val="nil"/>
              <w:left w:val="nil"/>
              <w:bottom w:val="single" w:sz="4" w:space="0" w:color="3F3F3F"/>
              <w:right w:val="single" w:sz="4" w:space="0" w:color="3F3F3F"/>
            </w:tcBorders>
            <w:shd w:val="clear" w:color="000000" w:fill="F4B084"/>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Brexit</w:t>
            </w: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00B0F0"/>
            <w:noWrap/>
            <w:tcMar>
              <w:top w:w="15" w:type="dxa"/>
              <w:left w:w="15" w:type="dxa"/>
              <w:bottom w:w="0" w:type="dxa"/>
              <w:right w:w="15" w:type="dxa"/>
            </w:tcMar>
            <w:vAlign w:val="bottom"/>
            <w:hideMark/>
          </w:tcPr>
          <w:p w:rsidR="00A90C29" w:rsidRDefault="00A90C29" w:rsidP="00A90C29">
            <w:pPr>
              <w:rPr>
                <w:rFonts w:ascii="Calibri" w:hAnsi="Calibri" w:cs="Calibri"/>
                <w:b/>
                <w:bCs/>
                <w:color w:val="3F3F3F"/>
              </w:rPr>
            </w:pPr>
            <w:r>
              <w:rPr>
                <w:rFonts w:ascii="Calibri" w:hAnsi="Calibri" w:cs="Calibri"/>
                <w:b/>
                <w:bCs/>
                <w:color w:val="3F3F3F"/>
              </w:rPr>
              <w:t>Prioritising workload</w:t>
            </w:r>
          </w:p>
        </w:tc>
        <w:tc>
          <w:tcPr>
            <w:tcW w:w="0" w:type="auto"/>
            <w:tcBorders>
              <w:top w:val="nil"/>
              <w:left w:val="nil"/>
              <w:bottom w:val="single" w:sz="4" w:space="0" w:color="3F3F3F"/>
              <w:right w:val="single" w:sz="4" w:space="0" w:color="3F3F3F"/>
            </w:tcBorders>
            <w:shd w:val="clear" w:color="000000" w:fill="F4B084"/>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Balancing work and home life</w:t>
            </w:r>
          </w:p>
        </w:tc>
      </w:tr>
      <w:tr w:rsidR="00A90C29" w:rsidTr="00A90C29">
        <w:trPr>
          <w:trHeight w:val="580"/>
        </w:trPr>
        <w:tc>
          <w:tcPr>
            <w:tcW w:w="2920" w:type="dxa"/>
            <w:tcBorders>
              <w:top w:val="nil"/>
              <w:left w:val="single" w:sz="4" w:space="0" w:color="3F3F3F"/>
              <w:bottom w:val="single" w:sz="4" w:space="0" w:color="3F3F3F"/>
              <w:right w:val="single" w:sz="4" w:space="0" w:color="3F3F3F"/>
            </w:tcBorders>
            <w:shd w:val="clear" w:color="000000" w:fill="00B0F0"/>
            <w:tcMar>
              <w:top w:w="15" w:type="dxa"/>
              <w:left w:w="15" w:type="dxa"/>
              <w:bottom w:w="0" w:type="dxa"/>
              <w:right w:w="15" w:type="dxa"/>
            </w:tcMar>
            <w:vAlign w:val="bottom"/>
            <w:hideMark/>
          </w:tcPr>
          <w:p w:rsidR="00A90C29" w:rsidRDefault="00A90C29" w:rsidP="00A90C29">
            <w:pPr>
              <w:rPr>
                <w:rFonts w:ascii="Calibri" w:hAnsi="Calibri" w:cs="Calibri"/>
                <w:b/>
                <w:bCs/>
                <w:color w:val="3F3F3F"/>
              </w:rPr>
            </w:pPr>
            <w:r>
              <w:rPr>
                <w:rFonts w:ascii="Calibri" w:hAnsi="Calibri" w:cs="Calibri"/>
                <w:b/>
                <w:bCs/>
                <w:color w:val="3F3F3F"/>
              </w:rPr>
              <w:t>Making use of external casual workers</w:t>
            </w:r>
          </w:p>
        </w:tc>
        <w:tc>
          <w:tcPr>
            <w:tcW w:w="3060" w:type="dxa"/>
            <w:tcBorders>
              <w:top w:val="nil"/>
              <w:left w:val="nil"/>
              <w:bottom w:val="single" w:sz="4" w:space="0" w:color="3F3F3F"/>
              <w:right w:val="single" w:sz="4" w:space="0" w:color="3F3F3F"/>
            </w:tcBorders>
            <w:shd w:val="clear" w:color="000000" w:fill="F4B084"/>
            <w:tcMar>
              <w:top w:w="15" w:type="dxa"/>
              <w:left w:w="15" w:type="dxa"/>
              <w:bottom w:w="0" w:type="dxa"/>
              <w:right w:w="15" w:type="dxa"/>
            </w:tcMar>
            <w:vAlign w:val="bottom"/>
            <w:hideMark/>
          </w:tcPr>
          <w:p w:rsidR="00A90C29" w:rsidRDefault="00A90C29" w:rsidP="00A90C29">
            <w:pPr>
              <w:rPr>
                <w:rFonts w:ascii="Calibri" w:hAnsi="Calibri" w:cs="Calibri"/>
                <w:b/>
                <w:bCs/>
                <w:color w:val="3F3F3F"/>
              </w:rPr>
            </w:pPr>
            <w:r>
              <w:rPr>
                <w:rFonts w:ascii="Calibri" w:hAnsi="Calibri" w:cs="Calibri"/>
                <w:b/>
                <w:bCs/>
                <w:color w:val="3F3F3F"/>
              </w:rPr>
              <w:t xml:space="preserve">Colleagues on the project </w:t>
            </w:r>
            <w:r w:rsidR="0065532E">
              <w:rPr>
                <w:rFonts w:ascii="Calibri" w:hAnsi="Calibri" w:cs="Calibri"/>
                <w:b/>
                <w:bCs/>
                <w:color w:val="3F3F3F"/>
              </w:rPr>
              <w:t xml:space="preserve"> </w:t>
            </w:r>
            <w:r>
              <w:rPr>
                <w:rFonts w:ascii="Calibri" w:hAnsi="Calibri" w:cs="Calibri"/>
                <w:b/>
                <w:bCs/>
                <w:color w:val="3F3F3F"/>
              </w:rPr>
              <w:t xml:space="preserve"> not getting along</w:t>
            </w:r>
          </w:p>
        </w:tc>
      </w:tr>
      <w:tr w:rsidR="00A90C29" w:rsidTr="00A90C29">
        <w:trPr>
          <w:trHeight w:val="870"/>
        </w:trPr>
        <w:tc>
          <w:tcPr>
            <w:tcW w:w="2920" w:type="dxa"/>
            <w:tcBorders>
              <w:top w:val="nil"/>
              <w:left w:val="single" w:sz="4" w:space="0" w:color="3F3F3F"/>
              <w:bottom w:val="single" w:sz="4" w:space="0" w:color="3F3F3F"/>
              <w:right w:val="single" w:sz="4" w:space="0" w:color="3F3F3F"/>
            </w:tcBorders>
            <w:shd w:val="clear" w:color="000000" w:fill="00B0F0"/>
            <w:tcMar>
              <w:top w:w="15" w:type="dxa"/>
              <w:left w:w="15" w:type="dxa"/>
              <w:bottom w:w="0" w:type="dxa"/>
              <w:right w:w="15" w:type="dxa"/>
            </w:tcMar>
            <w:vAlign w:val="bottom"/>
            <w:hideMark/>
          </w:tcPr>
          <w:p w:rsidR="00A90C29" w:rsidRDefault="00A90C29" w:rsidP="00A90C29">
            <w:pPr>
              <w:rPr>
                <w:rFonts w:ascii="Calibri" w:hAnsi="Calibri" w:cs="Calibri"/>
                <w:b/>
                <w:bCs/>
                <w:color w:val="3F3F3F"/>
              </w:rPr>
            </w:pPr>
            <w:r>
              <w:rPr>
                <w:rFonts w:ascii="Calibri" w:hAnsi="Calibri" w:cs="Calibri"/>
                <w:b/>
                <w:bCs/>
                <w:color w:val="3F3F3F"/>
              </w:rPr>
              <w:t>Ability  to work on different jobs to improve business reputation</w:t>
            </w:r>
          </w:p>
        </w:tc>
        <w:tc>
          <w:tcPr>
            <w:tcW w:w="3060" w:type="dxa"/>
            <w:tcBorders>
              <w:top w:val="nil"/>
              <w:left w:val="nil"/>
              <w:bottom w:val="single" w:sz="4" w:space="0" w:color="3F3F3F"/>
              <w:right w:val="single" w:sz="4" w:space="0" w:color="3F3F3F"/>
            </w:tcBorders>
            <w:shd w:val="clear" w:color="000000" w:fill="F4B084"/>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One specialised person in the business.</w:t>
            </w:r>
          </w:p>
        </w:tc>
      </w:tr>
      <w:tr w:rsidR="00A90C29" w:rsidTr="00A90C29">
        <w:trPr>
          <w:trHeight w:val="290"/>
        </w:trPr>
        <w:tc>
          <w:tcPr>
            <w:tcW w:w="0" w:type="auto"/>
            <w:tcBorders>
              <w:top w:val="nil"/>
              <w:left w:val="single" w:sz="4" w:space="0" w:color="3F3F3F"/>
              <w:bottom w:val="single" w:sz="4" w:space="0" w:color="3F3F3F"/>
              <w:right w:val="single" w:sz="4" w:space="0" w:color="3F3F3F"/>
            </w:tcBorders>
            <w:shd w:val="clear" w:color="000000" w:fill="00B0F0"/>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w:t>
            </w:r>
            <w:r w:rsidR="0065532E">
              <w:rPr>
                <w:rFonts w:ascii="Calibri" w:hAnsi="Calibri" w:cs="Calibri"/>
                <w:b/>
                <w:bCs/>
                <w:color w:val="3F3F3F"/>
              </w:rPr>
              <w:t>Sell structures in light of Brexit</w:t>
            </w:r>
          </w:p>
        </w:tc>
        <w:tc>
          <w:tcPr>
            <w:tcW w:w="0" w:type="auto"/>
            <w:tcBorders>
              <w:top w:val="nil"/>
              <w:left w:val="nil"/>
              <w:bottom w:val="single" w:sz="4" w:space="0" w:color="3F3F3F"/>
              <w:right w:val="single" w:sz="4" w:space="0" w:color="3F3F3F"/>
            </w:tcBorders>
            <w:shd w:val="clear" w:color="000000" w:fill="F4B084"/>
            <w:noWrap/>
            <w:tcMar>
              <w:top w:w="15" w:type="dxa"/>
              <w:left w:w="15" w:type="dxa"/>
              <w:bottom w:w="0" w:type="dxa"/>
              <w:right w:w="15" w:type="dxa"/>
            </w:tcMar>
            <w:vAlign w:val="bottom"/>
            <w:hideMark/>
          </w:tcPr>
          <w:p w:rsidR="00A90C29" w:rsidRDefault="00A90C29">
            <w:pPr>
              <w:rPr>
                <w:rFonts w:ascii="Calibri" w:hAnsi="Calibri" w:cs="Calibri"/>
                <w:b/>
                <w:bCs/>
                <w:color w:val="3F3F3F"/>
              </w:rPr>
            </w:pPr>
            <w:r>
              <w:rPr>
                <w:rFonts w:ascii="Calibri" w:hAnsi="Calibri" w:cs="Calibri"/>
                <w:b/>
                <w:bCs/>
                <w:color w:val="3F3F3F"/>
              </w:rPr>
              <w:t> </w:t>
            </w:r>
          </w:p>
        </w:tc>
      </w:tr>
      <w:tr w:rsidR="00A90C29" w:rsidTr="00F24B20">
        <w:trPr>
          <w:trHeight w:val="290"/>
        </w:trPr>
        <w:tc>
          <w:tcPr>
            <w:tcW w:w="0" w:type="auto"/>
            <w:tcBorders>
              <w:top w:val="nil"/>
              <w:left w:val="single" w:sz="4" w:space="0" w:color="3F3F3F"/>
              <w:bottom w:val="single" w:sz="4" w:space="0" w:color="3F3F3F"/>
              <w:right w:val="single" w:sz="4" w:space="0" w:color="3F3F3F"/>
            </w:tcBorders>
            <w:shd w:val="clear" w:color="000000" w:fill="00B0F0"/>
            <w:noWrap/>
            <w:tcMar>
              <w:top w:w="15" w:type="dxa"/>
              <w:left w:w="15" w:type="dxa"/>
              <w:bottom w:w="0" w:type="dxa"/>
              <w:right w:w="15" w:type="dxa"/>
            </w:tcMar>
            <w:vAlign w:val="bottom"/>
          </w:tcPr>
          <w:p w:rsidR="00A90C29" w:rsidRDefault="00A90C29">
            <w:pPr>
              <w:rPr>
                <w:rFonts w:ascii="Calibri" w:hAnsi="Calibri" w:cs="Calibri"/>
                <w:b/>
                <w:bCs/>
                <w:color w:val="3F3F3F"/>
              </w:rPr>
            </w:pPr>
          </w:p>
        </w:tc>
        <w:tc>
          <w:tcPr>
            <w:tcW w:w="0" w:type="auto"/>
            <w:tcBorders>
              <w:top w:val="nil"/>
              <w:left w:val="nil"/>
              <w:bottom w:val="single" w:sz="4" w:space="0" w:color="3F3F3F"/>
              <w:right w:val="single" w:sz="4" w:space="0" w:color="3F3F3F"/>
            </w:tcBorders>
            <w:shd w:val="clear" w:color="000000" w:fill="F4B084"/>
            <w:noWrap/>
            <w:tcMar>
              <w:top w:w="15" w:type="dxa"/>
              <w:left w:w="15" w:type="dxa"/>
              <w:bottom w:w="0" w:type="dxa"/>
              <w:right w:w="15" w:type="dxa"/>
            </w:tcMar>
            <w:vAlign w:val="bottom"/>
          </w:tcPr>
          <w:p w:rsidR="00A90C29" w:rsidRDefault="00A90C29">
            <w:pPr>
              <w:rPr>
                <w:rFonts w:ascii="Calibri" w:hAnsi="Calibri" w:cs="Calibri"/>
                <w:b/>
                <w:bCs/>
                <w:color w:val="3F3F3F"/>
              </w:rPr>
            </w:pPr>
          </w:p>
        </w:tc>
      </w:tr>
    </w:tbl>
    <w:p w:rsidR="00F24B20" w:rsidRDefault="00F24B20" w:rsidP="00536085">
      <w:pPr>
        <w:rPr>
          <w:b/>
        </w:rPr>
      </w:pPr>
    </w:p>
    <w:p w:rsidR="00F24B20" w:rsidRDefault="00F24B20" w:rsidP="00536085">
      <w:pPr>
        <w:rPr>
          <w:b/>
        </w:rPr>
      </w:pPr>
    </w:p>
    <w:p w:rsidR="00536085" w:rsidRPr="00F24B20" w:rsidRDefault="00A90C29" w:rsidP="00536085">
      <w:pPr>
        <w:rPr>
          <w:rFonts w:ascii="Times New Roman" w:hAnsi="Times New Roman" w:cs="Times New Roman"/>
          <w:sz w:val="24"/>
          <w:szCs w:val="24"/>
        </w:rPr>
      </w:pPr>
      <w:r w:rsidRPr="00F24B20">
        <w:rPr>
          <w:rFonts w:ascii="Times New Roman" w:hAnsi="Times New Roman" w:cs="Times New Roman"/>
          <w:sz w:val="24"/>
          <w:szCs w:val="24"/>
        </w:rPr>
        <w:t xml:space="preserve"> </w:t>
      </w:r>
      <w:r w:rsidR="00536085" w:rsidRPr="00F24B20">
        <w:rPr>
          <w:rFonts w:ascii="Times New Roman" w:hAnsi="Times New Roman" w:cs="Times New Roman"/>
          <w:sz w:val="24"/>
          <w:szCs w:val="24"/>
        </w:rPr>
        <w:t>Competition is limited. Barriers to entry</w:t>
      </w:r>
      <w:r w:rsidR="00CA179D" w:rsidRPr="00F24B20">
        <w:rPr>
          <w:rFonts w:ascii="Times New Roman" w:hAnsi="Times New Roman" w:cs="Times New Roman"/>
          <w:sz w:val="24"/>
          <w:szCs w:val="24"/>
        </w:rPr>
        <w:t xml:space="preserve"> in this field</w:t>
      </w:r>
      <w:r w:rsidR="00536085" w:rsidRPr="00F24B20">
        <w:rPr>
          <w:rFonts w:ascii="Times New Roman" w:hAnsi="Times New Roman" w:cs="Times New Roman"/>
          <w:sz w:val="24"/>
          <w:szCs w:val="24"/>
        </w:rPr>
        <w:t xml:space="preserve"> are specifically – </w:t>
      </w:r>
      <w:r w:rsidR="004A7F5A">
        <w:rPr>
          <w:rFonts w:ascii="Times New Roman" w:hAnsi="Times New Roman" w:cs="Times New Roman"/>
          <w:sz w:val="24"/>
          <w:szCs w:val="24"/>
        </w:rPr>
        <w:t xml:space="preserve">reputation, specialist product knowledge, very few people have similar product knowledge and investment.  Resources are assets tangible and intangible.  The capabilities </w:t>
      </w:r>
    </w:p>
    <w:p w:rsidR="00F24B20" w:rsidRPr="00F24B20" w:rsidRDefault="00F24B20" w:rsidP="00536085">
      <w:pPr>
        <w:pStyle w:val="ListParagraph"/>
        <w:rPr>
          <w:rFonts w:ascii="Times New Roman" w:hAnsi="Times New Roman" w:cs="Times New Roman"/>
          <w:sz w:val="24"/>
          <w:szCs w:val="24"/>
        </w:rPr>
      </w:pPr>
    </w:p>
    <w:p w:rsidR="00536085" w:rsidRDefault="00F24B20" w:rsidP="00F24B20">
      <w:pPr>
        <w:pStyle w:val="Heading2"/>
      </w:pPr>
      <w:bookmarkStart w:id="13" w:name="_Toc20146003"/>
      <w:r w:rsidRPr="00F24B20">
        <w:t>DECISIONS</w:t>
      </w:r>
      <w:r>
        <w:t xml:space="preserve"> MAKING</w:t>
      </w:r>
      <w:bookmarkEnd w:id="13"/>
    </w:p>
    <w:p w:rsidR="004A7F5A" w:rsidRDefault="004A7F5A" w:rsidP="004A7F5A"/>
    <w:p w:rsidR="004A7F5A" w:rsidRDefault="004A7F5A" w:rsidP="004A7F5A">
      <w:pPr>
        <w:jc w:val="both"/>
        <w:rPr>
          <w:rFonts w:ascii="Times New Roman" w:hAnsi="Times New Roman" w:cs="Times New Roman"/>
          <w:sz w:val="24"/>
          <w:szCs w:val="24"/>
        </w:rPr>
      </w:pPr>
      <w:r w:rsidRPr="001A6ACB">
        <w:rPr>
          <w:rFonts w:ascii="Times New Roman" w:hAnsi="Times New Roman" w:cs="Times New Roman"/>
          <w:sz w:val="24"/>
          <w:szCs w:val="24"/>
        </w:rPr>
        <w:t>The</w:t>
      </w:r>
      <w:r w:rsidR="00F74CA1">
        <w:rPr>
          <w:rFonts w:ascii="Times New Roman" w:hAnsi="Times New Roman" w:cs="Times New Roman"/>
          <w:sz w:val="24"/>
          <w:szCs w:val="24"/>
        </w:rPr>
        <w:t xml:space="preserve">re are many </w:t>
      </w:r>
      <w:r w:rsidRPr="001A6ACB">
        <w:rPr>
          <w:rFonts w:ascii="Times New Roman" w:hAnsi="Times New Roman" w:cs="Times New Roman"/>
          <w:sz w:val="24"/>
          <w:szCs w:val="24"/>
        </w:rPr>
        <w:t xml:space="preserve">reasons why decisions are made, the </w:t>
      </w:r>
      <w:r w:rsidR="001A0453">
        <w:rPr>
          <w:rFonts w:ascii="Times New Roman" w:hAnsi="Times New Roman" w:cs="Times New Roman"/>
          <w:sz w:val="24"/>
          <w:szCs w:val="24"/>
        </w:rPr>
        <w:t>vari</w:t>
      </w:r>
      <w:r w:rsidR="00F1686A">
        <w:rPr>
          <w:rFonts w:ascii="Times New Roman" w:hAnsi="Times New Roman" w:cs="Times New Roman"/>
          <w:sz w:val="24"/>
          <w:szCs w:val="24"/>
        </w:rPr>
        <w:t>ety of</w:t>
      </w:r>
      <w:r w:rsidR="001A0453">
        <w:rPr>
          <w:rFonts w:ascii="Times New Roman" w:hAnsi="Times New Roman" w:cs="Times New Roman"/>
          <w:sz w:val="24"/>
          <w:szCs w:val="24"/>
        </w:rPr>
        <w:t xml:space="preserve"> </w:t>
      </w:r>
      <w:r w:rsidRPr="001A6ACB">
        <w:rPr>
          <w:rFonts w:ascii="Times New Roman" w:hAnsi="Times New Roman" w:cs="Times New Roman"/>
          <w:sz w:val="24"/>
          <w:szCs w:val="24"/>
        </w:rPr>
        <w:t>choices that a decision will give you when you are planning a</w:t>
      </w:r>
      <w:r w:rsidR="00F1686A">
        <w:rPr>
          <w:rFonts w:ascii="Times New Roman" w:hAnsi="Times New Roman" w:cs="Times New Roman"/>
          <w:sz w:val="24"/>
          <w:szCs w:val="24"/>
        </w:rPr>
        <w:t>a organisations</w:t>
      </w:r>
      <w:r w:rsidRPr="001A6ACB">
        <w:rPr>
          <w:rFonts w:ascii="Times New Roman" w:hAnsi="Times New Roman" w:cs="Times New Roman"/>
          <w:sz w:val="24"/>
          <w:szCs w:val="24"/>
        </w:rPr>
        <w:t xml:space="preserve"> project will also highlight the limitations.  What are techniques, and how are they used in a project to </w:t>
      </w:r>
      <w:r w:rsidRPr="001A6ACB">
        <w:rPr>
          <w:rFonts w:ascii="Times New Roman" w:hAnsi="Times New Roman" w:cs="Times New Roman"/>
          <w:sz w:val="24"/>
          <w:szCs w:val="24"/>
        </w:rPr>
        <w:lastRenderedPageBreak/>
        <w:t>give it strength. There are guidelines that will be initiated, in other words</w:t>
      </w:r>
      <w:r w:rsidR="00F33270">
        <w:rPr>
          <w:rFonts w:ascii="Times New Roman" w:hAnsi="Times New Roman" w:cs="Times New Roman"/>
          <w:sz w:val="24"/>
          <w:szCs w:val="24"/>
        </w:rPr>
        <w:t>,</w:t>
      </w:r>
      <w:r w:rsidRPr="001A6ACB">
        <w:rPr>
          <w:rFonts w:ascii="Times New Roman" w:hAnsi="Times New Roman" w:cs="Times New Roman"/>
          <w:sz w:val="24"/>
          <w:szCs w:val="24"/>
        </w:rPr>
        <w:t xml:space="preserve"> techniques that are associated with the tools and used i</w:t>
      </w:r>
      <w:r w:rsidR="00F1686A">
        <w:rPr>
          <w:rFonts w:ascii="Times New Roman" w:hAnsi="Times New Roman" w:cs="Times New Roman"/>
          <w:sz w:val="24"/>
          <w:szCs w:val="24"/>
        </w:rPr>
        <w:t>n</w:t>
      </w:r>
      <w:r w:rsidRPr="001A6ACB">
        <w:rPr>
          <w:rFonts w:ascii="Times New Roman" w:hAnsi="Times New Roman" w:cs="Times New Roman"/>
          <w:sz w:val="24"/>
          <w:szCs w:val="24"/>
        </w:rPr>
        <w:t xml:space="preserve"> a </w:t>
      </w:r>
      <w:r w:rsidR="00F1686A" w:rsidRPr="001A6ACB">
        <w:rPr>
          <w:rFonts w:ascii="Times New Roman" w:hAnsi="Times New Roman" w:cs="Times New Roman"/>
          <w:sz w:val="24"/>
          <w:szCs w:val="24"/>
        </w:rPr>
        <w:t xml:space="preserve">systematic </w:t>
      </w:r>
      <w:r w:rsidR="00F1686A">
        <w:rPr>
          <w:rFonts w:ascii="Times New Roman" w:hAnsi="Times New Roman" w:cs="Times New Roman"/>
          <w:sz w:val="24"/>
          <w:szCs w:val="24"/>
        </w:rPr>
        <w:t xml:space="preserve">and </w:t>
      </w:r>
      <w:r w:rsidRPr="001A6ACB">
        <w:rPr>
          <w:rFonts w:ascii="Times New Roman" w:hAnsi="Times New Roman" w:cs="Times New Roman"/>
          <w:sz w:val="24"/>
          <w:szCs w:val="24"/>
        </w:rPr>
        <w:t xml:space="preserve">uniform manner that the </w:t>
      </w:r>
      <w:r w:rsidR="00F1686A">
        <w:rPr>
          <w:rFonts w:ascii="Times New Roman" w:hAnsi="Times New Roman" w:cs="Times New Roman"/>
          <w:sz w:val="24"/>
          <w:szCs w:val="24"/>
        </w:rPr>
        <w:t>organisation</w:t>
      </w:r>
      <w:r w:rsidRPr="001A6ACB">
        <w:rPr>
          <w:rFonts w:ascii="Times New Roman" w:hAnsi="Times New Roman" w:cs="Times New Roman"/>
          <w:sz w:val="24"/>
          <w:szCs w:val="24"/>
        </w:rPr>
        <w:t xml:space="preserve"> will comply </w:t>
      </w:r>
      <w:r w:rsidR="00F33270">
        <w:rPr>
          <w:rFonts w:ascii="Times New Roman" w:hAnsi="Times New Roman" w:cs="Times New Roman"/>
          <w:sz w:val="24"/>
          <w:szCs w:val="24"/>
        </w:rPr>
        <w:t>with</w:t>
      </w:r>
      <w:r w:rsidRPr="001A6ACB">
        <w:rPr>
          <w:rFonts w:ascii="Times New Roman" w:hAnsi="Times New Roman" w:cs="Times New Roman"/>
          <w:sz w:val="24"/>
          <w:szCs w:val="24"/>
        </w:rPr>
        <w:t xml:space="preserve">. The </w:t>
      </w:r>
      <w:r w:rsidR="00F1686A">
        <w:rPr>
          <w:rFonts w:ascii="Times New Roman" w:hAnsi="Times New Roman" w:cs="Times New Roman"/>
          <w:sz w:val="24"/>
          <w:szCs w:val="24"/>
        </w:rPr>
        <w:t>communication and tools</w:t>
      </w:r>
      <w:r w:rsidRPr="001A6ACB">
        <w:rPr>
          <w:rFonts w:ascii="Times New Roman" w:hAnsi="Times New Roman" w:cs="Times New Roman"/>
          <w:sz w:val="24"/>
          <w:szCs w:val="24"/>
        </w:rPr>
        <w:t xml:space="preserve"> used will </w:t>
      </w:r>
      <w:r w:rsidR="00F1686A" w:rsidRPr="001A6ACB">
        <w:rPr>
          <w:rFonts w:ascii="Times New Roman" w:hAnsi="Times New Roman" w:cs="Times New Roman"/>
          <w:sz w:val="24"/>
          <w:szCs w:val="24"/>
        </w:rPr>
        <w:t>aid</w:t>
      </w:r>
      <w:r w:rsidRPr="001A6ACB">
        <w:rPr>
          <w:rFonts w:ascii="Times New Roman" w:hAnsi="Times New Roman" w:cs="Times New Roman"/>
          <w:sz w:val="24"/>
          <w:szCs w:val="24"/>
        </w:rPr>
        <w:t xml:space="preserve"> the project </w:t>
      </w:r>
      <w:r w:rsidR="00F1686A">
        <w:rPr>
          <w:rFonts w:ascii="Times New Roman" w:hAnsi="Times New Roman" w:cs="Times New Roman"/>
          <w:sz w:val="24"/>
          <w:szCs w:val="24"/>
        </w:rPr>
        <w:t xml:space="preserve">to </w:t>
      </w:r>
      <w:r w:rsidRPr="001A6ACB">
        <w:rPr>
          <w:rFonts w:ascii="Times New Roman" w:hAnsi="Times New Roman" w:cs="Times New Roman"/>
          <w:sz w:val="24"/>
          <w:szCs w:val="24"/>
        </w:rPr>
        <w:t xml:space="preserve">stay on course </w:t>
      </w:r>
      <w:r w:rsidR="00F1686A">
        <w:rPr>
          <w:rFonts w:ascii="Times New Roman" w:hAnsi="Times New Roman" w:cs="Times New Roman"/>
          <w:sz w:val="24"/>
          <w:szCs w:val="24"/>
        </w:rPr>
        <w:t>and</w:t>
      </w:r>
      <w:r w:rsidRPr="001A6ACB">
        <w:rPr>
          <w:rFonts w:ascii="Times New Roman" w:hAnsi="Times New Roman" w:cs="Times New Roman"/>
          <w:sz w:val="24"/>
          <w:szCs w:val="24"/>
        </w:rPr>
        <w:t xml:space="preserve"> meet its aims and objectives. </w:t>
      </w:r>
      <w:r w:rsidR="00F1686A">
        <w:rPr>
          <w:rFonts w:ascii="Times New Roman" w:hAnsi="Times New Roman" w:cs="Times New Roman"/>
          <w:sz w:val="24"/>
          <w:szCs w:val="24"/>
        </w:rPr>
        <w:t>Because Film Floor as an organisation is project-based, s</w:t>
      </w:r>
      <w:r w:rsidRPr="001A6ACB">
        <w:rPr>
          <w:rFonts w:ascii="Times New Roman" w:hAnsi="Times New Roman" w:cs="Times New Roman"/>
          <w:sz w:val="24"/>
          <w:szCs w:val="24"/>
        </w:rPr>
        <w:t>ome of the tools needed in this project</w:t>
      </w:r>
      <w:r w:rsidR="00F1686A">
        <w:rPr>
          <w:rFonts w:ascii="Times New Roman" w:hAnsi="Times New Roman" w:cs="Times New Roman"/>
          <w:sz w:val="24"/>
          <w:szCs w:val="24"/>
        </w:rPr>
        <w:t xml:space="preserve">, for example, </w:t>
      </w:r>
      <w:r w:rsidRPr="001A6ACB">
        <w:rPr>
          <w:rFonts w:ascii="Times New Roman" w:hAnsi="Times New Roman" w:cs="Times New Roman"/>
          <w:sz w:val="24"/>
          <w:szCs w:val="24"/>
        </w:rPr>
        <w:t>a risk assessment, architectural plans for the platform</w:t>
      </w:r>
      <w:r w:rsidR="00F1686A">
        <w:rPr>
          <w:rFonts w:ascii="Times New Roman" w:hAnsi="Times New Roman" w:cs="Times New Roman"/>
          <w:sz w:val="24"/>
          <w:szCs w:val="24"/>
        </w:rPr>
        <w:t xml:space="preserve"> </w:t>
      </w:r>
      <w:r w:rsidR="00F1686A" w:rsidRPr="001A6ACB">
        <w:rPr>
          <w:rFonts w:ascii="Times New Roman" w:hAnsi="Times New Roman" w:cs="Times New Roman"/>
          <w:sz w:val="24"/>
          <w:szCs w:val="24"/>
        </w:rPr>
        <w:t>assembly</w:t>
      </w:r>
      <w:r w:rsidR="00F1686A">
        <w:rPr>
          <w:rFonts w:ascii="Times New Roman" w:hAnsi="Times New Roman" w:cs="Times New Roman"/>
          <w:sz w:val="24"/>
          <w:szCs w:val="24"/>
        </w:rPr>
        <w:t xml:space="preserve">.  </w:t>
      </w:r>
      <w:r w:rsidRPr="001A6ACB">
        <w:rPr>
          <w:rFonts w:ascii="Times New Roman" w:hAnsi="Times New Roman" w:cs="Times New Roman"/>
          <w:sz w:val="24"/>
          <w:szCs w:val="24"/>
        </w:rPr>
        <w:t xml:space="preserve"> In addition, the project will need plans for the use </w:t>
      </w:r>
      <w:r w:rsidR="00F1686A">
        <w:rPr>
          <w:rFonts w:ascii="Times New Roman" w:hAnsi="Times New Roman" w:cs="Times New Roman"/>
          <w:sz w:val="24"/>
          <w:szCs w:val="24"/>
        </w:rPr>
        <w:t xml:space="preserve">and operation </w:t>
      </w:r>
      <w:r w:rsidRPr="001A6ACB">
        <w:rPr>
          <w:rFonts w:ascii="Times New Roman" w:hAnsi="Times New Roman" w:cs="Times New Roman"/>
          <w:sz w:val="24"/>
          <w:szCs w:val="24"/>
        </w:rPr>
        <w:t>of the crane where will it be positioned</w:t>
      </w:r>
      <w:r w:rsidR="00F1686A">
        <w:rPr>
          <w:rFonts w:ascii="Times New Roman" w:hAnsi="Times New Roman" w:cs="Times New Roman"/>
          <w:sz w:val="24"/>
          <w:szCs w:val="24"/>
        </w:rPr>
        <w:t>?</w:t>
      </w:r>
      <w:r w:rsidRPr="001A6ACB">
        <w:rPr>
          <w:rFonts w:ascii="Times New Roman" w:hAnsi="Times New Roman" w:cs="Times New Roman"/>
          <w:sz w:val="24"/>
          <w:szCs w:val="24"/>
        </w:rPr>
        <w:t xml:space="preserve">. To install the platform, the crane will also have </w:t>
      </w:r>
      <w:r w:rsidR="00F1686A">
        <w:rPr>
          <w:rFonts w:ascii="Times New Roman" w:hAnsi="Times New Roman" w:cs="Times New Roman"/>
          <w:sz w:val="24"/>
          <w:szCs w:val="24"/>
        </w:rPr>
        <w:t>its own set of</w:t>
      </w:r>
      <w:r w:rsidRPr="001A6ACB">
        <w:rPr>
          <w:rFonts w:ascii="Times New Roman" w:hAnsi="Times New Roman" w:cs="Times New Roman"/>
          <w:sz w:val="24"/>
          <w:szCs w:val="24"/>
        </w:rPr>
        <w:t xml:space="preserve"> safety regulations </w:t>
      </w:r>
      <w:r w:rsidR="00F1686A">
        <w:rPr>
          <w:rFonts w:ascii="Times New Roman" w:hAnsi="Times New Roman" w:cs="Times New Roman"/>
          <w:sz w:val="24"/>
          <w:szCs w:val="24"/>
        </w:rPr>
        <w:t xml:space="preserve">to abide by </w:t>
      </w:r>
      <w:r w:rsidRPr="001A6ACB">
        <w:rPr>
          <w:rFonts w:ascii="Times New Roman" w:hAnsi="Times New Roman" w:cs="Times New Roman"/>
          <w:sz w:val="24"/>
          <w:szCs w:val="24"/>
        </w:rPr>
        <w:t xml:space="preserve">regarding weight safety. </w:t>
      </w:r>
      <w:r w:rsidR="00F1686A">
        <w:rPr>
          <w:rFonts w:ascii="Times New Roman" w:hAnsi="Times New Roman" w:cs="Times New Roman"/>
          <w:sz w:val="24"/>
          <w:szCs w:val="24"/>
        </w:rPr>
        <w:t>A Gantt chart tool</w:t>
      </w:r>
      <w:r w:rsidRPr="001A6ACB">
        <w:rPr>
          <w:rFonts w:ascii="Times New Roman" w:hAnsi="Times New Roman" w:cs="Times New Roman"/>
          <w:sz w:val="24"/>
          <w:szCs w:val="24"/>
        </w:rPr>
        <w:t xml:space="preserve"> of which there will be two, one for the </w:t>
      </w:r>
      <w:r w:rsidR="00F1686A" w:rsidRPr="001A6ACB">
        <w:rPr>
          <w:rFonts w:ascii="Times New Roman" w:hAnsi="Times New Roman" w:cs="Times New Roman"/>
          <w:sz w:val="24"/>
          <w:szCs w:val="24"/>
        </w:rPr>
        <w:t>period</w:t>
      </w:r>
      <w:r w:rsidR="00F1686A">
        <w:rPr>
          <w:rFonts w:ascii="Times New Roman" w:hAnsi="Times New Roman" w:cs="Times New Roman"/>
          <w:sz w:val="24"/>
          <w:szCs w:val="24"/>
        </w:rPr>
        <w:t xml:space="preserve">, that covers </w:t>
      </w:r>
      <w:r w:rsidR="003B7796">
        <w:rPr>
          <w:rFonts w:ascii="Times New Roman" w:hAnsi="Times New Roman" w:cs="Times New Roman"/>
          <w:sz w:val="24"/>
          <w:szCs w:val="24"/>
        </w:rPr>
        <w:t xml:space="preserve">the </w:t>
      </w:r>
      <w:r w:rsidRPr="001A6ACB">
        <w:rPr>
          <w:rFonts w:ascii="Times New Roman" w:hAnsi="Times New Roman" w:cs="Times New Roman"/>
          <w:sz w:val="24"/>
          <w:szCs w:val="24"/>
        </w:rPr>
        <w:t>construction</w:t>
      </w:r>
      <w:r w:rsidR="00F1686A">
        <w:rPr>
          <w:rFonts w:ascii="Times New Roman" w:hAnsi="Times New Roman" w:cs="Times New Roman"/>
          <w:sz w:val="24"/>
          <w:szCs w:val="24"/>
        </w:rPr>
        <w:t xml:space="preserve"> of the platform, </w:t>
      </w:r>
      <w:r w:rsidRPr="001A6ACB">
        <w:rPr>
          <w:rFonts w:ascii="Times New Roman" w:hAnsi="Times New Roman" w:cs="Times New Roman"/>
          <w:sz w:val="24"/>
          <w:szCs w:val="24"/>
        </w:rPr>
        <w:t xml:space="preserve"> and </w:t>
      </w:r>
      <w:r w:rsidR="00F1686A">
        <w:rPr>
          <w:rFonts w:ascii="Times New Roman" w:hAnsi="Times New Roman" w:cs="Times New Roman"/>
          <w:sz w:val="24"/>
          <w:szCs w:val="24"/>
        </w:rPr>
        <w:t xml:space="preserve">the other </w:t>
      </w:r>
      <w:r w:rsidRPr="001A6ACB">
        <w:rPr>
          <w:rFonts w:ascii="Times New Roman" w:hAnsi="Times New Roman" w:cs="Times New Roman"/>
          <w:sz w:val="24"/>
          <w:szCs w:val="24"/>
        </w:rPr>
        <w:t xml:space="preserve">for the day of filming. All </w:t>
      </w:r>
      <w:r w:rsidR="00F1686A">
        <w:rPr>
          <w:rFonts w:ascii="Times New Roman" w:hAnsi="Times New Roman" w:cs="Times New Roman"/>
          <w:sz w:val="24"/>
          <w:szCs w:val="24"/>
        </w:rPr>
        <w:t xml:space="preserve">of these tangible and intangible things </w:t>
      </w:r>
      <w:r w:rsidRPr="001A6ACB">
        <w:rPr>
          <w:rFonts w:ascii="Times New Roman" w:hAnsi="Times New Roman" w:cs="Times New Roman"/>
          <w:sz w:val="24"/>
          <w:szCs w:val="24"/>
        </w:rPr>
        <w:t xml:space="preserve">will help the project team to </w:t>
      </w:r>
      <w:r w:rsidR="00F1686A">
        <w:rPr>
          <w:rFonts w:ascii="Times New Roman" w:hAnsi="Times New Roman" w:cs="Times New Roman"/>
          <w:sz w:val="24"/>
          <w:szCs w:val="24"/>
        </w:rPr>
        <w:t xml:space="preserve">structure </w:t>
      </w:r>
      <w:r w:rsidRPr="001A6ACB">
        <w:rPr>
          <w:rFonts w:ascii="Times New Roman" w:hAnsi="Times New Roman" w:cs="Times New Roman"/>
          <w:sz w:val="24"/>
          <w:szCs w:val="24"/>
        </w:rPr>
        <w:t xml:space="preserve">key decisions. </w:t>
      </w:r>
      <w:sdt>
        <w:sdtPr>
          <w:rPr>
            <w:rFonts w:ascii="Times New Roman" w:hAnsi="Times New Roman" w:cs="Times New Roman"/>
            <w:sz w:val="24"/>
            <w:szCs w:val="24"/>
          </w:rPr>
          <w:id w:val="20830803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Den182 \l 2057 </w:instrText>
          </w:r>
          <w:r>
            <w:rPr>
              <w:rFonts w:ascii="Times New Roman" w:hAnsi="Times New Roman" w:cs="Times New Roman"/>
              <w:sz w:val="24"/>
              <w:szCs w:val="24"/>
            </w:rPr>
            <w:fldChar w:fldCharType="separate"/>
          </w:r>
          <w:r w:rsidRPr="004A7F5A">
            <w:rPr>
              <w:rFonts w:ascii="Times New Roman" w:hAnsi="Times New Roman" w:cs="Times New Roman"/>
              <w:noProof/>
              <w:sz w:val="24"/>
              <w:szCs w:val="24"/>
            </w:rPr>
            <w:t>(Miller, 2018)</w:t>
          </w:r>
          <w:r>
            <w:rPr>
              <w:rFonts w:ascii="Times New Roman" w:hAnsi="Times New Roman" w:cs="Times New Roman"/>
              <w:sz w:val="24"/>
              <w:szCs w:val="24"/>
            </w:rPr>
            <w:fldChar w:fldCharType="end"/>
          </w:r>
        </w:sdtContent>
      </w:sdt>
    </w:p>
    <w:p w:rsidR="006E3331" w:rsidRDefault="006E3331" w:rsidP="004A7F5A">
      <w:pPr>
        <w:jc w:val="both"/>
        <w:rPr>
          <w:rFonts w:ascii="Times New Roman" w:hAnsi="Times New Roman" w:cs="Times New Roman"/>
          <w:sz w:val="24"/>
          <w:szCs w:val="24"/>
        </w:rPr>
      </w:pPr>
      <w:r>
        <w:rPr>
          <w:rFonts w:ascii="Times New Roman" w:hAnsi="Times New Roman" w:cs="Times New Roman"/>
          <w:sz w:val="24"/>
          <w:szCs w:val="24"/>
        </w:rPr>
        <w:t>Gant Chart, by student 1604710</w:t>
      </w:r>
      <w:r w:rsidR="00BC7661">
        <w:rPr>
          <w:rFonts w:ascii="Times New Roman" w:hAnsi="Times New Roman" w:cs="Times New Roman"/>
          <w:sz w:val="24"/>
          <w:szCs w:val="24"/>
        </w:rPr>
        <w:t xml:space="preserve"> Figure 4.</w:t>
      </w:r>
    </w:p>
    <w:tbl>
      <w:tblPr>
        <w:tblW w:w="9680" w:type="dxa"/>
        <w:tblLook w:val="04A0" w:firstRow="1" w:lastRow="0" w:firstColumn="1" w:lastColumn="0" w:noHBand="0" w:noVBand="1"/>
      </w:tblPr>
      <w:tblGrid>
        <w:gridCol w:w="2740"/>
        <w:gridCol w:w="960"/>
        <w:gridCol w:w="960"/>
        <w:gridCol w:w="960"/>
        <w:gridCol w:w="1460"/>
        <w:gridCol w:w="1312"/>
        <w:gridCol w:w="1481"/>
      </w:tblGrid>
      <w:tr w:rsidR="006E3331" w:rsidRPr="006E3331" w:rsidTr="006E3331">
        <w:trPr>
          <w:trHeight w:val="580"/>
        </w:trPr>
        <w:tc>
          <w:tcPr>
            <w:tcW w:w="2740" w:type="dxa"/>
            <w:tcBorders>
              <w:top w:val="single" w:sz="4" w:space="0" w:color="000000"/>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Project Task</w:t>
            </w:r>
          </w:p>
        </w:tc>
        <w:tc>
          <w:tcPr>
            <w:tcW w:w="960" w:type="dxa"/>
            <w:tcBorders>
              <w:top w:val="single" w:sz="4" w:space="0" w:color="000000"/>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Wk 1</w:t>
            </w:r>
          </w:p>
        </w:tc>
        <w:tc>
          <w:tcPr>
            <w:tcW w:w="960" w:type="dxa"/>
            <w:tcBorders>
              <w:top w:val="single" w:sz="4" w:space="0" w:color="000000"/>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Wk 2</w:t>
            </w:r>
          </w:p>
        </w:tc>
        <w:tc>
          <w:tcPr>
            <w:tcW w:w="960" w:type="dxa"/>
            <w:tcBorders>
              <w:top w:val="single" w:sz="4" w:space="0" w:color="000000"/>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Wk 3</w:t>
            </w:r>
          </w:p>
        </w:tc>
        <w:tc>
          <w:tcPr>
            <w:tcW w:w="1460" w:type="dxa"/>
            <w:tcBorders>
              <w:top w:val="single" w:sz="4" w:space="0" w:color="000000"/>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COMPLETED</w:t>
            </w:r>
          </w:p>
        </w:tc>
        <w:tc>
          <w:tcPr>
            <w:tcW w:w="1200" w:type="dxa"/>
            <w:tcBorders>
              <w:top w:val="single" w:sz="4" w:space="0" w:color="000000"/>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ADDRESSED</w:t>
            </w:r>
          </w:p>
        </w:tc>
        <w:tc>
          <w:tcPr>
            <w:tcW w:w="1400" w:type="dxa"/>
            <w:tcBorders>
              <w:top w:val="single" w:sz="4" w:space="0" w:color="000000"/>
              <w:left w:val="nil"/>
              <w:bottom w:val="single" w:sz="4" w:space="0" w:color="000000"/>
              <w:right w:val="nil"/>
            </w:tcBorders>
            <w:shd w:val="clear" w:color="auto" w:fill="auto"/>
            <w:vAlign w:val="bottom"/>
            <w:hideMark/>
          </w:tcPr>
          <w:p w:rsidR="006E3331" w:rsidRPr="006E3331" w:rsidRDefault="006E3331" w:rsidP="006E3331">
            <w:pPr>
              <w:spacing w:after="0" w:line="240" w:lineRule="auto"/>
              <w:rPr>
                <w:rFonts w:ascii="Calibri" w:eastAsia="Times New Roman" w:hAnsi="Calibri" w:cs="Calibri"/>
                <w:b/>
                <w:bCs/>
                <w:color w:val="000000"/>
                <w:lang w:eastAsia="en-GB"/>
              </w:rPr>
            </w:pPr>
            <w:r w:rsidRPr="006E3331">
              <w:rPr>
                <w:rFonts w:ascii="Calibri" w:eastAsia="Times New Roman" w:hAnsi="Calibri" w:cs="Calibri"/>
                <w:b/>
                <w:bCs/>
                <w:color w:val="000000"/>
                <w:lang w:eastAsia="en-GB"/>
              </w:rPr>
              <w:t>DATE COMMENCED</w:t>
            </w:r>
          </w:p>
        </w:tc>
      </w:tr>
      <w:tr w:rsidR="006E3331" w:rsidRPr="006E3331" w:rsidTr="006E3331">
        <w:trPr>
          <w:trHeight w:val="290"/>
        </w:trPr>
        <w:tc>
          <w:tcPr>
            <w:tcW w:w="274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SITE VISIT</w:t>
            </w:r>
          </w:p>
        </w:tc>
        <w:tc>
          <w:tcPr>
            <w:tcW w:w="960" w:type="dxa"/>
            <w:tcBorders>
              <w:top w:val="nil"/>
              <w:left w:val="nil"/>
              <w:bottom w:val="nil"/>
              <w:right w:val="nil"/>
            </w:tcBorders>
            <w:shd w:val="clear" w:color="000000" w:fill="FFC000"/>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 22/08/18</w:t>
            </w:r>
          </w:p>
        </w:tc>
        <w:tc>
          <w:tcPr>
            <w:tcW w:w="12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p>
        </w:tc>
        <w:tc>
          <w:tcPr>
            <w:tcW w:w="14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r>
      <w:tr w:rsidR="006E3331" w:rsidRPr="006E3331" w:rsidTr="006E3331">
        <w:trPr>
          <w:trHeight w:val="290"/>
        </w:trPr>
        <w:tc>
          <w:tcPr>
            <w:tcW w:w="274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TRANSPORT QUANTITY</w:t>
            </w:r>
          </w:p>
        </w:tc>
        <w:tc>
          <w:tcPr>
            <w:tcW w:w="9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000000" w:fill="FFC000"/>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14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20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w:t>
            </w:r>
          </w:p>
        </w:tc>
        <w:tc>
          <w:tcPr>
            <w:tcW w:w="140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TBC</w:t>
            </w:r>
          </w:p>
        </w:tc>
      </w:tr>
      <w:tr w:rsidR="006E3331" w:rsidRPr="006E3331" w:rsidTr="006E3331">
        <w:trPr>
          <w:trHeight w:val="290"/>
        </w:trPr>
        <w:tc>
          <w:tcPr>
            <w:tcW w:w="274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CRANES</w:t>
            </w:r>
          </w:p>
        </w:tc>
        <w:tc>
          <w:tcPr>
            <w:tcW w:w="960" w:type="dxa"/>
            <w:tcBorders>
              <w:top w:val="nil"/>
              <w:left w:val="nil"/>
              <w:bottom w:val="nil"/>
              <w:right w:val="nil"/>
            </w:tcBorders>
            <w:shd w:val="clear" w:color="000000" w:fill="FFC000"/>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 22/08/18</w:t>
            </w:r>
          </w:p>
        </w:tc>
        <w:tc>
          <w:tcPr>
            <w:tcW w:w="12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p>
        </w:tc>
        <w:tc>
          <w:tcPr>
            <w:tcW w:w="14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r>
      <w:tr w:rsidR="006E3331" w:rsidRPr="006E3331" w:rsidTr="006E3331">
        <w:trPr>
          <w:trHeight w:val="290"/>
        </w:trPr>
        <w:tc>
          <w:tcPr>
            <w:tcW w:w="274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EMPLOYING ARCHITECT</w:t>
            </w:r>
          </w:p>
        </w:tc>
        <w:tc>
          <w:tcPr>
            <w:tcW w:w="960" w:type="dxa"/>
            <w:tcBorders>
              <w:top w:val="nil"/>
              <w:left w:val="nil"/>
              <w:bottom w:val="nil"/>
              <w:right w:val="nil"/>
            </w:tcBorders>
            <w:shd w:val="clear" w:color="000000" w:fill="FFD966"/>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20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w:t>
            </w:r>
          </w:p>
        </w:tc>
        <w:tc>
          <w:tcPr>
            <w:tcW w:w="140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TBC</w:t>
            </w:r>
          </w:p>
        </w:tc>
      </w:tr>
      <w:tr w:rsidR="006E3331" w:rsidRPr="006E3331" w:rsidTr="006E3331">
        <w:trPr>
          <w:trHeight w:val="290"/>
        </w:trPr>
        <w:tc>
          <w:tcPr>
            <w:tcW w:w="274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DRAWINGS FOR DECKING</w:t>
            </w:r>
          </w:p>
        </w:tc>
        <w:tc>
          <w:tcPr>
            <w:tcW w:w="960" w:type="dxa"/>
            <w:tcBorders>
              <w:top w:val="nil"/>
              <w:left w:val="nil"/>
              <w:bottom w:val="nil"/>
              <w:right w:val="nil"/>
            </w:tcBorders>
            <w:shd w:val="clear" w:color="000000" w:fill="FFC000"/>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2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w:t>
            </w:r>
          </w:p>
        </w:tc>
        <w:tc>
          <w:tcPr>
            <w:tcW w:w="14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jc w:val="right"/>
              <w:rPr>
                <w:rFonts w:ascii="Calibri" w:eastAsia="Times New Roman" w:hAnsi="Calibri" w:cs="Calibri"/>
                <w:color w:val="000000"/>
                <w:lang w:eastAsia="en-GB"/>
              </w:rPr>
            </w:pPr>
            <w:r w:rsidRPr="006E3331">
              <w:rPr>
                <w:rFonts w:ascii="Calibri" w:eastAsia="Times New Roman" w:hAnsi="Calibri" w:cs="Calibri"/>
                <w:color w:val="000000"/>
                <w:lang w:eastAsia="en-GB"/>
              </w:rPr>
              <w:t>24/08/2018</w:t>
            </w:r>
          </w:p>
        </w:tc>
      </w:tr>
      <w:tr w:rsidR="006E3331" w:rsidRPr="006E3331" w:rsidTr="006E3331">
        <w:trPr>
          <w:trHeight w:val="290"/>
        </w:trPr>
        <w:tc>
          <w:tcPr>
            <w:tcW w:w="274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PLAN FOR CRANE</w:t>
            </w:r>
          </w:p>
        </w:tc>
        <w:tc>
          <w:tcPr>
            <w:tcW w:w="960" w:type="dxa"/>
            <w:tcBorders>
              <w:top w:val="nil"/>
              <w:left w:val="nil"/>
              <w:bottom w:val="nil"/>
              <w:right w:val="nil"/>
            </w:tcBorders>
            <w:shd w:val="clear" w:color="000000" w:fill="FFC000"/>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20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w:t>
            </w:r>
          </w:p>
        </w:tc>
        <w:tc>
          <w:tcPr>
            <w:tcW w:w="1400" w:type="dxa"/>
            <w:tcBorders>
              <w:top w:val="nil"/>
              <w:left w:val="nil"/>
              <w:bottom w:val="nil"/>
              <w:right w:val="nil"/>
            </w:tcBorders>
            <w:shd w:val="clear" w:color="auto" w:fill="auto"/>
            <w:noWrap/>
            <w:vAlign w:val="bottom"/>
            <w:hideMark/>
          </w:tcPr>
          <w:p w:rsidR="006E3331" w:rsidRPr="006E3331" w:rsidRDefault="006E3331" w:rsidP="006E3331">
            <w:pPr>
              <w:spacing w:after="0" w:line="240" w:lineRule="auto"/>
              <w:jc w:val="right"/>
              <w:rPr>
                <w:rFonts w:ascii="Calibri" w:eastAsia="Times New Roman" w:hAnsi="Calibri" w:cs="Calibri"/>
                <w:color w:val="000000"/>
                <w:lang w:eastAsia="en-GB"/>
              </w:rPr>
            </w:pPr>
            <w:r w:rsidRPr="006E3331">
              <w:rPr>
                <w:rFonts w:ascii="Calibri" w:eastAsia="Times New Roman" w:hAnsi="Calibri" w:cs="Calibri"/>
                <w:color w:val="000000"/>
                <w:lang w:eastAsia="en-GB"/>
              </w:rPr>
              <w:t>27/08/2018</w:t>
            </w:r>
          </w:p>
        </w:tc>
      </w:tr>
      <w:tr w:rsidR="006E3331" w:rsidRPr="006E3331" w:rsidTr="006E3331">
        <w:trPr>
          <w:trHeight w:val="290"/>
        </w:trPr>
        <w:tc>
          <w:tcPr>
            <w:tcW w:w="274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CRANE SAFETY REGULATIONS</w:t>
            </w:r>
          </w:p>
        </w:tc>
        <w:tc>
          <w:tcPr>
            <w:tcW w:w="960" w:type="dxa"/>
            <w:tcBorders>
              <w:top w:val="nil"/>
              <w:left w:val="nil"/>
              <w:bottom w:val="nil"/>
              <w:right w:val="nil"/>
            </w:tcBorders>
            <w:shd w:val="clear" w:color="000000" w:fill="FFD966"/>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2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w:t>
            </w:r>
          </w:p>
        </w:tc>
        <w:tc>
          <w:tcPr>
            <w:tcW w:w="1400" w:type="dxa"/>
            <w:tcBorders>
              <w:top w:val="nil"/>
              <w:left w:val="nil"/>
              <w:bottom w:val="nil"/>
              <w:right w:val="nil"/>
            </w:tcBorders>
            <w:shd w:val="clear" w:color="D9D9D9" w:fill="D9D9D9"/>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p>
        </w:tc>
      </w:tr>
      <w:tr w:rsidR="006E3331" w:rsidRPr="006E3331" w:rsidTr="006E3331">
        <w:trPr>
          <w:trHeight w:val="290"/>
        </w:trPr>
        <w:tc>
          <w:tcPr>
            <w:tcW w:w="2740" w:type="dxa"/>
            <w:tcBorders>
              <w:top w:val="nil"/>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LIFTING PLAN</w:t>
            </w:r>
          </w:p>
        </w:tc>
        <w:tc>
          <w:tcPr>
            <w:tcW w:w="960" w:type="dxa"/>
            <w:tcBorders>
              <w:top w:val="nil"/>
              <w:left w:val="nil"/>
              <w:bottom w:val="single" w:sz="4" w:space="0" w:color="000000"/>
              <w:right w:val="nil"/>
            </w:tcBorders>
            <w:shd w:val="clear" w:color="000000" w:fill="FFD966"/>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r w:rsidRPr="006E3331">
              <w:rPr>
                <w:rFonts w:ascii="Calibri" w:eastAsia="Times New Roman" w:hAnsi="Calibri" w:cs="Calibri"/>
                <w:color w:val="FFFFFF"/>
                <w:lang w:eastAsia="en-GB"/>
              </w:rPr>
              <w:t> </w:t>
            </w:r>
          </w:p>
        </w:tc>
        <w:tc>
          <w:tcPr>
            <w:tcW w:w="960" w:type="dxa"/>
            <w:tcBorders>
              <w:top w:val="nil"/>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FFFFFF"/>
                <w:lang w:eastAsia="en-GB"/>
              </w:rPr>
            </w:pPr>
          </w:p>
        </w:tc>
        <w:tc>
          <w:tcPr>
            <w:tcW w:w="960" w:type="dxa"/>
            <w:tcBorders>
              <w:top w:val="nil"/>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Times New Roman" w:eastAsia="Times New Roman" w:hAnsi="Times New Roman" w:cs="Times New Roman"/>
                <w:sz w:val="20"/>
                <w:szCs w:val="20"/>
                <w:lang w:eastAsia="en-GB"/>
              </w:rPr>
            </w:pPr>
          </w:p>
        </w:tc>
        <w:tc>
          <w:tcPr>
            <w:tcW w:w="1200" w:type="dxa"/>
            <w:tcBorders>
              <w:top w:val="nil"/>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YES</w:t>
            </w:r>
          </w:p>
        </w:tc>
        <w:tc>
          <w:tcPr>
            <w:tcW w:w="1400" w:type="dxa"/>
            <w:tcBorders>
              <w:top w:val="nil"/>
              <w:left w:val="nil"/>
              <w:bottom w:val="single" w:sz="4" w:space="0" w:color="000000"/>
              <w:right w:val="nil"/>
            </w:tcBorders>
            <w:shd w:val="clear" w:color="auto" w:fill="auto"/>
            <w:noWrap/>
            <w:vAlign w:val="bottom"/>
            <w:hideMark/>
          </w:tcPr>
          <w:p w:rsidR="006E3331" w:rsidRPr="006E3331" w:rsidRDefault="006E3331" w:rsidP="006E3331">
            <w:pPr>
              <w:spacing w:after="0" w:line="240" w:lineRule="auto"/>
              <w:rPr>
                <w:rFonts w:ascii="Calibri" w:eastAsia="Times New Roman" w:hAnsi="Calibri" w:cs="Calibri"/>
                <w:color w:val="000000"/>
                <w:lang w:eastAsia="en-GB"/>
              </w:rPr>
            </w:pPr>
            <w:r w:rsidRPr="006E3331">
              <w:rPr>
                <w:rFonts w:ascii="Calibri" w:eastAsia="Times New Roman" w:hAnsi="Calibri" w:cs="Calibri"/>
                <w:color w:val="000000"/>
                <w:lang w:eastAsia="en-GB"/>
              </w:rPr>
              <w:t>TBC</w:t>
            </w:r>
          </w:p>
        </w:tc>
      </w:tr>
    </w:tbl>
    <w:p w:rsidR="006E3331" w:rsidRDefault="006E3331" w:rsidP="004A7F5A">
      <w:pPr>
        <w:jc w:val="both"/>
        <w:rPr>
          <w:rFonts w:ascii="Times New Roman" w:hAnsi="Times New Roman" w:cs="Times New Roman"/>
          <w:sz w:val="24"/>
          <w:szCs w:val="24"/>
        </w:rPr>
      </w:pPr>
    </w:p>
    <w:p w:rsidR="006E3331" w:rsidRDefault="006E3331" w:rsidP="004A7F5A">
      <w:pPr>
        <w:jc w:val="both"/>
        <w:rPr>
          <w:rFonts w:ascii="Times New Roman" w:hAnsi="Times New Roman" w:cs="Times New Roman"/>
          <w:sz w:val="24"/>
          <w:szCs w:val="24"/>
        </w:rPr>
      </w:pPr>
    </w:p>
    <w:p w:rsidR="004A7F5A" w:rsidRPr="00BF1632" w:rsidRDefault="004A7F5A" w:rsidP="004A7F5A">
      <w:pPr>
        <w:jc w:val="both"/>
        <w:rPr>
          <w:noProof/>
          <w:highlight w:val="yellow"/>
          <w:lang w:eastAsia="en-GB"/>
        </w:rPr>
      </w:pPr>
    </w:p>
    <w:p w:rsidR="004A7F5A" w:rsidRPr="004A7F5A" w:rsidRDefault="004A7F5A" w:rsidP="004A7F5A">
      <w:pPr>
        <w:rPr>
          <w:rFonts w:ascii="Times New Roman" w:hAnsi="Times New Roman" w:cs="Times New Roman"/>
          <w:sz w:val="24"/>
          <w:szCs w:val="24"/>
        </w:rPr>
      </w:pPr>
    </w:p>
    <w:p w:rsidR="00F24B20" w:rsidRDefault="00F24B20" w:rsidP="00F24B20"/>
    <w:p w:rsidR="00F24B20" w:rsidRPr="00F24B20" w:rsidRDefault="00F24B20" w:rsidP="00F24B20">
      <w:pPr>
        <w:rPr>
          <w:rFonts w:ascii="Times New Roman" w:hAnsi="Times New Roman" w:cs="Times New Roman"/>
          <w:sz w:val="24"/>
          <w:szCs w:val="24"/>
        </w:rPr>
      </w:pPr>
    </w:p>
    <w:p w:rsidR="006E3331" w:rsidRDefault="006E3331" w:rsidP="00536085">
      <w:pPr>
        <w:rPr>
          <w:b/>
          <w:sz w:val="36"/>
          <w:szCs w:val="36"/>
        </w:rPr>
      </w:pPr>
    </w:p>
    <w:p w:rsidR="00536085" w:rsidRPr="0015554A" w:rsidRDefault="00536085" w:rsidP="00BC7661">
      <w:pPr>
        <w:pStyle w:val="Heading2"/>
      </w:pPr>
      <w:bookmarkStart w:id="14" w:name="_Toc20146004"/>
      <w:r>
        <w:lastRenderedPageBreak/>
        <w:t>F</w:t>
      </w:r>
      <w:r w:rsidR="00BC7661">
        <w:t xml:space="preserve">ORMULATING </w:t>
      </w:r>
      <w:r w:rsidRPr="0015554A">
        <w:t xml:space="preserve"> and </w:t>
      </w:r>
      <w:r w:rsidR="00BC7661">
        <w:t>VERIFYING NEW STRATEGIES for SUSTAINABLE GROWTH</w:t>
      </w:r>
      <w:bookmarkEnd w:id="14"/>
    </w:p>
    <w:p w:rsidR="00536085" w:rsidRDefault="00536085" w:rsidP="00536085">
      <w:pPr>
        <w:rPr>
          <w:b/>
        </w:rPr>
      </w:pPr>
    </w:p>
    <w:p w:rsidR="00F33270" w:rsidRDefault="00BC7661" w:rsidP="00536085">
      <w:pPr>
        <w:rPr>
          <w:rFonts w:ascii="Times New Roman" w:hAnsi="Times New Roman" w:cs="Times New Roman"/>
          <w:sz w:val="24"/>
          <w:szCs w:val="24"/>
        </w:rPr>
      </w:pPr>
      <w:r>
        <w:rPr>
          <w:rFonts w:ascii="Times New Roman" w:hAnsi="Times New Roman" w:cs="Times New Roman"/>
          <w:sz w:val="24"/>
          <w:szCs w:val="24"/>
        </w:rPr>
        <w:t>Sustainable growth is possibly difficult to achieve given the cyclical nature of the industry.  There are peaks and troughs in the film industry, over the last five years there has been a significant increase from  800 billion</w:t>
      </w:r>
      <w:r w:rsidR="00F33270">
        <w:rPr>
          <w:rFonts w:ascii="Times New Roman" w:hAnsi="Times New Roman" w:cs="Times New Roman"/>
          <w:sz w:val="24"/>
          <w:szCs w:val="24"/>
        </w:rPr>
        <w:t xml:space="preserve"> in 2013</w:t>
      </w:r>
      <w:r>
        <w:rPr>
          <w:rFonts w:ascii="Times New Roman" w:hAnsi="Times New Roman" w:cs="Times New Roman"/>
          <w:sz w:val="24"/>
          <w:szCs w:val="24"/>
        </w:rPr>
        <w:t xml:space="preserve"> to 1.6 billion</w:t>
      </w:r>
      <w:r w:rsidR="00F33270">
        <w:rPr>
          <w:rFonts w:ascii="Times New Roman" w:hAnsi="Times New Roman" w:cs="Times New Roman"/>
          <w:sz w:val="24"/>
          <w:szCs w:val="24"/>
        </w:rPr>
        <w:t xml:space="preserve"> in 2018 to shoot in the UK, </w:t>
      </w:r>
      <w:r>
        <w:rPr>
          <w:rFonts w:ascii="Times New Roman" w:hAnsi="Times New Roman" w:cs="Times New Roman"/>
          <w:sz w:val="24"/>
          <w:szCs w:val="24"/>
        </w:rPr>
        <w:t xml:space="preserve"> it is impossible to remain at this pace.  </w:t>
      </w:r>
      <w:r w:rsidR="000C7744">
        <w:rPr>
          <w:rFonts w:ascii="Times New Roman" w:hAnsi="Times New Roman" w:cs="Times New Roman"/>
          <w:sz w:val="24"/>
          <w:szCs w:val="24"/>
        </w:rPr>
        <w:t xml:space="preserve">What is important, is to have back up solutions to help negate the film industry downturn.  Alternative uses for the structures.  Given the change in consumer buying habits, distribution warehousing is at a premium.  Companies such as Amazon and DPD group are buying up all the available </w:t>
      </w:r>
      <w:r w:rsidR="00573C94">
        <w:rPr>
          <w:rFonts w:ascii="Times New Roman" w:hAnsi="Times New Roman" w:cs="Times New Roman"/>
          <w:sz w:val="24"/>
          <w:szCs w:val="24"/>
        </w:rPr>
        <w:t xml:space="preserve">land near areas of good motorway access.  The need and requirement for structures such as those owned by Film Floor are at a premium.  Alternative storage for this industry has the potential to become a profitable venture. </w:t>
      </w:r>
    </w:p>
    <w:p w:rsidR="00634155" w:rsidRDefault="00634155" w:rsidP="00A13551">
      <w:pPr>
        <w:pStyle w:val="Heading2"/>
      </w:pPr>
      <w:bookmarkStart w:id="15" w:name="_Toc20146005"/>
      <w:r>
        <w:t>CORPORATE SOCIAL RESPONSIBILITY</w:t>
      </w:r>
      <w:bookmarkEnd w:id="15"/>
    </w:p>
    <w:p w:rsidR="00F33270" w:rsidRDefault="00F33270" w:rsidP="00536085">
      <w:pPr>
        <w:rPr>
          <w:rFonts w:ascii="Times New Roman" w:hAnsi="Times New Roman" w:cs="Times New Roman"/>
          <w:sz w:val="24"/>
          <w:szCs w:val="24"/>
        </w:rPr>
      </w:pPr>
    </w:p>
    <w:p w:rsidR="00821687" w:rsidRDefault="003B6629" w:rsidP="00536085">
      <w:pPr>
        <w:rPr>
          <w:rFonts w:ascii="Times New Roman" w:hAnsi="Times New Roman" w:cs="Times New Roman"/>
          <w:sz w:val="24"/>
          <w:szCs w:val="24"/>
        </w:rPr>
      </w:pPr>
      <w:sdt>
        <w:sdtPr>
          <w:rPr>
            <w:rFonts w:ascii="Times New Roman" w:hAnsi="Times New Roman" w:cs="Times New Roman"/>
            <w:b/>
            <w:sz w:val="24"/>
            <w:szCs w:val="24"/>
          </w:rPr>
          <w:id w:val="-515922626"/>
          <w:citation/>
        </w:sdtPr>
        <w:sdtEndPr/>
        <w:sdtContent>
          <w:r w:rsidR="00A13551">
            <w:rPr>
              <w:rFonts w:ascii="Times New Roman" w:hAnsi="Times New Roman" w:cs="Times New Roman"/>
              <w:b/>
              <w:sz w:val="24"/>
              <w:szCs w:val="24"/>
            </w:rPr>
            <w:fldChar w:fldCharType="begin"/>
          </w:r>
          <w:r w:rsidR="00A13551">
            <w:rPr>
              <w:rFonts w:ascii="Times New Roman" w:hAnsi="Times New Roman" w:cs="Times New Roman"/>
              <w:b/>
              <w:sz w:val="24"/>
              <w:szCs w:val="24"/>
            </w:rPr>
            <w:instrText xml:space="preserve"> CITATION HHe19 \l 2057 </w:instrText>
          </w:r>
          <w:r w:rsidR="00A13551">
            <w:rPr>
              <w:rFonts w:ascii="Times New Roman" w:hAnsi="Times New Roman" w:cs="Times New Roman"/>
              <w:b/>
              <w:sz w:val="24"/>
              <w:szCs w:val="24"/>
            </w:rPr>
            <w:fldChar w:fldCharType="separate"/>
          </w:r>
          <w:r w:rsidR="00A13551" w:rsidRPr="00A13551">
            <w:rPr>
              <w:rFonts w:ascii="Times New Roman" w:hAnsi="Times New Roman" w:cs="Times New Roman"/>
              <w:noProof/>
              <w:sz w:val="24"/>
              <w:szCs w:val="24"/>
            </w:rPr>
            <w:t>(Helmi, 2019)</w:t>
          </w:r>
          <w:r w:rsidR="00A13551">
            <w:rPr>
              <w:rFonts w:ascii="Times New Roman" w:hAnsi="Times New Roman" w:cs="Times New Roman"/>
              <w:b/>
              <w:sz w:val="24"/>
              <w:szCs w:val="24"/>
            </w:rPr>
            <w:fldChar w:fldCharType="end"/>
          </w:r>
        </w:sdtContent>
      </w:sdt>
      <w:r w:rsidR="00A13551">
        <w:rPr>
          <w:rFonts w:ascii="Times New Roman" w:hAnsi="Times New Roman" w:cs="Times New Roman"/>
          <w:b/>
          <w:sz w:val="24"/>
          <w:szCs w:val="24"/>
        </w:rPr>
        <w:t xml:space="preserve"> </w:t>
      </w:r>
      <w:r w:rsidR="00A13551">
        <w:rPr>
          <w:rFonts w:ascii="Times New Roman" w:hAnsi="Times New Roman" w:cs="Times New Roman"/>
          <w:sz w:val="24"/>
          <w:szCs w:val="24"/>
        </w:rPr>
        <w:t>CSR can be described in a variety of ways.  For example</w:t>
      </w:r>
      <w:r w:rsidR="002756A3">
        <w:rPr>
          <w:rFonts w:ascii="Times New Roman" w:hAnsi="Times New Roman" w:cs="Times New Roman"/>
          <w:sz w:val="24"/>
          <w:szCs w:val="24"/>
        </w:rPr>
        <w:t>,</w:t>
      </w:r>
      <w:r w:rsidR="00A13551">
        <w:rPr>
          <w:rFonts w:ascii="Times New Roman" w:hAnsi="Times New Roman" w:cs="Times New Roman"/>
          <w:sz w:val="24"/>
          <w:szCs w:val="24"/>
        </w:rPr>
        <w:t xml:space="preserve"> going further than making a profit. </w:t>
      </w:r>
      <w:r w:rsidR="00CF79ED">
        <w:rPr>
          <w:rFonts w:ascii="Times New Roman" w:hAnsi="Times New Roman" w:cs="Times New Roman"/>
          <w:sz w:val="24"/>
          <w:szCs w:val="24"/>
        </w:rPr>
        <w:t xml:space="preserve"> Or a </w:t>
      </w:r>
      <w:r w:rsidR="00A13551">
        <w:rPr>
          <w:rFonts w:ascii="Times New Roman" w:hAnsi="Times New Roman" w:cs="Times New Roman"/>
          <w:sz w:val="24"/>
          <w:szCs w:val="24"/>
        </w:rPr>
        <w:t>discretionary corporate activity intends to further social welfare, by contributing to a cause in the area.  In regards to the above statement</w:t>
      </w:r>
      <w:r w:rsidR="002756A3">
        <w:rPr>
          <w:rFonts w:ascii="Times New Roman" w:hAnsi="Times New Roman" w:cs="Times New Roman"/>
          <w:sz w:val="24"/>
          <w:szCs w:val="24"/>
        </w:rPr>
        <w:t>,</w:t>
      </w:r>
      <w:r w:rsidR="00A13551">
        <w:rPr>
          <w:rFonts w:ascii="Times New Roman" w:hAnsi="Times New Roman" w:cs="Times New Roman"/>
          <w:sz w:val="24"/>
          <w:szCs w:val="24"/>
        </w:rPr>
        <w:t xml:space="preserve"> Film Floor Ltd is a business that is not stagnant in its location, it is dependent on where filming is taking place.  Therefore to contribute to a cause, would be in the lines of increasing employment for a period of possibly 12-18 months.</w:t>
      </w:r>
    </w:p>
    <w:p w:rsidR="00A13551" w:rsidRDefault="00A13551" w:rsidP="00536085">
      <w:pPr>
        <w:rPr>
          <w:rFonts w:ascii="Times New Roman" w:hAnsi="Times New Roman" w:cs="Times New Roman"/>
          <w:sz w:val="24"/>
          <w:szCs w:val="24"/>
        </w:rPr>
      </w:pPr>
      <w:r>
        <w:rPr>
          <w:rFonts w:ascii="Times New Roman" w:hAnsi="Times New Roman" w:cs="Times New Roman"/>
          <w:sz w:val="24"/>
          <w:szCs w:val="24"/>
        </w:rPr>
        <w:t>Imposing social and environmental conditions.</w:t>
      </w:r>
      <w:r w:rsidR="009A49D9">
        <w:rPr>
          <w:rFonts w:ascii="Times New Roman" w:hAnsi="Times New Roman" w:cs="Times New Roman"/>
          <w:sz w:val="24"/>
          <w:szCs w:val="24"/>
        </w:rPr>
        <w:t xml:space="preserve"> </w:t>
      </w:r>
      <w:sdt>
        <w:sdtPr>
          <w:rPr>
            <w:rFonts w:ascii="Times New Roman" w:hAnsi="Times New Roman" w:cs="Times New Roman"/>
            <w:sz w:val="24"/>
            <w:szCs w:val="24"/>
          </w:rPr>
          <w:id w:val="-518694080"/>
          <w:citation/>
        </w:sdtPr>
        <w:sdtEndPr/>
        <w:sdtContent>
          <w:r w:rsidR="004A6C9F">
            <w:rPr>
              <w:rFonts w:ascii="Times New Roman" w:hAnsi="Times New Roman" w:cs="Times New Roman"/>
              <w:sz w:val="24"/>
              <w:szCs w:val="24"/>
            </w:rPr>
            <w:fldChar w:fldCharType="begin"/>
          </w:r>
          <w:r w:rsidR="004A6C9F">
            <w:rPr>
              <w:rFonts w:ascii="Times New Roman" w:hAnsi="Times New Roman" w:cs="Times New Roman"/>
              <w:sz w:val="24"/>
              <w:szCs w:val="24"/>
            </w:rPr>
            <w:instrText xml:space="preserve"> CITATION Joh06 \l 2057 </w:instrText>
          </w:r>
          <w:r w:rsidR="004A6C9F">
            <w:rPr>
              <w:rFonts w:ascii="Times New Roman" w:hAnsi="Times New Roman" w:cs="Times New Roman"/>
              <w:sz w:val="24"/>
              <w:szCs w:val="24"/>
            </w:rPr>
            <w:fldChar w:fldCharType="separate"/>
          </w:r>
          <w:r w:rsidR="004A6C9F" w:rsidRPr="004A6C9F">
            <w:rPr>
              <w:rFonts w:ascii="Times New Roman" w:hAnsi="Times New Roman" w:cs="Times New Roman"/>
              <w:noProof/>
              <w:sz w:val="24"/>
              <w:szCs w:val="24"/>
            </w:rPr>
            <w:t>(Hannigan, 2006)</w:t>
          </w:r>
          <w:r w:rsidR="004A6C9F">
            <w:rPr>
              <w:rFonts w:ascii="Times New Roman" w:hAnsi="Times New Roman" w:cs="Times New Roman"/>
              <w:sz w:val="24"/>
              <w:szCs w:val="24"/>
            </w:rPr>
            <w:fldChar w:fldCharType="end"/>
          </w:r>
        </w:sdtContent>
      </w:sdt>
      <w:r w:rsidR="009A49D9">
        <w:rPr>
          <w:rFonts w:ascii="Times New Roman" w:hAnsi="Times New Roman" w:cs="Times New Roman"/>
          <w:sz w:val="24"/>
          <w:szCs w:val="24"/>
        </w:rPr>
        <w:t xml:space="preserve"> Environmental problems have a more imposing physical basis than social problems, which are more rooted in personal troubles that become converted into public issues (Mills 1959)</w:t>
      </w:r>
      <w:r w:rsidR="004A6C9F">
        <w:rPr>
          <w:rFonts w:ascii="Times New Roman" w:hAnsi="Times New Roman" w:cs="Times New Roman"/>
          <w:sz w:val="24"/>
          <w:szCs w:val="24"/>
        </w:rPr>
        <w:t xml:space="preserve"> Film Floor have to consider environmental issues, when planning access for heavy machinery on open land.  Socially, personal problems can become public if local residents do not want the project to go ahead.</w:t>
      </w:r>
    </w:p>
    <w:p w:rsidR="004A6C9F" w:rsidRPr="00C97A3E" w:rsidRDefault="004A6C9F" w:rsidP="00C97A3E">
      <w:pPr>
        <w:rPr>
          <w:rFonts w:ascii="Times New Roman" w:hAnsi="Times New Roman" w:cs="Times New Roman"/>
          <w:sz w:val="24"/>
          <w:szCs w:val="24"/>
        </w:rPr>
      </w:pPr>
      <w:r>
        <w:rPr>
          <w:rFonts w:ascii="Times New Roman" w:hAnsi="Times New Roman" w:cs="Times New Roman"/>
          <w:sz w:val="24"/>
          <w:szCs w:val="24"/>
        </w:rPr>
        <w:lastRenderedPageBreak/>
        <w:t xml:space="preserve">Corporations having an obligation to groups in society, </w:t>
      </w:r>
      <w:sdt>
        <w:sdtPr>
          <w:rPr>
            <w:rFonts w:ascii="Times New Roman" w:hAnsi="Times New Roman" w:cs="Times New Roman"/>
            <w:sz w:val="24"/>
            <w:szCs w:val="24"/>
          </w:rPr>
          <w:id w:val="-1194689102"/>
          <w:citation/>
        </w:sdtPr>
        <w:sdtEndPr/>
        <w:sdtContent>
          <w:r w:rsidR="00C97A3E">
            <w:rPr>
              <w:rFonts w:ascii="Times New Roman" w:hAnsi="Times New Roman" w:cs="Times New Roman"/>
              <w:sz w:val="24"/>
              <w:szCs w:val="24"/>
            </w:rPr>
            <w:fldChar w:fldCharType="begin"/>
          </w:r>
          <w:r w:rsidR="00C97A3E">
            <w:rPr>
              <w:rFonts w:ascii="Times New Roman" w:hAnsi="Times New Roman" w:cs="Times New Roman"/>
              <w:sz w:val="24"/>
              <w:szCs w:val="24"/>
            </w:rPr>
            <w:instrText xml:space="preserve"> CITATION Joh98 \l 2057 </w:instrText>
          </w:r>
          <w:r w:rsidR="00C97A3E">
            <w:rPr>
              <w:rFonts w:ascii="Times New Roman" w:hAnsi="Times New Roman" w:cs="Times New Roman"/>
              <w:sz w:val="24"/>
              <w:szCs w:val="24"/>
            </w:rPr>
            <w:fldChar w:fldCharType="separate"/>
          </w:r>
          <w:r w:rsidR="00C97A3E" w:rsidRPr="00C97A3E">
            <w:rPr>
              <w:rFonts w:ascii="Times New Roman" w:hAnsi="Times New Roman" w:cs="Times New Roman"/>
              <w:noProof/>
              <w:sz w:val="24"/>
              <w:szCs w:val="24"/>
            </w:rPr>
            <w:t>(Hood, 1998)</w:t>
          </w:r>
          <w:r w:rsidR="00C97A3E">
            <w:rPr>
              <w:rFonts w:ascii="Times New Roman" w:hAnsi="Times New Roman" w:cs="Times New Roman"/>
              <w:sz w:val="24"/>
              <w:szCs w:val="24"/>
            </w:rPr>
            <w:fldChar w:fldCharType="end"/>
          </w:r>
        </w:sdtContent>
      </w:sdt>
      <w:r w:rsidR="00C97A3E">
        <w:rPr>
          <w:rFonts w:ascii="Times New Roman" w:hAnsi="Times New Roman" w:cs="Times New Roman"/>
          <w:sz w:val="24"/>
          <w:szCs w:val="24"/>
        </w:rPr>
        <w:t xml:space="preserve"> </w:t>
      </w:r>
      <w:r w:rsidR="00C97A3E" w:rsidRPr="00C97A3E">
        <w:rPr>
          <w:rFonts w:ascii="Times New Roman" w:hAnsi="Times New Roman" w:cs="Times New Roman"/>
          <w:color w:val="383838"/>
          <w:sz w:val="24"/>
          <w:szCs w:val="24"/>
        </w:rPr>
        <w:t>Businesses are used to being attacked for abandoning their accountabilities to society. Grievances that private initiative places revenue before ind</w:t>
      </w:r>
      <w:r w:rsidR="00C97A3E">
        <w:rPr>
          <w:rFonts w:ascii="Times New Roman" w:hAnsi="Times New Roman" w:cs="Times New Roman"/>
          <w:color w:val="383838"/>
          <w:sz w:val="24"/>
          <w:szCs w:val="24"/>
        </w:rPr>
        <w:t>i</w:t>
      </w:r>
      <w:r w:rsidR="00C97A3E" w:rsidRPr="00C97A3E">
        <w:rPr>
          <w:rFonts w:ascii="Times New Roman" w:hAnsi="Times New Roman" w:cs="Times New Roman"/>
          <w:color w:val="383838"/>
          <w:sz w:val="24"/>
          <w:szCs w:val="24"/>
        </w:rPr>
        <w:t>viduals have long delivered steadfast ovation for politicians and assorted activists</w:t>
      </w:r>
      <w:r w:rsidR="00C97A3E">
        <w:rPr>
          <w:rFonts w:ascii="Times New Roman" w:hAnsi="Times New Roman" w:cs="Times New Roman"/>
          <w:color w:val="383838"/>
          <w:sz w:val="24"/>
          <w:szCs w:val="24"/>
        </w:rPr>
        <w:t>, and matter</w:t>
      </w:r>
      <w:r w:rsidR="00C97A3E" w:rsidRPr="00C97A3E">
        <w:rPr>
          <w:rFonts w:ascii="Times New Roman" w:hAnsi="Times New Roman" w:cs="Times New Roman"/>
          <w:color w:val="383838"/>
          <w:sz w:val="24"/>
          <w:szCs w:val="24"/>
        </w:rPr>
        <w:t xml:space="preserve"> for the </w:t>
      </w:r>
      <w:r w:rsidR="00C97A3E">
        <w:rPr>
          <w:rFonts w:ascii="Times New Roman" w:hAnsi="Times New Roman" w:cs="Times New Roman"/>
          <w:color w:val="383838"/>
          <w:sz w:val="24"/>
          <w:szCs w:val="24"/>
        </w:rPr>
        <w:t>advocate</w:t>
      </w:r>
      <w:r w:rsidR="00C97A3E" w:rsidRPr="00C97A3E">
        <w:rPr>
          <w:rFonts w:ascii="Times New Roman" w:hAnsi="Times New Roman" w:cs="Times New Roman"/>
          <w:color w:val="383838"/>
          <w:sz w:val="24"/>
          <w:szCs w:val="24"/>
        </w:rPr>
        <w:t xml:space="preserve">s of campaigning public-interest lawyers.  </w:t>
      </w:r>
      <w:r w:rsidR="00C97A3E">
        <w:rPr>
          <w:rFonts w:ascii="Times New Roman" w:hAnsi="Times New Roman" w:cs="Times New Roman"/>
          <w:color w:val="383838"/>
          <w:sz w:val="24"/>
          <w:szCs w:val="24"/>
        </w:rPr>
        <w:t>The last</w:t>
      </w:r>
      <w:r w:rsidR="00C97A3E" w:rsidRPr="00C97A3E">
        <w:rPr>
          <w:rFonts w:ascii="Times New Roman" w:hAnsi="Times New Roman" w:cs="Times New Roman"/>
          <w:color w:val="383838"/>
          <w:sz w:val="24"/>
          <w:szCs w:val="24"/>
        </w:rPr>
        <w:t xml:space="preserve"> few years, the idea of corporate social responsibility has recognised itself as a political and social </w:t>
      </w:r>
      <w:r w:rsidR="00C97A3E">
        <w:rPr>
          <w:rFonts w:ascii="Times New Roman" w:hAnsi="Times New Roman" w:cs="Times New Roman"/>
          <w:color w:val="383838"/>
          <w:sz w:val="24"/>
          <w:szCs w:val="24"/>
        </w:rPr>
        <w:t xml:space="preserve">and political </w:t>
      </w:r>
      <w:r w:rsidR="00C97A3E" w:rsidRPr="00C97A3E">
        <w:rPr>
          <w:rFonts w:ascii="Times New Roman" w:hAnsi="Times New Roman" w:cs="Times New Roman"/>
          <w:color w:val="383838"/>
          <w:sz w:val="24"/>
          <w:szCs w:val="24"/>
        </w:rPr>
        <w:t xml:space="preserve">force. This can be seen in </w:t>
      </w:r>
      <w:r w:rsidR="00C97A3E">
        <w:rPr>
          <w:rFonts w:ascii="Times New Roman" w:hAnsi="Times New Roman" w:cs="Times New Roman"/>
          <w:color w:val="383838"/>
          <w:sz w:val="24"/>
          <w:szCs w:val="24"/>
        </w:rPr>
        <w:t xml:space="preserve">the </w:t>
      </w:r>
      <w:r w:rsidR="00C97A3E" w:rsidRPr="00C97A3E">
        <w:rPr>
          <w:rFonts w:ascii="Times New Roman" w:hAnsi="Times New Roman" w:cs="Times New Roman"/>
          <w:color w:val="383838"/>
          <w:sz w:val="24"/>
          <w:szCs w:val="24"/>
        </w:rPr>
        <w:t xml:space="preserve">current bids in </w:t>
      </w:r>
      <w:r w:rsidR="00C97A3E">
        <w:rPr>
          <w:rFonts w:ascii="Times New Roman" w:hAnsi="Times New Roman" w:cs="Times New Roman"/>
          <w:color w:val="383838"/>
          <w:sz w:val="24"/>
          <w:szCs w:val="24"/>
        </w:rPr>
        <w:t xml:space="preserve">the </w:t>
      </w:r>
      <w:r w:rsidR="00C97A3E" w:rsidRPr="00C97A3E">
        <w:rPr>
          <w:rFonts w:ascii="Times New Roman" w:hAnsi="Times New Roman" w:cs="Times New Roman"/>
          <w:color w:val="383838"/>
          <w:sz w:val="24"/>
          <w:szCs w:val="24"/>
        </w:rPr>
        <w:t xml:space="preserve">Legislative body and elsewhere to offer tax breaks or </w:t>
      </w:r>
      <w:r w:rsidR="00C97A3E">
        <w:rPr>
          <w:rFonts w:ascii="Times New Roman" w:hAnsi="Times New Roman" w:cs="Times New Roman"/>
          <w:color w:val="383838"/>
          <w:sz w:val="24"/>
          <w:szCs w:val="24"/>
        </w:rPr>
        <w:t>control</w:t>
      </w:r>
      <w:r w:rsidR="00C97A3E" w:rsidRPr="00C97A3E">
        <w:rPr>
          <w:rFonts w:ascii="Times New Roman" w:hAnsi="Times New Roman" w:cs="Times New Roman"/>
          <w:color w:val="383838"/>
          <w:sz w:val="24"/>
          <w:szCs w:val="24"/>
        </w:rPr>
        <w:t xml:space="preserve"> differently</w:t>
      </w:r>
      <w:r w:rsidR="00C97A3E">
        <w:rPr>
          <w:rFonts w:ascii="Times New Roman" w:hAnsi="Times New Roman" w:cs="Times New Roman"/>
          <w:color w:val="383838"/>
          <w:sz w:val="24"/>
          <w:szCs w:val="24"/>
        </w:rPr>
        <w:t>, businesses</w:t>
      </w:r>
      <w:r w:rsidR="00C97A3E" w:rsidRPr="00C97A3E">
        <w:rPr>
          <w:rFonts w:ascii="Times New Roman" w:hAnsi="Times New Roman" w:cs="Times New Roman"/>
          <w:color w:val="383838"/>
          <w:sz w:val="24"/>
          <w:szCs w:val="24"/>
        </w:rPr>
        <w:t xml:space="preserve"> that </w:t>
      </w:r>
      <w:r w:rsidR="00C97A3E">
        <w:rPr>
          <w:rFonts w:ascii="Times New Roman" w:hAnsi="Times New Roman" w:cs="Times New Roman"/>
          <w:color w:val="383838"/>
          <w:sz w:val="24"/>
          <w:szCs w:val="24"/>
        </w:rPr>
        <w:t xml:space="preserve">take on </w:t>
      </w:r>
      <w:r w:rsidR="00C97A3E" w:rsidRPr="00C97A3E">
        <w:rPr>
          <w:rFonts w:ascii="Times New Roman" w:hAnsi="Times New Roman" w:cs="Times New Roman"/>
          <w:color w:val="383838"/>
          <w:sz w:val="24"/>
          <w:szCs w:val="24"/>
        </w:rPr>
        <w:t>their “social responsibilities.”</w:t>
      </w:r>
    </w:p>
    <w:p w:rsidR="009A49D9" w:rsidRDefault="003B6629" w:rsidP="00536085">
      <w:pPr>
        <w:rPr>
          <w:rFonts w:ascii="Times New Roman" w:hAnsi="Times New Roman" w:cs="Times New Roman"/>
          <w:sz w:val="24"/>
          <w:szCs w:val="24"/>
        </w:rPr>
      </w:pPr>
      <w:sdt>
        <w:sdtPr>
          <w:rPr>
            <w:rFonts w:ascii="Times New Roman" w:hAnsi="Times New Roman" w:cs="Times New Roman"/>
            <w:sz w:val="24"/>
            <w:szCs w:val="24"/>
          </w:rPr>
          <w:id w:val="-819958791"/>
          <w:citation/>
        </w:sdtPr>
        <w:sdtEndPr/>
        <w:sdtContent>
          <w:r w:rsidR="009A49D9">
            <w:rPr>
              <w:rFonts w:ascii="Times New Roman" w:hAnsi="Times New Roman" w:cs="Times New Roman"/>
              <w:sz w:val="24"/>
              <w:szCs w:val="24"/>
            </w:rPr>
            <w:fldChar w:fldCharType="begin"/>
          </w:r>
          <w:r w:rsidR="009A49D9">
            <w:rPr>
              <w:rFonts w:ascii="Times New Roman" w:hAnsi="Times New Roman" w:cs="Times New Roman"/>
              <w:sz w:val="24"/>
              <w:szCs w:val="24"/>
            </w:rPr>
            <w:instrText xml:space="preserve"> CITATION Ste \l 2057 </w:instrText>
          </w:r>
          <w:r w:rsidR="009A49D9">
            <w:rPr>
              <w:rFonts w:ascii="Times New Roman" w:hAnsi="Times New Roman" w:cs="Times New Roman"/>
              <w:sz w:val="24"/>
              <w:szCs w:val="24"/>
            </w:rPr>
            <w:fldChar w:fldCharType="separate"/>
          </w:r>
          <w:r w:rsidR="009A49D9" w:rsidRPr="009A49D9">
            <w:rPr>
              <w:rFonts w:ascii="Times New Roman" w:hAnsi="Times New Roman" w:cs="Times New Roman"/>
              <w:noProof/>
              <w:sz w:val="24"/>
              <w:szCs w:val="24"/>
            </w:rPr>
            <w:t>(Robbins, n.d.)</w:t>
          </w:r>
          <w:r w:rsidR="009A49D9">
            <w:rPr>
              <w:rFonts w:ascii="Times New Roman" w:hAnsi="Times New Roman" w:cs="Times New Roman"/>
              <w:sz w:val="24"/>
              <w:szCs w:val="24"/>
            </w:rPr>
            <w:fldChar w:fldCharType="end"/>
          </w:r>
        </w:sdtContent>
      </w:sdt>
      <w:r w:rsidR="009A49D9">
        <w:rPr>
          <w:rFonts w:ascii="Times New Roman" w:hAnsi="Times New Roman" w:cs="Times New Roman"/>
          <w:sz w:val="24"/>
          <w:szCs w:val="24"/>
        </w:rPr>
        <w:t xml:space="preserve"> </w:t>
      </w:r>
      <w:r w:rsidR="009A49D9" w:rsidRPr="009A49D9">
        <w:rPr>
          <w:rFonts w:ascii="Times New Roman" w:hAnsi="Times New Roman" w:cs="Times New Roman"/>
          <w:sz w:val="24"/>
          <w:szCs w:val="24"/>
        </w:rPr>
        <w:t xml:space="preserve">Ethics </w:t>
      </w:r>
      <w:r w:rsidR="007F6E28">
        <w:rPr>
          <w:rFonts w:ascii="Times New Roman" w:hAnsi="Times New Roman" w:cs="Times New Roman"/>
          <w:sz w:val="24"/>
          <w:szCs w:val="24"/>
        </w:rPr>
        <w:t>begins</w:t>
      </w:r>
      <w:r w:rsidR="009A49D9" w:rsidRPr="009A49D9">
        <w:rPr>
          <w:rFonts w:ascii="Times New Roman" w:hAnsi="Times New Roman" w:cs="Times New Roman"/>
          <w:sz w:val="24"/>
          <w:szCs w:val="24"/>
        </w:rPr>
        <w:t xml:space="preserve"> at the individual level.</w:t>
      </w:r>
      <w:r w:rsidR="007F6E28">
        <w:rPr>
          <w:rFonts w:ascii="Times New Roman" w:hAnsi="Times New Roman" w:cs="Times New Roman"/>
          <w:sz w:val="24"/>
          <w:szCs w:val="24"/>
        </w:rPr>
        <w:t xml:space="preserve"> </w:t>
      </w:r>
      <w:r w:rsidR="009A49D9" w:rsidRPr="009A49D9">
        <w:rPr>
          <w:rFonts w:ascii="Times New Roman" w:hAnsi="Times New Roman" w:cs="Times New Roman"/>
          <w:sz w:val="24"/>
          <w:szCs w:val="24"/>
        </w:rPr>
        <w:t xml:space="preserve"> </w:t>
      </w:r>
      <w:r w:rsidR="007F6E28">
        <w:rPr>
          <w:rFonts w:ascii="Times New Roman" w:hAnsi="Times New Roman" w:cs="Times New Roman"/>
          <w:sz w:val="24"/>
          <w:szCs w:val="24"/>
        </w:rPr>
        <w:t>Although</w:t>
      </w:r>
      <w:r w:rsidR="009A49D9" w:rsidRPr="009A49D9">
        <w:rPr>
          <w:rFonts w:ascii="Times New Roman" w:hAnsi="Times New Roman" w:cs="Times New Roman"/>
          <w:sz w:val="24"/>
          <w:szCs w:val="24"/>
        </w:rPr>
        <w:t xml:space="preserve"> the word </w:t>
      </w:r>
      <w:r w:rsidR="007F6E28" w:rsidRPr="009A49D9">
        <w:rPr>
          <w:rFonts w:ascii="Times New Roman" w:hAnsi="Times New Roman" w:cs="Times New Roman"/>
          <w:sz w:val="24"/>
          <w:szCs w:val="24"/>
        </w:rPr>
        <w:t>denotes</w:t>
      </w:r>
      <w:r w:rsidR="009A49D9" w:rsidRPr="009A49D9">
        <w:rPr>
          <w:rFonts w:ascii="Times New Roman" w:hAnsi="Times New Roman" w:cs="Times New Roman"/>
          <w:sz w:val="24"/>
          <w:szCs w:val="24"/>
        </w:rPr>
        <w:t xml:space="preserve"> to moral conduct, ethics is also the study of</w:t>
      </w:r>
      <w:r w:rsidR="007F6E28" w:rsidRPr="009A49D9">
        <w:rPr>
          <w:rFonts w:ascii="Times New Roman" w:hAnsi="Times New Roman" w:cs="Times New Roman"/>
          <w:sz w:val="24"/>
          <w:szCs w:val="24"/>
        </w:rPr>
        <w:t xml:space="preserve"> principles</w:t>
      </w:r>
      <w:r w:rsidR="007F6E28">
        <w:rPr>
          <w:rFonts w:ascii="Times New Roman" w:hAnsi="Times New Roman" w:cs="Times New Roman"/>
          <w:sz w:val="24"/>
          <w:szCs w:val="24"/>
        </w:rPr>
        <w:t xml:space="preserve"> or</w:t>
      </w:r>
      <w:r w:rsidR="009A49D9" w:rsidRPr="009A49D9">
        <w:rPr>
          <w:rFonts w:ascii="Times New Roman" w:hAnsi="Times New Roman" w:cs="Times New Roman"/>
          <w:sz w:val="24"/>
          <w:szCs w:val="24"/>
        </w:rPr>
        <w:t xml:space="preserve"> moral values that</w:t>
      </w:r>
      <w:r w:rsidR="007F6E28">
        <w:rPr>
          <w:rFonts w:ascii="Times New Roman" w:hAnsi="Times New Roman" w:cs="Times New Roman"/>
          <w:sz w:val="24"/>
          <w:szCs w:val="24"/>
        </w:rPr>
        <w:t xml:space="preserve"> lead</w:t>
      </w:r>
      <w:r w:rsidR="009A49D9" w:rsidRPr="009A49D9">
        <w:rPr>
          <w:rFonts w:ascii="Times New Roman" w:hAnsi="Times New Roman" w:cs="Times New Roman"/>
          <w:sz w:val="24"/>
          <w:szCs w:val="24"/>
        </w:rPr>
        <w:t xml:space="preserve"> our </w:t>
      </w:r>
      <w:r w:rsidR="007F6E28" w:rsidRPr="009A49D9">
        <w:rPr>
          <w:rFonts w:ascii="Times New Roman" w:hAnsi="Times New Roman" w:cs="Times New Roman"/>
          <w:sz w:val="24"/>
          <w:szCs w:val="24"/>
        </w:rPr>
        <w:t>conduct</w:t>
      </w:r>
      <w:r w:rsidR="009A49D9" w:rsidRPr="009A49D9">
        <w:rPr>
          <w:rFonts w:ascii="Times New Roman" w:hAnsi="Times New Roman" w:cs="Times New Roman"/>
          <w:sz w:val="24"/>
          <w:szCs w:val="24"/>
        </w:rPr>
        <w:t xml:space="preserve"> and </w:t>
      </w:r>
      <w:r w:rsidR="007F6E28" w:rsidRPr="009A49D9">
        <w:rPr>
          <w:rFonts w:ascii="Times New Roman" w:hAnsi="Times New Roman" w:cs="Times New Roman"/>
          <w:sz w:val="24"/>
          <w:szCs w:val="24"/>
        </w:rPr>
        <w:t>enlighten</w:t>
      </w:r>
      <w:r w:rsidR="009A49D9" w:rsidRPr="009A49D9">
        <w:rPr>
          <w:rFonts w:ascii="Times New Roman" w:hAnsi="Times New Roman" w:cs="Times New Roman"/>
          <w:sz w:val="24"/>
          <w:szCs w:val="24"/>
        </w:rPr>
        <w:t xml:space="preserve"> us </w:t>
      </w:r>
      <w:r w:rsidR="007F6E28">
        <w:rPr>
          <w:rFonts w:ascii="Times New Roman" w:hAnsi="Times New Roman" w:cs="Times New Roman"/>
          <w:sz w:val="24"/>
          <w:szCs w:val="24"/>
        </w:rPr>
        <w:t xml:space="preserve">as to </w:t>
      </w:r>
      <w:r w:rsidR="009A49D9" w:rsidRPr="009A49D9">
        <w:rPr>
          <w:rFonts w:ascii="Times New Roman" w:hAnsi="Times New Roman" w:cs="Times New Roman"/>
          <w:sz w:val="24"/>
          <w:szCs w:val="24"/>
        </w:rPr>
        <w:t xml:space="preserve">whether actions are right or wrong. </w:t>
      </w:r>
      <w:r w:rsidR="007F6E28">
        <w:rPr>
          <w:rFonts w:ascii="Times New Roman" w:hAnsi="Times New Roman" w:cs="Times New Roman"/>
          <w:sz w:val="24"/>
          <w:szCs w:val="24"/>
        </w:rPr>
        <w:t xml:space="preserve"> </w:t>
      </w:r>
      <w:r w:rsidR="009A49D9" w:rsidRPr="009A49D9">
        <w:rPr>
          <w:rFonts w:ascii="Times New Roman" w:hAnsi="Times New Roman" w:cs="Times New Roman"/>
          <w:sz w:val="24"/>
          <w:szCs w:val="24"/>
        </w:rPr>
        <w:t xml:space="preserve">Ethics </w:t>
      </w:r>
      <w:r w:rsidR="007F6E28" w:rsidRPr="009A49D9">
        <w:rPr>
          <w:rFonts w:ascii="Times New Roman" w:hAnsi="Times New Roman" w:cs="Times New Roman"/>
          <w:sz w:val="24"/>
          <w:szCs w:val="24"/>
        </w:rPr>
        <w:t>aids</w:t>
      </w:r>
      <w:r w:rsidR="009A49D9" w:rsidRPr="009A49D9">
        <w:rPr>
          <w:rFonts w:ascii="Times New Roman" w:hAnsi="Times New Roman" w:cs="Times New Roman"/>
          <w:sz w:val="24"/>
          <w:szCs w:val="24"/>
        </w:rPr>
        <w:t xml:space="preserve"> us </w:t>
      </w:r>
      <w:r w:rsidR="007F6E28">
        <w:rPr>
          <w:rFonts w:ascii="Times New Roman" w:hAnsi="Times New Roman" w:cs="Times New Roman"/>
          <w:sz w:val="24"/>
          <w:szCs w:val="24"/>
        </w:rPr>
        <w:t xml:space="preserve">in </w:t>
      </w:r>
      <w:r w:rsidR="009A49D9" w:rsidRPr="009A49D9">
        <w:rPr>
          <w:rFonts w:ascii="Times New Roman" w:hAnsi="Times New Roman" w:cs="Times New Roman"/>
          <w:sz w:val="24"/>
          <w:szCs w:val="24"/>
        </w:rPr>
        <w:t>do</w:t>
      </w:r>
      <w:r w:rsidR="007F6E28">
        <w:rPr>
          <w:rFonts w:ascii="Times New Roman" w:hAnsi="Times New Roman" w:cs="Times New Roman"/>
          <w:sz w:val="24"/>
          <w:szCs w:val="24"/>
        </w:rPr>
        <w:t>ing the right thing.</w:t>
      </w:r>
    </w:p>
    <w:p w:rsidR="007F6E28" w:rsidRPr="00A13551" w:rsidRDefault="007F6E28" w:rsidP="00536085">
      <w:pPr>
        <w:rPr>
          <w:rFonts w:ascii="Times New Roman" w:hAnsi="Times New Roman" w:cs="Times New Roman"/>
          <w:sz w:val="24"/>
          <w:szCs w:val="24"/>
        </w:rPr>
      </w:pPr>
    </w:p>
    <w:p w:rsidR="00821687" w:rsidRDefault="00821687" w:rsidP="00536085">
      <w:pPr>
        <w:rPr>
          <w:b/>
        </w:rPr>
      </w:pPr>
    </w:p>
    <w:p w:rsidR="00821687" w:rsidRDefault="00821687" w:rsidP="00536085">
      <w:pPr>
        <w:rPr>
          <w:b/>
        </w:rPr>
      </w:pPr>
    </w:p>
    <w:p w:rsidR="002756A3" w:rsidRDefault="002756A3" w:rsidP="00536085">
      <w:pPr>
        <w:rPr>
          <w:b/>
        </w:rPr>
      </w:pPr>
    </w:p>
    <w:p w:rsidR="002756A3" w:rsidRDefault="002756A3" w:rsidP="002756A3">
      <w:pPr>
        <w:pStyle w:val="Heading2"/>
      </w:pPr>
      <w:bookmarkStart w:id="16" w:name="_Toc20146006"/>
      <w:r>
        <w:t>KEY FINDINGS</w:t>
      </w:r>
      <w:bookmarkEnd w:id="16"/>
    </w:p>
    <w:p w:rsidR="002756A3" w:rsidRDefault="002756A3" w:rsidP="002756A3">
      <w:pPr>
        <w:pStyle w:val="Heading2"/>
      </w:pPr>
    </w:p>
    <w:p w:rsidR="002756A3" w:rsidRDefault="002756A3" w:rsidP="002756A3">
      <w:pPr>
        <w:rPr>
          <w:rFonts w:ascii="Times New Roman" w:hAnsi="Times New Roman" w:cs="Times New Roman"/>
          <w:sz w:val="24"/>
          <w:szCs w:val="24"/>
        </w:rPr>
      </w:pPr>
      <w:r w:rsidRPr="002756A3">
        <w:rPr>
          <w:rFonts w:ascii="Times New Roman" w:hAnsi="Times New Roman" w:cs="Times New Roman"/>
          <w:sz w:val="24"/>
          <w:szCs w:val="24"/>
        </w:rPr>
        <w:t>As</w:t>
      </w:r>
      <w:r>
        <w:rPr>
          <w:rFonts w:ascii="Times New Roman" w:hAnsi="Times New Roman" w:cs="Times New Roman"/>
          <w:sz w:val="24"/>
          <w:szCs w:val="24"/>
        </w:rPr>
        <w:t xml:space="preserve"> outlined above</w:t>
      </w:r>
      <w:r w:rsidR="00C420F1">
        <w:rPr>
          <w:rFonts w:ascii="Times New Roman" w:hAnsi="Times New Roman" w:cs="Times New Roman"/>
          <w:sz w:val="24"/>
          <w:szCs w:val="24"/>
        </w:rPr>
        <w:t>, it was found that</w:t>
      </w:r>
      <w:r>
        <w:rPr>
          <w:rFonts w:ascii="Times New Roman" w:hAnsi="Times New Roman" w:cs="Times New Roman"/>
          <w:sz w:val="24"/>
          <w:szCs w:val="24"/>
        </w:rPr>
        <w:t xml:space="preserve"> strategic management for SME’s, is vital to organisational growth.  To achieve growth the business vision must first be recognised.  This will be closely followed by the mission statement and your organisational values and knowing key strategies.  To answer the latter, you must first know yourself, in terms of business.  Once this has been established, knowing your market by understanding why customers buy from you.  </w:t>
      </w:r>
    </w:p>
    <w:p w:rsidR="002756A3" w:rsidRDefault="00C420F1" w:rsidP="002756A3">
      <w:pPr>
        <w:rPr>
          <w:rFonts w:ascii="Times New Roman" w:hAnsi="Times New Roman" w:cs="Times New Roman"/>
          <w:sz w:val="24"/>
          <w:szCs w:val="24"/>
        </w:rPr>
      </w:pPr>
      <w:r>
        <w:rPr>
          <w:rFonts w:ascii="Times New Roman" w:hAnsi="Times New Roman" w:cs="Times New Roman"/>
          <w:sz w:val="24"/>
          <w:szCs w:val="24"/>
        </w:rPr>
        <w:t xml:space="preserve">Knowing your </w:t>
      </w:r>
      <w:r w:rsidR="002756A3">
        <w:rPr>
          <w:rFonts w:ascii="Times New Roman" w:hAnsi="Times New Roman" w:cs="Times New Roman"/>
          <w:sz w:val="24"/>
          <w:szCs w:val="24"/>
        </w:rPr>
        <w:t>internal and external environment plays a major role. Of the internal environment,  As a team, the individual key competencies are such that t</w:t>
      </w:r>
      <w:r>
        <w:rPr>
          <w:rFonts w:ascii="Times New Roman" w:hAnsi="Times New Roman" w:cs="Times New Roman"/>
          <w:sz w:val="24"/>
          <w:szCs w:val="24"/>
        </w:rPr>
        <w:t>hey bring value to the business, as</w:t>
      </w:r>
      <w:r w:rsidR="00142296">
        <w:rPr>
          <w:rFonts w:ascii="Times New Roman" w:hAnsi="Times New Roman" w:cs="Times New Roman"/>
          <w:sz w:val="24"/>
          <w:szCs w:val="24"/>
        </w:rPr>
        <w:t xml:space="preserve">s the skills are specialist. </w:t>
      </w:r>
      <w:r w:rsidR="002756A3">
        <w:rPr>
          <w:rFonts w:ascii="Times New Roman" w:hAnsi="Times New Roman" w:cs="Times New Roman"/>
          <w:sz w:val="24"/>
          <w:szCs w:val="24"/>
        </w:rPr>
        <w:t xml:space="preserve">  </w:t>
      </w:r>
      <w:sdt>
        <w:sdtPr>
          <w:rPr>
            <w:rFonts w:ascii="Times New Roman" w:hAnsi="Times New Roman" w:cs="Times New Roman"/>
            <w:sz w:val="24"/>
            <w:szCs w:val="24"/>
          </w:rPr>
          <w:id w:val="-2072639555"/>
          <w:citation/>
        </w:sdtPr>
        <w:sdtEndPr/>
        <w:sdtContent>
          <w:r w:rsidR="002756A3">
            <w:rPr>
              <w:rFonts w:ascii="Times New Roman" w:hAnsi="Times New Roman" w:cs="Times New Roman"/>
              <w:sz w:val="24"/>
              <w:szCs w:val="24"/>
            </w:rPr>
            <w:fldChar w:fldCharType="begin"/>
          </w:r>
          <w:r w:rsidR="002756A3">
            <w:rPr>
              <w:rFonts w:ascii="Times New Roman" w:hAnsi="Times New Roman" w:cs="Times New Roman"/>
              <w:sz w:val="24"/>
              <w:szCs w:val="24"/>
            </w:rPr>
            <w:instrText xml:space="preserve"> CITATION Rie01 \l 2057 </w:instrText>
          </w:r>
          <w:r w:rsidR="002756A3">
            <w:rPr>
              <w:rFonts w:ascii="Times New Roman" w:hAnsi="Times New Roman" w:cs="Times New Roman"/>
              <w:sz w:val="24"/>
              <w:szCs w:val="24"/>
            </w:rPr>
            <w:fldChar w:fldCharType="separate"/>
          </w:r>
          <w:r w:rsidR="002756A3" w:rsidRPr="002756A3">
            <w:rPr>
              <w:rFonts w:ascii="Times New Roman" w:hAnsi="Times New Roman" w:cs="Times New Roman"/>
              <w:noProof/>
              <w:sz w:val="24"/>
              <w:szCs w:val="24"/>
            </w:rPr>
            <w:t>(Ries &amp; Trout, 2001)</w:t>
          </w:r>
          <w:r w:rsidR="002756A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756A3">
        <w:rPr>
          <w:rFonts w:ascii="Times New Roman" w:hAnsi="Times New Roman" w:cs="Times New Roman"/>
          <w:sz w:val="24"/>
          <w:szCs w:val="24"/>
        </w:rPr>
        <w:t xml:space="preserve"> </w:t>
      </w:r>
      <w:r w:rsidR="002756A3">
        <w:rPr>
          <w:rFonts w:ascii="Times New Roman" w:hAnsi="Times New Roman" w:cs="Times New Roman"/>
          <w:sz w:val="24"/>
          <w:szCs w:val="24"/>
        </w:rPr>
        <w:lastRenderedPageBreak/>
        <w:t xml:space="preserve">Positioning begins with a product, positioning is not what is done to a product, but what is done to the mind of a prospect.  In other words, you place the product in the thoughts of the prospect.   </w:t>
      </w:r>
      <w:r w:rsidR="00142296">
        <w:rPr>
          <w:rFonts w:ascii="Times New Roman" w:hAnsi="Times New Roman" w:cs="Times New Roman"/>
          <w:sz w:val="24"/>
          <w:szCs w:val="24"/>
        </w:rPr>
        <w:t xml:space="preserve">The marketing strategy needs to explicit to capture a wider market.  </w:t>
      </w:r>
    </w:p>
    <w:p w:rsidR="00C420F1" w:rsidRDefault="00142296" w:rsidP="002756A3">
      <w:pPr>
        <w:rPr>
          <w:rFonts w:ascii="Times New Roman" w:hAnsi="Times New Roman" w:cs="Times New Roman"/>
          <w:sz w:val="24"/>
          <w:szCs w:val="24"/>
        </w:rPr>
      </w:pPr>
      <w:r>
        <w:rPr>
          <w:rFonts w:ascii="Times New Roman" w:hAnsi="Times New Roman" w:cs="Times New Roman"/>
          <w:sz w:val="24"/>
          <w:szCs w:val="24"/>
        </w:rPr>
        <w:t xml:space="preserve">Externally, </w:t>
      </w:r>
      <w:r w:rsidR="00C420F1">
        <w:rPr>
          <w:rFonts w:ascii="Times New Roman" w:hAnsi="Times New Roman" w:cs="Times New Roman"/>
          <w:sz w:val="24"/>
          <w:szCs w:val="24"/>
        </w:rPr>
        <w:t xml:space="preserve">confirming your reputation as </w:t>
      </w:r>
      <w:r>
        <w:rPr>
          <w:rFonts w:ascii="Times New Roman" w:hAnsi="Times New Roman" w:cs="Times New Roman"/>
          <w:sz w:val="24"/>
          <w:szCs w:val="24"/>
        </w:rPr>
        <w:t xml:space="preserve">the customer base is expanding, the need for temporary structures is growing as the global interest to film in the UK, develops.  </w:t>
      </w:r>
    </w:p>
    <w:p w:rsidR="00C420F1" w:rsidRDefault="00142296" w:rsidP="002756A3">
      <w:pPr>
        <w:rPr>
          <w:rFonts w:ascii="Times New Roman" w:hAnsi="Times New Roman" w:cs="Times New Roman"/>
          <w:sz w:val="24"/>
          <w:szCs w:val="24"/>
        </w:rPr>
      </w:pPr>
      <w:r>
        <w:rPr>
          <w:rFonts w:ascii="Times New Roman" w:hAnsi="Times New Roman" w:cs="Times New Roman"/>
          <w:sz w:val="24"/>
          <w:szCs w:val="24"/>
        </w:rPr>
        <w:t xml:space="preserve">Stakeholders, </w:t>
      </w:r>
      <w:r w:rsidR="00C420F1">
        <w:rPr>
          <w:rFonts w:ascii="Times New Roman" w:hAnsi="Times New Roman" w:cs="Times New Roman"/>
          <w:sz w:val="24"/>
          <w:szCs w:val="24"/>
        </w:rPr>
        <w:t xml:space="preserve">Rawlsian Theory </w:t>
      </w:r>
      <w:sdt>
        <w:sdtPr>
          <w:rPr>
            <w:rFonts w:ascii="Times New Roman" w:hAnsi="Times New Roman" w:cs="Times New Roman"/>
            <w:sz w:val="24"/>
            <w:szCs w:val="24"/>
          </w:rPr>
          <w:id w:val="2018807599"/>
          <w:citation/>
        </w:sdtPr>
        <w:sdtEndPr/>
        <w:sdtContent>
          <w:r w:rsidR="00CF79ED">
            <w:rPr>
              <w:rFonts w:ascii="Times New Roman" w:hAnsi="Times New Roman" w:cs="Times New Roman"/>
              <w:sz w:val="24"/>
              <w:szCs w:val="24"/>
            </w:rPr>
            <w:fldChar w:fldCharType="begin"/>
          </w:r>
          <w:r w:rsidR="00CF79ED">
            <w:rPr>
              <w:rFonts w:ascii="Times New Roman" w:hAnsi="Times New Roman" w:cs="Times New Roman"/>
              <w:sz w:val="24"/>
              <w:szCs w:val="24"/>
            </w:rPr>
            <w:instrText xml:space="preserve"> CITATION Ebe11 \l 2057 </w:instrText>
          </w:r>
          <w:r w:rsidR="00CF79ED">
            <w:rPr>
              <w:rFonts w:ascii="Times New Roman" w:hAnsi="Times New Roman" w:cs="Times New Roman"/>
              <w:sz w:val="24"/>
              <w:szCs w:val="24"/>
            </w:rPr>
            <w:fldChar w:fldCharType="separate"/>
          </w:r>
          <w:r w:rsidR="00CF79ED" w:rsidRPr="00CF79ED">
            <w:rPr>
              <w:rFonts w:ascii="Times New Roman" w:hAnsi="Times New Roman" w:cs="Times New Roman"/>
              <w:noProof/>
              <w:sz w:val="24"/>
              <w:szCs w:val="24"/>
            </w:rPr>
            <w:t>(Wordpress, 2011)</w:t>
          </w:r>
          <w:r w:rsidR="00CF79ED">
            <w:rPr>
              <w:rFonts w:ascii="Times New Roman" w:hAnsi="Times New Roman" w:cs="Times New Roman"/>
              <w:sz w:val="24"/>
              <w:szCs w:val="24"/>
            </w:rPr>
            <w:fldChar w:fldCharType="end"/>
          </w:r>
        </w:sdtContent>
      </w:sdt>
      <w:r w:rsidR="00CF79ED">
        <w:rPr>
          <w:rFonts w:ascii="Times New Roman" w:hAnsi="Times New Roman" w:cs="Times New Roman"/>
          <w:sz w:val="24"/>
          <w:szCs w:val="24"/>
        </w:rPr>
        <w:t xml:space="preserve"> </w:t>
      </w:r>
      <w:r w:rsidR="00C420F1">
        <w:rPr>
          <w:rFonts w:ascii="Times New Roman" w:hAnsi="Times New Roman" w:cs="Times New Roman"/>
          <w:sz w:val="24"/>
          <w:szCs w:val="24"/>
        </w:rPr>
        <w:t>manifests that basic equality amo</w:t>
      </w:r>
      <w:r w:rsidR="0075132A">
        <w:rPr>
          <w:rFonts w:ascii="Times New Roman" w:hAnsi="Times New Roman" w:cs="Times New Roman"/>
          <w:sz w:val="24"/>
          <w:szCs w:val="24"/>
        </w:rPr>
        <w:t>n</w:t>
      </w:r>
      <w:r w:rsidR="00C420F1">
        <w:rPr>
          <w:rFonts w:ascii="Times New Roman" w:hAnsi="Times New Roman" w:cs="Times New Roman"/>
          <w:sz w:val="24"/>
          <w:szCs w:val="24"/>
        </w:rPr>
        <w:t xml:space="preserve">g stakeholders in the term of moral rights. This theory is practiced in the Film Floor organisation.  </w:t>
      </w:r>
    </w:p>
    <w:p w:rsidR="00C420F1" w:rsidRDefault="00C420F1" w:rsidP="002756A3">
      <w:pPr>
        <w:rPr>
          <w:rFonts w:ascii="Times New Roman" w:hAnsi="Times New Roman" w:cs="Times New Roman"/>
          <w:sz w:val="24"/>
          <w:szCs w:val="24"/>
        </w:rPr>
      </w:pPr>
      <w:r>
        <w:rPr>
          <w:rFonts w:ascii="Times New Roman" w:hAnsi="Times New Roman" w:cs="Times New Roman"/>
          <w:sz w:val="24"/>
          <w:szCs w:val="24"/>
        </w:rPr>
        <w:t xml:space="preserve">In regards to business strategy and relating it to the Ansoff  Matrix, Market Development, seeks to sell existing products, </w:t>
      </w:r>
      <w:sdt>
        <w:sdtPr>
          <w:rPr>
            <w:rFonts w:ascii="Times New Roman" w:hAnsi="Times New Roman" w:cs="Times New Roman"/>
            <w:sz w:val="24"/>
            <w:szCs w:val="24"/>
          </w:rPr>
          <w:id w:val="-4497042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Rie01 \p 5 \y  \l 2057 </w:instrText>
          </w:r>
          <w:r>
            <w:rPr>
              <w:rFonts w:ascii="Times New Roman" w:hAnsi="Times New Roman" w:cs="Times New Roman"/>
              <w:sz w:val="24"/>
              <w:szCs w:val="24"/>
            </w:rPr>
            <w:fldChar w:fldCharType="separate"/>
          </w:r>
          <w:r w:rsidRPr="00C420F1">
            <w:rPr>
              <w:rFonts w:ascii="Times New Roman" w:hAnsi="Times New Roman" w:cs="Times New Roman"/>
              <w:noProof/>
              <w:sz w:val="24"/>
              <w:szCs w:val="24"/>
            </w:rPr>
            <w:t>(Ries &amp; Trout, p. 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argues, that to be creative is getting more arduous, therefore it is advisable to influence what already exists in the mind, and goes on to state that today</w:t>
      </w:r>
      <w:r w:rsidR="0075132A">
        <w:rPr>
          <w:rFonts w:ascii="Times New Roman" w:hAnsi="Times New Roman" w:cs="Times New Roman"/>
          <w:sz w:val="24"/>
          <w:szCs w:val="24"/>
        </w:rPr>
        <w:t>'</w:t>
      </w:r>
      <w:r>
        <w:rPr>
          <w:rFonts w:ascii="Times New Roman" w:hAnsi="Times New Roman" w:cs="Times New Roman"/>
          <w:sz w:val="24"/>
          <w:szCs w:val="24"/>
        </w:rPr>
        <w:t xml:space="preserve">s market is no longer receptive to strategies of the past.  </w:t>
      </w:r>
    </w:p>
    <w:p w:rsidR="00142296" w:rsidRDefault="00142296" w:rsidP="002756A3">
      <w:pPr>
        <w:rPr>
          <w:rFonts w:ascii="Times New Roman" w:hAnsi="Times New Roman" w:cs="Times New Roman"/>
          <w:sz w:val="24"/>
          <w:szCs w:val="24"/>
        </w:rPr>
      </w:pPr>
      <w:r>
        <w:rPr>
          <w:rFonts w:ascii="Times New Roman" w:hAnsi="Times New Roman" w:cs="Times New Roman"/>
          <w:sz w:val="24"/>
          <w:szCs w:val="24"/>
        </w:rPr>
        <w:t>The tangible and intangible tools to assist in the company running more effectively, the SWOT, PESTLE, PORTERS FIVE FORCES AND GANTT CHART, highlight the comp</w:t>
      </w:r>
      <w:r w:rsidR="0075132A">
        <w:rPr>
          <w:rFonts w:ascii="Times New Roman" w:hAnsi="Times New Roman" w:cs="Times New Roman"/>
          <w:sz w:val="24"/>
          <w:szCs w:val="24"/>
        </w:rPr>
        <w:t>any'</w:t>
      </w:r>
      <w:r>
        <w:rPr>
          <w:rFonts w:ascii="Times New Roman" w:hAnsi="Times New Roman" w:cs="Times New Roman"/>
          <w:sz w:val="24"/>
          <w:szCs w:val="24"/>
        </w:rPr>
        <w:t xml:space="preserve">s weakness and areas of concern and </w:t>
      </w:r>
      <w:r w:rsidR="00C420F1">
        <w:rPr>
          <w:rFonts w:ascii="Times New Roman" w:hAnsi="Times New Roman" w:cs="Times New Roman"/>
          <w:sz w:val="24"/>
          <w:szCs w:val="24"/>
        </w:rPr>
        <w:t>finally the VRIO.</w:t>
      </w: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C420F1" w:rsidP="002756A3">
      <w:pPr>
        <w:rPr>
          <w:rFonts w:ascii="Times New Roman" w:hAnsi="Times New Roman" w:cs="Times New Roman"/>
          <w:sz w:val="24"/>
          <w:szCs w:val="24"/>
        </w:rPr>
      </w:pPr>
    </w:p>
    <w:p w:rsidR="00C420F1" w:rsidRDefault="0075132A" w:rsidP="0075132A">
      <w:pPr>
        <w:pStyle w:val="Heading2"/>
      </w:pPr>
      <w:bookmarkStart w:id="17" w:name="_Toc20146007"/>
      <w:r>
        <w:t>RECOMMENDATION</w:t>
      </w:r>
      <w:r w:rsidR="004B6111">
        <w:t xml:space="preserve">s </w:t>
      </w:r>
      <w:r>
        <w:t>AND CONCLUSION</w:t>
      </w:r>
      <w:bookmarkEnd w:id="17"/>
      <w:r>
        <w:t xml:space="preserve"> </w:t>
      </w:r>
    </w:p>
    <w:p w:rsidR="00C420F1" w:rsidRDefault="0075132A" w:rsidP="002756A3">
      <w:pPr>
        <w:rPr>
          <w:rFonts w:ascii="Times New Roman" w:hAnsi="Times New Roman" w:cs="Times New Roman"/>
          <w:sz w:val="24"/>
          <w:szCs w:val="24"/>
        </w:rPr>
      </w:pPr>
      <w:r>
        <w:rPr>
          <w:rFonts w:ascii="Times New Roman" w:hAnsi="Times New Roman" w:cs="Times New Roman"/>
          <w:sz w:val="24"/>
          <w:szCs w:val="24"/>
        </w:rPr>
        <w:t xml:space="preserve">The concept of strategic strategies for SME’s is to recognise the importance and create a competitive advantage.  </w:t>
      </w:r>
    </w:p>
    <w:p w:rsidR="0075132A" w:rsidRDefault="0075132A" w:rsidP="002756A3">
      <w:pPr>
        <w:rPr>
          <w:rFonts w:ascii="Times New Roman" w:hAnsi="Times New Roman" w:cs="Times New Roman"/>
          <w:sz w:val="24"/>
          <w:szCs w:val="24"/>
        </w:rPr>
      </w:pPr>
      <w:r>
        <w:rPr>
          <w:rFonts w:ascii="Times New Roman" w:hAnsi="Times New Roman" w:cs="Times New Roman"/>
          <w:sz w:val="24"/>
          <w:szCs w:val="24"/>
        </w:rPr>
        <w:t>Film Floor Ltd, has successfully created</w:t>
      </w:r>
      <w:r w:rsidR="004040AB">
        <w:rPr>
          <w:rFonts w:ascii="Times New Roman" w:hAnsi="Times New Roman" w:cs="Times New Roman"/>
          <w:sz w:val="24"/>
          <w:szCs w:val="24"/>
        </w:rPr>
        <w:t xml:space="preserve"> a business, that constructs ‘A’ Frames for the film in</w:t>
      </w:r>
      <w:r w:rsidR="00FE6DB3">
        <w:rPr>
          <w:rFonts w:ascii="Times New Roman" w:hAnsi="Times New Roman" w:cs="Times New Roman"/>
          <w:sz w:val="24"/>
          <w:szCs w:val="24"/>
        </w:rPr>
        <w:t>d</w:t>
      </w:r>
      <w:r w:rsidR="004040AB">
        <w:rPr>
          <w:rFonts w:ascii="Times New Roman" w:hAnsi="Times New Roman" w:cs="Times New Roman"/>
          <w:sz w:val="24"/>
          <w:szCs w:val="24"/>
        </w:rPr>
        <w:t xml:space="preserve">ustry.  This lucrative business is supported by the demand for overseas film companies to film in the UK.  The data has told us, that there is a need for space, that has good access for heavy machinery.  This is where Film Floor Ltd can exploit their bargaining power of a unique flooring, that is able to be erected on undulating land, and is extremely robust, and strong.  </w:t>
      </w:r>
    </w:p>
    <w:p w:rsidR="004040AB" w:rsidRDefault="004040AB" w:rsidP="004040AB">
      <w:pPr>
        <w:jc w:val="both"/>
        <w:rPr>
          <w:rFonts w:ascii="Times New Roman" w:hAnsi="Times New Roman" w:cs="Times New Roman"/>
          <w:sz w:val="24"/>
          <w:szCs w:val="24"/>
        </w:rPr>
      </w:pPr>
      <w:r>
        <w:rPr>
          <w:rFonts w:ascii="Times New Roman" w:hAnsi="Times New Roman" w:cs="Times New Roman"/>
          <w:sz w:val="24"/>
          <w:szCs w:val="24"/>
        </w:rPr>
        <w:t xml:space="preserve">The data had also told us, that having a strategy is essential for short term and long term scope.  Recognising the individual's organisational capabilities, including soft skills </w:t>
      </w:r>
      <w:r w:rsidRPr="001A6ACB">
        <w:rPr>
          <w:rFonts w:ascii="Times New Roman" w:hAnsi="Times New Roman" w:cs="Times New Roman"/>
          <w:sz w:val="24"/>
          <w:szCs w:val="24"/>
        </w:rPr>
        <w:t xml:space="preserve">As stated by </w:t>
      </w:r>
      <w:r>
        <w:rPr>
          <w:rFonts w:ascii="Times New Roman" w:hAnsi="Times New Roman" w:cs="Times New Roman"/>
          <w:noProof/>
          <w:sz w:val="24"/>
          <w:szCs w:val="24"/>
        </w:rPr>
        <w:t>Hamlin, g</w:t>
      </w:r>
      <w:r w:rsidRPr="001A6ACB">
        <w:rPr>
          <w:rFonts w:ascii="Times New Roman" w:hAnsi="Times New Roman" w:cs="Times New Roman"/>
          <w:sz w:val="24"/>
          <w:szCs w:val="24"/>
        </w:rPr>
        <w:t xml:space="preserve">aining soft skills is also effective in </w:t>
      </w:r>
      <w:r>
        <w:rPr>
          <w:rFonts w:ascii="Times New Roman" w:hAnsi="Times New Roman" w:cs="Times New Roman"/>
          <w:sz w:val="24"/>
          <w:szCs w:val="24"/>
        </w:rPr>
        <w:t xml:space="preserve">a </w:t>
      </w:r>
      <w:r w:rsidR="003F6796">
        <w:rPr>
          <w:rFonts w:ascii="Times New Roman" w:hAnsi="Times New Roman" w:cs="Times New Roman"/>
          <w:sz w:val="24"/>
          <w:szCs w:val="24"/>
        </w:rPr>
        <w:t>business strategy</w:t>
      </w:r>
      <w:r>
        <w:rPr>
          <w:rFonts w:ascii="Times New Roman" w:hAnsi="Times New Roman" w:cs="Times New Roman"/>
          <w:sz w:val="24"/>
          <w:szCs w:val="24"/>
        </w:rPr>
        <w:t xml:space="preserve"> or daily duties</w:t>
      </w:r>
      <w:r w:rsidRPr="001A6ACB">
        <w:rPr>
          <w:rFonts w:ascii="Times New Roman" w:hAnsi="Times New Roman" w:cs="Times New Roman"/>
          <w:sz w:val="24"/>
          <w:szCs w:val="24"/>
        </w:rPr>
        <w:t>.  There</w:t>
      </w:r>
      <w:r>
        <w:rPr>
          <w:rFonts w:ascii="Times New Roman" w:hAnsi="Times New Roman" w:cs="Times New Roman"/>
          <w:sz w:val="24"/>
          <w:szCs w:val="24"/>
        </w:rPr>
        <w:t xml:space="preserve"> are</w:t>
      </w:r>
      <w:r w:rsidRPr="001A6ACB">
        <w:rPr>
          <w:rFonts w:ascii="Times New Roman" w:hAnsi="Times New Roman" w:cs="Times New Roman"/>
          <w:sz w:val="24"/>
          <w:szCs w:val="24"/>
        </w:rPr>
        <w:t xml:space="preserve"> </w:t>
      </w:r>
      <w:r>
        <w:rPr>
          <w:rFonts w:ascii="Times New Roman" w:hAnsi="Times New Roman" w:cs="Times New Roman"/>
          <w:sz w:val="24"/>
          <w:szCs w:val="24"/>
        </w:rPr>
        <w:t>a</w:t>
      </w:r>
      <w:r w:rsidRPr="001A6ACB">
        <w:rPr>
          <w:rFonts w:ascii="Times New Roman" w:hAnsi="Times New Roman" w:cs="Times New Roman"/>
          <w:sz w:val="24"/>
          <w:szCs w:val="24"/>
        </w:rPr>
        <w:t xml:space="preserve"> vast amount of soft skills, the most central of those are; delegation, leadership</w:t>
      </w:r>
      <w:r>
        <w:rPr>
          <w:rFonts w:ascii="Times New Roman" w:hAnsi="Times New Roman" w:cs="Times New Roman"/>
          <w:sz w:val="24"/>
          <w:szCs w:val="24"/>
        </w:rPr>
        <w:t>,</w:t>
      </w:r>
      <w:r w:rsidRPr="001A6ACB">
        <w:rPr>
          <w:rFonts w:ascii="Times New Roman" w:hAnsi="Times New Roman" w:cs="Times New Roman"/>
          <w:sz w:val="24"/>
          <w:szCs w:val="24"/>
        </w:rPr>
        <w:t xml:space="preserve"> and communication.</w:t>
      </w:r>
      <w:sdt>
        <w:sdtPr>
          <w:rPr>
            <w:rFonts w:ascii="Times New Roman" w:hAnsi="Times New Roman" w:cs="Times New Roman"/>
            <w:sz w:val="24"/>
            <w:szCs w:val="24"/>
          </w:rPr>
          <w:id w:val="31916279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Kri17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040AB">
            <w:rPr>
              <w:rFonts w:ascii="Times New Roman" w:hAnsi="Times New Roman" w:cs="Times New Roman"/>
              <w:noProof/>
              <w:sz w:val="24"/>
              <w:szCs w:val="24"/>
            </w:rPr>
            <w:t>(Hamlin, 2017)</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39878610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Den182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040AB">
            <w:rPr>
              <w:rFonts w:ascii="Times New Roman" w:hAnsi="Times New Roman" w:cs="Times New Roman"/>
              <w:noProof/>
              <w:sz w:val="24"/>
              <w:szCs w:val="24"/>
            </w:rPr>
            <w:t>(Miller, 2018)</w:t>
          </w:r>
          <w:r>
            <w:rPr>
              <w:rFonts w:ascii="Times New Roman" w:hAnsi="Times New Roman" w:cs="Times New Roman"/>
              <w:sz w:val="24"/>
              <w:szCs w:val="24"/>
            </w:rPr>
            <w:fldChar w:fldCharType="end"/>
          </w:r>
        </w:sdtContent>
      </w:sdt>
    </w:p>
    <w:p w:rsidR="004040AB" w:rsidRDefault="004040AB" w:rsidP="004040AB">
      <w:pPr>
        <w:jc w:val="both"/>
        <w:rPr>
          <w:rFonts w:ascii="Times New Roman" w:hAnsi="Times New Roman" w:cs="Times New Roman"/>
          <w:sz w:val="24"/>
          <w:szCs w:val="24"/>
        </w:rPr>
      </w:pPr>
      <w:r>
        <w:rPr>
          <w:rFonts w:ascii="Times New Roman" w:hAnsi="Times New Roman" w:cs="Times New Roman"/>
          <w:sz w:val="24"/>
          <w:szCs w:val="24"/>
        </w:rPr>
        <w:t>The link between the f</w:t>
      </w:r>
      <w:r w:rsidR="003F6796">
        <w:rPr>
          <w:rFonts w:ascii="Times New Roman" w:hAnsi="Times New Roman" w:cs="Times New Roman"/>
          <w:sz w:val="24"/>
          <w:szCs w:val="24"/>
        </w:rPr>
        <w:t>i</w:t>
      </w:r>
      <w:r>
        <w:rPr>
          <w:rFonts w:ascii="Times New Roman" w:hAnsi="Times New Roman" w:cs="Times New Roman"/>
          <w:sz w:val="24"/>
          <w:szCs w:val="24"/>
        </w:rPr>
        <w:t>ndings and recommendations is.  A strategy is beneficial. It empowers an organisation to remain present and ahead of their competitors.  Pestle analysis, one of the tools specified above, this tool will help to answer many thought-provoking questions and potential problems your business or organisation may encounter.  It is a recommendation that you conduct brainstorming sessions, as thinking as a group produces ideas, in seeking solutions.  Use of</w:t>
      </w:r>
      <w:r w:rsidR="00FE6DB3">
        <w:rPr>
          <w:rFonts w:ascii="Times New Roman" w:hAnsi="Times New Roman" w:cs="Times New Roman"/>
          <w:sz w:val="24"/>
          <w:szCs w:val="24"/>
        </w:rPr>
        <w:t xml:space="preserve"> t</w:t>
      </w:r>
      <w:r>
        <w:rPr>
          <w:rFonts w:ascii="Times New Roman" w:hAnsi="Times New Roman" w:cs="Times New Roman"/>
          <w:sz w:val="24"/>
          <w:szCs w:val="24"/>
        </w:rPr>
        <w:t>he Delphi Technique when you are going to make a big decision within your organisation</w:t>
      </w:r>
      <w:r w:rsidR="00FE6DB3">
        <w:rPr>
          <w:rFonts w:ascii="Times New Roman" w:hAnsi="Times New Roman" w:cs="Times New Roman"/>
          <w:sz w:val="24"/>
          <w:szCs w:val="24"/>
        </w:rPr>
        <w:t xml:space="preserve">.  </w:t>
      </w:r>
      <w:sdt>
        <w:sdtPr>
          <w:rPr>
            <w:rFonts w:ascii="Times New Roman" w:hAnsi="Times New Roman" w:cs="Times New Roman"/>
            <w:sz w:val="24"/>
            <w:szCs w:val="24"/>
          </w:rPr>
          <w:id w:val="-1230772267"/>
          <w:citation/>
        </w:sdtPr>
        <w:sdtEndPr/>
        <w:sdtContent>
          <w:r w:rsidR="00FE6DB3">
            <w:rPr>
              <w:rFonts w:ascii="Times New Roman" w:hAnsi="Times New Roman" w:cs="Times New Roman"/>
              <w:sz w:val="24"/>
              <w:szCs w:val="24"/>
            </w:rPr>
            <w:fldChar w:fldCharType="begin"/>
          </w:r>
          <w:r w:rsidR="00FE6DB3">
            <w:rPr>
              <w:rFonts w:ascii="Times New Roman" w:hAnsi="Times New Roman" w:cs="Times New Roman"/>
              <w:sz w:val="24"/>
              <w:szCs w:val="24"/>
            </w:rPr>
            <w:instrText xml:space="preserve"> CITATION Hsa07 \l 2057 </w:instrText>
          </w:r>
          <w:r w:rsidR="00FE6DB3">
            <w:rPr>
              <w:rFonts w:ascii="Times New Roman" w:hAnsi="Times New Roman" w:cs="Times New Roman"/>
              <w:sz w:val="24"/>
              <w:szCs w:val="24"/>
            </w:rPr>
            <w:fldChar w:fldCharType="separate"/>
          </w:r>
          <w:r w:rsidR="00FE6DB3" w:rsidRPr="00FE6DB3">
            <w:rPr>
              <w:rFonts w:ascii="Times New Roman" w:hAnsi="Times New Roman" w:cs="Times New Roman"/>
              <w:noProof/>
              <w:sz w:val="24"/>
              <w:szCs w:val="24"/>
            </w:rPr>
            <w:t>(Hsa &amp; Sandford, 2007)</w:t>
          </w:r>
          <w:r w:rsidR="00FE6DB3">
            <w:rPr>
              <w:rFonts w:ascii="Times New Roman" w:hAnsi="Times New Roman" w:cs="Times New Roman"/>
              <w:sz w:val="24"/>
              <w:szCs w:val="24"/>
            </w:rPr>
            <w:fldChar w:fldCharType="end"/>
          </w:r>
        </w:sdtContent>
      </w:sdt>
      <w:r w:rsidR="00FE6DB3">
        <w:rPr>
          <w:rFonts w:ascii="Times New Roman" w:hAnsi="Times New Roman" w:cs="Times New Roman"/>
          <w:sz w:val="24"/>
          <w:szCs w:val="24"/>
        </w:rPr>
        <w:t xml:space="preserve"> </w:t>
      </w:r>
      <w:r w:rsidR="00FE6DB3" w:rsidRPr="00FE6DB3">
        <w:rPr>
          <w:rFonts w:ascii="Times New Roman" w:hAnsi="Times New Roman" w:cs="Times New Roman"/>
          <w:sz w:val="24"/>
          <w:szCs w:val="24"/>
        </w:rPr>
        <w:t>The Delphi technique is extensively used and recognised method for amassing data from respondents within their realm of proficiency</w:t>
      </w:r>
      <w:r w:rsidR="00FE6DB3">
        <w:rPr>
          <w:rFonts w:ascii="Times New Roman" w:hAnsi="Times New Roman" w:cs="Times New Roman"/>
          <w:sz w:val="24"/>
          <w:szCs w:val="24"/>
        </w:rPr>
        <w:t>.</w:t>
      </w:r>
      <w:r w:rsidR="00FE6DB3" w:rsidRPr="00FE6DB3">
        <w:rPr>
          <w:rFonts w:ascii="Times New Roman" w:hAnsi="Times New Roman" w:cs="Times New Roman"/>
          <w:sz w:val="24"/>
          <w:szCs w:val="24"/>
        </w:rPr>
        <w:t xml:space="preserve"> </w:t>
      </w:r>
      <w:sdt>
        <w:sdtPr>
          <w:rPr>
            <w:rFonts w:ascii="Times New Roman" w:hAnsi="Times New Roman" w:cs="Times New Roman"/>
            <w:sz w:val="24"/>
            <w:szCs w:val="24"/>
          </w:rPr>
          <w:id w:val="-87222685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Den182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4040AB">
            <w:rPr>
              <w:rFonts w:ascii="Times New Roman" w:hAnsi="Times New Roman" w:cs="Times New Roman"/>
              <w:noProof/>
              <w:sz w:val="24"/>
              <w:szCs w:val="24"/>
            </w:rPr>
            <w:t>(Miller, 2018)</w:t>
          </w:r>
          <w:r>
            <w:rPr>
              <w:rFonts w:ascii="Times New Roman" w:hAnsi="Times New Roman" w:cs="Times New Roman"/>
              <w:sz w:val="24"/>
              <w:szCs w:val="24"/>
            </w:rPr>
            <w:fldChar w:fldCharType="end"/>
          </w:r>
        </w:sdtContent>
      </w:sdt>
    </w:p>
    <w:p w:rsidR="004040AB" w:rsidRPr="001A6ACB" w:rsidRDefault="004040AB" w:rsidP="004040AB">
      <w:pPr>
        <w:jc w:val="both"/>
        <w:rPr>
          <w:rFonts w:ascii="Times New Roman" w:hAnsi="Times New Roman" w:cs="Times New Roman"/>
          <w:sz w:val="24"/>
          <w:szCs w:val="24"/>
        </w:rPr>
      </w:pPr>
    </w:p>
    <w:p w:rsidR="003F6796" w:rsidRDefault="003F6796" w:rsidP="003F6796">
      <w:pPr>
        <w:spacing w:before="300" w:after="300" w:line="240" w:lineRule="auto"/>
        <w:jc w:val="both"/>
        <w:rPr>
          <w:rFonts w:ascii="Times New Roman" w:eastAsia="Times New Roman" w:hAnsi="Times New Roman" w:cs="Times New Roman"/>
          <w:color w:val="464646"/>
          <w:sz w:val="24"/>
          <w:szCs w:val="24"/>
          <w:lang w:eastAsia="en-GB"/>
        </w:rPr>
      </w:pPr>
      <w:r>
        <w:rPr>
          <w:rFonts w:ascii="Times New Roman" w:hAnsi="Times New Roman" w:cs="Times New Roman"/>
          <w:sz w:val="24"/>
          <w:szCs w:val="24"/>
        </w:rPr>
        <w:lastRenderedPageBreak/>
        <w:t xml:space="preserve">To conclude, strategic </w:t>
      </w:r>
      <w:r>
        <w:rPr>
          <w:rFonts w:ascii="Times New Roman" w:eastAsia="Times New Roman" w:hAnsi="Times New Roman" w:cs="Times New Roman"/>
          <w:color w:val="464646"/>
          <w:sz w:val="24"/>
          <w:szCs w:val="24"/>
          <w:lang w:eastAsia="en-GB"/>
        </w:rPr>
        <w:t xml:space="preserve">management in completing projects or daily tasks is abundantly beneficial when it can be visualised.   Planning your strategy for improvement will assist you in managing each phase.  The usefulness of strategic tools. The benefits of strategic management and the reasons for initiating a project, will it increase revenue ? or keep you ahead of your competitors.? The verdict to these questions will drive you in the right direction.  </w:t>
      </w:r>
    </w:p>
    <w:p w:rsidR="00C420F1" w:rsidRDefault="003F6796" w:rsidP="00C420F1">
      <w:pPr>
        <w:rPr>
          <w:rFonts w:ascii="Times New Roman" w:hAnsi="Times New Roman" w:cs="Times New Roman"/>
          <w:sz w:val="24"/>
          <w:szCs w:val="24"/>
        </w:rPr>
      </w:pPr>
      <w:r>
        <w:rPr>
          <w:rFonts w:ascii="Times New Roman" w:hAnsi="Times New Roman" w:cs="Times New Roman"/>
          <w:sz w:val="24"/>
          <w:szCs w:val="24"/>
        </w:rPr>
        <w:t>To conclude, t</w:t>
      </w:r>
      <w:r w:rsidR="00C420F1">
        <w:rPr>
          <w:rFonts w:ascii="Times New Roman" w:hAnsi="Times New Roman" w:cs="Times New Roman"/>
          <w:sz w:val="24"/>
          <w:szCs w:val="24"/>
        </w:rPr>
        <w:t>he barriers are in relation to the scope of the business are limited, however, reputation is a barrier that may waiver as film companies are reluctan</w:t>
      </w:r>
      <w:r>
        <w:rPr>
          <w:rFonts w:ascii="Times New Roman" w:hAnsi="Times New Roman" w:cs="Times New Roman"/>
          <w:sz w:val="24"/>
          <w:szCs w:val="24"/>
        </w:rPr>
        <w:t xml:space="preserve">t to use alternative companies and base their choice of project contractors on previous assignments.  </w:t>
      </w:r>
    </w:p>
    <w:p w:rsidR="004B6111" w:rsidRDefault="00C420F1" w:rsidP="00C420F1">
      <w:pPr>
        <w:rPr>
          <w:rFonts w:ascii="Times New Roman" w:hAnsi="Times New Roman" w:cs="Times New Roman"/>
          <w:sz w:val="24"/>
          <w:szCs w:val="24"/>
        </w:rPr>
      </w:pPr>
      <w:r>
        <w:rPr>
          <w:rFonts w:ascii="Times New Roman" w:hAnsi="Times New Roman" w:cs="Times New Roman"/>
          <w:sz w:val="24"/>
          <w:szCs w:val="24"/>
        </w:rPr>
        <w:t xml:space="preserve">Film Floor </w:t>
      </w:r>
      <w:r w:rsidR="003F6796">
        <w:rPr>
          <w:rFonts w:ascii="Times New Roman" w:hAnsi="Times New Roman" w:cs="Times New Roman"/>
          <w:sz w:val="24"/>
          <w:szCs w:val="24"/>
        </w:rPr>
        <w:t xml:space="preserve">Ltd, </w:t>
      </w:r>
      <w:r>
        <w:rPr>
          <w:rFonts w:ascii="Times New Roman" w:hAnsi="Times New Roman" w:cs="Times New Roman"/>
          <w:sz w:val="24"/>
          <w:szCs w:val="24"/>
        </w:rPr>
        <w:t>appears to be equipped to tackle the adverse effects that come along with recognising the external pressures</w:t>
      </w:r>
      <w:r w:rsidR="004B6111">
        <w:rPr>
          <w:rFonts w:ascii="Times New Roman" w:hAnsi="Times New Roman" w:cs="Times New Roman"/>
          <w:sz w:val="24"/>
          <w:szCs w:val="24"/>
        </w:rPr>
        <w:t xml:space="preserve">.  It would be advisable to avoid the problem, where there may be periods of less demand, for example where the possibility of ‘pay per view’ weakens if a show or film is unsuccessful.   It would be beneficial to market the uses of the ‘A’ Frames to more commercial companies.  </w:t>
      </w:r>
    </w:p>
    <w:p w:rsidR="004B6111" w:rsidRDefault="004B6111" w:rsidP="00C420F1">
      <w:pPr>
        <w:rPr>
          <w:rFonts w:ascii="Times New Roman" w:hAnsi="Times New Roman" w:cs="Times New Roman"/>
          <w:sz w:val="24"/>
          <w:szCs w:val="24"/>
        </w:rPr>
      </w:pPr>
    </w:p>
    <w:p w:rsidR="004B6111" w:rsidRDefault="004B6111" w:rsidP="00C420F1">
      <w:pPr>
        <w:rPr>
          <w:rFonts w:ascii="Times New Roman" w:hAnsi="Times New Roman" w:cs="Times New Roman"/>
          <w:sz w:val="24"/>
          <w:szCs w:val="24"/>
        </w:rPr>
      </w:pPr>
    </w:p>
    <w:p w:rsidR="004B6111" w:rsidRDefault="004B6111" w:rsidP="00C420F1">
      <w:pPr>
        <w:rPr>
          <w:rFonts w:ascii="Times New Roman" w:hAnsi="Times New Roman" w:cs="Times New Roman"/>
          <w:sz w:val="24"/>
          <w:szCs w:val="24"/>
        </w:rPr>
      </w:pPr>
    </w:p>
    <w:p w:rsidR="004B6111" w:rsidRDefault="004B6111" w:rsidP="00C420F1">
      <w:pPr>
        <w:rPr>
          <w:rFonts w:ascii="Times New Roman" w:hAnsi="Times New Roman" w:cs="Times New Roman"/>
          <w:sz w:val="24"/>
          <w:szCs w:val="24"/>
        </w:rPr>
      </w:pPr>
    </w:p>
    <w:p w:rsidR="004B6111" w:rsidRDefault="004B6111" w:rsidP="00C420F1">
      <w:pPr>
        <w:rPr>
          <w:rFonts w:ascii="Times New Roman" w:hAnsi="Times New Roman" w:cs="Times New Roman"/>
          <w:sz w:val="24"/>
          <w:szCs w:val="24"/>
        </w:rPr>
      </w:pPr>
    </w:p>
    <w:p w:rsidR="00C420F1" w:rsidRDefault="004B6111" w:rsidP="00C420F1">
      <w:pPr>
        <w:rPr>
          <w:rFonts w:ascii="Times New Roman" w:hAnsi="Times New Roman" w:cs="Times New Roman"/>
          <w:sz w:val="24"/>
          <w:szCs w:val="24"/>
        </w:rPr>
      </w:pPr>
      <w:r>
        <w:rPr>
          <w:rFonts w:ascii="Times New Roman" w:hAnsi="Times New Roman" w:cs="Times New Roman"/>
          <w:sz w:val="24"/>
          <w:szCs w:val="24"/>
        </w:rPr>
        <w:t xml:space="preserve">We have learned that the ‘A’Frames are a sustainable commodity of great benefit.  Increase marketing avenues to maintain revenue. According to  </w:t>
      </w:r>
      <w:sdt>
        <w:sdtPr>
          <w:rPr>
            <w:rFonts w:ascii="Times New Roman" w:hAnsi="Times New Roman" w:cs="Times New Roman"/>
            <w:sz w:val="24"/>
            <w:szCs w:val="24"/>
          </w:rPr>
          <w:id w:val="-196973174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Jam072 \l 2057 </w:instrText>
          </w:r>
          <w:r>
            <w:rPr>
              <w:rFonts w:ascii="Times New Roman" w:hAnsi="Times New Roman" w:cs="Times New Roman"/>
              <w:sz w:val="24"/>
              <w:szCs w:val="24"/>
            </w:rPr>
            <w:fldChar w:fldCharType="separate"/>
          </w:r>
          <w:r w:rsidRPr="004B6111">
            <w:rPr>
              <w:rFonts w:ascii="Times New Roman" w:hAnsi="Times New Roman" w:cs="Times New Roman"/>
              <w:noProof/>
              <w:sz w:val="24"/>
              <w:szCs w:val="24"/>
            </w:rPr>
            <w:t>(Borg, 2007)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Aristotle’s ‘source credibility’ being sincere is vital to improve empathy, this intangible asset will the stakeholders,  customers or clients.</w:t>
      </w:r>
    </w:p>
    <w:p w:rsidR="004B6111" w:rsidRDefault="004B6111" w:rsidP="00C420F1">
      <w:pPr>
        <w:rPr>
          <w:rFonts w:ascii="Times New Roman" w:hAnsi="Times New Roman" w:cs="Times New Roman"/>
          <w:sz w:val="24"/>
          <w:szCs w:val="24"/>
        </w:rPr>
      </w:pPr>
      <w:r>
        <w:rPr>
          <w:rFonts w:ascii="Times New Roman" w:hAnsi="Times New Roman" w:cs="Times New Roman"/>
          <w:sz w:val="24"/>
          <w:szCs w:val="24"/>
        </w:rPr>
        <w:t xml:space="preserve">By adopting the correct behaviours, our actions are inclined by who we desire to be. To have what you require in business and in life, first, understand what is needed and mould it to shape the result of your aspirations. </w:t>
      </w:r>
      <w:sdt>
        <w:sdtPr>
          <w:rPr>
            <w:rFonts w:ascii="Times New Roman" w:hAnsi="Times New Roman" w:cs="Times New Roman"/>
            <w:sz w:val="24"/>
            <w:szCs w:val="24"/>
          </w:rPr>
          <w:id w:val="-15090010"/>
          <w:citation/>
        </w:sdtPr>
        <w:sdtEndPr/>
        <w:sdtContent>
          <w:r w:rsidR="00D815A1">
            <w:rPr>
              <w:rFonts w:ascii="Times New Roman" w:hAnsi="Times New Roman" w:cs="Times New Roman"/>
              <w:sz w:val="24"/>
              <w:szCs w:val="24"/>
            </w:rPr>
            <w:fldChar w:fldCharType="begin"/>
          </w:r>
          <w:r w:rsidR="00D815A1">
            <w:rPr>
              <w:rFonts w:ascii="Times New Roman" w:hAnsi="Times New Roman" w:cs="Times New Roman"/>
              <w:sz w:val="24"/>
              <w:szCs w:val="24"/>
            </w:rPr>
            <w:instrText xml:space="preserve"> CITATION Bev11 \l 2057 </w:instrText>
          </w:r>
          <w:r w:rsidR="00D815A1">
            <w:rPr>
              <w:rFonts w:ascii="Times New Roman" w:hAnsi="Times New Roman" w:cs="Times New Roman"/>
              <w:sz w:val="24"/>
              <w:szCs w:val="24"/>
            </w:rPr>
            <w:fldChar w:fldCharType="separate"/>
          </w:r>
          <w:r w:rsidR="00D815A1" w:rsidRPr="00D815A1">
            <w:rPr>
              <w:rFonts w:ascii="Times New Roman" w:hAnsi="Times New Roman" w:cs="Times New Roman"/>
              <w:noProof/>
              <w:sz w:val="24"/>
              <w:szCs w:val="24"/>
            </w:rPr>
            <w:t>(James, 2011)</w:t>
          </w:r>
          <w:r w:rsidR="00D815A1">
            <w:rPr>
              <w:rFonts w:ascii="Times New Roman" w:hAnsi="Times New Roman" w:cs="Times New Roman"/>
              <w:sz w:val="24"/>
              <w:szCs w:val="24"/>
            </w:rPr>
            <w:fldChar w:fldCharType="end"/>
          </w:r>
        </w:sdtContent>
      </w:sdt>
    </w:p>
    <w:p w:rsidR="004B6111" w:rsidRDefault="004B6111" w:rsidP="00C420F1">
      <w:pPr>
        <w:rPr>
          <w:rFonts w:ascii="Times New Roman" w:hAnsi="Times New Roman" w:cs="Times New Roman"/>
          <w:sz w:val="24"/>
          <w:szCs w:val="24"/>
        </w:rPr>
      </w:pPr>
    </w:p>
    <w:p w:rsidR="00C420F1" w:rsidRDefault="00C420F1" w:rsidP="00C420F1">
      <w:pPr>
        <w:rPr>
          <w:rFonts w:ascii="Times New Roman" w:hAnsi="Times New Roman" w:cs="Times New Roman"/>
          <w:sz w:val="24"/>
          <w:szCs w:val="24"/>
        </w:rPr>
      </w:pPr>
    </w:p>
    <w:p w:rsidR="002756A3" w:rsidRPr="002756A3" w:rsidRDefault="002756A3" w:rsidP="002756A3">
      <w:pPr>
        <w:rPr>
          <w:rFonts w:ascii="Times New Roman" w:hAnsi="Times New Roman" w:cs="Times New Roman"/>
          <w:sz w:val="24"/>
          <w:szCs w:val="24"/>
        </w:rPr>
      </w:pPr>
      <w:r w:rsidRPr="002756A3">
        <w:rPr>
          <w:rFonts w:ascii="Times New Roman" w:hAnsi="Times New Roman" w:cs="Times New Roman"/>
          <w:sz w:val="24"/>
          <w:szCs w:val="24"/>
        </w:rPr>
        <w:br w:type="page"/>
      </w:r>
    </w:p>
    <w:p w:rsidR="00821687" w:rsidRDefault="00821687" w:rsidP="00536085">
      <w:pPr>
        <w:rPr>
          <w:b/>
        </w:rPr>
      </w:pPr>
    </w:p>
    <w:p w:rsidR="00821687" w:rsidRDefault="00821687" w:rsidP="00821687">
      <w:pPr>
        <w:pStyle w:val="Heading2"/>
      </w:pPr>
      <w:bookmarkStart w:id="18" w:name="_Toc20146008"/>
      <w:r>
        <w:t>APPENDIX</w:t>
      </w:r>
      <w:bookmarkEnd w:id="18"/>
    </w:p>
    <w:p w:rsidR="00821687" w:rsidRDefault="00821687" w:rsidP="00821687"/>
    <w:p w:rsidR="00821687" w:rsidRDefault="003B6629" w:rsidP="00821687">
      <w:pPr>
        <w:pStyle w:val="ListParagraph"/>
        <w:numPr>
          <w:ilvl w:val="0"/>
          <w:numId w:val="1"/>
        </w:numPr>
        <w:rPr>
          <w:rFonts w:ascii="Times New Roman" w:hAnsi="Times New Roman" w:cs="Times New Roman"/>
          <w:sz w:val="24"/>
          <w:szCs w:val="24"/>
        </w:rPr>
      </w:pPr>
      <w:hyperlink r:id="rId9" w:history="1">
        <w:r w:rsidR="00210EFD" w:rsidRPr="006D642C">
          <w:rPr>
            <w:rStyle w:val="Hyperlink"/>
            <w:rFonts w:ascii="Times New Roman" w:hAnsi="Times New Roman" w:cs="Times New Roman"/>
            <w:sz w:val="24"/>
            <w:szCs w:val="24"/>
          </w:rPr>
          <w:t>https://www.lsh.co.uk/-/media/files/lsh/research/2018/2018_06_10392_film-studios-research-report-print.ashx</w:t>
        </w:r>
      </w:hyperlink>
    </w:p>
    <w:p w:rsidR="00210EFD" w:rsidRDefault="00210EFD" w:rsidP="00210EFD">
      <w:pPr>
        <w:ind w:left="360"/>
        <w:jc w:val="both"/>
        <w:rPr>
          <w:rFonts w:ascii="Times New Roman" w:hAnsi="Times New Roman" w:cs="Times New Roman"/>
          <w:sz w:val="24"/>
          <w:szCs w:val="24"/>
        </w:rPr>
      </w:pPr>
      <w:r>
        <w:rPr>
          <w:rFonts w:ascii="Times New Roman" w:hAnsi="Times New Roman" w:cs="Times New Roman"/>
          <w:sz w:val="24"/>
          <w:szCs w:val="24"/>
        </w:rPr>
        <w:t>Figure 1 Strategy Plan.  By efex Ltd</w:t>
      </w:r>
    </w:p>
    <w:p w:rsidR="00210EFD" w:rsidRDefault="00210EFD" w:rsidP="00210EFD">
      <w:pPr>
        <w:ind w:left="360"/>
        <w:jc w:val="both"/>
        <w:rPr>
          <w:rFonts w:ascii="Times New Roman" w:hAnsi="Times New Roman" w:cs="Times New Roman"/>
          <w:sz w:val="24"/>
          <w:szCs w:val="24"/>
        </w:rPr>
      </w:pPr>
      <w:r>
        <w:rPr>
          <w:rFonts w:ascii="Times New Roman" w:hAnsi="Times New Roman" w:cs="Times New Roman"/>
          <w:sz w:val="24"/>
          <w:szCs w:val="24"/>
        </w:rPr>
        <w:t>Figure 2 Pestle Analysis.  By Student 1604710</w:t>
      </w:r>
    </w:p>
    <w:p w:rsidR="00210EFD" w:rsidRDefault="00210EFD" w:rsidP="00210EFD">
      <w:pPr>
        <w:ind w:left="360"/>
        <w:jc w:val="both"/>
        <w:rPr>
          <w:rFonts w:ascii="Times New Roman" w:hAnsi="Times New Roman" w:cs="Times New Roman"/>
          <w:sz w:val="24"/>
          <w:szCs w:val="24"/>
        </w:rPr>
      </w:pPr>
      <w:r>
        <w:rPr>
          <w:rFonts w:ascii="Times New Roman" w:hAnsi="Times New Roman" w:cs="Times New Roman"/>
          <w:sz w:val="24"/>
          <w:szCs w:val="24"/>
        </w:rPr>
        <w:t>Figure 3 Swot Analysis.  By Student 1604710</w:t>
      </w:r>
    </w:p>
    <w:p w:rsidR="00210EFD" w:rsidRDefault="00210EFD" w:rsidP="00210EFD">
      <w:pPr>
        <w:ind w:left="360"/>
        <w:jc w:val="both"/>
        <w:rPr>
          <w:rFonts w:ascii="Times New Roman" w:hAnsi="Times New Roman" w:cs="Times New Roman"/>
          <w:sz w:val="24"/>
          <w:szCs w:val="24"/>
        </w:rPr>
      </w:pPr>
      <w:r>
        <w:rPr>
          <w:rFonts w:ascii="Times New Roman" w:hAnsi="Times New Roman" w:cs="Times New Roman"/>
          <w:sz w:val="24"/>
          <w:szCs w:val="24"/>
        </w:rPr>
        <w:t>Figure 4 Gantt Chart.  By Student 1604710</w:t>
      </w:r>
    </w:p>
    <w:p w:rsidR="00210EFD" w:rsidRDefault="00210EFD" w:rsidP="00210EFD">
      <w:pPr>
        <w:ind w:left="360"/>
        <w:jc w:val="both"/>
        <w:rPr>
          <w:rFonts w:ascii="Times New Roman" w:hAnsi="Times New Roman" w:cs="Times New Roman"/>
          <w:sz w:val="24"/>
          <w:szCs w:val="24"/>
        </w:rPr>
      </w:pPr>
      <w:r w:rsidRPr="00210EFD">
        <w:rPr>
          <w:rFonts w:ascii="Times New Roman" w:hAnsi="Times New Roman" w:cs="Times New Roman"/>
          <w:sz w:val="24"/>
          <w:szCs w:val="24"/>
        </w:rPr>
        <w:t xml:space="preserve">https://www.youtube.com/watch?v=LfS5D51dIwQ </w:t>
      </w:r>
      <w:r>
        <w:rPr>
          <w:rFonts w:ascii="Times New Roman" w:hAnsi="Times New Roman" w:cs="Times New Roman"/>
          <w:sz w:val="24"/>
          <w:szCs w:val="24"/>
        </w:rPr>
        <w:t xml:space="preserve"> </w:t>
      </w:r>
    </w:p>
    <w:p w:rsidR="00210EFD" w:rsidRDefault="00210EFD" w:rsidP="00210EFD">
      <w:pPr>
        <w:ind w:left="360"/>
        <w:jc w:val="both"/>
        <w:rPr>
          <w:rFonts w:ascii="Times New Roman" w:hAnsi="Times New Roman" w:cs="Times New Roman"/>
          <w:sz w:val="24"/>
          <w:szCs w:val="24"/>
        </w:rPr>
      </w:pPr>
      <w:r>
        <w:rPr>
          <w:rFonts w:ascii="Times New Roman" w:hAnsi="Times New Roman" w:cs="Times New Roman"/>
          <w:sz w:val="24"/>
          <w:szCs w:val="24"/>
        </w:rPr>
        <w:t>VRIO video By Varasi</w:t>
      </w:r>
    </w:p>
    <w:p w:rsidR="00510AA3" w:rsidRPr="00210EFD" w:rsidRDefault="00510AA3" w:rsidP="00210EFD">
      <w:pPr>
        <w:ind w:left="360"/>
        <w:jc w:val="both"/>
        <w:rPr>
          <w:rFonts w:ascii="Times New Roman" w:hAnsi="Times New Roman" w:cs="Times New Roman"/>
          <w:sz w:val="24"/>
          <w:szCs w:val="24"/>
        </w:rPr>
      </w:pPr>
      <w:r>
        <w:rPr>
          <w:rFonts w:ascii="Times New Roman" w:hAnsi="Times New Roman" w:cs="Times New Roman"/>
          <w:sz w:val="24"/>
          <w:szCs w:val="24"/>
        </w:rPr>
        <w:t>Figure 5 VRIO Framework Diagram.  By Student 1604710</w:t>
      </w:r>
    </w:p>
    <w:p w:rsidR="00536085" w:rsidRPr="00F2772E" w:rsidRDefault="00536085" w:rsidP="00536085">
      <w:pPr>
        <w:rPr>
          <w:b/>
        </w:rPr>
      </w:pPr>
    </w:p>
    <w:p w:rsidR="00536085" w:rsidRPr="00F2772E" w:rsidRDefault="00536085" w:rsidP="00536085">
      <w:pPr>
        <w:rPr>
          <w:b/>
        </w:rPr>
      </w:pPr>
    </w:p>
    <w:p w:rsidR="00536085" w:rsidRDefault="00536085" w:rsidP="00536085">
      <w:pPr>
        <w:rPr>
          <w:b/>
        </w:rPr>
      </w:pPr>
    </w:p>
    <w:p w:rsidR="00536085" w:rsidRPr="00536085" w:rsidRDefault="00536085">
      <w:pPr>
        <w:rPr>
          <w:rFonts w:ascii="Times New Roman" w:hAnsi="Times New Roman" w:cs="Times New Roman"/>
          <w:sz w:val="36"/>
          <w:szCs w:val="36"/>
        </w:rPr>
      </w:pPr>
    </w:p>
    <w:sectPr w:rsidR="00536085" w:rsidRPr="005360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0A4B" w:rsidRDefault="00260A4B" w:rsidP="000D5A13">
      <w:pPr>
        <w:spacing w:after="0" w:line="240" w:lineRule="auto"/>
      </w:pPr>
      <w:r>
        <w:separator/>
      </w:r>
    </w:p>
  </w:endnote>
  <w:endnote w:type="continuationSeparator" w:id="0">
    <w:p w:rsidR="00260A4B" w:rsidRDefault="00260A4B" w:rsidP="000D5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0A4B" w:rsidRDefault="00260A4B" w:rsidP="000D5A13">
      <w:pPr>
        <w:spacing w:after="0" w:line="240" w:lineRule="auto"/>
      </w:pPr>
      <w:r>
        <w:separator/>
      </w:r>
    </w:p>
  </w:footnote>
  <w:footnote w:type="continuationSeparator" w:id="0">
    <w:p w:rsidR="00260A4B" w:rsidRDefault="00260A4B" w:rsidP="000D5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3D2587C"/>
    <w:multiLevelType w:val="hybridMultilevel"/>
    <w:tmpl w:val="64268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Y0MDE1NTQxtTSwtDRS0lEKTi0uzszPAykwqgUAwlN1uSwAAAA="/>
  </w:docVars>
  <w:rsids>
    <w:rsidRoot w:val="00536085"/>
    <w:rsid w:val="00001436"/>
    <w:rsid w:val="000C7744"/>
    <w:rsid w:val="000D5A13"/>
    <w:rsid w:val="00142296"/>
    <w:rsid w:val="00171192"/>
    <w:rsid w:val="001A0453"/>
    <w:rsid w:val="001A730E"/>
    <w:rsid w:val="001F5FE1"/>
    <w:rsid w:val="00203C9B"/>
    <w:rsid w:val="00210EFD"/>
    <w:rsid w:val="00213870"/>
    <w:rsid w:val="00260A4B"/>
    <w:rsid w:val="002756A3"/>
    <w:rsid w:val="002A58F2"/>
    <w:rsid w:val="002C51F1"/>
    <w:rsid w:val="00345B9F"/>
    <w:rsid w:val="00373164"/>
    <w:rsid w:val="0037354A"/>
    <w:rsid w:val="003A2F0A"/>
    <w:rsid w:val="003B6629"/>
    <w:rsid w:val="003B7796"/>
    <w:rsid w:val="003D583B"/>
    <w:rsid w:val="003F5055"/>
    <w:rsid w:val="003F6796"/>
    <w:rsid w:val="004040AB"/>
    <w:rsid w:val="00450D22"/>
    <w:rsid w:val="00463510"/>
    <w:rsid w:val="00485D6F"/>
    <w:rsid w:val="004A6C9F"/>
    <w:rsid w:val="004A7F5A"/>
    <w:rsid w:val="004B14B3"/>
    <w:rsid w:val="004B6111"/>
    <w:rsid w:val="00510AA3"/>
    <w:rsid w:val="00536085"/>
    <w:rsid w:val="00546DBA"/>
    <w:rsid w:val="00573C94"/>
    <w:rsid w:val="00634155"/>
    <w:rsid w:val="00652316"/>
    <w:rsid w:val="0065532E"/>
    <w:rsid w:val="006720C5"/>
    <w:rsid w:val="006B034D"/>
    <w:rsid w:val="006E3331"/>
    <w:rsid w:val="006F3A7F"/>
    <w:rsid w:val="006F569A"/>
    <w:rsid w:val="0075132A"/>
    <w:rsid w:val="00764175"/>
    <w:rsid w:val="007953BC"/>
    <w:rsid w:val="007A37BD"/>
    <w:rsid w:val="007B6341"/>
    <w:rsid w:val="007B7E49"/>
    <w:rsid w:val="007D5EB2"/>
    <w:rsid w:val="007D789A"/>
    <w:rsid w:val="007F6E28"/>
    <w:rsid w:val="00802510"/>
    <w:rsid w:val="00821687"/>
    <w:rsid w:val="00822FEB"/>
    <w:rsid w:val="0082321C"/>
    <w:rsid w:val="008758E1"/>
    <w:rsid w:val="008A7BE3"/>
    <w:rsid w:val="008E6A14"/>
    <w:rsid w:val="008F16D6"/>
    <w:rsid w:val="009A397D"/>
    <w:rsid w:val="009A49D9"/>
    <w:rsid w:val="009B4DD5"/>
    <w:rsid w:val="009C6299"/>
    <w:rsid w:val="00A13551"/>
    <w:rsid w:val="00A6637B"/>
    <w:rsid w:val="00A80319"/>
    <w:rsid w:val="00A90C29"/>
    <w:rsid w:val="00AB2D53"/>
    <w:rsid w:val="00AF4590"/>
    <w:rsid w:val="00B52053"/>
    <w:rsid w:val="00B927A8"/>
    <w:rsid w:val="00B97BF7"/>
    <w:rsid w:val="00BA3FDA"/>
    <w:rsid w:val="00BC7325"/>
    <w:rsid w:val="00BC7661"/>
    <w:rsid w:val="00BE19B7"/>
    <w:rsid w:val="00BF0879"/>
    <w:rsid w:val="00C420F1"/>
    <w:rsid w:val="00C97A3E"/>
    <w:rsid w:val="00CA179D"/>
    <w:rsid w:val="00CF79ED"/>
    <w:rsid w:val="00D1249E"/>
    <w:rsid w:val="00D34AD0"/>
    <w:rsid w:val="00D46152"/>
    <w:rsid w:val="00D80E64"/>
    <w:rsid w:val="00D815A1"/>
    <w:rsid w:val="00D90872"/>
    <w:rsid w:val="00DD4BAE"/>
    <w:rsid w:val="00DF7A4E"/>
    <w:rsid w:val="00E51D83"/>
    <w:rsid w:val="00E7601B"/>
    <w:rsid w:val="00EA4DE4"/>
    <w:rsid w:val="00EB31A1"/>
    <w:rsid w:val="00F1686A"/>
    <w:rsid w:val="00F23CAE"/>
    <w:rsid w:val="00F24B20"/>
    <w:rsid w:val="00F33270"/>
    <w:rsid w:val="00F62E4D"/>
    <w:rsid w:val="00F74CA1"/>
    <w:rsid w:val="00FD05F7"/>
    <w:rsid w:val="00FE6DB3"/>
    <w:rsid w:val="00FF6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C3FBDBAC-0D1F-40D1-8E24-6546675BB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97A3E"/>
  </w:style>
  <w:style w:type="paragraph" w:styleId="Heading1">
    <w:name w:val="heading 1"/>
    <w:basedOn w:val="Normal"/>
    <w:next w:val="Normal"/>
    <w:link w:val="Heading1Char"/>
    <w:uiPriority w:val="9"/>
    <w:qFormat/>
    <w:rsid w:val="0053608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608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08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3608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536085"/>
    <w:pPr>
      <w:ind w:left="720"/>
      <w:contextualSpacing/>
    </w:pPr>
  </w:style>
  <w:style w:type="paragraph" w:styleId="Header">
    <w:name w:val="header"/>
    <w:basedOn w:val="Normal"/>
    <w:link w:val="HeaderChar"/>
    <w:uiPriority w:val="99"/>
    <w:unhideWhenUsed/>
    <w:rsid w:val="000D5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A13"/>
  </w:style>
  <w:style w:type="paragraph" w:styleId="Footer">
    <w:name w:val="footer"/>
    <w:basedOn w:val="Normal"/>
    <w:link w:val="FooterChar"/>
    <w:uiPriority w:val="99"/>
    <w:unhideWhenUsed/>
    <w:rsid w:val="000D5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A13"/>
  </w:style>
  <w:style w:type="character" w:styleId="Hyperlink">
    <w:name w:val="Hyperlink"/>
    <w:basedOn w:val="DefaultParagraphFont"/>
    <w:uiPriority w:val="99"/>
    <w:unhideWhenUsed/>
    <w:rsid w:val="00210EFD"/>
    <w:rPr>
      <w:color w:val="0563C1" w:themeColor="hyperlink"/>
      <w:u w:val="single"/>
    </w:rPr>
  </w:style>
  <w:style w:type="paragraph" w:styleId="TOCHeading">
    <w:name w:val="TOC Heading"/>
    <w:basedOn w:val="Heading1"/>
    <w:next w:val="Normal"/>
    <w:uiPriority w:val="39"/>
    <w:unhideWhenUsed/>
    <w:qFormat/>
    <w:rsid w:val="003F5055"/>
    <w:pPr>
      <w:outlineLvl w:val="9"/>
    </w:pPr>
    <w:rPr>
      <w:lang w:val="en-US"/>
    </w:rPr>
  </w:style>
  <w:style w:type="paragraph" w:styleId="TOC2">
    <w:name w:val="toc 2"/>
    <w:basedOn w:val="Normal"/>
    <w:next w:val="Normal"/>
    <w:autoRedefine/>
    <w:uiPriority w:val="39"/>
    <w:unhideWhenUsed/>
    <w:rsid w:val="003F505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4154">
      <w:bodyDiv w:val="1"/>
      <w:marLeft w:val="0"/>
      <w:marRight w:val="0"/>
      <w:marTop w:val="0"/>
      <w:marBottom w:val="0"/>
      <w:divBdr>
        <w:top w:val="none" w:sz="0" w:space="0" w:color="auto"/>
        <w:left w:val="none" w:sz="0" w:space="0" w:color="auto"/>
        <w:bottom w:val="none" w:sz="0" w:space="0" w:color="auto"/>
        <w:right w:val="none" w:sz="0" w:space="0" w:color="auto"/>
      </w:divBdr>
    </w:div>
    <w:div w:id="135680713">
      <w:bodyDiv w:val="1"/>
      <w:marLeft w:val="0"/>
      <w:marRight w:val="0"/>
      <w:marTop w:val="0"/>
      <w:marBottom w:val="0"/>
      <w:divBdr>
        <w:top w:val="none" w:sz="0" w:space="0" w:color="auto"/>
        <w:left w:val="none" w:sz="0" w:space="0" w:color="auto"/>
        <w:bottom w:val="none" w:sz="0" w:space="0" w:color="auto"/>
        <w:right w:val="none" w:sz="0" w:space="0" w:color="auto"/>
      </w:divBdr>
    </w:div>
    <w:div w:id="329719235">
      <w:bodyDiv w:val="1"/>
      <w:marLeft w:val="0"/>
      <w:marRight w:val="0"/>
      <w:marTop w:val="0"/>
      <w:marBottom w:val="0"/>
      <w:divBdr>
        <w:top w:val="none" w:sz="0" w:space="0" w:color="auto"/>
        <w:left w:val="none" w:sz="0" w:space="0" w:color="auto"/>
        <w:bottom w:val="none" w:sz="0" w:space="0" w:color="auto"/>
        <w:right w:val="none" w:sz="0" w:space="0" w:color="auto"/>
      </w:divBdr>
    </w:div>
    <w:div w:id="362903086">
      <w:bodyDiv w:val="1"/>
      <w:marLeft w:val="0"/>
      <w:marRight w:val="0"/>
      <w:marTop w:val="0"/>
      <w:marBottom w:val="0"/>
      <w:divBdr>
        <w:top w:val="none" w:sz="0" w:space="0" w:color="auto"/>
        <w:left w:val="none" w:sz="0" w:space="0" w:color="auto"/>
        <w:bottom w:val="none" w:sz="0" w:space="0" w:color="auto"/>
        <w:right w:val="none" w:sz="0" w:space="0" w:color="auto"/>
      </w:divBdr>
    </w:div>
    <w:div w:id="373115908">
      <w:bodyDiv w:val="1"/>
      <w:marLeft w:val="0"/>
      <w:marRight w:val="0"/>
      <w:marTop w:val="0"/>
      <w:marBottom w:val="0"/>
      <w:divBdr>
        <w:top w:val="none" w:sz="0" w:space="0" w:color="auto"/>
        <w:left w:val="none" w:sz="0" w:space="0" w:color="auto"/>
        <w:bottom w:val="none" w:sz="0" w:space="0" w:color="auto"/>
        <w:right w:val="none" w:sz="0" w:space="0" w:color="auto"/>
      </w:divBdr>
    </w:div>
    <w:div w:id="396903183">
      <w:bodyDiv w:val="1"/>
      <w:marLeft w:val="0"/>
      <w:marRight w:val="0"/>
      <w:marTop w:val="0"/>
      <w:marBottom w:val="0"/>
      <w:divBdr>
        <w:top w:val="none" w:sz="0" w:space="0" w:color="auto"/>
        <w:left w:val="none" w:sz="0" w:space="0" w:color="auto"/>
        <w:bottom w:val="none" w:sz="0" w:space="0" w:color="auto"/>
        <w:right w:val="none" w:sz="0" w:space="0" w:color="auto"/>
      </w:divBdr>
    </w:div>
    <w:div w:id="487132933">
      <w:bodyDiv w:val="1"/>
      <w:marLeft w:val="0"/>
      <w:marRight w:val="0"/>
      <w:marTop w:val="0"/>
      <w:marBottom w:val="0"/>
      <w:divBdr>
        <w:top w:val="none" w:sz="0" w:space="0" w:color="auto"/>
        <w:left w:val="none" w:sz="0" w:space="0" w:color="auto"/>
        <w:bottom w:val="none" w:sz="0" w:space="0" w:color="auto"/>
        <w:right w:val="none" w:sz="0" w:space="0" w:color="auto"/>
      </w:divBdr>
    </w:div>
    <w:div w:id="487214988">
      <w:bodyDiv w:val="1"/>
      <w:marLeft w:val="0"/>
      <w:marRight w:val="0"/>
      <w:marTop w:val="0"/>
      <w:marBottom w:val="0"/>
      <w:divBdr>
        <w:top w:val="none" w:sz="0" w:space="0" w:color="auto"/>
        <w:left w:val="none" w:sz="0" w:space="0" w:color="auto"/>
        <w:bottom w:val="none" w:sz="0" w:space="0" w:color="auto"/>
        <w:right w:val="none" w:sz="0" w:space="0" w:color="auto"/>
      </w:divBdr>
    </w:div>
    <w:div w:id="489030843">
      <w:bodyDiv w:val="1"/>
      <w:marLeft w:val="0"/>
      <w:marRight w:val="0"/>
      <w:marTop w:val="0"/>
      <w:marBottom w:val="0"/>
      <w:divBdr>
        <w:top w:val="none" w:sz="0" w:space="0" w:color="auto"/>
        <w:left w:val="none" w:sz="0" w:space="0" w:color="auto"/>
        <w:bottom w:val="none" w:sz="0" w:space="0" w:color="auto"/>
        <w:right w:val="none" w:sz="0" w:space="0" w:color="auto"/>
      </w:divBdr>
    </w:div>
    <w:div w:id="490799787">
      <w:bodyDiv w:val="1"/>
      <w:marLeft w:val="0"/>
      <w:marRight w:val="0"/>
      <w:marTop w:val="0"/>
      <w:marBottom w:val="0"/>
      <w:divBdr>
        <w:top w:val="none" w:sz="0" w:space="0" w:color="auto"/>
        <w:left w:val="none" w:sz="0" w:space="0" w:color="auto"/>
        <w:bottom w:val="none" w:sz="0" w:space="0" w:color="auto"/>
        <w:right w:val="none" w:sz="0" w:space="0" w:color="auto"/>
      </w:divBdr>
    </w:div>
    <w:div w:id="492071346">
      <w:bodyDiv w:val="1"/>
      <w:marLeft w:val="0"/>
      <w:marRight w:val="0"/>
      <w:marTop w:val="0"/>
      <w:marBottom w:val="0"/>
      <w:divBdr>
        <w:top w:val="none" w:sz="0" w:space="0" w:color="auto"/>
        <w:left w:val="none" w:sz="0" w:space="0" w:color="auto"/>
        <w:bottom w:val="none" w:sz="0" w:space="0" w:color="auto"/>
        <w:right w:val="none" w:sz="0" w:space="0" w:color="auto"/>
      </w:divBdr>
    </w:div>
    <w:div w:id="498929561">
      <w:bodyDiv w:val="1"/>
      <w:marLeft w:val="0"/>
      <w:marRight w:val="0"/>
      <w:marTop w:val="0"/>
      <w:marBottom w:val="0"/>
      <w:divBdr>
        <w:top w:val="none" w:sz="0" w:space="0" w:color="auto"/>
        <w:left w:val="none" w:sz="0" w:space="0" w:color="auto"/>
        <w:bottom w:val="none" w:sz="0" w:space="0" w:color="auto"/>
        <w:right w:val="none" w:sz="0" w:space="0" w:color="auto"/>
      </w:divBdr>
    </w:div>
    <w:div w:id="516426213">
      <w:bodyDiv w:val="1"/>
      <w:marLeft w:val="0"/>
      <w:marRight w:val="0"/>
      <w:marTop w:val="0"/>
      <w:marBottom w:val="0"/>
      <w:divBdr>
        <w:top w:val="none" w:sz="0" w:space="0" w:color="auto"/>
        <w:left w:val="none" w:sz="0" w:space="0" w:color="auto"/>
        <w:bottom w:val="none" w:sz="0" w:space="0" w:color="auto"/>
        <w:right w:val="none" w:sz="0" w:space="0" w:color="auto"/>
      </w:divBdr>
    </w:div>
    <w:div w:id="528377631">
      <w:bodyDiv w:val="1"/>
      <w:marLeft w:val="0"/>
      <w:marRight w:val="0"/>
      <w:marTop w:val="0"/>
      <w:marBottom w:val="0"/>
      <w:divBdr>
        <w:top w:val="none" w:sz="0" w:space="0" w:color="auto"/>
        <w:left w:val="none" w:sz="0" w:space="0" w:color="auto"/>
        <w:bottom w:val="none" w:sz="0" w:space="0" w:color="auto"/>
        <w:right w:val="none" w:sz="0" w:space="0" w:color="auto"/>
      </w:divBdr>
    </w:div>
    <w:div w:id="566381805">
      <w:bodyDiv w:val="1"/>
      <w:marLeft w:val="0"/>
      <w:marRight w:val="0"/>
      <w:marTop w:val="0"/>
      <w:marBottom w:val="0"/>
      <w:divBdr>
        <w:top w:val="none" w:sz="0" w:space="0" w:color="auto"/>
        <w:left w:val="none" w:sz="0" w:space="0" w:color="auto"/>
        <w:bottom w:val="none" w:sz="0" w:space="0" w:color="auto"/>
        <w:right w:val="none" w:sz="0" w:space="0" w:color="auto"/>
      </w:divBdr>
    </w:div>
    <w:div w:id="581378558">
      <w:bodyDiv w:val="1"/>
      <w:marLeft w:val="0"/>
      <w:marRight w:val="0"/>
      <w:marTop w:val="0"/>
      <w:marBottom w:val="0"/>
      <w:divBdr>
        <w:top w:val="none" w:sz="0" w:space="0" w:color="auto"/>
        <w:left w:val="none" w:sz="0" w:space="0" w:color="auto"/>
        <w:bottom w:val="none" w:sz="0" w:space="0" w:color="auto"/>
        <w:right w:val="none" w:sz="0" w:space="0" w:color="auto"/>
      </w:divBdr>
    </w:div>
    <w:div w:id="608662045">
      <w:bodyDiv w:val="1"/>
      <w:marLeft w:val="0"/>
      <w:marRight w:val="0"/>
      <w:marTop w:val="0"/>
      <w:marBottom w:val="0"/>
      <w:divBdr>
        <w:top w:val="none" w:sz="0" w:space="0" w:color="auto"/>
        <w:left w:val="none" w:sz="0" w:space="0" w:color="auto"/>
        <w:bottom w:val="none" w:sz="0" w:space="0" w:color="auto"/>
        <w:right w:val="none" w:sz="0" w:space="0" w:color="auto"/>
      </w:divBdr>
    </w:div>
    <w:div w:id="645470393">
      <w:bodyDiv w:val="1"/>
      <w:marLeft w:val="0"/>
      <w:marRight w:val="0"/>
      <w:marTop w:val="0"/>
      <w:marBottom w:val="0"/>
      <w:divBdr>
        <w:top w:val="none" w:sz="0" w:space="0" w:color="auto"/>
        <w:left w:val="none" w:sz="0" w:space="0" w:color="auto"/>
        <w:bottom w:val="none" w:sz="0" w:space="0" w:color="auto"/>
        <w:right w:val="none" w:sz="0" w:space="0" w:color="auto"/>
      </w:divBdr>
    </w:div>
    <w:div w:id="649863599">
      <w:bodyDiv w:val="1"/>
      <w:marLeft w:val="0"/>
      <w:marRight w:val="0"/>
      <w:marTop w:val="0"/>
      <w:marBottom w:val="0"/>
      <w:divBdr>
        <w:top w:val="none" w:sz="0" w:space="0" w:color="auto"/>
        <w:left w:val="none" w:sz="0" w:space="0" w:color="auto"/>
        <w:bottom w:val="none" w:sz="0" w:space="0" w:color="auto"/>
        <w:right w:val="none" w:sz="0" w:space="0" w:color="auto"/>
      </w:divBdr>
    </w:div>
    <w:div w:id="665743061">
      <w:bodyDiv w:val="1"/>
      <w:marLeft w:val="0"/>
      <w:marRight w:val="0"/>
      <w:marTop w:val="0"/>
      <w:marBottom w:val="0"/>
      <w:divBdr>
        <w:top w:val="none" w:sz="0" w:space="0" w:color="auto"/>
        <w:left w:val="none" w:sz="0" w:space="0" w:color="auto"/>
        <w:bottom w:val="none" w:sz="0" w:space="0" w:color="auto"/>
        <w:right w:val="none" w:sz="0" w:space="0" w:color="auto"/>
      </w:divBdr>
    </w:div>
    <w:div w:id="766122734">
      <w:bodyDiv w:val="1"/>
      <w:marLeft w:val="0"/>
      <w:marRight w:val="0"/>
      <w:marTop w:val="0"/>
      <w:marBottom w:val="0"/>
      <w:divBdr>
        <w:top w:val="none" w:sz="0" w:space="0" w:color="auto"/>
        <w:left w:val="none" w:sz="0" w:space="0" w:color="auto"/>
        <w:bottom w:val="none" w:sz="0" w:space="0" w:color="auto"/>
        <w:right w:val="none" w:sz="0" w:space="0" w:color="auto"/>
      </w:divBdr>
    </w:div>
    <w:div w:id="857541856">
      <w:bodyDiv w:val="1"/>
      <w:marLeft w:val="0"/>
      <w:marRight w:val="0"/>
      <w:marTop w:val="0"/>
      <w:marBottom w:val="0"/>
      <w:divBdr>
        <w:top w:val="none" w:sz="0" w:space="0" w:color="auto"/>
        <w:left w:val="none" w:sz="0" w:space="0" w:color="auto"/>
        <w:bottom w:val="none" w:sz="0" w:space="0" w:color="auto"/>
        <w:right w:val="none" w:sz="0" w:space="0" w:color="auto"/>
      </w:divBdr>
    </w:div>
    <w:div w:id="878396043">
      <w:bodyDiv w:val="1"/>
      <w:marLeft w:val="0"/>
      <w:marRight w:val="0"/>
      <w:marTop w:val="0"/>
      <w:marBottom w:val="0"/>
      <w:divBdr>
        <w:top w:val="none" w:sz="0" w:space="0" w:color="auto"/>
        <w:left w:val="none" w:sz="0" w:space="0" w:color="auto"/>
        <w:bottom w:val="none" w:sz="0" w:space="0" w:color="auto"/>
        <w:right w:val="none" w:sz="0" w:space="0" w:color="auto"/>
      </w:divBdr>
    </w:div>
    <w:div w:id="880243711">
      <w:bodyDiv w:val="1"/>
      <w:marLeft w:val="0"/>
      <w:marRight w:val="0"/>
      <w:marTop w:val="0"/>
      <w:marBottom w:val="0"/>
      <w:divBdr>
        <w:top w:val="none" w:sz="0" w:space="0" w:color="auto"/>
        <w:left w:val="none" w:sz="0" w:space="0" w:color="auto"/>
        <w:bottom w:val="none" w:sz="0" w:space="0" w:color="auto"/>
        <w:right w:val="none" w:sz="0" w:space="0" w:color="auto"/>
      </w:divBdr>
    </w:div>
    <w:div w:id="913393503">
      <w:bodyDiv w:val="1"/>
      <w:marLeft w:val="0"/>
      <w:marRight w:val="0"/>
      <w:marTop w:val="0"/>
      <w:marBottom w:val="0"/>
      <w:divBdr>
        <w:top w:val="none" w:sz="0" w:space="0" w:color="auto"/>
        <w:left w:val="none" w:sz="0" w:space="0" w:color="auto"/>
        <w:bottom w:val="none" w:sz="0" w:space="0" w:color="auto"/>
        <w:right w:val="none" w:sz="0" w:space="0" w:color="auto"/>
      </w:divBdr>
    </w:div>
    <w:div w:id="1048997154">
      <w:bodyDiv w:val="1"/>
      <w:marLeft w:val="0"/>
      <w:marRight w:val="0"/>
      <w:marTop w:val="0"/>
      <w:marBottom w:val="0"/>
      <w:divBdr>
        <w:top w:val="none" w:sz="0" w:space="0" w:color="auto"/>
        <w:left w:val="none" w:sz="0" w:space="0" w:color="auto"/>
        <w:bottom w:val="none" w:sz="0" w:space="0" w:color="auto"/>
        <w:right w:val="none" w:sz="0" w:space="0" w:color="auto"/>
      </w:divBdr>
    </w:div>
    <w:div w:id="1080063520">
      <w:bodyDiv w:val="1"/>
      <w:marLeft w:val="0"/>
      <w:marRight w:val="0"/>
      <w:marTop w:val="0"/>
      <w:marBottom w:val="0"/>
      <w:divBdr>
        <w:top w:val="none" w:sz="0" w:space="0" w:color="auto"/>
        <w:left w:val="none" w:sz="0" w:space="0" w:color="auto"/>
        <w:bottom w:val="none" w:sz="0" w:space="0" w:color="auto"/>
        <w:right w:val="none" w:sz="0" w:space="0" w:color="auto"/>
      </w:divBdr>
    </w:div>
    <w:div w:id="1080760692">
      <w:bodyDiv w:val="1"/>
      <w:marLeft w:val="0"/>
      <w:marRight w:val="0"/>
      <w:marTop w:val="0"/>
      <w:marBottom w:val="0"/>
      <w:divBdr>
        <w:top w:val="none" w:sz="0" w:space="0" w:color="auto"/>
        <w:left w:val="none" w:sz="0" w:space="0" w:color="auto"/>
        <w:bottom w:val="none" w:sz="0" w:space="0" w:color="auto"/>
        <w:right w:val="none" w:sz="0" w:space="0" w:color="auto"/>
      </w:divBdr>
    </w:div>
    <w:div w:id="1092317214">
      <w:bodyDiv w:val="1"/>
      <w:marLeft w:val="0"/>
      <w:marRight w:val="0"/>
      <w:marTop w:val="0"/>
      <w:marBottom w:val="0"/>
      <w:divBdr>
        <w:top w:val="none" w:sz="0" w:space="0" w:color="auto"/>
        <w:left w:val="none" w:sz="0" w:space="0" w:color="auto"/>
        <w:bottom w:val="none" w:sz="0" w:space="0" w:color="auto"/>
        <w:right w:val="none" w:sz="0" w:space="0" w:color="auto"/>
      </w:divBdr>
    </w:div>
    <w:div w:id="1135635865">
      <w:bodyDiv w:val="1"/>
      <w:marLeft w:val="0"/>
      <w:marRight w:val="0"/>
      <w:marTop w:val="0"/>
      <w:marBottom w:val="0"/>
      <w:divBdr>
        <w:top w:val="none" w:sz="0" w:space="0" w:color="auto"/>
        <w:left w:val="none" w:sz="0" w:space="0" w:color="auto"/>
        <w:bottom w:val="none" w:sz="0" w:space="0" w:color="auto"/>
        <w:right w:val="none" w:sz="0" w:space="0" w:color="auto"/>
      </w:divBdr>
    </w:div>
    <w:div w:id="1162232094">
      <w:bodyDiv w:val="1"/>
      <w:marLeft w:val="0"/>
      <w:marRight w:val="0"/>
      <w:marTop w:val="0"/>
      <w:marBottom w:val="0"/>
      <w:divBdr>
        <w:top w:val="none" w:sz="0" w:space="0" w:color="auto"/>
        <w:left w:val="none" w:sz="0" w:space="0" w:color="auto"/>
        <w:bottom w:val="none" w:sz="0" w:space="0" w:color="auto"/>
        <w:right w:val="none" w:sz="0" w:space="0" w:color="auto"/>
      </w:divBdr>
    </w:div>
    <w:div w:id="1200317490">
      <w:bodyDiv w:val="1"/>
      <w:marLeft w:val="0"/>
      <w:marRight w:val="0"/>
      <w:marTop w:val="0"/>
      <w:marBottom w:val="0"/>
      <w:divBdr>
        <w:top w:val="none" w:sz="0" w:space="0" w:color="auto"/>
        <w:left w:val="none" w:sz="0" w:space="0" w:color="auto"/>
        <w:bottom w:val="none" w:sz="0" w:space="0" w:color="auto"/>
        <w:right w:val="none" w:sz="0" w:space="0" w:color="auto"/>
      </w:divBdr>
    </w:div>
    <w:div w:id="1252472305">
      <w:bodyDiv w:val="1"/>
      <w:marLeft w:val="0"/>
      <w:marRight w:val="0"/>
      <w:marTop w:val="0"/>
      <w:marBottom w:val="0"/>
      <w:divBdr>
        <w:top w:val="none" w:sz="0" w:space="0" w:color="auto"/>
        <w:left w:val="none" w:sz="0" w:space="0" w:color="auto"/>
        <w:bottom w:val="none" w:sz="0" w:space="0" w:color="auto"/>
        <w:right w:val="none" w:sz="0" w:space="0" w:color="auto"/>
      </w:divBdr>
    </w:div>
    <w:div w:id="1272199438">
      <w:bodyDiv w:val="1"/>
      <w:marLeft w:val="0"/>
      <w:marRight w:val="0"/>
      <w:marTop w:val="0"/>
      <w:marBottom w:val="0"/>
      <w:divBdr>
        <w:top w:val="none" w:sz="0" w:space="0" w:color="auto"/>
        <w:left w:val="none" w:sz="0" w:space="0" w:color="auto"/>
        <w:bottom w:val="none" w:sz="0" w:space="0" w:color="auto"/>
        <w:right w:val="none" w:sz="0" w:space="0" w:color="auto"/>
      </w:divBdr>
    </w:div>
    <w:div w:id="1352990822">
      <w:bodyDiv w:val="1"/>
      <w:marLeft w:val="0"/>
      <w:marRight w:val="0"/>
      <w:marTop w:val="0"/>
      <w:marBottom w:val="0"/>
      <w:divBdr>
        <w:top w:val="none" w:sz="0" w:space="0" w:color="auto"/>
        <w:left w:val="none" w:sz="0" w:space="0" w:color="auto"/>
        <w:bottom w:val="none" w:sz="0" w:space="0" w:color="auto"/>
        <w:right w:val="none" w:sz="0" w:space="0" w:color="auto"/>
      </w:divBdr>
    </w:div>
    <w:div w:id="1376389510">
      <w:bodyDiv w:val="1"/>
      <w:marLeft w:val="0"/>
      <w:marRight w:val="0"/>
      <w:marTop w:val="0"/>
      <w:marBottom w:val="0"/>
      <w:divBdr>
        <w:top w:val="none" w:sz="0" w:space="0" w:color="auto"/>
        <w:left w:val="none" w:sz="0" w:space="0" w:color="auto"/>
        <w:bottom w:val="none" w:sz="0" w:space="0" w:color="auto"/>
        <w:right w:val="none" w:sz="0" w:space="0" w:color="auto"/>
      </w:divBdr>
    </w:div>
    <w:div w:id="1403021226">
      <w:bodyDiv w:val="1"/>
      <w:marLeft w:val="0"/>
      <w:marRight w:val="0"/>
      <w:marTop w:val="0"/>
      <w:marBottom w:val="0"/>
      <w:divBdr>
        <w:top w:val="none" w:sz="0" w:space="0" w:color="auto"/>
        <w:left w:val="none" w:sz="0" w:space="0" w:color="auto"/>
        <w:bottom w:val="none" w:sz="0" w:space="0" w:color="auto"/>
        <w:right w:val="none" w:sz="0" w:space="0" w:color="auto"/>
      </w:divBdr>
    </w:div>
    <w:div w:id="1622111967">
      <w:bodyDiv w:val="1"/>
      <w:marLeft w:val="0"/>
      <w:marRight w:val="0"/>
      <w:marTop w:val="0"/>
      <w:marBottom w:val="0"/>
      <w:divBdr>
        <w:top w:val="none" w:sz="0" w:space="0" w:color="auto"/>
        <w:left w:val="none" w:sz="0" w:space="0" w:color="auto"/>
        <w:bottom w:val="none" w:sz="0" w:space="0" w:color="auto"/>
        <w:right w:val="none" w:sz="0" w:space="0" w:color="auto"/>
      </w:divBdr>
    </w:div>
    <w:div w:id="1636787009">
      <w:bodyDiv w:val="1"/>
      <w:marLeft w:val="0"/>
      <w:marRight w:val="0"/>
      <w:marTop w:val="0"/>
      <w:marBottom w:val="0"/>
      <w:divBdr>
        <w:top w:val="none" w:sz="0" w:space="0" w:color="auto"/>
        <w:left w:val="none" w:sz="0" w:space="0" w:color="auto"/>
        <w:bottom w:val="none" w:sz="0" w:space="0" w:color="auto"/>
        <w:right w:val="none" w:sz="0" w:space="0" w:color="auto"/>
      </w:divBdr>
    </w:div>
    <w:div w:id="1698502176">
      <w:bodyDiv w:val="1"/>
      <w:marLeft w:val="0"/>
      <w:marRight w:val="0"/>
      <w:marTop w:val="0"/>
      <w:marBottom w:val="0"/>
      <w:divBdr>
        <w:top w:val="none" w:sz="0" w:space="0" w:color="auto"/>
        <w:left w:val="none" w:sz="0" w:space="0" w:color="auto"/>
        <w:bottom w:val="none" w:sz="0" w:space="0" w:color="auto"/>
        <w:right w:val="none" w:sz="0" w:space="0" w:color="auto"/>
      </w:divBdr>
    </w:div>
    <w:div w:id="1708481824">
      <w:bodyDiv w:val="1"/>
      <w:marLeft w:val="0"/>
      <w:marRight w:val="0"/>
      <w:marTop w:val="0"/>
      <w:marBottom w:val="0"/>
      <w:divBdr>
        <w:top w:val="none" w:sz="0" w:space="0" w:color="auto"/>
        <w:left w:val="none" w:sz="0" w:space="0" w:color="auto"/>
        <w:bottom w:val="none" w:sz="0" w:space="0" w:color="auto"/>
        <w:right w:val="none" w:sz="0" w:space="0" w:color="auto"/>
      </w:divBdr>
    </w:div>
    <w:div w:id="1737514604">
      <w:bodyDiv w:val="1"/>
      <w:marLeft w:val="0"/>
      <w:marRight w:val="0"/>
      <w:marTop w:val="0"/>
      <w:marBottom w:val="0"/>
      <w:divBdr>
        <w:top w:val="none" w:sz="0" w:space="0" w:color="auto"/>
        <w:left w:val="none" w:sz="0" w:space="0" w:color="auto"/>
        <w:bottom w:val="none" w:sz="0" w:space="0" w:color="auto"/>
        <w:right w:val="none" w:sz="0" w:space="0" w:color="auto"/>
      </w:divBdr>
    </w:div>
    <w:div w:id="1738362463">
      <w:bodyDiv w:val="1"/>
      <w:marLeft w:val="0"/>
      <w:marRight w:val="0"/>
      <w:marTop w:val="0"/>
      <w:marBottom w:val="0"/>
      <w:divBdr>
        <w:top w:val="none" w:sz="0" w:space="0" w:color="auto"/>
        <w:left w:val="none" w:sz="0" w:space="0" w:color="auto"/>
        <w:bottom w:val="none" w:sz="0" w:space="0" w:color="auto"/>
        <w:right w:val="none" w:sz="0" w:space="0" w:color="auto"/>
      </w:divBdr>
    </w:div>
    <w:div w:id="1739592682">
      <w:bodyDiv w:val="1"/>
      <w:marLeft w:val="0"/>
      <w:marRight w:val="0"/>
      <w:marTop w:val="0"/>
      <w:marBottom w:val="0"/>
      <w:divBdr>
        <w:top w:val="none" w:sz="0" w:space="0" w:color="auto"/>
        <w:left w:val="none" w:sz="0" w:space="0" w:color="auto"/>
        <w:bottom w:val="none" w:sz="0" w:space="0" w:color="auto"/>
        <w:right w:val="none" w:sz="0" w:space="0" w:color="auto"/>
      </w:divBdr>
    </w:div>
    <w:div w:id="1756241006">
      <w:bodyDiv w:val="1"/>
      <w:marLeft w:val="0"/>
      <w:marRight w:val="0"/>
      <w:marTop w:val="0"/>
      <w:marBottom w:val="0"/>
      <w:divBdr>
        <w:top w:val="none" w:sz="0" w:space="0" w:color="auto"/>
        <w:left w:val="none" w:sz="0" w:space="0" w:color="auto"/>
        <w:bottom w:val="none" w:sz="0" w:space="0" w:color="auto"/>
        <w:right w:val="none" w:sz="0" w:space="0" w:color="auto"/>
      </w:divBdr>
    </w:div>
    <w:div w:id="1768652103">
      <w:bodyDiv w:val="1"/>
      <w:marLeft w:val="0"/>
      <w:marRight w:val="0"/>
      <w:marTop w:val="0"/>
      <w:marBottom w:val="0"/>
      <w:divBdr>
        <w:top w:val="none" w:sz="0" w:space="0" w:color="auto"/>
        <w:left w:val="none" w:sz="0" w:space="0" w:color="auto"/>
        <w:bottom w:val="none" w:sz="0" w:space="0" w:color="auto"/>
        <w:right w:val="none" w:sz="0" w:space="0" w:color="auto"/>
      </w:divBdr>
    </w:div>
    <w:div w:id="1821195141">
      <w:bodyDiv w:val="1"/>
      <w:marLeft w:val="0"/>
      <w:marRight w:val="0"/>
      <w:marTop w:val="0"/>
      <w:marBottom w:val="0"/>
      <w:divBdr>
        <w:top w:val="none" w:sz="0" w:space="0" w:color="auto"/>
        <w:left w:val="none" w:sz="0" w:space="0" w:color="auto"/>
        <w:bottom w:val="none" w:sz="0" w:space="0" w:color="auto"/>
        <w:right w:val="none" w:sz="0" w:space="0" w:color="auto"/>
      </w:divBdr>
    </w:div>
    <w:div w:id="1836457444">
      <w:bodyDiv w:val="1"/>
      <w:marLeft w:val="0"/>
      <w:marRight w:val="0"/>
      <w:marTop w:val="0"/>
      <w:marBottom w:val="0"/>
      <w:divBdr>
        <w:top w:val="none" w:sz="0" w:space="0" w:color="auto"/>
        <w:left w:val="none" w:sz="0" w:space="0" w:color="auto"/>
        <w:bottom w:val="none" w:sz="0" w:space="0" w:color="auto"/>
        <w:right w:val="none" w:sz="0" w:space="0" w:color="auto"/>
      </w:divBdr>
    </w:div>
    <w:div w:id="1893230399">
      <w:bodyDiv w:val="1"/>
      <w:marLeft w:val="0"/>
      <w:marRight w:val="0"/>
      <w:marTop w:val="0"/>
      <w:marBottom w:val="0"/>
      <w:divBdr>
        <w:top w:val="none" w:sz="0" w:space="0" w:color="auto"/>
        <w:left w:val="none" w:sz="0" w:space="0" w:color="auto"/>
        <w:bottom w:val="none" w:sz="0" w:space="0" w:color="auto"/>
        <w:right w:val="none" w:sz="0" w:space="0" w:color="auto"/>
      </w:divBdr>
    </w:div>
    <w:div w:id="1894458906">
      <w:bodyDiv w:val="1"/>
      <w:marLeft w:val="0"/>
      <w:marRight w:val="0"/>
      <w:marTop w:val="0"/>
      <w:marBottom w:val="0"/>
      <w:divBdr>
        <w:top w:val="none" w:sz="0" w:space="0" w:color="auto"/>
        <w:left w:val="none" w:sz="0" w:space="0" w:color="auto"/>
        <w:bottom w:val="none" w:sz="0" w:space="0" w:color="auto"/>
        <w:right w:val="none" w:sz="0" w:space="0" w:color="auto"/>
      </w:divBdr>
    </w:div>
    <w:div w:id="1899047733">
      <w:bodyDiv w:val="1"/>
      <w:marLeft w:val="0"/>
      <w:marRight w:val="0"/>
      <w:marTop w:val="0"/>
      <w:marBottom w:val="0"/>
      <w:divBdr>
        <w:top w:val="none" w:sz="0" w:space="0" w:color="auto"/>
        <w:left w:val="none" w:sz="0" w:space="0" w:color="auto"/>
        <w:bottom w:val="none" w:sz="0" w:space="0" w:color="auto"/>
        <w:right w:val="none" w:sz="0" w:space="0" w:color="auto"/>
      </w:divBdr>
    </w:div>
    <w:div w:id="1914385263">
      <w:bodyDiv w:val="1"/>
      <w:marLeft w:val="0"/>
      <w:marRight w:val="0"/>
      <w:marTop w:val="0"/>
      <w:marBottom w:val="0"/>
      <w:divBdr>
        <w:top w:val="none" w:sz="0" w:space="0" w:color="auto"/>
        <w:left w:val="none" w:sz="0" w:space="0" w:color="auto"/>
        <w:bottom w:val="none" w:sz="0" w:space="0" w:color="auto"/>
        <w:right w:val="none" w:sz="0" w:space="0" w:color="auto"/>
      </w:divBdr>
    </w:div>
    <w:div w:id="1915970221">
      <w:bodyDiv w:val="1"/>
      <w:marLeft w:val="0"/>
      <w:marRight w:val="0"/>
      <w:marTop w:val="0"/>
      <w:marBottom w:val="0"/>
      <w:divBdr>
        <w:top w:val="none" w:sz="0" w:space="0" w:color="auto"/>
        <w:left w:val="none" w:sz="0" w:space="0" w:color="auto"/>
        <w:bottom w:val="none" w:sz="0" w:space="0" w:color="auto"/>
        <w:right w:val="none" w:sz="0" w:space="0" w:color="auto"/>
      </w:divBdr>
    </w:div>
    <w:div w:id="1934164658">
      <w:bodyDiv w:val="1"/>
      <w:marLeft w:val="0"/>
      <w:marRight w:val="0"/>
      <w:marTop w:val="0"/>
      <w:marBottom w:val="0"/>
      <w:divBdr>
        <w:top w:val="none" w:sz="0" w:space="0" w:color="auto"/>
        <w:left w:val="none" w:sz="0" w:space="0" w:color="auto"/>
        <w:bottom w:val="none" w:sz="0" w:space="0" w:color="auto"/>
        <w:right w:val="none" w:sz="0" w:space="0" w:color="auto"/>
      </w:divBdr>
    </w:div>
    <w:div w:id="1960145661">
      <w:bodyDiv w:val="1"/>
      <w:marLeft w:val="0"/>
      <w:marRight w:val="0"/>
      <w:marTop w:val="0"/>
      <w:marBottom w:val="0"/>
      <w:divBdr>
        <w:top w:val="none" w:sz="0" w:space="0" w:color="auto"/>
        <w:left w:val="none" w:sz="0" w:space="0" w:color="auto"/>
        <w:bottom w:val="none" w:sz="0" w:space="0" w:color="auto"/>
        <w:right w:val="none" w:sz="0" w:space="0" w:color="auto"/>
      </w:divBdr>
    </w:div>
    <w:div w:id="1964118863">
      <w:bodyDiv w:val="1"/>
      <w:marLeft w:val="0"/>
      <w:marRight w:val="0"/>
      <w:marTop w:val="0"/>
      <w:marBottom w:val="0"/>
      <w:divBdr>
        <w:top w:val="none" w:sz="0" w:space="0" w:color="auto"/>
        <w:left w:val="none" w:sz="0" w:space="0" w:color="auto"/>
        <w:bottom w:val="none" w:sz="0" w:space="0" w:color="auto"/>
        <w:right w:val="none" w:sz="0" w:space="0" w:color="auto"/>
      </w:divBdr>
    </w:div>
    <w:div w:id="1986427100">
      <w:bodyDiv w:val="1"/>
      <w:marLeft w:val="0"/>
      <w:marRight w:val="0"/>
      <w:marTop w:val="0"/>
      <w:marBottom w:val="0"/>
      <w:divBdr>
        <w:top w:val="none" w:sz="0" w:space="0" w:color="auto"/>
        <w:left w:val="none" w:sz="0" w:space="0" w:color="auto"/>
        <w:bottom w:val="none" w:sz="0" w:space="0" w:color="auto"/>
        <w:right w:val="none" w:sz="0" w:space="0" w:color="auto"/>
      </w:divBdr>
    </w:div>
    <w:div w:id="2000767840">
      <w:bodyDiv w:val="1"/>
      <w:marLeft w:val="0"/>
      <w:marRight w:val="0"/>
      <w:marTop w:val="0"/>
      <w:marBottom w:val="0"/>
      <w:divBdr>
        <w:top w:val="none" w:sz="0" w:space="0" w:color="auto"/>
        <w:left w:val="none" w:sz="0" w:space="0" w:color="auto"/>
        <w:bottom w:val="none" w:sz="0" w:space="0" w:color="auto"/>
        <w:right w:val="none" w:sz="0" w:space="0" w:color="auto"/>
      </w:divBdr>
    </w:div>
    <w:div w:id="2001152130">
      <w:bodyDiv w:val="1"/>
      <w:marLeft w:val="0"/>
      <w:marRight w:val="0"/>
      <w:marTop w:val="0"/>
      <w:marBottom w:val="0"/>
      <w:divBdr>
        <w:top w:val="none" w:sz="0" w:space="0" w:color="auto"/>
        <w:left w:val="none" w:sz="0" w:space="0" w:color="auto"/>
        <w:bottom w:val="none" w:sz="0" w:space="0" w:color="auto"/>
        <w:right w:val="none" w:sz="0" w:space="0" w:color="auto"/>
      </w:divBdr>
    </w:div>
    <w:div w:id="2018579264">
      <w:bodyDiv w:val="1"/>
      <w:marLeft w:val="0"/>
      <w:marRight w:val="0"/>
      <w:marTop w:val="0"/>
      <w:marBottom w:val="0"/>
      <w:divBdr>
        <w:top w:val="none" w:sz="0" w:space="0" w:color="auto"/>
        <w:left w:val="none" w:sz="0" w:space="0" w:color="auto"/>
        <w:bottom w:val="none" w:sz="0" w:space="0" w:color="auto"/>
        <w:right w:val="none" w:sz="0" w:space="0" w:color="auto"/>
      </w:divBdr>
    </w:div>
    <w:div w:id="2020233719">
      <w:bodyDiv w:val="1"/>
      <w:marLeft w:val="0"/>
      <w:marRight w:val="0"/>
      <w:marTop w:val="0"/>
      <w:marBottom w:val="0"/>
      <w:divBdr>
        <w:top w:val="none" w:sz="0" w:space="0" w:color="auto"/>
        <w:left w:val="none" w:sz="0" w:space="0" w:color="auto"/>
        <w:bottom w:val="none" w:sz="0" w:space="0" w:color="auto"/>
        <w:right w:val="none" w:sz="0" w:space="0" w:color="auto"/>
      </w:divBdr>
    </w:div>
    <w:div w:id="2023969582">
      <w:bodyDiv w:val="1"/>
      <w:marLeft w:val="0"/>
      <w:marRight w:val="0"/>
      <w:marTop w:val="0"/>
      <w:marBottom w:val="0"/>
      <w:divBdr>
        <w:top w:val="none" w:sz="0" w:space="0" w:color="auto"/>
        <w:left w:val="none" w:sz="0" w:space="0" w:color="auto"/>
        <w:bottom w:val="none" w:sz="0" w:space="0" w:color="auto"/>
        <w:right w:val="none" w:sz="0" w:space="0" w:color="auto"/>
      </w:divBdr>
    </w:div>
    <w:div w:id="2090151534">
      <w:bodyDiv w:val="1"/>
      <w:marLeft w:val="0"/>
      <w:marRight w:val="0"/>
      <w:marTop w:val="0"/>
      <w:marBottom w:val="0"/>
      <w:divBdr>
        <w:top w:val="none" w:sz="0" w:space="0" w:color="auto"/>
        <w:left w:val="none" w:sz="0" w:space="0" w:color="auto"/>
        <w:bottom w:val="none" w:sz="0" w:space="0" w:color="auto"/>
        <w:right w:val="none" w:sz="0" w:space="0" w:color="auto"/>
      </w:divBdr>
    </w:div>
    <w:div w:id="211073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sh.co.uk/-/media/files/lsh/research/2018/2018_06_10392_film-studios-research-report-print.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Sli14</b:Tag>
    <b:SourceType>DocumentFromInternetSite</b:SourceType>
    <b:Guid>{EFE2E713-B600-40ED-8D0B-D9115D2C7645}</b:Guid>
    <b:Title>Importance of Strategic Management to SME's </b:Title>
    <b:Year>2014</b:Year>
    <b:Author>
      <b:Author>
        <b:NameList>
          <b:Person>
            <b:Last>Slideshare</b:Last>
          </b:Person>
        </b:NameList>
      </b:Author>
    </b:Author>
    <b:Month>Seotember</b:Month>
    <b:Day>27</b:Day>
    <b:YearAccessed>2019</b:YearAccessed>
    <b:MonthAccessed>September</b:MonthAccessed>
    <b:DayAccessed>18</b:DayAccessed>
    <b:URL>https://www.slideshare.net/VersatileCFO/importance-of-strategic-management-to-smes</b:URL>
    <b:RefOrder>1</b:RefOrder>
  </b:Source>
  <b:Source>
    <b:Tag>And01</b:Tag>
    <b:SourceType>ConferenceProceedings</b:SourceType>
    <b:Guid>{82AE4164-2BED-4B28-AB92-11C404F81A88}</b:Guid>
    <b:Title>Balanced Scorecard implementation in SMEs</b:Title>
    <b:Year>2001</b:Year>
    <b:Author>
      <b:Author>
        <b:NameList>
          <b:Person>
            <b:Last>Andersen</b:Last>
            <b:First>Henrik</b:First>
          </b:Person>
          <b:Person>
            <b:Last>Cobbald</b:Last>
            <b:First>Ian</b:First>
          </b:Person>
          <b:Person>
            <b:Last>Lawrie</b:Last>
            <b:First>Gavin</b:First>
          </b:Person>
        </b:NameList>
      </b:Author>
    </b:Author>
    <b:City>Oxford</b:City>
    <b:Publisher>2GC Limited</b:Publisher>
    <b:RefOrder>3</b:RefOrder>
  </b:Source>
  <b:Source>
    <b:Tag>HHe19</b:Tag>
    <b:SourceType>Misc</b:SourceType>
    <b:Guid>{05A1A936-8C0A-440F-A1AC-C74444D836BC}</b:Guid>
    <b:Title>Strategic Strategies for SME's, BMSK6004 UWTSD</b:Title>
    <b:Year>2019</b:Year>
    <b:City>Lonodon</b:City>
    <b:Publisher>Unpublished</b:Publisher>
    <b:Author>
      <b:Author>
        <b:NameList>
          <b:Person>
            <b:Last>Helmi</b:Last>
            <b:First>H</b:First>
          </b:Person>
        </b:NameList>
      </b:Author>
    </b:Author>
    <b:RefOrder>12</b:RefOrder>
  </b:Source>
  <b:Source>
    <b:Tag>Nei05</b:Tag>
    <b:SourceType>Book</b:SourceType>
    <b:Guid>{D6AA06EF-7071-42EC-9520-4A9E1C5B77E7}</b:Guid>
    <b:Title>Strategy Pocketbook</b:Title>
    <b:Year>2005</b:Year>
    <b:Author>
      <b:Author>
        <b:NameList>
          <b:Person>
            <b:Last>Russell-Jones</b:Last>
            <b:First>Neil</b:First>
          </b:Person>
        </b:NameList>
      </b:Author>
    </b:Author>
    <b:City>Alresford</b:City>
    <b:Publisher>Management Pocketbooks Ltd</b:Publisher>
    <b:Edition>1st</b:Edition>
    <b:RefOrder>4</b:RefOrder>
  </b:Source>
  <b:Source>
    <b:Tag>Pro</b:Tag>
    <b:SourceType>ElectronicSource</b:SourceType>
    <b:Guid>{57FF7B05-3102-4D54-BB08-125C6BF59C3F}</b:Guid>
    <b:Title>5 STEPS TO SUCCESSFUL PERSONAL BRANDING</b:Title>
    <b:Author>
      <b:Author>
        <b:NameList>
          <b:Person>
            <b:Last>Procter</b:Last>
            <b:First>Jenny</b:First>
          </b:Person>
        </b:NameList>
      </b:Author>
    </b:Author>
    <b:City>Lichfield</b:City>
    <b:Publisher>Bondfield Marketing</b:Publisher>
    <b:RefOrder>15</b:RefOrder>
  </b:Source>
  <b:Source>
    <b:Tag>Joh08</b:Tag>
    <b:SourceType>Book</b:SourceType>
    <b:Guid>{B71435A5-875A-45BE-8134-3890E0EFF8E6}</b:Guid>
    <b:Title>Exploring Corporate Strategy</b:Title>
    <b:Year>2008</b:Year>
    <b:City>Harlow</b:City>
    <b:Publisher>Prentice Education Limited</b:Publisher>
    <b:Author>
      <b:Author>
        <b:NameList>
          <b:Person>
            <b:Last>Johnson</b:Last>
            <b:First>Gerry</b:First>
          </b:Person>
          <b:Person>
            <b:Last>Scholes</b:Last>
            <b:First>Kevan</b:First>
          </b:Person>
          <b:Person>
            <b:Last>Whittington</b:Last>
            <b:First>Richard</b:First>
          </b:Person>
        </b:NameList>
      </b:Author>
    </b:Author>
    <b:Edition>8th</b:Edition>
    <b:RefOrder>2</b:RefOrder>
  </b:Source>
  <b:Source>
    <b:Tag>Den182</b:Tag>
    <b:SourceType>Misc</b:SourceType>
    <b:Guid>{E114A89A-DB67-4DE0-A2F5-6ACCBD724C41}</b:Guid>
    <b:Title>MANAGING PROJECTS IN THE ORGANISATION BMSK5004 Rexon Nting (Lecturer)</b:Title>
    <b:Year>2018</b:Year>
    <b:City>London</b:City>
    <b:Publisher>Unpublished</b:Publisher>
    <b:Author>
      <b:Author>
        <b:NameList>
          <b:Person>
            <b:Last>Miller</b:Last>
            <b:First>Denise</b:First>
          </b:Person>
        </b:NameList>
      </b:Author>
    </b:Author>
    <b:RefOrder>14</b:RefOrder>
  </b:Source>
  <b:Source>
    <b:Tag>Bus17</b:Tag>
    <b:SourceType>DocumentFromInternetSite</b:SourceType>
    <b:Guid>{F1017F18-3BC0-4A13-BEFB-8130BF03C4A8}</b:Guid>
    <b:Title>Project Management Skills and Technique</b:Title>
    <b:Year>2017</b:Year>
    <b:YearAccessed>2018</b:YearAccessed>
    <b:MonthAccessed>August</b:MonthAccessed>
    <b:DayAccessed>25</b:DayAccessed>
    <b:URL>https://www.businessballs.com/project-management/project-management-skills-and-technique-47/</b:URL>
    <b:Author>
      <b:Author>
        <b:NameList>
          <b:Person>
            <b:Last>Businessballs</b:Last>
          </b:Person>
        </b:NameList>
      </b:Author>
    </b:Author>
    <b:RefOrder>13</b:RefOrder>
  </b:Source>
  <b:Source>
    <b:Tag>Stu031</b:Tag>
    <b:SourceType>InternetSite</b:SourceType>
    <b:Guid>{1BCC79D7-8591-4D13-942F-7C319EF832F8}</b:Guid>
    <b:Title>Study.com</b:Title>
    <b:Year>2003</b:Year>
    <b:Author>
      <b:Author>
        <b:NameList>
          <b:Person>
            <b:Last>Study.com</b:Last>
          </b:Person>
        </b:NameList>
      </b:Author>
    </b:Author>
    <b:YearAccessed>2018</b:YearAccessed>
    <b:MonthAccessed>September</b:MonthAccessed>
    <b:DayAccessed>4th</b:DayAccessed>
    <b:URL>https://study.com/academy/lesson/knowledge-management-capture-store-share-information-with-km.html</b:URL>
    <b:RefOrder>16</b:RefOrder>
  </b:Source>
  <b:Source>
    <b:Tag>Ken10</b:Tag>
    <b:SourceType>Book</b:SourceType>
    <b:Guid>{4D957DC7-6161-45E6-9D57-712E268953C1}</b:Guid>
    <b:Title>Leading At A Higher level</b:Title>
    <b:Year>2010</b:Year>
    <b:Author>
      <b:Author>
        <b:NameList>
          <b:Person>
            <b:Last>Blanchard</b:Last>
            <b:First>Ken</b:First>
          </b:Person>
        </b:NameList>
      </b:Author>
    </b:Author>
    <b:City>Harlow</b:City>
    <b:Publisher>Prentice Hall Financial Times</b:Publisher>
    <b:Edition>2nd</b:Edition>
    <b:RefOrder>29</b:RefOrder>
  </b:Source>
  <b:Source>
    <b:Tag>Tro09</b:Tag>
    <b:SourceType>Book</b:SourceType>
    <b:Guid>{9E38794F-2C57-4A56-B9D8-BCC64B9E519B}</b:Guid>
    <b:Author>
      <b:Author>
        <b:NameList>
          <b:Person>
            <b:Last>Trott</b:Last>
            <b:First>Dave</b:First>
          </b:Person>
        </b:NameList>
      </b:Author>
    </b:Author>
    <b:Title>Creative Mischief</b:Title>
    <b:Year>2009</b:Year>
    <b:City>London</b:City>
    <b:Publisher>Loaf Marketing Ltd</b:Publisher>
    <b:Edition>1st</b:Edition>
    <b:RefOrder>30</b:RefOrder>
  </b:Source>
  <b:Source>
    <b:Tag>Bev11</b:Tag>
    <b:SourceType>Book</b:SourceType>
    <b:Guid>{59EA8885-F93C-4E3C-8772-4B96F413CA3E}</b:Guid>
    <b:Author>
      <b:Author>
        <b:NameList>
          <b:Person>
            <b:Last>James</b:Last>
            <b:First>Bev</b:First>
          </b:Person>
        </b:NameList>
      </b:Author>
    </b:Author>
    <b:Title>Do It!  or Ditch It</b:Title>
    <b:Year>2011</b:Year>
    <b:City>London</b:City>
    <b:Publisher>Virgin books</b:Publisher>
    <b:Edition>1st</b:Edition>
    <b:RefOrder>28</b:RefOrder>
  </b:Source>
  <b:Source>
    <b:Tag>Mic96</b:Tag>
    <b:SourceType>JournalArticle</b:SourceType>
    <b:Guid>{9A35BD10-3520-4A09-B803-2F7B920A443C}</b:Guid>
    <b:Author>
      <b:Author>
        <b:NameList>
          <b:Person>
            <b:Last>Porter</b:Last>
            <b:First>Michael</b:First>
            <b:Middle>E</b:Middle>
          </b:Person>
        </b:NameList>
      </b:Author>
    </b:Author>
    <b:Title>Harvard Business Review</b:Title>
    <b:JournalName>The Five Competitive Forces That Shape Strategy</b:JournalName>
    <b:Year>1996</b:Year>
    <b:Pages>1-143</b:Pages>
    <b:RefOrder>20</b:RefOrder>
  </b:Source>
  <b:Source>
    <b:Tag>REd10</b:Tag>
    <b:SourceType>Book</b:SourceType>
    <b:Guid>{EA799621-D2C4-49CD-8F97-E16666C5F876}</b:Guid>
    <b:Author>
      <b:Author>
        <b:NameList>
          <b:Person>
            <b:Last>Freeman</b:Last>
            <b:First>R</b:First>
            <b:Middle>Edward</b:Middle>
          </b:Person>
        </b:NameList>
      </b:Author>
    </b:Author>
    <b:Title>Strategic Management</b:Title>
    <b:Year>2010</b:Year>
    <b:City>New York</b:City>
    <b:Publisher>Camgridge University Press</b:Publisher>
    <b:RefOrder>17</b:RefOrder>
  </b:Source>
  <b:Source>
    <b:Tag>RAS16</b:Tag>
    <b:SourceType>JournalArticle</b:SourceType>
    <b:Guid>{B53853F7-DD0C-41FA-A5A3-346D949A9B70}</b:Guid>
    <b:Author>
      <b:Author>
        <b:NameList>
          <b:Person>
            <b:Last>Nitank</b:Last>
            <b:First>Rastogi</b:First>
          </b:Person>
          <b:Person>
            <b:Last>Trivedi</b:Last>
            <b:Middle>K</b:Middle>
            <b:First>M</b:First>
          </b:Person>
        </b:NameList>
      </b:Author>
    </b:Author>
    <b:Title>PESTLE TECHNIQUE – A TOOL TO IDENTIFY EXTERNAL RISKS IN CONSTRUCTION PROJECTS</b:Title>
    <b:JournalName>International Research Journal of Engineering and Technology (IRJET)</b:JournalName>
    <b:Year>2016</b:Year>
    <b:Volume>3</b:Volume>
    <b:Issue>1</b:Issue>
    <b:Pages>384-388</b:Pages>
    <b:RefOrder>18</b:RefOrder>
  </b:Source>
  <b:Source>
    <b:Tag>Bac08</b:Tag>
    <b:SourceType>Report</b:SourceType>
    <b:Guid>{16F0EFF8-2EE1-4971-87C1-96DA4EE8A81D}</b:Guid>
    <b:Author>
      <b:Author>
        <b:NameList>
          <b:Person>
            <b:Last>Bachmelor</b:Last>
            <b:First>Kristina</b:First>
          </b:Person>
        </b:NameList>
      </b:Author>
    </b:Author>
    <b:Title>Analysis of  Marketing Straregies used by PepsiCo based on Ansff's theory</b:Title>
    <b:Year>2008</b:Year>
    <b:City>Germany</b:City>
    <b:Publisher>GRIN Verlag</b:Publisher>
    <b:RefOrder>5</b:RefOrder>
  </b:Source>
  <b:Source>
    <b:Tag>Gra13</b:Tag>
    <b:SourceType>InternetSite</b:SourceType>
    <b:Guid>{9B38345A-2B46-4F78-8A43-6025204A63E3}</b:Guid>
    <b:Title>tutor2u</b:Title>
    <b:Year>2013</b:Year>
    <b:Author>
      <b:Author>
        <b:NameList>
          <b:Person>
            <b:Last>Prior</b:Last>
            <b:First>Graham</b:First>
          </b:Person>
        </b:NameList>
      </b:Author>
    </b:Author>
    <b:YearAccessed>2019</b:YearAccessed>
    <b:MonthAccessed>September</b:MonthAccessed>
    <b:DayAccessed>21</b:DayAccessed>
    <b:URL>https://www.tutor2u.net/business/blog/understanding-ansoff</b:URL>
    <b:RefOrder>6</b:RefOrder>
  </b:Source>
  <b:Source>
    <b:Tag>Qin12</b:Tag>
    <b:SourceType>Book</b:SourceType>
    <b:Guid>{6E67776C-DA68-4040-B245-948ACC1FB054}</b:Guid>
    <b:Title>Leverage innovation capability </b:Title>
    <b:Year>2012</b:Year>
    <b:Author>
      <b:Author>
        <b:NameList>
          <b:Person>
            <b:Last>Xu</b:Last>
            <b:First>Qingrui</b:First>
          </b:Person>
        </b:NameList>
      </b:Author>
    </b:Author>
    <b:City>Singapore</b:City>
    <b:Publisher>World Scientific</b:Publisher>
    <b:RefOrder>8</b:RefOrder>
  </b:Source>
  <b:Source>
    <b:Tag>Cen09</b:Tag>
    <b:SourceType>Book</b:SourceType>
    <b:Guid>{2DAAFBD0-87BF-4653-B98F-7FEA42C3DA07}</b:Guid>
    <b:Author>
      <b:Author>
        <b:NameList>
          <b:Person>
            <b:Last>Learning</b:Last>
            <b:First>Cengage</b:First>
          </b:Person>
        </b:NameList>
      </b:Author>
    </b:Author>
    <b:Title>Learning Resources and Capabiliities</b:Title>
    <b:Year>2009</b:Year>
    <b:Publisher>Cengage Learning</b:Publisher>
    <b:RefOrder>9</b:RefOrder>
  </b:Source>
  <b:Source>
    <b:Tag>Tid09</b:Tag>
    <b:SourceType>Book</b:SourceType>
    <b:Guid>{411A7FEB-BEC3-456A-B296-CE8097EC9490}</b:Guid>
    <b:Title>Managing Innovation:</b:Title>
    <b:Year>2009</b:Year>
    <b:Author>
      <b:Author>
        <b:NameList>
          <b:Person>
            <b:Last>Tidd</b:Last>
            <b:First>Joe</b:First>
          </b:Person>
          <b:Person>
            <b:Last>Bessant</b:Last>
            <b:First>John</b:First>
          </b:Person>
        </b:NameList>
      </b:Author>
      <b:Editor>
        <b:NameList>
          <b:Person>
            <b:Last>4th</b:Last>
          </b:Person>
        </b:NameList>
      </b:Editor>
    </b:Author>
    <b:BookTitle>Managing Innovation: Integrating Technological, Market and Organizational Change,</b:BookTitle>
    <b:City>Chicister, West Sussex</b:City>
    <b:Publisher>John Wley &amp; Sons Ltd</b:Publisher>
    <b:Edition>4th</b:Edition>
    <b:RefOrder>7</b:RefOrder>
  </b:Source>
  <b:Source>
    <b:Tag>Var17</b:Tag>
    <b:SourceType>SoundRecording</b:SourceType>
    <b:Guid>{6EBC883D-08C8-4342-883A-260485EAF64A}</b:Guid>
    <b:Title>VRIO Framework</b:Title>
    <b:Year>2017</b:Year>
    <b:Author>
      <b:Composer>
        <b:NameList>
          <b:Person>
            <b:Last>LLC</b:Last>
            <b:First>Varasi</b:First>
          </b:Person>
        </b:NameList>
      </b:Composer>
    </b:Author>
    <b:RefOrder>10</b:RefOrder>
  </b:Source>
  <b:Source>
    <b:Tag>GOV19</b:Tag>
    <b:SourceType>Report</b:SourceType>
    <b:Guid>{1123725B-9212-4E59-A382-0000360DD6EE}</b:Guid>
    <b:Title>Central government spend with SMEs 2017 to 2018 </b:Title>
    <b:Year>2019</b:Year>
    <b:Author>
      <b:Author>
        <b:NameList>
          <b:Person>
            <b:Last>GOV.UK</b:Last>
          </b:Person>
        </b:NameList>
      </b:Author>
    </b:Author>
    <b:Publisher>GOV.UK</b:Publisher>
    <b:City>LONDON</b:City>
    <b:RefOrder>19</b:RefOrder>
  </b:Source>
  <b:Source>
    <b:Tag>Ste</b:Tag>
    <b:SourceType>Book</b:SourceType>
    <b:Guid>{2C1F833E-C48C-4FD2-B8D3-A7692F78FA75}</b:Guid>
    <b:Title>Organisational Behaviour</b:Title>
    <b:City>Canada</b:City>
    <b:Author>
      <b:Author>
        <b:NameList>
          <b:Person>
            <b:Last>Robbins</b:Last>
            <b:First>Stephen</b:First>
          </b:Person>
        </b:NameList>
      </b:Author>
    </b:Author>
    <b:RefOrder>23</b:RefOrder>
  </b:Source>
  <b:Source>
    <b:Tag>Joh06</b:Tag>
    <b:SourceType>Book</b:SourceType>
    <b:Guid>{38D37134-C64C-4277-AF4E-559D4A312363}</b:Guid>
    <b:Author>
      <b:Author>
        <b:NameList>
          <b:Person>
            <b:Last>Hannigan</b:Last>
            <b:First>John</b:First>
          </b:Person>
        </b:NameList>
      </b:Author>
    </b:Author>
    <b:Title>Environmental Sociology</b:Title>
    <b:Year>2006</b:Year>
    <b:City>Oxon</b:City>
    <b:Publisher>Routledge</b:Publisher>
    <b:Edition>2nd</b:Edition>
    <b:RefOrder>21</b:RefOrder>
  </b:Source>
  <b:Source>
    <b:Tag>Joh98</b:Tag>
    <b:SourceType>DocumentFromInternetSite</b:SourceType>
    <b:Guid>{9F20490E-555F-4796-9BA3-A231EA1C1A42}</b:Guid>
    <b:Title>Foundation for Economic Education</b:Title>
    <b:Year>1998</b:Year>
    <b:Author>
      <b:Author>
        <b:NameList>
          <b:Person>
            <b:Last>Hood</b:Last>
            <b:First>John</b:First>
          </b:Person>
        </b:NameList>
      </b:Author>
    </b:Author>
    <b:Month>November</b:Month>
    <b:Day>1</b:Day>
    <b:YearAccessed>2019</b:YearAccessed>
    <b:MonthAccessed>September</b:MonthAccessed>
    <b:DayAccessed>22</b:DayAccessed>
    <b:URL>https://fee.org/articles/do-corporations-have-social-responsibilities/</b:URL>
    <b:RefOrder>22</b:RefOrder>
  </b:Source>
  <b:Source>
    <b:Tag>Rie01</b:Tag>
    <b:SourceType>Book</b:SourceType>
    <b:Guid>{4B162FB2-6B18-4167-A263-F5EE5F7F5EAA}</b:Guid>
    <b:Author>
      <b:Author>
        <b:NameList>
          <b:Person>
            <b:Last>Ries</b:Last>
            <b:First>Al</b:First>
          </b:Person>
          <b:Person>
            <b:Last>Trout</b:Last>
            <b:First>Jack</b:First>
          </b:Person>
        </b:NameList>
      </b:Author>
    </b:Author>
    <b:Title>Postioning: The Battle for Your Mind</b:Title>
    <b:Year>2001</b:Year>
    <b:City>New York</b:City>
    <b:Publisher>McGraw-Hill </b:Publisher>
    <b:RefOrder>24</b:RefOrder>
  </b:Source>
  <b:Source>
    <b:Tag>Ebe11</b:Tag>
    <b:SourceType>ConferenceProceedings</b:SourceType>
    <b:Guid>{87134DF3-B72E-45D1-867C-8011493D94AE}</b:Guid>
    <b:Title>Does Integrity Matter?</b:Title>
    <b:Year>2011</b:Year>
    <b:Author>
      <b:Author>
        <b:NameList>
          <b:Person>
            <b:Last>Wordpress</b:Last>
            <b:First>Ebeni</b:First>
          </b:Person>
        </b:NameList>
      </b:Author>
    </b:Author>
    <b:City>Dublin</b:City>
    <b:Publisher>Ebeni European Business Ethics Network Ireland</b:Publisher>
    <b:RefOrder>25</b:RefOrder>
  </b:Source>
  <b:Source>
    <b:Tag>Kri17</b:Tag>
    <b:SourceType>DocumentFromInternetSite</b:SourceType>
    <b:Guid>{9C36ADB0-BF9E-460D-9B42-0E507CA8455F}</b:Guid>
    <b:Author>
      <b:Author>
        <b:NameList>
          <b:Person>
            <b:Last>Hamlin</b:Last>
            <b:First>Kristen</b:First>
          </b:Person>
        </b:NameList>
      </b:Author>
    </b:Author>
    <b:Title>Career Trend</b:Title>
    <b:Year>2017</b:Year>
    <b:Month>July</b:Month>
    <b:Day>5</b:Day>
    <b:YearAccessed>2018</b:YearAccessed>
    <b:MonthAccessed>August</b:MonthAccessed>
    <b:DayAccessed>25</b:DayAccessed>
    <b:URL>https://careertrend.com/top-10-soft-skills-managers-15114.html</b:URL>
    <b:RefOrder>26</b:RefOrder>
  </b:Source>
  <b:Source>
    <b:Tag>Hsa07</b:Tag>
    <b:SourceType>JournalArticle</b:SourceType>
    <b:Guid>{8E578525-B516-4B6B-AF3A-DF287041D2BB}</b:Guid>
    <b:Title>Practical Assessment, Research &amp; Evaluation</b:Title>
    <b:Year>2007</b:Year>
    <b:Author>
      <b:Author>
        <b:NameList>
          <b:Person>
            <b:Last>Hsa</b:Last>
            <b:First>Chia-Chien</b:First>
          </b:Person>
          <b:Person>
            <b:Last>Sandford</b:Last>
            <b:Middle>A</b:Middle>
            <b:First>Brian</b:First>
          </b:Person>
        </b:NameList>
      </b:Author>
    </b:Author>
    <b:JournalName>The Delphi Technique: Making Sense Of Consensus </b:JournalName>
    <b:Pages>1-8</b:Pages>
    <b:Volume>12</b:Volume>
    <b:Issue>10</b:Issue>
    <b:RefOrder>11</b:RefOrder>
  </b:Source>
  <b:Source>
    <b:Tag>Jam072</b:Tag>
    <b:SourceType>Book</b:SourceType>
    <b:Guid>{1DF9ED7F-96E1-429E-8C09-6410677EFFD8}</b:Guid>
    <b:Title>Persuasion</b:Title>
    <b:Year>2007</b:Year>
    <b:Author>
      <b:Author>
        <b:NameList>
          <b:Person>
            <b:Last>Borg</b:Last>
            <b:First>James</b:First>
          </b:Person>
        </b:NameList>
      </b:Author>
    </b:Author>
    <b:City>Harlow</b:City>
    <b:Publisher>Pearson</b:Publisher>
    <b:Edition>2nd</b:Edition>
    <b:RefOrder>27</b:RefOrder>
  </b:Source>
</b:Sources>
</file>

<file path=customXml/itemProps1.xml><?xml version="1.0" encoding="utf-8"?>
<ds:datastoreItem xmlns:ds="http://schemas.openxmlformats.org/officeDocument/2006/customXml" ds:itemID="{57194F43-71D2-44AD-BD58-FDE08CDCE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5544</Words>
  <Characters>31605</Characters>
  <Application>Microsoft Office Word</Application>
  <DocSecurity>4</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Jessica Tang</cp:lastModifiedBy>
  <cp:revision>2</cp:revision>
  <dcterms:created xsi:type="dcterms:W3CDTF">2019-09-24T08:15:00Z</dcterms:created>
  <dcterms:modified xsi:type="dcterms:W3CDTF">2019-09-24T08:15:00Z</dcterms:modified>
</cp:coreProperties>
</file>