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EC3F4" w14:textId="178C3276" w:rsidR="00382008" w:rsidRPr="001049CA" w:rsidRDefault="001049CA" w:rsidP="001049CA">
      <w:pPr>
        <w:spacing w:line="360" w:lineRule="auto"/>
        <w:jc w:val="both"/>
        <w:rPr>
          <w:rFonts w:ascii="Arial" w:hAnsi="Arial" w:cs="Arial"/>
          <w:b/>
          <w:bCs/>
          <w:sz w:val="24"/>
          <w:szCs w:val="24"/>
          <w:u w:val="single"/>
        </w:rPr>
      </w:pPr>
      <w:r w:rsidRPr="001049CA">
        <w:rPr>
          <w:rFonts w:ascii="Arial" w:hAnsi="Arial" w:cs="Arial"/>
          <w:b/>
          <w:bCs/>
          <w:sz w:val="24"/>
          <w:szCs w:val="24"/>
          <w:u w:val="single"/>
        </w:rPr>
        <w:t xml:space="preserve">Research Question: Using a sample of </w:t>
      </w:r>
      <w:r w:rsidR="0035379C">
        <w:rPr>
          <w:rFonts w:ascii="Arial" w:hAnsi="Arial" w:cs="Arial"/>
          <w:b/>
          <w:bCs/>
          <w:sz w:val="24"/>
          <w:szCs w:val="24"/>
          <w:u w:val="single"/>
        </w:rPr>
        <w:t>R</w:t>
      </w:r>
      <w:r w:rsidRPr="001049CA">
        <w:rPr>
          <w:rFonts w:ascii="Arial" w:hAnsi="Arial" w:cs="Arial"/>
          <w:b/>
          <w:bCs/>
          <w:sz w:val="24"/>
          <w:szCs w:val="24"/>
          <w:u w:val="single"/>
        </w:rPr>
        <w:t xml:space="preserve">esidential </w:t>
      </w:r>
      <w:r w:rsidR="0035379C">
        <w:rPr>
          <w:rFonts w:ascii="Arial" w:hAnsi="Arial" w:cs="Arial"/>
          <w:b/>
          <w:bCs/>
          <w:sz w:val="24"/>
          <w:szCs w:val="24"/>
          <w:u w:val="single"/>
        </w:rPr>
        <w:t>C</w:t>
      </w:r>
      <w:r w:rsidRPr="001049CA">
        <w:rPr>
          <w:rFonts w:ascii="Arial" w:hAnsi="Arial" w:cs="Arial"/>
          <w:b/>
          <w:bCs/>
          <w:sz w:val="24"/>
          <w:szCs w:val="24"/>
          <w:u w:val="single"/>
        </w:rPr>
        <w:t xml:space="preserve">are </w:t>
      </w:r>
      <w:r w:rsidR="0035379C">
        <w:rPr>
          <w:rFonts w:ascii="Arial" w:hAnsi="Arial" w:cs="Arial"/>
          <w:b/>
          <w:bCs/>
          <w:sz w:val="24"/>
          <w:szCs w:val="24"/>
          <w:u w:val="single"/>
        </w:rPr>
        <w:t>H</w:t>
      </w:r>
      <w:r w:rsidRPr="001049CA">
        <w:rPr>
          <w:rFonts w:ascii="Arial" w:hAnsi="Arial" w:cs="Arial"/>
          <w:b/>
          <w:bCs/>
          <w:sz w:val="24"/>
          <w:szCs w:val="24"/>
          <w:u w:val="single"/>
        </w:rPr>
        <w:t xml:space="preserve">omes from one community in Wales, I will assess the awareness, by </w:t>
      </w:r>
      <w:r w:rsidR="0035379C">
        <w:rPr>
          <w:rFonts w:ascii="Arial" w:hAnsi="Arial" w:cs="Arial"/>
          <w:b/>
          <w:bCs/>
          <w:sz w:val="24"/>
          <w:szCs w:val="24"/>
          <w:u w:val="single"/>
        </w:rPr>
        <w:t>the</w:t>
      </w:r>
      <w:r w:rsidRPr="001049CA">
        <w:rPr>
          <w:rFonts w:ascii="Arial" w:hAnsi="Arial" w:cs="Arial"/>
          <w:b/>
          <w:bCs/>
          <w:sz w:val="24"/>
          <w:szCs w:val="24"/>
          <w:u w:val="single"/>
        </w:rPr>
        <w:t xml:space="preserve"> Home managers and staff, of the nine ‘protected characteristics’ as identified under the Equality Act 2010, and the availability of information and training in Equality for Residential Care Home staff</w:t>
      </w:r>
      <w:r w:rsidR="00C017FB">
        <w:rPr>
          <w:rFonts w:ascii="Arial" w:hAnsi="Arial" w:cs="Arial"/>
          <w:b/>
          <w:bCs/>
          <w:sz w:val="24"/>
          <w:szCs w:val="24"/>
          <w:u w:val="single"/>
        </w:rPr>
        <w:t>.</w:t>
      </w:r>
    </w:p>
    <w:p w14:paraId="39011AB9" w14:textId="11879519" w:rsidR="00152A4A" w:rsidRPr="001049CA" w:rsidRDefault="002D7D7B" w:rsidP="001049CA">
      <w:pPr>
        <w:spacing w:line="360" w:lineRule="auto"/>
        <w:jc w:val="both"/>
        <w:rPr>
          <w:rFonts w:ascii="Arial" w:hAnsi="Arial" w:cs="Arial"/>
          <w:sz w:val="24"/>
          <w:szCs w:val="24"/>
        </w:rPr>
      </w:pPr>
      <w:r w:rsidRPr="001049CA">
        <w:rPr>
          <w:rFonts w:ascii="Arial" w:hAnsi="Arial" w:cs="Arial"/>
          <w:sz w:val="24"/>
          <w:szCs w:val="24"/>
        </w:rPr>
        <w:t xml:space="preserve">My previous roles within education have highlighted the importance of the Equality </w:t>
      </w:r>
      <w:r w:rsidR="0020366B" w:rsidRPr="001049CA">
        <w:rPr>
          <w:rFonts w:ascii="Arial" w:hAnsi="Arial" w:cs="Arial"/>
          <w:sz w:val="24"/>
          <w:szCs w:val="24"/>
        </w:rPr>
        <w:t>A</w:t>
      </w:r>
      <w:r w:rsidRPr="001049CA">
        <w:rPr>
          <w:rFonts w:ascii="Arial" w:hAnsi="Arial" w:cs="Arial"/>
          <w:sz w:val="24"/>
          <w:szCs w:val="24"/>
        </w:rPr>
        <w:t>ct (2010) with particular regard to the nine protected characteristics. In my current setting, of a residential care home, I have become aware that the same protected characteristics are not as widely promoted. Therefore, my research will gauge how informed</w:t>
      </w:r>
      <w:r w:rsidR="00062026" w:rsidRPr="001049CA">
        <w:rPr>
          <w:rFonts w:ascii="Arial" w:hAnsi="Arial" w:cs="Arial"/>
          <w:sz w:val="24"/>
          <w:szCs w:val="24"/>
        </w:rPr>
        <w:t xml:space="preserve"> </w:t>
      </w:r>
      <w:r w:rsidR="008567A4">
        <w:rPr>
          <w:rFonts w:ascii="Arial" w:hAnsi="Arial" w:cs="Arial"/>
          <w:sz w:val="24"/>
          <w:szCs w:val="24"/>
        </w:rPr>
        <w:t>C</w:t>
      </w:r>
      <w:r w:rsidR="00062026" w:rsidRPr="001049CA">
        <w:rPr>
          <w:rFonts w:ascii="Arial" w:hAnsi="Arial" w:cs="Arial"/>
          <w:sz w:val="24"/>
          <w:szCs w:val="24"/>
        </w:rPr>
        <w:t xml:space="preserve">are </w:t>
      </w:r>
      <w:r w:rsidR="008567A4">
        <w:rPr>
          <w:rFonts w:ascii="Arial" w:hAnsi="Arial" w:cs="Arial"/>
          <w:sz w:val="24"/>
          <w:szCs w:val="24"/>
        </w:rPr>
        <w:t>H</w:t>
      </w:r>
      <w:r w:rsidR="00062026" w:rsidRPr="001049CA">
        <w:rPr>
          <w:rFonts w:ascii="Arial" w:hAnsi="Arial" w:cs="Arial"/>
          <w:sz w:val="24"/>
          <w:szCs w:val="24"/>
        </w:rPr>
        <w:t xml:space="preserve">ome </w:t>
      </w:r>
      <w:r w:rsidR="008567A4">
        <w:rPr>
          <w:rFonts w:ascii="Arial" w:hAnsi="Arial" w:cs="Arial"/>
          <w:sz w:val="24"/>
          <w:szCs w:val="24"/>
        </w:rPr>
        <w:t>M</w:t>
      </w:r>
      <w:r w:rsidR="00062026" w:rsidRPr="001049CA">
        <w:rPr>
          <w:rFonts w:ascii="Arial" w:hAnsi="Arial" w:cs="Arial"/>
          <w:sz w:val="24"/>
          <w:szCs w:val="24"/>
        </w:rPr>
        <w:t xml:space="preserve">anagers and staff are </w:t>
      </w:r>
      <w:r w:rsidR="00E91AB2" w:rsidRPr="001049CA">
        <w:rPr>
          <w:rFonts w:ascii="Arial" w:hAnsi="Arial" w:cs="Arial"/>
          <w:sz w:val="24"/>
          <w:szCs w:val="24"/>
        </w:rPr>
        <w:t>about the</w:t>
      </w:r>
      <w:r w:rsidR="00062026" w:rsidRPr="001049CA">
        <w:rPr>
          <w:rFonts w:ascii="Arial" w:hAnsi="Arial" w:cs="Arial"/>
          <w:sz w:val="24"/>
          <w:szCs w:val="24"/>
        </w:rPr>
        <w:t xml:space="preserve"> Equality Act</w:t>
      </w:r>
      <w:r w:rsidR="00C803E9" w:rsidRPr="001049CA">
        <w:rPr>
          <w:rFonts w:ascii="Arial" w:hAnsi="Arial" w:cs="Arial"/>
          <w:sz w:val="24"/>
          <w:szCs w:val="24"/>
        </w:rPr>
        <w:t>,</w:t>
      </w:r>
      <w:r w:rsidR="00062026" w:rsidRPr="001049CA">
        <w:rPr>
          <w:rFonts w:ascii="Arial" w:hAnsi="Arial" w:cs="Arial"/>
          <w:sz w:val="24"/>
          <w:szCs w:val="24"/>
        </w:rPr>
        <w:t xml:space="preserve"> </w:t>
      </w:r>
      <w:r w:rsidR="008C21CD" w:rsidRPr="001049CA">
        <w:rPr>
          <w:rFonts w:ascii="Arial" w:hAnsi="Arial" w:cs="Arial"/>
          <w:sz w:val="24"/>
          <w:szCs w:val="24"/>
        </w:rPr>
        <w:t>(</w:t>
      </w:r>
      <w:r w:rsidR="00024FB6" w:rsidRPr="001049CA">
        <w:rPr>
          <w:rFonts w:ascii="Arial" w:hAnsi="Arial" w:cs="Arial"/>
          <w:sz w:val="24"/>
          <w:szCs w:val="24"/>
        </w:rPr>
        <w:t>GOV UK, 2010</w:t>
      </w:r>
      <w:r w:rsidR="008C21CD" w:rsidRPr="001049CA">
        <w:rPr>
          <w:rFonts w:ascii="Arial" w:hAnsi="Arial" w:cs="Arial"/>
          <w:sz w:val="24"/>
          <w:szCs w:val="24"/>
        </w:rPr>
        <w:t xml:space="preserve">) </w:t>
      </w:r>
      <w:r w:rsidR="00062026" w:rsidRPr="001049CA">
        <w:rPr>
          <w:rFonts w:ascii="Arial" w:hAnsi="Arial" w:cs="Arial"/>
          <w:sz w:val="24"/>
          <w:szCs w:val="24"/>
        </w:rPr>
        <w:t>with particular regard to the 9 protected characteristics</w:t>
      </w:r>
      <w:r w:rsidR="00C803E9" w:rsidRPr="001049CA">
        <w:rPr>
          <w:rFonts w:ascii="Arial" w:hAnsi="Arial" w:cs="Arial"/>
          <w:sz w:val="24"/>
          <w:szCs w:val="24"/>
        </w:rPr>
        <w:t xml:space="preserve">. </w:t>
      </w:r>
      <w:r w:rsidR="00361E56" w:rsidRPr="00361E56">
        <w:rPr>
          <w:rFonts w:ascii="Arial" w:hAnsi="Arial" w:cs="Arial"/>
          <w:sz w:val="24"/>
          <w:szCs w:val="24"/>
        </w:rPr>
        <w:t>The BSA (</w:t>
      </w:r>
      <w:r w:rsidR="00361E56">
        <w:rPr>
          <w:rFonts w:ascii="Arial" w:hAnsi="Arial" w:cs="Arial"/>
          <w:sz w:val="24"/>
          <w:szCs w:val="24"/>
        </w:rPr>
        <w:t>2002</w:t>
      </w:r>
      <w:r w:rsidR="00361E56" w:rsidRPr="00361E56">
        <w:rPr>
          <w:rFonts w:ascii="Arial" w:hAnsi="Arial" w:cs="Arial"/>
          <w:sz w:val="24"/>
          <w:szCs w:val="24"/>
        </w:rPr>
        <w:t xml:space="preserve">) advises that the </w:t>
      </w:r>
      <w:r w:rsidR="00756714">
        <w:rPr>
          <w:rFonts w:ascii="Arial" w:hAnsi="Arial" w:cs="Arial"/>
          <w:sz w:val="24"/>
          <w:szCs w:val="24"/>
        </w:rPr>
        <w:t>‘</w:t>
      </w:r>
      <w:r w:rsidR="00361E56" w:rsidRPr="00361E56">
        <w:rPr>
          <w:rFonts w:ascii="Arial" w:hAnsi="Arial" w:cs="Arial"/>
          <w:sz w:val="24"/>
          <w:szCs w:val="24"/>
        </w:rPr>
        <w:t>appropriate techniques are proposed</w:t>
      </w:r>
      <w:r w:rsidR="00756714">
        <w:rPr>
          <w:rFonts w:ascii="Arial" w:hAnsi="Arial" w:cs="Arial"/>
          <w:sz w:val="24"/>
          <w:szCs w:val="24"/>
        </w:rPr>
        <w:t>’</w:t>
      </w:r>
      <w:r w:rsidR="00361E56" w:rsidRPr="00361E56">
        <w:rPr>
          <w:rFonts w:ascii="Arial" w:hAnsi="Arial" w:cs="Arial"/>
          <w:sz w:val="24"/>
          <w:szCs w:val="24"/>
        </w:rPr>
        <w:t xml:space="preserve"> and that the </w:t>
      </w:r>
      <w:r w:rsidR="00756714">
        <w:rPr>
          <w:rFonts w:ascii="Arial" w:hAnsi="Arial" w:cs="Arial"/>
          <w:sz w:val="24"/>
          <w:szCs w:val="24"/>
        </w:rPr>
        <w:t>‘</w:t>
      </w:r>
      <w:r w:rsidR="00361E56" w:rsidRPr="00361E56">
        <w:rPr>
          <w:rFonts w:ascii="Arial" w:hAnsi="Arial" w:cs="Arial"/>
          <w:sz w:val="24"/>
          <w:szCs w:val="24"/>
        </w:rPr>
        <w:t>methods I employ must be fit for the purpose of my research</w:t>
      </w:r>
      <w:r w:rsidR="00756714">
        <w:rPr>
          <w:rFonts w:ascii="Arial" w:hAnsi="Arial" w:cs="Arial"/>
          <w:sz w:val="24"/>
          <w:szCs w:val="24"/>
        </w:rPr>
        <w:t>’</w:t>
      </w:r>
      <w:r w:rsidR="00361E56" w:rsidRPr="00361E56">
        <w:rPr>
          <w:rFonts w:ascii="Arial" w:hAnsi="Arial" w:cs="Arial"/>
          <w:sz w:val="24"/>
          <w:szCs w:val="24"/>
        </w:rPr>
        <w:t xml:space="preserve"> (BERA, 2011) </w:t>
      </w:r>
      <w:r w:rsidR="00361E56">
        <w:rPr>
          <w:rFonts w:ascii="Arial" w:hAnsi="Arial" w:cs="Arial"/>
          <w:sz w:val="24"/>
          <w:szCs w:val="24"/>
        </w:rPr>
        <w:t xml:space="preserve">To align with these guidelines </w:t>
      </w:r>
      <w:r w:rsidR="00361E56" w:rsidRPr="00361E56">
        <w:rPr>
          <w:rFonts w:ascii="Arial" w:hAnsi="Arial" w:cs="Arial"/>
          <w:sz w:val="24"/>
          <w:szCs w:val="24"/>
        </w:rPr>
        <w:t xml:space="preserve">I will be using the paradigm of Pragmatism, which looks at problems in a practical way, </w:t>
      </w:r>
      <w:r w:rsidR="00361E56">
        <w:rPr>
          <w:rFonts w:ascii="Arial" w:hAnsi="Arial" w:cs="Arial"/>
          <w:sz w:val="24"/>
          <w:szCs w:val="24"/>
        </w:rPr>
        <w:t xml:space="preserve">which I believe </w:t>
      </w:r>
      <w:r w:rsidR="008567A4">
        <w:rPr>
          <w:rFonts w:ascii="Arial" w:hAnsi="Arial" w:cs="Arial"/>
          <w:sz w:val="24"/>
          <w:szCs w:val="24"/>
        </w:rPr>
        <w:t xml:space="preserve">best </w:t>
      </w:r>
      <w:r w:rsidR="00361E56" w:rsidRPr="00361E56">
        <w:rPr>
          <w:rFonts w:ascii="Arial" w:hAnsi="Arial" w:cs="Arial"/>
          <w:sz w:val="24"/>
          <w:szCs w:val="24"/>
        </w:rPr>
        <w:t>suits my research</w:t>
      </w:r>
      <w:r w:rsidR="00756714">
        <w:rPr>
          <w:rFonts w:ascii="Arial" w:hAnsi="Arial" w:cs="Arial"/>
          <w:sz w:val="24"/>
          <w:szCs w:val="24"/>
        </w:rPr>
        <w:t xml:space="preserve"> topic.</w:t>
      </w:r>
      <w:r w:rsidR="00361E56">
        <w:rPr>
          <w:rFonts w:ascii="Arial" w:hAnsi="Arial" w:cs="Arial"/>
          <w:sz w:val="24"/>
          <w:szCs w:val="24"/>
        </w:rPr>
        <w:t xml:space="preserve"> </w:t>
      </w:r>
      <w:r w:rsidR="00756714">
        <w:rPr>
          <w:rFonts w:ascii="Arial" w:hAnsi="Arial" w:cs="Arial"/>
          <w:sz w:val="24"/>
          <w:szCs w:val="24"/>
        </w:rPr>
        <w:t>I will employ</w:t>
      </w:r>
      <w:r w:rsidR="00361E56" w:rsidRPr="00361E56">
        <w:rPr>
          <w:rFonts w:ascii="Arial" w:hAnsi="Arial" w:cs="Arial"/>
          <w:sz w:val="24"/>
          <w:szCs w:val="24"/>
        </w:rPr>
        <w:t xml:space="preserve"> the methods of interviewing and questionnaires that fit with the Methodology of Mixed methods. Quant</w:t>
      </w:r>
      <w:r w:rsidR="00361E56">
        <w:rPr>
          <w:rFonts w:ascii="Arial" w:hAnsi="Arial" w:cs="Arial"/>
          <w:sz w:val="24"/>
          <w:szCs w:val="24"/>
        </w:rPr>
        <w:t>it</w:t>
      </w:r>
      <w:r w:rsidR="00361E56" w:rsidRPr="00361E56">
        <w:rPr>
          <w:rFonts w:ascii="Arial" w:hAnsi="Arial" w:cs="Arial"/>
          <w:sz w:val="24"/>
          <w:szCs w:val="24"/>
        </w:rPr>
        <w:t>ative research</w:t>
      </w:r>
      <w:r w:rsidR="00361E56">
        <w:rPr>
          <w:rFonts w:ascii="Arial" w:hAnsi="Arial" w:cs="Arial"/>
          <w:sz w:val="24"/>
          <w:szCs w:val="24"/>
        </w:rPr>
        <w:t xml:space="preserve"> will be adopted</w:t>
      </w:r>
      <w:r w:rsidR="00361E56" w:rsidRPr="00361E56">
        <w:rPr>
          <w:rFonts w:ascii="Arial" w:hAnsi="Arial" w:cs="Arial"/>
          <w:sz w:val="24"/>
          <w:szCs w:val="24"/>
        </w:rPr>
        <w:t xml:space="preserve"> to</w:t>
      </w:r>
      <w:r w:rsidR="00361E56">
        <w:rPr>
          <w:rFonts w:ascii="Arial" w:hAnsi="Arial" w:cs="Arial"/>
          <w:sz w:val="24"/>
          <w:szCs w:val="24"/>
        </w:rPr>
        <w:t xml:space="preserve"> examine</w:t>
      </w:r>
      <w:r w:rsidR="00361E56" w:rsidRPr="00361E56">
        <w:rPr>
          <w:rFonts w:ascii="Arial" w:hAnsi="Arial" w:cs="Arial"/>
          <w:sz w:val="24"/>
          <w:szCs w:val="24"/>
        </w:rPr>
        <w:t xml:space="preserve"> </w:t>
      </w:r>
      <w:r w:rsidR="00361E56">
        <w:rPr>
          <w:rFonts w:ascii="Arial" w:hAnsi="Arial" w:cs="Arial"/>
          <w:sz w:val="24"/>
          <w:szCs w:val="24"/>
        </w:rPr>
        <w:t xml:space="preserve">current </w:t>
      </w:r>
      <w:r w:rsidR="00361E56" w:rsidRPr="00361E56">
        <w:rPr>
          <w:rFonts w:ascii="Arial" w:hAnsi="Arial" w:cs="Arial"/>
          <w:sz w:val="24"/>
          <w:szCs w:val="24"/>
        </w:rPr>
        <w:t xml:space="preserve">training </w:t>
      </w:r>
      <w:r w:rsidR="00361E56">
        <w:rPr>
          <w:rFonts w:ascii="Arial" w:hAnsi="Arial" w:cs="Arial"/>
          <w:sz w:val="24"/>
          <w:szCs w:val="24"/>
        </w:rPr>
        <w:t>whilst</w:t>
      </w:r>
      <w:r w:rsidR="00361E56" w:rsidRPr="00361E56">
        <w:rPr>
          <w:rFonts w:ascii="Arial" w:hAnsi="Arial" w:cs="Arial"/>
          <w:sz w:val="24"/>
          <w:szCs w:val="24"/>
        </w:rPr>
        <w:t xml:space="preserve"> Qualitative research </w:t>
      </w:r>
      <w:r w:rsidR="00361E56">
        <w:rPr>
          <w:rFonts w:ascii="Arial" w:hAnsi="Arial" w:cs="Arial"/>
          <w:sz w:val="24"/>
          <w:szCs w:val="24"/>
        </w:rPr>
        <w:t xml:space="preserve">will be applied </w:t>
      </w:r>
      <w:r w:rsidR="00361E56" w:rsidRPr="00361E56">
        <w:rPr>
          <w:rFonts w:ascii="Arial" w:hAnsi="Arial" w:cs="Arial"/>
          <w:sz w:val="24"/>
          <w:szCs w:val="24"/>
        </w:rPr>
        <w:t>in the form of interviews and questionnaires.</w:t>
      </w:r>
      <w:r w:rsidR="00062026" w:rsidRPr="001049CA">
        <w:rPr>
          <w:rFonts w:ascii="Arial" w:hAnsi="Arial" w:cs="Arial"/>
          <w:sz w:val="24"/>
          <w:szCs w:val="24"/>
        </w:rPr>
        <w:t xml:space="preserve"> </w:t>
      </w:r>
      <w:r w:rsidR="00C803E9" w:rsidRPr="001049CA">
        <w:rPr>
          <w:rFonts w:ascii="Arial" w:hAnsi="Arial" w:cs="Arial"/>
          <w:sz w:val="24"/>
          <w:szCs w:val="24"/>
        </w:rPr>
        <w:t xml:space="preserve">I will </w:t>
      </w:r>
      <w:r w:rsidRPr="001049CA">
        <w:rPr>
          <w:rFonts w:ascii="Arial" w:hAnsi="Arial" w:cs="Arial"/>
          <w:sz w:val="24"/>
          <w:szCs w:val="24"/>
        </w:rPr>
        <w:t xml:space="preserve">be </w:t>
      </w:r>
      <w:r w:rsidR="00C803E9" w:rsidRPr="001049CA">
        <w:rPr>
          <w:rFonts w:ascii="Arial" w:hAnsi="Arial" w:cs="Arial"/>
          <w:sz w:val="24"/>
          <w:szCs w:val="24"/>
        </w:rPr>
        <w:t>focus</w:t>
      </w:r>
      <w:r w:rsidRPr="001049CA">
        <w:rPr>
          <w:rFonts w:ascii="Arial" w:hAnsi="Arial" w:cs="Arial"/>
          <w:sz w:val="24"/>
          <w:szCs w:val="24"/>
        </w:rPr>
        <w:t>ing</w:t>
      </w:r>
      <w:r w:rsidR="00C803E9" w:rsidRPr="001049CA">
        <w:rPr>
          <w:rFonts w:ascii="Arial" w:hAnsi="Arial" w:cs="Arial"/>
          <w:sz w:val="24"/>
          <w:szCs w:val="24"/>
        </w:rPr>
        <w:t xml:space="preserve"> on </w:t>
      </w:r>
      <w:r w:rsidR="00E91AB2" w:rsidRPr="001049CA">
        <w:rPr>
          <w:rFonts w:ascii="Arial" w:hAnsi="Arial" w:cs="Arial"/>
          <w:sz w:val="24"/>
          <w:szCs w:val="24"/>
        </w:rPr>
        <w:t xml:space="preserve">how Managers and staff protect </w:t>
      </w:r>
      <w:r w:rsidR="00C263C4" w:rsidRPr="001049CA">
        <w:rPr>
          <w:rFonts w:ascii="Arial" w:hAnsi="Arial" w:cs="Arial"/>
          <w:sz w:val="24"/>
          <w:szCs w:val="24"/>
        </w:rPr>
        <w:t xml:space="preserve">and promote </w:t>
      </w:r>
      <w:r w:rsidR="00E91AB2" w:rsidRPr="001049CA">
        <w:rPr>
          <w:rFonts w:ascii="Arial" w:hAnsi="Arial" w:cs="Arial"/>
          <w:sz w:val="24"/>
          <w:szCs w:val="24"/>
        </w:rPr>
        <w:t xml:space="preserve">the rights of the </w:t>
      </w:r>
      <w:r w:rsidR="008C21CD" w:rsidRPr="001049CA">
        <w:rPr>
          <w:rFonts w:ascii="Arial" w:hAnsi="Arial" w:cs="Arial"/>
          <w:sz w:val="24"/>
          <w:szCs w:val="24"/>
        </w:rPr>
        <w:t>residents</w:t>
      </w:r>
      <w:r w:rsidR="002C1F5F" w:rsidRPr="001049CA">
        <w:rPr>
          <w:rFonts w:ascii="Arial" w:hAnsi="Arial" w:cs="Arial"/>
          <w:sz w:val="24"/>
          <w:szCs w:val="24"/>
        </w:rPr>
        <w:t xml:space="preserve">, so </w:t>
      </w:r>
      <w:r w:rsidR="005E5F7A">
        <w:rPr>
          <w:rFonts w:ascii="Arial" w:hAnsi="Arial" w:cs="Arial"/>
          <w:sz w:val="24"/>
          <w:szCs w:val="24"/>
        </w:rPr>
        <w:t xml:space="preserve">I </w:t>
      </w:r>
      <w:r w:rsidR="002C1F5F" w:rsidRPr="001049CA">
        <w:rPr>
          <w:rFonts w:ascii="Arial" w:hAnsi="Arial" w:cs="Arial"/>
          <w:sz w:val="24"/>
          <w:szCs w:val="24"/>
        </w:rPr>
        <w:t xml:space="preserve">will only be doing research with adults </w:t>
      </w:r>
      <w:r w:rsidR="005E5F7A">
        <w:rPr>
          <w:rFonts w:ascii="Arial" w:hAnsi="Arial" w:cs="Arial"/>
          <w:sz w:val="24"/>
          <w:szCs w:val="24"/>
        </w:rPr>
        <w:t>between the ages of 18 and 65,</w:t>
      </w:r>
      <w:r w:rsidR="00564C6C">
        <w:rPr>
          <w:rFonts w:ascii="Arial" w:hAnsi="Arial" w:cs="Arial"/>
          <w:sz w:val="24"/>
          <w:szCs w:val="24"/>
        </w:rPr>
        <w:t xml:space="preserve"> </w:t>
      </w:r>
      <w:r w:rsidR="002C1F5F" w:rsidRPr="001049CA">
        <w:rPr>
          <w:rFonts w:ascii="Arial" w:hAnsi="Arial" w:cs="Arial"/>
          <w:sz w:val="24"/>
          <w:szCs w:val="24"/>
        </w:rPr>
        <w:t xml:space="preserve">that are </w:t>
      </w:r>
      <w:r w:rsidR="008567A4">
        <w:rPr>
          <w:rFonts w:ascii="Arial" w:hAnsi="Arial" w:cs="Arial"/>
          <w:sz w:val="24"/>
          <w:szCs w:val="24"/>
        </w:rPr>
        <w:t xml:space="preserve">currently </w:t>
      </w:r>
      <w:r w:rsidR="002C1F5F" w:rsidRPr="001049CA">
        <w:rPr>
          <w:rFonts w:ascii="Arial" w:hAnsi="Arial" w:cs="Arial"/>
          <w:sz w:val="24"/>
          <w:szCs w:val="24"/>
        </w:rPr>
        <w:t xml:space="preserve">employed in a </w:t>
      </w:r>
      <w:r w:rsidR="008567A4">
        <w:rPr>
          <w:rFonts w:ascii="Arial" w:hAnsi="Arial" w:cs="Arial"/>
          <w:sz w:val="24"/>
          <w:szCs w:val="24"/>
        </w:rPr>
        <w:t>C</w:t>
      </w:r>
      <w:r w:rsidR="002C1F5F" w:rsidRPr="001049CA">
        <w:rPr>
          <w:rFonts w:ascii="Arial" w:hAnsi="Arial" w:cs="Arial"/>
          <w:sz w:val="24"/>
          <w:szCs w:val="24"/>
        </w:rPr>
        <w:t xml:space="preserve">are </w:t>
      </w:r>
      <w:r w:rsidR="008567A4">
        <w:rPr>
          <w:rFonts w:ascii="Arial" w:hAnsi="Arial" w:cs="Arial"/>
          <w:sz w:val="24"/>
          <w:szCs w:val="24"/>
        </w:rPr>
        <w:t>H</w:t>
      </w:r>
      <w:bookmarkStart w:id="0" w:name="_GoBack"/>
      <w:bookmarkEnd w:id="0"/>
      <w:r w:rsidR="002C1F5F" w:rsidRPr="001049CA">
        <w:rPr>
          <w:rFonts w:ascii="Arial" w:hAnsi="Arial" w:cs="Arial"/>
          <w:sz w:val="24"/>
          <w:szCs w:val="24"/>
        </w:rPr>
        <w:t>ome setting.</w:t>
      </w:r>
      <w:r w:rsidR="00A12508" w:rsidRPr="001049CA">
        <w:rPr>
          <w:rFonts w:ascii="Arial" w:hAnsi="Arial" w:cs="Arial"/>
          <w:sz w:val="24"/>
          <w:szCs w:val="24"/>
        </w:rPr>
        <w:t xml:space="preserve"> </w:t>
      </w:r>
      <w:r w:rsidR="00756714">
        <w:rPr>
          <w:rFonts w:ascii="Arial" w:hAnsi="Arial" w:cs="Arial"/>
          <w:sz w:val="24"/>
          <w:szCs w:val="24"/>
        </w:rPr>
        <w:t>My main considerations will be</w:t>
      </w:r>
      <w:r w:rsidR="00A12508" w:rsidRPr="001049CA">
        <w:rPr>
          <w:rFonts w:ascii="Arial" w:hAnsi="Arial" w:cs="Arial"/>
          <w:sz w:val="24"/>
          <w:szCs w:val="24"/>
        </w:rPr>
        <w:t xml:space="preserve"> to the ethics guidelines as laid out by the British Sociological Society (BSA,</w:t>
      </w:r>
      <w:r w:rsidR="003217D8" w:rsidRPr="001049CA">
        <w:rPr>
          <w:rFonts w:ascii="Arial" w:hAnsi="Arial" w:cs="Arial"/>
          <w:sz w:val="24"/>
          <w:szCs w:val="24"/>
        </w:rPr>
        <w:t xml:space="preserve"> 2002</w:t>
      </w:r>
      <w:r w:rsidR="00D76138" w:rsidRPr="001049CA">
        <w:rPr>
          <w:rFonts w:ascii="Arial" w:hAnsi="Arial" w:cs="Arial"/>
          <w:sz w:val="24"/>
          <w:szCs w:val="24"/>
        </w:rPr>
        <w:t>)</w:t>
      </w:r>
      <w:r w:rsidR="00756714">
        <w:rPr>
          <w:rFonts w:ascii="Arial" w:hAnsi="Arial" w:cs="Arial"/>
          <w:sz w:val="24"/>
          <w:szCs w:val="24"/>
        </w:rPr>
        <w:t xml:space="preserve"> </w:t>
      </w:r>
      <w:r w:rsidR="00D76138" w:rsidRPr="001049CA">
        <w:rPr>
          <w:rFonts w:ascii="Arial" w:hAnsi="Arial" w:cs="Arial"/>
          <w:sz w:val="24"/>
          <w:szCs w:val="24"/>
        </w:rPr>
        <w:t>the British Educational Research Association (BERA, 2011) and the Research Ethics and Integrity Code of Practice from the University of Wales, Trinity Saint David.</w:t>
      </w:r>
      <w:r w:rsidR="003217D8" w:rsidRPr="001049CA">
        <w:rPr>
          <w:rFonts w:ascii="Arial" w:hAnsi="Arial" w:cs="Arial"/>
          <w:sz w:val="24"/>
          <w:szCs w:val="24"/>
        </w:rPr>
        <w:t xml:space="preserve"> (2017)</w:t>
      </w:r>
      <w:r w:rsidR="00D76138" w:rsidRPr="001049CA">
        <w:rPr>
          <w:rFonts w:ascii="Arial" w:hAnsi="Arial" w:cs="Arial"/>
          <w:sz w:val="24"/>
          <w:szCs w:val="24"/>
        </w:rPr>
        <w:t xml:space="preserve"> With regard to Data I will be referring to the General Data Protection Regulations (</w:t>
      </w:r>
      <w:r w:rsidR="00101312" w:rsidRPr="001049CA">
        <w:rPr>
          <w:rFonts w:ascii="Arial" w:hAnsi="Arial" w:cs="Arial"/>
          <w:sz w:val="24"/>
          <w:szCs w:val="24"/>
        </w:rPr>
        <w:t>2019</w:t>
      </w:r>
      <w:r w:rsidR="00D76138" w:rsidRPr="001049CA">
        <w:rPr>
          <w:rFonts w:ascii="Arial" w:hAnsi="Arial" w:cs="Arial"/>
          <w:sz w:val="24"/>
          <w:szCs w:val="24"/>
        </w:rPr>
        <w:t>) and also the University of Wales, Trinity Saint David Research Data Management Policy. (</w:t>
      </w:r>
      <w:r w:rsidR="0020366B" w:rsidRPr="001049CA">
        <w:rPr>
          <w:rFonts w:ascii="Arial" w:hAnsi="Arial" w:cs="Arial"/>
          <w:sz w:val="24"/>
          <w:szCs w:val="24"/>
        </w:rPr>
        <w:t>2016</w:t>
      </w:r>
      <w:r w:rsidR="00D76138" w:rsidRPr="001049CA">
        <w:rPr>
          <w:rFonts w:ascii="Arial" w:hAnsi="Arial" w:cs="Arial"/>
          <w:sz w:val="24"/>
          <w:szCs w:val="24"/>
        </w:rPr>
        <w:t>)</w:t>
      </w:r>
      <w:bookmarkStart w:id="1" w:name="_Hlk25666390"/>
      <w:bookmarkStart w:id="2" w:name="_Hlk25668443"/>
      <w:r w:rsidR="0020366B" w:rsidRPr="001049CA">
        <w:rPr>
          <w:rFonts w:ascii="Arial" w:hAnsi="Arial" w:cs="Arial"/>
          <w:sz w:val="24"/>
          <w:szCs w:val="24"/>
        </w:rPr>
        <w:t xml:space="preserve"> </w:t>
      </w:r>
    </w:p>
    <w:bookmarkEnd w:id="1"/>
    <w:bookmarkEnd w:id="2"/>
    <w:p w14:paraId="6A7B5D65" w14:textId="575912BD" w:rsidR="00E65209" w:rsidRPr="001049CA" w:rsidRDefault="001A2C59" w:rsidP="001049CA">
      <w:pPr>
        <w:spacing w:line="360" w:lineRule="auto"/>
        <w:jc w:val="both"/>
        <w:rPr>
          <w:rFonts w:ascii="Arial" w:hAnsi="Arial" w:cs="Arial"/>
          <w:sz w:val="24"/>
          <w:szCs w:val="24"/>
        </w:rPr>
      </w:pPr>
      <w:r w:rsidRPr="001049CA">
        <w:rPr>
          <w:rFonts w:ascii="Arial" w:hAnsi="Arial" w:cs="Arial"/>
          <w:sz w:val="24"/>
          <w:szCs w:val="24"/>
        </w:rPr>
        <w:t>Initially I will gain written consent from the care homes managers to conduct my research as advised by the BSA</w:t>
      </w:r>
      <w:r w:rsidR="0020366B" w:rsidRPr="001049CA">
        <w:rPr>
          <w:rFonts w:ascii="Arial" w:hAnsi="Arial" w:cs="Arial"/>
          <w:sz w:val="24"/>
          <w:szCs w:val="24"/>
        </w:rPr>
        <w:t>.</w:t>
      </w:r>
      <w:r w:rsidRPr="001049CA">
        <w:rPr>
          <w:rFonts w:ascii="Arial" w:hAnsi="Arial" w:cs="Arial"/>
          <w:sz w:val="24"/>
          <w:szCs w:val="24"/>
        </w:rPr>
        <w:t xml:space="preserve"> </w:t>
      </w:r>
      <w:r w:rsidR="003217D8" w:rsidRPr="001049CA">
        <w:rPr>
          <w:rFonts w:ascii="Arial" w:hAnsi="Arial" w:cs="Arial"/>
          <w:sz w:val="24"/>
          <w:szCs w:val="24"/>
        </w:rPr>
        <w:t>(2002)</w:t>
      </w:r>
      <w:r w:rsidR="00E65209" w:rsidRPr="001049CA">
        <w:rPr>
          <w:rFonts w:ascii="Arial" w:hAnsi="Arial" w:cs="Arial"/>
          <w:sz w:val="24"/>
          <w:szCs w:val="24"/>
        </w:rPr>
        <w:t xml:space="preserve"> </w:t>
      </w:r>
      <w:r w:rsidR="00152A4A" w:rsidRPr="001049CA">
        <w:rPr>
          <w:rFonts w:ascii="Arial" w:hAnsi="Arial" w:cs="Arial"/>
          <w:sz w:val="24"/>
          <w:szCs w:val="24"/>
        </w:rPr>
        <w:t xml:space="preserve">After receiving </w:t>
      </w:r>
      <w:r w:rsidR="007C2F2E">
        <w:rPr>
          <w:rFonts w:ascii="Arial" w:hAnsi="Arial" w:cs="Arial"/>
          <w:sz w:val="24"/>
          <w:szCs w:val="24"/>
        </w:rPr>
        <w:t xml:space="preserve">this </w:t>
      </w:r>
      <w:r w:rsidR="003D0687" w:rsidRPr="001049CA">
        <w:rPr>
          <w:rFonts w:ascii="Arial" w:hAnsi="Arial" w:cs="Arial"/>
          <w:sz w:val="24"/>
          <w:szCs w:val="24"/>
        </w:rPr>
        <w:t>consent,</w:t>
      </w:r>
      <w:r w:rsidR="00152A4A" w:rsidRPr="001049CA">
        <w:rPr>
          <w:rFonts w:ascii="Arial" w:hAnsi="Arial" w:cs="Arial"/>
          <w:sz w:val="24"/>
          <w:szCs w:val="24"/>
        </w:rPr>
        <w:t xml:space="preserve"> I</w:t>
      </w:r>
      <w:r w:rsidR="00E65209" w:rsidRPr="001049CA">
        <w:rPr>
          <w:rFonts w:ascii="Arial" w:hAnsi="Arial" w:cs="Arial"/>
          <w:sz w:val="24"/>
          <w:szCs w:val="24"/>
        </w:rPr>
        <w:t xml:space="preserve"> </w:t>
      </w:r>
      <w:r w:rsidR="00152A4A" w:rsidRPr="001049CA">
        <w:rPr>
          <w:rFonts w:ascii="Arial" w:hAnsi="Arial" w:cs="Arial"/>
          <w:sz w:val="24"/>
          <w:szCs w:val="24"/>
        </w:rPr>
        <w:t>will</w:t>
      </w:r>
      <w:r w:rsidR="00E65209" w:rsidRPr="001049CA">
        <w:rPr>
          <w:rFonts w:ascii="Arial" w:hAnsi="Arial" w:cs="Arial"/>
          <w:sz w:val="24"/>
          <w:szCs w:val="24"/>
        </w:rPr>
        <w:t xml:space="preserve"> explain my research intentions to the managers and staff of care homes with the use of an information sheet.</w:t>
      </w:r>
      <w:r w:rsidR="007C2F2E">
        <w:rPr>
          <w:rFonts w:ascii="Arial" w:hAnsi="Arial" w:cs="Arial"/>
          <w:sz w:val="24"/>
          <w:szCs w:val="24"/>
        </w:rPr>
        <w:t xml:space="preserve"> (Denscombe, 2010)</w:t>
      </w:r>
      <w:r w:rsidR="00E65209" w:rsidRPr="001049CA">
        <w:rPr>
          <w:rFonts w:ascii="Arial" w:hAnsi="Arial" w:cs="Arial"/>
          <w:sz w:val="24"/>
          <w:szCs w:val="24"/>
        </w:rPr>
        <w:t xml:space="preserve"> The information sheet</w:t>
      </w:r>
      <w:r w:rsidR="00F0549E" w:rsidRPr="001049CA">
        <w:rPr>
          <w:rFonts w:ascii="Arial" w:hAnsi="Arial" w:cs="Arial"/>
          <w:sz w:val="24"/>
          <w:szCs w:val="24"/>
        </w:rPr>
        <w:t>, written in plain language,</w:t>
      </w:r>
      <w:r w:rsidR="00510DDF">
        <w:rPr>
          <w:rFonts w:ascii="Arial" w:hAnsi="Arial" w:cs="Arial"/>
          <w:sz w:val="24"/>
          <w:szCs w:val="24"/>
        </w:rPr>
        <w:t xml:space="preserve"> (Bell, 2005)</w:t>
      </w:r>
      <w:r w:rsidR="00E65209" w:rsidRPr="001049CA">
        <w:rPr>
          <w:rFonts w:ascii="Arial" w:hAnsi="Arial" w:cs="Arial"/>
          <w:sz w:val="24"/>
          <w:szCs w:val="24"/>
        </w:rPr>
        <w:t xml:space="preserve"> w</w:t>
      </w:r>
      <w:r w:rsidRPr="001049CA">
        <w:rPr>
          <w:rFonts w:ascii="Arial" w:hAnsi="Arial" w:cs="Arial"/>
          <w:sz w:val="24"/>
          <w:szCs w:val="24"/>
        </w:rPr>
        <w:t>ill</w:t>
      </w:r>
      <w:r w:rsidR="00E65209" w:rsidRPr="001049CA">
        <w:rPr>
          <w:rFonts w:ascii="Arial" w:hAnsi="Arial" w:cs="Arial"/>
          <w:sz w:val="24"/>
          <w:szCs w:val="24"/>
        </w:rPr>
        <w:t xml:space="preserve"> </w:t>
      </w:r>
      <w:r w:rsidRPr="001049CA">
        <w:rPr>
          <w:rFonts w:ascii="Arial" w:hAnsi="Arial" w:cs="Arial"/>
          <w:sz w:val="24"/>
          <w:szCs w:val="24"/>
        </w:rPr>
        <w:t>give an overview of the research and</w:t>
      </w:r>
      <w:r w:rsidR="00E65209" w:rsidRPr="001049CA">
        <w:rPr>
          <w:rFonts w:ascii="Arial" w:hAnsi="Arial" w:cs="Arial"/>
          <w:sz w:val="24"/>
          <w:szCs w:val="24"/>
        </w:rPr>
        <w:t xml:space="preserve"> </w:t>
      </w:r>
      <w:r w:rsidR="00F0549E" w:rsidRPr="001049CA">
        <w:rPr>
          <w:rFonts w:ascii="Arial" w:hAnsi="Arial" w:cs="Arial"/>
          <w:sz w:val="24"/>
          <w:szCs w:val="24"/>
        </w:rPr>
        <w:t xml:space="preserve">a </w:t>
      </w:r>
      <w:r w:rsidR="00E65209" w:rsidRPr="001049CA">
        <w:rPr>
          <w:rFonts w:ascii="Arial" w:hAnsi="Arial" w:cs="Arial"/>
          <w:sz w:val="24"/>
          <w:szCs w:val="24"/>
        </w:rPr>
        <w:t>clear notification that the research would be voluntary and that participants c</w:t>
      </w:r>
      <w:r w:rsidR="00F0549E" w:rsidRPr="001049CA">
        <w:rPr>
          <w:rFonts w:ascii="Arial" w:hAnsi="Arial" w:cs="Arial"/>
          <w:sz w:val="24"/>
          <w:szCs w:val="24"/>
        </w:rPr>
        <w:t>an</w:t>
      </w:r>
      <w:r w:rsidR="00E65209" w:rsidRPr="001049CA">
        <w:rPr>
          <w:rFonts w:ascii="Arial" w:hAnsi="Arial" w:cs="Arial"/>
          <w:sz w:val="24"/>
          <w:szCs w:val="24"/>
        </w:rPr>
        <w:t xml:space="preserve"> withdraw at any time. </w:t>
      </w:r>
      <w:r w:rsidR="00F0549E" w:rsidRPr="001049CA">
        <w:rPr>
          <w:rFonts w:ascii="Arial" w:hAnsi="Arial" w:cs="Arial"/>
          <w:sz w:val="24"/>
          <w:szCs w:val="24"/>
        </w:rPr>
        <w:t xml:space="preserve">This fits in with the guidelines from BSA </w:t>
      </w:r>
      <w:r w:rsidR="003217D8" w:rsidRPr="001049CA">
        <w:rPr>
          <w:rFonts w:ascii="Arial" w:hAnsi="Arial" w:cs="Arial"/>
          <w:sz w:val="24"/>
          <w:szCs w:val="24"/>
        </w:rPr>
        <w:t xml:space="preserve">(2002) </w:t>
      </w:r>
      <w:r w:rsidR="005E5F7A">
        <w:rPr>
          <w:rFonts w:ascii="Arial" w:hAnsi="Arial" w:cs="Arial"/>
          <w:sz w:val="24"/>
          <w:szCs w:val="24"/>
        </w:rPr>
        <w:t>that</w:t>
      </w:r>
      <w:r w:rsidR="00F0549E" w:rsidRPr="001049CA">
        <w:rPr>
          <w:rFonts w:ascii="Arial" w:hAnsi="Arial" w:cs="Arial"/>
          <w:sz w:val="24"/>
          <w:szCs w:val="24"/>
        </w:rPr>
        <w:t xml:space="preserve"> advise that participation is based </w:t>
      </w:r>
      <w:r w:rsidR="00F0549E" w:rsidRPr="001049CA">
        <w:rPr>
          <w:rFonts w:ascii="Arial" w:hAnsi="Arial" w:cs="Arial"/>
          <w:sz w:val="24"/>
          <w:szCs w:val="24"/>
        </w:rPr>
        <w:lastRenderedPageBreak/>
        <w:t xml:space="preserve">on freely given informed consent. </w:t>
      </w:r>
      <w:r w:rsidRPr="001049CA">
        <w:rPr>
          <w:rFonts w:ascii="Arial" w:hAnsi="Arial" w:cs="Arial"/>
          <w:sz w:val="24"/>
          <w:szCs w:val="24"/>
        </w:rPr>
        <w:t>This will be available to all interested participants and will contain my contact details in case further information should be required.</w:t>
      </w:r>
      <w:r w:rsidR="00F0549E" w:rsidRPr="001049CA">
        <w:rPr>
          <w:rFonts w:ascii="Arial" w:hAnsi="Arial" w:cs="Arial"/>
          <w:sz w:val="24"/>
          <w:szCs w:val="24"/>
        </w:rPr>
        <w:t xml:space="preserve"> </w:t>
      </w:r>
      <w:r w:rsidR="00CE52CE">
        <w:rPr>
          <w:rFonts w:ascii="Arial" w:hAnsi="Arial" w:cs="Arial"/>
          <w:sz w:val="24"/>
          <w:szCs w:val="24"/>
        </w:rPr>
        <w:t xml:space="preserve">It also gives a clear understanding to the participants about the nature of the agreement that they will be entering into with myself as a researcher. (Blaxter </w:t>
      </w:r>
      <w:r w:rsidR="00CE52CE" w:rsidRPr="00CE52CE">
        <w:rPr>
          <w:rFonts w:ascii="Arial" w:hAnsi="Arial" w:cs="Arial"/>
          <w:i/>
          <w:iCs/>
          <w:sz w:val="24"/>
          <w:szCs w:val="24"/>
        </w:rPr>
        <w:t>et al</w:t>
      </w:r>
      <w:r w:rsidR="00CE52CE">
        <w:rPr>
          <w:rFonts w:ascii="Arial" w:hAnsi="Arial" w:cs="Arial"/>
          <w:sz w:val="24"/>
          <w:szCs w:val="24"/>
        </w:rPr>
        <w:t>, 2001)</w:t>
      </w:r>
    </w:p>
    <w:p w14:paraId="2E5BFBE4" w14:textId="48EA0676" w:rsidR="00DF63B4"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My next action w</w:t>
      </w:r>
      <w:r w:rsidR="00152A4A" w:rsidRPr="001049CA">
        <w:rPr>
          <w:rFonts w:ascii="Arial" w:hAnsi="Arial" w:cs="Arial"/>
          <w:sz w:val="24"/>
          <w:szCs w:val="24"/>
        </w:rPr>
        <w:t>ill</w:t>
      </w:r>
      <w:r w:rsidRPr="001049CA">
        <w:rPr>
          <w:rFonts w:ascii="Arial" w:hAnsi="Arial" w:cs="Arial"/>
          <w:sz w:val="24"/>
          <w:szCs w:val="24"/>
        </w:rPr>
        <w:t xml:space="preserve"> be to verbally interview the </w:t>
      </w:r>
      <w:r w:rsidR="0020366B" w:rsidRPr="001049CA">
        <w:rPr>
          <w:rFonts w:ascii="Arial" w:hAnsi="Arial" w:cs="Arial"/>
          <w:sz w:val="24"/>
          <w:szCs w:val="24"/>
        </w:rPr>
        <w:t xml:space="preserve">Care </w:t>
      </w:r>
      <w:r w:rsidR="007E2DE4" w:rsidRPr="001049CA">
        <w:rPr>
          <w:rFonts w:ascii="Arial" w:hAnsi="Arial" w:cs="Arial"/>
          <w:sz w:val="24"/>
          <w:szCs w:val="24"/>
        </w:rPr>
        <w:t>H</w:t>
      </w:r>
      <w:r w:rsidRPr="001049CA">
        <w:rPr>
          <w:rFonts w:ascii="Arial" w:hAnsi="Arial" w:cs="Arial"/>
          <w:sz w:val="24"/>
          <w:szCs w:val="24"/>
        </w:rPr>
        <w:t xml:space="preserve">ome managers and audio record the interview, then transcribe them at a later date. </w:t>
      </w:r>
      <w:r w:rsidR="002359A1">
        <w:rPr>
          <w:rFonts w:ascii="Arial" w:hAnsi="Arial" w:cs="Arial"/>
          <w:sz w:val="24"/>
          <w:szCs w:val="24"/>
        </w:rPr>
        <w:t xml:space="preserve">I will be using a structured interview format. </w:t>
      </w:r>
      <w:r w:rsidR="007E2DE4" w:rsidRPr="001049CA">
        <w:rPr>
          <w:rFonts w:ascii="Arial" w:hAnsi="Arial" w:cs="Arial"/>
          <w:sz w:val="24"/>
          <w:szCs w:val="24"/>
        </w:rPr>
        <w:t>The BSA (</w:t>
      </w:r>
      <w:r w:rsidR="003217D8" w:rsidRPr="001049CA">
        <w:rPr>
          <w:rFonts w:ascii="Arial" w:hAnsi="Arial" w:cs="Arial"/>
          <w:sz w:val="24"/>
          <w:szCs w:val="24"/>
        </w:rPr>
        <w:t>2002</w:t>
      </w:r>
      <w:r w:rsidR="007E2DE4" w:rsidRPr="001049CA">
        <w:rPr>
          <w:rFonts w:ascii="Arial" w:hAnsi="Arial" w:cs="Arial"/>
          <w:sz w:val="24"/>
          <w:szCs w:val="24"/>
        </w:rPr>
        <w:t xml:space="preserve">) advises that I must </w:t>
      </w:r>
      <w:r w:rsidR="003D0687" w:rsidRPr="001049CA">
        <w:rPr>
          <w:rFonts w:ascii="Arial" w:hAnsi="Arial" w:cs="Arial"/>
          <w:sz w:val="24"/>
          <w:szCs w:val="24"/>
        </w:rPr>
        <w:t xml:space="preserve">ensure that everyone understands what anonymity and confidentiality they will have. </w:t>
      </w:r>
      <w:r w:rsidR="00365940" w:rsidRPr="001049CA">
        <w:rPr>
          <w:rFonts w:ascii="Arial" w:hAnsi="Arial" w:cs="Arial"/>
          <w:sz w:val="24"/>
          <w:szCs w:val="24"/>
        </w:rPr>
        <w:t xml:space="preserve">I will clearly state in the Information sheet that the research will be anonymous and confidential, I shall also reiterate this at the beginning of each interview and on the questionnaires. I will ask permission to record the interviews and inform the interviewee’s that they may refuse if they wish. </w:t>
      </w:r>
      <w:r w:rsidR="00565B0D">
        <w:rPr>
          <w:rFonts w:ascii="Arial" w:hAnsi="Arial" w:cs="Arial"/>
          <w:sz w:val="24"/>
          <w:szCs w:val="24"/>
        </w:rPr>
        <w:t xml:space="preserve">(Creswell, 2008) </w:t>
      </w:r>
      <w:r w:rsidR="003D0687" w:rsidRPr="001049CA">
        <w:rPr>
          <w:rFonts w:ascii="Arial" w:hAnsi="Arial" w:cs="Arial"/>
          <w:sz w:val="24"/>
          <w:szCs w:val="24"/>
        </w:rPr>
        <w:t xml:space="preserve">Each interview will last </w:t>
      </w:r>
      <w:r w:rsidR="00DF63B4" w:rsidRPr="001049CA">
        <w:rPr>
          <w:rFonts w:ascii="Arial" w:hAnsi="Arial" w:cs="Arial"/>
          <w:sz w:val="24"/>
          <w:szCs w:val="24"/>
        </w:rPr>
        <w:t xml:space="preserve">no longer than </w:t>
      </w:r>
      <w:r w:rsidR="003D0687" w:rsidRPr="001049CA">
        <w:rPr>
          <w:rFonts w:ascii="Arial" w:hAnsi="Arial" w:cs="Arial"/>
          <w:sz w:val="24"/>
          <w:szCs w:val="24"/>
        </w:rPr>
        <w:t>approximately 10-15 minutes</w:t>
      </w:r>
      <w:r w:rsidR="00DF63B4" w:rsidRPr="001049CA">
        <w:rPr>
          <w:rFonts w:ascii="Arial" w:hAnsi="Arial" w:cs="Arial"/>
          <w:sz w:val="24"/>
          <w:szCs w:val="24"/>
        </w:rPr>
        <w:t>,</w:t>
      </w:r>
      <w:r w:rsidR="003D0687" w:rsidRPr="001049CA">
        <w:rPr>
          <w:rFonts w:ascii="Arial" w:hAnsi="Arial" w:cs="Arial"/>
          <w:sz w:val="24"/>
          <w:szCs w:val="24"/>
        </w:rPr>
        <w:t xml:space="preserve"> </w:t>
      </w:r>
      <w:r w:rsidR="00DF63B4" w:rsidRPr="001049CA">
        <w:rPr>
          <w:rFonts w:ascii="Arial" w:hAnsi="Arial" w:cs="Arial"/>
          <w:sz w:val="24"/>
          <w:szCs w:val="24"/>
        </w:rPr>
        <w:t xml:space="preserve">as a researcher I </w:t>
      </w:r>
      <w:r w:rsidR="00703D8F">
        <w:rPr>
          <w:rFonts w:ascii="Arial" w:hAnsi="Arial" w:cs="Arial"/>
          <w:sz w:val="24"/>
          <w:szCs w:val="24"/>
        </w:rPr>
        <w:t>will be</w:t>
      </w:r>
      <w:r w:rsidR="00DF63B4" w:rsidRPr="001049CA">
        <w:rPr>
          <w:rFonts w:ascii="Arial" w:hAnsi="Arial" w:cs="Arial"/>
          <w:sz w:val="24"/>
          <w:szCs w:val="24"/>
        </w:rPr>
        <w:t xml:space="preserve"> respectful and responsible to the participants and be aware that they are freely giving their time. I must also respect the participants knowledge, democratic values (BERA</w:t>
      </w:r>
      <w:r w:rsidR="00101312" w:rsidRPr="001049CA">
        <w:rPr>
          <w:rFonts w:ascii="Arial" w:hAnsi="Arial" w:cs="Arial"/>
          <w:sz w:val="24"/>
          <w:szCs w:val="24"/>
        </w:rPr>
        <w:t>, 2011</w:t>
      </w:r>
      <w:r w:rsidR="00DF63B4" w:rsidRPr="001049CA">
        <w:rPr>
          <w:rFonts w:ascii="Arial" w:hAnsi="Arial" w:cs="Arial"/>
          <w:sz w:val="24"/>
          <w:szCs w:val="24"/>
        </w:rPr>
        <w:t>) and ensure the physical and psychological well-being of participants are not adversely affected</w:t>
      </w:r>
      <w:r w:rsidR="00C07C96" w:rsidRPr="001049CA">
        <w:rPr>
          <w:rFonts w:ascii="Arial" w:hAnsi="Arial" w:cs="Arial"/>
          <w:sz w:val="24"/>
          <w:szCs w:val="24"/>
        </w:rPr>
        <w:t>.</w:t>
      </w:r>
      <w:r w:rsidR="00DF63B4" w:rsidRPr="001049CA">
        <w:rPr>
          <w:rFonts w:ascii="Arial" w:hAnsi="Arial" w:cs="Arial"/>
          <w:sz w:val="24"/>
          <w:szCs w:val="24"/>
        </w:rPr>
        <w:t xml:space="preserve"> (BSA</w:t>
      </w:r>
      <w:r w:rsidR="00565B0D">
        <w:rPr>
          <w:rFonts w:ascii="Arial" w:hAnsi="Arial" w:cs="Arial"/>
          <w:sz w:val="24"/>
          <w:szCs w:val="24"/>
        </w:rPr>
        <w:t>, 2002</w:t>
      </w:r>
      <w:r w:rsidR="00DF63B4" w:rsidRPr="001049CA">
        <w:rPr>
          <w:rFonts w:ascii="Arial" w:hAnsi="Arial" w:cs="Arial"/>
          <w:sz w:val="24"/>
          <w:szCs w:val="24"/>
        </w:rPr>
        <w:t>)</w:t>
      </w:r>
      <w:r w:rsidR="00CE52CE">
        <w:rPr>
          <w:rFonts w:ascii="Arial" w:hAnsi="Arial" w:cs="Arial"/>
          <w:sz w:val="24"/>
          <w:szCs w:val="24"/>
        </w:rPr>
        <w:t xml:space="preserve"> At the conclusion of the interviews I will ask the participant to check that the data I have collected from them is </w:t>
      </w:r>
      <w:r w:rsidR="00895B2A">
        <w:rPr>
          <w:rFonts w:ascii="Arial" w:hAnsi="Arial" w:cs="Arial"/>
          <w:sz w:val="24"/>
          <w:szCs w:val="24"/>
        </w:rPr>
        <w:t>accurate. (Creswell, 2008)</w:t>
      </w:r>
    </w:p>
    <w:p w14:paraId="63E81D9C" w14:textId="34BA13A3" w:rsidR="00943C03" w:rsidRDefault="00E65209" w:rsidP="001049CA">
      <w:pPr>
        <w:spacing w:line="360" w:lineRule="auto"/>
        <w:jc w:val="both"/>
        <w:rPr>
          <w:rFonts w:ascii="Arial" w:hAnsi="Arial" w:cs="Arial"/>
          <w:sz w:val="24"/>
          <w:szCs w:val="24"/>
        </w:rPr>
      </w:pPr>
      <w:r w:rsidRPr="001049CA">
        <w:rPr>
          <w:rFonts w:ascii="Arial" w:hAnsi="Arial" w:cs="Arial"/>
          <w:sz w:val="24"/>
          <w:szCs w:val="24"/>
        </w:rPr>
        <w:t>I propose to offer a</w:t>
      </w:r>
      <w:r w:rsidR="00C07C96" w:rsidRPr="001049CA">
        <w:rPr>
          <w:rFonts w:ascii="Arial" w:hAnsi="Arial" w:cs="Arial"/>
          <w:sz w:val="24"/>
          <w:szCs w:val="24"/>
        </w:rPr>
        <w:t xml:space="preserve"> </w:t>
      </w:r>
      <w:r w:rsidRPr="001049CA">
        <w:rPr>
          <w:rFonts w:ascii="Arial" w:hAnsi="Arial" w:cs="Arial"/>
          <w:sz w:val="24"/>
          <w:szCs w:val="24"/>
        </w:rPr>
        <w:t>questionnaire to all staff working within the care homes</w:t>
      </w:r>
      <w:r w:rsidR="00C07C96" w:rsidRPr="001049CA">
        <w:rPr>
          <w:rFonts w:ascii="Arial" w:hAnsi="Arial" w:cs="Arial"/>
          <w:sz w:val="24"/>
          <w:szCs w:val="24"/>
        </w:rPr>
        <w:t>.</w:t>
      </w:r>
      <w:r w:rsidR="005F5905">
        <w:rPr>
          <w:rFonts w:ascii="Arial" w:hAnsi="Arial" w:cs="Arial"/>
          <w:sz w:val="24"/>
          <w:szCs w:val="24"/>
        </w:rPr>
        <w:t xml:space="preserve"> </w:t>
      </w:r>
      <w:r w:rsidR="00C7155A">
        <w:rPr>
          <w:rFonts w:ascii="Arial" w:hAnsi="Arial" w:cs="Arial"/>
          <w:sz w:val="24"/>
          <w:szCs w:val="24"/>
        </w:rPr>
        <w:t xml:space="preserve">At the front of each questionnaire will be </w:t>
      </w:r>
      <w:r w:rsidR="005E5F7A">
        <w:rPr>
          <w:rFonts w:ascii="Arial" w:hAnsi="Arial" w:cs="Arial"/>
          <w:sz w:val="24"/>
          <w:szCs w:val="24"/>
        </w:rPr>
        <w:t>some</w:t>
      </w:r>
      <w:r w:rsidR="00C7155A">
        <w:rPr>
          <w:rFonts w:ascii="Arial" w:hAnsi="Arial" w:cs="Arial"/>
          <w:sz w:val="24"/>
          <w:szCs w:val="24"/>
        </w:rPr>
        <w:t xml:space="preserve"> background information about </w:t>
      </w:r>
      <w:r w:rsidR="005E5F7A">
        <w:rPr>
          <w:rFonts w:ascii="Arial" w:hAnsi="Arial" w:cs="Arial"/>
          <w:sz w:val="24"/>
          <w:szCs w:val="24"/>
        </w:rPr>
        <w:t>my</w:t>
      </w:r>
      <w:r w:rsidR="00C7155A">
        <w:rPr>
          <w:rFonts w:ascii="Arial" w:hAnsi="Arial" w:cs="Arial"/>
          <w:sz w:val="24"/>
          <w:szCs w:val="24"/>
        </w:rPr>
        <w:t xml:space="preserve"> research, relating to its purpose, confidentiality</w:t>
      </w:r>
      <w:r w:rsidR="005E5F7A">
        <w:rPr>
          <w:rFonts w:ascii="Arial" w:hAnsi="Arial" w:cs="Arial"/>
          <w:sz w:val="24"/>
          <w:szCs w:val="24"/>
        </w:rPr>
        <w:t xml:space="preserve"> and</w:t>
      </w:r>
      <w:r w:rsidR="00C7155A">
        <w:rPr>
          <w:rFonts w:ascii="Arial" w:hAnsi="Arial" w:cs="Arial"/>
          <w:sz w:val="24"/>
          <w:szCs w:val="24"/>
        </w:rPr>
        <w:t xml:space="preserve"> voluntary responses</w:t>
      </w:r>
      <w:r w:rsidR="005E5F7A">
        <w:rPr>
          <w:rFonts w:ascii="Arial" w:hAnsi="Arial" w:cs="Arial"/>
          <w:sz w:val="24"/>
          <w:szCs w:val="24"/>
        </w:rPr>
        <w:t xml:space="preserve">. </w:t>
      </w:r>
      <w:r w:rsidR="00C7155A">
        <w:rPr>
          <w:rFonts w:ascii="Arial" w:hAnsi="Arial" w:cs="Arial"/>
          <w:sz w:val="24"/>
          <w:szCs w:val="24"/>
        </w:rPr>
        <w:t xml:space="preserve">(Denscombe, 2010) </w:t>
      </w:r>
      <w:r w:rsidR="00943C03">
        <w:rPr>
          <w:rFonts w:ascii="Arial" w:hAnsi="Arial" w:cs="Arial"/>
          <w:sz w:val="24"/>
          <w:szCs w:val="24"/>
        </w:rPr>
        <w:t xml:space="preserve">The questionnaire will be designed to </w:t>
      </w:r>
      <w:r w:rsidR="005E5F7A">
        <w:rPr>
          <w:rFonts w:ascii="Arial" w:hAnsi="Arial" w:cs="Arial"/>
          <w:sz w:val="24"/>
          <w:szCs w:val="24"/>
        </w:rPr>
        <w:t>let</w:t>
      </w:r>
      <w:r w:rsidR="00943C03">
        <w:rPr>
          <w:rFonts w:ascii="Arial" w:hAnsi="Arial" w:cs="Arial"/>
          <w:sz w:val="24"/>
          <w:szCs w:val="24"/>
        </w:rPr>
        <w:t xml:space="preserve"> the participant </w:t>
      </w:r>
      <w:r w:rsidR="005E5F7A">
        <w:rPr>
          <w:rFonts w:ascii="Arial" w:hAnsi="Arial" w:cs="Arial"/>
          <w:sz w:val="24"/>
          <w:szCs w:val="24"/>
        </w:rPr>
        <w:t xml:space="preserve">give </w:t>
      </w:r>
      <w:r w:rsidR="00943C03">
        <w:rPr>
          <w:rFonts w:ascii="Arial" w:hAnsi="Arial" w:cs="Arial"/>
          <w:sz w:val="24"/>
          <w:szCs w:val="24"/>
        </w:rPr>
        <w:t xml:space="preserve">their honest view and will not promote my views on the research subject. (Cohen </w:t>
      </w:r>
      <w:r w:rsidR="00943C03" w:rsidRPr="00943C03">
        <w:rPr>
          <w:rFonts w:ascii="Arial" w:hAnsi="Arial" w:cs="Arial"/>
          <w:i/>
          <w:iCs/>
          <w:sz w:val="24"/>
          <w:szCs w:val="24"/>
        </w:rPr>
        <w:t>et al</w:t>
      </w:r>
      <w:r w:rsidR="00943C03">
        <w:rPr>
          <w:rFonts w:ascii="Arial" w:hAnsi="Arial" w:cs="Arial"/>
          <w:sz w:val="24"/>
          <w:szCs w:val="24"/>
        </w:rPr>
        <w:t xml:space="preserve">, 2007) </w:t>
      </w:r>
    </w:p>
    <w:p w14:paraId="16B6135A" w14:textId="44AE51F4" w:rsidR="00C07C96"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The data collected from the interviews and questionnaires w</w:t>
      </w:r>
      <w:r w:rsidR="00C85311">
        <w:rPr>
          <w:rFonts w:ascii="Arial" w:hAnsi="Arial" w:cs="Arial"/>
          <w:sz w:val="24"/>
          <w:szCs w:val="24"/>
        </w:rPr>
        <w:t>ill</w:t>
      </w:r>
      <w:r w:rsidRPr="001049CA">
        <w:rPr>
          <w:rFonts w:ascii="Arial" w:hAnsi="Arial" w:cs="Arial"/>
          <w:sz w:val="24"/>
          <w:szCs w:val="24"/>
        </w:rPr>
        <w:t xml:space="preserve"> then be </w:t>
      </w:r>
      <w:r w:rsidRPr="005F5905">
        <w:rPr>
          <w:rFonts w:ascii="Arial" w:hAnsi="Arial" w:cs="Arial"/>
          <w:sz w:val="24"/>
          <w:szCs w:val="24"/>
        </w:rPr>
        <w:t>analysed</w:t>
      </w:r>
      <w:r w:rsidR="00CE52CE" w:rsidRPr="005F5905">
        <w:rPr>
          <w:rFonts w:ascii="Arial" w:hAnsi="Arial" w:cs="Arial"/>
          <w:sz w:val="24"/>
          <w:szCs w:val="24"/>
        </w:rPr>
        <w:t xml:space="preserve">. </w:t>
      </w:r>
      <w:r w:rsidR="005F5905">
        <w:rPr>
          <w:rFonts w:ascii="Arial" w:hAnsi="Arial" w:cs="Arial"/>
          <w:sz w:val="24"/>
          <w:szCs w:val="24"/>
        </w:rPr>
        <w:t>The data results will be written about honestly and accurately and not changed to fit my ideas</w:t>
      </w:r>
      <w:r w:rsidR="00943C03">
        <w:rPr>
          <w:rFonts w:ascii="Arial" w:hAnsi="Arial" w:cs="Arial"/>
          <w:sz w:val="24"/>
          <w:szCs w:val="24"/>
        </w:rPr>
        <w:t>,</w:t>
      </w:r>
      <w:r w:rsidR="005F5905">
        <w:rPr>
          <w:rFonts w:ascii="Arial" w:hAnsi="Arial" w:cs="Arial"/>
          <w:sz w:val="24"/>
          <w:szCs w:val="24"/>
        </w:rPr>
        <w:t xml:space="preserve"> (</w:t>
      </w:r>
      <w:r w:rsidR="00C7155A">
        <w:rPr>
          <w:rFonts w:ascii="Arial" w:hAnsi="Arial" w:cs="Arial"/>
          <w:sz w:val="24"/>
          <w:szCs w:val="24"/>
        </w:rPr>
        <w:t>Creswell, 2008</w:t>
      </w:r>
      <w:r w:rsidR="005F5905">
        <w:rPr>
          <w:rFonts w:ascii="Arial" w:hAnsi="Arial" w:cs="Arial"/>
          <w:sz w:val="24"/>
          <w:szCs w:val="24"/>
        </w:rPr>
        <w:t>)</w:t>
      </w:r>
      <w:r w:rsidR="00943C03">
        <w:rPr>
          <w:rFonts w:ascii="Arial" w:hAnsi="Arial" w:cs="Arial"/>
          <w:sz w:val="24"/>
          <w:szCs w:val="24"/>
        </w:rPr>
        <w:t xml:space="preserve"> </w:t>
      </w:r>
      <w:r w:rsidRPr="001049CA">
        <w:rPr>
          <w:rFonts w:ascii="Arial" w:hAnsi="Arial" w:cs="Arial"/>
          <w:sz w:val="24"/>
          <w:szCs w:val="24"/>
        </w:rPr>
        <w:t xml:space="preserve">and a report produced outlining the findings. </w:t>
      </w:r>
      <w:r w:rsidR="00C07C96" w:rsidRPr="001049CA">
        <w:rPr>
          <w:rFonts w:ascii="Arial" w:hAnsi="Arial" w:cs="Arial"/>
          <w:sz w:val="24"/>
          <w:szCs w:val="24"/>
        </w:rPr>
        <w:t>These findings would be made available to all the Care homes as a written report in a clear, plain language</w:t>
      </w:r>
      <w:r w:rsidR="009D7ACD" w:rsidRPr="001049CA">
        <w:rPr>
          <w:rFonts w:ascii="Arial" w:hAnsi="Arial" w:cs="Arial"/>
          <w:sz w:val="24"/>
          <w:szCs w:val="24"/>
        </w:rPr>
        <w:t>.</w:t>
      </w:r>
      <w:r w:rsidR="00C07C96" w:rsidRPr="001049CA">
        <w:rPr>
          <w:rFonts w:ascii="Arial" w:hAnsi="Arial" w:cs="Arial"/>
          <w:sz w:val="24"/>
          <w:szCs w:val="24"/>
        </w:rPr>
        <w:t xml:space="preserve"> (BERA, 2011) </w:t>
      </w:r>
    </w:p>
    <w:p w14:paraId="456D4977" w14:textId="3F97EC3C" w:rsidR="00C017FB" w:rsidRDefault="00E65209" w:rsidP="001049CA">
      <w:pPr>
        <w:spacing w:line="360" w:lineRule="auto"/>
        <w:jc w:val="both"/>
        <w:rPr>
          <w:rFonts w:ascii="Arial" w:hAnsi="Arial" w:cs="Arial"/>
          <w:sz w:val="24"/>
          <w:szCs w:val="24"/>
        </w:rPr>
      </w:pPr>
      <w:r w:rsidRPr="001049CA">
        <w:rPr>
          <w:rFonts w:ascii="Arial" w:hAnsi="Arial" w:cs="Arial"/>
          <w:sz w:val="24"/>
          <w:szCs w:val="24"/>
        </w:rPr>
        <w:t>The risks in this research relate mainly to participant confidentiality and data collection and storage. The</w:t>
      </w:r>
      <w:r w:rsidR="00C07C96" w:rsidRPr="001049CA">
        <w:rPr>
          <w:rFonts w:ascii="Arial" w:hAnsi="Arial" w:cs="Arial"/>
          <w:sz w:val="24"/>
          <w:szCs w:val="24"/>
        </w:rPr>
        <w:t xml:space="preserve"> </w:t>
      </w:r>
      <w:r w:rsidRPr="001049CA">
        <w:rPr>
          <w:rFonts w:ascii="Arial" w:hAnsi="Arial" w:cs="Arial"/>
          <w:sz w:val="24"/>
          <w:szCs w:val="24"/>
        </w:rPr>
        <w:t>questionnaire wou</w:t>
      </w:r>
      <w:r w:rsidR="00C07C96" w:rsidRPr="001049CA">
        <w:rPr>
          <w:rFonts w:ascii="Arial" w:hAnsi="Arial" w:cs="Arial"/>
          <w:sz w:val="24"/>
          <w:szCs w:val="24"/>
        </w:rPr>
        <w:t>ld</w:t>
      </w:r>
      <w:r w:rsidRPr="001049CA">
        <w:rPr>
          <w:rFonts w:ascii="Arial" w:hAnsi="Arial" w:cs="Arial"/>
          <w:sz w:val="24"/>
          <w:szCs w:val="24"/>
        </w:rPr>
        <w:t xml:space="preserve"> not ask for any personal information and will only identify the participant as a care home worker.</w:t>
      </w:r>
      <w:r w:rsidR="0030288B" w:rsidRPr="001049CA">
        <w:rPr>
          <w:rFonts w:ascii="Arial" w:hAnsi="Arial" w:cs="Arial"/>
          <w:sz w:val="24"/>
          <w:szCs w:val="24"/>
        </w:rPr>
        <w:t xml:space="preserve"> (</w:t>
      </w:r>
      <w:r w:rsidR="00101312" w:rsidRPr="001049CA">
        <w:rPr>
          <w:rFonts w:ascii="Arial" w:hAnsi="Arial" w:cs="Arial"/>
          <w:sz w:val="24"/>
          <w:szCs w:val="24"/>
        </w:rPr>
        <w:t>BSA,</w:t>
      </w:r>
      <w:r w:rsidR="003217D8" w:rsidRPr="001049CA">
        <w:rPr>
          <w:rFonts w:ascii="Arial" w:hAnsi="Arial" w:cs="Arial"/>
          <w:sz w:val="24"/>
          <w:szCs w:val="24"/>
        </w:rPr>
        <w:t xml:space="preserve"> 2002)</w:t>
      </w:r>
      <w:r w:rsidR="0030288B" w:rsidRPr="001049CA">
        <w:rPr>
          <w:rFonts w:ascii="Arial" w:hAnsi="Arial" w:cs="Arial"/>
          <w:sz w:val="24"/>
          <w:szCs w:val="24"/>
        </w:rPr>
        <w:t xml:space="preserve"> </w:t>
      </w:r>
      <w:r w:rsidR="008378A3" w:rsidRPr="001049CA">
        <w:rPr>
          <w:rFonts w:ascii="Arial" w:hAnsi="Arial" w:cs="Arial"/>
          <w:sz w:val="24"/>
          <w:szCs w:val="24"/>
        </w:rPr>
        <w:t>The GDPR (</w:t>
      </w:r>
      <w:r w:rsidR="00101312" w:rsidRPr="001049CA">
        <w:rPr>
          <w:rFonts w:ascii="Arial" w:hAnsi="Arial" w:cs="Arial"/>
          <w:sz w:val="24"/>
          <w:szCs w:val="24"/>
        </w:rPr>
        <w:t>2019</w:t>
      </w:r>
      <w:r w:rsidR="008378A3" w:rsidRPr="001049CA">
        <w:rPr>
          <w:rFonts w:ascii="Arial" w:hAnsi="Arial" w:cs="Arial"/>
          <w:sz w:val="24"/>
          <w:szCs w:val="24"/>
        </w:rPr>
        <w:t>) requires that data must be</w:t>
      </w:r>
      <w:r w:rsidR="00101312" w:rsidRPr="001049CA">
        <w:rPr>
          <w:rFonts w:ascii="Arial" w:hAnsi="Arial" w:cs="Arial"/>
          <w:sz w:val="24"/>
          <w:szCs w:val="24"/>
        </w:rPr>
        <w:t xml:space="preserve"> made</w:t>
      </w:r>
      <w:r w:rsidR="008378A3" w:rsidRPr="001049CA">
        <w:rPr>
          <w:rFonts w:ascii="Arial" w:hAnsi="Arial" w:cs="Arial"/>
          <w:sz w:val="24"/>
          <w:szCs w:val="24"/>
        </w:rPr>
        <w:t xml:space="preserve"> </w:t>
      </w:r>
      <w:r w:rsidR="00101312" w:rsidRPr="001049CA">
        <w:rPr>
          <w:rFonts w:ascii="Arial" w:hAnsi="Arial" w:cs="Arial"/>
          <w:sz w:val="24"/>
          <w:szCs w:val="24"/>
        </w:rPr>
        <w:t>anonymous</w:t>
      </w:r>
      <w:r w:rsidR="008378A3" w:rsidRPr="001049CA">
        <w:rPr>
          <w:rFonts w:ascii="Arial" w:hAnsi="Arial" w:cs="Arial"/>
          <w:sz w:val="24"/>
          <w:szCs w:val="24"/>
        </w:rPr>
        <w:t xml:space="preserve"> so that participants and care homes </w:t>
      </w:r>
      <w:r w:rsidR="008378A3" w:rsidRPr="001049CA">
        <w:rPr>
          <w:rFonts w:ascii="Arial" w:hAnsi="Arial" w:cs="Arial"/>
          <w:sz w:val="24"/>
          <w:szCs w:val="24"/>
        </w:rPr>
        <w:lastRenderedPageBreak/>
        <w:t>cannot be identified.</w:t>
      </w:r>
      <w:r w:rsidR="002C1F5F" w:rsidRPr="001049CA">
        <w:rPr>
          <w:rFonts w:ascii="Arial" w:hAnsi="Arial" w:cs="Arial"/>
          <w:sz w:val="24"/>
          <w:szCs w:val="24"/>
        </w:rPr>
        <w:t xml:space="preserve"> </w:t>
      </w:r>
      <w:r w:rsidRPr="001049CA">
        <w:rPr>
          <w:rFonts w:ascii="Arial" w:hAnsi="Arial" w:cs="Arial"/>
          <w:sz w:val="24"/>
          <w:szCs w:val="24"/>
        </w:rPr>
        <w:t>Under GDPR</w:t>
      </w:r>
      <w:r w:rsidR="00101312" w:rsidRPr="001049CA">
        <w:rPr>
          <w:rFonts w:ascii="Arial" w:hAnsi="Arial" w:cs="Arial"/>
          <w:sz w:val="24"/>
          <w:szCs w:val="24"/>
        </w:rPr>
        <w:t xml:space="preserve"> (</w:t>
      </w:r>
      <w:r w:rsidRPr="001049CA">
        <w:rPr>
          <w:rFonts w:ascii="Arial" w:hAnsi="Arial" w:cs="Arial"/>
          <w:sz w:val="24"/>
          <w:szCs w:val="24"/>
        </w:rPr>
        <w:t xml:space="preserve">2019) </w:t>
      </w:r>
      <w:r w:rsidR="005E5F7A">
        <w:rPr>
          <w:rFonts w:ascii="Arial" w:hAnsi="Arial" w:cs="Arial"/>
          <w:sz w:val="24"/>
          <w:szCs w:val="24"/>
        </w:rPr>
        <w:t xml:space="preserve">I will make clear the lawful base of consent as advised by the GDPR. (2019) </w:t>
      </w:r>
      <w:r w:rsidRPr="001049CA">
        <w:rPr>
          <w:rFonts w:ascii="Arial" w:hAnsi="Arial" w:cs="Arial"/>
          <w:sz w:val="24"/>
          <w:szCs w:val="24"/>
        </w:rPr>
        <w:t xml:space="preserve">In the case of the interviews I would use a consent sheet that the participant must physically sign before the interview commenced. </w:t>
      </w:r>
      <w:r w:rsidR="00C017FB">
        <w:rPr>
          <w:rFonts w:ascii="Arial" w:hAnsi="Arial" w:cs="Arial"/>
          <w:sz w:val="24"/>
          <w:szCs w:val="24"/>
        </w:rPr>
        <w:t xml:space="preserve">The use of the information sheet also reduces my ‘legal liability’. (Bell, 2005) I will give the consent sheet to all participants when I make the appointments for the interviews, this will give the participant enough time to </w:t>
      </w:r>
      <w:r w:rsidR="00E726EC">
        <w:rPr>
          <w:rFonts w:ascii="Arial" w:hAnsi="Arial" w:cs="Arial"/>
          <w:sz w:val="24"/>
          <w:szCs w:val="24"/>
        </w:rPr>
        <w:t>read and understand what is expected of them. (Hart &amp; Bond, 1995)</w:t>
      </w:r>
    </w:p>
    <w:p w14:paraId="7F4F3FCA" w14:textId="2DADE20C" w:rsidR="00E65209"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 xml:space="preserve"> </w:t>
      </w:r>
      <w:r w:rsidR="00525FF0" w:rsidRPr="001049CA">
        <w:rPr>
          <w:rFonts w:ascii="Arial" w:hAnsi="Arial" w:cs="Arial"/>
          <w:sz w:val="24"/>
          <w:szCs w:val="24"/>
        </w:rPr>
        <w:t>When making notes or audio recording, I will gain permission from the participant at the start of the interview or questionnaire</w:t>
      </w:r>
      <w:r w:rsidR="00527757">
        <w:rPr>
          <w:rFonts w:ascii="Arial" w:hAnsi="Arial" w:cs="Arial"/>
          <w:sz w:val="24"/>
          <w:szCs w:val="24"/>
        </w:rPr>
        <w:t>, or give them the choice to refuse audio recording. (Cohen, 2007)</w:t>
      </w:r>
      <w:r w:rsidR="00525FF0" w:rsidRPr="001049CA">
        <w:rPr>
          <w:rFonts w:ascii="Arial" w:hAnsi="Arial" w:cs="Arial"/>
          <w:sz w:val="24"/>
          <w:szCs w:val="24"/>
        </w:rPr>
        <w:t xml:space="preserve"> I will make clear that I am doing research under the ethical guidelines of UWTSD (</w:t>
      </w:r>
      <w:r w:rsidR="0020366B" w:rsidRPr="001049CA">
        <w:rPr>
          <w:rFonts w:ascii="Arial" w:hAnsi="Arial" w:cs="Arial"/>
          <w:sz w:val="24"/>
          <w:szCs w:val="24"/>
        </w:rPr>
        <w:t>2017</w:t>
      </w:r>
      <w:r w:rsidR="00525FF0" w:rsidRPr="001049CA">
        <w:rPr>
          <w:rFonts w:ascii="Arial" w:hAnsi="Arial" w:cs="Arial"/>
          <w:sz w:val="24"/>
          <w:szCs w:val="24"/>
        </w:rPr>
        <w:t xml:space="preserve">). </w:t>
      </w:r>
      <w:r w:rsidR="008378A3" w:rsidRPr="001049CA">
        <w:rPr>
          <w:rFonts w:ascii="Arial" w:hAnsi="Arial" w:cs="Arial"/>
          <w:sz w:val="24"/>
          <w:szCs w:val="24"/>
        </w:rPr>
        <w:t xml:space="preserve">With regard to the storage of data, </w:t>
      </w:r>
      <w:r w:rsidR="00011D81" w:rsidRPr="001049CA">
        <w:rPr>
          <w:rFonts w:ascii="Arial" w:hAnsi="Arial" w:cs="Arial"/>
          <w:sz w:val="24"/>
          <w:szCs w:val="24"/>
        </w:rPr>
        <w:t xml:space="preserve">I will ensure that the data I keep will be anonymised and kept on a password protected device that uses Firewall and an anti-virus programme. </w:t>
      </w:r>
      <w:r w:rsidR="005471E8" w:rsidRPr="001049CA">
        <w:rPr>
          <w:rFonts w:ascii="Arial" w:hAnsi="Arial" w:cs="Arial"/>
          <w:sz w:val="24"/>
          <w:szCs w:val="24"/>
        </w:rPr>
        <w:t xml:space="preserve">(GDPR, 2019) </w:t>
      </w:r>
      <w:r w:rsidR="00011D81" w:rsidRPr="001049CA">
        <w:rPr>
          <w:rFonts w:ascii="Arial" w:hAnsi="Arial" w:cs="Arial"/>
          <w:sz w:val="24"/>
          <w:szCs w:val="24"/>
        </w:rPr>
        <w:t xml:space="preserve">I will avoid using any cloud file sharing services and I will not send any of my data by e-mail.  I will delete any data after the end of the research process. </w:t>
      </w:r>
      <w:r w:rsidR="00101312" w:rsidRPr="001049CA">
        <w:rPr>
          <w:rFonts w:ascii="Arial" w:hAnsi="Arial" w:cs="Arial"/>
          <w:sz w:val="24"/>
          <w:szCs w:val="24"/>
        </w:rPr>
        <w:t>(</w:t>
      </w:r>
      <w:r w:rsidR="00011D81" w:rsidRPr="001049CA">
        <w:rPr>
          <w:rFonts w:ascii="Arial" w:hAnsi="Arial" w:cs="Arial"/>
          <w:sz w:val="24"/>
          <w:szCs w:val="24"/>
        </w:rPr>
        <w:t>GDPR, 2019</w:t>
      </w:r>
      <w:r w:rsidR="00101312" w:rsidRPr="001049CA">
        <w:rPr>
          <w:rFonts w:ascii="Arial" w:hAnsi="Arial" w:cs="Arial"/>
          <w:sz w:val="24"/>
          <w:szCs w:val="24"/>
        </w:rPr>
        <w:t>)</w:t>
      </w:r>
      <w:r w:rsidR="008378A3" w:rsidRPr="001049CA">
        <w:rPr>
          <w:rFonts w:ascii="Arial" w:hAnsi="Arial" w:cs="Arial"/>
          <w:sz w:val="24"/>
          <w:szCs w:val="24"/>
        </w:rPr>
        <w:t xml:space="preserve">. </w:t>
      </w:r>
      <w:r w:rsidRPr="001049CA">
        <w:rPr>
          <w:rFonts w:ascii="Arial" w:hAnsi="Arial" w:cs="Arial"/>
          <w:sz w:val="24"/>
          <w:szCs w:val="24"/>
        </w:rPr>
        <w:t xml:space="preserve">I will </w:t>
      </w:r>
      <w:r w:rsidR="00525FF0" w:rsidRPr="001049CA">
        <w:rPr>
          <w:rFonts w:ascii="Arial" w:hAnsi="Arial" w:cs="Arial"/>
          <w:sz w:val="24"/>
          <w:szCs w:val="24"/>
        </w:rPr>
        <w:t xml:space="preserve">report </w:t>
      </w:r>
      <w:r w:rsidR="00101312" w:rsidRPr="001049CA">
        <w:rPr>
          <w:rFonts w:ascii="Arial" w:hAnsi="Arial" w:cs="Arial"/>
          <w:sz w:val="24"/>
          <w:szCs w:val="24"/>
        </w:rPr>
        <w:t xml:space="preserve">all </w:t>
      </w:r>
      <w:r w:rsidR="00525FF0" w:rsidRPr="001049CA">
        <w:rPr>
          <w:rFonts w:ascii="Arial" w:hAnsi="Arial" w:cs="Arial"/>
          <w:sz w:val="24"/>
          <w:szCs w:val="24"/>
        </w:rPr>
        <w:t>my research findings</w:t>
      </w:r>
      <w:r w:rsidRPr="001049CA">
        <w:rPr>
          <w:rFonts w:ascii="Arial" w:hAnsi="Arial" w:cs="Arial"/>
          <w:sz w:val="24"/>
          <w:szCs w:val="24"/>
        </w:rPr>
        <w:t xml:space="preserve"> in an </w:t>
      </w:r>
      <w:r w:rsidR="0030288B" w:rsidRPr="001049CA">
        <w:rPr>
          <w:rFonts w:ascii="Arial" w:hAnsi="Arial" w:cs="Arial"/>
          <w:sz w:val="24"/>
          <w:szCs w:val="24"/>
        </w:rPr>
        <w:t>accurate and truthful way as advised by BSA</w:t>
      </w:r>
      <w:r w:rsidR="009D7ACD" w:rsidRPr="001049CA">
        <w:rPr>
          <w:rFonts w:ascii="Arial" w:hAnsi="Arial" w:cs="Arial"/>
          <w:sz w:val="24"/>
          <w:szCs w:val="24"/>
        </w:rPr>
        <w:t>.</w:t>
      </w:r>
      <w:r w:rsidR="0030288B" w:rsidRPr="001049CA">
        <w:rPr>
          <w:rFonts w:ascii="Arial" w:hAnsi="Arial" w:cs="Arial"/>
          <w:sz w:val="24"/>
          <w:szCs w:val="24"/>
        </w:rPr>
        <w:t xml:space="preserve"> </w:t>
      </w:r>
      <w:r w:rsidR="003217D8" w:rsidRPr="001049CA">
        <w:rPr>
          <w:rFonts w:ascii="Arial" w:hAnsi="Arial" w:cs="Arial"/>
          <w:sz w:val="24"/>
          <w:szCs w:val="24"/>
        </w:rPr>
        <w:t>(2002</w:t>
      </w:r>
      <w:r w:rsidR="005E5F7A">
        <w:rPr>
          <w:rFonts w:ascii="Arial" w:hAnsi="Arial" w:cs="Arial"/>
          <w:sz w:val="24"/>
          <w:szCs w:val="24"/>
        </w:rPr>
        <w:t xml:space="preserve">) </w:t>
      </w:r>
      <w:r w:rsidRPr="001049CA">
        <w:rPr>
          <w:rFonts w:ascii="Arial" w:hAnsi="Arial" w:cs="Arial"/>
          <w:sz w:val="24"/>
          <w:szCs w:val="24"/>
        </w:rPr>
        <w:t>There may be a very small risk of upset if a participant has been involved in an Equality issue previously. To mitigate this, I will explain the research clearly at the initial stage, with the use of the information sheet clearly stating the participants right not to take part and their right to withdraw at any stage</w:t>
      </w:r>
      <w:r w:rsidR="00C226EA" w:rsidRPr="001049CA">
        <w:rPr>
          <w:rFonts w:ascii="Arial" w:hAnsi="Arial" w:cs="Arial"/>
          <w:sz w:val="24"/>
          <w:szCs w:val="24"/>
        </w:rPr>
        <w:t xml:space="preserve"> as advised by BERA (2011)</w:t>
      </w:r>
      <w:r w:rsidR="008378A3" w:rsidRPr="001049CA">
        <w:rPr>
          <w:rFonts w:ascii="Arial" w:hAnsi="Arial" w:cs="Arial"/>
          <w:sz w:val="24"/>
          <w:szCs w:val="24"/>
        </w:rPr>
        <w:t xml:space="preserve"> and UWTSD (2020)</w:t>
      </w:r>
    </w:p>
    <w:p w14:paraId="1C5D5F5E" w14:textId="4B6FC258" w:rsidR="00101312" w:rsidRPr="001049CA" w:rsidRDefault="002C1F5F" w:rsidP="001049CA">
      <w:pPr>
        <w:spacing w:line="360" w:lineRule="auto"/>
        <w:jc w:val="both"/>
        <w:rPr>
          <w:rFonts w:ascii="Arial" w:hAnsi="Arial" w:cs="Arial"/>
          <w:sz w:val="24"/>
          <w:szCs w:val="24"/>
        </w:rPr>
      </w:pPr>
      <w:r w:rsidRPr="001049CA">
        <w:rPr>
          <w:rFonts w:ascii="Arial" w:hAnsi="Arial" w:cs="Arial"/>
          <w:sz w:val="24"/>
          <w:szCs w:val="24"/>
        </w:rPr>
        <w:t>In conclusion,</w:t>
      </w:r>
      <w:r w:rsidR="005E5F7A">
        <w:rPr>
          <w:rFonts w:ascii="Arial" w:hAnsi="Arial" w:cs="Arial"/>
          <w:sz w:val="24"/>
          <w:szCs w:val="24"/>
        </w:rPr>
        <w:t xml:space="preserve"> I will be ensuring that my research conforms to ethical considerations</w:t>
      </w:r>
      <w:r w:rsidR="005471E8" w:rsidRPr="001049CA">
        <w:rPr>
          <w:rFonts w:ascii="Arial" w:hAnsi="Arial" w:cs="Arial"/>
          <w:sz w:val="24"/>
          <w:szCs w:val="24"/>
        </w:rPr>
        <w:t xml:space="preserve">. </w:t>
      </w:r>
      <w:r w:rsidR="00C85311">
        <w:rPr>
          <w:rFonts w:ascii="Arial" w:hAnsi="Arial" w:cs="Arial"/>
          <w:sz w:val="24"/>
          <w:szCs w:val="24"/>
        </w:rPr>
        <w:t xml:space="preserve">During this process, </w:t>
      </w:r>
      <w:r w:rsidRPr="001049CA">
        <w:rPr>
          <w:rFonts w:ascii="Arial" w:hAnsi="Arial" w:cs="Arial"/>
          <w:sz w:val="24"/>
          <w:szCs w:val="24"/>
        </w:rPr>
        <w:t>I have realised the importance of</w:t>
      </w:r>
      <w:r w:rsidR="005471E8" w:rsidRPr="001049CA">
        <w:rPr>
          <w:rFonts w:ascii="Arial" w:hAnsi="Arial" w:cs="Arial"/>
          <w:sz w:val="24"/>
          <w:szCs w:val="24"/>
        </w:rPr>
        <w:t xml:space="preserve"> ensuring that the participants personal information is kept confidential, safe and anonymised where possible. As I will be entering into personal and moral relationships with the participants (BSA, 2002) I also recognise that I must act in </w:t>
      </w:r>
      <w:r w:rsidR="001049CA" w:rsidRPr="001049CA">
        <w:rPr>
          <w:rFonts w:ascii="Arial" w:hAnsi="Arial" w:cs="Arial"/>
          <w:sz w:val="24"/>
          <w:szCs w:val="24"/>
        </w:rPr>
        <w:t>a</w:t>
      </w:r>
      <w:r w:rsidR="005471E8" w:rsidRPr="001049CA">
        <w:rPr>
          <w:rFonts w:ascii="Arial" w:hAnsi="Arial" w:cs="Arial"/>
          <w:sz w:val="24"/>
          <w:szCs w:val="24"/>
        </w:rPr>
        <w:t xml:space="preserve"> reputable and honest manner, and report my findings truthfully.</w:t>
      </w:r>
    </w:p>
    <w:p w14:paraId="1E4F1661" w14:textId="230827E1" w:rsidR="00E65209" w:rsidRPr="00C02383" w:rsidRDefault="00E65209" w:rsidP="00E65209">
      <w:pPr>
        <w:rPr>
          <w:rFonts w:ascii="Arial" w:hAnsi="Arial" w:cs="Arial"/>
          <w:b/>
          <w:bCs/>
          <w:sz w:val="24"/>
          <w:szCs w:val="24"/>
          <w:u w:val="single"/>
        </w:rPr>
      </w:pPr>
      <w:r w:rsidRPr="00C02383">
        <w:rPr>
          <w:rFonts w:ascii="Arial" w:hAnsi="Arial" w:cs="Arial"/>
          <w:b/>
          <w:bCs/>
          <w:sz w:val="24"/>
          <w:szCs w:val="24"/>
          <w:u w:val="single"/>
        </w:rPr>
        <w:t>References.</w:t>
      </w:r>
    </w:p>
    <w:p w14:paraId="0AEE9D1C" w14:textId="583136C1" w:rsidR="008E6C61" w:rsidRPr="00C02383" w:rsidRDefault="008E6C61" w:rsidP="00E65209">
      <w:pPr>
        <w:rPr>
          <w:rFonts w:ascii="Arial" w:hAnsi="Arial" w:cs="Arial"/>
          <w:sz w:val="24"/>
          <w:szCs w:val="24"/>
        </w:rPr>
      </w:pPr>
      <w:r w:rsidRPr="00C02383">
        <w:rPr>
          <w:rFonts w:ascii="Arial" w:hAnsi="Arial" w:cs="Arial"/>
          <w:sz w:val="24"/>
          <w:szCs w:val="24"/>
        </w:rPr>
        <w:t xml:space="preserve">Bell, J. (2005) </w:t>
      </w:r>
      <w:r w:rsidRPr="00C02383">
        <w:rPr>
          <w:rFonts w:ascii="Arial" w:hAnsi="Arial" w:cs="Arial"/>
          <w:i/>
          <w:iCs/>
          <w:sz w:val="24"/>
          <w:szCs w:val="24"/>
        </w:rPr>
        <w:t>Doing Your Research Project: A guide for first-time researchers in education, health and social-science.</w:t>
      </w:r>
      <w:r w:rsidRPr="00C02383">
        <w:rPr>
          <w:rFonts w:ascii="Arial" w:hAnsi="Arial" w:cs="Arial"/>
          <w:sz w:val="24"/>
          <w:szCs w:val="24"/>
        </w:rPr>
        <w:t xml:space="preserve"> 4</w:t>
      </w:r>
      <w:r w:rsidRPr="00C02383">
        <w:rPr>
          <w:rFonts w:ascii="Arial" w:hAnsi="Arial" w:cs="Arial"/>
          <w:sz w:val="24"/>
          <w:szCs w:val="24"/>
          <w:vertAlign w:val="superscript"/>
        </w:rPr>
        <w:t>th</w:t>
      </w:r>
      <w:r w:rsidRPr="00C02383">
        <w:rPr>
          <w:rFonts w:ascii="Arial" w:hAnsi="Arial" w:cs="Arial"/>
          <w:sz w:val="24"/>
          <w:szCs w:val="24"/>
        </w:rPr>
        <w:t xml:space="preserve"> edn. Maidenhead: Open University Press. </w:t>
      </w:r>
    </w:p>
    <w:p w14:paraId="5B1A5397" w14:textId="560DD1B9" w:rsidR="00E65209" w:rsidRPr="00C02383" w:rsidRDefault="00E65209" w:rsidP="00E65209">
      <w:pPr>
        <w:rPr>
          <w:rFonts w:ascii="Arial" w:hAnsi="Arial" w:cs="Arial"/>
          <w:sz w:val="24"/>
          <w:szCs w:val="24"/>
        </w:rPr>
      </w:pPr>
      <w:r w:rsidRPr="00C02383">
        <w:rPr>
          <w:rFonts w:ascii="Arial" w:hAnsi="Arial" w:cs="Arial"/>
          <w:sz w:val="24"/>
          <w:szCs w:val="24"/>
        </w:rPr>
        <w:t xml:space="preserve">B.E.R.A. (2011) </w:t>
      </w:r>
      <w:r w:rsidRPr="00C02383">
        <w:rPr>
          <w:rFonts w:ascii="Arial" w:hAnsi="Arial" w:cs="Arial"/>
          <w:i/>
          <w:iCs/>
          <w:sz w:val="24"/>
          <w:szCs w:val="24"/>
        </w:rPr>
        <w:t>British Educational Research Association: Ethical Guidelines for Educational Research</w:t>
      </w:r>
      <w:r w:rsidRPr="00C02383">
        <w:rPr>
          <w:rFonts w:ascii="Arial" w:hAnsi="Arial" w:cs="Arial"/>
          <w:sz w:val="24"/>
          <w:szCs w:val="24"/>
        </w:rPr>
        <w:t xml:space="preserve">. Available at: </w:t>
      </w:r>
      <w:hyperlink r:id="rId6" w:history="1">
        <w:r w:rsidR="004538D0" w:rsidRPr="00C02383">
          <w:rPr>
            <w:rStyle w:val="Hyperlink"/>
            <w:rFonts w:ascii="Arial" w:hAnsi="Arial" w:cs="Arial"/>
            <w:sz w:val="24"/>
            <w:szCs w:val="24"/>
          </w:rPr>
          <w:t>https://www.bera.ac.uk/wp-</w:t>
        </w:r>
        <w:r w:rsidR="004538D0" w:rsidRPr="00C02383">
          <w:rPr>
            <w:rStyle w:val="Hyperlink"/>
            <w:rFonts w:ascii="Arial" w:hAnsi="Arial" w:cs="Arial"/>
            <w:sz w:val="24"/>
            <w:szCs w:val="24"/>
          </w:rPr>
          <w:lastRenderedPageBreak/>
          <w:t>content/uploads/2014/02/BERA-Ethical-Guidelines-2011.pdf</w:t>
        </w:r>
      </w:hyperlink>
      <w:r w:rsidR="004538D0" w:rsidRPr="00C02383">
        <w:rPr>
          <w:rFonts w:ascii="Arial" w:hAnsi="Arial" w:cs="Arial"/>
          <w:sz w:val="24"/>
          <w:szCs w:val="24"/>
        </w:rPr>
        <w:t xml:space="preserve"> </w:t>
      </w:r>
      <w:r w:rsidRPr="00C02383">
        <w:rPr>
          <w:rFonts w:ascii="Arial" w:hAnsi="Arial" w:cs="Arial"/>
          <w:sz w:val="24"/>
          <w:szCs w:val="24"/>
        </w:rPr>
        <w:t xml:space="preserve"> (Accessed: 31 October 2019).</w:t>
      </w:r>
    </w:p>
    <w:p w14:paraId="6B338896" w14:textId="33D0CF2E" w:rsidR="008F6FEB" w:rsidRPr="00C02383" w:rsidRDefault="008F6FEB" w:rsidP="00E65209">
      <w:pPr>
        <w:rPr>
          <w:rFonts w:ascii="Arial" w:hAnsi="Arial" w:cs="Arial"/>
          <w:sz w:val="24"/>
          <w:szCs w:val="24"/>
        </w:rPr>
      </w:pPr>
      <w:r w:rsidRPr="00C02383">
        <w:rPr>
          <w:rFonts w:ascii="Arial" w:hAnsi="Arial" w:cs="Arial"/>
          <w:sz w:val="24"/>
          <w:szCs w:val="24"/>
        </w:rPr>
        <w:t xml:space="preserve">Blaxter, L. Hughes, C. &amp; Tight, M. (2001) </w:t>
      </w:r>
      <w:r w:rsidRPr="00C02383">
        <w:rPr>
          <w:rFonts w:ascii="Arial" w:hAnsi="Arial" w:cs="Arial"/>
          <w:i/>
          <w:iCs/>
          <w:sz w:val="24"/>
          <w:szCs w:val="24"/>
        </w:rPr>
        <w:t>How to Research</w:t>
      </w:r>
      <w:r w:rsidRPr="00C02383">
        <w:rPr>
          <w:rFonts w:ascii="Arial" w:hAnsi="Arial" w:cs="Arial"/>
          <w:sz w:val="24"/>
          <w:szCs w:val="24"/>
        </w:rPr>
        <w:t>. 2</w:t>
      </w:r>
      <w:r w:rsidRPr="00C02383">
        <w:rPr>
          <w:rFonts w:ascii="Arial" w:hAnsi="Arial" w:cs="Arial"/>
          <w:sz w:val="24"/>
          <w:szCs w:val="24"/>
          <w:vertAlign w:val="superscript"/>
        </w:rPr>
        <w:t>nd</w:t>
      </w:r>
      <w:r w:rsidRPr="00C02383">
        <w:rPr>
          <w:rFonts w:ascii="Arial" w:hAnsi="Arial" w:cs="Arial"/>
          <w:sz w:val="24"/>
          <w:szCs w:val="24"/>
        </w:rPr>
        <w:t xml:space="preserve"> edn. Buckingham: Open University Press.</w:t>
      </w:r>
    </w:p>
    <w:p w14:paraId="5C629906" w14:textId="4BCDF9CD" w:rsidR="00101312" w:rsidRPr="00C02383" w:rsidRDefault="00101312" w:rsidP="00E65209">
      <w:pPr>
        <w:rPr>
          <w:rFonts w:ascii="Arial" w:hAnsi="Arial" w:cs="Arial"/>
          <w:sz w:val="24"/>
          <w:szCs w:val="24"/>
        </w:rPr>
      </w:pPr>
      <w:r w:rsidRPr="00C02383">
        <w:rPr>
          <w:rFonts w:ascii="Arial" w:hAnsi="Arial" w:cs="Arial"/>
          <w:sz w:val="24"/>
          <w:szCs w:val="24"/>
        </w:rPr>
        <w:t>B.S.A. (</w:t>
      </w:r>
      <w:r w:rsidR="004538D0" w:rsidRPr="00C02383">
        <w:rPr>
          <w:rFonts w:ascii="Arial" w:hAnsi="Arial" w:cs="Arial"/>
          <w:sz w:val="24"/>
          <w:szCs w:val="24"/>
        </w:rPr>
        <w:t xml:space="preserve">2002) </w:t>
      </w:r>
      <w:r w:rsidR="004538D0" w:rsidRPr="00C02383">
        <w:rPr>
          <w:rFonts w:ascii="Arial" w:hAnsi="Arial" w:cs="Arial"/>
          <w:i/>
          <w:iCs/>
          <w:sz w:val="24"/>
          <w:szCs w:val="24"/>
        </w:rPr>
        <w:t>British Sociological Association: Statement of Ethical Practice</w:t>
      </w:r>
      <w:r w:rsidR="004538D0" w:rsidRPr="00C02383">
        <w:rPr>
          <w:rFonts w:ascii="Arial" w:hAnsi="Arial" w:cs="Arial"/>
          <w:sz w:val="24"/>
          <w:szCs w:val="24"/>
        </w:rPr>
        <w:t xml:space="preserve">. Available at: </w:t>
      </w:r>
      <w:hyperlink r:id="rId7" w:history="1">
        <w:r w:rsidR="004538D0" w:rsidRPr="00C02383">
          <w:rPr>
            <w:rStyle w:val="Hyperlink"/>
            <w:rFonts w:ascii="Arial" w:hAnsi="Arial" w:cs="Arial"/>
            <w:sz w:val="24"/>
            <w:szCs w:val="24"/>
          </w:rPr>
          <w:t>https://www.britsoc.co.uk/media/23902/statementofethicalpractice.pdf</w:t>
        </w:r>
      </w:hyperlink>
      <w:r w:rsidR="004538D0" w:rsidRPr="00C02383">
        <w:rPr>
          <w:rFonts w:ascii="Arial" w:hAnsi="Arial" w:cs="Arial"/>
          <w:sz w:val="24"/>
          <w:szCs w:val="24"/>
        </w:rPr>
        <w:t xml:space="preserve"> (Accessed: 26 November 2019).</w:t>
      </w:r>
    </w:p>
    <w:p w14:paraId="37F506CA" w14:textId="26560B07" w:rsidR="00C33D56" w:rsidRPr="00C02383" w:rsidRDefault="00C33D56" w:rsidP="00E65209">
      <w:pPr>
        <w:rPr>
          <w:rFonts w:ascii="Arial" w:hAnsi="Arial" w:cs="Arial"/>
          <w:sz w:val="24"/>
          <w:szCs w:val="24"/>
        </w:rPr>
      </w:pPr>
      <w:r w:rsidRPr="00C02383">
        <w:rPr>
          <w:rFonts w:ascii="Arial" w:hAnsi="Arial" w:cs="Arial"/>
          <w:sz w:val="24"/>
          <w:szCs w:val="24"/>
        </w:rPr>
        <w:t xml:space="preserve">Cohen, L. Manion, L. &amp; Morrison, K. (2007) </w:t>
      </w:r>
      <w:r w:rsidRPr="00C02383">
        <w:rPr>
          <w:rFonts w:ascii="Arial" w:hAnsi="Arial" w:cs="Arial"/>
          <w:i/>
          <w:iCs/>
          <w:sz w:val="24"/>
          <w:szCs w:val="24"/>
        </w:rPr>
        <w:t>Research Methods in Education</w:t>
      </w:r>
      <w:r w:rsidRPr="00C02383">
        <w:rPr>
          <w:rFonts w:ascii="Arial" w:hAnsi="Arial" w:cs="Arial"/>
          <w:sz w:val="24"/>
          <w:szCs w:val="24"/>
        </w:rPr>
        <w:t>. 6</w:t>
      </w:r>
      <w:r w:rsidRPr="00C02383">
        <w:rPr>
          <w:rFonts w:ascii="Arial" w:hAnsi="Arial" w:cs="Arial"/>
          <w:sz w:val="24"/>
          <w:szCs w:val="24"/>
          <w:vertAlign w:val="superscript"/>
        </w:rPr>
        <w:t>th</w:t>
      </w:r>
      <w:r w:rsidRPr="00C02383">
        <w:rPr>
          <w:rFonts w:ascii="Arial" w:hAnsi="Arial" w:cs="Arial"/>
          <w:sz w:val="24"/>
          <w:szCs w:val="24"/>
        </w:rPr>
        <w:t xml:space="preserve"> edn. Abingdon: Routledge.</w:t>
      </w:r>
    </w:p>
    <w:p w14:paraId="4563A9B2" w14:textId="795878BE" w:rsidR="00CE0B0A" w:rsidRPr="00C02383" w:rsidRDefault="00CE0B0A" w:rsidP="00E65209">
      <w:pPr>
        <w:rPr>
          <w:rFonts w:ascii="Arial" w:hAnsi="Arial" w:cs="Arial"/>
          <w:sz w:val="24"/>
          <w:szCs w:val="24"/>
        </w:rPr>
      </w:pPr>
      <w:r w:rsidRPr="00C02383">
        <w:rPr>
          <w:rFonts w:ascii="Arial" w:hAnsi="Arial" w:cs="Arial"/>
          <w:sz w:val="24"/>
          <w:szCs w:val="24"/>
        </w:rPr>
        <w:t xml:space="preserve">Creswell, J. (2008) </w:t>
      </w:r>
      <w:r w:rsidRPr="00C02383">
        <w:rPr>
          <w:rFonts w:ascii="Arial" w:hAnsi="Arial" w:cs="Arial"/>
          <w:i/>
          <w:iCs/>
          <w:sz w:val="24"/>
          <w:szCs w:val="24"/>
        </w:rPr>
        <w:t>Research Design: Qualitative, Quantitate &amp; Mixed Methods Approaches</w:t>
      </w:r>
      <w:r w:rsidRPr="00C02383">
        <w:rPr>
          <w:rFonts w:ascii="Arial" w:hAnsi="Arial" w:cs="Arial"/>
          <w:sz w:val="24"/>
          <w:szCs w:val="24"/>
        </w:rPr>
        <w:t>. 3</w:t>
      </w:r>
      <w:r w:rsidRPr="00C02383">
        <w:rPr>
          <w:rFonts w:ascii="Arial" w:hAnsi="Arial" w:cs="Arial"/>
          <w:sz w:val="24"/>
          <w:szCs w:val="24"/>
          <w:vertAlign w:val="superscript"/>
        </w:rPr>
        <w:t>rd</w:t>
      </w:r>
      <w:r w:rsidRPr="00C02383">
        <w:rPr>
          <w:rFonts w:ascii="Arial" w:hAnsi="Arial" w:cs="Arial"/>
          <w:sz w:val="24"/>
          <w:szCs w:val="24"/>
        </w:rPr>
        <w:t xml:space="preserve"> edn. London: Sage.</w:t>
      </w:r>
    </w:p>
    <w:p w14:paraId="521D133F" w14:textId="38B70426" w:rsidR="003816BD" w:rsidRPr="00C02383" w:rsidRDefault="003816BD" w:rsidP="00E65209">
      <w:pPr>
        <w:rPr>
          <w:rFonts w:ascii="Arial" w:hAnsi="Arial" w:cs="Arial"/>
          <w:sz w:val="24"/>
          <w:szCs w:val="24"/>
        </w:rPr>
      </w:pPr>
      <w:r w:rsidRPr="00C02383">
        <w:rPr>
          <w:rFonts w:ascii="Arial" w:hAnsi="Arial" w:cs="Arial"/>
          <w:sz w:val="24"/>
          <w:szCs w:val="24"/>
        </w:rPr>
        <w:t xml:space="preserve">Denscombe, M. (2010) </w:t>
      </w:r>
      <w:r w:rsidRPr="00C02383">
        <w:rPr>
          <w:rFonts w:ascii="Arial" w:hAnsi="Arial" w:cs="Arial"/>
          <w:i/>
          <w:iCs/>
          <w:sz w:val="24"/>
          <w:szCs w:val="24"/>
        </w:rPr>
        <w:t>The Good Research Guide: For Small-Scale Social Research Projects</w:t>
      </w:r>
      <w:r w:rsidRPr="00C02383">
        <w:rPr>
          <w:rFonts w:ascii="Arial" w:hAnsi="Arial" w:cs="Arial"/>
          <w:sz w:val="24"/>
          <w:szCs w:val="24"/>
        </w:rPr>
        <w:t>. 4</w:t>
      </w:r>
      <w:r w:rsidRPr="00C02383">
        <w:rPr>
          <w:rFonts w:ascii="Arial" w:hAnsi="Arial" w:cs="Arial"/>
          <w:sz w:val="24"/>
          <w:szCs w:val="24"/>
          <w:vertAlign w:val="superscript"/>
        </w:rPr>
        <w:t>th</w:t>
      </w:r>
      <w:r w:rsidRPr="00C02383">
        <w:rPr>
          <w:rFonts w:ascii="Arial" w:hAnsi="Arial" w:cs="Arial"/>
          <w:sz w:val="24"/>
          <w:szCs w:val="24"/>
        </w:rPr>
        <w:t xml:space="preserve"> edn. Maidenhead: Open University Press.</w:t>
      </w:r>
    </w:p>
    <w:p w14:paraId="1C05A538" w14:textId="37A3417A" w:rsidR="00E65209" w:rsidRPr="00C02383" w:rsidRDefault="00E65209" w:rsidP="00E65209">
      <w:pPr>
        <w:rPr>
          <w:rFonts w:ascii="Arial" w:hAnsi="Arial" w:cs="Arial"/>
          <w:sz w:val="24"/>
          <w:szCs w:val="24"/>
        </w:rPr>
      </w:pPr>
      <w:r w:rsidRPr="00C02383">
        <w:rPr>
          <w:rFonts w:ascii="Arial" w:hAnsi="Arial" w:cs="Arial"/>
          <w:sz w:val="24"/>
          <w:szCs w:val="24"/>
        </w:rPr>
        <w:t xml:space="preserve">G.D.P.R (2019) </w:t>
      </w:r>
      <w:r w:rsidRPr="00C02383">
        <w:rPr>
          <w:rFonts w:ascii="Arial" w:hAnsi="Arial" w:cs="Arial"/>
          <w:i/>
          <w:iCs/>
          <w:sz w:val="24"/>
          <w:szCs w:val="24"/>
        </w:rPr>
        <w:t xml:space="preserve">Guide to </w:t>
      </w:r>
      <w:r w:rsidR="003D0687" w:rsidRPr="00C02383">
        <w:rPr>
          <w:rFonts w:ascii="Arial" w:hAnsi="Arial" w:cs="Arial"/>
          <w:i/>
          <w:iCs/>
          <w:sz w:val="24"/>
          <w:szCs w:val="24"/>
        </w:rPr>
        <w:t>t</w:t>
      </w:r>
      <w:r w:rsidRPr="00C02383">
        <w:rPr>
          <w:rFonts w:ascii="Arial" w:hAnsi="Arial" w:cs="Arial"/>
          <w:i/>
          <w:iCs/>
          <w:sz w:val="24"/>
          <w:szCs w:val="24"/>
        </w:rPr>
        <w:t>he General Data Protection Regulations</w:t>
      </w:r>
      <w:r w:rsidR="004538D0" w:rsidRPr="00C02383">
        <w:rPr>
          <w:rFonts w:ascii="Arial" w:hAnsi="Arial" w:cs="Arial"/>
          <w:sz w:val="24"/>
          <w:szCs w:val="24"/>
        </w:rPr>
        <w:t>.</w:t>
      </w:r>
      <w:r w:rsidRPr="00C02383">
        <w:rPr>
          <w:rFonts w:ascii="Arial" w:hAnsi="Arial" w:cs="Arial"/>
          <w:sz w:val="24"/>
          <w:szCs w:val="24"/>
        </w:rPr>
        <w:t xml:space="preserve"> Available at: </w:t>
      </w:r>
      <w:hyperlink r:id="rId8" w:history="1">
        <w:r w:rsidR="004538D0" w:rsidRPr="00C02383">
          <w:rPr>
            <w:rStyle w:val="Hyperlink"/>
            <w:rFonts w:ascii="Arial" w:hAnsi="Arial" w:cs="Arial"/>
            <w:sz w:val="24"/>
            <w:szCs w:val="24"/>
          </w:rPr>
          <w:t>https://assets.publishing.service.gov.uk/government/uploads/system/uploads/attachment_data/file/711097/guide-to-the-general-data-protection-regulation-gdpr-1-0.pdf</w:t>
        </w:r>
      </w:hyperlink>
      <w:r w:rsidR="004538D0" w:rsidRPr="00C02383">
        <w:rPr>
          <w:rFonts w:ascii="Arial" w:hAnsi="Arial" w:cs="Arial"/>
          <w:sz w:val="24"/>
          <w:szCs w:val="24"/>
        </w:rPr>
        <w:t xml:space="preserve"> </w:t>
      </w:r>
      <w:r w:rsidRPr="00C02383">
        <w:rPr>
          <w:rFonts w:ascii="Arial" w:hAnsi="Arial" w:cs="Arial"/>
          <w:sz w:val="24"/>
          <w:szCs w:val="24"/>
        </w:rPr>
        <w:t xml:space="preserve"> (Accessed: 25 October 2019).</w:t>
      </w:r>
    </w:p>
    <w:p w14:paraId="0D13AFE1" w14:textId="31AFA596" w:rsidR="006372F0" w:rsidRPr="00C02383" w:rsidRDefault="006372F0" w:rsidP="00E65209">
      <w:pPr>
        <w:rPr>
          <w:rFonts w:ascii="Arial" w:hAnsi="Arial" w:cs="Arial"/>
          <w:sz w:val="24"/>
          <w:szCs w:val="24"/>
        </w:rPr>
      </w:pPr>
      <w:r w:rsidRPr="00C02383">
        <w:rPr>
          <w:rFonts w:ascii="Arial" w:hAnsi="Arial" w:cs="Arial"/>
          <w:sz w:val="24"/>
          <w:szCs w:val="24"/>
        </w:rPr>
        <w:t xml:space="preserve">Hart, E. </w:t>
      </w:r>
      <w:r w:rsidR="00FE3567" w:rsidRPr="00C02383">
        <w:rPr>
          <w:rFonts w:ascii="Arial" w:hAnsi="Arial" w:cs="Arial"/>
          <w:sz w:val="24"/>
          <w:szCs w:val="24"/>
        </w:rPr>
        <w:t>and</w:t>
      </w:r>
      <w:r w:rsidRPr="00C02383">
        <w:rPr>
          <w:rFonts w:ascii="Arial" w:hAnsi="Arial" w:cs="Arial"/>
          <w:sz w:val="24"/>
          <w:szCs w:val="24"/>
        </w:rPr>
        <w:t xml:space="preserve"> Bond, M. (1995) Action Research for Health &amp; Social-Care: A guide to practice. Buckingham: Open University Press.</w:t>
      </w:r>
    </w:p>
    <w:p w14:paraId="595F31E4" w14:textId="2317B6AF" w:rsidR="009D7ACD" w:rsidRPr="00C02383" w:rsidRDefault="009D7ACD" w:rsidP="00E65209">
      <w:pPr>
        <w:rPr>
          <w:rFonts w:ascii="Arial" w:hAnsi="Arial" w:cs="Arial"/>
          <w:sz w:val="24"/>
          <w:szCs w:val="24"/>
        </w:rPr>
      </w:pPr>
      <w:r w:rsidRPr="00C02383">
        <w:rPr>
          <w:rFonts w:ascii="Arial" w:hAnsi="Arial" w:cs="Arial"/>
          <w:sz w:val="24"/>
          <w:szCs w:val="24"/>
        </w:rPr>
        <w:t xml:space="preserve">U.K. GOV. (2004) </w:t>
      </w:r>
      <w:r w:rsidRPr="00C02383">
        <w:rPr>
          <w:rFonts w:ascii="Arial" w:hAnsi="Arial" w:cs="Arial"/>
          <w:i/>
          <w:iCs/>
          <w:sz w:val="24"/>
          <w:szCs w:val="24"/>
        </w:rPr>
        <w:t>The Children Act 2004</w:t>
      </w:r>
      <w:r w:rsidRPr="00C02383">
        <w:rPr>
          <w:rFonts w:ascii="Arial" w:hAnsi="Arial" w:cs="Arial"/>
          <w:sz w:val="24"/>
          <w:szCs w:val="24"/>
        </w:rPr>
        <w:t xml:space="preserve">. Available at: </w:t>
      </w:r>
      <w:hyperlink r:id="rId9" w:history="1">
        <w:r w:rsidRPr="00C02383">
          <w:rPr>
            <w:rStyle w:val="Hyperlink"/>
            <w:rFonts w:ascii="Arial" w:hAnsi="Arial" w:cs="Arial"/>
            <w:sz w:val="24"/>
            <w:szCs w:val="24"/>
          </w:rPr>
          <w:t>http://www.legislation.gov.uk/ukpga/2004/31/contents?lang=en</w:t>
        </w:r>
      </w:hyperlink>
      <w:r w:rsidRPr="00C02383">
        <w:rPr>
          <w:rFonts w:ascii="Arial" w:hAnsi="Arial" w:cs="Arial"/>
          <w:sz w:val="24"/>
          <w:szCs w:val="24"/>
        </w:rPr>
        <w:t xml:space="preserve"> (Accessed: 26 November 2019).</w:t>
      </w:r>
    </w:p>
    <w:p w14:paraId="67C0CB85" w14:textId="70E6847C" w:rsidR="0020366B" w:rsidRPr="00C02383" w:rsidRDefault="0020366B" w:rsidP="00E65209">
      <w:pPr>
        <w:rPr>
          <w:rFonts w:ascii="Arial" w:hAnsi="Arial" w:cs="Arial"/>
          <w:sz w:val="24"/>
          <w:szCs w:val="24"/>
        </w:rPr>
      </w:pPr>
      <w:r w:rsidRPr="00C02383">
        <w:rPr>
          <w:rFonts w:ascii="Arial" w:hAnsi="Arial" w:cs="Arial"/>
          <w:sz w:val="24"/>
          <w:szCs w:val="24"/>
        </w:rPr>
        <w:t>U.K. GOV. (2011</w:t>
      </w:r>
      <w:r w:rsidRPr="00C02383">
        <w:rPr>
          <w:rFonts w:ascii="Arial" w:hAnsi="Arial" w:cs="Arial"/>
          <w:i/>
          <w:iCs/>
          <w:sz w:val="24"/>
          <w:szCs w:val="24"/>
        </w:rPr>
        <w:t>) The Equality Act 2010</w:t>
      </w:r>
      <w:r w:rsidRPr="00C02383">
        <w:rPr>
          <w:rFonts w:ascii="Arial" w:hAnsi="Arial" w:cs="Arial"/>
          <w:sz w:val="24"/>
          <w:szCs w:val="24"/>
        </w:rPr>
        <w:t xml:space="preserve">. Available at: </w:t>
      </w:r>
      <w:hyperlink r:id="rId10" w:history="1">
        <w:r w:rsidRPr="00C02383">
          <w:rPr>
            <w:rStyle w:val="Hyperlink"/>
            <w:rFonts w:ascii="Arial" w:hAnsi="Arial" w:cs="Arial"/>
            <w:sz w:val="24"/>
            <w:szCs w:val="24"/>
          </w:rPr>
          <w:t>http://www.legislation.gov.uk/ukpga/2010/15/contents</w:t>
        </w:r>
      </w:hyperlink>
      <w:r w:rsidRPr="00C02383">
        <w:rPr>
          <w:rFonts w:ascii="Arial" w:hAnsi="Arial" w:cs="Arial"/>
          <w:sz w:val="24"/>
          <w:szCs w:val="24"/>
        </w:rPr>
        <w:t xml:space="preserve"> (Accessed: 21 October 2019).</w:t>
      </w:r>
    </w:p>
    <w:p w14:paraId="0192C2D1" w14:textId="078F8B68" w:rsidR="003217D8" w:rsidRPr="00C02383" w:rsidRDefault="003217D8" w:rsidP="00E65209">
      <w:pPr>
        <w:rPr>
          <w:rFonts w:ascii="Arial" w:hAnsi="Arial" w:cs="Arial"/>
          <w:sz w:val="24"/>
          <w:szCs w:val="24"/>
        </w:rPr>
      </w:pPr>
      <w:r w:rsidRPr="00C02383">
        <w:rPr>
          <w:rFonts w:ascii="Arial" w:hAnsi="Arial" w:cs="Arial"/>
          <w:sz w:val="24"/>
          <w:szCs w:val="24"/>
        </w:rPr>
        <w:t>U.W.T.S.D. (2016</w:t>
      </w:r>
      <w:r w:rsidRPr="00C02383">
        <w:rPr>
          <w:rFonts w:ascii="Arial" w:hAnsi="Arial" w:cs="Arial"/>
          <w:i/>
          <w:iCs/>
          <w:sz w:val="24"/>
          <w:szCs w:val="24"/>
        </w:rPr>
        <w:t>) Research Data Manage</w:t>
      </w:r>
      <w:r w:rsidR="00D34B4F" w:rsidRPr="00C02383">
        <w:rPr>
          <w:rFonts w:ascii="Arial" w:hAnsi="Arial" w:cs="Arial"/>
          <w:i/>
          <w:iCs/>
          <w:sz w:val="24"/>
          <w:szCs w:val="24"/>
        </w:rPr>
        <w:t>ment Policy</w:t>
      </w:r>
      <w:r w:rsidR="00D34B4F" w:rsidRPr="00C02383">
        <w:rPr>
          <w:rFonts w:ascii="Arial" w:hAnsi="Arial" w:cs="Arial"/>
          <w:sz w:val="24"/>
          <w:szCs w:val="24"/>
        </w:rPr>
        <w:t xml:space="preserve">. Available at: </w:t>
      </w:r>
      <w:hyperlink r:id="rId11" w:history="1">
        <w:r w:rsidR="00D34B4F" w:rsidRPr="00C02383">
          <w:rPr>
            <w:rStyle w:val="Hyperlink"/>
            <w:rFonts w:ascii="Arial" w:hAnsi="Arial" w:cs="Arial"/>
            <w:sz w:val="24"/>
            <w:szCs w:val="24"/>
          </w:rPr>
          <w:t>https://www.uwtsd.ac.uk/media/uwtsd-website/content-assets/documents/strategies-policies/Research-Data-Management-Policy-27.01.16.pdf</w:t>
        </w:r>
      </w:hyperlink>
      <w:r w:rsidR="00D34B4F" w:rsidRPr="00C02383">
        <w:rPr>
          <w:rFonts w:ascii="Arial" w:hAnsi="Arial" w:cs="Arial"/>
          <w:sz w:val="24"/>
          <w:szCs w:val="24"/>
        </w:rPr>
        <w:t xml:space="preserve"> (Accessed: 26 November 2019)</w:t>
      </w:r>
    </w:p>
    <w:p w14:paraId="0FDAD66F" w14:textId="419D3EA9" w:rsidR="003217D8" w:rsidRPr="00C02383" w:rsidRDefault="003217D8" w:rsidP="00E65209">
      <w:pPr>
        <w:rPr>
          <w:rFonts w:ascii="Arial" w:hAnsi="Arial" w:cs="Arial"/>
          <w:sz w:val="24"/>
          <w:szCs w:val="24"/>
        </w:rPr>
      </w:pPr>
      <w:r w:rsidRPr="00C02383">
        <w:rPr>
          <w:rFonts w:ascii="Arial" w:hAnsi="Arial" w:cs="Arial"/>
          <w:sz w:val="24"/>
          <w:szCs w:val="24"/>
        </w:rPr>
        <w:t xml:space="preserve">U.W.T.S.D. (2017) </w:t>
      </w:r>
      <w:r w:rsidRPr="00C02383">
        <w:rPr>
          <w:rFonts w:ascii="Arial" w:hAnsi="Arial" w:cs="Arial"/>
          <w:i/>
          <w:iCs/>
          <w:sz w:val="24"/>
          <w:szCs w:val="24"/>
        </w:rPr>
        <w:t>Research Ethics &amp; Integrity Code of Practice</w:t>
      </w:r>
      <w:r w:rsidRPr="00C02383">
        <w:rPr>
          <w:rFonts w:ascii="Arial" w:hAnsi="Arial" w:cs="Arial"/>
          <w:sz w:val="24"/>
          <w:szCs w:val="24"/>
        </w:rPr>
        <w:t xml:space="preserve">. Available at: </w:t>
      </w:r>
      <w:hyperlink r:id="rId12" w:history="1">
        <w:r w:rsidRPr="00C02383">
          <w:rPr>
            <w:rStyle w:val="Hyperlink"/>
            <w:rFonts w:ascii="Arial" w:hAnsi="Arial" w:cs="Arial"/>
            <w:sz w:val="24"/>
            <w:szCs w:val="24"/>
          </w:rPr>
          <w:t>https://www.uwtsd.ac.uk/media/uwtsd-website/content-assets/documents/research/research-ethics-integrity-code-practice.pdf</w:t>
        </w:r>
      </w:hyperlink>
      <w:r w:rsidRPr="00C02383">
        <w:rPr>
          <w:rFonts w:ascii="Arial" w:hAnsi="Arial" w:cs="Arial"/>
          <w:sz w:val="24"/>
          <w:szCs w:val="24"/>
        </w:rPr>
        <w:t xml:space="preserve"> (Accessed: 26 November 2019).</w:t>
      </w:r>
    </w:p>
    <w:p w14:paraId="1FA01543" w14:textId="77777777" w:rsidR="00E65209" w:rsidRDefault="00E65209" w:rsidP="00E65209">
      <w:r>
        <w:t xml:space="preserve"> </w:t>
      </w:r>
    </w:p>
    <w:p w14:paraId="44FFD3CD" w14:textId="77777777" w:rsidR="00E65BB1" w:rsidRDefault="00E65BB1"/>
    <w:p w14:paraId="3D02C6B8" w14:textId="77777777" w:rsidR="00E91AB2" w:rsidRDefault="00E91AB2"/>
    <w:p w14:paraId="132FBDBD" w14:textId="77777777" w:rsidR="00062026" w:rsidRDefault="00062026"/>
    <w:p w14:paraId="4503BC31" w14:textId="3D92867C" w:rsidR="00382008" w:rsidRDefault="00382008"/>
    <w:sectPr w:rsidR="0038200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D576A" w14:textId="77777777" w:rsidR="00382008" w:rsidRDefault="00382008" w:rsidP="00382008">
      <w:pPr>
        <w:spacing w:after="0" w:line="240" w:lineRule="auto"/>
      </w:pPr>
      <w:r>
        <w:separator/>
      </w:r>
    </w:p>
  </w:endnote>
  <w:endnote w:type="continuationSeparator" w:id="0">
    <w:p w14:paraId="2A29C94C" w14:textId="77777777" w:rsidR="00382008" w:rsidRDefault="00382008" w:rsidP="00382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565286"/>
      <w:docPartObj>
        <w:docPartGallery w:val="Page Numbers (Bottom of Page)"/>
        <w:docPartUnique/>
      </w:docPartObj>
    </w:sdtPr>
    <w:sdtEndPr>
      <w:rPr>
        <w:noProof/>
      </w:rPr>
    </w:sdtEndPr>
    <w:sdtContent>
      <w:p w14:paraId="10992CC5" w14:textId="31ABA0E0" w:rsidR="00382008" w:rsidRDefault="003820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0F0B8" w14:textId="77777777" w:rsidR="00382008" w:rsidRDefault="00382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60D1F" w14:textId="77777777" w:rsidR="00382008" w:rsidRDefault="00382008" w:rsidP="00382008">
      <w:pPr>
        <w:spacing w:after="0" w:line="240" w:lineRule="auto"/>
      </w:pPr>
      <w:r>
        <w:separator/>
      </w:r>
    </w:p>
  </w:footnote>
  <w:footnote w:type="continuationSeparator" w:id="0">
    <w:p w14:paraId="762E52A7" w14:textId="77777777" w:rsidR="00382008" w:rsidRDefault="00382008" w:rsidP="00382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E1C2" w14:textId="1DCDAC9F" w:rsidR="00382008" w:rsidRDefault="00382008">
    <w:pPr>
      <w:pStyle w:val="Header"/>
    </w:pPr>
    <w:r>
      <w:t>Susan Brumby - 1502370</w:t>
    </w:r>
  </w:p>
  <w:p w14:paraId="50C8E1E8" w14:textId="788C4C8A" w:rsidR="00382008" w:rsidRDefault="00382008">
    <w:pPr>
      <w:pStyle w:val="Header"/>
    </w:pPr>
    <w:r>
      <w:t>ECGE7001: Philosophy &amp; Practice of Social Research</w:t>
    </w:r>
  </w:p>
  <w:p w14:paraId="3CB2189F" w14:textId="77777777" w:rsidR="00382008" w:rsidRDefault="003820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94"/>
    <w:rsid w:val="00011D81"/>
    <w:rsid w:val="00024FB6"/>
    <w:rsid w:val="00060881"/>
    <w:rsid w:val="00062026"/>
    <w:rsid w:val="000B5B3A"/>
    <w:rsid w:val="00101312"/>
    <w:rsid w:val="001049CA"/>
    <w:rsid w:val="001513E5"/>
    <w:rsid w:val="00152A4A"/>
    <w:rsid w:val="001A2C59"/>
    <w:rsid w:val="0020366B"/>
    <w:rsid w:val="002359A1"/>
    <w:rsid w:val="002B75BA"/>
    <w:rsid w:val="002C1F5F"/>
    <w:rsid w:val="002D7D7B"/>
    <w:rsid w:val="002F7ABF"/>
    <w:rsid w:val="0030288B"/>
    <w:rsid w:val="003217D8"/>
    <w:rsid w:val="0035379C"/>
    <w:rsid w:val="00361E56"/>
    <w:rsid w:val="00365940"/>
    <w:rsid w:val="003816BD"/>
    <w:rsid w:val="00382008"/>
    <w:rsid w:val="003D0687"/>
    <w:rsid w:val="00425AD6"/>
    <w:rsid w:val="004538D0"/>
    <w:rsid w:val="004717C2"/>
    <w:rsid w:val="00472820"/>
    <w:rsid w:val="004C34C5"/>
    <w:rsid w:val="00510DDF"/>
    <w:rsid w:val="00525FF0"/>
    <w:rsid w:val="00527757"/>
    <w:rsid w:val="005471E8"/>
    <w:rsid w:val="00564C6C"/>
    <w:rsid w:val="00565B0D"/>
    <w:rsid w:val="00597228"/>
    <w:rsid w:val="005A512A"/>
    <w:rsid w:val="005E5F7A"/>
    <w:rsid w:val="005F5905"/>
    <w:rsid w:val="006372F0"/>
    <w:rsid w:val="00703D8F"/>
    <w:rsid w:val="00756714"/>
    <w:rsid w:val="00763CE6"/>
    <w:rsid w:val="007833D9"/>
    <w:rsid w:val="007C2F2E"/>
    <w:rsid w:val="007E2DE4"/>
    <w:rsid w:val="00812C82"/>
    <w:rsid w:val="008378A3"/>
    <w:rsid w:val="008567A4"/>
    <w:rsid w:val="00895529"/>
    <w:rsid w:val="00895B2A"/>
    <w:rsid w:val="008C21CD"/>
    <w:rsid w:val="008E6C61"/>
    <w:rsid w:val="008F6FEB"/>
    <w:rsid w:val="00943C03"/>
    <w:rsid w:val="009D7ACD"/>
    <w:rsid w:val="00A05DBC"/>
    <w:rsid w:val="00A12508"/>
    <w:rsid w:val="00A7041F"/>
    <w:rsid w:val="00BB36EA"/>
    <w:rsid w:val="00BE3A94"/>
    <w:rsid w:val="00C017FB"/>
    <w:rsid w:val="00C02383"/>
    <w:rsid w:val="00C07C96"/>
    <w:rsid w:val="00C226EA"/>
    <w:rsid w:val="00C263C4"/>
    <w:rsid w:val="00C33D56"/>
    <w:rsid w:val="00C7155A"/>
    <w:rsid w:val="00C803E9"/>
    <w:rsid w:val="00C85311"/>
    <w:rsid w:val="00CE0B0A"/>
    <w:rsid w:val="00CE52CE"/>
    <w:rsid w:val="00D34B4F"/>
    <w:rsid w:val="00D73EB3"/>
    <w:rsid w:val="00D76138"/>
    <w:rsid w:val="00DF07F3"/>
    <w:rsid w:val="00DF63B4"/>
    <w:rsid w:val="00E65209"/>
    <w:rsid w:val="00E65BB1"/>
    <w:rsid w:val="00E726EC"/>
    <w:rsid w:val="00E91AB2"/>
    <w:rsid w:val="00F0549E"/>
    <w:rsid w:val="00FE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E5C0DC"/>
  <w15:chartTrackingRefBased/>
  <w15:docId w15:val="{85F4AF20-3687-445B-83D2-1018FFB1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08"/>
  </w:style>
  <w:style w:type="paragraph" w:styleId="Footer">
    <w:name w:val="footer"/>
    <w:basedOn w:val="Normal"/>
    <w:link w:val="FooterChar"/>
    <w:uiPriority w:val="99"/>
    <w:unhideWhenUsed/>
    <w:rsid w:val="00382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08"/>
  </w:style>
  <w:style w:type="character" w:styleId="Hyperlink">
    <w:name w:val="Hyperlink"/>
    <w:basedOn w:val="DefaultParagraphFont"/>
    <w:uiPriority w:val="99"/>
    <w:unhideWhenUsed/>
    <w:rsid w:val="004538D0"/>
    <w:rPr>
      <w:color w:val="0563C1" w:themeColor="hyperlink"/>
      <w:u w:val="single"/>
    </w:rPr>
  </w:style>
  <w:style w:type="character" w:styleId="UnresolvedMention">
    <w:name w:val="Unresolved Mention"/>
    <w:basedOn w:val="DefaultParagraphFont"/>
    <w:uiPriority w:val="99"/>
    <w:semiHidden/>
    <w:unhideWhenUsed/>
    <w:rsid w:val="004538D0"/>
    <w:rPr>
      <w:color w:val="605E5C"/>
      <w:shd w:val="clear" w:color="auto" w:fill="E1DFDD"/>
    </w:rPr>
  </w:style>
  <w:style w:type="paragraph" w:styleId="BalloonText">
    <w:name w:val="Balloon Text"/>
    <w:basedOn w:val="Normal"/>
    <w:link w:val="BalloonTextChar"/>
    <w:uiPriority w:val="99"/>
    <w:semiHidden/>
    <w:unhideWhenUsed/>
    <w:rsid w:val="000B5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11097/guide-to-the-general-data-protection-regulation-gdpr-1-0.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ritsoc.co.uk/media/23902/statementofethicalpractice.pdf" TargetMode="External"/><Relationship Id="rId12"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era.ac.uk/wp-content/uploads/2014/02/BERA-Ethical-Guidelines-2011.pdf" TargetMode="External"/><Relationship Id="rId11" Type="http://schemas.openxmlformats.org/officeDocument/2006/relationships/hyperlink" Target="https://www.uwtsd.ac.uk/media/uwtsd-website/content-assets/documents/strategies-policies/Research-Data-Management-Policy-27.01.16.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legislation.gov.uk/ukpga/2010/15/contents" TargetMode="External"/><Relationship Id="rId4" Type="http://schemas.openxmlformats.org/officeDocument/2006/relationships/footnotes" Target="footnotes.xml"/><Relationship Id="rId9" Type="http://schemas.openxmlformats.org/officeDocument/2006/relationships/hyperlink" Target="http://www.legislation.gov.uk/ukpga/2004/31/contents?lang=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1797</TotalTime>
  <Pages>4</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48</cp:revision>
  <cp:lastPrinted>2019-12-02T08:20:00Z</cp:lastPrinted>
  <dcterms:created xsi:type="dcterms:W3CDTF">2019-11-15T09:07:00Z</dcterms:created>
  <dcterms:modified xsi:type="dcterms:W3CDTF">2019-12-03T16:44:00Z</dcterms:modified>
</cp:coreProperties>
</file>