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09743547" w:displacedByCustomXml="next"/>
    <w:sdt>
      <w:sdtPr>
        <w:id w:val="-2664693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44"/>
          <w:szCs w:val="44"/>
          <w:lang w:val="en-US"/>
        </w:rPr>
      </w:sdtEndPr>
      <w:sdtContent>
        <w:p w14:paraId="32F29AD3" w14:textId="77777777" w:rsidR="00147A7B" w:rsidRPr="00AB04D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  <w:r w:rsidRPr="00AB04D5"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  <w:t>Report Title</w:t>
          </w:r>
        </w:p>
        <w:p w14:paraId="202A4CD2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Demonstrating problem solving with Industry 4.0 in a manufacturing SME.</w:t>
          </w:r>
        </w:p>
        <w:p w14:paraId="11D1E8A9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28"/>
              <w:szCs w:val="28"/>
              <w:lang w:val="en-US"/>
            </w:rPr>
          </w:pPr>
        </w:p>
        <w:p w14:paraId="3CD7631A" w14:textId="77777777" w:rsidR="00147A7B" w:rsidRPr="00AB04D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  <w:r w:rsidRPr="00AB04D5"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  <w:t>Module</w:t>
          </w:r>
        </w:p>
        <w:p w14:paraId="2E01AFC4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Introduction to Industry 4.0 (ACPA7004)</w:t>
          </w:r>
        </w:p>
        <w:p w14:paraId="11C0CB72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</w:p>
        <w:p w14:paraId="1DDA9163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</w:p>
        <w:p w14:paraId="65084E31" w14:textId="77777777" w:rsidR="00147A7B" w:rsidRPr="00AB04D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  <w:r w:rsidRPr="00AB04D5"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  <w:t>Lecturer</w:t>
          </w:r>
        </w:p>
        <w:p w14:paraId="0AAC95BB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 xml:space="preserve">Mahesh </w:t>
          </w:r>
          <w:proofErr w:type="spellStart"/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Kannath</w:t>
          </w:r>
          <w:proofErr w:type="spellEnd"/>
        </w:p>
        <w:p w14:paraId="19F8D7F0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</w:p>
        <w:p w14:paraId="7A80E415" w14:textId="77777777" w:rsidR="00147A7B" w:rsidRPr="00AB04D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  <w:r w:rsidRPr="00AB04D5"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  <w:t>Programme</w:t>
          </w:r>
        </w:p>
        <w:p w14:paraId="3DBAE7EC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MSc Industry 4.0 Advanced Manufacturing</w:t>
          </w:r>
        </w:p>
        <w:p w14:paraId="466030F6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University of Wales – Trinity Saint David</w:t>
          </w:r>
        </w:p>
        <w:p w14:paraId="73431A3E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</w:p>
        <w:p w14:paraId="7052A44C" w14:textId="77777777" w:rsidR="00147A7B" w:rsidRPr="00AB04D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  <w:r w:rsidRPr="00AB04D5"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  <w:t>Date</w:t>
          </w:r>
        </w:p>
        <w:p w14:paraId="2D75E77B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29/07/2022</w:t>
          </w:r>
        </w:p>
        <w:p w14:paraId="1F3E1481" w14:textId="77777777" w:rsidR="00147A7B" w:rsidRPr="00AB04D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  <w:r w:rsidRPr="00AB04D5"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  <w:t>By</w:t>
          </w:r>
        </w:p>
        <w:p w14:paraId="2BA562E5" w14:textId="77777777" w:rsidR="00147A7B" w:rsidRPr="004D1622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28"/>
              <w:szCs w:val="28"/>
              <w:lang w:val="en-US"/>
            </w:rPr>
          </w:pPr>
          <w:r w:rsidRPr="004D1622">
            <w:rPr>
              <w:rFonts w:ascii="Times New Roman" w:hAnsi="Times New Roman" w:cs="Times New Roman"/>
              <w:sz w:val="28"/>
              <w:szCs w:val="28"/>
              <w:lang w:val="en-US"/>
            </w:rPr>
            <w:t>Fredrick Emeka Okwute</w:t>
          </w:r>
        </w:p>
        <w:p w14:paraId="41868963" w14:textId="77777777" w:rsidR="00147A7B" w:rsidRDefault="00147A7B"/>
        <w:sdt>
          <w:sdtPr>
            <w:id w:val="-1503202581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77E427F1" w14:textId="0434EA02" w:rsidR="00147A7B" w:rsidRPr="00E94F82" w:rsidRDefault="00147A7B" w:rsidP="00E94F82">
              <w:pPr>
                <w:pStyle w:val="TOCHeading"/>
                <w:spacing w:line="720" w:lineRule="auto"/>
                <w:jc w:val="center"/>
                <w:rPr>
                  <w:rFonts w:ascii="Times New Roman" w:hAnsi="Times New Roman" w:cs="Times New Roman"/>
                  <w:b/>
                  <w:bCs/>
                  <w:color w:val="auto"/>
                  <w:sz w:val="36"/>
                  <w:szCs w:val="36"/>
                </w:rPr>
              </w:pPr>
              <w:r w:rsidRPr="00E94F82">
                <w:rPr>
                  <w:rFonts w:ascii="Times New Roman" w:hAnsi="Times New Roman" w:cs="Times New Roman"/>
                  <w:b/>
                  <w:bCs/>
                  <w:color w:val="auto"/>
                  <w:sz w:val="36"/>
                  <w:szCs w:val="36"/>
                </w:rPr>
                <w:t>Contents</w:t>
              </w:r>
            </w:p>
            <w:p w14:paraId="700E743A" w14:textId="5439A739" w:rsidR="00147A7B" w:rsidRPr="00E94F82" w:rsidRDefault="00147A7B" w:rsidP="00E94F82">
              <w:pPr>
                <w:pStyle w:val="TOC1"/>
                <w:tabs>
                  <w:tab w:val="right" w:leader="dot" w:pos="9016"/>
                </w:tabs>
                <w:spacing w:line="720" w:lineRule="auto"/>
                <w:rPr>
                  <w:rFonts w:ascii="Times New Roman" w:hAnsi="Times New Roman" w:cs="Times New Roman"/>
                  <w:noProof/>
                  <w:sz w:val="28"/>
                  <w:szCs w:val="28"/>
                </w:rPr>
              </w:pPr>
              <w:r w:rsidRPr="00E94F82">
                <w:rPr>
                  <w:rFonts w:ascii="Times New Roman" w:hAnsi="Times New Roman" w:cs="Times New Roman"/>
                  <w:sz w:val="28"/>
                  <w:szCs w:val="28"/>
                </w:rPr>
                <w:fldChar w:fldCharType="begin"/>
              </w:r>
              <w:r w:rsidRPr="00E94F82">
                <w:rPr>
                  <w:rFonts w:ascii="Times New Roman" w:hAnsi="Times New Roman" w:cs="Times New Roman"/>
                  <w:sz w:val="28"/>
                  <w:szCs w:val="28"/>
                </w:rPr>
                <w:instrText xml:space="preserve"> TOC \o "1-3" \h \z \u </w:instrText>
              </w:r>
              <w:r w:rsidRPr="00E94F82">
                <w:rPr>
                  <w:rFonts w:ascii="Times New Roman" w:hAnsi="Times New Roman" w:cs="Times New Roman"/>
                  <w:sz w:val="28"/>
                  <w:szCs w:val="28"/>
                </w:rPr>
                <w:fldChar w:fldCharType="separate"/>
              </w:r>
              <w:hyperlink w:anchor="_Toc109849367" w:history="1">
                <w:r w:rsidRPr="00E94F82">
                  <w:rPr>
                    <w:rStyle w:val="Hyperlink"/>
                    <w:rFonts w:ascii="Times New Roman" w:hAnsi="Times New Roman" w:cs="Times New Roman"/>
                    <w:noProof/>
                    <w:sz w:val="28"/>
                    <w:szCs w:val="28"/>
                  </w:rPr>
                  <w:t>Abstract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ab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instrText xml:space="preserve"> PAGEREF _Toc109849367 \h </w:instrTex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>2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758DD1D3" w14:textId="69905C8E" w:rsidR="00147A7B" w:rsidRPr="00E94F82" w:rsidRDefault="00147A7B" w:rsidP="00E94F82">
              <w:pPr>
                <w:pStyle w:val="TOC1"/>
                <w:tabs>
                  <w:tab w:val="right" w:leader="dot" w:pos="9016"/>
                </w:tabs>
                <w:spacing w:line="720" w:lineRule="auto"/>
                <w:rPr>
                  <w:rFonts w:ascii="Times New Roman" w:hAnsi="Times New Roman" w:cs="Times New Roman"/>
                  <w:noProof/>
                  <w:sz w:val="28"/>
                  <w:szCs w:val="28"/>
                </w:rPr>
              </w:pPr>
              <w:hyperlink w:anchor="_Toc109849368" w:history="1">
                <w:r w:rsidRPr="00E94F82">
                  <w:rPr>
                    <w:rStyle w:val="Hyperlink"/>
                    <w:rFonts w:ascii="Times New Roman" w:hAnsi="Times New Roman" w:cs="Times New Roman"/>
                    <w:noProof/>
                    <w:sz w:val="28"/>
                    <w:szCs w:val="28"/>
                  </w:rPr>
                  <w:t>Introduction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ab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instrText xml:space="preserve"> PAGEREF _Toc109849368 \h </w:instrTex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>3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5CB78D0D" w14:textId="24A71E00" w:rsidR="00147A7B" w:rsidRPr="00E94F82" w:rsidRDefault="00147A7B" w:rsidP="00E94F82">
              <w:pPr>
                <w:pStyle w:val="TOC1"/>
                <w:tabs>
                  <w:tab w:val="right" w:leader="dot" w:pos="9016"/>
                </w:tabs>
                <w:spacing w:line="720" w:lineRule="auto"/>
                <w:rPr>
                  <w:rFonts w:ascii="Times New Roman" w:hAnsi="Times New Roman" w:cs="Times New Roman"/>
                  <w:noProof/>
                  <w:sz w:val="28"/>
                  <w:szCs w:val="28"/>
                </w:rPr>
              </w:pPr>
              <w:hyperlink w:anchor="_Toc109849369" w:history="1">
                <w:r w:rsidRPr="00E94F82">
                  <w:rPr>
                    <w:rStyle w:val="Hyperlink"/>
                    <w:rFonts w:ascii="Times New Roman" w:hAnsi="Times New Roman" w:cs="Times New Roman"/>
                    <w:noProof/>
                    <w:sz w:val="28"/>
                    <w:szCs w:val="28"/>
                  </w:rPr>
                  <w:t>Aims &amp; Objectives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ab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instrText xml:space="preserve"> PAGEREF _Toc109849369 \h </w:instrTex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>5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08AB203D" w14:textId="5EAA2C76" w:rsidR="00147A7B" w:rsidRPr="00E94F82" w:rsidRDefault="00147A7B" w:rsidP="00E94F82">
              <w:pPr>
                <w:pStyle w:val="TOC1"/>
                <w:tabs>
                  <w:tab w:val="right" w:leader="dot" w:pos="9016"/>
                </w:tabs>
                <w:spacing w:line="720" w:lineRule="auto"/>
                <w:rPr>
                  <w:rFonts w:ascii="Times New Roman" w:hAnsi="Times New Roman" w:cs="Times New Roman"/>
                  <w:noProof/>
                  <w:sz w:val="28"/>
                  <w:szCs w:val="28"/>
                </w:rPr>
              </w:pPr>
              <w:hyperlink w:anchor="_Toc109849370" w:history="1">
                <w:r w:rsidRPr="00E94F82">
                  <w:rPr>
                    <w:rStyle w:val="Hyperlink"/>
                    <w:rFonts w:ascii="Times New Roman" w:hAnsi="Times New Roman" w:cs="Times New Roman"/>
                    <w:noProof/>
                    <w:sz w:val="28"/>
                    <w:szCs w:val="28"/>
                    <w:lang w:val="en-US"/>
                  </w:rPr>
                  <w:t>Implementation Methodology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ab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instrText xml:space="preserve"> PAGEREF _Toc109849370 \h </w:instrTex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>6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280088F2" w14:textId="494B311F" w:rsidR="00147A7B" w:rsidRPr="00E94F82" w:rsidRDefault="00147A7B" w:rsidP="00E94F82">
              <w:pPr>
                <w:pStyle w:val="TOC1"/>
                <w:tabs>
                  <w:tab w:val="right" w:leader="dot" w:pos="9016"/>
                </w:tabs>
                <w:spacing w:line="720" w:lineRule="auto"/>
                <w:rPr>
                  <w:rFonts w:ascii="Times New Roman" w:hAnsi="Times New Roman" w:cs="Times New Roman"/>
                  <w:noProof/>
                  <w:sz w:val="28"/>
                  <w:szCs w:val="28"/>
                </w:rPr>
              </w:pPr>
              <w:hyperlink w:anchor="_Toc109849371" w:history="1">
                <w:r w:rsidRPr="00E94F82">
                  <w:rPr>
                    <w:rStyle w:val="Hyperlink"/>
                    <w:rFonts w:ascii="Times New Roman" w:hAnsi="Times New Roman" w:cs="Times New Roman"/>
                    <w:noProof/>
                    <w:sz w:val="28"/>
                    <w:szCs w:val="28"/>
                    <w:lang w:val="en-US"/>
                  </w:rPr>
                  <w:t>Reference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ab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begin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instrText xml:space="preserve"> PAGEREF _Toc109849371 \h </w:instrTex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separate"/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t>11</w:t>
                </w:r>
                <w:r w:rsidRPr="00E94F82">
                  <w:rPr>
                    <w:rFonts w:ascii="Times New Roman" w:hAnsi="Times New Roman" w:cs="Times New Roman"/>
                    <w:noProof/>
                    <w:webHidden/>
                    <w:sz w:val="28"/>
                    <w:szCs w:val="28"/>
                  </w:rPr>
                  <w:fldChar w:fldCharType="end"/>
                </w:r>
              </w:hyperlink>
            </w:p>
            <w:p w14:paraId="06DD404A" w14:textId="6E9DC429" w:rsidR="00147A7B" w:rsidRDefault="00147A7B" w:rsidP="00E94F82">
              <w:pPr>
                <w:spacing w:line="720" w:lineRule="auto"/>
              </w:pPr>
              <w:r w:rsidRPr="00E94F82">
                <w:rPr>
                  <w:rFonts w:ascii="Times New Roman" w:hAnsi="Times New Roman" w:cs="Times New Roman"/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  <w:p w14:paraId="2F3325AC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1D43F264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45424276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067A1394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05A0745D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56F96B77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46A412F8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6EC19D4E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0DA522B0" w14:textId="78F82DB3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</w:sdtContent>
    </w:sdt>
    <w:p w14:paraId="61F25B4D" w14:textId="7D2B41D0" w:rsidR="00DE3618" w:rsidRPr="004D1622" w:rsidRDefault="00D6366F" w:rsidP="004D1622">
      <w:pPr>
        <w:pStyle w:val="Heading1"/>
        <w:spacing w:line="360" w:lineRule="auto"/>
        <w:rPr>
          <w:rFonts w:cs="Times New Roman"/>
        </w:rPr>
      </w:pPr>
      <w:bookmarkStart w:id="1" w:name="_Toc109849367"/>
      <w:r w:rsidRPr="004D1622">
        <w:rPr>
          <w:rFonts w:cs="Times New Roman"/>
        </w:rPr>
        <w:lastRenderedPageBreak/>
        <w:t>Abstract</w:t>
      </w:r>
      <w:bookmarkEnd w:id="1"/>
      <w:r w:rsidRPr="004D1622">
        <w:rPr>
          <w:rFonts w:cs="Times New Roman"/>
        </w:rPr>
        <w:t xml:space="preserve"> </w:t>
      </w:r>
    </w:p>
    <w:p w14:paraId="7F88D19A" w14:textId="7FCB2C51" w:rsidR="00D6366F" w:rsidRDefault="00E20E04" w:rsidP="00E94F8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 xml:space="preserve">Industry 4.0 continues to be a trending topic in manufacturing and the recent global manufacturing challenges are forcing 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manufacturing SMEs to explore how Industry 4.0 can be implemented to improve competitiveness. Adopting Industry 4.0 is not without 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challenges,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 but companies 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could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 succeed if they clearly defined the problem to be solved, evaluate a challenge severity </w:t>
      </w:r>
      <w:r w:rsidR="00AB04D5">
        <w:rPr>
          <w:rFonts w:ascii="Times New Roman" w:hAnsi="Times New Roman" w:cs="Times New Roman"/>
          <w:sz w:val="28"/>
          <w:szCs w:val="28"/>
          <w:lang w:val="en-US"/>
        </w:rPr>
        <w:t>matrix,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 and select an appropriate Industry 4.0 technology to solve the problem. </w:t>
      </w:r>
    </w:p>
    <w:p w14:paraId="259C5CF0" w14:textId="5CD7C7F2" w:rsidR="002632DB" w:rsidRPr="004D1622" w:rsidRDefault="002632DB" w:rsidP="00E94F8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>This report has demonstrated this approach for UK based manufacturing SME. The company struggles with accessing real time data for unmanned shi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f</w:t>
      </w:r>
      <w:r>
        <w:rPr>
          <w:rFonts w:ascii="Times New Roman" w:hAnsi="Times New Roman" w:cs="Times New Roman"/>
          <w:sz w:val="28"/>
          <w:szCs w:val="28"/>
          <w:lang w:val="en-US"/>
        </w:rPr>
        <w:t>ts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. Literature research and process evaluation, indicates that the deployment of noninvasive IoT sensors to the legacy machines would be the best approach in solving th</w:t>
      </w:r>
      <w:r w:rsidR="00AB04D5">
        <w:rPr>
          <w:rFonts w:ascii="Times New Roman" w:hAnsi="Times New Roman" w:cs="Times New Roman"/>
          <w:sz w:val="28"/>
          <w:szCs w:val="28"/>
          <w:lang w:val="en-US"/>
        </w:rPr>
        <w:t>is specific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 xml:space="preserve"> problem. </w:t>
      </w:r>
    </w:p>
    <w:p w14:paraId="672691CE" w14:textId="4DB4891E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1FD125A" w14:textId="04B5C0FE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BB98FE3" w14:textId="28D1D979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590C0EA" w14:textId="6D458F32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093683A" w14:textId="521244AC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1E15EE4" w14:textId="5E021396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0B65BA1" w14:textId="3EE5E5D0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4AE2A7E" w14:textId="78A0D3A6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CE48A21" w14:textId="7693F385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4F225DC" w14:textId="78A33C2A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9480FE5" w14:textId="4C9688C0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6090F4E" w14:textId="649D1034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69823E3" w14:textId="2E2B8393" w:rsidR="00D6366F" w:rsidRPr="004D1622" w:rsidRDefault="00D6366F" w:rsidP="004D1622">
      <w:pPr>
        <w:pStyle w:val="Heading1"/>
        <w:spacing w:line="360" w:lineRule="auto"/>
        <w:rPr>
          <w:rFonts w:cs="Times New Roman"/>
        </w:rPr>
      </w:pPr>
      <w:bookmarkStart w:id="2" w:name="_Toc109849368"/>
      <w:r w:rsidRPr="004D1622">
        <w:rPr>
          <w:rFonts w:cs="Times New Roman"/>
        </w:rPr>
        <w:lastRenderedPageBreak/>
        <w:t>Introduction</w:t>
      </w:r>
      <w:bookmarkEnd w:id="2"/>
      <w:r w:rsidRPr="004D1622">
        <w:rPr>
          <w:rFonts w:cs="Times New Roman"/>
        </w:rPr>
        <w:t xml:space="preserve"> </w:t>
      </w:r>
    </w:p>
    <w:p w14:paraId="4439068A" w14:textId="49C76885" w:rsidR="00701B4D" w:rsidRPr="00E94F82" w:rsidRDefault="00D6366F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Manufacturing today is susceptible to several challenges </w:t>
      </w:r>
      <w:r w:rsidR="00ED38A7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096DCD" w:rsidRPr="00E94F82">
        <w:rPr>
          <w:rFonts w:ascii="Times New Roman" w:hAnsi="Times New Roman" w:cs="Times New Roman"/>
          <w:sz w:val="24"/>
          <w:szCs w:val="24"/>
          <w:lang w:val="en-US"/>
        </w:rPr>
        <w:t>these challenges are not peculiar to only small to medium size enterprises but also applies to larger organisations.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actors such as agility, responsiveness to varying clients demands, </w:t>
      </w:r>
      <w:r w:rsidR="00096DC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>focus on product quality determine</w:t>
      </w:r>
      <w:r w:rsidR="00A563FC" w:rsidRPr="00E94F8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the survival of manufacturing companies today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, 2018)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bookmarkStart w:id="3" w:name="_Hlk109734365"/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Zheng et al., </w:t>
      </w:r>
      <w:bookmarkEnd w:id="3"/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(2021) also argued that increase in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globalization</w:t>
      </w:r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mass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customization</w:t>
      </w:r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and immense competition, means that traditional manufacturers are faced with new challenges in the present turbulent economy. </w:t>
      </w:r>
    </w:p>
    <w:p w14:paraId="325E7BFE" w14:textId="51EB329D" w:rsidR="007E6758" w:rsidRPr="00E94F82" w:rsidRDefault="00156970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E94F82">
        <w:rPr>
          <w:rFonts w:ascii="Times New Roman" w:hAnsi="Times New Roman" w:cs="Times New Roman"/>
          <w:sz w:val="24"/>
          <w:szCs w:val="24"/>
          <w:lang w:val="en-US"/>
        </w:rPr>
        <w:t>Florescu</w:t>
      </w:r>
      <w:proofErr w:type="spellEnd"/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00E94F82">
        <w:rPr>
          <w:rFonts w:ascii="Times New Roman" w:hAnsi="Times New Roman" w:cs="Times New Roman"/>
          <w:sz w:val="24"/>
          <w:szCs w:val="24"/>
          <w:lang w:val="en-US"/>
        </w:rPr>
        <w:t>Barabas</w:t>
      </w:r>
      <w:proofErr w:type="spellEnd"/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(2020) </w:t>
      </w:r>
      <w:r w:rsidR="00A563FC" w:rsidRPr="00E94F82">
        <w:rPr>
          <w:rFonts w:ascii="Times New Roman" w:hAnsi="Times New Roman" w:cs="Times New Roman"/>
          <w:sz w:val="24"/>
          <w:szCs w:val="24"/>
          <w:lang w:val="en-US"/>
        </w:rPr>
        <w:t>established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that t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o thrive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respond effectively to new market demands, manufacturers need to rethink their entire processes by implementing digital technology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Digital transformation has been influencing manufacturing processes since the third industrial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revolution,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515E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but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C515E3" w:rsidRPr="00E94F82">
        <w:rPr>
          <w:rFonts w:ascii="Times New Roman" w:hAnsi="Times New Roman" w:cs="Times New Roman"/>
          <w:sz w:val="24"/>
          <w:szCs w:val="24"/>
          <w:lang w:val="en-US"/>
        </w:rPr>
        <w:t>ndustry 4.0 now presents companies with new opportunities for innovation as never seen before (Castelo-Branco and Cruz-Jesus, 2019)</w:t>
      </w:r>
      <w:r w:rsidR="00701B4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increasing demand for faster delivery times, better quality products, and more efficient and automated processes is </w:t>
      </w:r>
      <w:r w:rsidR="007C0B85" w:rsidRPr="00E94F82">
        <w:rPr>
          <w:rFonts w:ascii="Times New Roman" w:hAnsi="Times New Roman" w:cs="Times New Roman"/>
          <w:sz w:val="24"/>
          <w:szCs w:val="24"/>
          <w:lang w:val="en-US"/>
        </w:rPr>
        <w:t>driving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manufacturers towards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>ndustry 4.0 (Zheng et al., 2021).</w:t>
      </w:r>
    </w:p>
    <w:p w14:paraId="1172681A" w14:textId="64D03360" w:rsidR="00701B4D" w:rsidRPr="00E94F82" w:rsidRDefault="00701B4D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Industry 4.0 is a German strategic initiative aimed at establishing smart factories where new technologies such as 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virtual reality, robotics, artificial intelligence, additive manufacturing, and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internet of things (IoT)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can be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implemented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for economic,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societal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>, and environmentally sustainable manufacturing systems (</w:t>
      </w:r>
      <w:proofErr w:type="spellStart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>Kamblea</w:t>
      </w:r>
      <w:proofErr w:type="spellEnd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>Gunasekaranb</w:t>
      </w:r>
      <w:proofErr w:type="spellEnd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Sharma,</w:t>
      </w:r>
      <w:r w:rsidR="009C5A3E" w:rsidRPr="00E94F82">
        <w:rPr>
          <w:rFonts w:ascii="Times New Roman" w:hAnsi="Times New Roman" w:cs="Times New Roman"/>
          <w:sz w:val="24"/>
          <w:szCs w:val="24"/>
          <w:lang w:val="en-US"/>
        </w:rPr>
        <w:t>2018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</w:p>
    <w:p w14:paraId="224FD4F3" w14:textId="3B7F3836" w:rsidR="00A37F02" w:rsidRPr="00E94F82" w:rsidRDefault="00A37F02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noProof/>
          <w:sz w:val="24"/>
          <w:szCs w:val="24"/>
        </w:rPr>
        <w:drawing>
          <wp:inline distT="0" distB="0" distL="0" distR="0" wp14:anchorId="55BF7569" wp14:editId="511E6A3B">
            <wp:extent cx="5302102" cy="3005140"/>
            <wp:effectExtent l="0" t="0" r="0" b="508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6"/>
                    <a:srcRect l="21438" t="26715" r="21560" b="14481"/>
                    <a:stretch/>
                  </pic:blipFill>
                  <pic:spPr bwMode="auto">
                    <a:xfrm>
                      <a:off x="0" y="0"/>
                      <a:ext cx="5316192" cy="30131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6A2169" w14:textId="5AE0BC40" w:rsidR="00A37F02" w:rsidRPr="00E94F82" w:rsidRDefault="00A37F02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b/>
          <w:bCs/>
          <w:sz w:val="24"/>
          <w:szCs w:val="24"/>
        </w:rPr>
        <w:t>Fi</w:t>
      </w:r>
      <w:r w:rsidRPr="00E94F82">
        <w:rPr>
          <w:rFonts w:ascii="Times New Roman" w:hAnsi="Times New Roman" w:cs="Times New Roman"/>
          <w:b/>
          <w:bCs/>
          <w:sz w:val="24"/>
          <w:szCs w:val="24"/>
        </w:rPr>
        <w:t>g</w:t>
      </w:r>
      <w:r w:rsidRPr="00E94F82">
        <w:rPr>
          <w:rFonts w:ascii="Times New Roman" w:hAnsi="Times New Roman" w:cs="Times New Roman"/>
          <w:b/>
          <w:bCs/>
          <w:sz w:val="24"/>
          <w:szCs w:val="24"/>
        </w:rPr>
        <w:t xml:space="preserve"> 1.</w:t>
      </w:r>
      <w:r w:rsidRPr="00E94F82">
        <w:rPr>
          <w:rFonts w:ascii="Times New Roman" w:hAnsi="Times New Roman" w:cs="Times New Roman"/>
          <w:sz w:val="24"/>
          <w:szCs w:val="24"/>
        </w:rPr>
        <w:t> </w:t>
      </w:r>
      <w:r w:rsidR="00563546" w:rsidRPr="00E94F82">
        <w:rPr>
          <w:rFonts w:ascii="Times New Roman" w:hAnsi="Times New Roman" w:cs="Times New Roman"/>
          <w:sz w:val="24"/>
          <w:szCs w:val="24"/>
        </w:rPr>
        <w:t>Summary of Key Benefits of Industry 4.0 (</w:t>
      </w:r>
      <w:proofErr w:type="spellStart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, 2018</w:t>
      </w:r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14:paraId="0043CCA9" w14:textId="299D2D2B" w:rsidR="00395F47" w:rsidRPr="00E94F82" w:rsidRDefault="009C5A3E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lastRenderedPageBreak/>
        <w:t>Although the benefits of adopting Industry 4.0 are enormous for manufacturing SMEs, there are still big challenges to consider (</w:t>
      </w:r>
      <w:proofErr w:type="spellStart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, 2018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>Kamblea</w:t>
      </w:r>
      <w:proofErr w:type="spellEnd"/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 (2018) also argued</w:t>
      </w:r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m</w:t>
      </w:r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anufacturing SMEs are faced with uncertainties of high investment and no clear benefits or ROI if Industry 4.0 is deployed.  </w:t>
      </w:r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It was highlighted </w:t>
      </w:r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>that businesses have a mountain to scale for the timely and successful implementation of industry 4.0.</w:t>
      </w:r>
    </w:p>
    <w:p w14:paraId="4D1EB533" w14:textId="4CB1B0A2" w:rsidR="009C5A3E" w:rsidRPr="00E94F82" w:rsidRDefault="00395F47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Below are key 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challenges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1B59C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implementation of Industry 4.0 technology </w:t>
      </w:r>
      <w:r w:rsidR="001B59C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SMEs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:</w:t>
      </w:r>
    </w:p>
    <w:p w14:paraId="1883999A" w14:textId="1304DEC0" w:rsidR="008963BF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High 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implementation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cost</w:t>
      </w:r>
    </w:p>
    <w:p w14:paraId="1D5862A0" w14:textId="1E00328F" w:rsidR="008963BF" w:rsidRPr="00E94F82" w:rsidRDefault="00EB28D9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4F5D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rivacy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and 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ecurity 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concerns</w:t>
      </w:r>
    </w:p>
    <w:p w14:paraId="1A41EEED" w14:textId="02F623B3" w:rsidR="008963BF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Requirement for </w:t>
      </w:r>
      <w:proofErr w:type="spellStart"/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>advaced</w:t>
      </w:r>
      <w:proofErr w:type="spellEnd"/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skills</w:t>
      </w:r>
    </w:p>
    <w:p w14:paraId="106A6819" w14:textId="238F9E59" w:rsidR="004F5D58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Business and process change management</w:t>
      </w:r>
    </w:p>
    <w:p w14:paraId="64B02403" w14:textId="692AF71A" w:rsidR="004F5D58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Lack of standardised implementation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technique</w:t>
      </w:r>
    </w:p>
    <w:p w14:paraId="338EAAC2" w14:textId="0F754A5B" w:rsidR="004F5D58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Lack of </w:t>
      </w:r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>adequate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internet and </w:t>
      </w:r>
      <w:r w:rsidR="00A37D4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infrastructure </w:t>
      </w:r>
      <w:r w:rsidR="00A37D4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0CE948D" w14:textId="3F9B710A" w:rsidR="00794B38" w:rsidRPr="00E94F82" w:rsidRDefault="00794B3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Big data </w:t>
      </w:r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>administration</w:t>
      </w:r>
    </w:p>
    <w:p w14:paraId="39706F74" w14:textId="41A092E9" w:rsidR="00794B38" w:rsidRPr="00E94F82" w:rsidRDefault="00C33000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Disruption to daily business flow</w:t>
      </w:r>
    </w:p>
    <w:p w14:paraId="049F1C1B" w14:textId="545C6D1F" w:rsidR="00794B38" w:rsidRPr="00E94F82" w:rsidRDefault="00794B38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Research have shown that the existing roadmap for Industry 4.0 is still to an extent unclear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It should be approached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long-term 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commitment focused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7C0B85" w:rsidRPr="00E94F82"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actory, business, 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process,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customers (</w:t>
      </w:r>
      <w:proofErr w:type="spellStart"/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Mittala</w:t>
      </w:r>
      <w:proofErr w:type="spellEnd"/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2018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8D31241" w14:textId="25F76472" w:rsidR="00F91435" w:rsidRPr="00E94F82" w:rsidRDefault="00F91435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Follow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research above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the main objective of this report is to demonstrate practically how this ever-trending topic of Industry 4.0 can be successfully implemented in a manufacturing SME to solve a specific problem. </w:t>
      </w:r>
    </w:p>
    <w:p w14:paraId="656E046E" w14:textId="14D874FE" w:rsidR="00511039" w:rsidRPr="00E94F82" w:rsidRDefault="00511039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This report comprises of a clear list of aims &amp; objectives, implementation methodology, background research,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conclusion,</w:t>
      </w:r>
      <w:r w:rsidR="001B59C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recommendations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9353521" w14:textId="2943E1BF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C381D0D" w14:textId="7FBF4C31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8DAF726" w14:textId="334856AE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9321DEF" w14:textId="12B35A08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591904B" w14:textId="3C59473E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80EDFA1" w14:textId="7DA5EF9D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1E648DA" w14:textId="5A85C5E9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3FA4926" w14:textId="6406F0A8" w:rsidR="00511039" w:rsidRPr="004D1622" w:rsidRDefault="00511039" w:rsidP="004D1622">
      <w:pPr>
        <w:pStyle w:val="Heading1"/>
        <w:spacing w:line="360" w:lineRule="auto"/>
        <w:rPr>
          <w:rFonts w:cs="Times New Roman"/>
        </w:rPr>
      </w:pPr>
      <w:bookmarkStart w:id="4" w:name="_Toc109849369"/>
      <w:r w:rsidRPr="004D1622">
        <w:rPr>
          <w:rFonts w:cs="Times New Roman"/>
        </w:rPr>
        <w:lastRenderedPageBreak/>
        <w:t>Aims &amp; Objectives</w:t>
      </w:r>
      <w:bookmarkEnd w:id="4"/>
    </w:p>
    <w:p w14:paraId="794B5A75" w14:textId="3D429EED" w:rsidR="00511039" w:rsidRPr="004D1622" w:rsidRDefault="001B6939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The intended output of this report is listed below to buttress the aims and objectives in detail:</w:t>
      </w:r>
    </w:p>
    <w:p w14:paraId="3FD7CAD5" w14:textId="66359A6C" w:rsidR="001B6939" w:rsidRPr="004D1622" w:rsidRDefault="001B6939" w:rsidP="00E94F8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Demonstrate how Industry 4.0 can be deployed </w:t>
      </w:r>
      <w:r w:rsidR="00DD0882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for problem solving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>in manufacturing SMEs</w:t>
      </w:r>
      <w:r w:rsidR="00DD0882" w:rsidRPr="004D162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1721706" w14:textId="4A6E3EB7" w:rsidR="00DD0882" w:rsidRPr="004D1622" w:rsidRDefault="00DD0882" w:rsidP="00E94F8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Establish effective means of mitigating the common challenges in implementing Industry 4.0 in small manufacturing enterprises. </w:t>
      </w:r>
    </w:p>
    <w:p w14:paraId="3E70B1D1" w14:textId="046266B6" w:rsidR="00244DBB" w:rsidRPr="004D1622" w:rsidRDefault="00244DBB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E0B080B" w14:textId="1840631E" w:rsidR="00244DBB" w:rsidRPr="004D1622" w:rsidRDefault="00244DBB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7927368F" w14:textId="7CB660E5" w:rsidR="00244DBB" w:rsidRPr="004D1622" w:rsidRDefault="007C0B85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  <w:r w:rsidRPr="004D1622">
        <w:rPr>
          <w:rFonts w:ascii="Times New Roman" w:hAnsi="Times New Roman" w:cs="Times New Roman"/>
          <w:sz w:val="28"/>
          <w:szCs w:val="28"/>
          <w:lang w:val="en-US"/>
        </w:rPr>
        <w:tab/>
      </w:r>
    </w:p>
    <w:p w14:paraId="7BB02122" w14:textId="2EF3FD94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153E3B7" w14:textId="6A53D239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CB4C061" w14:textId="2D4523C1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507966C6" w14:textId="5C689497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3195CD1" w14:textId="6F0A9058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35078AF" w14:textId="413276AA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7FF2E3A" w14:textId="239D4914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4094E38" w14:textId="540A9EE6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67EAE41" w14:textId="34EFBF24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C84A583" w14:textId="37CE7FD6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80B084A" w14:textId="2A49C6AA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B57420B" w14:textId="0D8D9B7B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C927E5A" w14:textId="6B05ECCD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70028CF" w14:textId="14C1CDE8" w:rsidR="00B10C53" w:rsidRPr="004D1622" w:rsidRDefault="00B10C53" w:rsidP="004D1622">
      <w:pPr>
        <w:pStyle w:val="Heading1"/>
        <w:spacing w:line="360" w:lineRule="auto"/>
        <w:rPr>
          <w:rFonts w:cs="Times New Roman"/>
          <w:lang w:val="en-US"/>
        </w:rPr>
      </w:pPr>
      <w:bookmarkStart w:id="5" w:name="_Toc109849370"/>
      <w:r w:rsidRPr="004D1622">
        <w:rPr>
          <w:rFonts w:cs="Times New Roman"/>
          <w:lang w:val="en-US"/>
        </w:rPr>
        <w:lastRenderedPageBreak/>
        <w:t>Implementation Methodology</w:t>
      </w:r>
      <w:bookmarkEnd w:id="5"/>
    </w:p>
    <w:p w14:paraId="2159ECAE" w14:textId="73D4FF00" w:rsidR="006A1037" w:rsidRPr="004D1622" w:rsidRDefault="00197B8B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6A1037" w:rsidRPr="004D1622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report </w:t>
      </w:r>
      <w:r w:rsidR="00C33000" w:rsidRPr="004D1622">
        <w:rPr>
          <w:rFonts w:ascii="Times New Roman" w:hAnsi="Times New Roman" w:cs="Times New Roman"/>
          <w:sz w:val="24"/>
          <w:szCs w:val="24"/>
          <w:lang w:val="en-US"/>
        </w:rPr>
        <w:t>utilizes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literature research and an industrial case study. The literature </w:t>
      </w:r>
      <w:r w:rsidR="006A1037" w:rsidRPr="004D1622">
        <w:rPr>
          <w:rFonts w:ascii="Times New Roman" w:hAnsi="Times New Roman" w:cs="Times New Roman"/>
          <w:sz w:val="24"/>
          <w:szCs w:val="24"/>
          <w:lang w:val="en-US"/>
        </w:rPr>
        <w:t>reviewed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are journals of similar background. </w:t>
      </w:r>
      <w:r w:rsidR="00C33000">
        <w:rPr>
          <w:rFonts w:ascii="Times New Roman" w:hAnsi="Times New Roman" w:cs="Times New Roman"/>
          <w:sz w:val="24"/>
          <w:szCs w:val="24"/>
          <w:lang w:val="en-US"/>
        </w:rPr>
        <w:t>This includes a</w:t>
      </w:r>
      <w:r w:rsidR="006A1037" w:rsidRPr="004D1622">
        <w:rPr>
          <w:rFonts w:ascii="Times New Roman" w:hAnsi="Times New Roman" w:cs="Times New Roman"/>
          <w:sz w:val="24"/>
          <w:szCs w:val="24"/>
          <w:lang w:val="en-US"/>
        </w:rPr>
        <w:t>cademic w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ork that showcases Industry 4.0 application in manufacturing and more specifically, manufacturing SMEs. </w:t>
      </w:r>
    </w:p>
    <w:p w14:paraId="6A050283" w14:textId="556F6099" w:rsidR="00B10C53" w:rsidRPr="004D1622" w:rsidRDefault="006A1037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197B8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he case company is a manufacturing SME based in the United Kingdom.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A subcontract machining business for the oil &amp; gas, aerospace, and automotive industry. </w:t>
      </w:r>
    </w:p>
    <w:p w14:paraId="42F4A634" w14:textId="74208CB1" w:rsidR="006A1037" w:rsidRPr="004D1622" w:rsidRDefault="006A1037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Being a </w:t>
      </w:r>
      <w:r w:rsidR="00C33000">
        <w:rPr>
          <w:rFonts w:ascii="Times New Roman" w:hAnsi="Times New Roman" w:cs="Times New Roman"/>
          <w:sz w:val="24"/>
          <w:szCs w:val="24"/>
          <w:lang w:val="en-US"/>
        </w:rPr>
        <w:t xml:space="preserve">moderately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>forward-thinking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innovative company, it currently operates to the industry 3.0 standards. An ERP system is used to run the business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operations from stock to production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control. The company </w:t>
      </w:r>
      <w:r w:rsidR="001B59C1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recently implemented a shop floor data collection software which is fully reliant on </w:t>
      </w:r>
      <w:r w:rsidR="00365C1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shop floor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operators </w:t>
      </w:r>
      <w:r w:rsidR="001B59C1">
        <w:rPr>
          <w:rFonts w:ascii="Times New Roman" w:hAnsi="Times New Roman" w:cs="Times New Roman"/>
          <w:sz w:val="24"/>
          <w:szCs w:val="24"/>
          <w:lang w:val="en-US"/>
        </w:rPr>
        <w:t xml:space="preserve">manually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clocking in and out of jobs. </w:t>
      </w:r>
    </w:p>
    <w:p w14:paraId="77199F35" w14:textId="732B213C" w:rsidR="00F541AB" w:rsidRPr="004D1622" w:rsidRDefault="00F541AB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Tremendous benefits have been seen following the deployment of shop floor data collection. It is now easier for 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company to ascertain status of long lead-time jobs 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to report progress to their clients. A key benefit to this is also the ability to effortlessly compare estimated (planned) time to actual time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on a 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>real-time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basis. Hence once a machining operation is exceeding the allocated time, a prompt flashes on the dashboard to notify a supervisor. </w:t>
      </w:r>
    </w:p>
    <w:p w14:paraId="7DC12B58" w14:textId="2058B919" w:rsidR="00B93C6F" w:rsidRPr="004D1622" w:rsidRDefault="00B93C6F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Notwithstanding these benefits, 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company is 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>confronted with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 new challenge.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Because the shop floor data collection process is reliant on operators, during unmanned hours the company loses access to 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>real-time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data. Due to the machines being traditional legacy machines</w:t>
      </w:r>
      <w:r w:rsidR="001B418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00295">
        <w:rPr>
          <w:rFonts w:ascii="Times New Roman" w:hAnsi="Times New Roman" w:cs="Times New Roman"/>
          <w:sz w:val="24"/>
          <w:szCs w:val="24"/>
          <w:lang w:val="en-US"/>
        </w:rPr>
        <w:t>only limited data</w:t>
      </w:r>
      <w:r w:rsidR="001B418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can be retrieved in the morning shift except operators worked the night shift. </w:t>
      </w:r>
    </w:p>
    <w:p w14:paraId="3F71A5B5" w14:textId="716BDE3A" w:rsidR="001B4183" w:rsidRPr="004D1622" w:rsidRDefault="001B4183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The company is faced with the options of providing a night shift routine, upgrade to modern machine</w:t>
      </w:r>
      <w:r w:rsidR="002A47B2" w:rsidRPr="004D162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, or explore </w:t>
      </w:r>
      <w:r w:rsidR="002A47B2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other possibilities in the unknown territories of Industry 4.0 technology. </w:t>
      </w:r>
    </w:p>
    <w:p w14:paraId="52395ACB" w14:textId="26904553" w:rsidR="002A47B2" w:rsidRPr="004D1622" w:rsidRDefault="002A47B2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Firstly, a problem was identified as highlighted above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>. The company’s requirement is clear but there is a lack of understanding in the best cost effective and timely approach to solve the problem. A new night shift routine is feasible but its manual, requires recruitment, several legalities, and can be expensive. Replac</w:t>
      </w:r>
      <w:r w:rsidR="00533FF0" w:rsidRPr="004D1622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over 30 legacy machines is ideal but the company cannot afford such </w:t>
      </w:r>
      <w:r w:rsidR="00533FF0" w:rsidRPr="004D1622">
        <w:rPr>
          <w:rFonts w:ascii="Times New Roman" w:hAnsi="Times New Roman" w:cs="Times New Roman"/>
          <w:sz w:val="24"/>
          <w:szCs w:val="24"/>
          <w:lang w:val="en-US"/>
        </w:rPr>
        <w:t>investment in the short-term. The only other alternative is to investigate what other solutions are available with Industry 4.0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 xml:space="preserve"> technologies</w:t>
      </w:r>
      <w:r w:rsidR="00533FF0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FDFBE05" w14:textId="058992D9" w:rsidR="00533FF0" w:rsidRPr="004D1622" w:rsidRDefault="00533FF0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EE57288" w14:textId="483CB43B" w:rsidR="00533FF0" w:rsidRPr="004D1622" w:rsidRDefault="00533FF0" w:rsidP="00147A7B">
      <w:pPr>
        <w:pStyle w:val="Heading1"/>
        <w:spacing w:line="360" w:lineRule="auto"/>
        <w:rPr>
          <w:lang w:val="en-US"/>
        </w:rPr>
      </w:pPr>
      <w:r w:rsidRPr="004D1622">
        <w:rPr>
          <w:lang w:val="en-US"/>
        </w:rPr>
        <w:lastRenderedPageBreak/>
        <w:t xml:space="preserve">Background Research </w:t>
      </w:r>
    </w:p>
    <w:p w14:paraId="1F2EC8B6" w14:textId="02921173" w:rsidR="001B4183" w:rsidRPr="00E94F82" w:rsidRDefault="00533FF0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As established in the introduction </w:t>
      </w:r>
      <w:r w:rsidR="00900295" w:rsidRPr="00E94F82">
        <w:rPr>
          <w:rFonts w:ascii="Times New Roman" w:hAnsi="Times New Roman" w:cs="Times New Roman"/>
          <w:sz w:val="24"/>
          <w:szCs w:val="24"/>
          <w:lang w:val="en-US"/>
        </w:rPr>
        <w:t>section above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implementing Industry 4.0 </w:t>
      </w:r>
      <w:r w:rsidR="00B17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is prone to several challenges so the first step is to evaluate </w:t>
      </w:r>
      <w:r w:rsidR="00900295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D0BE5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severity </w:t>
      </w:r>
      <w:r w:rsidR="00B17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impact of these challenges to </w:t>
      </w:r>
      <w:r w:rsidR="002D0BE5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17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case company. </w:t>
      </w:r>
    </w:p>
    <w:p w14:paraId="22263E91" w14:textId="11E45528" w:rsidR="00F927C3" w:rsidRPr="00E94F82" w:rsidRDefault="00F927C3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noProof/>
          <w:sz w:val="24"/>
          <w:szCs w:val="24"/>
        </w:rPr>
        <w:drawing>
          <wp:inline distT="0" distB="0" distL="0" distR="0" wp14:anchorId="5D6F71AD" wp14:editId="7DED4105">
            <wp:extent cx="4733925" cy="3374065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28081" t="22251" r="28145" b="22282"/>
                    <a:stretch/>
                  </pic:blipFill>
                  <pic:spPr bwMode="auto">
                    <a:xfrm>
                      <a:off x="0" y="0"/>
                      <a:ext cx="4755961" cy="33897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A38837" w14:textId="19F89508" w:rsidR="00F927C3" w:rsidRPr="00E94F82" w:rsidRDefault="00F927C3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Table 1.0 Challenge severity matrix</w:t>
      </w:r>
    </w:p>
    <w:p w14:paraId="04CF5121" w14:textId="5A353DB8" w:rsidR="00533BD0" w:rsidRPr="00E94F82" w:rsidRDefault="000D736B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Following Table 1.0 severity matrix results, any Industry 4.0 solution adopted would have to be low cost, simple to deploy, and noninvasive to machines or production in general. </w:t>
      </w:r>
    </w:p>
    <w:p w14:paraId="2C54AB77" w14:textId="00CD9D57" w:rsidR="00634768" w:rsidRPr="00E94F82" w:rsidRDefault="000D736B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The second key step in this research is to identify the available Industry 4.0 technolog</w:t>
      </w:r>
      <w:r w:rsidR="00132976" w:rsidRPr="00E94F82">
        <w:rPr>
          <w:rFonts w:ascii="Times New Roman" w:hAnsi="Times New Roman" w:cs="Times New Roman"/>
          <w:sz w:val="24"/>
          <w:szCs w:val="24"/>
          <w:lang w:val="en-US"/>
        </w:rPr>
        <w:t>ies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that meets the </w:t>
      </w:r>
      <w:r w:rsidR="00132976" w:rsidRPr="00E94F82">
        <w:rPr>
          <w:rFonts w:ascii="Times New Roman" w:hAnsi="Times New Roman" w:cs="Times New Roman"/>
          <w:sz w:val="24"/>
          <w:szCs w:val="24"/>
          <w:lang w:val="en-US"/>
        </w:rPr>
        <w:t>above criteria</w:t>
      </w:r>
      <w:r w:rsidR="0077179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solves the company’s problem. As highlighted in above introduction, the common technolog</w:t>
      </w:r>
      <w:r w:rsidR="00634768" w:rsidRPr="00E94F82">
        <w:rPr>
          <w:rFonts w:ascii="Times New Roman" w:hAnsi="Times New Roman" w:cs="Times New Roman"/>
          <w:sz w:val="24"/>
          <w:szCs w:val="24"/>
          <w:lang w:val="en-US"/>
        </w:rPr>
        <w:t>ies used</w:t>
      </w:r>
      <w:r w:rsidR="0077179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in Industry 4.0 includes: </w:t>
      </w:r>
    </w:p>
    <w:p w14:paraId="6B19C016" w14:textId="7ED1AB37" w:rsidR="00A11151" w:rsidRPr="00E94F82" w:rsidRDefault="00A11151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noProof/>
          <w:sz w:val="24"/>
          <w:szCs w:val="24"/>
        </w:rPr>
        <w:drawing>
          <wp:inline distT="0" distB="0" distL="0" distR="0" wp14:anchorId="4CA24CD9" wp14:editId="413BD4BF">
            <wp:extent cx="5922017" cy="1881963"/>
            <wp:effectExtent l="0" t="0" r="2540" b="4445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8"/>
                    <a:srcRect l="30104" t="67825" r="31039" b="10217"/>
                    <a:stretch/>
                  </pic:blipFill>
                  <pic:spPr bwMode="auto">
                    <a:xfrm>
                      <a:off x="0" y="0"/>
                      <a:ext cx="5954959" cy="18924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87AD76" w14:textId="7DC6F35F" w:rsidR="009D3A11" w:rsidRPr="00E94F82" w:rsidRDefault="00D34FB7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lastRenderedPageBreak/>
        <w:t>From t</w:t>
      </w:r>
      <w:r w:rsidR="001A73C3" w:rsidRPr="00E94F82">
        <w:rPr>
          <w:rFonts w:ascii="Times New Roman" w:hAnsi="Times New Roman" w:cs="Times New Roman"/>
          <w:sz w:val="24"/>
          <w:szCs w:val="24"/>
          <w:lang w:val="en-US"/>
        </w:rPr>
        <w:t>able 2.0 above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3476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point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2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3, and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5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are most relevant to the problem and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point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5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which is internet of things 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provides 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>the most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flexibility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accommodate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the severity matrix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results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0868C8C" w14:textId="76604690" w:rsidR="00771793" w:rsidRPr="00E94F82" w:rsidRDefault="003D10B8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IoT which is short for internet of things was first coined by Kevin Ashton in 1999 and it has since been described as a world of prevalent connectivity in which hosts of internet-enabled physical devices constantly feedback valuable data to </w:t>
      </w:r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>improve manufacturing process</w:t>
      </w:r>
      <w:r w:rsidR="00B225CA" w:rsidRPr="00E94F82">
        <w:rPr>
          <w:rFonts w:ascii="Times New Roman" w:hAnsi="Times New Roman" w:cs="Times New Roman"/>
          <w:sz w:val="24"/>
          <w:szCs w:val="24"/>
          <w:lang w:val="en-US"/>
        </w:rPr>
        <w:t>es</w:t>
      </w:r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2018). </w:t>
      </w:r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>Research have shown that IoT implementation is dominant in manufacturing for machine monitoring and asset management (</w:t>
      </w:r>
      <w:proofErr w:type="spellStart"/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>Kalsoom</w:t>
      </w:r>
      <w:proofErr w:type="spellEnd"/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2021). IoT have enabled 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manufacturers to improve efficiency, productivity, and </w:t>
      </w:r>
      <w:r w:rsidR="00B225C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attain </w:t>
      </w:r>
      <w:r w:rsidR="00C02813" w:rsidRPr="00E94F82">
        <w:rPr>
          <w:rFonts w:ascii="Times New Roman" w:hAnsi="Times New Roman" w:cs="Times New Roman"/>
          <w:sz w:val="24"/>
          <w:szCs w:val="24"/>
          <w:lang w:val="en-US"/>
        </w:rPr>
        <w:t>invaluable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data for strategic decision making. </w:t>
      </w:r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D1B260A" w14:textId="557AAFE4" w:rsidR="00D34FB7" w:rsidRPr="00E94F82" w:rsidRDefault="00D34FB7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IoT enables machines to have self-monitoring abilities which allows real-time </w:t>
      </w:r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productivity and </w:t>
      </w:r>
      <w:r w:rsidR="00C02813" w:rsidRPr="00E94F82">
        <w:rPr>
          <w:rFonts w:ascii="Times New Roman" w:hAnsi="Times New Roman" w:cs="Times New Roman"/>
          <w:sz w:val="24"/>
          <w:szCs w:val="24"/>
          <w:lang w:val="en-US"/>
        </w:rPr>
        <w:t>utilization</w:t>
      </w:r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data (</w:t>
      </w:r>
      <w:proofErr w:type="spellStart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2018). </w:t>
      </w:r>
      <w:proofErr w:type="spellStart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>Silvaa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(2020) 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>research also suppor</w:t>
      </w:r>
      <w:r w:rsidR="00B225CA" w:rsidRPr="00E94F82">
        <w:rPr>
          <w:rFonts w:ascii="Times New Roman" w:hAnsi="Times New Roman" w:cs="Times New Roman"/>
          <w:sz w:val="24"/>
          <w:szCs w:val="24"/>
          <w:lang w:val="en-US"/>
        </w:rPr>
        <w:t>ts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IoT devices has the possibility of obtaining real-time information from machines, </w:t>
      </w:r>
      <w:r w:rsidR="00216599" w:rsidRPr="00E94F82">
        <w:rPr>
          <w:rFonts w:ascii="Times New Roman" w:hAnsi="Times New Roman" w:cs="Times New Roman"/>
          <w:sz w:val="24"/>
          <w:szCs w:val="24"/>
          <w:lang w:val="en-US"/>
        </w:rPr>
        <w:t>equipment,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processes, hence assisting strategic </w:t>
      </w:r>
      <w:r w:rsidR="00216599" w:rsidRPr="00E94F82">
        <w:rPr>
          <w:rFonts w:ascii="Times New Roman" w:hAnsi="Times New Roman" w:cs="Times New Roman"/>
          <w:sz w:val="24"/>
          <w:szCs w:val="24"/>
          <w:lang w:val="en-US"/>
        </w:rPr>
        <w:t>decision-making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processes. </w:t>
      </w:r>
      <w:r w:rsidR="00216599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According to </w:t>
      </w:r>
      <w:proofErr w:type="spellStart"/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>Franka</w:t>
      </w:r>
      <w:proofErr w:type="spellEnd"/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(2019), IoT is simply the integration of sensors in an internet environment through wireless transmission. And recent cost-reduction of advanced sensors </w:t>
      </w:r>
      <w:r w:rsidR="007C586E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has made IoT technology appealing to manufacturing SMEs. </w:t>
      </w:r>
    </w:p>
    <w:p w14:paraId="1942E56C" w14:textId="45A2979A" w:rsidR="008E7601" w:rsidRDefault="008E7601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99EC365" w14:textId="2ABAA201" w:rsidR="004D1622" w:rsidRDefault="004D1622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4E5CF90" w14:textId="77777777" w:rsidR="004D1622" w:rsidRPr="004D1622" w:rsidRDefault="004D1622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1EB7D3D" w14:textId="5EBAAE38" w:rsidR="008E7601" w:rsidRDefault="008E7601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ABA85DE" w14:textId="20AE623A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CFB16F9" w14:textId="27AD285F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8F29D27" w14:textId="4E83B670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DFAB54A" w14:textId="0609A01E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A505645" w14:textId="77777777" w:rsidR="00C02813" w:rsidRPr="004D1622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4319097" w14:textId="1C84B8B7" w:rsidR="008E7601" w:rsidRPr="004D1622" w:rsidRDefault="008E7601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AAEFF60" w14:textId="1687D6E0" w:rsidR="008E7601" w:rsidRPr="004D1622" w:rsidRDefault="008E7601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44B1069" w14:textId="7EC17F75" w:rsidR="008E7601" w:rsidRPr="004D1622" w:rsidRDefault="008E7601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F69CF7A" w14:textId="1105F88A" w:rsidR="008E7601" w:rsidRPr="004D1622" w:rsidRDefault="008E7601" w:rsidP="00147A7B">
      <w:pPr>
        <w:pStyle w:val="Heading1"/>
        <w:spacing w:line="360" w:lineRule="auto"/>
        <w:rPr>
          <w:lang w:val="en-US"/>
        </w:rPr>
      </w:pPr>
      <w:r w:rsidRPr="004D1622">
        <w:rPr>
          <w:lang w:val="en-US"/>
        </w:rPr>
        <w:lastRenderedPageBreak/>
        <w:t xml:space="preserve">Conclusion </w:t>
      </w:r>
    </w:p>
    <w:p w14:paraId="628E852D" w14:textId="17E9A819" w:rsidR="00676BDE" w:rsidRPr="004D1622" w:rsidRDefault="00F85068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It is evident that Industry 4.0 has a huge role to play in helping manufacturing SMEs survive the current global climate.</w:t>
      </w:r>
      <w:r w:rsidR="00EA59C8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Industry 4.0 </w:t>
      </w:r>
      <w:r w:rsidR="0082379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adoption in manufacturing could reduce cost, increase </w:t>
      </w:r>
      <w:r w:rsidR="00E20E04" w:rsidRPr="004D1622">
        <w:rPr>
          <w:rFonts w:ascii="Times New Roman" w:hAnsi="Times New Roman" w:cs="Times New Roman"/>
          <w:sz w:val="24"/>
          <w:szCs w:val="24"/>
          <w:lang w:val="en-US"/>
        </w:rPr>
        <w:t>efficiency,</w:t>
      </w:r>
      <w:r w:rsidR="0082379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increase </w:t>
      </w:r>
      <w:r w:rsidR="00823793" w:rsidRPr="004D1622">
        <w:rPr>
          <w:rFonts w:ascii="Times New Roman" w:hAnsi="Times New Roman" w:cs="Times New Roman"/>
          <w:sz w:val="24"/>
          <w:szCs w:val="24"/>
          <w:lang w:val="en-US"/>
        </w:rPr>
        <w:t>product quality.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02813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 xml:space="preserve">enables real-time 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data availability for strategic business decision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>making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96154C4" w14:textId="2E1F39BD" w:rsidR="00823793" w:rsidRPr="004D1622" w:rsidRDefault="00676BDE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F85068" w:rsidRPr="004D1622">
        <w:rPr>
          <w:rFonts w:ascii="Times New Roman" w:hAnsi="Times New Roman" w:cs="Times New Roman"/>
          <w:sz w:val="24"/>
          <w:szCs w:val="24"/>
          <w:lang w:val="en-US"/>
        </w:rPr>
        <w:t>here are challenges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adopting Industry 4.0 technology </w:t>
      </w:r>
      <w:r w:rsidR="00C02813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manufacturing SME’s. To mitigate these challenges, a company must be clear on the problem it intends to solve with Industry 4.0, perform a challenge severity matrix and select the most suitable </w:t>
      </w:r>
      <w:r w:rsidR="0075080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Industry 4.0 technology that solves the problem. </w:t>
      </w:r>
    </w:p>
    <w:p w14:paraId="3D3BF9BD" w14:textId="40E88B78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43B6332" w14:textId="65593E84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BC0477D" w14:textId="0A8351B7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AE2A202" w14:textId="136E2057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2DB5598" w14:textId="336F4D3C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FF2C64C" w14:textId="2FAE37BD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99D173D" w14:textId="2A91673D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7324E1A" w14:textId="4FEB0519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62F7F21" w14:textId="672CCFCE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D2D023B" w14:textId="02BB5699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7F5D1CB" w14:textId="5C7E4B03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410A301" w14:textId="7EF6CA6B" w:rsidR="0075080E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CC06501" w14:textId="5BEFB433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5E0E464" w14:textId="6FA69E53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614D9B9" w14:textId="77777777" w:rsidR="00C02813" w:rsidRPr="004D1622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76A8737" w14:textId="7CD22570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4F33F70" w14:textId="22D56802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F1315B1" w14:textId="3735B25C" w:rsidR="0075080E" w:rsidRPr="004D1622" w:rsidRDefault="0075080E" w:rsidP="00147A7B">
      <w:pPr>
        <w:pStyle w:val="Heading1"/>
        <w:spacing w:line="360" w:lineRule="auto"/>
        <w:rPr>
          <w:lang w:val="en-US"/>
        </w:rPr>
      </w:pPr>
      <w:r w:rsidRPr="004D1622">
        <w:rPr>
          <w:lang w:val="en-US"/>
        </w:rPr>
        <w:lastRenderedPageBreak/>
        <w:t>Recommendations</w:t>
      </w:r>
    </w:p>
    <w:p w14:paraId="2208380F" w14:textId="21529E8A" w:rsidR="0075080E" w:rsidRPr="004D1622" w:rsidRDefault="0075080E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Following the research conducted, it has been established that Industry 4.0 is a suitable alternative for problem solving in manufacturing SMEs. With availability of cheap noninvasive machine monitoring sensors, IoT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can be </w:t>
      </w:r>
      <w:r w:rsidR="001A0015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easily deployed to capture shop floor data during unmanned hours. These devices can sense vibrations and temperatures and use these to generate meaningful data that can be further analysed on a cloud-based application. </w:t>
      </w:r>
    </w:p>
    <w:p w14:paraId="597138BC" w14:textId="77777777" w:rsidR="00216599" w:rsidRPr="004D1622" w:rsidRDefault="0021659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336316E" w14:textId="5112EA01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DA8062D" w14:textId="1201C6B7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9311034" w14:textId="1A477DCC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3B1CBF5" w14:textId="16EA4F79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5F783CA" w14:textId="7387A403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5ABF9CE" w14:textId="219B3146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59BE1150" w14:textId="6BAAFD75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9CA51B7" w14:textId="01AD95A7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7B52D5AC" w14:textId="33DC158F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081FC0D" w14:textId="65AF2B01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C11AC9E" w14:textId="1D17E86A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93BFB22" w14:textId="48F18CE9" w:rsidR="00244DBB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75B7A666" w14:textId="77777777" w:rsidR="00C02813" w:rsidRPr="004D1622" w:rsidRDefault="00C02813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4BBCB34" w14:textId="529ED2F4" w:rsidR="00244DBB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20FCDE2" w14:textId="77777777" w:rsidR="001875AF" w:rsidRPr="004D1622" w:rsidRDefault="001875AF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37DFC55" w14:textId="3F8DBD54" w:rsidR="00244DBB" w:rsidRPr="004D1622" w:rsidRDefault="00244DBB" w:rsidP="004D1622">
      <w:pPr>
        <w:pStyle w:val="Heading1"/>
        <w:spacing w:line="360" w:lineRule="auto"/>
        <w:rPr>
          <w:rFonts w:cs="Times New Roman"/>
          <w:lang w:val="en-US"/>
        </w:rPr>
      </w:pPr>
      <w:bookmarkStart w:id="6" w:name="_Toc109849371"/>
      <w:r w:rsidRPr="004D1622">
        <w:rPr>
          <w:rFonts w:cs="Times New Roman"/>
          <w:lang w:val="en-US"/>
        </w:rPr>
        <w:lastRenderedPageBreak/>
        <w:t>Reference</w:t>
      </w:r>
      <w:bookmarkEnd w:id="6"/>
      <w:r w:rsidRPr="004D1622">
        <w:rPr>
          <w:rFonts w:cs="Times New Roman"/>
          <w:lang w:val="en-US"/>
        </w:rPr>
        <w:t xml:space="preserve"> </w:t>
      </w:r>
    </w:p>
    <w:p w14:paraId="2DFA6F78" w14:textId="7ABF5190" w:rsidR="007F7531" w:rsidRPr="00147A7B" w:rsidRDefault="00533EFD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t>Castelo-Branco</w:t>
      </w:r>
      <w:r w:rsidRPr="00147A7B">
        <w:rPr>
          <w:rFonts w:ascii="Times New Roman" w:hAnsi="Times New Roman" w:cs="Times New Roman"/>
          <w:sz w:val="24"/>
          <w:szCs w:val="24"/>
        </w:rPr>
        <w:t xml:space="preserve">, I., </w:t>
      </w:r>
      <w:r w:rsidRPr="00147A7B">
        <w:rPr>
          <w:rFonts w:ascii="Times New Roman" w:hAnsi="Times New Roman" w:cs="Times New Roman"/>
          <w:sz w:val="24"/>
          <w:szCs w:val="24"/>
        </w:rPr>
        <w:t>Cruz-Jesus</w:t>
      </w:r>
      <w:r w:rsidRPr="00147A7B">
        <w:rPr>
          <w:rFonts w:ascii="Times New Roman" w:hAnsi="Times New Roman" w:cs="Times New Roman"/>
          <w:sz w:val="24"/>
          <w:szCs w:val="24"/>
        </w:rPr>
        <w:t xml:space="preserve">, F. and </w:t>
      </w:r>
      <w:r w:rsidRPr="00147A7B">
        <w:rPr>
          <w:rFonts w:ascii="Times New Roman" w:hAnsi="Times New Roman" w:cs="Times New Roman"/>
          <w:sz w:val="24"/>
          <w:szCs w:val="24"/>
        </w:rPr>
        <w:t>Oliveira</w:t>
      </w:r>
      <w:r w:rsidRPr="00147A7B">
        <w:rPr>
          <w:rFonts w:ascii="Times New Roman" w:hAnsi="Times New Roman" w:cs="Times New Roman"/>
          <w:sz w:val="24"/>
          <w:szCs w:val="24"/>
        </w:rPr>
        <w:t xml:space="preserve">, T. (2019) </w:t>
      </w:r>
      <w:r w:rsidR="009D5544" w:rsidRPr="00147A7B">
        <w:rPr>
          <w:rFonts w:ascii="Times New Roman" w:hAnsi="Times New Roman" w:cs="Times New Roman"/>
          <w:sz w:val="24"/>
          <w:szCs w:val="24"/>
        </w:rPr>
        <w:t>‘</w:t>
      </w:r>
      <w:r w:rsidRPr="00147A7B">
        <w:rPr>
          <w:rFonts w:ascii="Times New Roman" w:hAnsi="Times New Roman" w:cs="Times New Roman"/>
          <w:sz w:val="24"/>
          <w:szCs w:val="24"/>
        </w:rPr>
        <w:t>Assessing Industry 4.0 readiness in manufacturing: Evidence for the European Union</w:t>
      </w:r>
      <w:r w:rsidR="009D5544" w:rsidRPr="00147A7B">
        <w:rPr>
          <w:rFonts w:ascii="Times New Roman" w:hAnsi="Times New Roman" w:cs="Times New Roman"/>
          <w:sz w:val="24"/>
          <w:szCs w:val="24"/>
        </w:rPr>
        <w:t>’</w:t>
      </w:r>
      <w:r w:rsidR="00E0603A" w:rsidRPr="00147A7B">
        <w:rPr>
          <w:rFonts w:ascii="Times New Roman" w:hAnsi="Times New Roman" w:cs="Times New Roman"/>
          <w:sz w:val="24"/>
          <w:szCs w:val="24"/>
        </w:rPr>
        <w:t xml:space="preserve">, </w:t>
      </w:r>
      <w:r w:rsidR="002873F9" w:rsidRPr="00147A7B">
        <w:rPr>
          <w:rFonts w:ascii="Times New Roman" w:hAnsi="Times New Roman" w:cs="Times New Roman"/>
          <w:i/>
          <w:iCs/>
          <w:sz w:val="24"/>
          <w:szCs w:val="24"/>
        </w:rPr>
        <w:t>Computers In Industry</w:t>
      </w:r>
      <w:r w:rsidR="009A4317" w:rsidRPr="00147A7B">
        <w:rPr>
          <w:rFonts w:ascii="Times New Roman" w:hAnsi="Times New Roman" w:cs="Times New Roman"/>
          <w:sz w:val="24"/>
          <w:szCs w:val="24"/>
        </w:rPr>
        <w:t>,</w:t>
      </w:r>
      <w:r w:rsidRPr="00147A7B">
        <w:rPr>
          <w:rFonts w:ascii="Times New Roman" w:hAnsi="Times New Roman" w:cs="Times New Roman"/>
          <w:sz w:val="24"/>
          <w:szCs w:val="24"/>
        </w:rPr>
        <w:t xml:space="preserve"> </w:t>
      </w:r>
      <w:r w:rsidR="009A4317" w:rsidRPr="00147A7B">
        <w:rPr>
          <w:rFonts w:ascii="Times New Roman" w:hAnsi="Times New Roman" w:cs="Times New Roman"/>
          <w:sz w:val="24"/>
          <w:szCs w:val="24"/>
        </w:rPr>
        <w:t>107</w:t>
      </w:r>
      <w:r w:rsidR="002873F9" w:rsidRPr="00147A7B">
        <w:rPr>
          <w:rFonts w:ascii="Times New Roman" w:hAnsi="Times New Roman" w:cs="Times New Roman"/>
          <w:sz w:val="24"/>
          <w:szCs w:val="24"/>
        </w:rPr>
        <w:t>(</w:t>
      </w:r>
      <w:r w:rsidR="00FD0D1B" w:rsidRPr="00147A7B">
        <w:rPr>
          <w:rFonts w:ascii="Times New Roman" w:hAnsi="Times New Roman" w:cs="Times New Roman"/>
          <w:sz w:val="24"/>
          <w:szCs w:val="24"/>
        </w:rPr>
        <w:t>May</w:t>
      </w:r>
      <w:r w:rsidR="002873F9" w:rsidRPr="00147A7B">
        <w:rPr>
          <w:rFonts w:ascii="Times New Roman" w:hAnsi="Times New Roman" w:cs="Times New Roman"/>
          <w:sz w:val="24"/>
          <w:szCs w:val="24"/>
        </w:rPr>
        <w:t xml:space="preserve">), pp.22-32. </w:t>
      </w:r>
      <w:proofErr w:type="gramStart"/>
      <w:r w:rsidR="004F7568" w:rsidRPr="00147A7B">
        <w:rPr>
          <w:rFonts w:ascii="Times New Roman" w:hAnsi="Times New Roman" w:cs="Times New Roman"/>
          <w:sz w:val="24"/>
          <w:szCs w:val="24"/>
        </w:rPr>
        <w:t>d</w:t>
      </w:r>
      <w:r w:rsidR="002873F9" w:rsidRPr="00147A7B">
        <w:rPr>
          <w:rFonts w:ascii="Times New Roman" w:hAnsi="Times New Roman" w:cs="Times New Roman"/>
          <w:sz w:val="24"/>
          <w:szCs w:val="24"/>
        </w:rPr>
        <w:t>oi:</w:t>
      </w:r>
      <w:r w:rsidR="009D5544" w:rsidRPr="00147A7B">
        <w:rPr>
          <w:rFonts w:ascii="Times New Roman" w:hAnsi="Times New Roman" w:cs="Times New Roman"/>
          <w:sz w:val="24"/>
          <w:szCs w:val="24"/>
        </w:rPr>
        <w:t>10.1016/j.compind</w:t>
      </w:r>
      <w:proofErr w:type="gramEnd"/>
      <w:r w:rsidR="009D5544" w:rsidRPr="00147A7B">
        <w:rPr>
          <w:rFonts w:ascii="Times New Roman" w:hAnsi="Times New Roman" w:cs="Times New Roman"/>
          <w:sz w:val="24"/>
          <w:szCs w:val="24"/>
        </w:rPr>
        <w:t>.2019.01.007.</w:t>
      </w:r>
    </w:p>
    <w:p w14:paraId="65B051A9" w14:textId="64640BDB" w:rsidR="009C5A3E" w:rsidRPr="00147A7B" w:rsidRDefault="009D5544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Fatorachian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H.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Kazemi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H. (2018) ‘</w:t>
      </w:r>
      <w:r w:rsidRPr="00147A7B">
        <w:rPr>
          <w:rFonts w:ascii="Times New Roman" w:hAnsi="Times New Roman" w:cs="Times New Roman"/>
          <w:sz w:val="24"/>
          <w:szCs w:val="24"/>
        </w:rPr>
        <w:t>A critical investigation of Industry 4.0 in manufacturing: theoretical operationalisation framework</w:t>
      </w:r>
      <w:r w:rsidRPr="00147A7B">
        <w:rPr>
          <w:rFonts w:ascii="Times New Roman" w:hAnsi="Times New Roman" w:cs="Times New Roman"/>
          <w:sz w:val="24"/>
          <w:szCs w:val="24"/>
        </w:rPr>
        <w:t>’</w:t>
      </w:r>
      <w:r w:rsidRPr="00147A7B">
        <w:rPr>
          <w:rFonts w:ascii="Times New Roman" w:hAnsi="Times New Roman" w:cs="Times New Roman"/>
          <w:sz w:val="24"/>
          <w:szCs w:val="24"/>
        </w:rPr>
        <w:t xml:space="preserve">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Production Planning &amp; Control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147A7B">
        <w:rPr>
          <w:rFonts w:ascii="Times New Roman" w:hAnsi="Times New Roman" w:cs="Times New Roman"/>
          <w:sz w:val="24"/>
          <w:szCs w:val="24"/>
        </w:rPr>
        <w:t xml:space="preserve">29(8), pp.633-644. </w:t>
      </w:r>
      <w:r w:rsidR="00A76680" w:rsidRPr="00147A7B">
        <w:rPr>
          <w:rFonts w:ascii="Times New Roman" w:hAnsi="Times New Roman" w:cs="Times New Roman"/>
          <w:sz w:val="24"/>
          <w:szCs w:val="24"/>
        </w:rPr>
        <w:t>d</w:t>
      </w:r>
      <w:r w:rsidR="004F7568" w:rsidRPr="00147A7B">
        <w:rPr>
          <w:rFonts w:ascii="Times New Roman" w:hAnsi="Times New Roman" w:cs="Times New Roman"/>
          <w:sz w:val="24"/>
          <w:szCs w:val="24"/>
        </w:rPr>
        <w:t>o</w:t>
      </w:r>
      <w:r w:rsidRPr="00147A7B">
        <w:rPr>
          <w:rFonts w:ascii="Times New Roman" w:hAnsi="Times New Roman" w:cs="Times New Roman"/>
          <w:sz w:val="24"/>
          <w:szCs w:val="24"/>
        </w:rPr>
        <w:t>i</w:t>
      </w:r>
      <w:r w:rsidR="004F7568" w:rsidRPr="00147A7B">
        <w:rPr>
          <w:rFonts w:ascii="Times New Roman" w:hAnsi="Times New Roman" w:cs="Times New Roman"/>
          <w:sz w:val="24"/>
          <w:szCs w:val="24"/>
        </w:rPr>
        <w:t>:</w:t>
      </w:r>
      <w:r w:rsidR="004F7568" w:rsidRPr="00147A7B">
        <w:rPr>
          <w:rFonts w:ascii="Times New Roman" w:hAnsi="Times New Roman" w:cs="Times New Roman"/>
          <w:sz w:val="24"/>
          <w:szCs w:val="24"/>
        </w:rPr>
        <w:t>10.1080/09537287.2018.1424960</w:t>
      </w:r>
      <w:r w:rsidR="004F7568" w:rsidRPr="00147A7B">
        <w:rPr>
          <w:rFonts w:ascii="Times New Roman" w:hAnsi="Times New Roman" w:cs="Times New Roman"/>
          <w:sz w:val="24"/>
          <w:szCs w:val="24"/>
        </w:rPr>
        <w:t>.</w:t>
      </w:r>
    </w:p>
    <w:p w14:paraId="4D2397BD" w14:textId="536742D1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Florescu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Barabas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S. A. (2020) ‘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Modeling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 and Simulation of a Flexible Manufacturing System—A Basic Component of Industry 4.0’,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Applied Science,</w:t>
      </w:r>
      <w:r w:rsidRPr="00147A7B">
        <w:rPr>
          <w:rFonts w:ascii="Times New Roman" w:hAnsi="Times New Roman" w:cs="Times New Roman"/>
          <w:sz w:val="24"/>
          <w:szCs w:val="24"/>
        </w:rPr>
        <w:t xml:space="preserve"> 10 (8300), pp.1-20. doi:10.3390/app10228300.  </w:t>
      </w:r>
    </w:p>
    <w:p w14:paraId="3B7B2744" w14:textId="323ACFCA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Franka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G.,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Dalenogareb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L. S.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Ayalac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N. F. (2019) ‘Industry 4.0 technologies: Implementation patterns in manufacturing companies’,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International Journal of Production Economics</w:t>
      </w:r>
      <w:r w:rsidRPr="00147A7B">
        <w:rPr>
          <w:rFonts w:ascii="Times New Roman" w:hAnsi="Times New Roman" w:cs="Times New Roman"/>
          <w:sz w:val="24"/>
          <w:szCs w:val="24"/>
        </w:rPr>
        <w:t xml:space="preserve">, 210(April 2019), pp.15-26. </w:t>
      </w:r>
      <w:proofErr w:type="gramStart"/>
      <w:r w:rsidRPr="00147A7B">
        <w:rPr>
          <w:rFonts w:ascii="Times New Roman" w:hAnsi="Times New Roman" w:cs="Times New Roman"/>
          <w:sz w:val="24"/>
          <w:szCs w:val="24"/>
        </w:rPr>
        <w:t>doi:10.1016/j.ijpe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>.2019.01.004.</w:t>
      </w:r>
    </w:p>
    <w:p w14:paraId="2CE8DFEA" w14:textId="77777777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Ghadimi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P., Donnelly, O., Sar, K., Wang, C.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Azadnia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H. (2022) ‘The successful implementation of industry 4.0 in manufacturing: An analysis and prioritization of risks in Irish industry’, Technological Forecasting &amp; Social Change, 175(2022), pp.121394. </w:t>
      </w:r>
      <w:proofErr w:type="gramStart"/>
      <w:r w:rsidRPr="00147A7B">
        <w:rPr>
          <w:rFonts w:ascii="Times New Roman" w:hAnsi="Times New Roman" w:cs="Times New Roman"/>
          <w:sz w:val="24"/>
          <w:szCs w:val="24"/>
        </w:rPr>
        <w:t>doi:10.1016/j.techfore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>.2021.121394.</w:t>
      </w:r>
    </w:p>
    <w:p w14:paraId="42CCFD70" w14:textId="1799DEBD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Kalsoom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T., Ahmed, S., Rafi-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ul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-Shan, P.M., Azmat, M., Akhtar, P., Pervez, Z., Imran, M.A. and Ur-Rehman, M. (2021) ‘Impact of IoT on Manufacturing Industry 4.0: A New Triangular Systematic Review’,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Sustainability</w:t>
      </w:r>
      <w:r w:rsidRPr="00147A7B">
        <w:rPr>
          <w:rFonts w:ascii="Times New Roman" w:hAnsi="Times New Roman" w:cs="Times New Roman"/>
          <w:sz w:val="24"/>
          <w:szCs w:val="24"/>
        </w:rPr>
        <w:t>, 13(12506), pp. 1-22. Doi:10.3390/su132212506.</w:t>
      </w:r>
    </w:p>
    <w:p w14:paraId="60BBC5D0" w14:textId="4C55B58E" w:rsidR="004F7568" w:rsidRPr="00147A7B" w:rsidRDefault="00A76680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Kamblea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S. S.,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Gunasekaranb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and </w:t>
      </w:r>
      <w:r w:rsidRPr="00147A7B">
        <w:rPr>
          <w:rFonts w:ascii="Times New Roman" w:hAnsi="Times New Roman" w:cs="Times New Roman"/>
          <w:sz w:val="24"/>
          <w:szCs w:val="24"/>
        </w:rPr>
        <w:t>Sharma</w:t>
      </w:r>
      <w:r w:rsidRPr="00147A7B">
        <w:rPr>
          <w:rFonts w:ascii="Times New Roman" w:hAnsi="Times New Roman" w:cs="Times New Roman"/>
          <w:sz w:val="24"/>
          <w:szCs w:val="24"/>
        </w:rPr>
        <w:t>, R. (2018) ‘</w:t>
      </w:r>
      <w:r w:rsidRPr="00147A7B">
        <w:rPr>
          <w:rFonts w:ascii="Times New Roman" w:hAnsi="Times New Roman" w:cs="Times New Roman"/>
          <w:sz w:val="24"/>
          <w:szCs w:val="24"/>
        </w:rPr>
        <w:t>Analysis of the driving and dependence power of barriers to adopt industry 4.0 in Indian manufacturing industry</w:t>
      </w:r>
      <w:r w:rsidRPr="00147A7B">
        <w:rPr>
          <w:rFonts w:ascii="Times New Roman" w:hAnsi="Times New Roman" w:cs="Times New Roman"/>
          <w:sz w:val="24"/>
          <w:szCs w:val="24"/>
        </w:rPr>
        <w:t xml:space="preserve">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Computers In Industry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147A7B">
        <w:rPr>
          <w:rFonts w:ascii="Times New Roman" w:hAnsi="Times New Roman" w:cs="Times New Roman"/>
          <w:sz w:val="24"/>
          <w:szCs w:val="24"/>
        </w:rPr>
        <w:t>101(</w:t>
      </w:r>
      <w:r w:rsidR="00FD0D1B" w:rsidRPr="00147A7B">
        <w:rPr>
          <w:rFonts w:ascii="Times New Roman" w:hAnsi="Times New Roman" w:cs="Times New Roman"/>
          <w:sz w:val="24"/>
          <w:szCs w:val="24"/>
        </w:rPr>
        <w:t>October</w:t>
      </w:r>
      <w:r w:rsidR="004623E1" w:rsidRPr="00147A7B">
        <w:rPr>
          <w:rFonts w:ascii="Times New Roman" w:hAnsi="Times New Roman" w:cs="Times New Roman"/>
          <w:sz w:val="24"/>
          <w:szCs w:val="24"/>
        </w:rPr>
        <w:t xml:space="preserve"> 2018</w:t>
      </w:r>
      <w:r w:rsidRPr="00147A7B">
        <w:rPr>
          <w:rFonts w:ascii="Times New Roman" w:hAnsi="Times New Roman" w:cs="Times New Roman"/>
          <w:sz w:val="24"/>
          <w:szCs w:val="24"/>
        </w:rPr>
        <w:t xml:space="preserve">), pp.107-119. </w:t>
      </w:r>
      <w:proofErr w:type="gramStart"/>
      <w:r w:rsidR="008A70E1" w:rsidRPr="00147A7B">
        <w:rPr>
          <w:rFonts w:ascii="Times New Roman" w:hAnsi="Times New Roman" w:cs="Times New Roman"/>
          <w:sz w:val="24"/>
          <w:szCs w:val="24"/>
        </w:rPr>
        <w:t>d</w:t>
      </w:r>
      <w:r w:rsidRPr="00147A7B">
        <w:rPr>
          <w:rFonts w:ascii="Times New Roman" w:hAnsi="Times New Roman" w:cs="Times New Roman"/>
          <w:sz w:val="24"/>
          <w:szCs w:val="24"/>
        </w:rPr>
        <w:t>oi:</w:t>
      </w:r>
      <w:r w:rsidR="008A70E1" w:rsidRPr="00147A7B">
        <w:rPr>
          <w:rFonts w:ascii="Times New Roman" w:hAnsi="Times New Roman" w:cs="Times New Roman"/>
          <w:sz w:val="24"/>
          <w:szCs w:val="24"/>
        </w:rPr>
        <w:t>10.1016/j.compind</w:t>
      </w:r>
      <w:proofErr w:type="gramEnd"/>
      <w:r w:rsidR="008A70E1" w:rsidRPr="00147A7B">
        <w:rPr>
          <w:rFonts w:ascii="Times New Roman" w:hAnsi="Times New Roman" w:cs="Times New Roman"/>
          <w:sz w:val="24"/>
          <w:szCs w:val="24"/>
        </w:rPr>
        <w:t>.2018.06.004.</w:t>
      </w:r>
    </w:p>
    <w:p w14:paraId="56AA7E1A" w14:textId="4B271BA1" w:rsidR="008A70E1" w:rsidRPr="00147A7B" w:rsidRDefault="008A70E1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Mittala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Khana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M. A.,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Romerob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D.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Wuesta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T. (2018) ‘</w:t>
      </w:r>
      <w:r w:rsidRPr="00147A7B">
        <w:rPr>
          <w:rFonts w:ascii="Times New Roman" w:hAnsi="Times New Roman" w:cs="Times New Roman"/>
          <w:sz w:val="24"/>
          <w:szCs w:val="24"/>
        </w:rPr>
        <w:t>A critical review of smart manufacturing &amp; Industry 4.0 maturity models: Implications for small and medium-sized enterprises (SMEs)</w:t>
      </w:r>
      <w:r w:rsidRPr="00147A7B">
        <w:rPr>
          <w:rFonts w:ascii="Times New Roman" w:hAnsi="Times New Roman" w:cs="Times New Roman"/>
          <w:sz w:val="24"/>
          <w:szCs w:val="24"/>
        </w:rPr>
        <w:t xml:space="preserve">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  <w:r w:rsidR="009B7E28" w:rsidRPr="00147A7B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f Manufacturing Systems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147A7B">
        <w:rPr>
          <w:rFonts w:ascii="Times New Roman" w:hAnsi="Times New Roman" w:cs="Times New Roman"/>
          <w:sz w:val="24"/>
          <w:szCs w:val="24"/>
        </w:rPr>
        <w:t>49(</w:t>
      </w:r>
      <w:r w:rsidR="00FD0D1B" w:rsidRPr="00147A7B">
        <w:rPr>
          <w:rFonts w:ascii="Times New Roman" w:hAnsi="Times New Roman" w:cs="Times New Roman"/>
          <w:sz w:val="24"/>
          <w:szCs w:val="24"/>
        </w:rPr>
        <w:t>October 2018</w:t>
      </w:r>
      <w:r w:rsidRPr="00147A7B">
        <w:rPr>
          <w:rFonts w:ascii="Times New Roman" w:hAnsi="Times New Roman" w:cs="Times New Roman"/>
          <w:sz w:val="24"/>
          <w:szCs w:val="24"/>
        </w:rPr>
        <w:t xml:space="preserve">), pp.194-214. </w:t>
      </w:r>
      <w:proofErr w:type="gramStart"/>
      <w:r w:rsidR="004623E1" w:rsidRPr="00147A7B">
        <w:rPr>
          <w:rFonts w:ascii="Times New Roman" w:hAnsi="Times New Roman" w:cs="Times New Roman"/>
          <w:sz w:val="24"/>
          <w:szCs w:val="24"/>
        </w:rPr>
        <w:t>d</w:t>
      </w:r>
      <w:r w:rsidRPr="00147A7B">
        <w:rPr>
          <w:rFonts w:ascii="Times New Roman" w:hAnsi="Times New Roman" w:cs="Times New Roman"/>
          <w:sz w:val="24"/>
          <w:szCs w:val="24"/>
        </w:rPr>
        <w:t>oi:</w:t>
      </w:r>
      <w:r w:rsidRPr="00147A7B">
        <w:rPr>
          <w:rFonts w:ascii="Times New Roman" w:hAnsi="Times New Roman" w:cs="Times New Roman"/>
          <w:sz w:val="24"/>
          <w:szCs w:val="24"/>
        </w:rPr>
        <w:t>10.1016/j.jmsy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>.2018.10.005</w:t>
      </w:r>
      <w:r w:rsidR="004623E1" w:rsidRPr="00147A7B">
        <w:rPr>
          <w:rFonts w:ascii="Times New Roman" w:hAnsi="Times New Roman" w:cs="Times New Roman"/>
          <w:sz w:val="24"/>
          <w:szCs w:val="24"/>
        </w:rPr>
        <w:t>.</w:t>
      </w:r>
    </w:p>
    <w:p w14:paraId="78B7DF29" w14:textId="310E3E35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t xml:space="preserve">Rai, R., Tiwari, M. K., Ivanov, D.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Dolgui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(2021) ‘Machine learning in manufacturing and industry 4.0 applications’,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Production Research, </w:t>
      </w:r>
      <w:r w:rsidRPr="00147A7B">
        <w:rPr>
          <w:rFonts w:ascii="Times New Roman" w:hAnsi="Times New Roman" w:cs="Times New Roman"/>
          <w:sz w:val="24"/>
          <w:szCs w:val="24"/>
        </w:rPr>
        <w:t xml:space="preserve">59(16), pp.4773-4778. doi:10.1080/00207543.2021.1956675. </w:t>
      </w:r>
    </w:p>
    <w:p w14:paraId="0A7547BB" w14:textId="49563C62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lastRenderedPageBreak/>
        <w:t xml:space="preserve">Ribeiro da Silva, E., Shinohara, A. C., Nielsen, C. P., Pinheiro de Lima, E. and Angelis, J. (2020) ‘Operating Digital Manufacturing in Industry 4.0: the role of advanced manufacturing technologies’,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Science Direct</w:t>
      </w:r>
      <w:r w:rsidRPr="00147A7B">
        <w:rPr>
          <w:rFonts w:ascii="Times New Roman" w:hAnsi="Times New Roman" w:cs="Times New Roman"/>
          <w:sz w:val="24"/>
          <w:szCs w:val="24"/>
        </w:rPr>
        <w:t xml:space="preserve">, 93(2020), pp.174-179. </w:t>
      </w:r>
      <w:proofErr w:type="gramStart"/>
      <w:r w:rsidRPr="00147A7B">
        <w:rPr>
          <w:rFonts w:ascii="Times New Roman" w:hAnsi="Times New Roman" w:cs="Times New Roman"/>
          <w:sz w:val="24"/>
          <w:szCs w:val="24"/>
        </w:rPr>
        <w:t>doi:10.1016/j.procir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 xml:space="preserve">.2020.04.063. </w:t>
      </w:r>
    </w:p>
    <w:p w14:paraId="2B81A049" w14:textId="77777777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t xml:space="preserve">Zheng, T.,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Ardolino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Bacchetti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Perona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M. (2021) ‘The applications of Industry 4.0 technologies in manufacturing context: a systematic literature review’,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International Journal of Production Research</w:t>
      </w:r>
      <w:r w:rsidRPr="00147A7B">
        <w:rPr>
          <w:rFonts w:ascii="Times New Roman" w:hAnsi="Times New Roman" w:cs="Times New Roman"/>
          <w:sz w:val="24"/>
          <w:szCs w:val="24"/>
        </w:rPr>
        <w:t xml:space="preserve">, 59(6), pp.1922-1954, doi:10.1080/00207543.2020.1824085. </w:t>
      </w:r>
    </w:p>
    <w:p w14:paraId="1203A679" w14:textId="72818413" w:rsidR="001875AF" w:rsidRPr="00147A7B" w:rsidRDefault="00E65630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Zutin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G.C., </w:t>
      </w:r>
      <w:r w:rsidRPr="00147A7B">
        <w:rPr>
          <w:rFonts w:ascii="Times New Roman" w:hAnsi="Times New Roman" w:cs="Times New Roman"/>
          <w:sz w:val="24"/>
          <w:szCs w:val="24"/>
        </w:rPr>
        <w:t>Barbosa</w:t>
      </w:r>
      <w:r w:rsidRPr="00147A7B">
        <w:rPr>
          <w:rFonts w:ascii="Times New Roman" w:hAnsi="Times New Roman" w:cs="Times New Roman"/>
          <w:sz w:val="24"/>
          <w:szCs w:val="24"/>
        </w:rPr>
        <w:t xml:space="preserve">, G. F.,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Cabegi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 de </w:t>
      </w:r>
      <w:r w:rsidRPr="00147A7B">
        <w:rPr>
          <w:rFonts w:ascii="Times New Roman" w:hAnsi="Times New Roman" w:cs="Times New Roman"/>
          <w:sz w:val="24"/>
          <w:szCs w:val="24"/>
        </w:rPr>
        <w:t>Barros</w:t>
      </w:r>
      <w:r w:rsidRPr="00147A7B">
        <w:rPr>
          <w:rFonts w:ascii="Times New Roman" w:hAnsi="Times New Roman" w:cs="Times New Roman"/>
          <w:sz w:val="24"/>
          <w:szCs w:val="24"/>
        </w:rPr>
        <w:t xml:space="preserve">, P.,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Tiburtino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E. B., </w:t>
      </w:r>
      <w:r w:rsidRPr="00147A7B">
        <w:rPr>
          <w:rFonts w:ascii="Times New Roman" w:hAnsi="Times New Roman" w:cs="Times New Roman"/>
          <w:sz w:val="24"/>
          <w:szCs w:val="24"/>
        </w:rPr>
        <w:t>Kawano</w:t>
      </w:r>
      <w:r w:rsidRPr="00147A7B">
        <w:rPr>
          <w:rFonts w:ascii="Times New Roman" w:hAnsi="Times New Roman" w:cs="Times New Roman"/>
          <w:sz w:val="24"/>
          <w:szCs w:val="24"/>
        </w:rPr>
        <w:t xml:space="preserve">, F. L. F. and </w:t>
      </w:r>
      <w:r w:rsidRPr="00147A7B">
        <w:rPr>
          <w:rFonts w:ascii="Times New Roman" w:hAnsi="Times New Roman" w:cs="Times New Roman"/>
          <w:sz w:val="24"/>
          <w:szCs w:val="24"/>
        </w:rPr>
        <w:t>Shiki</w:t>
      </w:r>
      <w:r w:rsidRPr="00147A7B">
        <w:rPr>
          <w:rFonts w:ascii="Times New Roman" w:hAnsi="Times New Roman" w:cs="Times New Roman"/>
          <w:sz w:val="24"/>
          <w:szCs w:val="24"/>
        </w:rPr>
        <w:t>, S. B. (2022) ‘</w:t>
      </w:r>
      <w:r w:rsidRPr="00147A7B">
        <w:rPr>
          <w:rFonts w:ascii="Times New Roman" w:hAnsi="Times New Roman" w:cs="Times New Roman"/>
          <w:sz w:val="24"/>
          <w:szCs w:val="24"/>
        </w:rPr>
        <w:t>Readiness levels of Industry 4.0 technologies applied to aircraft manufacturing—a review, challenges and trends</w:t>
      </w:r>
      <w:r w:rsidRPr="00147A7B">
        <w:rPr>
          <w:rFonts w:ascii="Times New Roman" w:hAnsi="Times New Roman" w:cs="Times New Roman"/>
          <w:sz w:val="24"/>
          <w:szCs w:val="24"/>
        </w:rPr>
        <w:t>’</w:t>
      </w:r>
      <w:r w:rsidR="009B7E28" w:rsidRPr="00147A7B">
        <w:rPr>
          <w:rFonts w:ascii="Times New Roman" w:hAnsi="Times New Roman" w:cs="Times New Roman"/>
          <w:sz w:val="24"/>
          <w:szCs w:val="24"/>
        </w:rPr>
        <w:t xml:space="preserve">, </w:t>
      </w:r>
      <w:r w:rsidR="009B7E28" w:rsidRPr="00147A7B">
        <w:rPr>
          <w:rFonts w:ascii="Times New Roman" w:hAnsi="Times New Roman" w:cs="Times New Roman"/>
          <w:i/>
          <w:iCs/>
          <w:sz w:val="24"/>
          <w:szCs w:val="24"/>
        </w:rPr>
        <w:t>The International Journal of Advanced Manufacturing Technology</w:t>
      </w:r>
      <w:r w:rsidR="009B7E28" w:rsidRPr="00147A7B">
        <w:rPr>
          <w:rFonts w:ascii="Times New Roman" w:hAnsi="Times New Roman" w:cs="Times New Roman"/>
          <w:i/>
          <w:iCs/>
          <w:sz w:val="24"/>
          <w:szCs w:val="24"/>
        </w:rPr>
        <w:t>, 120, pp.927-943.</w:t>
      </w:r>
      <w:r w:rsidR="009B7E28" w:rsidRPr="00147A7B">
        <w:rPr>
          <w:rFonts w:ascii="Times New Roman" w:hAnsi="Times New Roman" w:cs="Times New Roman"/>
          <w:sz w:val="24"/>
          <w:szCs w:val="24"/>
        </w:rPr>
        <w:t xml:space="preserve"> Doi:</w:t>
      </w:r>
      <w:r w:rsidR="009B7E28" w:rsidRPr="00147A7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</w:t>
      </w:r>
      <w:r w:rsidR="009B7E28" w:rsidRPr="00147A7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10.1007/s00170-022-08769-1</w:t>
      </w:r>
      <w:r w:rsidR="009B7E28" w:rsidRPr="00147A7B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.</w:t>
      </w:r>
      <w:bookmarkEnd w:id="0"/>
    </w:p>
    <w:sectPr w:rsidR="001875AF" w:rsidRPr="00147A7B" w:rsidSect="00147A7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C5812"/>
    <w:multiLevelType w:val="hybridMultilevel"/>
    <w:tmpl w:val="B066DEBE"/>
    <w:lvl w:ilvl="0" w:tplc="90B2A418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33101B6E"/>
    <w:multiLevelType w:val="hybridMultilevel"/>
    <w:tmpl w:val="822EA0C6"/>
    <w:lvl w:ilvl="0" w:tplc="3D7C24C8">
      <w:start w:val="1"/>
      <w:numFmt w:val="decimal"/>
      <w:lvlText w:val="%1.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2" w15:restartNumberingAfterBreak="0">
    <w:nsid w:val="36790DB0"/>
    <w:multiLevelType w:val="hybridMultilevel"/>
    <w:tmpl w:val="822EA0C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C56CA6"/>
    <w:multiLevelType w:val="hybridMultilevel"/>
    <w:tmpl w:val="2640C5EE"/>
    <w:lvl w:ilvl="0" w:tplc="3D7C24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0E45E0"/>
    <w:multiLevelType w:val="hybridMultilevel"/>
    <w:tmpl w:val="D542D0B6"/>
    <w:lvl w:ilvl="0" w:tplc="D600714C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E865A85"/>
    <w:multiLevelType w:val="hybridMultilevel"/>
    <w:tmpl w:val="1158AE04"/>
    <w:lvl w:ilvl="0" w:tplc="0EEA958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6044EF"/>
    <w:multiLevelType w:val="hybridMultilevel"/>
    <w:tmpl w:val="81E6DCDC"/>
    <w:lvl w:ilvl="0" w:tplc="BE3C95B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6863663">
    <w:abstractNumId w:val="5"/>
  </w:num>
  <w:num w:numId="2" w16cid:durableId="1873955485">
    <w:abstractNumId w:val="1"/>
  </w:num>
  <w:num w:numId="3" w16cid:durableId="951131749">
    <w:abstractNumId w:val="0"/>
  </w:num>
  <w:num w:numId="4" w16cid:durableId="1277522178">
    <w:abstractNumId w:val="2"/>
  </w:num>
  <w:num w:numId="5" w16cid:durableId="43986466">
    <w:abstractNumId w:val="3"/>
  </w:num>
  <w:num w:numId="6" w16cid:durableId="2003704799">
    <w:abstractNumId w:val="4"/>
  </w:num>
  <w:num w:numId="7" w16cid:durableId="145020525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325"/>
    <w:rsid w:val="00033F10"/>
    <w:rsid w:val="000823B6"/>
    <w:rsid w:val="00096DCD"/>
    <w:rsid w:val="000D2688"/>
    <w:rsid w:val="000D736B"/>
    <w:rsid w:val="00132976"/>
    <w:rsid w:val="00147A7B"/>
    <w:rsid w:val="00156970"/>
    <w:rsid w:val="001644F4"/>
    <w:rsid w:val="001875AF"/>
    <w:rsid w:val="00197B8B"/>
    <w:rsid w:val="001A0015"/>
    <w:rsid w:val="001A73C3"/>
    <w:rsid w:val="001B4183"/>
    <w:rsid w:val="001B59C1"/>
    <w:rsid w:val="001B6939"/>
    <w:rsid w:val="001D0C5C"/>
    <w:rsid w:val="001D6EDA"/>
    <w:rsid w:val="00216599"/>
    <w:rsid w:val="00244DBB"/>
    <w:rsid w:val="002632DB"/>
    <w:rsid w:val="002873F9"/>
    <w:rsid w:val="002A47B2"/>
    <w:rsid w:val="002A6248"/>
    <w:rsid w:val="002D0BE5"/>
    <w:rsid w:val="00320B7B"/>
    <w:rsid w:val="00324A15"/>
    <w:rsid w:val="00365C13"/>
    <w:rsid w:val="00387B73"/>
    <w:rsid w:val="00395F47"/>
    <w:rsid w:val="003C1873"/>
    <w:rsid w:val="003D10B8"/>
    <w:rsid w:val="004623E1"/>
    <w:rsid w:val="004D1622"/>
    <w:rsid w:val="004F5D58"/>
    <w:rsid w:val="004F7568"/>
    <w:rsid w:val="00511039"/>
    <w:rsid w:val="005221C0"/>
    <w:rsid w:val="00533BD0"/>
    <w:rsid w:val="00533EFD"/>
    <w:rsid w:val="00533FF0"/>
    <w:rsid w:val="00563546"/>
    <w:rsid w:val="005A11CD"/>
    <w:rsid w:val="005A3983"/>
    <w:rsid w:val="005B6FE2"/>
    <w:rsid w:val="00613C14"/>
    <w:rsid w:val="00634768"/>
    <w:rsid w:val="00676BDE"/>
    <w:rsid w:val="0068777B"/>
    <w:rsid w:val="006A1037"/>
    <w:rsid w:val="006D4A07"/>
    <w:rsid w:val="00701B4D"/>
    <w:rsid w:val="0075080E"/>
    <w:rsid w:val="00771793"/>
    <w:rsid w:val="00794B38"/>
    <w:rsid w:val="007C0B85"/>
    <w:rsid w:val="007C586E"/>
    <w:rsid w:val="007E6758"/>
    <w:rsid w:val="007F7531"/>
    <w:rsid w:val="00823793"/>
    <w:rsid w:val="0083751D"/>
    <w:rsid w:val="008963BF"/>
    <w:rsid w:val="008A70E1"/>
    <w:rsid w:val="008E72CB"/>
    <w:rsid w:val="008E7601"/>
    <w:rsid w:val="00900295"/>
    <w:rsid w:val="0090126C"/>
    <w:rsid w:val="009A4317"/>
    <w:rsid w:val="009B7E28"/>
    <w:rsid w:val="009C5A3E"/>
    <w:rsid w:val="009D3A11"/>
    <w:rsid w:val="009D5544"/>
    <w:rsid w:val="009E2D46"/>
    <w:rsid w:val="009E7117"/>
    <w:rsid w:val="009F20F2"/>
    <w:rsid w:val="00A11151"/>
    <w:rsid w:val="00A37D42"/>
    <w:rsid w:val="00A37F02"/>
    <w:rsid w:val="00A44B04"/>
    <w:rsid w:val="00A563FC"/>
    <w:rsid w:val="00A76680"/>
    <w:rsid w:val="00AA0BFF"/>
    <w:rsid w:val="00AB04D5"/>
    <w:rsid w:val="00AD67F9"/>
    <w:rsid w:val="00AE4582"/>
    <w:rsid w:val="00B10C53"/>
    <w:rsid w:val="00B11C78"/>
    <w:rsid w:val="00B17C9A"/>
    <w:rsid w:val="00B225CA"/>
    <w:rsid w:val="00B23882"/>
    <w:rsid w:val="00B93C6F"/>
    <w:rsid w:val="00BD5F08"/>
    <w:rsid w:val="00C02813"/>
    <w:rsid w:val="00C33000"/>
    <w:rsid w:val="00C446E4"/>
    <w:rsid w:val="00C515E3"/>
    <w:rsid w:val="00CA5C16"/>
    <w:rsid w:val="00D34FB7"/>
    <w:rsid w:val="00D6279C"/>
    <w:rsid w:val="00D6366F"/>
    <w:rsid w:val="00D7271C"/>
    <w:rsid w:val="00DD0882"/>
    <w:rsid w:val="00DE279A"/>
    <w:rsid w:val="00DE3618"/>
    <w:rsid w:val="00DF02EA"/>
    <w:rsid w:val="00E0603A"/>
    <w:rsid w:val="00E06E32"/>
    <w:rsid w:val="00E13DEA"/>
    <w:rsid w:val="00E20E04"/>
    <w:rsid w:val="00E6530E"/>
    <w:rsid w:val="00E65630"/>
    <w:rsid w:val="00E94F82"/>
    <w:rsid w:val="00EA59C8"/>
    <w:rsid w:val="00EB28D9"/>
    <w:rsid w:val="00ED38A7"/>
    <w:rsid w:val="00ED4325"/>
    <w:rsid w:val="00F2422D"/>
    <w:rsid w:val="00F42CD8"/>
    <w:rsid w:val="00F541AB"/>
    <w:rsid w:val="00F85068"/>
    <w:rsid w:val="00F91435"/>
    <w:rsid w:val="00F927C3"/>
    <w:rsid w:val="00FA1401"/>
    <w:rsid w:val="00FD0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779FB"/>
  <w15:chartTrackingRefBased/>
  <w15:docId w15:val="{F5BB2730-A3D6-45B9-BC1B-AC04A8134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1622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4DBB"/>
    <w:pPr>
      <w:ind w:left="720"/>
      <w:contextualSpacing/>
    </w:pPr>
  </w:style>
  <w:style w:type="table" w:styleId="TableGrid">
    <w:name w:val="Table Grid"/>
    <w:basedOn w:val="TableNormal"/>
    <w:uiPriority w:val="39"/>
    <w:rsid w:val="00B17C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D1622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NoSpacing">
    <w:name w:val="No Spacing"/>
    <w:link w:val="NoSpacingChar"/>
    <w:uiPriority w:val="1"/>
    <w:qFormat/>
    <w:rsid w:val="00147A7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47A7B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47A7B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7A7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7A7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59E73B-9693-4F0B-A1B1-96D290DA9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</TotalTime>
  <Pages>13</Pages>
  <Words>2035</Words>
  <Characters>11604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 Okwute</dc:creator>
  <cp:keywords/>
  <dc:description/>
  <cp:lastModifiedBy>Fred Okwute</cp:lastModifiedBy>
  <cp:revision>27</cp:revision>
  <dcterms:created xsi:type="dcterms:W3CDTF">2022-07-26T09:14:00Z</dcterms:created>
  <dcterms:modified xsi:type="dcterms:W3CDTF">2022-07-27T20:29:00Z</dcterms:modified>
</cp:coreProperties>
</file>