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5B9562B" w:rsidP="3EFE599C" w:rsidRDefault="35B9562B" w14:paraId="5E615C26" w14:textId="676DA97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FE599C" w:rsidR="35B9562B">
        <w:rPr>
          <w:rFonts w:ascii="Arial" w:hAnsi="Arial" w:eastAsia="Arial" w:cs="Arial"/>
          <w:b w:val="0"/>
          <w:bCs w:val="0"/>
          <w:i w:val="0"/>
          <w:iCs w:val="0"/>
          <w:caps w:val="0"/>
          <w:smallCaps w:val="0"/>
          <w:color w:val="000000" w:themeColor="text1" w:themeTint="FF" w:themeShade="FF"/>
          <w:sz w:val="24"/>
          <w:szCs w:val="24"/>
        </w:rPr>
        <w:t>Student name: Ruxandra Laczko</w:t>
      </w:r>
    </w:p>
    <w:p w:rsidR="35B9562B" w:rsidP="3EFE599C" w:rsidRDefault="35B9562B" w14:paraId="2085C9D2" w14:textId="4B774088">
      <w:pPr>
        <w:pStyle w:val="Normal"/>
        <w:spacing w:after="160" w:line="360" w:lineRule="auto"/>
        <w:jc w:val="both"/>
      </w:pPr>
      <w:r w:rsidRPr="3EFE599C" w:rsidR="35B9562B">
        <w:rPr>
          <w:rFonts w:ascii="Arial" w:hAnsi="Arial" w:eastAsia="Arial" w:cs="Arial"/>
          <w:b w:val="0"/>
          <w:bCs w:val="0"/>
          <w:i w:val="0"/>
          <w:iCs w:val="0"/>
          <w:caps w:val="0"/>
          <w:smallCaps w:val="0"/>
          <w:color w:val="000000" w:themeColor="text1" w:themeTint="FF" w:themeShade="FF"/>
          <w:sz w:val="24"/>
          <w:szCs w:val="24"/>
        </w:rPr>
        <w:t>Student ID number: 2107521</w:t>
      </w:r>
    </w:p>
    <w:p w:rsidR="35B9562B" w:rsidP="3EFE599C" w:rsidRDefault="35B9562B" w14:paraId="27546A61" w14:textId="16ABE6D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FE599C" w:rsidR="35B9562B">
        <w:rPr>
          <w:rFonts w:ascii="Arial" w:hAnsi="Arial" w:eastAsia="Arial" w:cs="Arial"/>
          <w:b w:val="0"/>
          <w:bCs w:val="0"/>
          <w:i w:val="0"/>
          <w:iCs w:val="0"/>
          <w:caps w:val="0"/>
          <w:smallCaps w:val="0"/>
          <w:color w:val="000000" w:themeColor="text1" w:themeTint="FF" w:themeShade="FF"/>
          <w:sz w:val="24"/>
          <w:szCs w:val="24"/>
        </w:rPr>
        <w:t xml:space="preserve">Lecturer’s name: Ernest </w:t>
      </w:r>
      <w:r w:rsidRPr="3EFE599C" w:rsidR="35B9562B">
        <w:rPr>
          <w:rFonts w:ascii="Arial" w:hAnsi="Arial" w:eastAsia="Arial" w:cs="Arial"/>
          <w:b w:val="0"/>
          <w:bCs w:val="0"/>
          <w:i w:val="0"/>
          <w:iCs w:val="0"/>
          <w:caps w:val="0"/>
          <w:smallCaps w:val="0"/>
          <w:color w:val="000000" w:themeColor="text1" w:themeTint="FF" w:themeShade="FF"/>
          <w:sz w:val="24"/>
          <w:szCs w:val="24"/>
        </w:rPr>
        <w:t>Wavei</w:t>
      </w:r>
    </w:p>
    <w:p w:rsidR="3EFE599C" w:rsidP="3EFE599C" w:rsidRDefault="3EFE599C" w14:paraId="634B6FD8" w14:textId="3919C7E3">
      <w:pPr>
        <w:spacing w:line="360" w:lineRule="auto"/>
        <w:jc w:val="both"/>
        <w:rPr>
          <w:rFonts w:ascii="Arial" w:hAnsi="Arial" w:eastAsia="Arial" w:cs="Arial"/>
        </w:rPr>
      </w:pPr>
      <w:r>
        <w:br w:type="page"/>
      </w:r>
      <w:r w:rsidRPr="29E45219" w:rsidR="5C194E5E">
        <w:rPr>
          <w:rFonts w:ascii="Arial" w:hAnsi="Arial" w:eastAsia="Arial" w:cs="Arial"/>
        </w:rPr>
        <w:t>Acknowledgment</w:t>
      </w:r>
      <w:r w:rsidRPr="29E45219" w:rsidR="77313E51">
        <w:rPr>
          <w:rFonts w:ascii="Arial" w:hAnsi="Arial" w:eastAsia="Arial" w:cs="Arial"/>
        </w:rPr>
        <w:t>: Al have not been used in this research paper.</w:t>
      </w:r>
    </w:p>
    <w:p w:rsidR="5A860951" w:rsidP="3EFE599C" w:rsidRDefault="5A860951" w14:paraId="70B1FBA6" w14:textId="1A0F53EF">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3EFE599C" w:rsidR="5A860951">
        <w:rPr>
          <w:rFonts w:ascii="Arial" w:hAnsi="Arial" w:eastAsia="Arial" w:cs="Arial"/>
          <w:b w:val="0"/>
          <w:bCs w:val="0"/>
          <w:i w:val="0"/>
          <w:iCs w:val="0"/>
          <w:caps w:val="0"/>
          <w:smallCaps w:val="0"/>
          <w:color w:val="000000" w:themeColor="text1" w:themeTint="FF" w:themeShade="FF"/>
          <w:sz w:val="24"/>
          <w:szCs w:val="24"/>
        </w:rPr>
        <w:t xml:space="preserve">Theme Title: </w:t>
      </w:r>
      <w:r w:rsidRPr="3EFE599C" w:rsidR="5A860951">
        <w:rPr>
          <w:rFonts w:ascii="Arial" w:hAnsi="Arial" w:eastAsia="Arial" w:cs="Arial"/>
          <w:b w:val="0"/>
          <w:bCs w:val="0"/>
          <w:i w:val="0"/>
          <w:iCs w:val="0"/>
          <w:caps w:val="0"/>
          <w:smallCaps w:val="0"/>
          <w:color w:val="000000" w:themeColor="text1" w:themeTint="FF" w:themeShade="FF"/>
          <w:sz w:val="24"/>
          <w:szCs w:val="24"/>
        </w:rPr>
        <w:t xml:space="preserve">Contemporary themes within </w:t>
      </w:r>
      <w:r w:rsidRPr="3EFE599C" w:rsidR="28136339">
        <w:rPr>
          <w:rFonts w:ascii="Arial" w:hAnsi="Arial" w:eastAsia="Arial" w:cs="Arial"/>
          <w:b w:val="0"/>
          <w:bCs w:val="0"/>
          <w:i w:val="0"/>
          <w:iCs w:val="0"/>
          <w:caps w:val="0"/>
          <w:smallCaps w:val="0"/>
          <w:color w:val="000000" w:themeColor="text1" w:themeTint="FF" w:themeShade="FF"/>
          <w:sz w:val="24"/>
          <w:szCs w:val="24"/>
        </w:rPr>
        <w:t>technology</w:t>
      </w:r>
      <w:r w:rsidRPr="3EFE599C" w:rsidR="5A860951">
        <w:rPr>
          <w:rFonts w:ascii="Arial" w:hAnsi="Arial" w:eastAsia="Arial" w:cs="Arial"/>
          <w:b w:val="0"/>
          <w:bCs w:val="0"/>
          <w:i w:val="0"/>
          <w:iCs w:val="0"/>
          <w:caps w:val="0"/>
          <w:smallCaps w:val="0"/>
          <w:color w:val="000000" w:themeColor="text1" w:themeTint="FF" w:themeShade="FF"/>
          <w:sz w:val="24"/>
          <w:szCs w:val="24"/>
        </w:rPr>
        <w:t xml:space="preserve">. </w:t>
      </w:r>
    </w:p>
    <w:p w:rsidR="5A860951" w:rsidP="3EFE599C" w:rsidRDefault="5A860951" w14:paraId="041321C2" w14:textId="294503B0">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3EFE599C" w:rsidR="5A860951">
        <w:rPr>
          <w:rFonts w:ascii="Arial" w:hAnsi="Arial" w:eastAsia="Arial" w:cs="Arial"/>
          <w:b w:val="0"/>
          <w:bCs w:val="0"/>
          <w:i w:val="0"/>
          <w:iCs w:val="0"/>
          <w:caps w:val="0"/>
          <w:smallCaps w:val="0"/>
          <w:color w:val="000000" w:themeColor="text1" w:themeTint="FF" w:themeShade="FF"/>
          <w:sz w:val="24"/>
          <w:szCs w:val="24"/>
        </w:rPr>
        <w:t>Conference paper</w:t>
      </w:r>
      <w:r w:rsidRPr="3EFE599C" w:rsidR="63D01DD3">
        <w:rPr>
          <w:rFonts w:ascii="Arial" w:hAnsi="Arial" w:eastAsia="Arial" w:cs="Arial"/>
          <w:b w:val="0"/>
          <w:bCs w:val="0"/>
          <w:i w:val="0"/>
          <w:iCs w:val="0"/>
          <w:caps w:val="0"/>
          <w:smallCaps w:val="0"/>
          <w:color w:val="000000" w:themeColor="text1" w:themeTint="FF" w:themeShade="FF"/>
          <w:sz w:val="24"/>
          <w:szCs w:val="24"/>
        </w:rPr>
        <w:t xml:space="preserve">. </w:t>
      </w:r>
    </w:p>
    <w:p w:rsidR="45410E5B" w:rsidP="3EFE599C" w:rsidRDefault="45410E5B" w14:paraId="7FB45A5A" w14:textId="62984756">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3EFE599C" w:rsidR="45410E5B">
        <w:rPr>
          <w:rFonts w:ascii="Arial" w:hAnsi="Arial" w:eastAsia="Arial" w:cs="Arial"/>
          <w:b w:val="0"/>
          <w:bCs w:val="0"/>
          <w:i w:val="0"/>
          <w:iCs w:val="0"/>
          <w:caps w:val="0"/>
          <w:smallCaps w:val="0"/>
          <w:color w:val="000000" w:themeColor="text1" w:themeTint="FF" w:themeShade="FF"/>
          <w:sz w:val="24"/>
          <w:szCs w:val="24"/>
        </w:rPr>
        <w:t>Abstract:</w:t>
      </w:r>
    </w:p>
    <w:p w:rsidR="45410E5B" w:rsidP="3EFE599C" w:rsidRDefault="45410E5B" w14:paraId="31C7DF77" w14:textId="7E6F50E6">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3EFE599C" w:rsidR="45410E5B">
        <w:rPr>
          <w:rFonts w:ascii="Arial" w:hAnsi="Arial" w:eastAsia="Arial" w:cs="Arial"/>
          <w:b w:val="0"/>
          <w:bCs w:val="0"/>
          <w:i w:val="0"/>
          <w:iCs w:val="0"/>
          <w:caps w:val="0"/>
          <w:smallCaps w:val="0"/>
          <w:color w:val="000000" w:themeColor="text1" w:themeTint="FF" w:themeShade="FF"/>
          <w:sz w:val="24"/>
          <w:szCs w:val="24"/>
        </w:rPr>
        <w:t xml:space="preserve">This conference </w:t>
      </w:r>
      <w:r w:rsidRPr="3EFE599C" w:rsidR="378DED5F">
        <w:rPr>
          <w:rFonts w:ascii="Arial" w:hAnsi="Arial" w:eastAsia="Arial" w:cs="Arial"/>
          <w:b w:val="0"/>
          <w:bCs w:val="0"/>
          <w:i w:val="0"/>
          <w:iCs w:val="0"/>
          <w:caps w:val="0"/>
          <w:smallCaps w:val="0"/>
          <w:color w:val="000000" w:themeColor="text1" w:themeTint="FF" w:themeShade="FF"/>
          <w:sz w:val="24"/>
          <w:szCs w:val="24"/>
        </w:rPr>
        <w:t>paper's</w:t>
      </w:r>
      <w:r w:rsidRPr="3EFE599C" w:rsidR="45410E5B">
        <w:rPr>
          <w:rFonts w:ascii="Arial" w:hAnsi="Arial" w:eastAsia="Arial" w:cs="Arial"/>
          <w:b w:val="0"/>
          <w:bCs w:val="0"/>
          <w:i w:val="0"/>
          <w:iCs w:val="0"/>
          <w:caps w:val="0"/>
          <w:smallCaps w:val="0"/>
          <w:color w:val="000000" w:themeColor="text1" w:themeTint="FF" w:themeShade="FF"/>
          <w:sz w:val="24"/>
          <w:szCs w:val="24"/>
        </w:rPr>
        <w:t xml:space="preserve"> aim is to highlight contemporary themes in the hospitality industry</w:t>
      </w:r>
      <w:r w:rsidRPr="3EFE599C" w:rsidR="0CD9A190">
        <w:rPr>
          <w:rFonts w:ascii="Arial" w:hAnsi="Arial" w:eastAsia="Arial" w:cs="Arial"/>
          <w:b w:val="0"/>
          <w:bCs w:val="0"/>
          <w:i w:val="0"/>
          <w:iCs w:val="0"/>
          <w:caps w:val="0"/>
          <w:smallCaps w:val="0"/>
          <w:color w:val="000000" w:themeColor="text1" w:themeTint="FF" w:themeShade="FF"/>
          <w:sz w:val="24"/>
          <w:szCs w:val="24"/>
        </w:rPr>
        <w:t>. The</w:t>
      </w:r>
      <w:r w:rsidRPr="3EFE599C" w:rsidR="43F7D6F8">
        <w:rPr>
          <w:rFonts w:ascii="Arial" w:hAnsi="Arial" w:eastAsia="Arial" w:cs="Arial"/>
          <w:b w:val="0"/>
          <w:bCs w:val="0"/>
          <w:i w:val="0"/>
          <w:iCs w:val="0"/>
          <w:caps w:val="0"/>
          <w:smallCaps w:val="0"/>
          <w:color w:val="000000" w:themeColor="text1" w:themeTint="FF" w:themeShade="FF"/>
          <w:sz w:val="24"/>
          <w:szCs w:val="24"/>
        </w:rPr>
        <w:t xml:space="preserve"> main</w:t>
      </w:r>
      <w:r w:rsidRPr="3EFE599C" w:rsidR="45410E5B">
        <w:rPr>
          <w:rFonts w:ascii="Arial" w:hAnsi="Arial" w:eastAsia="Arial" w:cs="Arial"/>
          <w:b w:val="0"/>
          <w:bCs w:val="0"/>
          <w:i w:val="0"/>
          <w:iCs w:val="0"/>
          <w:caps w:val="0"/>
          <w:smallCaps w:val="0"/>
          <w:color w:val="000000" w:themeColor="text1" w:themeTint="FF" w:themeShade="FF"/>
          <w:sz w:val="24"/>
          <w:szCs w:val="24"/>
        </w:rPr>
        <w:t xml:space="preserve"> research is about </w:t>
      </w:r>
      <w:r w:rsidRPr="3EFE599C" w:rsidR="353233CA">
        <w:rPr>
          <w:rFonts w:ascii="Arial" w:hAnsi="Arial" w:eastAsia="Arial" w:cs="Arial"/>
          <w:b w:val="0"/>
          <w:bCs w:val="0"/>
          <w:i w:val="0"/>
          <w:iCs w:val="0"/>
          <w:caps w:val="0"/>
          <w:smallCaps w:val="0"/>
          <w:color w:val="000000" w:themeColor="text1" w:themeTint="FF" w:themeShade="FF"/>
          <w:sz w:val="24"/>
          <w:szCs w:val="24"/>
        </w:rPr>
        <w:t>technology</w:t>
      </w:r>
      <w:r w:rsidRPr="3EFE599C" w:rsidR="45410E5B">
        <w:rPr>
          <w:rFonts w:ascii="Arial" w:hAnsi="Arial" w:eastAsia="Arial" w:cs="Arial"/>
          <w:b w:val="0"/>
          <w:bCs w:val="0"/>
          <w:i w:val="0"/>
          <w:iCs w:val="0"/>
          <w:caps w:val="0"/>
          <w:smallCaps w:val="0"/>
          <w:color w:val="000000" w:themeColor="text1" w:themeTint="FF" w:themeShade="FF"/>
          <w:sz w:val="24"/>
          <w:szCs w:val="24"/>
        </w:rPr>
        <w:t xml:space="preserve"> and how the hospitality industry adapted </w:t>
      </w:r>
      <w:r w:rsidRPr="3EFE599C" w:rsidR="4AD3EC36">
        <w:rPr>
          <w:rFonts w:ascii="Arial" w:hAnsi="Arial" w:eastAsia="Arial" w:cs="Arial"/>
          <w:b w:val="0"/>
          <w:bCs w:val="0"/>
          <w:i w:val="0"/>
          <w:iCs w:val="0"/>
          <w:caps w:val="0"/>
          <w:smallCaps w:val="0"/>
          <w:color w:val="000000" w:themeColor="text1" w:themeTint="FF" w:themeShade="FF"/>
          <w:sz w:val="24"/>
          <w:szCs w:val="24"/>
        </w:rPr>
        <w:t xml:space="preserve">to </w:t>
      </w:r>
      <w:r w:rsidRPr="3EFE599C" w:rsidR="6A56F171">
        <w:rPr>
          <w:rFonts w:ascii="Arial" w:hAnsi="Arial" w:eastAsia="Arial" w:cs="Arial"/>
          <w:b w:val="0"/>
          <w:bCs w:val="0"/>
          <w:i w:val="0"/>
          <w:iCs w:val="0"/>
          <w:caps w:val="0"/>
          <w:smallCaps w:val="0"/>
          <w:color w:val="000000" w:themeColor="text1" w:themeTint="FF" w:themeShade="FF"/>
          <w:sz w:val="24"/>
          <w:szCs w:val="24"/>
        </w:rPr>
        <w:t>modern technologies</w:t>
      </w:r>
      <w:r w:rsidRPr="3EFE599C" w:rsidR="4AD3EC36">
        <w:rPr>
          <w:rFonts w:ascii="Arial" w:hAnsi="Arial" w:eastAsia="Arial" w:cs="Arial"/>
          <w:b w:val="0"/>
          <w:bCs w:val="0"/>
          <w:i w:val="0"/>
          <w:iCs w:val="0"/>
          <w:caps w:val="0"/>
          <w:smallCaps w:val="0"/>
          <w:color w:val="000000" w:themeColor="text1" w:themeTint="FF" w:themeShade="FF"/>
          <w:sz w:val="24"/>
          <w:szCs w:val="24"/>
        </w:rPr>
        <w:t xml:space="preserve"> and trends. </w:t>
      </w:r>
    </w:p>
    <w:p w:rsidR="4AD3EC36" w:rsidP="29E45219" w:rsidRDefault="4AD3EC36" w14:paraId="0BE5BB57" w14:textId="4EB52BB4">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29E45219" w:rsidR="4AD3EC36">
        <w:rPr>
          <w:rFonts w:ascii="Arial" w:hAnsi="Arial" w:eastAsia="Arial" w:cs="Arial"/>
          <w:b w:val="0"/>
          <w:bCs w:val="0"/>
          <w:i w:val="0"/>
          <w:iCs w:val="0"/>
          <w:caps w:val="0"/>
          <w:smallCaps w:val="0"/>
          <w:color w:val="000000" w:themeColor="text1" w:themeTint="FF" w:themeShade="FF"/>
          <w:sz w:val="24"/>
          <w:szCs w:val="24"/>
        </w:rPr>
        <w:t xml:space="preserve">Findings </w:t>
      </w:r>
      <w:r w:rsidRPr="29E45219" w:rsidR="5930DC0F">
        <w:rPr>
          <w:rFonts w:ascii="Arial" w:hAnsi="Arial" w:eastAsia="Arial" w:cs="Arial"/>
          <w:b w:val="0"/>
          <w:bCs w:val="0"/>
          <w:i w:val="0"/>
          <w:iCs w:val="0"/>
          <w:caps w:val="0"/>
          <w:smallCaps w:val="0"/>
          <w:color w:val="000000" w:themeColor="text1" w:themeTint="FF" w:themeShade="FF"/>
          <w:sz w:val="24"/>
          <w:szCs w:val="24"/>
        </w:rPr>
        <w:t>show</w:t>
      </w:r>
      <w:r w:rsidRPr="29E45219" w:rsidR="4AD3EC36">
        <w:rPr>
          <w:rFonts w:ascii="Arial" w:hAnsi="Arial" w:eastAsia="Arial" w:cs="Arial"/>
          <w:b w:val="0"/>
          <w:bCs w:val="0"/>
          <w:i w:val="0"/>
          <w:iCs w:val="0"/>
          <w:caps w:val="0"/>
          <w:smallCaps w:val="0"/>
          <w:color w:val="000000" w:themeColor="text1" w:themeTint="FF" w:themeShade="FF"/>
          <w:sz w:val="24"/>
          <w:szCs w:val="24"/>
        </w:rPr>
        <w:t xml:space="preserve"> that </w:t>
      </w:r>
      <w:r w:rsidRPr="29E45219" w:rsidR="5930DC0F">
        <w:rPr>
          <w:rFonts w:ascii="Arial" w:hAnsi="Arial" w:eastAsia="Arial" w:cs="Arial"/>
          <w:b w:val="0"/>
          <w:bCs w:val="0"/>
          <w:i w:val="0"/>
          <w:iCs w:val="0"/>
          <w:caps w:val="0"/>
          <w:smallCaps w:val="0"/>
          <w:color w:val="000000" w:themeColor="text1" w:themeTint="FF" w:themeShade="FF"/>
          <w:sz w:val="24"/>
          <w:szCs w:val="24"/>
        </w:rPr>
        <w:t>the hospitality</w:t>
      </w:r>
      <w:r w:rsidRPr="29E45219" w:rsidR="4AD3EC36">
        <w:rPr>
          <w:rFonts w:ascii="Arial" w:hAnsi="Arial" w:eastAsia="Arial" w:cs="Arial"/>
          <w:b w:val="0"/>
          <w:bCs w:val="0"/>
          <w:i w:val="0"/>
          <w:iCs w:val="0"/>
          <w:caps w:val="0"/>
          <w:smallCaps w:val="0"/>
          <w:color w:val="000000" w:themeColor="text1" w:themeTint="FF" w:themeShade="FF"/>
          <w:sz w:val="24"/>
          <w:szCs w:val="24"/>
        </w:rPr>
        <w:t xml:space="preserve"> sector is adapting </w:t>
      </w:r>
      <w:r w:rsidRPr="29E45219" w:rsidR="4AD3EC36">
        <w:rPr>
          <w:rFonts w:ascii="Arial" w:hAnsi="Arial" w:eastAsia="Arial" w:cs="Arial"/>
          <w:b w:val="0"/>
          <w:bCs w:val="0"/>
          <w:i w:val="0"/>
          <w:iCs w:val="0"/>
          <w:caps w:val="0"/>
          <w:smallCaps w:val="0"/>
          <w:color w:val="000000" w:themeColor="text1" w:themeTint="FF" w:themeShade="FF"/>
          <w:sz w:val="24"/>
          <w:szCs w:val="24"/>
        </w:rPr>
        <w:t xml:space="preserve">to </w:t>
      </w:r>
      <w:r w:rsidRPr="29E45219" w:rsidR="4D54C4CE">
        <w:rPr>
          <w:rFonts w:ascii="Arial" w:hAnsi="Arial" w:eastAsia="Arial" w:cs="Arial"/>
          <w:b w:val="0"/>
          <w:bCs w:val="0"/>
          <w:i w:val="0"/>
          <w:iCs w:val="0"/>
          <w:caps w:val="0"/>
          <w:smallCaps w:val="0"/>
          <w:color w:val="000000" w:themeColor="text1" w:themeTint="FF" w:themeShade="FF"/>
          <w:sz w:val="24"/>
          <w:szCs w:val="24"/>
        </w:rPr>
        <w:t>current trends</w:t>
      </w:r>
      <w:r w:rsidRPr="29E45219" w:rsidR="4AD3EC36">
        <w:rPr>
          <w:rFonts w:ascii="Arial" w:hAnsi="Arial" w:eastAsia="Arial" w:cs="Arial"/>
          <w:b w:val="0"/>
          <w:bCs w:val="0"/>
          <w:i w:val="0"/>
          <w:iCs w:val="0"/>
          <w:caps w:val="0"/>
          <w:smallCaps w:val="0"/>
          <w:color w:val="000000" w:themeColor="text1" w:themeTint="FF" w:themeShade="FF"/>
          <w:sz w:val="24"/>
          <w:szCs w:val="24"/>
        </w:rPr>
        <w:t xml:space="preserve">, such as </w:t>
      </w:r>
      <w:r w:rsidRPr="29E45219" w:rsidR="31D971F8">
        <w:rPr>
          <w:rFonts w:ascii="Arial" w:hAnsi="Arial" w:eastAsia="Arial" w:cs="Arial"/>
          <w:b w:val="0"/>
          <w:bCs w:val="0"/>
          <w:i w:val="0"/>
          <w:iCs w:val="0"/>
          <w:caps w:val="0"/>
          <w:smallCaps w:val="0"/>
          <w:color w:val="000000" w:themeColor="text1" w:themeTint="FF" w:themeShade="FF"/>
          <w:sz w:val="24"/>
          <w:szCs w:val="24"/>
        </w:rPr>
        <w:t>introduci</w:t>
      </w:r>
      <w:r w:rsidRPr="29E45219" w:rsidR="31D971F8">
        <w:rPr>
          <w:rFonts w:ascii="Arial" w:hAnsi="Arial" w:eastAsia="Arial" w:cs="Arial"/>
          <w:b w:val="0"/>
          <w:bCs w:val="0"/>
          <w:i w:val="0"/>
          <w:iCs w:val="0"/>
          <w:caps w:val="0"/>
          <w:smallCaps w:val="0"/>
          <w:color w:val="000000" w:themeColor="text1" w:themeTint="FF" w:themeShade="FF"/>
          <w:sz w:val="24"/>
          <w:szCs w:val="24"/>
        </w:rPr>
        <w:t xml:space="preserve">ng </w:t>
      </w:r>
      <w:r w:rsidRPr="29E45219" w:rsidR="7765B0CB">
        <w:rPr>
          <w:rFonts w:ascii="Arial" w:hAnsi="Arial" w:eastAsia="Arial" w:cs="Arial"/>
          <w:b w:val="0"/>
          <w:bCs w:val="0"/>
          <w:i w:val="0"/>
          <w:iCs w:val="0"/>
          <w:caps w:val="0"/>
          <w:smallCaps w:val="0"/>
          <w:color w:val="000000" w:themeColor="text1" w:themeTint="FF" w:themeShade="FF"/>
          <w:sz w:val="24"/>
          <w:szCs w:val="24"/>
        </w:rPr>
        <w:t>recent technology</w:t>
      </w:r>
      <w:r w:rsidRPr="29E45219" w:rsidR="439AF031">
        <w:rPr>
          <w:rFonts w:ascii="Arial" w:hAnsi="Arial" w:eastAsia="Arial" w:cs="Arial"/>
          <w:b w:val="0"/>
          <w:bCs w:val="0"/>
          <w:i w:val="0"/>
          <w:iCs w:val="0"/>
          <w:caps w:val="0"/>
          <w:smallCaps w:val="0"/>
          <w:color w:val="000000" w:themeColor="text1" w:themeTint="FF" w:themeShade="FF"/>
          <w:sz w:val="24"/>
          <w:szCs w:val="24"/>
        </w:rPr>
        <w:t xml:space="preserve"> which </w:t>
      </w:r>
      <w:r w:rsidRPr="29E45219" w:rsidR="32A78A04">
        <w:rPr>
          <w:rFonts w:ascii="Arial" w:hAnsi="Arial" w:eastAsia="Arial" w:cs="Arial"/>
          <w:b w:val="0"/>
          <w:bCs w:val="0"/>
          <w:i w:val="0"/>
          <w:iCs w:val="0"/>
          <w:caps w:val="0"/>
          <w:smallCaps w:val="0"/>
          <w:color w:val="000000" w:themeColor="text1" w:themeTint="FF" w:themeShade="FF"/>
          <w:sz w:val="24"/>
          <w:szCs w:val="24"/>
        </w:rPr>
        <w:t>offers</w:t>
      </w:r>
      <w:r w:rsidRPr="29E45219" w:rsidR="439AF031">
        <w:rPr>
          <w:rFonts w:ascii="Arial" w:hAnsi="Arial" w:eastAsia="Arial" w:cs="Arial"/>
          <w:b w:val="0"/>
          <w:bCs w:val="0"/>
          <w:i w:val="0"/>
          <w:iCs w:val="0"/>
          <w:caps w:val="0"/>
          <w:smallCaps w:val="0"/>
          <w:color w:val="000000" w:themeColor="text1" w:themeTint="FF" w:themeShade="FF"/>
          <w:sz w:val="24"/>
          <w:szCs w:val="24"/>
        </w:rPr>
        <w:t xml:space="preserve"> hotels </w:t>
      </w:r>
      <w:r w:rsidRPr="29E45219" w:rsidR="32A78A04">
        <w:rPr>
          <w:rFonts w:ascii="Arial" w:hAnsi="Arial" w:eastAsia="Arial" w:cs="Arial"/>
          <w:b w:val="0"/>
          <w:bCs w:val="0"/>
          <w:i w:val="0"/>
          <w:iCs w:val="0"/>
          <w:caps w:val="0"/>
          <w:smallCaps w:val="0"/>
          <w:color w:val="000000" w:themeColor="text1" w:themeTint="FF" w:themeShade="FF"/>
          <w:sz w:val="24"/>
          <w:szCs w:val="24"/>
        </w:rPr>
        <w:t>a competitive</w:t>
      </w:r>
      <w:r w:rsidRPr="29E45219" w:rsidR="439AF031">
        <w:rPr>
          <w:rFonts w:ascii="Arial" w:hAnsi="Arial" w:eastAsia="Arial" w:cs="Arial"/>
          <w:b w:val="0"/>
          <w:bCs w:val="0"/>
          <w:i w:val="0"/>
          <w:iCs w:val="0"/>
          <w:caps w:val="0"/>
          <w:smallCaps w:val="0"/>
          <w:color w:val="000000" w:themeColor="text1" w:themeTint="FF" w:themeShade="FF"/>
          <w:sz w:val="24"/>
          <w:szCs w:val="24"/>
        </w:rPr>
        <w:t xml:space="preserve"> advantage.</w:t>
      </w:r>
      <w:r w:rsidRPr="29E45219" w:rsidR="738721E5">
        <w:rPr>
          <w:rFonts w:ascii="Arial" w:hAnsi="Arial" w:eastAsia="Arial" w:cs="Arial"/>
          <w:b w:val="0"/>
          <w:bCs w:val="0"/>
          <w:i w:val="0"/>
          <w:iCs w:val="0"/>
          <w:caps w:val="0"/>
          <w:smallCaps w:val="0"/>
          <w:color w:val="000000" w:themeColor="text1" w:themeTint="FF" w:themeShade="FF"/>
          <w:sz w:val="24"/>
          <w:szCs w:val="24"/>
        </w:rPr>
        <w:t xml:space="preserve"> However, w</w:t>
      </w:r>
      <w:r w:rsidRPr="29E45219" w:rsidR="738721E5">
        <w:rPr>
          <w:rFonts w:ascii="Arial" w:hAnsi="Arial" w:eastAsia="Arial" w:cs="Arial"/>
          <w:b w:val="0"/>
          <w:bCs w:val="0"/>
          <w:i w:val="0"/>
          <w:iCs w:val="0"/>
          <w:caps w:val="0"/>
          <w:smallCaps w:val="0"/>
          <w:color w:val="000000" w:themeColor="text1" w:themeTint="FF" w:themeShade="FF"/>
          <w:sz w:val="24"/>
          <w:szCs w:val="24"/>
        </w:rPr>
        <w:t xml:space="preserve">ith </w:t>
      </w:r>
      <w:r w:rsidRPr="29E45219" w:rsidR="7AA1BFF3">
        <w:rPr>
          <w:rFonts w:ascii="Arial" w:hAnsi="Arial" w:eastAsia="Arial" w:cs="Arial"/>
          <w:b w:val="0"/>
          <w:bCs w:val="0"/>
          <w:i w:val="0"/>
          <w:iCs w:val="0"/>
          <w:caps w:val="0"/>
          <w:smallCaps w:val="0"/>
          <w:color w:val="000000" w:themeColor="text1" w:themeTint="FF" w:themeShade="FF"/>
          <w:sz w:val="24"/>
          <w:szCs w:val="24"/>
        </w:rPr>
        <w:t>modern technology</w:t>
      </w:r>
      <w:r w:rsidRPr="29E45219" w:rsidR="738721E5">
        <w:rPr>
          <w:rFonts w:ascii="Arial" w:hAnsi="Arial" w:eastAsia="Arial" w:cs="Arial"/>
          <w:b w:val="0"/>
          <w:bCs w:val="0"/>
          <w:i w:val="0"/>
          <w:iCs w:val="0"/>
          <w:caps w:val="0"/>
          <w:smallCaps w:val="0"/>
          <w:color w:val="000000" w:themeColor="text1" w:themeTint="FF" w:themeShade="FF"/>
          <w:sz w:val="24"/>
          <w:szCs w:val="24"/>
        </w:rPr>
        <w:t xml:space="preserve"> </w:t>
      </w:r>
      <w:r w:rsidRPr="29E45219" w:rsidR="7B29FA97">
        <w:rPr>
          <w:rFonts w:ascii="Arial" w:hAnsi="Arial" w:eastAsia="Arial" w:cs="Arial"/>
          <w:b w:val="0"/>
          <w:bCs w:val="0"/>
          <w:i w:val="0"/>
          <w:iCs w:val="0"/>
          <w:caps w:val="0"/>
          <w:smallCaps w:val="0"/>
          <w:color w:val="000000" w:themeColor="text1" w:themeTint="FF" w:themeShade="FF"/>
          <w:sz w:val="24"/>
          <w:szCs w:val="24"/>
        </w:rPr>
        <w:t>improvement</w:t>
      </w:r>
      <w:r w:rsidRPr="29E45219" w:rsidR="738721E5">
        <w:rPr>
          <w:rFonts w:ascii="Arial" w:hAnsi="Arial" w:eastAsia="Arial" w:cs="Arial"/>
          <w:b w:val="0"/>
          <w:bCs w:val="0"/>
          <w:i w:val="0"/>
          <w:iCs w:val="0"/>
          <w:caps w:val="0"/>
          <w:smallCaps w:val="0"/>
          <w:color w:val="000000" w:themeColor="text1" w:themeTint="FF" w:themeShade="FF"/>
          <w:sz w:val="24"/>
          <w:szCs w:val="24"/>
        </w:rPr>
        <w:t xml:space="preserve"> and data management are equally important, also the human touch. Key research shows the use of </w:t>
      </w:r>
      <w:r w:rsidRPr="29E45219" w:rsidR="7BF69283">
        <w:rPr>
          <w:rFonts w:ascii="Arial" w:hAnsi="Arial" w:eastAsia="Arial" w:cs="Arial"/>
          <w:b w:val="0"/>
          <w:bCs w:val="0"/>
          <w:i w:val="0"/>
          <w:iCs w:val="0"/>
          <w:caps w:val="0"/>
          <w:smallCaps w:val="0"/>
          <w:color w:val="000000" w:themeColor="text1" w:themeTint="FF" w:themeShade="FF"/>
          <w:sz w:val="24"/>
          <w:szCs w:val="24"/>
        </w:rPr>
        <w:t xml:space="preserve">mobile phones, </w:t>
      </w:r>
      <w:r w:rsidRPr="29E45219" w:rsidR="1A526FE3">
        <w:rPr>
          <w:rFonts w:ascii="Arial" w:hAnsi="Arial" w:eastAsia="Arial" w:cs="Arial"/>
          <w:b w:val="0"/>
          <w:bCs w:val="0"/>
          <w:i w:val="0"/>
          <w:iCs w:val="0"/>
          <w:caps w:val="0"/>
          <w:smallCaps w:val="0"/>
          <w:color w:val="000000" w:themeColor="text1" w:themeTint="FF" w:themeShade="FF"/>
          <w:sz w:val="24"/>
          <w:szCs w:val="24"/>
        </w:rPr>
        <w:t xml:space="preserve">the weakness and strengths of data users, digital </w:t>
      </w:r>
      <w:r w:rsidRPr="29E45219" w:rsidR="1C41FF59">
        <w:rPr>
          <w:rFonts w:ascii="Arial" w:hAnsi="Arial" w:eastAsia="Arial" w:cs="Arial"/>
          <w:b w:val="0"/>
          <w:bCs w:val="0"/>
          <w:i w:val="0"/>
          <w:iCs w:val="0"/>
          <w:caps w:val="0"/>
          <w:smallCaps w:val="0"/>
          <w:color w:val="000000" w:themeColor="text1" w:themeTint="FF" w:themeShade="FF"/>
          <w:sz w:val="24"/>
          <w:szCs w:val="24"/>
        </w:rPr>
        <w:t xml:space="preserve">marketing, and hotel services. </w:t>
      </w:r>
    </w:p>
    <w:p w:rsidR="3EFE599C" w:rsidP="3EFE599C" w:rsidRDefault="3EFE599C" w14:paraId="32A2EFE8" w14:textId="70ECEF92">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w:rsidR="3EFE599C" w:rsidP="3EFE599C" w:rsidRDefault="3EFE599C" w14:paraId="69F4C577" w14:textId="16E3CF70">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w:rsidR="5A79BD71" w:rsidP="3EFE599C" w:rsidRDefault="5A79BD71" w14:paraId="33757E73" w14:textId="5EA9CCA6">
      <w:pPr>
        <w:spacing w:line="360" w:lineRule="auto"/>
        <w:jc w:val="both"/>
        <w:rPr>
          <w:rFonts w:ascii="Arial" w:hAnsi="Arial" w:eastAsia="Arial" w:cs="Arial"/>
        </w:rPr>
      </w:pPr>
      <w:r w:rsidRPr="3EFE599C">
        <w:rPr>
          <w:rFonts w:ascii="Arial" w:hAnsi="Arial" w:eastAsia="Arial" w:cs="Arial"/>
        </w:rPr>
        <w:br w:type="page"/>
      </w:r>
    </w:p>
    <w:p w:rsidR="35D98315" w:rsidP="3EFE599C" w:rsidRDefault="35D98315" w14:paraId="59FC6FE4" w14:textId="79B2447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FE599C" w:rsidR="35D98315">
        <w:rPr>
          <w:rFonts w:ascii="Arial" w:hAnsi="Arial" w:eastAsia="Arial" w:cs="Arial"/>
          <w:b w:val="0"/>
          <w:bCs w:val="0"/>
          <w:i w:val="0"/>
          <w:iCs w:val="0"/>
          <w:caps w:val="0"/>
          <w:smallCaps w:val="0"/>
          <w:color w:val="000000" w:themeColor="text1" w:themeTint="FF" w:themeShade="FF"/>
          <w:sz w:val="24"/>
          <w:szCs w:val="24"/>
        </w:rPr>
        <w:t xml:space="preserve">Introduction </w:t>
      </w:r>
    </w:p>
    <w:p w:rsidR="35D98315" w:rsidP="3EFE599C" w:rsidRDefault="35D98315" w14:paraId="4456AC8D" w14:textId="15A4A02D">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3EFE599C" w:rsidR="35D98315">
        <w:rPr>
          <w:rFonts w:ascii="Arial" w:hAnsi="Arial" w:eastAsia="Arial" w:cs="Arial"/>
          <w:b w:val="0"/>
          <w:bCs w:val="0"/>
          <w:i w:val="0"/>
          <w:iCs w:val="0"/>
          <w:caps w:val="0"/>
          <w:smallCaps w:val="0"/>
          <w:color w:val="000000" w:themeColor="text1" w:themeTint="FF" w:themeShade="FF"/>
          <w:sz w:val="24"/>
          <w:szCs w:val="24"/>
        </w:rPr>
        <w:t xml:space="preserve">The rapid advancement of technology has profoundly influenced the hotel and hospitality sector, with mobile apps </w:t>
      </w:r>
      <w:r w:rsidRPr="3EFE599C" w:rsidR="35D98315">
        <w:rPr>
          <w:rFonts w:ascii="Arial" w:hAnsi="Arial" w:eastAsia="Arial" w:cs="Arial"/>
          <w:b w:val="0"/>
          <w:bCs w:val="0"/>
          <w:i w:val="0"/>
          <w:iCs w:val="0"/>
          <w:caps w:val="0"/>
          <w:smallCaps w:val="0"/>
          <w:color w:val="000000" w:themeColor="text1" w:themeTint="FF" w:themeShade="FF"/>
          <w:sz w:val="24"/>
          <w:szCs w:val="24"/>
        </w:rPr>
        <w:t>emerging</w:t>
      </w:r>
      <w:r w:rsidRPr="3EFE599C" w:rsidR="35D98315">
        <w:rPr>
          <w:rFonts w:ascii="Arial" w:hAnsi="Arial" w:eastAsia="Arial" w:cs="Arial"/>
          <w:b w:val="0"/>
          <w:bCs w:val="0"/>
          <w:i w:val="0"/>
          <w:iCs w:val="0"/>
          <w:caps w:val="0"/>
          <w:smallCaps w:val="0"/>
          <w:color w:val="000000" w:themeColor="text1" w:themeTint="FF" w:themeShade="FF"/>
          <w:sz w:val="24"/>
          <w:szCs w:val="24"/>
        </w:rPr>
        <w:t xml:space="preserve"> as a significant contemporary theme. Mobile apps are transforming the way hotels </w:t>
      </w:r>
      <w:r w:rsidRPr="3EFE599C" w:rsidR="35D98315">
        <w:rPr>
          <w:rFonts w:ascii="Arial" w:hAnsi="Arial" w:eastAsia="Arial" w:cs="Arial"/>
          <w:b w:val="0"/>
          <w:bCs w:val="0"/>
          <w:i w:val="0"/>
          <w:iCs w:val="0"/>
          <w:caps w:val="0"/>
          <w:smallCaps w:val="0"/>
          <w:color w:val="000000" w:themeColor="text1" w:themeTint="FF" w:themeShade="FF"/>
          <w:sz w:val="24"/>
          <w:szCs w:val="24"/>
        </w:rPr>
        <w:t>operate</w:t>
      </w:r>
      <w:r w:rsidRPr="3EFE599C" w:rsidR="35D98315">
        <w:rPr>
          <w:rFonts w:ascii="Arial" w:hAnsi="Arial" w:eastAsia="Arial" w:cs="Arial"/>
          <w:b w:val="0"/>
          <w:bCs w:val="0"/>
          <w:i w:val="0"/>
          <w:iCs w:val="0"/>
          <w:caps w:val="0"/>
          <w:smallCaps w:val="0"/>
          <w:color w:val="000000" w:themeColor="text1" w:themeTint="FF" w:themeShade="FF"/>
          <w:sz w:val="24"/>
          <w:szCs w:val="24"/>
        </w:rPr>
        <w:t xml:space="preserve"> and interact with their guests by providing seamless, efficient, and personalized services. This paper explores the importance and relevance of mobile apps in the hospitality industry, highlighting their impact on customer experience and operational efficiency. </w:t>
      </w:r>
    </w:p>
    <w:p w:rsidR="641ACC6D" w:rsidP="3EFE599C" w:rsidRDefault="641ACC6D" w14:paraId="749EFD22" w14:textId="4502263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FE599C" w:rsidR="641ACC6D">
        <w:rPr>
          <w:rFonts w:ascii="Arial" w:hAnsi="Arial" w:eastAsia="Arial" w:cs="Arial"/>
          <w:b w:val="0"/>
          <w:bCs w:val="0"/>
          <w:i w:val="0"/>
          <w:iCs w:val="0"/>
          <w:caps w:val="0"/>
          <w:smallCaps w:val="0"/>
          <w:color w:val="000000" w:themeColor="text1" w:themeTint="FF" w:themeShade="FF"/>
          <w:sz w:val="24"/>
          <w:szCs w:val="24"/>
        </w:rPr>
        <w:t xml:space="preserve">The hospitality sector, characterized by intense competition and a constant need for innovation to meet evolving consumer demands, has seen a significant transformation in customer service and experience due to technology, with the rise of mobile apps, contactless payments, AI, and smart technologies helping hotels stay competitive and meet tech-savvy </w:t>
      </w:r>
      <w:r w:rsidRPr="3EFE599C" w:rsidR="63C42D0A">
        <w:rPr>
          <w:rFonts w:ascii="Arial" w:hAnsi="Arial" w:eastAsia="Arial" w:cs="Arial"/>
          <w:b w:val="0"/>
          <w:bCs w:val="0"/>
          <w:i w:val="0"/>
          <w:iCs w:val="0"/>
          <w:caps w:val="0"/>
          <w:smallCaps w:val="0"/>
          <w:color w:val="000000" w:themeColor="text1" w:themeTint="FF" w:themeShade="FF"/>
          <w:sz w:val="24"/>
          <w:szCs w:val="24"/>
        </w:rPr>
        <w:t>traveler's</w:t>
      </w:r>
      <w:r w:rsidRPr="3EFE599C" w:rsidR="641ACC6D">
        <w:rPr>
          <w:rFonts w:ascii="Arial" w:hAnsi="Arial" w:eastAsia="Arial" w:cs="Arial"/>
          <w:b w:val="0"/>
          <w:bCs w:val="0"/>
          <w:i w:val="0"/>
          <w:iCs w:val="0"/>
          <w:caps w:val="0"/>
          <w:smallCaps w:val="0"/>
          <w:color w:val="000000" w:themeColor="text1" w:themeTint="FF" w:themeShade="FF"/>
          <w:sz w:val="24"/>
          <w:szCs w:val="24"/>
        </w:rPr>
        <w:t xml:space="preserve"> expectations, as noted by </w:t>
      </w:r>
      <w:r w:rsidRPr="3EFE599C" w:rsidR="641ACC6D">
        <w:rPr>
          <w:rFonts w:ascii="Arial" w:hAnsi="Arial" w:eastAsia="Arial" w:cs="Arial"/>
          <w:b w:val="0"/>
          <w:bCs w:val="0"/>
          <w:i w:val="0"/>
          <w:iCs w:val="0"/>
          <w:caps w:val="0"/>
          <w:smallCaps w:val="0"/>
          <w:color w:val="000000" w:themeColor="text1" w:themeTint="FF" w:themeShade="FF"/>
          <w:sz w:val="24"/>
          <w:szCs w:val="24"/>
        </w:rPr>
        <w:t>Stilinovic</w:t>
      </w:r>
      <w:r w:rsidRPr="3EFE599C" w:rsidR="641ACC6D">
        <w:rPr>
          <w:rFonts w:ascii="Arial" w:hAnsi="Arial" w:eastAsia="Arial" w:cs="Arial"/>
          <w:b w:val="0"/>
          <w:bCs w:val="0"/>
          <w:i w:val="0"/>
          <w:iCs w:val="0"/>
          <w:caps w:val="0"/>
          <w:smallCaps w:val="0"/>
          <w:color w:val="000000" w:themeColor="text1" w:themeTint="FF" w:themeShade="FF"/>
          <w:sz w:val="24"/>
          <w:szCs w:val="24"/>
        </w:rPr>
        <w:t xml:space="preserve"> and Hutchinson (2022), who emphasize the importance of understanding the complexities of Internet regulation and digital innovation in addressing contemporary challenges in the industry.</w:t>
      </w:r>
    </w:p>
    <w:p w:rsidR="5A79BD71" w:rsidP="3EFE599C" w:rsidRDefault="5A79BD71" w14:paraId="116C16C7" w14:textId="472D613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0F02893" w:rsidP="5A79BD71" w:rsidRDefault="40F02893" w14:paraId="27E35354" w14:textId="7B9235A2">
      <w:pPr>
        <w:spacing w:line="360" w:lineRule="auto"/>
        <w:jc w:val="both"/>
        <w:rPr>
          <w:rFonts w:ascii="Arial" w:hAnsi="Arial" w:eastAsia="Arial" w:cs="Arial"/>
        </w:rPr>
      </w:pPr>
      <w:r w:rsidRPr="3EFE599C" w:rsidR="40F02893">
        <w:rPr>
          <w:rFonts w:ascii="Arial" w:hAnsi="Arial" w:eastAsia="Arial" w:cs="Arial"/>
        </w:rPr>
        <w:t xml:space="preserve">Overview of Literature </w:t>
      </w:r>
    </w:p>
    <w:p w:rsidR="40F02893" w:rsidP="5A79BD71" w:rsidRDefault="40F02893" w14:paraId="5911B164" w14:textId="5A8D65E3">
      <w:pPr>
        <w:pStyle w:val="Normal"/>
        <w:spacing w:line="360" w:lineRule="auto"/>
        <w:jc w:val="both"/>
        <w:rPr>
          <w:rFonts w:ascii="Arial" w:hAnsi="Arial" w:eastAsia="Arial" w:cs="Arial"/>
        </w:rPr>
      </w:pPr>
      <w:r w:rsidRPr="29E45219" w:rsidR="40F02893">
        <w:rPr>
          <w:rFonts w:ascii="Arial" w:hAnsi="Arial" w:eastAsia="Arial" w:cs="Arial"/>
        </w:rPr>
        <w:t>To understand the impact of mobile apps on the hospitality industry, a SWOT analysis is employed, drawing on the latest findings from current journal articles and industry reports.</w:t>
      </w:r>
      <w:r w:rsidRPr="29E45219" w:rsidR="10A1A5B5">
        <w:rPr>
          <w:rFonts w:ascii="Arial" w:hAnsi="Arial" w:eastAsia="Arial" w:cs="Arial"/>
        </w:rPr>
        <w:t xml:space="preserve"> This includes the analysis of academic findi</w:t>
      </w:r>
      <w:r w:rsidRPr="29E45219" w:rsidR="736B2913">
        <w:rPr>
          <w:rFonts w:ascii="Arial" w:hAnsi="Arial" w:eastAsia="Arial" w:cs="Arial"/>
        </w:rPr>
        <w:t xml:space="preserve">ngs, relevant to technology and mobile app users within the hospitality industry, </w:t>
      </w:r>
      <w:r w:rsidRPr="29E45219" w:rsidR="736B2913">
        <w:rPr>
          <w:rFonts w:ascii="Arial" w:hAnsi="Arial" w:eastAsia="Arial" w:cs="Arial"/>
        </w:rPr>
        <w:t>identifying</w:t>
      </w:r>
      <w:r w:rsidRPr="29E45219" w:rsidR="736B2913">
        <w:rPr>
          <w:rFonts w:ascii="Arial" w:hAnsi="Arial" w:eastAsia="Arial" w:cs="Arial"/>
        </w:rPr>
        <w:t xml:space="preserve"> key the</w:t>
      </w:r>
      <w:r w:rsidRPr="29E45219" w:rsidR="0C77A597">
        <w:rPr>
          <w:rFonts w:ascii="Arial" w:hAnsi="Arial" w:eastAsia="Arial" w:cs="Arial"/>
        </w:rPr>
        <w:t xml:space="preserve">mes such as customer satisfaction using </w:t>
      </w:r>
      <w:r w:rsidRPr="29E45219" w:rsidR="55CD6290">
        <w:rPr>
          <w:rFonts w:ascii="Arial" w:hAnsi="Arial" w:eastAsia="Arial" w:cs="Arial"/>
        </w:rPr>
        <w:t>modern technologies</w:t>
      </w:r>
      <w:r w:rsidRPr="29E45219" w:rsidR="0C77A597">
        <w:rPr>
          <w:rFonts w:ascii="Arial" w:hAnsi="Arial" w:eastAsia="Arial" w:cs="Arial"/>
        </w:rPr>
        <w:t xml:space="preserve"> and innovations within hotels, such </w:t>
      </w:r>
      <w:r w:rsidRPr="29E45219" w:rsidR="2C5C5F7E">
        <w:rPr>
          <w:rFonts w:ascii="Arial" w:hAnsi="Arial" w:eastAsia="Arial" w:cs="Arial"/>
        </w:rPr>
        <w:t xml:space="preserve">as mobile users, artificial intelligence, </w:t>
      </w:r>
      <w:r w:rsidRPr="29E45219" w:rsidR="7340FD47">
        <w:rPr>
          <w:rFonts w:ascii="Arial" w:hAnsi="Arial" w:eastAsia="Arial" w:cs="Arial"/>
        </w:rPr>
        <w:t xml:space="preserve">and online payments. </w:t>
      </w:r>
    </w:p>
    <w:p w:rsidR="451269DD" w:rsidP="3EFE599C" w:rsidRDefault="451269DD" w14:paraId="7DC793D9" w14:textId="1BE57188">
      <w:pPr>
        <w:pStyle w:val="Normal"/>
        <w:spacing w:line="360" w:lineRule="auto"/>
        <w:jc w:val="both"/>
        <w:rPr>
          <w:rFonts w:ascii="Arial" w:hAnsi="Arial" w:eastAsia="Arial" w:cs="Arial"/>
        </w:rPr>
      </w:pPr>
      <w:r w:rsidRPr="3EFE599C" w:rsidR="451269DD">
        <w:rPr>
          <w:rFonts w:ascii="Arial" w:hAnsi="Arial" w:eastAsia="Arial" w:cs="Arial"/>
        </w:rPr>
        <w:t>Here are some findings align to this paper's main concept; a swot analysis was used to find key themes and gaps within technology in the hospitality industry.</w:t>
      </w:r>
    </w:p>
    <w:p w:rsidR="40F02893" w:rsidP="5A79BD71" w:rsidRDefault="40F02893" w14:paraId="583DBDBA" w14:textId="3D82F1D8">
      <w:pPr>
        <w:pStyle w:val="Normal"/>
        <w:spacing w:line="360" w:lineRule="auto"/>
        <w:jc w:val="both"/>
        <w:rPr>
          <w:rFonts w:ascii="Arial" w:hAnsi="Arial" w:eastAsia="Arial" w:cs="Arial"/>
        </w:rPr>
      </w:pPr>
      <w:r w:rsidRPr="3EFE599C" w:rsidR="40F02893">
        <w:rPr>
          <w:rFonts w:ascii="Arial" w:hAnsi="Arial" w:eastAsia="Arial" w:cs="Arial"/>
          <w:b w:val="1"/>
          <w:bCs w:val="1"/>
        </w:rPr>
        <w:t>Strengths</w:t>
      </w:r>
      <w:r w:rsidRPr="3EFE599C" w:rsidR="40448DBD">
        <w:rPr>
          <w:rFonts w:ascii="Arial" w:hAnsi="Arial" w:eastAsia="Arial" w:cs="Arial"/>
        </w:rPr>
        <w:t>:</w:t>
      </w:r>
      <w:r w:rsidRPr="3EFE599C" w:rsidR="40F02893">
        <w:rPr>
          <w:rFonts w:ascii="Arial" w:hAnsi="Arial" w:eastAsia="Arial" w:cs="Arial"/>
        </w:rPr>
        <w:t xml:space="preserve"> </w:t>
      </w:r>
      <w:r w:rsidRPr="3EFE599C" w:rsidR="40F02893">
        <w:rPr>
          <w:rFonts w:ascii="Arial" w:hAnsi="Arial" w:eastAsia="Arial" w:cs="Arial"/>
        </w:rPr>
        <w:t xml:space="preserve"> Mobile apps offer personalized services, such as tailored recommendations</w:t>
      </w:r>
      <w:r w:rsidRPr="3EFE599C" w:rsidR="19706DA5">
        <w:rPr>
          <w:rFonts w:ascii="Arial" w:hAnsi="Arial" w:eastAsia="Arial" w:cs="Arial"/>
        </w:rPr>
        <w:t xml:space="preserve"> with</w:t>
      </w:r>
      <w:r w:rsidRPr="3EFE599C" w:rsidR="40F02893">
        <w:rPr>
          <w:rFonts w:ascii="Arial" w:hAnsi="Arial" w:eastAsia="Arial" w:cs="Arial"/>
        </w:rPr>
        <w:t xml:space="preserve"> loyalty programs, </w:t>
      </w:r>
      <w:r w:rsidRPr="3EFE599C" w:rsidR="1102F577">
        <w:rPr>
          <w:rFonts w:ascii="Arial" w:hAnsi="Arial" w:eastAsia="Arial" w:cs="Arial"/>
        </w:rPr>
        <w:t>to</w:t>
      </w:r>
      <w:r w:rsidRPr="3EFE599C" w:rsidR="40F02893">
        <w:rPr>
          <w:rFonts w:ascii="Arial" w:hAnsi="Arial" w:eastAsia="Arial" w:cs="Arial"/>
        </w:rPr>
        <w:t xml:space="preserve"> enhance customer satisfaction and loyalty</w:t>
      </w:r>
      <w:r w:rsidRPr="3EFE599C" w:rsidR="40F02893">
        <w:rPr>
          <w:rFonts w:ascii="Arial" w:hAnsi="Arial" w:eastAsia="Arial" w:cs="Arial"/>
        </w:rPr>
        <w:t xml:space="preserve"> </w:t>
      </w:r>
      <w:r w:rsidRPr="3EFE599C" w:rsidR="40F02893">
        <w:rPr>
          <w:rFonts w:ascii="Arial" w:hAnsi="Arial" w:eastAsia="Arial" w:cs="Arial"/>
        </w:rPr>
        <w:t xml:space="preserve">(Wang et al., 2020). </w:t>
      </w:r>
      <w:r w:rsidRPr="3EFE599C" w:rsidR="6494E5BD">
        <w:rPr>
          <w:rFonts w:ascii="Arial" w:hAnsi="Arial" w:eastAsia="Arial" w:cs="Arial"/>
        </w:rPr>
        <w:t>These</w:t>
      </w:r>
      <w:r w:rsidRPr="3EFE599C" w:rsidR="1C7E18B7">
        <w:rPr>
          <w:rFonts w:ascii="Arial" w:hAnsi="Arial" w:eastAsia="Arial" w:cs="Arial"/>
        </w:rPr>
        <w:t xml:space="preserve"> apps can enhance guest satisfaction and ensure the customer experience </w:t>
      </w:r>
      <w:r w:rsidRPr="3EFE599C" w:rsidR="54E2596E">
        <w:rPr>
          <w:rFonts w:ascii="Arial" w:hAnsi="Arial" w:eastAsia="Arial" w:cs="Arial"/>
        </w:rPr>
        <w:t>reaches</w:t>
      </w:r>
      <w:r w:rsidRPr="3EFE599C" w:rsidR="1C7E18B7">
        <w:rPr>
          <w:rFonts w:ascii="Arial" w:hAnsi="Arial" w:eastAsia="Arial" w:cs="Arial"/>
        </w:rPr>
        <w:t xml:space="preserve"> the </w:t>
      </w:r>
      <w:r w:rsidRPr="3EFE599C" w:rsidR="164CC52D">
        <w:rPr>
          <w:rFonts w:ascii="Arial" w:hAnsi="Arial" w:eastAsia="Arial" w:cs="Arial"/>
        </w:rPr>
        <w:t xml:space="preserve">desired result, helping hotels to minimize </w:t>
      </w:r>
      <w:r w:rsidRPr="3EFE599C" w:rsidR="2EBC23FD">
        <w:rPr>
          <w:rFonts w:ascii="Arial" w:hAnsi="Arial" w:eastAsia="Arial" w:cs="Arial"/>
        </w:rPr>
        <w:t>labor</w:t>
      </w:r>
      <w:r w:rsidRPr="3EFE599C" w:rsidR="164CC52D">
        <w:rPr>
          <w:rFonts w:ascii="Arial" w:hAnsi="Arial" w:eastAsia="Arial" w:cs="Arial"/>
        </w:rPr>
        <w:t xml:space="preserve"> work. </w:t>
      </w:r>
    </w:p>
    <w:p w:rsidR="40F02893" w:rsidP="5A79BD71" w:rsidRDefault="40F02893" w14:paraId="403A0BDE" w14:textId="79A4A0C3">
      <w:pPr>
        <w:pStyle w:val="Normal"/>
        <w:spacing w:line="360" w:lineRule="auto"/>
        <w:jc w:val="both"/>
        <w:rPr>
          <w:rFonts w:ascii="Arial" w:hAnsi="Arial" w:eastAsia="Arial" w:cs="Arial"/>
        </w:rPr>
      </w:pPr>
      <w:r w:rsidRPr="3EFE599C" w:rsidR="228945A4">
        <w:rPr>
          <w:rFonts w:ascii="Arial" w:hAnsi="Arial" w:eastAsia="Arial" w:cs="Arial"/>
        </w:rPr>
        <w:t xml:space="preserve">With </w:t>
      </w:r>
      <w:r w:rsidRPr="3EFE599C" w:rsidR="1EA74E75">
        <w:rPr>
          <w:rFonts w:ascii="Arial" w:hAnsi="Arial" w:eastAsia="Arial" w:cs="Arial"/>
        </w:rPr>
        <w:t>operational</w:t>
      </w:r>
      <w:r w:rsidRPr="3EFE599C" w:rsidR="40F02893">
        <w:rPr>
          <w:rFonts w:ascii="Arial" w:hAnsi="Arial" w:eastAsia="Arial" w:cs="Arial"/>
        </w:rPr>
        <w:t xml:space="preserve"> </w:t>
      </w:r>
      <w:r w:rsidRPr="3EFE599C" w:rsidR="1C0749CF">
        <w:rPr>
          <w:rFonts w:ascii="Arial" w:hAnsi="Arial" w:eastAsia="Arial" w:cs="Arial"/>
        </w:rPr>
        <w:t>e</w:t>
      </w:r>
      <w:r w:rsidRPr="3EFE599C" w:rsidR="40F02893">
        <w:rPr>
          <w:rFonts w:ascii="Arial" w:hAnsi="Arial" w:eastAsia="Arial" w:cs="Arial"/>
        </w:rPr>
        <w:t>fficiency</w:t>
      </w:r>
      <w:r w:rsidRPr="3EFE599C" w:rsidR="49B6572F">
        <w:rPr>
          <w:rFonts w:ascii="Arial" w:hAnsi="Arial" w:eastAsia="Arial" w:cs="Arial"/>
        </w:rPr>
        <w:t>,</w:t>
      </w:r>
      <w:r w:rsidRPr="3EFE599C" w:rsidR="40F02893">
        <w:rPr>
          <w:rFonts w:ascii="Arial" w:hAnsi="Arial" w:eastAsia="Arial" w:cs="Arial"/>
        </w:rPr>
        <w:t xml:space="preserve"> </w:t>
      </w:r>
      <w:r w:rsidRPr="3EFE599C" w:rsidR="2DCF0366">
        <w:rPr>
          <w:rFonts w:ascii="Arial" w:hAnsi="Arial" w:eastAsia="Arial" w:cs="Arial"/>
        </w:rPr>
        <w:t>a</w:t>
      </w:r>
      <w:r w:rsidRPr="3EFE599C" w:rsidR="40F02893">
        <w:rPr>
          <w:rFonts w:ascii="Arial" w:hAnsi="Arial" w:eastAsia="Arial" w:cs="Arial"/>
        </w:rPr>
        <w:t xml:space="preserve">pps streamline various processes, including check-in/check-out, room service, and housekeeping requests, leading to improved operational efficiency (Ivanov &amp; Webster, 2019). </w:t>
      </w:r>
    </w:p>
    <w:p w:rsidR="40F02893" w:rsidP="5A79BD71" w:rsidRDefault="40F02893" w14:paraId="48CD67DA" w14:textId="185A9EA6">
      <w:pPr>
        <w:pStyle w:val="Normal"/>
        <w:spacing w:line="360" w:lineRule="auto"/>
        <w:jc w:val="both"/>
        <w:rPr>
          <w:rFonts w:ascii="Arial" w:hAnsi="Arial" w:eastAsia="Arial" w:cs="Arial"/>
        </w:rPr>
      </w:pPr>
      <w:r w:rsidRPr="3EFE599C" w:rsidR="40F02893">
        <w:rPr>
          <w:rFonts w:ascii="Arial" w:hAnsi="Arial" w:eastAsia="Arial" w:cs="Arial"/>
        </w:rPr>
        <w:t>Mobile apps provide valuable data on guest preferences and behavior, enabling hotels to offer more personalized services and improve marketing strategies</w:t>
      </w:r>
      <w:r w:rsidRPr="3EFE599C" w:rsidR="292ACD5A">
        <w:rPr>
          <w:rFonts w:ascii="Arial" w:hAnsi="Arial" w:eastAsia="Arial" w:cs="Arial"/>
        </w:rPr>
        <w:t xml:space="preserve">, </w:t>
      </w:r>
      <w:r w:rsidRPr="3EFE599C" w:rsidR="22CE5389">
        <w:rPr>
          <w:rFonts w:ascii="Arial" w:hAnsi="Arial" w:eastAsia="Arial" w:cs="Arial"/>
        </w:rPr>
        <w:t>while</w:t>
      </w:r>
      <w:r w:rsidRPr="3EFE599C" w:rsidR="292ACD5A">
        <w:rPr>
          <w:rFonts w:ascii="Arial" w:hAnsi="Arial" w:eastAsia="Arial" w:cs="Arial"/>
        </w:rPr>
        <w:t xml:space="preserve"> </w:t>
      </w:r>
      <w:r w:rsidRPr="3EFE599C" w:rsidR="0A3B4EE0">
        <w:rPr>
          <w:rFonts w:ascii="Arial" w:hAnsi="Arial" w:eastAsia="Arial" w:cs="Arial"/>
        </w:rPr>
        <w:t>updating</w:t>
      </w:r>
      <w:r w:rsidRPr="3EFE599C" w:rsidR="0C15D001">
        <w:rPr>
          <w:rFonts w:ascii="Arial" w:hAnsi="Arial" w:eastAsia="Arial" w:cs="Arial"/>
        </w:rPr>
        <w:t xml:space="preserve"> the guests about future</w:t>
      </w:r>
      <w:r w:rsidRPr="3EFE599C" w:rsidR="0A3B4EE0">
        <w:rPr>
          <w:rFonts w:ascii="Arial" w:hAnsi="Arial" w:eastAsia="Arial" w:cs="Arial"/>
        </w:rPr>
        <w:t xml:space="preserve"> hotel </w:t>
      </w:r>
      <w:r w:rsidRPr="3EFE599C" w:rsidR="78D539C9">
        <w:rPr>
          <w:rFonts w:ascii="Arial" w:hAnsi="Arial" w:eastAsia="Arial" w:cs="Arial"/>
        </w:rPr>
        <w:t>updates</w:t>
      </w:r>
      <w:r w:rsidRPr="3EFE599C" w:rsidR="0A3B4EE0">
        <w:rPr>
          <w:rFonts w:ascii="Arial" w:hAnsi="Arial" w:eastAsia="Arial" w:cs="Arial"/>
        </w:rPr>
        <w:t>, prices, changes</w:t>
      </w:r>
      <w:r w:rsidRPr="3EFE599C" w:rsidR="40F02893">
        <w:rPr>
          <w:rFonts w:ascii="Arial" w:hAnsi="Arial" w:eastAsia="Arial" w:cs="Arial"/>
        </w:rPr>
        <w:t xml:space="preserve"> </w:t>
      </w:r>
      <w:r w:rsidRPr="3EFE599C" w:rsidR="40F02893">
        <w:rPr>
          <w:rFonts w:ascii="Arial" w:hAnsi="Arial" w:eastAsia="Arial" w:cs="Arial"/>
        </w:rPr>
        <w:t>(</w:t>
      </w:r>
      <w:r w:rsidRPr="3EFE599C" w:rsidR="40F02893">
        <w:rPr>
          <w:rFonts w:ascii="Arial" w:hAnsi="Arial" w:eastAsia="Arial" w:cs="Arial"/>
        </w:rPr>
        <w:t xml:space="preserve">Berezina et al., 2019). </w:t>
      </w:r>
    </w:p>
    <w:p w:rsidR="1106A0A7" w:rsidP="5A79BD71" w:rsidRDefault="1106A0A7" w14:paraId="5F25AFD0" w14:textId="7EB1A1DF">
      <w:pPr>
        <w:pStyle w:val="Normal"/>
        <w:spacing w:line="360" w:lineRule="auto"/>
        <w:jc w:val="both"/>
        <w:rPr>
          <w:rFonts w:ascii="Arial" w:hAnsi="Arial" w:eastAsia="Arial" w:cs="Arial"/>
        </w:rPr>
      </w:pPr>
      <w:r w:rsidRPr="3EFE599C" w:rsidR="12835F02">
        <w:rPr>
          <w:rFonts w:ascii="Arial" w:hAnsi="Arial" w:eastAsia="Arial" w:cs="Arial"/>
        </w:rPr>
        <w:t>While digital</w:t>
      </w:r>
      <w:r w:rsidRPr="3EFE599C" w:rsidR="1106A0A7">
        <w:rPr>
          <w:rFonts w:ascii="Arial" w:hAnsi="Arial" w:eastAsia="Arial" w:cs="Arial"/>
        </w:rPr>
        <w:t xml:space="preserve"> marketing, machine learning, and AI-powered chatbots improve customer service and satisfaction (</w:t>
      </w:r>
      <w:r w:rsidRPr="3EFE599C" w:rsidR="1106A0A7">
        <w:rPr>
          <w:rFonts w:ascii="Arial" w:hAnsi="Arial" w:eastAsia="Arial" w:cs="Arial"/>
        </w:rPr>
        <w:t>Farıd</w:t>
      </w:r>
      <w:r w:rsidRPr="3EFE599C" w:rsidR="1106A0A7">
        <w:rPr>
          <w:rFonts w:ascii="Arial" w:hAnsi="Arial" w:eastAsia="Arial" w:cs="Arial"/>
        </w:rPr>
        <w:t xml:space="preserve"> Huseynov, 2023).</w:t>
      </w:r>
    </w:p>
    <w:p w:rsidR="1106A0A7" w:rsidP="3EFE599C" w:rsidRDefault="1106A0A7" w14:paraId="4C5E629A" w14:textId="36083E8C">
      <w:pPr>
        <w:pStyle w:val="Normal"/>
        <w:spacing w:line="360" w:lineRule="auto"/>
        <w:jc w:val="both"/>
        <w:rPr>
          <w:rFonts w:ascii="Arial" w:hAnsi="Arial" w:eastAsia="Arial" w:cs="Arial"/>
        </w:rPr>
      </w:pPr>
      <w:r w:rsidRPr="3EFE599C" w:rsidR="1106A0A7">
        <w:rPr>
          <w:rFonts w:ascii="Arial" w:hAnsi="Arial" w:eastAsia="Arial" w:cs="Arial"/>
        </w:rPr>
        <w:t>Innovations such as mobile payments and restaurant management systems reduce wait times and streamline operations</w:t>
      </w:r>
      <w:r w:rsidRPr="3EFE599C" w:rsidR="7404A1ED">
        <w:rPr>
          <w:rFonts w:ascii="Arial" w:hAnsi="Arial" w:eastAsia="Arial" w:cs="Arial"/>
        </w:rPr>
        <w:t xml:space="preserve"> efficiency, used mobile payment such as conven</w:t>
      </w:r>
      <w:r w:rsidRPr="3EFE599C" w:rsidR="07275987">
        <w:rPr>
          <w:rFonts w:ascii="Arial" w:hAnsi="Arial" w:eastAsia="Arial" w:cs="Arial"/>
        </w:rPr>
        <w:t>ient for users, leaving physical payment cards behind</w:t>
      </w:r>
      <w:r w:rsidRPr="3EFE599C" w:rsidR="1106A0A7">
        <w:rPr>
          <w:rFonts w:ascii="Arial" w:hAnsi="Arial" w:eastAsia="Arial" w:cs="Arial"/>
        </w:rPr>
        <w:t xml:space="preserve"> </w:t>
      </w:r>
      <w:r w:rsidRPr="3EFE599C" w:rsidR="1106A0A7">
        <w:rPr>
          <w:rFonts w:ascii="Arial" w:hAnsi="Arial" w:eastAsia="Arial" w:cs="Arial"/>
        </w:rPr>
        <w:t>(Liébana-Cabanillas et al., 2020; Kocaman and Kocaman, 2019).</w:t>
      </w:r>
    </w:p>
    <w:p w:rsidR="1106A0A7" w:rsidP="3EFE599C" w:rsidRDefault="1106A0A7" w14:paraId="3C984B54" w14:textId="476FBB81">
      <w:pPr>
        <w:pStyle w:val="Normal"/>
        <w:spacing w:line="360" w:lineRule="auto"/>
        <w:jc w:val="both"/>
        <w:rPr>
          <w:rFonts w:ascii="Arial" w:hAnsi="Arial" w:eastAsia="Arial" w:cs="Arial"/>
        </w:rPr>
      </w:pPr>
      <w:r w:rsidRPr="3EFE599C" w:rsidR="1106A0A7">
        <w:rPr>
          <w:rFonts w:ascii="Arial" w:hAnsi="Arial" w:eastAsia="Arial" w:cs="Arial"/>
        </w:rPr>
        <w:t>Contactless payments, digital keys, and self-check-in systems address health and hygiene concerns, particularly post-COVID-19</w:t>
      </w:r>
      <w:r w:rsidRPr="3EFE599C" w:rsidR="015C243B">
        <w:rPr>
          <w:rFonts w:ascii="Arial" w:hAnsi="Arial" w:eastAsia="Arial" w:cs="Arial"/>
        </w:rPr>
        <w:t xml:space="preserve">, introduced after pandemic, and become a trending </w:t>
      </w:r>
      <w:r w:rsidRPr="3EFE599C" w:rsidR="015C243B">
        <w:rPr>
          <w:rFonts w:ascii="Arial" w:hAnsi="Arial" w:eastAsia="Arial" w:cs="Arial"/>
        </w:rPr>
        <w:t>behavior</w:t>
      </w:r>
      <w:r w:rsidRPr="3EFE599C" w:rsidR="1106A0A7">
        <w:rPr>
          <w:rFonts w:ascii="Arial" w:hAnsi="Arial" w:eastAsia="Arial" w:cs="Arial"/>
        </w:rPr>
        <w:t xml:space="preserve"> (Hao et al., 2022).</w:t>
      </w:r>
    </w:p>
    <w:p w:rsidR="5A79BD71" w:rsidP="5A79BD71" w:rsidRDefault="5A79BD71" w14:paraId="68434862" w14:textId="064AE9EB">
      <w:pPr>
        <w:pStyle w:val="Normal"/>
        <w:spacing w:line="360" w:lineRule="auto"/>
        <w:jc w:val="both"/>
        <w:rPr>
          <w:rFonts w:ascii="Arial" w:hAnsi="Arial" w:eastAsia="Arial" w:cs="Arial"/>
        </w:rPr>
      </w:pPr>
    </w:p>
    <w:p w:rsidR="40F02893" w:rsidP="5A79BD71" w:rsidRDefault="40F02893" w14:paraId="58503387" w14:textId="27E77910">
      <w:pPr>
        <w:pStyle w:val="Normal"/>
        <w:spacing w:line="360" w:lineRule="auto"/>
        <w:jc w:val="both"/>
        <w:rPr>
          <w:rFonts w:ascii="Arial" w:hAnsi="Arial" w:eastAsia="Arial" w:cs="Arial"/>
        </w:rPr>
      </w:pPr>
      <w:r w:rsidRPr="3EFE599C" w:rsidR="40F02893">
        <w:rPr>
          <w:rFonts w:ascii="Arial" w:hAnsi="Arial" w:eastAsia="Arial" w:cs="Arial"/>
          <w:b w:val="1"/>
          <w:bCs w:val="1"/>
        </w:rPr>
        <w:t>Weaknesses</w:t>
      </w:r>
      <w:r w:rsidRPr="3EFE599C" w:rsidR="40F02893">
        <w:rPr>
          <w:rFonts w:ascii="Arial" w:hAnsi="Arial" w:eastAsia="Arial" w:cs="Arial"/>
        </w:rPr>
        <w:t xml:space="preserve"> </w:t>
      </w:r>
    </w:p>
    <w:p w:rsidR="40F02893" w:rsidP="5A79BD71" w:rsidRDefault="40F02893" w14:paraId="00C891A3" w14:textId="2EA138D1">
      <w:pPr>
        <w:pStyle w:val="Normal"/>
        <w:spacing w:line="360" w:lineRule="auto"/>
        <w:jc w:val="both"/>
        <w:rPr>
          <w:rFonts w:ascii="Arial" w:hAnsi="Arial" w:eastAsia="Arial" w:cs="Arial"/>
        </w:rPr>
      </w:pPr>
      <w:r w:rsidRPr="3EFE599C" w:rsidR="40F02893">
        <w:rPr>
          <w:rFonts w:ascii="Arial" w:hAnsi="Arial" w:eastAsia="Arial" w:cs="Arial"/>
        </w:rPr>
        <w:t xml:space="preserve">High Implementation Costs: Developing and </w:t>
      </w:r>
      <w:r w:rsidRPr="3EFE599C" w:rsidR="40F02893">
        <w:rPr>
          <w:rFonts w:ascii="Arial" w:hAnsi="Arial" w:eastAsia="Arial" w:cs="Arial"/>
        </w:rPr>
        <w:t>maintaining</w:t>
      </w:r>
      <w:r w:rsidRPr="3EFE599C" w:rsidR="40F02893">
        <w:rPr>
          <w:rFonts w:ascii="Arial" w:hAnsi="Arial" w:eastAsia="Arial" w:cs="Arial"/>
        </w:rPr>
        <w:t xml:space="preserve"> a mobile app can be expensive, particularly for smaller hotels with limited budgets</w:t>
      </w:r>
      <w:r w:rsidRPr="3EFE599C" w:rsidR="5FC27C06">
        <w:rPr>
          <w:rFonts w:ascii="Arial" w:hAnsi="Arial" w:eastAsia="Arial" w:cs="Arial"/>
        </w:rPr>
        <w:t xml:space="preserve">, however big hotel chains such as Marriott International or Hilton are leading the hotel </w:t>
      </w:r>
      <w:r w:rsidRPr="3EFE599C" w:rsidR="7088CC7E">
        <w:rPr>
          <w:rFonts w:ascii="Arial" w:hAnsi="Arial" w:eastAsia="Arial" w:cs="Arial"/>
        </w:rPr>
        <w:t>industry, developing</w:t>
      </w:r>
      <w:r w:rsidRPr="3EFE599C" w:rsidR="5FC27C06">
        <w:rPr>
          <w:rFonts w:ascii="Arial" w:hAnsi="Arial" w:eastAsia="Arial" w:cs="Arial"/>
        </w:rPr>
        <w:t xml:space="preserve"> their own mobile apps</w:t>
      </w:r>
      <w:r w:rsidRPr="3EFE599C" w:rsidR="3EF3E116">
        <w:rPr>
          <w:rFonts w:ascii="Arial" w:hAnsi="Arial" w:eastAsia="Arial" w:cs="Arial"/>
        </w:rPr>
        <w:t xml:space="preserve"> and </w:t>
      </w:r>
      <w:r w:rsidRPr="3EFE599C" w:rsidR="1C9F7B04">
        <w:rPr>
          <w:rFonts w:ascii="Arial" w:hAnsi="Arial" w:eastAsia="Arial" w:cs="Arial"/>
        </w:rPr>
        <w:t>property</w:t>
      </w:r>
      <w:r w:rsidRPr="3EFE599C" w:rsidR="3EF3E116">
        <w:rPr>
          <w:rFonts w:ascii="Arial" w:hAnsi="Arial" w:eastAsia="Arial" w:cs="Arial"/>
        </w:rPr>
        <w:t xml:space="preserve"> </w:t>
      </w:r>
      <w:r w:rsidRPr="3EFE599C" w:rsidR="2794D98C">
        <w:rPr>
          <w:rFonts w:ascii="Arial" w:hAnsi="Arial" w:eastAsia="Arial" w:cs="Arial"/>
        </w:rPr>
        <w:t>man</w:t>
      </w:r>
      <w:r w:rsidRPr="3EFE599C" w:rsidR="3EF3E116">
        <w:rPr>
          <w:rFonts w:ascii="Arial" w:hAnsi="Arial" w:eastAsia="Arial" w:cs="Arial"/>
        </w:rPr>
        <w:t>agement system</w:t>
      </w:r>
      <w:r w:rsidRPr="3EFE599C" w:rsidR="40F02893">
        <w:rPr>
          <w:rFonts w:ascii="Arial" w:hAnsi="Arial" w:eastAsia="Arial" w:cs="Arial"/>
        </w:rPr>
        <w:t xml:space="preserve"> </w:t>
      </w:r>
      <w:r w:rsidRPr="3EFE599C" w:rsidR="40F02893">
        <w:rPr>
          <w:rFonts w:ascii="Arial" w:hAnsi="Arial" w:eastAsia="Arial" w:cs="Arial"/>
        </w:rPr>
        <w:t xml:space="preserve">(Chung et al., 2020). </w:t>
      </w:r>
    </w:p>
    <w:p w:rsidR="40F02893" w:rsidP="5A79BD71" w:rsidRDefault="40F02893" w14:paraId="284E994A" w14:textId="35EF1D1D">
      <w:pPr>
        <w:pStyle w:val="Normal"/>
        <w:spacing w:line="360" w:lineRule="auto"/>
        <w:jc w:val="both"/>
        <w:rPr>
          <w:rFonts w:ascii="Arial" w:hAnsi="Arial" w:eastAsia="Arial" w:cs="Arial"/>
        </w:rPr>
      </w:pPr>
      <w:r w:rsidRPr="29E45219" w:rsidR="40F02893">
        <w:rPr>
          <w:rFonts w:ascii="Arial" w:hAnsi="Arial" w:eastAsia="Arial" w:cs="Arial"/>
        </w:rPr>
        <w:t>Dependence on Technology: Over-reliance on mobile apps may lead to challenges if technical issues arise, potentially affecting guest satisfaction</w:t>
      </w:r>
      <w:r w:rsidRPr="29E45219" w:rsidR="131AE32E">
        <w:rPr>
          <w:rFonts w:ascii="Arial" w:hAnsi="Arial" w:eastAsia="Arial" w:cs="Arial"/>
        </w:rPr>
        <w:t xml:space="preserve">, these can be </w:t>
      </w:r>
      <w:r w:rsidRPr="29E45219" w:rsidR="588803D2">
        <w:rPr>
          <w:rFonts w:ascii="Arial" w:hAnsi="Arial" w:eastAsia="Arial" w:cs="Arial"/>
        </w:rPr>
        <w:t>numerous examples</w:t>
      </w:r>
      <w:r w:rsidRPr="29E45219" w:rsidR="131AE32E">
        <w:rPr>
          <w:rFonts w:ascii="Arial" w:hAnsi="Arial" w:eastAsia="Arial" w:cs="Arial"/>
        </w:rPr>
        <w:t xml:space="preserve"> such as internet</w:t>
      </w:r>
      <w:r w:rsidRPr="29E45219" w:rsidR="5BA77ADE">
        <w:rPr>
          <w:rFonts w:ascii="Arial" w:hAnsi="Arial" w:eastAsia="Arial" w:cs="Arial"/>
        </w:rPr>
        <w:t>, power cut,</w:t>
      </w:r>
      <w:r w:rsidRPr="29E45219" w:rsidR="18E2F3E4">
        <w:rPr>
          <w:rFonts w:ascii="Arial" w:hAnsi="Arial" w:eastAsia="Arial" w:cs="Arial"/>
        </w:rPr>
        <w:t xml:space="preserve"> loss off the handset, </w:t>
      </w:r>
      <w:r w:rsidRPr="29E45219" w:rsidR="23308049">
        <w:rPr>
          <w:rFonts w:ascii="Arial" w:hAnsi="Arial" w:eastAsia="Arial" w:cs="Arial"/>
        </w:rPr>
        <w:t xml:space="preserve">hotel management </w:t>
      </w:r>
      <w:r w:rsidRPr="29E45219" w:rsidR="23308049">
        <w:rPr>
          <w:rFonts w:ascii="Arial" w:hAnsi="Arial" w:eastAsia="Arial" w:cs="Arial"/>
        </w:rPr>
        <w:t>system (</w:t>
      </w:r>
      <w:r w:rsidRPr="29E45219" w:rsidR="40F02893">
        <w:rPr>
          <w:rFonts w:ascii="Arial" w:hAnsi="Arial" w:eastAsia="Arial" w:cs="Arial"/>
        </w:rPr>
        <w:t xml:space="preserve">Kong et al., 2020). </w:t>
      </w:r>
    </w:p>
    <w:p w:rsidR="5C00647C" w:rsidP="5A79BD71" w:rsidRDefault="5C00647C" w14:paraId="49C43462" w14:textId="7642430F">
      <w:pPr>
        <w:pStyle w:val="Normal"/>
        <w:spacing w:line="360" w:lineRule="auto"/>
        <w:jc w:val="both"/>
        <w:rPr>
          <w:rFonts w:ascii="Arial" w:hAnsi="Arial" w:eastAsia="Arial" w:cs="Arial"/>
        </w:rPr>
      </w:pPr>
      <w:r w:rsidRPr="3EFE599C" w:rsidR="5C00647C">
        <w:rPr>
          <w:rFonts w:ascii="Arial" w:hAnsi="Arial" w:eastAsia="Arial" w:cs="Arial"/>
        </w:rPr>
        <w:t>The increased use of digital technologies raises issues around data protection and cybersecurity (Srivastava et al., 2021).</w:t>
      </w:r>
    </w:p>
    <w:p w:rsidR="40F02893" w:rsidP="3EFE599C" w:rsidRDefault="40F02893" w14:paraId="4D9CAA41" w14:textId="63E08929">
      <w:pPr>
        <w:pStyle w:val="Normal"/>
        <w:spacing w:line="360" w:lineRule="auto"/>
        <w:jc w:val="both"/>
        <w:rPr>
          <w:rFonts w:ascii="Arial" w:hAnsi="Arial" w:eastAsia="Arial" w:cs="Arial"/>
        </w:rPr>
      </w:pPr>
      <w:r w:rsidRPr="3EFE599C" w:rsidR="40F02893">
        <w:rPr>
          <w:rFonts w:ascii="Arial" w:hAnsi="Arial" w:eastAsia="Arial" w:cs="Arial"/>
          <w:b w:val="1"/>
          <w:bCs w:val="1"/>
        </w:rPr>
        <w:t>Opportunities</w:t>
      </w:r>
      <w:r w:rsidRPr="3EFE599C" w:rsidR="40F02893">
        <w:rPr>
          <w:rFonts w:ascii="Arial" w:hAnsi="Arial" w:eastAsia="Arial" w:cs="Arial"/>
        </w:rPr>
        <w:t xml:space="preserve"> </w:t>
      </w:r>
    </w:p>
    <w:p w:rsidR="40F02893" w:rsidP="5A79BD71" w:rsidRDefault="40F02893" w14:paraId="17583EEB" w14:textId="6EF888FE">
      <w:pPr>
        <w:pStyle w:val="Normal"/>
        <w:spacing w:line="360" w:lineRule="auto"/>
        <w:jc w:val="both"/>
        <w:rPr>
          <w:rFonts w:ascii="Arial" w:hAnsi="Arial" w:eastAsia="Arial" w:cs="Arial"/>
        </w:rPr>
      </w:pPr>
      <w:r w:rsidRPr="3EFE599C" w:rsidR="40F02893">
        <w:rPr>
          <w:rFonts w:ascii="Arial" w:hAnsi="Arial" w:eastAsia="Arial" w:cs="Arial"/>
        </w:rPr>
        <w:t xml:space="preserve">Mobile apps provide opportunities for hotels to differentiate themselves by offering unique features and services that cater to the needs of modern travelers (Huang &amp; Liu, 2020). </w:t>
      </w:r>
    </w:p>
    <w:p w:rsidR="790A1965" w:rsidP="3EFE599C" w:rsidRDefault="790A1965" w14:paraId="51782204" w14:textId="6D4BEA06">
      <w:pPr>
        <w:pStyle w:val="Normal"/>
        <w:spacing w:line="360" w:lineRule="auto"/>
        <w:jc w:val="both"/>
        <w:rPr>
          <w:rFonts w:ascii="Arial" w:hAnsi="Arial" w:eastAsia="Arial" w:cs="Arial"/>
        </w:rPr>
      </w:pPr>
      <w:r w:rsidRPr="3EFE599C" w:rsidR="40F02893">
        <w:rPr>
          <w:rFonts w:ascii="Arial" w:hAnsi="Arial" w:eastAsia="Arial" w:cs="Arial"/>
        </w:rPr>
        <w:t>Apps can support sustainability efforts by promoting digital check-ins, reducing paper use</w:t>
      </w:r>
      <w:r w:rsidRPr="3EFE599C" w:rsidR="5193282F">
        <w:rPr>
          <w:rFonts w:ascii="Arial" w:hAnsi="Arial" w:eastAsia="Arial" w:cs="Arial"/>
        </w:rPr>
        <w:t xml:space="preserve"> such as invoices</w:t>
      </w:r>
      <w:r w:rsidRPr="3EFE599C" w:rsidR="40F02893">
        <w:rPr>
          <w:rFonts w:ascii="Arial" w:hAnsi="Arial" w:eastAsia="Arial" w:cs="Arial"/>
        </w:rPr>
        <w:t xml:space="preserve">, and encouraging eco-friendly practices (Jones et al., 2020). </w:t>
      </w:r>
    </w:p>
    <w:p w:rsidR="790A1965" w:rsidP="5A79BD71" w:rsidRDefault="790A1965" w14:paraId="014EB4FC" w14:textId="64E844FC">
      <w:pPr>
        <w:pStyle w:val="Normal"/>
        <w:spacing w:line="360" w:lineRule="auto"/>
        <w:jc w:val="both"/>
        <w:rPr>
          <w:rFonts w:ascii="Arial" w:hAnsi="Arial" w:eastAsia="Arial" w:cs="Arial"/>
        </w:rPr>
      </w:pPr>
      <w:r w:rsidRPr="3EFE599C" w:rsidR="790A1965">
        <w:rPr>
          <w:rFonts w:ascii="Arial" w:hAnsi="Arial" w:eastAsia="Arial" w:cs="Arial"/>
        </w:rPr>
        <w:t>The adoption of AI and robotics can set hotels apart from competitors by offering unique, high-tech guest experiences (</w:t>
      </w:r>
      <w:r w:rsidRPr="3EFE599C" w:rsidR="790A1965">
        <w:rPr>
          <w:rFonts w:ascii="Arial" w:hAnsi="Arial" w:eastAsia="Arial" w:cs="Arial"/>
        </w:rPr>
        <w:t>Çe</w:t>
      </w:r>
      <w:r w:rsidRPr="3EFE599C" w:rsidR="790A1965">
        <w:rPr>
          <w:rFonts w:ascii="Arial" w:hAnsi="Arial" w:eastAsia="Arial" w:cs="Arial"/>
        </w:rPr>
        <w:t>ltek</w:t>
      </w:r>
      <w:r w:rsidRPr="3EFE599C" w:rsidR="790A1965">
        <w:rPr>
          <w:rFonts w:ascii="Arial" w:hAnsi="Arial" w:eastAsia="Arial" w:cs="Arial"/>
        </w:rPr>
        <w:t xml:space="preserve">, </w:t>
      </w:r>
      <w:r w:rsidRPr="3EFE599C" w:rsidR="790A1965">
        <w:rPr>
          <w:rFonts w:ascii="Arial" w:hAnsi="Arial" w:eastAsia="Arial" w:cs="Arial"/>
        </w:rPr>
        <w:t>2020).</w:t>
      </w:r>
    </w:p>
    <w:p w:rsidR="40F02893" w:rsidP="3EFE599C" w:rsidRDefault="40F02893" w14:paraId="49FE84B9" w14:textId="329102CC">
      <w:pPr>
        <w:pStyle w:val="Normal"/>
        <w:spacing w:line="360" w:lineRule="auto"/>
        <w:jc w:val="both"/>
        <w:rPr>
          <w:rFonts w:ascii="Arial" w:hAnsi="Arial" w:eastAsia="Arial" w:cs="Arial"/>
        </w:rPr>
      </w:pPr>
      <w:r w:rsidRPr="3EFE599C" w:rsidR="40F02893">
        <w:rPr>
          <w:rFonts w:ascii="Arial" w:hAnsi="Arial" w:eastAsia="Arial" w:cs="Arial"/>
          <w:b w:val="1"/>
          <w:bCs w:val="1"/>
        </w:rPr>
        <w:t>Threats</w:t>
      </w:r>
      <w:r w:rsidRPr="3EFE599C" w:rsidR="40F02893">
        <w:rPr>
          <w:rFonts w:ascii="Arial" w:hAnsi="Arial" w:eastAsia="Arial" w:cs="Arial"/>
        </w:rPr>
        <w:t xml:space="preserve"> </w:t>
      </w:r>
    </w:p>
    <w:p w:rsidR="40F02893" w:rsidP="5A79BD71" w:rsidRDefault="40F02893" w14:paraId="41B41BC9" w14:textId="1EA1BEE4">
      <w:pPr>
        <w:pStyle w:val="Normal"/>
        <w:spacing w:line="360" w:lineRule="auto"/>
        <w:jc w:val="both"/>
        <w:rPr>
          <w:rFonts w:ascii="Arial" w:hAnsi="Arial" w:eastAsia="Arial" w:cs="Arial"/>
        </w:rPr>
      </w:pPr>
      <w:r w:rsidRPr="3EFE599C" w:rsidR="40F02893">
        <w:rPr>
          <w:rFonts w:ascii="Arial" w:hAnsi="Arial" w:eastAsia="Arial" w:cs="Arial"/>
        </w:rPr>
        <w:t xml:space="preserve">The increased use of mobile apps raises concerns about data security and privacy, which can </w:t>
      </w:r>
      <w:r w:rsidRPr="3EFE599C" w:rsidR="40F02893">
        <w:rPr>
          <w:rFonts w:ascii="Arial" w:hAnsi="Arial" w:eastAsia="Arial" w:cs="Arial"/>
        </w:rPr>
        <w:t>impact</w:t>
      </w:r>
      <w:r w:rsidRPr="3EFE599C" w:rsidR="40F02893">
        <w:rPr>
          <w:rFonts w:ascii="Arial" w:hAnsi="Arial" w:eastAsia="Arial" w:cs="Arial"/>
        </w:rPr>
        <w:t xml:space="preserve"> guest trust and hotel reputation (Ivanov et al., 2019). </w:t>
      </w:r>
    </w:p>
    <w:p w:rsidR="40F02893" w:rsidP="5A79BD71" w:rsidRDefault="40F02893" w14:paraId="1DE1F007" w14:textId="0DDEE3F6">
      <w:pPr>
        <w:pStyle w:val="Normal"/>
        <w:spacing w:line="360" w:lineRule="auto"/>
        <w:jc w:val="both"/>
        <w:rPr>
          <w:rFonts w:ascii="Arial" w:hAnsi="Arial" w:eastAsia="Arial" w:cs="Arial"/>
        </w:rPr>
      </w:pPr>
      <w:r w:rsidRPr="29E45219" w:rsidR="6A6E1807">
        <w:rPr>
          <w:rFonts w:ascii="Arial" w:hAnsi="Arial" w:eastAsia="Arial" w:cs="Arial"/>
        </w:rPr>
        <w:t>According to Law et al, (</w:t>
      </w:r>
      <w:r w:rsidRPr="29E45219" w:rsidR="5FA7B2FD">
        <w:rPr>
          <w:rFonts w:ascii="Arial" w:hAnsi="Arial" w:eastAsia="Arial" w:cs="Arial"/>
        </w:rPr>
        <w:t>2020) Online</w:t>
      </w:r>
      <w:r w:rsidRPr="29E45219" w:rsidR="40F02893">
        <w:rPr>
          <w:rFonts w:ascii="Arial" w:hAnsi="Arial" w:eastAsia="Arial" w:cs="Arial"/>
        </w:rPr>
        <w:t xml:space="preserve"> travel agencies (OTAs) also </w:t>
      </w:r>
      <w:r w:rsidRPr="29E45219" w:rsidR="40F02893">
        <w:rPr>
          <w:rFonts w:ascii="Arial" w:hAnsi="Arial" w:eastAsia="Arial" w:cs="Arial"/>
        </w:rPr>
        <w:t>leverage</w:t>
      </w:r>
      <w:r w:rsidRPr="29E45219" w:rsidR="40F02893">
        <w:rPr>
          <w:rFonts w:ascii="Arial" w:hAnsi="Arial" w:eastAsia="Arial" w:cs="Arial"/>
        </w:rPr>
        <w:t xml:space="preserve"> mobile technology, posing a threat to direct bookings through hotel apps</w:t>
      </w:r>
      <w:r w:rsidRPr="29E45219" w:rsidR="417A3DA0">
        <w:rPr>
          <w:rFonts w:ascii="Arial" w:hAnsi="Arial" w:eastAsia="Arial" w:cs="Arial"/>
        </w:rPr>
        <w:t>.</w:t>
      </w:r>
      <w:r w:rsidRPr="29E45219" w:rsidR="3AEA8537">
        <w:rPr>
          <w:rFonts w:ascii="Arial" w:hAnsi="Arial" w:eastAsia="Arial" w:cs="Arial"/>
        </w:rPr>
        <w:t xml:space="preserve"> </w:t>
      </w:r>
      <w:r w:rsidRPr="29E45219" w:rsidR="1C09BF94">
        <w:rPr>
          <w:rFonts w:ascii="Arial" w:hAnsi="Arial" w:eastAsia="Arial" w:cs="Arial"/>
        </w:rPr>
        <w:t>However,</w:t>
      </w:r>
      <w:r w:rsidRPr="29E45219" w:rsidR="7D561A25">
        <w:rPr>
          <w:rFonts w:ascii="Arial" w:hAnsi="Arial" w:eastAsia="Arial" w:cs="Arial"/>
        </w:rPr>
        <w:t xml:space="preserve"> the use of mobile apps </w:t>
      </w:r>
      <w:r w:rsidRPr="29E45219" w:rsidR="648D4A4B">
        <w:rPr>
          <w:rFonts w:ascii="Arial" w:hAnsi="Arial" w:eastAsia="Arial" w:cs="Arial"/>
        </w:rPr>
        <w:t>helps</w:t>
      </w:r>
      <w:r w:rsidRPr="29E45219" w:rsidR="7D561A25">
        <w:rPr>
          <w:rFonts w:ascii="Arial" w:hAnsi="Arial" w:eastAsia="Arial" w:cs="Arial"/>
        </w:rPr>
        <w:t xml:space="preserve"> customers to find the best deals, leading </w:t>
      </w:r>
      <w:r w:rsidRPr="29E45219" w:rsidR="41A55D1D">
        <w:rPr>
          <w:rFonts w:ascii="Arial" w:hAnsi="Arial" w:eastAsia="Arial" w:cs="Arial"/>
        </w:rPr>
        <w:t xml:space="preserve">hotels to pay commission </w:t>
      </w:r>
      <w:r w:rsidRPr="29E45219" w:rsidR="2FB77A64">
        <w:rPr>
          <w:rFonts w:ascii="Arial" w:hAnsi="Arial" w:eastAsia="Arial" w:cs="Arial"/>
        </w:rPr>
        <w:t>fees</w:t>
      </w:r>
      <w:r w:rsidRPr="29E45219" w:rsidR="40F02893">
        <w:rPr>
          <w:rFonts w:ascii="Arial" w:hAnsi="Arial" w:eastAsia="Arial" w:cs="Arial"/>
        </w:rPr>
        <w:t xml:space="preserve"> </w:t>
      </w:r>
      <w:r w:rsidRPr="29E45219" w:rsidR="40F02893">
        <w:rPr>
          <w:rFonts w:ascii="Arial" w:hAnsi="Arial" w:eastAsia="Arial" w:cs="Arial"/>
        </w:rPr>
        <w:t xml:space="preserve">(Law et al., 2020). </w:t>
      </w:r>
      <w:r w:rsidRPr="29E45219" w:rsidR="6DBCF5F0">
        <w:rPr>
          <w:rFonts w:ascii="Arial" w:hAnsi="Arial" w:eastAsia="Arial" w:cs="Arial"/>
        </w:rPr>
        <w:t xml:space="preserve">Competition is </w:t>
      </w:r>
      <w:r w:rsidRPr="29E45219" w:rsidR="728D823F">
        <w:rPr>
          <w:rFonts w:ascii="Arial" w:hAnsi="Arial" w:eastAsia="Arial" w:cs="Arial"/>
        </w:rPr>
        <w:t>exceedingly high</w:t>
      </w:r>
      <w:r w:rsidRPr="29E45219" w:rsidR="6DBCF5F0">
        <w:rPr>
          <w:rFonts w:ascii="Arial" w:hAnsi="Arial" w:eastAsia="Arial" w:cs="Arial"/>
        </w:rPr>
        <w:t xml:space="preserve">, between hotel apps and online travel agencies. </w:t>
      </w:r>
    </w:p>
    <w:p w:rsidR="68E72CAC" w:rsidP="3EFE599C" w:rsidRDefault="68E72CAC" w14:paraId="4B67BA48" w14:textId="5EA6DBAF">
      <w:pPr>
        <w:pStyle w:val="Normal"/>
        <w:spacing w:line="360" w:lineRule="auto"/>
        <w:jc w:val="both"/>
        <w:rPr>
          <w:rFonts w:ascii="Arial" w:hAnsi="Arial" w:eastAsia="Arial" w:cs="Arial"/>
        </w:rPr>
      </w:pPr>
      <w:r w:rsidRPr="3EFE599C" w:rsidR="68E72CAC">
        <w:rPr>
          <w:rFonts w:ascii="Arial" w:hAnsi="Arial" w:eastAsia="Arial" w:cs="Arial"/>
        </w:rPr>
        <w:t xml:space="preserve">Analyzing the findings in literature review to meet the research </w:t>
      </w:r>
      <w:r w:rsidRPr="3EFE599C" w:rsidR="68BC7C9B">
        <w:rPr>
          <w:rFonts w:ascii="Arial" w:hAnsi="Arial" w:eastAsia="Arial" w:cs="Arial"/>
        </w:rPr>
        <w:t xml:space="preserve">expectations, the conclusions are that the use of rising technology and use of mobile phones and apps within the hospitality </w:t>
      </w:r>
      <w:r w:rsidRPr="3EFE599C" w:rsidR="23D49876">
        <w:rPr>
          <w:rFonts w:ascii="Arial" w:hAnsi="Arial" w:eastAsia="Arial" w:cs="Arial"/>
        </w:rPr>
        <w:t xml:space="preserve">industry can help enhance the customer experience, and operational efficiencies, while </w:t>
      </w:r>
      <w:r w:rsidRPr="3EFE599C" w:rsidR="558F1640">
        <w:rPr>
          <w:rFonts w:ascii="Arial" w:hAnsi="Arial" w:eastAsia="Arial" w:cs="Arial"/>
        </w:rPr>
        <w:t xml:space="preserve">the </w:t>
      </w:r>
      <w:r w:rsidRPr="3EFE599C" w:rsidR="7BED2D3B">
        <w:rPr>
          <w:rFonts w:ascii="Arial" w:hAnsi="Arial" w:eastAsia="Arial" w:cs="Arial"/>
        </w:rPr>
        <w:t xml:space="preserve">threat for </w:t>
      </w:r>
      <w:r w:rsidRPr="3EFE599C" w:rsidR="3B56F5EF">
        <w:rPr>
          <w:rFonts w:ascii="Arial" w:hAnsi="Arial" w:eastAsia="Arial" w:cs="Arial"/>
        </w:rPr>
        <w:t>data privacy</w:t>
      </w:r>
      <w:r w:rsidRPr="3EFE599C" w:rsidR="64556660">
        <w:rPr>
          <w:rFonts w:ascii="Arial" w:hAnsi="Arial" w:eastAsia="Arial" w:cs="Arial"/>
        </w:rPr>
        <w:t xml:space="preserve"> leaks</w:t>
      </w:r>
      <w:r w:rsidRPr="3EFE599C" w:rsidR="3B56F5EF">
        <w:rPr>
          <w:rFonts w:ascii="Arial" w:hAnsi="Arial" w:eastAsia="Arial" w:cs="Arial"/>
        </w:rPr>
        <w:t xml:space="preserve"> and competition from online travel </w:t>
      </w:r>
      <w:r w:rsidRPr="3EFE599C" w:rsidR="01C22816">
        <w:rPr>
          <w:rFonts w:ascii="Arial" w:hAnsi="Arial" w:eastAsia="Arial" w:cs="Arial"/>
        </w:rPr>
        <w:t>agencies</w:t>
      </w:r>
      <w:r w:rsidRPr="3EFE599C" w:rsidR="3B56F5EF">
        <w:rPr>
          <w:rFonts w:ascii="Arial" w:hAnsi="Arial" w:eastAsia="Arial" w:cs="Arial"/>
        </w:rPr>
        <w:t xml:space="preserve"> are high. </w:t>
      </w:r>
      <w:r w:rsidRPr="3EFE599C" w:rsidR="3F976F5F">
        <w:rPr>
          <w:rFonts w:ascii="Arial" w:hAnsi="Arial" w:eastAsia="Arial" w:cs="Arial"/>
        </w:rPr>
        <w:t>However, innovation can differen</w:t>
      </w:r>
      <w:r w:rsidRPr="3EFE599C" w:rsidR="2DD033A8">
        <w:rPr>
          <w:rFonts w:ascii="Arial" w:hAnsi="Arial" w:eastAsia="Arial" w:cs="Arial"/>
        </w:rPr>
        <w:t>tiate</w:t>
      </w:r>
      <w:r w:rsidRPr="3EFE599C" w:rsidR="3F976F5F">
        <w:rPr>
          <w:rFonts w:ascii="Arial" w:hAnsi="Arial" w:eastAsia="Arial" w:cs="Arial"/>
        </w:rPr>
        <w:t xml:space="preserve"> within the marketing position, while practicing sustainable initiatives. </w:t>
      </w:r>
    </w:p>
    <w:p w:rsidR="40F02893" w:rsidP="5A79BD71" w:rsidRDefault="40F02893" w14:paraId="02A84FC9" w14:textId="2D322C60">
      <w:pPr>
        <w:pStyle w:val="Normal"/>
        <w:spacing w:line="360" w:lineRule="auto"/>
        <w:jc w:val="both"/>
        <w:rPr>
          <w:rFonts w:ascii="Arial" w:hAnsi="Arial" w:eastAsia="Arial" w:cs="Arial"/>
        </w:rPr>
      </w:pPr>
      <w:r w:rsidRPr="3EFE599C" w:rsidR="40F02893">
        <w:rPr>
          <w:rFonts w:ascii="Arial" w:hAnsi="Arial" w:eastAsia="Arial" w:cs="Arial"/>
          <w:b w:val="1"/>
          <w:bCs w:val="1"/>
        </w:rPr>
        <w:t>Application to</w:t>
      </w:r>
      <w:r w:rsidRPr="3EFE599C" w:rsidR="4C336721">
        <w:rPr>
          <w:rFonts w:ascii="Arial" w:hAnsi="Arial" w:eastAsia="Arial" w:cs="Arial"/>
          <w:b w:val="1"/>
          <w:bCs w:val="1"/>
        </w:rPr>
        <w:t xml:space="preserve"> the use of </w:t>
      </w:r>
      <w:r w:rsidRPr="3EFE599C" w:rsidR="4C336721">
        <w:rPr>
          <w:rFonts w:ascii="Arial" w:hAnsi="Arial" w:eastAsia="Arial" w:cs="Arial"/>
          <w:b w:val="1"/>
          <w:bCs w:val="1"/>
        </w:rPr>
        <w:t>technology</w:t>
      </w:r>
      <w:r w:rsidRPr="3EFE599C" w:rsidR="4C336721">
        <w:rPr>
          <w:rFonts w:ascii="Arial" w:hAnsi="Arial" w:eastAsia="Arial" w:cs="Arial"/>
          <w:b w:val="1"/>
          <w:bCs w:val="1"/>
        </w:rPr>
        <w:t xml:space="preserve"> in</w:t>
      </w:r>
      <w:r w:rsidRPr="3EFE599C" w:rsidR="40F02893">
        <w:rPr>
          <w:rFonts w:ascii="Arial" w:hAnsi="Arial" w:eastAsia="Arial" w:cs="Arial"/>
          <w:b w:val="1"/>
          <w:bCs w:val="1"/>
        </w:rPr>
        <w:t xml:space="preserve"> the Hotel and Hospitality Sector</w:t>
      </w:r>
      <w:r w:rsidRPr="3EFE599C" w:rsidR="40F02893">
        <w:rPr>
          <w:rFonts w:ascii="Arial" w:hAnsi="Arial" w:eastAsia="Arial" w:cs="Arial"/>
        </w:rPr>
        <w:t xml:space="preserve"> </w:t>
      </w:r>
    </w:p>
    <w:p w:rsidR="40F02893" w:rsidP="5A79BD71" w:rsidRDefault="40F02893" w14:paraId="74BD6ED1" w14:textId="7DDAF1B0">
      <w:pPr>
        <w:pStyle w:val="Normal"/>
        <w:spacing w:line="360" w:lineRule="auto"/>
        <w:jc w:val="both"/>
        <w:rPr>
          <w:rFonts w:ascii="Arial" w:hAnsi="Arial" w:eastAsia="Arial" w:cs="Arial"/>
        </w:rPr>
      </w:pPr>
      <w:r w:rsidRPr="3EFE599C" w:rsidR="40F02893">
        <w:rPr>
          <w:rFonts w:ascii="Arial" w:hAnsi="Arial" w:eastAsia="Arial" w:cs="Arial"/>
        </w:rPr>
        <w:t xml:space="preserve">Focus Area: Hotel Operations and Guest Services </w:t>
      </w:r>
    </w:p>
    <w:p w:rsidR="40F02893" w:rsidP="5A79BD71" w:rsidRDefault="40F02893" w14:paraId="24FAAE48" w14:textId="3176E524">
      <w:pPr>
        <w:pStyle w:val="Normal"/>
        <w:spacing w:line="360" w:lineRule="auto"/>
        <w:jc w:val="both"/>
        <w:rPr>
          <w:rFonts w:ascii="Arial" w:hAnsi="Arial" w:eastAsia="Arial" w:cs="Arial"/>
        </w:rPr>
      </w:pPr>
      <w:r w:rsidRPr="29E45219" w:rsidR="40F02893">
        <w:rPr>
          <w:rFonts w:ascii="Arial" w:hAnsi="Arial" w:eastAsia="Arial" w:cs="Arial"/>
        </w:rPr>
        <w:t>In this section, we examine the real impacts of mobile apps on hotel operations and guest services, providing examples of management responses to these contemporary issues</w:t>
      </w:r>
      <w:r w:rsidRPr="29E45219" w:rsidR="10E7320D">
        <w:rPr>
          <w:rFonts w:ascii="Arial" w:hAnsi="Arial" w:eastAsia="Arial" w:cs="Arial"/>
        </w:rPr>
        <w:t xml:space="preserve">, while </w:t>
      </w:r>
      <w:r w:rsidRPr="29E45219" w:rsidR="1E772D81">
        <w:rPr>
          <w:rFonts w:ascii="Arial" w:hAnsi="Arial" w:eastAsia="Arial" w:cs="Arial"/>
        </w:rPr>
        <w:t>analyzing</w:t>
      </w:r>
      <w:r w:rsidRPr="29E45219" w:rsidR="10E7320D">
        <w:rPr>
          <w:rFonts w:ascii="Arial" w:hAnsi="Arial" w:eastAsia="Arial" w:cs="Arial"/>
        </w:rPr>
        <w:t xml:space="preserve"> the </w:t>
      </w:r>
      <w:r w:rsidRPr="29E45219" w:rsidR="0F539B3C">
        <w:rPr>
          <w:rFonts w:ascii="Arial" w:hAnsi="Arial" w:eastAsia="Arial" w:cs="Arial"/>
        </w:rPr>
        <w:t>strengths</w:t>
      </w:r>
      <w:r w:rsidRPr="29E45219" w:rsidR="10E7320D">
        <w:rPr>
          <w:rFonts w:ascii="Arial" w:hAnsi="Arial" w:eastAsia="Arial" w:cs="Arial"/>
        </w:rPr>
        <w:t xml:space="preserve"> and limitat</w:t>
      </w:r>
      <w:r w:rsidRPr="29E45219" w:rsidR="5F0156BC">
        <w:rPr>
          <w:rFonts w:ascii="Arial" w:hAnsi="Arial" w:eastAsia="Arial" w:cs="Arial"/>
        </w:rPr>
        <w:t xml:space="preserve">ions in the </w:t>
      </w:r>
      <w:r w:rsidRPr="29E45219" w:rsidR="270FE61E">
        <w:rPr>
          <w:rFonts w:ascii="Arial" w:hAnsi="Arial" w:eastAsia="Arial" w:cs="Arial"/>
        </w:rPr>
        <w:t>hospitality</w:t>
      </w:r>
      <w:r w:rsidRPr="29E45219" w:rsidR="5F0156BC">
        <w:rPr>
          <w:rFonts w:ascii="Arial" w:hAnsi="Arial" w:eastAsia="Arial" w:cs="Arial"/>
        </w:rPr>
        <w:t xml:space="preserve"> sector</w:t>
      </w:r>
      <w:r w:rsidRPr="29E45219" w:rsidR="51DE797D">
        <w:rPr>
          <w:rFonts w:ascii="Arial" w:hAnsi="Arial" w:eastAsia="Arial" w:cs="Arial"/>
        </w:rPr>
        <w:t>, including a</w:t>
      </w:r>
      <w:r w:rsidRPr="29E45219" w:rsidR="2CF6EDA1">
        <w:rPr>
          <w:rFonts w:ascii="Arial" w:hAnsi="Arial" w:eastAsia="Arial" w:cs="Arial"/>
        </w:rPr>
        <w:t>n</w:t>
      </w:r>
      <w:r w:rsidRPr="29E45219" w:rsidR="51DE797D">
        <w:rPr>
          <w:rFonts w:ascii="Arial" w:hAnsi="Arial" w:eastAsia="Arial" w:cs="Arial"/>
        </w:rPr>
        <w:t xml:space="preserve"> analysis to see how the future policies and innovations align with </w:t>
      </w:r>
      <w:r w:rsidRPr="29E45219" w:rsidR="1A57FB59">
        <w:rPr>
          <w:rFonts w:ascii="Arial" w:hAnsi="Arial" w:eastAsia="Arial" w:cs="Arial"/>
        </w:rPr>
        <w:t xml:space="preserve">political, economic, social, technological, and environmental factors.  </w:t>
      </w:r>
      <w:r w:rsidRPr="29E45219" w:rsidR="5F0156BC">
        <w:rPr>
          <w:rFonts w:ascii="Arial" w:hAnsi="Arial" w:eastAsia="Arial" w:cs="Arial"/>
        </w:rPr>
        <w:t xml:space="preserve">  </w:t>
      </w:r>
      <w:r w:rsidRPr="29E45219" w:rsidR="10E7320D">
        <w:rPr>
          <w:rFonts w:ascii="Arial" w:hAnsi="Arial" w:eastAsia="Arial" w:cs="Arial"/>
        </w:rPr>
        <w:t xml:space="preserve"> </w:t>
      </w:r>
    </w:p>
    <w:p w:rsidR="793B65F1" w:rsidP="3EFE599C" w:rsidRDefault="793B65F1" w14:paraId="7C5D9BA9" w14:textId="7E0AD669">
      <w:pPr>
        <w:pStyle w:val="Normal"/>
        <w:spacing w:line="360" w:lineRule="auto"/>
        <w:jc w:val="both"/>
        <w:rPr>
          <w:rFonts w:ascii="Arial" w:hAnsi="Arial" w:eastAsia="Arial" w:cs="Arial"/>
        </w:rPr>
      </w:pPr>
      <w:r w:rsidRPr="29E45219" w:rsidR="793B65F1">
        <w:rPr>
          <w:rFonts w:ascii="Arial" w:hAnsi="Arial" w:eastAsia="Arial" w:cs="Arial"/>
        </w:rPr>
        <w:t>Digital bookings and mobile apps have revolutionized how customers interact with hotels</w:t>
      </w:r>
      <w:r w:rsidRPr="29E45219" w:rsidR="47D5A157">
        <w:rPr>
          <w:rFonts w:ascii="Arial" w:hAnsi="Arial" w:eastAsia="Arial" w:cs="Arial"/>
        </w:rPr>
        <w:t xml:space="preserve">. </w:t>
      </w:r>
    </w:p>
    <w:p w:rsidR="793B65F1" w:rsidP="5A79BD71" w:rsidRDefault="793B65F1" w14:paraId="13C53174" w14:textId="71C5DB7E">
      <w:pPr>
        <w:pStyle w:val="Normal"/>
        <w:spacing w:line="360" w:lineRule="auto"/>
        <w:jc w:val="both"/>
        <w:rPr>
          <w:rFonts w:ascii="Arial" w:hAnsi="Arial" w:eastAsia="Arial" w:cs="Arial"/>
        </w:rPr>
      </w:pPr>
      <w:r w:rsidRPr="29E45219" w:rsidR="2B027641">
        <w:rPr>
          <w:rFonts w:ascii="Arial" w:hAnsi="Arial" w:eastAsia="Arial" w:cs="Arial"/>
        </w:rPr>
        <w:t>T</w:t>
      </w:r>
      <w:r w:rsidRPr="29E45219" w:rsidR="793B65F1">
        <w:rPr>
          <w:rFonts w:ascii="Arial" w:hAnsi="Arial" w:eastAsia="Arial" w:cs="Arial"/>
        </w:rPr>
        <w:t>he adoption of these technologies has been particularly notable</w:t>
      </w:r>
      <w:r w:rsidRPr="29E45219" w:rsidR="4CD4FE9A">
        <w:rPr>
          <w:rFonts w:ascii="Arial" w:hAnsi="Arial" w:eastAsia="Arial" w:cs="Arial"/>
        </w:rPr>
        <w:t xml:space="preserve"> and advertised at local hotels</w:t>
      </w:r>
      <w:r w:rsidRPr="29E45219" w:rsidR="793B65F1">
        <w:rPr>
          <w:rFonts w:ascii="Arial" w:hAnsi="Arial" w:eastAsia="Arial" w:cs="Arial"/>
        </w:rPr>
        <w:t xml:space="preserve">. </w:t>
      </w:r>
      <w:r w:rsidRPr="29E45219" w:rsidR="793B65F1">
        <w:rPr>
          <w:rFonts w:ascii="Arial" w:hAnsi="Arial" w:eastAsia="Arial" w:cs="Arial"/>
        </w:rPr>
        <w:t>Veezu</w:t>
      </w:r>
      <w:r w:rsidRPr="29E45219" w:rsidR="793B65F1">
        <w:rPr>
          <w:rFonts w:ascii="Arial" w:hAnsi="Arial" w:eastAsia="Arial" w:cs="Arial"/>
        </w:rPr>
        <w:t>, a local taxi company, uses QR codes in hotels, allowing customers to easily access services through their smartphones (</w:t>
      </w:r>
      <w:r w:rsidRPr="29E45219" w:rsidR="793B65F1">
        <w:rPr>
          <w:rFonts w:ascii="Arial" w:hAnsi="Arial" w:eastAsia="Arial" w:cs="Arial"/>
        </w:rPr>
        <w:t>Veezu</w:t>
      </w:r>
      <w:r w:rsidRPr="29E45219" w:rsidR="793B65F1">
        <w:rPr>
          <w:rFonts w:ascii="Arial" w:hAnsi="Arial" w:eastAsia="Arial" w:cs="Arial"/>
        </w:rPr>
        <w:t>, 2024)</w:t>
      </w:r>
      <w:r w:rsidRPr="29E45219" w:rsidR="47807BDC">
        <w:rPr>
          <w:rFonts w:ascii="Arial" w:hAnsi="Arial" w:eastAsia="Arial" w:cs="Arial"/>
        </w:rPr>
        <w:t xml:space="preserve">. </w:t>
      </w:r>
      <w:r w:rsidRPr="29E45219" w:rsidR="40469C80">
        <w:rPr>
          <w:rFonts w:ascii="Arial" w:hAnsi="Arial" w:eastAsia="Arial" w:cs="Arial"/>
        </w:rPr>
        <w:t>H</w:t>
      </w:r>
      <w:r w:rsidRPr="29E45219" w:rsidR="79491F26">
        <w:rPr>
          <w:rFonts w:ascii="Arial" w:hAnsi="Arial" w:eastAsia="Arial" w:cs="Arial"/>
        </w:rPr>
        <w:t xml:space="preserve">otels helping companies to promote other companies shows the </w:t>
      </w:r>
      <w:r w:rsidRPr="29E45219" w:rsidR="40E9ABAE">
        <w:rPr>
          <w:rFonts w:ascii="Arial" w:hAnsi="Arial" w:eastAsia="Arial" w:cs="Arial"/>
        </w:rPr>
        <w:t xml:space="preserve">interaction of </w:t>
      </w:r>
      <w:r w:rsidRPr="29E45219" w:rsidR="79491F26">
        <w:rPr>
          <w:rFonts w:ascii="Arial" w:hAnsi="Arial" w:eastAsia="Arial" w:cs="Arial"/>
        </w:rPr>
        <w:t>community</w:t>
      </w:r>
      <w:r w:rsidRPr="29E45219" w:rsidR="24F940E9">
        <w:rPr>
          <w:rFonts w:ascii="Arial" w:hAnsi="Arial" w:eastAsia="Arial" w:cs="Arial"/>
        </w:rPr>
        <w:t xml:space="preserve"> while </w:t>
      </w:r>
      <w:r w:rsidRPr="29E45219" w:rsidR="25FF4907">
        <w:rPr>
          <w:rFonts w:ascii="Arial" w:hAnsi="Arial" w:eastAsia="Arial" w:cs="Arial"/>
        </w:rPr>
        <w:t>making it easier for the guest</w:t>
      </w:r>
      <w:r w:rsidRPr="29E45219" w:rsidR="24F940E9">
        <w:rPr>
          <w:rFonts w:ascii="Arial" w:hAnsi="Arial" w:eastAsia="Arial" w:cs="Arial"/>
        </w:rPr>
        <w:t xml:space="preserve"> to find local </w:t>
      </w:r>
      <w:r w:rsidRPr="29E45219" w:rsidR="7CEFE6D2">
        <w:rPr>
          <w:rFonts w:ascii="Arial" w:hAnsi="Arial" w:eastAsia="Arial" w:cs="Arial"/>
        </w:rPr>
        <w:t>transportation.</w:t>
      </w:r>
      <w:r w:rsidRPr="29E45219" w:rsidR="3AD627D3">
        <w:rPr>
          <w:rFonts w:ascii="Arial" w:hAnsi="Arial" w:eastAsia="Arial" w:cs="Arial"/>
        </w:rPr>
        <w:t xml:space="preserve"> </w:t>
      </w:r>
      <w:r w:rsidRPr="29E45219" w:rsidR="793B65F1">
        <w:rPr>
          <w:rFonts w:ascii="Arial" w:hAnsi="Arial" w:eastAsia="Arial" w:cs="Arial"/>
        </w:rPr>
        <w:t>This integration of mobile technology enhances convenience for travelers and streamlines service delivery.</w:t>
      </w:r>
    </w:p>
    <w:p w:rsidR="793B65F1" w:rsidP="714E441B" w:rsidRDefault="793B65F1" w14:paraId="5F4BFA5A" w14:textId="10843135">
      <w:pPr>
        <w:pStyle w:val="Normal"/>
        <w:spacing w:line="360" w:lineRule="auto"/>
        <w:jc w:val="both"/>
        <w:rPr>
          <w:rFonts w:ascii="Arial" w:hAnsi="Arial" w:eastAsia="Arial" w:cs="Arial"/>
        </w:rPr>
      </w:pPr>
      <w:r w:rsidRPr="3EFE599C" w:rsidR="793B65F1">
        <w:rPr>
          <w:rFonts w:ascii="Arial" w:hAnsi="Arial" w:eastAsia="Arial" w:cs="Arial"/>
        </w:rPr>
        <w:t xml:space="preserve">During the COVID-19 pandemic, platforms like Deliveroo, Just Eat, Go Puff, HelloFresh, and </w:t>
      </w:r>
      <w:r w:rsidRPr="3EFE599C" w:rsidR="793B65F1">
        <w:rPr>
          <w:rFonts w:ascii="Arial" w:hAnsi="Arial" w:eastAsia="Arial" w:cs="Arial"/>
        </w:rPr>
        <w:t>Yoello</w:t>
      </w:r>
      <w:r w:rsidRPr="3EFE599C" w:rsidR="793B65F1">
        <w:rPr>
          <w:rFonts w:ascii="Arial" w:hAnsi="Arial" w:eastAsia="Arial" w:cs="Arial"/>
        </w:rPr>
        <w:t xml:space="preserve"> saw a surge in usage as customers relied on mobile apps for food ordering and delivery (World Health Organization, 2021). These services not only provided essential services during lockdowns but also highlighted the growing trend of digital ordering and contactless payment methods</w:t>
      </w:r>
      <w:r w:rsidRPr="3EFE599C" w:rsidR="673A4F91">
        <w:rPr>
          <w:rFonts w:ascii="Arial" w:hAnsi="Arial" w:eastAsia="Arial" w:cs="Arial"/>
        </w:rPr>
        <w:t xml:space="preserve">, </w:t>
      </w:r>
      <w:r w:rsidRPr="3EFE599C" w:rsidR="7300D26E">
        <w:rPr>
          <w:rFonts w:ascii="Arial" w:hAnsi="Arial" w:eastAsia="Arial" w:cs="Arial"/>
        </w:rPr>
        <w:t>while</w:t>
      </w:r>
      <w:r w:rsidRPr="3EFE599C" w:rsidR="673A4F91">
        <w:rPr>
          <w:rFonts w:ascii="Arial" w:hAnsi="Arial" w:eastAsia="Arial" w:cs="Arial"/>
        </w:rPr>
        <w:t xml:space="preserve"> h</w:t>
      </w:r>
      <w:r w:rsidRPr="3EFE599C" w:rsidR="673A4F91">
        <w:rPr>
          <w:rFonts w:ascii="Arial" w:hAnsi="Arial" w:eastAsia="Arial" w:cs="Arial"/>
        </w:rPr>
        <w:t xml:space="preserve">otels </w:t>
      </w:r>
      <w:r w:rsidRPr="3EFE599C" w:rsidR="2EADA056">
        <w:rPr>
          <w:rFonts w:ascii="Arial" w:hAnsi="Arial" w:eastAsia="Arial" w:cs="Arial"/>
        </w:rPr>
        <w:t>successfully adapting</w:t>
      </w:r>
      <w:r w:rsidRPr="3EFE599C" w:rsidR="673A4F91">
        <w:rPr>
          <w:rFonts w:ascii="Arial" w:hAnsi="Arial" w:eastAsia="Arial" w:cs="Arial"/>
        </w:rPr>
        <w:t xml:space="preserve"> the contactless services</w:t>
      </w:r>
      <w:r w:rsidRPr="3EFE599C" w:rsidR="2406CC99">
        <w:rPr>
          <w:rFonts w:ascii="Arial" w:hAnsi="Arial" w:eastAsia="Arial" w:cs="Arial"/>
        </w:rPr>
        <w:t xml:space="preserve"> </w:t>
      </w:r>
      <w:r w:rsidRPr="3EFE599C" w:rsidR="2406CC99">
        <w:rPr>
          <w:rFonts w:ascii="Arial" w:hAnsi="Arial" w:eastAsia="Arial" w:cs="Arial"/>
        </w:rPr>
        <w:t>(HelloFresh, 2024, deliveroo.co.uk, 2021)</w:t>
      </w:r>
      <w:r w:rsidRPr="3EFE599C" w:rsidR="673A4F91">
        <w:rPr>
          <w:rFonts w:ascii="Arial" w:hAnsi="Arial" w:eastAsia="Arial" w:cs="Arial"/>
        </w:rPr>
        <w:t>.</w:t>
      </w:r>
    </w:p>
    <w:p w:rsidR="28424CB3" w:rsidP="5A79BD71" w:rsidRDefault="28424CB3" w14:paraId="60715206" w14:textId="048FD2E2">
      <w:pPr>
        <w:pStyle w:val="Normal"/>
        <w:spacing w:line="360" w:lineRule="auto"/>
        <w:jc w:val="both"/>
        <w:rPr>
          <w:rFonts w:ascii="Arial" w:hAnsi="Arial" w:eastAsia="Arial" w:cs="Arial"/>
        </w:rPr>
      </w:pPr>
      <w:r w:rsidRPr="29E45219" w:rsidR="00BFBEA8">
        <w:rPr>
          <w:rFonts w:ascii="Arial" w:hAnsi="Arial" w:eastAsia="Arial" w:cs="Arial"/>
        </w:rPr>
        <w:t>Economic impact to t</w:t>
      </w:r>
      <w:r w:rsidRPr="29E45219" w:rsidR="28424CB3">
        <w:rPr>
          <w:rFonts w:ascii="Arial" w:hAnsi="Arial" w:eastAsia="Arial" w:cs="Arial"/>
        </w:rPr>
        <w:t>he</w:t>
      </w:r>
      <w:r w:rsidRPr="29E45219" w:rsidR="28424CB3">
        <w:rPr>
          <w:rFonts w:ascii="Arial" w:hAnsi="Arial" w:eastAsia="Arial" w:cs="Arial"/>
        </w:rPr>
        <w:t xml:space="preserve"> technological adoption in hospitality can streamline operations, reduce costs, and improve customer trust.  Highlighting the importance of integrating technology to meet evolving consumer expectations and </w:t>
      </w:r>
      <w:r w:rsidRPr="29E45219" w:rsidR="28424CB3">
        <w:rPr>
          <w:rFonts w:ascii="Arial" w:hAnsi="Arial" w:eastAsia="Arial" w:cs="Arial"/>
        </w:rPr>
        <w:t>maintain</w:t>
      </w:r>
      <w:r w:rsidRPr="29E45219" w:rsidR="28424CB3">
        <w:rPr>
          <w:rFonts w:ascii="Arial" w:hAnsi="Arial" w:eastAsia="Arial" w:cs="Arial"/>
        </w:rPr>
        <w:t xml:space="preserve"> competitiveness in the hospitality industry</w:t>
      </w:r>
      <w:r w:rsidRPr="29E45219" w:rsidR="150CE1CC">
        <w:rPr>
          <w:rFonts w:ascii="Arial" w:hAnsi="Arial" w:eastAsia="Arial" w:cs="Arial"/>
        </w:rPr>
        <w:t xml:space="preserve">, the integration of </w:t>
      </w:r>
      <w:r w:rsidRPr="29E45219" w:rsidR="5F375CB2">
        <w:rPr>
          <w:rFonts w:ascii="Arial" w:hAnsi="Arial" w:eastAsia="Arial" w:cs="Arial"/>
        </w:rPr>
        <w:t>artificial</w:t>
      </w:r>
      <w:r w:rsidRPr="29E45219" w:rsidR="150CE1CC">
        <w:rPr>
          <w:rFonts w:ascii="Arial" w:hAnsi="Arial" w:eastAsia="Arial" w:cs="Arial"/>
        </w:rPr>
        <w:t xml:space="preserve"> intelligence</w:t>
      </w:r>
      <w:r w:rsidRPr="29E45219" w:rsidR="150CE1CC">
        <w:rPr>
          <w:rFonts w:ascii="Arial" w:hAnsi="Arial" w:eastAsia="Arial" w:cs="Arial"/>
        </w:rPr>
        <w:t xml:space="preserve"> or </w:t>
      </w:r>
      <w:r w:rsidRPr="29E45219" w:rsidR="33243323">
        <w:rPr>
          <w:rFonts w:ascii="Arial" w:hAnsi="Arial" w:eastAsia="Arial" w:cs="Arial"/>
        </w:rPr>
        <w:t>automated check-in check-out system</w:t>
      </w:r>
      <w:r w:rsidRPr="29E45219" w:rsidR="28424CB3">
        <w:rPr>
          <w:rFonts w:ascii="Arial" w:hAnsi="Arial" w:eastAsia="Arial" w:cs="Arial"/>
        </w:rPr>
        <w:t xml:space="preserve"> </w:t>
      </w:r>
      <w:r w:rsidRPr="29E45219" w:rsidR="28424CB3">
        <w:rPr>
          <w:rFonts w:ascii="Arial" w:hAnsi="Arial" w:eastAsia="Arial" w:cs="Arial"/>
        </w:rPr>
        <w:t>(Srivastava et al., 2021)</w:t>
      </w:r>
      <w:r w:rsidRPr="29E45219" w:rsidR="28424CB3">
        <w:rPr>
          <w:rFonts w:ascii="Arial" w:hAnsi="Arial" w:eastAsia="Arial" w:cs="Arial"/>
        </w:rPr>
        <w:t xml:space="preserve">.  </w:t>
      </w:r>
    </w:p>
    <w:p w:rsidR="28424CB3" w:rsidP="3EFE599C" w:rsidRDefault="28424CB3" w14:paraId="7D3C894C" w14:textId="66E679C5">
      <w:pPr>
        <w:pStyle w:val="Normal"/>
        <w:spacing w:line="360" w:lineRule="auto"/>
        <w:jc w:val="both"/>
        <w:rPr>
          <w:rFonts w:ascii="Arial" w:hAnsi="Arial" w:eastAsia="Arial" w:cs="Arial"/>
        </w:rPr>
      </w:pPr>
      <w:r w:rsidRPr="29E45219" w:rsidR="28424CB3">
        <w:rPr>
          <w:rFonts w:ascii="Arial" w:hAnsi="Arial" w:eastAsia="Arial" w:cs="Arial"/>
        </w:rPr>
        <w:t>Çeltek</w:t>
      </w:r>
      <w:r w:rsidRPr="29E45219" w:rsidR="28424CB3">
        <w:rPr>
          <w:rFonts w:ascii="Arial" w:hAnsi="Arial" w:eastAsia="Arial" w:cs="Arial"/>
        </w:rPr>
        <w:t xml:space="preserve"> (2020) suggests that the QR code is widely used in the hospitality sector and helps reach the information faster than traditional marketing or advertising, users with the help of smart phones using the camera can access information instantly trough scanning the QR code given. Customers can access information at national parks, zoos, restaurants, hotels, museums and so on. Diverting users from offline to online, this method is widely used by companies and marketing</w:t>
      </w:r>
      <w:r w:rsidRPr="29E45219" w:rsidR="37AE0ED5">
        <w:rPr>
          <w:rFonts w:ascii="Arial" w:hAnsi="Arial" w:eastAsia="Arial" w:cs="Arial"/>
        </w:rPr>
        <w:t xml:space="preserve">. </w:t>
      </w:r>
    </w:p>
    <w:p w:rsidR="1FD0DCFB" w:rsidP="3EFE599C" w:rsidRDefault="1FD0DCFB" w14:paraId="08E4CE8B" w14:textId="37FC0413">
      <w:pPr>
        <w:pStyle w:val="Normal"/>
        <w:spacing w:line="360" w:lineRule="auto"/>
        <w:jc w:val="both"/>
        <w:rPr>
          <w:rFonts w:ascii="Arial" w:hAnsi="Arial" w:eastAsia="Arial" w:cs="Arial"/>
        </w:rPr>
      </w:pPr>
      <w:r w:rsidRPr="29E45219" w:rsidR="10E2D4A4">
        <w:rPr>
          <w:rFonts w:ascii="Arial" w:hAnsi="Arial" w:eastAsia="Arial" w:cs="Arial"/>
        </w:rPr>
        <w:t>Technological breakdown:</w:t>
      </w:r>
      <w:r w:rsidRPr="29E45219" w:rsidR="2E9C2DE9">
        <w:rPr>
          <w:rFonts w:ascii="Arial" w:hAnsi="Arial" w:eastAsia="Arial" w:cs="Arial"/>
        </w:rPr>
        <w:t xml:space="preserve"> </w:t>
      </w:r>
      <w:r w:rsidRPr="29E45219" w:rsidR="1FD0DCFB">
        <w:rPr>
          <w:rFonts w:ascii="Arial" w:hAnsi="Arial" w:eastAsia="Arial" w:cs="Arial"/>
        </w:rPr>
        <w:t>Strengths</w:t>
      </w:r>
      <w:r w:rsidRPr="29E45219" w:rsidR="17EEF312">
        <w:rPr>
          <w:rFonts w:ascii="Arial" w:hAnsi="Arial" w:eastAsia="Arial" w:cs="Arial"/>
        </w:rPr>
        <w:t xml:space="preserve"> </w:t>
      </w:r>
      <w:r w:rsidRPr="29E45219" w:rsidR="5510BABD">
        <w:rPr>
          <w:rFonts w:ascii="Arial" w:hAnsi="Arial" w:eastAsia="Arial" w:cs="Arial"/>
        </w:rPr>
        <w:t xml:space="preserve">of the </w:t>
      </w:r>
      <w:r w:rsidRPr="29E45219" w:rsidR="6F0EF487">
        <w:rPr>
          <w:rFonts w:ascii="Arial" w:hAnsi="Arial" w:eastAsia="Arial" w:cs="Arial"/>
        </w:rPr>
        <w:t>hospitality</w:t>
      </w:r>
      <w:r w:rsidRPr="29E45219" w:rsidR="5510BABD">
        <w:rPr>
          <w:rFonts w:ascii="Arial" w:hAnsi="Arial" w:eastAsia="Arial" w:cs="Arial"/>
        </w:rPr>
        <w:t xml:space="preserve"> industry</w:t>
      </w:r>
      <w:r w:rsidRPr="29E45219" w:rsidR="17EEF312">
        <w:rPr>
          <w:rFonts w:ascii="Arial" w:hAnsi="Arial" w:eastAsia="Arial" w:cs="Arial"/>
        </w:rPr>
        <w:t xml:space="preserve"> </w:t>
      </w:r>
      <w:r w:rsidRPr="29E45219" w:rsidR="60188162">
        <w:rPr>
          <w:rFonts w:ascii="Arial" w:hAnsi="Arial" w:eastAsia="Arial" w:cs="Arial"/>
        </w:rPr>
        <w:t>ar</w:t>
      </w:r>
      <w:r w:rsidRPr="29E45219" w:rsidR="7AA1F48C">
        <w:rPr>
          <w:rFonts w:ascii="Arial" w:hAnsi="Arial" w:eastAsia="Arial" w:cs="Arial"/>
        </w:rPr>
        <w:t>e the following.</w:t>
      </w:r>
    </w:p>
    <w:p w:rsidR="1FD0DCFB" w:rsidP="3EFE599C" w:rsidRDefault="1FD0DCFB" w14:paraId="3E7D649D" w14:textId="0F799795">
      <w:pPr>
        <w:pStyle w:val="Normal"/>
        <w:spacing w:line="360" w:lineRule="auto"/>
        <w:jc w:val="both"/>
        <w:rPr>
          <w:rFonts w:ascii="Arial" w:hAnsi="Arial" w:eastAsia="Arial" w:cs="Arial"/>
        </w:rPr>
      </w:pPr>
      <w:r w:rsidRPr="29E45219" w:rsidR="1FD0DCFB">
        <w:rPr>
          <w:rFonts w:ascii="Arial" w:hAnsi="Arial" w:eastAsia="Arial" w:cs="Arial"/>
        </w:rPr>
        <w:t>Technologies like AI and IoT streamline operations (e.g., automated check-in/out, smart rooms) improving efficiency to support this</w:t>
      </w:r>
      <w:r w:rsidRPr="29E45219" w:rsidR="21CAA652">
        <w:rPr>
          <w:rFonts w:ascii="Arial" w:hAnsi="Arial" w:eastAsia="Arial" w:cs="Arial"/>
        </w:rPr>
        <w:t>,</w:t>
      </w:r>
      <w:r w:rsidRPr="29E45219" w:rsidR="1FD0DCFB">
        <w:rPr>
          <w:rFonts w:ascii="Arial" w:hAnsi="Arial" w:eastAsia="Arial" w:cs="Arial"/>
        </w:rPr>
        <w:t xml:space="preserve"> here are some findings:</w:t>
      </w:r>
    </w:p>
    <w:p w:rsidR="3246D3B8" w:rsidP="3EFE599C" w:rsidRDefault="3246D3B8" w14:paraId="0383EB34" w14:textId="476B192C">
      <w:pPr>
        <w:pStyle w:val="Normal"/>
        <w:spacing w:line="360" w:lineRule="auto"/>
        <w:jc w:val="both"/>
        <w:rPr>
          <w:rFonts w:ascii="Arial" w:hAnsi="Arial" w:eastAsia="Arial" w:cs="Arial"/>
        </w:rPr>
      </w:pPr>
      <w:r w:rsidRPr="3EFE599C" w:rsidR="3246D3B8">
        <w:rPr>
          <w:rFonts w:ascii="Arial" w:hAnsi="Arial" w:eastAsia="Arial" w:cs="Arial"/>
        </w:rPr>
        <w:t>Blockchain is a digital system that keeps a secure record of transactions, tracking both money and assets</w:t>
      </w:r>
      <w:r w:rsidRPr="3EFE599C" w:rsidR="724E98AD">
        <w:rPr>
          <w:rFonts w:ascii="Arial" w:hAnsi="Arial" w:eastAsia="Arial" w:cs="Arial"/>
        </w:rPr>
        <w:t xml:space="preserve"> (Jain et al., 2023).</w:t>
      </w:r>
      <w:r w:rsidRPr="3EFE599C" w:rsidR="3246D3B8">
        <w:rPr>
          <w:rFonts w:ascii="Arial" w:hAnsi="Arial" w:eastAsia="Arial" w:cs="Arial"/>
        </w:rPr>
        <w:t xml:space="preserve"> It works by linking blocks of information in a chain, making it safe and unchangeable. While not common yet in hospitality, it has</w:t>
      </w:r>
      <w:r w:rsidRPr="3EFE599C" w:rsidR="6510C2AF">
        <w:rPr>
          <w:rFonts w:ascii="Arial" w:hAnsi="Arial" w:eastAsia="Arial" w:cs="Arial"/>
        </w:rPr>
        <w:t xml:space="preserve"> potential</w:t>
      </w:r>
      <w:r w:rsidRPr="3EFE599C" w:rsidR="3246D3B8">
        <w:rPr>
          <w:rFonts w:ascii="Arial" w:hAnsi="Arial" w:eastAsia="Arial" w:cs="Arial"/>
        </w:rPr>
        <w:t xml:space="preserve"> to improve services, like tracking guests, reducing wait times, and managing loyalty programs. It can also help with security by storing IDs</w:t>
      </w:r>
      <w:r w:rsidRPr="3EFE599C" w:rsidR="1876218A">
        <w:rPr>
          <w:rFonts w:ascii="Arial" w:hAnsi="Arial" w:eastAsia="Arial" w:cs="Arial"/>
        </w:rPr>
        <w:t xml:space="preserve"> (Seppala, Mucha and Mattila, 2023</w:t>
      </w:r>
      <w:r w:rsidRPr="3EFE599C" w:rsidR="1876218A">
        <w:rPr>
          <w:rFonts w:ascii="Arial" w:hAnsi="Arial" w:eastAsia="Arial" w:cs="Arial"/>
        </w:rPr>
        <w:t>).</w:t>
      </w:r>
    </w:p>
    <w:p w:rsidR="204ECADF" w:rsidP="714E441B" w:rsidRDefault="204ECADF" w14:paraId="337E8FD5" w14:textId="640A9559">
      <w:pPr>
        <w:pStyle w:val="Normal"/>
        <w:spacing w:line="360" w:lineRule="auto"/>
        <w:jc w:val="both"/>
        <w:rPr>
          <w:rFonts w:ascii="Arial" w:hAnsi="Arial" w:eastAsia="Arial" w:cs="Arial"/>
        </w:rPr>
      </w:pPr>
      <w:r w:rsidRPr="3EFE599C" w:rsidR="5D6909B6">
        <w:rPr>
          <w:rFonts w:ascii="Arial" w:hAnsi="Arial" w:eastAsia="Arial" w:cs="Arial"/>
        </w:rPr>
        <w:t xml:space="preserve">Biophilic design, which focuses on bringing nature into </w:t>
      </w:r>
      <w:r w:rsidRPr="3EFE599C" w:rsidR="5D6909B6">
        <w:rPr>
          <w:rFonts w:ascii="Arial" w:hAnsi="Arial" w:eastAsia="Arial" w:cs="Arial"/>
        </w:rPr>
        <w:t>space</w:t>
      </w:r>
      <w:r w:rsidRPr="3EFE599C" w:rsidR="5D6909B6">
        <w:rPr>
          <w:rFonts w:ascii="Arial" w:hAnsi="Arial" w:eastAsia="Arial" w:cs="Arial"/>
        </w:rPr>
        <w:t>, is becoming more popular in hotels. Using natural light, plants, and sustainable materials, it helps reduce stress and improve air quality, creating a better guest experience</w:t>
      </w:r>
      <w:r w:rsidRPr="3EFE599C" w:rsidR="7C65A8C3">
        <w:rPr>
          <w:rFonts w:ascii="Arial" w:hAnsi="Arial" w:eastAsia="Arial" w:cs="Arial"/>
        </w:rPr>
        <w:t xml:space="preserve"> (Kellert, Heerwagen and Mador, 2008)</w:t>
      </w:r>
      <w:r w:rsidRPr="3EFE599C" w:rsidR="204ECADF">
        <w:rPr>
          <w:rFonts w:ascii="Arial" w:hAnsi="Arial" w:eastAsia="Arial" w:cs="Arial"/>
        </w:rPr>
        <w:t>.</w:t>
      </w:r>
    </w:p>
    <w:p w:rsidR="204ECADF" w:rsidP="3EFE599C" w:rsidRDefault="204ECADF" w14:paraId="34F68EA0" w14:textId="61B796E6">
      <w:pPr>
        <w:pStyle w:val="Normal"/>
        <w:spacing w:line="360" w:lineRule="auto"/>
        <w:jc w:val="both"/>
        <w:rPr>
          <w:rFonts w:ascii="Arial" w:hAnsi="Arial" w:eastAsia="Arial" w:cs="Arial"/>
        </w:rPr>
      </w:pPr>
      <w:r w:rsidRPr="29E45219" w:rsidR="4D579A22">
        <w:rPr>
          <w:rFonts w:ascii="Arial" w:hAnsi="Arial" w:eastAsia="Arial" w:cs="Arial"/>
        </w:rPr>
        <w:t>Environmental focus in hospitality industry</w:t>
      </w:r>
      <w:r w:rsidRPr="29E45219" w:rsidR="7C3A768E">
        <w:rPr>
          <w:rFonts w:ascii="Arial" w:hAnsi="Arial" w:eastAsia="Arial" w:cs="Arial"/>
        </w:rPr>
        <w:t xml:space="preserve"> </w:t>
      </w:r>
      <w:r w:rsidRPr="29E45219" w:rsidR="7C3A768E">
        <w:rPr>
          <w:rFonts w:ascii="Arial" w:hAnsi="Arial" w:eastAsia="Arial" w:cs="Arial"/>
        </w:rPr>
        <w:t xml:space="preserve">- </w:t>
      </w:r>
      <w:r w:rsidRPr="29E45219" w:rsidR="204ECADF">
        <w:rPr>
          <w:rFonts w:ascii="Arial" w:hAnsi="Arial" w:eastAsia="Arial" w:cs="Arial"/>
        </w:rPr>
        <w:t>I</w:t>
      </w:r>
      <w:r w:rsidRPr="29E45219" w:rsidR="204ECADF">
        <w:rPr>
          <w:rFonts w:ascii="Arial" w:hAnsi="Arial" w:eastAsia="Arial" w:cs="Arial"/>
        </w:rPr>
        <w:t xml:space="preserve">n hotel lobbies, biophilic design can promote health and wellness, creating a positive impact on overall guest experience. In guest rooms, biophilic patterns can help reduce stress and improve concentration. Even with limited budgets, biophilic design can solve common room design issues by incorporating sufficient daylight. Furthermore, in food and beverage establishments like bars and restaurants, biophilic design can provide a multisensory experience, connecting guests with nature through enhanced sound, taste, smell, and touch. This </w:t>
      </w:r>
      <w:r w:rsidRPr="29E45219" w:rsidR="159BD2CA">
        <w:rPr>
          <w:rFonts w:ascii="Arial" w:hAnsi="Arial" w:eastAsia="Arial" w:cs="Arial"/>
        </w:rPr>
        <w:t>integrated approach</w:t>
      </w:r>
      <w:r w:rsidRPr="29E45219" w:rsidR="204ECADF">
        <w:rPr>
          <w:rFonts w:ascii="Arial" w:hAnsi="Arial" w:eastAsia="Arial" w:cs="Arial"/>
        </w:rPr>
        <w:t xml:space="preserve"> to design not only benefits guests but also promotes sustainability and well-being</w:t>
      </w:r>
      <w:r w:rsidRPr="29E45219" w:rsidR="7BBD0DD2">
        <w:rPr>
          <w:rFonts w:ascii="Arial" w:hAnsi="Arial" w:eastAsia="Arial" w:cs="Arial"/>
        </w:rPr>
        <w:t xml:space="preserve"> (</w:t>
      </w:r>
      <w:r w:rsidRPr="29E45219" w:rsidR="7BBD0DD2">
        <w:rPr>
          <w:rFonts w:ascii="Arial" w:hAnsi="Arial" w:eastAsia="Arial" w:cs="Arial"/>
        </w:rPr>
        <w:t>Batabyal</w:t>
      </w:r>
      <w:r w:rsidRPr="29E45219" w:rsidR="7BBD0DD2">
        <w:rPr>
          <w:rFonts w:ascii="Arial" w:hAnsi="Arial" w:eastAsia="Arial" w:cs="Arial"/>
        </w:rPr>
        <w:t xml:space="preserve"> and Das, 2019)</w:t>
      </w:r>
      <w:r w:rsidRPr="29E45219" w:rsidR="204ECADF">
        <w:rPr>
          <w:rFonts w:ascii="Arial" w:hAnsi="Arial" w:eastAsia="Arial" w:cs="Arial"/>
        </w:rPr>
        <w:t>.</w:t>
      </w:r>
    </w:p>
    <w:p w:rsidR="2B7512BA" w:rsidP="29E45219" w:rsidRDefault="2B7512BA" w14:paraId="3D82216E" w14:textId="54DFD240">
      <w:pPr>
        <w:pStyle w:val="Normal"/>
        <w:spacing w:line="360" w:lineRule="auto"/>
        <w:jc w:val="both"/>
        <w:rPr>
          <w:rFonts w:ascii="Arial" w:hAnsi="Arial" w:eastAsia="Arial" w:cs="Arial"/>
        </w:rPr>
      </w:pPr>
      <w:r w:rsidRPr="29E45219" w:rsidR="2B7512BA">
        <w:rPr>
          <w:rFonts w:ascii="Arial" w:hAnsi="Arial" w:eastAsia="Arial" w:cs="Arial"/>
        </w:rPr>
        <w:t>Social</w:t>
      </w:r>
      <w:r w:rsidRPr="29E45219" w:rsidR="6926086C">
        <w:rPr>
          <w:rFonts w:ascii="Arial" w:hAnsi="Arial" w:eastAsia="Arial" w:cs="Arial"/>
        </w:rPr>
        <w:t xml:space="preserve"> impact on </w:t>
      </w:r>
      <w:r w:rsidRPr="29E45219" w:rsidR="3E118806">
        <w:rPr>
          <w:rFonts w:ascii="Arial" w:hAnsi="Arial" w:eastAsia="Arial" w:cs="Arial"/>
        </w:rPr>
        <w:t>digitalization</w:t>
      </w:r>
      <w:r w:rsidRPr="29E45219" w:rsidR="6926086C">
        <w:rPr>
          <w:rFonts w:ascii="Arial" w:hAnsi="Arial" w:eastAsia="Arial" w:cs="Arial"/>
        </w:rPr>
        <w:t xml:space="preserve"> is </w:t>
      </w:r>
      <w:r w:rsidRPr="29E45219" w:rsidR="66BD4440">
        <w:rPr>
          <w:rFonts w:ascii="Arial" w:hAnsi="Arial" w:eastAsia="Arial" w:cs="Arial"/>
        </w:rPr>
        <w:t>an emerging</w:t>
      </w:r>
      <w:r w:rsidRPr="29E45219" w:rsidR="6926086C">
        <w:rPr>
          <w:rFonts w:ascii="Arial" w:hAnsi="Arial" w:eastAsia="Arial" w:cs="Arial"/>
        </w:rPr>
        <w:t xml:space="preserve"> trend aligning with consumer demand</w:t>
      </w:r>
      <w:r w:rsidRPr="29E45219" w:rsidR="2A4B454E">
        <w:rPr>
          <w:rFonts w:ascii="Arial" w:hAnsi="Arial" w:eastAsia="Arial" w:cs="Arial"/>
        </w:rPr>
        <w:t>s.</w:t>
      </w:r>
    </w:p>
    <w:p w:rsidR="28424CB3" w:rsidP="3EFE599C" w:rsidRDefault="28424CB3" w14:paraId="0919226E" w14:textId="29A49461">
      <w:pPr>
        <w:pStyle w:val="Normal"/>
        <w:spacing w:line="360" w:lineRule="auto"/>
        <w:jc w:val="both"/>
        <w:rPr>
          <w:rFonts w:ascii="Arial" w:hAnsi="Arial" w:eastAsia="Arial" w:cs="Arial"/>
        </w:rPr>
      </w:pPr>
      <w:r w:rsidRPr="3EFE599C" w:rsidR="28424CB3">
        <w:rPr>
          <w:rFonts w:ascii="Arial" w:hAnsi="Arial" w:eastAsia="Arial" w:cs="Arial"/>
        </w:rPr>
        <w:t xml:space="preserve">According to Fernandes and Melo (2023) the digital era and new trend within smart technology are </w:t>
      </w:r>
      <w:r w:rsidRPr="3EFE599C" w:rsidR="664BE4B7">
        <w:rPr>
          <w:rFonts w:ascii="Arial" w:hAnsi="Arial" w:eastAsia="Arial" w:cs="Arial"/>
        </w:rPr>
        <w:t>used</w:t>
      </w:r>
      <w:r w:rsidRPr="3EFE599C" w:rsidR="28424CB3">
        <w:rPr>
          <w:rFonts w:ascii="Arial" w:hAnsi="Arial" w:eastAsia="Arial" w:cs="Arial"/>
        </w:rPr>
        <w:t xml:space="preserve"> within hospitality industry as, they are responsive to </w:t>
      </w:r>
      <w:r w:rsidRPr="3EFE599C" w:rsidR="006AF0B5">
        <w:rPr>
          <w:rFonts w:ascii="Arial" w:hAnsi="Arial" w:eastAsia="Arial" w:cs="Arial"/>
        </w:rPr>
        <w:t>contemporary trends</w:t>
      </w:r>
      <w:r w:rsidRPr="3EFE599C" w:rsidR="28424CB3">
        <w:rPr>
          <w:rFonts w:ascii="Arial" w:hAnsi="Arial" w:eastAsia="Arial" w:cs="Arial"/>
        </w:rPr>
        <w:t xml:space="preserve">, and adding value through technology is </w:t>
      </w:r>
      <w:r w:rsidRPr="3EFE599C" w:rsidR="2034EEB1">
        <w:rPr>
          <w:rFonts w:ascii="Arial" w:hAnsi="Arial" w:eastAsia="Arial" w:cs="Arial"/>
        </w:rPr>
        <w:t>differentiated</w:t>
      </w:r>
      <w:r w:rsidRPr="3EFE599C" w:rsidR="28424CB3">
        <w:rPr>
          <w:rFonts w:ascii="Arial" w:hAnsi="Arial" w:eastAsia="Arial" w:cs="Arial"/>
        </w:rPr>
        <w:t xml:space="preserve"> from competitors. The hospitality uses the service robots for services without human contact, integrated with artificial intelligence technology to enhance services</w:t>
      </w:r>
      <w:r w:rsidRPr="3EFE599C" w:rsidR="3FCAA3CB">
        <w:rPr>
          <w:rFonts w:ascii="Arial" w:hAnsi="Arial" w:eastAsia="Arial" w:cs="Arial"/>
        </w:rPr>
        <w:t xml:space="preserve">. </w:t>
      </w:r>
    </w:p>
    <w:p w:rsidR="40F02893" w:rsidP="5A79BD71" w:rsidRDefault="40F02893" w14:paraId="292C3DE4" w14:textId="5F070588">
      <w:pPr>
        <w:pStyle w:val="Normal"/>
        <w:spacing w:line="360" w:lineRule="auto"/>
        <w:jc w:val="both"/>
        <w:rPr>
          <w:rFonts w:ascii="Arial" w:hAnsi="Arial" w:eastAsia="Arial" w:cs="Arial"/>
        </w:rPr>
      </w:pPr>
      <w:r w:rsidRPr="29E45219" w:rsidR="28424CB3">
        <w:rPr>
          <w:rFonts w:ascii="Arial" w:hAnsi="Arial" w:eastAsia="Arial" w:cs="Arial"/>
        </w:rPr>
        <w:t xml:space="preserve">The adoption of AI and robotic technologies in hospitality is accelerating globally, with research focusing on their impact on business operations and customer satisfaction. The integration of these technologies in the tourism sector, especially in smart hotels, is gaining significant importance. Smart hotel studies </w:t>
      </w:r>
      <w:r w:rsidRPr="29E45219" w:rsidR="584776EF">
        <w:rPr>
          <w:rFonts w:ascii="Arial" w:hAnsi="Arial" w:eastAsia="Arial" w:cs="Arial"/>
        </w:rPr>
        <w:t>lev</w:t>
      </w:r>
      <w:r w:rsidRPr="29E45219" w:rsidR="584776EF">
        <w:rPr>
          <w:rFonts w:ascii="Arial" w:hAnsi="Arial" w:eastAsia="Arial" w:cs="Arial"/>
        </w:rPr>
        <w:t>erage</w:t>
      </w:r>
      <w:r w:rsidRPr="29E45219" w:rsidR="584776EF">
        <w:rPr>
          <w:rFonts w:ascii="Arial" w:hAnsi="Arial" w:eastAsia="Arial" w:cs="Arial"/>
        </w:rPr>
        <w:t xml:space="preserve"> ad</w:t>
      </w:r>
      <w:r w:rsidRPr="29E45219" w:rsidR="584776EF">
        <w:rPr>
          <w:rFonts w:ascii="Arial" w:hAnsi="Arial" w:eastAsia="Arial" w:cs="Arial"/>
        </w:rPr>
        <w:t>vanced computer technologies and are prominent in countries like the USA, China, Korea, and Singapore</w:t>
      </w:r>
      <w:r w:rsidRPr="29E45219" w:rsidR="584776EF">
        <w:rPr>
          <w:rFonts w:ascii="Arial" w:hAnsi="Arial" w:eastAsia="Arial" w:cs="Arial"/>
        </w:rPr>
        <w:t xml:space="preserve">. </w:t>
      </w:r>
      <w:r w:rsidRPr="29E45219" w:rsidR="40F02893">
        <w:rPr>
          <w:rFonts w:ascii="Arial" w:hAnsi="Arial" w:eastAsia="Arial" w:cs="Arial"/>
        </w:rPr>
        <w:t xml:space="preserve"> </w:t>
      </w:r>
    </w:p>
    <w:p w:rsidR="40F02893" w:rsidP="5A79BD71" w:rsidRDefault="40F02893" w14:paraId="7FC96F33" w14:textId="04C5E209">
      <w:pPr>
        <w:pStyle w:val="Normal"/>
        <w:spacing w:line="360" w:lineRule="auto"/>
        <w:jc w:val="both"/>
        <w:rPr>
          <w:rFonts w:ascii="Arial" w:hAnsi="Arial" w:eastAsia="Arial" w:cs="Arial"/>
        </w:rPr>
      </w:pPr>
      <w:r w:rsidRPr="3EFE599C" w:rsidR="40F02893">
        <w:rPr>
          <w:rFonts w:ascii="Arial" w:hAnsi="Arial" w:eastAsia="Arial" w:cs="Arial"/>
        </w:rPr>
        <w:t xml:space="preserve">Hotels like Marriott and Hilton have successfully integrated mobile apps to enhance guest experiences. Marriott's Bonvoy app allows guests to check in and out, unlock their rooms with a mobile key, request services, and chat with hotel staff. This has led to higher guest satisfaction scores and increased loyalty program enrollments (Marriott International, 2020). </w:t>
      </w:r>
    </w:p>
    <w:p w:rsidR="40F02893" w:rsidP="5A79BD71" w:rsidRDefault="40F02893" w14:paraId="50527FDB" w14:textId="746A6985">
      <w:pPr>
        <w:pStyle w:val="Normal"/>
        <w:spacing w:line="360" w:lineRule="auto"/>
        <w:jc w:val="both"/>
        <w:rPr>
          <w:rFonts w:ascii="Arial" w:hAnsi="Arial" w:eastAsia="Arial" w:cs="Arial"/>
          <w:b w:val="0"/>
          <w:bCs w:val="0"/>
        </w:rPr>
      </w:pPr>
      <w:r w:rsidRPr="29E45219" w:rsidR="40F02893">
        <w:rPr>
          <w:rFonts w:ascii="Arial" w:hAnsi="Arial" w:eastAsia="Arial" w:cs="Arial"/>
        </w:rPr>
        <w:t xml:space="preserve">Mobile apps streamline hotel operations by automating routine tasks. For example, Hilton's Digital Key technology enables guests to bypass the front desk and go directly to their rooms, reducing check-in times and freeing up staff to focus on personalized guest interactions (Hilton Worldwide Holdings Inc., 2020). </w:t>
      </w:r>
      <w:r w:rsidRPr="29E45219" w:rsidR="5744FDAC">
        <w:rPr>
          <w:rFonts w:ascii="Arial" w:hAnsi="Arial" w:eastAsia="Arial" w:cs="Arial"/>
          <w:b w:val="0"/>
          <w:bCs w:val="0"/>
        </w:rPr>
        <w:t>Improving operational efficiency of the hotel and enhancing the guest experience.</w:t>
      </w:r>
    </w:p>
    <w:p w:rsidR="40F02893" w:rsidP="5A79BD71" w:rsidRDefault="40F02893" w14:paraId="170F82F1" w14:textId="0B3F16B9">
      <w:pPr>
        <w:pStyle w:val="Normal"/>
        <w:spacing w:line="360" w:lineRule="auto"/>
        <w:jc w:val="both"/>
        <w:rPr>
          <w:rFonts w:ascii="Arial" w:hAnsi="Arial" w:eastAsia="Arial" w:cs="Arial"/>
        </w:rPr>
      </w:pPr>
      <w:r w:rsidRPr="3EFE599C" w:rsidR="40F02893">
        <w:rPr>
          <w:rFonts w:ascii="Arial" w:hAnsi="Arial" w:eastAsia="Arial" w:cs="Arial"/>
        </w:rPr>
        <w:t xml:space="preserve">Hotels are </w:t>
      </w:r>
      <w:r w:rsidRPr="3EFE599C" w:rsidR="40F02893">
        <w:rPr>
          <w:rFonts w:ascii="Arial" w:hAnsi="Arial" w:eastAsia="Arial" w:cs="Arial"/>
        </w:rPr>
        <w:t>leveraging</w:t>
      </w:r>
      <w:r w:rsidRPr="3EFE599C" w:rsidR="40F02893">
        <w:rPr>
          <w:rFonts w:ascii="Arial" w:hAnsi="Arial" w:eastAsia="Arial" w:cs="Arial"/>
        </w:rPr>
        <w:t xml:space="preserve"> data collected through mobile apps to offer personalized marketing and loyalty programs. The Accor ALL app uses guest data to provide tailored offers and recommendations, resulting in higher engagement and increased revenue from repeat customers (Accor, 2020). </w:t>
      </w:r>
    </w:p>
    <w:p w:rsidR="40F02893" w:rsidP="5A79BD71" w:rsidRDefault="40F02893" w14:paraId="2322B416" w14:textId="79D7D198">
      <w:pPr>
        <w:pStyle w:val="Normal"/>
        <w:spacing w:line="360" w:lineRule="auto"/>
        <w:jc w:val="both"/>
        <w:rPr>
          <w:rFonts w:ascii="Arial" w:hAnsi="Arial" w:eastAsia="Arial" w:cs="Arial"/>
        </w:rPr>
      </w:pPr>
      <w:r w:rsidRPr="29E45219" w:rsidR="19B4D970">
        <w:rPr>
          <w:rFonts w:ascii="Arial" w:hAnsi="Arial" w:eastAsia="Arial" w:cs="Arial"/>
        </w:rPr>
        <w:t>Legal demonstration of technology, d</w:t>
      </w:r>
      <w:r w:rsidRPr="29E45219" w:rsidR="40F02893">
        <w:rPr>
          <w:rFonts w:ascii="Arial" w:hAnsi="Arial" w:eastAsia="Arial" w:cs="Arial"/>
        </w:rPr>
        <w:t>espite the benefits, the adoption of mobile apps in the hospitality sector presents challenges. One significant issue is ensuring data security and privacy</w:t>
      </w:r>
      <w:r w:rsidRPr="29E45219" w:rsidR="1EB7B7B2">
        <w:rPr>
          <w:rFonts w:ascii="Arial" w:hAnsi="Arial" w:eastAsia="Arial" w:cs="Arial"/>
        </w:rPr>
        <w:t>, and hotels should invest in</w:t>
      </w:r>
      <w:r w:rsidRPr="29E45219" w:rsidR="01BEADC5">
        <w:rPr>
          <w:rFonts w:ascii="Arial" w:hAnsi="Arial" w:eastAsia="Arial" w:cs="Arial"/>
        </w:rPr>
        <w:t xml:space="preserve"> high maintenance of online </w:t>
      </w:r>
      <w:r w:rsidRPr="29E45219" w:rsidR="01BEADC5">
        <w:rPr>
          <w:rFonts w:ascii="Arial" w:hAnsi="Arial" w:eastAsia="Arial" w:cs="Arial"/>
        </w:rPr>
        <w:t>data.</w:t>
      </w:r>
      <w:r w:rsidRPr="29E45219" w:rsidR="40F02893">
        <w:rPr>
          <w:rFonts w:ascii="Arial" w:hAnsi="Arial" w:eastAsia="Arial" w:cs="Arial"/>
        </w:rPr>
        <w:t xml:space="preserve"> Additionally, there is a need for continuous updates and improvements to the app to meet changing customer expectations and technological advancements (Berezina et al., 2019). </w:t>
      </w:r>
    </w:p>
    <w:p w:rsidR="40F02893" w:rsidP="3EFE599C" w:rsidRDefault="40F02893" w14:paraId="7885FEC7" w14:textId="54A12738">
      <w:pPr>
        <w:pStyle w:val="Normal"/>
        <w:spacing w:line="360" w:lineRule="auto"/>
        <w:ind w:left="0"/>
        <w:jc w:val="both"/>
        <w:rPr>
          <w:rFonts w:ascii="Arial" w:hAnsi="Arial" w:eastAsia="Arial" w:cs="Arial"/>
        </w:rPr>
      </w:pPr>
      <w:r w:rsidRPr="3EFE599C" w:rsidR="40F02893">
        <w:rPr>
          <w:rFonts w:ascii="Arial" w:hAnsi="Arial" w:eastAsia="Arial" w:cs="Arial"/>
        </w:rPr>
        <w:t>Based on the analysis and current trends, the following recommendations are made for the hospi</w:t>
      </w:r>
      <w:r w:rsidRPr="3EFE599C" w:rsidR="2C5003D2">
        <w:rPr>
          <w:rFonts w:ascii="Arial" w:hAnsi="Arial" w:eastAsia="Arial" w:cs="Arial"/>
        </w:rPr>
        <w:t>t</w:t>
      </w:r>
      <w:r w:rsidRPr="3EFE599C" w:rsidR="40F02893">
        <w:rPr>
          <w:rFonts w:ascii="Arial" w:hAnsi="Arial" w:eastAsia="Arial" w:cs="Arial"/>
        </w:rPr>
        <w:t xml:space="preserve">ality industry to effectively </w:t>
      </w:r>
      <w:r w:rsidRPr="3EFE599C" w:rsidR="40F02893">
        <w:rPr>
          <w:rFonts w:ascii="Arial" w:hAnsi="Arial" w:eastAsia="Arial" w:cs="Arial"/>
        </w:rPr>
        <w:t>leverage</w:t>
      </w:r>
      <w:r w:rsidRPr="3EFE599C" w:rsidR="40F02893">
        <w:rPr>
          <w:rFonts w:ascii="Arial" w:hAnsi="Arial" w:eastAsia="Arial" w:cs="Arial"/>
        </w:rPr>
        <w:t xml:space="preserve"> mobile apps: </w:t>
      </w:r>
    </w:p>
    <w:p w:rsidR="40F02893" w:rsidP="5A79BD71" w:rsidRDefault="40F02893" w14:paraId="34AC45E8" w14:textId="32948A3F">
      <w:pPr>
        <w:pStyle w:val="Normal"/>
        <w:spacing w:line="360" w:lineRule="auto"/>
        <w:jc w:val="both"/>
        <w:rPr>
          <w:rFonts w:ascii="Arial" w:hAnsi="Arial" w:eastAsia="Arial" w:cs="Arial"/>
        </w:rPr>
      </w:pPr>
      <w:r w:rsidRPr="3EFE599C" w:rsidR="40F02893">
        <w:rPr>
          <w:rFonts w:ascii="Arial" w:hAnsi="Arial" w:eastAsia="Arial" w:cs="Arial"/>
        </w:rPr>
        <w:t xml:space="preserve"> </w:t>
      </w:r>
      <w:r w:rsidRPr="3EFE599C" w:rsidR="0A72D059">
        <w:rPr>
          <w:rFonts w:ascii="Arial" w:hAnsi="Arial" w:eastAsia="Arial" w:cs="Arial"/>
        </w:rPr>
        <w:t>-</w:t>
      </w:r>
      <w:r w:rsidRPr="3EFE599C" w:rsidR="40F02893">
        <w:rPr>
          <w:rFonts w:ascii="Arial" w:hAnsi="Arial" w:eastAsia="Arial" w:cs="Arial"/>
        </w:rPr>
        <w:t xml:space="preserve">Enhance </w:t>
      </w:r>
      <w:r w:rsidRPr="3EFE599C" w:rsidR="17CAF09D">
        <w:rPr>
          <w:rFonts w:ascii="Arial" w:hAnsi="Arial" w:eastAsia="Arial" w:cs="Arial"/>
        </w:rPr>
        <w:t>u</w:t>
      </w:r>
      <w:r w:rsidRPr="3EFE599C" w:rsidR="40F02893">
        <w:rPr>
          <w:rFonts w:ascii="Arial" w:hAnsi="Arial" w:eastAsia="Arial" w:cs="Arial"/>
        </w:rPr>
        <w:t xml:space="preserve">ser </w:t>
      </w:r>
      <w:r w:rsidRPr="3EFE599C" w:rsidR="20788BEF">
        <w:rPr>
          <w:rFonts w:ascii="Arial" w:hAnsi="Arial" w:eastAsia="Arial" w:cs="Arial"/>
        </w:rPr>
        <w:t>e</w:t>
      </w:r>
      <w:r w:rsidRPr="3EFE599C" w:rsidR="40F02893">
        <w:rPr>
          <w:rFonts w:ascii="Arial" w:hAnsi="Arial" w:eastAsia="Arial" w:cs="Arial"/>
        </w:rPr>
        <w:t xml:space="preserve">xperience with AI and </w:t>
      </w:r>
      <w:r w:rsidRPr="3EFE599C" w:rsidR="7AC97807">
        <w:rPr>
          <w:rFonts w:ascii="Arial" w:hAnsi="Arial" w:eastAsia="Arial" w:cs="Arial"/>
        </w:rPr>
        <w:t>r</w:t>
      </w:r>
      <w:r w:rsidRPr="3EFE599C" w:rsidR="40F02893">
        <w:rPr>
          <w:rFonts w:ascii="Arial" w:hAnsi="Arial" w:eastAsia="Arial" w:cs="Arial"/>
        </w:rPr>
        <w:t>obotics</w:t>
      </w:r>
      <w:r w:rsidRPr="3EFE599C" w:rsidR="58226CC0">
        <w:rPr>
          <w:rFonts w:ascii="Arial" w:hAnsi="Arial" w:eastAsia="Arial" w:cs="Arial"/>
        </w:rPr>
        <w:t>, the h</w:t>
      </w:r>
      <w:r w:rsidRPr="3EFE599C" w:rsidR="40F02893">
        <w:rPr>
          <w:rFonts w:ascii="Arial" w:hAnsi="Arial" w:eastAsia="Arial" w:cs="Arial"/>
        </w:rPr>
        <w:t xml:space="preserve">otels should continue integrating AI and robotic technologies with mobile apps to improve efficiency and personalization. Implementing AI-driven chatbots and service robots can handle routine tasks, freeing up staff to focus on more complex guest interactions (Ivanov &amp; Webster, 2019). </w:t>
      </w:r>
    </w:p>
    <w:p w:rsidR="01C6DB4F" w:rsidP="5A79BD71" w:rsidRDefault="01C6DB4F" w14:paraId="50D5C6B5" w14:textId="2AA2964B">
      <w:pPr>
        <w:pStyle w:val="Normal"/>
        <w:spacing w:line="360" w:lineRule="auto"/>
        <w:jc w:val="both"/>
        <w:rPr>
          <w:rFonts w:ascii="Arial" w:hAnsi="Arial" w:eastAsia="Arial" w:cs="Arial"/>
        </w:rPr>
      </w:pPr>
      <w:r w:rsidRPr="3EFE599C" w:rsidR="01C6DB4F">
        <w:rPr>
          <w:rFonts w:ascii="Arial" w:hAnsi="Arial" w:eastAsia="Arial" w:cs="Arial"/>
        </w:rPr>
        <w:t xml:space="preserve">Hotels have responded to contemporary technological trends by investing in digital infrastructure. For instance, the introduction of AI-powered chatbots has enhanced customer service by providing 24/7 </w:t>
      </w:r>
      <w:r w:rsidRPr="3EFE599C" w:rsidR="01C6DB4F">
        <w:rPr>
          <w:rFonts w:ascii="Arial" w:hAnsi="Arial" w:eastAsia="Arial" w:cs="Arial"/>
        </w:rPr>
        <w:t>assistance</w:t>
      </w:r>
      <w:r w:rsidRPr="3EFE599C" w:rsidR="01C6DB4F">
        <w:rPr>
          <w:rFonts w:ascii="Arial" w:hAnsi="Arial" w:eastAsia="Arial" w:cs="Arial"/>
        </w:rPr>
        <w:t xml:space="preserve"> and personalized recommendations. However, this shift also presents challenges, such as the need for ongoing maintenance and updates to keep up with technological advancements</w:t>
      </w:r>
      <w:r w:rsidRPr="3EFE599C" w:rsidR="203AC409">
        <w:rPr>
          <w:rFonts w:ascii="Arial" w:hAnsi="Arial" w:eastAsia="Arial" w:cs="Arial"/>
        </w:rPr>
        <w:t xml:space="preserve">, while the cost of maintaining is also high. </w:t>
      </w:r>
    </w:p>
    <w:p w:rsidR="5A79BD71" w:rsidP="5A79BD71" w:rsidRDefault="5A79BD71" w14:paraId="4A312F9B" w14:textId="2057AAB4">
      <w:pPr>
        <w:pStyle w:val="Normal"/>
        <w:spacing w:line="360" w:lineRule="auto"/>
        <w:jc w:val="both"/>
        <w:rPr>
          <w:rFonts w:ascii="Arial" w:hAnsi="Arial" w:eastAsia="Arial" w:cs="Arial"/>
        </w:rPr>
      </w:pPr>
      <w:r w:rsidRPr="3EFE599C" w:rsidR="01C6DB4F">
        <w:rPr>
          <w:rFonts w:ascii="Arial" w:hAnsi="Arial" w:eastAsia="Arial" w:cs="Arial"/>
        </w:rPr>
        <w:t>The use of contactless payment systems, digital keys, and self-check-in/check-out processes has improved operational efficiency and customer satisfaction. These technologies reduce wait times, minimize physical contact, and enhance the overall guest experience. However, they also require significant investment and robust cybersecurity measures to protect sensitive customer data.</w:t>
      </w:r>
    </w:p>
    <w:p w:rsidR="40F02893" w:rsidP="5A79BD71" w:rsidRDefault="40F02893" w14:paraId="357E0892" w14:textId="5D7ED379">
      <w:pPr>
        <w:pStyle w:val="Normal"/>
        <w:spacing w:line="360" w:lineRule="auto"/>
        <w:jc w:val="both"/>
        <w:rPr>
          <w:rFonts w:ascii="Arial" w:hAnsi="Arial" w:eastAsia="Arial" w:cs="Arial"/>
        </w:rPr>
      </w:pPr>
      <w:r w:rsidRPr="3EFE599C" w:rsidR="40F02893">
        <w:rPr>
          <w:rFonts w:ascii="Arial" w:hAnsi="Arial" w:eastAsia="Arial" w:cs="Arial"/>
        </w:rPr>
        <w:t xml:space="preserve"> </w:t>
      </w:r>
      <w:r w:rsidRPr="3EFE599C" w:rsidR="3EE66BE6">
        <w:rPr>
          <w:rFonts w:ascii="Arial" w:hAnsi="Arial" w:eastAsia="Arial" w:cs="Arial"/>
        </w:rPr>
        <w:t>-</w:t>
      </w:r>
      <w:r w:rsidRPr="3EFE599C" w:rsidR="40F02893">
        <w:rPr>
          <w:rFonts w:ascii="Arial" w:hAnsi="Arial" w:eastAsia="Arial" w:cs="Arial"/>
        </w:rPr>
        <w:t>Focus</w:t>
      </w:r>
      <w:r w:rsidRPr="3EFE599C" w:rsidR="40078AED">
        <w:rPr>
          <w:rFonts w:ascii="Arial" w:hAnsi="Arial" w:eastAsia="Arial" w:cs="Arial"/>
        </w:rPr>
        <w:t>ing</w:t>
      </w:r>
      <w:r w:rsidRPr="3EFE599C" w:rsidR="40F02893">
        <w:rPr>
          <w:rFonts w:ascii="Arial" w:hAnsi="Arial" w:eastAsia="Arial" w:cs="Arial"/>
        </w:rPr>
        <w:t xml:space="preserve"> on </w:t>
      </w:r>
      <w:r w:rsidRPr="3EFE599C" w:rsidR="5DA17E01">
        <w:rPr>
          <w:rFonts w:ascii="Arial" w:hAnsi="Arial" w:eastAsia="Arial" w:cs="Arial"/>
        </w:rPr>
        <w:t>s</w:t>
      </w:r>
      <w:r w:rsidRPr="3EFE599C" w:rsidR="40F02893">
        <w:rPr>
          <w:rFonts w:ascii="Arial" w:hAnsi="Arial" w:eastAsia="Arial" w:cs="Arial"/>
        </w:rPr>
        <w:t xml:space="preserve">ustainable </w:t>
      </w:r>
      <w:r w:rsidRPr="3EFE599C" w:rsidR="7A844625">
        <w:rPr>
          <w:rFonts w:ascii="Arial" w:hAnsi="Arial" w:eastAsia="Arial" w:cs="Arial"/>
        </w:rPr>
        <w:t>p</w:t>
      </w:r>
      <w:r w:rsidRPr="3EFE599C" w:rsidR="39673840">
        <w:rPr>
          <w:rFonts w:ascii="Arial" w:hAnsi="Arial" w:eastAsia="Arial" w:cs="Arial"/>
        </w:rPr>
        <w:t>ractices,</w:t>
      </w:r>
      <w:r w:rsidRPr="3EFE599C" w:rsidR="40F02893">
        <w:rPr>
          <w:rFonts w:ascii="Arial" w:hAnsi="Arial" w:eastAsia="Arial" w:cs="Arial"/>
        </w:rPr>
        <w:t xml:space="preserve"> </w:t>
      </w:r>
      <w:r w:rsidRPr="3EFE599C" w:rsidR="532ECF5A">
        <w:rPr>
          <w:rFonts w:ascii="Arial" w:hAnsi="Arial" w:eastAsia="Arial" w:cs="Arial"/>
        </w:rPr>
        <w:t>hotels can d</w:t>
      </w:r>
      <w:r w:rsidRPr="3EFE599C" w:rsidR="40F02893">
        <w:rPr>
          <w:rFonts w:ascii="Arial" w:hAnsi="Arial" w:eastAsia="Arial" w:cs="Arial"/>
        </w:rPr>
        <w:t xml:space="preserve">evelop and implement sustainable management models that prioritize environmental and social responsibility. </w:t>
      </w:r>
      <w:r w:rsidRPr="3EFE599C" w:rsidR="39085825">
        <w:rPr>
          <w:rFonts w:ascii="Arial" w:hAnsi="Arial" w:eastAsia="Arial" w:cs="Arial"/>
        </w:rPr>
        <w:t>Utilizing</w:t>
      </w:r>
      <w:r w:rsidRPr="3EFE599C" w:rsidR="40F02893">
        <w:rPr>
          <w:rFonts w:ascii="Arial" w:hAnsi="Arial" w:eastAsia="Arial" w:cs="Arial"/>
        </w:rPr>
        <w:t xml:space="preserve"> smart technology within apps to </w:t>
      </w:r>
      <w:r w:rsidRPr="3EFE599C" w:rsidR="40F02893">
        <w:rPr>
          <w:rFonts w:ascii="Arial" w:hAnsi="Arial" w:eastAsia="Arial" w:cs="Arial"/>
        </w:rPr>
        <w:t>monitor</w:t>
      </w:r>
      <w:r w:rsidRPr="3EFE599C" w:rsidR="40F02893">
        <w:rPr>
          <w:rFonts w:ascii="Arial" w:hAnsi="Arial" w:eastAsia="Arial" w:cs="Arial"/>
        </w:rPr>
        <w:t xml:space="preserve"> and reduce energy consumption and waste, supporting sustainability initiatives (Jones et al., 2020). </w:t>
      </w:r>
    </w:p>
    <w:p w:rsidR="40F02893" w:rsidP="5A79BD71" w:rsidRDefault="40F02893" w14:paraId="3FC37893" w14:textId="6FE7020E">
      <w:pPr>
        <w:pStyle w:val="Normal"/>
        <w:spacing w:line="360" w:lineRule="auto"/>
        <w:jc w:val="both"/>
        <w:rPr>
          <w:rFonts w:ascii="Arial" w:hAnsi="Arial" w:eastAsia="Arial" w:cs="Arial"/>
        </w:rPr>
      </w:pPr>
      <w:r w:rsidRPr="3EFE599C" w:rsidR="1FB1D34A">
        <w:rPr>
          <w:rFonts w:ascii="Arial" w:hAnsi="Arial" w:eastAsia="Arial" w:cs="Arial"/>
        </w:rPr>
        <w:t>-</w:t>
      </w:r>
      <w:r w:rsidRPr="3EFE599C" w:rsidR="40F02893">
        <w:rPr>
          <w:rFonts w:ascii="Arial" w:hAnsi="Arial" w:eastAsia="Arial" w:cs="Arial"/>
        </w:rPr>
        <w:t>Invest</w:t>
      </w:r>
      <w:r w:rsidRPr="3EFE599C" w:rsidR="41301CFA">
        <w:rPr>
          <w:rFonts w:ascii="Arial" w:hAnsi="Arial" w:eastAsia="Arial" w:cs="Arial"/>
        </w:rPr>
        <w:t>ing</w:t>
      </w:r>
      <w:r w:rsidRPr="3EFE599C" w:rsidR="40F02893">
        <w:rPr>
          <w:rFonts w:ascii="Arial" w:hAnsi="Arial" w:eastAsia="Arial" w:cs="Arial"/>
        </w:rPr>
        <w:t xml:space="preserve"> in </w:t>
      </w:r>
      <w:r w:rsidRPr="3EFE599C" w:rsidR="4B7E6F3C">
        <w:rPr>
          <w:rFonts w:ascii="Arial" w:hAnsi="Arial" w:eastAsia="Arial" w:cs="Arial"/>
        </w:rPr>
        <w:t>s</w:t>
      </w:r>
      <w:r w:rsidRPr="3EFE599C" w:rsidR="40F02893">
        <w:rPr>
          <w:rFonts w:ascii="Arial" w:hAnsi="Arial" w:eastAsia="Arial" w:cs="Arial"/>
        </w:rPr>
        <w:t xml:space="preserve">ecurity and </w:t>
      </w:r>
      <w:r w:rsidRPr="3EFE599C" w:rsidR="4E2E7022">
        <w:rPr>
          <w:rFonts w:ascii="Arial" w:hAnsi="Arial" w:eastAsia="Arial" w:cs="Arial"/>
        </w:rPr>
        <w:t>d</w:t>
      </w:r>
      <w:r w:rsidRPr="3EFE599C" w:rsidR="40F02893">
        <w:rPr>
          <w:rFonts w:ascii="Arial" w:hAnsi="Arial" w:eastAsia="Arial" w:cs="Arial"/>
        </w:rPr>
        <w:t xml:space="preserve">ata </w:t>
      </w:r>
      <w:r w:rsidRPr="3EFE599C" w:rsidR="6C3D8F0F">
        <w:rPr>
          <w:rFonts w:ascii="Arial" w:hAnsi="Arial" w:eastAsia="Arial" w:cs="Arial"/>
        </w:rPr>
        <w:t>p</w:t>
      </w:r>
      <w:r w:rsidRPr="3EFE599C" w:rsidR="40F02893">
        <w:rPr>
          <w:rFonts w:ascii="Arial" w:hAnsi="Arial" w:eastAsia="Arial" w:cs="Arial"/>
        </w:rPr>
        <w:t>rotection</w:t>
      </w:r>
      <w:r w:rsidRPr="3EFE599C" w:rsidR="40F02893">
        <w:rPr>
          <w:rFonts w:ascii="Arial" w:hAnsi="Arial" w:eastAsia="Arial" w:cs="Arial"/>
        </w:rPr>
        <w:t xml:space="preserve"> </w:t>
      </w:r>
      <w:r w:rsidRPr="3EFE599C" w:rsidR="25374168">
        <w:rPr>
          <w:rFonts w:ascii="Arial" w:hAnsi="Arial" w:eastAsia="Arial" w:cs="Arial"/>
        </w:rPr>
        <w:t xml:space="preserve">to </w:t>
      </w:r>
      <w:r w:rsidRPr="3EFE599C" w:rsidR="62D8A739">
        <w:rPr>
          <w:rFonts w:ascii="Arial" w:hAnsi="Arial" w:eastAsia="Arial" w:cs="Arial"/>
        </w:rPr>
        <w:t>s</w:t>
      </w:r>
      <w:r w:rsidRPr="3EFE599C" w:rsidR="40F02893">
        <w:rPr>
          <w:rFonts w:ascii="Arial" w:hAnsi="Arial" w:eastAsia="Arial" w:cs="Arial"/>
        </w:rPr>
        <w:t xml:space="preserve">trengthen security measures for digital payment systems and smart cards integrated within mobile </w:t>
      </w:r>
      <w:r w:rsidRPr="3EFE599C" w:rsidR="5A4A8DEB">
        <w:rPr>
          <w:rFonts w:ascii="Arial" w:hAnsi="Arial" w:eastAsia="Arial" w:cs="Arial"/>
        </w:rPr>
        <w:t>Apps and Implementing</w:t>
      </w:r>
      <w:r w:rsidRPr="3EFE599C" w:rsidR="40F02893">
        <w:rPr>
          <w:rFonts w:ascii="Arial" w:hAnsi="Arial" w:eastAsia="Arial" w:cs="Arial"/>
        </w:rPr>
        <w:t xml:space="preserve"> robust data protection protocols to safeguard guest information and build trust (Ivanov et al., 2019). </w:t>
      </w:r>
    </w:p>
    <w:p w:rsidR="40F02893" w:rsidP="3EFE599C" w:rsidRDefault="40F02893" w14:paraId="3CCDF918" w14:textId="593D230C">
      <w:pPr>
        <w:pStyle w:val="Normal"/>
        <w:spacing w:line="360" w:lineRule="auto"/>
        <w:jc w:val="both"/>
        <w:rPr>
          <w:rFonts w:ascii="Arial" w:hAnsi="Arial" w:eastAsia="Arial" w:cs="Arial"/>
        </w:rPr>
      </w:pPr>
      <w:r w:rsidRPr="3EFE599C" w:rsidR="2001F0D5">
        <w:rPr>
          <w:rFonts w:ascii="Arial" w:hAnsi="Arial" w:eastAsia="Arial" w:cs="Arial"/>
        </w:rPr>
        <w:t>-</w:t>
      </w:r>
      <w:r w:rsidRPr="3EFE599C" w:rsidR="0F5AEADE">
        <w:rPr>
          <w:rFonts w:ascii="Arial" w:hAnsi="Arial" w:eastAsia="Arial" w:cs="Arial"/>
        </w:rPr>
        <w:t>Balancing</w:t>
      </w:r>
      <w:r w:rsidRPr="3EFE599C" w:rsidR="40F02893">
        <w:rPr>
          <w:rFonts w:ascii="Arial" w:hAnsi="Arial" w:eastAsia="Arial" w:cs="Arial"/>
        </w:rPr>
        <w:t xml:space="preserve"> </w:t>
      </w:r>
      <w:r w:rsidRPr="3EFE599C" w:rsidR="21FBCB29">
        <w:rPr>
          <w:rFonts w:ascii="Arial" w:hAnsi="Arial" w:eastAsia="Arial" w:cs="Arial"/>
        </w:rPr>
        <w:t>t</w:t>
      </w:r>
      <w:r w:rsidRPr="3EFE599C" w:rsidR="40F02893">
        <w:rPr>
          <w:rFonts w:ascii="Arial" w:hAnsi="Arial" w:eastAsia="Arial" w:cs="Arial"/>
        </w:rPr>
        <w:t xml:space="preserve">echnology and </w:t>
      </w:r>
      <w:r w:rsidRPr="3EFE599C" w:rsidR="5CA98302">
        <w:rPr>
          <w:rFonts w:ascii="Arial" w:hAnsi="Arial" w:eastAsia="Arial" w:cs="Arial"/>
        </w:rPr>
        <w:t>h</w:t>
      </w:r>
      <w:r w:rsidRPr="3EFE599C" w:rsidR="40F02893">
        <w:rPr>
          <w:rFonts w:ascii="Arial" w:hAnsi="Arial" w:eastAsia="Arial" w:cs="Arial"/>
        </w:rPr>
        <w:t xml:space="preserve">uman </w:t>
      </w:r>
      <w:r w:rsidRPr="3EFE599C" w:rsidR="1B2F05FF">
        <w:rPr>
          <w:rFonts w:ascii="Arial" w:hAnsi="Arial" w:eastAsia="Arial" w:cs="Arial"/>
        </w:rPr>
        <w:t>c</w:t>
      </w:r>
      <w:r w:rsidRPr="3EFE599C" w:rsidR="40F02893">
        <w:rPr>
          <w:rFonts w:ascii="Arial" w:hAnsi="Arial" w:eastAsia="Arial" w:cs="Arial"/>
        </w:rPr>
        <w:t>onnection</w:t>
      </w:r>
      <w:r w:rsidRPr="3EFE599C" w:rsidR="40F02893">
        <w:rPr>
          <w:rFonts w:ascii="Arial" w:hAnsi="Arial" w:eastAsia="Arial" w:cs="Arial"/>
        </w:rPr>
        <w:t xml:space="preserve"> </w:t>
      </w:r>
      <w:r w:rsidRPr="3EFE599C" w:rsidR="3928017D">
        <w:rPr>
          <w:rFonts w:ascii="Arial" w:hAnsi="Arial" w:eastAsia="Arial" w:cs="Arial"/>
        </w:rPr>
        <w:t xml:space="preserve">to </w:t>
      </w:r>
      <w:r w:rsidRPr="3EFE599C" w:rsidR="38A3FFFC">
        <w:rPr>
          <w:rFonts w:ascii="Arial" w:hAnsi="Arial" w:eastAsia="Arial" w:cs="Arial"/>
        </w:rPr>
        <w:t>e</w:t>
      </w:r>
      <w:r w:rsidRPr="3EFE599C" w:rsidR="40F02893">
        <w:rPr>
          <w:rFonts w:ascii="Arial" w:hAnsi="Arial" w:eastAsia="Arial" w:cs="Arial"/>
        </w:rPr>
        <w:t>nsure that the adoption of technology does not compromise the human aspect of hospitality. Offer</w:t>
      </w:r>
      <w:r w:rsidRPr="3EFE599C" w:rsidR="7ACCAD46">
        <w:rPr>
          <w:rFonts w:ascii="Arial" w:hAnsi="Arial" w:eastAsia="Arial" w:cs="Arial"/>
        </w:rPr>
        <w:t>ing</w:t>
      </w:r>
      <w:r w:rsidRPr="3EFE599C" w:rsidR="40F02893">
        <w:rPr>
          <w:rFonts w:ascii="Arial" w:hAnsi="Arial" w:eastAsia="Arial" w:cs="Arial"/>
        </w:rPr>
        <w:t xml:space="preserve"> a blend of high-tech and high-touch services to cater to different customer preferences, </w:t>
      </w:r>
      <w:r w:rsidRPr="3EFE599C" w:rsidR="40F02893">
        <w:rPr>
          <w:rFonts w:ascii="Arial" w:hAnsi="Arial" w:eastAsia="Arial" w:cs="Arial"/>
        </w:rPr>
        <w:t>maintaining</w:t>
      </w:r>
      <w:r w:rsidRPr="3EFE599C" w:rsidR="40F02893">
        <w:rPr>
          <w:rFonts w:ascii="Arial" w:hAnsi="Arial" w:eastAsia="Arial" w:cs="Arial"/>
        </w:rPr>
        <w:t xml:space="preserve"> </w:t>
      </w:r>
      <w:r w:rsidRPr="3EFE599C" w:rsidR="020CFAA6">
        <w:rPr>
          <w:rFonts w:ascii="Arial" w:hAnsi="Arial" w:eastAsia="Arial" w:cs="Arial"/>
        </w:rPr>
        <w:t>an individualized touch</w:t>
      </w:r>
      <w:r w:rsidRPr="3EFE599C" w:rsidR="40F02893">
        <w:rPr>
          <w:rFonts w:ascii="Arial" w:hAnsi="Arial" w:eastAsia="Arial" w:cs="Arial"/>
        </w:rPr>
        <w:t xml:space="preserve"> in guest interactions (Kong et al., 2020). </w:t>
      </w:r>
    </w:p>
    <w:p w:rsidR="40F02893" w:rsidP="5A79BD71" w:rsidRDefault="40F02893" w14:paraId="090CD1D1" w14:textId="73E3A3C6">
      <w:pPr>
        <w:pStyle w:val="Normal"/>
        <w:spacing w:line="360" w:lineRule="auto"/>
        <w:jc w:val="both"/>
        <w:rPr>
          <w:rFonts w:ascii="Arial" w:hAnsi="Arial" w:eastAsia="Arial" w:cs="Arial"/>
        </w:rPr>
      </w:pPr>
      <w:r w:rsidRPr="3EFE599C" w:rsidR="40F02893">
        <w:rPr>
          <w:rFonts w:ascii="Arial" w:hAnsi="Arial" w:eastAsia="Arial" w:cs="Arial"/>
        </w:rPr>
        <w:t xml:space="preserve"> </w:t>
      </w:r>
      <w:r w:rsidRPr="3EFE599C" w:rsidR="68D197A8">
        <w:rPr>
          <w:rFonts w:ascii="Arial" w:hAnsi="Arial" w:eastAsia="Arial" w:cs="Arial"/>
        </w:rPr>
        <w:t>-</w:t>
      </w:r>
      <w:r w:rsidRPr="3EFE599C" w:rsidR="40F02893">
        <w:rPr>
          <w:rFonts w:ascii="Arial" w:hAnsi="Arial" w:eastAsia="Arial" w:cs="Arial"/>
        </w:rPr>
        <w:t>Adapt</w:t>
      </w:r>
      <w:r w:rsidRPr="3EFE599C" w:rsidR="6CC3299A">
        <w:rPr>
          <w:rFonts w:ascii="Arial" w:hAnsi="Arial" w:eastAsia="Arial" w:cs="Arial"/>
        </w:rPr>
        <w:t>ing</w:t>
      </w:r>
      <w:r w:rsidRPr="3EFE599C" w:rsidR="40F02893">
        <w:rPr>
          <w:rFonts w:ascii="Arial" w:hAnsi="Arial" w:eastAsia="Arial" w:cs="Arial"/>
        </w:rPr>
        <w:t xml:space="preserve"> to </w:t>
      </w:r>
      <w:r w:rsidRPr="3EFE599C" w:rsidR="1CB2D479">
        <w:rPr>
          <w:rFonts w:ascii="Arial" w:hAnsi="Arial" w:eastAsia="Arial" w:cs="Arial"/>
        </w:rPr>
        <w:t>e</w:t>
      </w:r>
      <w:r w:rsidRPr="3EFE599C" w:rsidR="40F02893">
        <w:rPr>
          <w:rFonts w:ascii="Arial" w:hAnsi="Arial" w:eastAsia="Arial" w:cs="Arial"/>
        </w:rPr>
        <w:t xml:space="preserve">merging </w:t>
      </w:r>
      <w:r w:rsidRPr="3EFE599C" w:rsidR="3986F89B">
        <w:rPr>
          <w:rFonts w:ascii="Arial" w:hAnsi="Arial" w:eastAsia="Arial" w:cs="Arial"/>
        </w:rPr>
        <w:t>t</w:t>
      </w:r>
      <w:r w:rsidRPr="3EFE599C" w:rsidR="273A62C0">
        <w:rPr>
          <w:rFonts w:ascii="Arial" w:hAnsi="Arial" w:eastAsia="Arial" w:cs="Arial"/>
        </w:rPr>
        <w:t>rends to s</w:t>
      </w:r>
      <w:r w:rsidRPr="3EFE599C" w:rsidR="40F02893">
        <w:rPr>
          <w:rFonts w:ascii="Arial" w:hAnsi="Arial" w:eastAsia="Arial" w:cs="Arial"/>
        </w:rPr>
        <w:t>tay updated with digital marketing, online influencers, and mobile services to engage customers and enhance brand visibility. Leverag</w:t>
      </w:r>
      <w:r w:rsidRPr="3EFE599C" w:rsidR="3E008016">
        <w:rPr>
          <w:rFonts w:ascii="Arial" w:hAnsi="Arial" w:eastAsia="Arial" w:cs="Arial"/>
        </w:rPr>
        <w:t>ing</w:t>
      </w:r>
      <w:r w:rsidRPr="3EFE599C" w:rsidR="40F02893">
        <w:rPr>
          <w:rFonts w:ascii="Arial" w:hAnsi="Arial" w:eastAsia="Arial" w:cs="Arial"/>
        </w:rPr>
        <w:t xml:space="preserve"> data analytics to understand customer preferences and tailor offerings accordingly (Huang &amp; Liu, 2020). </w:t>
      </w:r>
    </w:p>
    <w:p w:rsidR="088E2607" w:rsidP="5A79BD71" w:rsidRDefault="088E2607" w14:paraId="7C700204" w14:textId="3617A0D5">
      <w:pPr>
        <w:pStyle w:val="Normal"/>
        <w:spacing w:line="360" w:lineRule="auto"/>
        <w:jc w:val="both"/>
        <w:rPr>
          <w:rFonts w:ascii="Arial" w:hAnsi="Arial" w:eastAsia="Arial" w:cs="Arial"/>
        </w:rPr>
      </w:pPr>
      <w:r w:rsidRPr="3EFE599C" w:rsidR="088E2607">
        <w:rPr>
          <w:rFonts w:ascii="Arial" w:hAnsi="Arial" w:eastAsia="Arial" w:cs="Arial"/>
        </w:rPr>
        <w:t xml:space="preserve">Research by </w:t>
      </w:r>
      <w:r w:rsidRPr="3EFE599C" w:rsidR="088E2607">
        <w:rPr>
          <w:rFonts w:ascii="Arial" w:hAnsi="Arial" w:eastAsia="Arial" w:cs="Arial"/>
        </w:rPr>
        <w:t>S</w:t>
      </w:r>
      <w:r w:rsidRPr="3EFE599C" w:rsidR="3F2D5779">
        <w:rPr>
          <w:rFonts w:ascii="Arial" w:hAnsi="Arial" w:eastAsia="Arial" w:cs="Arial"/>
        </w:rPr>
        <w:t>epalla</w:t>
      </w:r>
      <w:r w:rsidRPr="3EFE599C" w:rsidR="088E2607">
        <w:rPr>
          <w:rFonts w:ascii="Arial" w:hAnsi="Arial" w:eastAsia="Arial" w:cs="Arial"/>
        </w:rPr>
        <w:t xml:space="preserve"> et al. (2023) suggests that digital marketing has evolved significantly, with platforms like Facebook, Netflix, and Amazon using machine learning techniques to personalize and collect data from customers, thereby enhancing customer experiences and increasing service satisfaction through monitoring and algorithms. The trend of data collection for digital marketing and future customer service, such as AI-based chatbots, is gaining traction within organizations. </w:t>
      </w:r>
      <w:r w:rsidRPr="3EFE599C" w:rsidR="206ABB6A">
        <w:rPr>
          <w:rFonts w:ascii="Arial" w:hAnsi="Arial" w:eastAsia="Arial" w:cs="Arial"/>
        </w:rPr>
        <w:t>Farid</w:t>
      </w:r>
      <w:r w:rsidRPr="3EFE599C" w:rsidR="088E2607">
        <w:rPr>
          <w:rFonts w:ascii="Arial" w:hAnsi="Arial" w:eastAsia="Arial" w:cs="Arial"/>
        </w:rPr>
        <w:t xml:space="preserve"> Huseynov (2023) predicts that chatbots will replace human customer service by 2027.</w:t>
      </w:r>
    </w:p>
    <w:p w:rsidR="088E2607" w:rsidP="3EFE599C" w:rsidRDefault="088E2607" w14:paraId="382382CD" w14:textId="65051769">
      <w:pPr>
        <w:pStyle w:val="Normal"/>
        <w:spacing w:line="360" w:lineRule="auto"/>
        <w:jc w:val="both"/>
        <w:rPr>
          <w:rFonts w:ascii="Arial" w:hAnsi="Arial" w:eastAsia="Arial" w:cs="Arial"/>
        </w:rPr>
      </w:pPr>
      <w:r w:rsidRPr="3EFE599C" w:rsidR="088E2607">
        <w:rPr>
          <w:rFonts w:ascii="Arial" w:hAnsi="Arial" w:eastAsia="Arial" w:cs="Arial"/>
        </w:rPr>
        <w:t xml:space="preserve">Kuehn and Porter (2019) highlight that technology in management extends beyond hardware to include managerial innovation. Hotels should adapt to these </w:t>
      </w:r>
      <w:r w:rsidRPr="3EFE599C" w:rsidR="22FE879D">
        <w:rPr>
          <w:rFonts w:ascii="Arial" w:hAnsi="Arial" w:eastAsia="Arial" w:cs="Arial"/>
        </w:rPr>
        <w:t>contemporary trends</w:t>
      </w:r>
      <w:r w:rsidRPr="3EFE599C" w:rsidR="088E2607">
        <w:rPr>
          <w:rFonts w:ascii="Arial" w:hAnsi="Arial" w:eastAsia="Arial" w:cs="Arial"/>
        </w:rPr>
        <w:t xml:space="preserve"> by integrating advanced digital marketing strategies and machine learning techniques to better understand and cater to their guests' preferences. Implementing AI-based chatbots can streamline customer service, providing quick and personalized responses, and enhancing overall guest satisfaction. By learning more about customers through data analytics, hotels can offer tailored experiences that meet the evolving demands of tech-savvy travelers.</w:t>
      </w:r>
    </w:p>
    <w:p w:rsidR="5A79BD71" w:rsidP="5A79BD71" w:rsidRDefault="5A79BD71" w14:paraId="4A95FFCB" w14:textId="6CCF5A95">
      <w:pPr>
        <w:pStyle w:val="Normal"/>
        <w:spacing w:line="360" w:lineRule="auto"/>
        <w:jc w:val="both"/>
        <w:rPr>
          <w:rFonts w:ascii="Arial" w:hAnsi="Arial" w:eastAsia="Arial" w:cs="Arial"/>
        </w:rPr>
      </w:pPr>
    </w:p>
    <w:p w:rsidR="656A7BEF" w:rsidP="5A79BD71" w:rsidRDefault="656A7BEF" w14:paraId="6BFB4389" w14:textId="242C987F">
      <w:pPr>
        <w:pStyle w:val="Normal"/>
        <w:spacing w:line="360" w:lineRule="auto"/>
        <w:jc w:val="both"/>
        <w:rPr>
          <w:rFonts w:ascii="Arial" w:hAnsi="Arial" w:eastAsia="Arial" w:cs="Arial"/>
        </w:rPr>
      </w:pPr>
      <w:r w:rsidRPr="3EFE599C" w:rsidR="656A7BEF">
        <w:rPr>
          <w:rFonts w:ascii="Arial" w:hAnsi="Arial" w:eastAsia="Arial" w:cs="Arial"/>
        </w:rPr>
        <w:t xml:space="preserve">Smart hotels, such as the Fly Zoo Hotel in Hangzhou, China, exemplify the integration of advanced technologies in hospitality. Powered by Alibaba Group's AI services, this hotel </w:t>
      </w:r>
      <w:r w:rsidRPr="3EFE599C" w:rsidR="656A7BEF">
        <w:rPr>
          <w:rFonts w:ascii="Arial" w:hAnsi="Arial" w:eastAsia="Arial" w:cs="Arial"/>
        </w:rPr>
        <w:t>utilizes</w:t>
      </w:r>
      <w:r w:rsidRPr="3EFE599C" w:rsidR="656A7BEF">
        <w:rPr>
          <w:rFonts w:ascii="Arial" w:hAnsi="Arial" w:eastAsia="Arial" w:cs="Arial"/>
        </w:rPr>
        <w:t xml:space="preserve"> AI room service, mobile key access, and voice assistants to create a seamless and enhanced guest experience. These innovations highlight the potential for technology to transform hotel operations and set new standards for guest satisfaction (Fernandes and Melo, 2023).</w:t>
      </w:r>
    </w:p>
    <w:p w:rsidR="40F02893" w:rsidP="5A79BD71" w:rsidRDefault="40F02893" w14:paraId="32B358D0" w14:textId="24C90B8A">
      <w:pPr>
        <w:pStyle w:val="Normal"/>
        <w:spacing w:line="360" w:lineRule="auto"/>
        <w:jc w:val="both"/>
        <w:rPr>
          <w:rFonts w:ascii="Arial" w:hAnsi="Arial" w:eastAsia="Arial" w:cs="Arial"/>
        </w:rPr>
      </w:pPr>
      <w:r w:rsidRPr="3EFE599C" w:rsidR="417D5E8F">
        <w:rPr>
          <w:rFonts w:ascii="Arial" w:hAnsi="Arial" w:eastAsia="Arial" w:cs="Arial"/>
        </w:rPr>
        <w:t>-</w:t>
      </w:r>
      <w:r w:rsidRPr="3EFE599C" w:rsidR="40F02893">
        <w:rPr>
          <w:rFonts w:ascii="Arial" w:hAnsi="Arial" w:eastAsia="Arial" w:cs="Arial"/>
        </w:rPr>
        <w:t>Enhance safety and convenience for guests by expanding contactless services, such as digital keys, self-check-in, and mobile payments. Regularly updat</w:t>
      </w:r>
      <w:r w:rsidRPr="3EFE599C" w:rsidR="277EDC4E">
        <w:rPr>
          <w:rFonts w:ascii="Arial" w:hAnsi="Arial" w:eastAsia="Arial" w:cs="Arial"/>
        </w:rPr>
        <w:t>ing</w:t>
      </w:r>
      <w:r w:rsidRPr="3EFE599C" w:rsidR="40F02893">
        <w:rPr>
          <w:rFonts w:ascii="Arial" w:hAnsi="Arial" w:eastAsia="Arial" w:cs="Arial"/>
        </w:rPr>
        <w:t xml:space="preserve"> these technologies to meet evolving customer expectations (Hao et al., 2022). </w:t>
      </w:r>
    </w:p>
    <w:p w:rsidR="5A79BD71" w:rsidP="5A79BD71" w:rsidRDefault="5A79BD71" w14:paraId="26ECB2CD" w14:textId="7478F375">
      <w:pPr>
        <w:pStyle w:val="Normal"/>
        <w:spacing w:line="360" w:lineRule="auto"/>
        <w:jc w:val="both"/>
        <w:rPr>
          <w:rFonts w:ascii="Arial" w:hAnsi="Arial" w:eastAsia="Arial" w:cs="Arial"/>
        </w:rPr>
      </w:pPr>
      <w:r w:rsidRPr="29E45219" w:rsidR="40F02893">
        <w:rPr>
          <w:rFonts w:ascii="Arial" w:hAnsi="Arial" w:eastAsia="Arial" w:cs="Arial"/>
        </w:rPr>
        <w:t xml:space="preserve"> </w:t>
      </w:r>
      <w:r w:rsidRPr="29E45219" w:rsidR="36AED003">
        <w:rPr>
          <w:rFonts w:ascii="Arial" w:hAnsi="Arial" w:eastAsia="Arial" w:cs="Arial"/>
        </w:rPr>
        <w:t>-</w:t>
      </w:r>
      <w:r w:rsidRPr="29E45219" w:rsidR="40F02893">
        <w:rPr>
          <w:rFonts w:ascii="Arial" w:hAnsi="Arial" w:eastAsia="Arial" w:cs="Arial"/>
        </w:rPr>
        <w:t>Improv</w:t>
      </w:r>
      <w:r w:rsidRPr="29E45219" w:rsidR="683B314C">
        <w:rPr>
          <w:rFonts w:ascii="Arial" w:hAnsi="Arial" w:eastAsia="Arial" w:cs="Arial"/>
        </w:rPr>
        <w:t>ing the</w:t>
      </w:r>
      <w:r w:rsidRPr="29E45219" w:rsidR="40F02893">
        <w:rPr>
          <w:rFonts w:ascii="Arial" w:hAnsi="Arial" w:eastAsia="Arial" w:cs="Arial"/>
        </w:rPr>
        <w:t xml:space="preserve"> Online Booking Platforms </w:t>
      </w:r>
      <w:r w:rsidRPr="29E45219" w:rsidR="3F92CAFF">
        <w:rPr>
          <w:rFonts w:ascii="Arial" w:hAnsi="Arial" w:eastAsia="Arial" w:cs="Arial"/>
        </w:rPr>
        <w:t xml:space="preserve">for hotels, that is </w:t>
      </w:r>
      <w:r w:rsidRPr="29E45219" w:rsidR="37B1B6C5">
        <w:rPr>
          <w:rFonts w:ascii="Arial" w:hAnsi="Arial" w:eastAsia="Arial" w:cs="Arial"/>
        </w:rPr>
        <w:t>offering</w:t>
      </w:r>
      <w:r w:rsidRPr="29E45219" w:rsidR="40F02893">
        <w:rPr>
          <w:rFonts w:ascii="Arial" w:hAnsi="Arial" w:eastAsia="Arial" w:cs="Arial"/>
        </w:rPr>
        <w:t xml:space="preserve"> flexible options like free cancellations and refundable bookings through online booking platforms. Utiliz</w:t>
      </w:r>
      <w:r w:rsidRPr="29E45219" w:rsidR="440DE71D">
        <w:rPr>
          <w:rFonts w:ascii="Arial" w:hAnsi="Arial" w:eastAsia="Arial" w:cs="Arial"/>
        </w:rPr>
        <w:t>ing</w:t>
      </w:r>
      <w:r w:rsidRPr="29E45219" w:rsidR="40F02893">
        <w:rPr>
          <w:rFonts w:ascii="Arial" w:hAnsi="Arial" w:eastAsia="Arial" w:cs="Arial"/>
        </w:rPr>
        <w:t xml:space="preserve"> data analytics to </w:t>
      </w:r>
      <w:r w:rsidRPr="29E45219" w:rsidR="40F02893">
        <w:rPr>
          <w:rFonts w:ascii="Arial" w:hAnsi="Arial" w:eastAsia="Arial" w:cs="Arial"/>
        </w:rPr>
        <w:t>optimize</w:t>
      </w:r>
      <w:r w:rsidRPr="29E45219" w:rsidR="40F02893">
        <w:rPr>
          <w:rFonts w:ascii="Arial" w:hAnsi="Arial" w:eastAsia="Arial" w:cs="Arial"/>
        </w:rPr>
        <w:t xml:space="preserve"> pricing strategies and enhance customer satisfaction (Masiero et al., 2020). </w:t>
      </w:r>
      <w:r w:rsidRPr="29E45219" w:rsidR="3C1DD36D">
        <w:rPr>
          <w:rFonts w:ascii="Arial" w:hAnsi="Arial" w:eastAsia="Arial" w:cs="Arial"/>
        </w:rPr>
        <w:t>An</w:t>
      </w:r>
      <w:r w:rsidRPr="29E45219" w:rsidR="38F8225C">
        <w:rPr>
          <w:rFonts w:ascii="Arial" w:hAnsi="Arial" w:eastAsia="Arial" w:cs="Arial"/>
        </w:rPr>
        <w:t xml:space="preserve"> online platform</w:t>
      </w:r>
      <w:r w:rsidRPr="29E45219" w:rsidR="1FA3A447">
        <w:rPr>
          <w:rFonts w:ascii="Arial" w:hAnsi="Arial" w:eastAsia="Arial" w:cs="Arial"/>
        </w:rPr>
        <w:t xml:space="preserve"> like</w:t>
      </w:r>
      <w:r w:rsidRPr="29E45219" w:rsidR="38F8225C">
        <w:rPr>
          <w:rFonts w:ascii="Arial" w:hAnsi="Arial" w:eastAsia="Arial" w:cs="Arial"/>
        </w:rPr>
        <w:t xml:space="preserve"> TripAdvisor offers such methods, including online agency help</w:t>
      </w:r>
      <w:r w:rsidRPr="29E45219" w:rsidR="38F8225C">
        <w:rPr>
          <w:rFonts w:ascii="Arial" w:hAnsi="Arial" w:eastAsia="Arial" w:cs="Arial"/>
        </w:rPr>
        <w:t>, this trend</w:t>
      </w:r>
      <w:r w:rsidRPr="29E45219" w:rsidR="79F53712">
        <w:rPr>
          <w:rFonts w:ascii="Arial" w:hAnsi="Arial" w:eastAsia="Arial" w:cs="Arial"/>
        </w:rPr>
        <w:t xml:space="preserve"> </w:t>
      </w:r>
      <w:r w:rsidRPr="29E45219" w:rsidR="38F8225C">
        <w:rPr>
          <w:rFonts w:ascii="Arial" w:hAnsi="Arial" w:eastAsia="Arial" w:cs="Arial"/>
        </w:rPr>
        <w:t xml:space="preserve">become </w:t>
      </w:r>
      <w:r w:rsidRPr="29E45219" w:rsidR="258A7994">
        <w:rPr>
          <w:rFonts w:ascii="Arial" w:hAnsi="Arial" w:eastAsia="Arial" w:cs="Arial"/>
        </w:rPr>
        <w:t>a marketing</w:t>
      </w:r>
      <w:r w:rsidRPr="29E45219" w:rsidR="38F8225C">
        <w:rPr>
          <w:rFonts w:ascii="Arial" w:hAnsi="Arial" w:eastAsia="Arial" w:cs="Arial"/>
        </w:rPr>
        <w:t xml:space="preserve"> generator for </w:t>
      </w:r>
      <w:r w:rsidRPr="29E45219" w:rsidR="45756E6C">
        <w:rPr>
          <w:rFonts w:ascii="Arial" w:hAnsi="Arial" w:eastAsia="Arial" w:cs="Arial"/>
        </w:rPr>
        <w:t>customers'</w:t>
      </w:r>
      <w:r w:rsidRPr="29E45219" w:rsidR="38F8225C">
        <w:rPr>
          <w:rFonts w:ascii="Arial" w:hAnsi="Arial" w:eastAsia="Arial" w:cs="Arial"/>
        </w:rPr>
        <w:t xml:space="preserve"> </w:t>
      </w:r>
      <w:r w:rsidRPr="29E45219" w:rsidR="423B06EA">
        <w:rPr>
          <w:rFonts w:ascii="Arial" w:hAnsi="Arial" w:eastAsia="Arial" w:cs="Arial"/>
        </w:rPr>
        <w:t>behavior</w:t>
      </w:r>
      <w:r w:rsidRPr="29E45219" w:rsidR="38F8225C">
        <w:rPr>
          <w:rFonts w:ascii="Arial" w:hAnsi="Arial" w:eastAsia="Arial" w:cs="Arial"/>
        </w:rPr>
        <w:t xml:space="preserve"> reference (Tripadvisor, 2024). This finding shows insights on consumer preference on nonrefundable and refundable hotel room offerings; thus, this finding suggests that hotels should update refundable policies for guest purchase and higher profit margins</w:t>
      </w:r>
      <w:r w:rsidRPr="29E45219" w:rsidR="3AFB0F18">
        <w:rPr>
          <w:rFonts w:ascii="Arial" w:hAnsi="Arial" w:eastAsia="Arial" w:cs="Arial"/>
        </w:rPr>
        <w:t xml:space="preserve">. </w:t>
      </w:r>
    </w:p>
    <w:p w:rsidR="40F02893" w:rsidP="5A79BD71" w:rsidRDefault="40F02893" w14:paraId="45B07246" w14:textId="25AF0C5D">
      <w:pPr>
        <w:pStyle w:val="Normal"/>
        <w:spacing w:line="360" w:lineRule="auto"/>
        <w:jc w:val="both"/>
        <w:rPr>
          <w:rFonts w:ascii="Arial" w:hAnsi="Arial" w:eastAsia="Arial" w:cs="Arial"/>
        </w:rPr>
      </w:pPr>
      <w:r w:rsidRPr="3EFE599C" w:rsidR="78F1610A">
        <w:rPr>
          <w:rFonts w:ascii="Arial" w:hAnsi="Arial" w:eastAsia="Arial" w:cs="Arial"/>
        </w:rPr>
        <w:t>-</w:t>
      </w:r>
      <w:r w:rsidRPr="3EFE599C" w:rsidR="40F02893">
        <w:rPr>
          <w:rFonts w:ascii="Arial" w:hAnsi="Arial" w:eastAsia="Arial" w:cs="Arial"/>
        </w:rPr>
        <w:t>Develop</w:t>
      </w:r>
      <w:r w:rsidRPr="3EFE599C" w:rsidR="07494184">
        <w:rPr>
          <w:rFonts w:ascii="Arial" w:hAnsi="Arial" w:eastAsia="Arial" w:cs="Arial"/>
        </w:rPr>
        <w:t>ing</w:t>
      </w:r>
      <w:r w:rsidRPr="3EFE599C" w:rsidR="40F02893">
        <w:rPr>
          <w:rFonts w:ascii="Arial" w:hAnsi="Arial" w:eastAsia="Arial" w:cs="Arial"/>
        </w:rPr>
        <w:t xml:space="preserve"> and </w:t>
      </w:r>
      <w:r w:rsidRPr="3EFE599C" w:rsidR="422D1CC7">
        <w:rPr>
          <w:rFonts w:ascii="Arial" w:hAnsi="Arial" w:eastAsia="Arial" w:cs="Arial"/>
        </w:rPr>
        <w:t>maintaining</w:t>
      </w:r>
      <w:r w:rsidRPr="3EFE599C" w:rsidR="40F02893">
        <w:rPr>
          <w:rFonts w:ascii="Arial" w:hAnsi="Arial" w:eastAsia="Arial" w:cs="Arial"/>
        </w:rPr>
        <w:t xml:space="preserve"> user-friendly mobile apps that </w:t>
      </w:r>
      <w:r w:rsidRPr="3EFE599C" w:rsidR="40F02893">
        <w:rPr>
          <w:rFonts w:ascii="Arial" w:hAnsi="Arial" w:eastAsia="Arial" w:cs="Arial"/>
        </w:rPr>
        <w:t>facilitate</w:t>
      </w:r>
      <w:r w:rsidRPr="3EFE599C" w:rsidR="40F02893">
        <w:rPr>
          <w:rFonts w:ascii="Arial" w:hAnsi="Arial" w:eastAsia="Arial" w:cs="Arial"/>
        </w:rPr>
        <w:t xml:space="preserve"> easy access to services, information, and payment options. Ensur</w:t>
      </w:r>
      <w:r w:rsidRPr="3EFE599C" w:rsidR="3B57B731">
        <w:rPr>
          <w:rFonts w:ascii="Arial" w:hAnsi="Arial" w:eastAsia="Arial" w:cs="Arial"/>
        </w:rPr>
        <w:t>ing</w:t>
      </w:r>
      <w:r w:rsidRPr="3EFE599C" w:rsidR="40F02893">
        <w:rPr>
          <w:rFonts w:ascii="Arial" w:hAnsi="Arial" w:eastAsia="Arial" w:cs="Arial"/>
        </w:rPr>
        <w:t xml:space="preserve"> these apps are regularly updated to provide the best user experience (Srivastava et al., 2021). </w:t>
      </w:r>
    </w:p>
    <w:p w:rsidR="40F02893" w:rsidP="5A79BD71" w:rsidRDefault="40F02893" w14:paraId="7B44DC8F" w14:textId="11EBA051">
      <w:pPr>
        <w:pStyle w:val="Normal"/>
        <w:spacing w:line="360" w:lineRule="auto"/>
        <w:jc w:val="both"/>
        <w:rPr>
          <w:rFonts w:ascii="Arial" w:hAnsi="Arial" w:eastAsia="Arial" w:cs="Arial"/>
        </w:rPr>
      </w:pPr>
      <w:r w:rsidRPr="3EFE599C" w:rsidR="71FE7F75">
        <w:rPr>
          <w:rFonts w:ascii="Arial" w:hAnsi="Arial" w:eastAsia="Arial" w:cs="Arial"/>
        </w:rPr>
        <w:t>-</w:t>
      </w:r>
      <w:r w:rsidRPr="3EFE599C" w:rsidR="40F02893">
        <w:rPr>
          <w:rFonts w:ascii="Arial" w:hAnsi="Arial" w:eastAsia="Arial" w:cs="Arial"/>
        </w:rPr>
        <w:t>Conduct</w:t>
      </w:r>
      <w:r w:rsidRPr="3EFE599C" w:rsidR="039F295B">
        <w:rPr>
          <w:rFonts w:ascii="Arial" w:hAnsi="Arial" w:eastAsia="Arial" w:cs="Arial"/>
        </w:rPr>
        <w:t>ing</w:t>
      </w:r>
      <w:r w:rsidRPr="3EFE599C" w:rsidR="40F02893">
        <w:rPr>
          <w:rFonts w:ascii="Arial" w:hAnsi="Arial" w:eastAsia="Arial" w:cs="Arial"/>
        </w:rPr>
        <w:t xml:space="preserve"> ongoing research on the impact of AI and robotic technologies on customer satisfaction and business operations. Address gaps between technology use and personal connections in hospitality to achieve satisfactory organizational performance (Arici et al., 2023). </w:t>
      </w:r>
    </w:p>
    <w:p w:rsidR="5314EEE9" w:rsidP="3EFE599C" w:rsidRDefault="5314EEE9" w14:paraId="3FF1FE06" w14:textId="6EDF1D19">
      <w:pPr>
        <w:pStyle w:val="Normal"/>
        <w:spacing w:line="360" w:lineRule="auto"/>
        <w:jc w:val="both"/>
        <w:rPr>
          <w:rFonts w:ascii="Arial" w:hAnsi="Arial" w:eastAsia="Arial" w:cs="Arial"/>
        </w:rPr>
      </w:pPr>
      <w:r w:rsidRPr="3EFE599C" w:rsidR="5314EEE9">
        <w:rPr>
          <w:rFonts w:ascii="Arial" w:hAnsi="Arial" w:eastAsia="Arial" w:cs="Arial"/>
          <w:b w:val="1"/>
          <w:bCs w:val="1"/>
        </w:rPr>
        <w:t xml:space="preserve">Limitations </w:t>
      </w:r>
      <w:r w:rsidRPr="3EFE599C" w:rsidR="5314EEE9">
        <w:rPr>
          <w:rFonts w:ascii="Arial" w:hAnsi="Arial" w:eastAsia="Arial" w:cs="Arial"/>
        </w:rPr>
        <w:t>to the use of technology in the hospitality industry can be related to</w:t>
      </w:r>
      <w:r w:rsidRPr="3EFE599C" w:rsidR="3F4F398A">
        <w:rPr>
          <w:rFonts w:ascii="Arial" w:hAnsi="Arial" w:eastAsia="Arial" w:cs="Arial"/>
        </w:rPr>
        <w:t>:</w:t>
      </w:r>
    </w:p>
    <w:p w:rsidR="1CAC9350" w:rsidP="3EFE599C" w:rsidRDefault="1CAC9350" w14:paraId="59E35243" w14:textId="5F8E6454">
      <w:pPr>
        <w:pStyle w:val="Normal"/>
        <w:spacing w:line="360" w:lineRule="auto"/>
        <w:jc w:val="both"/>
        <w:rPr>
          <w:rFonts w:ascii="Arial" w:hAnsi="Arial" w:eastAsia="Arial" w:cs="Arial"/>
        </w:rPr>
      </w:pPr>
      <w:r w:rsidRPr="3EFE599C" w:rsidR="1CAC9350">
        <w:rPr>
          <w:rFonts w:ascii="Arial" w:hAnsi="Arial" w:eastAsia="Arial" w:cs="Arial"/>
        </w:rPr>
        <w:t xml:space="preserve">The </w:t>
      </w:r>
      <w:r w:rsidRPr="3EFE599C" w:rsidR="49A519DE">
        <w:rPr>
          <w:rFonts w:ascii="Arial" w:hAnsi="Arial" w:eastAsia="Arial" w:cs="Arial"/>
        </w:rPr>
        <w:t>excessive costs</w:t>
      </w:r>
      <w:r w:rsidRPr="3EFE599C" w:rsidR="1CAC9350">
        <w:rPr>
          <w:rFonts w:ascii="Arial" w:hAnsi="Arial" w:eastAsia="Arial" w:cs="Arial"/>
        </w:rPr>
        <w:t xml:space="preserve"> of implementing advanced technology, coupled with technological disparity among smaller establishments, cybersecurity risks, time-consuming staff adaptation, and potential over-reliance on automation, pose challenges to adopting new systems in hospitality, potentially </w:t>
      </w:r>
      <w:r w:rsidRPr="3EFE599C" w:rsidR="1CAC9350">
        <w:rPr>
          <w:rFonts w:ascii="Arial" w:hAnsi="Arial" w:eastAsia="Arial" w:cs="Arial"/>
        </w:rPr>
        <w:t>impacting</w:t>
      </w:r>
      <w:r w:rsidRPr="3EFE599C" w:rsidR="1CAC9350">
        <w:rPr>
          <w:rFonts w:ascii="Arial" w:hAnsi="Arial" w:eastAsia="Arial" w:cs="Arial"/>
        </w:rPr>
        <w:t xml:space="preserve"> guest satisfaction and operational efficiency.</w:t>
      </w:r>
    </w:p>
    <w:p w:rsidR="3EFE599C" w:rsidP="3EFE599C" w:rsidRDefault="3EFE599C" w14:paraId="54EEBEB6" w14:textId="3D99C60B">
      <w:pPr>
        <w:pStyle w:val="Normal"/>
        <w:spacing w:line="360" w:lineRule="auto"/>
        <w:jc w:val="both"/>
        <w:rPr>
          <w:rFonts w:ascii="Arial" w:hAnsi="Arial" w:eastAsia="Arial" w:cs="Arial"/>
        </w:rPr>
      </w:pPr>
    </w:p>
    <w:p w:rsidR="40F02893" w:rsidP="5A79BD71" w:rsidRDefault="40F02893" w14:paraId="6B0351FB" w14:textId="029F71BF">
      <w:pPr>
        <w:pStyle w:val="Normal"/>
        <w:spacing w:line="360" w:lineRule="auto"/>
        <w:jc w:val="both"/>
        <w:rPr>
          <w:rFonts w:ascii="Arial" w:hAnsi="Arial" w:eastAsia="Arial" w:cs="Arial"/>
        </w:rPr>
      </w:pPr>
      <w:r w:rsidRPr="3EFE599C" w:rsidR="40F02893">
        <w:rPr>
          <w:rFonts w:ascii="Arial" w:hAnsi="Arial" w:eastAsia="Arial" w:cs="Arial"/>
        </w:rPr>
        <w:t xml:space="preserve">Conclusion </w:t>
      </w:r>
    </w:p>
    <w:p w:rsidR="64DBE8CE" w:rsidP="5A79BD71" w:rsidRDefault="64DBE8CE" w14:paraId="280DAC8C" w14:textId="0ADE4B2F">
      <w:pPr>
        <w:pStyle w:val="Normal"/>
        <w:spacing w:line="360" w:lineRule="auto"/>
        <w:jc w:val="both"/>
        <w:rPr>
          <w:rFonts w:ascii="Arial" w:hAnsi="Arial" w:eastAsia="Arial" w:cs="Arial"/>
        </w:rPr>
      </w:pPr>
      <w:r w:rsidRPr="3EFE599C" w:rsidR="64DBE8CE">
        <w:rPr>
          <w:rFonts w:ascii="Arial" w:hAnsi="Arial" w:eastAsia="Arial" w:cs="Arial"/>
        </w:rPr>
        <w:t>The rapid advancement of technology has profoundly transformed the hospitality sector, with mobile apps playing a pivotal role in enhancing customer experiences and operational efficiency. As hotels face intense competition and the need for constant innovation, the integration of mobile apps, AI, and smart technologies becomes essential to meet the evolving demands of tech-savvy travelers.</w:t>
      </w:r>
    </w:p>
    <w:p w:rsidR="64DBE8CE" w:rsidP="3EFE599C" w:rsidRDefault="64DBE8CE" w14:paraId="2F57AF13" w14:textId="02765083">
      <w:pPr>
        <w:pStyle w:val="Normal"/>
        <w:spacing w:line="360" w:lineRule="auto"/>
        <w:jc w:val="both"/>
        <w:rPr>
          <w:rFonts w:ascii="Arial" w:hAnsi="Arial" w:eastAsia="Arial" w:cs="Arial"/>
        </w:rPr>
      </w:pPr>
      <w:r w:rsidRPr="3EFE599C" w:rsidR="64DBE8CE">
        <w:rPr>
          <w:rFonts w:ascii="Arial" w:hAnsi="Arial" w:eastAsia="Arial" w:cs="Arial"/>
        </w:rPr>
        <w:t xml:space="preserve">Mobile apps offer </w:t>
      </w:r>
      <w:r w:rsidRPr="3EFE599C" w:rsidR="64DBE8CE">
        <w:rPr>
          <w:rFonts w:ascii="Arial" w:hAnsi="Arial" w:eastAsia="Arial" w:cs="Arial"/>
        </w:rPr>
        <w:t>numerous</w:t>
      </w:r>
      <w:r w:rsidRPr="3EFE599C" w:rsidR="64DBE8CE">
        <w:rPr>
          <w:rFonts w:ascii="Arial" w:hAnsi="Arial" w:eastAsia="Arial" w:cs="Arial"/>
        </w:rPr>
        <w:t xml:space="preserve"> benefits, such as personalized services, operational efficiency, data collection, and enhanced safety measures. However, challenges like high implementation costs, technological dependence, and data privacy concerns must be addressed. To stay competitive, hotels must innovate by </w:t>
      </w:r>
      <w:r w:rsidRPr="3EFE599C" w:rsidR="64DBE8CE">
        <w:rPr>
          <w:rFonts w:ascii="Arial" w:hAnsi="Arial" w:eastAsia="Arial" w:cs="Arial"/>
        </w:rPr>
        <w:t>leveraging</w:t>
      </w:r>
      <w:r w:rsidRPr="3EFE599C" w:rsidR="64DBE8CE">
        <w:rPr>
          <w:rFonts w:ascii="Arial" w:hAnsi="Arial" w:eastAsia="Arial" w:cs="Arial"/>
        </w:rPr>
        <w:t xml:space="preserve"> advanced digital marketing strategies, AI-powered chatbots, and sustainable practices.</w:t>
      </w:r>
    </w:p>
    <w:p w:rsidR="64DBE8CE" w:rsidP="3EFE599C" w:rsidRDefault="64DBE8CE" w14:paraId="0209EE86" w14:textId="0815B3E4">
      <w:pPr>
        <w:pStyle w:val="Normal"/>
        <w:spacing w:line="360" w:lineRule="auto"/>
        <w:jc w:val="both"/>
        <w:rPr>
          <w:rFonts w:ascii="Arial" w:hAnsi="Arial" w:eastAsia="Arial" w:cs="Arial"/>
        </w:rPr>
      </w:pPr>
      <w:r w:rsidRPr="3EFE599C" w:rsidR="64DBE8CE">
        <w:rPr>
          <w:rFonts w:ascii="Arial" w:hAnsi="Arial" w:eastAsia="Arial" w:cs="Arial"/>
        </w:rPr>
        <w:t xml:space="preserve">Successful case studies, such as those of Marriott and Hilton, </w:t>
      </w:r>
      <w:r w:rsidRPr="3EFE599C" w:rsidR="64DBE8CE">
        <w:rPr>
          <w:rFonts w:ascii="Arial" w:hAnsi="Arial" w:eastAsia="Arial" w:cs="Arial"/>
        </w:rPr>
        <w:t>demonstrate</w:t>
      </w:r>
      <w:r w:rsidRPr="3EFE599C" w:rsidR="64DBE8CE">
        <w:rPr>
          <w:rFonts w:ascii="Arial" w:hAnsi="Arial" w:eastAsia="Arial" w:cs="Arial"/>
        </w:rPr>
        <w:t xml:space="preserve"> the positive impact of mobile apps on guest satisfaction and loyalty. Yet, these advancements require significant investment in digital infrastructure and robust cybersecurity measures. Hotels must also balance technology with human </w:t>
      </w:r>
      <w:r w:rsidRPr="3EFE599C" w:rsidR="209CB4C2">
        <w:rPr>
          <w:rFonts w:ascii="Arial" w:hAnsi="Arial" w:eastAsia="Arial" w:cs="Arial"/>
        </w:rPr>
        <w:t>connections</w:t>
      </w:r>
      <w:r w:rsidRPr="3EFE599C" w:rsidR="64DBE8CE">
        <w:rPr>
          <w:rFonts w:ascii="Arial" w:hAnsi="Arial" w:eastAsia="Arial" w:cs="Arial"/>
        </w:rPr>
        <w:t>, ensuring personalized guest interactions</w:t>
      </w:r>
      <w:r w:rsidRPr="3EFE599C" w:rsidR="6D572BC3">
        <w:rPr>
          <w:rFonts w:ascii="Arial" w:hAnsi="Arial" w:eastAsia="Arial" w:cs="Arial"/>
        </w:rPr>
        <w:t>.</w:t>
      </w:r>
    </w:p>
    <w:p w:rsidR="64DBE8CE" w:rsidP="3EFE599C" w:rsidRDefault="64DBE8CE" w14:paraId="5B6C9259" w14:textId="0620BDD3">
      <w:pPr>
        <w:pStyle w:val="Normal"/>
        <w:spacing w:line="360" w:lineRule="auto"/>
        <w:jc w:val="both"/>
        <w:rPr>
          <w:rFonts w:ascii="Arial" w:hAnsi="Arial" w:eastAsia="Arial" w:cs="Arial"/>
        </w:rPr>
      </w:pPr>
      <w:r w:rsidRPr="3EFE599C" w:rsidR="64DBE8CE">
        <w:rPr>
          <w:rFonts w:ascii="Arial" w:hAnsi="Arial" w:eastAsia="Arial" w:cs="Arial"/>
        </w:rPr>
        <w:t xml:space="preserve">To adapt to emerging trends, hotels should focus on expanding contactless services, improving online booking platforms, </w:t>
      </w:r>
      <w:r w:rsidRPr="3EFE599C" w:rsidR="64DBE8CE">
        <w:rPr>
          <w:rFonts w:ascii="Arial" w:hAnsi="Arial" w:eastAsia="Arial" w:cs="Arial"/>
        </w:rPr>
        <w:t>leveraging</w:t>
      </w:r>
      <w:r w:rsidRPr="3EFE599C" w:rsidR="64DBE8CE">
        <w:rPr>
          <w:rFonts w:ascii="Arial" w:hAnsi="Arial" w:eastAsia="Arial" w:cs="Arial"/>
        </w:rPr>
        <w:t xml:space="preserve"> mobile apps for customer engagement, and conducting ongoing research on AI and robotics. By embracing these strategies, the hospitality industry can continue to enhance customer experiences, streamline operations, and </w:t>
      </w:r>
      <w:r w:rsidRPr="3EFE599C" w:rsidR="64DBE8CE">
        <w:rPr>
          <w:rFonts w:ascii="Arial" w:hAnsi="Arial" w:eastAsia="Arial" w:cs="Arial"/>
        </w:rPr>
        <w:t>maintain</w:t>
      </w:r>
      <w:r w:rsidRPr="3EFE599C" w:rsidR="64DBE8CE">
        <w:rPr>
          <w:rFonts w:ascii="Arial" w:hAnsi="Arial" w:eastAsia="Arial" w:cs="Arial"/>
        </w:rPr>
        <w:t xml:space="preserve"> a competitive edge in an increasingly digital world.</w:t>
      </w:r>
    </w:p>
    <w:p w:rsidR="64DBE8CE" w:rsidP="3EFE599C" w:rsidRDefault="64DBE8CE" w14:paraId="1383B573" w14:textId="4D55C5F4">
      <w:pPr>
        <w:pStyle w:val="Normal"/>
        <w:spacing w:line="360" w:lineRule="auto"/>
        <w:jc w:val="both"/>
        <w:rPr>
          <w:rFonts w:ascii="Arial" w:hAnsi="Arial" w:eastAsia="Arial" w:cs="Arial"/>
        </w:rPr>
      </w:pPr>
      <w:r w:rsidRPr="3EFE599C" w:rsidR="17A659ED">
        <w:rPr>
          <w:rFonts w:ascii="Arial" w:hAnsi="Arial" w:eastAsia="Arial" w:cs="Arial"/>
        </w:rPr>
        <w:t>The</w:t>
      </w:r>
      <w:r w:rsidRPr="3EFE599C" w:rsidR="64DBE8CE">
        <w:rPr>
          <w:rFonts w:ascii="Arial" w:hAnsi="Arial" w:eastAsia="Arial" w:cs="Arial"/>
        </w:rPr>
        <w:t xml:space="preserve"> integration of technology in the hospitality sector is not merely about adopting new tools but about reimagining the entire guest experience. By understanding and addressing contemporary challenges through innovation and managerial foresight, hotels can thrive in this dynamic landscape and meet the ever-evolving expectations of their guests. </w:t>
      </w:r>
    </w:p>
    <w:p w:rsidR="5A79BD71" w:rsidP="3EFE599C" w:rsidRDefault="5A79BD71" w14:paraId="19FE869A" w14:textId="05B2D5CE">
      <w:pPr>
        <w:spacing w:line="360" w:lineRule="auto"/>
        <w:jc w:val="both"/>
        <w:rPr>
          <w:rFonts w:ascii="Arial" w:hAnsi="Arial" w:eastAsia="Arial" w:cs="Arial"/>
        </w:rPr>
      </w:pPr>
      <w:r w:rsidRPr="3EFE599C">
        <w:rPr>
          <w:rFonts w:ascii="Arial" w:hAnsi="Arial" w:eastAsia="Arial" w:cs="Arial"/>
        </w:rPr>
        <w:br w:type="page"/>
      </w:r>
    </w:p>
    <w:p w:rsidR="7E897013" w:rsidP="5A79BD71" w:rsidRDefault="7E897013" w14:paraId="05EA987B" w14:textId="489FEBDE">
      <w:pPr>
        <w:pStyle w:val="Normal"/>
        <w:spacing w:line="360" w:lineRule="auto"/>
        <w:jc w:val="both"/>
        <w:rPr>
          <w:rFonts w:ascii="Arial" w:hAnsi="Arial" w:eastAsia="Arial" w:cs="Arial"/>
        </w:rPr>
      </w:pPr>
      <w:r w:rsidRPr="3EFE599C" w:rsidR="7E897013">
        <w:rPr>
          <w:rFonts w:ascii="Arial" w:hAnsi="Arial" w:eastAsia="Arial" w:cs="Arial"/>
        </w:rPr>
        <w:t>Reference List:</w:t>
      </w:r>
    </w:p>
    <w:p w:rsidR="0A40988C" w:rsidP="3EFE599C" w:rsidRDefault="0A40988C" w14:paraId="0B013008" w14:textId="74CC180A">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21FC31AC" w14:textId="20F4DD50">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The Accor ALL app: Tailored offers and recommendations (2020).</w:t>
      </w:r>
    </w:p>
    <w:p w:rsidR="0A40988C" w:rsidP="3EFE599C" w:rsidRDefault="0A40988C" w14:paraId="5C42A9E4" w14:textId="5C5A61C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0D9798F9" w14:textId="710D3FFA">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Arici, G. </w:t>
      </w:r>
      <w:r w:rsidRPr="3EFE599C" w:rsidR="0A40988C">
        <w:rPr>
          <w:rFonts w:ascii="Arial" w:hAnsi="Arial" w:eastAsia="Arial" w:cs="Arial"/>
          <w:b w:val="0"/>
          <w:bCs w:val="0"/>
          <w:i w:val="1"/>
          <w:iCs w:val="1"/>
          <w:caps w:val="0"/>
          <w:smallCaps w:val="0"/>
          <w:color w:val="000000" w:themeColor="text1" w:themeTint="FF" w:themeShade="FF"/>
          <w:sz w:val="24"/>
          <w:szCs w:val="24"/>
        </w:rPr>
        <w:t>et al.</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(2023) ‘The impact of AI and robotic technologies on customer satisfaction and business operations’,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Technology</w:t>
      </w:r>
      <w:r w:rsidRPr="3EFE599C" w:rsidR="0A40988C">
        <w:rPr>
          <w:rFonts w:ascii="Arial" w:hAnsi="Arial" w:eastAsia="Arial" w:cs="Arial"/>
          <w:b w:val="0"/>
          <w:bCs w:val="0"/>
          <w:i w:val="0"/>
          <w:iCs w:val="0"/>
          <w:caps w:val="0"/>
          <w:smallCaps w:val="0"/>
          <w:color w:val="000000" w:themeColor="text1" w:themeTint="FF" w:themeShade="FF"/>
          <w:sz w:val="24"/>
          <w:szCs w:val="24"/>
        </w:rPr>
        <w:t>, 8(1), pp. 45–60.</w:t>
      </w:r>
    </w:p>
    <w:p w:rsidR="0A40988C" w:rsidP="3EFE599C" w:rsidRDefault="0A40988C" w14:paraId="6B316D3A" w14:textId="6B2864A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46630FEC" w14:textId="2A4DDF96">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Berezina, K. </w:t>
      </w:r>
      <w:r w:rsidRPr="3EFE599C" w:rsidR="0A40988C">
        <w:rPr>
          <w:rFonts w:ascii="Arial" w:hAnsi="Arial" w:eastAsia="Arial" w:cs="Arial"/>
          <w:b w:val="0"/>
          <w:bCs w:val="0"/>
          <w:i w:val="1"/>
          <w:iCs w:val="1"/>
          <w:caps w:val="0"/>
          <w:smallCaps w:val="0"/>
          <w:color w:val="000000" w:themeColor="text1" w:themeTint="FF" w:themeShade="FF"/>
          <w:sz w:val="24"/>
          <w:szCs w:val="24"/>
        </w:rPr>
        <w:t>et al.</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(2019) ‘The Impact of Mobile Apps on Hotel Operations’,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Technology</w:t>
      </w:r>
      <w:r w:rsidRPr="3EFE599C" w:rsidR="0A40988C">
        <w:rPr>
          <w:rFonts w:ascii="Arial" w:hAnsi="Arial" w:eastAsia="Arial" w:cs="Arial"/>
          <w:b w:val="0"/>
          <w:bCs w:val="0"/>
          <w:i w:val="0"/>
          <w:iCs w:val="0"/>
          <w:caps w:val="0"/>
          <w:smallCaps w:val="0"/>
          <w:color w:val="000000" w:themeColor="text1" w:themeTint="FF" w:themeShade="FF"/>
          <w:sz w:val="24"/>
          <w:szCs w:val="24"/>
        </w:rPr>
        <w:t>, 10(2), pp. 193–211.</w:t>
      </w:r>
    </w:p>
    <w:p w:rsidR="0A40988C" w:rsidP="3EFE599C" w:rsidRDefault="0A40988C" w14:paraId="3A62C43D" w14:textId="10A3F75B">
      <w:pPr>
        <w:spacing w:before="0" w:beforeAutospacing="off" w:after="0" w:afterAutospacing="off" w:line="360" w:lineRule="auto"/>
        <w:jc w:val="left"/>
        <w:rPr>
          <w:rFonts w:ascii="Arial" w:hAnsi="Arial" w:eastAsia="Arial" w:cs="Arial"/>
          <w:b w:val="0"/>
          <w:bCs w:val="0"/>
          <w:i w:val="0"/>
          <w:iCs w:val="0"/>
          <w:caps w:val="0"/>
          <w:smallCaps w:val="0"/>
          <w:noProof w:val="0"/>
          <w:color w:val="FF0000"/>
          <w:sz w:val="24"/>
          <w:szCs w:val="24"/>
          <w:lang w:val="en-US"/>
        </w:rPr>
      </w:pPr>
      <w:r w:rsidRPr="3EFE599C" w:rsidR="0A40988C">
        <w:rPr>
          <w:rFonts w:ascii="Arial" w:hAnsi="Arial" w:eastAsia="Arial" w:cs="Arial"/>
          <w:b w:val="0"/>
          <w:bCs w:val="0"/>
          <w:i w:val="0"/>
          <w:iCs w:val="0"/>
          <w:caps w:val="0"/>
          <w:smallCaps w:val="0"/>
          <w:color w:val="FF0000"/>
          <w:sz w:val="24"/>
          <w:szCs w:val="24"/>
        </w:rPr>
        <w:t xml:space="preserve"> </w:t>
      </w:r>
    </w:p>
    <w:p w:rsidR="0A40988C" w:rsidP="3EFE599C" w:rsidRDefault="0A40988C" w14:paraId="382596C0" w14:textId="2392EC28">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Çeltek</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E. (2020) ‘The use of QR codes in the hospitality sector’,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Technology</w:t>
      </w:r>
      <w:r w:rsidRPr="3EFE599C" w:rsidR="0A40988C">
        <w:rPr>
          <w:rFonts w:ascii="Arial" w:hAnsi="Arial" w:eastAsia="Arial" w:cs="Arial"/>
          <w:b w:val="0"/>
          <w:bCs w:val="0"/>
          <w:i w:val="0"/>
          <w:iCs w:val="0"/>
          <w:caps w:val="0"/>
          <w:smallCaps w:val="0"/>
          <w:color w:val="000000" w:themeColor="text1" w:themeTint="FF" w:themeShade="FF"/>
          <w:sz w:val="24"/>
          <w:szCs w:val="24"/>
        </w:rPr>
        <w:t>, 11(3), pp. 385–400.</w:t>
      </w:r>
    </w:p>
    <w:p w:rsidR="0A40988C" w:rsidP="3EFE599C" w:rsidRDefault="0A40988C" w14:paraId="7CEF444E" w14:textId="5EF73F2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122898F8" w14:textId="64B14101">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Chung, N. </w:t>
      </w:r>
      <w:r w:rsidRPr="3EFE599C" w:rsidR="0A40988C">
        <w:rPr>
          <w:rFonts w:ascii="Arial" w:hAnsi="Arial" w:eastAsia="Arial" w:cs="Arial"/>
          <w:b w:val="0"/>
          <w:bCs w:val="0"/>
          <w:i w:val="1"/>
          <w:iCs w:val="1"/>
          <w:caps w:val="0"/>
          <w:smallCaps w:val="0"/>
          <w:color w:val="000000" w:themeColor="text1" w:themeTint="FF" w:themeShade="FF"/>
          <w:sz w:val="24"/>
          <w:szCs w:val="24"/>
        </w:rPr>
        <w:t>et al.</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(2020) ‘The role of budget in mobile app development for hotels’, </w:t>
      </w:r>
      <w:r w:rsidRPr="3EFE599C" w:rsidR="0A40988C">
        <w:rPr>
          <w:rFonts w:ascii="Arial" w:hAnsi="Arial" w:eastAsia="Arial" w:cs="Arial"/>
          <w:b w:val="0"/>
          <w:bCs w:val="0"/>
          <w:i w:val="1"/>
          <w:iCs w:val="1"/>
          <w:caps w:val="0"/>
          <w:smallCaps w:val="0"/>
          <w:color w:val="000000" w:themeColor="text1" w:themeTint="FF" w:themeShade="FF"/>
          <w:sz w:val="24"/>
          <w:szCs w:val="24"/>
        </w:rPr>
        <w:t>Tourism Management</w:t>
      </w:r>
      <w:r w:rsidRPr="3EFE599C" w:rsidR="0A40988C">
        <w:rPr>
          <w:rFonts w:ascii="Arial" w:hAnsi="Arial" w:eastAsia="Arial" w:cs="Arial"/>
          <w:b w:val="0"/>
          <w:bCs w:val="0"/>
          <w:i w:val="0"/>
          <w:iCs w:val="0"/>
          <w:caps w:val="0"/>
          <w:smallCaps w:val="0"/>
          <w:color w:val="000000" w:themeColor="text1" w:themeTint="FF" w:themeShade="FF"/>
          <w:sz w:val="24"/>
          <w:szCs w:val="24"/>
        </w:rPr>
        <w:t>, 76, pp. 45–57.</w:t>
      </w:r>
    </w:p>
    <w:p w:rsidR="0A40988C" w:rsidP="3EFE599C" w:rsidRDefault="0A40988C" w14:paraId="75CCDAEB" w14:textId="0D0BB6C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1C6E4F54" w14:textId="62080B79">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Fernandes, T. and Melo, C. (2023) ‘The integration of smart technology in hospitality’, </w:t>
      </w:r>
      <w:r w:rsidRPr="3EFE599C" w:rsidR="0A40988C">
        <w:rPr>
          <w:rFonts w:ascii="Arial" w:hAnsi="Arial" w:eastAsia="Arial" w:cs="Arial"/>
          <w:b w:val="0"/>
          <w:bCs w:val="0"/>
          <w:i w:val="1"/>
          <w:iCs w:val="1"/>
          <w:caps w:val="0"/>
          <w:smallCaps w:val="0"/>
          <w:color w:val="000000" w:themeColor="text1" w:themeTint="FF" w:themeShade="FF"/>
          <w:sz w:val="24"/>
          <w:szCs w:val="24"/>
        </w:rPr>
        <w:t>International Journal of Contemporary Hospitality Management</w:t>
      </w:r>
      <w:r w:rsidRPr="3EFE599C" w:rsidR="0A40988C">
        <w:rPr>
          <w:rFonts w:ascii="Arial" w:hAnsi="Arial" w:eastAsia="Arial" w:cs="Arial"/>
          <w:b w:val="0"/>
          <w:bCs w:val="0"/>
          <w:i w:val="0"/>
          <w:iCs w:val="0"/>
          <w:caps w:val="0"/>
          <w:smallCaps w:val="0"/>
          <w:color w:val="000000" w:themeColor="text1" w:themeTint="FF" w:themeShade="FF"/>
          <w:sz w:val="24"/>
          <w:szCs w:val="24"/>
        </w:rPr>
        <w:t>, 35(1), pp. 22–37.</w:t>
      </w:r>
    </w:p>
    <w:p w:rsidR="0A40988C" w:rsidP="3EFE599C" w:rsidRDefault="0A40988C" w14:paraId="5617F401" w14:textId="551CA02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7CC0D6A2" w14:textId="1B6C0859">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Huseynov, F. (2023) ‘The Future of AI-based Chatbots in Customer Service’, </w:t>
      </w:r>
      <w:r w:rsidRPr="3EFE599C" w:rsidR="0A40988C">
        <w:rPr>
          <w:rFonts w:ascii="Arial" w:hAnsi="Arial" w:eastAsia="Arial" w:cs="Arial"/>
          <w:b w:val="0"/>
          <w:bCs w:val="0"/>
          <w:i w:val="1"/>
          <w:iCs w:val="1"/>
          <w:caps w:val="0"/>
          <w:smallCaps w:val="0"/>
          <w:color w:val="000000" w:themeColor="text1" w:themeTint="FF" w:themeShade="FF"/>
          <w:sz w:val="24"/>
          <w:szCs w:val="24"/>
        </w:rPr>
        <w:t>Journal of Service Management</w:t>
      </w:r>
      <w:r w:rsidRPr="3EFE599C" w:rsidR="0A40988C">
        <w:rPr>
          <w:rFonts w:ascii="Arial" w:hAnsi="Arial" w:eastAsia="Arial" w:cs="Arial"/>
          <w:b w:val="0"/>
          <w:bCs w:val="0"/>
          <w:i w:val="0"/>
          <w:iCs w:val="0"/>
          <w:caps w:val="0"/>
          <w:smallCaps w:val="0"/>
          <w:color w:val="000000" w:themeColor="text1" w:themeTint="FF" w:themeShade="FF"/>
          <w:sz w:val="24"/>
          <w:szCs w:val="24"/>
        </w:rPr>
        <w:t>, 34(2), pp. 210–224.</w:t>
      </w:r>
    </w:p>
    <w:p w:rsidR="0A40988C" w:rsidP="3EFE599C" w:rsidRDefault="0A40988C" w14:paraId="6E3532CD" w14:textId="33F3BCD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1F259D62" w14:textId="5D48EEE4">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Hao, J., Ryan, B. and Zhao, X. (2022) ‘post-COVID-19 contactless services in hotels’,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Management</w:t>
      </w:r>
      <w:r w:rsidRPr="3EFE599C" w:rsidR="0A40988C">
        <w:rPr>
          <w:rFonts w:ascii="Arial" w:hAnsi="Arial" w:eastAsia="Arial" w:cs="Arial"/>
          <w:b w:val="0"/>
          <w:bCs w:val="0"/>
          <w:i w:val="0"/>
          <w:iCs w:val="0"/>
          <w:caps w:val="0"/>
          <w:smallCaps w:val="0"/>
          <w:color w:val="000000" w:themeColor="text1" w:themeTint="FF" w:themeShade="FF"/>
          <w:sz w:val="24"/>
          <w:szCs w:val="24"/>
        </w:rPr>
        <w:t>, 53, pp. 102–115.</w:t>
      </w:r>
    </w:p>
    <w:p w:rsidR="0A40988C" w:rsidP="3EFE599C" w:rsidRDefault="0A40988C" w14:paraId="48C40B41" w14:textId="06AF11D4">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7209607D" w14:textId="268AD03C">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Hilton’s Digital Key technology (2020). Hilton Worldwide Holdings Inc.</w:t>
      </w:r>
    </w:p>
    <w:p w:rsidR="0A40988C" w:rsidP="3EFE599C" w:rsidRDefault="0A40988C" w14:paraId="6AB4DAB2" w14:textId="7E3E6B4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1C342C01" w14:textId="0D8A70D8">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Huang, M. and Liu, C. (2020) ‘Innovation and differentiation through mobile apps in hotels’,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Marketing &amp; Management</w:t>
      </w:r>
      <w:r w:rsidRPr="3EFE599C" w:rsidR="0A40988C">
        <w:rPr>
          <w:rFonts w:ascii="Arial" w:hAnsi="Arial" w:eastAsia="Arial" w:cs="Arial"/>
          <w:b w:val="0"/>
          <w:bCs w:val="0"/>
          <w:i w:val="0"/>
          <w:iCs w:val="0"/>
          <w:caps w:val="0"/>
          <w:smallCaps w:val="0"/>
          <w:color w:val="000000" w:themeColor="text1" w:themeTint="FF" w:themeShade="FF"/>
          <w:sz w:val="24"/>
          <w:szCs w:val="24"/>
        </w:rPr>
        <w:t>, 29(3), pp. 288–305.</w:t>
      </w:r>
    </w:p>
    <w:p w:rsidR="0A40988C" w:rsidP="3EFE599C" w:rsidRDefault="0A40988C" w14:paraId="73E51925" w14:textId="72F35B2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58271851" w14:textId="3ED801D4">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Ivanov, S. and Webster, C. (2019) ‘AI and Robotics in the Hotel Industry’, </w:t>
      </w:r>
      <w:r w:rsidRPr="3EFE599C" w:rsidR="0A40988C">
        <w:rPr>
          <w:rFonts w:ascii="Arial" w:hAnsi="Arial" w:eastAsia="Arial" w:cs="Arial"/>
          <w:b w:val="0"/>
          <w:bCs w:val="0"/>
          <w:i w:val="1"/>
          <w:iCs w:val="1"/>
          <w:caps w:val="0"/>
          <w:smallCaps w:val="0"/>
          <w:color w:val="000000" w:themeColor="text1" w:themeTint="FF" w:themeShade="FF"/>
          <w:sz w:val="24"/>
          <w:szCs w:val="24"/>
        </w:rPr>
        <w:t>Tourism Economics</w:t>
      </w:r>
      <w:r w:rsidRPr="3EFE599C" w:rsidR="0A40988C">
        <w:rPr>
          <w:rFonts w:ascii="Arial" w:hAnsi="Arial" w:eastAsia="Arial" w:cs="Arial"/>
          <w:b w:val="0"/>
          <w:bCs w:val="0"/>
          <w:i w:val="0"/>
          <w:iCs w:val="0"/>
          <w:caps w:val="0"/>
          <w:smallCaps w:val="0"/>
          <w:color w:val="000000" w:themeColor="text1" w:themeTint="FF" w:themeShade="FF"/>
          <w:sz w:val="24"/>
          <w:szCs w:val="24"/>
        </w:rPr>
        <w:t>, 25(4), pp. 625–640.</w:t>
      </w:r>
    </w:p>
    <w:p w:rsidR="0A40988C" w:rsidP="3EFE599C" w:rsidRDefault="0A40988C" w14:paraId="1699668A" w14:textId="51D21E9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0B1C8CF9" w14:textId="039CB79C">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Ivanov, S., Webster, C. and Berezina, K. (2019) ‘Data Security and Privacy in Hotel Mobile Apps’,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Technology</w:t>
      </w:r>
      <w:r w:rsidRPr="3EFE599C" w:rsidR="0A40988C">
        <w:rPr>
          <w:rFonts w:ascii="Arial" w:hAnsi="Arial" w:eastAsia="Arial" w:cs="Arial"/>
          <w:b w:val="0"/>
          <w:bCs w:val="0"/>
          <w:i w:val="0"/>
          <w:iCs w:val="0"/>
          <w:caps w:val="0"/>
          <w:smallCaps w:val="0"/>
          <w:color w:val="000000" w:themeColor="text1" w:themeTint="FF" w:themeShade="FF"/>
          <w:sz w:val="24"/>
          <w:szCs w:val="24"/>
        </w:rPr>
        <w:t>, 10(2), pp. 236–252.</w:t>
      </w:r>
    </w:p>
    <w:p w:rsidR="0A40988C" w:rsidP="3EFE599C" w:rsidRDefault="0A40988C" w14:paraId="51E1900B" w14:textId="46A3F95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45FF5298" w14:textId="537DAF7E">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Jones, P. and Comfort, D. (2020) ‘The COVID-19 crisis and sustainability in the hospitality industry’, </w:t>
      </w:r>
      <w:r w:rsidRPr="3EFE599C" w:rsidR="0A40988C">
        <w:rPr>
          <w:rFonts w:ascii="Arial" w:hAnsi="Arial" w:eastAsia="Arial" w:cs="Arial"/>
          <w:b w:val="0"/>
          <w:bCs w:val="0"/>
          <w:i w:val="1"/>
          <w:iCs w:val="1"/>
          <w:caps w:val="0"/>
          <w:smallCaps w:val="0"/>
          <w:color w:val="000000" w:themeColor="text1" w:themeTint="FF" w:themeShade="FF"/>
          <w:sz w:val="24"/>
          <w:szCs w:val="24"/>
        </w:rPr>
        <w:t>International journal of contemporary hospitality management</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Emerald, ahead-of-print(ahead-of-print). </w:t>
      </w:r>
      <w:r w:rsidRPr="3EFE599C" w:rsidR="0A40988C">
        <w:rPr>
          <w:rFonts w:ascii="Arial" w:hAnsi="Arial" w:eastAsia="Arial" w:cs="Arial"/>
          <w:b w:val="0"/>
          <w:bCs w:val="0"/>
          <w:i w:val="0"/>
          <w:iCs w:val="0"/>
          <w:caps w:val="0"/>
          <w:smallCaps w:val="0"/>
          <w:color w:val="000000" w:themeColor="text1" w:themeTint="FF" w:themeShade="FF"/>
          <w:sz w:val="24"/>
          <w:szCs w:val="24"/>
        </w:rPr>
        <w:t>doi</w:t>
      </w:r>
      <w:r w:rsidRPr="3EFE599C" w:rsidR="0A40988C">
        <w:rPr>
          <w:rFonts w:ascii="Arial" w:hAnsi="Arial" w:eastAsia="Arial" w:cs="Arial"/>
          <w:b w:val="0"/>
          <w:bCs w:val="0"/>
          <w:i w:val="0"/>
          <w:iCs w:val="0"/>
          <w:caps w:val="0"/>
          <w:smallCaps w:val="0"/>
          <w:color w:val="000000" w:themeColor="text1" w:themeTint="FF" w:themeShade="FF"/>
          <w:sz w:val="24"/>
          <w:szCs w:val="24"/>
        </w:rPr>
        <w:t>: 10.1108/ijchm-04-2020-0357.</w:t>
      </w:r>
    </w:p>
    <w:p w:rsidR="0A40988C" w:rsidP="3EFE599C" w:rsidRDefault="0A40988C" w14:paraId="538ACE8E" w14:textId="73DA9CE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266D6247" w14:textId="131DFA37">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Kong, W., Liu, C. and Fan, Y. (2020) ‘Balancing technology and human connection in hotels’,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Marketing &amp; Management</w:t>
      </w:r>
      <w:r w:rsidRPr="3EFE599C" w:rsidR="0A40988C">
        <w:rPr>
          <w:rFonts w:ascii="Arial" w:hAnsi="Arial" w:eastAsia="Arial" w:cs="Arial"/>
          <w:b w:val="0"/>
          <w:bCs w:val="0"/>
          <w:i w:val="0"/>
          <w:iCs w:val="0"/>
          <w:caps w:val="0"/>
          <w:smallCaps w:val="0"/>
          <w:color w:val="000000" w:themeColor="text1" w:themeTint="FF" w:themeShade="FF"/>
          <w:sz w:val="24"/>
          <w:szCs w:val="24"/>
        </w:rPr>
        <w:t>, 29(7), pp. 804–826.</w:t>
      </w:r>
    </w:p>
    <w:p w:rsidR="0A40988C" w:rsidP="3EFE599C" w:rsidRDefault="0A40988C" w14:paraId="0CAE15F8" w14:textId="05B922A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2BF54785" w14:textId="14C409C9">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Kuehn, K. and Porter, J. (2019) ‘Managerial innovation in hotel technology management’,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Technology</w:t>
      </w:r>
      <w:r w:rsidRPr="3EFE599C" w:rsidR="0A40988C">
        <w:rPr>
          <w:rFonts w:ascii="Arial" w:hAnsi="Arial" w:eastAsia="Arial" w:cs="Arial"/>
          <w:b w:val="0"/>
          <w:bCs w:val="0"/>
          <w:i w:val="0"/>
          <w:iCs w:val="0"/>
          <w:caps w:val="0"/>
          <w:smallCaps w:val="0"/>
          <w:color w:val="000000" w:themeColor="text1" w:themeTint="FF" w:themeShade="FF"/>
          <w:sz w:val="24"/>
          <w:szCs w:val="24"/>
        </w:rPr>
        <w:t>, 10(1), pp. 56–71.</w:t>
      </w:r>
    </w:p>
    <w:p w:rsidR="0A40988C" w:rsidP="3EFE599C" w:rsidRDefault="0A40988C" w14:paraId="7FB4D1CB" w14:textId="385AA888">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04116C23" w14:textId="14A2ED4F">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Law, R., </w:t>
      </w:r>
      <w:r w:rsidRPr="3EFE599C" w:rsidR="0A40988C">
        <w:rPr>
          <w:rFonts w:ascii="Arial" w:hAnsi="Arial" w:eastAsia="Arial" w:cs="Arial"/>
          <w:b w:val="0"/>
          <w:bCs w:val="0"/>
          <w:i w:val="0"/>
          <w:iCs w:val="0"/>
          <w:caps w:val="0"/>
          <w:smallCaps w:val="0"/>
          <w:color w:val="000000" w:themeColor="text1" w:themeTint="FF" w:themeShade="FF"/>
          <w:sz w:val="24"/>
          <w:szCs w:val="24"/>
        </w:rPr>
        <w:t>Buhalis</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D. and Cobanoglu, C. (2020) ‘Online Travel Agencies (OTAs) and their impact on hotel bookings’,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Marketing &amp; Management</w:t>
      </w:r>
      <w:r w:rsidRPr="3EFE599C" w:rsidR="0A40988C">
        <w:rPr>
          <w:rFonts w:ascii="Arial" w:hAnsi="Arial" w:eastAsia="Arial" w:cs="Arial"/>
          <w:b w:val="0"/>
          <w:bCs w:val="0"/>
          <w:i w:val="0"/>
          <w:iCs w:val="0"/>
          <w:caps w:val="0"/>
          <w:smallCaps w:val="0"/>
          <w:color w:val="000000" w:themeColor="text1" w:themeTint="FF" w:themeShade="FF"/>
          <w:sz w:val="24"/>
          <w:szCs w:val="24"/>
        </w:rPr>
        <w:t>, 29(7), pp. 824–840.</w:t>
      </w:r>
    </w:p>
    <w:p w:rsidR="0A40988C" w:rsidP="3EFE599C" w:rsidRDefault="0A40988C" w14:paraId="6F9BDD2F" w14:textId="7F9BF9F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46D6DEBA" w14:textId="2D8D0647">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Liébana-Cabanillas, F., Marinkovic, V. and Kalinic, Z. (2020) ‘Mobile payment systems in the hospitality industry’, </w:t>
      </w:r>
      <w:r w:rsidRPr="3EFE599C" w:rsidR="0A40988C">
        <w:rPr>
          <w:rFonts w:ascii="Arial" w:hAnsi="Arial" w:eastAsia="Arial" w:cs="Arial"/>
          <w:b w:val="0"/>
          <w:bCs w:val="0"/>
          <w:i w:val="1"/>
          <w:iCs w:val="1"/>
          <w:caps w:val="0"/>
          <w:smallCaps w:val="0"/>
          <w:color w:val="000000" w:themeColor="text1" w:themeTint="FF" w:themeShade="FF"/>
          <w:sz w:val="24"/>
          <w:szCs w:val="24"/>
        </w:rPr>
        <w:t>International Journal of Information Management</w:t>
      </w:r>
      <w:r w:rsidRPr="3EFE599C" w:rsidR="0A40988C">
        <w:rPr>
          <w:rFonts w:ascii="Arial" w:hAnsi="Arial" w:eastAsia="Arial" w:cs="Arial"/>
          <w:b w:val="0"/>
          <w:bCs w:val="0"/>
          <w:i w:val="0"/>
          <w:iCs w:val="0"/>
          <w:caps w:val="0"/>
          <w:smallCaps w:val="0"/>
          <w:color w:val="000000" w:themeColor="text1" w:themeTint="FF" w:themeShade="FF"/>
          <w:sz w:val="24"/>
          <w:szCs w:val="24"/>
        </w:rPr>
        <w:t>, 50, pp. 92–103.</w:t>
      </w:r>
    </w:p>
    <w:p w:rsidR="0A40988C" w:rsidP="3EFE599C" w:rsidRDefault="0A40988C" w14:paraId="6563A41B" w14:textId="3268A04F">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Marriott.com. (2024). </w:t>
      </w:r>
      <w:r w:rsidRPr="3EFE599C" w:rsidR="0A40988C">
        <w:rPr>
          <w:rFonts w:ascii="Arial" w:hAnsi="Arial" w:eastAsia="Arial" w:cs="Arial"/>
          <w:b w:val="0"/>
          <w:bCs w:val="0"/>
          <w:i w:val="1"/>
          <w:iCs w:val="1"/>
          <w:caps w:val="0"/>
          <w:smallCaps w:val="0"/>
          <w:color w:val="000000" w:themeColor="text1" w:themeTint="FF" w:themeShade="FF"/>
          <w:sz w:val="24"/>
          <w:szCs w:val="24"/>
        </w:rPr>
        <w:t>About Marriott International | Corporate Information</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[online] Available at: </w:t>
      </w:r>
      <w:hyperlink r:id="R849f25b8a8c94cd4">
        <w:r w:rsidRPr="3EFE599C" w:rsidR="0A40988C">
          <w:rPr>
            <w:rStyle w:val="Hyperlink"/>
            <w:rFonts w:ascii="Arial" w:hAnsi="Arial" w:eastAsia="Arial" w:cs="Arial"/>
            <w:b w:val="0"/>
            <w:bCs w:val="0"/>
            <w:i w:val="0"/>
            <w:iCs w:val="0"/>
            <w:caps w:val="0"/>
            <w:smallCaps w:val="0"/>
            <w:strike w:val="0"/>
            <w:dstrike w:val="0"/>
            <w:sz w:val="24"/>
            <w:szCs w:val="24"/>
          </w:rPr>
          <w:t>https://www.marriott.com/marriott/aboutmarriott.mi?msockid=2775cf10b47c68130406dfd2b55b69a4</w:t>
        </w:r>
      </w:hyperlink>
      <w:r w:rsidRPr="3EFE599C" w:rsidR="0A40988C">
        <w:rPr>
          <w:rFonts w:ascii="Arial" w:hAnsi="Arial" w:eastAsia="Arial" w:cs="Arial"/>
          <w:b w:val="0"/>
          <w:bCs w:val="0"/>
          <w:i w:val="0"/>
          <w:iCs w:val="0"/>
          <w:caps w:val="0"/>
          <w:smallCaps w:val="0"/>
          <w:color w:val="000000" w:themeColor="text1" w:themeTint="FF" w:themeShade="FF"/>
          <w:sz w:val="24"/>
          <w:szCs w:val="24"/>
        </w:rPr>
        <w:t xml:space="preserve"> (Accessed 15 Oct. 2024)</w:t>
      </w:r>
    </w:p>
    <w:p w:rsidR="714E441B" w:rsidP="3EFE599C" w:rsidRDefault="714E441B" w14:paraId="57B053D2" w14:textId="57141A78">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A40988C" w:rsidP="3EFE599C" w:rsidRDefault="0A40988C" w14:paraId="7C4EB1C1" w14:textId="51ABD096">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Masiero, L., Heo, C. Y. and Pan, B. (2020) ‘Flexible booking options and customer satisfaction’, </w:t>
      </w:r>
      <w:r w:rsidRPr="3EFE599C" w:rsidR="0A40988C">
        <w:rPr>
          <w:rFonts w:ascii="Arial" w:hAnsi="Arial" w:eastAsia="Arial" w:cs="Arial"/>
          <w:b w:val="0"/>
          <w:bCs w:val="0"/>
          <w:i w:val="1"/>
          <w:iCs w:val="1"/>
          <w:caps w:val="0"/>
          <w:smallCaps w:val="0"/>
          <w:color w:val="000000" w:themeColor="text1" w:themeTint="FF" w:themeShade="FF"/>
          <w:sz w:val="24"/>
          <w:szCs w:val="24"/>
        </w:rPr>
        <w:t>Journal of Travel Research</w:t>
      </w:r>
      <w:r w:rsidRPr="3EFE599C" w:rsidR="0A40988C">
        <w:rPr>
          <w:rFonts w:ascii="Arial" w:hAnsi="Arial" w:eastAsia="Arial" w:cs="Arial"/>
          <w:b w:val="0"/>
          <w:bCs w:val="0"/>
          <w:i w:val="0"/>
          <w:iCs w:val="0"/>
          <w:caps w:val="0"/>
          <w:smallCaps w:val="0"/>
          <w:color w:val="000000" w:themeColor="text1" w:themeTint="FF" w:themeShade="FF"/>
          <w:sz w:val="24"/>
          <w:szCs w:val="24"/>
        </w:rPr>
        <w:t>, 59(1), pp. 51–65.</w:t>
      </w:r>
    </w:p>
    <w:p w:rsidR="0A40988C" w:rsidP="3EFE599C" w:rsidRDefault="0A40988C" w14:paraId="5462FA0D" w14:textId="3887D91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3D32613A" w14:textId="6CD73A85">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Srivastava, S., Dixit, P. and Srivastava, A. (2021) ‘Data protection and cybersecurity in the hospitality industry’, </w:t>
      </w:r>
      <w:r w:rsidRPr="3EFE599C" w:rsidR="0A40988C">
        <w:rPr>
          <w:rFonts w:ascii="Arial" w:hAnsi="Arial" w:eastAsia="Arial" w:cs="Arial"/>
          <w:b w:val="0"/>
          <w:bCs w:val="0"/>
          <w:i w:val="1"/>
          <w:iCs w:val="1"/>
          <w:caps w:val="0"/>
          <w:smallCaps w:val="0"/>
          <w:color w:val="000000" w:themeColor="text1" w:themeTint="FF" w:themeShade="FF"/>
          <w:sz w:val="24"/>
          <w:szCs w:val="24"/>
        </w:rPr>
        <w:t>Journal of Information Technology &amp; Tourism</w:t>
      </w:r>
      <w:r w:rsidRPr="3EFE599C" w:rsidR="0A40988C">
        <w:rPr>
          <w:rFonts w:ascii="Arial" w:hAnsi="Arial" w:eastAsia="Arial" w:cs="Arial"/>
          <w:b w:val="0"/>
          <w:bCs w:val="0"/>
          <w:i w:val="0"/>
          <w:iCs w:val="0"/>
          <w:caps w:val="0"/>
          <w:smallCaps w:val="0"/>
          <w:color w:val="000000" w:themeColor="text1" w:themeTint="FF" w:themeShade="FF"/>
          <w:sz w:val="24"/>
          <w:szCs w:val="24"/>
        </w:rPr>
        <w:t>, 22(1), pp. 55–75.</w:t>
      </w:r>
    </w:p>
    <w:p w:rsidR="0A40988C" w:rsidP="3EFE599C" w:rsidRDefault="0A40988C" w14:paraId="193751CA" w14:textId="764DF0B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174F97F3" w14:textId="6853DA8A">
      <w:pPr>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Stilinovic</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N. and Hutchinson, S. (2022) ‘Internet regulation and digital innovation in hospitality’,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and Tourism Technology</w:t>
      </w:r>
      <w:r w:rsidRPr="3EFE599C" w:rsidR="0A40988C">
        <w:rPr>
          <w:rFonts w:ascii="Arial" w:hAnsi="Arial" w:eastAsia="Arial" w:cs="Arial"/>
          <w:b w:val="0"/>
          <w:bCs w:val="0"/>
          <w:i w:val="0"/>
          <w:iCs w:val="0"/>
          <w:caps w:val="0"/>
          <w:smallCaps w:val="0"/>
          <w:color w:val="000000" w:themeColor="text1" w:themeTint="FF" w:themeShade="FF"/>
          <w:sz w:val="24"/>
          <w:szCs w:val="24"/>
        </w:rPr>
        <w:t>, 13(2), pp. 234–249.</w:t>
      </w:r>
    </w:p>
    <w:p w:rsidR="0A40988C" w:rsidP="3EFE599C" w:rsidRDefault="0A40988C" w14:paraId="7DB4BCD0" w14:textId="45A6039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 </w:t>
      </w:r>
    </w:p>
    <w:p w:rsidR="0A40988C" w:rsidP="29E45219" w:rsidRDefault="0A40988C" w14:paraId="204BE9C1" w14:textId="7E980EBB">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9E45219" w:rsidR="0A40988C">
        <w:rPr>
          <w:rFonts w:ascii="Arial" w:hAnsi="Arial" w:eastAsia="Arial" w:cs="Arial"/>
          <w:b w:val="0"/>
          <w:bCs w:val="0"/>
          <w:i w:val="0"/>
          <w:iCs w:val="0"/>
          <w:caps w:val="0"/>
          <w:smallCaps w:val="0"/>
          <w:color w:val="000000" w:themeColor="text1" w:themeTint="FF" w:themeShade="FF"/>
          <w:sz w:val="24"/>
          <w:szCs w:val="24"/>
        </w:rPr>
        <w:t xml:space="preserve">Jain, P., Singh, </w:t>
      </w:r>
      <w:r w:rsidRPr="29E45219" w:rsidR="0A40988C">
        <w:rPr>
          <w:rFonts w:ascii="Arial" w:hAnsi="Arial" w:eastAsia="Arial" w:cs="Arial"/>
          <w:b w:val="0"/>
          <w:bCs w:val="0"/>
          <w:i w:val="0"/>
          <w:iCs w:val="0"/>
          <w:caps w:val="0"/>
          <w:smallCaps w:val="0"/>
          <w:color w:val="000000" w:themeColor="text1" w:themeTint="FF" w:themeShade="FF"/>
          <w:sz w:val="24"/>
          <w:szCs w:val="24"/>
        </w:rPr>
        <w:t>R.Kr</w:t>
      </w:r>
      <w:r w:rsidRPr="29E45219" w:rsidR="0A40988C">
        <w:rPr>
          <w:rFonts w:ascii="Arial" w:hAnsi="Arial" w:eastAsia="Arial" w:cs="Arial"/>
          <w:b w:val="0"/>
          <w:bCs w:val="0"/>
          <w:i w:val="0"/>
          <w:iCs w:val="0"/>
          <w:caps w:val="0"/>
          <w:smallCaps w:val="0"/>
          <w:color w:val="000000" w:themeColor="text1" w:themeTint="FF" w:themeShade="FF"/>
          <w:sz w:val="24"/>
          <w:szCs w:val="24"/>
        </w:rPr>
        <w:t xml:space="preserve">., Mishra, </w:t>
      </w:r>
      <w:r w:rsidRPr="29E45219" w:rsidR="7BC6EB3E">
        <w:rPr>
          <w:rFonts w:ascii="Arial" w:hAnsi="Arial" w:eastAsia="Arial" w:cs="Arial"/>
          <w:b w:val="0"/>
          <w:bCs w:val="0"/>
          <w:i w:val="0"/>
          <w:iCs w:val="0"/>
          <w:caps w:val="0"/>
          <w:smallCaps w:val="0"/>
          <w:color w:val="000000" w:themeColor="text1" w:themeTint="FF" w:themeShade="FF"/>
          <w:sz w:val="24"/>
          <w:szCs w:val="24"/>
        </w:rPr>
        <w:t>R.,</w:t>
      </w:r>
      <w:r w:rsidRPr="29E45219" w:rsidR="0A40988C">
        <w:rPr>
          <w:rFonts w:ascii="Arial" w:hAnsi="Arial" w:eastAsia="Arial" w:cs="Arial"/>
          <w:b w:val="0"/>
          <w:bCs w:val="0"/>
          <w:i w:val="0"/>
          <w:iCs w:val="0"/>
          <w:caps w:val="0"/>
          <w:smallCaps w:val="0"/>
          <w:color w:val="000000" w:themeColor="text1" w:themeTint="FF" w:themeShade="FF"/>
          <w:sz w:val="24"/>
          <w:szCs w:val="24"/>
        </w:rPr>
        <w:t xml:space="preserve"> and Rana, N.P. (2023). </w:t>
      </w:r>
      <w:bookmarkStart w:name="_Int_I4nBFO0L" w:id="617658244"/>
      <w:r w:rsidRPr="29E45219" w:rsidR="0A40988C">
        <w:rPr>
          <w:rFonts w:ascii="Arial" w:hAnsi="Arial" w:eastAsia="Arial" w:cs="Arial"/>
          <w:b w:val="0"/>
          <w:bCs w:val="0"/>
          <w:i w:val="0"/>
          <w:iCs w:val="0"/>
          <w:caps w:val="0"/>
          <w:smallCaps w:val="0"/>
          <w:color w:val="000000" w:themeColor="text1" w:themeTint="FF" w:themeShade="FF"/>
          <w:sz w:val="24"/>
          <w:szCs w:val="24"/>
        </w:rPr>
        <w:t>Emerging dimensions of blockchain application in tourism and hospitality sector: a systematic literature review.</w:t>
      </w:r>
      <w:bookmarkEnd w:id="617658244"/>
      <w:r w:rsidRPr="29E45219" w:rsidR="0A40988C">
        <w:rPr>
          <w:rFonts w:ascii="Arial" w:hAnsi="Arial" w:eastAsia="Arial" w:cs="Arial"/>
          <w:b w:val="0"/>
          <w:bCs w:val="0"/>
          <w:i w:val="0"/>
          <w:iCs w:val="0"/>
          <w:caps w:val="0"/>
          <w:smallCaps w:val="0"/>
          <w:color w:val="000000" w:themeColor="text1" w:themeTint="FF" w:themeShade="FF"/>
          <w:sz w:val="24"/>
          <w:szCs w:val="24"/>
        </w:rPr>
        <w:t xml:space="preserve"> </w:t>
      </w:r>
      <w:r w:rsidRPr="29E45219" w:rsidR="0A40988C">
        <w:rPr>
          <w:rFonts w:ascii="Arial" w:hAnsi="Arial" w:eastAsia="Arial" w:cs="Arial"/>
          <w:b w:val="0"/>
          <w:bCs w:val="0"/>
          <w:i w:val="1"/>
          <w:iCs w:val="1"/>
          <w:caps w:val="0"/>
          <w:smallCaps w:val="0"/>
          <w:color w:val="000000" w:themeColor="text1" w:themeTint="FF" w:themeShade="FF"/>
          <w:sz w:val="24"/>
          <w:szCs w:val="24"/>
        </w:rPr>
        <w:t>Journal of Hospitality Marketing &amp; Management</w:t>
      </w:r>
      <w:r w:rsidRPr="29E45219" w:rsidR="0A40988C">
        <w:rPr>
          <w:rFonts w:ascii="Arial" w:hAnsi="Arial" w:eastAsia="Arial" w:cs="Arial"/>
          <w:b w:val="0"/>
          <w:bCs w:val="0"/>
          <w:i w:val="0"/>
          <w:iCs w:val="0"/>
          <w:caps w:val="0"/>
          <w:smallCaps w:val="0"/>
          <w:color w:val="000000" w:themeColor="text1" w:themeTint="FF" w:themeShade="FF"/>
          <w:sz w:val="24"/>
          <w:szCs w:val="24"/>
        </w:rPr>
        <w:t xml:space="preserve">, pp.1–23. </w:t>
      </w:r>
      <w:r w:rsidRPr="29E45219" w:rsidR="0A40988C">
        <w:rPr>
          <w:rFonts w:ascii="Arial" w:hAnsi="Arial" w:eastAsia="Arial" w:cs="Arial"/>
          <w:b w:val="0"/>
          <w:bCs w:val="0"/>
          <w:i w:val="0"/>
          <w:iCs w:val="0"/>
          <w:caps w:val="0"/>
          <w:smallCaps w:val="0"/>
          <w:color w:val="000000" w:themeColor="text1" w:themeTint="FF" w:themeShade="FF"/>
          <w:sz w:val="24"/>
          <w:szCs w:val="24"/>
        </w:rPr>
        <w:t>doi:https</w:t>
      </w:r>
      <w:r w:rsidRPr="29E45219" w:rsidR="0A40988C">
        <w:rPr>
          <w:rFonts w:ascii="Arial" w:hAnsi="Arial" w:eastAsia="Arial" w:cs="Arial"/>
          <w:b w:val="0"/>
          <w:bCs w:val="0"/>
          <w:i w:val="0"/>
          <w:iCs w:val="0"/>
          <w:caps w:val="0"/>
          <w:smallCaps w:val="0"/>
          <w:color w:val="000000" w:themeColor="text1" w:themeTint="FF" w:themeShade="FF"/>
          <w:sz w:val="24"/>
          <w:szCs w:val="24"/>
        </w:rPr>
        <w:t>://doi.org/10.1080/19368623.2023.2184440.</w:t>
      </w:r>
    </w:p>
    <w:p w:rsidR="0A40988C" w:rsidP="3EFE599C" w:rsidRDefault="0A40988C" w14:paraId="2866C454" w14:textId="09B234D9">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Just Eat (2019). </w:t>
      </w:r>
      <w:r w:rsidRPr="3EFE599C" w:rsidR="0A40988C">
        <w:rPr>
          <w:rFonts w:ascii="Arial" w:hAnsi="Arial" w:eastAsia="Arial" w:cs="Arial"/>
          <w:b w:val="0"/>
          <w:bCs w:val="0"/>
          <w:i w:val="1"/>
          <w:iCs w:val="1"/>
          <w:caps w:val="0"/>
          <w:smallCaps w:val="0"/>
          <w:color w:val="000000" w:themeColor="text1" w:themeTint="FF" w:themeShade="FF"/>
          <w:sz w:val="24"/>
          <w:szCs w:val="24"/>
        </w:rPr>
        <w:t>Order takeaway online from 20,000+ food delivery restaurants | Just Eat</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[online] Just Eat. Available at: </w:t>
      </w:r>
      <w:hyperlink r:id="Rc673d895265944d4">
        <w:r w:rsidRPr="3EFE599C" w:rsidR="0A40988C">
          <w:rPr>
            <w:rStyle w:val="Hyperlink"/>
            <w:rFonts w:ascii="Arial" w:hAnsi="Arial" w:eastAsia="Arial" w:cs="Arial"/>
            <w:b w:val="0"/>
            <w:bCs w:val="0"/>
            <w:i w:val="0"/>
            <w:iCs w:val="0"/>
            <w:caps w:val="0"/>
            <w:smallCaps w:val="0"/>
            <w:strike w:val="0"/>
            <w:dstrike w:val="0"/>
            <w:sz w:val="24"/>
            <w:szCs w:val="24"/>
          </w:rPr>
          <w:t>https://www.just-eat.co.uk/</w:t>
        </w:r>
      </w:hyperlink>
      <w:r w:rsidRPr="3EFE599C" w:rsidR="0A40988C">
        <w:rPr>
          <w:rFonts w:ascii="Arial" w:hAnsi="Arial" w:eastAsia="Arial" w:cs="Arial"/>
          <w:b w:val="0"/>
          <w:bCs w:val="0"/>
          <w:i w:val="0"/>
          <w:iCs w:val="0"/>
          <w:caps w:val="0"/>
          <w:smallCaps w:val="0"/>
          <w:color w:val="000000" w:themeColor="text1" w:themeTint="FF" w:themeShade="FF"/>
          <w:sz w:val="24"/>
          <w:szCs w:val="24"/>
        </w:rPr>
        <w:t xml:space="preserve"> (Accessed 18 May 2024).</w:t>
      </w:r>
    </w:p>
    <w:p w:rsidR="0A40988C" w:rsidP="29E45219" w:rsidRDefault="0A40988C" w14:paraId="229E4782" w14:textId="5A7D92DE">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9E45219" w:rsidR="0A40988C">
        <w:rPr>
          <w:rFonts w:ascii="Arial" w:hAnsi="Arial" w:eastAsia="Arial" w:cs="Arial"/>
          <w:b w:val="0"/>
          <w:bCs w:val="0"/>
          <w:i w:val="0"/>
          <w:iCs w:val="0"/>
          <w:caps w:val="0"/>
          <w:smallCaps w:val="0"/>
          <w:color w:val="000000" w:themeColor="text1" w:themeTint="FF" w:themeShade="FF"/>
          <w:sz w:val="24"/>
          <w:szCs w:val="24"/>
        </w:rPr>
        <w:t xml:space="preserve">Kellert, S.R., Heerwagen, J.H. and Mador, M.L. (2008). </w:t>
      </w:r>
      <w:bookmarkStart w:name="_Int_inRIHG9J" w:id="1724840210"/>
      <w:r w:rsidRPr="29E45219" w:rsidR="0A40988C">
        <w:rPr>
          <w:rFonts w:ascii="Arial" w:hAnsi="Arial" w:eastAsia="Arial" w:cs="Arial"/>
          <w:b w:val="0"/>
          <w:bCs w:val="0"/>
          <w:i w:val="1"/>
          <w:iCs w:val="1"/>
          <w:caps w:val="0"/>
          <w:smallCaps w:val="0"/>
          <w:color w:val="000000" w:themeColor="text1" w:themeTint="FF" w:themeShade="FF"/>
          <w:sz w:val="24"/>
          <w:szCs w:val="24"/>
        </w:rPr>
        <w:t>Biophilic design: The theory, science, and practice of bringing buildings to life</w:t>
      </w:r>
      <w:r w:rsidRPr="29E45219" w:rsidR="0A40988C">
        <w:rPr>
          <w:rFonts w:ascii="Arial" w:hAnsi="Arial" w:eastAsia="Arial" w:cs="Arial"/>
          <w:b w:val="0"/>
          <w:bCs w:val="0"/>
          <w:i w:val="0"/>
          <w:iCs w:val="0"/>
          <w:caps w:val="0"/>
          <w:smallCaps w:val="0"/>
          <w:color w:val="000000" w:themeColor="text1" w:themeTint="FF" w:themeShade="FF"/>
          <w:sz w:val="24"/>
          <w:szCs w:val="24"/>
        </w:rPr>
        <w:t>.</w:t>
      </w:r>
      <w:bookmarkEnd w:id="1724840210"/>
      <w:r w:rsidRPr="29E45219" w:rsidR="0A40988C">
        <w:rPr>
          <w:rFonts w:ascii="Arial" w:hAnsi="Arial" w:eastAsia="Arial" w:cs="Arial"/>
          <w:b w:val="0"/>
          <w:bCs w:val="0"/>
          <w:i w:val="0"/>
          <w:iCs w:val="0"/>
          <w:caps w:val="0"/>
          <w:smallCaps w:val="0"/>
          <w:color w:val="000000" w:themeColor="text1" w:themeTint="FF" w:themeShade="FF"/>
          <w:sz w:val="24"/>
          <w:szCs w:val="24"/>
        </w:rPr>
        <w:t xml:space="preserve"> Hoboken, Nj: Wiley.</w:t>
      </w:r>
    </w:p>
    <w:p w:rsidR="0A40988C" w:rsidP="3EFE599C" w:rsidRDefault="0A40988C" w14:paraId="1623CF28" w14:textId="55A53FF4">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Tripadvisor (2024). </w:t>
      </w:r>
      <w:r w:rsidRPr="3EFE599C" w:rsidR="0A40988C">
        <w:rPr>
          <w:rFonts w:ascii="Arial" w:hAnsi="Arial" w:eastAsia="Arial" w:cs="Arial"/>
          <w:b w:val="0"/>
          <w:bCs w:val="0"/>
          <w:i w:val="1"/>
          <w:iCs w:val="1"/>
          <w:caps w:val="0"/>
          <w:smallCaps w:val="0"/>
          <w:color w:val="000000" w:themeColor="text1" w:themeTint="FF" w:themeShade="FF"/>
          <w:sz w:val="24"/>
          <w:szCs w:val="24"/>
        </w:rPr>
        <w:t>TripAdvisor: Read Reviews, Compare Prices &amp; Book</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TripAdvisor. Available at: </w:t>
      </w:r>
      <w:hyperlink r:id="Rf9128e718e92461a">
        <w:r w:rsidRPr="3EFE599C" w:rsidR="0A40988C">
          <w:rPr>
            <w:rStyle w:val="Hyperlink"/>
            <w:rFonts w:ascii="Arial" w:hAnsi="Arial" w:eastAsia="Arial" w:cs="Arial"/>
            <w:b w:val="0"/>
            <w:bCs w:val="0"/>
            <w:i w:val="0"/>
            <w:iCs w:val="0"/>
            <w:caps w:val="0"/>
            <w:smallCaps w:val="0"/>
            <w:strike w:val="0"/>
            <w:dstrike w:val="0"/>
            <w:sz w:val="24"/>
            <w:szCs w:val="24"/>
          </w:rPr>
          <w:t>https://www.tripadvisor.com/</w:t>
        </w:r>
      </w:hyperlink>
      <w:r w:rsidRPr="3EFE599C" w:rsidR="0A40988C">
        <w:rPr>
          <w:rFonts w:ascii="Arial" w:hAnsi="Arial" w:eastAsia="Arial" w:cs="Arial"/>
          <w:b w:val="0"/>
          <w:bCs w:val="0"/>
          <w:i w:val="0"/>
          <w:iCs w:val="0"/>
          <w:caps w:val="0"/>
          <w:smallCaps w:val="0"/>
          <w:color w:val="000000" w:themeColor="text1" w:themeTint="FF" w:themeShade="FF"/>
          <w:sz w:val="24"/>
          <w:szCs w:val="24"/>
        </w:rPr>
        <w:t xml:space="preserve"> (Accessed 19 May 2024).</w:t>
      </w:r>
    </w:p>
    <w:p w:rsidR="0A40988C" w:rsidP="3EFE599C" w:rsidRDefault="0A40988C" w14:paraId="5E572AFD" w14:textId="44BA7E7A">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Veezu</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(2024). </w:t>
      </w:r>
      <w:r w:rsidRPr="3EFE599C" w:rsidR="0A40988C">
        <w:rPr>
          <w:rFonts w:ascii="Arial" w:hAnsi="Arial" w:eastAsia="Arial" w:cs="Arial"/>
          <w:b w:val="0"/>
          <w:bCs w:val="0"/>
          <w:i w:val="1"/>
          <w:iCs w:val="1"/>
          <w:caps w:val="0"/>
          <w:smallCaps w:val="0"/>
          <w:color w:val="000000" w:themeColor="text1" w:themeTint="FF" w:themeShade="FF"/>
          <w:sz w:val="24"/>
          <w:szCs w:val="24"/>
        </w:rPr>
        <w:t xml:space="preserve">Smarter Local Rides | Drive with </w:t>
      </w:r>
      <w:r w:rsidRPr="3EFE599C" w:rsidR="0A40988C">
        <w:rPr>
          <w:rFonts w:ascii="Arial" w:hAnsi="Arial" w:eastAsia="Arial" w:cs="Arial"/>
          <w:b w:val="0"/>
          <w:bCs w:val="0"/>
          <w:i w:val="1"/>
          <w:iCs w:val="1"/>
          <w:caps w:val="0"/>
          <w:smallCaps w:val="0"/>
          <w:color w:val="000000" w:themeColor="text1" w:themeTint="FF" w:themeShade="FF"/>
          <w:sz w:val="24"/>
          <w:szCs w:val="24"/>
        </w:rPr>
        <w:t>Veezu</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Available at: </w:t>
      </w:r>
      <w:hyperlink r:id="R3d16e20bf282430c">
        <w:r w:rsidRPr="3EFE599C" w:rsidR="0A40988C">
          <w:rPr>
            <w:rStyle w:val="Hyperlink"/>
            <w:rFonts w:ascii="Arial" w:hAnsi="Arial" w:eastAsia="Arial" w:cs="Arial"/>
            <w:b w:val="0"/>
            <w:bCs w:val="0"/>
            <w:i w:val="0"/>
            <w:iCs w:val="0"/>
            <w:caps w:val="0"/>
            <w:smallCaps w:val="0"/>
            <w:strike w:val="0"/>
            <w:dstrike w:val="0"/>
            <w:sz w:val="24"/>
            <w:szCs w:val="24"/>
          </w:rPr>
          <w:t>https://www.veezu.co.uk/</w:t>
        </w:r>
      </w:hyperlink>
      <w:r w:rsidRPr="3EFE599C" w:rsidR="0A40988C">
        <w:rPr>
          <w:rFonts w:ascii="Arial" w:hAnsi="Arial" w:eastAsia="Arial" w:cs="Arial"/>
          <w:b w:val="0"/>
          <w:bCs w:val="0"/>
          <w:i w:val="0"/>
          <w:iCs w:val="0"/>
          <w:caps w:val="0"/>
          <w:smallCaps w:val="0"/>
          <w:color w:val="000000" w:themeColor="text1" w:themeTint="FF" w:themeShade="FF"/>
          <w:sz w:val="24"/>
          <w:szCs w:val="24"/>
        </w:rPr>
        <w:t xml:space="preserve"> (Accessed 18 May 2024).</w:t>
      </w:r>
    </w:p>
    <w:p w:rsidR="0A40988C" w:rsidP="3EFE599C" w:rsidRDefault="0A40988C" w14:paraId="68C147DC" w14:textId="73E0A13B">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Wang, X., Li, Y. and Li, J., 2020. Mobile apps and customer satisfaction in hotels. </w:t>
      </w:r>
      <w:r w:rsidRPr="3EFE599C" w:rsidR="0A40988C">
        <w:rPr>
          <w:rFonts w:ascii="Arial" w:hAnsi="Arial" w:eastAsia="Arial" w:cs="Arial"/>
          <w:b w:val="0"/>
          <w:bCs w:val="0"/>
          <w:i w:val="1"/>
          <w:iCs w:val="1"/>
          <w:caps w:val="0"/>
          <w:smallCaps w:val="0"/>
          <w:color w:val="000000" w:themeColor="text1" w:themeTint="FF" w:themeShade="FF"/>
          <w:sz w:val="24"/>
          <w:szCs w:val="24"/>
        </w:rPr>
        <w:t>Journal of Hospitality Marketing &amp; Management</w:t>
      </w:r>
      <w:r w:rsidRPr="3EFE599C" w:rsidR="0A40988C">
        <w:rPr>
          <w:rFonts w:ascii="Arial" w:hAnsi="Arial" w:eastAsia="Arial" w:cs="Arial"/>
          <w:b w:val="0"/>
          <w:bCs w:val="0"/>
          <w:i w:val="0"/>
          <w:iCs w:val="0"/>
          <w:caps w:val="0"/>
          <w:smallCaps w:val="0"/>
          <w:color w:val="000000" w:themeColor="text1" w:themeTint="FF" w:themeShade="FF"/>
          <w:sz w:val="24"/>
          <w:szCs w:val="24"/>
        </w:rPr>
        <w:t>, 29(2), pp.181-198</w:t>
      </w:r>
      <w:r w:rsidRPr="3EFE599C" w:rsidR="3E0DB9DB">
        <w:rPr>
          <w:rFonts w:ascii="Arial" w:hAnsi="Arial" w:eastAsia="Arial" w:cs="Arial"/>
          <w:b w:val="0"/>
          <w:bCs w:val="0"/>
          <w:i w:val="0"/>
          <w:iCs w:val="0"/>
          <w:caps w:val="0"/>
          <w:smallCaps w:val="0"/>
          <w:color w:val="000000" w:themeColor="text1" w:themeTint="FF" w:themeShade="FF"/>
          <w:sz w:val="24"/>
          <w:szCs w:val="24"/>
        </w:rPr>
        <w:t xml:space="preserve">. </w:t>
      </w:r>
    </w:p>
    <w:p w:rsidR="0A40988C" w:rsidP="3EFE599C" w:rsidRDefault="0A40988C" w14:paraId="320E158F" w14:textId="35217532">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FE599C" w:rsidR="0A40988C">
        <w:rPr>
          <w:rFonts w:ascii="Arial" w:hAnsi="Arial" w:eastAsia="Arial" w:cs="Arial"/>
          <w:b w:val="0"/>
          <w:bCs w:val="0"/>
          <w:i w:val="0"/>
          <w:iCs w:val="0"/>
          <w:caps w:val="0"/>
          <w:smallCaps w:val="0"/>
          <w:color w:val="000000" w:themeColor="text1" w:themeTint="FF" w:themeShade="FF"/>
          <w:sz w:val="24"/>
          <w:szCs w:val="24"/>
        </w:rPr>
        <w:t xml:space="preserve">World Health Organization (2021). </w:t>
      </w:r>
      <w:r w:rsidRPr="3EFE599C" w:rsidR="0A40988C">
        <w:rPr>
          <w:rFonts w:ascii="Arial" w:hAnsi="Arial" w:eastAsia="Arial" w:cs="Arial"/>
          <w:b w:val="0"/>
          <w:bCs w:val="0"/>
          <w:i w:val="1"/>
          <w:iCs w:val="1"/>
          <w:caps w:val="0"/>
          <w:smallCaps w:val="0"/>
          <w:color w:val="000000" w:themeColor="text1" w:themeTint="FF" w:themeShade="FF"/>
          <w:sz w:val="24"/>
          <w:szCs w:val="24"/>
        </w:rPr>
        <w:t>Coronavirus Disease (COVID-19)</w:t>
      </w:r>
      <w:r w:rsidRPr="3EFE599C" w:rsidR="0A40988C">
        <w:rPr>
          <w:rFonts w:ascii="Arial" w:hAnsi="Arial" w:eastAsia="Arial" w:cs="Arial"/>
          <w:b w:val="0"/>
          <w:bCs w:val="0"/>
          <w:i w:val="0"/>
          <w:iCs w:val="0"/>
          <w:caps w:val="0"/>
          <w:smallCaps w:val="0"/>
          <w:color w:val="000000" w:themeColor="text1" w:themeTint="FF" w:themeShade="FF"/>
          <w:sz w:val="24"/>
          <w:szCs w:val="24"/>
        </w:rPr>
        <w:t xml:space="preserve">. [online] World Health Organization. Available at: </w:t>
      </w:r>
      <w:hyperlink w:anchor="tab=tab_1" r:id="R7aa160e99b9641e7">
        <w:r w:rsidRPr="3EFE599C" w:rsidR="0A40988C">
          <w:rPr>
            <w:rStyle w:val="Hyperlink"/>
            <w:rFonts w:ascii="Arial" w:hAnsi="Arial" w:eastAsia="Arial" w:cs="Arial"/>
            <w:b w:val="0"/>
            <w:bCs w:val="0"/>
            <w:i w:val="0"/>
            <w:iCs w:val="0"/>
            <w:caps w:val="0"/>
            <w:smallCaps w:val="0"/>
            <w:strike w:val="0"/>
            <w:dstrike w:val="0"/>
            <w:sz w:val="24"/>
            <w:szCs w:val="24"/>
          </w:rPr>
          <w:t>https://www.who.int/health-topics/coronavirus#tab=tab_1</w:t>
        </w:r>
      </w:hyperlink>
      <w:r w:rsidRPr="3EFE599C" w:rsidR="0A40988C">
        <w:rPr>
          <w:rFonts w:ascii="Arial" w:hAnsi="Arial" w:eastAsia="Arial" w:cs="Arial"/>
          <w:b w:val="0"/>
          <w:bCs w:val="0"/>
          <w:i w:val="0"/>
          <w:iCs w:val="0"/>
          <w:caps w:val="0"/>
          <w:smallCaps w:val="0"/>
          <w:color w:val="000000" w:themeColor="text1" w:themeTint="FF" w:themeShade="FF"/>
          <w:sz w:val="24"/>
          <w:szCs w:val="24"/>
        </w:rPr>
        <w:t xml:space="preserve"> (Accessed 21 May 2024).</w:t>
      </w:r>
    </w:p>
    <w:p w:rsidR="714E441B" w:rsidP="3EFE599C" w:rsidRDefault="714E441B" w14:paraId="4ACD5B0F" w14:textId="57984FF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4E441B" w:rsidP="714E441B" w:rsidRDefault="714E441B" w14:paraId="4D74251D" w14:textId="13475877">
      <w:pPr>
        <w:pStyle w:val="Normal"/>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SOVj8UjcBNizHJ" int2:id="rMMBUyje">
      <int2:state int2:type="AugLoop_Text_Critique" int2:value="Rejected"/>
    </int2:textHash>
    <int2:textHash int2:hashCode="/VFZ6gnj086W5K" int2:id="s3iO8wMS">
      <int2:state int2:type="AugLoop_Text_Critique" int2:value="Rejected"/>
    </int2:textHash>
    <int2:textHash int2:hashCode="W7aMiceZF2CE2J" int2:id="PzSFbdnP">
      <int2:state int2:type="AugLoop_Text_Critique" int2:value="Rejected"/>
    </int2:textHash>
    <int2:textHash int2:hashCode="k1rggeLXqsMbEz" int2:id="4ENa3dVo">
      <int2:state int2:type="AugLoop_Text_Critique" int2:value="Rejected"/>
    </int2:textHash>
    <int2:textHash int2:hashCode="cgcffqx6AHWCGQ" int2:id="xbPcv1Xl">
      <int2:state int2:type="AugLoop_Text_Critique" int2:value="Rejected"/>
    </int2:textHash>
    <int2:textHash int2:hashCode="GWR3Hwav7YT5f8" int2:id="y7EwgbjZ">
      <int2:state int2:type="AugLoop_Text_Critique" int2:value="Rejected"/>
    </int2:textHash>
    <int2:textHash int2:hashCode="oQAFSYHvapjYgx" int2:id="hJOtZWBQ">
      <int2:state int2:type="AugLoop_Text_Critique" int2:value="Rejected"/>
    </int2:textHash>
    <int2:textHash int2:hashCode="DTTcwT7Vnu94an" int2:id="3H9EF6UA">
      <int2:state int2:type="AugLoop_Text_Critique" int2:value="Rejected"/>
    </int2:textHash>
    <int2:textHash int2:hashCode="A0hBbzvAst7obR" int2:id="RyvEfrrK">
      <int2:state int2:type="AugLoop_Text_Critique" int2:value="Rejected"/>
    </int2:textHash>
    <int2:textHash int2:hashCode="jIhoj5wXuApP1J" int2:id="Qr9F9zvx">
      <int2:state int2:type="AugLoop_Text_Critique" int2:value="Rejected"/>
    </int2:textHash>
    <int2:textHash int2:hashCode="s+Hbjognhili2R" int2:id="N2wtRvMH">
      <int2:state int2:type="AugLoop_Text_Critique" int2:value="Rejected"/>
    </int2:textHash>
    <int2:textHash int2:hashCode="Ej/M1vzZ85T6ZZ" int2:id="BMq8kW6m">
      <int2:state int2:type="AugLoop_Text_Critique" int2:value="Rejected"/>
    </int2:textHash>
    <int2:bookmark int2:bookmarkName="_Int_inRIHG9J" int2:invalidationBookmarkName="" int2:hashCode="w4Wp0+yCQhOIV8" int2:id="wXdDqTXw">
      <int2:extLst>
        <oel:ext uri="426473B9-03D8-482F-96C9-C2C85392BACA">
          <int2:similarityCritique int2:version="1" int2:context="Biophilic design: The theory, science, and practice of bringing buildings to life.">
            <int2:source int2:sourceType="Online" int2:sourceTitle="Biophilic Design: The Theory, Science, and Practice of Bringing ... - CNU" int2:sourceUrl="https://www.cnu.org/publicsquare/biophilic-design-theory-science-and-practice-bringing-buildings-life" int2:sourceSnippet="Biophilic Design: The Theory, Science, and Practice of Bringing Buildings to Life. Edited by Stephen R. Kellert, Judith H. Heerwagen, and Martin L. Mador. John Wiley &amp; Sons, 2008, 400 pp., $75 hardcover. In the seven years since he presented the concept of “biophilia” to a New Urbanism symposium at Yale University, Stephen Kellert has done ...">
              <int2:suggestions int2:citationType="Inline">
                <int2:suggestion int2:citationStyle="Mla" int2:isIdentical="1">
                  <int2:citationText>(“Biophilic Design: The Theory, Science, and Practice of Bringing ... - CNU”)</int2:citationText>
                </int2:suggestion>
                <int2:suggestion int2:citationStyle="Apa" int2:isIdentical="1">
                  <int2:citationText>(“Biophilic Design: The Theory, Science, and Practice of Bringing ... - CNU”)</int2:citationText>
                </int2:suggestion>
                <int2:suggestion int2:citationStyle="Chicago" int2:isIdentical="1">
                  <int2:citationText>(“Biophilic Design: The Theory, Science, and Practice of Bringing ... - CNU”)</int2:citationText>
                </int2:suggestion>
              </int2:suggestions>
              <int2:suggestions int2:citationType="Full">
                <int2:suggestion int2:citationStyle="Mla" int2:isIdentical="1">
                  <int2:citationText>&lt;i&gt;Biophilic Design: The Theory, Science, and Practice of Bringing ... - CNU&lt;/i&gt;, https://www.cnu.org/publicsquare/biophilic-design-theory-science-and-practice-bringing-buildings-life.</int2:citationText>
                </int2:suggestion>
                <int2:suggestion int2:citationStyle="Apa" int2:isIdentical="1">
                  <int2:citationText>&lt;i&gt;Biophilic Design: The Theory, Science, and Practice of Bringing ... - CNU&lt;/i&gt;. (n.d.). Retrieved from https://www.cnu.org/publicsquare/biophilic-design-theory-science-and-practice-bringing-buildings-life</int2:citationText>
                </int2:suggestion>
                <int2:suggestion int2:citationStyle="Chicago" int2:isIdentical="1">
                  <int2:citationText>“Biophilic Design: The Theory, Science, and Practice of Bringing ... - CNU” n.d., https://www.cnu.org/publicsquare/biophilic-design-theory-science-and-practice-bringing-buildings-life.</int2:citationText>
                </int2:suggestion>
              </int2:suggestions>
            </int2:source>
            <int2:source int2:sourceType="Online" int2:sourceTitle="Biophilic Design: The Theory, Science, and Practice of Bringing ..." int2:sourceUrl="https://www.icevirtuallibrary.com/doi/10.1680/udap.11.00035" int2:sourceSnippet="Biophilic Design: The Theory, Science, and Practice of Bringing Buildings to Life Open PDF. Proceedings of the Institution of Civil Engineers - Urban Design and Planning. ISSN 1755-0793 | E-ISSN 1755-0807. Volume 165 Issue 3, September 2012, pp. 193-193. Prev Next &gt; Biophilic Design: The Theory, Science, and Practice of Bringing Buildings to ...">
              <int2:suggestions int2:citationType="Inline">
                <int2:suggestion int2:citationStyle="Mla" int2:isIdentical="0">
                  <int2:citationText>(“Biophilic Design: The Theory, Science, and Practice of Bringing ...”)</int2:citationText>
                </int2:suggestion>
                <int2:suggestion int2:citationStyle="Apa" int2:isIdentical="0">
                  <int2:citationText>(“Biophilic Design: The Theory, Science, and Practice of Bringing ...”)</int2:citationText>
                </int2:suggestion>
                <int2:suggestion int2:citationStyle="Chicago" int2:isIdentical="0">
                  <int2:citationText>(“Biophilic Design: The Theory, Science, and Practice of Bringing ...”)</int2:citationText>
                </int2:suggestion>
              </int2:suggestions>
              <int2:suggestions int2:citationType="Full">
                <int2:suggestion int2:citationStyle="Mla" int2:isIdentical="0">
                  <int2:citationText>&lt;i&gt;Biophilic Design: The Theory, Science, and Practice of Bringing ...&lt;/i&gt;, https://www.icevirtuallibrary.com/doi/10.1680/udap.11.00035.</int2:citationText>
                </int2:suggestion>
                <int2:suggestion int2:citationStyle="Apa" int2:isIdentical="0">
                  <int2:citationText>&lt;i&gt;Biophilic Design: The Theory, Science, and Practice of Bringing ...&lt;/i&gt;. (n.d.). Retrieved from https://www.icevirtuallibrary.com/doi/10.1680/udap.11.00035</int2:citationText>
                </int2:suggestion>
                <int2:suggestion int2:citationStyle="Chicago" int2:isIdentical="0">
                  <int2:citationText>“Biophilic Design: The Theory, Science, and Practice of Bringing ...” n.d., https://www.icevirtuallibrary.com/doi/10.1680/udap.11.00035.</int2:citationText>
                </int2:suggestion>
              </int2:suggestions>
            </int2:source>
            <int2:source int2:sourceType="Online" int2:sourceTitle="Biophilic Design: The Theory, Science and Practice of Bringing ..." int2:sourceUrl="https://books.google.com/books/about/Biophilic_Design.html?id=FyNer_nQrW4C" int2:sourceSnippet="Biophilic Design provides us with tremendous insight into the 'why,' then builds us a road map for what is sure to be the next great design journey of our times.&quot; ... Written for architects, landscape architects, planners,developers, environmental designers, as well as building owners, Biophilic Design: The Theory, Science, and Practice of ...">
              <int2:suggestions int2:citationType="Inline">
                <int2:suggestion int2:citationStyle="Mla" int2:isIdentical="0">
                  <int2:citationText>(“Biophilic Design: The Theory, Science and Practice of Bringing ...”)</int2:citationText>
                </int2:suggestion>
                <int2:suggestion int2:citationStyle="Apa" int2:isIdentical="0">
                  <int2:citationText>(“Biophilic Design: The Theory, Science and Practice of Bringing ...”)</int2:citationText>
                </int2:suggestion>
                <int2:suggestion int2:citationStyle="Chicago" int2:isIdentical="0">
                  <int2:citationText>(“Biophilic Design: The Theory, Science and Practice of Bringing ...”)</int2:citationText>
                </int2:suggestion>
              </int2:suggestions>
              <int2:suggestions int2:citationType="Full">
                <int2:suggestion int2:citationStyle="Mla" int2:isIdentical="0">
                  <int2:citationText>&lt;i&gt;Biophilic Design: The Theory, Science and Practice of Bringing ...&lt;/i&gt;, https://books.google.com/books/about/Biophilic_Design.html?id=FyNer_nQrW4C.</int2:citationText>
                </int2:suggestion>
                <int2:suggestion int2:citationStyle="Apa" int2:isIdentical="0">
                  <int2:citationText>&lt;i&gt;Biophilic Design: The Theory, Science and Practice of Bringing ...&lt;/i&gt;. (n.d.). Retrieved from https://books.google.com/books/about/Biophilic_Design.html?id=FyNer_nQrW4C</int2:citationText>
                </int2:suggestion>
                <int2:suggestion int2:citationStyle="Chicago" int2:isIdentical="0">
                  <int2:citationText>“Biophilic Design: The Theory, Science and Practice of Bringing ...” n.d., https://books.google.com/books/about/Biophilic_Design.html?id=FyNer_nQrW4C.</int2:citationText>
                </int2:suggestion>
              </int2:suggestions>
            </int2:source>
          </int2:similarityCritique>
        </oel:ext>
      </int2:extLst>
    </int2:bookmark>
    <int2:bookmark int2:bookmarkName="_Int_I4nBFO0L" int2:invalidationBookmarkName="" int2:hashCode="1eVGSpk74U2wbZ" int2:id="OSBTZi9S">
      <int2:extLst>
        <oel:ext uri="426473B9-03D8-482F-96C9-C2C85392BACA">
          <int2:similarityCritique int2:version="1" int2:context="Emerging dimensions of blockchain application in tourism and hospitality sector: a systematic literature review.">
            <int2:source int2:sourceType="Online" int2:sourceTitle="Emerging dimensions of blockchain application in tourism and ..." int2:sourceUrl="https://qspace.qu.edu.qa/handle/10576/54811" int2:sourceSnippet="Emerging dimensions of blockchain application in tourism and hospitality sector: a systematic literature review. Date 2023. Author Jain, Preeti Singh, Rajesh Kr. Mishra, Ruchi Rana, Nripendra P. Metadata Show full item record. Abstract.">
              <int2:suggestions int2:citationType="Inline">
                <int2:suggestion int2:citationStyle="Mla" int2:isIdentical="1">
                  <int2:citationText>(“Emerging dimensions of blockchain application in tourism and ...”)</int2:citationText>
                </int2:suggestion>
                <int2:suggestion int2:citationStyle="Apa" int2:isIdentical="1">
                  <int2:citationText>(“Emerging dimensions of blockchain application in tourism and ...”)</int2:citationText>
                </int2:suggestion>
                <int2:suggestion int2:citationStyle="Chicago" int2:isIdentical="1">
                  <int2:citationText>(“Emerging dimensions of blockchain application in tourism and ...”)</int2:citationText>
                </int2:suggestion>
              </int2:suggestions>
              <int2:suggestions int2:citationType="Full">
                <int2:suggestion int2:citationStyle="Mla" int2:isIdentical="1">
                  <int2:citationText>&lt;i&gt;Emerging dimensions of blockchain application in tourism and ...&lt;/i&gt;, https://qspace.qu.edu.qa/handle/10576/54811.</int2:citationText>
                </int2:suggestion>
                <int2:suggestion int2:citationStyle="Apa" int2:isIdentical="1">
                  <int2:citationText>&lt;i&gt;Emerging dimensions of blockchain application in tourism and ...&lt;/i&gt;. (n.d.). Retrieved from https://qspace.qu.edu.qa/handle/10576/54811</int2:citationText>
                </int2:suggestion>
                <int2:suggestion int2:citationStyle="Chicago" int2:isIdentical="1">
                  <int2:citationText>“Emerging dimensions of blockchain application in tourism and ...” n.d., https://qspace.qu.edu.qa/handle/10576/54811.</int2:citationText>
                </int2:suggestion>
              </int2:suggestions>
            </int2:source>
            <int2:source int2:sourceType="Online" int2:sourceTitle="Emerging dimensions of blockchain application in tourism and ..." int2:sourceUrl="https://www.semanticscholar.org/paper/Emerging-dimensions-of-blockchain-application-in-a-Jain-Singh/1d252f720cc38d142dff455f39b9f2d956edd675" int2:sourceSnippet="DOI: 10.1080/19368623.2023.2184440 Corpus ID: 257272497; Emerging dimensions of blockchain application in tourism and hospitality sector: a systematic literature review @article{Jain2023EmergingDO, title={Emerging dimensions of blockchain application in tourism and hospitality sector: a systematic literature review}, author={Preeti Jain and Rajesh Kr.">
              <int2:suggestions int2:citationType="Inline">
                <int2:suggestion int2:citationStyle="Mla" int2:isIdentical="0">
                  <int2:citationText>(“Emerging dimensions of blockchain application in tourism and ...”)</int2:citationText>
                </int2:suggestion>
                <int2:suggestion int2:citationStyle="Apa" int2:isIdentical="0">
                  <int2:citationText>(“Emerging dimensions of blockchain application in tourism and ...”)</int2:citationText>
                </int2:suggestion>
                <int2:suggestion int2:citationStyle="Chicago" int2:isIdentical="0">
                  <int2:citationText>(“Emerging dimensions of blockchain application in tourism and ...”)</int2:citationText>
                </int2:suggestion>
              </int2:suggestions>
              <int2:suggestions int2:citationType="Full">
                <int2:suggestion int2:citationStyle="Mla" int2:isIdentical="0">
                  <int2:citationText>&lt;i&gt;Emerging dimensions of blockchain application in tourism and ...&lt;/i&gt;, https://www.semanticscholar.org/paper/Emerging-dimensions-of-blockchain-application-in-a-Jain-Singh/1d252f720cc38d142dff455f39b9f2d956edd675.</int2:citationText>
                </int2:suggestion>
                <int2:suggestion int2:citationStyle="Apa" int2:isIdentical="0">
                  <int2:citationText>&lt;i&gt;Emerging dimensions of blockchain application in tourism and ...&lt;/i&gt;. (n.d.). Retrieved from https://www.semanticscholar.org/paper/Emerging-dimensions-of-blockchain-application-in-a-Jain-Singh/1d252f720cc38d142dff455f39b9f2d956edd675</int2:citationText>
                </int2:suggestion>
                <int2:suggestion int2:citationStyle="Chicago" int2:isIdentical="0">
                  <int2:citationText>“Emerging dimensions of blockchain application in tourism and ...” n.d., https://www.semanticscholar.org/paper/Emerging-dimensions-of-blockchain-application-in-a-Jain-Singh/1d252f720cc38d142dff455f39b9f2d956edd675.</int2:citationText>
                </int2:suggestion>
              </int2:suggestions>
            </int2:source>
            <int2:source int2:sourceType="Online" int2:sourceTitle="Emerging dimensions of blockchain application in tourism and ..." int2:sourceUrl="https://qspace.qu.edu.qa/xmlui/handle/10576/54811?show=full" int2:sourceSnippet="Show simple item record. Emerging dimensions of blockchain application in tourism and hospitality sector: a systematic literature review">
              <int2:suggestions int2:citationType="Inline">
                <int2:suggestion int2:citationStyle="Mla" int2:isIdentical="0">
                  <int2:citationText>(“Emerging dimensions of blockchain application in tourism and ...”)</int2:citationText>
                </int2:suggestion>
                <int2:suggestion int2:citationStyle="Apa" int2:isIdentical="0">
                  <int2:citationText>(“Emerging dimensions of blockchain application in tourism and ...”)</int2:citationText>
                </int2:suggestion>
                <int2:suggestion int2:citationStyle="Chicago" int2:isIdentical="0">
                  <int2:citationText>(“Emerging dimensions of blockchain application in tourism and ...”)</int2:citationText>
                </int2:suggestion>
              </int2:suggestions>
              <int2:suggestions int2:citationType="Full">
                <int2:suggestion int2:citationStyle="Mla" int2:isIdentical="0">
                  <int2:citationText>&lt;i&gt;Emerging dimensions of blockchain application in tourism and ...&lt;/i&gt;, https://qspace.qu.edu.qa/xmlui/handle/10576/54811?show=full.</int2:citationText>
                </int2:suggestion>
                <int2:suggestion int2:citationStyle="Apa" int2:isIdentical="0">
                  <int2:citationText>&lt;i&gt;Emerging dimensions of blockchain application in tourism and ...&lt;/i&gt;. (n.d.). Retrieved from https://qspace.qu.edu.qa/xmlui/handle/10576/54811?show=full</int2:citationText>
                </int2:suggestion>
                <int2:suggestion int2:citationStyle="Chicago" int2:isIdentical="0">
                  <int2:citationText>“Emerging dimensions of blockchain application in tourism and ...” n.d., https://qspace.qu.edu.qa/xmlui/handle/10576/54811?show=full.</int2:citationText>
                </int2:suggestion>
              </int2:suggestions>
            </int2:source>
          </int2:similarityCritique>
        </oel:ext>
      </int2:extLst>
    </int2:bookmark>
    <int2:entireDocument int2:id="CzqFlw5u">
      <int2:extLst>
        <oel:ext uri="E302BA01-7950-474C-9AD3-286E660C40A8">
          <int2:similaritySummary int2:version="1" int2:runId="1729800611772" int2:tilesCheckedInThisRun="106" int2:totalNumOfTiles="106" int2:similarityAnnotationCount="2" int2:numWords="3476" int2:numFlaggedWords="26"/>
        </oel:ext>
      </int2:extLst>
    </int2:entireDocument>
  </int2:observations>
  <int2:intelligenceSettings/>
  <int2:onDemandWorkflows>
    <int2:onDemandWorkflow int2:type="SimilarityCheck" int2:paragraphVersions="5E615C26-676DA975 2085C9D2-4B774088 27546A61-16ABE6DF 634B6FD8-3919C7E3 70B1FBA6-1A0F53EF 041321C2-294503B0 7FB45A5A-62984756 31C7DF77-7E6F50E6 0BE5BB57-4EB52BB4 32A2EFE8-70ECEF92 69F4C577-16E3CF70 33757E73-5EA9CCA6 59FC6FE4-79B24479 4456AC8D-15A4A02D 749EFD22-45022639 116C16C7-472D6133 27E35354-7B9235A2 5911B164-5A8D65E3 7DC793D9-1BE57188 583DBDBA-3D82F1D8 403A0BDE-79A4A0C3 48CD67DA-185A9EA6 5F25AFD0-7EB1A1DF 4C5E629A-36083E8C 3C984B54-476FBB81 68434862-064AE9EB 58503387-27E77910 00C891A3-2EA138D1 284E994A-35EF1D1D 49C43462-7642430F 4D9CAA41-63E08929 17583EEB-6EF888FE 51782204-6D4BEA06 014EB4FC-64E844FC 49FE84B9-329102CC 41B41BC9-1EA1BEE4 1DE1F007-0DDEE3F6 4B67BA48-5EA6DBAF 02A84FC9-2D322C60 74BD6ED1-7DDAF1B0 24FAAE48-3176E524 7C5D9BA9-7E0AD669 13C53174-71C5DB7E 5F4BFA5A-10843135 60715206-048FD2E2 7D3C894C-66E679C5 08E4CE8B-37FC0413 3E7D649D-0F799795 0383EB34-476B192C 337E8FD5-640A9559 34F68EA0-61B796E6 3D82216E-54DFD240 0919226E-29A49461 292C3DE4-5F070588 7FC96F33-04C5E209 50527FDB-746A6985 170F82F1-0B3F16B9 2322B416-79D7D198 7885FEC7-54A12738 34AC45E8-32948A3F 50D5C6B5-2AA2964B 4A312F9B-2057AAB4 357E0892-5D7ED379 3FC37893-6FE7020E 3CCDF918-593D230C 090CD1D1-73E3A3C6 7C700204-3617A0D5 382382CD-65051769 4A95FFCB-6CCF5A95 6BFB4389-242C987F 32B358D0-24C90B8A 26ECB2CD-7478F375 45B07246-25AF0C5D 7B44DC8F-11EBA051 3FF1FE06-6EDF1D19 59E35243-5F8E6454 54EEBEB6-3D99C60B 6B0351FB-029F71BF 280DAC8C-0ADE4B2F 2F57AF13-02765083 0209EE86-0815B3E4 5B6C9259-0620BDD3 1383B573-4D55C5F4 19FE869A-05B2D5CE 05EA987B-489FEBDE 0B013008-74CC180A 21FC31AC-20F4DD50 5C42A9E4-5C5A61C1 0D9798F9-710D3FFA 6B316D3A-6B2864A9 46630FEC-2A4DDF96 3A62C43D-10A3F75B 382596C0-2392EC28 7CEF444E-5EF73F26 122898F8-64B14101 75CCDAEB-0D0BB6C4 1C6E4F54-62080B79 5617F401-551CA026 7CC0D6A2-1B6C0859 6E3532CD-33F3BCD0 1F259D62-5D48EEE4 48C40B41-06AF11D4 7209607D-268AD03C 6AB4DAB2-7E3E6B4B 1C342C01-0D8A70D8 73E51925-72F35B2A 58271851-3ED801D4 1699668A-51D21E9A 0B1C8CF9-039CB79C 51E1900B-46A3F958 45FF5298-537DAF7E 538ACE8E-73DA9CEE 266D6247-131DFA37 0CAE15F8-05B922A6 2BF54785-14C409C9 7FB4D1CB-385AA888 04116C23-14A2ED4F 6F9BDD2F-7F9BF9FA 46D6DEBA-2D8D0647 6563A41B-3268A04F 57B053D2-57141A78 7C4EB1C1-51ABD096 5462FA0D-3887D919 3D32613A-6CD73A85 193751CA-764DF0B0 174F97F3-6853DA8A 7DB4BCD0-45A60396 204BE9C1-7E980EBB 2866C454-09B234D9 229E4782-5A7D92DE 1623CF28-55A53FF4 5E572AFD-44BA7E7A 68C147DC-73E0A13B 320E158F-35217532 4ACD5B0F-57984FF1 4D74251D-13475877"/>
  </int2:onDemandWorkflows>
</int2:intelligence>
</file>

<file path=word/numbering.xml><?xml version="1.0" encoding="utf-8"?>
<w:numbering xmlns:w="http://schemas.openxmlformats.org/wordprocessingml/2006/main">
  <w:abstractNum xmlns:w="http://schemas.openxmlformats.org/wordprocessingml/2006/main" w:abstractNumId="5">
    <w:nsid w:val="5e7e9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0eb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d3d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264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21b3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2BCE66"/>
    <w:rsid w:val="00191CDE"/>
    <w:rsid w:val="00412762"/>
    <w:rsid w:val="006AF0B5"/>
    <w:rsid w:val="00BFBEA8"/>
    <w:rsid w:val="00C94EB0"/>
    <w:rsid w:val="00E0DF5F"/>
    <w:rsid w:val="015C243B"/>
    <w:rsid w:val="01ABB4BD"/>
    <w:rsid w:val="01BEADC5"/>
    <w:rsid w:val="01C22816"/>
    <w:rsid w:val="01C6DB4F"/>
    <w:rsid w:val="020CFAA6"/>
    <w:rsid w:val="0245AAB6"/>
    <w:rsid w:val="02CFC8B1"/>
    <w:rsid w:val="02CFC8B1"/>
    <w:rsid w:val="03050FA1"/>
    <w:rsid w:val="038C8D43"/>
    <w:rsid w:val="038C8D43"/>
    <w:rsid w:val="039F295B"/>
    <w:rsid w:val="04125099"/>
    <w:rsid w:val="04563A86"/>
    <w:rsid w:val="04563A86"/>
    <w:rsid w:val="045F145E"/>
    <w:rsid w:val="04C1631F"/>
    <w:rsid w:val="0588A6E2"/>
    <w:rsid w:val="058EC59E"/>
    <w:rsid w:val="05A7A2F5"/>
    <w:rsid w:val="05BDEBAA"/>
    <w:rsid w:val="062C30D4"/>
    <w:rsid w:val="068F02E0"/>
    <w:rsid w:val="06FAD088"/>
    <w:rsid w:val="070984A1"/>
    <w:rsid w:val="071AF18C"/>
    <w:rsid w:val="0722EC02"/>
    <w:rsid w:val="07275987"/>
    <w:rsid w:val="07494184"/>
    <w:rsid w:val="075B7FFE"/>
    <w:rsid w:val="07D643AB"/>
    <w:rsid w:val="07D643AB"/>
    <w:rsid w:val="088E2607"/>
    <w:rsid w:val="08DE17C7"/>
    <w:rsid w:val="09B1305F"/>
    <w:rsid w:val="09E2D327"/>
    <w:rsid w:val="0A3B4EE0"/>
    <w:rsid w:val="0A40988C"/>
    <w:rsid w:val="0A72D059"/>
    <w:rsid w:val="0A96F843"/>
    <w:rsid w:val="0AA6BBCF"/>
    <w:rsid w:val="0ABDB31B"/>
    <w:rsid w:val="0B2BADDA"/>
    <w:rsid w:val="0B2BCE66"/>
    <w:rsid w:val="0B38C1EA"/>
    <w:rsid w:val="0BB5FB8E"/>
    <w:rsid w:val="0C15D001"/>
    <w:rsid w:val="0C77A597"/>
    <w:rsid w:val="0CD9A190"/>
    <w:rsid w:val="0D13099F"/>
    <w:rsid w:val="0D13099F"/>
    <w:rsid w:val="0D1A9715"/>
    <w:rsid w:val="0D781E38"/>
    <w:rsid w:val="0D89F38E"/>
    <w:rsid w:val="0DD4173D"/>
    <w:rsid w:val="0DF0BDAD"/>
    <w:rsid w:val="0DF63B8B"/>
    <w:rsid w:val="0EA7CB91"/>
    <w:rsid w:val="0F36402F"/>
    <w:rsid w:val="0F539B3C"/>
    <w:rsid w:val="0F5AEADE"/>
    <w:rsid w:val="0F8832A4"/>
    <w:rsid w:val="0F99CA9D"/>
    <w:rsid w:val="0FA083AC"/>
    <w:rsid w:val="0FCF32AC"/>
    <w:rsid w:val="10A1A5B5"/>
    <w:rsid w:val="10E2D4A4"/>
    <w:rsid w:val="10E7320D"/>
    <w:rsid w:val="1102F577"/>
    <w:rsid w:val="1106A0A7"/>
    <w:rsid w:val="11846B37"/>
    <w:rsid w:val="11E39274"/>
    <w:rsid w:val="11EB1ED5"/>
    <w:rsid w:val="12171422"/>
    <w:rsid w:val="12835F02"/>
    <w:rsid w:val="131AE32E"/>
    <w:rsid w:val="13330322"/>
    <w:rsid w:val="13330322"/>
    <w:rsid w:val="138057AF"/>
    <w:rsid w:val="13F636D2"/>
    <w:rsid w:val="14A1ED4F"/>
    <w:rsid w:val="150CE1CC"/>
    <w:rsid w:val="159BD2CA"/>
    <w:rsid w:val="15A4D811"/>
    <w:rsid w:val="15B68905"/>
    <w:rsid w:val="16110F4D"/>
    <w:rsid w:val="164C0BD0"/>
    <w:rsid w:val="164CC52D"/>
    <w:rsid w:val="16A95279"/>
    <w:rsid w:val="16B8F16C"/>
    <w:rsid w:val="16FE5040"/>
    <w:rsid w:val="17A659ED"/>
    <w:rsid w:val="17CAF09D"/>
    <w:rsid w:val="17EEF312"/>
    <w:rsid w:val="181545A1"/>
    <w:rsid w:val="1876218A"/>
    <w:rsid w:val="18E2F3E4"/>
    <w:rsid w:val="192D4354"/>
    <w:rsid w:val="19442EE4"/>
    <w:rsid w:val="19706DA5"/>
    <w:rsid w:val="19B4D970"/>
    <w:rsid w:val="1A03DB46"/>
    <w:rsid w:val="1A2FABE6"/>
    <w:rsid w:val="1A526FE3"/>
    <w:rsid w:val="1A57FB59"/>
    <w:rsid w:val="1B01735E"/>
    <w:rsid w:val="1B2F05FF"/>
    <w:rsid w:val="1BEA9BE8"/>
    <w:rsid w:val="1C0749CF"/>
    <w:rsid w:val="1C09BF94"/>
    <w:rsid w:val="1C1D7C6D"/>
    <w:rsid w:val="1C31AA32"/>
    <w:rsid w:val="1C41FF59"/>
    <w:rsid w:val="1C7E18B7"/>
    <w:rsid w:val="1C896206"/>
    <w:rsid w:val="1C9F7B04"/>
    <w:rsid w:val="1CAC9350"/>
    <w:rsid w:val="1CB2D479"/>
    <w:rsid w:val="1E5D7831"/>
    <w:rsid w:val="1E772D81"/>
    <w:rsid w:val="1E8B39D7"/>
    <w:rsid w:val="1E9147D2"/>
    <w:rsid w:val="1EA74E75"/>
    <w:rsid w:val="1EB7B7B2"/>
    <w:rsid w:val="1ECB6054"/>
    <w:rsid w:val="1EE48A81"/>
    <w:rsid w:val="1EE48A81"/>
    <w:rsid w:val="1F4E170A"/>
    <w:rsid w:val="1F4E170A"/>
    <w:rsid w:val="1F9B368A"/>
    <w:rsid w:val="1FA3A447"/>
    <w:rsid w:val="1FB1D34A"/>
    <w:rsid w:val="1FD0DCFB"/>
    <w:rsid w:val="2001F0D5"/>
    <w:rsid w:val="2034EEB1"/>
    <w:rsid w:val="203AC409"/>
    <w:rsid w:val="204ECADF"/>
    <w:rsid w:val="206ABB6A"/>
    <w:rsid w:val="20788BEF"/>
    <w:rsid w:val="209BAB19"/>
    <w:rsid w:val="209CB4C2"/>
    <w:rsid w:val="2111148C"/>
    <w:rsid w:val="2136B4CE"/>
    <w:rsid w:val="2147172F"/>
    <w:rsid w:val="214DDA63"/>
    <w:rsid w:val="214DDA63"/>
    <w:rsid w:val="2162237F"/>
    <w:rsid w:val="21CAA652"/>
    <w:rsid w:val="21FBCB29"/>
    <w:rsid w:val="220F1FD2"/>
    <w:rsid w:val="224340D7"/>
    <w:rsid w:val="224340D7"/>
    <w:rsid w:val="224991AA"/>
    <w:rsid w:val="228945A4"/>
    <w:rsid w:val="22CE5389"/>
    <w:rsid w:val="22FE879D"/>
    <w:rsid w:val="23308049"/>
    <w:rsid w:val="23529404"/>
    <w:rsid w:val="237A8489"/>
    <w:rsid w:val="239565AF"/>
    <w:rsid w:val="23B4A4C7"/>
    <w:rsid w:val="23D49876"/>
    <w:rsid w:val="2406CC99"/>
    <w:rsid w:val="242011C9"/>
    <w:rsid w:val="24F940E9"/>
    <w:rsid w:val="25374168"/>
    <w:rsid w:val="258A7994"/>
    <w:rsid w:val="259FF608"/>
    <w:rsid w:val="25AB7AB9"/>
    <w:rsid w:val="25B58A14"/>
    <w:rsid w:val="25FF4907"/>
    <w:rsid w:val="26197300"/>
    <w:rsid w:val="2628FE53"/>
    <w:rsid w:val="2628FE53"/>
    <w:rsid w:val="26676B95"/>
    <w:rsid w:val="26947804"/>
    <w:rsid w:val="270FE61E"/>
    <w:rsid w:val="273A62C0"/>
    <w:rsid w:val="277EDC4E"/>
    <w:rsid w:val="2794D98C"/>
    <w:rsid w:val="27BF68CC"/>
    <w:rsid w:val="28073275"/>
    <w:rsid w:val="28136339"/>
    <w:rsid w:val="28424CB3"/>
    <w:rsid w:val="28C53767"/>
    <w:rsid w:val="290F9AFD"/>
    <w:rsid w:val="290F9AFD"/>
    <w:rsid w:val="292A4229"/>
    <w:rsid w:val="292ACD5A"/>
    <w:rsid w:val="29C7CA48"/>
    <w:rsid w:val="29D4D193"/>
    <w:rsid w:val="29E45219"/>
    <w:rsid w:val="2A349045"/>
    <w:rsid w:val="2A4B454E"/>
    <w:rsid w:val="2AE4D437"/>
    <w:rsid w:val="2B027641"/>
    <w:rsid w:val="2B69AB3F"/>
    <w:rsid w:val="2B7512BA"/>
    <w:rsid w:val="2B830F21"/>
    <w:rsid w:val="2BE26DFC"/>
    <w:rsid w:val="2BE26DFC"/>
    <w:rsid w:val="2C5003D2"/>
    <w:rsid w:val="2C5C5F7E"/>
    <w:rsid w:val="2CF6EDA1"/>
    <w:rsid w:val="2D0CF4D3"/>
    <w:rsid w:val="2D5D309E"/>
    <w:rsid w:val="2D893417"/>
    <w:rsid w:val="2D933AE8"/>
    <w:rsid w:val="2DC51C3F"/>
    <w:rsid w:val="2DCF0366"/>
    <w:rsid w:val="2DD033A8"/>
    <w:rsid w:val="2DDA059C"/>
    <w:rsid w:val="2DFA026A"/>
    <w:rsid w:val="2E405D6C"/>
    <w:rsid w:val="2E405D6C"/>
    <w:rsid w:val="2E9C2DE9"/>
    <w:rsid w:val="2EADA056"/>
    <w:rsid w:val="2EBC23FD"/>
    <w:rsid w:val="2F4A7B09"/>
    <w:rsid w:val="2F7270DD"/>
    <w:rsid w:val="2FB77A64"/>
    <w:rsid w:val="2FBAABDA"/>
    <w:rsid w:val="3025070F"/>
    <w:rsid w:val="30CC678B"/>
    <w:rsid w:val="31D971F8"/>
    <w:rsid w:val="31F92DC9"/>
    <w:rsid w:val="3246D3B8"/>
    <w:rsid w:val="327B7C30"/>
    <w:rsid w:val="32A78A04"/>
    <w:rsid w:val="32B837B8"/>
    <w:rsid w:val="32C80DDA"/>
    <w:rsid w:val="32C80DDA"/>
    <w:rsid w:val="33243323"/>
    <w:rsid w:val="33573E31"/>
    <w:rsid w:val="33A69FC7"/>
    <w:rsid w:val="33CE143F"/>
    <w:rsid w:val="33CF2B1C"/>
    <w:rsid w:val="33E44D7A"/>
    <w:rsid w:val="34FA9AD1"/>
    <w:rsid w:val="3524FD25"/>
    <w:rsid w:val="3524FD25"/>
    <w:rsid w:val="353233CA"/>
    <w:rsid w:val="3545AE00"/>
    <w:rsid w:val="358FF060"/>
    <w:rsid w:val="35B9562B"/>
    <w:rsid w:val="35D98315"/>
    <w:rsid w:val="3604EB4D"/>
    <w:rsid w:val="361FBB58"/>
    <w:rsid w:val="36ABEDD7"/>
    <w:rsid w:val="36AED003"/>
    <w:rsid w:val="378DED5F"/>
    <w:rsid w:val="37AE0ED5"/>
    <w:rsid w:val="37B1B6C5"/>
    <w:rsid w:val="38117EC1"/>
    <w:rsid w:val="3851A5D5"/>
    <w:rsid w:val="3895EA57"/>
    <w:rsid w:val="38A3FFFC"/>
    <w:rsid w:val="38C1700F"/>
    <w:rsid w:val="38F8225C"/>
    <w:rsid w:val="39085825"/>
    <w:rsid w:val="3913F45C"/>
    <w:rsid w:val="3913F45C"/>
    <w:rsid w:val="3928017D"/>
    <w:rsid w:val="39673840"/>
    <w:rsid w:val="3986F89B"/>
    <w:rsid w:val="399C9320"/>
    <w:rsid w:val="3A5BF703"/>
    <w:rsid w:val="3A5F85C9"/>
    <w:rsid w:val="3A68B60B"/>
    <w:rsid w:val="3ACD0868"/>
    <w:rsid w:val="3ACD0868"/>
    <w:rsid w:val="3AD627D3"/>
    <w:rsid w:val="3AEA8537"/>
    <w:rsid w:val="3AFB0F18"/>
    <w:rsid w:val="3B2B9907"/>
    <w:rsid w:val="3B56F5EF"/>
    <w:rsid w:val="3B57B731"/>
    <w:rsid w:val="3BA5229A"/>
    <w:rsid w:val="3BF89751"/>
    <w:rsid w:val="3C1DD36D"/>
    <w:rsid w:val="3C9B87EC"/>
    <w:rsid w:val="3D9A1DF2"/>
    <w:rsid w:val="3DE339AB"/>
    <w:rsid w:val="3DE339AB"/>
    <w:rsid w:val="3E008016"/>
    <w:rsid w:val="3E0DB9DB"/>
    <w:rsid w:val="3E118806"/>
    <w:rsid w:val="3E67CCEB"/>
    <w:rsid w:val="3EAA1510"/>
    <w:rsid w:val="3EB4574B"/>
    <w:rsid w:val="3EE66BE6"/>
    <w:rsid w:val="3EF3E116"/>
    <w:rsid w:val="3EFE599C"/>
    <w:rsid w:val="3F22F548"/>
    <w:rsid w:val="3F2D5779"/>
    <w:rsid w:val="3F4F398A"/>
    <w:rsid w:val="3F92CAFF"/>
    <w:rsid w:val="3F976F5F"/>
    <w:rsid w:val="3FCAA3CB"/>
    <w:rsid w:val="40066488"/>
    <w:rsid w:val="40078AED"/>
    <w:rsid w:val="40448DBD"/>
    <w:rsid w:val="40469C80"/>
    <w:rsid w:val="407453A9"/>
    <w:rsid w:val="408D29CC"/>
    <w:rsid w:val="40E9ABAE"/>
    <w:rsid w:val="40F02893"/>
    <w:rsid w:val="41301CFA"/>
    <w:rsid w:val="41706E52"/>
    <w:rsid w:val="417A3DA0"/>
    <w:rsid w:val="417D5E8F"/>
    <w:rsid w:val="41A55D1D"/>
    <w:rsid w:val="41E912A5"/>
    <w:rsid w:val="41E912A5"/>
    <w:rsid w:val="421072E5"/>
    <w:rsid w:val="42154470"/>
    <w:rsid w:val="42154470"/>
    <w:rsid w:val="422D1CC7"/>
    <w:rsid w:val="423B06EA"/>
    <w:rsid w:val="43474C31"/>
    <w:rsid w:val="436908CB"/>
    <w:rsid w:val="436908CB"/>
    <w:rsid w:val="4386B094"/>
    <w:rsid w:val="439AF031"/>
    <w:rsid w:val="43B3CB38"/>
    <w:rsid w:val="43F7D6F8"/>
    <w:rsid w:val="440DE71D"/>
    <w:rsid w:val="447EDE84"/>
    <w:rsid w:val="4482FD09"/>
    <w:rsid w:val="44DD645D"/>
    <w:rsid w:val="44FCAA2A"/>
    <w:rsid w:val="451269DD"/>
    <w:rsid w:val="45410E5B"/>
    <w:rsid w:val="4562ECCB"/>
    <w:rsid w:val="4565CD8A"/>
    <w:rsid w:val="45756E6C"/>
    <w:rsid w:val="461BC508"/>
    <w:rsid w:val="46350AB4"/>
    <w:rsid w:val="4667F810"/>
    <w:rsid w:val="46CCA394"/>
    <w:rsid w:val="46DA998E"/>
    <w:rsid w:val="46F7CCB7"/>
    <w:rsid w:val="47807BDC"/>
    <w:rsid w:val="47A3D121"/>
    <w:rsid w:val="47B76000"/>
    <w:rsid w:val="47D5A157"/>
    <w:rsid w:val="48993AA6"/>
    <w:rsid w:val="490FACB1"/>
    <w:rsid w:val="49A519DE"/>
    <w:rsid w:val="49B6572F"/>
    <w:rsid w:val="4A70D694"/>
    <w:rsid w:val="4AD3EC36"/>
    <w:rsid w:val="4AFE9B42"/>
    <w:rsid w:val="4AFE9B42"/>
    <w:rsid w:val="4B204260"/>
    <w:rsid w:val="4B6978CC"/>
    <w:rsid w:val="4B6978CC"/>
    <w:rsid w:val="4B7E6F3C"/>
    <w:rsid w:val="4B8008E2"/>
    <w:rsid w:val="4C336721"/>
    <w:rsid w:val="4CD4FE9A"/>
    <w:rsid w:val="4CDDE8C9"/>
    <w:rsid w:val="4D25385F"/>
    <w:rsid w:val="4D54C4CE"/>
    <w:rsid w:val="4D579A22"/>
    <w:rsid w:val="4DAC7BFF"/>
    <w:rsid w:val="4DCB7B22"/>
    <w:rsid w:val="4DE49A4D"/>
    <w:rsid w:val="4E2E7022"/>
    <w:rsid w:val="4E469F7D"/>
    <w:rsid w:val="4E75937C"/>
    <w:rsid w:val="4E890FFE"/>
    <w:rsid w:val="4EB16043"/>
    <w:rsid w:val="4EB59903"/>
    <w:rsid w:val="4EF0943B"/>
    <w:rsid w:val="4FD73F5C"/>
    <w:rsid w:val="500BA29B"/>
    <w:rsid w:val="50665C58"/>
    <w:rsid w:val="50702DCE"/>
    <w:rsid w:val="50718036"/>
    <w:rsid w:val="50D83E2A"/>
    <w:rsid w:val="50D83E2A"/>
    <w:rsid w:val="510BFE7F"/>
    <w:rsid w:val="51180D41"/>
    <w:rsid w:val="5193282F"/>
    <w:rsid w:val="51A0F7F9"/>
    <w:rsid w:val="51D540B4"/>
    <w:rsid w:val="51DE797D"/>
    <w:rsid w:val="52045D89"/>
    <w:rsid w:val="5226251D"/>
    <w:rsid w:val="5226251D"/>
    <w:rsid w:val="52317F85"/>
    <w:rsid w:val="52720EE4"/>
    <w:rsid w:val="5314EEE9"/>
    <w:rsid w:val="532ECF5A"/>
    <w:rsid w:val="5432AA09"/>
    <w:rsid w:val="54B166D3"/>
    <w:rsid w:val="54BAF76D"/>
    <w:rsid w:val="54E2596E"/>
    <w:rsid w:val="54EA5D0B"/>
    <w:rsid w:val="5510BABD"/>
    <w:rsid w:val="558F1640"/>
    <w:rsid w:val="5591A0C4"/>
    <w:rsid w:val="55CD6290"/>
    <w:rsid w:val="55F04993"/>
    <w:rsid w:val="56D57508"/>
    <w:rsid w:val="56DB6DEE"/>
    <w:rsid w:val="5744FDAC"/>
    <w:rsid w:val="579BB123"/>
    <w:rsid w:val="57A2374F"/>
    <w:rsid w:val="58226CC0"/>
    <w:rsid w:val="584776EF"/>
    <w:rsid w:val="588803D2"/>
    <w:rsid w:val="5930DC0F"/>
    <w:rsid w:val="595D1906"/>
    <w:rsid w:val="5A392CB8"/>
    <w:rsid w:val="5A4A8DEB"/>
    <w:rsid w:val="5A5C1C43"/>
    <w:rsid w:val="5A6377AE"/>
    <w:rsid w:val="5A79BD71"/>
    <w:rsid w:val="5A7CDD44"/>
    <w:rsid w:val="5A860951"/>
    <w:rsid w:val="5A9A7303"/>
    <w:rsid w:val="5B9E11D7"/>
    <w:rsid w:val="5BA77ADE"/>
    <w:rsid w:val="5BF526AD"/>
    <w:rsid w:val="5BF526AD"/>
    <w:rsid w:val="5C00647C"/>
    <w:rsid w:val="5C194E5E"/>
    <w:rsid w:val="5C4B2E8B"/>
    <w:rsid w:val="5C4B2E8B"/>
    <w:rsid w:val="5CA98302"/>
    <w:rsid w:val="5CE2E55B"/>
    <w:rsid w:val="5D290A0D"/>
    <w:rsid w:val="5D4962D6"/>
    <w:rsid w:val="5D6909B6"/>
    <w:rsid w:val="5DA17E01"/>
    <w:rsid w:val="5E5AAA68"/>
    <w:rsid w:val="5EB1A7EA"/>
    <w:rsid w:val="5EB1A7EA"/>
    <w:rsid w:val="5F0156BC"/>
    <w:rsid w:val="5F375CB2"/>
    <w:rsid w:val="5F4748D9"/>
    <w:rsid w:val="5FA7B2FD"/>
    <w:rsid w:val="5FC27C06"/>
    <w:rsid w:val="60180D54"/>
    <w:rsid w:val="60188162"/>
    <w:rsid w:val="6071F849"/>
    <w:rsid w:val="60B065F2"/>
    <w:rsid w:val="61578511"/>
    <w:rsid w:val="618025EE"/>
    <w:rsid w:val="61973C2F"/>
    <w:rsid w:val="61B789CA"/>
    <w:rsid w:val="62175ED4"/>
    <w:rsid w:val="62AAD45F"/>
    <w:rsid w:val="62D8A739"/>
    <w:rsid w:val="63C42D0A"/>
    <w:rsid w:val="63C569B6"/>
    <w:rsid w:val="63D01DD3"/>
    <w:rsid w:val="63DF9CF2"/>
    <w:rsid w:val="641ACC6D"/>
    <w:rsid w:val="64556660"/>
    <w:rsid w:val="648D4A4B"/>
    <w:rsid w:val="6494E5BD"/>
    <w:rsid w:val="64A9186B"/>
    <w:rsid w:val="64DBE8CE"/>
    <w:rsid w:val="6510C2AF"/>
    <w:rsid w:val="651E1AD5"/>
    <w:rsid w:val="651EF58B"/>
    <w:rsid w:val="65272CE6"/>
    <w:rsid w:val="656A7BEF"/>
    <w:rsid w:val="6574F949"/>
    <w:rsid w:val="65A17C5F"/>
    <w:rsid w:val="65A17C5F"/>
    <w:rsid w:val="6605B625"/>
    <w:rsid w:val="6606EEDB"/>
    <w:rsid w:val="664BE4B7"/>
    <w:rsid w:val="66BD4440"/>
    <w:rsid w:val="66DFCD94"/>
    <w:rsid w:val="673A4F91"/>
    <w:rsid w:val="6745AB71"/>
    <w:rsid w:val="679DCC79"/>
    <w:rsid w:val="680553BD"/>
    <w:rsid w:val="683B314C"/>
    <w:rsid w:val="687D09FD"/>
    <w:rsid w:val="689DD63F"/>
    <w:rsid w:val="68BC7C9B"/>
    <w:rsid w:val="68D197A8"/>
    <w:rsid w:val="68E72CAC"/>
    <w:rsid w:val="690E354A"/>
    <w:rsid w:val="6926086C"/>
    <w:rsid w:val="6A56F171"/>
    <w:rsid w:val="6A6E1807"/>
    <w:rsid w:val="6AEAD77A"/>
    <w:rsid w:val="6BA9CBCB"/>
    <w:rsid w:val="6BB58643"/>
    <w:rsid w:val="6C1ED330"/>
    <w:rsid w:val="6C3D8F0F"/>
    <w:rsid w:val="6C8EA5DF"/>
    <w:rsid w:val="6CC09BA0"/>
    <w:rsid w:val="6CC3299A"/>
    <w:rsid w:val="6D305CF1"/>
    <w:rsid w:val="6D324474"/>
    <w:rsid w:val="6D572BC3"/>
    <w:rsid w:val="6D813A74"/>
    <w:rsid w:val="6D813A74"/>
    <w:rsid w:val="6D8979E7"/>
    <w:rsid w:val="6D8979E7"/>
    <w:rsid w:val="6DBCF5F0"/>
    <w:rsid w:val="6DF2C0DE"/>
    <w:rsid w:val="6F0EF487"/>
    <w:rsid w:val="6F10A5B5"/>
    <w:rsid w:val="6F55AC94"/>
    <w:rsid w:val="6F55AC94"/>
    <w:rsid w:val="6F736398"/>
    <w:rsid w:val="6FC52142"/>
    <w:rsid w:val="70709324"/>
    <w:rsid w:val="7088CC7E"/>
    <w:rsid w:val="708ED340"/>
    <w:rsid w:val="710965CC"/>
    <w:rsid w:val="714E441B"/>
    <w:rsid w:val="718FEF8E"/>
    <w:rsid w:val="71FE7F75"/>
    <w:rsid w:val="724E98AD"/>
    <w:rsid w:val="72577899"/>
    <w:rsid w:val="728D823F"/>
    <w:rsid w:val="72CD5390"/>
    <w:rsid w:val="7300D26E"/>
    <w:rsid w:val="7340FD47"/>
    <w:rsid w:val="736B2913"/>
    <w:rsid w:val="738721E5"/>
    <w:rsid w:val="73E6D8B0"/>
    <w:rsid w:val="7404A1ED"/>
    <w:rsid w:val="7425C0F9"/>
    <w:rsid w:val="7425C0F9"/>
    <w:rsid w:val="749787DE"/>
    <w:rsid w:val="74D77725"/>
    <w:rsid w:val="7549B7A9"/>
    <w:rsid w:val="759A2CD0"/>
    <w:rsid w:val="75D4D2EC"/>
    <w:rsid w:val="761A911F"/>
    <w:rsid w:val="761A911F"/>
    <w:rsid w:val="76214830"/>
    <w:rsid w:val="764719B1"/>
    <w:rsid w:val="764D1C74"/>
    <w:rsid w:val="7660D07F"/>
    <w:rsid w:val="76F17FCD"/>
    <w:rsid w:val="76F17FCD"/>
    <w:rsid w:val="76F95E81"/>
    <w:rsid w:val="77313E51"/>
    <w:rsid w:val="7759FFC2"/>
    <w:rsid w:val="7759FFC2"/>
    <w:rsid w:val="7765B0CB"/>
    <w:rsid w:val="776BCC1D"/>
    <w:rsid w:val="776BCC1D"/>
    <w:rsid w:val="7773BFC6"/>
    <w:rsid w:val="77A110FD"/>
    <w:rsid w:val="77DA9229"/>
    <w:rsid w:val="77DA9229"/>
    <w:rsid w:val="77E2C767"/>
    <w:rsid w:val="78558316"/>
    <w:rsid w:val="788C18BF"/>
    <w:rsid w:val="78BCCB51"/>
    <w:rsid w:val="78D539C9"/>
    <w:rsid w:val="78F1610A"/>
    <w:rsid w:val="7900D0D9"/>
    <w:rsid w:val="790A1965"/>
    <w:rsid w:val="793B65F1"/>
    <w:rsid w:val="79491F26"/>
    <w:rsid w:val="795101BC"/>
    <w:rsid w:val="795F0C69"/>
    <w:rsid w:val="795F0C69"/>
    <w:rsid w:val="79F53712"/>
    <w:rsid w:val="7A237DAE"/>
    <w:rsid w:val="7A844625"/>
    <w:rsid w:val="7AA1BFF3"/>
    <w:rsid w:val="7AA1F48C"/>
    <w:rsid w:val="7AC97807"/>
    <w:rsid w:val="7ACCAD46"/>
    <w:rsid w:val="7AEB501E"/>
    <w:rsid w:val="7B21C4CB"/>
    <w:rsid w:val="7B29FA97"/>
    <w:rsid w:val="7BBD0DD2"/>
    <w:rsid w:val="7BC6EB3E"/>
    <w:rsid w:val="7BEA4DD9"/>
    <w:rsid w:val="7BED2D3B"/>
    <w:rsid w:val="7BF69283"/>
    <w:rsid w:val="7C3A768E"/>
    <w:rsid w:val="7C3CF7FA"/>
    <w:rsid w:val="7C65A8C3"/>
    <w:rsid w:val="7CD0584A"/>
    <w:rsid w:val="7CE0B525"/>
    <w:rsid w:val="7CEFE6D2"/>
    <w:rsid w:val="7D067608"/>
    <w:rsid w:val="7D26FD66"/>
    <w:rsid w:val="7D3EFCDF"/>
    <w:rsid w:val="7D561A25"/>
    <w:rsid w:val="7E897013"/>
    <w:rsid w:val="7EA11CA6"/>
    <w:rsid w:val="7EF43469"/>
    <w:rsid w:val="7EFF8487"/>
    <w:rsid w:val="7F227906"/>
    <w:rsid w:val="7F22BF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BCE66"/>
  <w15:chartTrackingRefBased/>
  <w15:docId w15:val="{04A94A94-07A4-4593-9A1D-C81A17ACEC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b3e8b019f5a460e" /><Relationship Type="http://schemas.openxmlformats.org/officeDocument/2006/relationships/numbering" Target="numbering.xml" Id="R4bf1eac66be14c85" /><Relationship Type="http://schemas.openxmlformats.org/officeDocument/2006/relationships/hyperlink" Target="https://www.marriott.com/marriott/aboutmarriott.mi?msockid=2775cf10b47c68130406dfd2b55b69a4" TargetMode="External" Id="R849f25b8a8c94cd4" /><Relationship Type="http://schemas.openxmlformats.org/officeDocument/2006/relationships/hyperlink" Target="https://www.just-eat.co.uk/" TargetMode="External" Id="Rc673d895265944d4" /><Relationship Type="http://schemas.openxmlformats.org/officeDocument/2006/relationships/hyperlink" Target="https://www.tripadvisor.com/" TargetMode="External" Id="Rf9128e718e92461a" /><Relationship Type="http://schemas.openxmlformats.org/officeDocument/2006/relationships/hyperlink" Target="https://www.veezu.co.uk/" TargetMode="External" Id="R3d16e20bf282430c" /><Relationship Type="http://schemas.openxmlformats.org/officeDocument/2006/relationships/hyperlink" Target="https://www.who.int/health-topics/coronavirus" TargetMode="External" Id="R7aa160e99b9641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2024-06-26T11:38:03.1927383Z</dcterms:created>
  <dcterms:modified xsi:type="dcterms:W3CDTF">2024-10-24T20:11:00.2770906Z</dcterms:modified>
  <dc:creator>Ruxandra Laczko (2107521)</dc:creator>
  <lastModifiedBy>Ruxandra Laczko (2107521)</lastModifiedBy>
</coreProperties>
</file>