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1B491" w14:textId="5817CBF0" w:rsidR="00B46725" w:rsidRPr="007D6F5A" w:rsidRDefault="00271A7C" w:rsidP="00B46725">
      <w:pPr>
        <w:pStyle w:val="Title"/>
        <w:rPr>
          <w:rFonts w:ascii="Arial" w:hAnsi="Arial" w:cs="Arial"/>
          <w:sz w:val="56"/>
          <w:szCs w:val="56"/>
        </w:rPr>
      </w:pPr>
      <w:r w:rsidRPr="007D6F5A">
        <w:rPr>
          <w:rFonts w:ascii="Arial" w:hAnsi="Arial" w:cs="Arial"/>
          <w:sz w:val="56"/>
          <w:szCs w:val="56"/>
        </w:rPr>
        <w:t>REFLECTIVE PORTFOLIO</w:t>
      </w:r>
    </w:p>
    <w:p w14:paraId="4948F8D0" w14:textId="77777777" w:rsidR="00B46725" w:rsidRPr="007D6F5A" w:rsidRDefault="00B46725" w:rsidP="003F7CBC">
      <w:pPr>
        <w:pStyle w:val="ContactHeading"/>
        <w:rPr>
          <w:rFonts w:ascii="Arial" w:hAnsi="Arial" w:cs="Arial"/>
        </w:rPr>
      </w:pPr>
      <w:r w:rsidRPr="007D6F5A">
        <w:rPr>
          <w:rFonts w:ascii="Arial" w:hAnsi="Arial" w:cs="Arial"/>
        </w:rPr>
        <w:t>By</w:t>
      </w:r>
    </w:p>
    <w:p w14:paraId="0F7E311C" w14:textId="0567FF7A" w:rsidR="00B46725" w:rsidRPr="007D6F5A" w:rsidRDefault="00271A7C" w:rsidP="00B46725">
      <w:pPr>
        <w:pStyle w:val="ContactInfo"/>
        <w:rPr>
          <w:rFonts w:ascii="Arial" w:hAnsi="Arial" w:cs="Arial"/>
          <w:sz w:val="24"/>
          <w:szCs w:val="24"/>
        </w:rPr>
      </w:pPr>
      <w:r w:rsidRPr="007D6F5A">
        <w:rPr>
          <w:rFonts w:ascii="Arial" w:hAnsi="Arial" w:cs="Arial"/>
          <w:sz w:val="24"/>
          <w:szCs w:val="24"/>
        </w:rPr>
        <w:t>HALEMA KHANOM - 2117251</w:t>
      </w:r>
    </w:p>
    <w:p w14:paraId="772EC813" w14:textId="3F186C16" w:rsidR="003C1E78" w:rsidRPr="007D6F5A" w:rsidRDefault="00271A7C" w:rsidP="003C1E78">
      <w:pPr>
        <w:pStyle w:val="ContactInfo"/>
        <w:rPr>
          <w:rFonts w:ascii="Arial" w:hAnsi="Arial" w:cs="Arial"/>
          <w:sz w:val="24"/>
          <w:szCs w:val="24"/>
        </w:rPr>
      </w:pPr>
      <w:r w:rsidRPr="007D6F5A">
        <w:rPr>
          <w:rFonts w:ascii="Arial" w:hAnsi="Arial" w:cs="Arial"/>
          <w:sz w:val="24"/>
          <w:szCs w:val="24"/>
        </w:rPr>
        <w:t>BMSW 4005 PROFESSIONAL CAREER DEVELOPMENT</w:t>
      </w:r>
    </w:p>
    <w:p w14:paraId="72FE6FC4" w14:textId="77777777" w:rsidR="00326B27" w:rsidRPr="007D6F5A" w:rsidRDefault="00271A7C" w:rsidP="003C1E78">
      <w:pPr>
        <w:pStyle w:val="ContactInfo"/>
        <w:rPr>
          <w:rFonts w:ascii="Arial" w:hAnsi="Arial" w:cs="Arial"/>
          <w:sz w:val="24"/>
          <w:szCs w:val="24"/>
        </w:rPr>
      </w:pPr>
      <w:r w:rsidRPr="007D6F5A">
        <w:rPr>
          <w:rFonts w:ascii="Arial" w:hAnsi="Arial" w:cs="Arial"/>
          <w:sz w:val="24"/>
          <w:szCs w:val="24"/>
        </w:rPr>
        <w:t>LECTURER – CHARLES NIMOH</w:t>
      </w:r>
    </w:p>
    <w:sdt>
      <w:sdtPr>
        <w:rPr>
          <w:rFonts w:ascii="Arial" w:eastAsiaTheme="minorEastAsia" w:hAnsi="Arial" w:cs="Arial"/>
          <w:b w:val="0"/>
          <w:bCs w:val="0"/>
          <w:caps w:val="0"/>
          <w:color w:val="auto"/>
        </w:rPr>
        <w:id w:val="655337889"/>
        <w:docPartObj>
          <w:docPartGallery w:val="Table of Contents"/>
          <w:docPartUnique/>
        </w:docPartObj>
      </w:sdtPr>
      <w:sdtContent>
        <w:p w14:paraId="2612A512" w14:textId="43E717C4" w:rsidR="00326B27" w:rsidRPr="001B325A" w:rsidRDefault="00326B27" w:rsidP="001B325A">
          <w:pPr>
            <w:pStyle w:val="TOCHeading"/>
            <w:spacing w:line="360" w:lineRule="auto"/>
            <w:rPr>
              <w:rFonts w:ascii="Arial" w:hAnsi="Arial" w:cs="Arial"/>
              <w:b w:val="0"/>
            </w:rPr>
          </w:pPr>
          <w:r w:rsidRPr="001B325A">
            <w:rPr>
              <w:rFonts w:ascii="Arial" w:hAnsi="Arial" w:cs="Arial"/>
              <w:b w:val="0"/>
            </w:rPr>
            <w:t>Table of Contents</w:t>
          </w:r>
        </w:p>
        <w:p w14:paraId="3062D60C" w14:textId="18D9280C" w:rsidR="007E23F7" w:rsidRPr="001B325A" w:rsidRDefault="00326B27" w:rsidP="001B325A">
          <w:pPr>
            <w:pStyle w:val="TOC1"/>
            <w:tabs>
              <w:tab w:val="right" w:leader="dot" w:pos="7190"/>
            </w:tabs>
            <w:spacing w:line="360" w:lineRule="auto"/>
            <w:rPr>
              <w:rFonts w:ascii="Arial" w:hAnsi="Arial" w:cs="Arial"/>
              <w:noProof/>
              <w:lang w:val="en-GB" w:eastAsia="en-GB"/>
            </w:rPr>
          </w:pPr>
          <w:r w:rsidRPr="001B325A">
            <w:rPr>
              <w:rFonts w:ascii="Arial" w:hAnsi="Arial" w:cs="Arial"/>
            </w:rPr>
            <w:fldChar w:fldCharType="begin"/>
          </w:r>
          <w:r w:rsidRPr="001B325A">
            <w:rPr>
              <w:rFonts w:ascii="Arial" w:hAnsi="Arial" w:cs="Arial"/>
            </w:rPr>
            <w:instrText xml:space="preserve"> TOC \o "1-3" \h \z \u </w:instrText>
          </w:r>
          <w:r w:rsidRPr="001B325A">
            <w:rPr>
              <w:rFonts w:ascii="Arial" w:hAnsi="Arial" w:cs="Arial"/>
            </w:rPr>
            <w:fldChar w:fldCharType="separate"/>
          </w:r>
          <w:hyperlink w:anchor="_Toc119672817" w:history="1">
            <w:r w:rsidR="007E23F7" w:rsidRPr="001B325A">
              <w:rPr>
                <w:rStyle w:val="Hyperlink"/>
                <w:rFonts w:ascii="Arial" w:hAnsi="Arial" w:cs="Arial"/>
                <w:noProof/>
              </w:rPr>
              <w:t>Introduction</w:t>
            </w:r>
            <w:r w:rsidR="007E23F7" w:rsidRPr="001B325A">
              <w:rPr>
                <w:rFonts w:ascii="Arial" w:hAnsi="Arial" w:cs="Arial"/>
                <w:noProof/>
                <w:webHidden/>
              </w:rPr>
              <w:tab/>
            </w:r>
            <w:r w:rsidR="007E23F7" w:rsidRPr="001B325A">
              <w:rPr>
                <w:rFonts w:ascii="Arial" w:hAnsi="Arial" w:cs="Arial"/>
                <w:noProof/>
                <w:webHidden/>
              </w:rPr>
              <w:fldChar w:fldCharType="begin"/>
            </w:r>
            <w:r w:rsidR="007E23F7" w:rsidRPr="001B325A">
              <w:rPr>
                <w:rFonts w:ascii="Arial" w:hAnsi="Arial" w:cs="Arial"/>
                <w:noProof/>
                <w:webHidden/>
              </w:rPr>
              <w:instrText xml:space="preserve"> PAGEREF _Toc119672817 \h </w:instrText>
            </w:r>
            <w:r w:rsidR="007E23F7" w:rsidRPr="001B325A">
              <w:rPr>
                <w:rFonts w:ascii="Arial" w:hAnsi="Arial" w:cs="Arial"/>
                <w:noProof/>
                <w:webHidden/>
              </w:rPr>
            </w:r>
            <w:r w:rsidR="007E23F7" w:rsidRPr="001B325A">
              <w:rPr>
                <w:rFonts w:ascii="Arial" w:hAnsi="Arial" w:cs="Arial"/>
                <w:noProof/>
                <w:webHidden/>
              </w:rPr>
              <w:fldChar w:fldCharType="separate"/>
            </w:r>
            <w:r w:rsidR="007E23F7" w:rsidRPr="001B325A">
              <w:rPr>
                <w:rFonts w:ascii="Arial" w:hAnsi="Arial" w:cs="Arial"/>
                <w:noProof/>
                <w:webHidden/>
              </w:rPr>
              <w:t>2</w:t>
            </w:r>
            <w:r w:rsidR="007E23F7" w:rsidRPr="001B325A">
              <w:rPr>
                <w:rFonts w:ascii="Arial" w:hAnsi="Arial" w:cs="Arial"/>
                <w:noProof/>
                <w:webHidden/>
              </w:rPr>
              <w:fldChar w:fldCharType="end"/>
            </w:r>
          </w:hyperlink>
        </w:p>
        <w:p w14:paraId="5ABA694B" w14:textId="1A1FC35A" w:rsidR="007E23F7" w:rsidRPr="001B325A" w:rsidRDefault="007E23F7" w:rsidP="001B325A">
          <w:pPr>
            <w:pStyle w:val="TOC1"/>
            <w:tabs>
              <w:tab w:val="right" w:leader="dot" w:pos="7190"/>
            </w:tabs>
            <w:spacing w:line="360" w:lineRule="auto"/>
            <w:rPr>
              <w:rFonts w:ascii="Arial" w:hAnsi="Arial" w:cs="Arial"/>
              <w:noProof/>
              <w:lang w:val="en-GB" w:eastAsia="en-GB"/>
            </w:rPr>
          </w:pPr>
          <w:hyperlink w:anchor="_Toc119672818" w:history="1">
            <w:r w:rsidRPr="001B325A">
              <w:rPr>
                <w:rStyle w:val="Hyperlink"/>
                <w:rFonts w:ascii="Arial" w:hAnsi="Arial" w:cs="Arial"/>
                <w:noProof/>
              </w:rPr>
              <w:t>Care Co-Ordinator Requirements</w:t>
            </w:r>
            <w:r w:rsidRPr="001B325A">
              <w:rPr>
                <w:rFonts w:ascii="Arial" w:hAnsi="Arial" w:cs="Arial"/>
                <w:noProof/>
                <w:webHidden/>
              </w:rPr>
              <w:tab/>
            </w:r>
            <w:r w:rsidRPr="001B325A">
              <w:rPr>
                <w:rFonts w:ascii="Arial" w:hAnsi="Arial" w:cs="Arial"/>
                <w:noProof/>
                <w:webHidden/>
              </w:rPr>
              <w:fldChar w:fldCharType="begin"/>
            </w:r>
            <w:r w:rsidRPr="001B325A">
              <w:rPr>
                <w:rFonts w:ascii="Arial" w:hAnsi="Arial" w:cs="Arial"/>
                <w:noProof/>
                <w:webHidden/>
              </w:rPr>
              <w:instrText xml:space="preserve"> PAGEREF _Toc119672818 \h </w:instrText>
            </w:r>
            <w:r w:rsidRPr="001B325A">
              <w:rPr>
                <w:rFonts w:ascii="Arial" w:hAnsi="Arial" w:cs="Arial"/>
                <w:noProof/>
                <w:webHidden/>
              </w:rPr>
            </w:r>
            <w:r w:rsidRPr="001B325A">
              <w:rPr>
                <w:rFonts w:ascii="Arial" w:hAnsi="Arial" w:cs="Arial"/>
                <w:noProof/>
                <w:webHidden/>
              </w:rPr>
              <w:fldChar w:fldCharType="separate"/>
            </w:r>
            <w:r w:rsidRPr="001B325A">
              <w:rPr>
                <w:rFonts w:ascii="Arial" w:hAnsi="Arial" w:cs="Arial"/>
                <w:noProof/>
                <w:webHidden/>
              </w:rPr>
              <w:t>2</w:t>
            </w:r>
            <w:r w:rsidRPr="001B325A">
              <w:rPr>
                <w:rFonts w:ascii="Arial" w:hAnsi="Arial" w:cs="Arial"/>
                <w:noProof/>
                <w:webHidden/>
              </w:rPr>
              <w:fldChar w:fldCharType="end"/>
            </w:r>
          </w:hyperlink>
        </w:p>
        <w:p w14:paraId="3C664168" w14:textId="58D1ACA7" w:rsidR="007E23F7" w:rsidRPr="001B325A" w:rsidRDefault="007E23F7" w:rsidP="001B325A">
          <w:pPr>
            <w:pStyle w:val="TOC1"/>
            <w:tabs>
              <w:tab w:val="right" w:leader="dot" w:pos="7190"/>
            </w:tabs>
            <w:spacing w:line="360" w:lineRule="auto"/>
            <w:rPr>
              <w:rFonts w:ascii="Arial" w:hAnsi="Arial" w:cs="Arial"/>
              <w:noProof/>
              <w:lang w:val="en-GB" w:eastAsia="en-GB"/>
            </w:rPr>
          </w:pPr>
          <w:hyperlink w:anchor="_Toc119672819" w:history="1">
            <w:r w:rsidRPr="001B325A">
              <w:rPr>
                <w:rStyle w:val="Hyperlink"/>
                <w:rFonts w:ascii="Arial" w:hAnsi="Arial" w:cs="Arial"/>
                <w:noProof/>
              </w:rPr>
              <w:t>Personal Development Plan (PDP)</w:t>
            </w:r>
            <w:r w:rsidRPr="001B325A">
              <w:rPr>
                <w:rFonts w:ascii="Arial" w:hAnsi="Arial" w:cs="Arial"/>
                <w:noProof/>
                <w:webHidden/>
              </w:rPr>
              <w:tab/>
            </w:r>
            <w:r w:rsidRPr="001B325A">
              <w:rPr>
                <w:rFonts w:ascii="Arial" w:hAnsi="Arial" w:cs="Arial"/>
                <w:noProof/>
                <w:webHidden/>
              </w:rPr>
              <w:fldChar w:fldCharType="begin"/>
            </w:r>
            <w:r w:rsidRPr="001B325A">
              <w:rPr>
                <w:rFonts w:ascii="Arial" w:hAnsi="Arial" w:cs="Arial"/>
                <w:noProof/>
                <w:webHidden/>
              </w:rPr>
              <w:instrText xml:space="preserve"> PAGEREF _Toc119672819 \h </w:instrText>
            </w:r>
            <w:r w:rsidRPr="001B325A">
              <w:rPr>
                <w:rFonts w:ascii="Arial" w:hAnsi="Arial" w:cs="Arial"/>
                <w:noProof/>
                <w:webHidden/>
              </w:rPr>
            </w:r>
            <w:r w:rsidRPr="001B325A">
              <w:rPr>
                <w:rFonts w:ascii="Arial" w:hAnsi="Arial" w:cs="Arial"/>
                <w:noProof/>
                <w:webHidden/>
              </w:rPr>
              <w:fldChar w:fldCharType="separate"/>
            </w:r>
            <w:r w:rsidRPr="001B325A">
              <w:rPr>
                <w:rFonts w:ascii="Arial" w:hAnsi="Arial" w:cs="Arial"/>
                <w:noProof/>
                <w:webHidden/>
              </w:rPr>
              <w:t>3</w:t>
            </w:r>
            <w:r w:rsidRPr="001B325A">
              <w:rPr>
                <w:rFonts w:ascii="Arial" w:hAnsi="Arial" w:cs="Arial"/>
                <w:noProof/>
                <w:webHidden/>
              </w:rPr>
              <w:fldChar w:fldCharType="end"/>
            </w:r>
          </w:hyperlink>
        </w:p>
        <w:p w14:paraId="39E8007C" w14:textId="4D04BF13" w:rsidR="007E23F7" w:rsidRPr="001B325A" w:rsidRDefault="007E23F7" w:rsidP="001B325A">
          <w:pPr>
            <w:pStyle w:val="TOC1"/>
            <w:tabs>
              <w:tab w:val="right" w:leader="dot" w:pos="7190"/>
            </w:tabs>
            <w:spacing w:line="360" w:lineRule="auto"/>
            <w:rPr>
              <w:rFonts w:ascii="Arial" w:hAnsi="Arial" w:cs="Arial"/>
              <w:noProof/>
              <w:lang w:val="en-GB" w:eastAsia="en-GB"/>
            </w:rPr>
          </w:pPr>
          <w:hyperlink w:anchor="_Toc119672820" w:history="1">
            <w:r w:rsidRPr="001B325A">
              <w:rPr>
                <w:rStyle w:val="Hyperlink"/>
                <w:rFonts w:ascii="Arial" w:hAnsi="Arial" w:cs="Arial"/>
                <w:noProof/>
              </w:rPr>
              <w:t>Reflection on the module BMSW4005 Professional Career Development</w:t>
            </w:r>
            <w:r w:rsidRPr="001B325A">
              <w:rPr>
                <w:rFonts w:ascii="Arial" w:hAnsi="Arial" w:cs="Arial"/>
                <w:noProof/>
                <w:webHidden/>
              </w:rPr>
              <w:tab/>
            </w:r>
            <w:r w:rsidRPr="001B325A">
              <w:rPr>
                <w:rFonts w:ascii="Arial" w:hAnsi="Arial" w:cs="Arial"/>
                <w:noProof/>
                <w:webHidden/>
              </w:rPr>
              <w:fldChar w:fldCharType="begin"/>
            </w:r>
            <w:r w:rsidRPr="001B325A">
              <w:rPr>
                <w:rFonts w:ascii="Arial" w:hAnsi="Arial" w:cs="Arial"/>
                <w:noProof/>
                <w:webHidden/>
              </w:rPr>
              <w:instrText xml:space="preserve"> PAGEREF _Toc119672820 \h </w:instrText>
            </w:r>
            <w:r w:rsidRPr="001B325A">
              <w:rPr>
                <w:rFonts w:ascii="Arial" w:hAnsi="Arial" w:cs="Arial"/>
                <w:noProof/>
                <w:webHidden/>
              </w:rPr>
            </w:r>
            <w:r w:rsidRPr="001B325A">
              <w:rPr>
                <w:rFonts w:ascii="Arial" w:hAnsi="Arial" w:cs="Arial"/>
                <w:noProof/>
                <w:webHidden/>
              </w:rPr>
              <w:fldChar w:fldCharType="separate"/>
            </w:r>
            <w:r w:rsidRPr="001B325A">
              <w:rPr>
                <w:rFonts w:ascii="Arial" w:hAnsi="Arial" w:cs="Arial"/>
                <w:noProof/>
                <w:webHidden/>
              </w:rPr>
              <w:t>4</w:t>
            </w:r>
            <w:r w:rsidRPr="001B325A">
              <w:rPr>
                <w:rFonts w:ascii="Arial" w:hAnsi="Arial" w:cs="Arial"/>
                <w:noProof/>
                <w:webHidden/>
              </w:rPr>
              <w:fldChar w:fldCharType="end"/>
            </w:r>
          </w:hyperlink>
        </w:p>
        <w:p w14:paraId="14675663" w14:textId="2FF007F6" w:rsidR="007E23F7" w:rsidRPr="001B325A" w:rsidRDefault="007E23F7" w:rsidP="001B325A">
          <w:pPr>
            <w:pStyle w:val="TOC1"/>
            <w:tabs>
              <w:tab w:val="right" w:leader="dot" w:pos="7190"/>
            </w:tabs>
            <w:spacing w:line="360" w:lineRule="auto"/>
            <w:rPr>
              <w:rFonts w:ascii="Arial" w:hAnsi="Arial" w:cs="Arial"/>
              <w:noProof/>
              <w:lang w:val="en-GB" w:eastAsia="en-GB"/>
            </w:rPr>
          </w:pPr>
          <w:hyperlink w:anchor="_Toc119672821" w:history="1">
            <w:r w:rsidRPr="001B325A">
              <w:rPr>
                <w:rStyle w:val="Hyperlink"/>
                <w:rFonts w:ascii="Arial" w:hAnsi="Arial" w:cs="Arial"/>
                <w:noProof/>
              </w:rPr>
              <w:t>Conclusion</w:t>
            </w:r>
            <w:r w:rsidRPr="001B325A">
              <w:rPr>
                <w:rFonts w:ascii="Arial" w:hAnsi="Arial" w:cs="Arial"/>
                <w:noProof/>
                <w:webHidden/>
              </w:rPr>
              <w:tab/>
            </w:r>
            <w:r w:rsidRPr="001B325A">
              <w:rPr>
                <w:rFonts w:ascii="Arial" w:hAnsi="Arial" w:cs="Arial"/>
                <w:noProof/>
                <w:webHidden/>
              </w:rPr>
              <w:fldChar w:fldCharType="begin"/>
            </w:r>
            <w:r w:rsidRPr="001B325A">
              <w:rPr>
                <w:rFonts w:ascii="Arial" w:hAnsi="Arial" w:cs="Arial"/>
                <w:noProof/>
                <w:webHidden/>
              </w:rPr>
              <w:instrText xml:space="preserve"> PAGEREF _Toc119672821 \h </w:instrText>
            </w:r>
            <w:r w:rsidRPr="001B325A">
              <w:rPr>
                <w:rFonts w:ascii="Arial" w:hAnsi="Arial" w:cs="Arial"/>
                <w:noProof/>
                <w:webHidden/>
              </w:rPr>
            </w:r>
            <w:r w:rsidRPr="001B325A">
              <w:rPr>
                <w:rFonts w:ascii="Arial" w:hAnsi="Arial" w:cs="Arial"/>
                <w:noProof/>
                <w:webHidden/>
              </w:rPr>
              <w:fldChar w:fldCharType="separate"/>
            </w:r>
            <w:r w:rsidRPr="001B325A">
              <w:rPr>
                <w:rFonts w:ascii="Arial" w:hAnsi="Arial" w:cs="Arial"/>
                <w:noProof/>
                <w:webHidden/>
              </w:rPr>
              <w:t>7</w:t>
            </w:r>
            <w:r w:rsidRPr="001B325A">
              <w:rPr>
                <w:rFonts w:ascii="Arial" w:hAnsi="Arial" w:cs="Arial"/>
                <w:noProof/>
                <w:webHidden/>
              </w:rPr>
              <w:fldChar w:fldCharType="end"/>
            </w:r>
          </w:hyperlink>
        </w:p>
        <w:p w14:paraId="5B69D66D" w14:textId="1CF13AF8" w:rsidR="007E23F7" w:rsidRPr="001B325A" w:rsidRDefault="007E23F7" w:rsidP="001B325A">
          <w:pPr>
            <w:pStyle w:val="TOC1"/>
            <w:tabs>
              <w:tab w:val="right" w:leader="dot" w:pos="7190"/>
            </w:tabs>
            <w:spacing w:line="360" w:lineRule="auto"/>
            <w:rPr>
              <w:rFonts w:ascii="Arial" w:hAnsi="Arial" w:cs="Arial"/>
              <w:noProof/>
              <w:lang w:val="en-GB" w:eastAsia="en-GB"/>
            </w:rPr>
          </w:pPr>
          <w:hyperlink w:anchor="_Toc119672822" w:history="1">
            <w:r w:rsidRPr="001B325A">
              <w:rPr>
                <w:rStyle w:val="Hyperlink"/>
                <w:rFonts w:ascii="Arial" w:hAnsi="Arial" w:cs="Arial"/>
                <w:noProof/>
              </w:rPr>
              <w:t>References</w:t>
            </w:r>
            <w:r w:rsidRPr="001B325A">
              <w:rPr>
                <w:rFonts w:ascii="Arial" w:hAnsi="Arial" w:cs="Arial"/>
                <w:noProof/>
                <w:webHidden/>
              </w:rPr>
              <w:tab/>
            </w:r>
            <w:r w:rsidRPr="001B325A">
              <w:rPr>
                <w:rFonts w:ascii="Arial" w:hAnsi="Arial" w:cs="Arial"/>
                <w:noProof/>
                <w:webHidden/>
              </w:rPr>
              <w:fldChar w:fldCharType="begin"/>
            </w:r>
            <w:r w:rsidRPr="001B325A">
              <w:rPr>
                <w:rFonts w:ascii="Arial" w:hAnsi="Arial" w:cs="Arial"/>
                <w:noProof/>
                <w:webHidden/>
              </w:rPr>
              <w:instrText xml:space="preserve"> PAGEREF _Toc119672822 \h </w:instrText>
            </w:r>
            <w:r w:rsidRPr="001B325A">
              <w:rPr>
                <w:rFonts w:ascii="Arial" w:hAnsi="Arial" w:cs="Arial"/>
                <w:noProof/>
                <w:webHidden/>
              </w:rPr>
            </w:r>
            <w:r w:rsidRPr="001B325A">
              <w:rPr>
                <w:rFonts w:ascii="Arial" w:hAnsi="Arial" w:cs="Arial"/>
                <w:noProof/>
                <w:webHidden/>
              </w:rPr>
              <w:fldChar w:fldCharType="separate"/>
            </w:r>
            <w:r w:rsidRPr="001B325A">
              <w:rPr>
                <w:rFonts w:ascii="Arial" w:hAnsi="Arial" w:cs="Arial"/>
                <w:noProof/>
                <w:webHidden/>
              </w:rPr>
              <w:t>8</w:t>
            </w:r>
            <w:r w:rsidRPr="001B325A">
              <w:rPr>
                <w:rFonts w:ascii="Arial" w:hAnsi="Arial" w:cs="Arial"/>
                <w:noProof/>
                <w:webHidden/>
              </w:rPr>
              <w:fldChar w:fldCharType="end"/>
            </w:r>
          </w:hyperlink>
        </w:p>
        <w:p w14:paraId="3453688D" w14:textId="0653F1DC" w:rsidR="00326B27" w:rsidRPr="007D6F5A" w:rsidRDefault="00326B27" w:rsidP="001B325A">
          <w:pPr>
            <w:spacing w:line="360" w:lineRule="auto"/>
            <w:rPr>
              <w:rFonts w:ascii="Arial" w:hAnsi="Arial" w:cs="Arial"/>
            </w:rPr>
          </w:pPr>
          <w:r w:rsidRPr="001B325A">
            <w:rPr>
              <w:rFonts w:ascii="Arial" w:hAnsi="Arial" w:cs="Arial"/>
            </w:rPr>
            <w:fldChar w:fldCharType="end"/>
          </w:r>
        </w:p>
      </w:sdtContent>
    </w:sdt>
    <w:p w14:paraId="58BE76FD" w14:textId="216AAA75" w:rsidR="0090007A" w:rsidRPr="007D6F5A" w:rsidRDefault="0090007A" w:rsidP="003C1E78">
      <w:pPr>
        <w:pStyle w:val="ContactInfo"/>
        <w:rPr>
          <w:rFonts w:ascii="Arial" w:hAnsi="Arial" w:cs="Arial"/>
          <w:sz w:val="24"/>
          <w:szCs w:val="24"/>
        </w:rPr>
      </w:pPr>
    </w:p>
    <w:p w14:paraId="141A1F2D" w14:textId="77777777" w:rsidR="0090007A" w:rsidRPr="007D6F5A" w:rsidRDefault="0090007A">
      <w:pPr>
        <w:rPr>
          <w:rFonts w:ascii="Arial" w:hAnsi="Arial" w:cs="Arial"/>
          <w:sz w:val="24"/>
          <w:szCs w:val="24"/>
        </w:rPr>
      </w:pPr>
      <w:r w:rsidRPr="007D6F5A">
        <w:rPr>
          <w:rFonts w:ascii="Arial" w:hAnsi="Arial" w:cs="Arial"/>
          <w:sz w:val="24"/>
          <w:szCs w:val="24"/>
        </w:rPr>
        <w:br w:type="page"/>
      </w:r>
    </w:p>
    <w:p w14:paraId="62585321" w14:textId="6EDA808C" w:rsidR="00DB15AA" w:rsidRPr="001B325A" w:rsidRDefault="00667913" w:rsidP="001B325A">
      <w:pPr>
        <w:pStyle w:val="Heading1"/>
        <w:spacing w:line="360" w:lineRule="auto"/>
        <w:rPr>
          <w:rFonts w:cstheme="majorHAnsi"/>
          <w:b w:val="0"/>
        </w:rPr>
      </w:pPr>
      <w:bookmarkStart w:id="0" w:name="_Toc119672817"/>
      <w:r w:rsidRPr="001B325A">
        <w:rPr>
          <w:rFonts w:cstheme="majorHAnsi"/>
          <w:b w:val="0"/>
        </w:rPr>
        <w:lastRenderedPageBreak/>
        <w:t>I</w:t>
      </w:r>
      <w:r w:rsidR="0090007A" w:rsidRPr="001B325A">
        <w:rPr>
          <w:rFonts w:cstheme="majorHAnsi"/>
          <w:b w:val="0"/>
        </w:rPr>
        <w:t>ntroduction</w:t>
      </w:r>
      <w:bookmarkEnd w:id="0"/>
    </w:p>
    <w:p w14:paraId="358D0DCC" w14:textId="77777777" w:rsidR="00DB15AA" w:rsidRPr="001B325A" w:rsidRDefault="00DB15AA" w:rsidP="001B325A">
      <w:pPr>
        <w:pStyle w:val="ListParagraph"/>
        <w:spacing w:line="360" w:lineRule="auto"/>
        <w:ind w:left="927"/>
        <w:rPr>
          <w:rFonts w:asciiTheme="majorHAnsi" w:hAnsiTheme="majorHAnsi" w:cstheme="majorHAnsi"/>
        </w:rPr>
      </w:pPr>
    </w:p>
    <w:p w14:paraId="4A4031D5" w14:textId="77777777" w:rsidR="00DB15AA" w:rsidRPr="001B325A" w:rsidRDefault="00DB15AA" w:rsidP="001B325A">
      <w:pPr>
        <w:pStyle w:val="ListParagraph"/>
        <w:spacing w:line="360" w:lineRule="auto"/>
        <w:ind w:left="927"/>
        <w:jc w:val="both"/>
        <w:rPr>
          <w:rFonts w:asciiTheme="majorHAnsi" w:hAnsiTheme="majorHAnsi" w:cstheme="majorHAnsi"/>
        </w:rPr>
      </w:pPr>
    </w:p>
    <w:p w14:paraId="66B75628" w14:textId="4805863B" w:rsidR="006A2B29" w:rsidRPr="001B325A" w:rsidRDefault="00DB15AA" w:rsidP="001B325A">
      <w:pPr>
        <w:spacing w:line="360" w:lineRule="auto"/>
        <w:rPr>
          <w:rFonts w:asciiTheme="majorHAnsi" w:hAnsiTheme="majorHAnsi" w:cstheme="majorHAnsi"/>
        </w:rPr>
      </w:pPr>
      <w:r w:rsidRPr="001B325A">
        <w:rPr>
          <w:rFonts w:asciiTheme="majorHAnsi" w:hAnsiTheme="majorHAnsi" w:cstheme="majorHAnsi"/>
        </w:rPr>
        <w:t xml:space="preserve">This is a </w:t>
      </w:r>
      <w:r w:rsidR="003F7CBC" w:rsidRPr="001B325A">
        <w:rPr>
          <w:rFonts w:asciiTheme="majorHAnsi" w:hAnsiTheme="majorHAnsi" w:cstheme="majorHAnsi"/>
        </w:rPr>
        <w:t>reflective</w:t>
      </w:r>
      <w:r w:rsidRPr="001B325A">
        <w:rPr>
          <w:rFonts w:asciiTheme="majorHAnsi" w:hAnsiTheme="majorHAnsi" w:cstheme="majorHAnsi"/>
        </w:rPr>
        <w:t xml:space="preserve"> portfolio</w:t>
      </w:r>
      <w:r w:rsidR="00E12C8F" w:rsidRPr="001B325A">
        <w:rPr>
          <w:rFonts w:asciiTheme="majorHAnsi" w:hAnsiTheme="majorHAnsi" w:cstheme="majorHAnsi"/>
        </w:rPr>
        <w:t xml:space="preserve"> </w:t>
      </w:r>
      <w:r w:rsidR="00ED0AF5" w:rsidRPr="001B325A">
        <w:rPr>
          <w:rFonts w:asciiTheme="majorHAnsi" w:hAnsiTheme="majorHAnsi" w:cstheme="majorHAnsi"/>
        </w:rPr>
        <w:t>of my personal development plan.</w:t>
      </w:r>
      <w:r w:rsidR="000970F3" w:rsidRPr="001B325A">
        <w:rPr>
          <w:rFonts w:asciiTheme="majorHAnsi" w:hAnsiTheme="majorHAnsi" w:cstheme="majorHAnsi"/>
        </w:rPr>
        <w:t xml:space="preserve"> Building a professional career is important as this will </w:t>
      </w:r>
      <w:r w:rsidR="00FD4889" w:rsidRPr="001B325A">
        <w:rPr>
          <w:rFonts w:asciiTheme="majorHAnsi" w:hAnsiTheme="majorHAnsi" w:cstheme="majorHAnsi"/>
        </w:rPr>
        <w:t>help you achieve personal goals</w:t>
      </w:r>
      <w:r w:rsidR="008E76C8" w:rsidRPr="001B325A">
        <w:rPr>
          <w:rFonts w:asciiTheme="majorHAnsi" w:hAnsiTheme="majorHAnsi" w:cstheme="majorHAnsi"/>
        </w:rPr>
        <w:t xml:space="preserve"> as well as professional goals</w:t>
      </w:r>
      <w:r w:rsidR="00FD4889" w:rsidRPr="001B325A">
        <w:rPr>
          <w:rFonts w:asciiTheme="majorHAnsi" w:hAnsiTheme="majorHAnsi" w:cstheme="majorHAnsi"/>
        </w:rPr>
        <w:t>.</w:t>
      </w:r>
      <w:r w:rsidR="0039018E" w:rsidRPr="001B325A">
        <w:rPr>
          <w:rFonts w:asciiTheme="majorHAnsi" w:hAnsiTheme="majorHAnsi" w:cstheme="majorHAnsi"/>
        </w:rPr>
        <w:t xml:space="preserve"> </w:t>
      </w:r>
      <w:r w:rsidR="00F37F63" w:rsidRPr="001B325A">
        <w:rPr>
          <w:rFonts w:asciiTheme="majorHAnsi" w:hAnsiTheme="majorHAnsi" w:cstheme="majorHAnsi"/>
        </w:rPr>
        <w:t>In t</w:t>
      </w:r>
      <w:r w:rsidR="00C60582" w:rsidRPr="001B325A">
        <w:rPr>
          <w:rFonts w:asciiTheme="majorHAnsi" w:hAnsiTheme="majorHAnsi" w:cstheme="majorHAnsi"/>
        </w:rPr>
        <w:t>his reflective portfolio I will be discussing my career development</w:t>
      </w:r>
      <w:r w:rsidR="00CE6067" w:rsidRPr="001B325A">
        <w:rPr>
          <w:rFonts w:asciiTheme="majorHAnsi" w:hAnsiTheme="majorHAnsi" w:cstheme="majorHAnsi"/>
        </w:rPr>
        <w:t xml:space="preserve"> and </w:t>
      </w:r>
      <w:r w:rsidR="005B3B07" w:rsidRPr="001B325A">
        <w:rPr>
          <w:rFonts w:asciiTheme="majorHAnsi" w:hAnsiTheme="majorHAnsi" w:cstheme="majorHAnsi"/>
        </w:rPr>
        <w:t>PDP.</w:t>
      </w:r>
      <w:r w:rsidR="008636A5" w:rsidRPr="001B325A">
        <w:rPr>
          <w:rFonts w:asciiTheme="majorHAnsi" w:hAnsiTheme="majorHAnsi" w:cstheme="majorHAnsi"/>
        </w:rPr>
        <w:t xml:space="preserve"> A personal development plan </w:t>
      </w:r>
      <w:r w:rsidR="004254D7" w:rsidRPr="001B325A">
        <w:rPr>
          <w:rFonts w:asciiTheme="majorHAnsi" w:hAnsiTheme="majorHAnsi" w:cstheme="majorHAnsi"/>
        </w:rPr>
        <w:t>will help guide your career in the correct way.</w:t>
      </w:r>
      <w:r w:rsidR="00120ECF" w:rsidRPr="001B325A">
        <w:rPr>
          <w:rFonts w:asciiTheme="majorHAnsi" w:hAnsiTheme="majorHAnsi" w:cstheme="majorHAnsi"/>
        </w:rPr>
        <w:t xml:space="preserve"> It is a way</w:t>
      </w:r>
      <w:r w:rsidR="005B3B07" w:rsidRPr="001B325A">
        <w:rPr>
          <w:rFonts w:asciiTheme="majorHAnsi" w:hAnsiTheme="majorHAnsi" w:cstheme="majorHAnsi"/>
        </w:rPr>
        <w:t xml:space="preserve"> </w:t>
      </w:r>
      <w:r w:rsidR="00120ECF" w:rsidRPr="001B325A">
        <w:rPr>
          <w:rFonts w:asciiTheme="majorHAnsi" w:hAnsiTheme="majorHAnsi" w:cstheme="majorHAnsi"/>
        </w:rPr>
        <w:t>“</w:t>
      </w:r>
      <w:r w:rsidR="004254D7" w:rsidRPr="001B325A">
        <w:rPr>
          <w:rFonts w:asciiTheme="majorHAnsi" w:hAnsiTheme="majorHAnsi" w:cstheme="majorHAnsi"/>
        </w:rPr>
        <w:t>to understand and articulate all aspects of their personality in order to make specific plans for a stable future achievement.</w:t>
      </w:r>
      <w:r w:rsidR="004254D7" w:rsidRPr="001B325A">
        <w:rPr>
          <w:rFonts w:asciiTheme="majorHAnsi" w:hAnsiTheme="majorHAnsi" w:cstheme="majorHAnsi"/>
        </w:rPr>
        <w:t>”</w:t>
      </w:r>
      <w:r w:rsidR="00F52520" w:rsidRPr="001B325A">
        <w:rPr>
          <w:rFonts w:asciiTheme="majorHAnsi" w:hAnsiTheme="majorHAnsi" w:cstheme="majorHAnsi"/>
          <w:color w:val="222222"/>
          <w:shd w:val="clear" w:color="auto" w:fill="FFFFFF"/>
        </w:rPr>
        <w:t xml:space="preserve"> </w:t>
      </w:r>
      <w:proofErr w:type="spellStart"/>
      <w:r w:rsidR="00F52520" w:rsidRPr="001B325A">
        <w:rPr>
          <w:rFonts w:asciiTheme="majorHAnsi" w:hAnsiTheme="majorHAnsi" w:cstheme="majorHAnsi"/>
          <w:color w:val="222222"/>
          <w:shd w:val="clear" w:color="auto" w:fill="FFFFFF"/>
        </w:rPr>
        <w:t>Gikopoulou</w:t>
      </w:r>
      <w:proofErr w:type="spellEnd"/>
      <w:r w:rsidR="00F52520" w:rsidRPr="001B325A">
        <w:rPr>
          <w:rFonts w:asciiTheme="majorHAnsi" w:hAnsiTheme="majorHAnsi" w:cstheme="majorHAnsi"/>
          <w:color w:val="222222"/>
          <w:shd w:val="clear" w:color="auto" w:fill="FFFFFF"/>
        </w:rPr>
        <w:t xml:space="preserve"> et al (2006).</w:t>
      </w:r>
      <w:r w:rsidR="004254D7" w:rsidRPr="001B325A">
        <w:rPr>
          <w:rFonts w:asciiTheme="majorHAnsi" w:hAnsiTheme="majorHAnsi" w:cstheme="majorHAnsi"/>
        </w:rPr>
        <w:t xml:space="preserve"> </w:t>
      </w:r>
      <w:r w:rsidR="005B3B07" w:rsidRPr="001B325A">
        <w:rPr>
          <w:rFonts w:asciiTheme="majorHAnsi" w:hAnsiTheme="majorHAnsi" w:cstheme="majorHAnsi"/>
        </w:rPr>
        <w:t xml:space="preserve">I will also discuss what I have learned throughout this module and will be using the Gibbs Cycle to </w:t>
      </w:r>
      <w:r w:rsidR="00F37F63" w:rsidRPr="001B325A">
        <w:rPr>
          <w:rFonts w:asciiTheme="majorHAnsi" w:hAnsiTheme="majorHAnsi" w:cstheme="majorHAnsi"/>
        </w:rPr>
        <w:t>explain further in detail.</w:t>
      </w:r>
      <w:r w:rsidR="00E46CA1" w:rsidRPr="001B325A">
        <w:rPr>
          <w:rFonts w:asciiTheme="majorHAnsi" w:hAnsiTheme="majorHAnsi" w:cstheme="majorHAnsi"/>
        </w:rPr>
        <w:t xml:space="preserve"> This report will outline my career goals and what steps I need to take to achieve</w:t>
      </w:r>
      <w:r w:rsidR="000B2F07" w:rsidRPr="001B325A">
        <w:rPr>
          <w:rFonts w:asciiTheme="majorHAnsi" w:hAnsiTheme="majorHAnsi" w:cstheme="majorHAnsi"/>
        </w:rPr>
        <w:t xml:space="preserve"> them.</w:t>
      </w:r>
    </w:p>
    <w:p w14:paraId="237FD3DC" w14:textId="1D786235" w:rsidR="00ED0AF5" w:rsidRPr="001B325A" w:rsidRDefault="0039018E" w:rsidP="001B325A">
      <w:pPr>
        <w:spacing w:line="360" w:lineRule="auto"/>
        <w:rPr>
          <w:rFonts w:asciiTheme="majorHAnsi" w:hAnsiTheme="majorHAnsi" w:cstheme="majorHAnsi"/>
        </w:rPr>
      </w:pPr>
      <w:r w:rsidRPr="001B325A">
        <w:rPr>
          <w:rFonts w:asciiTheme="majorHAnsi" w:hAnsiTheme="majorHAnsi" w:cstheme="majorHAnsi"/>
        </w:rPr>
        <w:t>I have chosen to work and progress my career in the</w:t>
      </w:r>
      <w:r w:rsidR="009A68CD" w:rsidRPr="001B325A">
        <w:rPr>
          <w:rFonts w:asciiTheme="majorHAnsi" w:hAnsiTheme="majorHAnsi" w:cstheme="majorHAnsi"/>
        </w:rPr>
        <w:t xml:space="preserve"> elderly</w:t>
      </w:r>
      <w:r w:rsidR="009E1001" w:rsidRPr="001B325A">
        <w:rPr>
          <w:rFonts w:asciiTheme="majorHAnsi" w:hAnsiTheme="majorHAnsi" w:cstheme="majorHAnsi"/>
        </w:rPr>
        <w:t xml:space="preserve"> home</w:t>
      </w:r>
      <w:r w:rsidRPr="001B325A">
        <w:rPr>
          <w:rFonts w:asciiTheme="majorHAnsi" w:hAnsiTheme="majorHAnsi" w:cstheme="majorHAnsi"/>
        </w:rPr>
        <w:t xml:space="preserve"> care industry. </w:t>
      </w:r>
      <w:r w:rsidR="009E1001" w:rsidRPr="001B325A">
        <w:rPr>
          <w:rFonts w:asciiTheme="majorHAnsi" w:hAnsiTheme="majorHAnsi" w:cstheme="majorHAnsi"/>
        </w:rPr>
        <w:t xml:space="preserve">I have been working </w:t>
      </w:r>
      <w:r w:rsidR="00C328E6" w:rsidRPr="001B325A">
        <w:rPr>
          <w:rFonts w:asciiTheme="majorHAnsi" w:hAnsiTheme="majorHAnsi" w:cstheme="majorHAnsi"/>
        </w:rPr>
        <w:t xml:space="preserve">as </w:t>
      </w:r>
      <w:r w:rsidR="008675C9" w:rsidRPr="001B325A">
        <w:rPr>
          <w:rFonts w:asciiTheme="majorHAnsi" w:hAnsiTheme="majorHAnsi" w:cstheme="majorHAnsi"/>
        </w:rPr>
        <w:t xml:space="preserve">a </w:t>
      </w:r>
      <w:r w:rsidR="00DE71F6" w:rsidRPr="001B325A">
        <w:rPr>
          <w:rFonts w:asciiTheme="majorHAnsi" w:hAnsiTheme="majorHAnsi" w:cstheme="majorHAnsi"/>
        </w:rPr>
        <w:t>Care worker</w:t>
      </w:r>
      <w:r w:rsidR="00C328E6" w:rsidRPr="001B325A">
        <w:rPr>
          <w:rFonts w:asciiTheme="majorHAnsi" w:hAnsiTheme="majorHAnsi" w:cstheme="majorHAnsi"/>
        </w:rPr>
        <w:t xml:space="preserve"> for 3+ years</w:t>
      </w:r>
      <w:r w:rsidR="00DE71F6" w:rsidRPr="001B325A">
        <w:rPr>
          <w:rFonts w:asciiTheme="majorHAnsi" w:hAnsiTheme="majorHAnsi" w:cstheme="majorHAnsi"/>
        </w:rPr>
        <w:t xml:space="preserve">. As a Home care </w:t>
      </w:r>
      <w:r w:rsidR="00B86535" w:rsidRPr="001B325A">
        <w:rPr>
          <w:rFonts w:asciiTheme="majorHAnsi" w:hAnsiTheme="majorHAnsi" w:cstheme="majorHAnsi"/>
        </w:rPr>
        <w:t>worker,</w:t>
      </w:r>
      <w:r w:rsidR="00DE71F6" w:rsidRPr="001B325A">
        <w:rPr>
          <w:rFonts w:asciiTheme="majorHAnsi" w:hAnsiTheme="majorHAnsi" w:cstheme="majorHAnsi"/>
        </w:rPr>
        <w:t xml:space="preserve"> </w:t>
      </w:r>
      <w:r w:rsidR="00617DA7" w:rsidRPr="001B325A">
        <w:rPr>
          <w:rFonts w:asciiTheme="majorHAnsi" w:hAnsiTheme="majorHAnsi" w:cstheme="majorHAnsi"/>
        </w:rPr>
        <w:t xml:space="preserve">I look after elderlies in their own home, providing personal care whilst having their independence. </w:t>
      </w:r>
      <w:r w:rsidR="0009553C" w:rsidRPr="001B325A">
        <w:rPr>
          <w:rFonts w:asciiTheme="majorHAnsi" w:hAnsiTheme="majorHAnsi" w:cstheme="majorHAnsi"/>
        </w:rPr>
        <w:t xml:space="preserve">Working as a Care worker I </w:t>
      </w:r>
      <w:r w:rsidR="00C328E6" w:rsidRPr="001B325A">
        <w:rPr>
          <w:rFonts w:asciiTheme="majorHAnsi" w:hAnsiTheme="majorHAnsi" w:cstheme="majorHAnsi"/>
        </w:rPr>
        <w:t xml:space="preserve">have gained an interest in </w:t>
      </w:r>
      <w:r w:rsidR="00370A66" w:rsidRPr="001B325A">
        <w:rPr>
          <w:rFonts w:asciiTheme="majorHAnsi" w:hAnsiTheme="majorHAnsi" w:cstheme="majorHAnsi"/>
        </w:rPr>
        <w:t xml:space="preserve">furthering my career. </w:t>
      </w:r>
      <w:r w:rsidR="00C652B0" w:rsidRPr="001B325A">
        <w:rPr>
          <w:rFonts w:asciiTheme="majorHAnsi" w:hAnsiTheme="majorHAnsi" w:cstheme="majorHAnsi"/>
        </w:rPr>
        <w:t xml:space="preserve">I have taken an interest in how a care package is taken in and how it is </w:t>
      </w:r>
      <w:r w:rsidR="00BD5BC9" w:rsidRPr="001B325A">
        <w:rPr>
          <w:rFonts w:asciiTheme="majorHAnsi" w:hAnsiTheme="majorHAnsi" w:cstheme="majorHAnsi"/>
        </w:rPr>
        <w:t xml:space="preserve">made according to an individual needs. </w:t>
      </w:r>
      <w:r w:rsidR="00370A66" w:rsidRPr="001B325A">
        <w:rPr>
          <w:rFonts w:asciiTheme="majorHAnsi" w:hAnsiTheme="majorHAnsi" w:cstheme="majorHAnsi"/>
        </w:rPr>
        <w:t xml:space="preserve">I have </w:t>
      </w:r>
      <w:r w:rsidR="00217B5A" w:rsidRPr="001B325A">
        <w:rPr>
          <w:rFonts w:asciiTheme="majorHAnsi" w:hAnsiTheme="majorHAnsi" w:cstheme="majorHAnsi"/>
        </w:rPr>
        <w:t xml:space="preserve">developed and </w:t>
      </w:r>
      <w:r w:rsidR="00370A66" w:rsidRPr="001B325A">
        <w:rPr>
          <w:rFonts w:asciiTheme="majorHAnsi" w:hAnsiTheme="majorHAnsi" w:cstheme="majorHAnsi"/>
        </w:rPr>
        <w:t>interest in working as a Care Co</w:t>
      </w:r>
      <w:r w:rsidR="008D432B" w:rsidRPr="001B325A">
        <w:rPr>
          <w:rFonts w:asciiTheme="majorHAnsi" w:hAnsiTheme="majorHAnsi" w:cstheme="majorHAnsi"/>
        </w:rPr>
        <w:t>-</w:t>
      </w:r>
      <w:r w:rsidR="008675C9" w:rsidRPr="001B325A">
        <w:rPr>
          <w:rFonts w:asciiTheme="majorHAnsi" w:hAnsiTheme="majorHAnsi" w:cstheme="majorHAnsi"/>
        </w:rPr>
        <w:t>Ordinator</w:t>
      </w:r>
      <w:r w:rsidR="008D432B" w:rsidRPr="001B325A">
        <w:rPr>
          <w:rFonts w:asciiTheme="majorHAnsi" w:hAnsiTheme="majorHAnsi" w:cstheme="majorHAnsi"/>
        </w:rPr>
        <w:t xml:space="preserve"> and progress </w:t>
      </w:r>
      <w:r w:rsidR="008675C9" w:rsidRPr="001B325A">
        <w:rPr>
          <w:rFonts w:asciiTheme="majorHAnsi" w:hAnsiTheme="majorHAnsi" w:cstheme="majorHAnsi"/>
        </w:rPr>
        <w:t>further gradually</w:t>
      </w:r>
      <w:r w:rsidR="00217B5A" w:rsidRPr="001B325A">
        <w:rPr>
          <w:rFonts w:asciiTheme="majorHAnsi" w:hAnsiTheme="majorHAnsi" w:cstheme="majorHAnsi"/>
        </w:rPr>
        <w:t>.</w:t>
      </w:r>
      <w:r w:rsidR="00050F9B" w:rsidRPr="001B325A">
        <w:rPr>
          <w:rFonts w:asciiTheme="majorHAnsi" w:hAnsiTheme="majorHAnsi" w:cstheme="majorHAnsi"/>
        </w:rPr>
        <w:t xml:space="preserve"> I am currently studying Health and Social Care Level 4 to help me gain skills and knowledge to </w:t>
      </w:r>
      <w:r w:rsidR="000E6772" w:rsidRPr="001B325A">
        <w:rPr>
          <w:rFonts w:asciiTheme="majorHAnsi" w:hAnsiTheme="majorHAnsi" w:cstheme="majorHAnsi"/>
        </w:rPr>
        <w:t>be able to work as a Care Co-Ordinator.</w:t>
      </w:r>
      <w:r w:rsidR="00D34D22" w:rsidRPr="001B325A">
        <w:rPr>
          <w:rFonts w:asciiTheme="majorHAnsi" w:hAnsiTheme="majorHAnsi" w:cstheme="majorHAnsi"/>
        </w:rPr>
        <w:t xml:space="preserve"> </w:t>
      </w:r>
    </w:p>
    <w:p w14:paraId="7887534D" w14:textId="2F1DDC04" w:rsidR="00D34D22" w:rsidRPr="001B325A" w:rsidRDefault="00D34D22" w:rsidP="001B325A">
      <w:pPr>
        <w:spacing w:line="360" w:lineRule="auto"/>
        <w:rPr>
          <w:rFonts w:asciiTheme="majorHAnsi" w:hAnsiTheme="majorHAnsi" w:cstheme="majorHAnsi"/>
        </w:rPr>
      </w:pPr>
      <w:r w:rsidRPr="001B325A">
        <w:rPr>
          <w:rFonts w:asciiTheme="majorHAnsi" w:hAnsiTheme="majorHAnsi" w:cstheme="majorHAnsi"/>
        </w:rPr>
        <w:t xml:space="preserve">I would like to complete my Level 5 and 6 on Health and Social Care whilst working as a Care Co-ordinator. </w:t>
      </w:r>
      <w:r w:rsidR="00BD5BC9" w:rsidRPr="001B325A">
        <w:rPr>
          <w:rFonts w:asciiTheme="majorHAnsi" w:hAnsiTheme="majorHAnsi" w:cstheme="majorHAnsi"/>
        </w:rPr>
        <w:t xml:space="preserve">Progressing my career in this field will </w:t>
      </w:r>
      <w:r w:rsidR="00C46E64" w:rsidRPr="001B325A">
        <w:rPr>
          <w:rFonts w:asciiTheme="majorHAnsi" w:hAnsiTheme="majorHAnsi" w:cstheme="majorHAnsi"/>
        </w:rPr>
        <w:t>help me give back to the community.</w:t>
      </w:r>
    </w:p>
    <w:p w14:paraId="3A1D5566" w14:textId="0B81116E" w:rsidR="003C36FA" w:rsidRPr="001B325A" w:rsidRDefault="003C36FA" w:rsidP="001B325A">
      <w:pPr>
        <w:spacing w:line="360" w:lineRule="auto"/>
        <w:rPr>
          <w:rFonts w:asciiTheme="majorHAnsi" w:hAnsiTheme="majorHAnsi" w:cstheme="majorHAnsi"/>
        </w:rPr>
      </w:pPr>
      <w:r w:rsidRPr="001B325A">
        <w:rPr>
          <w:rFonts w:asciiTheme="majorHAnsi" w:hAnsiTheme="majorHAnsi" w:cstheme="majorHAnsi"/>
        </w:rPr>
        <w:t xml:space="preserve">In 5 </w:t>
      </w:r>
      <w:r w:rsidR="006571BF" w:rsidRPr="001B325A">
        <w:rPr>
          <w:rFonts w:asciiTheme="majorHAnsi" w:hAnsiTheme="majorHAnsi" w:cstheme="majorHAnsi"/>
        </w:rPr>
        <w:t>years’,</w:t>
      </w:r>
      <w:r w:rsidR="0049567F" w:rsidRPr="001B325A">
        <w:rPr>
          <w:rFonts w:asciiTheme="majorHAnsi" w:hAnsiTheme="majorHAnsi" w:cstheme="majorHAnsi"/>
        </w:rPr>
        <w:t xml:space="preserve"> time</w:t>
      </w:r>
      <w:r w:rsidRPr="001B325A">
        <w:rPr>
          <w:rFonts w:asciiTheme="majorHAnsi" w:hAnsiTheme="majorHAnsi" w:cstheme="majorHAnsi"/>
        </w:rPr>
        <w:t xml:space="preserve"> I would like to be in a higher position in the care industry, preferably </w:t>
      </w:r>
      <w:r w:rsidR="007F00CD" w:rsidRPr="001B325A">
        <w:rPr>
          <w:rFonts w:asciiTheme="majorHAnsi" w:hAnsiTheme="majorHAnsi" w:cstheme="majorHAnsi"/>
        </w:rPr>
        <w:t xml:space="preserve">working in a management </w:t>
      </w:r>
      <w:r w:rsidR="00526395" w:rsidRPr="001B325A">
        <w:rPr>
          <w:rFonts w:asciiTheme="majorHAnsi" w:hAnsiTheme="majorHAnsi" w:cstheme="majorHAnsi"/>
        </w:rPr>
        <w:t xml:space="preserve">position or running my own home care company. </w:t>
      </w:r>
    </w:p>
    <w:p w14:paraId="15B87FFC" w14:textId="77777777" w:rsidR="003D653D" w:rsidRPr="001B325A" w:rsidRDefault="003D653D" w:rsidP="001B325A">
      <w:pPr>
        <w:spacing w:line="360" w:lineRule="auto"/>
        <w:rPr>
          <w:rFonts w:asciiTheme="majorHAnsi" w:hAnsiTheme="majorHAnsi" w:cstheme="majorHAnsi"/>
        </w:rPr>
      </w:pPr>
    </w:p>
    <w:p w14:paraId="755CF112" w14:textId="60C32FB6" w:rsidR="00667913" w:rsidRPr="001B325A" w:rsidRDefault="003D653D" w:rsidP="001B325A">
      <w:pPr>
        <w:pStyle w:val="Heading1"/>
        <w:spacing w:line="360" w:lineRule="auto"/>
        <w:rPr>
          <w:rFonts w:cstheme="majorHAnsi"/>
          <w:b w:val="0"/>
        </w:rPr>
      </w:pPr>
      <w:bookmarkStart w:id="1" w:name="_Toc119672818"/>
      <w:r w:rsidRPr="001B325A">
        <w:rPr>
          <w:rFonts w:cstheme="majorHAnsi"/>
          <w:b w:val="0"/>
        </w:rPr>
        <w:lastRenderedPageBreak/>
        <w:t>Care Co-Ordinator Requirements</w:t>
      </w:r>
      <w:bookmarkEnd w:id="1"/>
    </w:p>
    <w:p w14:paraId="6EE95E64" w14:textId="77777777" w:rsidR="003D653D" w:rsidRPr="001B325A" w:rsidRDefault="003D653D" w:rsidP="001B325A">
      <w:pPr>
        <w:spacing w:line="360" w:lineRule="auto"/>
        <w:rPr>
          <w:rFonts w:asciiTheme="majorHAnsi" w:hAnsiTheme="majorHAnsi" w:cstheme="majorHAnsi"/>
        </w:rPr>
      </w:pPr>
    </w:p>
    <w:p w14:paraId="63E7F8A8" w14:textId="4ADED64B" w:rsidR="008675C9" w:rsidRPr="001B325A" w:rsidRDefault="008675C9" w:rsidP="001B325A">
      <w:pPr>
        <w:pStyle w:val="ListParagraph"/>
        <w:numPr>
          <w:ilvl w:val="0"/>
          <w:numId w:val="17"/>
        </w:numPr>
        <w:spacing w:line="360" w:lineRule="auto"/>
        <w:rPr>
          <w:rFonts w:asciiTheme="majorHAnsi" w:hAnsiTheme="majorHAnsi" w:cstheme="majorHAnsi"/>
        </w:rPr>
      </w:pPr>
      <w:r w:rsidRPr="001B325A">
        <w:rPr>
          <w:rFonts w:asciiTheme="majorHAnsi" w:hAnsiTheme="majorHAnsi" w:cstheme="majorHAnsi"/>
        </w:rPr>
        <w:t>As a Care Co-Ordinator</w:t>
      </w:r>
      <w:r w:rsidR="00EC3B97" w:rsidRPr="001B325A">
        <w:rPr>
          <w:rFonts w:asciiTheme="majorHAnsi" w:hAnsiTheme="majorHAnsi" w:cstheme="majorHAnsi"/>
        </w:rPr>
        <w:t xml:space="preserve"> </w:t>
      </w:r>
      <w:r w:rsidR="00DD5BFE" w:rsidRPr="001B325A">
        <w:rPr>
          <w:rFonts w:asciiTheme="majorHAnsi" w:hAnsiTheme="majorHAnsi" w:cstheme="majorHAnsi"/>
        </w:rPr>
        <w:t>you need to be able to manage and prepare a</w:t>
      </w:r>
      <w:r w:rsidR="00816998" w:rsidRPr="001B325A">
        <w:rPr>
          <w:rFonts w:asciiTheme="majorHAnsi" w:hAnsiTheme="majorHAnsi" w:cstheme="majorHAnsi"/>
        </w:rPr>
        <w:t>nd schedule a</w:t>
      </w:r>
      <w:r w:rsidR="00DD5BFE" w:rsidRPr="001B325A">
        <w:rPr>
          <w:rFonts w:asciiTheme="majorHAnsi" w:hAnsiTheme="majorHAnsi" w:cstheme="majorHAnsi"/>
        </w:rPr>
        <w:t xml:space="preserve"> </w:t>
      </w:r>
      <w:r w:rsidR="00565CC6" w:rsidRPr="001B325A">
        <w:rPr>
          <w:rFonts w:asciiTheme="majorHAnsi" w:hAnsiTheme="majorHAnsi" w:cstheme="majorHAnsi"/>
        </w:rPr>
        <w:t>Care</w:t>
      </w:r>
      <w:r w:rsidR="00DD5BFE" w:rsidRPr="001B325A">
        <w:rPr>
          <w:rFonts w:asciiTheme="majorHAnsi" w:hAnsiTheme="majorHAnsi" w:cstheme="majorHAnsi"/>
        </w:rPr>
        <w:t xml:space="preserve"> </w:t>
      </w:r>
      <w:r w:rsidR="00565CC6" w:rsidRPr="001B325A">
        <w:rPr>
          <w:rFonts w:asciiTheme="majorHAnsi" w:hAnsiTheme="majorHAnsi" w:cstheme="majorHAnsi"/>
        </w:rPr>
        <w:t>Rota</w:t>
      </w:r>
      <w:r w:rsidR="00EC3B97" w:rsidRPr="001B325A">
        <w:rPr>
          <w:rFonts w:asciiTheme="majorHAnsi" w:hAnsiTheme="majorHAnsi" w:cstheme="majorHAnsi"/>
        </w:rPr>
        <w:t xml:space="preserve"> for staff and to provide the best care </w:t>
      </w:r>
      <w:r w:rsidR="00F6253A" w:rsidRPr="001B325A">
        <w:rPr>
          <w:rFonts w:asciiTheme="majorHAnsi" w:hAnsiTheme="majorHAnsi" w:cstheme="majorHAnsi"/>
        </w:rPr>
        <w:t xml:space="preserve">to clients. </w:t>
      </w:r>
    </w:p>
    <w:p w14:paraId="4D5802B7" w14:textId="795A574C" w:rsidR="008D5C6E" w:rsidRPr="001B325A" w:rsidRDefault="006A2AF9" w:rsidP="001B325A">
      <w:pPr>
        <w:pStyle w:val="ListParagraph"/>
        <w:numPr>
          <w:ilvl w:val="0"/>
          <w:numId w:val="17"/>
        </w:numPr>
        <w:spacing w:line="360" w:lineRule="auto"/>
        <w:rPr>
          <w:rFonts w:asciiTheme="majorHAnsi" w:hAnsiTheme="majorHAnsi" w:cstheme="majorHAnsi"/>
        </w:rPr>
      </w:pPr>
      <w:r w:rsidRPr="001B325A">
        <w:rPr>
          <w:rFonts w:asciiTheme="majorHAnsi" w:hAnsiTheme="majorHAnsi" w:cstheme="majorHAnsi"/>
        </w:rPr>
        <w:t xml:space="preserve">To have </w:t>
      </w:r>
      <w:r w:rsidR="00042817" w:rsidRPr="001B325A">
        <w:rPr>
          <w:rFonts w:asciiTheme="majorHAnsi" w:hAnsiTheme="majorHAnsi" w:cstheme="majorHAnsi"/>
        </w:rPr>
        <w:t>excellent</w:t>
      </w:r>
      <w:r w:rsidRPr="001B325A">
        <w:rPr>
          <w:rFonts w:asciiTheme="majorHAnsi" w:hAnsiTheme="majorHAnsi" w:cstheme="majorHAnsi"/>
        </w:rPr>
        <w:t xml:space="preserve"> communication skills to </w:t>
      </w:r>
      <w:r w:rsidR="00042817" w:rsidRPr="001B325A">
        <w:rPr>
          <w:rFonts w:asciiTheme="majorHAnsi" w:hAnsiTheme="majorHAnsi" w:cstheme="majorHAnsi"/>
        </w:rPr>
        <w:t>liaise with</w:t>
      </w:r>
      <w:r w:rsidR="00BB39CA" w:rsidRPr="001B325A">
        <w:rPr>
          <w:rFonts w:asciiTheme="majorHAnsi" w:hAnsiTheme="majorHAnsi" w:cstheme="majorHAnsi"/>
        </w:rPr>
        <w:t xml:space="preserve"> company</w:t>
      </w:r>
      <w:r w:rsidR="00042817" w:rsidRPr="001B325A">
        <w:rPr>
          <w:rFonts w:asciiTheme="majorHAnsi" w:hAnsiTheme="majorHAnsi" w:cstheme="majorHAnsi"/>
        </w:rPr>
        <w:t xml:space="preserve"> staff and medical </w:t>
      </w:r>
      <w:r w:rsidR="00BB39CA" w:rsidRPr="001B325A">
        <w:rPr>
          <w:rFonts w:asciiTheme="majorHAnsi" w:hAnsiTheme="majorHAnsi" w:cstheme="majorHAnsi"/>
        </w:rPr>
        <w:t>staff.</w:t>
      </w:r>
    </w:p>
    <w:p w14:paraId="19D40136" w14:textId="6C1C09F2" w:rsidR="00BB39CA" w:rsidRPr="001B325A" w:rsidRDefault="00CB6114" w:rsidP="001B325A">
      <w:pPr>
        <w:pStyle w:val="ListParagraph"/>
        <w:numPr>
          <w:ilvl w:val="0"/>
          <w:numId w:val="17"/>
        </w:numPr>
        <w:spacing w:line="360" w:lineRule="auto"/>
        <w:rPr>
          <w:rFonts w:asciiTheme="majorHAnsi" w:hAnsiTheme="majorHAnsi" w:cstheme="majorHAnsi"/>
        </w:rPr>
      </w:pPr>
      <w:r w:rsidRPr="001B325A">
        <w:rPr>
          <w:rFonts w:asciiTheme="majorHAnsi" w:hAnsiTheme="majorHAnsi" w:cstheme="majorHAnsi"/>
        </w:rPr>
        <w:t>To en</w:t>
      </w:r>
      <w:r w:rsidR="0065064B" w:rsidRPr="001B325A">
        <w:rPr>
          <w:rFonts w:asciiTheme="majorHAnsi" w:hAnsiTheme="majorHAnsi" w:cstheme="majorHAnsi"/>
        </w:rPr>
        <w:t>sure health and safety</w:t>
      </w:r>
      <w:r w:rsidRPr="001B325A">
        <w:rPr>
          <w:rFonts w:asciiTheme="majorHAnsi" w:hAnsiTheme="majorHAnsi" w:cstheme="majorHAnsi"/>
        </w:rPr>
        <w:t xml:space="preserve"> compliances</w:t>
      </w:r>
    </w:p>
    <w:p w14:paraId="0AB67B42" w14:textId="542888AA" w:rsidR="00CB6114" w:rsidRPr="001B325A" w:rsidRDefault="00CB6114" w:rsidP="001B325A">
      <w:pPr>
        <w:pStyle w:val="ListParagraph"/>
        <w:numPr>
          <w:ilvl w:val="0"/>
          <w:numId w:val="17"/>
        </w:numPr>
        <w:spacing w:line="360" w:lineRule="auto"/>
        <w:rPr>
          <w:rFonts w:asciiTheme="majorHAnsi" w:hAnsiTheme="majorHAnsi" w:cstheme="majorHAnsi"/>
        </w:rPr>
      </w:pPr>
      <w:r w:rsidRPr="001B325A">
        <w:rPr>
          <w:rFonts w:asciiTheme="majorHAnsi" w:hAnsiTheme="majorHAnsi" w:cstheme="majorHAnsi"/>
        </w:rPr>
        <w:t>Computer literate</w:t>
      </w:r>
    </w:p>
    <w:p w14:paraId="320FCBB5" w14:textId="713D081A" w:rsidR="00CB6114" w:rsidRPr="001B325A" w:rsidRDefault="00D645C9" w:rsidP="001B325A">
      <w:pPr>
        <w:pStyle w:val="ListParagraph"/>
        <w:numPr>
          <w:ilvl w:val="0"/>
          <w:numId w:val="17"/>
        </w:numPr>
        <w:spacing w:line="360" w:lineRule="auto"/>
        <w:rPr>
          <w:rFonts w:asciiTheme="majorHAnsi" w:hAnsiTheme="majorHAnsi" w:cstheme="majorHAnsi"/>
        </w:rPr>
      </w:pPr>
      <w:r w:rsidRPr="001B325A">
        <w:rPr>
          <w:rFonts w:asciiTheme="majorHAnsi" w:hAnsiTheme="majorHAnsi" w:cstheme="majorHAnsi"/>
        </w:rPr>
        <w:t>Writing and reviewing care plans</w:t>
      </w:r>
    </w:p>
    <w:p w14:paraId="4D6CBAFD" w14:textId="563B2392" w:rsidR="006C0EE1" w:rsidRPr="001B325A" w:rsidRDefault="006C0EE1" w:rsidP="001B325A">
      <w:pPr>
        <w:pStyle w:val="ListParagraph"/>
        <w:numPr>
          <w:ilvl w:val="0"/>
          <w:numId w:val="17"/>
        </w:numPr>
        <w:spacing w:line="360" w:lineRule="auto"/>
        <w:rPr>
          <w:rFonts w:asciiTheme="majorHAnsi" w:hAnsiTheme="majorHAnsi" w:cstheme="majorHAnsi"/>
        </w:rPr>
      </w:pPr>
      <w:r w:rsidRPr="001B325A">
        <w:rPr>
          <w:rFonts w:asciiTheme="majorHAnsi" w:hAnsiTheme="majorHAnsi" w:cstheme="majorHAnsi"/>
        </w:rPr>
        <w:t>Conducting risk assessments</w:t>
      </w:r>
    </w:p>
    <w:p w14:paraId="08B5E518" w14:textId="76F9E127" w:rsidR="006C0EE1" w:rsidRPr="001B325A" w:rsidRDefault="006C0EE1" w:rsidP="001B325A">
      <w:pPr>
        <w:pStyle w:val="ListParagraph"/>
        <w:numPr>
          <w:ilvl w:val="0"/>
          <w:numId w:val="17"/>
        </w:numPr>
        <w:spacing w:line="360" w:lineRule="auto"/>
        <w:rPr>
          <w:rFonts w:asciiTheme="majorHAnsi" w:hAnsiTheme="majorHAnsi" w:cstheme="majorHAnsi"/>
        </w:rPr>
      </w:pPr>
      <w:r w:rsidRPr="001B325A">
        <w:rPr>
          <w:rFonts w:asciiTheme="majorHAnsi" w:hAnsiTheme="majorHAnsi" w:cstheme="majorHAnsi"/>
        </w:rPr>
        <w:t>On call duty and spot checks</w:t>
      </w:r>
    </w:p>
    <w:p w14:paraId="6B3F9E5C" w14:textId="424E0E11" w:rsidR="00D07889" w:rsidRPr="001B325A" w:rsidRDefault="00D07889" w:rsidP="001B325A">
      <w:pPr>
        <w:pStyle w:val="ListParagraph"/>
        <w:numPr>
          <w:ilvl w:val="0"/>
          <w:numId w:val="17"/>
        </w:numPr>
        <w:spacing w:line="360" w:lineRule="auto"/>
        <w:rPr>
          <w:rFonts w:asciiTheme="majorHAnsi" w:hAnsiTheme="majorHAnsi" w:cstheme="majorHAnsi"/>
        </w:rPr>
      </w:pPr>
      <w:r w:rsidRPr="001B325A">
        <w:rPr>
          <w:rFonts w:asciiTheme="majorHAnsi" w:hAnsiTheme="majorHAnsi" w:cstheme="majorHAnsi"/>
        </w:rPr>
        <w:t xml:space="preserve">Driving </w:t>
      </w:r>
      <w:r w:rsidR="00AA26FD" w:rsidRPr="001B325A">
        <w:rPr>
          <w:rFonts w:asciiTheme="majorHAnsi" w:hAnsiTheme="majorHAnsi" w:cstheme="majorHAnsi"/>
        </w:rPr>
        <w:t>license</w:t>
      </w:r>
      <w:r w:rsidRPr="001B325A">
        <w:rPr>
          <w:rFonts w:asciiTheme="majorHAnsi" w:hAnsiTheme="majorHAnsi" w:cstheme="majorHAnsi"/>
        </w:rPr>
        <w:t xml:space="preserve"> ideal as working in the community is required</w:t>
      </w:r>
    </w:p>
    <w:p w14:paraId="650E1254" w14:textId="0E035506" w:rsidR="0049567F" w:rsidRPr="001B325A" w:rsidRDefault="00C25208" w:rsidP="001B325A">
      <w:pPr>
        <w:spacing w:line="360" w:lineRule="auto"/>
        <w:rPr>
          <w:rFonts w:asciiTheme="majorHAnsi" w:hAnsiTheme="majorHAnsi" w:cstheme="majorHAnsi"/>
        </w:rPr>
      </w:pPr>
      <w:r w:rsidRPr="001B325A">
        <w:rPr>
          <w:rFonts w:asciiTheme="majorHAnsi" w:hAnsiTheme="majorHAnsi" w:cstheme="majorHAnsi"/>
        </w:rPr>
        <w:t xml:space="preserve">Above is the </w:t>
      </w:r>
      <w:r w:rsidR="00620AB7" w:rsidRPr="001B325A">
        <w:rPr>
          <w:rFonts w:asciiTheme="majorHAnsi" w:hAnsiTheme="majorHAnsi" w:cstheme="majorHAnsi"/>
        </w:rPr>
        <w:t>description and skills required for a Care Co-Ordinator role. I believe as an</w:t>
      </w:r>
      <w:r w:rsidR="0049567F" w:rsidRPr="001B325A">
        <w:rPr>
          <w:rFonts w:asciiTheme="majorHAnsi" w:hAnsiTheme="majorHAnsi" w:cstheme="majorHAnsi"/>
        </w:rPr>
        <w:t xml:space="preserve"> individua</w:t>
      </w:r>
      <w:r w:rsidR="00620AB7" w:rsidRPr="001B325A">
        <w:rPr>
          <w:rFonts w:asciiTheme="majorHAnsi" w:hAnsiTheme="majorHAnsi" w:cstheme="majorHAnsi"/>
        </w:rPr>
        <w:t>l I have already gained most of these skills</w:t>
      </w:r>
      <w:r w:rsidR="00AC1940" w:rsidRPr="001B325A">
        <w:rPr>
          <w:rFonts w:asciiTheme="majorHAnsi" w:hAnsiTheme="majorHAnsi" w:cstheme="majorHAnsi"/>
        </w:rPr>
        <w:t xml:space="preserve"> to be able to attain a job as a Care Co-Ordinator.</w:t>
      </w:r>
      <w:r w:rsidR="0049567F" w:rsidRPr="001B325A">
        <w:rPr>
          <w:rFonts w:asciiTheme="majorHAnsi" w:hAnsiTheme="majorHAnsi" w:cstheme="majorHAnsi"/>
        </w:rPr>
        <w:t xml:space="preserve"> </w:t>
      </w:r>
    </w:p>
    <w:p w14:paraId="0DE7C364" w14:textId="77777777" w:rsidR="0049567F" w:rsidRPr="001B325A" w:rsidRDefault="0049567F" w:rsidP="001B325A">
      <w:pPr>
        <w:spacing w:line="360" w:lineRule="auto"/>
        <w:rPr>
          <w:rFonts w:asciiTheme="majorHAnsi" w:hAnsiTheme="majorHAnsi" w:cstheme="majorHAnsi"/>
        </w:rPr>
      </w:pPr>
      <w:r w:rsidRPr="001B325A">
        <w:rPr>
          <w:rFonts w:asciiTheme="majorHAnsi" w:hAnsiTheme="majorHAnsi" w:cstheme="majorHAnsi"/>
        </w:rPr>
        <w:t xml:space="preserve">I have gained most skills and requirements that is needed for this job role. On completing this Level 4 will help me gain a qualification to be able to take on the role as a Care Coordinator. </w:t>
      </w:r>
    </w:p>
    <w:p w14:paraId="22681C91" w14:textId="0F3F7F9D" w:rsidR="001F4CD7" w:rsidRPr="001B325A" w:rsidRDefault="001F4CD7" w:rsidP="001B325A">
      <w:pPr>
        <w:spacing w:line="360" w:lineRule="auto"/>
        <w:rPr>
          <w:rFonts w:asciiTheme="majorHAnsi" w:hAnsiTheme="majorHAnsi" w:cstheme="majorHAnsi"/>
        </w:rPr>
      </w:pPr>
    </w:p>
    <w:p w14:paraId="5559E6B9" w14:textId="2CA21456" w:rsidR="007268D5" w:rsidRPr="001B325A" w:rsidRDefault="00F6253A" w:rsidP="001B325A">
      <w:pPr>
        <w:pStyle w:val="Heading1"/>
        <w:spacing w:line="360" w:lineRule="auto"/>
        <w:rPr>
          <w:rFonts w:cstheme="majorHAnsi"/>
          <w:b w:val="0"/>
        </w:rPr>
      </w:pPr>
      <w:bookmarkStart w:id="2" w:name="_Toc119672819"/>
      <w:r w:rsidRPr="001B325A">
        <w:rPr>
          <w:rFonts w:cstheme="majorHAnsi"/>
          <w:b w:val="0"/>
        </w:rPr>
        <w:t>Personal Development Plan (PDP)</w:t>
      </w:r>
      <w:bookmarkEnd w:id="2"/>
    </w:p>
    <w:p w14:paraId="6ABE4FE7" w14:textId="60F2DF36" w:rsidR="00F6253A" w:rsidRPr="001B325A" w:rsidRDefault="00F6253A" w:rsidP="001B325A">
      <w:pPr>
        <w:spacing w:line="360" w:lineRule="auto"/>
        <w:rPr>
          <w:rFonts w:asciiTheme="majorHAnsi" w:hAnsiTheme="majorHAnsi" w:cstheme="majorHAnsi"/>
        </w:rPr>
      </w:pPr>
    </w:p>
    <w:p w14:paraId="0226BA6A" w14:textId="0BFFF7C4" w:rsidR="007268D5" w:rsidRPr="001B325A" w:rsidRDefault="007268D5" w:rsidP="001B325A">
      <w:pPr>
        <w:spacing w:line="360" w:lineRule="auto"/>
        <w:rPr>
          <w:rFonts w:asciiTheme="majorHAnsi" w:hAnsiTheme="majorHAnsi" w:cstheme="majorHAnsi"/>
        </w:rPr>
      </w:pPr>
      <w:r w:rsidRPr="001B325A">
        <w:rPr>
          <w:rFonts w:asciiTheme="majorHAnsi" w:hAnsiTheme="majorHAnsi" w:cstheme="majorHAnsi"/>
        </w:rPr>
        <w:t xml:space="preserve">This is my Personal Development Plan. It shows my short term and long-term goals. My short-term goals are goals that I am working on currently and hope to complete by the end of the year. </w:t>
      </w:r>
      <w:r w:rsidR="007854AA" w:rsidRPr="001B325A">
        <w:rPr>
          <w:rFonts w:asciiTheme="majorHAnsi" w:hAnsiTheme="majorHAnsi" w:cstheme="majorHAnsi"/>
        </w:rPr>
        <w:t xml:space="preserve">Having a Personal Development Plan is important as this is a guide to help </w:t>
      </w:r>
      <w:r w:rsidR="000E6F41" w:rsidRPr="001B325A">
        <w:rPr>
          <w:rFonts w:asciiTheme="majorHAnsi" w:hAnsiTheme="majorHAnsi" w:cstheme="majorHAnsi"/>
        </w:rPr>
        <w:t xml:space="preserve">prepare and achieve your goals. </w:t>
      </w:r>
      <w:r w:rsidR="004F3054" w:rsidRPr="001B325A">
        <w:rPr>
          <w:rFonts w:asciiTheme="majorHAnsi" w:hAnsiTheme="majorHAnsi" w:cstheme="majorHAnsi"/>
        </w:rPr>
        <w:t>As Morgan (2017) defines a PDP is “</w:t>
      </w:r>
      <w:r w:rsidR="004F3054" w:rsidRPr="001B325A">
        <w:rPr>
          <w:rFonts w:asciiTheme="majorHAnsi" w:eastAsia="+mn-ea" w:hAnsiTheme="majorHAnsi" w:cstheme="majorHAnsi"/>
          <w:color w:val="000000"/>
          <w:kern w:val="24"/>
        </w:rPr>
        <w:t>A Plan intended to develop skills that are important to the work life”</w:t>
      </w:r>
    </w:p>
    <w:p w14:paraId="606A0EC1" w14:textId="77777777" w:rsidR="007268D5" w:rsidRPr="001B325A" w:rsidRDefault="007268D5" w:rsidP="001B325A">
      <w:pPr>
        <w:spacing w:line="360" w:lineRule="auto"/>
        <w:rPr>
          <w:rFonts w:asciiTheme="majorHAnsi" w:hAnsiTheme="majorHAnsi" w:cstheme="majorHAnsi"/>
        </w:rPr>
      </w:pPr>
    </w:p>
    <w:tbl>
      <w:tblPr>
        <w:tblStyle w:val="GridTable4-Accent1"/>
        <w:tblW w:w="9373" w:type="dxa"/>
        <w:tblLook w:val="04A0" w:firstRow="1" w:lastRow="0" w:firstColumn="1" w:lastColumn="0" w:noHBand="0" w:noVBand="1"/>
      </w:tblPr>
      <w:tblGrid>
        <w:gridCol w:w="1838"/>
        <w:gridCol w:w="1843"/>
        <w:gridCol w:w="1843"/>
        <w:gridCol w:w="1984"/>
        <w:gridCol w:w="1865"/>
      </w:tblGrid>
      <w:tr w:rsidR="00AC0D7D" w:rsidRPr="001B325A" w14:paraId="57955E00" w14:textId="77777777" w:rsidTr="008C0DD0">
        <w:trPr>
          <w:cnfStyle w:val="100000000000" w:firstRow="1" w:lastRow="0" w:firstColumn="0" w:lastColumn="0" w:oddVBand="0" w:evenVBand="0" w:oddHBand="0" w:evenHBand="0" w:firstRowFirstColumn="0" w:firstRowLastColumn="0" w:lastRowFirstColumn="0" w:lastRowLastColumn="0"/>
          <w:trHeight w:val="901"/>
        </w:trPr>
        <w:tc>
          <w:tcPr>
            <w:cnfStyle w:val="001000000000" w:firstRow="0" w:lastRow="0" w:firstColumn="1" w:lastColumn="0" w:oddVBand="0" w:evenVBand="0" w:oddHBand="0" w:evenHBand="0" w:firstRowFirstColumn="0" w:firstRowLastColumn="0" w:lastRowFirstColumn="0" w:lastRowLastColumn="0"/>
            <w:tcW w:w="1838" w:type="dxa"/>
          </w:tcPr>
          <w:p w14:paraId="36204012" w14:textId="4CF662DD" w:rsidR="002D1218" w:rsidRPr="001B325A" w:rsidRDefault="002058AA" w:rsidP="001B325A">
            <w:pPr>
              <w:spacing w:line="360" w:lineRule="auto"/>
              <w:rPr>
                <w:rFonts w:asciiTheme="majorHAnsi" w:hAnsiTheme="majorHAnsi" w:cstheme="majorHAnsi"/>
              </w:rPr>
            </w:pPr>
            <w:r w:rsidRPr="001B325A">
              <w:rPr>
                <w:rFonts w:asciiTheme="majorHAnsi" w:hAnsiTheme="majorHAnsi" w:cstheme="majorHAnsi"/>
              </w:rPr>
              <w:t>OBJECTIVE</w:t>
            </w:r>
          </w:p>
        </w:tc>
        <w:tc>
          <w:tcPr>
            <w:tcW w:w="1843" w:type="dxa"/>
          </w:tcPr>
          <w:p w14:paraId="0E46D453" w14:textId="7A6DF411" w:rsidR="002D1218" w:rsidRPr="001B325A" w:rsidRDefault="002058AA" w:rsidP="001B325A">
            <w:pPr>
              <w:spacing w:line="360" w:lineRule="auto"/>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TIME</w:t>
            </w:r>
          </w:p>
        </w:tc>
        <w:tc>
          <w:tcPr>
            <w:tcW w:w="1843" w:type="dxa"/>
          </w:tcPr>
          <w:p w14:paraId="4E4C2933" w14:textId="3E7B3ADF" w:rsidR="002D1218" w:rsidRPr="001B325A" w:rsidRDefault="002058AA" w:rsidP="001B325A">
            <w:pPr>
              <w:spacing w:line="360" w:lineRule="auto"/>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ACTIVITES</w:t>
            </w:r>
          </w:p>
        </w:tc>
        <w:tc>
          <w:tcPr>
            <w:tcW w:w="1984" w:type="dxa"/>
          </w:tcPr>
          <w:p w14:paraId="5AD57A71" w14:textId="66DDD719" w:rsidR="002D1218" w:rsidRPr="001B325A" w:rsidRDefault="00933DF4" w:rsidP="001B325A">
            <w:pPr>
              <w:spacing w:line="360" w:lineRule="auto"/>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SUCCESS CRITERIA</w:t>
            </w:r>
          </w:p>
        </w:tc>
        <w:tc>
          <w:tcPr>
            <w:tcW w:w="1865" w:type="dxa"/>
          </w:tcPr>
          <w:p w14:paraId="4AC736FD" w14:textId="445E3870" w:rsidR="002D1218" w:rsidRPr="001B325A" w:rsidRDefault="00933DF4" w:rsidP="001B325A">
            <w:pPr>
              <w:spacing w:line="360" w:lineRule="auto"/>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RESOURCES</w:t>
            </w:r>
          </w:p>
        </w:tc>
      </w:tr>
      <w:tr w:rsidR="00AC0D7D" w:rsidRPr="001B325A" w14:paraId="57880C46" w14:textId="77777777" w:rsidTr="008C0DD0">
        <w:trPr>
          <w:cnfStyle w:val="000000100000" w:firstRow="0" w:lastRow="0" w:firstColumn="0" w:lastColumn="0" w:oddVBand="0" w:evenVBand="0" w:oddHBand="1" w:evenHBand="0" w:firstRowFirstColumn="0" w:firstRowLastColumn="0" w:lastRowFirstColumn="0" w:lastRowLastColumn="0"/>
          <w:trHeight w:val="1680"/>
        </w:trPr>
        <w:tc>
          <w:tcPr>
            <w:cnfStyle w:val="001000000000" w:firstRow="0" w:lastRow="0" w:firstColumn="1" w:lastColumn="0" w:oddVBand="0" w:evenVBand="0" w:oddHBand="0" w:evenHBand="0" w:firstRowFirstColumn="0" w:firstRowLastColumn="0" w:lastRowFirstColumn="0" w:lastRowLastColumn="0"/>
            <w:tcW w:w="1838" w:type="dxa"/>
          </w:tcPr>
          <w:p w14:paraId="18441AE4" w14:textId="036BEB7D" w:rsidR="002D1218" w:rsidRPr="001B325A" w:rsidRDefault="00933DF4" w:rsidP="001B325A">
            <w:pPr>
              <w:spacing w:line="360" w:lineRule="auto"/>
              <w:rPr>
                <w:rFonts w:asciiTheme="majorHAnsi" w:hAnsiTheme="majorHAnsi" w:cstheme="majorHAnsi"/>
              </w:rPr>
            </w:pPr>
            <w:r w:rsidRPr="001B325A">
              <w:rPr>
                <w:rFonts w:asciiTheme="majorHAnsi" w:hAnsiTheme="majorHAnsi" w:cstheme="majorHAnsi"/>
              </w:rPr>
              <w:t>SHORT TERM GOALS</w:t>
            </w:r>
          </w:p>
        </w:tc>
        <w:tc>
          <w:tcPr>
            <w:tcW w:w="1843" w:type="dxa"/>
          </w:tcPr>
          <w:p w14:paraId="19FE3A33" w14:textId="77777777" w:rsidR="002D1218" w:rsidRPr="001B325A" w:rsidRDefault="008C0DD0"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 xml:space="preserve">1 </w:t>
            </w:r>
            <w:r w:rsidR="00933DF4" w:rsidRPr="001B325A">
              <w:rPr>
                <w:rFonts w:asciiTheme="majorHAnsi" w:hAnsiTheme="majorHAnsi" w:cstheme="majorHAnsi"/>
              </w:rPr>
              <w:t>Year</w:t>
            </w:r>
            <w:r w:rsidR="004100EF" w:rsidRPr="001B325A">
              <w:rPr>
                <w:rFonts w:asciiTheme="majorHAnsi" w:hAnsiTheme="majorHAnsi" w:cstheme="majorHAnsi"/>
              </w:rPr>
              <w:t xml:space="preserve"> </w:t>
            </w:r>
          </w:p>
          <w:p w14:paraId="07C85E18" w14:textId="595656EC" w:rsidR="0075731F" w:rsidRPr="001B325A" w:rsidRDefault="0075731F"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December 2022</w:t>
            </w:r>
          </w:p>
        </w:tc>
        <w:tc>
          <w:tcPr>
            <w:tcW w:w="1843" w:type="dxa"/>
          </w:tcPr>
          <w:p w14:paraId="2CCE7A37" w14:textId="2C38E389" w:rsidR="002D1218" w:rsidRPr="001B325A" w:rsidRDefault="00933DF4"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Complete Health and Social Care Level 4</w:t>
            </w:r>
          </w:p>
        </w:tc>
        <w:tc>
          <w:tcPr>
            <w:tcW w:w="1984" w:type="dxa"/>
          </w:tcPr>
          <w:p w14:paraId="08334C00" w14:textId="17CFEF2B" w:rsidR="002D1218" w:rsidRPr="001B325A" w:rsidRDefault="00590E21"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Gain level 4 qualification</w:t>
            </w:r>
          </w:p>
        </w:tc>
        <w:tc>
          <w:tcPr>
            <w:tcW w:w="1865" w:type="dxa"/>
          </w:tcPr>
          <w:p w14:paraId="32F7626F" w14:textId="65921EA5" w:rsidR="002D1218" w:rsidRPr="001B325A" w:rsidRDefault="007F13FB"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Being punctual and attend all lectures.</w:t>
            </w:r>
          </w:p>
        </w:tc>
      </w:tr>
      <w:tr w:rsidR="003B3210" w:rsidRPr="001B325A" w14:paraId="4F3E3DF5" w14:textId="77777777" w:rsidTr="008C0DD0">
        <w:trPr>
          <w:trHeight w:val="1670"/>
        </w:trPr>
        <w:tc>
          <w:tcPr>
            <w:cnfStyle w:val="001000000000" w:firstRow="0" w:lastRow="0" w:firstColumn="1" w:lastColumn="0" w:oddVBand="0" w:evenVBand="0" w:oddHBand="0" w:evenHBand="0" w:firstRowFirstColumn="0" w:firstRowLastColumn="0" w:lastRowFirstColumn="0" w:lastRowLastColumn="0"/>
            <w:tcW w:w="1838" w:type="dxa"/>
          </w:tcPr>
          <w:p w14:paraId="194BAC01" w14:textId="77777777" w:rsidR="002D1218" w:rsidRPr="001B325A" w:rsidRDefault="002D1218" w:rsidP="001B325A">
            <w:pPr>
              <w:spacing w:line="360" w:lineRule="auto"/>
              <w:rPr>
                <w:rFonts w:asciiTheme="majorHAnsi" w:hAnsiTheme="majorHAnsi" w:cstheme="majorHAnsi"/>
              </w:rPr>
            </w:pPr>
          </w:p>
        </w:tc>
        <w:tc>
          <w:tcPr>
            <w:tcW w:w="1843" w:type="dxa"/>
          </w:tcPr>
          <w:p w14:paraId="3196A8E0" w14:textId="77777777" w:rsidR="002D1218" w:rsidRPr="001B325A" w:rsidRDefault="008C0DD0" w:rsidP="001B325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 xml:space="preserve">1 </w:t>
            </w:r>
            <w:r w:rsidR="00B062C7" w:rsidRPr="001B325A">
              <w:rPr>
                <w:rFonts w:asciiTheme="majorHAnsi" w:hAnsiTheme="majorHAnsi" w:cstheme="majorHAnsi"/>
              </w:rPr>
              <w:t>year</w:t>
            </w:r>
          </w:p>
          <w:p w14:paraId="07125C49" w14:textId="266A4318" w:rsidR="0075731F" w:rsidRPr="001B325A" w:rsidRDefault="0075731F" w:rsidP="001B325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December 2023</w:t>
            </w:r>
          </w:p>
        </w:tc>
        <w:tc>
          <w:tcPr>
            <w:tcW w:w="1843" w:type="dxa"/>
          </w:tcPr>
          <w:p w14:paraId="666B1FA7" w14:textId="1E68086F" w:rsidR="002D1218" w:rsidRPr="001B325A" w:rsidRDefault="00483703" w:rsidP="001B325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Apply for</w:t>
            </w:r>
            <w:r w:rsidR="003B3210" w:rsidRPr="001B325A">
              <w:rPr>
                <w:rFonts w:asciiTheme="majorHAnsi" w:hAnsiTheme="majorHAnsi" w:cstheme="majorHAnsi"/>
              </w:rPr>
              <w:t xml:space="preserve"> Care Co-Ordinator</w:t>
            </w:r>
            <w:r w:rsidRPr="001B325A">
              <w:rPr>
                <w:rFonts w:asciiTheme="majorHAnsi" w:hAnsiTheme="majorHAnsi" w:cstheme="majorHAnsi"/>
              </w:rPr>
              <w:t xml:space="preserve"> jobs</w:t>
            </w:r>
          </w:p>
        </w:tc>
        <w:tc>
          <w:tcPr>
            <w:tcW w:w="1984" w:type="dxa"/>
          </w:tcPr>
          <w:p w14:paraId="36AA4048" w14:textId="5E10628A" w:rsidR="002D1218" w:rsidRPr="001B325A" w:rsidRDefault="00590E21" w:rsidP="001B325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Be employed as a Care Co-</w:t>
            </w:r>
            <w:r w:rsidR="008C0DD0" w:rsidRPr="001B325A">
              <w:rPr>
                <w:rFonts w:asciiTheme="majorHAnsi" w:hAnsiTheme="majorHAnsi" w:cstheme="majorHAnsi"/>
              </w:rPr>
              <w:t>Ordinator</w:t>
            </w:r>
          </w:p>
        </w:tc>
        <w:tc>
          <w:tcPr>
            <w:tcW w:w="1865" w:type="dxa"/>
          </w:tcPr>
          <w:p w14:paraId="124F92EA" w14:textId="77777777" w:rsidR="002D1218" w:rsidRPr="001B325A" w:rsidRDefault="0027566C" w:rsidP="001B325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Apply for jobs</w:t>
            </w:r>
          </w:p>
          <w:p w14:paraId="3C70D23D" w14:textId="3151076A" w:rsidR="0027566C" w:rsidRPr="001B325A" w:rsidRDefault="00123836" w:rsidP="001B325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Write up CV and cover letter</w:t>
            </w:r>
          </w:p>
        </w:tc>
      </w:tr>
      <w:tr w:rsidR="00AC0D7D" w:rsidRPr="001B325A" w14:paraId="7E8B7B8B" w14:textId="77777777" w:rsidTr="008C0DD0">
        <w:trPr>
          <w:cnfStyle w:val="000000100000" w:firstRow="0" w:lastRow="0" w:firstColumn="0" w:lastColumn="0" w:oddVBand="0" w:evenVBand="0" w:oddHBand="1" w:evenHBand="0" w:firstRowFirstColumn="0" w:firstRowLastColumn="0" w:lastRowFirstColumn="0" w:lastRowLastColumn="0"/>
          <w:trHeight w:val="901"/>
        </w:trPr>
        <w:tc>
          <w:tcPr>
            <w:cnfStyle w:val="001000000000" w:firstRow="0" w:lastRow="0" w:firstColumn="1" w:lastColumn="0" w:oddVBand="0" w:evenVBand="0" w:oddHBand="0" w:evenHBand="0" w:firstRowFirstColumn="0" w:firstRowLastColumn="0" w:lastRowFirstColumn="0" w:lastRowLastColumn="0"/>
            <w:tcW w:w="1838" w:type="dxa"/>
          </w:tcPr>
          <w:p w14:paraId="21DBCB01" w14:textId="77777777" w:rsidR="002D1218" w:rsidRPr="001B325A" w:rsidRDefault="002D1218" w:rsidP="001B325A">
            <w:pPr>
              <w:spacing w:line="360" w:lineRule="auto"/>
              <w:rPr>
                <w:rFonts w:asciiTheme="majorHAnsi" w:hAnsiTheme="majorHAnsi" w:cstheme="majorHAnsi"/>
              </w:rPr>
            </w:pPr>
          </w:p>
        </w:tc>
        <w:tc>
          <w:tcPr>
            <w:tcW w:w="1843" w:type="dxa"/>
          </w:tcPr>
          <w:p w14:paraId="79AE32F9" w14:textId="77777777" w:rsidR="002D1218" w:rsidRPr="001B325A" w:rsidRDefault="008C0DD0"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 xml:space="preserve">1 </w:t>
            </w:r>
            <w:r w:rsidR="003B3210" w:rsidRPr="001B325A">
              <w:rPr>
                <w:rFonts w:asciiTheme="majorHAnsi" w:hAnsiTheme="majorHAnsi" w:cstheme="majorHAnsi"/>
              </w:rPr>
              <w:t>year</w:t>
            </w:r>
          </w:p>
          <w:p w14:paraId="0807A787" w14:textId="5B376B16" w:rsidR="0075731F" w:rsidRPr="001B325A" w:rsidRDefault="0075731F"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December 2022</w:t>
            </w:r>
          </w:p>
        </w:tc>
        <w:tc>
          <w:tcPr>
            <w:tcW w:w="1843" w:type="dxa"/>
          </w:tcPr>
          <w:p w14:paraId="28B2A86E" w14:textId="7D41C80F" w:rsidR="002D1218" w:rsidRPr="001B325A" w:rsidRDefault="003B3210"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Complete all assignments</w:t>
            </w:r>
          </w:p>
        </w:tc>
        <w:tc>
          <w:tcPr>
            <w:tcW w:w="1984" w:type="dxa"/>
          </w:tcPr>
          <w:p w14:paraId="68F45B40" w14:textId="4C26E094" w:rsidR="002D1218" w:rsidRPr="001B325A" w:rsidRDefault="00590E21"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Pass all assignments and get good marks</w:t>
            </w:r>
          </w:p>
        </w:tc>
        <w:tc>
          <w:tcPr>
            <w:tcW w:w="1865" w:type="dxa"/>
          </w:tcPr>
          <w:p w14:paraId="4C0922E0" w14:textId="45BE737E" w:rsidR="002D1218" w:rsidRPr="001B325A" w:rsidRDefault="00123836"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 xml:space="preserve">Read </w:t>
            </w:r>
            <w:r w:rsidR="00FF4CCC" w:rsidRPr="001B325A">
              <w:rPr>
                <w:rFonts w:asciiTheme="majorHAnsi" w:hAnsiTheme="majorHAnsi" w:cstheme="majorHAnsi"/>
              </w:rPr>
              <w:t>literatures</w:t>
            </w:r>
          </w:p>
          <w:p w14:paraId="015D978C" w14:textId="78C712B1" w:rsidR="00123836" w:rsidRPr="001B325A" w:rsidRDefault="00FF4CCC"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Used the UWTSD library</w:t>
            </w:r>
          </w:p>
        </w:tc>
      </w:tr>
      <w:tr w:rsidR="003B3210" w:rsidRPr="001B325A" w14:paraId="4E8EC40C" w14:textId="77777777" w:rsidTr="008C0DD0">
        <w:trPr>
          <w:trHeight w:val="2069"/>
        </w:trPr>
        <w:tc>
          <w:tcPr>
            <w:cnfStyle w:val="001000000000" w:firstRow="0" w:lastRow="0" w:firstColumn="1" w:lastColumn="0" w:oddVBand="0" w:evenVBand="0" w:oddHBand="0" w:evenHBand="0" w:firstRowFirstColumn="0" w:firstRowLastColumn="0" w:lastRowFirstColumn="0" w:lastRowLastColumn="0"/>
            <w:tcW w:w="1838" w:type="dxa"/>
          </w:tcPr>
          <w:p w14:paraId="480F91B6" w14:textId="295AAED9" w:rsidR="002D1218" w:rsidRPr="001B325A" w:rsidRDefault="00933DF4" w:rsidP="001B325A">
            <w:pPr>
              <w:spacing w:line="360" w:lineRule="auto"/>
              <w:rPr>
                <w:rFonts w:asciiTheme="majorHAnsi" w:hAnsiTheme="majorHAnsi" w:cstheme="majorHAnsi"/>
              </w:rPr>
            </w:pPr>
            <w:r w:rsidRPr="001B325A">
              <w:rPr>
                <w:rFonts w:asciiTheme="majorHAnsi" w:hAnsiTheme="majorHAnsi" w:cstheme="majorHAnsi"/>
              </w:rPr>
              <w:t>LONG TERM GOALS</w:t>
            </w:r>
          </w:p>
        </w:tc>
        <w:tc>
          <w:tcPr>
            <w:tcW w:w="1843" w:type="dxa"/>
          </w:tcPr>
          <w:p w14:paraId="337A4C02" w14:textId="77777777" w:rsidR="002D1218" w:rsidRPr="001B325A" w:rsidRDefault="00396594" w:rsidP="001B325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2 years</w:t>
            </w:r>
          </w:p>
          <w:p w14:paraId="1855CF0F" w14:textId="294FF032" w:rsidR="0075731F" w:rsidRPr="001B325A" w:rsidRDefault="000C17CE" w:rsidP="001B325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2024</w:t>
            </w:r>
          </w:p>
        </w:tc>
        <w:tc>
          <w:tcPr>
            <w:tcW w:w="1843" w:type="dxa"/>
          </w:tcPr>
          <w:p w14:paraId="2EF5210E" w14:textId="14D768D6" w:rsidR="002D1218" w:rsidRPr="001B325A" w:rsidRDefault="00396594" w:rsidP="001B325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Complete Health and Social Level 5 and 6</w:t>
            </w:r>
          </w:p>
        </w:tc>
        <w:tc>
          <w:tcPr>
            <w:tcW w:w="1984" w:type="dxa"/>
          </w:tcPr>
          <w:p w14:paraId="0D01EF2E" w14:textId="78053920" w:rsidR="002D1218" w:rsidRPr="001B325A" w:rsidRDefault="004D1D63" w:rsidP="001B325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 xml:space="preserve">Graduate after completing level 5 and 6 </w:t>
            </w:r>
            <w:r w:rsidR="007B57F5" w:rsidRPr="001B325A">
              <w:rPr>
                <w:rFonts w:asciiTheme="majorHAnsi" w:hAnsiTheme="majorHAnsi" w:cstheme="majorHAnsi"/>
              </w:rPr>
              <w:t>successfully</w:t>
            </w:r>
          </w:p>
        </w:tc>
        <w:tc>
          <w:tcPr>
            <w:tcW w:w="1865" w:type="dxa"/>
          </w:tcPr>
          <w:p w14:paraId="5F8ACE69" w14:textId="77777777" w:rsidR="002D1218" w:rsidRPr="001B325A" w:rsidRDefault="00FF4CCC" w:rsidP="001B325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 xml:space="preserve">Attend lectures and </w:t>
            </w:r>
            <w:r w:rsidR="00F56139" w:rsidRPr="001B325A">
              <w:rPr>
                <w:rFonts w:asciiTheme="majorHAnsi" w:hAnsiTheme="majorHAnsi" w:cstheme="majorHAnsi"/>
              </w:rPr>
              <w:t>submit assignment on time</w:t>
            </w:r>
            <w:r w:rsidR="000531EC" w:rsidRPr="001B325A">
              <w:rPr>
                <w:rFonts w:asciiTheme="majorHAnsi" w:hAnsiTheme="majorHAnsi" w:cstheme="majorHAnsi"/>
              </w:rPr>
              <w:t>.</w:t>
            </w:r>
          </w:p>
          <w:p w14:paraId="1E416A11" w14:textId="0397F97D" w:rsidR="000531EC" w:rsidRPr="001B325A" w:rsidRDefault="000531EC" w:rsidP="001B325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Use online resources</w:t>
            </w:r>
          </w:p>
        </w:tc>
      </w:tr>
      <w:tr w:rsidR="00AC0D7D" w:rsidRPr="001B325A" w14:paraId="6776A67F" w14:textId="77777777" w:rsidTr="008C0DD0">
        <w:trPr>
          <w:cnfStyle w:val="000000100000" w:firstRow="0" w:lastRow="0" w:firstColumn="0" w:lastColumn="0" w:oddVBand="0" w:evenVBand="0" w:oddHBand="1" w:evenHBand="0" w:firstRowFirstColumn="0" w:firstRowLastColumn="0" w:lastRowFirstColumn="0" w:lastRowLastColumn="0"/>
          <w:trHeight w:val="2448"/>
        </w:trPr>
        <w:tc>
          <w:tcPr>
            <w:cnfStyle w:val="001000000000" w:firstRow="0" w:lastRow="0" w:firstColumn="1" w:lastColumn="0" w:oddVBand="0" w:evenVBand="0" w:oddHBand="0" w:evenHBand="0" w:firstRowFirstColumn="0" w:firstRowLastColumn="0" w:lastRowFirstColumn="0" w:lastRowLastColumn="0"/>
            <w:tcW w:w="1838" w:type="dxa"/>
          </w:tcPr>
          <w:p w14:paraId="5603F133" w14:textId="77777777" w:rsidR="002D1218" w:rsidRPr="001B325A" w:rsidRDefault="002D1218" w:rsidP="001B325A">
            <w:pPr>
              <w:spacing w:line="360" w:lineRule="auto"/>
              <w:rPr>
                <w:rFonts w:asciiTheme="majorHAnsi" w:hAnsiTheme="majorHAnsi" w:cstheme="majorHAnsi"/>
              </w:rPr>
            </w:pPr>
          </w:p>
        </w:tc>
        <w:tc>
          <w:tcPr>
            <w:tcW w:w="1843" w:type="dxa"/>
          </w:tcPr>
          <w:p w14:paraId="78B11456" w14:textId="77777777" w:rsidR="002D1218" w:rsidRPr="001B325A" w:rsidRDefault="006B36EE"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5 Years</w:t>
            </w:r>
          </w:p>
          <w:p w14:paraId="7049207E" w14:textId="282A4BB7" w:rsidR="000C17CE" w:rsidRPr="001B325A" w:rsidRDefault="000C17CE"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2028</w:t>
            </w:r>
          </w:p>
        </w:tc>
        <w:tc>
          <w:tcPr>
            <w:tcW w:w="1843" w:type="dxa"/>
          </w:tcPr>
          <w:p w14:paraId="4070825A" w14:textId="0A0B6426" w:rsidR="002D1218" w:rsidRPr="001B325A" w:rsidRDefault="006B36EE"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Working in a manager role or</w:t>
            </w:r>
            <w:r w:rsidR="00AC0D7D" w:rsidRPr="001B325A">
              <w:rPr>
                <w:rFonts w:asciiTheme="majorHAnsi" w:hAnsiTheme="majorHAnsi" w:cstheme="majorHAnsi"/>
              </w:rPr>
              <w:t xml:space="preserve"> running my own care</w:t>
            </w:r>
            <w:r w:rsidRPr="001B325A">
              <w:rPr>
                <w:rFonts w:asciiTheme="majorHAnsi" w:hAnsiTheme="majorHAnsi" w:cstheme="majorHAnsi"/>
              </w:rPr>
              <w:t xml:space="preserve"> company</w:t>
            </w:r>
          </w:p>
        </w:tc>
        <w:tc>
          <w:tcPr>
            <w:tcW w:w="1984" w:type="dxa"/>
          </w:tcPr>
          <w:p w14:paraId="374584D9" w14:textId="181DEEF0" w:rsidR="002D1218" w:rsidRPr="001B325A" w:rsidRDefault="007B57F5"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To be working in a higher job role</w:t>
            </w:r>
          </w:p>
        </w:tc>
        <w:tc>
          <w:tcPr>
            <w:tcW w:w="1865" w:type="dxa"/>
          </w:tcPr>
          <w:p w14:paraId="2A8853B7" w14:textId="1A92F970" w:rsidR="002D1218" w:rsidRPr="001B325A" w:rsidRDefault="00F56139"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 xml:space="preserve">Be </w:t>
            </w:r>
            <w:r w:rsidR="00A47ED1" w:rsidRPr="001B325A">
              <w:rPr>
                <w:rFonts w:asciiTheme="majorHAnsi" w:hAnsiTheme="majorHAnsi" w:cstheme="majorHAnsi"/>
              </w:rPr>
              <w:t>successfully</w:t>
            </w:r>
            <w:r w:rsidRPr="001B325A">
              <w:rPr>
                <w:rFonts w:asciiTheme="majorHAnsi" w:hAnsiTheme="majorHAnsi" w:cstheme="majorHAnsi"/>
              </w:rPr>
              <w:t xml:space="preserve"> graduated</w:t>
            </w:r>
            <w:r w:rsidR="00CB249A" w:rsidRPr="001B325A">
              <w:rPr>
                <w:rFonts w:asciiTheme="majorHAnsi" w:hAnsiTheme="majorHAnsi" w:cstheme="majorHAnsi"/>
              </w:rPr>
              <w:t xml:space="preserve"> and qualified</w:t>
            </w:r>
          </w:p>
          <w:p w14:paraId="11FB39AD" w14:textId="0FE88217" w:rsidR="00CB249A" w:rsidRPr="001B325A" w:rsidRDefault="00CB249A"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 xml:space="preserve">Apply for a </w:t>
            </w:r>
            <w:r w:rsidR="00A47ED1" w:rsidRPr="001B325A">
              <w:rPr>
                <w:rFonts w:asciiTheme="majorHAnsi" w:hAnsiTheme="majorHAnsi" w:cstheme="majorHAnsi"/>
              </w:rPr>
              <w:t>managerial</w:t>
            </w:r>
            <w:r w:rsidRPr="001B325A">
              <w:rPr>
                <w:rFonts w:asciiTheme="majorHAnsi" w:hAnsiTheme="majorHAnsi" w:cstheme="majorHAnsi"/>
              </w:rPr>
              <w:t xml:space="preserve"> role</w:t>
            </w:r>
          </w:p>
          <w:p w14:paraId="01063D9F" w14:textId="1441DF5A" w:rsidR="00CB249A" w:rsidRPr="001B325A" w:rsidRDefault="00A47ED1" w:rsidP="001B325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B325A">
              <w:rPr>
                <w:rFonts w:asciiTheme="majorHAnsi" w:hAnsiTheme="majorHAnsi" w:cstheme="majorHAnsi"/>
              </w:rPr>
              <w:t>Advice and ideas on how to run my own company</w:t>
            </w:r>
          </w:p>
        </w:tc>
      </w:tr>
    </w:tbl>
    <w:p w14:paraId="3BE39EB5" w14:textId="77777777" w:rsidR="0049567F" w:rsidRPr="001B325A" w:rsidRDefault="0049567F" w:rsidP="001B325A">
      <w:pPr>
        <w:spacing w:line="360" w:lineRule="auto"/>
        <w:rPr>
          <w:rFonts w:asciiTheme="majorHAnsi" w:hAnsiTheme="majorHAnsi" w:cstheme="majorHAnsi"/>
        </w:rPr>
      </w:pPr>
    </w:p>
    <w:p w14:paraId="0CA93765" w14:textId="5521F291" w:rsidR="001F4CD7" w:rsidRPr="001B325A" w:rsidRDefault="00775533" w:rsidP="001B325A">
      <w:pPr>
        <w:pStyle w:val="Heading1"/>
        <w:spacing w:line="360" w:lineRule="auto"/>
        <w:rPr>
          <w:rFonts w:cstheme="majorHAnsi"/>
          <w:b w:val="0"/>
        </w:rPr>
      </w:pPr>
      <w:bookmarkStart w:id="3" w:name="_Toc119672820"/>
      <w:r w:rsidRPr="001B325A">
        <w:rPr>
          <w:rFonts w:cstheme="majorHAnsi"/>
          <w:b w:val="0"/>
        </w:rPr>
        <w:t>Reflection on</w:t>
      </w:r>
      <w:r w:rsidR="004154DD" w:rsidRPr="001B325A">
        <w:rPr>
          <w:rFonts w:cstheme="majorHAnsi"/>
          <w:b w:val="0"/>
        </w:rPr>
        <w:t xml:space="preserve"> the module BMSW4005</w:t>
      </w:r>
      <w:r w:rsidRPr="001B325A">
        <w:rPr>
          <w:rFonts w:cstheme="majorHAnsi"/>
          <w:b w:val="0"/>
        </w:rPr>
        <w:t xml:space="preserve"> </w:t>
      </w:r>
      <w:r w:rsidR="00BB07E0" w:rsidRPr="001B325A">
        <w:rPr>
          <w:rFonts w:cstheme="majorHAnsi"/>
          <w:b w:val="0"/>
        </w:rPr>
        <w:t>Professional Career Development</w:t>
      </w:r>
      <w:bookmarkEnd w:id="3"/>
    </w:p>
    <w:p w14:paraId="6A46236E" w14:textId="77777777" w:rsidR="004154DD" w:rsidRPr="001B325A" w:rsidRDefault="004154DD" w:rsidP="001B325A">
      <w:pPr>
        <w:spacing w:line="360" w:lineRule="auto"/>
        <w:textAlignment w:val="baseline"/>
        <w:rPr>
          <w:rFonts w:asciiTheme="majorHAnsi" w:hAnsiTheme="majorHAnsi" w:cstheme="majorHAnsi"/>
        </w:rPr>
      </w:pPr>
    </w:p>
    <w:p w14:paraId="222DF269" w14:textId="3795E97F" w:rsidR="00447A3E" w:rsidRPr="001B325A" w:rsidRDefault="007C1322" w:rsidP="001B325A">
      <w:pPr>
        <w:spacing w:line="360" w:lineRule="auto"/>
        <w:textAlignment w:val="baseline"/>
        <w:rPr>
          <w:rFonts w:asciiTheme="majorHAnsi" w:hAnsiTheme="majorHAnsi" w:cstheme="majorHAnsi"/>
        </w:rPr>
      </w:pPr>
      <w:r w:rsidRPr="001B325A">
        <w:rPr>
          <w:rFonts w:asciiTheme="majorHAnsi" w:hAnsiTheme="majorHAnsi" w:cstheme="majorHAnsi"/>
        </w:rPr>
        <w:t>Throughout the</w:t>
      </w:r>
      <w:r w:rsidR="00DC6E6D" w:rsidRPr="001B325A">
        <w:rPr>
          <w:rFonts w:asciiTheme="majorHAnsi" w:hAnsiTheme="majorHAnsi" w:cstheme="majorHAnsi"/>
        </w:rPr>
        <w:t xml:space="preserve"> professional career development module, I have learned a lot and gained more knowledg</w:t>
      </w:r>
      <w:r w:rsidR="008C1D7C" w:rsidRPr="001B325A">
        <w:rPr>
          <w:rFonts w:asciiTheme="majorHAnsi" w:hAnsiTheme="majorHAnsi" w:cstheme="majorHAnsi"/>
        </w:rPr>
        <w:t xml:space="preserve">e on how to build my professional career. </w:t>
      </w:r>
      <w:r w:rsidR="00447A3E" w:rsidRPr="001B325A">
        <w:rPr>
          <w:rFonts w:asciiTheme="majorHAnsi" w:hAnsiTheme="majorHAnsi" w:cstheme="majorHAnsi"/>
        </w:rPr>
        <w:t xml:space="preserve">I will be using the Gibbs reflective cycle to reflect on </w:t>
      </w:r>
      <w:r w:rsidR="00B83684" w:rsidRPr="001B325A">
        <w:rPr>
          <w:rFonts w:asciiTheme="majorHAnsi" w:hAnsiTheme="majorHAnsi" w:cstheme="majorHAnsi"/>
        </w:rPr>
        <w:t>what I have learned and achieved in this module.</w:t>
      </w:r>
      <w:r w:rsidR="00287305" w:rsidRPr="001B325A">
        <w:rPr>
          <w:rFonts w:asciiTheme="majorHAnsi" w:hAnsiTheme="majorHAnsi" w:cstheme="majorHAnsi"/>
        </w:rPr>
        <w:t xml:space="preserve"> T</w:t>
      </w:r>
      <w:r w:rsidR="00447A3E" w:rsidRPr="001B325A">
        <w:rPr>
          <w:rFonts w:asciiTheme="majorHAnsi" w:hAnsiTheme="majorHAnsi" w:cstheme="majorHAnsi"/>
        </w:rPr>
        <w:t xml:space="preserve">his cycle </w:t>
      </w:r>
      <w:r w:rsidR="00287305" w:rsidRPr="001B325A">
        <w:rPr>
          <w:rFonts w:asciiTheme="majorHAnsi" w:hAnsiTheme="majorHAnsi" w:cstheme="majorHAnsi"/>
        </w:rPr>
        <w:t xml:space="preserve">is useful </w:t>
      </w:r>
      <w:r w:rsidR="00447A3E" w:rsidRPr="001B325A">
        <w:rPr>
          <w:rFonts w:asciiTheme="majorHAnsi" w:hAnsiTheme="majorHAnsi" w:cstheme="majorHAnsi"/>
        </w:rPr>
        <w:t>as I can break my experience down and be detailed as much as possible The Gibbs cycle is a learning cycle and is broken down into six topics. Description, Feelings, Evaluation, Analysis, Conclusion, and Action Plan. This cycle is very valuable as it enables you to achieve the best knowledge of your learning and experience. Gibbs (1988) acknowledges the importance of individuals feelings and emotions during their learning.</w:t>
      </w:r>
    </w:p>
    <w:p w14:paraId="0D2B72E6" w14:textId="77777777" w:rsidR="00C1410B" w:rsidRPr="001B325A" w:rsidRDefault="00C1410B" w:rsidP="001B325A">
      <w:pPr>
        <w:spacing w:line="360" w:lineRule="auto"/>
        <w:textAlignment w:val="baseline"/>
        <w:rPr>
          <w:rFonts w:asciiTheme="majorHAnsi" w:hAnsiTheme="majorHAnsi" w:cstheme="majorHAnsi"/>
        </w:rPr>
      </w:pPr>
    </w:p>
    <w:p w14:paraId="217F9997" w14:textId="19C6BA06" w:rsidR="00D62E19" w:rsidRPr="001B325A" w:rsidRDefault="00D62E19" w:rsidP="001B325A">
      <w:pPr>
        <w:spacing w:line="360" w:lineRule="auto"/>
        <w:textAlignment w:val="baseline"/>
        <w:rPr>
          <w:rFonts w:asciiTheme="majorHAnsi" w:hAnsiTheme="majorHAnsi" w:cstheme="majorHAnsi"/>
          <w:b/>
          <w:bCs/>
          <w:u w:val="single"/>
        </w:rPr>
      </w:pPr>
      <w:r w:rsidRPr="001B325A">
        <w:rPr>
          <w:rFonts w:asciiTheme="majorHAnsi" w:hAnsiTheme="majorHAnsi" w:cstheme="majorHAnsi"/>
          <w:b/>
          <w:bCs/>
          <w:u w:val="single"/>
        </w:rPr>
        <w:t>Description</w:t>
      </w:r>
    </w:p>
    <w:p w14:paraId="7B0C5131" w14:textId="7A9360E1" w:rsidR="00177B10" w:rsidRPr="001B325A" w:rsidRDefault="00C90C10" w:rsidP="001B325A">
      <w:pPr>
        <w:spacing w:line="360" w:lineRule="auto"/>
        <w:textAlignment w:val="baseline"/>
        <w:rPr>
          <w:rFonts w:asciiTheme="majorHAnsi" w:hAnsiTheme="majorHAnsi" w:cstheme="majorHAnsi"/>
        </w:rPr>
      </w:pPr>
      <w:r w:rsidRPr="001B325A">
        <w:rPr>
          <w:rFonts w:asciiTheme="majorHAnsi" w:hAnsiTheme="majorHAnsi" w:cstheme="majorHAnsi"/>
        </w:rPr>
        <w:t xml:space="preserve">This term I have been studying the module BMSW4005 </w:t>
      </w:r>
      <w:r w:rsidR="006714A2" w:rsidRPr="001B325A">
        <w:rPr>
          <w:rFonts w:asciiTheme="majorHAnsi" w:hAnsiTheme="majorHAnsi" w:cstheme="majorHAnsi"/>
        </w:rPr>
        <w:t>Professional Career Development</w:t>
      </w:r>
      <w:r w:rsidR="00497EF2" w:rsidRPr="001B325A">
        <w:rPr>
          <w:rFonts w:asciiTheme="majorHAnsi" w:hAnsiTheme="majorHAnsi" w:cstheme="majorHAnsi"/>
        </w:rPr>
        <w:t xml:space="preserve">. </w:t>
      </w:r>
      <w:r w:rsidR="00047042" w:rsidRPr="001B325A">
        <w:rPr>
          <w:rFonts w:asciiTheme="majorHAnsi" w:hAnsiTheme="majorHAnsi" w:cstheme="majorHAnsi"/>
        </w:rPr>
        <w:t xml:space="preserve">This module </w:t>
      </w:r>
      <w:r w:rsidR="000034D7" w:rsidRPr="001B325A">
        <w:rPr>
          <w:rFonts w:asciiTheme="majorHAnsi" w:hAnsiTheme="majorHAnsi" w:cstheme="majorHAnsi"/>
        </w:rPr>
        <w:t xml:space="preserve">helped build up knowledge on how to </w:t>
      </w:r>
      <w:r w:rsidR="00063168" w:rsidRPr="001B325A">
        <w:rPr>
          <w:rFonts w:asciiTheme="majorHAnsi" w:hAnsiTheme="majorHAnsi" w:cstheme="majorHAnsi"/>
        </w:rPr>
        <w:t xml:space="preserve">build a professional career. </w:t>
      </w:r>
      <w:r w:rsidR="006D05D1" w:rsidRPr="001B325A">
        <w:rPr>
          <w:rFonts w:asciiTheme="majorHAnsi" w:hAnsiTheme="majorHAnsi" w:cstheme="majorHAnsi"/>
        </w:rPr>
        <w:t xml:space="preserve">This module outcome </w:t>
      </w:r>
      <w:r w:rsidR="00C556E9" w:rsidRPr="001B325A">
        <w:rPr>
          <w:rFonts w:asciiTheme="majorHAnsi" w:hAnsiTheme="majorHAnsi" w:cstheme="majorHAnsi"/>
        </w:rPr>
        <w:t>will help with employability skills and personal</w:t>
      </w:r>
      <w:r w:rsidR="006055DA" w:rsidRPr="001B325A">
        <w:rPr>
          <w:rFonts w:asciiTheme="majorHAnsi" w:hAnsiTheme="majorHAnsi" w:cstheme="majorHAnsi"/>
        </w:rPr>
        <w:t xml:space="preserve"> and professional</w:t>
      </w:r>
      <w:r w:rsidR="00C556E9" w:rsidRPr="001B325A">
        <w:rPr>
          <w:rFonts w:asciiTheme="majorHAnsi" w:hAnsiTheme="majorHAnsi" w:cstheme="majorHAnsi"/>
        </w:rPr>
        <w:t xml:space="preserve"> development.</w:t>
      </w:r>
      <w:r w:rsidR="00572FE5" w:rsidRPr="001B325A">
        <w:rPr>
          <w:rFonts w:asciiTheme="majorHAnsi" w:hAnsiTheme="majorHAnsi" w:cstheme="majorHAnsi"/>
        </w:rPr>
        <w:t xml:space="preserve"> The module has three </w:t>
      </w:r>
      <w:r w:rsidR="004144D0" w:rsidRPr="001B325A">
        <w:rPr>
          <w:rFonts w:asciiTheme="majorHAnsi" w:hAnsiTheme="majorHAnsi" w:cstheme="majorHAnsi"/>
        </w:rPr>
        <w:t>tasks</w:t>
      </w:r>
      <w:r w:rsidR="00572FE5" w:rsidRPr="001B325A">
        <w:rPr>
          <w:rFonts w:asciiTheme="majorHAnsi" w:hAnsiTheme="majorHAnsi" w:cstheme="majorHAnsi"/>
        </w:rPr>
        <w:t xml:space="preserve">, an open book assessment, mock </w:t>
      </w:r>
      <w:r w:rsidR="006055DA" w:rsidRPr="001B325A">
        <w:rPr>
          <w:rFonts w:asciiTheme="majorHAnsi" w:hAnsiTheme="majorHAnsi" w:cstheme="majorHAnsi"/>
        </w:rPr>
        <w:t>interview,</w:t>
      </w:r>
      <w:r w:rsidR="00572FE5" w:rsidRPr="001B325A">
        <w:rPr>
          <w:rFonts w:asciiTheme="majorHAnsi" w:hAnsiTheme="majorHAnsi" w:cstheme="majorHAnsi"/>
        </w:rPr>
        <w:t xml:space="preserve"> </w:t>
      </w:r>
      <w:r w:rsidR="005A2B12" w:rsidRPr="001B325A">
        <w:rPr>
          <w:rFonts w:asciiTheme="majorHAnsi" w:hAnsiTheme="majorHAnsi" w:cstheme="majorHAnsi"/>
        </w:rPr>
        <w:t xml:space="preserve">and </w:t>
      </w:r>
      <w:r w:rsidR="00C20A3C" w:rsidRPr="001B325A">
        <w:rPr>
          <w:rFonts w:asciiTheme="majorHAnsi" w:hAnsiTheme="majorHAnsi" w:cstheme="majorHAnsi"/>
        </w:rPr>
        <w:t>2000-word</w:t>
      </w:r>
      <w:r w:rsidR="005A2B12" w:rsidRPr="001B325A">
        <w:rPr>
          <w:rFonts w:asciiTheme="majorHAnsi" w:hAnsiTheme="majorHAnsi" w:cstheme="majorHAnsi"/>
        </w:rPr>
        <w:t xml:space="preserve"> reflective portfolio.</w:t>
      </w:r>
      <w:r w:rsidR="00565BA5" w:rsidRPr="001B325A">
        <w:rPr>
          <w:rFonts w:asciiTheme="majorHAnsi" w:hAnsiTheme="majorHAnsi" w:cstheme="majorHAnsi"/>
        </w:rPr>
        <w:t xml:space="preserve"> This module </w:t>
      </w:r>
      <w:r w:rsidR="00DB3E5E" w:rsidRPr="001B325A">
        <w:rPr>
          <w:rFonts w:asciiTheme="majorHAnsi" w:hAnsiTheme="majorHAnsi" w:cstheme="majorHAnsi"/>
        </w:rPr>
        <w:t xml:space="preserve">provides information and knowledge to be able to confidently </w:t>
      </w:r>
      <w:r w:rsidR="00F636E3" w:rsidRPr="001B325A">
        <w:rPr>
          <w:rFonts w:asciiTheme="majorHAnsi" w:hAnsiTheme="majorHAnsi" w:cstheme="majorHAnsi"/>
        </w:rPr>
        <w:t>and successfully getting employed within the health sector.</w:t>
      </w:r>
    </w:p>
    <w:p w14:paraId="74773E76" w14:textId="77777777" w:rsidR="00C1410B" w:rsidRPr="001B325A" w:rsidRDefault="00C1410B" w:rsidP="001B325A">
      <w:pPr>
        <w:spacing w:line="360" w:lineRule="auto"/>
        <w:rPr>
          <w:rFonts w:asciiTheme="majorHAnsi" w:hAnsiTheme="majorHAnsi" w:cstheme="majorHAnsi"/>
        </w:rPr>
      </w:pPr>
    </w:p>
    <w:p w14:paraId="55AF626F" w14:textId="0C4BD8B4" w:rsidR="00D62E19" w:rsidRPr="001B325A" w:rsidRDefault="00D62E19" w:rsidP="001B325A">
      <w:pPr>
        <w:spacing w:line="360" w:lineRule="auto"/>
        <w:textAlignment w:val="baseline"/>
        <w:rPr>
          <w:rFonts w:asciiTheme="majorHAnsi" w:hAnsiTheme="majorHAnsi" w:cstheme="majorHAnsi"/>
          <w:b/>
          <w:bCs/>
          <w:u w:val="single"/>
        </w:rPr>
      </w:pPr>
      <w:r w:rsidRPr="001B325A">
        <w:rPr>
          <w:rFonts w:asciiTheme="majorHAnsi" w:hAnsiTheme="majorHAnsi" w:cstheme="majorHAnsi"/>
          <w:b/>
          <w:bCs/>
          <w:u w:val="single"/>
        </w:rPr>
        <w:t>Feelings</w:t>
      </w:r>
    </w:p>
    <w:p w14:paraId="5D8F1B23" w14:textId="77777777" w:rsidR="004F393B" w:rsidRDefault="009C27AF" w:rsidP="001B325A">
      <w:pPr>
        <w:spacing w:line="360" w:lineRule="auto"/>
        <w:textAlignment w:val="baseline"/>
        <w:rPr>
          <w:rFonts w:asciiTheme="majorHAnsi" w:hAnsiTheme="majorHAnsi" w:cstheme="majorHAnsi"/>
        </w:rPr>
      </w:pPr>
      <w:r w:rsidRPr="001B325A">
        <w:rPr>
          <w:rFonts w:asciiTheme="majorHAnsi" w:hAnsiTheme="majorHAnsi" w:cstheme="majorHAnsi"/>
        </w:rPr>
        <w:t xml:space="preserve">This module was </w:t>
      </w:r>
      <w:r w:rsidR="00EC36AE" w:rsidRPr="001B325A">
        <w:rPr>
          <w:rFonts w:asciiTheme="majorHAnsi" w:hAnsiTheme="majorHAnsi" w:cstheme="majorHAnsi"/>
        </w:rPr>
        <w:t>easier</w:t>
      </w:r>
      <w:r w:rsidRPr="001B325A">
        <w:rPr>
          <w:rFonts w:asciiTheme="majorHAnsi" w:hAnsiTheme="majorHAnsi" w:cstheme="majorHAnsi"/>
        </w:rPr>
        <w:t xml:space="preserve"> </w:t>
      </w:r>
      <w:r w:rsidR="009F415A" w:rsidRPr="001B325A">
        <w:rPr>
          <w:rFonts w:asciiTheme="majorHAnsi" w:hAnsiTheme="majorHAnsi" w:cstheme="majorHAnsi"/>
        </w:rPr>
        <w:t xml:space="preserve">as I already had some knowledge towards the professional </w:t>
      </w:r>
      <w:r w:rsidR="00063A31" w:rsidRPr="001B325A">
        <w:rPr>
          <w:rFonts w:asciiTheme="majorHAnsi" w:hAnsiTheme="majorHAnsi" w:cstheme="majorHAnsi"/>
        </w:rPr>
        <w:t>career as I had been employed</w:t>
      </w:r>
      <w:r w:rsidR="00AB6514" w:rsidRPr="001B325A">
        <w:rPr>
          <w:rFonts w:asciiTheme="majorHAnsi" w:hAnsiTheme="majorHAnsi" w:cstheme="majorHAnsi"/>
        </w:rPr>
        <w:t xml:space="preserve"> and working for 3 years</w:t>
      </w:r>
      <w:r w:rsidR="00F636E3" w:rsidRPr="001B325A">
        <w:rPr>
          <w:rFonts w:asciiTheme="majorHAnsi" w:hAnsiTheme="majorHAnsi" w:cstheme="majorHAnsi"/>
        </w:rPr>
        <w:t xml:space="preserve"> as a </w:t>
      </w:r>
      <w:r w:rsidR="00A84467">
        <w:rPr>
          <w:rFonts w:asciiTheme="majorHAnsi" w:hAnsiTheme="majorHAnsi" w:cstheme="majorHAnsi"/>
        </w:rPr>
        <w:t>domiciliary care worke</w:t>
      </w:r>
      <w:r w:rsidR="00F636E3" w:rsidRPr="001B325A">
        <w:rPr>
          <w:rFonts w:asciiTheme="majorHAnsi" w:hAnsiTheme="majorHAnsi" w:cstheme="majorHAnsi"/>
        </w:rPr>
        <w:t>r</w:t>
      </w:r>
      <w:r w:rsidR="00731D4E" w:rsidRPr="001B325A">
        <w:rPr>
          <w:rFonts w:asciiTheme="majorHAnsi" w:hAnsiTheme="majorHAnsi" w:cstheme="majorHAnsi"/>
        </w:rPr>
        <w:t xml:space="preserve">. </w:t>
      </w:r>
      <w:r w:rsidR="00B91FE5" w:rsidRPr="001B325A">
        <w:rPr>
          <w:rFonts w:asciiTheme="majorHAnsi" w:hAnsiTheme="majorHAnsi" w:cstheme="majorHAnsi"/>
        </w:rPr>
        <w:t xml:space="preserve">I was </w:t>
      </w:r>
      <w:r w:rsidR="00C1410B" w:rsidRPr="001B325A">
        <w:rPr>
          <w:rFonts w:asciiTheme="majorHAnsi" w:hAnsiTheme="majorHAnsi" w:cstheme="majorHAnsi"/>
        </w:rPr>
        <w:t>confident</w:t>
      </w:r>
      <w:r w:rsidR="00B91FE5" w:rsidRPr="001B325A">
        <w:rPr>
          <w:rFonts w:asciiTheme="majorHAnsi" w:hAnsiTheme="majorHAnsi" w:cstheme="majorHAnsi"/>
        </w:rPr>
        <w:t xml:space="preserve"> when </w:t>
      </w:r>
      <w:r w:rsidR="00731D4E" w:rsidRPr="001B325A">
        <w:rPr>
          <w:rFonts w:asciiTheme="majorHAnsi" w:hAnsiTheme="majorHAnsi" w:cstheme="majorHAnsi"/>
        </w:rPr>
        <w:t>ta</w:t>
      </w:r>
      <w:r w:rsidR="00000A9B" w:rsidRPr="001B325A">
        <w:rPr>
          <w:rFonts w:asciiTheme="majorHAnsi" w:hAnsiTheme="majorHAnsi" w:cstheme="majorHAnsi"/>
        </w:rPr>
        <w:t xml:space="preserve">king part in the </w:t>
      </w:r>
      <w:r w:rsidR="00D053B2" w:rsidRPr="001B325A">
        <w:rPr>
          <w:rFonts w:asciiTheme="majorHAnsi" w:hAnsiTheme="majorHAnsi" w:cstheme="majorHAnsi"/>
        </w:rPr>
        <w:t xml:space="preserve">open </w:t>
      </w:r>
      <w:r w:rsidR="00D053B2" w:rsidRPr="001B325A">
        <w:rPr>
          <w:rFonts w:asciiTheme="majorHAnsi" w:hAnsiTheme="majorHAnsi" w:cstheme="majorHAnsi"/>
        </w:rPr>
        <w:lastRenderedPageBreak/>
        <w:t>book assessment</w:t>
      </w:r>
      <w:r w:rsidR="00A84467">
        <w:rPr>
          <w:rFonts w:asciiTheme="majorHAnsi" w:hAnsiTheme="majorHAnsi" w:cstheme="majorHAnsi"/>
        </w:rPr>
        <w:t xml:space="preserve">. 500 words did not seem too </w:t>
      </w:r>
      <w:r w:rsidR="00AE13AB">
        <w:rPr>
          <w:rFonts w:asciiTheme="majorHAnsi" w:hAnsiTheme="majorHAnsi" w:cstheme="majorHAnsi"/>
        </w:rPr>
        <w:t>stressful. The second part of the assignment was to write</w:t>
      </w:r>
      <w:r w:rsidR="00B91FE5" w:rsidRPr="001B325A">
        <w:rPr>
          <w:rFonts w:asciiTheme="majorHAnsi" w:hAnsiTheme="majorHAnsi" w:cstheme="majorHAnsi"/>
        </w:rPr>
        <w:t xml:space="preserve"> up </w:t>
      </w:r>
      <w:r w:rsidR="00C1410B" w:rsidRPr="001B325A">
        <w:rPr>
          <w:rFonts w:asciiTheme="majorHAnsi" w:hAnsiTheme="majorHAnsi" w:cstheme="majorHAnsi"/>
        </w:rPr>
        <w:t>a CV as well as a cover letter</w:t>
      </w:r>
      <w:r w:rsidR="00DA23EC">
        <w:rPr>
          <w:rFonts w:asciiTheme="majorHAnsi" w:hAnsiTheme="majorHAnsi" w:cstheme="majorHAnsi"/>
        </w:rPr>
        <w:t xml:space="preserve">. This was </w:t>
      </w:r>
      <w:r w:rsidR="00782713">
        <w:rPr>
          <w:rFonts w:asciiTheme="majorHAnsi" w:hAnsiTheme="majorHAnsi" w:cstheme="majorHAnsi"/>
        </w:rPr>
        <w:t>easy</w:t>
      </w:r>
      <w:r w:rsidR="00DA23EC">
        <w:rPr>
          <w:rFonts w:asciiTheme="majorHAnsi" w:hAnsiTheme="majorHAnsi" w:cstheme="majorHAnsi"/>
        </w:rPr>
        <w:t xml:space="preserve"> as I already had one that needed to be updated</w:t>
      </w:r>
      <w:r w:rsidR="00C1410B" w:rsidRPr="001B325A">
        <w:rPr>
          <w:rFonts w:asciiTheme="majorHAnsi" w:hAnsiTheme="majorHAnsi" w:cstheme="majorHAnsi"/>
        </w:rPr>
        <w:t xml:space="preserve">. </w:t>
      </w:r>
    </w:p>
    <w:p w14:paraId="63F448B6" w14:textId="77777777" w:rsidR="004F393B" w:rsidRDefault="00DA23EC" w:rsidP="001B325A">
      <w:pPr>
        <w:spacing w:line="360" w:lineRule="auto"/>
        <w:textAlignment w:val="baseline"/>
        <w:rPr>
          <w:rFonts w:asciiTheme="majorHAnsi" w:hAnsiTheme="majorHAnsi" w:cstheme="majorHAnsi"/>
        </w:rPr>
      </w:pPr>
      <w:r>
        <w:rPr>
          <w:rFonts w:asciiTheme="majorHAnsi" w:hAnsiTheme="majorHAnsi" w:cstheme="majorHAnsi"/>
        </w:rPr>
        <w:t xml:space="preserve">Taking part in the mock interview was </w:t>
      </w:r>
      <w:r w:rsidR="00782713">
        <w:rPr>
          <w:rFonts w:asciiTheme="majorHAnsi" w:hAnsiTheme="majorHAnsi" w:cstheme="majorHAnsi"/>
        </w:rPr>
        <w:t>very nerve racking.</w:t>
      </w:r>
      <w:r w:rsidR="00C73E4E">
        <w:rPr>
          <w:rFonts w:asciiTheme="majorHAnsi" w:hAnsiTheme="majorHAnsi" w:cstheme="majorHAnsi"/>
        </w:rPr>
        <w:t xml:space="preserve"> Being the </w:t>
      </w:r>
      <w:proofErr w:type="spellStart"/>
      <w:r w:rsidR="00C73E4E">
        <w:rPr>
          <w:rFonts w:asciiTheme="majorHAnsi" w:hAnsiTheme="majorHAnsi" w:cstheme="majorHAnsi"/>
        </w:rPr>
        <w:t>centre</w:t>
      </w:r>
      <w:proofErr w:type="spellEnd"/>
      <w:r w:rsidR="00C73E4E">
        <w:rPr>
          <w:rFonts w:asciiTheme="majorHAnsi" w:hAnsiTheme="majorHAnsi" w:cstheme="majorHAnsi"/>
        </w:rPr>
        <w:t xml:space="preserve"> of attention and to be able to talk about myself has always been a challenging </w:t>
      </w:r>
      <w:r w:rsidR="003102F7">
        <w:rPr>
          <w:rFonts w:asciiTheme="majorHAnsi" w:hAnsiTheme="majorHAnsi" w:cstheme="majorHAnsi"/>
        </w:rPr>
        <w:t>situation for me.</w:t>
      </w:r>
      <w:r w:rsidR="00782713">
        <w:rPr>
          <w:rFonts w:asciiTheme="majorHAnsi" w:hAnsiTheme="majorHAnsi" w:cstheme="majorHAnsi"/>
        </w:rPr>
        <w:t xml:space="preserve"> </w:t>
      </w:r>
    </w:p>
    <w:p w14:paraId="54C5319A" w14:textId="2D964C14" w:rsidR="008C0DD0" w:rsidRPr="001B325A" w:rsidRDefault="00D06A25" w:rsidP="001B325A">
      <w:pPr>
        <w:spacing w:line="360" w:lineRule="auto"/>
        <w:textAlignment w:val="baseline"/>
        <w:rPr>
          <w:rFonts w:asciiTheme="majorHAnsi" w:hAnsiTheme="majorHAnsi" w:cstheme="majorHAnsi"/>
        </w:rPr>
      </w:pPr>
      <w:r w:rsidRPr="001B325A">
        <w:rPr>
          <w:rFonts w:asciiTheme="majorHAnsi" w:hAnsiTheme="majorHAnsi" w:cstheme="majorHAnsi"/>
        </w:rPr>
        <w:t xml:space="preserve">Studying a whole year and six modules I am more </w:t>
      </w:r>
      <w:r w:rsidR="00E3126B" w:rsidRPr="001B325A">
        <w:rPr>
          <w:rFonts w:asciiTheme="majorHAnsi" w:hAnsiTheme="majorHAnsi" w:cstheme="majorHAnsi"/>
        </w:rPr>
        <w:t>self-confident</w:t>
      </w:r>
      <w:r w:rsidR="00401702" w:rsidRPr="001B325A">
        <w:rPr>
          <w:rFonts w:asciiTheme="majorHAnsi" w:hAnsiTheme="majorHAnsi" w:cstheme="majorHAnsi"/>
        </w:rPr>
        <w:t xml:space="preserve"> in writing up </w:t>
      </w:r>
      <w:r w:rsidR="00E3126B" w:rsidRPr="001B325A">
        <w:rPr>
          <w:rFonts w:asciiTheme="majorHAnsi" w:hAnsiTheme="majorHAnsi" w:cstheme="majorHAnsi"/>
        </w:rPr>
        <w:t>2000 words assignment although reference has been a daunting experience</w:t>
      </w:r>
      <w:r w:rsidR="001B586C" w:rsidRPr="001B325A">
        <w:rPr>
          <w:rFonts w:asciiTheme="majorHAnsi" w:hAnsiTheme="majorHAnsi" w:cstheme="majorHAnsi"/>
        </w:rPr>
        <w:t xml:space="preserve"> throughout.</w:t>
      </w:r>
      <w:r w:rsidR="004F393B">
        <w:rPr>
          <w:rFonts w:asciiTheme="majorHAnsi" w:hAnsiTheme="majorHAnsi" w:cstheme="majorHAnsi"/>
        </w:rPr>
        <w:t xml:space="preserve"> </w:t>
      </w:r>
    </w:p>
    <w:p w14:paraId="400A9FE9" w14:textId="77777777" w:rsidR="00C1410B" w:rsidRPr="001B325A" w:rsidRDefault="00C1410B" w:rsidP="001B325A">
      <w:pPr>
        <w:spacing w:line="360" w:lineRule="auto"/>
        <w:textAlignment w:val="baseline"/>
        <w:rPr>
          <w:rFonts w:asciiTheme="majorHAnsi" w:hAnsiTheme="majorHAnsi" w:cstheme="majorHAnsi"/>
        </w:rPr>
      </w:pPr>
    </w:p>
    <w:p w14:paraId="76C7DC69" w14:textId="1B0E72D0" w:rsidR="00D62E19" w:rsidRPr="001B325A" w:rsidRDefault="00D62E19" w:rsidP="001B325A">
      <w:pPr>
        <w:spacing w:line="360" w:lineRule="auto"/>
        <w:textAlignment w:val="baseline"/>
        <w:rPr>
          <w:rFonts w:asciiTheme="majorHAnsi" w:hAnsiTheme="majorHAnsi" w:cstheme="majorHAnsi"/>
          <w:b/>
          <w:bCs/>
          <w:u w:val="single"/>
        </w:rPr>
      </w:pPr>
      <w:r w:rsidRPr="001B325A">
        <w:rPr>
          <w:rFonts w:asciiTheme="majorHAnsi" w:hAnsiTheme="majorHAnsi" w:cstheme="majorHAnsi"/>
          <w:b/>
          <w:bCs/>
          <w:u w:val="single"/>
        </w:rPr>
        <w:t>Evaluation</w:t>
      </w:r>
    </w:p>
    <w:p w14:paraId="14576447" w14:textId="62E34502" w:rsidR="008C0DD0" w:rsidRPr="001B325A" w:rsidRDefault="008C0DD0" w:rsidP="001B325A">
      <w:pPr>
        <w:spacing w:line="360" w:lineRule="auto"/>
        <w:textAlignment w:val="baseline"/>
        <w:rPr>
          <w:rFonts w:asciiTheme="majorHAnsi" w:hAnsiTheme="majorHAnsi" w:cstheme="majorHAnsi"/>
        </w:rPr>
      </w:pPr>
      <w:r w:rsidRPr="001B325A">
        <w:rPr>
          <w:rFonts w:asciiTheme="majorHAnsi" w:hAnsiTheme="majorHAnsi" w:cstheme="majorHAnsi"/>
        </w:rPr>
        <w:t xml:space="preserve">Self-awareness tools have helped me </w:t>
      </w:r>
      <w:proofErr w:type="spellStart"/>
      <w:r w:rsidRPr="001B325A">
        <w:rPr>
          <w:rFonts w:asciiTheme="majorHAnsi" w:hAnsiTheme="majorHAnsi" w:cstheme="majorHAnsi"/>
        </w:rPr>
        <w:t>recognise</w:t>
      </w:r>
      <w:proofErr w:type="spellEnd"/>
      <w:r w:rsidRPr="001B325A">
        <w:rPr>
          <w:rFonts w:asciiTheme="majorHAnsi" w:hAnsiTheme="majorHAnsi" w:cstheme="majorHAnsi"/>
        </w:rPr>
        <w:t xml:space="preserve"> my strengths and weaknesses. It helped me determine where I can make a change or make an improvement to be able to help attain my goals</w:t>
      </w:r>
      <w:r w:rsidR="00C74291" w:rsidRPr="001B325A">
        <w:rPr>
          <w:rFonts w:asciiTheme="majorHAnsi" w:hAnsiTheme="majorHAnsi" w:cstheme="majorHAnsi"/>
        </w:rPr>
        <w:t>.</w:t>
      </w:r>
      <w:r w:rsidR="005E5B8E" w:rsidRPr="001B325A">
        <w:rPr>
          <w:rFonts w:asciiTheme="majorHAnsi" w:hAnsiTheme="majorHAnsi" w:cstheme="majorHAnsi"/>
        </w:rPr>
        <w:t xml:space="preserve"> </w:t>
      </w:r>
      <w:r w:rsidR="000D1F03" w:rsidRPr="001B325A">
        <w:rPr>
          <w:rFonts w:asciiTheme="majorHAnsi" w:hAnsiTheme="majorHAnsi" w:cstheme="majorHAnsi"/>
        </w:rPr>
        <w:t xml:space="preserve">Johari window is a tool that </w:t>
      </w:r>
      <w:r w:rsidR="006C7CF9" w:rsidRPr="001B325A">
        <w:rPr>
          <w:rFonts w:asciiTheme="majorHAnsi" w:hAnsiTheme="majorHAnsi" w:cstheme="majorHAnsi"/>
        </w:rPr>
        <w:t xml:space="preserve">highlights </w:t>
      </w:r>
      <w:r w:rsidR="00B42BFB" w:rsidRPr="001B325A">
        <w:rPr>
          <w:rFonts w:asciiTheme="majorHAnsi" w:hAnsiTheme="majorHAnsi" w:cstheme="majorHAnsi"/>
        </w:rPr>
        <w:t>self-awareness</w:t>
      </w:r>
      <w:r w:rsidR="006C7CF9" w:rsidRPr="001B325A">
        <w:rPr>
          <w:rFonts w:asciiTheme="majorHAnsi" w:hAnsiTheme="majorHAnsi" w:cstheme="majorHAnsi"/>
        </w:rPr>
        <w:t>.</w:t>
      </w:r>
      <w:r w:rsidR="009F4CF2" w:rsidRPr="001B325A">
        <w:rPr>
          <w:rFonts w:asciiTheme="majorHAnsi" w:hAnsiTheme="majorHAnsi" w:cstheme="majorHAnsi"/>
        </w:rPr>
        <w:t xml:space="preserve"> It is made up </w:t>
      </w:r>
      <w:r w:rsidR="005B71C2" w:rsidRPr="001B325A">
        <w:rPr>
          <w:rFonts w:asciiTheme="majorHAnsi" w:hAnsiTheme="majorHAnsi" w:cstheme="majorHAnsi"/>
        </w:rPr>
        <w:t>in four areas the open area, blind area,</w:t>
      </w:r>
      <w:r w:rsidR="00B42BFB" w:rsidRPr="001B325A">
        <w:rPr>
          <w:rFonts w:asciiTheme="majorHAnsi" w:hAnsiTheme="majorHAnsi" w:cstheme="majorHAnsi"/>
        </w:rPr>
        <w:t xml:space="preserve"> hidden area, and unknown area.</w:t>
      </w:r>
      <w:r w:rsidR="00FB2974" w:rsidRPr="001B325A">
        <w:rPr>
          <w:rFonts w:asciiTheme="majorHAnsi" w:hAnsiTheme="majorHAnsi" w:cstheme="majorHAnsi"/>
          <w:color w:val="2E2E2E"/>
          <w:shd w:val="clear" w:color="auto" w:fill="FFFFFF"/>
        </w:rPr>
        <w:t xml:space="preserve"> “</w:t>
      </w:r>
      <w:r w:rsidR="00FB2974" w:rsidRPr="001B325A">
        <w:rPr>
          <w:rFonts w:asciiTheme="majorHAnsi" w:hAnsiTheme="majorHAnsi" w:cstheme="majorHAnsi"/>
          <w:color w:val="2E2E2E"/>
          <w:shd w:val="clear" w:color="auto" w:fill="FFFFFF"/>
        </w:rPr>
        <w:t>The Johari window can be used to help a person understand his or her behavior and how it affects other people</w:t>
      </w:r>
      <w:r w:rsidR="00FB2974" w:rsidRPr="001B325A">
        <w:rPr>
          <w:rFonts w:asciiTheme="majorHAnsi" w:hAnsiTheme="majorHAnsi" w:cstheme="majorHAnsi"/>
          <w:color w:val="2E2E2E"/>
          <w:shd w:val="clear" w:color="auto" w:fill="FFFFFF"/>
        </w:rPr>
        <w:t>”</w:t>
      </w:r>
      <w:r w:rsidR="0070458F" w:rsidRPr="001B325A">
        <w:rPr>
          <w:rFonts w:asciiTheme="majorHAnsi" w:hAnsiTheme="majorHAnsi" w:cstheme="majorHAnsi"/>
          <w:color w:val="2E2E2E"/>
          <w:shd w:val="clear" w:color="auto" w:fill="FFFFFF"/>
        </w:rPr>
        <w:t xml:space="preserve"> </w:t>
      </w:r>
      <w:proofErr w:type="spellStart"/>
      <w:r w:rsidR="0070458F" w:rsidRPr="001B325A">
        <w:rPr>
          <w:rFonts w:asciiTheme="majorHAnsi" w:hAnsiTheme="majorHAnsi" w:cstheme="majorHAnsi"/>
          <w:color w:val="2E2E2E"/>
          <w:shd w:val="clear" w:color="auto" w:fill="FFFFFF"/>
        </w:rPr>
        <w:t>Rvan</w:t>
      </w:r>
      <w:proofErr w:type="spellEnd"/>
      <w:r w:rsidR="0070458F" w:rsidRPr="001B325A">
        <w:rPr>
          <w:rFonts w:asciiTheme="majorHAnsi" w:hAnsiTheme="majorHAnsi" w:cstheme="majorHAnsi"/>
          <w:color w:val="2E2E2E"/>
          <w:shd w:val="clear" w:color="auto" w:fill="FFFFFF"/>
        </w:rPr>
        <w:t xml:space="preserve"> (2018).</w:t>
      </w:r>
    </w:p>
    <w:p w14:paraId="238A85B5" w14:textId="7E460018" w:rsidR="00F13616" w:rsidRPr="001B325A" w:rsidRDefault="00F13616" w:rsidP="001B325A">
      <w:pPr>
        <w:spacing w:line="360" w:lineRule="auto"/>
        <w:textAlignment w:val="baseline"/>
        <w:rPr>
          <w:rFonts w:asciiTheme="majorHAnsi" w:hAnsiTheme="majorHAnsi" w:cstheme="majorHAnsi"/>
        </w:rPr>
      </w:pPr>
      <w:r w:rsidRPr="001B325A">
        <w:rPr>
          <w:rFonts w:asciiTheme="majorHAnsi" w:hAnsiTheme="majorHAnsi" w:cstheme="majorHAnsi"/>
        </w:rPr>
        <w:t xml:space="preserve">Swot analysis is one of the </w:t>
      </w:r>
      <w:r w:rsidR="004E300E" w:rsidRPr="001B325A">
        <w:rPr>
          <w:rFonts w:asciiTheme="majorHAnsi" w:hAnsiTheme="majorHAnsi" w:cstheme="majorHAnsi"/>
        </w:rPr>
        <w:t xml:space="preserve">tools you can use to identify your strengths, weaknesses, </w:t>
      </w:r>
      <w:r w:rsidR="00B42BFB" w:rsidRPr="001B325A">
        <w:rPr>
          <w:rFonts w:asciiTheme="majorHAnsi" w:hAnsiTheme="majorHAnsi" w:cstheme="majorHAnsi"/>
        </w:rPr>
        <w:t>opportunities,</w:t>
      </w:r>
      <w:r w:rsidR="004E300E" w:rsidRPr="001B325A">
        <w:rPr>
          <w:rFonts w:asciiTheme="majorHAnsi" w:hAnsiTheme="majorHAnsi" w:cstheme="majorHAnsi"/>
        </w:rPr>
        <w:t xml:space="preserve"> and threats. The swot analysis is used in various environment such as businesses but also can be used personal </w:t>
      </w:r>
      <w:r w:rsidR="00EB1112" w:rsidRPr="001B325A">
        <w:rPr>
          <w:rFonts w:asciiTheme="majorHAnsi" w:hAnsiTheme="majorHAnsi" w:cstheme="majorHAnsi"/>
        </w:rPr>
        <w:t>and professional development. “</w:t>
      </w:r>
      <w:r w:rsidR="00EB1112" w:rsidRPr="001B325A">
        <w:rPr>
          <w:rFonts w:asciiTheme="majorHAnsi" w:hAnsiTheme="majorHAnsi" w:cstheme="majorHAnsi"/>
        </w:rPr>
        <w:t>A SWOT analysis looks at both internal and external factors</w:t>
      </w:r>
      <w:r w:rsidR="00EB1112" w:rsidRPr="001B325A">
        <w:rPr>
          <w:rFonts w:asciiTheme="majorHAnsi" w:hAnsiTheme="majorHAnsi" w:cstheme="majorHAnsi"/>
        </w:rPr>
        <w:t>” Herman (2017)</w:t>
      </w:r>
    </w:p>
    <w:p w14:paraId="2B2AB245" w14:textId="2A375594" w:rsidR="00C74291" w:rsidRPr="001B325A" w:rsidRDefault="00C74291" w:rsidP="001B325A">
      <w:pPr>
        <w:spacing w:line="360" w:lineRule="auto"/>
        <w:textAlignment w:val="baseline"/>
        <w:rPr>
          <w:rFonts w:asciiTheme="majorHAnsi" w:hAnsiTheme="majorHAnsi" w:cstheme="majorHAnsi"/>
        </w:rPr>
      </w:pPr>
      <w:r w:rsidRPr="001B325A">
        <w:rPr>
          <w:rFonts w:asciiTheme="majorHAnsi" w:hAnsiTheme="majorHAnsi" w:cstheme="majorHAnsi"/>
        </w:rPr>
        <w:t xml:space="preserve">During this module I have gained knowledge in progressing my career. </w:t>
      </w:r>
      <w:r w:rsidR="006153EA">
        <w:rPr>
          <w:rFonts w:asciiTheme="majorHAnsi" w:hAnsiTheme="majorHAnsi" w:cstheme="majorHAnsi"/>
        </w:rPr>
        <w:t xml:space="preserve">Using </w:t>
      </w:r>
      <w:r w:rsidR="008378BD">
        <w:rPr>
          <w:rFonts w:asciiTheme="majorHAnsi" w:hAnsiTheme="majorHAnsi" w:cstheme="majorHAnsi"/>
        </w:rPr>
        <w:t>self-awareness</w:t>
      </w:r>
      <w:r w:rsidR="006153EA">
        <w:rPr>
          <w:rFonts w:asciiTheme="majorHAnsi" w:hAnsiTheme="majorHAnsi" w:cstheme="majorHAnsi"/>
        </w:rPr>
        <w:t xml:space="preserve"> tools have helped me identify my strengths and weaknesses </w:t>
      </w:r>
      <w:r w:rsidR="008378BD">
        <w:rPr>
          <w:rFonts w:asciiTheme="majorHAnsi" w:hAnsiTheme="majorHAnsi" w:cstheme="majorHAnsi"/>
        </w:rPr>
        <w:t>as well</w:t>
      </w:r>
      <w:r w:rsidR="006153EA">
        <w:rPr>
          <w:rFonts w:asciiTheme="majorHAnsi" w:hAnsiTheme="majorHAnsi" w:cstheme="majorHAnsi"/>
        </w:rPr>
        <w:t xml:space="preserve"> as </w:t>
      </w:r>
      <w:r w:rsidR="00B01700">
        <w:rPr>
          <w:rFonts w:asciiTheme="majorHAnsi" w:hAnsiTheme="majorHAnsi" w:cstheme="majorHAnsi"/>
        </w:rPr>
        <w:t xml:space="preserve">understanding of my personality. </w:t>
      </w:r>
      <w:r w:rsidR="008378BD">
        <w:rPr>
          <w:rFonts w:asciiTheme="majorHAnsi" w:hAnsiTheme="majorHAnsi" w:cstheme="majorHAnsi"/>
        </w:rPr>
        <w:t>To have an understanding of oneself is important to be able to achieve the best in personal and professional life.</w:t>
      </w:r>
    </w:p>
    <w:p w14:paraId="1379FDF1" w14:textId="77777777" w:rsidR="00C74291" w:rsidRPr="001B325A" w:rsidRDefault="00C74291" w:rsidP="001B325A">
      <w:pPr>
        <w:spacing w:line="360" w:lineRule="auto"/>
        <w:textAlignment w:val="baseline"/>
        <w:rPr>
          <w:rFonts w:asciiTheme="majorHAnsi" w:hAnsiTheme="majorHAnsi" w:cstheme="majorHAnsi"/>
        </w:rPr>
      </w:pPr>
    </w:p>
    <w:p w14:paraId="726A27DB" w14:textId="71E5A7E1" w:rsidR="00161E6C" w:rsidRPr="001B325A" w:rsidRDefault="00D62E19" w:rsidP="001B325A">
      <w:pPr>
        <w:spacing w:line="360" w:lineRule="auto"/>
        <w:textAlignment w:val="baseline"/>
        <w:rPr>
          <w:rFonts w:asciiTheme="majorHAnsi" w:hAnsiTheme="majorHAnsi" w:cstheme="majorHAnsi"/>
          <w:b/>
          <w:bCs/>
          <w:u w:val="single"/>
        </w:rPr>
      </w:pPr>
      <w:r w:rsidRPr="001B325A">
        <w:rPr>
          <w:rFonts w:asciiTheme="majorHAnsi" w:hAnsiTheme="majorHAnsi" w:cstheme="majorHAnsi"/>
          <w:b/>
          <w:bCs/>
          <w:u w:val="single"/>
        </w:rPr>
        <w:t>Ana</w:t>
      </w:r>
      <w:r w:rsidR="00161E6C" w:rsidRPr="001B325A">
        <w:rPr>
          <w:rFonts w:asciiTheme="majorHAnsi" w:hAnsiTheme="majorHAnsi" w:cstheme="majorHAnsi"/>
          <w:b/>
          <w:bCs/>
          <w:u w:val="single"/>
        </w:rPr>
        <w:t xml:space="preserve">lysis </w:t>
      </w:r>
    </w:p>
    <w:p w14:paraId="5012C535" w14:textId="3D3C6F2D" w:rsidR="00F55298" w:rsidRPr="001B325A" w:rsidRDefault="00F55298" w:rsidP="001B325A">
      <w:pPr>
        <w:spacing w:line="360" w:lineRule="auto"/>
        <w:textAlignment w:val="baseline"/>
        <w:rPr>
          <w:rFonts w:asciiTheme="majorHAnsi" w:hAnsiTheme="majorHAnsi" w:cstheme="majorHAnsi"/>
        </w:rPr>
      </w:pPr>
      <w:r w:rsidRPr="001B325A">
        <w:rPr>
          <w:rFonts w:asciiTheme="majorHAnsi" w:hAnsiTheme="majorHAnsi" w:cstheme="majorHAnsi"/>
        </w:rPr>
        <w:lastRenderedPageBreak/>
        <w:t>This module has enabled me to update my Curriculum Vitae. I have added more skills and made it look more professional.</w:t>
      </w:r>
      <w:r w:rsidR="00F727D6" w:rsidRPr="001B325A">
        <w:rPr>
          <w:rFonts w:asciiTheme="majorHAnsi" w:hAnsiTheme="majorHAnsi" w:cstheme="majorHAnsi"/>
        </w:rPr>
        <w:t xml:space="preserve"> Curriculum Vitae is a written </w:t>
      </w:r>
      <w:r w:rsidR="00202ECA" w:rsidRPr="001B325A">
        <w:rPr>
          <w:rFonts w:asciiTheme="majorHAnsi" w:hAnsiTheme="majorHAnsi" w:cstheme="majorHAnsi"/>
        </w:rPr>
        <w:t xml:space="preserve">document </w:t>
      </w:r>
      <w:r w:rsidR="00CB7FFD" w:rsidRPr="001B325A">
        <w:rPr>
          <w:rFonts w:asciiTheme="majorHAnsi" w:hAnsiTheme="majorHAnsi" w:cstheme="majorHAnsi"/>
        </w:rPr>
        <w:t xml:space="preserve">that highlights </w:t>
      </w:r>
      <w:r w:rsidR="00202ECA" w:rsidRPr="001B325A">
        <w:rPr>
          <w:rFonts w:asciiTheme="majorHAnsi" w:hAnsiTheme="majorHAnsi" w:cstheme="majorHAnsi"/>
        </w:rPr>
        <w:t>your personal skills</w:t>
      </w:r>
      <w:r w:rsidR="00CB7FFD" w:rsidRPr="001B325A">
        <w:rPr>
          <w:rFonts w:asciiTheme="majorHAnsi" w:hAnsiTheme="majorHAnsi" w:cstheme="majorHAnsi"/>
        </w:rPr>
        <w:t xml:space="preserve">, </w:t>
      </w:r>
      <w:r w:rsidR="00C20A3C" w:rsidRPr="001B325A">
        <w:rPr>
          <w:rFonts w:asciiTheme="majorHAnsi" w:hAnsiTheme="majorHAnsi" w:cstheme="majorHAnsi"/>
        </w:rPr>
        <w:t>experience,</w:t>
      </w:r>
      <w:r w:rsidR="00CB7FFD" w:rsidRPr="001B325A">
        <w:rPr>
          <w:rFonts w:asciiTheme="majorHAnsi" w:hAnsiTheme="majorHAnsi" w:cstheme="majorHAnsi"/>
        </w:rPr>
        <w:t xml:space="preserve"> </w:t>
      </w:r>
      <w:r w:rsidR="00202ECA" w:rsidRPr="001B325A">
        <w:rPr>
          <w:rFonts w:asciiTheme="majorHAnsi" w:hAnsiTheme="majorHAnsi" w:cstheme="majorHAnsi"/>
        </w:rPr>
        <w:t xml:space="preserve">and qualification. To have a good CV enables higher chances of </w:t>
      </w:r>
      <w:r w:rsidR="00CB7FFD" w:rsidRPr="001B325A">
        <w:rPr>
          <w:rFonts w:asciiTheme="majorHAnsi" w:hAnsiTheme="majorHAnsi" w:cstheme="majorHAnsi"/>
        </w:rPr>
        <w:t xml:space="preserve">a job interview. </w:t>
      </w:r>
    </w:p>
    <w:p w14:paraId="7B245652" w14:textId="4AF959AD" w:rsidR="00F55298" w:rsidRPr="001B325A" w:rsidRDefault="00F55298" w:rsidP="001B325A">
      <w:pPr>
        <w:spacing w:line="360" w:lineRule="auto"/>
        <w:rPr>
          <w:rFonts w:asciiTheme="majorHAnsi" w:hAnsiTheme="majorHAnsi" w:cstheme="majorHAnsi"/>
        </w:rPr>
      </w:pPr>
      <w:r w:rsidRPr="001B325A">
        <w:rPr>
          <w:rFonts w:asciiTheme="majorHAnsi" w:hAnsiTheme="majorHAnsi" w:cstheme="majorHAnsi"/>
        </w:rPr>
        <w:t>Taking part in the mock interview has given me a lot more confidence.</w:t>
      </w:r>
      <w:r w:rsidR="00456DAB" w:rsidRPr="001B325A">
        <w:rPr>
          <w:rFonts w:asciiTheme="majorHAnsi" w:hAnsiTheme="majorHAnsi" w:cstheme="majorHAnsi"/>
        </w:rPr>
        <w:t xml:space="preserve"> I have learned what is expected of yourself in an interview</w:t>
      </w:r>
      <w:r w:rsidR="00E83859" w:rsidRPr="001B325A">
        <w:rPr>
          <w:rFonts w:asciiTheme="majorHAnsi" w:hAnsiTheme="majorHAnsi" w:cstheme="majorHAnsi"/>
        </w:rPr>
        <w:t xml:space="preserve">, such as first impressions. This is how you present yourself </w:t>
      </w:r>
      <w:r w:rsidR="00917A70" w:rsidRPr="001B325A">
        <w:rPr>
          <w:rFonts w:asciiTheme="majorHAnsi" w:hAnsiTheme="majorHAnsi" w:cstheme="majorHAnsi"/>
        </w:rPr>
        <w:t xml:space="preserve">such as a smile, shaking hands, and eye contact. </w:t>
      </w:r>
    </w:p>
    <w:p w14:paraId="3C108059" w14:textId="73EC9BBA" w:rsidR="00F55298" w:rsidRPr="001B325A" w:rsidRDefault="00F55298" w:rsidP="001B325A">
      <w:pPr>
        <w:spacing w:line="360" w:lineRule="auto"/>
        <w:rPr>
          <w:rFonts w:asciiTheme="majorHAnsi" w:hAnsiTheme="majorHAnsi" w:cstheme="majorHAnsi"/>
        </w:rPr>
      </w:pPr>
      <w:r w:rsidRPr="001B325A">
        <w:rPr>
          <w:rFonts w:asciiTheme="majorHAnsi" w:hAnsiTheme="majorHAnsi" w:cstheme="majorHAnsi"/>
        </w:rPr>
        <w:t xml:space="preserve">The open book assessment was a new experience for me throughout this whole year. </w:t>
      </w:r>
      <w:r w:rsidR="00AF26CA" w:rsidRPr="001B325A">
        <w:rPr>
          <w:rFonts w:asciiTheme="majorHAnsi" w:hAnsiTheme="majorHAnsi" w:cstheme="majorHAnsi"/>
        </w:rPr>
        <w:t>Writing up 500 words was not challenging</w:t>
      </w:r>
      <w:r w:rsidR="00C43C45" w:rsidRPr="001B325A">
        <w:rPr>
          <w:rFonts w:asciiTheme="majorHAnsi" w:hAnsiTheme="majorHAnsi" w:cstheme="majorHAnsi"/>
        </w:rPr>
        <w:t xml:space="preserve">, as working in the health industry I </w:t>
      </w:r>
      <w:r w:rsidR="007B3CB4" w:rsidRPr="001B325A">
        <w:rPr>
          <w:rFonts w:asciiTheme="majorHAnsi" w:hAnsiTheme="majorHAnsi" w:cstheme="majorHAnsi"/>
        </w:rPr>
        <w:t>understood</w:t>
      </w:r>
      <w:r w:rsidR="00F5494F" w:rsidRPr="001B325A">
        <w:rPr>
          <w:rFonts w:asciiTheme="majorHAnsi" w:hAnsiTheme="majorHAnsi" w:cstheme="majorHAnsi"/>
        </w:rPr>
        <w:t xml:space="preserve"> mental health and how it is very important to acknowledge it. </w:t>
      </w:r>
    </w:p>
    <w:p w14:paraId="571F23FB" w14:textId="48190DC7" w:rsidR="00953F2D" w:rsidRPr="001B325A" w:rsidRDefault="00953F2D" w:rsidP="001B325A">
      <w:pPr>
        <w:spacing w:line="360" w:lineRule="auto"/>
        <w:rPr>
          <w:rFonts w:asciiTheme="majorHAnsi" w:hAnsiTheme="majorHAnsi" w:cstheme="majorHAnsi"/>
        </w:rPr>
      </w:pPr>
      <w:r w:rsidRPr="001B325A">
        <w:rPr>
          <w:rFonts w:asciiTheme="majorHAnsi" w:hAnsiTheme="majorHAnsi" w:cstheme="majorHAnsi"/>
        </w:rPr>
        <w:t xml:space="preserve">Employment </w:t>
      </w:r>
      <w:r w:rsidR="001231A7" w:rsidRPr="001B325A">
        <w:rPr>
          <w:rFonts w:asciiTheme="majorHAnsi" w:hAnsiTheme="majorHAnsi" w:cstheme="majorHAnsi"/>
        </w:rPr>
        <w:t>Legislation</w:t>
      </w:r>
      <w:r w:rsidRPr="001B325A">
        <w:rPr>
          <w:rFonts w:asciiTheme="majorHAnsi" w:hAnsiTheme="majorHAnsi" w:cstheme="majorHAnsi"/>
        </w:rPr>
        <w:t xml:space="preserve"> </w:t>
      </w:r>
      <w:r w:rsidR="00663D47" w:rsidRPr="001B325A">
        <w:rPr>
          <w:rFonts w:asciiTheme="majorHAnsi" w:hAnsiTheme="majorHAnsi" w:cstheme="majorHAnsi"/>
        </w:rPr>
        <w:t xml:space="preserve">is important as this </w:t>
      </w:r>
      <w:r w:rsidR="001231A7" w:rsidRPr="001B325A">
        <w:rPr>
          <w:rFonts w:asciiTheme="majorHAnsi" w:hAnsiTheme="majorHAnsi" w:cstheme="majorHAnsi"/>
        </w:rPr>
        <w:t xml:space="preserve">is what connects employers to employees. </w:t>
      </w:r>
      <w:r w:rsidR="00FE2EEC" w:rsidRPr="001B325A">
        <w:rPr>
          <w:rFonts w:asciiTheme="majorHAnsi" w:hAnsiTheme="majorHAnsi" w:cstheme="majorHAnsi"/>
        </w:rPr>
        <w:t>Employment</w:t>
      </w:r>
      <w:r w:rsidR="001231A7" w:rsidRPr="001B325A">
        <w:rPr>
          <w:rFonts w:asciiTheme="majorHAnsi" w:hAnsiTheme="majorHAnsi" w:cstheme="majorHAnsi"/>
        </w:rPr>
        <w:t xml:space="preserve"> laws </w:t>
      </w:r>
      <w:r w:rsidR="00FE2EEC" w:rsidRPr="001B325A">
        <w:rPr>
          <w:rFonts w:asciiTheme="majorHAnsi" w:hAnsiTheme="majorHAnsi" w:cstheme="majorHAnsi"/>
        </w:rPr>
        <w:t>gives rights to employers and employees</w:t>
      </w:r>
      <w:r w:rsidR="00F10A04" w:rsidRPr="001B325A">
        <w:rPr>
          <w:rFonts w:asciiTheme="majorHAnsi" w:hAnsiTheme="majorHAnsi" w:cstheme="majorHAnsi"/>
        </w:rPr>
        <w:t xml:space="preserve"> at their workplace.</w:t>
      </w:r>
      <w:r w:rsidR="002C4B4F" w:rsidRPr="001B325A">
        <w:rPr>
          <w:rFonts w:asciiTheme="majorHAnsi" w:hAnsiTheme="majorHAnsi" w:cstheme="majorHAnsi"/>
        </w:rPr>
        <w:t xml:space="preserve"> Employment law covers </w:t>
      </w:r>
      <w:r w:rsidR="009462D4" w:rsidRPr="001B325A">
        <w:rPr>
          <w:rFonts w:asciiTheme="majorHAnsi" w:hAnsiTheme="majorHAnsi" w:cstheme="majorHAnsi"/>
        </w:rPr>
        <w:t xml:space="preserve">recruitment, employment contract, data protection, working time, pay and holiday entitlement, health and safety at work, discrimination, discipline and grievance and dismissals and redundancies. </w:t>
      </w:r>
    </w:p>
    <w:p w14:paraId="12666830" w14:textId="77777777" w:rsidR="00C1410B" w:rsidRPr="001B325A" w:rsidRDefault="00C1410B" w:rsidP="001B325A">
      <w:pPr>
        <w:spacing w:line="360" w:lineRule="auto"/>
        <w:textAlignment w:val="baseline"/>
        <w:rPr>
          <w:rFonts w:asciiTheme="majorHAnsi" w:hAnsiTheme="majorHAnsi" w:cstheme="majorHAnsi"/>
          <w:b/>
          <w:bCs/>
          <w:u w:val="single"/>
        </w:rPr>
      </w:pPr>
    </w:p>
    <w:p w14:paraId="11F6502D" w14:textId="3BCE033F" w:rsidR="00161E6C" w:rsidRPr="001B325A" w:rsidRDefault="00161E6C" w:rsidP="001B325A">
      <w:pPr>
        <w:spacing w:line="360" w:lineRule="auto"/>
        <w:textAlignment w:val="baseline"/>
        <w:rPr>
          <w:rFonts w:asciiTheme="majorHAnsi" w:hAnsiTheme="majorHAnsi" w:cstheme="majorHAnsi"/>
          <w:b/>
          <w:bCs/>
          <w:u w:val="single"/>
        </w:rPr>
      </w:pPr>
      <w:r w:rsidRPr="001B325A">
        <w:rPr>
          <w:rFonts w:asciiTheme="majorHAnsi" w:hAnsiTheme="majorHAnsi" w:cstheme="majorHAnsi"/>
          <w:b/>
          <w:bCs/>
          <w:u w:val="single"/>
        </w:rPr>
        <w:t>Conclusion</w:t>
      </w:r>
    </w:p>
    <w:p w14:paraId="695F68FE" w14:textId="1F509257" w:rsidR="008C0DD0" w:rsidRPr="001B325A" w:rsidRDefault="003437D7" w:rsidP="001B325A">
      <w:pPr>
        <w:spacing w:line="360" w:lineRule="auto"/>
        <w:textAlignment w:val="baseline"/>
        <w:rPr>
          <w:rFonts w:asciiTheme="majorHAnsi" w:hAnsiTheme="majorHAnsi" w:cstheme="majorHAnsi"/>
          <w:color w:val="000000" w:themeColor="text1"/>
        </w:rPr>
      </w:pPr>
      <w:r w:rsidRPr="001B325A">
        <w:rPr>
          <w:rFonts w:asciiTheme="majorHAnsi" w:hAnsiTheme="majorHAnsi" w:cstheme="majorHAnsi"/>
          <w:color w:val="000000" w:themeColor="text1"/>
        </w:rPr>
        <w:t>This module has enabled me to look at myself and be able to identify my strengths and weaknesses</w:t>
      </w:r>
      <w:r w:rsidR="001F53AC" w:rsidRPr="001B325A">
        <w:rPr>
          <w:rFonts w:asciiTheme="majorHAnsi" w:hAnsiTheme="majorHAnsi" w:cstheme="majorHAnsi"/>
          <w:color w:val="000000" w:themeColor="text1"/>
        </w:rPr>
        <w:t xml:space="preserve">. Writing up this reflective portfolio </w:t>
      </w:r>
      <w:r w:rsidR="00ED02A4" w:rsidRPr="001B325A">
        <w:rPr>
          <w:rFonts w:asciiTheme="majorHAnsi" w:hAnsiTheme="majorHAnsi" w:cstheme="majorHAnsi"/>
          <w:color w:val="000000" w:themeColor="text1"/>
        </w:rPr>
        <w:t xml:space="preserve">has helped me to understand </w:t>
      </w:r>
      <w:r w:rsidR="00EE074F" w:rsidRPr="001B325A">
        <w:rPr>
          <w:rFonts w:asciiTheme="majorHAnsi" w:hAnsiTheme="majorHAnsi" w:cstheme="majorHAnsi"/>
          <w:color w:val="000000" w:themeColor="text1"/>
        </w:rPr>
        <w:t xml:space="preserve">my beliefs and goals. </w:t>
      </w:r>
      <w:r w:rsidR="000B4C4A" w:rsidRPr="001B325A">
        <w:rPr>
          <w:rFonts w:asciiTheme="majorHAnsi" w:hAnsiTheme="majorHAnsi" w:cstheme="majorHAnsi"/>
          <w:color w:val="000000" w:themeColor="text1"/>
        </w:rPr>
        <w:t xml:space="preserve">As </w:t>
      </w:r>
      <w:proofErr w:type="spellStart"/>
      <w:r w:rsidR="000B4C4A" w:rsidRPr="001B325A">
        <w:rPr>
          <w:rFonts w:asciiTheme="majorHAnsi" w:hAnsiTheme="majorHAnsi" w:cstheme="majorHAnsi"/>
          <w:color w:val="000000" w:themeColor="text1"/>
        </w:rPr>
        <w:t>Bassot</w:t>
      </w:r>
      <w:proofErr w:type="spellEnd"/>
      <w:r w:rsidR="000B4C4A" w:rsidRPr="001B325A">
        <w:rPr>
          <w:rFonts w:asciiTheme="majorHAnsi" w:hAnsiTheme="majorHAnsi" w:cstheme="majorHAnsi"/>
          <w:color w:val="000000" w:themeColor="text1"/>
        </w:rPr>
        <w:t xml:space="preserve"> (2020) describes reflective writing </w:t>
      </w:r>
      <w:r w:rsidR="00EE074F" w:rsidRPr="001B325A">
        <w:rPr>
          <w:rFonts w:asciiTheme="majorHAnsi" w:hAnsiTheme="majorHAnsi" w:cstheme="majorHAnsi"/>
          <w:color w:val="000000" w:themeColor="text1"/>
        </w:rPr>
        <w:t>is</w:t>
      </w:r>
      <w:r w:rsidR="000B4C4A" w:rsidRPr="001B325A">
        <w:rPr>
          <w:rFonts w:asciiTheme="majorHAnsi" w:hAnsiTheme="majorHAnsi" w:cstheme="majorHAnsi"/>
          <w:color w:val="000000" w:themeColor="text1"/>
        </w:rPr>
        <w:t xml:space="preserve"> </w:t>
      </w:r>
      <w:r w:rsidR="007B0CB2" w:rsidRPr="001B325A">
        <w:rPr>
          <w:rFonts w:asciiTheme="majorHAnsi" w:hAnsiTheme="majorHAnsi" w:cstheme="majorHAnsi"/>
          <w:color w:val="000000" w:themeColor="text1"/>
        </w:rPr>
        <w:t>a “</w:t>
      </w:r>
      <w:r w:rsidR="000B4C4A" w:rsidRPr="001B325A">
        <w:rPr>
          <w:rFonts w:asciiTheme="majorHAnsi" w:hAnsiTheme="majorHAnsi" w:cstheme="majorHAnsi"/>
          <w:color w:val="000000" w:themeColor="text1"/>
        </w:rPr>
        <w:t>metaphorical mirror”</w:t>
      </w:r>
      <w:r w:rsidR="00EE074F" w:rsidRPr="001B325A">
        <w:rPr>
          <w:rFonts w:asciiTheme="majorHAnsi" w:hAnsiTheme="majorHAnsi" w:cstheme="majorHAnsi"/>
          <w:color w:val="000000" w:themeColor="text1"/>
        </w:rPr>
        <w:t>.</w:t>
      </w:r>
    </w:p>
    <w:p w14:paraId="710AE7E6" w14:textId="637930BF" w:rsidR="003D0251" w:rsidRDefault="003D0251" w:rsidP="001B325A">
      <w:pPr>
        <w:spacing w:line="360" w:lineRule="auto"/>
        <w:textAlignment w:val="baseline"/>
        <w:rPr>
          <w:rFonts w:asciiTheme="majorHAnsi" w:hAnsiTheme="majorHAnsi" w:cstheme="majorHAnsi"/>
          <w:color w:val="000000" w:themeColor="text1"/>
        </w:rPr>
      </w:pPr>
      <w:r w:rsidRPr="001B325A">
        <w:rPr>
          <w:rFonts w:asciiTheme="majorHAnsi" w:hAnsiTheme="majorHAnsi" w:cstheme="majorHAnsi"/>
          <w:color w:val="000000" w:themeColor="text1"/>
        </w:rPr>
        <w:t xml:space="preserve">It has helped me </w:t>
      </w:r>
      <w:proofErr w:type="spellStart"/>
      <w:r w:rsidRPr="001B325A">
        <w:rPr>
          <w:rFonts w:asciiTheme="majorHAnsi" w:hAnsiTheme="majorHAnsi" w:cstheme="majorHAnsi"/>
          <w:color w:val="000000" w:themeColor="text1"/>
        </w:rPr>
        <w:t>recognise</w:t>
      </w:r>
      <w:proofErr w:type="spellEnd"/>
      <w:r w:rsidRPr="001B325A">
        <w:rPr>
          <w:rFonts w:asciiTheme="majorHAnsi" w:hAnsiTheme="majorHAnsi" w:cstheme="majorHAnsi"/>
          <w:color w:val="000000" w:themeColor="text1"/>
        </w:rPr>
        <w:t xml:space="preserve"> skills that I have already </w:t>
      </w:r>
      <w:r w:rsidR="00B07774" w:rsidRPr="001B325A">
        <w:rPr>
          <w:rFonts w:asciiTheme="majorHAnsi" w:hAnsiTheme="majorHAnsi" w:cstheme="majorHAnsi"/>
          <w:color w:val="000000" w:themeColor="text1"/>
        </w:rPr>
        <w:t>acquired,</w:t>
      </w:r>
      <w:r w:rsidRPr="001B325A">
        <w:rPr>
          <w:rFonts w:asciiTheme="majorHAnsi" w:hAnsiTheme="majorHAnsi" w:cstheme="majorHAnsi"/>
          <w:color w:val="000000" w:themeColor="text1"/>
        </w:rPr>
        <w:t xml:space="preserve"> and I will be able to </w:t>
      </w:r>
      <w:r w:rsidR="00FB2B62" w:rsidRPr="001B325A">
        <w:rPr>
          <w:rFonts w:asciiTheme="majorHAnsi" w:hAnsiTheme="majorHAnsi" w:cstheme="majorHAnsi"/>
          <w:color w:val="000000" w:themeColor="text1"/>
        </w:rPr>
        <w:t xml:space="preserve">achieve my </w:t>
      </w:r>
      <w:r w:rsidR="00E16B6C" w:rsidRPr="001B325A">
        <w:rPr>
          <w:rFonts w:asciiTheme="majorHAnsi" w:hAnsiTheme="majorHAnsi" w:cstheme="majorHAnsi"/>
          <w:color w:val="000000" w:themeColor="text1"/>
        </w:rPr>
        <w:t>short-term</w:t>
      </w:r>
      <w:r w:rsidR="00FB2B62" w:rsidRPr="001B325A">
        <w:rPr>
          <w:rFonts w:asciiTheme="majorHAnsi" w:hAnsiTheme="majorHAnsi" w:cstheme="majorHAnsi"/>
          <w:color w:val="000000" w:themeColor="text1"/>
        </w:rPr>
        <w:t xml:space="preserve"> goals that I have on my Personal Development Plan.</w:t>
      </w:r>
    </w:p>
    <w:p w14:paraId="3B500639" w14:textId="3026159C" w:rsidR="004D11E0" w:rsidRPr="001B325A" w:rsidRDefault="00352E06" w:rsidP="001B325A">
      <w:pPr>
        <w:spacing w:line="360" w:lineRule="auto"/>
        <w:textAlignment w:val="baseline"/>
        <w:rPr>
          <w:rFonts w:asciiTheme="majorHAnsi" w:hAnsiTheme="majorHAnsi" w:cstheme="majorHAnsi"/>
          <w:color w:val="000000" w:themeColor="text1"/>
        </w:rPr>
      </w:pPr>
      <w:r>
        <w:rPr>
          <w:rFonts w:asciiTheme="majorHAnsi" w:hAnsiTheme="majorHAnsi" w:cstheme="majorHAnsi"/>
          <w:color w:val="000000" w:themeColor="text1"/>
        </w:rPr>
        <w:t>Throughout</w:t>
      </w:r>
      <w:r w:rsidR="004D11E0">
        <w:rPr>
          <w:rFonts w:asciiTheme="majorHAnsi" w:hAnsiTheme="majorHAnsi" w:cstheme="majorHAnsi"/>
          <w:color w:val="000000" w:themeColor="text1"/>
        </w:rPr>
        <w:t xml:space="preserve"> this module I have learned about </w:t>
      </w:r>
      <w:r>
        <w:rPr>
          <w:rFonts w:asciiTheme="majorHAnsi" w:hAnsiTheme="majorHAnsi" w:cstheme="majorHAnsi"/>
          <w:color w:val="000000" w:themeColor="text1"/>
        </w:rPr>
        <w:t>self-awareness</w:t>
      </w:r>
      <w:r w:rsidR="004D11E0">
        <w:rPr>
          <w:rFonts w:asciiTheme="majorHAnsi" w:hAnsiTheme="majorHAnsi" w:cstheme="majorHAnsi"/>
          <w:color w:val="000000" w:themeColor="text1"/>
        </w:rPr>
        <w:t xml:space="preserve">, </w:t>
      </w:r>
      <w:proofErr w:type="gramStart"/>
      <w:r w:rsidR="004D11E0">
        <w:rPr>
          <w:rFonts w:asciiTheme="majorHAnsi" w:hAnsiTheme="majorHAnsi" w:cstheme="majorHAnsi"/>
          <w:color w:val="000000" w:themeColor="text1"/>
        </w:rPr>
        <w:t>CV</w:t>
      </w:r>
      <w:proofErr w:type="gramEnd"/>
      <w:r w:rsidR="004D11E0">
        <w:rPr>
          <w:rFonts w:asciiTheme="majorHAnsi" w:hAnsiTheme="majorHAnsi" w:cstheme="majorHAnsi"/>
          <w:color w:val="000000" w:themeColor="text1"/>
        </w:rPr>
        <w:t xml:space="preserve"> and cover letter writing. I have learned new skills </w:t>
      </w:r>
      <w:r>
        <w:rPr>
          <w:rFonts w:asciiTheme="majorHAnsi" w:hAnsiTheme="majorHAnsi" w:cstheme="majorHAnsi"/>
          <w:color w:val="000000" w:themeColor="text1"/>
        </w:rPr>
        <w:t>to put forward in an interview.</w:t>
      </w:r>
    </w:p>
    <w:p w14:paraId="065B26A1" w14:textId="77777777" w:rsidR="00C1410B" w:rsidRPr="001B325A" w:rsidRDefault="00C1410B" w:rsidP="001B325A">
      <w:pPr>
        <w:spacing w:line="360" w:lineRule="auto"/>
        <w:textAlignment w:val="baseline"/>
        <w:rPr>
          <w:rFonts w:asciiTheme="majorHAnsi" w:hAnsiTheme="majorHAnsi" w:cstheme="majorHAnsi"/>
          <w:b/>
          <w:bCs/>
          <w:u w:val="single"/>
        </w:rPr>
      </w:pPr>
    </w:p>
    <w:p w14:paraId="21F9E5B5" w14:textId="2DDAF9D3" w:rsidR="00C1410B" w:rsidRPr="001B325A" w:rsidRDefault="00161E6C" w:rsidP="001B325A">
      <w:pPr>
        <w:spacing w:line="360" w:lineRule="auto"/>
        <w:textAlignment w:val="baseline"/>
        <w:rPr>
          <w:rFonts w:asciiTheme="majorHAnsi" w:hAnsiTheme="majorHAnsi" w:cstheme="majorHAnsi"/>
          <w:b/>
          <w:bCs/>
          <w:u w:val="single"/>
        </w:rPr>
      </w:pPr>
      <w:r w:rsidRPr="001B325A">
        <w:rPr>
          <w:rFonts w:asciiTheme="majorHAnsi" w:hAnsiTheme="majorHAnsi" w:cstheme="majorHAnsi"/>
          <w:b/>
          <w:bCs/>
          <w:u w:val="single"/>
        </w:rPr>
        <w:t>Action Plan</w:t>
      </w:r>
    </w:p>
    <w:p w14:paraId="5464C8CA" w14:textId="070D2F29" w:rsidR="00726161" w:rsidRDefault="007E54D3" w:rsidP="001B325A">
      <w:pPr>
        <w:spacing w:line="360" w:lineRule="auto"/>
        <w:rPr>
          <w:rFonts w:asciiTheme="majorHAnsi" w:hAnsiTheme="majorHAnsi" w:cstheme="majorHAnsi"/>
        </w:rPr>
      </w:pPr>
      <w:r w:rsidRPr="001B325A">
        <w:rPr>
          <w:rFonts w:asciiTheme="majorHAnsi" w:hAnsiTheme="majorHAnsi" w:cstheme="majorHAnsi"/>
        </w:rPr>
        <w:t xml:space="preserve">My action plan is to follow my </w:t>
      </w:r>
      <w:r w:rsidR="00083156" w:rsidRPr="001B325A">
        <w:rPr>
          <w:rFonts w:asciiTheme="majorHAnsi" w:hAnsiTheme="majorHAnsi" w:cstheme="majorHAnsi"/>
        </w:rPr>
        <w:t xml:space="preserve">Personal Development Plan. </w:t>
      </w:r>
      <w:r w:rsidR="00A22C48" w:rsidRPr="001B325A">
        <w:rPr>
          <w:rFonts w:asciiTheme="majorHAnsi" w:hAnsiTheme="majorHAnsi" w:cstheme="majorHAnsi"/>
        </w:rPr>
        <w:t>I am currently working on my short term plan and have almost achieve these.</w:t>
      </w:r>
      <w:r w:rsidR="003D04F3">
        <w:rPr>
          <w:rFonts w:asciiTheme="majorHAnsi" w:hAnsiTheme="majorHAnsi" w:cstheme="majorHAnsi"/>
        </w:rPr>
        <w:t xml:space="preserve"> By the end of year 2022 I want to successfully complete my level 4 with good </w:t>
      </w:r>
      <w:r w:rsidR="00726161">
        <w:rPr>
          <w:rFonts w:asciiTheme="majorHAnsi" w:hAnsiTheme="majorHAnsi" w:cstheme="majorHAnsi"/>
        </w:rPr>
        <w:t xml:space="preserve">results. Passing this year will put me ahead to work on my </w:t>
      </w:r>
      <w:r w:rsidR="003D3747">
        <w:rPr>
          <w:rFonts w:asciiTheme="majorHAnsi" w:hAnsiTheme="majorHAnsi" w:cstheme="majorHAnsi"/>
        </w:rPr>
        <w:t>next goals.</w:t>
      </w:r>
    </w:p>
    <w:p w14:paraId="6113093B" w14:textId="3977C187" w:rsidR="007D1D76" w:rsidRPr="001B325A" w:rsidRDefault="00A22C48" w:rsidP="001B325A">
      <w:pPr>
        <w:spacing w:line="360" w:lineRule="auto"/>
        <w:rPr>
          <w:rFonts w:asciiTheme="majorHAnsi" w:hAnsiTheme="majorHAnsi" w:cstheme="majorHAnsi"/>
        </w:rPr>
      </w:pPr>
      <w:r w:rsidRPr="001B325A">
        <w:rPr>
          <w:rFonts w:asciiTheme="majorHAnsi" w:hAnsiTheme="majorHAnsi" w:cstheme="majorHAnsi"/>
        </w:rPr>
        <w:t xml:space="preserve">My </w:t>
      </w:r>
      <w:r w:rsidR="00BB330B" w:rsidRPr="001B325A">
        <w:rPr>
          <w:rFonts w:asciiTheme="majorHAnsi" w:hAnsiTheme="majorHAnsi" w:cstheme="majorHAnsi"/>
        </w:rPr>
        <w:t xml:space="preserve">next plan of action is to focus on my </w:t>
      </w:r>
      <w:r w:rsidR="005E02D1" w:rsidRPr="001B325A">
        <w:rPr>
          <w:rFonts w:asciiTheme="majorHAnsi" w:hAnsiTheme="majorHAnsi" w:cstheme="majorHAnsi"/>
        </w:rPr>
        <w:t>long-term</w:t>
      </w:r>
      <w:r w:rsidR="00BB330B" w:rsidRPr="001B325A">
        <w:rPr>
          <w:rFonts w:asciiTheme="majorHAnsi" w:hAnsiTheme="majorHAnsi" w:cstheme="majorHAnsi"/>
        </w:rPr>
        <w:t xml:space="preserve"> goals. </w:t>
      </w:r>
      <w:r w:rsidR="00400EB0" w:rsidRPr="001B325A">
        <w:rPr>
          <w:rFonts w:asciiTheme="majorHAnsi" w:hAnsiTheme="majorHAnsi" w:cstheme="majorHAnsi"/>
        </w:rPr>
        <w:t>To be able to reach those goals in 5 years that I have set myself</w:t>
      </w:r>
      <w:r w:rsidR="005E02D1" w:rsidRPr="001B325A">
        <w:rPr>
          <w:rFonts w:asciiTheme="majorHAnsi" w:hAnsiTheme="majorHAnsi" w:cstheme="majorHAnsi"/>
        </w:rPr>
        <w:t>,</w:t>
      </w:r>
      <w:r w:rsidR="00400EB0" w:rsidRPr="001B325A">
        <w:rPr>
          <w:rFonts w:asciiTheme="majorHAnsi" w:hAnsiTheme="majorHAnsi" w:cstheme="majorHAnsi"/>
        </w:rPr>
        <w:t xml:space="preserve"> </w:t>
      </w:r>
      <w:r w:rsidR="0003057D" w:rsidRPr="001B325A">
        <w:rPr>
          <w:rFonts w:asciiTheme="majorHAnsi" w:hAnsiTheme="majorHAnsi" w:cstheme="majorHAnsi"/>
        </w:rPr>
        <w:t xml:space="preserve">I </w:t>
      </w:r>
      <w:r w:rsidR="00400EB0" w:rsidRPr="001B325A">
        <w:rPr>
          <w:rFonts w:asciiTheme="majorHAnsi" w:hAnsiTheme="majorHAnsi" w:cstheme="majorHAnsi"/>
        </w:rPr>
        <w:t xml:space="preserve">will have to start working </w:t>
      </w:r>
      <w:r w:rsidR="005E02D1" w:rsidRPr="001B325A">
        <w:rPr>
          <w:rFonts w:asciiTheme="majorHAnsi" w:hAnsiTheme="majorHAnsi" w:cstheme="majorHAnsi"/>
        </w:rPr>
        <w:t xml:space="preserve">on these </w:t>
      </w:r>
      <w:r w:rsidR="0003057D" w:rsidRPr="001B325A">
        <w:rPr>
          <w:rFonts w:asciiTheme="majorHAnsi" w:hAnsiTheme="majorHAnsi" w:cstheme="majorHAnsi"/>
        </w:rPr>
        <w:t>as soon as I complete my Level 4.</w:t>
      </w:r>
      <w:r w:rsidR="00820CF1" w:rsidRPr="001B325A">
        <w:rPr>
          <w:rFonts w:asciiTheme="majorHAnsi" w:hAnsiTheme="majorHAnsi" w:cstheme="majorHAnsi"/>
        </w:rPr>
        <w:t xml:space="preserve"> </w:t>
      </w:r>
    </w:p>
    <w:p w14:paraId="6CD82DC5" w14:textId="6E7E8F92" w:rsidR="00A42C03" w:rsidRPr="001B325A" w:rsidRDefault="006B5DB2" w:rsidP="001B325A">
      <w:pPr>
        <w:spacing w:line="360" w:lineRule="auto"/>
        <w:rPr>
          <w:rFonts w:asciiTheme="majorHAnsi" w:hAnsiTheme="majorHAnsi" w:cstheme="majorHAnsi"/>
        </w:rPr>
      </w:pPr>
      <w:r w:rsidRPr="001B325A">
        <w:rPr>
          <w:rFonts w:asciiTheme="majorHAnsi" w:hAnsiTheme="majorHAnsi" w:cstheme="majorHAnsi"/>
        </w:rPr>
        <w:t xml:space="preserve">I will also be implementing </w:t>
      </w:r>
      <w:r w:rsidRPr="001B325A">
        <w:rPr>
          <w:rFonts w:asciiTheme="majorHAnsi" w:hAnsiTheme="majorHAnsi" w:cstheme="majorHAnsi"/>
        </w:rPr>
        <w:t>Continuous Professional Development</w:t>
      </w:r>
      <w:r w:rsidR="00C17C15" w:rsidRPr="001B325A">
        <w:rPr>
          <w:rFonts w:asciiTheme="majorHAnsi" w:hAnsiTheme="majorHAnsi" w:cstheme="majorHAnsi"/>
        </w:rPr>
        <w:t xml:space="preserve"> (CPD) which</w:t>
      </w:r>
      <w:r w:rsidRPr="001B325A">
        <w:rPr>
          <w:rFonts w:asciiTheme="majorHAnsi" w:hAnsiTheme="majorHAnsi" w:cstheme="majorHAnsi"/>
        </w:rPr>
        <w:t xml:space="preserve"> is another tool that I will be using to see the progress of my career development.</w:t>
      </w:r>
      <w:r w:rsidR="00A42C03" w:rsidRPr="001B325A">
        <w:rPr>
          <w:rFonts w:asciiTheme="majorHAnsi" w:hAnsiTheme="majorHAnsi" w:cstheme="majorHAnsi"/>
        </w:rPr>
        <w:t xml:space="preserve"> </w:t>
      </w:r>
      <w:r w:rsidR="001F453B" w:rsidRPr="001B325A">
        <w:rPr>
          <w:rFonts w:asciiTheme="majorHAnsi" w:hAnsiTheme="majorHAnsi" w:cstheme="majorHAnsi"/>
        </w:rPr>
        <w:t>“</w:t>
      </w:r>
      <w:r w:rsidR="001F453B" w:rsidRPr="001B325A">
        <w:rPr>
          <w:rFonts w:asciiTheme="majorHAnsi" w:hAnsiTheme="majorHAnsi" w:cstheme="majorHAnsi"/>
        </w:rPr>
        <w:t>Continuing professional development means maintaining, improving and broadening relevant knowledge and skills in your subject specialism</w:t>
      </w:r>
      <w:r w:rsidR="001F453B" w:rsidRPr="001B325A">
        <w:rPr>
          <w:rFonts w:asciiTheme="majorHAnsi" w:hAnsiTheme="majorHAnsi" w:cstheme="majorHAnsi"/>
        </w:rPr>
        <w:t xml:space="preserve">” </w:t>
      </w:r>
      <w:r w:rsidR="00BA5376" w:rsidRPr="001B325A">
        <w:rPr>
          <w:rFonts w:asciiTheme="majorHAnsi" w:hAnsiTheme="majorHAnsi" w:cstheme="majorHAnsi"/>
        </w:rPr>
        <w:t>Scales (2011).</w:t>
      </w:r>
    </w:p>
    <w:p w14:paraId="0C0DA83F" w14:textId="129A7CC5" w:rsidR="006B5DB2" w:rsidRPr="001B325A" w:rsidRDefault="006B5DB2" w:rsidP="001B325A">
      <w:pPr>
        <w:spacing w:line="360" w:lineRule="auto"/>
        <w:rPr>
          <w:rFonts w:asciiTheme="majorHAnsi" w:hAnsiTheme="majorHAnsi" w:cstheme="majorHAnsi"/>
        </w:rPr>
      </w:pPr>
    </w:p>
    <w:p w14:paraId="342058B7" w14:textId="143446CE" w:rsidR="007E23F7" w:rsidRPr="001B325A" w:rsidRDefault="007E23F7" w:rsidP="001B325A">
      <w:pPr>
        <w:pStyle w:val="Heading1"/>
        <w:spacing w:line="360" w:lineRule="auto"/>
        <w:rPr>
          <w:rFonts w:cstheme="majorHAnsi"/>
        </w:rPr>
      </w:pPr>
      <w:bookmarkStart w:id="4" w:name="_Toc119672821"/>
      <w:r w:rsidRPr="001B325A">
        <w:rPr>
          <w:rFonts w:cstheme="majorHAnsi"/>
        </w:rPr>
        <w:t>Conclusion</w:t>
      </w:r>
      <w:bookmarkEnd w:id="4"/>
    </w:p>
    <w:p w14:paraId="39AE5E84" w14:textId="348D18BD" w:rsidR="007268D5" w:rsidRPr="001B325A" w:rsidRDefault="007268D5" w:rsidP="001B325A">
      <w:pPr>
        <w:spacing w:line="360" w:lineRule="auto"/>
        <w:rPr>
          <w:rFonts w:asciiTheme="majorHAnsi" w:hAnsiTheme="majorHAnsi" w:cstheme="majorHAnsi"/>
        </w:rPr>
      </w:pPr>
    </w:p>
    <w:p w14:paraId="03AD8CBF" w14:textId="77777777" w:rsidR="00A84467" w:rsidRDefault="001173FA" w:rsidP="001B325A">
      <w:pPr>
        <w:spacing w:line="360" w:lineRule="auto"/>
        <w:rPr>
          <w:rFonts w:asciiTheme="majorHAnsi" w:hAnsiTheme="majorHAnsi" w:cstheme="majorHAnsi"/>
        </w:rPr>
      </w:pPr>
      <w:r w:rsidRPr="001B325A">
        <w:rPr>
          <w:rFonts w:asciiTheme="majorHAnsi" w:hAnsiTheme="majorHAnsi" w:cstheme="majorHAnsi"/>
        </w:rPr>
        <w:t>The Professional Career Development has</w:t>
      </w:r>
      <w:r w:rsidR="009111FE" w:rsidRPr="001B325A">
        <w:rPr>
          <w:rFonts w:asciiTheme="majorHAnsi" w:hAnsiTheme="majorHAnsi" w:cstheme="majorHAnsi"/>
        </w:rPr>
        <w:t xml:space="preserve"> been a valuable </w:t>
      </w:r>
      <w:r w:rsidR="00555149" w:rsidRPr="001B325A">
        <w:rPr>
          <w:rFonts w:asciiTheme="majorHAnsi" w:hAnsiTheme="majorHAnsi" w:cstheme="majorHAnsi"/>
        </w:rPr>
        <w:t xml:space="preserve">module towards my </w:t>
      </w:r>
      <w:r w:rsidR="00053FEF" w:rsidRPr="001B325A">
        <w:rPr>
          <w:rFonts w:asciiTheme="majorHAnsi" w:hAnsiTheme="majorHAnsi" w:cstheme="majorHAnsi"/>
        </w:rPr>
        <w:t xml:space="preserve">Health and Social Care </w:t>
      </w:r>
      <w:r w:rsidR="00730934" w:rsidRPr="001B325A">
        <w:rPr>
          <w:rFonts w:asciiTheme="majorHAnsi" w:hAnsiTheme="majorHAnsi" w:cstheme="majorHAnsi"/>
        </w:rPr>
        <w:t>course.</w:t>
      </w:r>
      <w:r w:rsidR="00940293" w:rsidRPr="001B325A">
        <w:rPr>
          <w:rFonts w:asciiTheme="majorHAnsi" w:hAnsiTheme="majorHAnsi" w:cstheme="majorHAnsi"/>
        </w:rPr>
        <w:t xml:space="preserve"> It has highlighted my career goals and what I need to concentrate on to ac</w:t>
      </w:r>
      <w:r w:rsidR="009F1F17" w:rsidRPr="001B325A">
        <w:rPr>
          <w:rFonts w:asciiTheme="majorHAnsi" w:hAnsiTheme="majorHAnsi" w:cstheme="majorHAnsi"/>
        </w:rPr>
        <w:t xml:space="preserve">hieve my goals. </w:t>
      </w:r>
      <w:r w:rsidR="00D97E1C" w:rsidRPr="001B325A">
        <w:rPr>
          <w:rFonts w:asciiTheme="majorHAnsi" w:hAnsiTheme="majorHAnsi" w:cstheme="majorHAnsi"/>
        </w:rPr>
        <w:t>Overall,</w:t>
      </w:r>
      <w:r w:rsidR="00CF23E5" w:rsidRPr="001B325A">
        <w:rPr>
          <w:rFonts w:asciiTheme="majorHAnsi" w:hAnsiTheme="majorHAnsi" w:cstheme="majorHAnsi"/>
        </w:rPr>
        <w:t xml:space="preserve"> this module has taught me new skills </w:t>
      </w:r>
      <w:r w:rsidR="00A1538F" w:rsidRPr="001B325A">
        <w:rPr>
          <w:rFonts w:asciiTheme="majorHAnsi" w:hAnsiTheme="majorHAnsi" w:cstheme="majorHAnsi"/>
        </w:rPr>
        <w:t>and knowledge. It has taught me the importance of a Personal Development Plan and how it can guide me to further my professional career.</w:t>
      </w:r>
      <w:r w:rsidR="008D05EB" w:rsidRPr="001B325A">
        <w:rPr>
          <w:rFonts w:asciiTheme="majorHAnsi" w:hAnsiTheme="majorHAnsi" w:cstheme="majorHAnsi"/>
          <w:color w:val="555555"/>
          <w:shd w:val="clear" w:color="auto" w:fill="FFFFFF"/>
        </w:rPr>
        <w:t xml:space="preserve"> </w:t>
      </w:r>
      <w:r w:rsidR="008D05EB" w:rsidRPr="001B325A">
        <w:rPr>
          <w:rFonts w:asciiTheme="majorHAnsi" w:hAnsiTheme="majorHAnsi" w:cstheme="majorHAnsi"/>
          <w:shd w:val="clear" w:color="auto" w:fill="FFFFFF"/>
        </w:rPr>
        <w:t>“</w:t>
      </w:r>
      <w:r w:rsidR="008D05EB" w:rsidRPr="001B325A">
        <w:rPr>
          <w:rFonts w:asciiTheme="majorHAnsi" w:hAnsiTheme="majorHAnsi" w:cstheme="majorHAnsi"/>
          <w:shd w:val="clear" w:color="auto" w:fill="FFFFFF"/>
        </w:rPr>
        <w:t>Personal development planning (PDP) is about you. It is about thinking ahead and taking the right steps now – to give yourself the best possible range of choices later.</w:t>
      </w:r>
      <w:r w:rsidR="008D05EB" w:rsidRPr="001B325A">
        <w:rPr>
          <w:rFonts w:asciiTheme="majorHAnsi" w:hAnsiTheme="majorHAnsi" w:cstheme="majorHAnsi"/>
          <w:shd w:val="clear" w:color="auto" w:fill="FFFFFF"/>
        </w:rPr>
        <w:t>”</w:t>
      </w:r>
      <w:r w:rsidR="00645D1C" w:rsidRPr="001B325A">
        <w:rPr>
          <w:rFonts w:asciiTheme="majorHAnsi" w:hAnsiTheme="majorHAnsi" w:cstheme="majorHAnsi"/>
          <w:shd w:val="clear" w:color="auto" w:fill="FFFFFF"/>
        </w:rPr>
        <w:t xml:space="preserve"> </w:t>
      </w:r>
      <w:proofErr w:type="spellStart"/>
      <w:r w:rsidR="00645D1C" w:rsidRPr="001B325A">
        <w:rPr>
          <w:rFonts w:asciiTheme="majorHAnsi" w:hAnsiTheme="majorHAnsi" w:cstheme="majorHAnsi"/>
          <w:shd w:val="clear" w:color="auto" w:fill="FFFFFF"/>
        </w:rPr>
        <w:t>Cotrell</w:t>
      </w:r>
      <w:proofErr w:type="spellEnd"/>
      <w:r w:rsidR="00645D1C" w:rsidRPr="001B325A">
        <w:rPr>
          <w:rFonts w:asciiTheme="majorHAnsi" w:hAnsiTheme="majorHAnsi" w:cstheme="majorHAnsi"/>
          <w:shd w:val="clear" w:color="auto" w:fill="FFFFFF"/>
        </w:rPr>
        <w:t xml:space="preserve"> (2021)</w:t>
      </w:r>
      <w:r w:rsidR="008D05EB" w:rsidRPr="001B325A">
        <w:rPr>
          <w:rFonts w:asciiTheme="majorHAnsi" w:hAnsiTheme="majorHAnsi" w:cstheme="majorHAnsi"/>
          <w:color w:val="555555"/>
        </w:rPr>
        <w:br/>
      </w:r>
    </w:p>
    <w:p w14:paraId="1DBD6305" w14:textId="6D8ADF83" w:rsidR="00980647" w:rsidRPr="001B325A" w:rsidRDefault="007C6D8A" w:rsidP="001B325A">
      <w:pPr>
        <w:spacing w:line="360" w:lineRule="auto"/>
        <w:rPr>
          <w:rFonts w:asciiTheme="majorHAnsi" w:hAnsiTheme="majorHAnsi" w:cstheme="majorHAnsi"/>
        </w:rPr>
      </w:pPr>
      <w:r w:rsidRPr="001B325A">
        <w:rPr>
          <w:rFonts w:asciiTheme="majorHAnsi" w:hAnsiTheme="majorHAnsi" w:cstheme="majorHAnsi"/>
        </w:rPr>
        <w:t xml:space="preserve">During this module I </w:t>
      </w:r>
      <w:r w:rsidR="00986FE8" w:rsidRPr="001B325A">
        <w:rPr>
          <w:rFonts w:asciiTheme="majorHAnsi" w:hAnsiTheme="majorHAnsi" w:cstheme="majorHAnsi"/>
        </w:rPr>
        <w:t xml:space="preserve">had three assignments which was </w:t>
      </w:r>
      <w:r w:rsidR="00A71777" w:rsidRPr="001B325A">
        <w:rPr>
          <w:rFonts w:asciiTheme="majorHAnsi" w:hAnsiTheme="majorHAnsi" w:cstheme="majorHAnsi"/>
        </w:rPr>
        <w:t xml:space="preserve">an open book assessment which has taught me to use my own knowledge and research </w:t>
      </w:r>
      <w:r w:rsidR="00A71777" w:rsidRPr="001B325A">
        <w:rPr>
          <w:rFonts w:asciiTheme="majorHAnsi" w:hAnsiTheme="majorHAnsi" w:cstheme="majorHAnsi"/>
        </w:rPr>
        <w:lastRenderedPageBreak/>
        <w:t xml:space="preserve">to </w:t>
      </w:r>
      <w:r w:rsidR="00513F67" w:rsidRPr="001B325A">
        <w:rPr>
          <w:rFonts w:asciiTheme="majorHAnsi" w:hAnsiTheme="majorHAnsi" w:cstheme="majorHAnsi"/>
        </w:rPr>
        <w:t xml:space="preserve">write up 500 words. The CV, cover letter and the mock interview has </w:t>
      </w:r>
      <w:r w:rsidR="00334115" w:rsidRPr="001B325A">
        <w:rPr>
          <w:rFonts w:asciiTheme="majorHAnsi" w:hAnsiTheme="majorHAnsi" w:cstheme="majorHAnsi"/>
        </w:rPr>
        <w:t xml:space="preserve">also helped me to </w:t>
      </w:r>
      <w:r w:rsidR="004A76BE" w:rsidRPr="001B325A">
        <w:rPr>
          <w:rFonts w:asciiTheme="majorHAnsi" w:hAnsiTheme="majorHAnsi" w:cstheme="majorHAnsi"/>
        </w:rPr>
        <w:t xml:space="preserve">improve </w:t>
      </w:r>
      <w:r w:rsidR="00952CD4" w:rsidRPr="001B325A">
        <w:rPr>
          <w:rFonts w:asciiTheme="majorHAnsi" w:hAnsiTheme="majorHAnsi" w:cstheme="majorHAnsi"/>
        </w:rPr>
        <w:t xml:space="preserve">and be more confident. </w:t>
      </w:r>
    </w:p>
    <w:p w14:paraId="23FAE493" w14:textId="2234346A" w:rsidR="007E23F7" w:rsidRPr="001B325A" w:rsidRDefault="00952CD4" w:rsidP="001B325A">
      <w:pPr>
        <w:spacing w:line="360" w:lineRule="auto"/>
        <w:rPr>
          <w:rFonts w:asciiTheme="majorHAnsi" w:hAnsiTheme="majorHAnsi" w:cstheme="majorHAnsi"/>
        </w:rPr>
      </w:pPr>
      <w:r w:rsidRPr="001B325A">
        <w:rPr>
          <w:rFonts w:asciiTheme="majorHAnsi" w:hAnsiTheme="majorHAnsi" w:cstheme="majorHAnsi"/>
        </w:rPr>
        <w:t xml:space="preserve">Writing up this reflective portfolio has </w:t>
      </w:r>
      <w:r w:rsidR="00946A37" w:rsidRPr="001B325A">
        <w:rPr>
          <w:rFonts w:asciiTheme="majorHAnsi" w:hAnsiTheme="majorHAnsi" w:cstheme="majorHAnsi"/>
        </w:rPr>
        <w:t xml:space="preserve">helped me identify what I have gained </w:t>
      </w:r>
      <w:r w:rsidR="00001FE7" w:rsidRPr="001B325A">
        <w:rPr>
          <w:rFonts w:asciiTheme="majorHAnsi" w:hAnsiTheme="majorHAnsi" w:cstheme="majorHAnsi"/>
        </w:rPr>
        <w:t xml:space="preserve">and has broadened my </w:t>
      </w:r>
      <w:r w:rsidR="00946A37" w:rsidRPr="001B325A">
        <w:rPr>
          <w:rFonts w:asciiTheme="majorHAnsi" w:hAnsiTheme="majorHAnsi" w:cstheme="majorHAnsi"/>
        </w:rPr>
        <w:t>knowledge and skills on</w:t>
      </w:r>
      <w:r w:rsidR="00F91751" w:rsidRPr="001B325A">
        <w:rPr>
          <w:rFonts w:asciiTheme="majorHAnsi" w:hAnsiTheme="majorHAnsi" w:cstheme="majorHAnsi"/>
        </w:rPr>
        <w:t xml:space="preserve">, such as using the Gibbs cycle. The Gibbs Cycle has </w:t>
      </w:r>
      <w:r w:rsidR="00475A9C" w:rsidRPr="001B325A">
        <w:rPr>
          <w:rFonts w:asciiTheme="majorHAnsi" w:hAnsiTheme="majorHAnsi" w:cstheme="majorHAnsi"/>
        </w:rPr>
        <w:t xml:space="preserve">had a great impact on </w:t>
      </w:r>
      <w:proofErr w:type="spellStart"/>
      <w:r w:rsidR="00475A9C" w:rsidRPr="001B325A">
        <w:rPr>
          <w:rFonts w:asciiTheme="majorHAnsi" w:hAnsiTheme="majorHAnsi" w:cstheme="majorHAnsi"/>
        </w:rPr>
        <w:t>realising</w:t>
      </w:r>
      <w:proofErr w:type="spellEnd"/>
      <w:r w:rsidR="00475A9C" w:rsidRPr="001B325A">
        <w:rPr>
          <w:rFonts w:asciiTheme="majorHAnsi" w:hAnsiTheme="majorHAnsi" w:cstheme="majorHAnsi"/>
        </w:rPr>
        <w:t xml:space="preserve"> my own learning and competence. It has helped me </w:t>
      </w:r>
      <w:r w:rsidR="00C4711B" w:rsidRPr="001B325A">
        <w:rPr>
          <w:rFonts w:asciiTheme="majorHAnsi" w:hAnsiTheme="majorHAnsi" w:cstheme="majorHAnsi"/>
        </w:rPr>
        <w:t>breakdown in structures how I have managed this module throughout this term</w:t>
      </w:r>
      <w:r w:rsidR="00902DA4" w:rsidRPr="001B325A">
        <w:rPr>
          <w:rFonts w:asciiTheme="majorHAnsi" w:hAnsiTheme="majorHAnsi" w:cstheme="majorHAnsi"/>
        </w:rPr>
        <w:t xml:space="preserve">. </w:t>
      </w:r>
    </w:p>
    <w:p w14:paraId="47CB934F" w14:textId="06CB6334" w:rsidR="00492867" w:rsidRPr="001B325A" w:rsidRDefault="00492867" w:rsidP="001B325A">
      <w:pPr>
        <w:spacing w:line="360" w:lineRule="auto"/>
        <w:rPr>
          <w:rFonts w:asciiTheme="majorHAnsi" w:hAnsiTheme="majorHAnsi" w:cstheme="majorHAnsi"/>
        </w:rPr>
      </w:pPr>
      <w:r w:rsidRPr="001B325A">
        <w:rPr>
          <w:rFonts w:asciiTheme="majorHAnsi" w:hAnsiTheme="majorHAnsi" w:cstheme="majorHAnsi"/>
        </w:rPr>
        <w:t>With the new skills and knowledge that I have gained during the study of this module I will be transferring these towards my professional career.</w:t>
      </w:r>
      <w:r w:rsidR="00BF1D55" w:rsidRPr="001B325A">
        <w:rPr>
          <w:rFonts w:asciiTheme="majorHAnsi" w:hAnsiTheme="majorHAnsi" w:cstheme="majorHAnsi"/>
        </w:rPr>
        <w:t xml:space="preserve"> This will enable me to do my upmost and </w:t>
      </w:r>
      <w:r w:rsidR="00830BEE" w:rsidRPr="001B325A">
        <w:rPr>
          <w:rFonts w:asciiTheme="majorHAnsi" w:hAnsiTheme="majorHAnsi" w:cstheme="majorHAnsi"/>
        </w:rPr>
        <w:t>further my career prospects professionally and academically.</w:t>
      </w:r>
    </w:p>
    <w:p w14:paraId="759E23E3" w14:textId="4ED3C482" w:rsidR="007268D5" w:rsidRPr="001B325A" w:rsidRDefault="007268D5" w:rsidP="001B325A">
      <w:pPr>
        <w:spacing w:line="360" w:lineRule="auto"/>
        <w:rPr>
          <w:rFonts w:asciiTheme="majorHAnsi" w:hAnsiTheme="majorHAnsi" w:cstheme="majorHAnsi"/>
        </w:rPr>
      </w:pPr>
    </w:p>
    <w:p w14:paraId="2D26919C" w14:textId="3BACD41B" w:rsidR="007268D5" w:rsidRPr="001B325A" w:rsidRDefault="007268D5" w:rsidP="001B325A">
      <w:pPr>
        <w:spacing w:line="360" w:lineRule="auto"/>
        <w:rPr>
          <w:rFonts w:asciiTheme="majorHAnsi" w:hAnsiTheme="majorHAnsi" w:cstheme="majorHAnsi"/>
        </w:rPr>
      </w:pPr>
    </w:p>
    <w:p w14:paraId="7051DFC1" w14:textId="119A1924" w:rsidR="007268D5" w:rsidRDefault="007268D5" w:rsidP="001B325A">
      <w:pPr>
        <w:spacing w:line="360" w:lineRule="auto"/>
        <w:rPr>
          <w:rFonts w:asciiTheme="majorHAnsi" w:hAnsiTheme="majorHAnsi" w:cstheme="majorHAnsi"/>
        </w:rPr>
      </w:pPr>
    </w:p>
    <w:p w14:paraId="5FC32276" w14:textId="5C0E0566" w:rsidR="00A13AAB" w:rsidRDefault="00A13AAB" w:rsidP="001B325A">
      <w:pPr>
        <w:spacing w:line="360" w:lineRule="auto"/>
        <w:rPr>
          <w:rFonts w:asciiTheme="majorHAnsi" w:hAnsiTheme="majorHAnsi" w:cstheme="majorHAnsi"/>
        </w:rPr>
      </w:pPr>
    </w:p>
    <w:p w14:paraId="20F1EF8D" w14:textId="7C7FB15C" w:rsidR="00A13AAB" w:rsidRDefault="00A13AAB" w:rsidP="001B325A">
      <w:pPr>
        <w:spacing w:line="360" w:lineRule="auto"/>
        <w:rPr>
          <w:rFonts w:asciiTheme="majorHAnsi" w:hAnsiTheme="majorHAnsi" w:cstheme="majorHAnsi"/>
        </w:rPr>
      </w:pPr>
    </w:p>
    <w:p w14:paraId="49C41F04" w14:textId="03E6BB64" w:rsidR="00A13AAB" w:rsidRDefault="00A13AAB" w:rsidP="001B325A">
      <w:pPr>
        <w:spacing w:line="360" w:lineRule="auto"/>
        <w:rPr>
          <w:rFonts w:asciiTheme="majorHAnsi" w:hAnsiTheme="majorHAnsi" w:cstheme="majorHAnsi"/>
        </w:rPr>
      </w:pPr>
    </w:p>
    <w:p w14:paraId="45AFA420" w14:textId="7E382D52" w:rsidR="00A13AAB" w:rsidRDefault="00A13AAB" w:rsidP="001B325A">
      <w:pPr>
        <w:spacing w:line="360" w:lineRule="auto"/>
        <w:rPr>
          <w:rFonts w:asciiTheme="majorHAnsi" w:hAnsiTheme="majorHAnsi" w:cstheme="majorHAnsi"/>
        </w:rPr>
      </w:pPr>
    </w:p>
    <w:p w14:paraId="4C2FB0DA" w14:textId="5CA08405" w:rsidR="00A13AAB" w:rsidRDefault="00A13AAB" w:rsidP="001B325A">
      <w:pPr>
        <w:spacing w:line="360" w:lineRule="auto"/>
        <w:rPr>
          <w:rFonts w:asciiTheme="majorHAnsi" w:hAnsiTheme="majorHAnsi" w:cstheme="majorHAnsi"/>
        </w:rPr>
      </w:pPr>
    </w:p>
    <w:p w14:paraId="14F59214" w14:textId="2BF1D013" w:rsidR="00A13AAB" w:rsidRDefault="00A13AAB" w:rsidP="001B325A">
      <w:pPr>
        <w:spacing w:line="360" w:lineRule="auto"/>
        <w:rPr>
          <w:rFonts w:asciiTheme="majorHAnsi" w:hAnsiTheme="majorHAnsi" w:cstheme="majorHAnsi"/>
        </w:rPr>
      </w:pPr>
    </w:p>
    <w:p w14:paraId="76C83554" w14:textId="79B2BBD7" w:rsidR="00A13AAB" w:rsidRDefault="00A13AAB" w:rsidP="001B325A">
      <w:pPr>
        <w:spacing w:line="360" w:lineRule="auto"/>
        <w:rPr>
          <w:rFonts w:asciiTheme="majorHAnsi" w:hAnsiTheme="majorHAnsi" w:cstheme="majorHAnsi"/>
        </w:rPr>
      </w:pPr>
    </w:p>
    <w:p w14:paraId="58DD2FB3" w14:textId="387BC4F6" w:rsidR="00A13AAB" w:rsidRDefault="00A13AAB" w:rsidP="001B325A">
      <w:pPr>
        <w:spacing w:line="360" w:lineRule="auto"/>
        <w:rPr>
          <w:rFonts w:asciiTheme="majorHAnsi" w:hAnsiTheme="majorHAnsi" w:cstheme="majorHAnsi"/>
        </w:rPr>
      </w:pPr>
    </w:p>
    <w:p w14:paraId="7F3FF086" w14:textId="52FB38BE" w:rsidR="00A13AAB" w:rsidRDefault="00A13AAB" w:rsidP="001B325A">
      <w:pPr>
        <w:spacing w:line="360" w:lineRule="auto"/>
        <w:rPr>
          <w:rFonts w:asciiTheme="majorHAnsi" w:hAnsiTheme="majorHAnsi" w:cstheme="majorHAnsi"/>
        </w:rPr>
      </w:pPr>
    </w:p>
    <w:p w14:paraId="0ABCB8CD" w14:textId="77777777" w:rsidR="00A13AAB" w:rsidRPr="001B325A" w:rsidRDefault="00A13AAB" w:rsidP="001B325A">
      <w:pPr>
        <w:spacing w:line="360" w:lineRule="auto"/>
        <w:rPr>
          <w:rFonts w:asciiTheme="majorHAnsi" w:hAnsiTheme="majorHAnsi" w:cstheme="majorHAnsi"/>
        </w:rPr>
      </w:pPr>
    </w:p>
    <w:p w14:paraId="0D5F994C" w14:textId="77777777" w:rsidR="007268D5" w:rsidRPr="001B325A" w:rsidRDefault="007268D5" w:rsidP="001B325A">
      <w:pPr>
        <w:spacing w:line="360" w:lineRule="auto"/>
        <w:rPr>
          <w:rFonts w:asciiTheme="majorHAnsi" w:hAnsiTheme="majorHAnsi" w:cstheme="majorHAnsi"/>
        </w:rPr>
      </w:pPr>
    </w:p>
    <w:p w14:paraId="19E8B713" w14:textId="5BFA4840" w:rsidR="00DF2A3B" w:rsidRPr="001B325A" w:rsidRDefault="007268D5" w:rsidP="001B325A">
      <w:pPr>
        <w:pStyle w:val="Heading1"/>
        <w:spacing w:line="360" w:lineRule="auto"/>
        <w:rPr>
          <w:rFonts w:cstheme="majorHAnsi"/>
        </w:rPr>
      </w:pPr>
      <w:bookmarkStart w:id="5" w:name="_Toc119672822"/>
      <w:r w:rsidRPr="001B325A">
        <w:rPr>
          <w:rFonts w:cstheme="majorHAnsi"/>
        </w:rPr>
        <w:lastRenderedPageBreak/>
        <w:t>References</w:t>
      </w:r>
      <w:bookmarkEnd w:id="5"/>
    </w:p>
    <w:p w14:paraId="578ED2BC" w14:textId="5DD0B24E" w:rsidR="001F4CD7" w:rsidRPr="001B325A" w:rsidRDefault="001F4CD7" w:rsidP="001B325A">
      <w:pPr>
        <w:spacing w:line="360" w:lineRule="auto"/>
        <w:rPr>
          <w:rFonts w:asciiTheme="majorHAnsi" w:hAnsiTheme="majorHAnsi" w:cstheme="majorHAnsi"/>
        </w:rPr>
      </w:pPr>
    </w:p>
    <w:p w14:paraId="3FA66D1D" w14:textId="50FA0F80" w:rsidR="00DC6F89" w:rsidRPr="001B325A" w:rsidRDefault="00DC6F89" w:rsidP="001B325A">
      <w:pPr>
        <w:pStyle w:val="NormalWeb"/>
        <w:spacing w:before="96" w:beforeAutospacing="0" w:after="0" w:afterAutospacing="0" w:line="360" w:lineRule="auto"/>
        <w:jc w:val="both"/>
        <w:rPr>
          <w:rFonts w:asciiTheme="majorHAnsi" w:eastAsia="+mn-ea" w:hAnsiTheme="majorHAnsi" w:cstheme="majorHAnsi"/>
          <w:color w:val="000000" w:themeColor="text1"/>
          <w:kern w:val="24"/>
          <w:sz w:val="22"/>
          <w:szCs w:val="22"/>
        </w:rPr>
      </w:pPr>
      <w:proofErr w:type="spellStart"/>
      <w:r w:rsidRPr="001B325A">
        <w:rPr>
          <w:rFonts w:asciiTheme="majorHAnsi" w:eastAsia="+mn-ea" w:hAnsiTheme="majorHAnsi" w:cstheme="majorHAnsi"/>
          <w:color w:val="000000" w:themeColor="text1"/>
          <w:kern w:val="24"/>
          <w:sz w:val="22"/>
          <w:szCs w:val="22"/>
        </w:rPr>
        <w:t>Bassot</w:t>
      </w:r>
      <w:proofErr w:type="spellEnd"/>
      <w:r w:rsidRPr="001B325A">
        <w:rPr>
          <w:rFonts w:asciiTheme="majorHAnsi" w:eastAsia="+mn-ea" w:hAnsiTheme="majorHAnsi" w:cstheme="majorHAnsi"/>
          <w:color w:val="000000" w:themeColor="text1"/>
          <w:kern w:val="24"/>
          <w:sz w:val="22"/>
          <w:szCs w:val="22"/>
        </w:rPr>
        <w:t xml:space="preserve">, B. (2020) </w:t>
      </w:r>
      <w:r w:rsidRPr="001B325A">
        <w:rPr>
          <w:rFonts w:asciiTheme="majorHAnsi" w:eastAsia="+mn-ea" w:hAnsiTheme="majorHAnsi" w:cstheme="majorHAnsi"/>
          <w:i/>
          <w:iCs/>
          <w:color w:val="000000" w:themeColor="text1"/>
          <w:kern w:val="24"/>
          <w:sz w:val="22"/>
          <w:szCs w:val="22"/>
        </w:rPr>
        <w:t>The Reflective Journal</w:t>
      </w:r>
      <w:r w:rsidRPr="001B325A">
        <w:rPr>
          <w:rFonts w:asciiTheme="majorHAnsi" w:eastAsia="+mn-ea" w:hAnsiTheme="majorHAnsi" w:cstheme="majorHAnsi"/>
          <w:color w:val="000000" w:themeColor="text1"/>
          <w:kern w:val="24"/>
          <w:sz w:val="22"/>
          <w:szCs w:val="22"/>
        </w:rPr>
        <w:t>, London: Red Globe Press</w:t>
      </w:r>
    </w:p>
    <w:p w14:paraId="24319019" w14:textId="60881893" w:rsidR="00645D1C" w:rsidRPr="001B325A" w:rsidRDefault="00645D1C" w:rsidP="001B325A">
      <w:pPr>
        <w:pStyle w:val="NormalWeb"/>
        <w:spacing w:before="96" w:beforeAutospacing="0" w:after="0" w:afterAutospacing="0" w:line="360" w:lineRule="auto"/>
        <w:jc w:val="both"/>
        <w:rPr>
          <w:rFonts w:asciiTheme="majorHAnsi" w:eastAsia="+mn-ea" w:hAnsiTheme="majorHAnsi" w:cstheme="majorHAnsi"/>
          <w:color w:val="000000" w:themeColor="text1"/>
          <w:kern w:val="24"/>
          <w:sz w:val="22"/>
          <w:szCs w:val="22"/>
        </w:rPr>
      </w:pPr>
      <w:r w:rsidRPr="001B325A">
        <w:rPr>
          <w:rFonts w:asciiTheme="majorHAnsi" w:eastAsia="+mn-ea" w:hAnsiTheme="majorHAnsi" w:cstheme="majorHAnsi"/>
          <w:color w:val="000000" w:themeColor="text1"/>
          <w:kern w:val="24"/>
          <w:sz w:val="22"/>
          <w:szCs w:val="22"/>
        </w:rPr>
        <w:t xml:space="preserve">Cottrell, S. (2021) Skills for </w:t>
      </w:r>
      <w:proofErr w:type="gramStart"/>
      <w:r w:rsidRPr="001B325A">
        <w:rPr>
          <w:rFonts w:asciiTheme="majorHAnsi" w:eastAsia="+mn-ea" w:hAnsiTheme="majorHAnsi" w:cstheme="majorHAnsi"/>
          <w:color w:val="000000" w:themeColor="text1"/>
          <w:kern w:val="24"/>
          <w:sz w:val="22"/>
          <w:szCs w:val="22"/>
        </w:rPr>
        <w:t>success :</w:t>
      </w:r>
      <w:proofErr w:type="gramEnd"/>
      <w:r w:rsidRPr="001B325A">
        <w:rPr>
          <w:rFonts w:asciiTheme="majorHAnsi" w:eastAsia="+mn-ea" w:hAnsiTheme="majorHAnsi" w:cstheme="majorHAnsi"/>
          <w:color w:val="000000" w:themeColor="text1"/>
          <w:kern w:val="24"/>
          <w:sz w:val="22"/>
          <w:szCs w:val="22"/>
        </w:rPr>
        <w:t xml:space="preserve"> personal development and employability . 4th edition. </w:t>
      </w:r>
      <w:proofErr w:type="gramStart"/>
      <w:r w:rsidRPr="001B325A">
        <w:rPr>
          <w:rFonts w:asciiTheme="majorHAnsi" w:eastAsia="+mn-ea" w:hAnsiTheme="majorHAnsi" w:cstheme="majorHAnsi"/>
          <w:color w:val="000000" w:themeColor="text1"/>
          <w:kern w:val="24"/>
          <w:sz w:val="22"/>
          <w:szCs w:val="22"/>
        </w:rPr>
        <w:t>London :</w:t>
      </w:r>
      <w:proofErr w:type="gramEnd"/>
      <w:r w:rsidRPr="001B325A">
        <w:rPr>
          <w:rFonts w:asciiTheme="majorHAnsi" w:eastAsia="+mn-ea" w:hAnsiTheme="majorHAnsi" w:cstheme="majorHAnsi"/>
          <w:color w:val="000000" w:themeColor="text1"/>
          <w:kern w:val="24"/>
          <w:sz w:val="22"/>
          <w:szCs w:val="22"/>
        </w:rPr>
        <w:t>, Red Globe Press .</w:t>
      </w:r>
    </w:p>
    <w:p w14:paraId="1AEC3815" w14:textId="6DDFA508" w:rsidR="007268D5" w:rsidRPr="001B325A" w:rsidRDefault="007268D5" w:rsidP="001B325A">
      <w:pPr>
        <w:pStyle w:val="NormalWeb"/>
        <w:spacing w:before="96" w:beforeAutospacing="0" w:after="0" w:afterAutospacing="0" w:line="360" w:lineRule="auto"/>
        <w:jc w:val="both"/>
        <w:rPr>
          <w:rFonts w:asciiTheme="majorHAnsi" w:eastAsia="+mn-ea" w:hAnsiTheme="majorHAnsi" w:cstheme="majorHAnsi"/>
          <w:color w:val="000000" w:themeColor="text1"/>
          <w:kern w:val="24"/>
          <w:sz w:val="22"/>
          <w:szCs w:val="22"/>
        </w:rPr>
      </w:pPr>
      <w:r w:rsidRPr="001B325A">
        <w:rPr>
          <w:rFonts w:asciiTheme="majorHAnsi" w:eastAsia="+mn-ea" w:hAnsiTheme="majorHAnsi" w:cstheme="majorHAnsi"/>
          <w:color w:val="000000" w:themeColor="text1"/>
          <w:kern w:val="24"/>
          <w:sz w:val="22"/>
          <w:szCs w:val="22"/>
        </w:rPr>
        <w:t xml:space="preserve">Gibbs, G. (1998) </w:t>
      </w:r>
      <w:r w:rsidRPr="001B325A">
        <w:rPr>
          <w:rFonts w:asciiTheme="majorHAnsi" w:eastAsia="+mn-ea" w:hAnsiTheme="majorHAnsi" w:cstheme="majorHAnsi"/>
          <w:i/>
          <w:iCs/>
          <w:color w:val="000000" w:themeColor="text1"/>
          <w:kern w:val="24"/>
          <w:sz w:val="22"/>
          <w:szCs w:val="22"/>
        </w:rPr>
        <w:t xml:space="preserve">Learning </w:t>
      </w:r>
      <w:proofErr w:type="gramStart"/>
      <w:r w:rsidRPr="001B325A">
        <w:rPr>
          <w:rFonts w:asciiTheme="majorHAnsi" w:eastAsia="+mn-ea" w:hAnsiTheme="majorHAnsi" w:cstheme="majorHAnsi"/>
          <w:i/>
          <w:iCs/>
          <w:color w:val="000000" w:themeColor="text1"/>
          <w:kern w:val="24"/>
          <w:sz w:val="22"/>
          <w:szCs w:val="22"/>
        </w:rPr>
        <w:t>By</w:t>
      </w:r>
      <w:proofErr w:type="gramEnd"/>
      <w:r w:rsidRPr="001B325A">
        <w:rPr>
          <w:rFonts w:asciiTheme="majorHAnsi" w:eastAsia="+mn-ea" w:hAnsiTheme="majorHAnsi" w:cstheme="majorHAnsi"/>
          <w:i/>
          <w:iCs/>
          <w:color w:val="000000" w:themeColor="text1"/>
          <w:kern w:val="24"/>
          <w:sz w:val="22"/>
          <w:szCs w:val="22"/>
        </w:rPr>
        <w:t xml:space="preserve"> Doing: A guide to teaching and learning methods</w:t>
      </w:r>
      <w:r w:rsidRPr="001B325A">
        <w:rPr>
          <w:rFonts w:asciiTheme="majorHAnsi" w:eastAsia="+mn-ea" w:hAnsiTheme="majorHAnsi" w:cstheme="majorHAnsi"/>
          <w:color w:val="000000" w:themeColor="text1"/>
          <w:kern w:val="24"/>
          <w:sz w:val="22"/>
          <w:szCs w:val="22"/>
        </w:rPr>
        <w:t>, Oxford: Further Education Unit, Oxford Polytechnic</w:t>
      </w:r>
    </w:p>
    <w:p w14:paraId="37CB0517" w14:textId="616E288E" w:rsidR="00F52520" w:rsidRPr="001B325A" w:rsidRDefault="00F52520" w:rsidP="001B325A">
      <w:pPr>
        <w:pStyle w:val="NormalWeb"/>
        <w:spacing w:before="96" w:beforeAutospacing="0" w:after="0" w:afterAutospacing="0" w:line="360" w:lineRule="auto"/>
        <w:jc w:val="both"/>
        <w:rPr>
          <w:rFonts w:asciiTheme="majorHAnsi" w:eastAsia="+mn-ea" w:hAnsiTheme="majorHAnsi" w:cstheme="majorHAnsi"/>
          <w:color w:val="000000" w:themeColor="text1"/>
          <w:kern w:val="24"/>
          <w:sz w:val="22"/>
          <w:szCs w:val="22"/>
        </w:rPr>
      </w:pPr>
      <w:bookmarkStart w:id="6" w:name="_Hlk119488527"/>
      <w:proofErr w:type="spellStart"/>
      <w:r w:rsidRPr="001B325A">
        <w:rPr>
          <w:rFonts w:asciiTheme="majorHAnsi" w:hAnsiTheme="majorHAnsi" w:cstheme="majorHAnsi"/>
          <w:color w:val="222222"/>
          <w:sz w:val="22"/>
          <w:szCs w:val="22"/>
          <w:shd w:val="clear" w:color="auto" w:fill="FFFFFF"/>
        </w:rPr>
        <w:t>Gikopoulou</w:t>
      </w:r>
      <w:proofErr w:type="spellEnd"/>
      <w:r w:rsidRPr="001B325A">
        <w:rPr>
          <w:rFonts w:asciiTheme="majorHAnsi" w:hAnsiTheme="majorHAnsi" w:cstheme="majorHAnsi"/>
          <w:color w:val="222222"/>
          <w:sz w:val="22"/>
          <w:szCs w:val="22"/>
          <w:shd w:val="clear" w:color="auto" w:fill="FFFFFF"/>
        </w:rPr>
        <w:t>,</w:t>
      </w:r>
      <w:bookmarkEnd w:id="6"/>
      <w:r w:rsidRPr="001B325A">
        <w:rPr>
          <w:rFonts w:asciiTheme="majorHAnsi" w:hAnsiTheme="majorHAnsi" w:cstheme="majorHAnsi"/>
          <w:color w:val="222222"/>
          <w:sz w:val="22"/>
          <w:szCs w:val="22"/>
          <w:shd w:val="clear" w:color="auto" w:fill="FFFFFF"/>
        </w:rPr>
        <w:t xml:space="preserve"> N., </w:t>
      </w:r>
      <w:proofErr w:type="spellStart"/>
      <w:r w:rsidRPr="001B325A">
        <w:rPr>
          <w:rFonts w:asciiTheme="majorHAnsi" w:hAnsiTheme="majorHAnsi" w:cstheme="majorHAnsi"/>
          <w:color w:val="222222"/>
          <w:sz w:val="22"/>
          <w:szCs w:val="22"/>
          <w:shd w:val="clear" w:color="auto" w:fill="FFFFFF"/>
        </w:rPr>
        <w:t>Lampou</w:t>
      </w:r>
      <w:proofErr w:type="spellEnd"/>
      <w:r w:rsidRPr="001B325A">
        <w:rPr>
          <w:rFonts w:asciiTheme="majorHAnsi" w:hAnsiTheme="majorHAnsi" w:cstheme="majorHAnsi"/>
          <w:color w:val="222222"/>
          <w:sz w:val="22"/>
          <w:szCs w:val="22"/>
          <w:shd w:val="clear" w:color="auto" w:fill="FFFFFF"/>
        </w:rPr>
        <w:t xml:space="preserve">, E., Counsellors, C. and </w:t>
      </w:r>
      <w:proofErr w:type="spellStart"/>
      <w:r w:rsidRPr="001B325A">
        <w:rPr>
          <w:rFonts w:asciiTheme="majorHAnsi" w:hAnsiTheme="majorHAnsi" w:cstheme="majorHAnsi"/>
          <w:color w:val="222222"/>
          <w:sz w:val="22"/>
          <w:szCs w:val="22"/>
          <w:shd w:val="clear" w:color="auto" w:fill="FFFFFF"/>
        </w:rPr>
        <w:t>Agogi</w:t>
      </w:r>
      <w:proofErr w:type="spellEnd"/>
      <w:r w:rsidRPr="001B325A">
        <w:rPr>
          <w:rFonts w:asciiTheme="majorHAnsi" w:hAnsiTheme="majorHAnsi" w:cstheme="majorHAnsi"/>
          <w:color w:val="222222"/>
          <w:sz w:val="22"/>
          <w:szCs w:val="22"/>
          <w:shd w:val="clear" w:color="auto" w:fill="FFFFFF"/>
        </w:rPr>
        <w:t>, E., 2006. The importance of Personal Development in Career Guidance Procedure. </w:t>
      </w:r>
      <w:r w:rsidRPr="001B325A">
        <w:rPr>
          <w:rFonts w:asciiTheme="majorHAnsi" w:hAnsiTheme="majorHAnsi" w:cstheme="majorHAnsi"/>
          <w:i/>
          <w:iCs/>
          <w:color w:val="222222"/>
          <w:sz w:val="22"/>
          <w:szCs w:val="22"/>
          <w:shd w:val="clear" w:color="auto" w:fill="FFFFFF"/>
        </w:rPr>
        <w:t>CAREER GUIDE for schools</w:t>
      </w:r>
      <w:r w:rsidRPr="001B325A">
        <w:rPr>
          <w:rFonts w:asciiTheme="majorHAnsi" w:hAnsiTheme="majorHAnsi" w:cstheme="majorHAnsi"/>
          <w:color w:val="222222"/>
          <w:sz w:val="22"/>
          <w:szCs w:val="22"/>
          <w:shd w:val="clear" w:color="auto" w:fill="FFFFFF"/>
        </w:rPr>
        <w:t>, p.41.</w:t>
      </w:r>
    </w:p>
    <w:p w14:paraId="01B85CA4" w14:textId="44584683" w:rsidR="001F4CD7" w:rsidRPr="001B325A" w:rsidRDefault="001C2314" w:rsidP="001B325A">
      <w:pPr>
        <w:spacing w:line="360" w:lineRule="auto"/>
        <w:rPr>
          <w:rFonts w:asciiTheme="majorHAnsi" w:hAnsiTheme="majorHAnsi" w:cstheme="majorHAnsi"/>
        </w:rPr>
      </w:pPr>
      <w:r w:rsidRPr="001B325A">
        <w:rPr>
          <w:rFonts w:asciiTheme="majorHAnsi" w:hAnsiTheme="majorHAnsi" w:cstheme="majorHAnsi"/>
          <w:color w:val="222222"/>
          <w:shd w:val="clear" w:color="auto" w:fill="FFFFFF"/>
        </w:rPr>
        <w:t>Herman, M., 2017. Creating a Personal SWOT Analysis. </w:t>
      </w:r>
      <w:r w:rsidRPr="001B325A">
        <w:rPr>
          <w:rFonts w:asciiTheme="majorHAnsi" w:hAnsiTheme="majorHAnsi" w:cstheme="majorHAnsi"/>
          <w:i/>
          <w:iCs/>
          <w:color w:val="222222"/>
          <w:shd w:val="clear" w:color="auto" w:fill="FFFFFF"/>
        </w:rPr>
        <w:t xml:space="preserve">MRH Enterprises LLC. </w:t>
      </w:r>
      <w:proofErr w:type="spellStart"/>
      <w:r w:rsidRPr="001B325A">
        <w:rPr>
          <w:rFonts w:asciiTheme="majorHAnsi" w:hAnsiTheme="majorHAnsi" w:cstheme="majorHAnsi"/>
          <w:i/>
          <w:iCs/>
          <w:color w:val="222222"/>
          <w:shd w:val="clear" w:color="auto" w:fill="FFFFFF"/>
        </w:rPr>
        <w:t>Fecha</w:t>
      </w:r>
      <w:proofErr w:type="spellEnd"/>
      <w:r w:rsidRPr="001B325A">
        <w:rPr>
          <w:rFonts w:asciiTheme="majorHAnsi" w:hAnsiTheme="majorHAnsi" w:cstheme="majorHAnsi"/>
          <w:i/>
          <w:iCs/>
          <w:color w:val="222222"/>
          <w:shd w:val="clear" w:color="auto" w:fill="FFFFFF"/>
        </w:rPr>
        <w:t xml:space="preserve"> de consulta</w:t>
      </w:r>
      <w:r w:rsidRPr="001B325A">
        <w:rPr>
          <w:rFonts w:asciiTheme="majorHAnsi" w:hAnsiTheme="majorHAnsi" w:cstheme="majorHAnsi"/>
          <w:color w:val="222222"/>
          <w:shd w:val="clear" w:color="auto" w:fill="FFFFFF"/>
        </w:rPr>
        <w:t>, </w:t>
      </w:r>
      <w:r w:rsidRPr="001B325A">
        <w:rPr>
          <w:rFonts w:asciiTheme="majorHAnsi" w:hAnsiTheme="majorHAnsi" w:cstheme="majorHAnsi"/>
          <w:i/>
          <w:iCs/>
          <w:color w:val="222222"/>
          <w:shd w:val="clear" w:color="auto" w:fill="FFFFFF"/>
        </w:rPr>
        <w:t>20</w:t>
      </w:r>
      <w:r w:rsidRPr="001B325A">
        <w:rPr>
          <w:rFonts w:asciiTheme="majorHAnsi" w:hAnsiTheme="majorHAnsi" w:cstheme="majorHAnsi"/>
          <w:color w:val="222222"/>
          <w:shd w:val="clear" w:color="auto" w:fill="FFFFFF"/>
        </w:rPr>
        <w:t>.</w:t>
      </w:r>
    </w:p>
    <w:p w14:paraId="18A4FF36" w14:textId="0D2006AA" w:rsidR="001F4CD7" w:rsidRPr="001B325A" w:rsidRDefault="007B3CB4" w:rsidP="001B325A">
      <w:pPr>
        <w:spacing w:line="360" w:lineRule="auto"/>
        <w:rPr>
          <w:rFonts w:asciiTheme="majorHAnsi" w:hAnsiTheme="majorHAnsi" w:cstheme="majorHAnsi"/>
        </w:rPr>
      </w:pPr>
      <w:r w:rsidRPr="001B325A">
        <w:rPr>
          <w:rFonts w:asciiTheme="majorHAnsi" w:hAnsiTheme="majorHAnsi" w:cstheme="majorHAnsi"/>
        </w:rPr>
        <w:t>Morgan, P. (2017) Business student’s guide to study and employability. London: Sage Publications Ltd.</w:t>
      </w:r>
    </w:p>
    <w:p w14:paraId="7080E268" w14:textId="2F8751E9" w:rsidR="0090007A" w:rsidRPr="001B325A" w:rsidRDefault="0070458F" w:rsidP="001B325A">
      <w:pPr>
        <w:spacing w:line="360" w:lineRule="auto"/>
        <w:rPr>
          <w:rFonts w:asciiTheme="majorHAnsi" w:hAnsiTheme="majorHAnsi" w:cstheme="majorHAnsi"/>
        </w:rPr>
      </w:pPr>
      <w:r w:rsidRPr="001B325A">
        <w:rPr>
          <w:rFonts w:asciiTheme="majorHAnsi" w:hAnsiTheme="majorHAnsi" w:cstheme="majorHAnsi"/>
        </w:rPr>
        <w:t>Ryan, T. (2018) ‘Johari Window’, The SAGE Encyclopedia of Educational Research, Measurement, and Evaluation.</w:t>
      </w:r>
      <w:r w:rsidR="00ED0AF5" w:rsidRPr="001B325A">
        <w:rPr>
          <w:rFonts w:asciiTheme="majorHAnsi" w:hAnsiTheme="majorHAnsi" w:cstheme="majorHAnsi"/>
        </w:rPr>
        <w:t xml:space="preserve">  </w:t>
      </w:r>
    </w:p>
    <w:p w14:paraId="755E1A8D" w14:textId="44938A43" w:rsidR="00980965" w:rsidRPr="001B325A" w:rsidRDefault="00980965" w:rsidP="001B325A">
      <w:pPr>
        <w:spacing w:line="360" w:lineRule="auto"/>
        <w:rPr>
          <w:rFonts w:asciiTheme="majorHAnsi" w:hAnsiTheme="majorHAnsi" w:cstheme="majorHAnsi"/>
        </w:rPr>
      </w:pPr>
      <w:r w:rsidRPr="001B325A">
        <w:rPr>
          <w:rFonts w:asciiTheme="majorHAnsi" w:hAnsiTheme="majorHAnsi" w:cstheme="majorHAnsi"/>
        </w:rPr>
        <w:t>Scales, P. (2011) Continuing professional development in the lifelong learning sector. Maidenhead: Open University Press.</w:t>
      </w:r>
    </w:p>
    <w:p w14:paraId="0A961006" w14:textId="2FE88251" w:rsidR="00980965" w:rsidRPr="007D6F5A" w:rsidRDefault="00980965" w:rsidP="003C1E78">
      <w:pPr>
        <w:pStyle w:val="ContactInfo"/>
        <w:rPr>
          <w:rFonts w:ascii="Arial" w:hAnsi="Arial" w:cs="Arial"/>
          <w:sz w:val="24"/>
          <w:szCs w:val="24"/>
        </w:rPr>
      </w:pPr>
    </w:p>
    <w:sectPr w:rsidR="00980965" w:rsidRPr="007D6F5A" w:rsidSect="009B0674">
      <w:footerReference w:type="default" r:id="rId11"/>
      <w:headerReference w:type="first" r:id="rId12"/>
      <w:pgSz w:w="12240" w:h="15840"/>
      <w:pgMar w:top="1440" w:right="3600" w:bottom="1800" w:left="1440" w:header="720" w:footer="720" w:gutter="0"/>
      <w:pgBorders w:display="notFirstPage" w:offsetFrom="page">
        <w:top w:val="single" w:sz="8" w:space="28" w:color="auto"/>
        <w:left w:val="single" w:sz="8" w:space="28" w:color="auto"/>
        <w:bottom w:val="single" w:sz="8" w:space="28" w:color="auto"/>
        <w:right w:val="single" w:sz="8" w:space="28"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1F0AC" w14:textId="77777777" w:rsidR="00463ED3" w:rsidRDefault="00463ED3">
      <w:pPr>
        <w:spacing w:line="240" w:lineRule="auto"/>
      </w:pPr>
      <w:r>
        <w:separator/>
      </w:r>
    </w:p>
  </w:endnote>
  <w:endnote w:type="continuationSeparator" w:id="0">
    <w:p w14:paraId="7079862F" w14:textId="77777777" w:rsidR="00463ED3" w:rsidRDefault="00463ED3">
      <w:pPr>
        <w:spacing w:line="240" w:lineRule="auto"/>
      </w:pPr>
      <w:r>
        <w:continuationSeparator/>
      </w:r>
    </w:p>
  </w:endnote>
  <w:endnote w:type="continuationNotice" w:id="1">
    <w:p w14:paraId="6871578B" w14:textId="77777777" w:rsidR="00463ED3" w:rsidRDefault="00463ED3">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2081511"/>
      <w:docPartObj>
        <w:docPartGallery w:val="Page Numbers (Bottom of Page)"/>
        <w:docPartUnique/>
      </w:docPartObj>
    </w:sdtPr>
    <w:sdtEndPr>
      <w:rPr>
        <w:noProof/>
      </w:rPr>
    </w:sdtEndPr>
    <w:sdtContent>
      <w:p w14:paraId="48C329B0" w14:textId="201A2E16" w:rsidR="00EB1112" w:rsidRDefault="00EB11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B1620E" w14:textId="11E99343" w:rsidR="00190922" w:rsidRPr="00190922" w:rsidRDefault="00190922" w:rsidP="00190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24141" w14:textId="77777777" w:rsidR="00463ED3" w:rsidRDefault="00463ED3">
      <w:pPr>
        <w:spacing w:line="240" w:lineRule="auto"/>
      </w:pPr>
      <w:r>
        <w:separator/>
      </w:r>
    </w:p>
  </w:footnote>
  <w:footnote w:type="continuationSeparator" w:id="0">
    <w:p w14:paraId="57D1901C" w14:textId="77777777" w:rsidR="00463ED3" w:rsidRDefault="00463ED3">
      <w:pPr>
        <w:spacing w:line="240" w:lineRule="auto"/>
      </w:pPr>
      <w:r>
        <w:continuationSeparator/>
      </w:r>
    </w:p>
  </w:footnote>
  <w:footnote w:type="continuationNotice" w:id="1">
    <w:p w14:paraId="12EF101E" w14:textId="77777777" w:rsidR="00463ED3" w:rsidRDefault="00463ED3">
      <w:pPr>
        <w:spacing w:before="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D926C" w14:textId="77777777" w:rsidR="00430D21" w:rsidRDefault="00430D21">
    <w:pPr>
      <w:pStyle w:val="Header"/>
    </w:pPr>
    <w:r>
      <w:rPr>
        <w:noProof/>
        <w:lang w:eastAsia="en-US"/>
      </w:rPr>
      <w:drawing>
        <wp:anchor distT="0" distB="0" distL="114300" distR="114300" simplePos="0" relativeHeight="251658240" behindDoc="1" locked="0" layoutInCell="1" allowOverlap="1" wp14:anchorId="59AB69C4" wp14:editId="20057A38">
          <wp:simplePos x="0" y="0"/>
          <wp:positionH relativeFrom="page">
            <wp:align>left</wp:align>
          </wp:positionH>
          <wp:positionV relativeFrom="page">
            <wp:posOffset>320040</wp:posOffset>
          </wp:positionV>
          <wp:extent cx="5129784" cy="7397496"/>
          <wp:effectExtent l="19050" t="0" r="13970" b="3023235"/>
          <wp:wrapNone/>
          <wp:docPr id="8" name="Picture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a:extLst>
                      <a:ext uri="{C183D7F6-B498-43B3-948B-1728B52AA6E4}">
                        <adec:decorative xmlns:adec="http://schemas.microsoft.com/office/drawing/2017/decorative" val="1"/>
                      </a:ext>
                    </a:extLst>
                  </pic:cNvPr>
                  <pic:cNvPicPr/>
                </pic:nvPicPr>
                <pic:blipFill rotWithShape="1">
                  <a:blip r:embed="rId1" cstate="print">
                    <a:extLst>
                      <a:ext uri="{28A0092B-C50C-407E-A947-70E740481C1C}">
                        <a14:useLocalDpi xmlns:a14="http://schemas.microsoft.com/office/drawing/2010/main" val="0"/>
                      </a:ext>
                    </a:extLst>
                  </a:blip>
                  <a:srcRect l="50083" t="20367" r="18423" b="21667"/>
                  <a:stretch/>
                </pic:blipFill>
                <pic:spPr bwMode="auto">
                  <a:xfrm>
                    <a:off x="0" y="0"/>
                    <a:ext cx="5129784" cy="7397496"/>
                  </a:xfrm>
                  <a:prstGeom prst="rect">
                    <a:avLst/>
                  </a:prstGeom>
                  <a:ln>
                    <a:noFill/>
                  </a:ln>
                  <a:effectLst>
                    <a:reflection blurRad="6350" stA="50000" endA="275" endPos="40000" dist="1016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258A98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3F09F2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EDBAB81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7B88D3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6C007E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6B875E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C2A670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2A13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34ABFC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5A1E34" w:themeColor="accent1" w:themeShade="80"/>
      </w:rPr>
    </w:lvl>
  </w:abstractNum>
  <w:abstractNum w:abstractNumId="10" w15:restartNumberingAfterBreak="0">
    <w:nsid w:val="26AE29DB"/>
    <w:multiLevelType w:val="hybridMultilevel"/>
    <w:tmpl w:val="BFDA9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5C3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17A6DB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2EB59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1E719DC"/>
    <w:multiLevelType w:val="multilevel"/>
    <w:tmpl w:val="ECC8700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22B4621"/>
    <w:multiLevelType w:val="hybridMultilevel"/>
    <w:tmpl w:val="33128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1C6837"/>
    <w:multiLevelType w:val="hybridMultilevel"/>
    <w:tmpl w:val="DA32408E"/>
    <w:lvl w:ilvl="0" w:tplc="B81EEADE">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16cid:durableId="1844585257">
    <w:abstractNumId w:val="9"/>
  </w:num>
  <w:num w:numId="2" w16cid:durableId="30616012">
    <w:abstractNumId w:val="9"/>
    <w:lvlOverride w:ilvl="0">
      <w:startOverride w:val="1"/>
    </w:lvlOverride>
  </w:num>
  <w:num w:numId="3" w16cid:durableId="1024206055">
    <w:abstractNumId w:val="8"/>
  </w:num>
  <w:num w:numId="4" w16cid:durableId="475294238">
    <w:abstractNumId w:val="11"/>
  </w:num>
  <w:num w:numId="5" w16cid:durableId="764109582">
    <w:abstractNumId w:val="13"/>
  </w:num>
  <w:num w:numId="6" w16cid:durableId="622347214">
    <w:abstractNumId w:val="14"/>
  </w:num>
  <w:num w:numId="7" w16cid:durableId="149640080">
    <w:abstractNumId w:val="12"/>
  </w:num>
  <w:num w:numId="8" w16cid:durableId="11959467">
    <w:abstractNumId w:val="7"/>
  </w:num>
  <w:num w:numId="9" w16cid:durableId="2022311502">
    <w:abstractNumId w:val="6"/>
  </w:num>
  <w:num w:numId="10" w16cid:durableId="1817600304">
    <w:abstractNumId w:val="5"/>
  </w:num>
  <w:num w:numId="11" w16cid:durableId="1498301982">
    <w:abstractNumId w:val="4"/>
  </w:num>
  <w:num w:numId="12" w16cid:durableId="1152214922">
    <w:abstractNumId w:val="3"/>
  </w:num>
  <w:num w:numId="13" w16cid:durableId="765350094">
    <w:abstractNumId w:val="2"/>
  </w:num>
  <w:num w:numId="14" w16cid:durableId="1516382902">
    <w:abstractNumId w:val="1"/>
  </w:num>
  <w:num w:numId="15" w16cid:durableId="2041390335">
    <w:abstractNumId w:val="0"/>
  </w:num>
  <w:num w:numId="16" w16cid:durableId="901410154">
    <w:abstractNumId w:val="16"/>
  </w:num>
  <w:num w:numId="17" w16cid:durableId="2046981755">
    <w:abstractNumId w:val="10"/>
  </w:num>
  <w:num w:numId="18" w16cid:durableId="103897146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A7C"/>
    <w:rsid w:val="00000A9B"/>
    <w:rsid w:val="00001FE7"/>
    <w:rsid w:val="000034D7"/>
    <w:rsid w:val="00011D51"/>
    <w:rsid w:val="00016917"/>
    <w:rsid w:val="000228C0"/>
    <w:rsid w:val="0003057D"/>
    <w:rsid w:val="00042817"/>
    <w:rsid w:val="00047042"/>
    <w:rsid w:val="00050F9B"/>
    <w:rsid w:val="000531EC"/>
    <w:rsid w:val="00053FEF"/>
    <w:rsid w:val="00063168"/>
    <w:rsid w:val="00063A31"/>
    <w:rsid w:val="00083156"/>
    <w:rsid w:val="0009553C"/>
    <w:rsid w:val="000970F3"/>
    <w:rsid w:val="000A5A65"/>
    <w:rsid w:val="000B2F07"/>
    <w:rsid w:val="000B4C4A"/>
    <w:rsid w:val="000C17CE"/>
    <w:rsid w:val="000C5C09"/>
    <w:rsid w:val="000D1F03"/>
    <w:rsid w:val="000E29FC"/>
    <w:rsid w:val="000E6772"/>
    <w:rsid w:val="000E6F41"/>
    <w:rsid w:val="001173FA"/>
    <w:rsid w:val="00120ECF"/>
    <w:rsid w:val="00122300"/>
    <w:rsid w:val="001231A7"/>
    <w:rsid w:val="00123836"/>
    <w:rsid w:val="00161DC5"/>
    <w:rsid w:val="00161E6C"/>
    <w:rsid w:val="00164D64"/>
    <w:rsid w:val="001668E8"/>
    <w:rsid w:val="00174F91"/>
    <w:rsid w:val="00177B10"/>
    <w:rsid w:val="00190922"/>
    <w:rsid w:val="00192BA9"/>
    <w:rsid w:val="001B325A"/>
    <w:rsid w:val="001B586C"/>
    <w:rsid w:val="001C2314"/>
    <w:rsid w:val="001C30B8"/>
    <w:rsid w:val="001D4604"/>
    <w:rsid w:val="001F453B"/>
    <w:rsid w:val="001F4CD7"/>
    <w:rsid w:val="001F53AC"/>
    <w:rsid w:val="00202ECA"/>
    <w:rsid w:val="002058AA"/>
    <w:rsid w:val="00210352"/>
    <w:rsid w:val="002166FD"/>
    <w:rsid w:val="002173A5"/>
    <w:rsid w:val="00217B5A"/>
    <w:rsid w:val="00264F25"/>
    <w:rsid w:val="00271A7C"/>
    <w:rsid w:val="0027566C"/>
    <w:rsid w:val="00287305"/>
    <w:rsid w:val="00293501"/>
    <w:rsid w:val="002A26FA"/>
    <w:rsid w:val="002B5DF8"/>
    <w:rsid w:val="002B65D0"/>
    <w:rsid w:val="002C4B4F"/>
    <w:rsid w:val="002D1218"/>
    <w:rsid w:val="002D6D73"/>
    <w:rsid w:val="002F1C41"/>
    <w:rsid w:val="003102F7"/>
    <w:rsid w:val="00311685"/>
    <w:rsid w:val="0031562C"/>
    <w:rsid w:val="003170D4"/>
    <w:rsid w:val="00326B27"/>
    <w:rsid w:val="00334115"/>
    <w:rsid w:val="003437D7"/>
    <w:rsid w:val="00352E06"/>
    <w:rsid w:val="00370A66"/>
    <w:rsid w:val="003728E0"/>
    <w:rsid w:val="0039018E"/>
    <w:rsid w:val="00396594"/>
    <w:rsid w:val="003968DA"/>
    <w:rsid w:val="003B3210"/>
    <w:rsid w:val="003C1E78"/>
    <w:rsid w:val="003C36FA"/>
    <w:rsid w:val="003D0251"/>
    <w:rsid w:val="003D04F3"/>
    <w:rsid w:val="003D2442"/>
    <w:rsid w:val="003D3747"/>
    <w:rsid w:val="003D47C0"/>
    <w:rsid w:val="003D653D"/>
    <w:rsid w:val="003E1CD2"/>
    <w:rsid w:val="003F32EA"/>
    <w:rsid w:val="003F7CBC"/>
    <w:rsid w:val="00400EB0"/>
    <w:rsid w:val="004015DB"/>
    <w:rsid w:val="00401702"/>
    <w:rsid w:val="004100EF"/>
    <w:rsid w:val="004144D0"/>
    <w:rsid w:val="004154DD"/>
    <w:rsid w:val="00420F06"/>
    <w:rsid w:val="004254D7"/>
    <w:rsid w:val="00430D21"/>
    <w:rsid w:val="00442D0C"/>
    <w:rsid w:val="00447A3E"/>
    <w:rsid w:val="00456DAB"/>
    <w:rsid w:val="00463ED3"/>
    <w:rsid w:val="004672E9"/>
    <w:rsid w:val="0047082C"/>
    <w:rsid w:val="00471701"/>
    <w:rsid w:val="00475A9C"/>
    <w:rsid w:val="00483703"/>
    <w:rsid w:val="00492067"/>
    <w:rsid w:val="00492867"/>
    <w:rsid w:val="0049567F"/>
    <w:rsid w:val="00497EF2"/>
    <w:rsid w:val="004A76BE"/>
    <w:rsid w:val="004D11E0"/>
    <w:rsid w:val="004D1D63"/>
    <w:rsid w:val="004E300E"/>
    <w:rsid w:val="004E5BFD"/>
    <w:rsid w:val="004E77D6"/>
    <w:rsid w:val="004F3054"/>
    <w:rsid w:val="004F393B"/>
    <w:rsid w:val="0050107A"/>
    <w:rsid w:val="00502266"/>
    <w:rsid w:val="00513F67"/>
    <w:rsid w:val="00526395"/>
    <w:rsid w:val="00541D83"/>
    <w:rsid w:val="00555149"/>
    <w:rsid w:val="00565BA5"/>
    <w:rsid w:val="00565CC6"/>
    <w:rsid w:val="00566A88"/>
    <w:rsid w:val="00572FE5"/>
    <w:rsid w:val="00576BDB"/>
    <w:rsid w:val="00583A15"/>
    <w:rsid w:val="00590E21"/>
    <w:rsid w:val="005A2B12"/>
    <w:rsid w:val="005B3B07"/>
    <w:rsid w:val="005B71C2"/>
    <w:rsid w:val="005C096C"/>
    <w:rsid w:val="005E02D1"/>
    <w:rsid w:val="005E320D"/>
    <w:rsid w:val="005E5B4A"/>
    <w:rsid w:val="005E5B8E"/>
    <w:rsid w:val="005F080D"/>
    <w:rsid w:val="006055DA"/>
    <w:rsid w:val="006136A0"/>
    <w:rsid w:val="006153EA"/>
    <w:rsid w:val="00617DA7"/>
    <w:rsid w:val="00620AB7"/>
    <w:rsid w:val="006427C4"/>
    <w:rsid w:val="00645D1C"/>
    <w:rsid w:val="0065064B"/>
    <w:rsid w:val="006571BF"/>
    <w:rsid w:val="00663D47"/>
    <w:rsid w:val="00667913"/>
    <w:rsid w:val="006714A2"/>
    <w:rsid w:val="00682B6E"/>
    <w:rsid w:val="006876AB"/>
    <w:rsid w:val="006A2AF9"/>
    <w:rsid w:val="006A2B29"/>
    <w:rsid w:val="006B0C95"/>
    <w:rsid w:val="006B36EE"/>
    <w:rsid w:val="006B3C88"/>
    <w:rsid w:val="006B5DB2"/>
    <w:rsid w:val="006C0EE1"/>
    <w:rsid w:val="006C287D"/>
    <w:rsid w:val="006C7CF9"/>
    <w:rsid w:val="006D05D1"/>
    <w:rsid w:val="006E4ED3"/>
    <w:rsid w:val="0070458F"/>
    <w:rsid w:val="00712B06"/>
    <w:rsid w:val="00712D08"/>
    <w:rsid w:val="00717041"/>
    <w:rsid w:val="00726161"/>
    <w:rsid w:val="007268D5"/>
    <w:rsid w:val="00730934"/>
    <w:rsid w:val="00731D4E"/>
    <w:rsid w:val="0075731F"/>
    <w:rsid w:val="00775533"/>
    <w:rsid w:val="00776ECC"/>
    <w:rsid w:val="00782713"/>
    <w:rsid w:val="007854AA"/>
    <w:rsid w:val="00792D07"/>
    <w:rsid w:val="007A0A5B"/>
    <w:rsid w:val="007A1F25"/>
    <w:rsid w:val="007B00EB"/>
    <w:rsid w:val="007B0CB2"/>
    <w:rsid w:val="007B3CB4"/>
    <w:rsid w:val="007B57F5"/>
    <w:rsid w:val="007B5BFF"/>
    <w:rsid w:val="007C1322"/>
    <w:rsid w:val="007C38F4"/>
    <w:rsid w:val="007C53E5"/>
    <w:rsid w:val="007C6D8A"/>
    <w:rsid w:val="007D1D76"/>
    <w:rsid w:val="007D6F5A"/>
    <w:rsid w:val="007E23F7"/>
    <w:rsid w:val="007E54D3"/>
    <w:rsid w:val="007F00CD"/>
    <w:rsid w:val="007F13FB"/>
    <w:rsid w:val="00816998"/>
    <w:rsid w:val="00820CF1"/>
    <w:rsid w:val="008242AC"/>
    <w:rsid w:val="00830BEE"/>
    <w:rsid w:val="0083222B"/>
    <w:rsid w:val="008378BD"/>
    <w:rsid w:val="008406EF"/>
    <w:rsid w:val="008462B8"/>
    <w:rsid w:val="008636A5"/>
    <w:rsid w:val="008642B3"/>
    <w:rsid w:val="008675C9"/>
    <w:rsid w:val="008746AB"/>
    <w:rsid w:val="00882E6A"/>
    <w:rsid w:val="008A482B"/>
    <w:rsid w:val="008C0DD0"/>
    <w:rsid w:val="008C1D7C"/>
    <w:rsid w:val="008C5F35"/>
    <w:rsid w:val="008D05EB"/>
    <w:rsid w:val="008D432B"/>
    <w:rsid w:val="008D5C6E"/>
    <w:rsid w:val="008E76C8"/>
    <w:rsid w:val="0090007A"/>
    <w:rsid w:val="00902DA4"/>
    <w:rsid w:val="00903FAC"/>
    <w:rsid w:val="009111FE"/>
    <w:rsid w:val="00917A70"/>
    <w:rsid w:val="00933DF4"/>
    <w:rsid w:val="00940293"/>
    <w:rsid w:val="009462D4"/>
    <w:rsid w:val="009466EC"/>
    <w:rsid w:val="00946A37"/>
    <w:rsid w:val="00947AE1"/>
    <w:rsid w:val="00950D01"/>
    <w:rsid w:val="00952CD4"/>
    <w:rsid w:val="00953F2D"/>
    <w:rsid w:val="00970EB1"/>
    <w:rsid w:val="009747C4"/>
    <w:rsid w:val="00980647"/>
    <w:rsid w:val="00980965"/>
    <w:rsid w:val="0098368B"/>
    <w:rsid w:val="00986FE8"/>
    <w:rsid w:val="009A68CD"/>
    <w:rsid w:val="009B0674"/>
    <w:rsid w:val="009C27AF"/>
    <w:rsid w:val="009E1001"/>
    <w:rsid w:val="009F0400"/>
    <w:rsid w:val="009F1F17"/>
    <w:rsid w:val="009F415A"/>
    <w:rsid w:val="009F4AF8"/>
    <w:rsid w:val="009F4CF2"/>
    <w:rsid w:val="00A0046B"/>
    <w:rsid w:val="00A10F92"/>
    <w:rsid w:val="00A13AAB"/>
    <w:rsid w:val="00A1538F"/>
    <w:rsid w:val="00A22C48"/>
    <w:rsid w:val="00A42C03"/>
    <w:rsid w:val="00A447C7"/>
    <w:rsid w:val="00A47ED1"/>
    <w:rsid w:val="00A6562E"/>
    <w:rsid w:val="00A71777"/>
    <w:rsid w:val="00A739AA"/>
    <w:rsid w:val="00A74793"/>
    <w:rsid w:val="00A84467"/>
    <w:rsid w:val="00AA26FD"/>
    <w:rsid w:val="00AA480C"/>
    <w:rsid w:val="00AB6514"/>
    <w:rsid w:val="00AC0D7D"/>
    <w:rsid w:val="00AC1940"/>
    <w:rsid w:val="00AE13AB"/>
    <w:rsid w:val="00AF26CA"/>
    <w:rsid w:val="00B01700"/>
    <w:rsid w:val="00B062C7"/>
    <w:rsid w:val="00B07774"/>
    <w:rsid w:val="00B107E3"/>
    <w:rsid w:val="00B111D3"/>
    <w:rsid w:val="00B42BFB"/>
    <w:rsid w:val="00B432DD"/>
    <w:rsid w:val="00B46725"/>
    <w:rsid w:val="00B83684"/>
    <w:rsid w:val="00B86535"/>
    <w:rsid w:val="00B91FE5"/>
    <w:rsid w:val="00B975FA"/>
    <w:rsid w:val="00BA5376"/>
    <w:rsid w:val="00BB07E0"/>
    <w:rsid w:val="00BB330B"/>
    <w:rsid w:val="00BB39CA"/>
    <w:rsid w:val="00BD5BC9"/>
    <w:rsid w:val="00BF1D55"/>
    <w:rsid w:val="00C103A5"/>
    <w:rsid w:val="00C11500"/>
    <w:rsid w:val="00C12031"/>
    <w:rsid w:val="00C1410B"/>
    <w:rsid w:val="00C17C15"/>
    <w:rsid w:val="00C20A3C"/>
    <w:rsid w:val="00C25208"/>
    <w:rsid w:val="00C328E6"/>
    <w:rsid w:val="00C43C45"/>
    <w:rsid w:val="00C46E64"/>
    <w:rsid w:val="00C4711B"/>
    <w:rsid w:val="00C556E9"/>
    <w:rsid w:val="00C60582"/>
    <w:rsid w:val="00C652B0"/>
    <w:rsid w:val="00C73E4E"/>
    <w:rsid w:val="00C74291"/>
    <w:rsid w:val="00C75BB8"/>
    <w:rsid w:val="00C90C10"/>
    <w:rsid w:val="00CB249A"/>
    <w:rsid w:val="00CB6114"/>
    <w:rsid w:val="00CB7FFD"/>
    <w:rsid w:val="00CE6067"/>
    <w:rsid w:val="00CF23E5"/>
    <w:rsid w:val="00D053B2"/>
    <w:rsid w:val="00D06A25"/>
    <w:rsid w:val="00D07889"/>
    <w:rsid w:val="00D34D22"/>
    <w:rsid w:val="00D62E19"/>
    <w:rsid w:val="00D645C9"/>
    <w:rsid w:val="00D97E1C"/>
    <w:rsid w:val="00DA23EC"/>
    <w:rsid w:val="00DB15AA"/>
    <w:rsid w:val="00DB3E5E"/>
    <w:rsid w:val="00DC6E6D"/>
    <w:rsid w:val="00DC6F89"/>
    <w:rsid w:val="00DD511F"/>
    <w:rsid w:val="00DD5BFE"/>
    <w:rsid w:val="00DE71F6"/>
    <w:rsid w:val="00DF2A3B"/>
    <w:rsid w:val="00E12C8F"/>
    <w:rsid w:val="00E16B6C"/>
    <w:rsid w:val="00E3126B"/>
    <w:rsid w:val="00E36352"/>
    <w:rsid w:val="00E4512E"/>
    <w:rsid w:val="00E46CA1"/>
    <w:rsid w:val="00E83859"/>
    <w:rsid w:val="00EB1112"/>
    <w:rsid w:val="00EC36AE"/>
    <w:rsid w:val="00EC3B97"/>
    <w:rsid w:val="00ED02A4"/>
    <w:rsid w:val="00ED0AF5"/>
    <w:rsid w:val="00EE074F"/>
    <w:rsid w:val="00EF74E1"/>
    <w:rsid w:val="00F10A04"/>
    <w:rsid w:val="00F13616"/>
    <w:rsid w:val="00F37F63"/>
    <w:rsid w:val="00F52520"/>
    <w:rsid w:val="00F5494F"/>
    <w:rsid w:val="00F55298"/>
    <w:rsid w:val="00F56139"/>
    <w:rsid w:val="00F6253A"/>
    <w:rsid w:val="00F636E3"/>
    <w:rsid w:val="00F727D6"/>
    <w:rsid w:val="00F72A56"/>
    <w:rsid w:val="00F91751"/>
    <w:rsid w:val="00F96FD8"/>
    <w:rsid w:val="00FB2974"/>
    <w:rsid w:val="00FB2B62"/>
    <w:rsid w:val="00FB6189"/>
    <w:rsid w:val="00FC7FAC"/>
    <w:rsid w:val="00FD4889"/>
    <w:rsid w:val="00FE2EEC"/>
    <w:rsid w:val="00FF4CCC"/>
    <w:rsid w:val="00FF53C4"/>
    <w:rsid w:val="00FF69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91A096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before="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8E8"/>
  </w:style>
  <w:style w:type="paragraph" w:styleId="Heading1">
    <w:name w:val="heading 1"/>
    <w:basedOn w:val="Normal"/>
    <w:link w:val="Heading1Char"/>
    <w:uiPriority w:val="9"/>
    <w:qFormat/>
    <w:rsid w:val="001668E8"/>
    <w:pPr>
      <w:keepNext/>
      <w:keepLines/>
      <w:pBdr>
        <w:top w:val="single" w:sz="2" w:space="4" w:color="B53D68" w:themeColor="accent1"/>
        <w:left w:val="single" w:sz="2" w:space="4" w:color="B53D68" w:themeColor="accent1"/>
        <w:bottom w:val="single" w:sz="2" w:space="4" w:color="B53D68" w:themeColor="accent1"/>
        <w:right w:val="single" w:sz="2" w:space="4" w:color="B53D68" w:themeColor="accent1"/>
      </w:pBdr>
      <w:shd w:val="clear" w:color="auto" w:fill="B53D68" w:themeFill="accent1"/>
      <w:spacing w:before="320" w:line="240" w:lineRule="auto"/>
      <w:contextualSpacing/>
      <w:outlineLvl w:val="0"/>
    </w:pPr>
    <w:rPr>
      <w:rFonts w:asciiTheme="majorHAnsi" w:eastAsiaTheme="majorEastAsia" w:hAnsiTheme="majorHAnsi" w:cstheme="majorBidi"/>
      <w:b/>
      <w:bCs/>
      <w:caps/>
      <w:color w:val="FFFFFF" w:themeColor="background1"/>
    </w:rPr>
  </w:style>
  <w:style w:type="paragraph" w:styleId="Heading2">
    <w:name w:val="heading 2"/>
    <w:basedOn w:val="Normal"/>
    <w:link w:val="Heading2Char"/>
    <w:uiPriority w:val="9"/>
    <w:unhideWhenUsed/>
    <w:qFormat/>
    <w:rsid w:val="001668E8"/>
    <w:pPr>
      <w:keepNext/>
      <w:keepLines/>
      <w:pBdr>
        <w:top w:val="single" w:sz="2" w:space="4" w:color="F1D7E0" w:themeColor="accent2"/>
        <w:left w:val="single" w:sz="2" w:space="4" w:color="F1D7E0" w:themeColor="accent2"/>
        <w:bottom w:val="single" w:sz="2" w:space="4" w:color="F1D7E0" w:themeColor="accent2"/>
        <w:right w:val="single" w:sz="2" w:space="4" w:color="F1D7E0" w:themeColor="accent2"/>
      </w:pBdr>
      <w:shd w:val="clear" w:color="auto" w:fill="F1D7E0" w:themeFill="accent2"/>
      <w:spacing w:before="200" w:after="200" w:line="240" w:lineRule="auto"/>
      <w:contextualSpacing/>
      <w:outlineLvl w:val="1"/>
    </w:pPr>
    <w:rPr>
      <w:caps/>
    </w:rPr>
  </w:style>
  <w:style w:type="paragraph" w:styleId="Heading3">
    <w:name w:val="heading 3"/>
    <w:basedOn w:val="Normal"/>
    <w:link w:val="Heading3Char"/>
    <w:uiPriority w:val="9"/>
    <w:unhideWhenUsed/>
    <w:qFormat/>
    <w:rsid w:val="001668E8"/>
    <w:pPr>
      <w:keepNext/>
      <w:keepLines/>
      <w:pBdr>
        <w:top w:val="single" w:sz="8" w:space="1" w:color="F1D7E0" w:themeColor="accent2"/>
        <w:left w:val="single" w:sz="8" w:space="4" w:color="F1D7E0" w:themeColor="accent2"/>
      </w:pBdr>
      <w:spacing w:before="200" w:after="60" w:line="240" w:lineRule="auto"/>
      <w:contextualSpacing/>
      <w:outlineLvl w:val="2"/>
    </w:pPr>
    <w:rPr>
      <w:caps/>
      <w:color w:val="5A1E34" w:themeColor="accent1" w:themeShade="80"/>
    </w:rPr>
  </w:style>
  <w:style w:type="paragraph" w:styleId="Heading8">
    <w:name w:val="heading 8"/>
    <w:basedOn w:val="Normal"/>
    <w:next w:val="Normal"/>
    <w:link w:val="Heading8Char"/>
    <w:uiPriority w:val="9"/>
    <w:semiHidden/>
    <w:unhideWhenUsed/>
    <w:qFormat/>
    <w:rsid w:val="00776ECC"/>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776ECC"/>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6ECC"/>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76ECC"/>
    <w:rPr>
      <w:rFonts w:ascii="Segoe UI" w:hAnsi="Segoe UI" w:cs="Segoe UI"/>
      <w:szCs w:val="18"/>
    </w:rPr>
  </w:style>
  <w:style w:type="character" w:styleId="PlaceholderText">
    <w:name w:val="Placeholder Text"/>
    <w:basedOn w:val="DefaultParagraphFont"/>
    <w:uiPriority w:val="99"/>
    <w:semiHidden/>
    <w:rsid w:val="00776ECC"/>
    <w:rPr>
      <w:color w:val="404040" w:themeColor="text1" w:themeTint="BF"/>
    </w:rPr>
  </w:style>
  <w:style w:type="paragraph" w:styleId="Title">
    <w:name w:val="Title"/>
    <w:basedOn w:val="Normal"/>
    <w:link w:val="TitleChar"/>
    <w:uiPriority w:val="1"/>
    <w:qFormat/>
    <w:rsid w:val="001668E8"/>
    <w:pPr>
      <w:spacing w:before="5400" w:after="3400" w:line="240" w:lineRule="auto"/>
      <w:ind w:left="5040" w:right="-1944"/>
      <w:contextualSpacing/>
    </w:pPr>
    <w:rPr>
      <w:rFonts w:asciiTheme="majorHAnsi" w:eastAsiaTheme="majorEastAsia" w:hAnsiTheme="majorHAnsi" w:cstheme="majorBidi"/>
      <w:kern w:val="28"/>
      <w:sz w:val="72"/>
      <w:szCs w:val="72"/>
    </w:rPr>
  </w:style>
  <w:style w:type="character" w:customStyle="1" w:styleId="TitleChar">
    <w:name w:val="Title Char"/>
    <w:basedOn w:val="DefaultParagraphFont"/>
    <w:link w:val="Title"/>
    <w:uiPriority w:val="1"/>
    <w:rsid w:val="001668E8"/>
    <w:rPr>
      <w:rFonts w:asciiTheme="majorHAnsi" w:eastAsiaTheme="majorEastAsia" w:hAnsiTheme="majorHAnsi" w:cstheme="majorBidi"/>
      <w:kern w:val="28"/>
      <w:sz w:val="72"/>
      <w:szCs w:val="72"/>
    </w:rPr>
  </w:style>
  <w:style w:type="paragraph" w:customStyle="1" w:styleId="ContactInfo">
    <w:name w:val="Contact Info"/>
    <w:basedOn w:val="Normal"/>
    <w:uiPriority w:val="2"/>
    <w:qFormat/>
    <w:rsid w:val="007B5BFF"/>
    <w:pPr>
      <w:spacing w:before="0" w:line="300" w:lineRule="auto"/>
      <w:ind w:left="5040" w:right="-1944"/>
    </w:pPr>
    <w:rPr>
      <w:sz w:val="28"/>
      <w:szCs w:val="28"/>
    </w:rPr>
  </w:style>
  <w:style w:type="paragraph" w:styleId="Header">
    <w:name w:val="header"/>
    <w:basedOn w:val="Normal"/>
    <w:link w:val="HeaderChar"/>
    <w:uiPriority w:val="99"/>
    <w:unhideWhenUsed/>
    <w:rsid w:val="00566A88"/>
    <w:pPr>
      <w:spacing w:line="240" w:lineRule="auto"/>
    </w:pPr>
  </w:style>
  <w:style w:type="character" w:customStyle="1" w:styleId="HeaderChar">
    <w:name w:val="Header Char"/>
    <w:basedOn w:val="DefaultParagraphFont"/>
    <w:link w:val="Header"/>
    <w:uiPriority w:val="99"/>
    <w:rsid w:val="00566A88"/>
  </w:style>
  <w:style w:type="paragraph" w:styleId="Footer">
    <w:name w:val="footer"/>
    <w:basedOn w:val="Normal"/>
    <w:link w:val="FooterChar"/>
    <w:uiPriority w:val="99"/>
    <w:unhideWhenUsed/>
    <w:rsid w:val="00492067"/>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line="240" w:lineRule="auto"/>
      <w:ind w:left="-576" w:right="7344"/>
      <w:jc w:val="center"/>
    </w:pPr>
    <w:rPr>
      <w:b/>
      <w:color w:val="FFFFFF" w:themeColor="background1"/>
      <w:sz w:val="28"/>
    </w:rPr>
  </w:style>
  <w:style w:type="character" w:customStyle="1" w:styleId="FooterChar">
    <w:name w:val="Footer Char"/>
    <w:basedOn w:val="DefaultParagraphFont"/>
    <w:link w:val="Footer"/>
    <w:uiPriority w:val="99"/>
    <w:rsid w:val="00492067"/>
    <w:rPr>
      <w:b/>
      <w:color w:val="FFFFFF" w:themeColor="background1"/>
      <w:sz w:val="28"/>
      <w:shd w:val="clear" w:color="auto" w:fill="946204" w:themeFill="accent4" w:themeFillShade="80"/>
    </w:rPr>
  </w:style>
  <w:style w:type="character" w:customStyle="1" w:styleId="Heading1Char">
    <w:name w:val="Heading 1 Char"/>
    <w:basedOn w:val="DefaultParagraphFont"/>
    <w:link w:val="Heading1"/>
    <w:uiPriority w:val="9"/>
    <w:rsid w:val="001668E8"/>
    <w:rPr>
      <w:rFonts w:asciiTheme="majorHAnsi" w:eastAsiaTheme="majorEastAsia" w:hAnsiTheme="majorHAnsi" w:cstheme="majorBidi"/>
      <w:b/>
      <w:bCs/>
      <w:caps/>
      <w:color w:val="FFFFFF" w:themeColor="background1"/>
      <w:shd w:val="clear" w:color="auto" w:fill="B53D68" w:themeFill="accent1"/>
    </w:rPr>
  </w:style>
  <w:style w:type="character" w:customStyle="1" w:styleId="Heading2Char">
    <w:name w:val="Heading 2 Char"/>
    <w:basedOn w:val="DefaultParagraphFont"/>
    <w:link w:val="Heading2"/>
    <w:uiPriority w:val="9"/>
    <w:rsid w:val="001668E8"/>
    <w:rPr>
      <w:caps/>
      <w:shd w:val="clear" w:color="auto" w:fill="F1D7E0" w:themeFill="accent2"/>
    </w:rPr>
  </w:style>
  <w:style w:type="paragraph" w:styleId="ListBullet">
    <w:name w:val="List Bullet"/>
    <w:basedOn w:val="Normal"/>
    <w:uiPriority w:val="11"/>
    <w:qFormat/>
    <w:pPr>
      <w:numPr>
        <w:numId w:val="1"/>
      </w:numPr>
    </w:pPr>
    <w:rPr>
      <w:color w:val="505050" w:themeColor="text2"/>
    </w:rPr>
  </w:style>
  <w:style w:type="character" w:customStyle="1" w:styleId="Heading3Char">
    <w:name w:val="Heading 3 Char"/>
    <w:basedOn w:val="DefaultParagraphFont"/>
    <w:link w:val="Heading3"/>
    <w:uiPriority w:val="9"/>
    <w:rsid w:val="001668E8"/>
    <w:rPr>
      <w:caps/>
      <w:color w:val="5A1E34" w:themeColor="accent1" w:themeShade="80"/>
    </w:rPr>
  </w:style>
  <w:style w:type="character" w:customStyle="1" w:styleId="Heading8Char">
    <w:name w:val="Heading 8 Char"/>
    <w:basedOn w:val="DefaultParagraphFont"/>
    <w:link w:val="Heading8"/>
    <w:uiPriority w:val="9"/>
    <w:semiHidden/>
    <w:rsid w:val="00776ECC"/>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240"/>
      <w:outlineLvl w:val="9"/>
    </w:pPr>
  </w:style>
  <w:style w:type="character" w:customStyle="1" w:styleId="Heading9Char">
    <w:name w:val="Heading 9 Char"/>
    <w:basedOn w:val="DefaultParagraphFont"/>
    <w:link w:val="Heading9"/>
    <w:uiPriority w:val="9"/>
    <w:semiHidden/>
    <w:rsid w:val="00776ECC"/>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776ECC"/>
    <w:pPr>
      <w:spacing w:before="0" w:after="200" w:line="240" w:lineRule="auto"/>
    </w:pPr>
    <w:rPr>
      <w:i/>
      <w:iCs/>
      <w:color w:val="505050" w:themeColor="text2"/>
      <w:szCs w:val="18"/>
    </w:rPr>
  </w:style>
  <w:style w:type="paragraph" w:customStyle="1" w:styleId="ContactHeading">
    <w:name w:val="Contact Heading"/>
    <w:basedOn w:val="Normal"/>
    <w:next w:val="ContactInfo"/>
    <w:uiPriority w:val="2"/>
    <w:qFormat/>
    <w:rsid w:val="001C30B8"/>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after="480" w:line="300" w:lineRule="auto"/>
      <w:ind w:left="5040" w:right="1800"/>
    </w:pPr>
    <w:rPr>
      <w:color w:val="FFFFFF" w:themeColor="background1"/>
      <w:sz w:val="28"/>
    </w:rPr>
  </w:style>
  <w:style w:type="paragraph" w:styleId="BodyText3">
    <w:name w:val="Body Text 3"/>
    <w:basedOn w:val="Normal"/>
    <w:link w:val="BodyText3Char"/>
    <w:uiPriority w:val="99"/>
    <w:semiHidden/>
    <w:unhideWhenUsed/>
    <w:rsid w:val="00776ECC"/>
    <w:pPr>
      <w:spacing w:after="120"/>
    </w:pPr>
    <w:rPr>
      <w:szCs w:val="16"/>
    </w:rPr>
  </w:style>
  <w:style w:type="character" w:customStyle="1" w:styleId="BodyText3Char">
    <w:name w:val="Body Text 3 Char"/>
    <w:basedOn w:val="DefaultParagraphFont"/>
    <w:link w:val="BodyText3"/>
    <w:uiPriority w:val="99"/>
    <w:semiHidden/>
    <w:rsid w:val="00776ECC"/>
    <w:rPr>
      <w:szCs w:val="16"/>
    </w:rPr>
  </w:style>
  <w:style w:type="paragraph" w:styleId="BodyTextIndent3">
    <w:name w:val="Body Text Indent 3"/>
    <w:basedOn w:val="Normal"/>
    <w:link w:val="BodyTextIndent3Char"/>
    <w:uiPriority w:val="99"/>
    <w:semiHidden/>
    <w:unhideWhenUsed/>
    <w:rsid w:val="00776ECC"/>
    <w:pPr>
      <w:spacing w:after="120"/>
      <w:ind w:left="360"/>
    </w:pPr>
    <w:rPr>
      <w:szCs w:val="16"/>
    </w:rPr>
  </w:style>
  <w:style w:type="character" w:customStyle="1" w:styleId="BodyTextIndent3Char">
    <w:name w:val="Body Text Indent 3 Char"/>
    <w:basedOn w:val="DefaultParagraphFont"/>
    <w:link w:val="BodyTextIndent3"/>
    <w:uiPriority w:val="99"/>
    <w:semiHidden/>
    <w:rsid w:val="00776ECC"/>
    <w:rPr>
      <w:szCs w:val="16"/>
    </w:rPr>
  </w:style>
  <w:style w:type="character" w:styleId="CommentReference">
    <w:name w:val="annotation reference"/>
    <w:basedOn w:val="DefaultParagraphFont"/>
    <w:uiPriority w:val="99"/>
    <w:semiHidden/>
    <w:unhideWhenUsed/>
    <w:rsid w:val="00776ECC"/>
    <w:rPr>
      <w:sz w:val="22"/>
      <w:szCs w:val="16"/>
    </w:rPr>
  </w:style>
  <w:style w:type="paragraph" w:styleId="CommentText">
    <w:name w:val="annotation text"/>
    <w:basedOn w:val="Normal"/>
    <w:link w:val="CommentTextChar"/>
    <w:uiPriority w:val="99"/>
    <w:semiHidden/>
    <w:unhideWhenUsed/>
    <w:rsid w:val="00776ECC"/>
    <w:pPr>
      <w:spacing w:line="240" w:lineRule="auto"/>
    </w:pPr>
    <w:rPr>
      <w:szCs w:val="20"/>
    </w:rPr>
  </w:style>
  <w:style w:type="character" w:customStyle="1" w:styleId="CommentTextChar">
    <w:name w:val="Comment Text Char"/>
    <w:basedOn w:val="DefaultParagraphFont"/>
    <w:link w:val="CommentText"/>
    <w:uiPriority w:val="99"/>
    <w:semiHidden/>
    <w:rsid w:val="00776ECC"/>
    <w:rPr>
      <w:szCs w:val="20"/>
    </w:rPr>
  </w:style>
  <w:style w:type="paragraph" w:styleId="CommentSubject">
    <w:name w:val="annotation subject"/>
    <w:basedOn w:val="CommentText"/>
    <w:next w:val="CommentText"/>
    <w:link w:val="CommentSubjectChar"/>
    <w:uiPriority w:val="99"/>
    <w:semiHidden/>
    <w:unhideWhenUsed/>
    <w:rsid w:val="00776ECC"/>
    <w:rPr>
      <w:b/>
      <w:bCs/>
    </w:rPr>
  </w:style>
  <w:style w:type="character" w:customStyle="1" w:styleId="CommentSubjectChar">
    <w:name w:val="Comment Subject Char"/>
    <w:basedOn w:val="CommentTextChar"/>
    <w:link w:val="CommentSubject"/>
    <w:uiPriority w:val="99"/>
    <w:semiHidden/>
    <w:rsid w:val="00776ECC"/>
    <w:rPr>
      <w:b/>
      <w:bCs/>
      <w:szCs w:val="20"/>
    </w:rPr>
  </w:style>
  <w:style w:type="paragraph" w:styleId="DocumentMap">
    <w:name w:val="Document Map"/>
    <w:basedOn w:val="Normal"/>
    <w:link w:val="DocumentMapChar"/>
    <w:uiPriority w:val="99"/>
    <w:semiHidden/>
    <w:unhideWhenUsed/>
    <w:rsid w:val="00776ECC"/>
    <w:pPr>
      <w:spacing w:before="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76ECC"/>
    <w:rPr>
      <w:rFonts w:ascii="Segoe UI" w:hAnsi="Segoe UI" w:cs="Segoe UI"/>
      <w:szCs w:val="16"/>
    </w:rPr>
  </w:style>
  <w:style w:type="paragraph" w:styleId="EndnoteText">
    <w:name w:val="endnote text"/>
    <w:basedOn w:val="Normal"/>
    <w:link w:val="EndnoteTextChar"/>
    <w:uiPriority w:val="99"/>
    <w:semiHidden/>
    <w:unhideWhenUsed/>
    <w:rsid w:val="00776ECC"/>
    <w:pPr>
      <w:spacing w:before="0" w:line="240" w:lineRule="auto"/>
    </w:pPr>
    <w:rPr>
      <w:szCs w:val="20"/>
    </w:rPr>
  </w:style>
  <w:style w:type="character" w:customStyle="1" w:styleId="EndnoteTextChar">
    <w:name w:val="Endnote Text Char"/>
    <w:basedOn w:val="DefaultParagraphFont"/>
    <w:link w:val="EndnoteText"/>
    <w:uiPriority w:val="99"/>
    <w:semiHidden/>
    <w:rsid w:val="00776ECC"/>
    <w:rPr>
      <w:szCs w:val="20"/>
    </w:rPr>
  </w:style>
  <w:style w:type="paragraph" w:styleId="EnvelopeReturn">
    <w:name w:val="envelope return"/>
    <w:basedOn w:val="Normal"/>
    <w:uiPriority w:val="99"/>
    <w:semiHidden/>
    <w:unhideWhenUsed/>
    <w:rsid w:val="00776ECC"/>
    <w:pPr>
      <w:spacing w:before="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76ECC"/>
    <w:pPr>
      <w:spacing w:before="0" w:line="240" w:lineRule="auto"/>
    </w:pPr>
    <w:rPr>
      <w:szCs w:val="20"/>
    </w:rPr>
  </w:style>
  <w:style w:type="character" w:customStyle="1" w:styleId="FootnoteTextChar">
    <w:name w:val="Footnote Text Char"/>
    <w:basedOn w:val="DefaultParagraphFont"/>
    <w:link w:val="FootnoteText"/>
    <w:uiPriority w:val="99"/>
    <w:semiHidden/>
    <w:rsid w:val="00776ECC"/>
    <w:rPr>
      <w:szCs w:val="20"/>
    </w:rPr>
  </w:style>
  <w:style w:type="character" w:styleId="HTMLCode">
    <w:name w:val="HTML Code"/>
    <w:basedOn w:val="DefaultParagraphFont"/>
    <w:uiPriority w:val="99"/>
    <w:semiHidden/>
    <w:unhideWhenUsed/>
    <w:rsid w:val="00776ECC"/>
    <w:rPr>
      <w:rFonts w:ascii="Consolas" w:hAnsi="Consolas"/>
      <w:sz w:val="22"/>
      <w:szCs w:val="20"/>
    </w:rPr>
  </w:style>
  <w:style w:type="character" w:styleId="HTMLKeyboard">
    <w:name w:val="HTML Keyboard"/>
    <w:basedOn w:val="DefaultParagraphFont"/>
    <w:uiPriority w:val="99"/>
    <w:semiHidden/>
    <w:unhideWhenUsed/>
    <w:rsid w:val="00776ECC"/>
    <w:rPr>
      <w:rFonts w:ascii="Consolas" w:hAnsi="Consolas"/>
      <w:sz w:val="22"/>
      <w:szCs w:val="20"/>
    </w:rPr>
  </w:style>
  <w:style w:type="paragraph" w:styleId="HTMLPreformatted">
    <w:name w:val="HTML Preformatted"/>
    <w:basedOn w:val="Normal"/>
    <w:link w:val="HTMLPreformattedChar"/>
    <w:uiPriority w:val="99"/>
    <w:semiHidden/>
    <w:unhideWhenUsed/>
    <w:rsid w:val="00776ECC"/>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76ECC"/>
    <w:rPr>
      <w:rFonts w:ascii="Consolas" w:hAnsi="Consolas"/>
      <w:szCs w:val="20"/>
    </w:rPr>
  </w:style>
  <w:style w:type="character" w:styleId="HTMLTypewriter">
    <w:name w:val="HTML Typewriter"/>
    <w:basedOn w:val="DefaultParagraphFont"/>
    <w:uiPriority w:val="99"/>
    <w:semiHidden/>
    <w:unhideWhenUsed/>
    <w:rsid w:val="00776ECC"/>
    <w:rPr>
      <w:rFonts w:ascii="Consolas" w:hAnsi="Consolas"/>
      <w:sz w:val="22"/>
      <w:szCs w:val="20"/>
    </w:rPr>
  </w:style>
  <w:style w:type="paragraph" w:styleId="MacroText">
    <w:name w:val="macro"/>
    <w:link w:val="MacroTextChar"/>
    <w:uiPriority w:val="99"/>
    <w:semiHidden/>
    <w:unhideWhenUsed/>
    <w:rsid w:val="00776ECC"/>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776ECC"/>
    <w:rPr>
      <w:rFonts w:ascii="Consolas" w:hAnsi="Consolas"/>
      <w:szCs w:val="20"/>
    </w:rPr>
  </w:style>
  <w:style w:type="paragraph" w:styleId="PlainText">
    <w:name w:val="Plain Text"/>
    <w:basedOn w:val="Normal"/>
    <w:link w:val="PlainTextChar"/>
    <w:uiPriority w:val="99"/>
    <w:semiHidden/>
    <w:unhideWhenUsed/>
    <w:rsid w:val="00776ECC"/>
    <w:pPr>
      <w:spacing w:before="0" w:line="240" w:lineRule="auto"/>
    </w:pPr>
    <w:rPr>
      <w:rFonts w:ascii="Consolas" w:hAnsi="Consolas"/>
      <w:szCs w:val="21"/>
    </w:rPr>
  </w:style>
  <w:style w:type="character" w:customStyle="1" w:styleId="PlainTextChar">
    <w:name w:val="Plain Text Char"/>
    <w:basedOn w:val="DefaultParagraphFont"/>
    <w:link w:val="PlainText"/>
    <w:uiPriority w:val="99"/>
    <w:semiHidden/>
    <w:rsid w:val="00776ECC"/>
    <w:rPr>
      <w:rFonts w:ascii="Consolas" w:hAnsi="Consolas"/>
      <w:szCs w:val="21"/>
    </w:rPr>
  </w:style>
  <w:style w:type="table" w:styleId="TableGrid">
    <w:name w:val="Table Grid"/>
    <w:basedOn w:val="TableNormal"/>
    <w:uiPriority w:val="39"/>
    <w:rsid w:val="003E1CD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F74E1"/>
    <w:pPr>
      <w:spacing w:line="240" w:lineRule="auto"/>
    </w:pPr>
    <w:tblPr>
      <w:tblStyleRowBandSize w:val="1"/>
      <w:tblStyleColBandSize w:val="1"/>
      <w:tblBorders>
        <w:top w:val="single" w:sz="4" w:space="0" w:color="E4AEC1" w:themeColor="accent1" w:themeTint="66"/>
        <w:left w:val="single" w:sz="4" w:space="0" w:color="E4AEC1" w:themeColor="accent1" w:themeTint="66"/>
        <w:bottom w:val="single" w:sz="4" w:space="0" w:color="E4AEC1" w:themeColor="accent1" w:themeTint="66"/>
        <w:right w:val="single" w:sz="4" w:space="0" w:color="E4AEC1" w:themeColor="accent1" w:themeTint="66"/>
        <w:insideH w:val="single" w:sz="4" w:space="0" w:color="E4AEC1" w:themeColor="accent1" w:themeTint="66"/>
        <w:insideV w:val="single" w:sz="4" w:space="0" w:color="E4AEC1" w:themeColor="accent1" w:themeTint="66"/>
      </w:tblBorders>
    </w:tblPr>
    <w:tblStylePr w:type="firstRow">
      <w:rPr>
        <w:b/>
        <w:bCs/>
      </w:rPr>
      <w:tblPr/>
      <w:tcPr>
        <w:tcBorders>
          <w:bottom w:val="single" w:sz="12" w:space="0" w:color="D686A3" w:themeColor="accent1" w:themeTint="99"/>
        </w:tcBorders>
      </w:tcPr>
    </w:tblStylePr>
    <w:tblStylePr w:type="lastRow">
      <w:rPr>
        <w:b/>
        <w:bCs/>
      </w:rPr>
      <w:tblPr/>
      <w:tcPr>
        <w:tcBorders>
          <w:top w:val="double" w:sz="2" w:space="0" w:color="D686A3"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F74E1"/>
    <w:pPr>
      <w:spacing w:line="240" w:lineRule="auto"/>
    </w:pPr>
    <w:tblPr>
      <w:tblStyleRowBandSize w:val="1"/>
      <w:tblStyleColBandSize w:val="1"/>
      <w:tblBorders>
        <w:top w:val="single" w:sz="4" w:space="0" w:color="D686A3" w:themeColor="accent1" w:themeTint="99"/>
        <w:left w:val="single" w:sz="4" w:space="0" w:color="D686A3" w:themeColor="accent1" w:themeTint="99"/>
        <w:bottom w:val="single" w:sz="4" w:space="0" w:color="D686A3" w:themeColor="accent1" w:themeTint="99"/>
        <w:right w:val="single" w:sz="4" w:space="0" w:color="D686A3" w:themeColor="accent1" w:themeTint="99"/>
        <w:insideH w:val="single" w:sz="4" w:space="0" w:color="D686A3" w:themeColor="accent1" w:themeTint="99"/>
        <w:insideV w:val="single" w:sz="4" w:space="0" w:color="D686A3" w:themeColor="accent1" w:themeTint="99"/>
      </w:tblBorders>
    </w:tblPr>
    <w:tblStylePr w:type="firstRow">
      <w:rPr>
        <w:b/>
        <w:bCs/>
        <w:color w:val="FFFFFF" w:themeColor="background1"/>
      </w:rPr>
      <w:tblPr/>
      <w:tcPr>
        <w:tcBorders>
          <w:top w:val="single" w:sz="4" w:space="0" w:color="B53D68" w:themeColor="accent1"/>
          <w:left w:val="single" w:sz="4" w:space="0" w:color="B53D68" w:themeColor="accent1"/>
          <w:bottom w:val="single" w:sz="4" w:space="0" w:color="B53D68" w:themeColor="accent1"/>
          <w:right w:val="single" w:sz="4" w:space="0" w:color="B53D68" w:themeColor="accent1"/>
          <w:insideH w:val="nil"/>
          <w:insideV w:val="nil"/>
        </w:tcBorders>
        <w:shd w:val="clear" w:color="auto" w:fill="B53D68" w:themeFill="accent1"/>
      </w:tcPr>
    </w:tblStylePr>
    <w:tblStylePr w:type="lastRow">
      <w:rPr>
        <w:b/>
        <w:bCs/>
      </w:rPr>
      <w:tblPr/>
      <w:tcPr>
        <w:tcBorders>
          <w:top w:val="double" w:sz="4" w:space="0" w:color="B53D68" w:themeColor="accent1"/>
        </w:tcBorders>
      </w:tcPr>
    </w:tblStylePr>
    <w:tblStylePr w:type="firstCol">
      <w:rPr>
        <w:b/>
        <w:bCs/>
      </w:rPr>
    </w:tblStylePr>
    <w:tblStylePr w:type="lastCol">
      <w:rPr>
        <w:b/>
        <w:bCs/>
      </w:rPr>
    </w:tblStylePr>
    <w:tblStylePr w:type="band1Vert">
      <w:tblPr/>
      <w:tcPr>
        <w:shd w:val="clear" w:color="auto" w:fill="F1D6E0" w:themeFill="accent1" w:themeFillTint="33"/>
      </w:tcPr>
    </w:tblStylePr>
    <w:tblStylePr w:type="band1Horz">
      <w:tblPr/>
      <w:tcPr>
        <w:shd w:val="clear" w:color="auto" w:fill="F1D6E0" w:themeFill="accent1" w:themeFillTint="33"/>
      </w:tcPr>
    </w:tblStylePr>
  </w:style>
  <w:style w:type="table" w:styleId="GridTable2">
    <w:name w:val="Grid Table 2"/>
    <w:basedOn w:val="TableNormal"/>
    <w:uiPriority w:val="47"/>
    <w:rsid w:val="00EF74E1"/>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EF74E1"/>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F74E1"/>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5">
    <w:name w:val="Grid Table 3 Accent 5"/>
    <w:basedOn w:val="TableNormal"/>
    <w:uiPriority w:val="48"/>
    <w:rsid w:val="00EF74E1"/>
    <w:pPr>
      <w:spacing w:line="240" w:lineRule="auto"/>
    </w:pPr>
    <w:tblPr>
      <w:tblStyleRowBandSize w:val="1"/>
      <w:tblStyleColBandSize w:val="1"/>
      <w:tblBorders>
        <w:top w:val="single" w:sz="4" w:space="0" w:color="FCBA8A" w:themeColor="accent5" w:themeTint="99"/>
        <w:left w:val="single" w:sz="4" w:space="0" w:color="FCBA8A" w:themeColor="accent5" w:themeTint="99"/>
        <w:bottom w:val="single" w:sz="4" w:space="0" w:color="FCBA8A" w:themeColor="accent5" w:themeTint="99"/>
        <w:right w:val="single" w:sz="4" w:space="0" w:color="FCBA8A" w:themeColor="accent5" w:themeTint="99"/>
        <w:insideH w:val="single" w:sz="4" w:space="0" w:color="FCBA8A" w:themeColor="accent5" w:themeTint="99"/>
        <w:insideV w:val="single" w:sz="4" w:space="0" w:color="FCBA8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7D8" w:themeFill="accent5" w:themeFillTint="33"/>
      </w:tcPr>
    </w:tblStylePr>
    <w:tblStylePr w:type="band1Horz">
      <w:tblPr/>
      <w:tcPr>
        <w:shd w:val="clear" w:color="auto" w:fill="FEE7D8" w:themeFill="accent5" w:themeFillTint="33"/>
      </w:tcPr>
    </w:tblStylePr>
    <w:tblStylePr w:type="neCell">
      <w:tblPr/>
      <w:tcPr>
        <w:tcBorders>
          <w:bottom w:val="single" w:sz="4" w:space="0" w:color="FCBA8A" w:themeColor="accent5" w:themeTint="99"/>
        </w:tcBorders>
      </w:tcPr>
    </w:tblStylePr>
    <w:tblStylePr w:type="nwCell">
      <w:tblPr/>
      <w:tcPr>
        <w:tcBorders>
          <w:bottom w:val="single" w:sz="4" w:space="0" w:color="FCBA8A" w:themeColor="accent5" w:themeTint="99"/>
        </w:tcBorders>
      </w:tcPr>
    </w:tblStylePr>
    <w:tblStylePr w:type="seCell">
      <w:tblPr/>
      <w:tcPr>
        <w:tcBorders>
          <w:top w:val="single" w:sz="4" w:space="0" w:color="FCBA8A" w:themeColor="accent5" w:themeTint="99"/>
        </w:tcBorders>
      </w:tcPr>
    </w:tblStylePr>
    <w:tblStylePr w:type="swCell">
      <w:tblPr/>
      <w:tcPr>
        <w:tcBorders>
          <w:top w:val="single" w:sz="4" w:space="0" w:color="FCBA8A" w:themeColor="accent5" w:themeTint="99"/>
        </w:tcBorders>
      </w:tcPr>
    </w:tblStylePr>
  </w:style>
  <w:style w:type="table" w:styleId="ListTable1Light-Accent4">
    <w:name w:val="List Table 1 Light Accent 4"/>
    <w:basedOn w:val="TableNormal"/>
    <w:uiPriority w:val="46"/>
    <w:rsid w:val="00EF74E1"/>
    <w:pPr>
      <w:spacing w:line="240" w:lineRule="auto"/>
    </w:pPr>
    <w:tblPr>
      <w:tblStyleRowBandSize w:val="1"/>
      <w:tblStyleColBandSize w:val="1"/>
    </w:tblPr>
    <w:tblStylePr w:type="firstRow">
      <w:rPr>
        <w:b/>
        <w:bCs/>
      </w:rPr>
      <w:tblPr/>
      <w:tcPr>
        <w:tcBorders>
          <w:bottom w:val="single" w:sz="4" w:space="0" w:color="FBD387" w:themeColor="accent4" w:themeTint="99"/>
        </w:tcBorders>
      </w:tcPr>
    </w:tblStylePr>
    <w:tblStylePr w:type="lastRow">
      <w:rPr>
        <w:b/>
        <w:bCs/>
      </w:rPr>
      <w:tblPr/>
      <w:tcPr>
        <w:tcBorders>
          <w:top w:val="single" w:sz="4" w:space="0" w:color="FBD387" w:themeColor="accent4" w:themeTint="99"/>
        </w:tcBorders>
      </w:tcPr>
    </w:tblStylePr>
    <w:tblStylePr w:type="firstCol">
      <w:rPr>
        <w:b/>
        <w:bCs/>
      </w:rPr>
    </w:tblStylePr>
    <w:tblStylePr w:type="lastCol">
      <w:rPr>
        <w:b/>
        <w:bCs/>
      </w:rPr>
    </w:tblStylePr>
    <w:tblStylePr w:type="band1Vert">
      <w:tblPr/>
      <w:tcPr>
        <w:shd w:val="clear" w:color="auto" w:fill="FDF0D7" w:themeFill="accent4" w:themeFillTint="33"/>
      </w:tcPr>
    </w:tblStylePr>
    <w:tblStylePr w:type="band1Horz">
      <w:tblPr/>
      <w:tcPr>
        <w:shd w:val="clear" w:color="auto" w:fill="FDF0D7" w:themeFill="accent4" w:themeFillTint="33"/>
      </w:tcPr>
    </w:tblStylePr>
  </w:style>
  <w:style w:type="table" w:styleId="GridTable3">
    <w:name w:val="Grid Table 3"/>
    <w:basedOn w:val="TableNormal"/>
    <w:uiPriority w:val="48"/>
    <w:rsid w:val="00EF74E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unhideWhenUsed/>
    <w:rsid w:val="00F72A56"/>
    <w:rPr>
      <w:color w:val="5A1E34" w:themeColor="accent1" w:themeShade="80"/>
      <w:u w:val="single"/>
    </w:rPr>
  </w:style>
  <w:style w:type="paragraph" w:styleId="ListParagraph">
    <w:name w:val="List Paragraph"/>
    <w:basedOn w:val="Normal"/>
    <w:uiPriority w:val="34"/>
    <w:unhideWhenUsed/>
    <w:qFormat/>
    <w:rsid w:val="00C75BB8"/>
    <w:pPr>
      <w:ind w:left="720"/>
      <w:contextualSpacing/>
    </w:pPr>
  </w:style>
  <w:style w:type="paragraph" w:styleId="TOC1">
    <w:name w:val="toc 1"/>
    <w:basedOn w:val="Normal"/>
    <w:next w:val="Normal"/>
    <w:autoRedefine/>
    <w:uiPriority w:val="39"/>
    <w:unhideWhenUsed/>
    <w:rsid w:val="003F7CBC"/>
    <w:pPr>
      <w:spacing w:after="100"/>
    </w:pPr>
  </w:style>
  <w:style w:type="table" w:styleId="GridTable2-Accent1">
    <w:name w:val="Grid Table 2 Accent 1"/>
    <w:basedOn w:val="TableNormal"/>
    <w:uiPriority w:val="47"/>
    <w:rsid w:val="002058AA"/>
    <w:pPr>
      <w:spacing w:line="240" w:lineRule="auto"/>
    </w:pPr>
    <w:tblPr>
      <w:tblStyleRowBandSize w:val="1"/>
      <w:tblStyleColBandSize w:val="1"/>
      <w:tblBorders>
        <w:top w:val="single" w:sz="2" w:space="0" w:color="D686A3" w:themeColor="accent1" w:themeTint="99"/>
        <w:bottom w:val="single" w:sz="2" w:space="0" w:color="D686A3" w:themeColor="accent1" w:themeTint="99"/>
        <w:insideH w:val="single" w:sz="2" w:space="0" w:color="D686A3" w:themeColor="accent1" w:themeTint="99"/>
        <w:insideV w:val="single" w:sz="2" w:space="0" w:color="D686A3" w:themeColor="accent1" w:themeTint="99"/>
      </w:tblBorders>
    </w:tblPr>
    <w:tblStylePr w:type="firstRow">
      <w:rPr>
        <w:b/>
        <w:bCs/>
      </w:rPr>
      <w:tblPr/>
      <w:tcPr>
        <w:tcBorders>
          <w:top w:val="nil"/>
          <w:bottom w:val="single" w:sz="12" w:space="0" w:color="D686A3" w:themeColor="accent1" w:themeTint="99"/>
          <w:insideH w:val="nil"/>
          <w:insideV w:val="nil"/>
        </w:tcBorders>
        <w:shd w:val="clear" w:color="auto" w:fill="FFFFFF" w:themeFill="background1"/>
      </w:tcPr>
    </w:tblStylePr>
    <w:tblStylePr w:type="lastRow">
      <w:rPr>
        <w:b/>
        <w:bCs/>
      </w:rPr>
      <w:tblPr/>
      <w:tcPr>
        <w:tcBorders>
          <w:top w:val="double" w:sz="2" w:space="0" w:color="D686A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1D6E0" w:themeFill="accent1" w:themeFillTint="33"/>
      </w:tcPr>
    </w:tblStylePr>
    <w:tblStylePr w:type="band1Horz">
      <w:tblPr/>
      <w:tcPr>
        <w:shd w:val="clear" w:color="auto" w:fill="F1D6E0" w:themeFill="accent1" w:themeFillTint="33"/>
      </w:tcPr>
    </w:tblStylePr>
  </w:style>
  <w:style w:type="paragraph" w:styleId="NormalWeb">
    <w:name w:val="Normal (Web)"/>
    <w:basedOn w:val="Normal"/>
    <w:uiPriority w:val="99"/>
    <w:semiHidden/>
    <w:unhideWhenUsed/>
    <w:rsid w:val="007268D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21175">
      <w:bodyDiv w:val="1"/>
      <w:marLeft w:val="0"/>
      <w:marRight w:val="0"/>
      <w:marTop w:val="0"/>
      <w:marBottom w:val="0"/>
      <w:divBdr>
        <w:top w:val="none" w:sz="0" w:space="0" w:color="auto"/>
        <w:left w:val="none" w:sz="0" w:space="0" w:color="auto"/>
        <w:bottom w:val="none" w:sz="0" w:space="0" w:color="auto"/>
        <w:right w:val="none" w:sz="0" w:space="0" w:color="auto"/>
      </w:divBdr>
    </w:div>
    <w:div w:id="1739983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lem\AppData\Roaming\Microsoft\Templates\Student%20report.dotx" TargetMode="External"/></Relationships>
</file>

<file path=word/theme/theme1.xml><?xml version="1.0" encoding="utf-8"?>
<a:theme xmlns:a="http://schemas.openxmlformats.org/drawingml/2006/main" name="Office Theme">
  <a:themeElements>
    <a:clrScheme name="Butterfly Report">
      <a:dk1>
        <a:srgbClr val="000000"/>
      </a:dk1>
      <a:lt1>
        <a:sysClr val="window" lastClr="FFFFFF"/>
      </a:lt1>
      <a:dk2>
        <a:srgbClr val="505050"/>
      </a:dk2>
      <a:lt2>
        <a:srgbClr val="DDDDDD"/>
      </a:lt2>
      <a:accent1>
        <a:srgbClr val="B53D68"/>
      </a:accent1>
      <a:accent2>
        <a:srgbClr val="F1D7E0"/>
      </a:accent2>
      <a:accent3>
        <a:srgbClr val="55E4DA"/>
      </a:accent3>
      <a:accent4>
        <a:srgbClr val="F9B639"/>
      </a:accent4>
      <a:accent5>
        <a:srgbClr val="FA8D3D"/>
      </a:accent5>
      <a:accent6>
        <a:srgbClr val="872D4E"/>
      </a:accent6>
      <a:hlink>
        <a:srgbClr val="872D4E"/>
      </a:hlink>
      <a:folHlink>
        <a:srgbClr val="7F7F7F"/>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47E01-6E53-419B-B891-B336D4B7196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1558190-066D-48EB-A03B-771579C17238}">
  <ds:schemaRefs>
    <ds:schemaRef ds:uri="http://schemas.microsoft.com/sharepoint/v3/contenttype/forms"/>
  </ds:schemaRefs>
</ds:datastoreItem>
</file>

<file path=customXml/itemProps3.xml><?xml version="1.0" encoding="utf-8"?>
<ds:datastoreItem xmlns:ds="http://schemas.openxmlformats.org/officeDocument/2006/customXml" ds:itemID="{6E1A527D-8B1A-468A-A61D-8A32502E97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C34D339-602A-48DC-A811-D511A6909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Template>
  <TotalTime>0</TotalTime>
  <Pages>11</Pages>
  <Words>1890</Words>
  <Characters>10775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2022-10-07T18:20:00Z</dcterms:created>
  <dcterms:modified xsi:type="dcterms:W3CDTF">2022-11-21T10:45:00Z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