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C79D7" w14:textId="7A301B36" w:rsidR="00C355D6" w:rsidRDefault="00C355D6"/>
    <w:p w14:paraId="4A311B16" w14:textId="77777777" w:rsidR="00C355D6" w:rsidRPr="00113740" w:rsidRDefault="00C355D6">
      <w:pPr>
        <w:rPr>
          <w:rFonts w:ascii="Arial" w:hAnsi="Arial" w:cs="Arial"/>
          <w:b/>
          <w:bCs/>
        </w:rPr>
      </w:pPr>
      <w:r w:rsidRPr="00113740">
        <w:rPr>
          <w:rFonts w:ascii="Arial" w:hAnsi="Arial" w:cs="Arial"/>
          <w:b/>
          <w:bCs/>
        </w:rPr>
        <w:t>Name: Malgorzata Ziemian</w:t>
      </w:r>
    </w:p>
    <w:p w14:paraId="401255BC" w14:textId="07F8BCB0" w:rsidR="00513408" w:rsidRPr="00113740" w:rsidRDefault="00C355D6">
      <w:pPr>
        <w:rPr>
          <w:rFonts w:ascii="Arial" w:hAnsi="Arial" w:cs="Arial"/>
          <w:b/>
          <w:bCs/>
        </w:rPr>
      </w:pPr>
      <w:r w:rsidRPr="00113740">
        <w:rPr>
          <w:rFonts w:ascii="Arial" w:hAnsi="Arial" w:cs="Arial"/>
          <w:b/>
          <w:bCs/>
        </w:rPr>
        <w:t>Student ID: 2521409</w:t>
      </w:r>
    </w:p>
    <w:p w14:paraId="18A9529B" w14:textId="77777777" w:rsidR="00C355D6" w:rsidRPr="00113740" w:rsidRDefault="00C355D6">
      <w:pPr>
        <w:rPr>
          <w:rFonts w:ascii="Arial" w:hAnsi="Arial" w:cs="Arial"/>
          <w:b/>
          <w:bCs/>
        </w:rPr>
      </w:pPr>
      <w:r w:rsidRPr="00113740">
        <w:rPr>
          <w:rFonts w:ascii="Arial" w:hAnsi="Arial" w:cs="Arial"/>
          <w:b/>
          <w:bCs/>
        </w:rPr>
        <w:t>Module Code: LCHS4001_BIRM</w:t>
      </w:r>
    </w:p>
    <w:p w14:paraId="10C890A2" w14:textId="77777777" w:rsidR="00C355D6" w:rsidRPr="00113740" w:rsidRDefault="00C355D6">
      <w:pPr>
        <w:rPr>
          <w:rFonts w:ascii="Arial" w:hAnsi="Arial" w:cs="Arial"/>
          <w:b/>
          <w:bCs/>
        </w:rPr>
      </w:pPr>
      <w:r w:rsidRPr="00113740">
        <w:rPr>
          <w:rFonts w:ascii="Arial" w:hAnsi="Arial" w:cs="Arial"/>
          <w:b/>
          <w:bCs/>
        </w:rPr>
        <w:t>Module: Academic and Employability Skills</w:t>
      </w:r>
    </w:p>
    <w:p w14:paraId="20BF0AE6" w14:textId="77777777" w:rsidR="00C355D6" w:rsidRDefault="00C355D6">
      <w:pPr>
        <w:rPr>
          <w:rFonts w:ascii="Arial" w:hAnsi="Arial" w:cs="Arial"/>
          <w:b/>
          <w:bCs/>
        </w:rPr>
      </w:pPr>
      <w:r w:rsidRPr="00113740">
        <w:rPr>
          <w:rFonts w:ascii="Arial" w:hAnsi="Arial" w:cs="Arial"/>
          <w:b/>
          <w:bCs/>
        </w:rPr>
        <w:t>Lecturer: Daniel Jenkin-Smith</w:t>
      </w:r>
    </w:p>
    <w:p w14:paraId="6D6380BF" w14:textId="642DC9F3" w:rsidR="008F4875" w:rsidRPr="00113740" w:rsidRDefault="00237492">
      <w:pPr>
        <w:rPr>
          <w:rFonts w:ascii="Arial" w:hAnsi="Arial" w:cs="Arial"/>
          <w:b/>
          <w:bCs/>
        </w:rPr>
      </w:pPr>
      <w:r>
        <w:rPr>
          <w:rFonts w:ascii="Arial" w:hAnsi="Arial" w:cs="Arial"/>
          <w:b/>
          <w:bCs/>
        </w:rPr>
        <w:t>The Role of Social Wo</w:t>
      </w:r>
      <w:r w:rsidR="007211EF">
        <w:rPr>
          <w:rFonts w:ascii="Arial" w:hAnsi="Arial" w:cs="Arial"/>
          <w:b/>
          <w:bCs/>
        </w:rPr>
        <w:t>rker in Health and Social Care</w:t>
      </w:r>
      <w:r w:rsidR="007A00FA">
        <w:rPr>
          <w:rFonts w:ascii="Arial" w:hAnsi="Arial" w:cs="Arial"/>
          <w:b/>
          <w:bCs/>
        </w:rPr>
        <w:t xml:space="preserve">: </w:t>
      </w:r>
      <w:r w:rsidR="00A73507">
        <w:rPr>
          <w:rFonts w:ascii="Arial" w:hAnsi="Arial" w:cs="Arial"/>
          <w:b/>
          <w:bCs/>
        </w:rPr>
        <w:t>Responsibilities</w:t>
      </w:r>
      <w:r w:rsidR="00900AAB">
        <w:rPr>
          <w:rFonts w:ascii="Arial" w:hAnsi="Arial" w:cs="Arial"/>
          <w:b/>
          <w:bCs/>
        </w:rPr>
        <w:t xml:space="preserve">, </w:t>
      </w:r>
      <w:r w:rsidR="00832335">
        <w:rPr>
          <w:rFonts w:ascii="Arial" w:hAnsi="Arial" w:cs="Arial"/>
          <w:b/>
          <w:bCs/>
        </w:rPr>
        <w:t>Skills</w:t>
      </w:r>
      <w:r w:rsidR="007A00FA">
        <w:rPr>
          <w:rFonts w:ascii="Arial" w:hAnsi="Arial" w:cs="Arial"/>
          <w:b/>
          <w:bCs/>
        </w:rPr>
        <w:t>, and</w:t>
      </w:r>
      <w:r w:rsidR="004B36D8">
        <w:rPr>
          <w:rFonts w:ascii="Arial" w:hAnsi="Arial" w:cs="Arial"/>
          <w:b/>
          <w:bCs/>
        </w:rPr>
        <w:t xml:space="preserve"> Strategies for Development</w:t>
      </w:r>
    </w:p>
    <w:p w14:paraId="331B9042" w14:textId="77777777" w:rsidR="00C355D6" w:rsidRPr="00113740" w:rsidRDefault="00C355D6">
      <w:pPr>
        <w:rPr>
          <w:rFonts w:ascii="Arial" w:hAnsi="Arial" w:cs="Arial"/>
          <w:b/>
          <w:bCs/>
        </w:rPr>
      </w:pPr>
    </w:p>
    <w:p w14:paraId="2290D9EF" w14:textId="5DE96850" w:rsidR="00C355D6" w:rsidRDefault="00C355D6">
      <w:r w:rsidRPr="00113740">
        <w:rPr>
          <w:rFonts w:ascii="Arial" w:hAnsi="Arial" w:cs="Arial"/>
          <w:b/>
          <w:bCs/>
        </w:rPr>
        <w:t>Submitted on: 26/03/2026</w:t>
      </w:r>
      <w:r>
        <w:br w:type="page"/>
      </w:r>
    </w:p>
    <w:p w14:paraId="576069B7" w14:textId="77777777" w:rsidR="00D628CE" w:rsidRDefault="00D628CE" w:rsidP="00D628CE">
      <w:pPr>
        <w:pStyle w:val="ListParagraph"/>
        <w:rPr>
          <w:rFonts w:ascii="Arial" w:hAnsi="Arial" w:cs="Arial"/>
          <w:b/>
          <w:bCs/>
        </w:rPr>
      </w:pPr>
      <w:r w:rsidRPr="006604AC">
        <w:rPr>
          <w:rFonts w:ascii="Arial" w:hAnsi="Arial" w:cs="Arial"/>
          <w:b/>
          <w:bCs/>
        </w:rPr>
        <w:lastRenderedPageBreak/>
        <w:t>Table of Contents</w:t>
      </w:r>
    </w:p>
    <w:p w14:paraId="28C46CAC" w14:textId="77777777" w:rsidR="00D628CE" w:rsidRPr="006604AC" w:rsidRDefault="00D628CE" w:rsidP="00D628CE">
      <w:pPr>
        <w:rPr>
          <w:rFonts w:ascii="Arial" w:hAnsi="Arial" w:cs="Arial"/>
          <w:b/>
          <w:bCs/>
        </w:rPr>
      </w:pPr>
    </w:p>
    <w:p w14:paraId="1289B823" w14:textId="77777777" w:rsidR="00D628CE" w:rsidRPr="00792FA2" w:rsidRDefault="00D628CE" w:rsidP="00D628CE">
      <w:pPr>
        <w:ind w:left="360"/>
        <w:rPr>
          <w:rFonts w:ascii="Arial" w:hAnsi="Arial" w:cs="Arial"/>
          <w:b/>
          <w:bCs/>
          <w:sz w:val="22"/>
          <w:szCs w:val="22"/>
        </w:rPr>
      </w:pPr>
      <w:r w:rsidRPr="00792FA2">
        <w:rPr>
          <w:rFonts w:ascii="Arial" w:hAnsi="Arial" w:cs="Arial"/>
          <w:b/>
          <w:bCs/>
          <w:sz w:val="22"/>
          <w:szCs w:val="22"/>
        </w:rPr>
        <w:t>1.  Introduction</w:t>
      </w:r>
    </w:p>
    <w:p w14:paraId="4869CC4A" w14:textId="77777777" w:rsidR="00D628CE" w:rsidRPr="00792FA2" w:rsidRDefault="00D628CE" w:rsidP="00D628CE">
      <w:pPr>
        <w:ind w:left="360"/>
        <w:rPr>
          <w:rFonts w:ascii="Arial" w:hAnsi="Arial" w:cs="Arial"/>
          <w:b/>
          <w:bCs/>
          <w:sz w:val="22"/>
          <w:szCs w:val="22"/>
        </w:rPr>
      </w:pPr>
      <w:r w:rsidRPr="00792FA2">
        <w:rPr>
          <w:rFonts w:ascii="Arial" w:hAnsi="Arial" w:cs="Arial"/>
          <w:b/>
          <w:bCs/>
          <w:sz w:val="22"/>
          <w:szCs w:val="22"/>
        </w:rPr>
        <w:t>2.  Role and responsibilities of a Social Worker</w:t>
      </w:r>
    </w:p>
    <w:p w14:paraId="1DCF07DB" w14:textId="77777777" w:rsidR="00D628CE" w:rsidRPr="00A213A9" w:rsidRDefault="00D628CE" w:rsidP="00D628CE">
      <w:pPr>
        <w:rPr>
          <w:rFonts w:ascii="Arial" w:hAnsi="Arial" w:cs="Arial"/>
          <w:sz w:val="22"/>
          <w:szCs w:val="22"/>
        </w:rPr>
      </w:pPr>
      <w:r w:rsidRPr="00A213A9">
        <w:rPr>
          <w:rFonts w:ascii="Arial" w:hAnsi="Arial" w:cs="Arial"/>
          <w:sz w:val="22"/>
          <w:szCs w:val="22"/>
        </w:rPr>
        <w:t xml:space="preserve">              2.1</w:t>
      </w:r>
      <w:r>
        <w:rPr>
          <w:rFonts w:ascii="Arial" w:hAnsi="Arial" w:cs="Arial"/>
          <w:sz w:val="22"/>
          <w:szCs w:val="22"/>
        </w:rPr>
        <w:t xml:space="preserve"> </w:t>
      </w:r>
      <w:r w:rsidRPr="00A213A9">
        <w:rPr>
          <w:rFonts w:ascii="Arial" w:hAnsi="Arial" w:cs="Arial"/>
          <w:sz w:val="22"/>
          <w:szCs w:val="22"/>
        </w:rPr>
        <w:t xml:space="preserve"> Main tasks and roles</w:t>
      </w:r>
    </w:p>
    <w:p w14:paraId="2A6D0F49" w14:textId="77777777" w:rsidR="00D628CE" w:rsidRPr="00792FA2" w:rsidRDefault="00D628CE" w:rsidP="00D628CE">
      <w:pPr>
        <w:ind w:left="360"/>
        <w:rPr>
          <w:rFonts w:ascii="Arial" w:hAnsi="Arial" w:cs="Arial"/>
          <w:b/>
          <w:bCs/>
          <w:sz w:val="22"/>
          <w:szCs w:val="22"/>
        </w:rPr>
      </w:pPr>
      <w:r w:rsidRPr="00792FA2">
        <w:rPr>
          <w:rFonts w:ascii="Arial" w:hAnsi="Arial" w:cs="Arial"/>
          <w:b/>
          <w:bCs/>
          <w:sz w:val="22"/>
          <w:szCs w:val="22"/>
        </w:rPr>
        <w:t>3.  Essential Skills for a Social Worker</w:t>
      </w:r>
    </w:p>
    <w:p w14:paraId="34F03C3C" w14:textId="77777777" w:rsidR="00D628CE" w:rsidRPr="00A213A9" w:rsidRDefault="00D628CE" w:rsidP="00D628CE">
      <w:pPr>
        <w:ind w:left="360"/>
        <w:rPr>
          <w:rFonts w:ascii="Arial" w:hAnsi="Arial" w:cs="Arial"/>
          <w:sz w:val="22"/>
          <w:szCs w:val="22"/>
        </w:rPr>
      </w:pPr>
      <w:r w:rsidRPr="00A213A9">
        <w:rPr>
          <w:rFonts w:ascii="Arial" w:hAnsi="Arial" w:cs="Arial"/>
          <w:sz w:val="22"/>
          <w:szCs w:val="22"/>
        </w:rPr>
        <w:t xml:space="preserve">        3.1</w:t>
      </w:r>
      <w:r>
        <w:rPr>
          <w:rFonts w:ascii="Arial" w:hAnsi="Arial" w:cs="Arial"/>
          <w:sz w:val="22"/>
          <w:szCs w:val="22"/>
        </w:rPr>
        <w:t xml:space="preserve"> </w:t>
      </w:r>
      <w:r w:rsidRPr="00A213A9">
        <w:rPr>
          <w:rFonts w:ascii="Arial" w:hAnsi="Arial" w:cs="Arial"/>
          <w:sz w:val="22"/>
          <w:szCs w:val="22"/>
        </w:rPr>
        <w:t xml:space="preserve"> Communication skill</w:t>
      </w:r>
    </w:p>
    <w:p w14:paraId="7F43A608" w14:textId="77777777" w:rsidR="00D628CE" w:rsidRPr="00A213A9" w:rsidRDefault="00D628CE" w:rsidP="00D628CE">
      <w:pPr>
        <w:ind w:left="360"/>
        <w:rPr>
          <w:rFonts w:ascii="Arial" w:hAnsi="Arial" w:cs="Arial"/>
          <w:sz w:val="22"/>
          <w:szCs w:val="22"/>
        </w:rPr>
      </w:pPr>
      <w:r w:rsidRPr="00A213A9">
        <w:rPr>
          <w:rFonts w:ascii="Arial" w:hAnsi="Arial" w:cs="Arial"/>
          <w:sz w:val="22"/>
          <w:szCs w:val="22"/>
        </w:rPr>
        <w:t xml:space="preserve">        3.2 </w:t>
      </w:r>
      <w:r>
        <w:rPr>
          <w:rFonts w:ascii="Arial" w:hAnsi="Arial" w:cs="Arial"/>
          <w:sz w:val="22"/>
          <w:szCs w:val="22"/>
        </w:rPr>
        <w:t xml:space="preserve"> </w:t>
      </w:r>
      <w:r w:rsidRPr="00A213A9">
        <w:rPr>
          <w:rFonts w:ascii="Arial" w:hAnsi="Arial" w:cs="Arial"/>
          <w:sz w:val="22"/>
          <w:szCs w:val="22"/>
        </w:rPr>
        <w:t xml:space="preserve"> Empathy and Emotional Intelligence</w:t>
      </w:r>
    </w:p>
    <w:p w14:paraId="614571BF" w14:textId="77777777" w:rsidR="00D628CE" w:rsidRPr="00A213A9" w:rsidRDefault="00D628CE" w:rsidP="00D628CE">
      <w:pPr>
        <w:ind w:left="360"/>
        <w:rPr>
          <w:rFonts w:ascii="Arial" w:hAnsi="Arial" w:cs="Arial"/>
          <w:sz w:val="22"/>
          <w:szCs w:val="22"/>
        </w:rPr>
      </w:pPr>
      <w:r w:rsidRPr="00A213A9">
        <w:rPr>
          <w:rFonts w:ascii="Arial" w:hAnsi="Arial" w:cs="Arial"/>
          <w:sz w:val="22"/>
          <w:szCs w:val="22"/>
        </w:rPr>
        <w:t xml:space="preserve">         3.3</w:t>
      </w:r>
      <w:r>
        <w:rPr>
          <w:rFonts w:ascii="Arial" w:hAnsi="Arial" w:cs="Arial"/>
          <w:sz w:val="22"/>
          <w:szCs w:val="22"/>
        </w:rPr>
        <w:t xml:space="preserve"> </w:t>
      </w:r>
      <w:r w:rsidRPr="00A213A9">
        <w:rPr>
          <w:rFonts w:ascii="Arial" w:hAnsi="Arial" w:cs="Arial"/>
          <w:sz w:val="22"/>
          <w:szCs w:val="22"/>
        </w:rPr>
        <w:t xml:space="preserve">  Analytical and Decision-Making Skills</w:t>
      </w:r>
    </w:p>
    <w:p w14:paraId="40299B81" w14:textId="77777777" w:rsidR="00D628CE" w:rsidRPr="00792FA2" w:rsidRDefault="00D628CE" w:rsidP="00D628CE">
      <w:pPr>
        <w:ind w:left="360"/>
        <w:rPr>
          <w:rFonts w:ascii="Arial" w:hAnsi="Arial" w:cs="Arial"/>
          <w:b/>
          <w:bCs/>
          <w:sz w:val="22"/>
          <w:szCs w:val="22"/>
        </w:rPr>
      </w:pPr>
      <w:r w:rsidRPr="00792FA2">
        <w:rPr>
          <w:rFonts w:ascii="Arial" w:hAnsi="Arial" w:cs="Arial"/>
          <w:b/>
          <w:bCs/>
          <w:sz w:val="22"/>
          <w:szCs w:val="22"/>
        </w:rPr>
        <w:t>4.  Strategies to improve Essential Skills</w:t>
      </w:r>
    </w:p>
    <w:p w14:paraId="173F8C04" w14:textId="77777777" w:rsidR="00D628CE" w:rsidRPr="00A213A9" w:rsidRDefault="00D628CE" w:rsidP="00D628CE">
      <w:pPr>
        <w:ind w:left="360"/>
        <w:rPr>
          <w:rFonts w:ascii="Arial" w:hAnsi="Arial" w:cs="Arial"/>
          <w:sz w:val="22"/>
          <w:szCs w:val="22"/>
        </w:rPr>
      </w:pPr>
      <w:r w:rsidRPr="00A213A9">
        <w:rPr>
          <w:rFonts w:ascii="Arial" w:hAnsi="Arial" w:cs="Arial"/>
          <w:sz w:val="22"/>
          <w:szCs w:val="22"/>
        </w:rPr>
        <w:t xml:space="preserve">        4.1  Improving communication skills</w:t>
      </w:r>
    </w:p>
    <w:p w14:paraId="7BEB3B5C" w14:textId="77777777" w:rsidR="00D628CE" w:rsidRPr="00A213A9" w:rsidRDefault="00D628CE" w:rsidP="00D628CE">
      <w:pPr>
        <w:ind w:left="360"/>
        <w:rPr>
          <w:rFonts w:ascii="Arial" w:hAnsi="Arial" w:cs="Arial"/>
          <w:sz w:val="22"/>
          <w:szCs w:val="22"/>
        </w:rPr>
      </w:pPr>
      <w:r w:rsidRPr="00A213A9">
        <w:rPr>
          <w:rFonts w:ascii="Arial" w:hAnsi="Arial" w:cs="Arial"/>
          <w:sz w:val="22"/>
          <w:szCs w:val="22"/>
        </w:rPr>
        <w:t xml:space="preserve">       4.2  Improving Empathy and Emotional Intelligence</w:t>
      </w:r>
    </w:p>
    <w:p w14:paraId="0A512452" w14:textId="77777777" w:rsidR="00D628CE" w:rsidRPr="00A213A9" w:rsidRDefault="00D628CE" w:rsidP="00D628CE">
      <w:pPr>
        <w:ind w:left="360"/>
        <w:rPr>
          <w:rFonts w:ascii="Arial" w:hAnsi="Arial" w:cs="Arial"/>
          <w:sz w:val="22"/>
          <w:szCs w:val="22"/>
        </w:rPr>
      </w:pPr>
      <w:r w:rsidRPr="00A213A9">
        <w:rPr>
          <w:rFonts w:ascii="Arial" w:hAnsi="Arial" w:cs="Arial"/>
          <w:sz w:val="22"/>
          <w:szCs w:val="22"/>
        </w:rPr>
        <w:t xml:space="preserve">       4.3  Improving Analytical and Decision-Making Skills</w:t>
      </w:r>
    </w:p>
    <w:p w14:paraId="65EB26D8" w14:textId="77777777" w:rsidR="00D628CE" w:rsidRPr="00792FA2" w:rsidRDefault="00D628CE" w:rsidP="00D628CE">
      <w:pPr>
        <w:ind w:left="360"/>
        <w:rPr>
          <w:rFonts w:ascii="Arial" w:hAnsi="Arial" w:cs="Arial"/>
          <w:b/>
          <w:bCs/>
          <w:sz w:val="22"/>
          <w:szCs w:val="22"/>
        </w:rPr>
      </w:pPr>
      <w:r w:rsidRPr="00792FA2">
        <w:rPr>
          <w:rFonts w:ascii="Arial" w:hAnsi="Arial" w:cs="Arial"/>
          <w:b/>
          <w:bCs/>
          <w:sz w:val="22"/>
          <w:szCs w:val="22"/>
        </w:rPr>
        <w:t>5.  Conclusion</w:t>
      </w:r>
    </w:p>
    <w:p w14:paraId="6AECFD8B" w14:textId="77777777" w:rsidR="00BE6DA8" w:rsidRDefault="00BE6DA8">
      <w:pPr>
        <w:rPr>
          <w:rFonts w:ascii="Arial" w:hAnsi="Arial" w:cs="Arial"/>
          <w:b/>
          <w:bCs/>
        </w:rPr>
      </w:pPr>
    </w:p>
    <w:p w14:paraId="264FF59C" w14:textId="77777777" w:rsidR="00BE6DA8" w:rsidRDefault="00BE6DA8">
      <w:pPr>
        <w:rPr>
          <w:rFonts w:ascii="Arial" w:hAnsi="Arial" w:cs="Arial"/>
          <w:b/>
          <w:bCs/>
        </w:rPr>
      </w:pPr>
    </w:p>
    <w:p w14:paraId="3B46B389" w14:textId="77777777" w:rsidR="00BE6DA8" w:rsidRDefault="00BE6DA8">
      <w:pPr>
        <w:rPr>
          <w:rFonts w:ascii="Arial" w:hAnsi="Arial" w:cs="Arial"/>
          <w:b/>
          <w:bCs/>
        </w:rPr>
      </w:pPr>
    </w:p>
    <w:p w14:paraId="33D85FE8" w14:textId="77777777" w:rsidR="00BE6DA8" w:rsidRDefault="00BE6DA8">
      <w:pPr>
        <w:rPr>
          <w:rFonts w:ascii="Arial" w:hAnsi="Arial" w:cs="Arial"/>
          <w:b/>
          <w:bCs/>
        </w:rPr>
      </w:pPr>
    </w:p>
    <w:p w14:paraId="5E95ADED" w14:textId="77777777" w:rsidR="00BE6DA8" w:rsidRDefault="00BE6DA8">
      <w:pPr>
        <w:rPr>
          <w:rFonts w:ascii="Arial" w:hAnsi="Arial" w:cs="Arial"/>
          <w:b/>
          <w:bCs/>
        </w:rPr>
      </w:pPr>
    </w:p>
    <w:p w14:paraId="04242074" w14:textId="77777777" w:rsidR="00BE6DA8" w:rsidRDefault="00BE6DA8">
      <w:pPr>
        <w:rPr>
          <w:rFonts w:ascii="Arial" w:hAnsi="Arial" w:cs="Arial"/>
          <w:b/>
          <w:bCs/>
        </w:rPr>
      </w:pPr>
    </w:p>
    <w:p w14:paraId="38A8DA83" w14:textId="77777777" w:rsidR="00BE6DA8" w:rsidRDefault="00BE6DA8">
      <w:pPr>
        <w:rPr>
          <w:rFonts w:ascii="Arial" w:hAnsi="Arial" w:cs="Arial"/>
          <w:b/>
          <w:bCs/>
        </w:rPr>
      </w:pPr>
    </w:p>
    <w:p w14:paraId="10139047" w14:textId="77777777" w:rsidR="00BE6DA8" w:rsidRDefault="00BE6DA8">
      <w:pPr>
        <w:rPr>
          <w:rFonts w:ascii="Arial" w:hAnsi="Arial" w:cs="Arial"/>
          <w:b/>
          <w:bCs/>
        </w:rPr>
      </w:pPr>
    </w:p>
    <w:p w14:paraId="6D7AAD75" w14:textId="77777777" w:rsidR="00BE6DA8" w:rsidRDefault="00BE6DA8">
      <w:pPr>
        <w:rPr>
          <w:rFonts w:ascii="Arial" w:hAnsi="Arial" w:cs="Arial"/>
          <w:b/>
          <w:bCs/>
        </w:rPr>
      </w:pPr>
    </w:p>
    <w:p w14:paraId="12D4240B" w14:textId="77777777" w:rsidR="00BE6DA8" w:rsidRDefault="00BE6DA8">
      <w:pPr>
        <w:rPr>
          <w:rFonts w:ascii="Arial" w:hAnsi="Arial" w:cs="Arial"/>
          <w:b/>
          <w:bCs/>
        </w:rPr>
      </w:pPr>
    </w:p>
    <w:p w14:paraId="57614214" w14:textId="77777777" w:rsidR="00BE6DA8" w:rsidRDefault="00BE6DA8">
      <w:pPr>
        <w:rPr>
          <w:rFonts w:ascii="Arial" w:hAnsi="Arial" w:cs="Arial"/>
          <w:b/>
          <w:bCs/>
        </w:rPr>
      </w:pPr>
    </w:p>
    <w:p w14:paraId="74D9D98B" w14:textId="77777777" w:rsidR="00BE6DA8" w:rsidRDefault="00BE6DA8">
      <w:pPr>
        <w:rPr>
          <w:rFonts w:ascii="Arial" w:hAnsi="Arial" w:cs="Arial"/>
          <w:b/>
          <w:bCs/>
        </w:rPr>
      </w:pPr>
    </w:p>
    <w:p w14:paraId="73477685" w14:textId="77777777" w:rsidR="00BE6DA8" w:rsidRDefault="00BE6DA8">
      <w:pPr>
        <w:rPr>
          <w:rFonts w:ascii="Arial" w:hAnsi="Arial" w:cs="Arial"/>
          <w:b/>
          <w:bCs/>
        </w:rPr>
      </w:pPr>
    </w:p>
    <w:p w14:paraId="24D667D5" w14:textId="77777777" w:rsidR="00BE6DA8" w:rsidRDefault="00BE6DA8">
      <w:pPr>
        <w:rPr>
          <w:rFonts w:ascii="Arial" w:hAnsi="Arial" w:cs="Arial"/>
          <w:b/>
          <w:bCs/>
        </w:rPr>
      </w:pPr>
    </w:p>
    <w:p w14:paraId="472748E8" w14:textId="77777777" w:rsidR="00D31B39" w:rsidRDefault="00D31B39">
      <w:pPr>
        <w:rPr>
          <w:rFonts w:ascii="Arial" w:hAnsi="Arial" w:cs="Arial"/>
          <w:b/>
          <w:bCs/>
        </w:rPr>
      </w:pPr>
    </w:p>
    <w:p w14:paraId="2A6092E6" w14:textId="4DB8D745" w:rsidR="00B64DE2" w:rsidRPr="00113740" w:rsidRDefault="00B64DE2">
      <w:pPr>
        <w:rPr>
          <w:rFonts w:ascii="Arial" w:hAnsi="Arial" w:cs="Arial"/>
          <w:b/>
          <w:bCs/>
        </w:rPr>
      </w:pPr>
      <w:r w:rsidRPr="00113740">
        <w:rPr>
          <w:rFonts w:ascii="Arial" w:hAnsi="Arial" w:cs="Arial"/>
          <w:b/>
          <w:bCs/>
        </w:rPr>
        <w:lastRenderedPageBreak/>
        <w:t>Academic Report: The Role, Skills and Professional Development of a Social Worker.</w:t>
      </w:r>
    </w:p>
    <w:p w14:paraId="7BF398B4" w14:textId="77777777" w:rsidR="00B64DE2" w:rsidRDefault="00B64DE2">
      <w:pPr>
        <w:rPr>
          <w:rFonts w:ascii="Arial" w:hAnsi="Arial" w:cs="Arial"/>
          <w:b/>
          <w:bCs/>
          <w:sz w:val="22"/>
          <w:szCs w:val="22"/>
        </w:rPr>
      </w:pPr>
    </w:p>
    <w:p w14:paraId="506F5EF2" w14:textId="4817AF0E" w:rsidR="00B64DE2" w:rsidRPr="003C3548" w:rsidRDefault="003C3548" w:rsidP="003C3548">
      <w:pPr>
        <w:rPr>
          <w:rFonts w:ascii="Arial" w:hAnsi="Arial" w:cs="Arial"/>
          <w:b/>
          <w:bCs/>
        </w:rPr>
      </w:pPr>
      <w:r>
        <w:rPr>
          <w:rFonts w:ascii="Arial" w:hAnsi="Arial" w:cs="Arial"/>
          <w:b/>
          <w:bCs/>
        </w:rPr>
        <w:t xml:space="preserve">1. </w:t>
      </w:r>
      <w:r w:rsidR="00B64DE2" w:rsidRPr="003C3548">
        <w:rPr>
          <w:rFonts w:ascii="Arial" w:hAnsi="Arial" w:cs="Arial"/>
          <w:b/>
          <w:bCs/>
        </w:rPr>
        <w:t>Introduction</w:t>
      </w:r>
    </w:p>
    <w:p w14:paraId="2654CCAE" w14:textId="77777777" w:rsidR="007704AF" w:rsidRPr="007704AF" w:rsidRDefault="007704AF" w:rsidP="007704AF">
      <w:pPr>
        <w:rPr>
          <w:rFonts w:ascii="Arial" w:hAnsi="Arial" w:cs="Arial"/>
          <w:sz w:val="22"/>
          <w:szCs w:val="22"/>
        </w:rPr>
      </w:pPr>
      <w:r w:rsidRPr="007704AF">
        <w:rPr>
          <w:rFonts w:ascii="Arial" w:hAnsi="Arial" w:cs="Arial"/>
          <w:sz w:val="22"/>
          <w:szCs w:val="22"/>
        </w:rPr>
        <w:t>Social Work is a very important profession in the health and social care sector. Its main focus is on helping people, families, and communities improve their well-being and stay safe. Social workers often help vulnerable people, including children at risk, people experiencing poverty or abuse, and those with mental health problems (British Association of Social Workers,2023).</w:t>
      </w:r>
    </w:p>
    <w:p w14:paraId="1E3CFE43" w14:textId="15F77391" w:rsidR="007704AF" w:rsidRPr="007704AF" w:rsidRDefault="007704AF" w:rsidP="007704AF">
      <w:pPr>
        <w:rPr>
          <w:rFonts w:ascii="Arial" w:hAnsi="Arial" w:cs="Arial"/>
          <w:sz w:val="22"/>
          <w:szCs w:val="22"/>
        </w:rPr>
      </w:pPr>
      <w:r w:rsidRPr="007704AF">
        <w:rPr>
          <w:rFonts w:ascii="Arial" w:hAnsi="Arial" w:cs="Arial"/>
          <w:sz w:val="22"/>
          <w:szCs w:val="22"/>
        </w:rPr>
        <w:t>The role is hard because it involves both emotional care and practical support. Social Workers must also follow professional guidelines, especially when dealing with safeguarding issues. According to Payne (2020), Social work combines values, knowledge, and professional judgement to support people effectively.</w:t>
      </w:r>
    </w:p>
    <w:p w14:paraId="24F31C05" w14:textId="77777777" w:rsidR="007704AF" w:rsidRPr="007704AF" w:rsidRDefault="007704AF" w:rsidP="007704AF">
      <w:pPr>
        <w:rPr>
          <w:rFonts w:ascii="Arial" w:hAnsi="Arial" w:cs="Arial"/>
          <w:sz w:val="22"/>
          <w:szCs w:val="22"/>
        </w:rPr>
      </w:pPr>
      <w:r w:rsidRPr="007704AF">
        <w:rPr>
          <w:rFonts w:ascii="Arial" w:hAnsi="Arial" w:cs="Arial"/>
          <w:sz w:val="22"/>
          <w:szCs w:val="22"/>
        </w:rPr>
        <w:t>This report will describe the role of a Social Worker, explain their duties, analyse three important skills, and discuss ways to improve them.</w:t>
      </w:r>
    </w:p>
    <w:p w14:paraId="1D86B0D4" w14:textId="77777777" w:rsidR="007704AF" w:rsidRPr="007704AF" w:rsidRDefault="007704AF" w:rsidP="007704AF">
      <w:pPr>
        <w:rPr>
          <w:rFonts w:ascii="Arial" w:hAnsi="Arial" w:cs="Arial"/>
          <w:sz w:val="22"/>
          <w:szCs w:val="22"/>
        </w:rPr>
      </w:pPr>
    </w:p>
    <w:p w14:paraId="39DF6019" w14:textId="7AC3D48B" w:rsidR="00113740" w:rsidRDefault="003C3548" w:rsidP="00B64DE2">
      <w:pPr>
        <w:rPr>
          <w:rFonts w:ascii="Arial" w:hAnsi="Arial" w:cs="Arial"/>
          <w:b/>
          <w:bCs/>
        </w:rPr>
      </w:pPr>
      <w:r>
        <w:rPr>
          <w:rFonts w:ascii="Arial" w:hAnsi="Arial" w:cs="Arial"/>
          <w:b/>
          <w:bCs/>
        </w:rPr>
        <w:t xml:space="preserve">2. </w:t>
      </w:r>
      <w:r w:rsidR="00113740" w:rsidRPr="00113740">
        <w:rPr>
          <w:rFonts w:ascii="Arial" w:hAnsi="Arial" w:cs="Arial"/>
          <w:b/>
          <w:bCs/>
        </w:rPr>
        <w:t>Role and responsibilities of a social worker</w:t>
      </w:r>
    </w:p>
    <w:p w14:paraId="393B8C08" w14:textId="77777777" w:rsidR="007704AF" w:rsidRPr="007704AF" w:rsidRDefault="007704AF" w:rsidP="007704AF">
      <w:pPr>
        <w:rPr>
          <w:rFonts w:ascii="Arial" w:hAnsi="Arial" w:cs="Arial"/>
          <w:sz w:val="22"/>
          <w:szCs w:val="22"/>
        </w:rPr>
      </w:pPr>
      <w:r w:rsidRPr="007704AF">
        <w:rPr>
          <w:rFonts w:ascii="Arial" w:hAnsi="Arial" w:cs="Arial"/>
          <w:sz w:val="22"/>
          <w:szCs w:val="22"/>
        </w:rPr>
        <w:t>A social worker's job is to support people through difficult situations and help them access services. They need to work in fields and settings such as schools, hospitals, homes, and local councils (Prospects, 2025).</w:t>
      </w:r>
    </w:p>
    <w:p w14:paraId="26439394" w14:textId="4909E876" w:rsidR="009A40E5" w:rsidRDefault="003C3548" w:rsidP="00B64DE2">
      <w:pPr>
        <w:rPr>
          <w:rFonts w:ascii="Arial" w:hAnsi="Arial" w:cs="Arial"/>
          <w:b/>
          <w:bCs/>
        </w:rPr>
      </w:pPr>
      <w:r>
        <w:rPr>
          <w:rFonts w:ascii="Arial" w:hAnsi="Arial" w:cs="Arial"/>
          <w:b/>
          <w:bCs/>
        </w:rPr>
        <w:t xml:space="preserve"> </w:t>
      </w:r>
      <w:r w:rsidR="009A40E5" w:rsidRPr="009A40E5">
        <w:rPr>
          <w:rFonts w:ascii="Arial" w:hAnsi="Arial" w:cs="Arial"/>
          <w:b/>
          <w:bCs/>
        </w:rPr>
        <w:t>Main tasks and roles</w:t>
      </w:r>
    </w:p>
    <w:p w14:paraId="6D3BABC4" w14:textId="7395676B" w:rsidR="009A40E5" w:rsidRDefault="009A40E5" w:rsidP="00B64DE2">
      <w:pPr>
        <w:rPr>
          <w:rFonts w:ascii="Arial" w:hAnsi="Arial" w:cs="Arial"/>
          <w:sz w:val="22"/>
          <w:szCs w:val="22"/>
        </w:rPr>
      </w:pPr>
      <w:r w:rsidRPr="00CB6EA7">
        <w:rPr>
          <w:rFonts w:ascii="Arial" w:hAnsi="Arial" w:cs="Arial"/>
          <w:sz w:val="22"/>
          <w:szCs w:val="22"/>
        </w:rPr>
        <w:t xml:space="preserve">The main responsibility is helping with client needs. A social worker's job is to talk and interview people, visit them at home to observe them, collect important information to understand a situation, and assess risk (Skills for Care, 2022). </w:t>
      </w:r>
      <w:r w:rsidR="00CB6EA7" w:rsidRPr="00CB6EA7">
        <w:rPr>
          <w:rFonts w:ascii="Arial" w:hAnsi="Arial" w:cs="Arial"/>
          <w:sz w:val="22"/>
          <w:szCs w:val="22"/>
        </w:rPr>
        <w:t>For example, in child protection, a social worker must decide if a child is safe at home or at risk.</w:t>
      </w:r>
    </w:p>
    <w:p w14:paraId="0670C6C0" w14:textId="45C8DD58" w:rsidR="00CB6EA7" w:rsidRDefault="00CB6EA7" w:rsidP="00B64DE2">
      <w:pPr>
        <w:rPr>
          <w:rFonts w:ascii="Arial" w:hAnsi="Arial" w:cs="Arial"/>
          <w:sz w:val="22"/>
          <w:szCs w:val="22"/>
        </w:rPr>
      </w:pPr>
      <w:r>
        <w:rPr>
          <w:rFonts w:ascii="Arial" w:hAnsi="Arial" w:cs="Arial"/>
          <w:sz w:val="22"/>
          <w:szCs w:val="22"/>
        </w:rPr>
        <w:t xml:space="preserve">Another very important duty is to plan and put in place support. A social worker's job is to create support plans based on individual needs. The plan can include housing support, counselling or access to healthcare (Prospect, 2025). However, Payne (2020) </w:t>
      </w:r>
      <w:r w:rsidR="00FA2496">
        <w:rPr>
          <w:rFonts w:ascii="Arial" w:hAnsi="Arial" w:cs="Arial"/>
          <w:sz w:val="22"/>
          <w:szCs w:val="22"/>
        </w:rPr>
        <w:t>demonstrates that this can be very challenging because social workers have limited resources and face high caseloads</w:t>
      </w:r>
      <w:r>
        <w:rPr>
          <w:rFonts w:ascii="Arial" w:hAnsi="Arial" w:cs="Arial"/>
          <w:sz w:val="22"/>
          <w:szCs w:val="22"/>
        </w:rPr>
        <w:t>.</w:t>
      </w:r>
    </w:p>
    <w:p w14:paraId="2F35F48D" w14:textId="612E711B" w:rsidR="00CB6EA7" w:rsidRDefault="008B2B6E" w:rsidP="00B64DE2">
      <w:pPr>
        <w:rPr>
          <w:rFonts w:ascii="Arial" w:hAnsi="Arial" w:cs="Arial"/>
          <w:sz w:val="22"/>
          <w:szCs w:val="22"/>
        </w:rPr>
      </w:pPr>
      <w:r>
        <w:rPr>
          <w:rFonts w:ascii="Arial" w:hAnsi="Arial" w:cs="Arial"/>
          <w:sz w:val="22"/>
          <w:szCs w:val="22"/>
        </w:rPr>
        <w:t xml:space="preserve">Social Workers have a </w:t>
      </w:r>
      <w:r w:rsidR="007704AF">
        <w:rPr>
          <w:rFonts w:ascii="Arial" w:hAnsi="Arial" w:cs="Arial"/>
          <w:sz w:val="22"/>
          <w:szCs w:val="22"/>
        </w:rPr>
        <w:t>responsibility</w:t>
      </w:r>
      <w:r>
        <w:rPr>
          <w:rFonts w:ascii="Arial" w:hAnsi="Arial" w:cs="Arial"/>
          <w:sz w:val="22"/>
          <w:szCs w:val="22"/>
        </w:rPr>
        <w:t xml:space="preserve"> to safeguard vulnerable people. This means protecting them from neglect and abuse, and taking action when needed (Department for Education, 20</w:t>
      </w:r>
      <w:r w:rsidR="00633605">
        <w:rPr>
          <w:rFonts w:ascii="Arial" w:hAnsi="Arial" w:cs="Arial"/>
          <w:sz w:val="22"/>
          <w:szCs w:val="22"/>
        </w:rPr>
        <w:t>15</w:t>
      </w:r>
      <w:r>
        <w:rPr>
          <w:rFonts w:ascii="Arial" w:hAnsi="Arial" w:cs="Arial"/>
          <w:sz w:val="22"/>
          <w:szCs w:val="22"/>
        </w:rPr>
        <w:t>). Social Workers may need to involve other services or even remove a child from danger.</w:t>
      </w:r>
    </w:p>
    <w:p w14:paraId="754A121A" w14:textId="4C650362" w:rsidR="00E67346" w:rsidRDefault="008B2B6E" w:rsidP="00B64DE2">
      <w:pPr>
        <w:rPr>
          <w:rFonts w:ascii="Arial" w:hAnsi="Arial" w:cs="Arial"/>
          <w:sz w:val="22"/>
          <w:szCs w:val="22"/>
        </w:rPr>
      </w:pPr>
      <w:r>
        <w:rPr>
          <w:rFonts w:ascii="Arial" w:hAnsi="Arial" w:cs="Arial"/>
          <w:sz w:val="22"/>
          <w:szCs w:val="22"/>
        </w:rPr>
        <w:t xml:space="preserve">They also provide emotional support, advocacy, and </w:t>
      </w:r>
      <w:r w:rsidR="00FA2496">
        <w:rPr>
          <w:rFonts w:ascii="Arial" w:hAnsi="Arial" w:cs="Arial"/>
          <w:sz w:val="22"/>
          <w:szCs w:val="22"/>
        </w:rPr>
        <w:t>assistance in understanding clients' rights and accessing</w:t>
      </w:r>
      <w:r>
        <w:rPr>
          <w:rFonts w:ascii="Arial" w:hAnsi="Arial" w:cs="Arial"/>
          <w:sz w:val="22"/>
          <w:szCs w:val="22"/>
        </w:rPr>
        <w:t xml:space="preserve"> services (British Association of Social Workers, 2023). This is very important because many clients may </w:t>
      </w:r>
      <w:r w:rsidR="00E67346">
        <w:rPr>
          <w:rFonts w:ascii="Arial" w:hAnsi="Arial" w:cs="Arial"/>
          <w:sz w:val="22"/>
          <w:szCs w:val="22"/>
        </w:rPr>
        <w:t>feel confused.</w:t>
      </w:r>
    </w:p>
    <w:p w14:paraId="68A2D621" w14:textId="48476066" w:rsidR="00E67346" w:rsidRDefault="00E67346" w:rsidP="00B64DE2">
      <w:pPr>
        <w:rPr>
          <w:rFonts w:ascii="Arial" w:hAnsi="Arial" w:cs="Arial"/>
          <w:sz w:val="22"/>
          <w:szCs w:val="22"/>
        </w:rPr>
      </w:pPr>
      <w:r>
        <w:rPr>
          <w:rFonts w:ascii="Arial" w:hAnsi="Arial" w:cs="Arial"/>
          <w:sz w:val="22"/>
          <w:szCs w:val="22"/>
        </w:rPr>
        <w:lastRenderedPageBreak/>
        <w:t>Finally, social workers must work with other services and professionals, teachers, doctors, and police (Skills for Care, 2022). This provides better support for clients but may be difficult due to differing opinions.</w:t>
      </w:r>
    </w:p>
    <w:p w14:paraId="24C4DB8E" w14:textId="77777777" w:rsidR="00E67346" w:rsidRDefault="00E67346" w:rsidP="00B64DE2">
      <w:pPr>
        <w:rPr>
          <w:rFonts w:ascii="Arial" w:hAnsi="Arial" w:cs="Arial"/>
          <w:sz w:val="22"/>
          <w:szCs w:val="22"/>
        </w:rPr>
      </w:pPr>
    </w:p>
    <w:p w14:paraId="357A1321" w14:textId="246C3000" w:rsidR="00E67346" w:rsidRDefault="005B3C22" w:rsidP="00E67346">
      <w:pPr>
        <w:rPr>
          <w:rFonts w:ascii="Arial" w:hAnsi="Arial" w:cs="Arial"/>
          <w:b/>
          <w:bCs/>
        </w:rPr>
      </w:pPr>
      <w:r>
        <w:rPr>
          <w:rFonts w:ascii="Arial" w:hAnsi="Arial" w:cs="Arial"/>
          <w:b/>
          <w:bCs/>
        </w:rPr>
        <w:t>3</w:t>
      </w:r>
      <w:r w:rsidR="003C3548">
        <w:rPr>
          <w:rFonts w:ascii="Arial" w:hAnsi="Arial" w:cs="Arial"/>
          <w:b/>
          <w:bCs/>
        </w:rPr>
        <w:t xml:space="preserve">. </w:t>
      </w:r>
      <w:r w:rsidR="00E67346">
        <w:rPr>
          <w:rFonts w:ascii="Arial" w:hAnsi="Arial" w:cs="Arial"/>
          <w:b/>
          <w:bCs/>
        </w:rPr>
        <w:t>E</w:t>
      </w:r>
      <w:r w:rsidR="00E67346" w:rsidRPr="00E67346">
        <w:rPr>
          <w:rFonts w:ascii="Arial" w:hAnsi="Arial" w:cs="Arial"/>
          <w:b/>
          <w:bCs/>
        </w:rPr>
        <w:t xml:space="preserve">ssential </w:t>
      </w:r>
      <w:r w:rsidR="00E67346">
        <w:rPr>
          <w:rFonts w:ascii="Arial" w:hAnsi="Arial" w:cs="Arial"/>
          <w:b/>
          <w:bCs/>
        </w:rPr>
        <w:t>Skills</w:t>
      </w:r>
      <w:r w:rsidR="00E67346" w:rsidRPr="00E67346">
        <w:rPr>
          <w:rFonts w:ascii="Arial" w:hAnsi="Arial" w:cs="Arial"/>
          <w:b/>
          <w:bCs/>
        </w:rPr>
        <w:t xml:space="preserve"> for a Social Worker</w:t>
      </w:r>
    </w:p>
    <w:p w14:paraId="5DB98B4A" w14:textId="57D647B6" w:rsidR="00E67346" w:rsidRDefault="00E67346" w:rsidP="00E67346">
      <w:pPr>
        <w:rPr>
          <w:rFonts w:ascii="Arial" w:hAnsi="Arial" w:cs="Arial"/>
          <w:sz w:val="22"/>
          <w:szCs w:val="22"/>
        </w:rPr>
      </w:pPr>
      <w:r w:rsidRPr="00E67346">
        <w:rPr>
          <w:rFonts w:ascii="Arial" w:hAnsi="Arial" w:cs="Arial"/>
          <w:sz w:val="22"/>
          <w:szCs w:val="22"/>
        </w:rPr>
        <w:t xml:space="preserve">To do their jobs well, social workers need key skills. Three of the most important are communication, empathy, and </w:t>
      </w:r>
      <w:r w:rsidR="00212ECC">
        <w:rPr>
          <w:rFonts w:ascii="Arial" w:hAnsi="Arial" w:cs="Arial"/>
          <w:sz w:val="22"/>
          <w:szCs w:val="22"/>
        </w:rPr>
        <w:t>analytical and decision-making skills.</w:t>
      </w:r>
    </w:p>
    <w:p w14:paraId="146A2728" w14:textId="77777777" w:rsidR="00087D99" w:rsidRDefault="00087D99" w:rsidP="00E67346">
      <w:pPr>
        <w:rPr>
          <w:rFonts w:ascii="Arial" w:hAnsi="Arial" w:cs="Arial"/>
          <w:sz w:val="22"/>
          <w:szCs w:val="22"/>
        </w:rPr>
      </w:pPr>
    </w:p>
    <w:p w14:paraId="775B583D" w14:textId="1CDA6C86" w:rsidR="00E67346" w:rsidRDefault="005B3C22" w:rsidP="00E67346">
      <w:pPr>
        <w:rPr>
          <w:rFonts w:ascii="Arial" w:hAnsi="Arial" w:cs="Arial"/>
          <w:b/>
          <w:bCs/>
        </w:rPr>
      </w:pPr>
      <w:r>
        <w:rPr>
          <w:rFonts w:ascii="Arial" w:hAnsi="Arial" w:cs="Arial"/>
          <w:b/>
          <w:bCs/>
        </w:rPr>
        <w:t>3</w:t>
      </w:r>
      <w:r w:rsidR="00050081">
        <w:rPr>
          <w:rFonts w:ascii="Arial" w:hAnsi="Arial" w:cs="Arial"/>
          <w:b/>
          <w:bCs/>
        </w:rPr>
        <w:t>.1</w:t>
      </w:r>
      <w:r w:rsidR="002A6817">
        <w:rPr>
          <w:rFonts w:ascii="Arial" w:hAnsi="Arial" w:cs="Arial"/>
          <w:b/>
          <w:bCs/>
        </w:rPr>
        <w:t xml:space="preserve"> </w:t>
      </w:r>
      <w:r w:rsidR="00E67346" w:rsidRPr="00E67346">
        <w:rPr>
          <w:rFonts w:ascii="Arial" w:hAnsi="Arial" w:cs="Arial"/>
          <w:b/>
          <w:bCs/>
        </w:rPr>
        <w:t>Communication skill</w:t>
      </w:r>
    </w:p>
    <w:p w14:paraId="2FC0FB27" w14:textId="77777777" w:rsidR="00633605" w:rsidRPr="00633605" w:rsidRDefault="00633605" w:rsidP="00633605">
      <w:pPr>
        <w:rPr>
          <w:rFonts w:ascii="Arial" w:hAnsi="Arial" w:cs="Arial"/>
          <w:sz w:val="22"/>
          <w:szCs w:val="22"/>
        </w:rPr>
      </w:pPr>
      <w:r w:rsidRPr="00633605">
        <w:rPr>
          <w:rFonts w:ascii="Arial" w:hAnsi="Arial" w:cs="Arial"/>
          <w:sz w:val="22"/>
          <w:szCs w:val="22"/>
        </w:rPr>
        <w:t>Communication is a very important skill in social work. Social workers must listen very carefully to their clients, speak clearly, and write reports (Department for Education, 2015).</w:t>
      </w:r>
    </w:p>
    <w:p w14:paraId="196FE68E" w14:textId="77777777" w:rsidR="00633605" w:rsidRPr="00633605" w:rsidRDefault="00633605" w:rsidP="00633605">
      <w:pPr>
        <w:rPr>
          <w:rFonts w:ascii="Arial" w:hAnsi="Arial" w:cs="Arial"/>
          <w:sz w:val="22"/>
          <w:szCs w:val="22"/>
        </w:rPr>
      </w:pPr>
      <w:r w:rsidRPr="00633605">
        <w:rPr>
          <w:rFonts w:ascii="Arial" w:hAnsi="Arial" w:cs="Arial"/>
          <w:sz w:val="22"/>
          <w:szCs w:val="22"/>
        </w:rPr>
        <w:t xml:space="preserve">This skill is important because they need to collect important information and explain decisions. And when they, for example, work with families, they need to ask questions and listen actively to understand their needs. </w:t>
      </w:r>
    </w:p>
    <w:p w14:paraId="74EC91D3" w14:textId="77777777" w:rsidR="00633605" w:rsidRPr="00633605" w:rsidRDefault="00633605" w:rsidP="00633605">
      <w:pPr>
        <w:rPr>
          <w:rFonts w:ascii="Arial" w:hAnsi="Arial" w:cs="Arial"/>
          <w:sz w:val="22"/>
          <w:szCs w:val="22"/>
        </w:rPr>
      </w:pPr>
      <w:r w:rsidRPr="00633605">
        <w:rPr>
          <w:rFonts w:ascii="Arial" w:hAnsi="Arial" w:cs="Arial"/>
          <w:sz w:val="22"/>
          <w:szCs w:val="22"/>
        </w:rPr>
        <w:t>Good communication also helps build trust with your clients. If they feel like you listen to them and care, they are more likely to open up and share important information. Payne (2020) proves that trust is essential for effective support.</w:t>
      </w:r>
    </w:p>
    <w:p w14:paraId="32A34D5B" w14:textId="77777777" w:rsidR="00633605" w:rsidRPr="00633605" w:rsidRDefault="00633605" w:rsidP="00633605">
      <w:pPr>
        <w:rPr>
          <w:rFonts w:ascii="Arial" w:hAnsi="Arial" w:cs="Arial"/>
          <w:sz w:val="22"/>
          <w:szCs w:val="22"/>
        </w:rPr>
      </w:pPr>
      <w:r w:rsidRPr="00633605">
        <w:rPr>
          <w:rFonts w:ascii="Arial" w:hAnsi="Arial" w:cs="Arial"/>
          <w:sz w:val="22"/>
          <w:szCs w:val="22"/>
        </w:rPr>
        <w:t>However, communication can be difficult. Social Workers might deal with people who are angry, confused, upset or dealing with mental health problems. They might also face language barriers. This means they must adapt how they communicate with clients.</w:t>
      </w:r>
    </w:p>
    <w:p w14:paraId="3DDB5FB8" w14:textId="77777777" w:rsidR="00633605" w:rsidRDefault="00633605" w:rsidP="00633605">
      <w:pPr>
        <w:rPr>
          <w:rFonts w:ascii="Arial" w:hAnsi="Arial" w:cs="Arial"/>
          <w:sz w:val="22"/>
          <w:szCs w:val="22"/>
        </w:rPr>
      </w:pPr>
      <w:r w:rsidRPr="00633605">
        <w:rPr>
          <w:rFonts w:ascii="Arial" w:hAnsi="Arial" w:cs="Arial"/>
          <w:sz w:val="22"/>
          <w:szCs w:val="22"/>
        </w:rPr>
        <w:t>Strong communication improves relationships among clients, leading to better outcomes.</w:t>
      </w:r>
    </w:p>
    <w:p w14:paraId="3A38BB6E" w14:textId="77777777" w:rsidR="00087D99" w:rsidRPr="00633605" w:rsidRDefault="00087D99" w:rsidP="00633605">
      <w:pPr>
        <w:rPr>
          <w:rFonts w:ascii="Arial" w:hAnsi="Arial" w:cs="Arial"/>
          <w:sz w:val="22"/>
          <w:szCs w:val="22"/>
        </w:rPr>
      </w:pPr>
    </w:p>
    <w:p w14:paraId="52DCCC41" w14:textId="54E5962A" w:rsidR="00087D99" w:rsidRDefault="005B3C22" w:rsidP="00087D99">
      <w:pPr>
        <w:rPr>
          <w:rFonts w:ascii="Arial" w:hAnsi="Arial" w:cs="Arial"/>
          <w:b/>
          <w:bCs/>
        </w:rPr>
      </w:pPr>
      <w:r>
        <w:rPr>
          <w:rFonts w:ascii="Arial" w:hAnsi="Arial" w:cs="Arial"/>
          <w:b/>
          <w:bCs/>
        </w:rPr>
        <w:t>3</w:t>
      </w:r>
      <w:r w:rsidR="002A6817">
        <w:rPr>
          <w:rFonts w:ascii="Arial" w:hAnsi="Arial" w:cs="Arial"/>
          <w:b/>
          <w:bCs/>
        </w:rPr>
        <w:t xml:space="preserve">.2 </w:t>
      </w:r>
      <w:r w:rsidR="00087D99" w:rsidRPr="001473FB">
        <w:rPr>
          <w:rFonts w:ascii="Arial" w:hAnsi="Arial" w:cs="Arial"/>
          <w:b/>
          <w:bCs/>
        </w:rPr>
        <w:t>Empathy</w:t>
      </w:r>
      <w:r w:rsidR="00087D99">
        <w:rPr>
          <w:rFonts w:ascii="Arial" w:hAnsi="Arial" w:cs="Arial"/>
          <w:b/>
          <w:bCs/>
        </w:rPr>
        <w:t xml:space="preserve"> and Emotional Intelligence</w:t>
      </w:r>
    </w:p>
    <w:p w14:paraId="160CFF50" w14:textId="3E5FB8A0" w:rsidR="001473FB" w:rsidRDefault="00917E64" w:rsidP="001473FB">
      <w:pPr>
        <w:rPr>
          <w:rFonts w:ascii="Arial" w:hAnsi="Arial" w:cs="Arial"/>
          <w:sz w:val="22"/>
          <w:szCs w:val="22"/>
        </w:rPr>
      </w:pPr>
      <w:r>
        <w:rPr>
          <w:rFonts w:ascii="Arial" w:hAnsi="Arial" w:cs="Arial"/>
          <w:sz w:val="22"/>
          <w:szCs w:val="22"/>
        </w:rPr>
        <w:t>Empathy means understanding another person's</w:t>
      </w:r>
      <w:r w:rsidR="001473FB">
        <w:rPr>
          <w:rFonts w:ascii="Arial" w:hAnsi="Arial" w:cs="Arial"/>
          <w:sz w:val="22"/>
          <w:szCs w:val="22"/>
        </w:rPr>
        <w:t xml:space="preserve"> feelings.</w:t>
      </w:r>
      <w:r>
        <w:rPr>
          <w:rFonts w:ascii="Arial" w:hAnsi="Arial" w:cs="Arial"/>
          <w:sz w:val="22"/>
          <w:szCs w:val="22"/>
        </w:rPr>
        <w:t xml:space="preserve"> </w:t>
      </w:r>
      <w:r w:rsidR="001473FB">
        <w:rPr>
          <w:rFonts w:ascii="Arial" w:hAnsi="Arial" w:cs="Arial"/>
          <w:sz w:val="22"/>
          <w:szCs w:val="22"/>
        </w:rPr>
        <w:t xml:space="preserve">This is very important in </w:t>
      </w:r>
      <w:r>
        <w:rPr>
          <w:rFonts w:ascii="Arial" w:hAnsi="Arial" w:cs="Arial"/>
          <w:sz w:val="22"/>
          <w:szCs w:val="22"/>
        </w:rPr>
        <w:t>a social worker's</w:t>
      </w:r>
      <w:r w:rsidR="001473FB">
        <w:rPr>
          <w:rFonts w:ascii="Arial" w:hAnsi="Arial" w:cs="Arial"/>
          <w:sz w:val="22"/>
          <w:szCs w:val="22"/>
        </w:rPr>
        <w:t xml:space="preserve"> job because clients are often in difficult situations</w:t>
      </w:r>
      <w:r>
        <w:rPr>
          <w:rFonts w:ascii="Arial" w:hAnsi="Arial" w:cs="Arial"/>
          <w:sz w:val="22"/>
          <w:szCs w:val="22"/>
        </w:rPr>
        <w:t xml:space="preserve"> (British Association of Social Workers, 2023).</w:t>
      </w:r>
    </w:p>
    <w:p w14:paraId="5A799930" w14:textId="293016A1" w:rsidR="00917E64" w:rsidRDefault="00917E64" w:rsidP="001473FB">
      <w:pPr>
        <w:rPr>
          <w:rFonts w:ascii="Arial" w:hAnsi="Arial" w:cs="Arial"/>
          <w:sz w:val="22"/>
          <w:szCs w:val="22"/>
        </w:rPr>
      </w:pPr>
      <w:r>
        <w:rPr>
          <w:rFonts w:ascii="Arial" w:hAnsi="Arial" w:cs="Arial"/>
          <w:sz w:val="22"/>
          <w:szCs w:val="22"/>
        </w:rPr>
        <w:t>For example, when they support someone vulnerable who experiences abuse, a social worker must show care and understanding. This helps the person to build a relationship, feel safe and open up to talk.</w:t>
      </w:r>
    </w:p>
    <w:p w14:paraId="358C8139" w14:textId="440AB730" w:rsidR="00917E64" w:rsidRDefault="00917E64" w:rsidP="001473FB">
      <w:pPr>
        <w:rPr>
          <w:rFonts w:ascii="Arial" w:hAnsi="Arial" w:cs="Arial"/>
          <w:sz w:val="22"/>
          <w:szCs w:val="22"/>
        </w:rPr>
      </w:pPr>
      <w:r>
        <w:rPr>
          <w:rFonts w:ascii="Arial" w:hAnsi="Arial" w:cs="Arial"/>
          <w:sz w:val="22"/>
          <w:szCs w:val="22"/>
        </w:rPr>
        <w:t>Emotional intelligence is also important. Social Workers must manage their own emotions while helping to others. Payne (2020) explains that this helps professionals to stay calm and effective.</w:t>
      </w:r>
    </w:p>
    <w:p w14:paraId="4C2F64D0" w14:textId="7F8893AE" w:rsidR="00917E64" w:rsidRDefault="00917E64" w:rsidP="001473FB">
      <w:pPr>
        <w:rPr>
          <w:rFonts w:ascii="Arial" w:hAnsi="Arial" w:cs="Arial"/>
          <w:sz w:val="22"/>
          <w:szCs w:val="22"/>
        </w:rPr>
      </w:pPr>
      <w:r>
        <w:rPr>
          <w:rFonts w:ascii="Arial" w:hAnsi="Arial" w:cs="Arial"/>
          <w:sz w:val="22"/>
          <w:szCs w:val="22"/>
        </w:rPr>
        <w:t xml:space="preserve">However, </w:t>
      </w:r>
      <w:r w:rsidR="00212ECC">
        <w:rPr>
          <w:rFonts w:ascii="Arial" w:hAnsi="Arial" w:cs="Arial"/>
          <w:sz w:val="22"/>
          <w:szCs w:val="22"/>
        </w:rPr>
        <w:t xml:space="preserve">excessive emotional involvement in a case or with </w:t>
      </w:r>
      <w:r>
        <w:rPr>
          <w:rFonts w:ascii="Arial" w:hAnsi="Arial" w:cs="Arial"/>
          <w:sz w:val="22"/>
          <w:szCs w:val="22"/>
        </w:rPr>
        <w:t>clients can lead to stress or burnout.</w:t>
      </w:r>
      <w:r w:rsidR="00212ECC">
        <w:rPr>
          <w:rFonts w:ascii="Arial" w:hAnsi="Arial" w:cs="Arial"/>
          <w:sz w:val="22"/>
          <w:szCs w:val="22"/>
        </w:rPr>
        <w:t xml:space="preserve"> This means social workers must strike a balance between helping and maintaining professionalism.</w:t>
      </w:r>
    </w:p>
    <w:p w14:paraId="67115B34" w14:textId="015A2C73" w:rsidR="00212ECC" w:rsidRDefault="00212ECC" w:rsidP="001473FB">
      <w:pPr>
        <w:rPr>
          <w:rFonts w:ascii="Arial" w:hAnsi="Arial" w:cs="Arial"/>
          <w:sz w:val="22"/>
          <w:szCs w:val="22"/>
        </w:rPr>
      </w:pPr>
      <w:r>
        <w:rPr>
          <w:rFonts w:ascii="Arial" w:hAnsi="Arial" w:cs="Arial"/>
          <w:sz w:val="22"/>
          <w:szCs w:val="22"/>
        </w:rPr>
        <w:t>Empathy helps build strong relationships between clients and social workers and improves the quality of care.</w:t>
      </w:r>
    </w:p>
    <w:p w14:paraId="0AA67ADC" w14:textId="77777777" w:rsidR="00977F39" w:rsidRDefault="00977F39" w:rsidP="001473FB">
      <w:pPr>
        <w:rPr>
          <w:rFonts w:ascii="Arial" w:hAnsi="Arial" w:cs="Arial"/>
          <w:sz w:val="22"/>
          <w:szCs w:val="22"/>
        </w:rPr>
      </w:pPr>
    </w:p>
    <w:p w14:paraId="0DA63AAD" w14:textId="77777777" w:rsidR="00977F39" w:rsidRDefault="00977F39" w:rsidP="001473FB">
      <w:pPr>
        <w:rPr>
          <w:rFonts w:ascii="Arial" w:hAnsi="Arial" w:cs="Arial"/>
          <w:sz w:val="22"/>
          <w:szCs w:val="22"/>
        </w:rPr>
      </w:pPr>
    </w:p>
    <w:p w14:paraId="1C5D4245" w14:textId="590E2F91" w:rsidR="00212ECC" w:rsidRDefault="005B3C22" w:rsidP="001473FB">
      <w:pPr>
        <w:rPr>
          <w:rFonts w:ascii="Arial" w:hAnsi="Arial" w:cs="Arial"/>
          <w:b/>
          <w:bCs/>
        </w:rPr>
      </w:pPr>
      <w:r>
        <w:rPr>
          <w:rFonts w:ascii="Arial" w:hAnsi="Arial" w:cs="Arial"/>
          <w:b/>
          <w:bCs/>
        </w:rPr>
        <w:t>3</w:t>
      </w:r>
      <w:r w:rsidR="00194006">
        <w:rPr>
          <w:rFonts w:ascii="Arial" w:hAnsi="Arial" w:cs="Arial"/>
          <w:b/>
          <w:bCs/>
        </w:rPr>
        <w:t xml:space="preserve">.3 </w:t>
      </w:r>
      <w:r w:rsidR="00212ECC" w:rsidRPr="00212ECC">
        <w:rPr>
          <w:rFonts w:ascii="Arial" w:hAnsi="Arial" w:cs="Arial"/>
          <w:b/>
          <w:bCs/>
        </w:rPr>
        <w:t>Analytical and Decision-Making Skills</w:t>
      </w:r>
    </w:p>
    <w:p w14:paraId="6518FF06" w14:textId="77777777" w:rsidR="00087D99" w:rsidRPr="00087D99" w:rsidRDefault="00087D99" w:rsidP="00087D99">
      <w:pPr>
        <w:rPr>
          <w:rFonts w:ascii="Arial" w:hAnsi="Arial" w:cs="Arial"/>
          <w:sz w:val="22"/>
          <w:szCs w:val="22"/>
        </w:rPr>
      </w:pPr>
      <w:r w:rsidRPr="00087D99">
        <w:rPr>
          <w:rFonts w:ascii="Arial" w:hAnsi="Arial" w:cs="Arial"/>
          <w:sz w:val="22"/>
          <w:szCs w:val="22"/>
        </w:rPr>
        <w:t>Social Workers must analyse situations and make decisions. This often involves understanding information, assessing risks, and choosing the best course of action (Department for Education, 2025).</w:t>
      </w:r>
    </w:p>
    <w:p w14:paraId="0AFC7A06" w14:textId="77777777" w:rsidR="00087D99" w:rsidRPr="00087D99" w:rsidRDefault="00087D99" w:rsidP="00087D99">
      <w:pPr>
        <w:rPr>
          <w:rFonts w:ascii="Arial" w:hAnsi="Arial" w:cs="Arial"/>
          <w:sz w:val="22"/>
          <w:szCs w:val="22"/>
        </w:rPr>
      </w:pPr>
      <w:r w:rsidRPr="00087D99">
        <w:rPr>
          <w:rFonts w:ascii="Arial" w:hAnsi="Arial" w:cs="Arial"/>
          <w:sz w:val="22"/>
          <w:szCs w:val="22"/>
        </w:rPr>
        <w:t>This skill is very important in safeguarding. When a social worker makes a decision about child safety, they must consider different types of evidence.</w:t>
      </w:r>
    </w:p>
    <w:p w14:paraId="12E200CA" w14:textId="77777777" w:rsidR="00087D99" w:rsidRPr="00087D99" w:rsidRDefault="00087D99" w:rsidP="00087D99">
      <w:pPr>
        <w:rPr>
          <w:rFonts w:ascii="Arial" w:hAnsi="Arial" w:cs="Arial"/>
          <w:sz w:val="22"/>
          <w:szCs w:val="22"/>
        </w:rPr>
      </w:pPr>
      <w:r w:rsidRPr="00087D99">
        <w:rPr>
          <w:rFonts w:ascii="Arial" w:hAnsi="Arial" w:cs="Arial"/>
          <w:sz w:val="22"/>
          <w:szCs w:val="22"/>
        </w:rPr>
        <w:t>Payne (2020) shows and explains that decisions are not always easy to make because social workers do not always have complete information. This makes critical thinking very important.</w:t>
      </w:r>
    </w:p>
    <w:p w14:paraId="0344F93D" w14:textId="77777777" w:rsidR="00087D99" w:rsidRPr="00087D99" w:rsidRDefault="00087D99" w:rsidP="00087D99">
      <w:pPr>
        <w:rPr>
          <w:rFonts w:ascii="Arial" w:hAnsi="Arial" w:cs="Arial"/>
          <w:sz w:val="22"/>
          <w:szCs w:val="22"/>
        </w:rPr>
      </w:pPr>
      <w:r w:rsidRPr="00087D99">
        <w:rPr>
          <w:rFonts w:ascii="Arial" w:hAnsi="Arial" w:cs="Arial"/>
          <w:sz w:val="22"/>
          <w:szCs w:val="22"/>
        </w:rPr>
        <w:t>Poor decisions can have serious consequences. A social worker must use experience, evidence and professional judgement.</w:t>
      </w:r>
    </w:p>
    <w:p w14:paraId="081A40F3" w14:textId="77777777" w:rsidR="00087D99" w:rsidRPr="00087D99" w:rsidRDefault="00087D99" w:rsidP="00087D99">
      <w:pPr>
        <w:rPr>
          <w:rFonts w:ascii="Arial" w:hAnsi="Arial" w:cs="Arial"/>
          <w:sz w:val="22"/>
          <w:szCs w:val="22"/>
        </w:rPr>
      </w:pPr>
      <w:r w:rsidRPr="00087D99">
        <w:rPr>
          <w:rFonts w:ascii="Arial" w:hAnsi="Arial" w:cs="Arial"/>
          <w:sz w:val="22"/>
          <w:szCs w:val="22"/>
        </w:rPr>
        <w:t>Analytical skills help ensure decisions are safe and appropriate.</w:t>
      </w:r>
    </w:p>
    <w:p w14:paraId="6797DEE6" w14:textId="77777777" w:rsidR="00087D99" w:rsidRDefault="00087D99" w:rsidP="001473FB">
      <w:pPr>
        <w:rPr>
          <w:rFonts w:ascii="Arial" w:hAnsi="Arial" w:cs="Arial"/>
          <w:b/>
          <w:bCs/>
        </w:rPr>
      </w:pPr>
    </w:p>
    <w:p w14:paraId="6B137328" w14:textId="129D352A" w:rsidR="00E72411" w:rsidRDefault="005B3C22" w:rsidP="00977F39">
      <w:pPr>
        <w:rPr>
          <w:rFonts w:ascii="Arial" w:hAnsi="Arial" w:cs="Arial"/>
          <w:b/>
          <w:bCs/>
        </w:rPr>
      </w:pPr>
      <w:r>
        <w:rPr>
          <w:rFonts w:ascii="Arial" w:hAnsi="Arial" w:cs="Arial"/>
          <w:b/>
          <w:bCs/>
        </w:rPr>
        <w:t>4</w:t>
      </w:r>
      <w:r w:rsidR="006814D1">
        <w:rPr>
          <w:rFonts w:ascii="Arial" w:hAnsi="Arial" w:cs="Arial"/>
          <w:b/>
          <w:bCs/>
        </w:rPr>
        <w:t xml:space="preserve">. </w:t>
      </w:r>
      <w:r w:rsidR="00E72411" w:rsidRPr="00E72411">
        <w:rPr>
          <w:rFonts w:ascii="Arial" w:hAnsi="Arial" w:cs="Arial"/>
          <w:b/>
          <w:bCs/>
        </w:rPr>
        <w:t>Strategies to improve Essential skills</w:t>
      </w:r>
    </w:p>
    <w:p w14:paraId="1DBB66B0" w14:textId="08C171A1" w:rsidR="00E72411" w:rsidRDefault="00E72411" w:rsidP="00E72411">
      <w:pPr>
        <w:rPr>
          <w:rFonts w:ascii="Arial" w:hAnsi="Arial" w:cs="Arial"/>
          <w:sz w:val="22"/>
          <w:szCs w:val="22"/>
        </w:rPr>
      </w:pPr>
      <w:r>
        <w:rPr>
          <w:rFonts w:ascii="Arial" w:hAnsi="Arial" w:cs="Arial"/>
          <w:sz w:val="22"/>
          <w:szCs w:val="22"/>
        </w:rPr>
        <w:t>Social Workers must continue to learn and develop their skills. The following strategies can help improve communication, empathy, and decision-making.</w:t>
      </w:r>
    </w:p>
    <w:p w14:paraId="3E83F722" w14:textId="77777777" w:rsidR="00087D99" w:rsidRDefault="00087D99" w:rsidP="00E72411">
      <w:pPr>
        <w:rPr>
          <w:rFonts w:ascii="Arial" w:hAnsi="Arial" w:cs="Arial"/>
          <w:sz w:val="22"/>
          <w:szCs w:val="22"/>
        </w:rPr>
      </w:pPr>
    </w:p>
    <w:p w14:paraId="5D78C715" w14:textId="4943E997" w:rsidR="009F0B82" w:rsidRDefault="002D4DCC" w:rsidP="00E72411">
      <w:pPr>
        <w:rPr>
          <w:rFonts w:ascii="Arial" w:hAnsi="Arial" w:cs="Arial"/>
          <w:b/>
          <w:bCs/>
        </w:rPr>
      </w:pPr>
      <w:r>
        <w:rPr>
          <w:rFonts w:ascii="Arial" w:hAnsi="Arial" w:cs="Arial"/>
          <w:b/>
          <w:bCs/>
        </w:rPr>
        <w:t>4</w:t>
      </w:r>
      <w:r w:rsidR="006B40BF">
        <w:rPr>
          <w:rFonts w:ascii="Arial" w:hAnsi="Arial" w:cs="Arial"/>
          <w:b/>
          <w:bCs/>
        </w:rPr>
        <w:t>.1</w:t>
      </w:r>
      <w:r w:rsidR="006814D1">
        <w:rPr>
          <w:rFonts w:ascii="Arial" w:hAnsi="Arial" w:cs="Arial"/>
          <w:b/>
          <w:bCs/>
        </w:rPr>
        <w:t xml:space="preserve"> </w:t>
      </w:r>
      <w:r w:rsidR="00E72411" w:rsidRPr="00E72411">
        <w:rPr>
          <w:rFonts w:ascii="Arial" w:hAnsi="Arial" w:cs="Arial"/>
          <w:b/>
          <w:bCs/>
        </w:rPr>
        <w:t xml:space="preserve">Improving communication </w:t>
      </w:r>
      <w:r w:rsidR="006814D1">
        <w:rPr>
          <w:rFonts w:ascii="Arial" w:hAnsi="Arial" w:cs="Arial"/>
          <w:b/>
          <w:bCs/>
        </w:rPr>
        <w:t>skills</w:t>
      </w:r>
    </w:p>
    <w:p w14:paraId="332E569E" w14:textId="77777777" w:rsidR="00087D99" w:rsidRPr="00087D99" w:rsidRDefault="00087D99" w:rsidP="00087D99">
      <w:pPr>
        <w:rPr>
          <w:rFonts w:ascii="Arial" w:hAnsi="Arial" w:cs="Arial"/>
          <w:sz w:val="22"/>
          <w:szCs w:val="22"/>
        </w:rPr>
      </w:pPr>
      <w:r w:rsidRPr="00087D99">
        <w:rPr>
          <w:rFonts w:ascii="Arial" w:hAnsi="Arial" w:cs="Arial"/>
          <w:sz w:val="22"/>
          <w:szCs w:val="22"/>
        </w:rPr>
        <w:t>The first strategy is training and workshops. This helps improve questioning, listening, and writing skills (Skills for Care, 2022).</w:t>
      </w:r>
    </w:p>
    <w:p w14:paraId="13BDCC0F" w14:textId="77777777" w:rsidR="00087D99" w:rsidRPr="00087D99" w:rsidRDefault="00087D99" w:rsidP="00087D99">
      <w:pPr>
        <w:rPr>
          <w:rFonts w:ascii="Arial" w:hAnsi="Arial" w:cs="Arial"/>
          <w:sz w:val="22"/>
          <w:szCs w:val="22"/>
        </w:rPr>
      </w:pPr>
      <w:r w:rsidRPr="00087D99">
        <w:rPr>
          <w:rFonts w:ascii="Arial" w:hAnsi="Arial" w:cs="Arial"/>
          <w:sz w:val="22"/>
          <w:szCs w:val="22"/>
        </w:rPr>
        <w:t>Another strategy is reflective practice. This means thinking about past experiences and learning from them. Payne (2020) highlights reflection as important for improvement.</w:t>
      </w:r>
    </w:p>
    <w:p w14:paraId="734A1B0F" w14:textId="77777777" w:rsidR="00087D99" w:rsidRPr="00087D99" w:rsidRDefault="00087D99" w:rsidP="00087D99">
      <w:pPr>
        <w:rPr>
          <w:rFonts w:ascii="Arial" w:hAnsi="Arial" w:cs="Arial"/>
          <w:sz w:val="22"/>
          <w:szCs w:val="22"/>
        </w:rPr>
      </w:pPr>
      <w:r w:rsidRPr="00087D99">
        <w:rPr>
          <w:rFonts w:ascii="Arial" w:hAnsi="Arial" w:cs="Arial"/>
          <w:sz w:val="22"/>
          <w:szCs w:val="22"/>
        </w:rPr>
        <w:t>The third strategy is getting feedback from supervisors. This shows areas for improvement.</w:t>
      </w:r>
    </w:p>
    <w:p w14:paraId="7CFD16D1" w14:textId="77777777" w:rsidR="00087D99" w:rsidRPr="00087D99" w:rsidRDefault="00087D99" w:rsidP="00087D99">
      <w:pPr>
        <w:rPr>
          <w:rFonts w:ascii="Arial" w:hAnsi="Arial" w:cs="Arial"/>
          <w:sz w:val="22"/>
          <w:szCs w:val="22"/>
        </w:rPr>
      </w:pPr>
      <w:r w:rsidRPr="00087D99">
        <w:rPr>
          <w:rFonts w:ascii="Arial" w:hAnsi="Arial" w:cs="Arial"/>
          <w:sz w:val="22"/>
          <w:szCs w:val="22"/>
        </w:rPr>
        <w:t>The strategy helps social workers communicate more effectively.</w:t>
      </w:r>
    </w:p>
    <w:p w14:paraId="17D00B2E" w14:textId="77777777" w:rsidR="00087D99" w:rsidRDefault="00087D99" w:rsidP="00E72411">
      <w:pPr>
        <w:rPr>
          <w:rFonts w:ascii="Arial" w:hAnsi="Arial" w:cs="Arial"/>
          <w:sz w:val="22"/>
          <w:szCs w:val="22"/>
        </w:rPr>
      </w:pPr>
    </w:p>
    <w:p w14:paraId="7202ABD6" w14:textId="3BDC9D12" w:rsidR="009F0B82" w:rsidRDefault="002D4DCC" w:rsidP="009F0B82">
      <w:pPr>
        <w:rPr>
          <w:rFonts w:ascii="Arial" w:hAnsi="Arial" w:cs="Arial"/>
          <w:b/>
          <w:bCs/>
        </w:rPr>
      </w:pPr>
      <w:r>
        <w:rPr>
          <w:rFonts w:ascii="Arial" w:hAnsi="Arial" w:cs="Arial"/>
          <w:b/>
          <w:bCs/>
        </w:rPr>
        <w:t>4</w:t>
      </w:r>
      <w:r w:rsidR="00F90E41">
        <w:rPr>
          <w:rFonts w:ascii="Arial" w:hAnsi="Arial" w:cs="Arial"/>
          <w:b/>
          <w:bCs/>
        </w:rPr>
        <w:t xml:space="preserve">.2 </w:t>
      </w:r>
      <w:r w:rsidR="009F0B82" w:rsidRPr="009F0B82">
        <w:rPr>
          <w:rFonts w:ascii="Arial" w:hAnsi="Arial" w:cs="Arial"/>
          <w:b/>
          <w:bCs/>
        </w:rPr>
        <w:t>Improving Empathy and Emotional Intelligence.</w:t>
      </w:r>
    </w:p>
    <w:p w14:paraId="39822749" w14:textId="17F1CF3D" w:rsidR="009F0B82" w:rsidRDefault="009F0B82" w:rsidP="009F0B82">
      <w:pPr>
        <w:rPr>
          <w:rFonts w:ascii="Arial" w:hAnsi="Arial" w:cs="Arial"/>
          <w:sz w:val="22"/>
          <w:szCs w:val="22"/>
        </w:rPr>
      </w:pPr>
      <w:r>
        <w:rPr>
          <w:rFonts w:ascii="Arial" w:hAnsi="Arial" w:cs="Arial"/>
          <w:sz w:val="22"/>
          <w:szCs w:val="22"/>
        </w:rPr>
        <w:t>The first</w:t>
      </w:r>
      <w:r w:rsidRPr="009F0B82">
        <w:rPr>
          <w:rFonts w:ascii="Arial" w:hAnsi="Arial" w:cs="Arial"/>
          <w:sz w:val="22"/>
          <w:szCs w:val="22"/>
        </w:rPr>
        <w:t xml:space="preserve"> strategy is regular supervision. This </w:t>
      </w:r>
      <w:r w:rsidR="00174CE5">
        <w:rPr>
          <w:rFonts w:ascii="Arial" w:hAnsi="Arial" w:cs="Arial"/>
          <w:sz w:val="22"/>
          <w:szCs w:val="22"/>
        </w:rPr>
        <w:t>allows social workers to discuss</w:t>
      </w:r>
      <w:r w:rsidR="00B3726A">
        <w:rPr>
          <w:rFonts w:ascii="Arial" w:hAnsi="Arial" w:cs="Arial"/>
          <w:sz w:val="22"/>
          <w:szCs w:val="22"/>
        </w:rPr>
        <w:t xml:space="preserve"> emotional challenges</w:t>
      </w:r>
      <w:r w:rsidRPr="009F0B82">
        <w:rPr>
          <w:rFonts w:ascii="Arial" w:hAnsi="Arial" w:cs="Arial"/>
          <w:sz w:val="22"/>
          <w:szCs w:val="22"/>
        </w:rPr>
        <w:t xml:space="preserve"> and reflect on their work (British Association o</w:t>
      </w:r>
      <w:r w:rsidR="00B3726A">
        <w:rPr>
          <w:rFonts w:ascii="Arial" w:hAnsi="Arial" w:cs="Arial"/>
          <w:sz w:val="22"/>
          <w:szCs w:val="22"/>
        </w:rPr>
        <w:t>f</w:t>
      </w:r>
      <w:r w:rsidRPr="009F0B82">
        <w:rPr>
          <w:rFonts w:ascii="Arial" w:hAnsi="Arial" w:cs="Arial"/>
          <w:sz w:val="22"/>
          <w:szCs w:val="22"/>
        </w:rPr>
        <w:t xml:space="preserve"> Social Workers, 2023).</w:t>
      </w:r>
    </w:p>
    <w:p w14:paraId="76A0DEDF" w14:textId="397BAB42" w:rsidR="00174CE5" w:rsidRDefault="00174CE5" w:rsidP="009F0B82">
      <w:pPr>
        <w:rPr>
          <w:rFonts w:ascii="Arial" w:hAnsi="Arial" w:cs="Arial"/>
          <w:sz w:val="22"/>
          <w:szCs w:val="22"/>
        </w:rPr>
      </w:pPr>
      <w:r>
        <w:rPr>
          <w:rFonts w:ascii="Arial" w:hAnsi="Arial" w:cs="Arial"/>
          <w:sz w:val="22"/>
          <w:szCs w:val="22"/>
        </w:rPr>
        <w:t>Another strategy is to work with people from different groups. This improves understanding of different experiences.</w:t>
      </w:r>
    </w:p>
    <w:p w14:paraId="561FF7BE" w14:textId="78234E2B" w:rsidR="00174CE5" w:rsidRDefault="00174CE5" w:rsidP="009F0B82">
      <w:pPr>
        <w:rPr>
          <w:rFonts w:ascii="Arial" w:hAnsi="Arial" w:cs="Arial"/>
          <w:sz w:val="22"/>
          <w:szCs w:val="22"/>
        </w:rPr>
      </w:pPr>
      <w:r>
        <w:rPr>
          <w:rFonts w:ascii="Arial" w:hAnsi="Arial" w:cs="Arial"/>
          <w:sz w:val="22"/>
          <w:szCs w:val="22"/>
        </w:rPr>
        <w:t>The third strategy is emotional intelligence training, which helps to manage emotions.</w:t>
      </w:r>
    </w:p>
    <w:p w14:paraId="0D6A7746" w14:textId="102E3A97" w:rsidR="00174CE5" w:rsidRDefault="00174CE5" w:rsidP="009F0B82">
      <w:pPr>
        <w:rPr>
          <w:rFonts w:ascii="Arial" w:hAnsi="Arial" w:cs="Arial"/>
          <w:sz w:val="22"/>
          <w:szCs w:val="22"/>
        </w:rPr>
      </w:pPr>
      <w:r>
        <w:rPr>
          <w:rFonts w:ascii="Arial" w:hAnsi="Arial" w:cs="Arial"/>
          <w:sz w:val="22"/>
          <w:szCs w:val="22"/>
        </w:rPr>
        <w:t xml:space="preserve">This strategy helps social workers to stay empathetic while avoiding burnout. </w:t>
      </w:r>
    </w:p>
    <w:p w14:paraId="21C5CBCF" w14:textId="3E7640C5" w:rsidR="00174CE5" w:rsidRDefault="002D4DCC" w:rsidP="009F0B82">
      <w:pPr>
        <w:rPr>
          <w:rFonts w:ascii="Arial" w:hAnsi="Arial" w:cs="Arial"/>
          <w:b/>
          <w:bCs/>
        </w:rPr>
      </w:pPr>
      <w:r>
        <w:rPr>
          <w:rFonts w:ascii="Arial" w:hAnsi="Arial" w:cs="Arial"/>
          <w:b/>
          <w:bCs/>
        </w:rPr>
        <w:lastRenderedPageBreak/>
        <w:t>4</w:t>
      </w:r>
      <w:r w:rsidR="00A16BF5">
        <w:rPr>
          <w:rFonts w:ascii="Arial" w:hAnsi="Arial" w:cs="Arial"/>
          <w:b/>
          <w:bCs/>
        </w:rPr>
        <w:t xml:space="preserve">.3 </w:t>
      </w:r>
      <w:r w:rsidR="00174CE5" w:rsidRPr="00174CE5">
        <w:rPr>
          <w:rFonts w:ascii="Arial" w:hAnsi="Arial" w:cs="Arial"/>
          <w:b/>
          <w:bCs/>
        </w:rPr>
        <w:t>Improving Analytical and Decision-Making Skills</w:t>
      </w:r>
    </w:p>
    <w:p w14:paraId="15C3C02B" w14:textId="77777777" w:rsidR="00087D99" w:rsidRPr="00087D99" w:rsidRDefault="00087D99" w:rsidP="00087D99">
      <w:pPr>
        <w:rPr>
          <w:rFonts w:ascii="Arial" w:hAnsi="Arial" w:cs="Arial"/>
          <w:sz w:val="22"/>
          <w:szCs w:val="22"/>
        </w:rPr>
      </w:pPr>
      <w:r w:rsidRPr="00087D99">
        <w:rPr>
          <w:rFonts w:ascii="Arial" w:hAnsi="Arial" w:cs="Arial"/>
          <w:sz w:val="22"/>
          <w:szCs w:val="22"/>
        </w:rPr>
        <w:t>The first strategy is to continue learning and professional development (CPD), which helps improve knowledge of safeguarding and the law (Department for Education, 2015).</w:t>
      </w:r>
    </w:p>
    <w:p w14:paraId="11AFED44" w14:textId="77777777" w:rsidR="00087D99" w:rsidRPr="00087D99" w:rsidRDefault="00087D99" w:rsidP="00087D99">
      <w:pPr>
        <w:rPr>
          <w:rFonts w:ascii="Arial" w:hAnsi="Arial" w:cs="Arial"/>
          <w:sz w:val="22"/>
          <w:szCs w:val="22"/>
        </w:rPr>
      </w:pPr>
      <w:r w:rsidRPr="00087D99">
        <w:rPr>
          <w:rFonts w:ascii="Arial" w:hAnsi="Arial" w:cs="Arial"/>
          <w:sz w:val="22"/>
          <w:szCs w:val="22"/>
        </w:rPr>
        <w:t>Another strategy is to use case studies. This helps social workers learn from real situations.</w:t>
      </w:r>
    </w:p>
    <w:p w14:paraId="252E13A9" w14:textId="77777777" w:rsidR="00087D99" w:rsidRPr="00087D99" w:rsidRDefault="00087D99" w:rsidP="00087D99">
      <w:pPr>
        <w:rPr>
          <w:rFonts w:ascii="Arial" w:hAnsi="Arial" w:cs="Arial"/>
          <w:sz w:val="22"/>
          <w:szCs w:val="22"/>
        </w:rPr>
      </w:pPr>
      <w:r w:rsidRPr="00087D99">
        <w:rPr>
          <w:rFonts w:ascii="Arial" w:hAnsi="Arial" w:cs="Arial"/>
          <w:sz w:val="22"/>
          <w:szCs w:val="22"/>
        </w:rPr>
        <w:t>The third strategy is to work with people from other professions. This gives different opinions and improves decisions.</w:t>
      </w:r>
    </w:p>
    <w:p w14:paraId="73B4F895" w14:textId="77777777" w:rsidR="00087D99" w:rsidRPr="00087D99" w:rsidRDefault="00087D99" w:rsidP="00087D99">
      <w:pPr>
        <w:rPr>
          <w:rFonts w:ascii="Arial" w:hAnsi="Arial" w:cs="Arial"/>
          <w:sz w:val="22"/>
          <w:szCs w:val="22"/>
        </w:rPr>
      </w:pPr>
      <w:r w:rsidRPr="00087D99">
        <w:rPr>
          <w:rFonts w:ascii="Arial" w:hAnsi="Arial" w:cs="Arial"/>
          <w:sz w:val="22"/>
          <w:szCs w:val="22"/>
        </w:rPr>
        <w:t>These strategies help social workers make better and safer decisions.</w:t>
      </w:r>
    </w:p>
    <w:p w14:paraId="4019230E" w14:textId="77777777" w:rsidR="00FA2496" w:rsidRDefault="00FA2496" w:rsidP="009F0B82">
      <w:pPr>
        <w:rPr>
          <w:rFonts w:ascii="Arial" w:hAnsi="Arial" w:cs="Arial"/>
          <w:sz w:val="22"/>
          <w:szCs w:val="22"/>
        </w:rPr>
      </w:pPr>
    </w:p>
    <w:p w14:paraId="60CA34D4" w14:textId="596BA4B4" w:rsidR="0016369D" w:rsidRPr="00FA2496" w:rsidRDefault="002D4DCC" w:rsidP="009F0B82">
      <w:pPr>
        <w:rPr>
          <w:rFonts w:ascii="Arial" w:hAnsi="Arial" w:cs="Arial"/>
          <w:b/>
          <w:bCs/>
        </w:rPr>
      </w:pPr>
      <w:r>
        <w:rPr>
          <w:rFonts w:ascii="Arial" w:hAnsi="Arial" w:cs="Arial"/>
          <w:b/>
          <w:bCs/>
        </w:rPr>
        <w:t>5</w:t>
      </w:r>
      <w:r w:rsidR="00A16BF5">
        <w:rPr>
          <w:rFonts w:ascii="Arial" w:hAnsi="Arial" w:cs="Arial"/>
          <w:b/>
          <w:bCs/>
        </w:rPr>
        <w:t xml:space="preserve">. </w:t>
      </w:r>
      <w:r w:rsidR="00FA2496" w:rsidRPr="00FA2496">
        <w:rPr>
          <w:rFonts w:ascii="Arial" w:hAnsi="Arial" w:cs="Arial"/>
          <w:b/>
          <w:bCs/>
        </w:rPr>
        <w:t>Conclusion</w:t>
      </w:r>
    </w:p>
    <w:p w14:paraId="2CF25DC0" w14:textId="6552C9EA" w:rsidR="0016369D" w:rsidRDefault="0016369D" w:rsidP="009F0B82">
      <w:pPr>
        <w:rPr>
          <w:rFonts w:ascii="Arial" w:hAnsi="Arial" w:cs="Arial"/>
          <w:sz w:val="22"/>
          <w:szCs w:val="22"/>
        </w:rPr>
      </w:pPr>
      <w:r>
        <w:rPr>
          <w:rFonts w:ascii="Arial" w:hAnsi="Arial" w:cs="Arial"/>
          <w:sz w:val="22"/>
          <w:szCs w:val="22"/>
        </w:rPr>
        <w:t>In conclusion, social workers play a major role in supporting vulnerable people and improving their well-being. Their responsibilities include planning support, assessing needs, and safeguarding and working with other professionals.</w:t>
      </w:r>
    </w:p>
    <w:p w14:paraId="6A956FED" w14:textId="70AB6259" w:rsidR="0016369D" w:rsidRDefault="0016369D" w:rsidP="009F0B82">
      <w:pPr>
        <w:rPr>
          <w:rFonts w:ascii="Arial" w:hAnsi="Arial" w:cs="Arial"/>
          <w:sz w:val="22"/>
          <w:szCs w:val="22"/>
        </w:rPr>
      </w:pPr>
      <w:r>
        <w:rPr>
          <w:rFonts w:ascii="Arial" w:hAnsi="Arial" w:cs="Arial"/>
          <w:sz w:val="22"/>
          <w:szCs w:val="22"/>
        </w:rPr>
        <w:t>To do this effectively, they need strong communication, empathy, and analytical skills. These skills help build relationships, trust, understanding situations, and make the right and safe decisions.</w:t>
      </w:r>
    </w:p>
    <w:p w14:paraId="74B1B3EF" w14:textId="3A2E7909" w:rsidR="0016369D" w:rsidRDefault="0016369D" w:rsidP="009F0B82">
      <w:pPr>
        <w:rPr>
          <w:rFonts w:ascii="Arial" w:hAnsi="Arial" w:cs="Arial"/>
          <w:sz w:val="22"/>
          <w:szCs w:val="22"/>
        </w:rPr>
      </w:pPr>
      <w:r>
        <w:rPr>
          <w:rFonts w:ascii="Arial" w:hAnsi="Arial" w:cs="Arial"/>
          <w:sz w:val="22"/>
          <w:szCs w:val="22"/>
        </w:rPr>
        <w:t xml:space="preserve">Ongoing development through training, reflection, and supervision is essential. As Payne (2020) explains, </w:t>
      </w:r>
      <w:r w:rsidR="00FA2496">
        <w:rPr>
          <w:rFonts w:ascii="Arial" w:hAnsi="Arial" w:cs="Arial"/>
          <w:sz w:val="22"/>
          <w:szCs w:val="22"/>
        </w:rPr>
        <w:t xml:space="preserve">a </w:t>
      </w:r>
      <w:r>
        <w:rPr>
          <w:rFonts w:ascii="Arial" w:hAnsi="Arial" w:cs="Arial"/>
          <w:sz w:val="22"/>
          <w:szCs w:val="22"/>
        </w:rPr>
        <w:t>good social worker depends on skills, knowledge</w:t>
      </w:r>
      <w:r w:rsidR="00FA2496">
        <w:rPr>
          <w:rFonts w:ascii="Arial" w:hAnsi="Arial" w:cs="Arial"/>
          <w:sz w:val="22"/>
          <w:szCs w:val="22"/>
        </w:rPr>
        <w:t>, and professional judgments.</w:t>
      </w:r>
    </w:p>
    <w:p w14:paraId="50DF7D5C" w14:textId="3338D1B4" w:rsidR="00FA2496" w:rsidRDefault="00FA2496" w:rsidP="009F0B82">
      <w:pPr>
        <w:rPr>
          <w:rFonts w:ascii="Arial" w:hAnsi="Arial" w:cs="Arial"/>
          <w:sz w:val="22"/>
          <w:szCs w:val="22"/>
        </w:rPr>
      </w:pPr>
      <w:r>
        <w:rPr>
          <w:rFonts w:ascii="Arial" w:hAnsi="Arial" w:cs="Arial"/>
          <w:sz w:val="22"/>
          <w:szCs w:val="22"/>
        </w:rPr>
        <w:t>By improving these skills, social workers can give high-quality care and achieve positive outcomes.</w:t>
      </w:r>
    </w:p>
    <w:p w14:paraId="265A4391" w14:textId="77777777" w:rsidR="00FA2496" w:rsidRDefault="00FA2496" w:rsidP="009F0B82">
      <w:pPr>
        <w:rPr>
          <w:rFonts w:ascii="Arial" w:hAnsi="Arial" w:cs="Arial"/>
          <w:sz w:val="22"/>
          <w:szCs w:val="22"/>
        </w:rPr>
      </w:pPr>
    </w:p>
    <w:p w14:paraId="51ED6771" w14:textId="77777777" w:rsidR="00FA2496" w:rsidRDefault="00FA2496" w:rsidP="009F0B82">
      <w:pPr>
        <w:rPr>
          <w:rFonts w:ascii="Arial" w:hAnsi="Arial" w:cs="Arial"/>
          <w:sz w:val="22"/>
          <w:szCs w:val="22"/>
        </w:rPr>
      </w:pPr>
    </w:p>
    <w:p w14:paraId="51698BC7" w14:textId="77777777" w:rsidR="00FA2496" w:rsidRDefault="00FA2496" w:rsidP="009F0B82">
      <w:pPr>
        <w:rPr>
          <w:rFonts w:ascii="Arial" w:hAnsi="Arial" w:cs="Arial"/>
          <w:sz w:val="22"/>
          <w:szCs w:val="22"/>
        </w:rPr>
      </w:pPr>
    </w:p>
    <w:p w14:paraId="5ACE5213" w14:textId="77777777" w:rsidR="00FA2496" w:rsidRDefault="00FA2496" w:rsidP="009F0B82">
      <w:pPr>
        <w:rPr>
          <w:rFonts w:ascii="Arial" w:hAnsi="Arial" w:cs="Arial"/>
          <w:sz w:val="22"/>
          <w:szCs w:val="22"/>
        </w:rPr>
      </w:pPr>
    </w:p>
    <w:p w14:paraId="13BCB513" w14:textId="77777777" w:rsidR="00FA2496" w:rsidRDefault="00FA2496" w:rsidP="009F0B82">
      <w:pPr>
        <w:rPr>
          <w:rFonts w:ascii="Arial" w:hAnsi="Arial" w:cs="Arial"/>
          <w:sz w:val="22"/>
          <w:szCs w:val="22"/>
        </w:rPr>
      </w:pPr>
    </w:p>
    <w:p w14:paraId="1AAA9008" w14:textId="7599BEF5" w:rsidR="00FA2496" w:rsidRDefault="00FA2496" w:rsidP="009F0B82">
      <w:pPr>
        <w:rPr>
          <w:rFonts w:ascii="Arial" w:hAnsi="Arial" w:cs="Arial"/>
          <w:sz w:val="22"/>
          <w:szCs w:val="22"/>
        </w:rPr>
      </w:pPr>
    </w:p>
    <w:p w14:paraId="4FEDEC94" w14:textId="2E7C3484" w:rsidR="00FA2496" w:rsidRDefault="00FA2496" w:rsidP="009F0B82">
      <w:pPr>
        <w:rPr>
          <w:rFonts w:ascii="Arial" w:hAnsi="Arial" w:cs="Arial"/>
          <w:sz w:val="22"/>
          <w:szCs w:val="22"/>
        </w:rPr>
      </w:pPr>
      <w:r>
        <w:rPr>
          <w:rFonts w:ascii="Arial" w:hAnsi="Arial" w:cs="Arial"/>
          <w:sz w:val="22"/>
          <w:szCs w:val="22"/>
        </w:rPr>
        <w:br w:type="page"/>
      </w:r>
    </w:p>
    <w:p w14:paraId="47D53C75" w14:textId="1E8A2CBC" w:rsidR="00076F9E" w:rsidRDefault="00FA2496" w:rsidP="009F0B82">
      <w:pPr>
        <w:rPr>
          <w:rFonts w:ascii="Arial" w:hAnsi="Arial" w:cs="Arial"/>
          <w:b/>
          <w:bCs/>
        </w:rPr>
      </w:pPr>
      <w:r w:rsidRPr="00FA2496">
        <w:rPr>
          <w:rFonts w:ascii="Arial" w:hAnsi="Arial" w:cs="Arial"/>
          <w:b/>
          <w:bCs/>
        </w:rPr>
        <w:lastRenderedPageBreak/>
        <w:t>References List</w:t>
      </w:r>
      <w:r w:rsidR="002D4DCC">
        <w:rPr>
          <w:rFonts w:ascii="Arial" w:hAnsi="Arial" w:cs="Arial"/>
          <w:b/>
          <w:bCs/>
        </w:rPr>
        <w:t>:</w:t>
      </w:r>
    </w:p>
    <w:p w14:paraId="63350265" w14:textId="77777777" w:rsidR="00D628CE" w:rsidRDefault="00D628CE">
      <w:pPr>
        <w:rPr>
          <w:rFonts w:ascii="Arial" w:hAnsi="Arial" w:cs="Arial"/>
          <w:b/>
          <w:bCs/>
        </w:rPr>
      </w:pPr>
    </w:p>
    <w:p w14:paraId="03A9C43F" w14:textId="77777777" w:rsidR="00D628CE" w:rsidRPr="00007B02" w:rsidRDefault="00D628CE" w:rsidP="00D628CE">
      <w:pPr>
        <w:numPr>
          <w:ilvl w:val="0"/>
          <w:numId w:val="3"/>
        </w:numPr>
      </w:pPr>
      <w:r w:rsidRPr="00007B02">
        <w:t xml:space="preserve">British Association of Social Workers (2023) </w:t>
      </w:r>
      <w:r w:rsidRPr="00007B02">
        <w:rPr>
          <w:i/>
          <w:iCs/>
        </w:rPr>
        <w:t>What is social work?</w:t>
      </w:r>
      <w:r w:rsidRPr="00007B02">
        <w:t xml:space="preserve"> Available at: </w:t>
      </w:r>
      <w:hyperlink r:id="rId5" w:tgtFrame="_new" w:history="1">
        <w:r w:rsidRPr="00007B02">
          <w:rPr>
            <w:rStyle w:val="Hyperlink"/>
          </w:rPr>
          <w:t>https://www.basw.co.uk</w:t>
        </w:r>
      </w:hyperlink>
      <w:r w:rsidRPr="00007B02">
        <w:t xml:space="preserve"> (Accessed: 26 March 2026). </w:t>
      </w:r>
    </w:p>
    <w:p w14:paraId="22DA596A" w14:textId="77777777" w:rsidR="00D628CE" w:rsidRDefault="00D628CE" w:rsidP="00D628CE">
      <w:pPr>
        <w:numPr>
          <w:ilvl w:val="0"/>
          <w:numId w:val="3"/>
        </w:numPr>
      </w:pPr>
      <w:r w:rsidRPr="00007B02">
        <w:t xml:space="preserve">Department for Education (2015) </w:t>
      </w:r>
      <w:r w:rsidRPr="00007B02">
        <w:rPr>
          <w:i/>
          <w:iCs/>
        </w:rPr>
        <w:t>Knowledge and skills statements for child and family social workers</w:t>
      </w:r>
      <w:r w:rsidRPr="00007B02">
        <w:t xml:space="preserve">. Available at: </w:t>
      </w:r>
      <w:hyperlink r:id="rId6" w:tgtFrame="_new" w:history="1">
        <w:r w:rsidRPr="00007B02">
          <w:rPr>
            <w:rStyle w:val="Hyperlink"/>
          </w:rPr>
          <w:t>https://www.gov.uk</w:t>
        </w:r>
      </w:hyperlink>
      <w:r w:rsidRPr="00007B02">
        <w:t xml:space="preserve"> (Accessed: 26 March 2026). </w:t>
      </w:r>
    </w:p>
    <w:p w14:paraId="2DA4F7A6" w14:textId="77777777" w:rsidR="00D628CE" w:rsidRPr="00007B02" w:rsidRDefault="00D628CE" w:rsidP="00D628CE">
      <w:pPr>
        <w:numPr>
          <w:ilvl w:val="0"/>
          <w:numId w:val="3"/>
        </w:numPr>
      </w:pPr>
      <w:r w:rsidRPr="00007B02">
        <w:t xml:space="preserve">Health and Care Professions Council (2023) </w:t>
      </w:r>
      <w:r w:rsidRPr="00007B02">
        <w:rPr>
          <w:i/>
          <w:iCs/>
        </w:rPr>
        <w:t>Standards of proficiency: Social workers in England</w:t>
      </w:r>
      <w:r w:rsidRPr="00007B02">
        <w:t xml:space="preserve">. Available at: </w:t>
      </w:r>
      <w:hyperlink r:id="rId7" w:tgtFrame="_new" w:history="1">
        <w:r w:rsidRPr="00007B02">
          <w:rPr>
            <w:rStyle w:val="Hyperlink"/>
          </w:rPr>
          <w:t>https://www.hcpc-uk.org</w:t>
        </w:r>
      </w:hyperlink>
      <w:r w:rsidRPr="00007B02">
        <w:t xml:space="preserve"> (Accessed: 26 March 2026). </w:t>
      </w:r>
    </w:p>
    <w:p w14:paraId="2CBD615D" w14:textId="77777777" w:rsidR="00D628CE" w:rsidRPr="00007B02" w:rsidRDefault="00D628CE" w:rsidP="00D628CE">
      <w:pPr>
        <w:numPr>
          <w:ilvl w:val="0"/>
          <w:numId w:val="3"/>
        </w:numPr>
      </w:pPr>
      <w:r w:rsidRPr="00007B02">
        <w:t xml:space="preserve">Payne, M. (2020) </w:t>
      </w:r>
      <w:r w:rsidRPr="00007B02">
        <w:rPr>
          <w:i/>
          <w:iCs/>
        </w:rPr>
        <w:t>Modern social work theory</w:t>
      </w:r>
      <w:r w:rsidRPr="00007B02">
        <w:t xml:space="preserve">. 5th </w:t>
      </w:r>
      <w:proofErr w:type="spellStart"/>
      <w:r w:rsidRPr="00007B02">
        <w:t>edn</w:t>
      </w:r>
      <w:proofErr w:type="spellEnd"/>
      <w:r w:rsidRPr="00007B02">
        <w:t xml:space="preserve">. Oxford: Oxford University Press. </w:t>
      </w:r>
    </w:p>
    <w:p w14:paraId="784D0041" w14:textId="77777777" w:rsidR="00D628CE" w:rsidRPr="00007B02" w:rsidRDefault="00D628CE" w:rsidP="00D628CE">
      <w:pPr>
        <w:numPr>
          <w:ilvl w:val="0"/>
          <w:numId w:val="3"/>
        </w:numPr>
      </w:pPr>
      <w:r w:rsidRPr="00007B02">
        <w:t xml:space="preserve">Prospects (2025) </w:t>
      </w:r>
      <w:r w:rsidRPr="00007B02">
        <w:rPr>
          <w:i/>
          <w:iCs/>
        </w:rPr>
        <w:t>Social worker job profile</w:t>
      </w:r>
      <w:r w:rsidRPr="00007B02">
        <w:t xml:space="preserve">. Available at: </w:t>
      </w:r>
      <w:hyperlink r:id="rId8" w:tgtFrame="_new" w:history="1">
        <w:r w:rsidRPr="00007B02">
          <w:rPr>
            <w:rStyle w:val="Hyperlink"/>
          </w:rPr>
          <w:t>https://www.prospects.ac.uk</w:t>
        </w:r>
      </w:hyperlink>
      <w:r w:rsidRPr="00007B02">
        <w:t xml:space="preserve"> (Accessed: 26 March 2026). </w:t>
      </w:r>
    </w:p>
    <w:p w14:paraId="33E364BD" w14:textId="0F0EE9BB" w:rsidR="00BA6D4B" w:rsidRPr="00BA4EAE" w:rsidRDefault="00D628CE" w:rsidP="00BA4EAE">
      <w:pPr>
        <w:numPr>
          <w:ilvl w:val="0"/>
          <w:numId w:val="3"/>
        </w:numPr>
      </w:pPr>
      <w:r w:rsidRPr="00007B02">
        <w:t xml:space="preserve">Skills for Care (2022) </w:t>
      </w:r>
      <w:r w:rsidRPr="00007B02">
        <w:rPr>
          <w:i/>
          <w:iCs/>
        </w:rPr>
        <w:t>Social work skills and career development</w:t>
      </w:r>
      <w:r w:rsidRPr="00007B02">
        <w:t xml:space="preserve">. Available at: </w:t>
      </w:r>
      <w:hyperlink r:id="rId9" w:tgtFrame="_new" w:history="1">
        <w:r w:rsidRPr="00007B02">
          <w:rPr>
            <w:rStyle w:val="Hyperlink"/>
          </w:rPr>
          <w:t>https://www.skillsforcare.org.uk</w:t>
        </w:r>
      </w:hyperlink>
      <w:r w:rsidRPr="00007B02">
        <w:t xml:space="preserve"> (Accessed: 26 March 2026). </w:t>
      </w:r>
    </w:p>
    <w:p w14:paraId="228C58EE" w14:textId="77777777" w:rsidR="00AE27FE" w:rsidRDefault="00AE27FE" w:rsidP="009F0B82">
      <w:pPr>
        <w:rPr>
          <w:rFonts w:ascii="Arial" w:hAnsi="Arial" w:cs="Arial"/>
          <w:sz w:val="22"/>
          <w:szCs w:val="22"/>
        </w:rPr>
      </w:pPr>
    </w:p>
    <w:p w14:paraId="68B1AF92" w14:textId="77777777" w:rsidR="00FA2496" w:rsidRDefault="00FA2496" w:rsidP="009F0B82">
      <w:pPr>
        <w:rPr>
          <w:rFonts w:ascii="Arial" w:hAnsi="Arial" w:cs="Arial"/>
          <w:sz w:val="22"/>
          <w:szCs w:val="22"/>
        </w:rPr>
      </w:pPr>
    </w:p>
    <w:p w14:paraId="15C94C9D" w14:textId="77777777" w:rsidR="00FA2496" w:rsidRPr="009F0B82" w:rsidRDefault="00FA2496" w:rsidP="009F0B82">
      <w:pPr>
        <w:rPr>
          <w:rFonts w:ascii="Arial" w:hAnsi="Arial" w:cs="Arial"/>
          <w:sz w:val="22"/>
          <w:szCs w:val="22"/>
        </w:rPr>
      </w:pPr>
    </w:p>
    <w:p w14:paraId="4D5B137D" w14:textId="7344B90E" w:rsidR="00E72411" w:rsidRPr="00E72411" w:rsidRDefault="00E72411" w:rsidP="00977F39">
      <w:pPr>
        <w:rPr>
          <w:rFonts w:ascii="Arial" w:hAnsi="Arial" w:cs="Arial"/>
          <w:b/>
          <w:bCs/>
        </w:rPr>
      </w:pPr>
    </w:p>
    <w:p w14:paraId="00714375" w14:textId="77777777" w:rsidR="00977F39" w:rsidRPr="00977F39" w:rsidRDefault="00977F39" w:rsidP="00977F39">
      <w:pPr>
        <w:rPr>
          <w:rFonts w:ascii="Arial" w:hAnsi="Arial" w:cs="Arial"/>
          <w:b/>
          <w:bCs/>
        </w:rPr>
      </w:pPr>
    </w:p>
    <w:p w14:paraId="0FEACBF9" w14:textId="77777777" w:rsidR="00212ECC" w:rsidRPr="001473FB" w:rsidRDefault="00212ECC" w:rsidP="001473FB">
      <w:pPr>
        <w:rPr>
          <w:rFonts w:ascii="Arial" w:hAnsi="Arial" w:cs="Arial"/>
          <w:b/>
          <w:bCs/>
        </w:rPr>
      </w:pPr>
    </w:p>
    <w:p w14:paraId="29AC1B7A" w14:textId="2612C433" w:rsidR="001473FB" w:rsidRPr="003B64A3" w:rsidRDefault="001473FB" w:rsidP="00B64DE2">
      <w:pPr>
        <w:rPr>
          <w:rFonts w:ascii="Arial" w:hAnsi="Arial" w:cs="Arial"/>
          <w:sz w:val="22"/>
          <w:szCs w:val="22"/>
        </w:rPr>
      </w:pPr>
    </w:p>
    <w:p w14:paraId="40892C85" w14:textId="77777777" w:rsidR="00E67346" w:rsidRPr="00E67346" w:rsidRDefault="00E67346" w:rsidP="00B64DE2">
      <w:pPr>
        <w:rPr>
          <w:rFonts w:ascii="Arial" w:hAnsi="Arial" w:cs="Arial"/>
          <w:b/>
          <w:bCs/>
        </w:rPr>
      </w:pPr>
    </w:p>
    <w:p w14:paraId="50F7786C" w14:textId="77777777" w:rsidR="00E67346" w:rsidRDefault="00E67346" w:rsidP="00B64DE2">
      <w:pPr>
        <w:rPr>
          <w:rFonts w:ascii="Arial" w:hAnsi="Arial" w:cs="Arial"/>
          <w:sz w:val="22"/>
          <w:szCs w:val="22"/>
        </w:rPr>
      </w:pPr>
    </w:p>
    <w:p w14:paraId="2C90DDAF" w14:textId="77777777" w:rsidR="00CB6EA7" w:rsidRDefault="00CB6EA7" w:rsidP="00B64DE2">
      <w:pPr>
        <w:rPr>
          <w:rFonts w:ascii="Arial" w:hAnsi="Arial" w:cs="Arial"/>
          <w:sz w:val="22"/>
          <w:szCs w:val="22"/>
        </w:rPr>
      </w:pPr>
    </w:p>
    <w:p w14:paraId="17779229" w14:textId="77777777" w:rsidR="00CB6EA7" w:rsidRPr="00CB6EA7" w:rsidRDefault="00CB6EA7" w:rsidP="00B64DE2">
      <w:pPr>
        <w:rPr>
          <w:rFonts w:ascii="Arial" w:hAnsi="Arial" w:cs="Arial"/>
          <w:sz w:val="22"/>
          <w:szCs w:val="22"/>
        </w:rPr>
      </w:pPr>
    </w:p>
    <w:p w14:paraId="4B335AA1" w14:textId="77777777" w:rsidR="00113740" w:rsidRPr="00B64DE2" w:rsidRDefault="00113740" w:rsidP="00B64DE2">
      <w:pPr>
        <w:rPr>
          <w:rFonts w:ascii="Arial" w:hAnsi="Arial" w:cs="Arial"/>
          <w:sz w:val="22"/>
          <w:szCs w:val="22"/>
        </w:rPr>
      </w:pPr>
    </w:p>
    <w:p w14:paraId="26EE219F" w14:textId="77777777" w:rsidR="00B64DE2" w:rsidRDefault="00B64DE2">
      <w:pPr>
        <w:rPr>
          <w:rFonts w:ascii="Arial" w:hAnsi="Arial" w:cs="Arial"/>
          <w:b/>
          <w:bCs/>
          <w:sz w:val="22"/>
          <w:szCs w:val="22"/>
        </w:rPr>
      </w:pPr>
    </w:p>
    <w:p w14:paraId="32E1CBF7" w14:textId="77777777" w:rsidR="00B64DE2" w:rsidRPr="00B64DE2" w:rsidRDefault="00B64DE2">
      <w:pPr>
        <w:rPr>
          <w:rFonts w:ascii="Arial" w:hAnsi="Arial" w:cs="Arial"/>
          <w:b/>
          <w:bCs/>
          <w:sz w:val="22"/>
          <w:szCs w:val="22"/>
        </w:rPr>
      </w:pPr>
    </w:p>
    <w:sectPr w:rsidR="00B64DE2" w:rsidRPr="00B64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1063B6"/>
    <w:multiLevelType w:val="multilevel"/>
    <w:tmpl w:val="EE92E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6279BC"/>
    <w:multiLevelType w:val="hybridMultilevel"/>
    <w:tmpl w:val="7130A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6A5159"/>
    <w:multiLevelType w:val="hybridMultilevel"/>
    <w:tmpl w:val="74A2F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93961">
    <w:abstractNumId w:val="1"/>
  </w:num>
  <w:num w:numId="2" w16cid:durableId="1230380383">
    <w:abstractNumId w:val="2"/>
  </w:num>
  <w:num w:numId="3" w16cid:durableId="302123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5D6"/>
    <w:rsid w:val="00050081"/>
    <w:rsid w:val="00052B7A"/>
    <w:rsid w:val="00063E80"/>
    <w:rsid w:val="00076F9E"/>
    <w:rsid w:val="00087D99"/>
    <w:rsid w:val="000B374F"/>
    <w:rsid w:val="000D6F0C"/>
    <w:rsid w:val="000F6FE1"/>
    <w:rsid w:val="00113740"/>
    <w:rsid w:val="001440DB"/>
    <w:rsid w:val="001473FB"/>
    <w:rsid w:val="001538F6"/>
    <w:rsid w:val="001578C5"/>
    <w:rsid w:val="0016369D"/>
    <w:rsid w:val="00174CE5"/>
    <w:rsid w:val="00194006"/>
    <w:rsid w:val="001B136E"/>
    <w:rsid w:val="001E7813"/>
    <w:rsid w:val="00212ECC"/>
    <w:rsid w:val="00237492"/>
    <w:rsid w:val="002A438E"/>
    <w:rsid w:val="002A6817"/>
    <w:rsid w:val="002D0E77"/>
    <w:rsid w:val="002D4DCC"/>
    <w:rsid w:val="0031435A"/>
    <w:rsid w:val="003B2631"/>
    <w:rsid w:val="003B64A3"/>
    <w:rsid w:val="003C3548"/>
    <w:rsid w:val="004122FE"/>
    <w:rsid w:val="00443A90"/>
    <w:rsid w:val="004534AC"/>
    <w:rsid w:val="004B36D8"/>
    <w:rsid w:val="00513408"/>
    <w:rsid w:val="005B3C22"/>
    <w:rsid w:val="005F1137"/>
    <w:rsid w:val="00603C75"/>
    <w:rsid w:val="00626D15"/>
    <w:rsid w:val="00633605"/>
    <w:rsid w:val="006604AC"/>
    <w:rsid w:val="006814D1"/>
    <w:rsid w:val="006B40BF"/>
    <w:rsid w:val="007211EF"/>
    <w:rsid w:val="007704AF"/>
    <w:rsid w:val="00792FA2"/>
    <w:rsid w:val="007A00FA"/>
    <w:rsid w:val="00832335"/>
    <w:rsid w:val="00891A46"/>
    <w:rsid w:val="008B2B6E"/>
    <w:rsid w:val="008D55A8"/>
    <w:rsid w:val="008F4875"/>
    <w:rsid w:val="00900AAB"/>
    <w:rsid w:val="00917E64"/>
    <w:rsid w:val="00977F39"/>
    <w:rsid w:val="009A40E5"/>
    <w:rsid w:val="009F0B82"/>
    <w:rsid w:val="00A16BF5"/>
    <w:rsid w:val="00A213A9"/>
    <w:rsid w:val="00A73507"/>
    <w:rsid w:val="00A86CE9"/>
    <w:rsid w:val="00AA70D7"/>
    <w:rsid w:val="00AE27FE"/>
    <w:rsid w:val="00B3726A"/>
    <w:rsid w:val="00B64DE2"/>
    <w:rsid w:val="00BA4EAE"/>
    <w:rsid w:val="00BA6D4B"/>
    <w:rsid w:val="00BC13BD"/>
    <w:rsid w:val="00BE6DA8"/>
    <w:rsid w:val="00C0696F"/>
    <w:rsid w:val="00C355D6"/>
    <w:rsid w:val="00C7762B"/>
    <w:rsid w:val="00CA6BCD"/>
    <w:rsid w:val="00CB6EA7"/>
    <w:rsid w:val="00CE1E38"/>
    <w:rsid w:val="00D07ED9"/>
    <w:rsid w:val="00D31B39"/>
    <w:rsid w:val="00D628CE"/>
    <w:rsid w:val="00D967EA"/>
    <w:rsid w:val="00DE7190"/>
    <w:rsid w:val="00E67346"/>
    <w:rsid w:val="00E72411"/>
    <w:rsid w:val="00EA323C"/>
    <w:rsid w:val="00EB04D7"/>
    <w:rsid w:val="00EB33B6"/>
    <w:rsid w:val="00EC645F"/>
    <w:rsid w:val="00F822C4"/>
    <w:rsid w:val="00F90E41"/>
    <w:rsid w:val="00FA166A"/>
    <w:rsid w:val="00FA2496"/>
    <w:rsid w:val="00FB6B11"/>
    <w:rsid w:val="00FE7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3829F"/>
  <w15:chartTrackingRefBased/>
  <w15:docId w15:val="{CE429409-54E3-42E5-BC1E-C59CACA71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5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5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5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5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5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5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5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5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5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5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5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5D6"/>
    <w:rPr>
      <w:rFonts w:eastAsiaTheme="majorEastAsia" w:cstheme="majorBidi"/>
      <w:color w:val="272727" w:themeColor="text1" w:themeTint="D8"/>
    </w:rPr>
  </w:style>
  <w:style w:type="paragraph" w:styleId="Title">
    <w:name w:val="Title"/>
    <w:basedOn w:val="Normal"/>
    <w:next w:val="Normal"/>
    <w:link w:val="TitleChar"/>
    <w:uiPriority w:val="10"/>
    <w:qFormat/>
    <w:rsid w:val="00C355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5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5D6"/>
    <w:pPr>
      <w:spacing w:before="160"/>
      <w:jc w:val="center"/>
    </w:pPr>
    <w:rPr>
      <w:i/>
      <w:iCs/>
      <w:color w:val="404040" w:themeColor="text1" w:themeTint="BF"/>
    </w:rPr>
  </w:style>
  <w:style w:type="character" w:customStyle="1" w:styleId="QuoteChar">
    <w:name w:val="Quote Char"/>
    <w:basedOn w:val="DefaultParagraphFont"/>
    <w:link w:val="Quote"/>
    <w:uiPriority w:val="29"/>
    <w:rsid w:val="00C355D6"/>
    <w:rPr>
      <w:i/>
      <w:iCs/>
      <w:color w:val="404040" w:themeColor="text1" w:themeTint="BF"/>
    </w:rPr>
  </w:style>
  <w:style w:type="paragraph" w:styleId="ListParagraph">
    <w:name w:val="List Paragraph"/>
    <w:basedOn w:val="Normal"/>
    <w:uiPriority w:val="34"/>
    <w:qFormat/>
    <w:rsid w:val="00C355D6"/>
    <w:pPr>
      <w:ind w:left="720"/>
      <w:contextualSpacing/>
    </w:pPr>
  </w:style>
  <w:style w:type="character" w:styleId="IntenseEmphasis">
    <w:name w:val="Intense Emphasis"/>
    <w:basedOn w:val="DefaultParagraphFont"/>
    <w:uiPriority w:val="21"/>
    <w:qFormat/>
    <w:rsid w:val="00C355D6"/>
    <w:rPr>
      <w:i/>
      <w:iCs/>
      <w:color w:val="0F4761" w:themeColor="accent1" w:themeShade="BF"/>
    </w:rPr>
  </w:style>
  <w:style w:type="paragraph" w:styleId="IntenseQuote">
    <w:name w:val="Intense Quote"/>
    <w:basedOn w:val="Normal"/>
    <w:next w:val="Normal"/>
    <w:link w:val="IntenseQuoteChar"/>
    <w:uiPriority w:val="30"/>
    <w:qFormat/>
    <w:rsid w:val="00C355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5D6"/>
    <w:rPr>
      <w:i/>
      <w:iCs/>
      <w:color w:val="0F4761" w:themeColor="accent1" w:themeShade="BF"/>
    </w:rPr>
  </w:style>
  <w:style w:type="character" w:styleId="IntenseReference">
    <w:name w:val="Intense Reference"/>
    <w:basedOn w:val="DefaultParagraphFont"/>
    <w:uiPriority w:val="32"/>
    <w:qFormat/>
    <w:rsid w:val="00C355D6"/>
    <w:rPr>
      <w:b/>
      <w:bCs/>
      <w:smallCaps/>
      <w:color w:val="0F4761" w:themeColor="accent1" w:themeShade="BF"/>
      <w:spacing w:val="5"/>
    </w:rPr>
  </w:style>
  <w:style w:type="character" w:styleId="Hyperlink">
    <w:name w:val="Hyperlink"/>
    <w:basedOn w:val="DefaultParagraphFont"/>
    <w:uiPriority w:val="99"/>
    <w:unhideWhenUsed/>
    <w:rsid w:val="00D628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 TargetMode="External"/><Relationship Id="rId3" Type="http://schemas.openxmlformats.org/officeDocument/2006/relationships/settings" Target="settings.xml"/><Relationship Id="rId7" Type="http://schemas.openxmlformats.org/officeDocument/2006/relationships/hyperlink" Target="https://www.hcpc-uk.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11" Type="http://schemas.openxmlformats.org/officeDocument/2006/relationships/theme" Target="theme/theme1.xml"/><Relationship Id="rId5" Type="http://schemas.openxmlformats.org/officeDocument/2006/relationships/hyperlink" Target="https://www.basw.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1478</Words>
  <Characters>8426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Malgorzata Ziemian</dc:creator>
  <cp:keywords/>
  <dc:description/>
  <cp:lastModifiedBy>Malgorzata Ziemian</cp:lastModifiedBy>
  <cp:revision>2</cp:revision>
  <dcterms:created xsi:type="dcterms:W3CDTF">2026-03-26T21:29:00Z</dcterms:created>
  <dcterms:modified xsi:type="dcterms:W3CDTF">2026-03-26T21:29:00Z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f317c2df-32a1-43e4-a147-5640a4d46796</vt:lpwstr>
  </property>
</Properties>
</file>