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37751139" w:displacedByCustomXml="next"/>
    <w:bookmarkEnd w:id="0" w:displacedByCustomXml="next"/>
    <w:sdt>
      <w:sdtPr>
        <w:rPr>
          <w:color w:val="4472C4" w:themeColor="accent1"/>
          <w:kern w:val="2"/>
          <w:sz w:val="22"/>
          <w:szCs w:val="22"/>
          <w:lang w:val="en-GB"/>
        </w:rPr>
        <w:id w:val="1970091018"/>
        <w:docPartObj>
          <w:docPartGallery w:val="Cover Pages"/>
          <w:docPartUnique/>
        </w:docPartObj>
      </w:sdtPr>
      <w:sdtEndPr>
        <w:rPr>
          <w:rStyle w:val="normaltextrun"/>
          <w:rFonts w:cstheme="minorHAnsi"/>
          <w:b/>
          <w:bCs/>
          <w:i/>
          <w:iCs/>
          <w:color w:val="ED7D31" w:themeColor="accent2"/>
        </w:rPr>
      </w:sdtEndPr>
      <w:sdtContent>
        <w:p w14:paraId="671F6248" w14:textId="210E3FEC" w:rsidR="00695B4F" w:rsidRDefault="00695B4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7F2EDA3" wp14:editId="4D935843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lgerian" w:eastAsiaTheme="majorEastAsia" w:hAnsi="Algerian" w:cstheme="majorBidi"/>
              <w:b/>
              <w:bCs/>
              <w:caps/>
              <w:color w:val="C45911" w:themeColor="accent2" w:themeShade="BF"/>
              <w:sz w:val="72"/>
              <w:szCs w:val="72"/>
            </w:rPr>
            <w:alias w:val="Title"/>
            <w:tag w:val=""/>
            <w:id w:val="1735040861"/>
            <w:placeholder>
              <w:docPart w:val="2B6D2893AB97425D87B58F61A7C9A00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A0A3F7F" w14:textId="4FC86DA8" w:rsidR="00695B4F" w:rsidRDefault="00EA0B57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="Algerian" w:eastAsiaTheme="majorEastAsia" w:hAnsi="Algerian" w:cstheme="majorBidi"/>
                  <w:b/>
                  <w:bCs/>
                  <w:caps/>
                  <w:color w:val="C45911" w:themeColor="accent2" w:themeShade="BF"/>
                  <w:sz w:val="72"/>
                  <w:szCs w:val="72"/>
                </w:rPr>
                <w:t>Marketing Plan of Hilton Hotel</w:t>
              </w:r>
            </w:p>
          </w:sdtContent>
        </w:sdt>
        <w:p w14:paraId="0363BD00" w14:textId="509482B5" w:rsidR="00695B4F" w:rsidRPr="00F1208B" w:rsidRDefault="00000000" w:rsidP="00695B4F">
          <w:pPr>
            <w:pStyle w:val="NoSpacing"/>
            <w:jc w:val="center"/>
            <w:rPr>
              <w:rFonts w:ascii="Algerian" w:hAnsi="Algerian"/>
              <w:b/>
              <w:bCs/>
              <w:color w:val="C45911" w:themeColor="accent2" w:themeShade="BF"/>
              <w:sz w:val="28"/>
              <w:szCs w:val="28"/>
            </w:rPr>
          </w:pPr>
          <w:sdt>
            <w:sdtPr>
              <w:rPr>
                <w:rFonts w:ascii="Algerian" w:hAnsi="Algerian"/>
                <w:b/>
                <w:bCs/>
                <w:color w:val="C45911" w:themeColor="accent2" w:themeShade="BF"/>
                <w:sz w:val="28"/>
                <w:szCs w:val="28"/>
              </w:rPr>
              <w:alias w:val="Subtitle"/>
              <w:tag w:val=""/>
              <w:id w:val="328029620"/>
              <w:placeholder>
                <w:docPart w:val="575C360FA360433F8FD917A8AB0350A8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 w:rsidR="00EA0B57">
                <w:rPr>
                  <w:rFonts w:ascii="Algerian" w:hAnsi="Algerian"/>
                  <w:b/>
                  <w:bCs/>
                  <w:color w:val="C45911" w:themeColor="accent2" w:themeShade="BF"/>
                  <w:sz w:val="28"/>
                  <w:szCs w:val="28"/>
                </w:rPr>
                <w:t>By Azeb Atsebha</w:t>
              </w:r>
            </w:sdtContent>
          </w:sdt>
        </w:p>
        <w:p w14:paraId="5165C2E7" w14:textId="75D575BA" w:rsidR="00695B4F" w:rsidRPr="00F1208B" w:rsidRDefault="00695B4F" w:rsidP="00695B4F">
          <w:pPr>
            <w:pStyle w:val="NoSpacing"/>
            <w:jc w:val="center"/>
            <w:rPr>
              <w:rFonts w:ascii="Algerian" w:hAnsi="Algerian"/>
              <w:b/>
              <w:bCs/>
              <w:color w:val="C45911" w:themeColor="accent2" w:themeShade="BF"/>
              <w:sz w:val="28"/>
              <w:szCs w:val="28"/>
            </w:rPr>
          </w:pPr>
          <w:r w:rsidRPr="00F1208B">
            <w:rPr>
              <w:rFonts w:ascii="Algerian" w:hAnsi="Algerian"/>
              <w:b/>
              <w:bCs/>
              <w:color w:val="C45911" w:themeColor="accent2" w:themeShade="BF"/>
              <w:sz w:val="28"/>
              <w:szCs w:val="28"/>
            </w:rPr>
            <w:t xml:space="preserve"> 2234854</w:t>
          </w:r>
        </w:p>
        <w:p w14:paraId="59DF1132" w14:textId="1C82FCFC" w:rsidR="00695B4F" w:rsidRPr="00F1208B" w:rsidRDefault="00000000" w:rsidP="00695B4F">
          <w:pPr>
            <w:pStyle w:val="NoSpacing"/>
            <w:jc w:val="center"/>
            <w:rPr>
              <w:rFonts w:ascii="Algerian" w:hAnsi="Algerian"/>
              <w:b/>
              <w:bCs/>
              <w:color w:val="C45911" w:themeColor="accent2" w:themeShade="BF"/>
            </w:rPr>
          </w:pPr>
          <w:r>
            <w:rPr>
              <w:rFonts w:ascii="Algerian" w:hAnsi="Algerian"/>
              <w:b/>
              <w:bCs/>
              <w:noProof/>
              <w:color w:val="C45911" w:themeColor="accent2" w:themeShade="BF"/>
              <w:sz w:val="28"/>
              <w:szCs w:val="28"/>
            </w:rPr>
            <w:pict w14:anchorId="7B2B72FE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4" o:spid="_x0000_s2094" type="#_x0000_t202" style="position:absolute;left:0;text-align:left;margin-left:0;margin-top:681.8pt;width:461.95pt;height:56.65pt;z-index:251754496;visibility:visible;mso-top-percent:850;mso-wrap-distance-left:9pt;mso-wrap-distance-top:0;mso-wrap-distance-right:9pt;mso-wrap-distance-bottom:0;mso-position-horizontal:center;mso-position-horizontal-relative:margin;mso-position-vertical-relative:page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" filled="f" stroked="f" strokeweight=".5pt">
                <v:textbox style="mso-next-textbox:#Text Box 44" inset="0,0,0,0">
                  <w:txbxContent>
                    <w:p w14:paraId="4D6B0159" w14:textId="3930A727" w:rsidR="00887108" w:rsidRDefault="00000000" w:rsidP="00695B4F">
                      <w:pPr>
                        <w:pStyle w:val="NoSpacing"/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</w:pPr>
                      <w:sdt>
                        <w:sdtPr>
                          <w:rPr>
                            <w:color w:val="4472C4" w:themeColor="accent1"/>
                            <w:sz w:val="28"/>
                            <w:szCs w:val="28"/>
                          </w:rPr>
                          <w:alias w:val="Address"/>
                          <w:tag w:val=""/>
                          <w:id w:val="-726379553"/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Content>
                          <w:r w:rsidR="00695B4F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    </w:t>
                          </w:r>
                        </w:sdtContent>
                      </w:sdt>
                      <w:r w:rsidR="00F1208B" w:rsidRPr="00F1208B">
                        <w:rPr>
                          <w:rFonts w:ascii="Arial" w:hAnsi="Arial" w:cs="Arial"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887108"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>word count 136</w:t>
                      </w:r>
                      <w:r w:rsidR="00D2422C"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>9</w:t>
                      </w:r>
                    </w:p>
                    <w:p w14:paraId="4154E485" w14:textId="2738E9B8" w:rsidR="00695B4F" w:rsidRPr="00695B4F" w:rsidRDefault="00F1208B" w:rsidP="00695B4F">
                      <w:pPr>
                        <w:pStyle w:val="NoSpacing"/>
                        <w:rPr>
                          <w:color w:val="4472C4" w:themeColor="accent1"/>
                          <w:sz w:val="28"/>
                          <w:szCs w:val="28"/>
                        </w:rPr>
                      </w:pPr>
                      <w:r w:rsidRPr="00F1208B"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 xml:space="preserve">                                          Dale</w:t>
                      </w:r>
                      <w:r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 xml:space="preserve"> </w:t>
                      </w:r>
                      <w:r w:rsidRPr="00F1208B">
                        <w:rPr>
                          <w:rFonts w:ascii="Algerian" w:hAnsi="Algerian" w:cs="Arial"/>
                          <w:b/>
                          <w:color w:val="C45911" w:themeColor="accent2" w:themeShade="BF"/>
                          <w:sz w:val="24"/>
                          <w:szCs w:val="24"/>
                        </w:rPr>
                        <w:t>Clarke</w:t>
                      </w:r>
                    </w:p>
                  </w:txbxContent>
                </v:textbox>
                <w10:wrap anchorx="margin" anchory="page"/>
              </v:shape>
            </w:pict>
          </w:r>
        </w:p>
        <w:p w14:paraId="4785BF6B" w14:textId="53819B64" w:rsidR="00695B4F" w:rsidRDefault="00887108">
          <w:pPr>
            <w:rPr>
              <w:rStyle w:val="normaltextrun"/>
              <w:rFonts w:eastAsia="Times New Roman" w:cstheme="minorHAnsi"/>
              <w:b/>
              <w:bCs/>
              <w:i/>
              <w:iCs/>
              <w:color w:val="ED7D31" w:themeColor="accent2"/>
              <w:kern w:val="0"/>
              <w:sz w:val="24"/>
              <w:szCs w:val="24"/>
              <w:lang w:eastAsia="en-GB"/>
            </w:rPr>
          </w:pPr>
          <w:sdt>
            <w:sdtPr>
              <w:rPr>
                <w:rFonts w:ascii="Algerian" w:hAnsi="Algerian" w:cs="Arial"/>
                <w:b/>
                <w:color w:val="C45911" w:themeColor="accent2" w:themeShade="BF"/>
                <w:sz w:val="24"/>
                <w:szCs w:val="24"/>
              </w:rPr>
              <w:alias w:val="Company"/>
              <w:tag w:val=""/>
              <w:id w:val="1390145197"/>
              <w:dataBinding w:prefixMappings="xmlns:ns0='http://schemas.openxmlformats.org/officeDocument/2006/extended-properties' " w:xpath="/ns0:Properties[1]/ns0:Company[1]" w:storeItemID="{6668398D-A668-4E3E-A5EB-62B293D839F1}"/>
              <w:text/>
            </w:sdtPr>
            <w:sdtContent>
              <w:r w:rsidRPr="00F1208B">
                <w:rPr>
                  <w:rFonts w:ascii="Algerian" w:hAnsi="Algerian" w:cs="Arial"/>
                  <w:b/>
                  <w:color w:val="C45911" w:themeColor="accent2" w:themeShade="BF"/>
                  <w:sz w:val="24"/>
                  <w:szCs w:val="24"/>
                </w:rPr>
                <w:t>Marketing Essentials BMIH4005</w:t>
              </w:r>
            </w:sdtContent>
          </w:sdt>
          <w:r w:rsidRPr="00F1208B">
            <w:rPr>
              <w:rFonts w:ascii="Algerian" w:hAnsi="Algerian" w:cs="Arial"/>
              <w:b/>
              <w:color w:val="C45911" w:themeColor="accent2" w:themeShade="BF"/>
              <w:sz w:val="24"/>
              <w:szCs w:val="24"/>
            </w:rPr>
            <w:t xml:space="preserve">          </w:t>
          </w:r>
          <w:r>
            <w:rPr>
              <w:rFonts w:ascii="Algerian" w:hAnsi="Algerian" w:cs="Arial"/>
              <w:b/>
              <w:color w:val="C45911" w:themeColor="accent2" w:themeShade="BF"/>
              <w:sz w:val="24"/>
              <w:szCs w:val="24"/>
            </w:rPr>
            <w:t xml:space="preserve">                      </w:t>
          </w:r>
          <w:r w:rsidRPr="00F1208B">
            <w:rPr>
              <w:rFonts w:ascii="Algerian" w:hAnsi="Algerian" w:cs="Arial"/>
              <w:b/>
              <w:color w:val="C45911" w:themeColor="accent2" w:themeShade="BF"/>
              <w:sz w:val="24"/>
              <w:szCs w:val="24"/>
            </w:rPr>
            <w:t xml:space="preserve"> </w:t>
          </w:r>
          <w:r w:rsidR="00F1208B">
            <w:rPr>
              <w:rFonts w:cstheme="minorHAnsi"/>
              <w:b/>
              <w:bCs/>
              <w:i/>
              <w:iCs/>
              <w:noProof/>
              <w:color w:val="ED7D31" w:themeColor="accent2"/>
            </w:rPr>
            <w:drawing>
              <wp:inline distT="0" distB="0" distL="0" distR="0" wp14:anchorId="7222BD4C" wp14:editId="5CEE4EA6">
                <wp:extent cx="4953000" cy="3375098"/>
                <wp:effectExtent l="0" t="0" r="0" b="0"/>
                <wp:docPr id="1516617588" name="Picture 3" descr="A computer on a tabl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16617588" name="Picture 3" descr="A computer on a table&#10;&#10;Description automatically generated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1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998679" cy="34062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695B4F">
            <w:rPr>
              <w:rStyle w:val="normaltextrun"/>
              <w:rFonts w:cstheme="minorHAnsi"/>
              <w:b/>
              <w:bCs/>
              <w:i/>
              <w:iCs/>
              <w:color w:val="ED7D31" w:themeColor="accent2"/>
            </w:rPr>
            <w:br w:type="page"/>
          </w:r>
        </w:p>
      </w:sdtContent>
    </w:sdt>
    <w:p w14:paraId="2DA65478" w14:textId="1351E332" w:rsidR="00BB1109" w:rsidRPr="002B6DA7" w:rsidRDefault="00A66382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  <w:b/>
          <w:bCs/>
        </w:rPr>
      </w:pPr>
      <w:r w:rsidRPr="002B6DA7">
        <w:rPr>
          <w:rStyle w:val="normaltextrun"/>
          <w:b/>
          <w:bCs/>
          <w:color w:val="ED7D31" w:themeColor="accent2"/>
        </w:rPr>
        <w:lastRenderedPageBreak/>
        <w:t>INTRODUCTION</w:t>
      </w:r>
      <w:r w:rsidRPr="002B6DA7">
        <w:rPr>
          <w:rStyle w:val="normaltextrun"/>
          <w:b/>
          <w:bCs/>
        </w:rPr>
        <w:t> </w:t>
      </w:r>
      <w:r w:rsidRPr="002B6DA7">
        <w:rPr>
          <w:rStyle w:val="eop"/>
          <w:b/>
          <w:bCs/>
        </w:rPr>
        <w:t> </w:t>
      </w:r>
    </w:p>
    <w:p w14:paraId="70F0429D" w14:textId="01E0D2E9" w:rsidR="00BB1109" w:rsidRPr="00E54F7D" w:rsidRDefault="000A46E2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This essay aims to </w:t>
      </w:r>
      <w:r w:rsidR="00F25306" w:rsidRPr="00E54F7D">
        <w:rPr>
          <w:rStyle w:val="normaltextrun"/>
        </w:rPr>
        <w:t xml:space="preserve">provide the marketing plan strategy of the </w:t>
      </w:r>
      <w:r w:rsidR="0069789C" w:rsidRPr="00E54F7D">
        <w:rPr>
          <w:rStyle w:val="normaltextrun"/>
        </w:rPr>
        <w:t>Hilton</w:t>
      </w:r>
      <w:r w:rsidR="00F25306" w:rsidRPr="00E54F7D">
        <w:rPr>
          <w:rStyle w:val="normaltextrun"/>
        </w:rPr>
        <w:t xml:space="preserve"> Hotel in the </w:t>
      </w:r>
      <w:r w:rsidR="0069789C" w:rsidRPr="00E54F7D">
        <w:rPr>
          <w:rStyle w:val="normaltextrun"/>
        </w:rPr>
        <w:t>UK.</w:t>
      </w:r>
      <w:r w:rsidR="008311FC" w:rsidRPr="00E54F7D">
        <w:rPr>
          <w:rStyle w:val="normaltextrun"/>
        </w:rPr>
        <w:t xml:space="preserve">  T</w:t>
      </w:r>
      <w:r w:rsidR="0069789C" w:rsidRPr="00E54F7D">
        <w:rPr>
          <w:rStyle w:val="normaltextrun"/>
        </w:rPr>
        <w:t>his</w:t>
      </w:r>
      <w:r w:rsidR="008311FC" w:rsidRPr="00E54F7D">
        <w:rPr>
          <w:rStyle w:val="normaltextrun"/>
        </w:rPr>
        <w:t xml:space="preserve"> marketing strategy shall </w:t>
      </w:r>
      <w:r w:rsidR="003E1AAD" w:rsidRPr="00E54F7D">
        <w:rPr>
          <w:rStyle w:val="normaltextrun"/>
        </w:rPr>
        <w:t xml:space="preserve">be an </w:t>
      </w:r>
      <w:r w:rsidR="00BC5D42" w:rsidRPr="00E54F7D">
        <w:rPr>
          <w:rStyle w:val="normaltextrun"/>
        </w:rPr>
        <w:t xml:space="preserve">effective action plans for the Hilton Hotel’s </w:t>
      </w:r>
      <w:r w:rsidR="002B12D1" w:rsidRPr="00E54F7D">
        <w:rPr>
          <w:rStyle w:val="normaltextrun"/>
        </w:rPr>
        <w:t>leadership.</w:t>
      </w:r>
      <w:r w:rsidR="00BC5D42" w:rsidRPr="00E54F7D">
        <w:rPr>
          <w:rStyle w:val="normaltextrun"/>
        </w:rPr>
        <w:t xml:space="preserve"> </w:t>
      </w:r>
      <w:r w:rsidR="00F1208B" w:rsidRPr="00E54F7D">
        <w:rPr>
          <w:rStyle w:val="normaltextrun"/>
        </w:rPr>
        <w:t>SOSTAC,</w:t>
      </w:r>
      <w:r w:rsidR="00BC5D42" w:rsidRPr="00E54F7D">
        <w:rPr>
          <w:rStyle w:val="normaltextrun"/>
        </w:rPr>
        <w:t xml:space="preserve"> targeting, perceptual positioning, and customer profiles</w:t>
      </w:r>
      <w:r w:rsidR="002B12D1" w:rsidRPr="00E54F7D">
        <w:rPr>
          <w:rStyle w:val="normaltextrun"/>
        </w:rPr>
        <w:t xml:space="preserve"> were employed to develop this strategy</w:t>
      </w:r>
      <w:r w:rsidR="00BC5D42" w:rsidRPr="00E54F7D">
        <w:rPr>
          <w:rStyle w:val="normaltextrun"/>
        </w:rPr>
        <w:t xml:space="preserve">. </w:t>
      </w:r>
      <w:r w:rsidR="002B12D1" w:rsidRPr="00E54F7D">
        <w:rPr>
          <w:rStyle w:val="normaltextrun"/>
        </w:rPr>
        <w:t>The key goal of the plan is to increase the number of middle-class customers while maintaining the quality services</w:t>
      </w:r>
      <w:r w:rsidR="002B12D1" w:rsidRPr="00E54F7D">
        <w:rPr>
          <w:rStyle w:val="normaltextrun"/>
        </w:rPr>
        <w:t xml:space="preserve"> </w:t>
      </w:r>
      <w:r w:rsidR="00E57ABE" w:rsidRPr="00E54F7D">
        <w:rPr>
          <w:rStyle w:val="normaltextrun"/>
        </w:rPr>
        <w:t xml:space="preserve">These tools </w:t>
      </w:r>
      <w:r w:rsidR="005617BD" w:rsidRPr="00E54F7D">
        <w:rPr>
          <w:rStyle w:val="normaltextrun"/>
        </w:rPr>
        <w:t xml:space="preserve">and theories </w:t>
      </w:r>
      <w:r w:rsidR="00E57ABE" w:rsidRPr="00E54F7D">
        <w:rPr>
          <w:rStyle w:val="normaltextrun"/>
        </w:rPr>
        <w:t xml:space="preserve">are significant as they shall </w:t>
      </w:r>
      <w:r w:rsidR="005617BD" w:rsidRPr="00E54F7D">
        <w:rPr>
          <w:rStyle w:val="normaltextrun"/>
        </w:rPr>
        <w:t xml:space="preserve">provide guidance on how to correctly craft the marketing strategy.  </w:t>
      </w:r>
    </w:p>
    <w:p w14:paraId="2CEE14FC" w14:textId="77777777" w:rsidR="006F48A7" w:rsidRPr="00E54F7D" w:rsidRDefault="006F48A7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>Situation analysis  </w:t>
      </w:r>
    </w:p>
    <w:p w14:paraId="30947AAD" w14:textId="2D5E5A0F" w:rsidR="00C56ADD" w:rsidRPr="00E54F7D" w:rsidRDefault="00C56ADD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To </w:t>
      </w:r>
      <w:r w:rsidR="002B6DA7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analyse </w:t>
      </w:r>
      <w:r w:rsidR="002B6DA7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problems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thoroughly, the 5Cs framework </w:t>
      </w:r>
      <w:r w:rsidR="0005021E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was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applied</w:t>
      </w:r>
      <w:r w:rsidR="0005021E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below are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following components of it.</w:t>
      </w:r>
    </w:p>
    <w:p w14:paraId="44D89381" w14:textId="464039ED" w:rsidR="00C56ADD" w:rsidRPr="00E54F7D" w:rsidRDefault="00C56ADD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 xml:space="preserve">Company </w:t>
      </w:r>
      <w:r w:rsidR="00C52965" w:rsidRPr="00E54F7D"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>(SWOT)</w:t>
      </w:r>
    </w:p>
    <w:p w14:paraId="4BF609FD" w14:textId="77777777" w:rsidR="00205A80" w:rsidRPr="00E54F7D" w:rsidRDefault="00222398" w:rsidP="00E54F7D">
      <w:pPr>
        <w:pStyle w:val="ListParagraph"/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Hilton Hotel</w:t>
      </w:r>
      <w:r w:rsidR="00C56ADD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was founded in 1919 by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Mr </w:t>
      </w:r>
      <w:r w:rsidR="00C56ADD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Conrad Hilton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. It is now one</w:t>
      </w:r>
      <w:r w:rsidR="00606D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of the largest and most rapidly expanding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hotels in</w:t>
      </w:r>
      <w:r w:rsidR="00606D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the world, with 19 brands available in 122 countries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. </w:t>
      </w:r>
      <w:r w:rsidR="00606D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It </w:t>
      </w:r>
      <w:r w:rsidR="00335991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owns 7,215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properties, </w:t>
      </w:r>
      <w:r w:rsidR="00606D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34 hotels and resorts located in 17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worldwide</w:t>
      </w:r>
      <w:r w:rsidR="004A243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(Hilton Hotel 2023)</w:t>
      </w:r>
      <w:r w:rsidR="005C161B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. </w:t>
      </w:r>
      <w:r w:rsidR="009200E5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7022C8B" w14:textId="5F977CD5" w:rsidR="00205A80" w:rsidRPr="00E54F7D" w:rsidRDefault="00C978B2" w:rsidP="00E54F7D">
      <w:pPr>
        <w:pStyle w:val="ListParagraph"/>
        <w:spacing w:after="120" w:line="360" w:lineRule="auto"/>
        <w:ind w:left="2160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="00205A80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trength:</w:t>
      </w:r>
      <w:r w:rsidR="009200E5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brand has sustainable technological </w:t>
      </w:r>
      <w:r w:rsidR="00205A80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innovation</w:t>
      </w:r>
      <w:r w:rsidR="000640A4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</w:p>
    <w:p w14:paraId="690FB1F2" w14:textId="7456EC2E" w:rsidR="00BB1109" w:rsidRPr="00E54F7D" w:rsidRDefault="00205A80" w:rsidP="00E54F7D">
      <w:pPr>
        <w:pStyle w:val="ListParagraph"/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                                  </w:t>
      </w:r>
      <w:r w:rsidR="00992082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Weakness: </w:t>
      </w:r>
      <w:r w:rsidR="00992082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l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ack</w:t>
      </w:r>
      <w:r w:rsidR="00992082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 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segmentation/differentiation (</w:t>
      </w:r>
      <w:proofErr w:type="spellStart"/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F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reshessays</w:t>
      </w:r>
      <w:proofErr w:type="spellEnd"/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2B7E2B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2023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; </w:t>
      </w:r>
      <w:proofErr w:type="gramStart"/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A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ssignmentclub.</w:t>
      </w:r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C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o.</w:t>
      </w:r>
      <w:r w:rsidR="00AF72D6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U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k</w:t>
      </w:r>
      <w:proofErr w:type="gramEnd"/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2023</w:t>
      </w:r>
      <w:r w:rsidR="000640A4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;</w:t>
      </w:r>
      <w:r w:rsidR="000640A4" w:rsidRPr="00E54F7D">
        <w:rPr>
          <w:rFonts w:ascii="Times New Roman" w:hAnsi="Times New Roman" w:cs="Times New Roman"/>
          <w:color w:val="4D5156"/>
          <w:sz w:val="24"/>
          <w:szCs w:val="24"/>
          <w:shd w:val="clear" w:color="auto" w:fill="FFFFFF"/>
        </w:rPr>
        <w:t xml:space="preserve"> </w:t>
      </w:r>
      <w:r w:rsidR="000640A4" w:rsidRPr="00E54F7D">
        <w:rPr>
          <w:rFonts w:ascii="Times New Roman" w:hAnsi="Times New Roman" w:cs="Times New Roman"/>
          <w:color w:val="4D5156"/>
          <w:sz w:val="24"/>
          <w:szCs w:val="24"/>
          <w:shd w:val="clear" w:color="auto" w:fill="FFFFFF"/>
        </w:rPr>
        <w:t xml:space="preserve">The Strategy Story, </w:t>
      </w:r>
      <w:r w:rsidR="000640A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2023</w:t>
      </w:r>
      <w:r w:rsidR="000640A4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;</w:t>
      </w:r>
      <w:r w:rsidR="000640A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0640A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Momin, A. 2022</w:t>
      </w:r>
      <w:r w:rsidR="000640A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) </w:t>
      </w:r>
      <w:r w:rsidR="002D0768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More details are found in appendix 1. </w:t>
      </w:r>
    </w:p>
    <w:p w14:paraId="73146DED" w14:textId="77777777" w:rsidR="008C7FB5" w:rsidRPr="00E54F7D" w:rsidRDefault="008C7FB5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</w:p>
    <w:p w14:paraId="77E519F8" w14:textId="07DCA68B" w:rsidR="003D3CD0" w:rsidRPr="00E54F7D" w:rsidRDefault="003D3CD0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 xml:space="preserve">Customer </w:t>
      </w:r>
    </w:p>
    <w:p w14:paraId="3E205CD4" w14:textId="79DD5127" w:rsidR="00AF0425" w:rsidRPr="00E54F7D" w:rsidRDefault="003C338C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Segmentation</w:t>
      </w:r>
      <w:r w:rsidR="00FF0B3A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targeting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of</w:t>
      </w:r>
      <w:r w:rsidR="006E1E8E"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Hilton are:</w:t>
      </w:r>
    </w:p>
    <w:p w14:paraId="455011C8" w14:textId="15DB74D4" w:rsidR="008705E9" w:rsidRPr="00E54F7D" w:rsidRDefault="008705E9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bookmarkStart w:id="1" w:name="_Hlk136984471"/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high income class segment of the community especially the rich people and</w:t>
      </w:r>
    </w:p>
    <w:p w14:paraId="27C63CCF" w14:textId="693F87F8" w:rsidR="0007074E" w:rsidRPr="00E54F7D" w:rsidRDefault="0007074E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business community</w:t>
      </w:r>
    </w:p>
    <w:p w14:paraId="31EA77CA" w14:textId="59796C75" w:rsidR="0007074E" w:rsidRPr="00E54F7D" w:rsidRDefault="0007074E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tourists and leisure vacationers</w:t>
      </w:r>
    </w:p>
    <w:p w14:paraId="72CC901A" w14:textId="5DB0B42E" w:rsidR="0007074E" w:rsidRPr="00E54F7D" w:rsidRDefault="0007074E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Work-related businesses like meetings, conferences, summits</w:t>
      </w:r>
    </w:p>
    <w:p w14:paraId="4D9D0A9B" w14:textId="7B21BC2A" w:rsidR="003C338C" w:rsidRPr="00E54F7D" w:rsidRDefault="0007074E" w:rsidP="00E54F7D">
      <w:pPr>
        <w:pStyle w:val="ListParagraph"/>
        <w:numPr>
          <w:ilvl w:val="0"/>
          <w:numId w:val="10"/>
        </w:numPr>
        <w:spacing w:after="120" w:line="360" w:lineRule="auto"/>
        <w:jc w:val="both"/>
        <w:textAlignment w:val="baseline"/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residents, kings and queens, senior government officials, celebrities like actors and singers</w:t>
      </w:r>
      <w:r w:rsidR="0003379C"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="003C338C"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C962DAB" w14:textId="1B6BE093" w:rsidR="0003379C" w:rsidRPr="00E54F7D" w:rsidRDefault="0003379C" w:rsidP="00E54F7D">
      <w:pPr>
        <w:pStyle w:val="ListParagraph"/>
        <w:spacing w:after="120" w:line="360" w:lineRule="auto"/>
        <w:jc w:val="both"/>
        <w:textAlignment w:val="baseline"/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Positioning: Hilton is a luxurious brand which aims to provide its customers with world-class services to leave in them satisfying memories. It also intends to provide services that achieve the highest client’s satisfaction. </w:t>
      </w:r>
      <w:r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r w:rsidR="002B6DA7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I</w:t>
      </w:r>
      <w:r w:rsidRPr="00E54F7D">
        <w:rPr>
          <w:rStyle w:val="normaltextrun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vypanda, 2023) </w:t>
      </w:r>
    </w:p>
    <w:p w14:paraId="16C845D2" w14:textId="77777777" w:rsidR="004934A0" w:rsidRPr="00E54F7D" w:rsidRDefault="004934A0" w:rsidP="00E54F7D">
      <w:pPr>
        <w:spacing w:after="120" w:line="360" w:lineRule="auto"/>
        <w:jc w:val="both"/>
        <w:textAlignment w:val="baseline"/>
        <w:rPr>
          <w:rStyle w:val="normaltextrun"/>
          <w:rFonts w:ascii="Times New Roman" w:eastAsia="Times New Roman" w:hAnsi="Times New Roman" w:cs="Times New Roman"/>
          <w:b/>
          <w:bCs/>
          <w:i/>
          <w:iCs/>
          <w:color w:val="ED7D31" w:themeColor="accent2"/>
          <w:kern w:val="0"/>
          <w:sz w:val="24"/>
          <w:szCs w:val="24"/>
          <w:lang w:eastAsia="en-GB"/>
          <w14:ligatures w14:val="none"/>
        </w:rPr>
      </w:pPr>
    </w:p>
    <w:p w14:paraId="3D58DB5F" w14:textId="7E04BCB4" w:rsidR="0007074E" w:rsidRPr="00E54F7D" w:rsidRDefault="004934A0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  <w:t>Competitors</w:t>
      </w:r>
    </w:p>
    <w:p w14:paraId="67EB2B23" w14:textId="65737A09" w:rsidR="004934A0" w:rsidRPr="00E54F7D" w:rsidRDefault="0095319C" w:rsidP="00E54F7D">
      <w:pPr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14:ligatures w14:val="none"/>
        </w:rPr>
        <w:t xml:space="preserve"> </w:t>
      </w:r>
      <w:r w:rsidR="00DE601F" w:rsidRPr="00E54F7D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14:ligatures w14:val="none"/>
        </w:rPr>
        <w:t>T</w:t>
      </w:r>
      <w:r w:rsidRPr="00E54F7D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14:ligatures w14:val="none"/>
        </w:rPr>
        <w:t>he</w:t>
      </w:r>
      <w:r w:rsidR="004934A0" w:rsidRPr="00E54F7D">
        <w:rPr>
          <w:rStyle w:val="normaltextrun"/>
          <w:rFonts w:ascii="Times New Roman" w:hAnsi="Times New Roman" w:cs="Times New Roman"/>
          <w:color w:val="000000" w:themeColor="text1"/>
          <w:sz w:val="24"/>
          <w:szCs w:val="24"/>
          <w14:ligatures w14:val="none"/>
        </w:rPr>
        <w:t xml:space="preserve"> perceptual positioning map of Hilton is considering as expensive and lavish hotel. </w:t>
      </w:r>
      <w:r w:rsidR="000719FE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>Hyatt hotel</w:t>
      </w:r>
      <w:r w:rsidR="00DE601F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, 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>competitors</w:t>
      </w:r>
      <w:r w:rsidR="00DE601F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, 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is ranked the first while </w:t>
      </w:r>
      <w:r w:rsidR="002B6DA7" w:rsidRPr="00E54F7D">
        <w:rPr>
          <w:rStyle w:val="normaltextrun"/>
          <w:rFonts w:ascii="Times New Roman" w:hAnsi="Times New Roman" w:cs="Times New Roman"/>
          <w:sz w:val="24"/>
          <w:szCs w:val="24"/>
        </w:rPr>
        <w:t>Hilton the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2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  <w:vertAlign w:val="superscript"/>
        </w:rPr>
        <w:t>nd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in the industry in terms of product quality. </w:t>
      </w:r>
      <w:r w:rsidR="00D93E9E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The 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>IHG comes in the 3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  <w:vertAlign w:val="superscript"/>
        </w:rPr>
        <w:t>rd</w:t>
      </w:r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place, Marriott, </w:t>
      </w:r>
      <w:proofErr w:type="gramStart"/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>Loews</w:t>
      </w:r>
      <w:proofErr w:type="gramEnd"/>
      <w:r w:rsidR="008705E9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and Holiday Day Inn follow respectively.  Hilton Hotel and others have a high price for high quality service while Holiday Day Inn offers the same high quality with lower price. </w:t>
      </w:r>
      <w:r w:rsidR="0061640E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(Comparably, 2023) </w:t>
      </w:r>
    </w:p>
    <w:p w14:paraId="3511E46B" w14:textId="580957E2" w:rsidR="000719FE" w:rsidRPr="00E54F7D" w:rsidRDefault="000719FE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According to Bowman’s clock Hilton is focused differentiation. More </w:t>
      </w:r>
      <w:r w:rsidR="0095319C" w:rsidRPr="00E54F7D">
        <w:rPr>
          <w:rStyle w:val="normaltextrun"/>
        </w:rPr>
        <w:t xml:space="preserve">on positioning map and bowman’s </w:t>
      </w:r>
      <w:r w:rsidR="00DE601F" w:rsidRPr="00E54F7D">
        <w:rPr>
          <w:rStyle w:val="normaltextrun"/>
        </w:rPr>
        <w:t>clock found</w:t>
      </w:r>
      <w:r w:rsidRPr="00E54F7D">
        <w:rPr>
          <w:rStyle w:val="normaltextrun"/>
        </w:rPr>
        <w:t xml:space="preserve"> in the appendix</w:t>
      </w:r>
      <w:r w:rsidR="00622056">
        <w:rPr>
          <w:rStyle w:val="normaltextrun"/>
        </w:rPr>
        <w:t xml:space="preserve"> 3</w:t>
      </w:r>
      <w:r w:rsidRPr="00E54F7D">
        <w:rPr>
          <w:rStyle w:val="normaltextrun"/>
        </w:rPr>
        <w:t>.</w:t>
      </w:r>
    </w:p>
    <w:p w14:paraId="5AC9C638" w14:textId="77777777" w:rsidR="008705E9" w:rsidRPr="00E54F7D" w:rsidRDefault="008705E9" w:rsidP="00E54F7D">
      <w:pPr>
        <w:pStyle w:val="paragraph"/>
        <w:spacing w:before="0" w:beforeAutospacing="0" w:after="120" w:afterAutospacing="0" w:line="360" w:lineRule="auto"/>
        <w:ind w:left="720"/>
        <w:jc w:val="both"/>
        <w:textAlignment w:val="baseline"/>
        <w:rPr>
          <w:rStyle w:val="normaltextrun"/>
          <w:i/>
          <w:iCs/>
        </w:rPr>
      </w:pPr>
    </w:p>
    <w:p w14:paraId="4CFF3FD5" w14:textId="77777777" w:rsidR="0007074E" w:rsidRPr="00E54F7D" w:rsidRDefault="0007074E" w:rsidP="00E54F7D">
      <w:pPr>
        <w:pStyle w:val="ListParagraph"/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</w:pPr>
    </w:p>
    <w:bookmarkEnd w:id="1"/>
    <w:p w14:paraId="2011B468" w14:textId="01F84437" w:rsidR="008705E9" w:rsidRPr="00E54F7D" w:rsidRDefault="008705E9" w:rsidP="00E54F7D">
      <w:pPr>
        <w:spacing w:after="120" w:line="360" w:lineRule="auto"/>
        <w:jc w:val="both"/>
        <w:textAlignment w:val="baseline"/>
        <w:rPr>
          <w:rFonts w:ascii="Times New Roman" w:hAnsi="Times New Roman" w:cs="Times New Roman"/>
          <w:b/>
          <w:bCs/>
          <w:i/>
          <w:iCs/>
          <w:color w:val="ED7D31" w:themeColor="accent2"/>
          <w:sz w:val="24"/>
          <w:szCs w:val="24"/>
        </w:rPr>
      </w:pPr>
      <w:r w:rsidRPr="00E54F7D">
        <w:rPr>
          <w:rFonts w:ascii="Times New Roman" w:eastAsia="Times New Roman" w:hAnsi="Times New Roman" w:cs="Times New Roman"/>
          <w:b/>
          <w:bCs/>
          <w:color w:val="ED7D31" w:themeColor="accent2"/>
          <w:sz w:val="24"/>
          <w:szCs w:val="24"/>
        </w:rPr>
        <w:t>Collaborators</w:t>
      </w:r>
      <w:r w:rsidR="00E17FC0" w:rsidRPr="00E54F7D">
        <w:rPr>
          <w:rFonts w:ascii="Times New Roman" w:hAnsi="Times New Roman" w:cs="Times New Roman"/>
          <w:b/>
          <w:bCs/>
          <w:i/>
          <w:iCs/>
          <w:color w:val="ED7D31" w:themeColor="accent2"/>
          <w:sz w:val="24"/>
          <w:szCs w:val="24"/>
        </w:rPr>
        <w:t>:</w:t>
      </w:r>
    </w:p>
    <w:p w14:paraId="0D72456B" w14:textId="32A55251" w:rsidR="00F75CF1" w:rsidRPr="00E54F7D" w:rsidRDefault="00495992" w:rsidP="00E54F7D">
      <w:pPr>
        <w:pStyle w:val="ListParagraph"/>
        <w:spacing w:after="120"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sz w:val="24"/>
          <w:szCs w:val="24"/>
        </w:rPr>
        <w:t xml:space="preserve">    </w:t>
      </w:r>
      <w:r w:rsidR="006142DB" w:rsidRPr="00E54F7D">
        <w:rPr>
          <w:rFonts w:ascii="Times New Roman" w:hAnsi="Times New Roman" w:cs="Times New Roman"/>
          <w:sz w:val="24"/>
          <w:szCs w:val="24"/>
        </w:rPr>
        <w:t>Hilton ha</w:t>
      </w:r>
      <w:r w:rsidR="00F75CF1" w:rsidRPr="00E54F7D">
        <w:rPr>
          <w:rFonts w:ascii="Times New Roman" w:hAnsi="Times New Roman" w:cs="Times New Roman"/>
          <w:sz w:val="24"/>
          <w:szCs w:val="24"/>
        </w:rPr>
        <w:t xml:space="preserve">s </w:t>
      </w:r>
      <w:r w:rsidR="006142DB" w:rsidRPr="00E54F7D">
        <w:rPr>
          <w:rFonts w:ascii="Times New Roman" w:hAnsi="Times New Roman" w:cs="Times New Roman"/>
          <w:sz w:val="24"/>
          <w:szCs w:val="24"/>
        </w:rPr>
        <w:t xml:space="preserve">partnered </w:t>
      </w:r>
      <w:r w:rsidR="0095319C" w:rsidRPr="00E54F7D">
        <w:rPr>
          <w:rFonts w:ascii="Times New Roman" w:hAnsi="Times New Roman" w:cs="Times New Roman"/>
          <w:sz w:val="24"/>
          <w:szCs w:val="24"/>
        </w:rPr>
        <w:t>with:</w:t>
      </w:r>
    </w:p>
    <w:p w14:paraId="15CAC239" w14:textId="2614F7C7" w:rsidR="00D0488E" w:rsidRPr="00E54F7D" w:rsidRDefault="006142DB" w:rsidP="00E54F7D">
      <w:pPr>
        <w:pStyle w:val="ListParagraph"/>
        <w:numPr>
          <w:ilvl w:val="0"/>
          <w:numId w:val="15"/>
        </w:numPr>
        <w:spacing w:after="120"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sz w:val="24"/>
          <w:szCs w:val="24"/>
        </w:rPr>
        <w:t xml:space="preserve">BuzzFeed, a global media company, to </w:t>
      </w:r>
      <w:r w:rsidR="007C4FBC" w:rsidRPr="00E54F7D">
        <w:rPr>
          <w:rFonts w:ascii="Times New Roman" w:hAnsi="Times New Roman" w:cs="Times New Roman"/>
          <w:sz w:val="24"/>
          <w:szCs w:val="24"/>
        </w:rPr>
        <w:t>facilitate direct booking, by directing customers to Hilton promotions.</w:t>
      </w:r>
      <w:r w:rsidR="00DA0494" w:rsidRPr="00E54F7D">
        <w:rPr>
          <w:rFonts w:ascii="Times New Roman" w:hAnsi="Times New Roman" w:cs="Times New Roman"/>
          <w:sz w:val="24"/>
          <w:szCs w:val="24"/>
        </w:rPr>
        <w:t>, (</w:t>
      </w:r>
      <w:r w:rsidR="00EF5BB5" w:rsidRPr="00E54F7D">
        <w:rPr>
          <w:rFonts w:ascii="Times New Roman" w:hAnsi="Times New Roman" w:cs="Times New Roman"/>
          <w:sz w:val="24"/>
          <w:szCs w:val="24"/>
        </w:rPr>
        <w:t>Hilton, 2020)</w:t>
      </w:r>
      <w:r w:rsidR="00DA0494" w:rsidRPr="00E54F7D">
        <w:rPr>
          <w:rFonts w:ascii="Times New Roman" w:hAnsi="Times New Roman" w:cs="Times New Roman"/>
          <w:sz w:val="24"/>
          <w:szCs w:val="24"/>
        </w:rPr>
        <w:t>.</w:t>
      </w:r>
    </w:p>
    <w:p w14:paraId="0055F9B6" w14:textId="15FE3D01" w:rsidR="00BB1109" w:rsidRPr="00E54F7D" w:rsidRDefault="00DE601F" w:rsidP="00E54F7D">
      <w:pPr>
        <w:pStyle w:val="ListParagraph"/>
        <w:numPr>
          <w:ilvl w:val="0"/>
          <w:numId w:val="15"/>
        </w:numPr>
        <w:shd w:val="clear" w:color="auto" w:fill="FFFFFF"/>
        <w:spacing w:after="120" w:line="360" w:lineRule="auto"/>
        <w:jc w:val="both"/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hAnsi="Times New Roman" w:cs="Times New Roman"/>
          <w:sz w:val="24"/>
          <w:szCs w:val="24"/>
        </w:rPr>
        <w:t>main provider fo</w:t>
      </w:r>
      <w:r w:rsidRPr="00E54F7D">
        <w:rPr>
          <w:rFonts w:ascii="Times New Roman" w:hAnsi="Times New Roman" w:cs="Times New Roman"/>
          <w:sz w:val="24"/>
          <w:szCs w:val="24"/>
        </w:rPr>
        <w:t xml:space="preserve">r </w:t>
      </w:r>
      <w:r w:rsidR="000F35C0" w:rsidRPr="00E54F7D">
        <w:rPr>
          <w:rFonts w:ascii="Times New Roman" w:hAnsi="Times New Roman" w:cs="Times New Roman"/>
          <w:sz w:val="24"/>
          <w:szCs w:val="24"/>
        </w:rPr>
        <w:t>Ryder Cup, Men’s Golf</w:t>
      </w:r>
      <w:r w:rsidRPr="00E54F7D">
        <w:rPr>
          <w:rFonts w:ascii="Times New Roman" w:hAnsi="Times New Roman" w:cs="Times New Roman"/>
          <w:sz w:val="24"/>
          <w:szCs w:val="24"/>
        </w:rPr>
        <w:t xml:space="preserve"> </w:t>
      </w:r>
      <w:r w:rsidR="000F35C0" w:rsidRPr="00E54F7D">
        <w:rPr>
          <w:rFonts w:ascii="Times New Roman" w:hAnsi="Times New Roman" w:cs="Times New Roman"/>
          <w:sz w:val="24"/>
          <w:szCs w:val="24"/>
        </w:rPr>
        <w:t>2023</w:t>
      </w:r>
      <w:r w:rsidR="00F75CF1" w:rsidRPr="00E54F7D">
        <w:rPr>
          <w:rFonts w:ascii="Times New Roman" w:hAnsi="Times New Roman" w:cs="Times New Roman"/>
          <w:sz w:val="24"/>
          <w:szCs w:val="24"/>
        </w:rPr>
        <w:t xml:space="preserve">, </w:t>
      </w:r>
      <w:r w:rsidR="000F35C0" w:rsidRPr="00E54F7D">
        <w:rPr>
          <w:rFonts w:ascii="Times New Roman" w:hAnsi="Times New Roman" w:cs="Times New Roman"/>
          <w:sz w:val="24"/>
          <w:szCs w:val="24"/>
        </w:rPr>
        <w:t>appointed Luke Donald</w:t>
      </w:r>
      <w:r w:rsidRPr="00E54F7D">
        <w:rPr>
          <w:rFonts w:ascii="Times New Roman" w:hAnsi="Times New Roman" w:cs="Times New Roman"/>
          <w:sz w:val="24"/>
          <w:szCs w:val="24"/>
        </w:rPr>
        <w:t xml:space="preserve"> of Ryder Cup as </w:t>
      </w:r>
      <w:r w:rsidR="000F35C0" w:rsidRPr="00E54F7D">
        <w:rPr>
          <w:rFonts w:ascii="Times New Roman" w:hAnsi="Times New Roman" w:cs="Times New Roman"/>
          <w:sz w:val="24"/>
          <w:szCs w:val="24"/>
        </w:rPr>
        <w:t xml:space="preserve">its ambassador in Europe. </w:t>
      </w:r>
      <w:r w:rsidRPr="00E54F7D">
        <w:rPr>
          <w:rFonts w:ascii="Times New Roman" w:hAnsi="Times New Roman" w:cs="Times New Roman"/>
          <w:sz w:val="24"/>
          <w:szCs w:val="24"/>
        </w:rPr>
        <w:t>(</w:t>
      </w:r>
      <w:r w:rsidR="0095319C" w:rsidRPr="00E54F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Ryder</w:t>
      </w:r>
      <w:r w:rsidR="00EF5BB5" w:rsidRPr="00E54F7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cup, 2023)</w:t>
      </w:r>
      <w:r w:rsidR="00E03EB8" w:rsidRPr="00E54F7D">
        <w:rPr>
          <w:rFonts w:ascii="Times New Roman" w:hAnsi="Times New Roman" w:cs="Times New Roman"/>
          <w:sz w:val="24"/>
          <w:szCs w:val="24"/>
        </w:rPr>
        <w:t>.</w:t>
      </w:r>
    </w:p>
    <w:p w14:paraId="25D52EAF" w14:textId="22391D06" w:rsidR="0095319C" w:rsidRPr="00E54F7D" w:rsidRDefault="0095319C" w:rsidP="00E54F7D">
      <w:pPr>
        <w:pStyle w:val="ListParagraph"/>
        <w:numPr>
          <w:ilvl w:val="0"/>
          <w:numId w:val="15"/>
        </w:numPr>
        <w:shd w:val="clear" w:color="auto" w:fill="FFFFFF"/>
        <w:spacing w:after="120" w:line="360" w:lineRule="auto"/>
        <w:jc w:val="both"/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Amadeus on the marketing data intelligence on hospitality industry.</w:t>
      </w:r>
      <w:r w:rsidR="00DE601F" w:rsidRPr="00E54F7D">
        <w:rPr>
          <w:rFonts w:ascii="Times New Roman" w:hAnsi="Times New Roman" w:cs="Times New Roman"/>
          <w:sz w:val="24"/>
          <w:szCs w:val="24"/>
        </w:rPr>
        <w:t xml:space="preserve"> </w:t>
      </w:r>
      <w:r w:rsidR="00DE601F" w:rsidRPr="00E54F7D"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DE601F" w:rsidRPr="00E54F7D"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Congrand</w:t>
      </w:r>
      <w:proofErr w:type="spellEnd"/>
      <w:r w:rsidR="00DE601F" w:rsidRPr="00E54F7D"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, B. 2022</w:t>
      </w:r>
      <w:r w:rsidR="00DE601F" w:rsidRPr="00E54F7D">
        <w:rPr>
          <w:rStyle w:val="normaltextrun"/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)</w:t>
      </w:r>
    </w:p>
    <w:p w14:paraId="2638928E" w14:textId="43BCA497" w:rsidR="00085D20" w:rsidRPr="00E54F7D" w:rsidRDefault="0034340D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  <w:b/>
          <w:bCs/>
          <w:color w:val="ED7D31" w:themeColor="accent2"/>
        </w:rPr>
      </w:pPr>
      <w:r w:rsidRPr="00E54F7D">
        <w:rPr>
          <w:rStyle w:val="normaltextrun"/>
          <w:b/>
          <w:bCs/>
          <w:color w:val="ED7D31" w:themeColor="accent2"/>
        </w:rPr>
        <w:t>Climate (PESTEL)</w:t>
      </w:r>
    </w:p>
    <w:p w14:paraId="3F10B7D9" w14:textId="3668E3AA" w:rsidR="00067DAB" w:rsidRPr="00E54F7D" w:rsidRDefault="00067DAB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>Political: According to Bowie, D. et.al (2017), political situations in a country dictate on the work of industries and companies</w:t>
      </w:r>
      <w:r w:rsidR="003C3435" w:rsidRPr="00E54F7D">
        <w:rPr>
          <w:rStyle w:val="normaltextrun"/>
        </w:rPr>
        <w:t xml:space="preserve">. The Russian invasion of Ukraine has affected hotel industry in the </w:t>
      </w:r>
      <w:proofErr w:type="gramStart"/>
      <w:r w:rsidR="003C3435" w:rsidRPr="00E54F7D">
        <w:rPr>
          <w:rStyle w:val="normaltextrun"/>
        </w:rPr>
        <w:t>region(</w:t>
      </w:r>
      <w:proofErr w:type="gramEnd"/>
      <w:r w:rsidR="003C3435" w:rsidRPr="00E54F7D">
        <w:rPr>
          <w:rStyle w:val="normaltextrun"/>
        </w:rPr>
        <w:t>Kasi, A. 2023).</w:t>
      </w:r>
    </w:p>
    <w:p w14:paraId="01C7FEF3" w14:textId="797D4BE5" w:rsidR="009A49E1" w:rsidRPr="00E54F7D" w:rsidRDefault="00067DAB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Economic: economic environment comprises of factors that affect the finances and revenues of the people. </w:t>
      </w:r>
      <w:r w:rsidR="000659E5" w:rsidRPr="00E54F7D">
        <w:rPr>
          <w:color w:val="333333"/>
          <w:shd w:val="clear" w:color="auto" w:fill="FBFBFB"/>
        </w:rPr>
        <w:t>Bowie, D. et.al (2017)</w:t>
      </w:r>
      <w:r w:rsidR="003C3435" w:rsidRPr="00E54F7D">
        <w:rPr>
          <w:color w:val="333333"/>
          <w:shd w:val="clear" w:color="auto" w:fill="FBFBFB"/>
        </w:rPr>
        <w:t xml:space="preserve">. </w:t>
      </w:r>
      <w:r w:rsidR="003C3435" w:rsidRPr="00E54F7D">
        <w:rPr>
          <w:rStyle w:val="normaltextrun"/>
        </w:rPr>
        <w:t>high inflation rates in the UK would</w:t>
      </w:r>
      <w:r w:rsidR="00193D45" w:rsidRPr="00E54F7D">
        <w:rPr>
          <w:rStyle w:val="normaltextrun"/>
        </w:rPr>
        <w:t xml:space="preserve"> </w:t>
      </w:r>
      <w:r w:rsidR="003C3435" w:rsidRPr="00E54F7D">
        <w:rPr>
          <w:rStyle w:val="normaltextrun"/>
        </w:rPr>
        <w:t xml:space="preserve">affect Hilton </w:t>
      </w:r>
      <w:r w:rsidR="00193D45" w:rsidRPr="00E54F7D">
        <w:rPr>
          <w:rStyle w:val="normaltextrun"/>
        </w:rPr>
        <w:t xml:space="preserve">Hotel. The </w:t>
      </w:r>
      <w:r w:rsidR="003C3435" w:rsidRPr="00E54F7D">
        <w:rPr>
          <w:rStyle w:val="normaltextrun"/>
        </w:rPr>
        <w:t>appendix</w:t>
      </w:r>
      <w:r w:rsidR="00622056">
        <w:rPr>
          <w:rStyle w:val="normaltextrun"/>
        </w:rPr>
        <w:t xml:space="preserve"> 2 </w:t>
      </w:r>
      <w:r w:rsidR="003C3435" w:rsidRPr="00E54F7D">
        <w:rPr>
          <w:rStyle w:val="normaltextrun"/>
        </w:rPr>
        <w:t xml:space="preserve">provides </w:t>
      </w:r>
      <w:r w:rsidR="00193D45" w:rsidRPr="00E54F7D">
        <w:rPr>
          <w:rStyle w:val="normaltextrun"/>
        </w:rPr>
        <w:t xml:space="preserve">details </w:t>
      </w:r>
      <w:r w:rsidR="003C3435" w:rsidRPr="00E54F7D">
        <w:rPr>
          <w:rStyle w:val="normaltextrun"/>
        </w:rPr>
        <w:t>about</w:t>
      </w:r>
      <w:r w:rsidR="00193D45" w:rsidRPr="00E54F7D">
        <w:rPr>
          <w:rStyle w:val="normaltextrun"/>
        </w:rPr>
        <w:t xml:space="preserve"> the </w:t>
      </w:r>
      <w:r w:rsidR="003C3435" w:rsidRPr="00E54F7D">
        <w:rPr>
          <w:rStyle w:val="normaltextrun"/>
        </w:rPr>
        <w:t>inflation</w:t>
      </w:r>
      <w:r w:rsidR="00193D45" w:rsidRPr="00E54F7D">
        <w:rPr>
          <w:rStyle w:val="normaltextrun"/>
        </w:rPr>
        <w:t>’s effects</w:t>
      </w:r>
      <w:bookmarkStart w:id="2" w:name="_Hlk137751161"/>
      <w:r w:rsidR="003C3435" w:rsidRPr="00E54F7D">
        <w:rPr>
          <w:rStyle w:val="normaltextrun"/>
        </w:rPr>
        <w:t>. (</w:t>
      </w:r>
      <w:r w:rsidR="003C3435" w:rsidRPr="00E54F7D">
        <w:rPr>
          <w:color w:val="333333"/>
          <w:shd w:val="clear" w:color="auto" w:fill="FBFBFB"/>
        </w:rPr>
        <w:t>House of Commons Library, 2023);</w:t>
      </w:r>
      <w:r w:rsidR="003C3435" w:rsidRPr="00E54F7D">
        <w:rPr>
          <w:rStyle w:val="normaltextrun"/>
        </w:rPr>
        <w:t xml:space="preserve"> (</w:t>
      </w:r>
      <w:r w:rsidR="003C3435" w:rsidRPr="00E54F7D">
        <w:rPr>
          <w:color w:val="333333"/>
          <w:shd w:val="clear" w:color="auto" w:fill="FBFBFB"/>
        </w:rPr>
        <w:t>Kasi, A. 2023). </w:t>
      </w:r>
    </w:p>
    <w:bookmarkEnd w:id="2"/>
    <w:p w14:paraId="57261A67" w14:textId="06F81C4F" w:rsidR="009A49E1" w:rsidRPr="00E54F7D" w:rsidRDefault="009418F5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Technologically, there is </w:t>
      </w:r>
      <w:r w:rsidR="00793AF9" w:rsidRPr="00E54F7D">
        <w:rPr>
          <w:rStyle w:val="normaltextrun"/>
        </w:rPr>
        <w:t>high quality internet</w:t>
      </w:r>
      <w:r w:rsidR="009A49E1" w:rsidRPr="00E54F7D">
        <w:rPr>
          <w:rStyle w:val="normaltextrun"/>
        </w:rPr>
        <w:t xml:space="preserve"> </w:t>
      </w:r>
      <w:r w:rsidR="00793AF9" w:rsidRPr="00E54F7D">
        <w:rPr>
          <w:rStyle w:val="normaltextrun"/>
        </w:rPr>
        <w:t xml:space="preserve">and </w:t>
      </w:r>
      <w:r w:rsidR="009A49E1" w:rsidRPr="00E54F7D">
        <w:rPr>
          <w:rStyle w:val="normaltextrun"/>
        </w:rPr>
        <w:t>digital key</w:t>
      </w:r>
      <w:r w:rsidRPr="00E54F7D">
        <w:rPr>
          <w:rStyle w:val="normaltextrun"/>
        </w:rPr>
        <w:t xml:space="preserve"> (</w:t>
      </w:r>
      <w:r w:rsidR="00D33A65" w:rsidRPr="00E54F7D">
        <w:rPr>
          <w:color w:val="333333"/>
          <w:shd w:val="clear" w:color="auto" w:fill="FBFBFB"/>
        </w:rPr>
        <w:t xml:space="preserve">MBA </w:t>
      </w:r>
      <w:proofErr w:type="spellStart"/>
      <w:r w:rsidR="00D33A65" w:rsidRPr="00E54F7D">
        <w:rPr>
          <w:color w:val="333333"/>
          <w:shd w:val="clear" w:color="auto" w:fill="FBFBFB"/>
        </w:rPr>
        <w:t>Skool</w:t>
      </w:r>
      <w:proofErr w:type="spellEnd"/>
      <w:r w:rsidR="00D33A65" w:rsidRPr="00E54F7D">
        <w:rPr>
          <w:color w:val="333333"/>
          <w:shd w:val="clear" w:color="auto" w:fill="FBFBFB"/>
        </w:rPr>
        <w:t xml:space="preserve"> Team, </w:t>
      </w:r>
      <w:proofErr w:type="gramStart"/>
      <w:r w:rsidR="00D33A65" w:rsidRPr="00E54F7D">
        <w:rPr>
          <w:color w:val="333333"/>
          <w:shd w:val="clear" w:color="auto" w:fill="FBFBFB"/>
        </w:rPr>
        <w:t>2021 </w:t>
      </w:r>
      <w:r w:rsidR="006D1D1E" w:rsidRPr="00E54F7D">
        <w:rPr>
          <w:rStyle w:val="normaltextrun"/>
        </w:rPr>
        <w:t>;</w:t>
      </w:r>
      <w:proofErr w:type="gramEnd"/>
      <w:r w:rsidRPr="00E54F7D">
        <w:rPr>
          <w:rStyle w:val="normaltextrun"/>
        </w:rPr>
        <w:t xml:space="preserve"> </w:t>
      </w:r>
      <w:r w:rsidR="00D33A65" w:rsidRPr="00E54F7D">
        <w:rPr>
          <w:color w:val="333333"/>
          <w:shd w:val="clear" w:color="auto" w:fill="FBFBFB"/>
        </w:rPr>
        <w:t>Kasi, A. 2023). </w:t>
      </w:r>
      <w:r w:rsidR="00622056">
        <w:rPr>
          <w:color w:val="333333"/>
          <w:shd w:val="clear" w:color="auto" w:fill="FBFBFB"/>
        </w:rPr>
        <w:t>More info appendix 4</w:t>
      </w:r>
    </w:p>
    <w:p w14:paraId="02B207E0" w14:textId="77777777" w:rsidR="00085D20" w:rsidRPr="00E54F7D" w:rsidRDefault="00085D20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</w:p>
    <w:p w14:paraId="1F8AE9EC" w14:textId="77777777" w:rsidR="00085D20" w:rsidRPr="00E54F7D" w:rsidRDefault="00085D20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</w:p>
    <w:p w14:paraId="45F3D52B" w14:textId="77777777" w:rsidR="0017560B" w:rsidRPr="00E54F7D" w:rsidRDefault="000F2E82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b/>
          <w:bCs/>
          <w:color w:val="ED7D31" w:themeColor="accent2"/>
          <w:shd w:val="clear" w:color="auto" w:fill="FBFBFB"/>
        </w:rPr>
      </w:pPr>
      <w:r w:rsidRPr="00E54F7D">
        <w:rPr>
          <w:rStyle w:val="normaltextrun"/>
          <w:b/>
          <w:bCs/>
          <w:color w:val="ED7D31" w:themeColor="accent2"/>
        </w:rPr>
        <w:t>Objectives</w:t>
      </w:r>
      <w:r w:rsidR="005A18CD" w:rsidRPr="00E54F7D">
        <w:rPr>
          <w:rStyle w:val="normaltextrun"/>
          <w:b/>
          <w:bCs/>
          <w:color w:val="ED7D31" w:themeColor="accent2"/>
        </w:rPr>
        <w:t>:</w:t>
      </w:r>
      <w:r w:rsidR="005A18CD" w:rsidRPr="00E54F7D">
        <w:rPr>
          <w:b/>
          <w:bCs/>
          <w:color w:val="ED7D31" w:themeColor="accent2"/>
          <w:shd w:val="clear" w:color="auto" w:fill="FBFBFB"/>
        </w:rPr>
        <w:t xml:space="preserve"> </w:t>
      </w:r>
    </w:p>
    <w:p w14:paraId="4ADE4E7A" w14:textId="197D1379" w:rsidR="00085D20" w:rsidRPr="00E54F7D" w:rsidRDefault="0017560B" w:rsidP="00E54F7D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  <w:b/>
          <w:bCs/>
        </w:rPr>
      </w:pPr>
      <w:r w:rsidRPr="00E54F7D">
        <w:rPr>
          <w:color w:val="333333"/>
          <w:shd w:val="clear" w:color="auto" w:fill="FBFBFB"/>
        </w:rPr>
        <w:t>“</w:t>
      </w:r>
      <w:r w:rsidR="005A18CD" w:rsidRPr="00E54F7D">
        <w:rPr>
          <w:color w:val="333333"/>
          <w:shd w:val="clear" w:color="auto" w:fill="FBFBFB"/>
        </w:rPr>
        <w:t>a broad aim or a design outcome.</w:t>
      </w:r>
      <w:r w:rsidRPr="00E54F7D">
        <w:rPr>
          <w:color w:val="333333"/>
          <w:shd w:val="clear" w:color="auto" w:fill="FBFBFB"/>
        </w:rPr>
        <w:t>” John, R. et.al (2018) </w:t>
      </w:r>
    </w:p>
    <w:p w14:paraId="1F482CA2" w14:textId="65F0BF94" w:rsidR="000F2E82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  <w:b/>
          <w:bCs/>
        </w:rPr>
        <w:t>Specific</w:t>
      </w:r>
      <w:r w:rsidRPr="00E54F7D">
        <w:rPr>
          <w:rStyle w:val="normaltextrun"/>
        </w:rPr>
        <w:t>: To increase the number of middle-class (MC) customers’ occupants to100,800 (1,200 customer per month) by 2030</w:t>
      </w:r>
    </w:p>
    <w:p w14:paraId="2EE512BA" w14:textId="13EB79B6" w:rsidR="000F2E82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  <w:b/>
          <w:bCs/>
        </w:rPr>
        <w:t>Measurable</w:t>
      </w:r>
      <w:r w:rsidRPr="00E54F7D">
        <w:rPr>
          <w:rStyle w:val="normaltextrun"/>
        </w:rPr>
        <w:t xml:space="preserve">: To monitor and keep record of all the MC customers in our rooms on monthly basis. </w:t>
      </w:r>
    </w:p>
    <w:p w14:paraId="250C352D" w14:textId="6D304D27" w:rsidR="000F2E82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</w:rPr>
        <w:t xml:space="preserve"> </w:t>
      </w:r>
      <w:r w:rsidRPr="00E54F7D">
        <w:rPr>
          <w:rStyle w:val="normaltextrun"/>
          <w:b/>
          <w:bCs/>
        </w:rPr>
        <w:t>Achievable</w:t>
      </w:r>
      <w:r w:rsidRPr="00E54F7D">
        <w:rPr>
          <w:rStyle w:val="normaltextrun"/>
        </w:rPr>
        <w:t>: Depending on the booking rate and promotion 1,200 MC/month target is possible.</w:t>
      </w:r>
    </w:p>
    <w:p w14:paraId="05767EAF" w14:textId="77777777" w:rsidR="0017560B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  <w:b/>
          <w:bCs/>
        </w:rPr>
        <w:t xml:space="preserve"> Relevant</w:t>
      </w:r>
      <w:r w:rsidRPr="00E54F7D">
        <w:rPr>
          <w:rStyle w:val="normaltextrun"/>
        </w:rPr>
        <w:t xml:space="preserve">: </w:t>
      </w:r>
      <w:r w:rsidR="009330AA" w:rsidRPr="00E54F7D">
        <w:rPr>
          <w:rStyle w:val="normaltextrun"/>
        </w:rPr>
        <w:t>Since majority of UK citizens are MC, this shall increase profits of the hotel &amp; strengthen market propositioning</w:t>
      </w:r>
      <w:r w:rsidRPr="00E54F7D">
        <w:rPr>
          <w:rStyle w:val="normaltextrun"/>
        </w:rPr>
        <w:t>.</w:t>
      </w:r>
    </w:p>
    <w:p w14:paraId="2E02B4E8" w14:textId="0F60890D" w:rsidR="009330AA" w:rsidRPr="00E54F7D" w:rsidRDefault="000F2E82" w:rsidP="00E54F7D">
      <w:pPr>
        <w:pStyle w:val="paragraph"/>
        <w:spacing w:after="120" w:afterAutospacing="0" w:line="360" w:lineRule="auto"/>
        <w:jc w:val="both"/>
        <w:textAlignment w:val="baseline"/>
        <w:rPr>
          <w:rStyle w:val="normaltextrun"/>
        </w:rPr>
      </w:pPr>
      <w:r w:rsidRPr="00E54F7D">
        <w:rPr>
          <w:rStyle w:val="normaltextrun"/>
          <w:b/>
          <w:bCs/>
        </w:rPr>
        <w:t>Time</w:t>
      </w:r>
      <w:r w:rsidRPr="00E54F7D">
        <w:rPr>
          <w:rStyle w:val="normaltextrun"/>
        </w:rPr>
        <w:t xml:space="preserve">-bound: </w:t>
      </w:r>
      <w:r w:rsidR="009330AA" w:rsidRPr="00E54F7D">
        <w:rPr>
          <w:rStyle w:val="normaltextrun"/>
        </w:rPr>
        <w:t xml:space="preserve">Yearly, the target is 1,200 MC and in 7 years 100,800 </w:t>
      </w:r>
      <w:proofErr w:type="gramStart"/>
      <w:r w:rsidR="009330AA" w:rsidRPr="00E54F7D">
        <w:rPr>
          <w:rStyle w:val="normaltextrun"/>
        </w:rPr>
        <w:t>MC</w:t>
      </w:r>
      <w:proofErr w:type="gramEnd"/>
      <w:r w:rsidR="009330AA" w:rsidRPr="00E54F7D">
        <w:rPr>
          <w:rStyle w:val="normaltextrun"/>
        </w:rPr>
        <w:t xml:space="preserve"> </w:t>
      </w:r>
    </w:p>
    <w:p w14:paraId="0FEA1B70" w14:textId="77777777" w:rsidR="009330AA" w:rsidRPr="00E54F7D" w:rsidRDefault="009330AA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 xml:space="preserve">Strategy </w:t>
      </w:r>
    </w:p>
    <w:p w14:paraId="724E6A40" w14:textId="720BB984" w:rsidR="00A3054F" w:rsidRPr="00E54F7D" w:rsidRDefault="0097231C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This marketing strategy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is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developed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for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the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Hilton Hotel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brands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in the UK.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The value propositioning is to deliver word-class services </w:t>
      </w:r>
      <w:r w:rsidR="0030464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to </w:t>
      </w:r>
      <w:r w:rsidR="0053303D" w:rsidRPr="00E54F7D">
        <w:rPr>
          <w:rStyle w:val="normaltextrun"/>
          <w:rFonts w:ascii="Times New Roman" w:hAnsi="Times New Roman" w:cs="Times New Roman"/>
          <w:sz w:val="24"/>
          <w:szCs w:val="24"/>
        </w:rPr>
        <w:t>all the customers while</w:t>
      </w:r>
      <w:r w:rsidR="0030464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77270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focussing on the </w:t>
      </w:r>
      <w:r w:rsidR="000B4678" w:rsidRPr="00E54F7D">
        <w:rPr>
          <w:rStyle w:val="normaltextrun"/>
          <w:rFonts w:ascii="Times New Roman" w:hAnsi="Times New Roman" w:cs="Times New Roman"/>
          <w:sz w:val="24"/>
          <w:szCs w:val="24"/>
        </w:rPr>
        <w:t>middle-income citizens through penetration pricing during summer season</w:t>
      </w:r>
      <w:r w:rsidR="00E254BE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121571" w:rsidRPr="00E54F7D">
        <w:rPr>
          <w:rStyle w:val="normaltextrun"/>
          <w:rFonts w:ascii="Times New Roman" w:hAnsi="Times New Roman" w:cs="Times New Roman"/>
          <w:sz w:val="24"/>
          <w:szCs w:val="24"/>
        </w:rPr>
        <w:t>This is significant for attracting more clients in a competitive environment in which Hilton operates. It</w:t>
      </w:r>
      <w:r w:rsidR="001D538B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12157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requires also understanding competitors’ prices to </w:t>
      </w:r>
      <w:r w:rsidR="00136A9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introduce </w:t>
      </w:r>
      <w:r w:rsidR="00121571" w:rsidRPr="00E54F7D">
        <w:rPr>
          <w:rStyle w:val="normaltextrun"/>
          <w:rFonts w:ascii="Times New Roman" w:hAnsi="Times New Roman" w:cs="Times New Roman"/>
          <w:sz w:val="24"/>
          <w:szCs w:val="24"/>
        </w:rPr>
        <w:t>very competitive prices such as discounts, loyalty programmes and seasonal offers.</w:t>
      </w:r>
      <w:r w:rsidR="00B65F2B" w:rsidRPr="00E54F7D">
        <w:rPr>
          <w:rFonts w:ascii="Times New Roman" w:eastAsia="Times New Roman" w:hAnsi="Times New Roman" w:cs="Times New Roman"/>
          <w:color w:val="333333"/>
          <w:kern w:val="0"/>
          <w:sz w:val="24"/>
          <w:szCs w:val="24"/>
          <w:lang w:eastAsia="en-GB"/>
          <w14:ligatures w14:val="none"/>
        </w:rPr>
        <w:t xml:space="preserve"> (Fresh Essays, 2023).</w:t>
      </w:r>
    </w:p>
    <w:p w14:paraId="3C541121" w14:textId="7E964CA3" w:rsidR="00F132D4" w:rsidRPr="00E54F7D" w:rsidRDefault="00B20C59" w:rsidP="00E54F7D">
      <w:pPr>
        <w:spacing w:after="120"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The hotel shall pursue differentiation strategy to respond to clients’ needs depending on their incomes</w:t>
      </w:r>
      <w:r w:rsidR="0030464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as many visitors and tourist</w:t>
      </w:r>
      <w:r w:rsidR="001100A9" w:rsidRPr="00E54F7D">
        <w:rPr>
          <w:rStyle w:val="normaltextrun"/>
          <w:rFonts w:ascii="Times New Roman" w:hAnsi="Times New Roman" w:cs="Times New Roman"/>
          <w:sz w:val="24"/>
          <w:szCs w:val="24"/>
        </w:rPr>
        <w:t>s coming</w:t>
      </w:r>
      <w:r w:rsidR="0030464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to the UK are from middle class and developing countries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EF05E2" w:rsidRPr="00E54F7D">
        <w:rPr>
          <w:rStyle w:val="normaltextrun"/>
          <w:rFonts w:ascii="Times New Roman" w:hAnsi="Times New Roman" w:cs="Times New Roman"/>
          <w:sz w:val="24"/>
          <w:szCs w:val="24"/>
        </w:rPr>
        <w:t>Digital marketing will be a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EF05E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channel to spread this 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>communication strategy</w:t>
      </w:r>
      <w:r w:rsidR="00EF05E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t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o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customers.</w:t>
      </w:r>
      <w:r w:rsidR="00EF05E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This shall include 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social media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like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Facebook, Instagram and twitter, </w:t>
      </w:r>
      <w:r w:rsidR="00143FA5" w:rsidRPr="00E54F7D">
        <w:rPr>
          <w:rStyle w:val="normaltextrun"/>
          <w:rFonts w:ascii="Times New Roman" w:hAnsi="Times New Roman" w:cs="Times New Roman"/>
          <w:sz w:val="24"/>
          <w:szCs w:val="24"/>
        </w:rPr>
        <w:t>TV,</w:t>
      </w:r>
      <w:r w:rsidR="00EE634C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and well-known travel magazines.  </w:t>
      </w:r>
      <w:r w:rsidR="00304647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(Assignmentclub.</w:t>
      </w:r>
      <w:r w:rsidR="00B65F2B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Co</w:t>
      </w:r>
      <w:r w:rsidR="00304647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  <w:r w:rsidR="00B65F2B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UK</w:t>
      </w:r>
      <w:r w:rsidR="00304647" w:rsidRPr="00E54F7D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2023) </w:t>
      </w:r>
    </w:p>
    <w:p w14:paraId="52ECF35A" w14:textId="77777777" w:rsidR="00F132D4" w:rsidRPr="00E54F7D" w:rsidRDefault="00F132D4" w:rsidP="00E54F7D">
      <w:pPr>
        <w:spacing w:after="120" w:line="360" w:lineRule="auto"/>
        <w:jc w:val="both"/>
        <w:rPr>
          <w:rFonts w:ascii="Times New Roman" w:eastAsia="Times New Roman" w:hAnsi="Times New Roman" w:cs="Times New Roman"/>
          <w:b/>
          <w:bCs/>
          <w:i/>
          <w:iCs/>
          <w:color w:val="ED7D31" w:themeColor="accent2"/>
          <w:kern w:val="0"/>
          <w:sz w:val="24"/>
          <w:szCs w:val="24"/>
          <w:lang w:eastAsia="en-GB"/>
          <w14:ligatures w14:val="none"/>
        </w:rPr>
      </w:pPr>
      <w:r w:rsidRPr="00E54F7D">
        <w:rPr>
          <w:rFonts w:ascii="Times New Roman" w:eastAsia="Times New Roman" w:hAnsi="Times New Roman" w:cs="Times New Roman"/>
          <w:b/>
          <w:bCs/>
          <w:i/>
          <w:iCs/>
          <w:color w:val="ED7D31" w:themeColor="accent2"/>
          <w:kern w:val="0"/>
          <w:sz w:val="24"/>
          <w:szCs w:val="24"/>
          <w:lang w:eastAsia="en-GB"/>
          <w14:ligatures w14:val="none"/>
        </w:rPr>
        <w:t xml:space="preserve">Tactics </w:t>
      </w:r>
    </w:p>
    <w:p w14:paraId="60205F51" w14:textId="03545299" w:rsidR="00F132D4" w:rsidRPr="00E54F7D" w:rsidRDefault="0017560B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Tactics mean certain ways </w:t>
      </w:r>
      <w:r w:rsidR="004A00B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explaining the steps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to implement </w:t>
      </w:r>
      <w:r w:rsidR="004A00B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certain strategies. John, R. et.al (2018) </w:t>
      </w:r>
    </w:p>
    <w:p w14:paraId="6E0B0EFF" w14:textId="333B0D37" w:rsidR="00315B78" w:rsidRPr="00E54F7D" w:rsidRDefault="00F132D4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b/>
          <w:bCs/>
          <w:sz w:val="24"/>
          <w:szCs w:val="24"/>
        </w:rPr>
        <w:t>P</w:t>
      </w:r>
      <w:r w:rsidR="00036C2F" w:rsidRPr="00E54F7D">
        <w:rPr>
          <w:rStyle w:val="normaltextrun"/>
          <w:rFonts w:ascii="Times New Roman" w:hAnsi="Times New Roman" w:cs="Times New Roman"/>
          <w:b/>
          <w:bCs/>
          <w:sz w:val="24"/>
          <w:szCs w:val="24"/>
        </w:rPr>
        <w:t>lace</w:t>
      </w:r>
    </w:p>
    <w:p w14:paraId="4F2BA0D1" w14:textId="08347CA8" w:rsidR="00D641C0" w:rsidRPr="00E54F7D" w:rsidRDefault="009F3427" w:rsidP="00E54F7D">
      <w:pPr>
        <w:spacing w:after="12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lastRenderedPageBreak/>
        <w:t xml:space="preserve">The Hotel chosen for 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the Marketing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Plan is </w:t>
      </w:r>
      <w:bookmarkStart w:id="3" w:name="_Hlk137500901"/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Westminster London, Curio by Hilton</w:t>
      </w:r>
      <w:bookmarkEnd w:id="3"/>
      <w:r w:rsidR="001100A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,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Located in the cent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ral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part of London</w:t>
      </w:r>
      <w:r w:rsidR="001100A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. 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It is a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walking distance of 5 minutes from the Tate Art 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Gallery</w:t>
      </w:r>
      <w:r w:rsidR="001100A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 It is nearby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the Buckingham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Palace and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c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lients can </w:t>
      </w:r>
      <w:r w:rsidR="001100A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locate </w:t>
      </w:r>
      <w:r w:rsidR="00C1634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it 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through 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g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oogle maps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or by </w:t>
      </w:r>
      <w:r w:rsidR="00D641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asking </w:t>
      </w:r>
      <w:r w:rsidR="009C4D7B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passersby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 T</w:t>
      </w:r>
      <w:r w:rsidR="002967E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he customers can book 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their rooms </w:t>
      </w:r>
      <w:r w:rsidR="002967E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online through website 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from </w:t>
      </w:r>
      <w:r w:rsidR="002967E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any place 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in </w:t>
      </w:r>
      <w:r w:rsidR="002967E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 </w:t>
      </w:r>
      <w:r w:rsidR="00324EC0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World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(Curio</w:t>
      </w:r>
      <w:r w:rsidR="00B477AA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Collection</w:t>
      </w:r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by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Hilton, 2023</w:t>
      </w:r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)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</w:t>
      </w:r>
    </w:p>
    <w:p w14:paraId="59597AA2" w14:textId="784D36EB" w:rsidR="00D91BBF" w:rsidRPr="00E54F7D" w:rsidRDefault="00153F82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b/>
          <w:bCs/>
          <w:sz w:val="24"/>
          <w:szCs w:val="24"/>
        </w:rPr>
        <w:t>Product</w:t>
      </w:r>
    </w:p>
    <w:p w14:paraId="470390FD" w14:textId="54D9C4D0" w:rsidR="00247AEC" w:rsidRPr="00E54F7D" w:rsidRDefault="000526C7" w:rsidP="00E54F7D">
      <w:pPr>
        <w:spacing w:after="12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 hotel offers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lavish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premium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guest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room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s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with multiple bed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with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breakfast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. It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ha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s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latest technology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with</w:t>
      </w:r>
      <w:r w:rsidR="00C520FC" w:rsidRPr="00E54F7D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BFBFB"/>
        </w:rPr>
        <w:t xml:space="preserve">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refined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rooms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, fast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internet, TV screens, tea &amp; coffeemaking amenities</w:t>
      </w:r>
      <w:r w:rsidR="007A67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It also has </w:t>
      </w:r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room services,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luxurious </w:t>
      </w:r>
      <w:proofErr w:type="gramStart"/>
      <w:r w:rsidR="00247AE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suite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s</w:t>
      </w:r>
      <w:proofErr w:type="gramEnd"/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227856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and digital keys for rooms.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Moreover, r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estaurant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opens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from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breakfast to dinner time</w:t>
      </w:r>
      <w:r w:rsidR="0009724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and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there is accessibility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for </w:t>
      </w:r>
      <w:r w:rsidR="00C520FC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customers on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wheelchair</w:t>
      </w:r>
      <w:r w:rsidR="00F94A4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s. </w:t>
      </w:r>
      <w:r w:rsidR="0009724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Other services also include fitness facilities</w:t>
      </w:r>
      <w:r w:rsidR="00AF077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</w:t>
      </w:r>
      <w:r w:rsidR="00227856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It has policies that restrict pets and in-room smoking. </w:t>
      </w:r>
      <w:r w:rsidR="00E35A0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(Curio Collection by Hilton, 2023</w:t>
      </w:r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)</w:t>
      </w:r>
      <w:r w:rsidR="00E35A0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.</w:t>
      </w:r>
    </w:p>
    <w:p w14:paraId="09F0D03C" w14:textId="354C9F6C" w:rsidR="00510C4B" w:rsidRPr="00E54F7D" w:rsidRDefault="00E35A01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 xml:space="preserve">Price </w:t>
      </w:r>
    </w:p>
    <w:p w14:paraId="506F3BB6" w14:textId="55FD3439" w:rsidR="00E35A01" w:rsidRPr="00E54F7D" w:rsidRDefault="00E35A01" w:rsidP="00E54F7D">
      <w:pPr>
        <w:spacing w:after="12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The room prices vary from £167 per night for queen bed to £529 for king bed suite with a breakfast. Th</w:t>
      </w:r>
      <w:r w:rsidR="009D400F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is price is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after 30% deduction. </w:t>
      </w:r>
      <w:r w:rsidR="002365F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The price differentiation target various segment </w:t>
      </w:r>
      <w:r w:rsidR="00F90A6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of </w:t>
      </w:r>
      <w:r w:rsidR="002365F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societies and price limit is different depending on the </w:t>
      </w:r>
      <w:r w:rsidR="004E252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value-added</w:t>
      </w:r>
      <w:r w:rsidR="002365F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services </w:t>
      </w:r>
      <w:r w:rsidR="00F90A61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like </w:t>
      </w:r>
      <w:r w:rsidR="002365F4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food, car parking etc. </w:t>
      </w:r>
      <w:r w:rsidR="004E252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Determination of premium prices are dependent on value addition like spa, </w:t>
      </w:r>
      <w:r w:rsidR="00A5774D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breakfast,</w:t>
      </w:r>
      <w:r w:rsidR="004E252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and others. </w:t>
      </w:r>
      <w:r w:rsidR="00A5774D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Payment of premium tariffs by exclusive customers keeps the exclusivity of brands. </w:t>
      </w:r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(Curio Collection by Hilton, </w:t>
      </w:r>
      <w:proofErr w:type="gramStart"/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2023 ;</w:t>
      </w:r>
      <w:proofErr w:type="gramEnd"/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MBA </w:t>
      </w:r>
      <w:proofErr w:type="spellStart"/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Skool</w:t>
      </w:r>
      <w:proofErr w:type="spellEnd"/>
      <w:r w:rsidR="00973BE9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Team,2017) </w:t>
      </w:r>
    </w:p>
    <w:p w14:paraId="3DCF0C50" w14:textId="2CDF2D65" w:rsidR="00247AEC" w:rsidRPr="00E54F7D" w:rsidRDefault="00973BE9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 xml:space="preserve">Promotion </w:t>
      </w:r>
      <w:r w:rsidR="00247AEC"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 xml:space="preserve"> </w:t>
      </w:r>
    </w:p>
    <w:p w14:paraId="6FDB63C4" w14:textId="51372B4F" w:rsidR="00142D2A" w:rsidRPr="00E54F7D" w:rsidRDefault="00142D2A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>Reach</w:t>
      </w:r>
    </w:p>
    <w:p w14:paraId="48D3EFC9" w14:textId="06E21E74" w:rsidR="00142D2A" w:rsidRPr="00E54F7D" w:rsidRDefault="000354EF" w:rsidP="00E54F7D">
      <w:pPr>
        <w:spacing w:after="12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Hilton reaches its customers through digital </w:t>
      </w:r>
      <w:r w:rsidR="00F92CF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channel.</w:t>
      </w:r>
      <w:r w:rsidR="00E4536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(Keunen, </w:t>
      </w:r>
      <w:proofErr w:type="gramStart"/>
      <w:r w:rsidR="00E4536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F,  2015</w:t>
      </w:r>
      <w:proofErr w:type="gramEnd"/>
      <w:r w:rsidR="00E45362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)</w:t>
      </w:r>
    </w:p>
    <w:p w14:paraId="18CCBAC1" w14:textId="0EB5A2CD" w:rsidR="00142D2A" w:rsidRPr="00E54F7D" w:rsidRDefault="00142D2A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i/>
          <w:iCs/>
          <w:color w:val="333333"/>
          <w:sz w:val="24"/>
          <w:szCs w:val="24"/>
          <w:shd w:val="clear" w:color="auto" w:fill="FBFBFB"/>
        </w:rPr>
      </w:pPr>
      <w:r w:rsidRPr="00E54F7D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BFBFB"/>
        </w:rPr>
        <w:t xml:space="preserve">Acting plan </w:t>
      </w:r>
    </w:p>
    <w:p w14:paraId="32B082A4" w14:textId="561EF92D" w:rsidR="00142D2A" w:rsidRPr="00E54F7D" w:rsidRDefault="00C329D9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Hilton hotel promotes its products and </w:t>
      </w:r>
      <w:r w:rsidR="00F92CF2" w:rsidRPr="00E54F7D">
        <w:rPr>
          <w:rStyle w:val="normaltextrun"/>
          <w:rFonts w:ascii="Times New Roman" w:hAnsi="Times New Roman" w:cs="Times New Roman"/>
          <w:sz w:val="24"/>
          <w:szCs w:val="24"/>
        </w:rPr>
        <w:t>services based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on </w:t>
      </w:r>
      <w:r w:rsidR="00950C1A" w:rsidRPr="00E54F7D">
        <w:rPr>
          <w:rStyle w:val="normaltextrun"/>
          <w:rFonts w:ascii="Times New Roman" w:hAnsi="Times New Roman" w:cs="Times New Roman"/>
          <w:sz w:val="24"/>
          <w:szCs w:val="24"/>
        </w:rPr>
        <w:t>its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F90A61" w:rsidRPr="00E54F7D">
        <w:rPr>
          <w:rStyle w:val="normaltextrun"/>
          <w:rFonts w:ascii="Times New Roman" w:hAnsi="Times New Roman" w:cs="Times New Roman"/>
          <w:sz w:val="24"/>
          <w:szCs w:val="24"/>
        </w:rPr>
        <w:t>customers’</w:t>
      </w:r>
      <w:r w:rsidR="00950C1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>demand</w:t>
      </w:r>
      <w:r w:rsidR="00950C1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s. 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1B1767" w:rsidRPr="00E54F7D">
        <w:rPr>
          <w:rStyle w:val="normaltextrun"/>
          <w:rFonts w:ascii="Times New Roman" w:hAnsi="Times New Roman" w:cs="Times New Roman"/>
          <w:sz w:val="24"/>
          <w:szCs w:val="24"/>
        </w:rPr>
        <w:t>Promotion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on social</w:t>
      </w:r>
      <w:r w:rsidR="001B176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media,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radio and television</w:t>
      </w:r>
      <w:r w:rsidR="001B1767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shall be done in the first three months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. This method is important because it helps get</w:t>
      </w:r>
      <w:r w:rsidR="0051253B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big audience. </w:t>
      </w:r>
      <w:r w:rsidR="00F82F0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Besides it inexpensive costs, social media is effective in targeting many 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>customers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Hilton </w:t>
      </w:r>
      <w:r w:rsidR="0046548D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shall 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>advertis</w:t>
      </w:r>
      <w:r w:rsidR="00A419D4" w:rsidRPr="00E54F7D">
        <w:rPr>
          <w:rStyle w:val="normaltextrun"/>
          <w:rFonts w:ascii="Times New Roman" w:hAnsi="Times New Roman" w:cs="Times New Roman"/>
          <w:sz w:val="24"/>
          <w:szCs w:val="24"/>
        </w:rPr>
        <w:t>e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on Facebook, You-</w:t>
      </w:r>
      <w:r w:rsidR="007A6749" w:rsidRPr="00E54F7D">
        <w:rPr>
          <w:rStyle w:val="normaltextrun"/>
          <w:rFonts w:ascii="Times New Roman" w:hAnsi="Times New Roman" w:cs="Times New Roman"/>
          <w:sz w:val="24"/>
          <w:szCs w:val="24"/>
        </w:rPr>
        <w:t>tube,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and Twitter as these are the most used monthly by </w:t>
      </w:r>
      <w:r w:rsidR="00142D2A" w:rsidRPr="00E54F7D">
        <w:rPr>
          <w:rStyle w:val="normaltextrun"/>
          <w:rFonts w:ascii="Times New Roman" w:hAnsi="Times New Roman" w:cs="Times New Roman"/>
          <w:sz w:val="24"/>
          <w:szCs w:val="24"/>
        </w:rPr>
        <w:t>customers</w:t>
      </w:r>
      <w:r w:rsidR="00562EEA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330030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It </w:t>
      </w:r>
      <w:r w:rsidR="00A419D4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shall </w:t>
      </w:r>
      <w:r w:rsidR="00330030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participate in sales promotion events and business exhibitions worldwide </w:t>
      </w:r>
      <w:r w:rsidR="0051253B" w:rsidRPr="00E54F7D">
        <w:rPr>
          <w:rStyle w:val="normaltextrun"/>
          <w:rFonts w:ascii="Times New Roman" w:hAnsi="Times New Roman" w:cs="Times New Roman"/>
          <w:sz w:val="24"/>
          <w:szCs w:val="24"/>
        </w:rPr>
        <w:t>(ibid).</w:t>
      </w:r>
    </w:p>
    <w:p w14:paraId="5D4AF4CA" w14:textId="0C833234" w:rsidR="00DA365B" w:rsidRPr="00E54F7D" w:rsidRDefault="00DA365B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Covert</w:t>
      </w:r>
    </w:p>
    <w:p w14:paraId="7A04861E" w14:textId="192E03CA" w:rsidR="00DA365B" w:rsidRPr="00E54F7D" w:rsidRDefault="00DA365B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lastRenderedPageBreak/>
        <w:t xml:space="preserve">The communication is a crucial mean by which clients could be made to </w:t>
      </w:r>
      <w:proofErr w:type="gramStart"/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whether or not</w:t>
      </w:r>
      <w:proofErr w:type="gramEnd"/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purchase the service.</w:t>
      </w:r>
    </w:p>
    <w:p w14:paraId="55BE840C" w14:textId="68AAE084" w:rsidR="006A6BBE" w:rsidRPr="00E54F7D" w:rsidRDefault="001B1767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Engagement </w:t>
      </w:r>
    </w:p>
    <w:p w14:paraId="1DD3C75D" w14:textId="51A96F35" w:rsidR="00507E31" w:rsidRPr="00E54F7D" w:rsidRDefault="007E4842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Hilton uses Omni channel techniques, and booking can be done via mobile App </w:t>
      </w:r>
      <w:r w:rsidR="004369F5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but also by telephone because phone is primary source and directly connects with a client. </w:t>
      </w:r>
      <w:r w:rsidR="001C55F9" w:rsidRPr="00E54F7D">
        <w:rPr>
          <w:rStyle w:val="normaltextrun"/>
          <w:rFonts w:ascii="Times New Roman" w:hAnsi="Times New Roman" w:cs="Times New Roman"/>
          <w:sz w:val="24"/>
          <w:szCs w:val="24"/>
        </w:rPr>
        <w:t>Also,</w:t>
      </w:r>
      <w:r w:rsidR="004369F5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Hilton</w:t>
      </w:r>
      <w:r w:rsidR="00F92CF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quickly addresses in a friendly manner </w:t>
      </w:r>
      <w:r w:rsidR="004369F5" w:rsidRPr="00E54F7D">
        <w:rPr>
          <w:rStyle w:val="normaltextrun"/>
          <w:rFonts w:ascii="Times New Roman" w:hAnsi="Times New Roman" w:cs="Times New Roman"/>
          <w:sz w:val="24"/>
          <w:szCs w:val="24"/>
        </w:rPr>
        <w:t>negative comm</w:t>
      </w:r>
      <w:r w:rsidR="00F92CF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ents </w:t>
      </w:r>
      <w:r w:rsidR="00E45362" w:rsidRPr="00E54F7D">
        <w:rPr>
          <w:rStyle w:val="normaltextrun"/>
          <w:rFonts w:ascii="Times New Roman" w:hAnsi="Times New Roman" w:cs="Times New Roman"/>
          <w:sz w:val="24"/>
          <w:szCs w:val="24"/>
        </w:rPr>
        <w:t>(</w:t>
      </w:r>
      <w:r w:rsidR="0051253B" w:rsidRPr="00E54F7D">
        <w:rPr>
          <w:rStyle w:val="normaltextrun"/>
          <w:rFonts w:ascii="Times New Roman" w:hAnsi="Times New Roman" w:cs="Times New Roman"/>
          <w:sz w:val="24"/>
          <w:szCs w:val="24"/>
        </w:rPr>
        <w:t>ibid).</w:t>
      </w:r>
    </w:p>
    <w:p w14:paraId="269B4CD7" w14:textId="77777777" w:rsidR="00507E31" w:rsidRPr="00E54F7D" w:rsidRDefault="00507E31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</w:p>
    <w:p w14:paraId="07059A47" w14:textId="77777777" w:rsidR="00C92B7C" w:rsidRPr="00E54F7D" w:rsidRDefault="00950C1A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>Action</w:t>
      </w:r>
      <w:r w:rsidR="00C92B7C" w:rsidRPr="00E54F7D">
        <w:rPr>
          <w:rStyle w:val="normaltextrun"/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 xml:space="preserve"> </w:t>
      </w:r>
    </w:p>
    <w:p w14:paraId="483AC4F5" w14:textId="1FE29A4F" w:rsidR="00404A32" w:rsidRPr="00E54F7D" w:rsidRDefault="00950C1A" w:rsidP="00E54F7D">
      <w:pPr>
        <w:spacing w:after="120" w:line="360" w:lineRule="auto"/>
        <w:jc w:val="both"/>
        <w:rPr>
          <w:rStyle w:val="normaltextrun"/>
          <w:rFonts w:ascii="Times New Roman" w:hAnsi="Times New Roman" w:cs="Times New Roman"/>
          <w:b/>
          <w:bCs/>
          <w:sz w:val="24"/>
          <w:szCs w:val="24"/>
        </w:rPr>
      </w:pP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>Gantt chart of marketing activities: Marketing</w:t>
      </w:r>
      <w:r w:rsidR="0046548D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schedule channels</w:t>
      </w:r>
      <w:r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46548D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for Westminster London, Curio by Hilton; </w:t>
      </w:r>
      <w:r w:rsidR="0097430E" w:rsidRPr="00E54F7D">
        <w:rPr>
          <w:rStyle w:val="normaltextrun"/>
          <w:rFonts w:ascii="Times New Roman" w:hAnsi="Times New Roman" w:cs="Times New Roman"/>
          <w:sz w:val="24"/>
          <w:szCs w:val="24"/>
        </w:rPr>
        <w:t>advertising on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social media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, Facebook 50,000 </w:t>
      </w:r>
      <w:r w:rsidR="00467535" w:rsidRPr="00E54F7D">
        <w:rPr>
          <w:rStyle w:val="normaltextrun"/>
          <w:rFonts w:ascii="Times New Roman" w:hAnsi="Times New Roman" w:cs="Times New Roman"/>
          <w:sz w:val="24"/>
          <w:szCs w:val="24"/>
        </w:rPr>
        <w:t>audience, Instagram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467535" w:rsidRPr="00E54F7D">
        <w:rPr>
          <w:rStyle w:val="normaltextrun"/>
          <w:rFonts w:ascii="Times New Roman" w:hAnsi="Times New Roman" w:cs="Times New Roman"/>
          <w:sz w:val="24"/>
          <w:szCs w:val="24"/>
        </w:rPr>
        <w:t>50,000,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You-tube </w:t>
      </w:r>
      <w:r w:rsidR="00467535" w:rsidRPr="00E54F7D">
        <w:rPr>
          <w:rStyle w:val="normaltextrun"/>
          <w:rFonts w:ascii="Times New Roman" w:hAnsi="Times New Roman" w:cs="Times New Roman"/>
          <w:sz w:val="24"/>
          <w:szCs w:val="24"/>
        </w:rPr>
        <w:t>50,000,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a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>nd Twitter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40,000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), 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>t</w:t>
      </w:r>
      <w:r w:rsidR="008F0706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elevision </w:t>
      </w:r>
      <w:r w:rsidR="00E84411" w:rsidRPr="00E54F7D">
        <w:rPr>
          <w:rStyle w:val="normaltextrun"/>
          <w:rFonts w:ascii="Times New Roman" w:hAnsi="Times New Roman" w:cs="Times New Roman"/>
          <w:sz w:val="24"/>
          <w:szCs w:val="24"/>
        </w:rPr>
        <w:t>40,000 and radio 40,000</w:t>
      </w:r>
      <w:r w:rsidR="00467535" w:rsidRPr="00E54F7D">
        <w:rPr>
          <w:rStyle w:val="normaltextrun"/>
          <w:rFonts w:ascii="Times New Roman" w:hAnsi="Times New Roman" w:cs="Times New Roman"/>
          <w:sz w:val="24"/>
          <w:szCs w:val="24"/>
        </w:rPr>
        <w:t>. Direct email, text messages and loyalty cards</w:t>
      </w:r>
      <w:r w:rsidR="000B21C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F37095" w:rsidRPr="00E54F7D">
        <w:rPr>
          <w:rStyle w:val="normaltextrun"/>
          <w:rFonts w:ascii="Times New Roman" w:hAnsi="Times New Roman" w:cs="Times New Roman"/>
          <w:sz w:val="24"/>
          <w:szCs w:val="24"/>
        </w:rPr>
        <w:t>M</w:t>
      </w:r>
      <w:r w:rsidR="00404A3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ore information </w:t>
      </w:r>
      <w:r w:rsidR="00F37095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is in </w:t>
      </w:r>
      <w:r w:rsidR="00404A3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the </w:t>
      </w:r>
      <w:r w:rsidR="005D2307" w:rsidRPr="00E54F7D">
        <w:rPr>
          <w:rStyle w:val="normaltextrun"/>
          <w:rFonts w:ascii="Times New Roman" w:hAnsi="Times New Roman" w:cs="Times New Roman"/>
          <w:sz w:val="24"/>
          <w:szCs w:val="24"/>
        </w:rPr>
        <w:t>appendix</w:t>
      </w:r>
      <w:r w:rsidR="00622056">
        <w:rPr>
          <w:rStyle w:val="normaltextrun"/>
          <w:rFonts w:ascii="Times New Roman" w:hAnsi="Times New Roman" w:cs="Times New Roman"/>
          <w:sz w:val="24"/>
          <w:szCs w:val="24"/>
        </w:rPr>
        <w:t xml:space="preserve"> 5</w:t>
      </w:r>
      <w:r w:rsidR="005D2307" w:rsidRPr="00E54F7D">
        <w:rPr>
          <w:rStyle w:val="normaltextrun"/>
          <w:rFonts w:ascii="Times New Roman" w:hAnsi="Times New Roman" w:cs="Times New Roman"/>
          <w:sz w:val="24"/>
          <w:szCs w:val="24"/>
        </w:rPr>
        <w:t>.</w:t>
      </w:r>
      <w:r w:rsidR="00404A32" w:rsidRPr="00E54F7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</w:p>
    <w:p w14:paraId="466E0831" w14:textId="77777777" w:rsidR="00355371" w:rsidRPr="00E54F7D" w:rsidRDefault="00355371" w:rsidP="00E54F7D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A2CF60" w14:textId="77777777" w:rsidR="00CF1B91" w:rsidRPr="00E54F7D" w:rsidRDefault="00355371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ED7D31" w:themeColor="accent2"/>
          <w:sz w:val="24"/>
          <w:szCs w:val="24"/>
        </w:rPr>
      </w:pPr>
      <w:r w:rsidRPr="00E54F7D">
        <w:rPr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 xml:space="preserve">Control </w:t>
      </w:r>
    </w:p>
    <w:p w14:paraId="1CB66FFE" w14:textId="2D84A6EA" w:rsidR="00CF1B91" w:rsidRPr="00E54F7D" w:rsidRDefault="00D354A8" w:rsidP="00E54F7D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sz w:val="24"/>
          <w:szCs w:val="24"/>
        </w:rPr>
        <w:t>“Measuring and evaluating the results of marketing strategy and plan and taking corrective action to ensure that the objective</w:t>
      </w:r>
      <w:r w:rsidR="00B16D97" w:rsidRPr="00E54F7D">
        <w:rPr>
          <w:rFonts w:ascii="Times New Roman" w:hAnsi="Times New Roman" w:cs="Times New Roman"/>
          <w:sz w:val="24"/>
          <w:szCs w:val="24"/>
        </w:rPr>
        <w:t>s a</w:t>
      </w:r>
      <w:r w:rsidRPr="00E54F7D">
        <w:rPr>
          <w:rFonts w:ascii="Times New Roman" w:hAnsi="Times New Roman" w:cs="Times New Roman"/>
          <w:sz w:val="24"/>
          <w:szCs w:val="24"/>
        </w:rPr>
        <w:t xml:space="preserve">re achieved.” (Philip, K. 2020). </w:t>
      </w:r>
      <w:r w:rsidR="001B1767" w:rsidRPr="00E54F7D">
        <w:rPr>
          <w:rFonts w:ascii="Times New Roman" w:hAnsi="Times New Roman" w:cs="Times New Roman"/>
          <w:sz w:val="24"/>
          <w:szCs w:val="24"/>
        </w:rPr>
        <w:t xml:space="preserve">This strategy shall be monitored </w:t>
      </w:r>
      <w:r w:rsidR="00B16D97" w:rsidRPr="00E54F7D">
        <w:rPr>
          <w:rFonts w:ascii="Times New Roman" w:hAnsi="Times New Roman" w:cs="Times New Roman"/>
          <w:sz w:val="24"/>
          <w:szCs w:val="24"/>
        </w:rPr>
        <w:t xml:space="preserve">through </w:t>
      </w:r>
      <w:r w:rsidR="001B1767" w:rsidRPr="00E54F7D">
        <w:rPr>
          <w:rFonts w:ascii="Times New Roman" w:hAnsi="Times New Roman" w:cs="Times New Roman"/>
          <w:sz w:val="24"/>
          <w:szCs w:val="24"/>
        </w:rPr>
        <w:t xml:space="preserve">documenting </w:t>
      </w:r>
      <w:r w:rsidR="00E973EA" w:rsidRPr="00E54F7D">
        <w:rPr>
          <w:rFonts w:ascii="Times New Roman" w:hAnsi="Times New Roman" w:cs="Times New Roman"/>
          <w:sz w:val="24"/>
          <w:szCs w:val="24"/>
        </w:rPr>
        <w:t xml:space="preserve">all </w:t>
      </w:r>
      <w:r w:rsidR="001B1767" w:rsidRPr="00E54F7D">
        <w:rPr>
          <w:rFonts w:ascii="Times New Roman" w:hAnsi="Times New Roman" w:cs="Times New Roman"/>
          <w:sz w:val="24"/>
          <w:szCs w:val="24"/>
        </w:rPr>
        <w:t xml:space="preserve">clients booking and staying rates, </w:t>
      </w:r>
      <w:r w:rsidRPr="00E54F7D">
        <w:rPr>
          <w:rFonts w:ascii="Times New Roman" w:hAnsi="Times New Roman" w:cs="Times New Roman"/>
          <w:sz w:val="24"/>
          <w:szCs w:val="24"/>
        </w:rPr>
        <w:t>clients’</w:t>
      </w:r>
      <w:r w:rsidR="001B1767" w:rsidRPr="00E54F7D">
        <w:rPr>
          <w:rFonts w:ascii="Times New Roman" w:hAnsi="Times New Roman" w:cs="Times New Roman"/>
          <w:sz w:val="24"/>
          <w:szCs w:val="24"/>
        </w:rPr>
        <w:t xml:space="preserve"> </w:t>
      </w:r>
      <w:r w:rsidR="00E97611" w:rsidRPr="00E54F7D">
        <w:rPr>
          <w:rFonts w:ascii="Times New Roman" w:hAnsi="Times New Roman" w:cs="Times New Roman"/>
          <w:sz w:val="24"/>
          <w:szCs w:val="24"/>
        </w:rPr>
        <w:t>reviews</w:t>
      </w:r>
      <w:r w:rsidRPr="00E54F7D">
        <w:rPr>
          <w:rFonts w:ascii="Times New Roman" w:hAnsi="Times New Roman" w:cs="Times New Roman"/>
          <w:sz w:val="24"/>
          <w:szCs w:val="24"/>
        </w:rPr>
        <w:t xml:space="preserve"> and incomes</w:t>
      </w:r>
      <w:r w:rsidR="00E973EA" w:rsidRPr="00E54F7D">
        <w:rPr>
          <w:rFonts w:ascii="Times New Roman" w:hAnsi="Times New Roman" w:cs="Times New Roman"/>
          <w:sz w:val="24"/>
          <w:szCs w:val="24"/>
        </w:rPr>
        <w:t xml:space="preserve"> made</w:t>
      </w:r>
      <w:r w:rsidR="00E97611" w:rsidRPr="00E54F7D">
        <w:rPr>
          <w:rFonts w:ascii="Times New Roman" w:hAnsi="Times New Roman" w:cs="Times New Roman"/>
          <w:sz w:val="24"/>
          <w:szCs w:val="24"/>
        </w:rPr>
        <w:t xml:space="preserve">. </w:t>
      </w:r>
      <w:r w:rsidR="00EF38DD" w:rsidRPr="00E54F7D">
        <w:rPr>
          <w:rFonts w:ascii="Times New Roman" w:hAnsi="Times New Roman" w:cs="Times New Roman"/>
          <w:sz w:val="24"/>
          <w:szCs w:val="24"/>
        </w:rPr>
        <w:t xml:space="preserve">Average daily rate (ADR), a key performance indicator (KPI) that determines rooms’ revenues per day shall be used to ascertain profits.  In addition, customer satisfaction and the occupancy rates shall </w:t>
      </w:r>
      <w:r w:rsidR="00AF5741" w:rsidRPr="00E54F7D">
        <w:rPr>
          <w:rFonts w:ascii="Times New Roman" w:hAnsi="Times New Roman" w:cs="Times New Roman"/>
          <w:sz w:val="24"/>
          <w:szCs w:val="24"/>
        </w:rPr>
        <w:t>also be</w:t>
      </w:r>
      <w:r w:rsidR="00EF38DD" w:rsidRPr="00E54F7D">
        <w:rPr>
          <w:rFonts w:ascii="Times New Roman" w:hAnsi="Times New Roman" w:cs="Times New Roman"/>
          <w:sz w:val="24"/>
          <w:szCs w:val="24"/>
        </w:rPr>
        <w:t xml:space="preserve"> used to measure success of the </w:t>
      </w:r>
      <w:r w:rsidR="00DE54B5" w:rsidRPr="00E54F7D">
        <w:rPr>
          <w:rFonts w:ascii="Times New Roman" w:hAnsi="Times New Roman" w:cs="Times New Roman"/>
          <w:sz w:val="24"/>
          <w:szCs w:val="24"/>
        </w:rPr>
        <w:t>hotel. (Weber</w:t>
      </w:r>
      <w:r w:rsidR="00DE54B5"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, E. 2022) </w:t>
      </w:r>
    </w:p>
    <w:p w14:paraId="11DC3401" w14:textId="723C39C4" w:rsidR="00CF1B91" w:rsidRPr="00E54F7D" w:rsidRDefault="00CF1B91" w:rsidP="00E54F7D">
      <w:pPr>
        <w:spacing w:after="120" w:line="360" w:lineRule="auto"/>
        <w:jc w:val="both"/>
        <w:rPr>
          <w:rFonts w:ascii="Times New Roman" w:hAnsi="Times New Roman" w:cs="Times New Roman"/>
          <w:b/>
          <w:bCs/>
          <w:color w:val="ED7D31" w:themeColor="accent2"/>
          <w:sz w:val="24"/>
          <w:szCs w:val="24"/>
        </w:rPr>
      </w:pPr>
      <w:r w:rsidRPr="00E54F7D">
        <w:rPr>
          <w:rFonts w:ascii="Times New Roman" w:hAnsi="Times New Roman" w:cs="Times New Roman"/>
          <w:b/>
          <w:bCs/>
          <w:color w:val="ED7D31" w:themeColor="accent2"/>
          <w:sz w:val="24"/>
          <w:szCs w:val="24"/>
        </w:rPr>
        <w:t>Conclusion</w:t>
      </w:r>
    </w:p>
    <w:p w14:paraId="6FF6229A" w14:textId="65E48037" w:rsidR="00CF1B91" w:rsidRPr="00E54F7D" w:rsidRDefault="00CF1B91" w:rsidP="00E54F7D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4F7D">
        <w:rPr>
          <w:rFonts w:ascii="Times New Roman" w:hAnsi="Times New Roman" w:cs="Times New Roman"/>
          <w:sz w:val="24"/>
          <w:szCs w:val="24"/>
        </w:rPr>
        <w:t xml:space="preserve">The marketing plan for Hilton </w:t>
      </w:r>
      <w:r w:rsidR="00F56A0A" w:rsidRPr="00E54F7D">
        <w:rPr>
          <w:rFonts w:ascii="Times New Roman" w:hAnsi="Times New Roman" w:cs="Times New Roman"/>
          <w:sz w:val="24"/>
          <w:szCs w:val="24"/>
        </w:rPr>
        <w:t>summarises the identified challenges</w:t>
      </w:r>
      <w:r w:rsidR="00CC7D8B" w:rsidRPr="00E54F7D">
        <w:rPr>
          <w:rFonts w:ascii="Times New Roman" w:hAnsi="Times New Roman" w:cs="Times New Roman"/>
          <w:sz w:val="24"/>
          <w:szCs w:val="24"/>
        </w:rPr>
        <w:t xml:space="preserve"> </w:t>
      </w:r>
      <w:r w:rsidR="00F56A0A" w:rsidRPr="00E54F7D">
        <w:rPr>
          <w:rFonts w:ascii="Times New Roman" w:hAnsi="Times New Roman" w:cs="Times New Roman"/>
          <w:sz w:val="24"/>
          <w:szCs w:val="24"/>
        </w:rPr>
        <w:t xml:space="preserve">which include </w:t>
      </w:r>
      <w:r w:rsidR="00CC7D8B" w:rsidRPr="00E54F7D">
        <w:rPr>
          <w:rFonts w:ascii="Times New Roman" w:hAnsi="Times New Roman" w:cs="Times New Roman"/>
          <w:sz w:val="24"/>
          <w:szCs w:val="24"/>
        </w:rPr>
        <w:t xml:space="preserve">lack of differentiation, dependence on offering lavish services, targeting of rich upper class of people. The Russian-Ukraine war and the high inflation also pose a challenge to the </w:t>
      </w:r>
      <w:r w:rsidR="00971BF5" w:rsidRPr="00E54F7D">
        <w:rPr>
          <w:rFonts w:ascii="Times New Roman" w:hAnsi="Times New Roman" w:cs="Times New Roman"/>
          <w:sz w:val="24"/>
          <w:szCs w:val="24"/>
        </w:rPr>
        <w:t>hotel. To</w:t>
      </w:r>
      <w:r w:rsidR="00593B5C" w:rsidRPr="00E54F7D">
        <w:rPr>
          <w:rFonts w:ascii="Times New Roman" w:hAnsi="Times New Roman" w:cs="Times New Roman"/>
          <w:sz w:val="24"/>
          <w:szCs w:val="24"/>
        </w:rPr>
        <w:t xml:space="preserve"> implement the contents of this plan, social media, especially Facebook, twitter, Instagram, and YouTube shall be used to promote and advertise Hilton’s products and services. </w:t>
      </w:r>
      <w:r w:rsidR="003A608B" w:rsidRPr="00E54F7D">
        <w:rPr>
          <w:rFonts w:ascii="Times New Roman" w:hAnsi="Times New Roman" w:cs="Times New Roman"/>
          <w:sz w:val="24"/>
          <w:szCs w:val="24"/>
        </w:rPr>
        <w:t xml:space="preserve"> With many competitors worldwide, Hilton </w:t>
      </w:r>
      <w:r w:rsidR="00B01B6B" w:rsidRPr="00E54F7D">
        <w:rPr>
          <w:rFonts w:ascii="Times New Roman" w:hAnsi="Times New Roman" w:cs="Times New Roman"/>
          <w:sz w:val="24"/>
          <w:szCs w:val="24"/>
        </w:rPr>
        <w:t xml:space="preserve">should </w:t>
      </w:r>
      <w:r w:rsidR="00A12401" w:rsidRPr="00E54F7D">
        <w:rPr>
          <w:rFonts w:ascii="Times New Roman" w:hAnsi="Times New Roman" w:cs="Times New Roman"/>
          <w:sz w:val="24"/>
          <w:szCs w:val="24"/>
        </w:rPr>
        <w:t xml:space="preserve">stand out by offering </w:t>
      </w:r>
      <w:r w:rsidR="003A608B" w:rsidRPr="00E54F7D">
        <w:rPr>
          <w:rFonts w:ascii="Times New Roman" w:hAnsi="Times New Roman" w:cs="Times New Roman"/>
          <w:sz w:val="24"/>
          <w:szCs w:val="24"/>
        </w:rPr>
        <w:t xml:space="preserve">top-notch </w:t>
      </w:r>
      <w:r w:rsidR="00A12401" w:rsidRPr="00E54F7D">
        <w:rPr>
          <w:rFonts w:ascii="Times New Roman" w:hAnsi="Times New Roman" w:cs="Times New Roman"/>
          <w:sz w:val="24"/>
          <w:szCs w:val="24"/>
        </w:rPr>
        <w:t xml:space="preserve">services to rich people while providing differentiated services to middle-class customers. </w:t>
      </w:r>
      <w:r w:rsidR="00B01B6B" w:rsidRPr="00E54F7D">
        <w:rPr>
          <w:rFonts w:ascii="Times New Roman" w:hAnsi="Times New Roman" w:cs="Times New Roman"/>
          <w:sz w:val="24"/>
          <w:szCs w:val="24"/>
        </w:rPr>
        <w:t xml:space="preserve">A target of </w:t>
      </w:r>
      <w:r w:rsidR="00A12401" w:rsidRPr="00E54F7D">
        <w:rPr>
          <w:rFonts w:ascii="Times New Roman" w:hAnsi="Times New Roman" w:cs="Times New Roman"/>
          <w:sz w:val="24"/>
          <w:szCs w:val="24"/>
        </w:rPr>
        <w:t>100,800 middle-class customers by 2030</w:t>
      </w:r>
      <w:r w:rsidR="00B01B6B" w:rsidRPr="00E54F7D">
        <w:rPr>
          <w:rFonts w:ascii="Times New Roman" w:hAnsi="Times New Roman" w:cs="Times New Roman"/>
          <w:sz w:val="24"/>
          <w:szCs w:val="24"/>
        </w:rPr>
        <w:t xml:space="preserve"> should be </w:t>
      </w:r>
      <w:r w:rsidR="00CA1AFF" w:rsidRPr="00E54F7D">
        <w:rPr>
          <w:rFonts w:ascii="Times New Roman" w:hAnsi="Times New Roman" w:cs="Times New Roman"/>
          <w:sz w:val="24"/>
          <w:szCs w:val="24"/>
        </w:rPr>
        <w:t>pursued</w:t>
      </w:r>
      <w:r w:rsidR="00A12401" w:rsidRPr="00E54F7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A3A1F95" w14:textId="77777777" w:rsidR="00CF1B91" w:rsidRPr="00E54F7D" w:rsidRDefault="00CF1B91" w:rsidP="00E54F7D">
      <w:pPr>
        <w:spacing w:after="12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5FB669" w14:textId="57C18AE2" w:rsidR="00315B78" w:rsidRPr="00F1208B" w:rsidRDefault="00315B78" w:rsidP="00E54F7D">
      <w:pPr>
        <w:spacing w:line="360" w:lineRule="auto"/>
        <w:jc w:val="both"/>
        <w:rPr>
          <w:rStyle w:val="normaltextrun"/>
          <w:rFonts w:ascii="Times New Roman" w:hAnsi="Times New Roman" w:cs="Times New Roman"/>
          <w:sz w:val="28"/>
          <w:szCs w:val="28"/>
        </w:rPr>
      </w:pPr>
    </w:p>
    <w:p w14:paraId="18A8F974" w14:textId="77777777" w:rsidR="00315B78" w:rsidRPr="00C92B7C" w:rsidRDefault="00315B78">
      <w:pPr>
        <w:rPr>
          <w:rStyle w:val="normaltextrun"/>
          <w:rFonts w:ascii="Times New Roman" w:hAnsi="Times New Roman" w:cs="Times New Roman"/>
          <w:color w:val="C00000"/>
          <w:sz w:val="28"/>
          <w:szCs w:val="28"/>
        </w:rPr>
      </w:pPr>
      <w:r w:rsidRPr="00C92B7C">
        <w:rPr>
          <w:rStyle w:val="normaltextrun"/>
          <w:rFonts w:ascii="Times New Roman" w:hAnsi="Times New Roman" w:cs="Times New Roman"/>
          <w:color w:val="C00000"/>
          <w:sz w:val="28"/>
          <w:szCs w:val="28"/>
        </w:rPr>
        <w:t xml:space="preserve">References </w:t>
      </w:r>
    </w:p>
    <w:p w14:paraId="62984B90" w14:textId="449FAD07" w:rsidR="00AE3836" w:rsidRPr="00F1208B" w:rsidRDefault="00AE3836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bookmarkStart w:id="4" w:name="_Hlk137679908"/>
      <w:proofErr w:type="gramStart"/>
      <w:r w:rsidRPr="00F1208B">
        <w:rPr>
          <w:rFonts w:ascii="Times New Roman" w:hAnsi="Times New Roman" w:cs="Times New Roman"/>
          <w:color w:val="4D5156"/>
          <w:sz w:val="28"/>
          <w:szCs w:val="28"/>
          <w:shd w:val="clear" w:color="auto" w:fill="FFFFFF"/>
        </w:rPr>
        <w:t>Assignmentclub.Co.Uk</w:t>
      </w:r>
      <w:proofErr w:type="gramEnd"/>
      <w:r w:rsidRPr="00F1208B">
        <w:rPr>
          <w:rFonts w:ascii="Times New Roman" w:hAnsi="Times New Roman" w:cs="Times New Roman"/>
          <w:color w:val="4D5156"/>
          <w:sz w:val="28"/>
          <w:szCs w:val="28"/>
          <w:shd w:val="clear" w:color="auto" w:fill="FFFFFF"/>
        </w:rPr>
        <w:t xml:space="preserve"> (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Hotel SWOT Analysis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. Available at: </w:t>
      </w:r>
      <w:hyperlink r:id="rId12" w:history="1">
        <w:r w:rsidRPr="00F1208B">
          <w:rPr>
            <w:rStyle w:val="Hyperlink"/>
            <w:rFonts w:ascii="Times New Roman" w:hAnsi="Times New Roman" w:cs="Times New Roman"/>
            <w:i/>
            <w:iCs/>
            <w:color w:val="20366F"/>
            <w:sz w:val="28"/>
            <w:szCs w:val="28"/>
          </w:rPr>
          <w:t>https://www.assignmentclub.co.uk/attachmen</w:t>
        </w:r>
        <w:r w:rsidRPr="00F1208B">
          <w:rPr>
            <w:rStyle w:val="Hyperlink"/>
            <w:rFonts w:ascii="Times New Roman" w:hAnsi="Times New Roman" w:cs="Times New Roman"/>
            <w:i/>
            <w:iCs/>
            <w:color w:val="20366F"/>
            <w:sz w:val="28"/>
            <w:szCs w:val="28"/>
          </w:rPr>
          <w:t>t</w:t>
        </w:r>
        <w:r w:rsidRPr="00F1208B">
          <w:rPr>
            <w:rStyle w:val="Hyperlink"/>
            <w:rFonts w:ascii="Times New Roman" w:hAnsi="Times New Roman" w:cs="Times New Roman"/>
            <w:i/>
            <w:iCs/>
            <w:color w:val="20366F"/>
            <w:sz w:val="28"/>
            <w:szCs w:val="28"/>
          </w:rPr>
          <w:t>s/article/369/MARKETING%20STRATEGIES.pdf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 (Accessed: 3 June 2023).</w:t>
      </w:r>
    </w:p>
    <w:p w14:paraId="2BA1E387" w14:textId="0461DD4E" w:rsidR="00315B78" w:rsidRPr="00F1208B" w:rsidRDefault="006F12C4" w:rsidP="002732FF">
      <w:pPr>
        <w:rPr>
          <w:rFonts w:ascii="Times New Roman" w:hAnsi="Times New Roman" w:cs="Times New Roman"/>
          <w:i/>
          <w:iCs/>
          <w:sz w:val="28"/>
          <w:szCs w:val="28"/>
        </w:rPr>
      </w:pPr>
      <w:bookmarkStart w:id="5" w:name="_Hlk137680399"/>
      <w:bookmarkEnd w:id="4"/>
      <w:proofErr w:type="spell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Bhasni</w:t>
      </w:r>
      <w:proofErr w:type="spell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, H. (2023) Marketing Mix of Hilton Hotel and Resorts.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 Available at:</w:t>
      </w: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 xml:space="preserve"> </w:t>
      </w:r>
      <w:hyperlink r:id="rId13" w:history="1">
        <w:r w:rsidRPr="00F1208B">
          <w:rPr>
            <w:rStyle w:val="Hyperlink"/>
            <w:rFonts w:ascii="Times New Roman" w:hAnsi="Times New Roman" w:cs="Times New Roman"/>
            <w:b/>
            <w:bCs/>
            <w:i/>
            <w:iCs/>
            <w:sz w:val="28"/>
            <w:szCs w:val="28"/>
            <w:shd w:val="clear" w:color="auto" w:fill="FBFBFB"/>
          </w:rPr>
          <w:t>https://www.marketing91.com/marketing-mix-hilton-hotels/</w:t>
        </w:r>
      </w:hyperlink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 xml:space="preserve">  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(Accessed: 9 </w:t>
      </w:r>
      <w:r w:rsidR="005B3583"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>June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 2023</w:t>
      </w: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>).</w:t>
      </w:r>
    </w:p>
    <w:bookmarkEnd w:id="5"/>
    <w:p w14:paraId="4A5BE43E" w14:textId="68F842D4" w:rsidR="002732FF" w:rsidRPr="00F1208B" w:rsidRDefault="002732FF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Bowie, D. et.al (2017)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Hospitality Marketing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. Third edition. London; New York: Routledge Taylor &amp; Francis Group. </w:t>
      </w:r>
    </w:p>
    <w:p w14:paraId="3C5237D2" w14:textId="77777777" w:rsidR="00DA305E" w:rsidRPr="00F1208B" w:rsidRDefault="00DA305E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</w:p>
    <w:p w14:paraId="0F3C046F" w14:textId="575C80C8" w:rsidR="00DA305E" w:rsidRPr="00F1208B" w:rsidRDefault="00DA305E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color w:val="333333"/>
          <w:kern w:val="0"/>
          <w:sz w:val="28"/>
          <w:szCs w:val="28"/>
          <w:lang w:eastAsia="en-GB"/>
          <w14:ligatures w14:val="none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Brassington, F. and Pettitt, S. (2006, p1015)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Principle of Marketing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. Fourth edition. New York: Prentice Hall. </w:t>
      </w:r>
    </w:p>
    <w:p w14:paraId="1EBD33F5" w14:textId="77777777" w:rsidR="00602645" w:rsidRPr="00F1208B" w:rsidRDefault="00602645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color w:val="333333"/>
          <w:kern w:val="0"/>
          <w:sz w:val="28"/>
          <w:szCs w:val="28"/>
          <w:lang w:eastAsia="en-GB"/>
          <w14:ligatures w14:val="none"/>
        </w:rPr>
      </w:pPr>
    </w:p>
    <w:p w14:paraId="30D1C40C" w14:textId="59F290B5" w:rsidR="00602645" w:rsidRDefault="00602645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proofErr w:type="spellStart"/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Cognard</w:t>
      </w:r>
      <w:proofErr w:type="spellEnd"/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, B. (2020)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Hilton and Amadeus Renew and Expand </w:t>
      </w:r>
      <w:proofErr w:type="spell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Exlsive</w:t>
      </w:r>
      <w:proofErr w:type="spell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Business Intelligence Partnership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14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https://amadeus.com/en/insights/press-release/hilton-amadeus-renew-expand-exclusive-busine</w:t>
        </w:r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s</w:t>
        </w:r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s-intelligence-partnership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10 June 2023).</w:t>
      </w:r>
    </w:p>
    <w:p w14:paraId="5A315C03" w14:textId="77777777" w:rsidR="0061640E" w:rsidRDefault="0061640E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</w:p>
    <w:p w14:paraId="51FE08FC" w14:textId="288BD884" w:rsidR="0061640E" w:rsidRPr="0061640E" w:rsidRDefault="0061640E" w:rsidP="0061640E">
      <w:pPr>
        <w:rPr>
          <w:sz w:val="28"/>
          <w:szCs w:val="28"/>
        </w:rPr>
      </w:pP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Comparably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, (202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3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) Hilton Hotel 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Competitors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.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 Available at:</w:t>
      </w:r>
      <w:r w:rsidRPr="00EB7908">
        <w:t xml:space="preserve"> </w:t>
      </w:r>
      <w:hyperlink r:id="rId15" w:history="1">
        <w:r w:rsidRPr="00B9509B">
          <w:rPr>
            <w:rStyle w:val="Hyperlink"/>
            <w:sz w:val="28"/>
            <w:szCs w:val="28"/>
          </w:rPr>
          <w:t>https://www.comparably.com/companies/hilton/competitors</w:t>
        </w:r>
      </w:hyperlink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>(Accessed: 9 June 2023</w:t>
      </w: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>).</w:t>
      </w:r>
    </w:p>
    <w:p w14:paraId="19AB9E7D" w14:textId="77777777" w:rsidR="0061640E" w:rsidRDefault="0061640E" w:rsidP="0061640E"/>
    <w:p w14:paraId="6B152FAB" w14:textId="7B6A3D8B" w:rsidR="0061640E" w:rsidRPr="00F1208B" w:rsidRDefault="0061640E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color w:val="333333"/>
          <w:kern w:val="0"/>
          <w:sz w:val="28"/>
          <w:szCs w:val="28"/>
          <w:lang w:eastAsia="en-GB"/>
          <w14:ligatures w14:val="none"/>
        </w:rPr>
      </w:pPr>
    </w:p>
    <w:p w14:paraId="1443AF61" w14:textId="77777777" w:rsidR="009E5CA6" w:rsidRPr="00F1208B" w:rsidRDefault="009E5CA6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</w:pPr>
    </w:p>
    <w:p w14:paraId="505A049A" w14:textId="77777777" w:rsidR="00F81A7C" w:rsidRPr="00F1208B" w:rsidRDefault="00F81A7C" w:rsidP="00F81A7C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Curio Collection by Hilton (2023)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The Westminster London, Curio Collection by Hilton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. Available at: </w:t>
      </w:r>
      <w:hyperlink r:id="rId16" w:history="1">
        <w:r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https://www.hilton.com/en/hotels/lonwmqq-westminster-london/</w:t>
        </w:r>
      </w:hyperlink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</w:t>
      </w:r>
      <w:proofErr w:type="gramStart"/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  (</w:t>
      </w:r>
      <w:proofErr w:type="gramEnd"/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Accessed: 10 June 2023).</w:t>
      </w:r>
    </w:p>
    <w:p w14:paraId="61533661" w14:textId="77777777" w:rsidR="00F81A7C" w:rsidRPr="00F1208B" w:rsidRDefault="00F81A7C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</w:pPr>
    </w:p>
    <w:p w14:paraId="5A06B447" w14:textId="18D4EF59" w:rsidR="00AF72D6" w:rsidRPr="00F1208B" w:rsidRDefault="00AF72D6" w:rsidP="00315B78">
      <w:pPr>
        <w:shd w:val="clear" w:color="auto" w:fill="F3F7F8"/>
        <w:wordWrap w:val="0"/>
        <w:spacing w:after="0" w:line="240" w:lineRule="auto"/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</w:pPr>
    </w:p>
    <w:p w14:paraId="1D644231" w14:textId="776431C1" w:rsidR="00AF72D6" w:rsidRPr="00F1208B" w:rsidRDefault="00DE6B86" w:rsidP="00315B78">
      <w:pPr>
        <w:shd w:val="clear" w:color="auto" w:fill="F3F7F8"/>
        <w:wordWrap w:val="0"/>
        <w:spacing w:after="0" w:line="240" w:lineRule="auto"/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</w:pP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Fresh Essays. </w:t>
      </w:r>
      <w:r w:rsidR="00D33A65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(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202</w:t>
      </w:r>
      <w:r w:rsidR="002B7E2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3</w:t>
      </w:r>
      <w:r w:rsidR="00D33A65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)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. Hilton Hotel Marketing Plan. Available </w:t>
      </w:r>
      <w:r w:rsidR="00D33A65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at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: </w:t>
      </w:r>
      <w:hyperlink r:id="rId17" w:history="1">
        <w:r w:rsidR="008516F2" w:rsidRPr="00F1208B">
          <w:rPr>
            <w:rStyle w:val="Hyperlink"/>
            <w:rFonts w:ascii="Times New Roman" w:eastAsia="Times New Roman" w:hAnsi="Times New Roman" w:cs="Times New Roman"/>
            <w:i/>
            <w:iCs/>
            <w:kern w:val="0"/>
            <w:sz w:val="28"/>
            <w:szCs w:val="28"/>
            <w:lang w:eastAsia="en-GB"/>
            <w14:ligatures w14:val="none"/>
          </w:rPr>
          <w:t>https://samples.freshessays.com/hilton-hotel-marketing-plan.html</w:t>
        </w:r>
      </w:hyperlink>
      <w:r w:rsidR="008516F2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 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 [Accessed </w:t>
      </w:r>
      <w:r w:rsidR="008516F2"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>3</w:t>
      </w:r>
      <w:r w:rsidRPr="00F1208B">
        <w:rPr>
          <w:rFonts w:ascii="Times New Roman" w:eastAsia="Times New Roman" w:hAnsi="Times New Roman" w:cs="Times New Roman"/>
          <w:i/>
          <w:iCs/>
          <w:color w:val="333333"/>
          <w:kern w:val="0"/>
          <w:sz w:val="28"/>
          <w:szCs w:val="28"/>
          <w:lang w:eastAsia="en-GB"/>
          <w14:ligatures w14:val="none"/>
        </w:rPr>
        <w:t xml:space="preserve"> June 2023].</w:t>
      </w:r>
    </w:p>
    <w:p w14:paraId="0C8A6E63" w14:textId="77777777" w:rsidR="008516F2" w:rsidRPr="00F1208B" w:rsidRDefault="008516F2" w:rsidP="00315B78">
      <w:pP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</w:pPr>
    </w:p>
    <w:p w14:paraId="17717414" w14:textId="6BBB53CA" w:rsidR="005B3583" w:rsidRPr="00F1208B" w:rsidRDefault="004A243E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Hilton Hotel (2023) Welcome to Hilton Hotel. Available at: </w:t>
      </w:r>
      <w:hyperlink r:id="rId18" w:history="1">
        <w:r w:rsidR="0018605F" w:rsidRPr="00F1208B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shd w:val="clear" w:color="auto" w:fill="FBFBFB"/>
          </w:rPr>
          <w:t>https://www.hilton.com/en/corporate/</w:t>
        </w:r>
      </w:hyperlink>
      <w:r w:rsidR="0018605F" w:rsidRPr="00F1208B">
        <w:rPr>
          <w:rFonts w:ascii="Times New Roman" w:hAnsi="Times New Roman" w:cs="Times New Roman"/>
          <w:i/>
          <w:iCs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(Accessed: 9 </w:t>
      </w:r>
      <w:r w:rsidR="005B3583"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June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2023).</w:t>
      </w:r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</w:p>
    <w:p w14:paraId="50D044FF" w14:textId="4D446514" w:rsidR="00DA0494" w:rsidRPr="00F1208B" w:rsidRDefault="00DA0494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lastRenderedPageBreak/>
        <w:t>Hilton (2020)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and BuzzFeed Transform Travel Content with New Partnership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19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https://stories.</w:t>
        </w:r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</w:t>
        </w:r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ilton.com/releases/hilton-and-buzzfeed-agree-to-content-partnership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10 June 2023).</w:t>
      </w:r>
    </w:p>
    <w:p w14:paraId="22DF83F7" w14:textId="1E5FD797" w:rsidR="00B477AA" w:rsidRPr="00F1208B" w:rsidRDefault="00B477AA" w:rsidP="00315B78">
      <w:pPr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Hilton Curio Collection (2023)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The Westminster London</w:t>
      </w:r>
      <w:r w:rsidR="00B078F5"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,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 xml:space="preserve"> Curio Collection </w:t>
      </w:r>
      <w:proofErr w:type="gramStart"/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By</w:t>
      </w:r>
      <w:proofErr w:type="gramEnd"/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 xml:space="preserve"> Hilton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. Available at: </w:t>
      </w:r>
      <w:hyperlink r:id="rId20" w:history="1">
        <w:r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https://www.google.com/travel/search?q=hilton%20hotel%20in%20london&amp;g2lb=2502548%2C2503771%2C2503781%2C4258168%2C4270442%2C4284970%2C4291517%2C4306835%2C4597339%2C4757164%2C4814050%2C4850738%2C4864715%2C4874190%2C4886480%2C4893075%2C4899568%2C4899569%2C4920132%2C4924070%2C4965990%2C4985712%2C4990494%2C72248281%2C72256471%2C72262109%2C72271034</w:t>
        </w:r>
      </w:hyperlink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(Accessed: 10 June 2023).</w:t>
      </w:r>
    </w:p>
    <w:p w14:paraId="03CA3A41" w14:textId="5325F1F9" w:rsidR="00640868" w:rsidRPr="00F1208B" w:rsidRDefault="00640868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House of Commons Library (2023)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Rising Cost of Living in </w:t>
      </w:r>
      <w:proofErr w:type="gram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The</w:t>
      </w:r>
      <w:proofErr w:type="gram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UK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1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https://commonslibrary.parliament.uk/research-briefings/cbp-9428/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10 June 2023).</w:t>
      </w:r>
    </w:p>
    <w:p w14:paraId="4E25D160" w14:textId="6B411E5A" w:rsidR="005B3583" w:rsidRPr="00F1208B" w:rsidRDefault="005B3583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Ivypanda (2023)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Hotel Marketing Strategy &amp; Target Marketing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2" w:history="1">
        <w:r w:rsidR="0018605F"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https://ivypanda.com/essays/hilton-hotel-marketing-plan</w:t>
        </w:r>
      </w:hyperlink>
      <w:r w:rsidR="0018605F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9 June 2023).</w:t>
      </w:r>
    </w:p>
    <w:p w14:paraId="1AC233F7" w14:textId="7C76CFC2" w:rsidR="00E03EB8" w:rsidRPr="00F1208B" w:rsidRDefault="00E03EB8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Ivory Research (2021)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Essay on Hilton Worldwide Hotels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3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https://www.ivoryresearch.com/samples/essay-on-hilton-worldwide-hotels/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 (Accessed: 10 June 2023).</w:t>
      </w:r>
    </w:p>
    <w:p w14:paraId="6ABBA6F0" w14:textId="62870F07" w:rsidR="00D74990" w:rsidRPr="00F1208B" w:rsidRDefault="00D74990" w:rsidP="00315B78">
      <w:pPr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John, R. et.al (2018)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Marketing Communications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. Available at: </w:t>
      </w:r>
      <w:hyperlink r:id="rId24" w:history="1">
        <w:r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https://books.google.co.uk/books?id=yX9NDwAAQBAJ&amp;dq=objective+marketing+communication&amp;lr=</w:t>
        </w:r>
      </w:hyperlink>
    </w:p>
    <w:p w14:paraId="08D2B306" w14:textId="06C5BBA0" w:rsidR="00D74990" w:rsidRPr="00F1208B" w:rsidRDefault="00D74990" w:rsidP="00315B78">
      <w:pPr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 (Accessed: 14 June 2023).</w:t>
      </w:r>
    </w:p>
    <w:p w14:paraId="1AAC66FA" w14:textId="42657E65" w:rsidR="00640868" w:rsidRPr="00F1208B" w:rsidRDefault="00640868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Kasi, A. (2023)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Pestle Analysis of Hilton Hotel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5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https://freepestelanalysis.com/pestle-analysis-of-hilton-hotel/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10 June 2023).</w:t>
      </w:r>
    </w:p>
    <w:p w14:paraId="08330A7A" w14:textId="3FAFAD4B" w:rsidR="00E57149" w:rsidRPr="00F1208B" w:rsidRDefault="00E57149" w:rsidP="00315B78">
      <w:pP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Keunen, F. (2015)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Engaging your Customer Like Hilton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: </w:t>
      </w:r>
      <w:hyperlink r:id="rId26" w:history="1">
        <w:r w:rsidR="00F81A7C"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https://customerengagementmanagementintourism.wordpress.com/2015/09/20/engaging-your-customer-like-a</w:t>
        </w:r>
        <w:r w:rsidR="00F81A7C"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-</w:t>
        </w:r>
        <w:r w:rsidR="00F81A7C" w:rsidRPr="00F1208B">
          <w:rPr>
            <w:rStyle w:val="Hyperlink"/>
            <w:rFonts w:ascii="Times New Roman" w:hAnsi="Times New Roman" w:cs="Times New Roman"/>
            <w:sz w:val="26"/>
            <w:szCs w:val="28"/>
            <w:shd w:val="clear" w:color="auto" w:fill="FBFBFB"/>
          </w:rPr>
          <w:t>hilton/</w:t>
        </w:r>
      </w:hyperlink>
      <w:r w:rsidR="00F81A7C"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 xml:space="preserve"> (Accessed: 10 June 2023).</w:t>
      </w:r>
    </w:p>
    <w:p w14:paraId="112C518D" w14:textId="377F345D" w:rsidR="0018605F" w:rsidRPr="00F1208B" w:rsidRDefault="00D33A65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MBA</w:t>
      </w:r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  <w:proofErr w:type="spellStart"/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Skool</w:t>
      </w:r>
      <w:proofErr w:type="spellEnd"/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Team (</w:t>
      </w:r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2017) </w:t>
      </w:r>
      <w:r w:rsidR="005B3583"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Marketing Strategy and Marketing Mix (4ps)</w:t>
      </w:r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7" w:history="1">
        <w:r w:rsidR="005B3583"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https://www.mbaskool.com/marketing-mix/services/17406-hilton.html</w:t>
        </w:r>
      </w:hyperlink>
      <w:r w:rsidR="005B3583"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 (Accessed: 9 June 2023). </w:t>
      </w:r>
    </w:p>
    <w:p w14:paraId="6F90648C" w14:textId="02BAC328" w:rsidR="00D33A65" w:rsidRDefault="00D33A65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MBA </w:t>
      </w:r>
      <w:proofErr w:type="spellStart"/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Skool</w:t>
      </w:r>
      <w:proofErr w:type="spellEnd"/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Team (2021)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Pestle Analysis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28" w:history="1">
        <w:r w:rsidRPr="00F1208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https://www.mbaskool.com/pestle-analysis/companies/18162-hilton.html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 (Accessed: 10 June 2023).</w:t>
      </w:r>
    </w:p>
    <w:p w14:paraId="48429127" w14:textId="13B2598B" w:rsidR="001C55F9" w:rsidRDefault="001C55F9" w:rsidP="001C55F9">
      <w:pPr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</w:pP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lastRenderedPageBreak/>
        <w:t>Momin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, 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A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. (202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2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) Hilton </w:t>
      </w:r>
      <w:r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SWOT Analysis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.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 xml:space="preserve"> Available at:</w:t>
      </w:r>
      <w:r w:rsidRPr="00EB7908">
        <w:t xml:space="preserve"> </w:t>
      </w:r>
      <w:hyperlink r:id="rId29" w:history="1">
        <w:r w:rsidRPr="00B9509B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shd w:val="clear" w:color="auto" w:fill="FBFBFB"/>
          </w:rPr>
          <w:t>https://pestleanalysis.com/hilt</w:t>
        </w:r>
        <w:r w:rsidRPr="00B9509B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shd w:val="clear" w:color="auto" w:fill="FBFBFB"/>
          </w:rPr>
          <w:t>o</w:t>
        </w:r>
        <w:r w:rsidRPr="00B9509B">
          <w:rPr>
            <w:rStyle w:val="Hyperlink"/>
            <w:rFonts w:ascii="Times New Roman" w:hAnsi="Times New Roman" w:cs="Times New Roman"/>
            <w:i/>
            <w:iCs/>
            <w:sz w:val="28"/>
            <w:szCs w:val="28"/>
            <w:shd w:val="clear" w:color="auto" w:fill="FBFBFB"/>
          </w:rPr>
          <w:t>n-swot-analysis/</w:t>
        </w:r>
      </w:hyperlink>
    </w:p>
    <w:p w14:paraId="3CC75DF5" w14:textId="77777777" w:rsidR="001C55F9" w:rsidRPr="00F1208B" w:rsidRDefault="001C55F9" w:rsidP="001C55F9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 xml:space="preserve"> </w:t>
      </w:r>
      <w:r w:rsidRPr="00F1208B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BFBFB"/>
        </w:rPr>
        <w:t>(Accessed: 9 June 2023</w:t>
      </w:r>
      <w:r w:rsidRPr="00F1208B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  <w:shd w:val="clear" w:color="auto" w:fill="FBFBFB"/>
        </w:rPr>
        <w:t>).</w:t>
      </w:r>
    </w:p>
    <w:p w14:paraId="3CD407D2" w14:textId="77777777" w:rsidR="001C55F9" w:rsidRPr="00F1208B" w:rsidRDefault="001C55F9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</w:p>
    <w:p w14:paraId="2C3E4AE0" w14:textId="2EB64D90" w:rsidR="00F2355E" w:rsidRPr="00F1208B" w:rsidRDefault="00F2355E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Philip, K. (2020) </w:t>
      </w:r>
      <w:r w:rsidRPr="00F1208B">
        <w:rPr>
          <w:rFonts w:ascii="Times New Roman" w:hAnsi="Times New Roman" w:cs="Times New Roman"/>
          <w:i/>
          <w:iCs/>
          <w:color w:val="333333"/>
          <w:sz w:val="26"/>
          <w:szCs w:val="28"/>
          <w:shd w:val="clear" w:color="auto" w:fill="FBFBFB"/>
        </w:rPr>
        <w:t>Principles of Marketing</w:t>
      </w:r>
      <w:r w:rsidRPr="00F1208B">
        <w:rPr>
          <w:rFonts w:ascii="Times New Roman" w:hAnsi="Times New Roman" w:cs="Times New Roman"/>
          <w:color w:val="333333"/>
          <w:sz w:val="26"/>
          <w:szCs w:val="28"/>
          <w:shd w:val="clear" w:color="auto" w:fill="FBFBFB"/>
        </w:rPr>
        <w:t>. Harlow England: Pearson.</w:t>
      </w:r>
    </w:p>
    <w:p w14:paraId="70EE5D83" w14:textId="734A073A" w:rsidR="008C7FB5" w:rsidRDefault="0018605F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Ryder Cup (2023) </w:t>
      </w:r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Hilton Elevates Relationship </w:t>
      </w:r>
      <w:proofErr w:type="gram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With</w:t>
      </w:r>
      <w:proofErr w:type="gram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The Ryder Cup To Worldwide Partner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30" w:anchor=":~:text=Ryder%20Cup%20Europe%20and%20the,to%20the%202023%20Ryde%20Cup" w:history="1">
        <w:r w:rsidR="008C7FB5" w:rsidRPr="00B9509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https://www.rydercup.com/news-media/hilton-elevates-relationship-with-the-ryder-cup-to-worldwide-partner#:~:text=Ryder%20Cup%20Europe%20and%20the,to%20the%202023%20Ryde%20Cup</w:t>
        </w:r>
      </w:hyperlink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.  (Accessed: 10 June 2023).</w:t>
      </w:r>
    </w:p>
    <w:p w14:paraId="0F02BC34" w14:textId="77777777" w:rsidR="00D109A5" w:rsidRDefault="00D109A5" w:rsidP="00D109A5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>
        <w:rPr>
          <w:rFonts w:ascii="Times New Roman" w:hAnsi="Times New Roman" w:cs="Times New Roman"/>
          <w:color w:val="4D5156"/>
          <w:sz w:val="28"/>
          <w:szCs w:val="28"/>
          <w:shd w:val="clear" w:color="auto" w:fill="FFFFFF"/>
        </w:rPr>
        <w:t>The Strategy Story</w:t>
      </w:r>
      <w:r w:rsidRPr="00F1208B">
        <w:rPr>
          <w:rFonts w:ascii="Times New Roman" w:hAnsi="Times New Roman" w:cs="Times New Roman"/>
          <w:color w:val="4D5156"/>
          <w:sz w:val="28"/>
          <w:szCs w:val="28"/>
          <w:shd w:val="clear" w:color="auto" w:fill="FFFFFF"/>
        </w:rPr>
        <w:t xml:space="preserve"> (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2023) </w:t>
      </w:r>
      <w:proofErr w:type="gramStart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Hilton  SWOT</w:t>
      </w:r>
      <w:proofErr w:type="gramEnd"/>
      <w:r w:rsidRPr="00F1208B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 xml:space="preserve"> Analysis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. Available at:</w:t>
      </w:r>
      <w:r w:rsidRPr="00136F4B">
        <w:t xml:space="preserve"> </w:t>
      </w:r>
      <w:hyperlink r:id="rId31" w:anchor=":~:text=Importance%2C%20and%20Examples-,Strengths,single%20brand%20or%20market%20segment" w:history="1">
        <w:r w:rsidRPr="00B9509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https://thestrategystory.com/blog/hilton-swot-analysis/#:~:text=</w:t>
        </w:r>
        <w:r w:rsidRPr="00B9509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I</w:t>
        </w:r>
        <w:r w:rsidRPr="00B9509B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mportance%2C%20and%20Examples-,Strengths,single%20brand%20or%20market%20segment</w:t>
        </w:r>
      </w:hyperlink>
    </w:p>
    <w:p w14:paraId="76FADBE6" w14:textId="77777777" w:rsidR="00D109A5" w:rsidRDefault="00D109A5" w:rsidP="00D109A5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 (Accessed: </w:t>
      </w:r>
      <w: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12 </w:t>
      </w:r>
      <w:r w:rsidRPr="00F1208B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June 2023).</w:t>
      </w:r>
    </w:p>
    <w:p w14:paraId="7C1CA9CB" w14:textId="2ABE44DA" w:rsidR="003C1005" w:rsidRDefault="00DE54B5" w:rsidP="00D109A5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 w:rsidRPr="00DE54B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Weber, E. (2022) </w:t>
      </w:r>
      <w:r w:rsidRPr="00DE54B5">
        <w:rPr>
          <w:rFonts w:ascii="Times New Roman" w:hAnsi="Times New Roman" w:cs="Times New Roman"/>
          <w:i/>
          <w:iCs/>
          <w:color w:val="333333"/>
          <w:sz w:val="28"/>
          <w:szCs w:val="28"/>
          <w:shd w:val="clear" w:color="auto" w:fill="FBFBFB"/>
        </w:rPr>
        <w:t>24 Essential KPIs for the Hospitality Industry</w:t>
      </w:r>
      <w:r w:rsidRPr="00DE54B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. Available at: </w:t>
      </w:r>
      <w:hyperlink r:id="rId32" w:history="1">
        <w:r w:rsidRPr="00FC4D8C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BFBFB"/>
          </w:rPr>
          <w:t>https://www.verdant.co/hotel-industry-kpis/#:~:text=Average%20Daily%20Rate%20(or%20ADR,demand%20forecasting%20and%20predictive%20marketing</w:t>
        </w:r>
      </w:hyperlink>
      <w:r w:rsidRPr="00DE54B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>.</w:t>
      </w:r>
      <w: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</w:t>
      </w:r>
      <w:r w:rsidRPr="00DE54B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t xml:space="preserve"> (Accessed: 12).</w:t>
      </w:r>
      <w:r w:rsidR="003C1005"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br/>
      </w:r>
    </w:p>
    <w:p w14:paraId="7F9EED4E" w14:textId="25383C6D" w:rsidR="00D109A5" w:rsidRDefault="003C1005" w:rsidP="00315B78">
      <w:pP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</w:pPr>
      <w:r>
        <w:rPr>
          <w:rFonts w:ascii="Times New Roman" w:hAnsi="Times New Roman" w:cs="Times New Roman"/>
          <w:color w:val="333333"/>
          <w:sz w:val="28"/>
          <w:szCs w:val="28"/>
          <w:shd w:val="clear" w:color="auto" w:fill="FBFBFB"/>
        </w:rPr>
        <w:br w:type="page"/>
      </w:r>
    </w:p>
    <w:tbl>
      <w:tblPr>
        <w:tblW w:w="10774" w:type="dxa"/>
        <w:tblInd w:w="-751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396"/>
        <w:gridCol w:w="5378"/>
      </w:tblGrid>
      <w:tr w:rsidR="003C1005" w:rsidRPr="00A00E3B" w14:paraId="1947958B" w14:textId="77777777" w:rsidTr="003C1005">
        <w:trPr>
          <w:trHeight w:val="370"/>
        </w:trPr>
        <w:tc>
          <w:tcPr>
            <w:tcW w:w="53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FF00"/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F5838EE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lastRenderedPageBreak/>
              <w:t xml:space="preserve">  Strengths </w:t>
            </w:r>
          </w:p>
        </w:tc>
        <w:tc>
          <w:tcPr>
            <w:tcW w:w="5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FF00"/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68CF95E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Weaknesses</w:t>
            </w:r>
          </w:p>
        </w:tc>
      </w:tr>
      <w:tr w:rsidR="003C1005" w:rsidRPr="00A00E3B" w14:paraId="548C1234" w14:textId="77777777" w:rsidTr="003A1336">
        <w:trPr>
          <w:trHeight w:val="5277"/>
        </w:trPr>
        <w:tc>
          <w:tcPr>
            <w:tcW w:w="53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A40BBDA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L</w:t>
            </w:r>
            <w:r w:rsidRPr="00A00E3B">
              <w:rPr>
                <w:rFonts w:eastAsia="Times New Roman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ocations in busy places (airports, </w:t>
            </w:r>
            <w:proofErr w:type="gramStart"/>
            <w:r w:rsidRPr="00A00E3B">
              <w:rPr>
                <w:rFonts w:eastAsia="Times New Roman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CBDs</w:t>
            </w:r>
            <w:proofErr w:type="gramEnd"/>
            <w:r w:rsidRPr="00A00E3B">
              <w:rPr>
                <w:rFonts w:eastAsia="Times New Roman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and parks) with good access</w:t>
            </w:r>
          </w:p>
          <w:p w14:paraId="5073898A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Large rooms and other spaces (halls &amp; lobbies)</w:t>
            </w:r>
          </w:p>
          <w:p w14:paraId="7B7049D2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Family business – good for critical decision making.</w:t>
            </w:r>
          </w:p>
          <w:p w14:paraId="1DCD0390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Famous and acknowledged brank worldwide for security &amp; cosiness. </w:t>
            </w:r>
          </w:p>
          <w:p w14:paraId="5D0E71F8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Well-placed marketing position </w:t>
            </w:r>
          </w:p>
          <w:p w14:paraId="0E371BF3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Excellent services - customers satisfaction </w:t>
            </w:r>
          </w:p>
          <w:p w14:paraId="7337FF7B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Massive customer base </w:t>
            </w:r>
          </w:p>
          <w:p w14:paraId="46511974" w14:textId="6AD44299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Famous 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for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="003A1336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its Hilton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honour loyalty program </w:t>
            </w:r>
          </w:p>
          <w:p w14:paraId="304A5613" w14:textId="7D6795A2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Has strategic collaboration </w:t>
            </w:r>
            <w:r w:rsidR="003A1336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with 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a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lliance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s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</w:p>
        </w:tc>
        <w:tc>
          <w:tcPr>
            <w:tcW w:w="5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D4F610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Concentrates much on lavishness &amp; quality than price.</w:t>
            </w:r>
          </w:p>
          <w:p w14:paraId="3AF09184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Fucuses on famous people &amp; head of states</w:t>
            </w:r>
          </w:p>
          <w:p w14:paraId="3A0B364B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Issues with health &amp; safety authority.</w:t>
            </w:r>
          </w:p>
          <w:p w14:paraId="5B2E9DB5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No diversification – targets rich </w:t>
            </w:r>
            <w:proofErr w:type="gramStart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people</w:t>
            </w:r>
            <w:proofErr w:type="gramEnd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</w:p>
          <w:p w14:paraId="26650704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Very expensive – targeting certain segments. </w:t>
            </w:r>
          </w:p>
          <w:p w14:paraId="0CCAEB44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Big number of employees </w:t>
            </w:r>
          </w:p>
          <w:p w14:paraId="5FB035C4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Bad reviews on hotel’s environment &amp; customer service</w:t>
            </w:r>
          </w:p>
          <w:p w14:paraId="060B8489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Property has limited ownership.</w:t>
            </w:r>
          </w:p>
          <w:p w14:paraId="02E83791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Susceptibility to economic crisis </w:t>
            </w:r>
          </w:p>
          <w:p w14:paraId="21A86735" w14:textId="77777777" w:rsidR="003C1005" w:rsidRPr="00A00E3B" w:rsidRDefault="003C1005" w:rsidP="00DE3FD7">
            <w:pPr>
              <w:numPr>
                <w:ilvl w:val="0"/>
                <w:numId w:val="1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Depends hugely (90%) on franchise </w:t>
            </w:r>
          </w:p>
        </w:tc>
      </w:tr>
      <w:tr w:rsidR="003C1005" w:rsidRPr="00A00E3B" w14:paraId="4F9BF560" w14:textId="77777777" w:rsidTr="003C1005">
        <w:trPr>
          <w:trHeight w:val="276"/>
        </w:trPr>
        <w:tc>
          <w:tcPr>
            <w:tcW w:w="53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FF00"/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CA33D58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Opportunities</w:t>
            </w:r>
          </w:p>
        </w:tc>
        <w:tc>
          <w:tcPr>
            <w:tcW w:w="5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FF00"/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D751463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Threats</w:t>
            </w:r>
          </w:p>
        </w:tc>
      </w:tr>
      <w:tr w:rsidR="003C1005" w:rsidRPr="00A00E3B" w14:paraId="1275C6A2" w14:textId="77777777" w:rsidTr="003C1005">
        <w:trPr>
          <w:trHeight w:val="2968"/>
        </w:trPr>
        <w:tc>
          <w:tcPr>
            <w:tcW w:w="53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D2154CB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Expansion on target market - most of UK citizens are middle class.</w:t>
            </w:r>
          </w:p>
          <w:p w14:paraId="72BEBF51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Introduce affordable service development &amp; bring in low-cost options.</w:t>
            </w:r>
          </w:p>
          <w:p w14:paraId="1ABE82E2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Target middle class both domestically and in developing economies.</w:t>
            </w:r>
          </w:p>
          <w:p w14:paraId="19AFE6B4" w14:textId="1844C408" w:rsidR="003C1005" w:rsidRPr="00A00E3B" w:rsidRDefault="00CD00B4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Expand sustainability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measures as customer knowledge of environmental and social issues increases.</w:t>
            </w:r>
          </w:p>
          <w:p w14:paraId="0C324FA0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Investing in wellness and health tourism as there’s high demand. </w:t>
            </w:r>
          </w:p>
          <w:p w14:paraId="01256480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proofErr w:type="gramStart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Enter into</w:t>
            </w:r>
            <w:proofErr w:type="gramEnd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emerging markets in Asia and Latin America. </w:t>
            </w:r>
          </w:p>
          <w:p w14:paraId="128D3EE5" w14:textId="4D856FD1" w:rsidR="003C1005" w:rsidRPr="00A00E3B" w:rsidRDefault="00CD00B4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S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trategic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acquisitions and partnerships with smaller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hotels to bolster brand portfolio.</w:t>
            </w:r>
          </w:p>
          <w:p w14:paraId="11CEC4A8" w14:textId="7447651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53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45B1DB9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Unpredictable trends in economy threaten Hilton's business.</w:t>
            </w:r>
          </w:p>
          <w:p w14:paraId="769020FD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Tough competition from Marriott, IHG etc. affects Hilton’s market share.</w:t>
            </w:r>
          </w:p>
          <w:p w14:paraId="124E8180" w14:textId="1A4D501C" w:rsidR="003C1005" w:rsidRPr="00A00E3B" w:rsidRDefault="003A1336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R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egulatory 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&amp; l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egal challenges in </w:t>
            </w:r>
            <w: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many </w:t>
            </w:r>
            <w:r w:rsidR="003C1005"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nations.</w:t>
            </w:r>
          </w:p>
          <w:p w14:paraId="68CABB14" w14:textId="7BD0CE80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Privacy &amp; cybersecurity issues </w:t>
            </w:r>
          </w:p>
          <w:p w14:paraId="4477D538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Continuous clients’ preferences and expectations change, requires adjustments to maintain competitiveness.</w:t>
            </w:r>
          </w:p>
          <w:p w14:paraId="443B8ED9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High operational costs – rising labour costs and decreasing profits. </w:t>
            </w:r>
          </w:p>
          <w:p w14:paraId="3BE3FBF1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War between Russia and Ukraine, pandemics, and natural disasters</w:t>
            </w:r>
          </w:p>
          <w:p w14:paraId="34450F9D" w14:textId="77777777" w:rsidR="003C1005" w:rsidRPr="00A00E3B" w:rsidRDefault="003C1005" w:rsidP="00DE3FD7">
            <w:pPr>
              <w:numPr>
                <w:ilvl w:val="0"/>
                <w:numId w:val="2"/>
              </w:num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Legal disputes </w:t>
            </w:r>
            <w:proofErr w:type="gramStart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-  Hilton</w:t>
            </w:r>
            <w:proofErr w:type="gramEnd"/>
            <w:r w:rsidRPr="00A00E3B"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 xml:space="preserve"> lost a case to Starwood and paid a fine of $75 m. </w:t>
            </w:r>
          </w:p>
          <w:p w14:paraId="5874C350" w14:textId="77777777" w:rsidR="003C1005" w:rsidRPr="00A00E3B" w:rsidRDefault="003C1005" w:rsidP="00DE3FD7">
            <w:pPr>
              <w:rPr>
                <w:rFonts w:ascii="Calibri" w:eastAsia="Times New Roman" w:hAnsi="Calibri" w:cs="Calibri"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</w:tbl>
    <w:p w14:paraId="2FCE8E31" w14:textId="517F3D26" w:rsidR="00622056" w:rsidRPr="00E54F7D" w:rsidRDefault="00622056" w:rsidP="00622056">
      <w:pPr>
        <w:pStyle w:val="ListParagraph"/>
        <w:spacing w:after="12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lastRenderedPageBreak/>
        <w:t xml:space="preserve">SWOT </w:t>
      </w:r>
      <w:proofErr w:type="gramStart"/>
      <w:r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Sources,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(</w:t>
      </w:r>
      <w:proofErr w:type="spellStart"/>
      <w:proofErr w:type="gramEnd"/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Freshessays</w:t>
      </w:r>
      <w:proofErr w:type="spellEnd"/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2023; Assignmentclub.Co.Uk, 2023;</w:t>
      </w:r>
      <w:r w:rsidRPr="00E54F7D">
        <w:rPr>
          <w:rFonts w:ascii="Times New Roman" w:hAnsi="Times New Roman" w:cs="Times New Roman"/>
          <w:color w:val="4D5156"/>
          <w:sz w:val="24"/>
          <w:szCs w:val="24"/>
          <w:shd w:val="clear" w:color="auto" w:fill="FFFFFF"/>
        </w:rPr>
        <w:t xml:space="preserve"> The Strategy Story, 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>2023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;</w:t>
      </w:r>
      <w:r w:rsidRPr="00E54F7D">
        <w:rPr>
          <w:rFonts w:ascii="Times New Roman" w:hAnsi="Times New Roman" w:cs="Times New Roman"/>
          <w:color w:val="333333"/>
          <w:sz w:val="24"/>
          <w:szCs w:val="24"/>
          <w:shd w:val="clear" w:color="auto" w:fill="FBFBFB"/>
        </w:rPr>
        <w:t xml:space="preserve"> Momin, A. 2022) </w:t>
      </w:r>
      <w:r w:rsidRPr="00E54F7D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0A580B3" w14:textId="77777777" w:rsidR="00085D20" w:rsidRPr="00A00E3B" w:rsidRDefault="00085D20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</w:rPr>
      </w:pPr>
    </w:p>
    <w:p w14:paraId="24205C0B" w14:textId="1896116C" w:rsidR="00085D20" w:rsidRPr="00A00E3B" w:rsidRDefault="00EE55F7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</w:rPr>
      </w:pPr>
      <w:r w:rsidRPr="00A00E3B">
        <w:rPr>
          <w:rFonts w:ascii="Calibri" w:hAnsi="Calibri" w:cs="Calibri"/>
          <w:noProof/>
        </w:rPr>
        <w:drawing>
          <wp:inline distT="0" distB="0" distL="0" distR="0" wp14:anchorId="50272404" wp14:editId="72AAFA2E">
            <wp:extent cx="4274988" cy="2106997"/>
            <wp:effectExtent l="0" t="0" r="0" b="7620"/>
            <wp:docPr id="281911653" name="Picture 2" descr="Energy prices and consumer goods were the main contributors to rising inflation in 2021 and 2022. The contribution of food has been increasing in 20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nergy prices and consumer goods were the main contributors to rising inflation in 2021 and 2022. The contribution of food has been increasing in 2023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1461" cy="21496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DAE86E" w14:textId="7CAD3C3E" w:rsidR="00622056" w:rsidRPr="00E54F7D" w:rsidRDefault="00622056" w:rsidP="00622056">
      <w:pPr>
        <w:pStyle w:val="paragraph"/>
        <w:spacing w:before="0" w:beforeAutospacing="0" w:after="120" w:afterAutospacing="0" w:line="360" w:lineRule="auto"/>
        <w:jc w:val="both"/>
        <w:textAlignment w:val="baseline"/>
        <w:rPr>
          <w:rStyle w:val="normaltextrun"/>
        </w:rPr>
      </w:pPr>
      <w:proofErr w:type="gramStart"/>
      <w:r>
        <w:rPr>
          <w:rStyle w:val="normaltextrun"/>
        </w:rPr>
        <w:t xml:space="preserve">Source, </w:t>
      </w:r>
      <w:r w:rsidRPr="00E54F7D">
        <w:rPr>
          <w:rStyle w:val="normaltextrun"/>
        </w:rPr>
        <w:t xml:space="preserve"> (</w:t>
      </w:r>
      <w:proofErr w:type="gramEnd"/>
      <w:r w:rsidRPr="00E54F7D">
        <w:rPr>
          <w:color w:val="333333"/>
          <w:shd w:val="clear" w:color="auto" w:fill="FBFBFB"/>
        </w:rPr>
        <w:t>House of Commons Library, 2023);</w:t>
      </w:r>
      <w:r w:rsidRPr="00E54F7D">
        <w:rPr>
          <w:rStyle w:val="normaltextrun"/>
        </w:rPr>
        <w:t xml:space="preserve"> (</w:t>
      </w:r>
      <w:r w:rsidRPr="00E54F7D">
        <w:rPr>
          <w:color w:val="333333"/>
          <w:shd w:val="clear" w:color="auto" w:fill="FBFBFB"/>
        </w:rPr>
        <w:t>Kasi, A. 2023). </w:t>
      </w:r>
    </w:p>
    <w:p w14:paraId="7EB5B324" w14:textId="21AD324B" w:rsidR="00085D20" w:rsidRPr="00A00E3B" w:rsidRDefault="00085D20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</w:rPr>
      </w:pPr>
    </w:p>
    <w:p w14:paraId="5A6F79A8" w14:textId="538E2C3C" w:rsidR="00085D20" w:rsidRPr="00A00E3B" w:rsidRDefault="00085D20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b/>
          <w:bCs/>
          <w:color w:val="00B050"/>
        </w:rPr>
      </w:pPr>
    </w:p>
    <w:p w14:paraId="360A5A27" w14:textId="52FA3798" w:rsidR="00085D20" w:rsidRPr="00A00E3B" w:rsidRDefault="00EE55F7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b/>
          <w:bCs/>
          <w:color w:val="00B050"/>
        </w:rPr>
      </w:pPr>
      <w:r w:rsidRPr="00A00E3B">
        <w:rPr>
          <w:rStyle w:val="normaltextrun"/>
          <w:rFonts w:ascii="Calibri" w:hAnsi="Calibri" w:cs="Calibri"/>
          <w:b/>
          <w:bCs/>
          <w:color w:val="00B050"/>
        </w:rPr>
        <w:t>Positioning Map of Hilton Hotel</w:t>
      </w:r>
    </w:p>
    <w:p w14:paraId="6EF36814" w14:textId="2E9AC321" w:rsidR="00085D20" w:rsidRPr="00A00E3B" w:rsidRDefault="00000000" w:rsidP="00A6638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</w:rPr>
      </w:pPr>
      <w:r>
        <w:rPr>
          <w:noProof/>
        </w:rPr>
        <w:pict w14:anchorId="7C40A208">
          <v:shape id="_x0000_s2092" type="#_x0000_t202" style="position:absolute;left:0;text-align:left;margin-left:171.55pt;margin-top:2.05pt;width:101.6pt;height:22.45pt;rotation:180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" filled="f" stroked="f">
            <v:textbox>
              <w:txbxContent>
                <w:p w14:paraId="0DC895C4" w14:textId="5780B3A0" w:rsidR="00B6576C" w:rsidRPr="008B6F40" w:rsidRDefault="00B6576C" w:rsidP="00B6576C">
                  <w:pPr>
                    <w:jc w:val="center"/>
                    <w:rPr>
                      <w:rFonts w:ascii="Calibri" w:hAnsi="Calibri" w:cs="Calibri"/>
                      <w:noProof/>
                      <w:color w:val="000000" w:themeColor="text1"/>
                      <w:sz w:val="72"/>
                      <w:szCs w:val="72"/>
                    </w:rPr>
                  </w:pPr>
                  <w:r w:rsidRPr="008B6F40">
                    <w:rPr>
                      <w:rFonts w:ascii="Calibri" w:hAnsi="Calibri" w:cs="Calibri"/>
                      <w:noProof/>
                      <w:color w:val="000000" w:themeColor="text1"/>
                    </w:rPr>
                    <w:t xml:space="preserve">High qulity service </w:t>
                  </w:r>
                </w:p>
              </w:txbxContent>
            </v:textbox>
          </v:shape>
        </w:pict>
      </w:r>
    </w:p>
    <w:p w14:paraId="503039C2" w14:textId="46023B9B" w:rsidR="00085D20" w:rsidRPr="00A00E3B" w:rsidRDefault="00000000" w:rsidP="00EE55F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C45911" w:themeColor="accent2" w:themeShade="BF"/>
        </w:rPr>
      </w:pPr>
      <w:r>
        <w:rPr>
          <w:noProof/>
        </w:rPr>
        <w:pict w14:anchorId="169AC757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Straight Arrow Connector 6" o:spid="_x0000_s2091" type="#_x0000_t32" style="position:absolute;margin-left:210.65pt;margin-top:13.8pt;width:6.25pt;height:327.6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" strokecolor="#4472c4 [3204]" strokeweight=".5pt">
            <v:stroke startarrow="block" endarrow="block" joinstyle="miter"/>
          </v:shape>
        </w:pict>
      </w:r>
      <w:bookmarkStart w:id="6" w:name="_Hlk136997555"/>
    </w:p>
    <w:bookmarkEnd w:id="6"/>
    <w:p w14:paraId="6524ABF4" w14:textId="77F58C7D" w:rsidR="00BB1109" w:rsidRPr="00A00E3B" w:rsidRDefault="00085D20" w:rsidP="00085D20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Calibri" w:hAnsi="Calibri" w:cs="Calibri"/>
        </w:rPr>
      </w:pPr>
      <w:r w:rsidRPr="00A00E3B">
        <w:rPr>
          <w:rStyle w:val="eop"/>
          <w:rFonts w:ascii="Calibri" w:hAnsi="Calibri" w:cs="Calibri"/>
        </w:rPr>
        <w:t> </w:t>
      </w:r>
    </w:p>
    <w:p w14:paraId="40AD7E10" w14:textId="2AB3DCBC" w:rsidR="00D904A5" w:rsidRPr="00A00E3B" w:rsidRDefault="00D904A5" w:rsidP="00136509">
      <w:pPr>
        <w:rPr>
          <w:rStyle w:val="eop"/>
          <w:rFonts w:ascii="Calibri" w:hAnsi="Calibri" w:cs="Calibri"/>
          <w:sz w:val="24"/>
          <w:szCs w:val="24"/>
        </w:rPr>
      </w:pPr>
    </w:p>
    <w:p w14:paraId="12C36F4B" w14:textId="7EECA531" w:rsidR="00D904A5" w:rsidRPr="00F77887" w:rsidRDefault="00000000" w:rsidP="00421BB6">
      <w:pPr>
        <w:tabs>
          <w:tab w:val="left" w:pos="5575"/>
        </w:tabs>
        <w:rPr>
          <w:rFonts w:cstheme="minorHAnsi"/>
          <w:b/>
          <w:bCs/>
          <w:color w:val="0070C0"/>
          <w:sz w:val="20"/>
          <w:szCs w:val="20"/>
        </w:rPr>
      </w:pPr>
      <w:r>
        <w:rPr>
          <w:noProof/>
          <w:sz w:val="24"/>
          <w:szCs w:val="24"/>
        </w:rPr>
        <w:pict w14:anchorId="26204E2F">
          <v:shape id="_x0000_s2090" type="#_x0000_t202" style="position:absolute;margin-left:-3.8pt;margin-top:20pt;width:51.65pt;height:21.3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" filled="f" stroked="f">
            <v:textbox>
              <w:txbxContent>
                <w:p w14:paraId="0386CD0C" w14:textId="532C1F0F" w:rsidR="00B55317" w:rsidRPr="008B6F40" w:rsidRDefault="00B55317" w:rsidP="00B55317">
                  <w:pPr>
                    <w:jc w:val="center"/>
                    <w:rPr>
                      <w:b/>
                      <w:bCs/>
                      <w:noProof/>
                      <w:color w:val="4472C4" w:themeColor="accent1"/>
                      <w:sz w:val="20"/>
                      <w:szCs w:val="20"/>
                    </w:rPr>
                  </w:pPr>
                  <w:r w:rsidRPr="008B6F40">
                    <w:rPr>
                      <w:b/>
                      <w:bCs/>
                      <w:noProof/>
                      <w:color w:val="4472C4" w:themeColor="accent1"/>
                      <w:sz w:val="20"/>
                      <w:szCs w:val="20"/>
                    </w:rPr>
                    <w:t xml:space="preserve">Marriot </w:t>
                  </w:r>
                </w:p>
              </w:txbxContent>
            </v:textbox>
            <w10:wrap anchorx="margin"/>
          </v:shape>
        </w:pict>
      </w:r>
      <w:r w:rsidR="00421BB6" w:rsidRPr="00A00E3B">
        <w:rPr>
          <w:rFonts w:ascii="Calibri" w:hAnsi="Calibri" w:cs="Calibri"/>
          <w:sz w:val="24"/>
          <w:szCs w:val="24"/>
        </w:rPr>
        <w:tab/>
      </w:r>
      <w:r w:rsidR="00421BB6" w:rsidRPr="00F77887">
        <w:rPr>
          <w:rFonts w:cstheme="minorHAnsi"/>
          <w:b/>
          <w:bCs/>
          <w:color w:val="0070C0"/>
          <w:sz w:val="20"/>
          <w:szCs w:val="20"/>
        </w:rPr>
        <w:t xml:space="preserve">Holiday inn </w:t>
      </w:r>
    </w:p>
    <w:p w14:paraId="02B18EA9" w14:textId="6B0E2C31" w:rsidR="00D904A5" w:rsidRPr="00A00E3B" w:rsidRDefault="00000000" w:rsidP="00136509">
      <w:pPr>
        <w:rPr>
          <w:rStyle w:val="eop"/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w:pict w14:anchorId="45B670F9">
          <v:shape id="_x0000_s2089" type="#_x0000_t202" style="position:absolute;margin-left:335.85pt;margin-top:6.35pt;width:102.3pt;height:33.6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" filled="f" stroked="f">
            <v:textbox>
              <w:txbxContent>
                <w:p w14:paraId="56EC9222" w14:textId="2BC9328C" w:rsidR="00945E9F" w:rsidRPr="008B6F40" w:rsidRDefault="00945E9F" w:rsidP="00945E9F">
                  <w:pPr>
                    <w:jc w:val="center"/>
                    <w:rPr>
                      <w:bCs/>
                      <w:noProof/>
                      <w:color w:val="FEFEFE"/>
                      <w:spacing w:val="10"/>
                      <w:sz w:val="20"/>
                      <w:szCs w:val="20"/>
                    </w:rPr>
                  </w:pPr>
                  <w:r w:rsidRPr="008B6F40">
                    <w:rPr>
                      <w:rFonts w:cstheme="minorHAnsi"/>
                      <w:bCs/>
                      <w:noProof/>
                      <w:color w:val="FEFEFE"/>
                      <w:spacing w:val="10"/>
                      <w:sz w:val="20"/>
                      <w:szCs w:val="20"/>
                    </w:rPr>
                    <w:t>Holiday</w:t>
                  </w:r>
                  <w:r w:rsidRPr="008B6F40">
                    <w:rPr>
                      <w:bCs/>
                      <w:noProof/>
                      <w:color w:val="FEFEFE"/>
                      <w:spacing w:val="10"/>
                      <w:sz w:val="20"/>
                      <w:szCs w:val="20"/>
                    </w:rPr>
                    <w:t xml:space="preserve"> inn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</w:rPr>
        <w:pict w14:anchorId="700C5DBC">
          <v:shape id="_x0000_s2088" type="#_x0000_t202" style="position:absolute;margin-left:93.8pt;margin-top:10.1pt;width:66.8pt;height:19.9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" filled="f" stroked="f">
            <v:textbox>
              <w:txbxContent>
                <w:p w14:paraId="427656BA" w14:textId="342461A5" w:rsidR="00B55317" w:rsidRPr="00F77887" w:rsidRDefault="00B6576C" w:rsidP="00B55317">
                  <w:pPr>
                    <w:jc w:val="center"/>
                    <w:rPr>
                      <w:b/>
                      <w:bCs/>
                      <w:noProof/>
                      <w:color w:val="4472C4" w:themeColor="accent1"/>
                      <w:sz w:val="20"/>
                      <w:szCs w:val="20"/>
                    </w:rPr>
                  </w:pPr>
                  <w:r w:rsidRPr="00F77887">
                    <w:rPr>
                      <w:b/>
                      <w:bCs/>
                      <w:noProof/>
                      <w:color w:val="4472C4" w:themeColor="accent1"/>
                      <w:sz w:val="20"/>
                      <w:szCs w:val="20"/>
                    </w:rPr>
                    <w:t xml:space="preserve">Ritz carlton </w:t>
                  </w:r>
                </w:p>
              </w:txbxContent>
            </v:textbox>
            <w10:wrap anchorx="margin"/>
          </v:shape>
        </w:pict>
      </w:r>
      <w:r>
        <w:rPr>
          <w:noProof/>
          <w:sz w:val="24"/>
          <w:szCs w:val="24"/>
        </w:rPr>
        <w:pict w14:anchorId="7924EAEE">
          <v:shape id="Text Box 1" o:spid="_x0000_s2087" type="#_x0000_t202" style="position:absolute;margin-left:334.4pt;margin-top:138.75pt;width:79.1pt;height:27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" filled="f" stroked="f">
            <v:textbox>
              <w:txbxContent>
                <w:p w14:paraId="5271CBED" w14:textId="71F39648" w:rsidR="00B55317" w:rsidRPr="008B6F40" w:rsidRDefault="00B55317" w:rsidP="00B55317">
                  <w:pPr>
                    <w:jc w:val="center"/>
                    <w:rPr>
                      <w:rFonts w:ascii="Calibri" w:hAnsi="Calibri" w:cs="Calibri"/>
                      <w:b/>
                      <w:color w:val="F7CAAC" w:themeColor="accent2" w:themeTint="66"/>
                    </w:rPr>
                  </w:pPr>
                </w:p>
                <w:p w14:paraId="3B98738F" w14:textId="77777777" w:rsidR="00B55317" w:rsidRDefault="00B55317"/>
              </w:txbxContent>
            </v:textbox>
            <w10:wrap anchory="page"/>
          </v:shape>
        </w:pict>
      </w:r>
    </w:p>
    <w:p w14:paraId="426ACDDC" w14:textId="77777777" w:rsidR="00267D1B" w:rsidRPr="00267D1B" w:rsidRDefault="00D904A5" w:rsidP="00267D1B">
      <w:pPr>
        <w:tabs>
          <w:tab w:val="left" w:pos="5428"/>
        </w:tabs>
        <w:rPr>
          <w:rFonts w:cstheme="minorHAnsi"/>
          <w:b/>
          <w:bCs/>
          <w:color w:val="2F5496" w:themeColor="accent1" w:themeShade="BF"/>
          <w:sz w:val="20"/>
          <w:szCs w:val="20"/>
        </w:rPr>
      </w:pPr>
      <w:r w:rsidRPr="00A00E3B">
        <w:rPr>
          <w:rStyle w:val="eop"/>
          <w:rFonts w:ascii="Calibri" w:hAnsi="Calibri" w:cs="Calibri"/>
          <w:sz w:val="24"/>
          <w:szCs w:val="24"/>
        </w:rPr>
        <w:tab/>
      </w:r>
      <w:r w:rsidR="00267D1B" w:rsidRPr="00267D1B">
        <w:rPr>
          <w:rFonts w:cstheme="minorHAnsi"/>
          <w:b/>
          <w:bCs/>
          <w:color w:val="2F5496" w:themeColor="accent1" w:themeShade="BF"/>
          <w:sz w:val="20"/>
          <w:szCs w:val="20"/>
        </w:rPr>
        <w:t> The Four Seasons</w:t>
      </w:r>
    </w:p>
    <w:p w14:paraId="4088BB0D" w14:textId="16685135" w:rsidR="00D904A5" w:rsidRPr="00A00E3B" w:rsidRDefault="00D904A5" w:rsidP="00D904A5">
      <w:pPr>
        <w:tabs>
          <w:tab w:val="left" w:pos="5428"/>
        </w:tabs>
        <w:rPr>
          <w:rStyle w:val="eop"/>
          <w:rFonts w:ascii="Calibri" w:hAnsi="Calibri" w:cs="Calibri"/>
          <w:sz w:val="24"/>
          <w:szCs w:val="24"/>
        </w:rPr>
      </w:pPr>
    </w:p>
    <w:p w14:paraId="3B087357" w14:textId="77777777" w:rsidR="00C92B7C" w:rsidRDefault="00000000">
      <w:pPr>
        <w:rPr>
          <w:rFonts w:ascii="Calibri" w:hAnsi="Calibri" w:cs="Calibri"/>
          <w:sz w:val="24"/>
          <w:szCs w:val="24"/>
        </w:rPr>
      </w:pPr>
      <w:r>
        <w:rPr>
          <w:noProof/>
          <w:sz w:val="24"/>
          <w:szCs w:val="24"/>
        </w:rPr>
        <w:pict w14:anchorId="378D1CB5">
          <v:shape id="_x0000_s2086" type="#_x0000_t202" style="position:absolute;margin-left:156.75pt;margin-top:235.6pt;width:105.15pt;height:30.55pt;flip:x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" filled="f" stroked="f">
            <v:textbox style="mso-next-textbox:#_x0000_s2086">
              <w:txbxContent>
                <w:p w14:paraId="6F1CC04A" w14:textId="313BEE1D" w:rsidR="00945E9F" w:rsidRPr="008B6F40" w:rsidRDefault="00945E9F" w:rsidP="00945E9F">
                  <w:pPr>
                    <w:jc w:val="center"/>
                    <w:rPr>
                      <w:noProof/>
                      <w:color w:val="000000" w:themeColor="text1"/>
                    </w:rPr>
                  </w:pPr>
                  <w:r w:rsidRPr="008B6F40">
                    <w:rPr>
                      <w:noProof/>
                      <w:color w:val="000000" w:themeColor="text1"/>
                    </w:rPr>
                    <w:t>Low qulity service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</w:rPr>
        <w:pict w14:anchorId="2555A195">
          <v:shape id="_x0000_s2085" type="#_x0000_t202" style="position:absolute;margin-left:374.3pt;margin-top:50.75pt;width:70.45pt;height:28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" filled="f" stroked="f">
            <v:textbox style="mso-next-textbox:#_x0000_s2085">
              <w:txbxContent>
                <w:p w14:paraId="28B0E345" w14:textId="67916153" w:rsidR="00EF5BB5" w:rsidRPr="008B6F40" w:rsidRDefault="00945E9F" w:rsidP="00945E9F">
                  <w:pPr>
                    <w:rPr>
                      <w:rFonts w:ascii="Calibri" w:hAnsi="Calibri" w:cs="Calibri"/>
                      <w:noProof/>
                      <w:color w:val="000000" w:themeColor="text1"/>
                      <w:sz w:val="72"/>
                      <w:szCs w:val="72"/>
                    </w:rPr>
                  </w:pPr>
                  <w:r w:rsidRPr="008B6F40">
                    <w:rPr>
                      <w:rFonts w:ascii="Calibri" w:hAnsi="Calibri" w:cs="Calibri"/>
                      <w:noProof/>
                      <w:color w:val="000000" w:themeColor="text1"/>
                    </w:rPr>
                    <w:t>Low price</w:t>
                  </w:r>
                  <w:r w:rsidRPr="008B6F40">
                    <w:rPr>
                      <w:rFonts w:ascii="Calibri" w:hAnsi="Calibri" w:cs="Calibri"/>
                      <w:noProof/>
                      <w:color w:val="000000" w:themeColor="text1"/>
                      <w:sz w:val="72"/>
                      <w:szCs w:val="72"/>
                    </w:rPr>
                    <w:t xml:space="preserve"> 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</w:rPr>
        <w:pict w14:anchorId="178E68EF">
          <v:shape id="_x0000_s2084" type="#_x0000_t202" style="position:absolute;margin-left:-24.05pt;margin-top:51.25pt;width:67.35pt;height: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" filled="f" stroked="f">
            <v:textbox style="mso-next-textbox:#_x0000_s2084">
              <w:txbxContent>
                <w:p w14:paraId="23634A43" w14:textId="3A446AFD" w:rsidR="00EF5BB5" w:rsidRPr="008B6F40" w:rsidRDefault="00EF5BB5" w:rsidP="00EF5BB5">
                  <w:pPr>
                    <w:jc w:val="center"/>
                    <w:rPr>
                      <w:rFonts w:ascii="Calibri" w:hAnsi="Calibri" w:cs="Calibri"/>
                      <w:noProof/>
                      <w:color w:val="000000" w:themeColor="text1"/>
                      <w:sz w:val="72"/>
                      <w:szCs w:val="72"/>
                    </w:rPr>
                  </w:pPr>
                  <w:r w:rsidRPr="008B6F40">
                    <w:rPr>
                      <w:rFonts w:ascii="Calibri" w:hAnsi="Calibri" w:cs="Calibri"/>
                      <w:noProof/>
                      <w:color w:val="000000" w:themeColor="text1"/>
                    </w:rPr>
                    <w:t xml:space="preserve">High price 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</w:rPr>
        <w:pict w14:anchorId="4EC15C9C">
          <v:shape id="Straight Arrow Connector 5" o:spid="_x0000_s2083" type="#_x0000_t32" style="position:absolute;margin-left:45.5pt;margin-top:60.35pt;width:330.95pt;height:3.6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" strokecolor="#4472c4 [3204]" strokeweight=".5pt">
            <v:stroke startarrow="block" endarrow="block" joinstyle="miter"/>
            <w10:wrap anchorx="margin"/>
          </v:shape>
        </w:pict>
      </w:r>
      <w:r>
        <w:rPr>
          <w:noProof/>
          <w:sz w:val="24"/>
          <w:szCs w:val="24"/>
        </w:rPr>
        <w:pict w14:anchorId="224FDF0B">
          <v:shape id="_x0000_s2082" type="#_x0000_t202" style="position:absolute;margin-left:30.8pt;margin-top:27.4pt;width:56.8pt;height:40.7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" filled="f" stroked="f">
            <v:textbox style="mso-next-textbox:#_x0000_s2082">
              <w:txbxContent>
                <w:p w14:paraId="2EB0ECB8" w14:textId="292E1778" w:rsidR="00B55317" w:rsidRPr="008B6F40" w:rsidRDefault="00B55317" w:rsidP="00B55317">
                  <w:pPr>
                    <w:rPr>
                      <w:rFonts w:ascii="Calibri" w:hAnsi="Calibri" w:cs="Calibri"/>
                      <w:b/>
                      <w:bCs/>
                      <w:color w:val="4472C4" w:themeColor="accent1"/>
                      <w:sz w:val="20"/>
                      <w:szCs w:val="20"/>
                    </w:rPr>
                  </w:pPr>
                  <w:r w:rsidRPr="008B6F40">
                    <w:rPr>
                      <w:rFonts w:ascii="Calibri" w:hAnsi="Calibri" w:cs="Calibri"/>
                      <w:b/>
                      <w:bCs/>
                      <w:color w:val="4472C4" w:themeColor="accent1"/>
                      <w:sz w:val="20"/>
                      <w:szCs w:val="20"/>
                    </w:rPr>
                    <w:t>Hyatt</w:t>
                  </w:r>
                </w:p>
              </w:txbxContent>
            </v:textbox>
            <w10:wrap anchorx="margin"/>
          </v:shape>
        </w:pict>
      </w:r>
      <w:r w:rsidR="00C92B7C" w:rsidRPr="00A00E3B">
        <w:rPr>
          <w:rFonts w:ascii="Calibri" w:hAnsi="Calibri" w:cs="Calibri"/>
          <w:sz w:val="24"/>
          <w:szCs w:val="24"/>
        </w:rPr>
        <w:t xml:space="preserve"> </w:t>
      </w:r>
    </w:p>
    <w:p w14:paraId="7E36E917" w14:textId="77777777" w:rsidR="00C92B7C" w:rsidRDefault="00C92B7C">
      <w:pPr>
        <w:rPr>
          <w:rFonts w:ascii="Calibri" w:hAnsi="Calibri" w:cs="Calibri"/>
          <w:sz w:val="24"/>
          <w:szCs w:val="24"/>
        </w:rPr>
      </w:pPr>
    </w:p>
    <w:p w14:paraId="57E24075" w14:textId="77777777" w:rsidR="00C92B7C" w:rsidRPr="00C92B7C" w:rsidRDefault="00C92B7C" w:rsidP="00C92B7C">
      <w:pPr>
        <w:rPr>
          <w:rFonts w:ascii="Calibri" w:hAnsi="Calibri" w:cs="Calibri"/>
          <w:sz w:val="24"/>
          <w:szCs w:val="24"/>
        </w:rPr>
      </w:pPr>
    </w:p>
    <w:p w14:paraId="44AA5813" w14:textId="77777777" w:rsidR="00C92B7C" w:rsidRPr="00C92B7C" w:rsidRDefault="00C92B7C" w:rsidP="00C92B7C">
      <w:pPr>
        <w:rPr>
          <w:rFonts w:ascii="Calibri" w:hAnsi="Calibri" w:cs="Calibri"/>
          <w:sz w:val="24"/>
          <w:szCs w:val="24"/>
        </w:rPr>
      </w:pPr>
    </w:p>
    <w:p w14:paraId="1B924F15" w14:textId="77777777" w:rsidR="00C92B7C" w:rsidRPr="00F77887" w:rsidRDefault="00C92B7C" w:rsidP="00C92B7C">
      <w:pPr>
        <w:rPr>
          <w:rFonts w:cstheme="minorHAnsi"/>
          <w:b/>
          <w:bCs/>
          <w:sz w:val="24"/>
          <w:szCs w:val="24"/>
        </w:rPr>
      </w:pPr>
    </w:p>
    <w:p w14:paraId="6777BFBE" w14:textId="5C5BF494" w:rsidR="00C92B7C" w:rsidRPr="00F77887" w:rsidRDefault="00F77887">
      <w:pPr>
        <w:rPr>
          <w:rFonts w:cstheme="minorHAnsi"/>
          <w:b/>
          <w:bCs/>
          <w:color w:val="2F5496" w:themeColor="accent1" w:themeShade="BF"/>
          <w:sz w:val="20"/>
          <w:szCs w:val="20"/>
        </w:rPr>
      </w:pPr>
      <w:r w:rsidRPr="00F77887">
        <w:rPr>
          <w:rFonts w:cstheme="minorHAnsi"/>
          <w:b/>
          <w:bCs/>
          <w:color w:val="2F5496" w:themeColor="accent1" w:themeShade="BF"/>
          <w:sz w:val="20"/>
          <w:szCs w:val="20"/>
        </w:rPr>
        <w:t xml:space="preserve"> Loews Hotels</w:t>
      </w:r>
    </w:p>
    <w:p w14:paraId="09731DA3" w14:textId="77777777" w:rsidR="00F77887" w:rsidRPr="00F77887" w:rsidRDefault="00F77887" w:rsidP="00F77887">
      <w:pPr>
        <w:shd w:val="clear" w:color="auto" w:fill="FFFFFF"/>
        <w:spacing w:before="450" w:after="180" w:line="240" w:lineRule="auto"/>
        <w:outlineLvl w:val="1"/>
        <w:rPr>
          <w:rFonts w:eastAsia="Times New Roman" w:cstheme="minorHAnsi"/>
          <w:color w:val="2F5496" w:themeColor="accent1" w:themeShade="BF"/>
          <w:kern w:val="0"/>
          <w:sz w:val="20"/>
          <w:szCs w:val="20"/>
          <w:lang w:eastAsia="en-GB"/>
          <w14:ligatures w14:val="none"/>
        </w:rPr>
      </w:pPr>
      <w:r w:rsidRPr="00F77887">
        <w:rPr>
          <w:rFonts w:eastAsia="Times New Roman" w:cstheme="minorHAnsi"/>
          <w:b/>
          <w:bCs/>
          <w:color w:val="1A1A1A"/>
          <w:kern w:val="0"/>
          <w:sz w:val="20"/>
          <w:szCs w:val="20"/>
          <w:lang w:eastAsia="en-GB"/>
          <w14:ligatures w14:val="none"/>
        </w:rPr>
        <w:t> </w:t>
      </w:r>
      <w:r w:rsidRPr="00F77887">
        <w:rPr>
          <w:rFonts w:eastAsia="Times New Roman" w:cstheme="minorHAnsi"/>
          <w:b/>
          <w:bCs/>
          <w:color w:val="2F5496" w:themeColor="accent1" w:themeShade="BF"/>
          <w:kern w:val="0"/>
          <w:sz w:val="20"/>
          <w:szCs w:val="20"/>
          <w:lang w:eastAsia="en-GB"/>
          <w14:ligatures w14:val="none"/>
        </w:rPr>
        <w:t>Shangri-La</w:t>
      </w:r>
    </w:p>
    <w:p w14:paraId="44E8687A" w14:textId="77777777" w:rsidR="00C92B7C" w:rsidRDefault="00C92B7C" w:rsidP="00C92B7C">
      <w:pPr>
        <w:jc w:val="center"/>
        <w:rPr>
          <w:rFonts w:ascii="Calibri" w:hAnsi="Calibri" w:cs="Calibri"/>
          <w:sz w:val="24"/>
          <w:szCs w:val="24"/>
        </w:rPr>
      </w:pPr>
    </w:p>
    <w:p w14:paraId="4208E9A0" w14:textId="77777777" w:rsidR="00624FE2" w:rsidRDefault="005060D8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</w:p>
    <w:p w14:paraId="352193CC" w14:textId="29E511B0" w:rsidR="00624FE2" w:rsidRDefault="00624FE2">
      <w:pPr>
        <w:rPr>
          <w:rFonts w:ascii="Calibri" w:hAnsi="Calibri" w:cs="Calibri"/>
          <w:sz w:val="24"/>
          <w:szCs w:val="24"/>
        </w:rPr>
      </w:pPr>
    </w:p>
    <w:p w14:paraId="1AD061DF" w14:textId="77777777" w:rsidR="00B91A74" w:rsidRDefault="00B91A74">
      <w:pPr>
        <w:rPr>
          <w:rFonts w:ascii="Calibri" w:hAnsi="Calibri" w:cs="Calibri"/>
          <w:sz w:val="24"/>
          <w:szCs w:val="24"/>
        </w:rPr>
      </w:pPr>
    </w:p>
    <w:p w14:paraId="17EF57B0" w14:textId="77777777" w:rsidR="00B91A74" w:rsidRDefault="00B91A74">
      <w:pPr>
        <w:rPr>
          <w:rFonts w:ascii="Calibri" w:hAnsi="Calibri" w:cs="Calibri"/>
          <w:sz w:val="24"/>
          <w:szCs w:val="24"/>
        </w:rPr>
      </w:pPr>
    </w:p>
    <w:p w14:paraId="1997BD28" w14:textId="77777777" w:rsidR="00B91A74" w:rsidRPr="00A00E3B" w:rsidRDefault="00B91A74" w:rsidP="00B91A74">
      <w:pPr>
        <w:rPr>
          <w:b/>
          <w:bCs/>
          <w:color w:val="C45911" w:themeColor="accent2" w:themeShade="BF"/>
          <w:sz w:val="24"/>
          <w:szCs w:val="24"/>
        </w:rPr>
      </w:pPr>
      <w:r w:rsidRPr="00A00E3B">
        <w:rPr>
          <w:b/>
          <w:bCs/>
          <w:color w:val="C45911" w:themeColor="accent2" w:themeShade="BF"/>
          <w:sz w:val="24"/>
          <w:szCs w:val="24"/>
        </w:rPr>
        <w:t xml:space="preserve">Appendix 3: Bowman’s strategy clock </w:t>
      </w:r>
    </w:p>
    <w:p w14:paraId="4B26568C" w14:textId="77777777" w:rsidR="00B91A74" w:rsidRDefault="00B91A74">
      <w:pPr>
        <w:rPr>
          <w:rFonts w:ascii="Calibri" w:hAnsi="Calibri" w:cs="Calibri"/>
          <w:sz w:val="24"/>
          <w:szCs w:val="24"/>
        </w:rPr>
      </w:pPr>
    </w:p>
    <w:p w14:paraId="7AED1724" w14:textId="4EE1E54B" w:rsidR="00624FE2" w:rsidRDefault="00624FE2">
      <w:pPr>
        <w:rPr>
          <w:rFonts w:ascii="Calibri" w:hAnsi="Calibri" w:cs="Calibri"/>
          <w:sz w:val="24"/>
          <w:szCs w:val="24"/>
        </w:rPr>
      </w:pPr>
      <w:r w:rsidRPr="00624FE2">
        <w:rPr>
          <w:rFonts w:ascii="Calibri" w:hAnsi="Calibri" w:cs="Calibri"/>
          <w:sz w:val="24"/>
          <w:szCs w:val="24"/>
        </w:rPr>
        <w:drawing>
          <wp:inline distT="0" distB="0" distL="0" distR="0" wp14:anchorId="5955345C" wp14:editId="57C78EFA">
            <wp:extent cx="6061675" cy="4349578"/>
            <wp:effectExtent l="0" t="0" r="0" b="0"/>
            <wp:docPr id="845727159" name="Picture 1" descr="A picture containing text, diagram, screensho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727159" name="Picture 1" descr="A picture containing text, diagram, screenshot, line&#10;&#10;Description automatically generated"/>
                    <pic:cNvPicPr/>
                  </pic:nvPicPr>
                  <pic:blipFill rotWithShape="1">
                    <a:blip r:embed="rId34"/>
                    <a:srcRect l="-677" t="-380" r="1166"/>
                    <a:stretch/>
                  </pic:blipFill>
                  <pic:spPr bwMode="auto">
                    <a:xfrm>
                      <a:off x="0" y="0"/>
                      <a:ext cx="6063111" cy="43506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A4135E" w14:textId="669A0AFE" w:rsidR="00624FE2" w:rsidRDefault="00C05AA7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Source (Product mindset, 2022)</w:t>
      </w:r>
    </w:p>
    <w:p w14:paraId="017BDED6" w14:textId="77777777" w:rsidR="00C05AA7" w:rsidRDefault="00C05AA7">
      <w:pPr>
        <w:rPr>
          <w:rFonts w:ascii="Calibri" w:hAnsi="Calibri" w:cs="Calibri"/>
          <w:sz w:val="24"/>
          <w:szCs w:val="24"/>
        </w:rPr>
      </w:pPr>
    </w:p>
    <w:p w14:paraId="7EC83426" w14:textId="45A90D9B" w:rsidR="00624FE2" w:rsidRDefault="00624FE2">
      <w:pPr>
        <w:rPr>
          <w:rFonts w:ascii="Calibri" w:hAnsi="Calibri" w:cs="Calibri"/>
          <w:sz w:val="24"/>
          <w:szCs w:val="24"/>
        </w:rPr>
      </w:pPr>
      <w:r w:rsidRPr="00624FE2">
        <w:rPr>
          <w:rFonts w:ascii="Calibri" w:hAnsi="Calibri" w:cs="Calibri"/>
          <w:sz w:val="24"/>
          <w:szCs w:val="24"/>
        </w:rPr>
        <w:t>Hilton as per Bowman's clock is a focused differentiation.</w:t>
      </w:r>
      <w:r w:rsidRPr="00624FE2">
        <w:rPr>
          <w:rFonts w:ascii="Calibri" w:hAnsi="Calibri" w:cs="Calibri"/>
          <w:sz w:val="24"/>
          <w:szCs w:val="24"/>
        </w:rPr>
        <w:br/>
        <w:t xml:space="preserve">Provides high quality services with high prices  </w:t>
      </w:r>
      <w:r w:rsidRPr="00624FE2">
        <w:rPr>
          <w:rFonts w:ascii="Calibri" w:hAnsi="Calibri" w:cs="Calibri"/>
          <w:sz w:val="24"/>
          <w:szCs w:val="24"/>
        </w:rPr>
        <w:br/>
      </w:r>
      <w:r w:rsidRPr="00624FE2">
        <w:rPr>
          <w:rFonts w:ascii="Calibri" w:hAnsi="Calibri" w:cs="Calibri"/>
          <w:sz w:val="24"/>
          <w:szCs w:val="24"/>
        </w:rPr>
        <w:br/>
      </w:r>
    </w:p>
    <w:p w14:paraId="1661F1D0" w14:textId="5FE0FE2B" w:rsidR="0064494A" w:rsidRDefault="0064494A" w:rsidP="00405C11">
      <w:pPr>
        <w:rPr>
          <w:rFonts w:ascii="Calibri" w:hAnsi="Calibri" w:cs="Calibri"/>
          <w:sz w:val="24"/>
          <w:szCs w:val="24"/>
        </w:rPr>
      </w:pPr>
    </w:p>
    <w:p w14:paraId="331FB129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5B4C7D3A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1000F5DF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62E79C3D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40420DFB" w14:textId="77777777" w:rsidR="00B91A74" w:rsidRDefault="00B91A74" w:rsidP="00405C11">
      <w:pPr>
        <w:rPr>
          <w:rFonts w:ascii="Calibri" w:hAnsi="Calibri" w:cs="Calibri"/>
          <w:sz w:val="24"/>
          <w:szCs w:val="24"/>
        </w:rPr>
      </w:pPr>
    </w:p>
    <w:p w14:paraId="66035685" w14:textId="77777777" w:rsidR="00B91A74" w:rsidRPr="00B91A74" w:rsidRDefault="00B91A74" w:rsidP="00405C11">
      <w:pPr>
        <w:rPr>
          <w:noProof/>
          <w:sz w:val="24"/>
          <w:szCs w:val="24"/>
        </w:rPr>
      </w:pPr>
    </w:p>
    <w:p w14:paraId="0E877F6A" w14:textId="77777777" w:rsidR="005871FC" w:rsidRPr="00A00E3B" w:rsidRDefault="005871FC" w:rsidP="005871FC">
      <w:pPr>
        <w:rPr>
          <w:b/>
          <w:bCs/>
          <w:color w:val="C45911" w:themeColor="accent2" w:themeShade="BF"/>
          <w:sz w:val="24"/>
          <w:szCs w:val="24"/>
        </w:rPr>
      </w:pPr>
      <w:r w:rsidRPr="00A00E3B">
        <w:rPr>
          <w:b/>
          <w:bCs/>
          <w:color w:val="C45911" w:themeColor="accent2" w:themeShade="BF"/>
          <w:sz w:val="24"/>
          <w:szCs w:val="24"/>
        </w:rPr>
        <w:t>PESTLE ANALYSIS</w:t>
      </w:r>
    </w:p>
    <w:p w14:paraId="7F2FB083" w14:textId="77777777" w:rsidR="005871FC" w:rsidRPr="00A00E3B" w:rsidRDefault="005871FC" w:rsidP="005871FC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0"/>
        <w:gridCol w:w="7568"/>
      </w:tblGrid>
      <w:tr w:rsidR="005871FC" w:rsidRPr="00A00E3B" w14:paraId="40241BEE" w14:textId="77777777" w:rsidTr="00DE3FD7">
        <w:trPr>
          <w:trHeight w:val="1620"/>
        </w:trPr>
        <w:tc>
          <w:tcPr>
            <w:tcW w:w="1560" w:type="dxa"/>
          </w:tcPr>
          <w:p w14:paraId="63939BD5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POLITICAL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30CE192A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Hotel industry in the UK enjoys stable political environment. </w:t>
            </w:r>
          </w:p>
          <w:p w14:paraId="6DA8317A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Russian-Ukraine war affected hotel industry in the region.</w:t>
            </w:r>
          </w:p>
          <w:p w14:paraId="687F11A0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Hilton stopped operations in Moscow and expansion projects suspended.</w:t>
            </w:r>
          </w:p>
          <w:p w14:paraId="6DD40E26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Government increase of taxes made Hilton increase room charges.</w:t>
            </w:r>
          </w:p>
          <w:p w14:paraId="7B2FBEA3" w14:textId="77777777" w:rsidR="005871FC" w:rsidRPr="00A00E3B" w:rsidRDefault="005871FC" w:rsidP="005871FC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Brexit reduced number of visitors to the UK. </w:t>
            </w:r>
          </w:p>
          <w:p w14:paraId="71B176B6" w14:textId="77777777" w:rsidR="005871FC" w:rsidRPr="00A00E3B" w:rsidRDefault="005871FC" w:rsidP="00DE3FD7">
            <w:pPr>
              <w:rPr>
                <w:sz w:val="24"/>
                <w:szCs w:val="24"/>
              </w:rPr>
            </w:pPr>
          </w:p>
        </w:tc>
      </w:tr>
      <w:tr w:rsidR="005871FC" w:rsidRPr="00A00E3B" w14:paraId="251D5EC5" w14:textId="77777777" w:rsidTr="00DE3FD7">
        <w:tc>
          <w:tcPr>
            <w:tcW w:w="1560" w:type="dxa"/>
          </w:tcPr>
          <w:p w14:paraId="44503E05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Economic</w:t>
            </w:r>
            <w:r w:rsidRPr="00A00E3B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5568275F" w14:textId="77777777" w:rsidR="005871FC" w:rsidRPr="00A00E3B" w:rsidRDefault="005871FC" w:rsidP="005871FC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High inflation, increased energy, and fuel prices in the UK pushes people to use budget hotel.</w:t>
            </w:r>
          </w:p>
          <w:p w14:paraId="17BB5463" w14:textId="77777777" w:rsidR="005871FC" w:rsidRPr="00A00E3B" w:rsidRDefault="005871FC" w:rsidP="005871FC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Hight operational costs </w:t>
            </w:r>
          </w:p>
          <w:p w14:paraId="08A10A86" w14:textId="77777777" w:rsidR="005871FC" w:rsidRPr="00A00E3B" w:rsidRDefault="005871FC" w:rsidP="005871FC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</w:p>
        </w:tc>
      </w:tr>
      <w:tr w:rsidR="005871FC" w:rsidRPr="00A00E3B" w14:paraId="27B51EF4" w14:textId="77777777" w:rsidTr="00DE3FD7">
        <w:tc>
          <w:tcPr>
            <w:tcW w:w="1560" w:type="dxa"/>
          </w:tcPr>
          <w:p w14:paraId="72C965DC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Social</w:t>
            </w:r>
            <w:r w:rsidRPr="00A00E3B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33558EE6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Incomes earned by a hotel depends on the growth of tourism &amp; travel. </w:t>
            </w:r>
          </w:p>
          <w:p w14:paraId="7457EFA2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Cultures that support tourism and staying in luxury hotels is beneficial for </w:t>
            </w:r>
            <w:proofErr w:type="gramStart"/>
            <w:r w:rsidRPr="00A00E3B">
              <w:rPr>
                <w:sz w:val="24"/>
                <w:szCs w:val="24"/>
              </w:rPr>
              <w:t>Hilton</w:t>
            </w:r>
            <w:proofErr w:type="gramEnd"/>
          </w:p>
          <w:p w14:paraId="6C911123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COVID-19 discourage people from mixing and socialising and this affect hotel industry.</w:t>
            </w:r>
          </w:p>
          <w:p w14:paraId="144B4C27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Clients’ interest </w:t>
            </w:r>
            <w:proofErr w:type="gramStart"/>
            <w:r w:rsidRPr="00A00E3B">
              <w:rPr>
                <w:sz w:val="24"/>
                <w:szCs w:val="24"/>
              </w:rPr>
              <w:t>( likes</w:t>
            </w:r>
            <w:proofErr w:type="gramEnd"/>
            <w:r w:rsidRPr="00A00E3B">
              <w:rPr>
                <w:sz w:val="24"/>
                <w:szCs w:val="24"/>
              </w:rPr>
              <w:t xml:space="preserve"> and dislikes) </w:t>
            </w:r>
          </w:p>
        </w:tc>
      </w:tr>
      <w:tr w:rsidR="005871FC" w:rsidRPr="00A00E3B" w14:paraId="2C6B789A" w14:textId="77777777" w:rsidTr="00DE3FD7">
        <w:tc>
          <w:tcPr>
            <w:tcW w:w="1560" w:type="dxa"/>
          </w:tcPr>
          <w:p w14:paraId="6A71459D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Technological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1688831C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Technological advancement especially in the UK helps Hilton to provide customer care self-services, high quality internet and digital keys that allow check-in without going to front desk.</w:t>
            </w:r>
          </w:p>
          <w:p w14:paraId="0E1A924E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Use of artificial intelligence (AI)</w:t>
            </w:r>
          </w:p>
        </w:tc>
      </w:tr>
      <w:tr w:rsidR="005871FC" w:rsidRPr="00A00E3B" w14:paraId="5445D7F3" w14:textId="77777777" w:rsidTr="00DE3FD7">
        <w:tc>
          <w:tcPr>
            <w:tcW w:w="1560" w:type="dxa"/>
          </w:tcPr>
          <w:p w14:paraId="31FE839D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Legal</w:t>
            </w:r>
          </w:p>
        </w:tc>
        <w:tc>
          <w:tcPr>
            <w:tcW w:w="7568" w:type="dxa"/>
            <w:shd w:val="clear" w:color="auto" w:fill="F7CAAC" w:themeFill="accent2" w:themeFillTint="66"/>
          </w:tcPr>
          <w:p w14:paraId="0C0BE572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Operation of a hotel is affected by laws and regulations in every country. </w:t>
            </w:r>
          </w:p>
          <w:p w14:paraId="3F6DFDDD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Different laws are modified or changed regularly, so Hilton needs to adapt.</w:t>
            </w:r>
          </w:p>
          <w:p w14:paraId="79B0CAA4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COVID-19 laws on social distancing affected the hotel industry by reducing income and increasing operational costs.</w:t>
            </w:r>
          </w:p>
          <w:p w14:paraId="0E5B0119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</w:p>
        </w:tc>
      </w:tr>
      <w:tr w:rsidR="005871FC" w:rsidRPr="00A00E3B" w14:paraId="41A78E83" w14:textId="77777777" w:rsidTr="00DE3FD7">
        <w:tc>
          <w:tcPr>
            <w:tcW w:w="1560" w:type="dxa"/>
          </w:tcPr>
          <w:p w14:paraId="167A6424" w14:textId="77777777" w:rsidR="005871FC" w:rsidRPr="00A00E3B" w:rsidRDefault="005871FC" w:rsidP="00DE3FD7">
            <w:pPr>
              <w:rPr>
                <w:b/>
                <w:bCs/>
                <w:sz w:val="24"/>
                <w:szCs w:val="24"/>
              </w:rPr>
            </w:pPr>
            <w:r w:rsidRPr="00A00E3B">
              <w:rPr>
                <w:b/>
                <w:bCs/>
                <w:sz w:val="24"/>
                <w:szCs w:val="24"/>
                <w:highlight w:val="cyan"/>
              </w:rPr>
              <w:t>Environment</w:t>
            </w:r>
          </w:p>
        </w:tc>
        <w:tc>
          <w:tcPr>
            <w:tcW w:w="7568" w:type="dxa"/>
            <w:tcBorders>
              <w:bottom w:val="nil"/>
            </w:tcBorders>
            <w:shd w:val="clear" w:color="auto" w:fill="F7CAAC" w:themeFill="accent2" w:themeFillTint="66"/>
          </w:tcPr>
          <w:p w14:paraId="70606AE7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 xml:space="preserve">The increased awareness of people about environment puts much pressure on hotels to properly manage waste and be environmental conscious. </w:t>
            </w:r>
          </w:p>
          <w:p w14:paraId="3DF2181A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Hilton and other hotels getting blamed for causing environmental pollution,</w:t>
            </w:r>
          </w:p>
          <w:p w14:paraId="0B9384C6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Climate change presents a major environmental risk to Hilton hotels.</w:t>
            </w:r>
          </w:p>
          <w:p w14:paraId="355965EA" w14:textId="77777777" w:rsidR="005871FC" w:rsidRPr="00A00E3B" w:rsidRDefault="005871FC" w:rsidP="005871FC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A00E3B">
              <w:rPr>
                <w:sz w:val="24"/>
                <w:szCs w:val="24"/>
              </w:rPr>
              <w:t>Hilton has environmental plan that ensures the business respect the environment such as eco-friendly practise and net zero target.</w:t>
            </w:r>
          </w:p>
        </w:tc>
      </w:tr>
    </w:tbl>
    <w:p w14:paraId="5412FC86" w14:textId="77777777" w:rsidR="005871FC" w:rsidRPr="00A00E3B" w:rsidRDefault="005871FC" w:rsidP="005871F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Theme="minorHAnsi" w:hAnsiTheme="minorHAnsi" w:cstheme="minorHAnsi"/>
          <w:i/>
          <w:iCs/>
        </w:rPr>
      </w:pPr>
      <w:r w:rsidRPr="00A00E3B">
        <w:rPr>
          <w:rStyle w:val="normaltextrun"/>
          <w:rFonts w:asciiTheme="minorHAnsi" w:hAnsiTheme="minorHAnsi" w:cstheme="minorHAnsi"/>
          <w:i/>
          <w:iCs/>
        </w:rPr>
        <w:t>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>Kasi, A. 2023). </w:t>
      </w:r>
      <w:r w:rsidRPr="00A00E3B">
        <w:rPr>
          <w:rStyle w:val="normaltextrun"/>
          <w:rFonts w:asciiTheme="minorHAnsi" w:hAnsiTheme="minorHAnsi" w:cstheme="minorHAnsi"/>
          <w:i/>
          <w:iCs/>
        </w:rPr>
        <w:t>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>House of Commons Library, 2023);</w:t>
      </w:r>
      <w:r w:rsidRPr="00A00E3B">
        <w:rPr>
          <w:rStyle w:val="normaltextrun"/>
          <w:rFonts w:asciiTheme="minorHAnsi" w:hAnsiTheme="minorHAnsi" w:cstheme="minorHAnsi"/>
          <w:i/>
          <w:iCs/>
        </w:rPr>
        <w:t xml:space="preserve"> 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>Kasi, A. 2023)</w:t>
      </w:r>
      <w:proofErr w:type="gramStart"/>
      <w:r w:rsidRPr="00A00E3B">
        <w:rPr>
          <w:rFonts w:ascii="avenir-regular-class" w:hAnsi="avenir-regular-class"/>
          <w:color w:val="333333"/>
          <w:shd w:val="clear" w:color="auto" w:fill="FBFBFB"/>
        </w:rPr>
        <w:t>. </w:t>
      </w:r>
      <w:r w:rsidRPr="00A00E3B">
        <w:rPr>
          <w:rStyle w:val="normaltextrun"/>
          <w:rFonts w:asciiTheme="minorHAnsi" w:hAnsiTheme="minorHAnsi" w:cstheme="minorHAnsi"/>
          <w:i/>
          <w:iCs/>
        </w:rPr>
        <w:t>)</w:t>
      </w:r>
      <w:proofErr w:type="gramEnd"/>
      <w:r w:rsidRPr="00A00E3B">
        <w:rPr>
          <w:rStyle w:val="normaltextrun"/>
          <w:rFonts w:asciiTheme="minorHAnsi" w:hAnsiTheme="minorHAnsi" w:cstheme="minorHAnsi"/>
          <w:i/>
          <w:iCs/>
        </w:rPr>
        <w:t xml:space="preserve"> 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 xml:space="preserve">MBA </w:t>
      </w:r>
      <w:proofErr w:type="spellStart"/>
      <w:r w:rsidRPr="00A00E3B">
        <w:rPr>
          <w:rFonts w:ascii="avenir-regular-class" w:hAnsi="avenir-regular-class"/>
          <w:color w:val="333333"/>
          <w:shd w:val="clear" w:color="auto" w:fill="FBFBFB"/>
        </w:rPr>
        <w:t>Skool</w:t>
      </w:r>
      <w:proofErr w:type="spellEnd"/>
      <w:r w:rsidRPr="00A00E3B">
        <w:rPr>
          <w:rFonts w:ascii="avenir-regular-class" w:hAnsi="avenir-regular-class"/>
          <w:color w:val="333333"/>
          <w:shd w:val="clear" w:color="auto" w:fill="FBFBFB"/>
        </w:rPr>
        <w:t xml:space="preserve"> Team, 2021</w:t>
      </w:r>
      <w:proofErr w:type="gramStart"/>
      <w:r w:rsidRPr="00A00E3B">
        <w:rPr>
          <w:rFonts w:ascii="avenir-regular-class" w:hAnsi="avenir-regular-class"/>
          <w:color w:val="333333"/>
          <w:shd w:val="clear" w:color="auto" w:fill="FBFBFB"/>
        </w:rPr>
        <w:t>) </w:t>
      </w:r>
      <w:r w:rsidRPr="00A00E3B">
        <w:rPr>
          <w:rStyle w:val="normaltextrun"/>
          <w:rFonts w:asciiTheme="minorHAnsi" w:hAnsiTheme="minorHAnsi" w:cstheme="minorHAnsi"/>
          <w:i/>
          <w:iCs/>
        </w:rPr>
        <w:t>;</w:t>
      </w:r>
      <w:proofErr w:type="gramEnd"/>
      <w:r w:rsidRPr="00A00E3B">
        <w:rPr>
          <w:rStyle w:val="normaltextrun"/>
          <w:rFonts w:asciiTheme="minorHAnsi" w:hAnsiTheme="minorHAnsi" w:cstheme="minorHAnsi"/>
          <w:i/>
          <w:iCs/>
        </w:rPr>
        <w:t xml:space="preserve"> (</w:t>
      </w:r>
      <w:r w:rsidRPr="00A00E3B">
        <w:rPr>
          <w:rFonts w:ascii="avenir-regular-class" w:hAnsi="avenir-regular-class"/>
          <w:color w:val="333333"/>
          <w:shd w:val="clear" w:color="auto" w:fill="FBFBFB"/>
        </w:rPr>
        <w:t>Kasi, A. 2023). </w:t>
      </w:r>
    </w:p>
    <w:p w14:paraId="617E6A7E" w14:textId="776E7EB6" w:rsidR="005871FC" w:rsidRDefault="005871FC">
      <w:pPr>
        <w:rPr>
          <w:rFonts w:ascii="inherit" w:eastAsia="Times New Roman" w:hAnsi="inherit" w:cs="Times New Roman"/>
          <w:color w:val="161616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>
        <w:rPr>
          <w:rFonts w:ascii="inherit" w:eastAsia="Times New Roman" w:hAnsi="inherit" w:cs="Times New Roman"/>
          <w:color w:val="161616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br w:type="page"/>
      </w:r>
    </w:p>
    <w:p w14:paraId="54DE8EC8" w14:textId="77777777" w:rsidR="00165F8B" w:rsidRPr="00A00E3B" w:rsidRDefault="00165F8B">
      <w:pPr>
        <w:rPr>
          <w:rFonts w:ascii="inherit" w:eastAsia="Times New Roman" w:hAnsi="inherit" w:cs="Times New Roman"/>
          <w:color w:val="161616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223B87B" w14:textId="141AE2DE" w:rsidR="008E1B04" w:rsidRPr="00A00E3B" w:rsidRDefault="00165F8B" w:rsidP="00405C11">
      <w:pPr>
        <w:rPr>
          <w:rStyle w:val="eop"/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A00E3B">
        <w:rPr>
          <w:rStyle w:val="eop"/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14BBD1C" wp14:editId="1B2F5E8D">
            <wp:extent cx="3092450" cy="3333750"/>
            <wp:effectExtent l="0" t="0" r="0" b="0"/>
            <wp:docPr id="361558498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2450" cy="3333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A00E3B">
        <w:rPr>
          <w:rStyle w:val="eop"/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63829060" wp14:editId="7B081F1C">
            <wp:extent cx="3646084" cy="3441516"/>
            <wp:effectExtent l="0" t="0" r="0" b="6985"/>
            <wp:docPr id="415283245" name="Picture 1" descr="A screenshot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283245" name="Picture 1" descr="A screenshot of a graph&#10;&#10;Description automatically generated with medium confidence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661769" cy="3456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7E1605" w14:textId="77777777" w:rsidR="008E1B04" w:rsidRPr="00A00E3B" w:rsidRDefault="008E1B04">
      <w:pPr>
        <w:rPr>
          <w:rStyle w:val="eop"/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A00E3B">
        <w:rPr>
          <w:rStyle w:val="eop"/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br w:type="page"/>
      </w:r>
    </w:p>
    <w:p w14:paraId="75DF5709" w14:textId="3FA3622C" w:rsidR="00040A86" w:rsidRPr="00A00E3B" w:rsidRDefault="008E1B04" w:rsidP="00405C11">
      <w:pPr>
        <w:rPr>
          <w:rStyle w:val="eop"/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</w:pPr>
      <w:r w:rsidRPr="00A00E3B">
        <w:rPr>
          <w:rStyle w:val="eop"/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79FA1197" wp14:editId="68C10C43">
            <wp:extent cx="5731510" cy="2882900"/>
            <wp:effectExtent l="0" t="0" r="2540" b="0"/>
            <wp:docPr id="37271393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713933" name="Picture 1" descr="A screenshot of a computer&#10;&#10;Description automatically generated with medium confidence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CD7D8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41459F9C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F45B883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57CD8484" w14:textId="4E7F557F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  <w:sectPr w:rsidR="00D41006" w:rsidRPr="00A00E3B" w:rsidSect="00483D4C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A00E3B"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4DDB870E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2D424F1D" w14:textId="77777777" w:rsidR="00D41006" w:rsidRPr="00A00E3B" w:rsidRDefault="00D41006" w:rsidP="00D41006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4FB88BF" w14:textId="3F0C0FED" w:rsidR="00756828" w:rsidRPr="00756828" w:rsidRDefault="005A3029" w:rsidP="00756828">
      <w:pPr>
        <w:rPr>
          <w:rFonts w:ascii="Calibri" w:eastAsia="Times New Roman" w:hAnsi="Calibri" w:cs="Calibri"/>
          <w:noProof/>
          <w:kern w:val="0"/>
          <w:sz w:val="24"/>
          <w:szCs w:val="24"/>
          <w:lang w:eastAsia="en-GB"/>
          <w14:ligatures w14:val="none"/>
        </w:rPr>
        <w:sectPr w:rsidR="00756828" w:rsidRPr="00756828" w:rsidSect="00D41006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noProof/>
        </w:rPr>
        <w:drawing>
          <wp:inline distT="0" distB="0" distL="0" distR="0" wp14:anchorId="61597C57" wp14:editId="6F94E86E">
            <wp:extent cx="8863330" cy="4985385"/>
            <wp:effectExtent l="0" t="0" r="0" b="0"/>
            <wp:docPr id="876436821" name="Picture 1" descr="A screen 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436821" name="Picture 1" descr="A screen shot of a computer&#10;&#10;Description automatically generated with medium confidence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ADDC91" w14:textId="51A2DF82" w:rsidR="00756828" w:rsidRDefault="0075682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2089F3BC" wp14:editId="7CFFC74B">
            <wp:extent cx="4316819" cy="3996055"/>
            <wp:effectExtent l="0" t="0" r="0" b="0"/>
            <wp:docPr id="17126237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623726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3421" cy="4085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06555F7" wp14:editId="5D8E18ED">
            <wp:extent cx="3877340" cy="4238625"/>
            <wp:effectExtent l="0" t="0" r="0" b="0"/>
            <wp:docPr id="8271692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169202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734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CA883" w14:textId="77777777" w:rsidR="00756828" w:rsidRDefault="0075682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0ED7C17" w14:textId="63BFF468" w:rsidR="00756828" w:rsidRDefault="0075682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D0F72D3" w14:textId="39C2E5D7" w:rsidR="00756828" w:rsidRDefault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04F829C6" wp14:editId="31F23E39">
            <wp:extent cx="4746921" cy="6974840"/>
            <wp:effectExtent l="0" t="0" r="0" b="0"/>
            <wp:docPr id="13969934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993445" name=""/>
                    <pic:cNvPicPr/>
                  </pic:nvPicPr>
                  <pic:blipFill>
                    <a:blip r:embed="rId43">
                      <a:extLs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7001" cy="6974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0F8C9883" w14:textId="522ABC71" w:rsidR="00545E95" w:rsidRDefault="00E4638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7707BE36" wp14:editId="6C15B93F">
            <wp:extent cx="3028683" cy="3691392"/>
            <wp:effectExtent l="0" t="0" r="0" b="0"/>
            <wp:docPr id="3062711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271143" name=""/>
                    <pic:cNvPicPr/>
                  </pic:nvPicPr>
                  <pic:blipFill>
                    <a:blip r:embed="rId45">
                      <a:extLst>
                        <a:ext uri="{96DAC541-7B7A-43D3-8B79-37D633B846F1}">
                          <asvg:svgBlip xmlns:asvg="http://schemas.microsoft.com/office/drawing/2016/SVG/main" r:embe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8289" cy="3727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sz w:val="24"/>
          <w:szCs w:val="24"/>
          <w:lang w:eastAsia="en-GB"/>
        </w:rPr>
        <w:drawing>
          <wp:inline distT="0" distB="0" distL="0" distR="0" wp14:anchorId="32319E3B" wp14:editId="4BCB1C73">
            <wp:extent cx="3429000" cy="4953635"/>
            <wp:effectExtent l="0" t="0" r="0" b="0"/>
            <wp:docPr id="117640084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49536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A27051" w14:textId="77777777" w:rsidR="00393ED7" w:rsidRDefault="00263ED5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2C281FB1" wp14:editId="0FC05DEF">
            <wp:extent cx="2257765" cy="2875276"/>
            <wp:effectExtent l="0" t="0" r="0" b="0"/>
            <wp:docPr id="10697008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700893" name=""/>
                    <pic:cNvPicPr/>
                  </pic:nvPicPr>
                  <pic:blipFill>
                    <a:blip r:embed="rId48">
                      <a:extLst>
                        <a:ext uri="{96DAC541-7B7A-43D3-8B79-37D633B846F1}">
                          <asvg:svgBlip xmlns:asvg="http://schemas.microsoft.com/office/drawing/2016/SVG/main" r:embed="rId4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5441" cy="2910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67CD9">
        <w:rPr>
          <w:noProof/>
        </w:rPr>
        <w:drawing>
          <wp:inline distT="0" distB="0" distL="0" distR="0" wp14:anchorId="1E64F47E" wp14:editId="5BC1E97D">
            <wp:extent cx="6401745" cy="3600893"/>
            <wp:effectExtent l="0" t="0" r="0" b="0"/>
            <wp:docPr id="21436252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3625216" name=""/>
                    <pic:cNvPicPr/>
                  </pic:nvPicPr>
                  <pic:blipFill>
                    <a:blip r:embed="rId50">
                      <a:extLst>
                        <a:ext uri="{96DAC541-7B7A-43D3-8B79-37D633B846F1}">
                          <asvg:svgBlip xmlns:asvg="http://schemas.microsoft.com/office/drawing/2016/SVG/main" r:embed="rId5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9356" cy="3605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5E95"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076AE7FB" w14:textId="77777777" w:rsidR="00393ED7" w:rsidRPr="00393ED7" w:rsidRDefault="00393ED7" w:rsidP="00393ED7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0F2BD886" w14:textId="77777777" w:rsidR="00393ED7" w:rsidRPr="00393ED7" w:rsidRDefault="00393ED7" w:rsidP="00393ED7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4C8C19E9" w14:textId="4A650CA6" w:rsidR="00067CD9" w:rsidRDefault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071009F1" wp14:editId="0D5A03D3">
            <wp:extent cx="4286250" cy="6191250"/>
            <wp:effectExtent l="0" t="0" r="0" b="0"/>
            <wp:docPr id="18580799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079975" name=""/>
                    <pic:cNvPicPr/>
                  </pic:nvPicPr>
                  <pic:blipFill>
                    <a:blip r:embed="rId52">
                      <a:extLst>
                        <a:ext uri="{96DAC541-7B7A-43D3-8B79-37D633B846F1}">
                          <asvg:svgBlip xmlns:asvg="http://schemas.microsoft.com/office/drawing/2016/SVG/main" r:embed="rId5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0D420" w14:textId="77777777" w:rsidR="00545E95" w:rsidRDefault="00545E95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506873AE" w14:textId="4C3B038A" w:rsidR="00067CD9" w:rsidRDefault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734C465F" w14:textId="4238BB89" w:rsidR="00393ED7" w:rsidRDefault="00393ED7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0D809782" w14:textId="33439808" w:rsidR="00393ED7" w:rsidRPr="00393ED7" w:rsidRDefault="00393ED7" w:rsidP="00393ED7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67E70846" w14:textId="7ED7C702" w:rsidR="00067CD9" w:rsidRDefault="00D2422C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br w:type="textWrapping" w:clear="all"/>
      </w:r>
    </w:p>
    <w:p w14:paraId="542F6A9E" w14:textId="5B1217B6" w:rsidR="00067CD9" w:rsidRDefault="00D2422C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60248226" wp14:editId="2998020D">
            <wp:extent cx="3504492" cy="5932967"/>
            <wp:effectExtent l="0" t="0" r="0" b="0"/>
            <wp:docPr id="114258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5834" name=""/>
                    <pic:cNvPicPr/>
                  </pic:nvPicPr>
                  <pic:blipFill>
                    <a:blip r:embed="rId54">
                      <a:extLst>
                        <a:ext uri="{96DAC541-7B7A-43D3-8B79-37D633B846F1}">
                          <asvg:svgBlip xmlns:asvg="http://schemas.microsoft.com/office/drawing/2016/SVG/main" r:embed="rId5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8214" cy="59731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anchor distT="0" distB="0" distL="114300" distR="114300" simplePos="0" relativeHeight="251658752" behindDoc="0" locked="0" layoutInCell="1" allowOverlap="1" wp14:anchorId="6593F426" wp14:editId="6620047B">
            <wp:simplePos x="0" y="0"/>
            <wp:positionH relativeFrom="column">
              <wp:posOffset>3579214</wp:posOffset>
            </wp:positionH>
            <wp:positionV relativeFrom="paragraph">
              <wp:posOffset>3515257</wp:posOffset>
            </wp:positionV>
            <wp:extent cx="2919616" cy="4230827"/>
            <wp:effectExtent l="0" t="0" r="0" b="0"/>
            <wp:wrapSquare wrapText="bothSides"/>
            <wp:docPr id="17956122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612292" name="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5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9616" cy="42308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67CD9"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12D8C6BC" w14:textId="49837F80" w:rsidR="00067CD9" w:rsidRDefault="00067CD9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738F3745" w14:textId="47937A93" w:rsidR="00067CD9" w:rsidRDefault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0CC94A28" w14:textId="55F19867" w:rsidR="00756828" w:rsidRDefault="00756828" w:rsidP="00756828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15F33FBE" w14:textId="77777777" w:rsidR="00067CD9" w:rsidRPr="00067CD9" w:rsidRDefault="00067CD9" w:rsidP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</w:p>
    <w:p w14:paraId="6941A5FA" w14:textId="4904B487" w:rsidR="00067CD9" w:rsidRDefault="00D2422C" w:rsidP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548E81B9" wp14:editId="0E40E442">
            <wp:extent cx="5429250" cy="6776483"/>
            <wp:effectExtent l="0" t="0" r="0" b="0"/>
            <wp:docPr id="53043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4398" name=""/>
                    <pic:cNvPicPr/>
                  </pic:nvPicPr>
                  <pic:blipFill>
                    <a:blip r:embed="rId58">
                      <a:extLst>
                        <a:ext uri="{96DAC541-7B7A-43D3-8B79-37D633B846F1}">
                          <asvg:svgBlip xmlns:asvg="http://schemas.microsoft.com/office/drawing/2016/SVG/main" r:embed="rId5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2463" cy="6817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67DC9" w14:textId="2C7BD868" w:rsidR="00067CD9" w:rsidRDefault="00067CD9" w:rsidP="00067CD9">
      <w:pPr>
        <w:tabs>
          <w:tab w:val="left" w:pos="7993"/>
        </w:tabs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lastRenderedPageBreak/>
        <w:tab/>
      </w:r>
      <w:r w:rsidR="00D2422C">
        <w:rPr>
          <w:noProof/>
        </w:rPr>
        <w:drawing>
          <wp:inline distT="0" distB="0" distL="0" distR="0" wp14:anchorId="2629E12E" wp14:editId="2FB05B8F">
            <wp:extent cx="4286250" cy="6191250"/>
            <wp:effectExtent l="0" t="0" r="0" b="0"/>
            <wp:docPr id="13141183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118390" name=""/>
                    <pic:cNvPicPr/>
                  </pic:nvPicPr>
                  <pic:blipFill>
                    <a:blip r:embed="rId60">
                      <a:extLst>
                        <a:ext uri="{96DAC541-7B7A-43D3-8B79-37D633B846F1}">
                          <asvg:svgBlip xmlns:asvg="http://schemas.microsoft.com/office/drawing/2016/SVG/main" r:embed="rId6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BEAF9" w14:textId="04CCF2BE" w:rsidR="00067CD9" w:rsidRDefault="00067CD9" w:rsidP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  <w:r>
        <w:rPr>
          <w:noProof/>
        </w:rPr>
        <w:lastRenderedPageBreak/>
        <w:drawing>
          <wp:inline distT="0" distB="0" distL="0" distR="0" wp14:anchorId="3ABD0F10" wp14:editId="01F7A611">
            <wp:extent cx="4286250" cy="6191250"/>
            <wp:effectExtent l="0" t="0" r="0" b="0"/>
            <wp:docPr id="19625324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532411" name=""/>
                    <pic:cNvPicPr/>
                  </pic:nvPicPr>
                  <pic:blipFill>
                    <a:blip r:embed="rId62">
                      <a:extLst>
                        <a:ext uri="{96DAC541-7B7A-43D3-8B79-37D633B846F1}">
                          <asvg:svgBlip xmlns:asvg="http://schemas.microsoft.com/office/drawing/2016/SVG/main" r:embed="rId6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BBC04" w14:textId="77777777" w:rsidR="00067CD9" w:rsidRDefault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br w:type="page"/>
      </w:r>
    </w:p>
    <w:p w14:paraId="1CAC3EEC" w14:textId="7CF2C132" w:rsidR="00067CD9" w:rsidRDefault="00067CD9" w:rsidP="00067CD9">
      <w:pPr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39B42FD7" wp14:editId="509C1549">
            <wp:extent cx="4286250" cy="6191250"/>
            <wp:effectExtent l="0" t="0" r="0" b="0"/>
            <wp:docPr id="2953886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388613" name=""/>
                    <pic:cNvPicPr/>
                  </pic:nvPicPr>
                  <pic:blipFill>
                    <a:blip r:embed="rId64">
                      <a:extLst>
                        <a:ext uri="{96DAC541-7B7A-43D3-8B79-37D633B846F1}">
                          <asvg:svgBlip xmlns:asvg="http://schemas.microsoft.com/office/drawing/2016/SVG/main" r:embed="rId6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7EA868A" wp14:editId="4B381AD9">
            <wp:extent cx="4286250" cy="6191250"/>
            <wp:effectExtent l="0" t="0" r="0" b="0"/>
            <wp:docPr id="7387334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8733433" name=""/>
                    <pic:cNvPicPr/>
                  </pic:nvPicPr>
                  <pic:blipFill>
                    <a:blip r:embed="rId66">
                      <a:extLst>
                        <a:ext uri="{96DAC541-7B7A-43D3-8B79-37D633B846F1}">
                          <asvg:svgBlip xmlns:asvg="http://schemas.microsoft.com/office/drawing/2016/SVG/main" r:embed="rId6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BA2EC" w14:textId="186445D7" w:rsidR="00067CD9" w:rsidRPr="00067CD9" w:rsidRDefault="00067CD9" w:rsidP="00067CD9">
      <w:pPr>
        <w:tabs>
          <w:tab w:val="left" w:pos="7993"/>
        </w:tabs>
        <w:rPr>
          <w:rFonts w:ascii="Calibri" w:eastAsia="Times New Roman" w:hAnsi="Calibri" w:cs="Calibri"/>
          <w:sz w:val="24"/>
          <w:szCs w:val="24"/>
          <w:lang w:eastAsia="en-GB"/>
        </w:rPr>
        <w:sectPr w:rsidR="00067CD9" w:rsidRPr="00067CD9" w:rsidSect="00756828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rFonts w:ascii="Calibri" w:eastAsia="Times New Roman" w:hAnsi="Calibri" w:cs="Calibri"/>
          <w:sz w:val="24"/>
          <w:szCs w:val="24"/>
          <w:lang w:eastAsia="en-GB"/>
        </w:rPr>
        <w:tab/>
      </w:r>
    </w:p>
    <w:p w14:paraId="349AACD1" w14:textId="2CE4B03C" w:rsidR="00D41006" w:rsidRPr="00A00E3B" w:rsidRDefault="00D41006" w:rsidP="00545E95">
      <w:pPr>
        <w:tabs>
          <w:tab w:val="left" w:pos="1418"/>
        </w:tabs>
        <w:rPr>
          <w:rFonts w:ascii="Calibri" w:eastAsia="Times New Roman" w:hAnsi="Calibri" w:cs="Calibri"/>
          <w:sz w:val="24"/>
          <w:szCs w:val="24"/>
          <w:lang w:eastAsia="en-GB"/>
        </w:rPr>
      </w:pPr>
    </w:p>
    <w:sectPr w:rsidR="00D41006" w:rsidRPr="00A00E3B" w:rsidSect="00D41006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6AEDD9" w14:textId="77777777" w:rsidR="00A131AA" w:rsidRDefault="00A131AA" w:rsidP="00D904A5">
      <w:pPr>
        <w:spacing w:after="0" w:line="240" w:lineRule="auto"/>
      </w:pPr>
      <w:r>
        <w:separator/>
      </w:r>
    </w:p>
  </w:endnote>
  <w:endnote w:type="continuationSeparator" w:id="0">
    <w:p w14:paraId="546E5D0A" w14:textId="77777777" w:rsidR="00A131AA" w:rsidRDefault="00A131AA" w:rsidP="00D904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NewRoman">
    <w:altName w:val="Times New Roman"/>
    <w:panose1 w:val="00000000000000000000"/>
    <w:charset w:val="00"/>
    <w:family w:val="roman"/>
    <w:notTrueType/>
    <w:pitch w:val="default"/>
  </w:font>
  <w:font w:name="TimesNewRoman-BoldItalic">
    <w:altName w:val="Times New Roman"/>
    <w:panose1 w:val="00000000000000000000"/>
    <w:charset w:val="00"/>
    <w:family w:val="roman"/>
    <w:notTrueType/>
    <w:pitch w:val="default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D5CABB" w14:textId="77777777" w:rsidR="00A131AA" w:rsidRDefault="00A131AA" w:rsidP="00D904A5">
      <w:pPr>
        <w:spacing w:after="0" w:line="240" w:lineRule="auto"/>
      </w:pPr>
      <w:r>
        <w:separator/>
      </w:r>
    </w:p>
  </w:footnote>
  <w:footnote w:type="continuationSeparator" w:id="0">
    <w:p w14:paraId="7D898641" w14:textId="77777777" w:rsidR="00A131AA" w:rsidRDefault="00A131AA" w:rsidP="00D904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7187F"/>
    <w:multiLevelType w:val="hybridMultilevel"/>
    <w:tmpl w:val="0D6C39DC"/>
    <w:lvl w:ilvl="0" w:tplc="8C16C9B2">
      <w:start w:val="1"/>
      <w:numFmt w:val="bullet"/>
      <w:lvlText w:val=""/>
      <w:lvlJc w:val="left"/>
      <w:pPr>
        <w:ind w:left="-137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-65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</w:abstractNum>
  <w:abstractNum w:abstractNumId="1" w15:restartNumberingAfterBreak="0">
    <w:nsid w:val="15453EFC"/>
    <w:multiLevelType w:val="hybridMultilevel"/>
    <w:tmpl w:val="4B06A6B6"/>
    <w:lvl w:ilvl="0" w:tplc="65BC62BE">
      <w:start w:val="1"/>
      <w:numFmt w:val="bullet"/>
      <w:suff w:val="space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A64A7"/>
    <w:multiLevelType w:val="hybridMultilevel"/>
    <w:tmpl w:val="439ACE30"/>
    <w:lvl w:ilvl="0" w:tplc="65BC62BE">
      <w:start w:val="1"/>
      <w:numFmt w:val="bullet"/>
      <w:suff w:val="space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236AFC"/>
    <w:multiLevelType w:val="hybridMultilevel"/>
    <w:tmpl w:val="0DEC5E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AC071BC"/>
    <w:multiLevelType w:val="hybridMultilevel"/>
    <w:tmpl w:val="71507E4C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F86BF1"/>
    <w:multiLevelType w:val="hybridMultilevel"/>
    <w:tmpl w:val="73B0AD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FD1B7D"/>
    <w:multiLevelType w:val="hybridMultilevel"/>
    <w:tmpl w:val="43E4D84C"/>
    <w:lvl w:ilvl="0" w:tplc="0CB49366">
      <w:start w:val="1"/>
      <w:numFmt w:val="decimal"/>
      <w:lvlText w:val="%1."/>
      <w:lvlJc w:val="left"/>
      <w:pPr>
        <w:ind w:left="4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0" w:hanging="360"/>
      </w:pPr>
    </w:lvl>
    <w:lvl w:ilvl="2" w:tplc="0809001B" w:tentative="1">
      <w:start w:val="1"/>
      <w:numFmt w:val="lowerRoman"/>
      <w:lvlText w:val="%3."/>
      <w:lvlJc w:val="right"/>
      <w:pPr>
        <w:ind w:left="1850" w:hanging="180"/>
      </w:pPr>
    </w:lvl>
    <w:lvl w:ilvl="3" w:tplc="0809000F" w:tentative="1">
      <w:start w:val="1"/>
      <w:numFmt w:val="decimal"/>
      <w:lvlText w:val="%4."/>
      <w:lvlJc w:val="left"/>
      <w:pPr>
        <w:ind w:left="2570" w:hanging="360"/>
      </w:pPr>
    </w:lvl>
    <w:lvl w:ilvl="4" w:tplc="08090019" w:tentative="1">
      <w:start w:val="1"/>
      <w:numFmt w:val="lowerLetter"/>
      <w:lvlText w:val="%5."/>
      <w:lvlJc w:val="left"/>
      <w:pPr>
        <w:ind w:left="3290" w:hanging="360"/>
      </w:pPr>
    </w:lvl>
    <w:lvl w:ilvl="5" w:tplc="0809001B" w:tentative="1">
      <w:start w:val="1"/>
      <w:numFmt w:val="lowerRoman"/>
      <w:lvlText w:val="%6."/>
      <w:lvlJc w:val="right"/>
      <w:pPr>
        <w:ind w:left="4010" w:hanging="180"/>
      </w:pPr>
    </w:lvl>
    <w:lvl w:ilvl="6" w:tplc="0809000F" w:tentative="1">
      <w:start w:val="1"/>
      <w:numFmt w:val="decimal"/>
      <w:lvlText w:val="%7."/>
      <w:lvlJc w:val="left"/>
      <w:pPr>
        <w:ind w:left="4730" w:hanging="360"/>
      </w:pPr>
    </w:lvl>
    <w:lvl w:ilvl="7" w:tplc="08090019" w:tentative="1">
      <w:start w:val="1"/>
      <w:numFmt w:val="lowerLetter"/>
      <w:lvlText w:val="%8."/>
      <w:lvlJc w:val="left"/>
      <w:pPr>
        <w:ind w:left="5450" w:hanging="360"/>
      </w:pPr>
    </w:lvl>
    <w:lvl w:ilvl="8" w:tplc="0809001B" w:tentative="1">
      <w:start w:val="1"/>
      <w:numFmt w:val="lowerRoman"/>
      <w:lvlText w:val="%9."/>
      <w:lvlJc w:val="right"/>
      <w:pPr>
        <w:ind w:left="6170" w:hanging="180"/>
      </w:pPr>
    </w:lvl>
  </w:abstractNum>
  <w:abstractNum w:abstractNumId="7" w15:restartNumberingAfterBreak="0">
    <w:nsid w:val="25531B69"/>
    <w:multiLevelType w:val="hybridMultilevel"/>
    <w:tmpl w:val="2AAC90F4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8" w15:restartNumberingAfterBreak="0">
    <w:nsid w:val="27C55B7C"/>
    <w:multiLevelType w:val="hybridMultilevel"/>
    <w:tmpl w:val="DED883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281A2D96"/>
    <w:multiLevelType w:val="hybridMultilevel"/>
    <w:tmpl w:val="3D3A49AC"/>
    <w:lvl w:ilvl="0" w:tplc="0809000F">
      <w:start w:val="1"/>
      <w:numFmt w:val="decimal"/>
      <w:lvlText w:val="%1."/>
      <w:lvlJc w:val="left"/>
      <w:pPr>
        <w:ind w:left="3240" w:hanging="360"/>
      </w:pPr>
    </w:lvl>
    <w:lvl w:ilvl="1" w:tplc="08090019" w:tentative="1">
      <w:start w:val="1"/>
      <w:numFmt w:val="lowerLetter"/>
      <w:lvlText w:val="%2."/>
      <w:lvlJc w:val="left"/>
      <w:pPr>
        <w:ind w:left="3960" w:hanging="360"/>
      </w:pPr>
    </w:lvl>
    <w:lvl w:ilvl="2" w:tplc="0809001B" w:tentative="1">
      <w:start w:val="1"/>
      <w:numFmt w:val="lowerRoman"/>
      <w:lvlText w:val="%3."/>
      <w:lvlJc w:val="right"/>
      <w:pPr>
        <w:ind w:left="4680" w:hanging="180"/>
      </w:pPr>
    </w:lvl>
    <w:lvl w:ilvl="3" w:tplc="0809000F" w:tentative="1">
      <w:start w:val="1"/>
      <w:numFmt w:val="decimal"/>
      <w:lvlText w:val="%4."/>
      <w:lvlJc w:val="left"/>
      <w:pPr>
        <w:ind w:left="5400" w:hanging="360"/>
      </w:pPr>
    </w:lvl>
    <w:lvl w:ilvl="4" w:tplc="08090019" w:tentative="1">
      <w:start w:val="1"/>
      <w:numFmt w:val="lowerLetter"/>
      <w:lvlText w:val="%5."/>
      <w:lvlJc w:val="left"/>
      <w:pPr>
        <w:ind w:left="6120" w:hanging="360"/>
      </w:pPr>
    </w:lvl>
    <w:lvl w:ilvl="5" w:tplc="0809001B" w:tentative="1">
      <w:start w:val="1"/>
      <w:numFmt w:val="lowerRoman"/>
      <w:lvlText w:val="%6."/>
      <w:lvlJc w:val="right"/>
      <w:pPr>
        <w:ind w:left="6840" w:hanging="180"/>
      </w:pPr>
    </w:lvl>
    <w:lvl w:ilvl="6" w:tplc="0809000F" w:tentative="1">
      <w:start w:val="1"/>
      <w:numFmt w:val="decimal"/>
      <w:lvlText w:val="%7."/>
      <w:lvlJc w:val="left"/>
      <w:pPr>
        <w:ind w:left="7560" w:hanging="360"/>
      </w:pPr>
    </w:lvl>
    <w:lvl w:ilvl="7" w:tplc="08090019" w:tentative="1">
      <w:start w:val="1"/>
      <w:numFmt w:val="lowerLetter"/>
      <w:lvlText w:val="%8."/>
      <w:lvlJc w:val="left"/>
      <w:pPr>
        <w:ind w:left="8280" w:hanging="360"/>
      </w:pPr>
    </w:lvl>
    <w:lvl w:ilvl="8" w:tplc="0809001B" w:tentative="1">
      <w:start w:val="1"/>
      <w:numFmt w:val="lowerRoman"/>
      <w:lvlText w:val="%9."/>
      <w:lvlJc w:val="right"/>
      <w:pPr>
        <w:ind w:left="9000" w:hanging="180"/>
      </w:pPr>
    </w:lvl>
  </w:abstractNum>
  <w:abstractNum w:abstractNumId="10" w15:restartNumberingAfterBreak="0">
    <w:nsid w:val="2A135994"/>
    <w:multiLevelType w:val="hybridMultilevel"/>
    <w:tmpl w:val="90244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0123D3"/>
    <w:multiLevelType w:val="hybridMultilevel"/>
    <w:tmpl w:val="A2F62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DD2049"/>
    <w:multiLevelType w:val="hybridMultilevel"/>
    <w:tmpl w:val="AF1A0B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F92552"/>
    <w:multiLevelType w:val="hybridMultilevel"/>
    <w:tmpl w:val="AC0A731C"/>
    <w:lvl w:ilvl="0" w:tplc="65BC62BE">
      <w:start w:val="1"/>
      <w:numFmt w:val="bullet"/>
      <w:suff w:val="space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514FBF"/>
    <w:multiLevelType w:val="hybridMultilevel"/>
    <w:tmpl w:val="3C18C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9C3144"/>
    <w:multiLevelType w:val="hybridMultilevel"/>
    <w:tmpl w:val="B85086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79366AF"/>
    <w:multiLevelType w:val="hybridMultilevel"/>
    <w:tmpl w:val="23B8CB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070E86"/>
    <w:multiLevelType w:val="hybridMultilevel"/>
    <w:tmpl w:val="D50490F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8" w15:restartNumberingAfterBreak="0">
    <w:nsid w:val="62354DBC"/>
    <w:multiLevelType w:val="hybridMultilevel"/>
    <w:tmpl w:val="C67ACA1C"/>
    <w:lvl w:ilvl="0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19" w15:restartNumberingAfterBreak="0">
    <w:nsid w:val="65C2200B"/>
    <w:multiLevelType w:val="hybridMultilevel"/>
    <w:tmpl w:val="EE9684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F7C099D"/>
    <w:multiLevelType w:val="hybridMultilevel"/>
    <w:tmpl w:val="D8BC55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6789324">
    <w:abstractNumId w:val="7"/>
  </w:num>
  <w:num w:numId="2" w16cid:durableId="123695201">
    <w:abstractNumId w:val="4"/>
  </w:num>
  <w:num w:numId="3" w16cid:durableId="259292627">
    <w:abstractNumId w:val="6"/>
  </w:num>
  <w:num w:numId="4" w16cid:durableId="427194913">
    <w:abstractNumId w:val="0"/>
  </w:num>
  <w:num w:numId="5" w16cid:durableId="1035424705">
    <w:abstractNumId w:val="16"/>
  </w:num>
  <w:num w:numId="6" w16cid:durableId="1250626788">
    <w:abstractNumId w:val="13"/>
  </w:num>
  <w:num w:numId="7" w16cid:durableId="25756919">
    <w:abstractNumId w:val="2"/>
  </w:num>
  <w:num w:numId="8" w16cid:durableId="1066224531">
    <w:abstractNumId w:val="1"/>
  </w:num>
  <w:num w:numId="9" w16cid:durableId="997224299">
    <w:abstractNumId w:val="10"/>
  </w:num>
  <w:num w:numId="10" w16cid:durableId="175702136">
    <w:abstractNumId w:val="11"/>
  </w:num>
  <w:num w:numId="11" w16cid:durableId="1644503504">
    <w:abstractNumId w:val="20"/>
  </w:num>
  <w:num w:numId="12" w16cid:durableId="1041056686">
    <w:abstractNumId w:val="5"/>
  </w:num>
  <w:num w:numId="13" w16cid:durableId="1239436947">
    <w:abstractNumId w:val="9"/>
  </w:num>
  <w:num w:numId="14" w16cid:durableId="445850037">
    <w:abstractNumId w:val="18"/>
  </w:num>
  <w:num w:numId="15" w16cid:durableId="187647132">
    <w:abstractNumId w:val="15"/>
  </w:num>
  <w:num w:numId="16" w16cid:durableId="481197874">
    <w:abstractNumId w:val="19"/>
  </w:num>
  <w:num w:numId="17" w16cid:durableId="232933034">
    <w:abstractNumId w:val="12"/>
  </w:num>
  <w:num w:numId="18" w16cid:durableId="976763248">
    <w:abstractNumId w:val="14"/>
  </w:num>
  <w:num w:numId="19" w16cid:durableId="1866169126">
    <w:abstractNumId w:val="8"/>
  </w:num>
  <w:num w:numId="20" w16cid:durableId="63339558">
    <w:abstractNumId w:val="3"/>
  </w:num>
  <w:num w:numId="21" w16cid:durableId="1357270253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hdrShapeDefaults>
    <o:shapedefaults v:ext="edit" spidmax="209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C2AF7"/>
    <w:rsid w:val="000061B8"/>
    <w:rsid w:val="0001122F"/>
    <w:rsid w:val="00021AD3"/>
    <w:rsid w:val="0003379C"/>
    <w:rsid w:val="000354EF"/>
    <w:rsid w:val="00036C2F"/>
    <w:rsid w:val="00040A86"/>
    <w:rsid w:val="00044719"/>
    <w:rsid w:val="00046A55"/>
    <w:rsid w:val="0005021E"/>
    <w:rsid w:val="000526C7"/>
    <w:rsid w:val="00062B96"/>
    <w:rsid w:val="000640A4"/>
    <w:rsid w:val="00064FC7"/>
    <w:rsid w:val="000659E5"/>
    <w:rsid w:val="00067CD9"/>
    <w:rsid w:val="00067DAB"/>
    <w:rsid w:val="0007074E"/>
    <w:rsid w:val="000719FE"/>
    <w:rsid w:val="00085D20"/>
    <w:rsid w:val="000931E7"/>
    <w:rsid w:val="00097244"/>
    <w:rsid w:val="000A46E2"/>
    <w:rsid w:val="000B2055"/>
    <w:rsid w:val="000B21C2"/>
    <w:rsid w:val="000B4678"/>
    <w:rsid w:val="000D4D67"/>
    <w:rsid w:val="000F2E82"/>
    <w:rsid w:val="000F35C0"/>
    <w:rsid w:val="000F42F5"/>
    <w:rsid w:val="001000FC"/>
    <w:rsid w:val="00100C48"/>
    <w:rsid w:val="00104A8D"/>
    <w:rsid w:val="001100A9"/>
    <w:rsid w:val="00121571"/>
    <w:rsid w:val="00130313"/>
    <w:rsid w:val="00133AA5"/>
    <w:rsid w:val="00136509"/>
    <w:rsid w:val="00136A96"/>
    <w:rsid w:val="00140F22"/>
    <w:rsid w:val="00142D2A"/>
    <w:rsid w:val="00143843"/>
    <w:rsid w:val="00143FA5"/>
    <w:rsid w:val="001478B7"/>
    <w:rsid w:val="00153F82"/>
    <w:rsid w:val="00156686"/>
    <w:rsid w:val="00164BE6"/>
    <w:rsid w:val="00165F8B"/>
    <w:rsid w:val="00171492"/>
    <w:rsid w:val="0017560B"/>
    <w:rsid w:val="00183071"/>
    <w:rsid w:val="0018605F"/>
    <w:rsid w:val="001868F0"/>
    <w:rsid w:val="00193D45"/>
    <w:rsid w:val="001A45E6"/>
    <w:rsid w:val="001B1767"/>
    <w:rsid w:val="001B5C86"/>
    <w:rsid w:val="001B7595"/>
    <w:rsid w:val="001C53C2"/>
    <w:rsid w:val="001C55F9"/>
    <w:rsid w:val="001D03D2"/>
    <w:rsid w:val="001D538B"/>
    <w:rsid w:val="00205A80"/>
    <w:rsid w:val="0020782A"/>
    <w:rsid w:val="00214E35"/>
    <w:rsid w:val="00222398"/>
    <w:rsid w:val="00222A87"/>
    <w:rsid w:val="00222C70"/>
    <w:rsid w:val="00227856"/>
    <w:rsid w:val="00235131"/>
    <w:rsid w:val="002365F4"/>
    <w:rsid w:val="00247AEC"/>
    <w:rsid w:val="0025561B"/>
    <w:rsid w:val="00257F37"/>
    <w:rsid w:val="00262109"/>
    <w:rsid w:val="00263ED5"/>
    <w:rsid w:val="00267811"/>
    <w:rsid w:val="00267D1B"/>
    <w:rsid w:val="002732FF"/>
    <w:rsid w:val="00275148"/>
    <w:rsid w:val="00281D17"/>
    <w:rsid w:val="002933D5"/>
    <w:rsid w:val="002967E1"/>
    <w:rsid w:val="002B12D1"/>
    <w:rsid w:val="002B14A1"/>
    <w:rsid w:val="002B2072"/>
    <w:rsid w:val="002B6DA7"/>
    <w:rsid w:val="002B7E2B"/>
    <w:rsid w:val="002C1CA5"/>
    <w:rsid w:val="002C2724"/>
    <w:rsid w:val="002D0768"/>
    <w:rsid w:val="002E2E35"/>
    <w:rsid w:val="002E7B2F"/>
    <w:rsid w:val="00304647"/>
    <w:rsid w:val="003067F5"/>
    <w:rsid w:val="003105D4"/>
    <w:rsid w:val="00311581"/>
    <w:rsid w:val="00315B78"/>
    <w:rsid w:val="00324EC0"/>
    <w:rsid w:val="00326F24"/>
    <w:rsid w:val="00327E65"/>
    <w:rsid w:val="00330030"/>
    <w:rsid w:val="00335991"/>
    <w:rsid w:val="00342F40"/>
    <w:rsid w:val="0034340D"/>
    <w:rsid w:val="00355371"/>
    <w:rsid w:val="003607C5"/>
    <w:rsid w:val="00367542"/>
    <w:rsid w:val="003718D5"/>
    <w:rsid w:val="003751B8"/>
    <w:rsid w:val="00385479"/>
    <w:rsid w:val="0039119A"/>
    <w:rsid w:val="00393ED7"/>
    <w:rsid w:val="00397A44"/>
    <w:rsid w:val="003A1336"/>
    <w:rsid w:val="003A3284"/>
    <w:rsid w:val="003A608B"/>
    <w:rsid w:val="003B1881"/>
    <w:rsid w:val="003B64F4"/>
    <w:rsid w:val="003C1005"/>
    <w:rsid w:val="003C145B"/>
    <w:rsid w:val="003C338C"/>
    <w:rsid w:val="003C3435"/>
    <w:rsid w:val="003D1D76"/>
    <w:rsid w:val="003D3CD0"/>
    <w:rsid w:val="003E1AAD"/>
    <w:rsid w:val="003F2B6F"/>
    <w:rsid w:val="004015B2"/>
    <w:rsid w:val="00404946"/>
    <w:rsid w:val="00404A32"/>
    <w:rsid w:val="00405C11"/>
    <w:rsid w:val="00421BB6"/>
    <w:rsid w:val="004300AE"/>
    <w:rsid w:val="004321CD"/>
    <w:rsid w:val="004361CF"/>
    <w:rsid w:val="004369F5"/>
    <w:rsid w:val="004404E4"/>
    <w:rsid w:val="00442DEB"/>
    <w:rsid w:val="004450D9"/>
    <w:rsid w:val="0046548D"/>
    <w:rsid w:val="00467535"/>
    <w:rsid w:val="00470316"/>
    <w:rsid w:val="0047538A"/>
    <w:rsid w:val="00483D4C"/>
    <w:rsid w:val="004934A0"/>
    <w:rsid w:val="00495992"/>
    <w:rsid w:val="004A00B2"/>
    <w:rsid w:val="004A243E"/>
    <w:rsid w:val="004B2225"/>
    <w:rsid w:val="004C0689"/>
    <w:rsid w:val="004C3CBD"/>
    <w:rsid w:val="004E2522"/>
    <w:rsid w:val="004E7B95"/>
    <w:rsid w:val="004F1D18"/>
    <w:rsid w:val="0050538C"/>
    <w:rsid w:val="005060D8"/>
    <w:rsid w:val="005063FD"/>
    <w:rsid w:val="00507E31"/>
    <w:rsid w:val="00510C4B"/>
    <w:rsid w:val="0051253B"/>
    <w:rsid w:val="00517299"/>
    <w:rsid w:val="00521646"/>
    <w:rsid w:val="00530AE9"/>
    <w:rsid w:val="0053225B"/>
    <w:rsid w:val="0053303D"/>
    <w:rsid w:val="00534C14"/>
    <w:rsid w:val="00536BD0"/>
    <w:rsid w:val="00537389"/>
    <w:rsid w:val="00543ACB"/>
    <w:rsid w:val="00545E95"/>
    <w:rsid w:val="00551480"/>
    <w:rsid w:val="00554A8F"/>
    <w:rsid w:val="0055597A"/>
    <w:rsid w:val="00556339"/>
    <w:rsid w:val="005617BD"/>
    <w:rsid w:val="00562EEA"/>
    <w:rsid w:val="0057117E"/>
    <w:rsid w:val="00582135"/>
    <w:rsid w:val="005871FC"/>
    <w:rsid w:val="00593B5C"/>
    <w:rsid w:val="00595579"/>
    <w:rsid w:val="005A18CD"/>
    <w:rsid w:val="005A3029"/>
    <w:rsid w:val="005B0D63"/>
    <w:rsid w:val="005B3583"/>
    <w:rsid w:val="005B6633"/>
    <w:rsid w:val="005C0E82"/>
    <w:rsid w:val="005C161B"/>
    <w:rsid w:val="005C1934"/>
    <w:rsid w:val="005D2307"/>
    <w:rsid w:val="005D2F94"/>
    <w:rsid w:val="005D708D"/>
    <w:rsid w:val="005D7EF4"/>
    <w:rsid w:val="005E5D0C"/>
    <w:rsid w:val="005E68FB"/>
    <w:rsid w:val="005F0C37"/>
    <w:rsid w:val="005F5638"/>
    <w:rsid w:val="006014D0"/>
    <w:rsid w:val="00601AB9"/>
    <w:rsid w:val="00602645"/>
    <w:rsid w:val="00606D3E"/>
    <w:rsid w:val="006116E0"/>
    <w:rsid w:val="00611D41"/>
    <w:rsid w:val="006142DB"/>
    <w:rsid w:val="0061640E"/>
    <w:rsid w:val="00621BF9"/>
    <w:rsid w:val="00622056"/>
    <w:rsid w:val="00624FE2"/>
    <w:rsid w:val="00640868"/>
    <w:rsid w:val="006409A4"/>
    <w:rsid w:val="006448E5"/>
    <w:rsid w:val="0064494A"/>
    <w:rsid w:val="00652B93"/>
    <w:rsid w:val="00684E36"/>
    <w:rsid w:val="00695B4F"/>
    <w:rsid w:val="00696683"/>
    <w:rsid w:val="0069789C"/>
    <w:rsid w:val="006A43F6"/>
    <w:rsid w:val="006A6BBE"/>
    <w:rsid w:val="006B3583"/>
    <w:rsid w:val="006D1D1E"/>
    <w:rsid w:val="006D30BC"/>
    <w:rsid w:val="006D6202"/>
    <w:rsid w:val="006E1E8E"/>
    <w:rsid w:val="006E5731"/>
    <w:rsid w:val="006F12C4"/>
    <w:rsid w:val="006F1302"/>
    <w:rsid w:val="006F48A7"/>
    <w:rsid w:val="006F62E5"/>
    <w:rsid w:val="00705127"/>
    <w:rsid w:val="007056E4"/>
    <w:rsid w:val="00706907"/>
    <w:rsid w:val="00711826"/>
    <w:rsid w:val="0071364A"/>
    <w:rsid w:val="00713F35"/>
    <w:rsid w:val="0073116C"/>
    <w:rsid w:val="007410CB"/>
    <w:rsid w:val="0075148F"/>
    <w:rsid w:val="00752459"/>
    <w:rsid w:val="00756828"/>
    <w:rsid w:val="00762630"/>
    <w:rsid w:val="0076267E"/>
    <w:rsid w:val="00763E66"/>
    <w:rsid w:val="00764CAE"/>
    <w:rsid w:val="0077270C"/>
    <w:rsid w:val="00776E13"/>
    <w:rsid w:val="007852C0"/>
    <w:rsid w:val="00793AF9"/>
    <w:rsid w:val="007A2EB8"/>
    <w:rsid w:val="007A2F26"/>
    <w:rsid w:val="007A56D1"/>
    <w:rsid w:val="007A6749"/>
    <w:rsid w:val="007B1CEF"/>
    <w:rsid w:val="007B3DDF"/>
    <w:rsid w:val="007B6656"/>
    <w:rsid w:val="007C4FBC"/>
    <w:rsid w:val="007C6916"/>
    <w:rsid w:val="007D2A78"/>
    <w:rsid w:val="007D7AB1"/>
    <w:rsid w:val="007E4842"/>
    <w:rsid w:val="00802D3C"/>
    <w:rsid w:val="00806F7B"/>
    <w:rsid w:val="00816BCD"/>
    <w:rsid w:val="00830DF7"/>
    <w:rsid w:val="008311FC"/>
    <w:rsid w:val="00835957"/>
    <w:rsid w:val="0084796F"/>
    <w:rsid w:val="00847C94"/>
    <w:rsid w:val="00850BF4"/>
    <w:rsid w:val="008516F2"/>
    <w:rsid w:val="00863116"/>
    <w:rsid w:val="00864653"/>
    <w:rsid w:val="008705E9"/>
    <w:rsid w:val="008810BE"/>
    <w:rsid w:val="00887108"/>
    <w:rsid w:val="008A40AD"/>
    <w:rsid w:val="008B2989"/>
    <w:rsid w:val="008B6F40"/>
    <w:rsid w:val="008C02D8"/>
    <w:rsid w:val="008C7FB5"/>
    <w:rsid w:val="008E1B04"/>
    <w:rsid w:val="008F0018"/>
    <w:rsid w:val="008F0706"/>
    <w:rsid w:val="0090702B"/>
    <w:rsid w:val="00912E84"/>
    <w:rsid w:val="009200E5"/>
    <w:rsid w:val="009330AA"/>
    <w:rsid w:val="00940E57"/>
    <w:rsid w:val="009418F5"/>
    <w:rsid w:val="00945E9F"/>
    <w:rsid w:val="00950C1A"/>
    <w:rsid w:val="0095319C"/>
    <w:rsid w:val="00953219"/>
    <w:rsid w:val="0095634C"/>
    <w:rsid w:val="00957C0C"/>
    <w:rsid w:val="00971BF5"/>
    <w:rsid w:val="0097231C"/>
    <w:rsid w:val="00972D2B"/>
    <w:rsid w:val="00973BE9"/>
    <w:rsid w:val="0097430E"/>
    <w:rsid w:val="0098636B"/>
    <w:rsid w:val="009877B7"/>
    <w:rsid w:val="00990733"/>
    <w:rsid w:val="00992082"/>
    <w:rsid w:val="009A49E1"/>
    <w:rsid w:val="009A6ABF"/>
    <w:rsid w:val="009B5047"/>
    <w:rsid w:val="009B6226"/>
    <w:rsid w:val="009C3CCF"/>
    <w:rsid w:val="009C4D7B"/>
    <w:rsid w:val="009C60E5"/>
    <w:rsid w:val="009C772F"/>
    <w:rsid w:val="009D1A39"/>
    <w:rsid w:val="009D400F"/>
    <w:rsid w:val="009E01A6"/>
    <w:rsid w:val="009E5326"/>
    <w:rsid w:val="009E57DD"/>
    <w:rsid w:val="009E5CA6"/>
    <w:rsid w:val="009F3427"/>
    <w:rsid w:val="009F789F"/>
    <w:rsid w:val="00A00E3B"/>
    <w:rsid w:val="00A04D2E"/>
    <w:rsid w:val="00A12401"/>
    <w:rsid w:val="00A131AA"/>
    <w:rsid w:val="00A23CDA"/>
    <w:rsid w:val="00A241F3"/>
    <w:rsid w:val="00A257CD"/>
    <w:rsid w:val="00A3054F"/>
    <w:rsid w:val="00A419D4"/>
    <w:rsid w:val="00A5774D"/>
    <w:rsid w:val="00A66382"/>
    <w:rsid w:val="00A7149E"/>
    <w:rsid w:val="00A7613F"/>
    <w:rsid w:val="00A94A77"/>
    <w:rsid w:val="00A950C9"/>
    <w:rsid w:val="00AA01C0"/>
    <w:rsid w:val="00AA55CE"/>
    <w:rsid w:val="00AA74D6"/>
    <w:rsid w:val="00AB0B13"/>
    <w:rsid w:val="00AB463C"/>
    <w:rsid w:val="00AB4CE1"/>
    <w:rsid w:val="00AC4C1A"/>
    <w:rsid w:val="00AD581C"/>
    <w:rsid w:val="00AE3836"/>
    <w:rsid w:val="00AE40BA"/>
    <w:rsid w:val="00AE43AB"/>
    <w:rsid w:val="00AF00F3"/>
    <w:rsid w:val="00AF0425"/>
    <w:rsid w:val="00AF0779"/>
    <w:rsid w:val="00AF5483"/>
    <w:rsid w:val="00AF5741"/>
    <w:rsid w:val="00AF72D6"/>
    <w:rsid w:val="00B0083E"/>
    <w:rsid w:val="00B01AF2"/>
    <w:rsid w:val="00B01B6B"/>
    <w:rsid w:val="00B078F5"/>
    <w:rsid w:val="00B16D97"/>
    <w:rsid w:val="00B20C59"/>
    <w:rsid w:val="00B23D88"/>
    <w:rsid w:val="00B42CC8"/>
    <w:rsid w:val="00B477AA"/>
    <w:rsid w:val="00B50DDA"/>
    <w:rsid w:val="00B55317"/>
    <w:rsid w:val="00B6576C"/>
    <w:rsid w:val="00B65F2B"/>
    <w:rsid w:val="00B70185"/>
    <w:rsid w:val="00B81931"/>
    <w:rsid w:val="00B8309E"/>
    <w:rsid w:val="00B8541A"/>
    <w:rsid w:val="00B855BD"/>
    <w:rsid w:val="00B91A74"/>
    <w:rsid w:val="00B9368D"/>
    <w:rsid w:val="00BB1109"/>
    <w:rsid w:val="00BB2E2F"/>
    <w:rsid w:val="00BC5D42"/>
    <w:rsid w:val="00BC6BC2"/>
    <w:rsid w:val="00BD3B4E"/>
    <w:rsid w:val="00BE0B0C"/>
    <w:rsid w:val="00BE3D99"/>
    <w:rsid w:val="00BE3E6B"/>
    <w:rsid w:val="00BF475A"/>
    <w:rsid w:val="00C05AA7"/>
    <w:rsid w:val="00C12923"/>
    <w:rsid w:val="00C1634C"/>
    <w:rsid w:val="00C26358"/>
    <w:rsid w:val="00C329D9"/>
    <w:rsid w:val="00C32A7D"/>
    <w:rsid w:val="00C520FC"/>
    <w:rsid w:val="00C52965"/>
    <w:rsid w:val="00C56ADD"/>
    <w:rsid w:val="00C73831"/>
    <w:rsid w:val="00C8380B"/>
    <w:rsid w:val="00C92B7C"/>
    <w:rsid w:val="00C976A4"/>
    <w:rsid w:val="00C978B2"/>
    <w:rsid w:val="00CA0028"/>
    <w:rsid w:val="00CA1AFF"/>
    <w:rsid w:val="00CA21C4"/>
    <w:rsid w:val="00CA755E"/>
    <w:rsid w:val="00CB6339"/>
    <w:rsid w:val="00CB7DD4"/>
    <w:rsid w:val="00CC0AA3"/>
    <w:rsid w:val="00CC1F39"/>
    <w:rsid w:val="00CC7D8B"/>
    <w:rsid w:val="00CD00B4"/>
    <w:rsid w:val="00CD16F7"/>
    <w:rsid w:val="00CD2973"/>
    <w:rsid w:val="00CF1B91"/>
    <w:rsid w:val="00CF4DAA"/>
    <w:rsid w:val="00CF55FD"/>
    <w:rsid w:val="00D00E22"/>
    <w:rsid w:val="00D0128B"/>
    <w:rsid w:val="00D0488E"/>
    <w:rsid w:val="00D06200"/>
    <w:rsid w:val="00D109A5"/>
    <w:rsid w:val="00D2422C"/>
    <w:rsid w:val="00D256E5"/>
    <w:rsid w:val="00D33A65"/>
    <w:rsid w:val="00D34EBF"/>
    <w:rsid w:val="00D352C2"/>
    <w:rsid w:val="00D354A8"/>
    <w:rsid w:val="00D41006"/>
    <w:rsid w:val="00D45816"/>
    <w:rsid w:val="00D540A7"/>
    <w:rsid w:val="00D56A64"/>
    <w:rsid w:val="00D640C5"/>
    <w:rsid w:val="00D641C0"/>
    <w:rsid w:val="00D70DE6"/>
    <w:rsid w:val="00D725B9"/>
    <w:rsid w:val="00D74990"/>
    <w:rsid w:val="00D87B14"/>
    <w:rsid w:val="00D90273"/>
    <w:rsid w:val="00D904A5"/>
    <w:rsid w:val="00D91BBF"/>
    <w:rsid w:val="00D9236D"/>
    <w:rsid w:val="00D93E9E"/>
    <w:rsid w:val="00D96A35"/>
    <w:rsid w:val="00DA0494"/>
    <w:rsid w:val="00DA0A82"/>
    <w:rsid w:val="00DA1DF1"/>
    <w:rsid w:val="00DA305E"/>
    <w:rsid w:val="00DA365B"/>
    <w:rsid w:val="00DB32C3"/>
    <w:rsid w:val="00DC2AF7"/>
    <w:rsid w:val="00DC683D"/>
    <w:rsid w:val="00DE54B5"/>
    <w:rsid w:val="00DE601F"/>
    <w:rsid w:val="00DE6B86"/>
    <w:rsid w:val="00DF23A4"/>
    <w:rsid w:val="00E03EB8"/>
    <w:rsid w:val="00E17FC0"/>
    <w:rsid w:val="00E254BE"/>
    <w:rsid w:val="00E25BD2"/>
    <w:rsid w:val="00E2652F"/>
    <w:rsid w:val="00E32809"/>
    <w:rsid w:val="00E345A2"/>
    <w:rsid w:val="00E35A01"/>
    <w:rsid w:val="00E45362"/>
    <w:rsid w:val="00E46388"/>
    <w:rsid w:val="00E5020F"/>
    <w:rsid w:val="00E54F7D"/>
    <w:rsid w:val="00E57149"/>
    <w:rsid w:val="00E57A58"/>
    <w:rsid w:val="00E57ABE"/>
    <w:rsid w:val="00E57D5B"/>
    <w:rsid w:val="00E84411"/>
    <w:rsid w:val="00E973EA"/>
    <w:rsid w:val="00E97611"/>
    <w:rsid w:val="00EA0B57"/>
    <w:rsid w:val="00EA2EA1"/>
    <w:rsid w:val="00EA7C5A"/>
    <w:rsid w:val="00EB058F"/>
    <w:rsid w:val="00EB0B2D"/>
    <w:rsid w:val="00EB4668"/>
    <w:rsid w:val="00EB49E2"/>
    <w:rsid w:val="00EC3D28"/>
    <w:rsid w:val="00ED4003"/>
    <w:rsid w:val="00EE1346"/>
    <w:rsid w:val="00EE55F7"/>
    <w:rsid w:val="00EE634C"/>
    <w:rsid w:val="00EF0324"/>
    <w:rsid w:val="00EF05E2"/>
    <w:rsid w:val="00EF1386"/>
    <w:rsid w:val="00EF176E"/>
    <w:rsid w:val="00EF38DD"/>
    <w:rsid w:val="00EF5BB5"/>
    <w:rsid w:val="00F00020"/>
    <w:rsid w:val="00F1208B"/>
    <w:rsid w:val="00F132D4"/>
    <w:rsid w:val="00F20024"/>
    <w:rsid w:val="00F215C6"/>
    <w:rsid w:val="00F2355E"/>
    <w:rsid w:val="00F25306"/>
    <w:rsid w:val="00F37095"/>
    <w:rsid w:val="00F42E51"/>
    <w:rsid w:val="00F4346F"/>
    <w:rsid w:val="00F45371"/>
    <w:rsid w:val="00F56A0A"/>
    <w:rsid w:val="00F73E4A"/>
    <w:rsid w:val="00F75CF1"/>
    <w:rsid w:val="00F767BD"/>
    <w:rsid w:val="00F77887"/>
    <w:rsid w:val="00F81A7C"/>
    <w:rsid w:val="00F82F01"/>
    <w:rsid w:val="00F90A61"/>
    <w:rsid w:val="00F92CF2"/>
    <w:rsid w:val="00F94A49"/>
    <w:rsid w:val="00F96647"/>
    <w:rsid w:val="00FA2828"/>
    <w:rsid w:val="00FB1892"/>
    <w:rsid w:val="00FD2BE0"/>
    <w:rsid w:val="00FD695A"/>
    <w:rsid w:val="00FF07A1"/>
    <w:rsid w:val="00FF0B3A"/>
    <w:rsid w:val="00FF7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95"/>
    <o:shapelayout v:ext="edit">
      <o:idmap v:ext="edit" data="2"/>
      <o:rules v:ext="edit">
        <o:r id="V:Rule1" type="connector" idref="#Straight Arrow Connector 5"/>
        <o:r id="V:Rule2" type="connector" idref="#Straight Arrow Connector 6"/>
      </o:rules>
    </o:shapelayout>
  </w:shapeDefaults>
  <w:decimalSymbol w:val="."/>
  <w:listSeparator w:val=","/>
  <w14:docId w14:val="7F6F3989"/>
  <w15:docId w15:val="{33CE8B3C-FB47-4CD9-91C2-1E2C916F38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71FC"/>
  </w:style>
  <w:style w:type="paragraph" w:styleId="Heading1">
    <w:name w:val="heading 1"/>
    <w:basedOn w:val="Normal"/>
    <w:link w:val="Heading1Char"/>
    <w:uiPriority w:val="9"/>
    <w:qFormat/>
    <w:rsid w:val="0076263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788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663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66382"/>
  </w:style>
  <w:style w:type="character" w:customStyle="1" w:styleId="eop">
    <w:name w:val="eop"/>
    <w:basedOn w:val="DefaultParagraphFont"/>
    <w:rsid w:val="00A66382"/>
  </w:style>
  <w:style w:type="character" w:customStyle="1" w:styleId="contentcontrolboundarysink">
    <w:name w:val="contentcontrolboundarysink"/>
    <w:basedOn w:val="DefaultParagraphFont"/>
    <w:rsid w:val="00A66382"/>
  </w:style>
  <w:style w:type="paragraph" w:styleId="ListParagraph">
    <w:name w:val="List Paragraph"/>
    <w:basedOn w:val="Normal"/>
    <w:uiPriority w:val="34"/>
    <w:qFormat/>
    <w:rsid w:val="00BB110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978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78B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6263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entry-meta">
    <w:name w:val="entry-meta"/>
    <w:basedOn w:val="Normal"/>
    <w:rsid w:val="007C69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entry-author">
    <w:name w:val="entry-author"/>
    <w:basedOn w:val="DefaultParagraphFont"/>
    <w:rsid w:val="007C6916"/>
  </w:style>
  <w:style w:type="character" w:customStyle="1" w:styleId="entry-author-name">
    <w:name w:val="entry-author-name"/>
    <w:basedOn w:val="DefaultParagraphFont"/>
    <w:rsid w:val="007C6916"/>
  </w:style>
  <w:style w:type="character" w:styleId="FollowedHyperlink">
    <w:name w:val="FollowedHyperlink"/>
    <w:basedOn w:val="DefaultParagraphFont"/>
    <w:uiPriority w:val="99"/>
    <w:semiHidden/>
    <w:unhideWhenUsed/>
    <w:rsid w:val="00B81931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483D4C"/>
    <w:pPr>
      <w:spacing w:after="0" w:line="240" w:lineRule="auto"/>
    </w:pPr>
    <w:rPr>
      <w:color w:val="44546A" w:themeColor="text2"/>
      <w:kern w:val="0"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904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04A5"/>
  </w:style>
  <w:style w:type="paragraph" w:styleId="Footer">
    <w:name w:val="footer"/>
    <w:basedOn w:val="Normal"/>
    <w:link w:val="FooterChar"/>
    <w:uiPriority w:val="99"/>
    <w:unhideWhenUsed/>
    <w:rsid w:val="00D904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04A5"/>
  </w:style>
  <w:style w:type="table" w:styleId="TableGrid">
    <w:name w:val="Table Grid"/>
    <w:basedOn w:val="TableNormal"/>
    <w:uiPriority w:val="39"/>
    <w:rsid w:val="00442D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ast-name">
    <w:name w:val="last-name"/>
    <w:basedOn w:val="DefaultParagraphFont"/>
    <w:rsid w:val="00315B78"/>
  </w:style>
  <w:style w:type="character" w:customStyle="1" w:styleId="fontstyle01">
    <w:name w:val="fontstyle01"/>
    <w:basedOn w:val="DefaultParagraphFont"/>
    <w:rsid w:val="004C3CBD"/>
    <w:rPr>
      <w:rFonts w:ascii="TimesNewRoman" w:hAnsi="TimesNewRoman" w:hint="default"/>
      <w:b w:val="0"/>
      <w:bCs w:val="0"/>
      <w:i w:val="0"/>
      <w:iCs w:val="0"/>
      <w:color w:val="000000"/>
      <w:sz w:val="20"/>
      <w:szCs w:val="20"/>
    </w:rPr>
  </w:style>
  <w:style w:type="character" w:customStyle="1" w:styleId="fontstyle21">
    <w:name w:val="fontstyle21"/>
    <w:basedOn w:val="DefaultParagraphFont"/>
    <w:rsid w:val="004C3CBD"/>
    <w:rPr>
      <w:rFonts w:ascii="TimesNewRoman-BoldItalic" w:hAnsi="TimesNewRoman-BoldItalic" w:hint="default"/>
      <w:b/>
      <w:bCs/>
      <w:i/>
      <w:iCs/>
      <w:color w:val="000000"/>
      <w:sz w:val="20"/>
      <w:szCs w:val="20"/>
    </w:rPr>
  </w:style>
  <w:style w:type="character" w:customStyle="1" w:styleId="NoSpacingChar">
    <w:name w:val="No Spacing Char"/>
    <w:basedOn w:val="DefaultParagraphFont"/>
    <w:link w:val="NoSpacing"/>
    <w:uiPriority w:val="1"/>
    <w:rsid w:val="00695B4F"/>
    <w:rPr>
      <w:color w:val="44546A" w:themeColor="text2"/>
      <w:kern w:val="0"/>
      <w:sz w:val="20"/>
      <w:szCs w:val="20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788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8C7F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87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3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8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172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383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02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300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426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9920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078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81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85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51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5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71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988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09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234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7211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638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21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5105128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123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393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87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466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150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18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4257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7332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9230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2456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3289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8583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08329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675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9753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8718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56356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46052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23029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8865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8433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8110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95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9518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79105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783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05534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32772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668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8264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195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866613">
          <w:marLeft w:val="0"/>
          <w:marRight w:val="0"/>
          <w:marTop w:val="0"/>
          <w:marBottom w:val="5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028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3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0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758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573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34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16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70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282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12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69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375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8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customerengagementmanagementintourism.wordpress.com/2015/09/20/engaging-your-customer-like-a-hilton/" TargetMode="External"/><Relationship Id="rId21" Type="http://schemas.openxmlformats.org/officeDocument/2006/relationships/hyperlink" Target="https://commonslibrary.parliament.uk/research-briefings/cbp-9428/" TargetMode="External"/><Relationship Id="rId42" Type="http://schemas.openxmlformats.org/officeDocument/2006/relationships/image" Target="media/image12.svg"/><Relationship Id="rId47" Type="http://schemas.openxmlformats.org/officeDocument/2006/relationships/image" Target="media/image17.png"/><Relationship Id="rId63" Type="http://schemas.openxmlformats.org/officeDocument/2006/relationships/image" Target="media/image33.svg"/><Relationship Id="rId68" Type="http://schemas.openxmlformats.org/officeDocument/2006/relationships/fontTable" Target="fontTable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hilton.com/en/hotels/lonwmqq-westminster-london/" TargetMode="External"/><Relationship Id="rId29" Type="http://schemas.openxmlformats.org/officeDocument/2006/relationships/hyperlink" Target="https://pestleanalysis.com/hilton-swot-analysis/" TargetMode="External"/><Relationship Id="rId11" Type="http://schemas.openxmlformats.org/officeDocument/2006/relationships/hyperlink" Target="https://medium.freecodecamp.org/portfolio-app-using-react-618814e35843" TargetMode="External"/><Relationship Id="rId24" Type="http://schemas.openxmlformats.org/officeDocument/2006/relationships/hyperlink" Target="https://books.google.co.uk/books?id=yX9NDwAAQBAJ&amp;dq=objective+marketing+communication&amp;lr=" TargetMode="External"/><Relationship Id="rId32" Type="http://schemas.openxmlformats.org/officeDocument/2006/relationships/hyperlink" Target="https://www.verdant.co/hotel-industry-kpis/#:~:text=Average%20Daily%20Rate%20(or%20ADR,demand%20forecasting%20and%20predictive%20marketing" TargetMode="External"/><Relationship Id="rId37" Type="http://schemas.openxmlformats.org/officeDocument/2006/relationships/image" Target="media/image7.png"/><Relationship Id="rId40" Type="http://schemas.openxmlformats.org/officeDocument/2006/relationships/image" Target="media/image10.svg"/><Relationship Id="rId45" Type="http://schemas.openxmlformats.org/officeDocument/2006/relationships/image" Target="media/image15.png"/><Relationship Id="rId53" Type="http://schemas.openxmlformats.org/officeDocument/2006/relationships/image" Target="media/image23.svg"/><Relationship Id="rId58" Type="http://schemas.openxmlformats.org/officeDocument/2006/relationships/image" Target="media/image28.png"/><Relationship Id="rId66" Type="http://schemas.openxmlformats.org/officeDocument/2006/relationships/image" Target="media/image36.png"/><Relationship Id="rId5" Type="http://schemas.openxmlformats.org/officeDocument/2006/relationships/settings" Target="settings.xml"/><Relationship Id="rId61" Type="http://schemas.openxmlformats.org/officeDocument/2006/relationships/image" Target="media/image31.svg"/><Relationship Id="rId19" Type="http://schemas.openxmlformats.org/officeDocument/2006/relationships/hyperlink" Target="https://stories.hilton.com/releases/hilton-and-buzzfeed-agree-to-content-partnership" TargetMode="External"/><Relationship Id="rId14" Type="http://schemas.openxmlformats.org/officeDocument/2006/relationships/hyperlink" Target="https://amadeus.com/en/insights/press-release/hilton-amadeus-renew-expand-exclusive-business-intelligence-partnership" TargetMode="External"/><Relationship Id="rId22" Type="http://schemas.openxmlformats.org/officeDocument/2006/relationships/hyperlink" Target="https://ivypanda.com/essays/hilton-hotel-marketing-plan" TargetMode="External"/><Relationship Id="rId27" Type="http://schemas.openxmlformats.org/officeDocument/2006/relationships/hyperlink" Target="https://www.mbaskool.com/marketing-mix/services/17406-hilton.html" TargetMode="External"/><Relationship Id="rId30" Type="http://schemas.openxmlformats.org/officeDocument/2006/relationships/hyperlink" Target="https://www.rydercup.com/news-media/hilton-elevates-relationship-with-the-ryder-cup-to-worldwide-partner" TargetMode="External"/><Relationship Id="rId35" Type="http://schemas.openxmlformats.org/officeDocument/2006/relationships/image" Target="media/image5.png"/><Relationship Id="rId43" Type="http://schemas.openxmlformats.org/officeDocument/2006/relationships/image" Target="media/image13.png"/><Relationship Id="rId48" Type="http://schemas.openxmlformats.org/officeDocument/2006/relationships/image" Target="media/image18.png"/><Relationship Id="rId56" Type="http://schemas.openxmlformats.org/officeDocument/2006/relationships/image" Target="media/image26.png"/><Relationship Id="rId64" Type="http://schemas.openxmlformats.org/officeDocument/2006/relationships/image" Target="media/image34.png"/><Relationship Id="rId69" Type="http://schemas.openxmlformats.org/officeDocument/2006/relationships/glossaryDocument" Target="glossary/document.xml"/><Relationship Id="rId8" Type="http://schemas.openxmlformats.org/officeDocument/2006/relationships/endnotes" Target="endnotes.xml"/><Relationship Id="rId51" Type="http://schemas.openxmlformats.org/officeDocument/2006/relationships/image" Target="media/image21.svg"/><Relationship Id="rId3" Type="http://schemas.openxmlformats.org/officeDocument/2006/relationships/numbering" Target="numbering.xml"/><Relationship Id="rId12" Type="http://schemas.openxmlformats.org/officeDocument/2006/relationships/hyperlink" Target="https://www.assignmentclub.co.uk/attachments/article/369/MARKETING%20STRATEGIES.pdf" TargetMode="External"/><Relationship Id="rId17" Type="http://schemas.openxmlformats.org/officeDocument/2006/relationships/hyperlink" Target="https://samples.freshessays.com/hilton-hotel-marketing-plan.html" TargetMode="External"/><Relationship Id="rId25" Type="http://schemas.openxmlformats.org/officeDocument/2006/relationships/hyperlink" Target="https://freepestelanalysis.com/pestle-analysis-of-hilton-hotel/" TargetMode="External"/><Relationship Id="rId33" Type="http://schemas.openxmlformats.org/officeDocument/2006/relationships/image" Target="media/image3.png"/><Relationship Id="rId38" Type="http://schemas.openxmlformats.org/officeDocument/2006/relationships/image" Target="media/image8.png"/><Relationship Id="rId46" Type="http://schemas.openxmlformats.org/officeDocument/2006/relationships/image" Target="media/image16.svg"/><Relationship Id="rId59" Type="http://schemas.openxmlformats.org/officeDocument/2006/relationships/image" Target="media/image29.svg"/><Relationship Id="rId67" Type="http://schemas.openxmlformats.org/officeDocument/2006/relationships/image" Target="media/image37.svg"/><Relationship Id="rId20" Type="http://schemas.openxmlformats.org/officeDocument/2006/relationships/hyperlink" Target="https://www.google.com/travel/search?q=hilton%20hotel%20in%20london&amp;g2lb=2502548%2C2503771%2C2503781%2C4258168%2C4270442%2C4284970%2C4291517%2C4306835%2C4597339%2C4757164%2C4814050%2C4850738%2C4864715%2C4874190%2C4886480%2C4893075%2C4899568%2C4899569%2C4920132%2C4924070%2C4965990%2C4985712%2C4990494%2C72248281%2C72256471%2C72262109%2C72271034" TargetMode="External"/><Relationship Id="rId41" Type="http://schemas.openxmlformats.org/officeDocument/2006/relationships/image" Target="media/image11.png"/><Relationship Id="rId54" Type="http://schemas.openxmlformats.org/officeDocument/2006/relationships/image" Target="media/image24.png"/><Relationship Id="rId62" Type="http://schemas.openxmlformats.org/officeDocument/2006/relationships/image" Target="media/image32.png"/><Relationship Id="rId7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www.comparably.com/companies/hilton/competitors" TargetMode="External"/><Relationship Id="rId23" Type="http://schemas.openxmlformats.org/officeDocument/2006/relationships/hyperlink" Target="https://www.ivoryresearch.com/samples/essay-on-hilton-worldwide-hotels/" TargetMode="External"/><Relationship Id="rId28" Type="http://schemas.openxmlformats.org/officeDocument/2006/relationships/hyperlink" Target="https://www.mbaskool.com/pestle-analysis/companies/18162-hilton.html" TargetMode="External"/><Relationship Id="rId36" Type="http://schemas.openxmlformats.org/officeDocument/2006/relationships/image" Target="media/image6.png"/><Relationship Id="rId49" Type="http://schemas.openxmlformats.org/officeDocument/2006/relationships/image" Target="media/image19.svg"/><Relationship Id="rId57" Type="http://schemas.openxmlformats.org/officeDocument/2006/relationships/image" Target="media/image27.svg"/><Relationship Id="rId10" Type="http://schemas.openxmlformats.org/officeDocument/2006/relationships/image" Target="media/image2.jpeg"/><Relationship Id="rId31" Type="http://schemas.openxmlformats.org/officeDocument/2006/relationships/hyperlink" Target="https://thestrategystory.com/blog/hilton-swot-analysis/" TargetMode="External"/><Relationship Id="rId44" Type="http://schemas.openxmlformats.org/officeDocument/2006/relationships/image" Target="media/image14.svg"/><Relationship Id="rId52" Type="http://schemas.openxmlformats.org/officeDocument/2006/relationships/image" Target="media/image22.png"/><Relationship Id="rId60" Type="http://schemas.openxmlformats.org/officeDocument/2006/relationships/image" Target="media/image30.png"/><Relationship Id="rId65" Type="http://schemas.openxmlformats.org/officeDocument/2006/relationships/image" Target="media/image35.sv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hyperlink" Target="https://www.marketing91.com/marketing-mix-hilton-hotels/" TargetMode="External"/><Relationship Id="rId18" Type="http://schemas.openxmlformats.org/officeDocument/2006/relationships/hyperlink" Target="https://www.hilton.com/en/corporate/" TargetMode="External"/><Relationship Id="rId39" Type="http://schemas.openxmlformats.org/officeDocument/2006/relationships/image" Target="media/image9.png"/><Relationship Id="rId34" Type="http://schemas.openxmlformats.org/officeDocument/2006/relationships/image" Target="media/image4.png"/><Relationship Id="rId50" Type="http://schemas.openxmlformats.org/officeDocument/2006/relationships/image" Target="media/image20.png"/><Relationship Id="rId55" Type="http://schemas.openxmlformats.org/officeDocument/2006/relationships/image" Target="media/image25.sv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B6D2893AB97425D87B58F61A7C9A0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F05F5B-AF29-459E-9499-CC1174B3547F}"/>
      </w:docPartPr>
      <w:docPartBody>
        <w:p w:rsidR="00604A45" w:rsidRDefault="001C0EB5" w:rsidP="001C0EB5">
          <w:pPr>
            <w:pStyle w:val="2B6D2893AB97425D87B58F61A7C9A00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75C360FA360433F8FD917A8AB0350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8E5380-916D-449E-B5EB-31CF2A93B410}"/>
      </w:docPartPr>
      <w:docPartBody>
        <w:p w:rsidR="00604A45" w:rsidRDefault="001C0EB5" w:rsidP="001C0EB5">
          <w:pPr>
            <w:pStyle w:val="575C360FA360433F8FD917A8AB0350A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NewRoman">
    <w:altName w:val="Times New Roman"/>
    <w:panose1 w:val="00000000000000000000"/>
    <w:charset w:val="00"/>
    <w:family w:val="roman"/>
    <w:notTrueType/>
    <w:pitch w:val="default"/>
  </w:font>
  <w:font w:name="TimesNewRoman-BoldItalic">
    <w:altName w:val="Times New Roman"/>
    <w:panose1 w:val="00000000000000000000"/>
    <w:charset w:val="00"/>
    <w:family w:val="roman"/>
    <w:notTrueType/>
    <w:pitch w:val="default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EB5"/>
    <w:rsid w:val="001C0EB5"/>
    <w:rsid w:val="00604A45"/>
    <w:rsid w:val="006C4BB4"/>
    <w:rsid w:val="00DF27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B6D2893AB97425D87B58F61A7C9A008">
    <w:name w:val="2B6D2893AB97425D87B58F61A7C9A008"/>
    <w:rsid w:val="001C0EB5"/>
  </w:style>
  <w:style w:type="paragraph" w:customStyle="1" w:styleId="575C360FA360433F8FD917A8AB0350A8">
    <w:name w:val="575C360FA360433F8FD917A8AB0350A8"/>
    <w:rsid w:val="001C0EB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ID 2234854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The23</b:Tag>
    <b:SourceType>InternetSite</b:SourceType>
    <b:Guid>{16A2B7D8-4595-4F97-9577-F1CE86FDC8E9}</b:Guid>
    <b:Title>Hilton SWOT Analysis </b:Title>
    <b:Year>2023</b:Year>
    <b:Author>
      <b:Author>
        <b:NameList>
          <b:Person>
            <b:Last>story</b:Last>
            <b:First>The</b:First>
            <b:Middle>Strategy</b:Middle>
          </b:Person>
        </b:NameList>
      </b:Author>
    </b:Author>
    <b:YearAccessed>2023</b:YearAccessed>
    <b:MonthAccessed>June </b:MonthAccessed>
    <b:DayAccessed>14</b:DayAccessed>
    <b:URL>https://thestrategystory.com/blog/hilton-swot-analysis/#:~:text=Importance%2C%20and%20Examples-,Strengths,single%20brand%20or%20market%20segment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086C6BA-B0A8-4525-B75A-16D2C6D544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7484</TotalTime>
  <Pages>28</Pages>
  <Words>3042</Words>
  <Characters>17340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Marketing Plan of Hilton Hotel</vt:lpstr>
    </vt:vector>
  </TitlesOfParts>
  <Company>Marketing Essentials BMIH4005</Company>
  <LinksUpToDate>false</LinksUpToDate>
  <CharactersWithSpaces>20342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of Hilton Hotel</dc:title>
  <dc:subject>By Azeb Atsebha</dc:subject>
  <dc:creator>Azeb</dc:creator>
  <cp:keywords/>
  <dc:description/>
  <cp:lastModifiedBy>Azeb</cp:lastModifiedBy>
  <cp:revision>276</cp:revision>
  <dcterms:created xsi:type="dcterms:W3CDTF">2023-05-29T00:55:00Z</dcterms:created>
  <dcterms:modified xsi:type="dcterms:W3CDTF">2023-06-15T19:00:00Z</dcterms:modified>
</cp:coreProperties>
</file>