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BE2CF6" w14:textId="2861F8D8" w:rsidR="00FE569A" w:rsidRDefault="00FE569A">
      <w:r>
        <w:t>Megan Bassett</w:t>
      </w:r>
    </w:p>
    <w:p w14:paraId="51943722" w14:textId="0E3C345A" w:rsidR="00FE569A" w:rsidRDefault="00AA25F3">
      <w:r>
        <w:t>PC 2285 Gwent Police</w:t>
      </w:r>
    </w:p>
    <w:p w14:paraId="36B10E67" w14:textId="46611612" w:rsidR="00AA25F3" w:rsidRDefault="00AA25F3">
      <w:r>
        <w:t>2024199</w:t>
      </w:r>
    </w:p>
    <w:p w14:paraId="15987C4B" w14:textId="5D046E95" w:rsidR="00AA25F3" w:rsidRDefault="00AA25F3">
      <w:r>
        <w:t>Exam 1- 12/03/20121</w:t>
      </w:r>
    </w:p>
    <w:p w14:paraId="0E1344B7" w14:textId="143FDA41" w:rsidR="002231CA" w:rsidRDefault="002231CA"/>
    <w:p w14:paraId="70A4A4CF" w14:textId="21B4AE27" w:rsidR="002231CA" w:rsidRDefault="002231CA">
      <w:r>
        <w:t xml:space="preserve">Q.1 </w:t>
      </w:r>
    </w:p>
    <w:p w14:paraId="64677A33" w14:textId="77777777" w:rsidR="00CA3852" w:rsidRDefault="002231CA">
      <w:r>
        <w:t xml:space="preserve">A person commits burglary if he/she enters any building/part of a building as a trespasser with intent </w:t>
      </w:r>
      <w:r w:rsidR="00CA3852">
        <w:t>to:</w:t>
      </w:r>
    </w:p>
    <w:p w14:paraId="2B89E22A" w14:textId="6E87E324" w:rsidR="002231CA" w:rsidRDefault="00CA3852">
      <w:r>
        <w:t>Steal anything in the building/part of the building</w:t>
      </w:r>
    </w:p>
    <w:p w14:paraId="6E21CBF2" w14:textId="1BC21BBE" w:rsidR="00CA3852" w:rsidRDefault="00CA3852">
      <w:r>
        <w:t xml:space="preserve">Inflict GBH upon any person therein </w:t>
      </w:r>
    </w:p>
    <w:p w14:paraId="00AF0C83" w14:textId="73F62C04" w:rsidR="00CA3852" w:rsidRDefault="0096500C">
      <w:r>
        <w:t xml:space="preserve">Damage to the building/part of the building </w:t>
      </w:r>
    </w:p>
    <w:p w14:paraId="46039B0D" w14:textId="13601678" w:rsidR="0096500C" w:rsidRDefault="0096500C"/>
    <w:p w14:paraId="684ABDC7" w14:textId="250029DE" w:rsidR="0096500C" w:rsidRDefault="0096500C">
      <w:r>
        <w:t>Q.2</w:t>
      </w:r>
    </w:p>
    <w:p w14:paraId="2477F738" w14:textId="0E3E4590" w:rsidR="005D57A2" w:rsidRDefault="005D57A2">
      <w:r>
        <w:t>It is vital for officers to assess all potential dangers and threats before diving straight into an incident, this is for the officer’s safety but also those aroun</w:t>
      </w:r>
      <w:r w:rsidR="00651E8F">
        <w:t xml:space="preserve">d in immediate danger. Assessing the incident will help the officer to establish what information is to be provided to the FCR in order to assist with the response. </w:t>
      </w:r>
      <w:r w:rsidR="00BF387F">
        <w:t xml:space="preserve">Before attending the scene, the officer should also communicate with the FCR in order to establish further information </w:t>
      </w:r>
      <w:r w:rsidR="004C4E8C">
        <w:t>regarding</w:t>
      </w:r>
      <w:r w:rsidR="00BF387F">
        <w:t xml:space="preserve"> the involved parties such as warning markers, victims etc.</w:t>
      </w:r>
    </w:p>
    <w:p w14:paraId="4938B95C" w14:textId="202BC887" w:rsidR="00BF387F" w:rsidRDefault="00BF387F"/>
    <w:p w14:paraId="02C5A6CE" w14:textId="5522179F" w:rsidR="003F555F" w:rsidRDefault="00BF387F">
      <w:r>
        <w:t xml:space="preserve">Protecting life and limb is one of the most vital and important aspects to policing, as well as protecting the most vulnerable members in society. A person is vulnerable if they are unable to protect themselves or others from harm or the risk of it. In order to protect life, officers are given various powers of entry in order to </w:t>
      </w:r>
      <w:r w:rsidR="003F555F">
        <w:t>affect</w:t>
      </w:r>
      <w:r w:rsidR="00E310FF">
        <w:t xml:space="preserve"> this </w:t>
      </w:r>
      <w:r w:rsidR="00FD3E82">
        <w:t>and</w:t>
      </w:r>
      <w:r w:rsidR="00E310FF">
        <w:t xml:space="preserve"> training such as first aid, where we are taught ‘DRs ABC’. The first stage to this is assessing the danger</w:t>
      </w:r>
      <w:r w:rsidR="003F555F">
        <w:t xml:space="preserve">, which relates to the above. We should put all training into practice when it comes to protecting the public. </w:t>
      </w:r>
      <w:r w:rsidR="003F555F">
        <w:t>The use of force powers given to officers is also in order to protect themselves or others from harm.</w:t>
      </w:r>
      <w:r w:rsidR="003F555F">
        <w:t xml:space="preserve"> This could include applying handcuffs to potential suspects who may pose a threat to ourselves, but also other members in the immediate vicinity.</w:t>
      </w:r>
    </w:p>
    <w:p w14:paraId="1FB57BF8" w14:textId="1061A3F3" w:rsidR="00291657" w:rsidRDefault="00291657"/>
    <w:p w14:paraId="0CDB665D" w14:textId="1048BB90" w:rsidR="00291657" w:rsidRDefault="00291657">
      <w:r>
        <w:t xml:space="preserve">Protecting and preserving evidence is also vital to initial police response, which relates to the ‘golden hour’ where evidence is likely to be the </w:t>
      </w:r>
      <w:r w:rsidR="008E5897">
        <w:t>freshest</w:t>
      </w:r>
      <w:r>
        <w:t>.</w:t>
      </w:r>
    </w:p>
    <w:p w14:paraId="6643A6FB" w14:textId="77777777" w:rsidR="00291657" w:rsidRDefault="00291657"/>
    <w:p w14:paraId="63DA944C" w14:textId="7AA47C10" w:rsidR="003F555F" w:rsidRDefault="003F555F">
      <w:r>
        <w:t>Communicat</w:t>
      </w:r>
      <w:r w:rsidR="00B55034">
        <w:t xml:space="preserve">ion </w:t>
      </w:r>
      <w:r>
        <w:t xml:space="preserve">is also vital in </w:t>
      </w:r>
      <w:r w:rsidR="00B55034">
        <w:t xml:space="preserve">a </w:t>
      </w:r>
      <w:r>
        <w:t>police response. If a situation can be de-escalated by use of communication rather than use of force, this will always be the most favourable way. However, communication covers many aspects in policing, such as communicating with colleagues to ensure their safet</w:t>
      </w:r>
      <w:r w:rsidR="00641FF6">
        <w:t>y but also the FCR as mentioned</w:t>
      </w:r>
      <w:r>
        <w:t xml:space="preserve">. It includes gathering witnesses and communicating with </w:t>
      </w:r>
      <w:r>
        <w:lastRenderedPageBreak/>
        <w:t xml:space="preserve">them to clarify first accounts, but also most importantly, communicating with the victims to ensure their safety and needs are put first after experiencing such crimes. </w:t>
      </w:r>
    </w:p>
    <w:p w14:paraId="55A3B9AB" w14:textId="77777777" w:rsidR="003F555F" w:rsidRDefault="003F555F"/>
    <w:p w14:paraId="70610025" w14:textId="544F892C" w:rsidR="0096500C" w:rsidRDefault="0096500C"/>
    <w:p w14:paraId="0A4E2F09" w14:textId="5CC95774" w:rsidR="0096500C" w:rsidRDefault="0096500C">
      <w:r>
        <w:t>Q.3</w:t>
      </w:r>
    </w:p>
    <w:p w14:paraId="4FC1DAEE" w14:textId="28CDA9C5" w:rsidR="00B103EE" w:rsidRDefault="0096500C">
      <w:r>
        <w:t>‘</w:t>
      </w:r>
      <w:r w:rsidR="00641BE3">
        <w:t xml:space="preserve">The golden hour’ </w:t>
      </w:r>
      <w:r w:rsidR="00555A26">
        <w:t>is</w:t>
      </w:r>
      <w:r w:rsidR="00641BE3">
        <w:t xml:space="preserve"> the most significant timeline in order to gather and secure evidence, this is due to evidence being at its </w:t>
      </w:r>
      <w:r w:rsidR="00555A26">
        <w:t xml:space="preserve">freshest. </w:t>
      </w:r>
      <w:r w:rsidR="00B103EE">
        <w:t>This draws on the theory that ‘every contact leaves a trace’.</w:t>
      </w:r>
    </w:p>
    <w:p w14:paraId="332CE5F7" w14:textId="3A7FBB04" w:rsidR="0096500C" w:rsidRDefault="00B103EE">
      <w:r>
        <w:t>‘</w:t>
      </w:r>
      <w:r w:rsidR="00555A26">
        <w:t>The golden hour’ is the first hour of police response regarding an incident</w:t>
      </w:r>
      <w:r w:rsidR="001F5A75">
        <w:t>, where officers and those attending the scene are required to gather all information/intelligence and secure evidence. In this time period, officers are to gather as much information as possible such as witnesses in order to provide statements, so that the information is fresh in their minds when it comes to going to court</w:t>
      </w:r>
      <w:r w:rsidR="00A54FE7">
        <w:t xml:space="preserve"> and giving such evidence</w:t>
      </w:r>
      <w:r w:rsidR="001F5A75">
        <w:t xml:space="preserve">. </w:t>
      </w:r>
      <w:r w:rsidR="00D950F2">
        <w:t xml:space="preserve">Police officers are also expected to identify the victim and possible suspect(s) of a crime, including descriptions etc. </w:t>
      </w:r>
    </w:p>
    <w:p w14:paraId="2EC2A52E" w14:textId="484FDDF7" w:rsidR="00321ACB" w:rsidRDefault="00A54FE7">
      <w:r>
        <w:t xml:space="preserve">When arriving first at a scene, officers should use ‘METHANE’ which assists in providing accurate and </w:t>
      </w:r>
      <w:r w:rsidR="007328BF">
        <w:t>clear information to the FCR in order to ascertain suitable responses such as medical, ASU</w:t>
      </w:r>
      <w:r w:rsidR="005D57A2">
        <w:t xml:space="preserve"> or the fire unit.</w:t>
      </w:r>
      <w:r w:rsidR="004019A6">
        <w:t xml:space="preserve"> It is important for officers to identify potential evidence, document and secure it</w:t>
      </w:r>
      <w:r w:rsidR="00321ACB">
        <w:t xml:space="preserve"> with the correct seizure procedures. </w:t>
      </w:r>
    </w:p>
    <w:p w14:paraId="3B03340F" w14:textId="04F0E970" w:rsidR="00321ACB" w:rsidRDefault="00321ACB"/>
    <w:p w14:paraId="293813D4" w14:textId="39B0FAFD" w:rsidR="00321ACB" w:rsidRDefault="00321ACB">
      <w:r>
        <w:t>Q.4</w:t>
      </w:r>
    </w:p>
    <w:p w14:paraId="264FB2BE" w14:textId="50C41FFE" w:rsidR="00EC577E" w:rsidRDefault="00EC577E">
      <w:r>
        <w:t>A person is guilty of robbery when he/she:</w:t>
      </w:r>
    </w:p>
    <w:p w14:paraId="0F0C33B6" w14:textId="4B74CD42" w:rsidR="00EC577E" w:rsidRDefault="00EC577E">
      <w:r>
        <w:t xml:space="preserve">Steals and immediately before doing so, or at the time of doing so, and in order to do so, uses force on any person or puts or seeks to put any person in fear of being then and there subjected to force. </w:t>
      </w:r>
    </w:p>
    <w:p w14:paraId="5AF33A56" w14:textId="4011DB85" w:rsidR="004D5C6F" w:rsidRDefault="004D5C6F"/>
    <w:p w14:paraId="081F54D6" w14:textId="39B94A09" w:rsidR="004D5C6F" w:rsidRDefault="00A80C24">
      <w:r>
        <w:t>Q.5</w:t>
      </w:r>
    </w:p>
    <w:p w14:paraId="1459FEEF" w14:textId="7F7A6858" w:rsidR="00A80C24" w:rsidRDefault="00EE4373">
      <w:r>
        <w:t>Discretion is a professional judgement made by officers after considering all available options after considering various tools such as the national decision model in order to assist in decision making.</w:t>
      </w:r>
    </w:p>
    <w:p w14:paraId="1601FB05" w14:textId="7BE75065" w:rsidR="00EE4373" w:rsidRDefault="00EE4373">
      <w:r>
        <w:t xml:space="preserve">Discrimination </w:t>
      </w:r>
      <w:r w:rsidR="00471FAD">
        <w:t xml:space="preserve">is an act caused indirectly or directly to a person through prejudice or </w:t>
      </w:r>
      <w:r w:rsidR="00361E3C">
        <w:t>hatred. Meaning, both terms are very different concepts. When discretion is used and documented in line with existing procedures such as the Equality Act 2010</w:t>
      </w:r>
      <w:r w:rsidR="00C74EFE">
        <w:t xml:space="preserve"> and decision-making models,</w:t>
      </w:r>
      <w:r w:rsidR="00361E3C">
        <w:t xml:space="preserve"> </w:t>
      </w:r>
      <w:r w:rsidR="00134E88">
        <w:t xml:space="preserve">discrimination is highly unlikely to </w:t>
      </w:r>
      <w:r w:rsidR="00C74EFE">
        <w:t>oc</w:t>
      </w:r>
      <w:r w:rsidR="00134E88">
        <w:t xml:space="preserve">cur. </w:t>
      </w:r>
      <w:r w:rsidR="00C74EFE">
        <w:t>Public sector equality duty</w:t>
      </w:r>
      <w:r w:rsidR="00134E88">
        <w:t xml:space="preserve"> puts a statutory duty on police officers to eliminate discrimination. </w:t>
      </w:r>
    </w:p>
    <w:p w14:paraId="29C529AB" w14:textId="7404385C" w:rsidR="00C74EFE" w:rsidRDefault="00C74EFE"/>
    <w:p w14:paraId="60F3236C" w14:textId="3FBAA362" w:rsidR="00C74EFE" w:rsidRDefault="00C74EFE">
      <w:r>
        <w:t>Q.6</w:t>
      </w:r>
    </w:p>
    <w:p w14:paraId="4C7D43F4" w14:textId="77777777" w:rsidR="00957720" w:rsidRDefault="00503594">
      <w:r>
        <w:t>A constable has a power to arrest a person who HAS committed</w:t>
      </w:r>
      <w:r w:rsidR="00957720">
        <w:t>.</w:t>
      </w:r>
    </w:p>
    <w:p w14:paraId="61C24D40" w14:textId="761A7853" w:rsidR="00957720" w:rsidRDefault="00957720">
      <w:r>
        <w:t>H</w:t>
      </w:r>
      <w:r w:rsidR="002C55FD">
        <w:t xml:space="preserve">e may arrest without warrant under S.24(2) which states that ‘if a constable has reasonable grounds for suspecting that an offence has been committed, he may arrest without warrant anyone whom he has reasonable grounds of being guilty of it’. </w:t>
      </w:r>
    </w:p>
    <w:p w14:paraId="761ABEC0" w14:textId="7086ED74" w:rsidR="00C74EFE" w:rsidRDefault="002C55FD">
      <w:r>
        <w:lastRenderedPageBreak/>
        <w:t>S.24(3) also includes ‘if an offence has been committed, a constable may arres</w:t>
      </w:r>
      <w:r w:rsidR="00083F5B">
        <w:t>t without warrant anyone guilty of it or whom he has reasonable grounds for suspecting of being guilty of it’.</w:t>
      </w:r>
    </w:p>
    <w:p w14:paraId="03506B2A" w14:textId="77777777" w:rsidR="00957720" w:rsidRDefault="00957720"/>
    <w:p w14:paraId="7A5B0D8A" w14:textId="1AA6F44F" w:rsidR="00083F5B" w:rsidRDefault="00980C72">
      <w:r>
        <w:t xml:space="preserve">Q.7 </w:t>
      </w:r>
    </w:p>
    <w:p w14:paraId="11F730CD" w14:textId="660C257C" w:rsidR="00980C72" w:rsidRDefault="00D13BA2">
      <w:r>
        <w:t xml:space="preserve">Code G </w:t>
      </w:r>
      <w:r w:rsidR="00116D44">
        <w:t xml:space="preserve">of the Police and Criminal Evidence Act 1984 </w:t>
      </w:r>
      <w:r>
        <w:t xml:space="preserve">covers the power to arrest a person. The use of the power must be fully </w:t>
      </w:r>
      <w:r w:rsidR="00116D44">
        <w:t>justified,</w:t>
      </w:r>
      <w:r>
        <w:t xml:space="preserve"> and the arrest can occur by words or </w:t>
      </w:r>
      <w:r w:rsidR="00116D44">
        <w:t xml:space="preserve">conduct. When making an arrest, the officer must have a necessity to arrest a person </w:t>
      </w:r>
      <w:r w:rsidR="00750B41">
        <w:t>and</w:t>
      </w:r>
      <w:r w:rsidR="00116D44">
        <w:t xml:space="preserve"> reasonable grounds such as what the officer has seen or heard. </w:t>
      </w:r>
    </w:p>
    <w:p w14:paraId="7B06E3C7" w14:textId="77777777" w:rsidR="00867CB1" w:rsidRDefault="00867CB1"/>
    <w:p w14:paraId="659610B9" w14:textId="0D300860" w:rsidR="00910F5A" w:rsidRDefault="00910F5A">
      <w:r>
        <w:t xml:space="preserve">The necessity criteria </w:t>
      </w:r>
      <w:r w:rsidR="00750B41">
        <w:t>include</w:t>
      </w:r>
      <w:r>
        <w:t xml:space="preserve"> the following:</w:t>
      </w:r>
    </w:p>
    <w:p w14:paraId="36BAA9AA" w14:textId="7C2D6AD0" w:rsidR="00910F5A" w:rsidRDefault="00910F5A">
      <w:r>
        <w:t>Prompt and effective investigation</w:t>
      </w:r>
    </w:p>
    <w:p w14:paraId="7567BAE0" w14:textId="45432863" w:rsidR="00910F5A" w:rsidRDefault="00910F5A">
      <w:r>
        <w:t>Disappearance of the person will hinder evidence</w:t>
      </w:r>
    </w:p>
    <w:p w14:paraId="3C71460A" w14:textId="767658CB" w:rsidR="00910F5A" w:rsidRDefault="00910F5A">
      <w:r>
        <w:t>Protecting children/vulnerable person</w:t>
      </w:r>
    </w:p>
    <w:p w14:paraId="35394C33" w14:textId="16BC4EEE" w:rsidR="006E00D1" w:rsidRDefault="006E00D1">
      <w:r>
        <w:t>Obstructing the highway</w:t>
      </w:r>
    </w:p>
    <w:p w14:paraId="767F2BBF" w14:textId="5CEA0C92" w:rsidR="006E00D1" w:rsidRDefault="006E00D1">
      <w:r>
        <w:t>Preventing physical injury to themselves/others</w:t>
      </w:r>
    </w:p>
    <w:p w14:paraId="19F12C63" w14:textId="4F562BE0" w:rsidR="006E00D1" w:rsidRDefault="00A85AB8">
      <w:r>
        <w:t xml:space="preserve">Protecting public decency </w:t>
      </w:r>
    </w:p>
    <w:p w14:paraId="37DE0352" w14:textId="448A33BB" w:rsidR="00A85AB8" w:rsidRDefault="00A85AB8">
      <w:r>
        <w:t>Loss/damage to property</w:t>
      </w:r>
    </w:p>
    <w:p w14:paraId="04EF7803" w14:textId="355210E5" w:rsidR="00A85AB8" w:rsidRDefault="00A85AB8">
      <w:r>
        <w:t>Address not known</w:t>
      </w:r>
    </w:p>
    <w:p w14:paraId="285F018D" w14:textId="1C324116" w:rsidR="00A85AB8" w:rsidRDefault="00A85AB8">
      <w:r>
        <w:t xml:space="preserve">Name not known </w:t>
      </w:r>
    </w:p>
    <w:p w14:paraId="14B2B499" w14:textId="2B28258E" w:rsidR="006862FF" w:rsidRDefault="006862FF"/>
    <w:p w14:paraId="3E3591E7" w14:textId="2199A9D7" w:rsidR="006862FF" w:rsidRDefault="006862FF">
      <w:r>
        <w:t>Q.8</w:t>
      </w:r>
    </w:p>
    <w:p w14:paraId="1F154F89" w14:textId="54A7E95F" w:rsidR="006862FF" w:rsidRDefault="00387E95">
      <w:r>
        <w:t xml:space="preserve">There </w:t>
      </w:r>
      <w:r w:rsidR="00515873">
        <w:t>is</w:t>
      </w:r>
      <w:r>
        <w:t xml:space="preserve"> various use of force powers available to police officers. When exercising </w:t>
      </w:r>
      <w:r w:rsidR="0069144D">
        <w:t xml:space="preserve">the </w:t>
      </w:r>
      <w:r>
        <w:t xml:space="preserve">power to arrest </w:t>
      </w:r>
      <w:r w:rsidR="0069144D">
        <w:t xml:space="preserve">a person under S.24 Police and Criminal Evidence Act, officers may use reasonable force under S.117 Police and Criminal Evidence. However, the force used must be reasonable. </w:t>
      </w:r>
      <w:r w:rsidR="00D7401D">
        <w:t>Where S.117 does not apply, the officer or any person can use reasonable force under S.3 Criminal Law Act 1967</w:t>
      </w:r>
      <w:r w:rsidR="00520F63">
        <w:t>, which includes assisting in the lawful arrest of offenders.</w:t>
      </w:r>
    </w:p>
    <w:p w14:paraId="75D91BA6" w14:textId="2506A9D0" w:rsidR="00515873" w:rsidRDefault="00515873"/>
    <w:p w14:paraId="301A437F" w14:textId="1E3E6F10" w:rsidR="00515873" w:rsidRDefault="00515873">
      <w:r>
        <w:t>Q.9</w:t>
      </w:r>
    </w:p>
    <w:p w14:paraId="0020F67B" w14:textId="5C37774D" w:rsidR="00515873" w:rsidRDefault="00515873">
      <w:r>
        <w:t>That they are under arrest</w:t>
      </w:r>
    </w:p>
    <w:p w14:paraId="56E8B18B" w14:textId="4F757479" w:rsidR="00515873" w:rsidRDefault="00515873">
      <w:r>
        <w:t>The grounds for the arrest</w:t>
      </w:r>
    </w:p>
    <w:p w14:paraId="2EADD0DB" w14:textId="6B95F562" w:rsidR="00515873" w:rsidRDefault="00515873">
      <w:r>
        <w:t xml:space="preserve">Caution </w:t>
      </w:r>
    </w:p>
    <w:p w14:paraId="6D585716" w14:textId="0F72937E" w:rsidR="00515873" w:rsidRDefault="00515873">
      <w:r>
        <w:t>The necessity for the arrest</w:t>
      </w:r>
    </w:p>
    <w:p w14:paraId="3990F8A7" w14:textId="2EF29219" w:rsidR="00515873" w:rsidRDefault="00515873"/>
    <w:p w14:paraId="2ADB906A" w14:textId="77777777" w:rsidR="00033E4F" w:rsidRDefault="00033E4F"/>
    <w:p w14:paraId="5972005F" w14:textId="7A8C35DF" w:rsidR="00515873" w:rsidRDefault="00B064D5">
      <w:r>
        <w:lastRenderedPageBreak/>
        <w:t>Q.10</w:t>
      </w:r>
    </w:p>
    <w:p w14:paraId="6FFB943C" w14:textId="39A8767E" w:rsidR="00B064D5" w:rsidRDefault="00B064D5">
      <w:r>
        <w:t xml:space="preserve">The national decision model provides officers with assistance when it comes to </w:t>
      </w:r>
      <w:r w:rsidR="001E4246">
        <w:t>making quick and rational decisions. At its centrepiece includes the ‘Code of Ethics’</w:t>
      </w:r>
      <w:r w:rsidR="00A239B7">
        <w:t xml:space="preserve"> which signals all the qualities expected of a police officer such as honesty and integrity. </w:t>
      </w:r>
    </w:p>
    <w:p w14:paraId="327272B9" w14:textId="6161AC0B" w:rsidR="00A239B7" w:rsidRDefault="00A239B7">
      <w:r>
        <w:t>The first part of the national decision model is to gather information and intelligence</w:t>
      </w:r>
      <w:r w:rsidR="00F801DA">
        <w:t>. This helps the officer to paint a picture on what they are dealing with and take a moment before coming up with rushed decisions.</w:t>
      </w:r>
    </w:p>
    <w:p w14:paraId="5F5D5ABF" w14:textId="2A8ED020" w:rsidR="00F801DA" w:rsidRDefault="00F801DA">
      <w:r>
        <w:t>The second part of the NDM is to assess threat and risk and develop a working strategy. This ensures the safety of the officer by anticipating potential threats associated with the situation.</w:t>
      </w:r>
    </w:p>
    <w:p w14:paraId="43D327E7" w14:textId="5DA853DE" w:rsidR="00F801DA" w:rsidRDefault="00F801DA">
      <w:r>
        <w:t xml:space="preserve">The third part of the NDM is to consider powers and policies. </w:t>
      </w:r>
      <w:r w:rsidR="00EE33C7">
        <w:t>There is a vast amount of powers available to officers, so ensuring that the right ones are considered is vital in order to make the outcome lawful and in compliance with the Human Rights Act.</w:t>
      </w:r>
    </w:p>
    <w:p w14:paraId="1DA66243" w14:textId="6D3F8920" w:rsidR="00EE33C7" w:rsidRDefault="00EE33C7">
      <w:r>
        <w:t xml:space="preserve">The fourth part of the NDM is to </w:t>
      </w:r>
      <w:r w:rsidR="00FC603D">
        <w:t xml:space="preserve">identify options and contingencies. After all of the above is considered, this well help to identify what final options are available to the officer. </w:t>
      </w:r>
    </w:p>
    <w:p w14:paraId="397C89EF" w14:textId="6B7E83DF" w:rsidR="00364FA7" w:rsidRDefault="00364FA7">
      <w:r>
        <w:t xml:space="preserve">The final part of the NDM is to take action and review what happened. As a police officer, we have a duty to act and positive action. It is also vital to reflect on what has happened using various reflective models such as the ‘Gibbs Model’. </w:t>
      </w:r>
    </w:p>
    <w:p w14:paraId="6F95E690" w14:textId="64BB1986" w:rsidR="00364FA7" w:rsidRDefault="00364FA7"/>
    <w:p w14:paraId="1BEE356F" w14:textId="167FB99A" w:rsidR="00364FA7" w:rsidRDefault="00364FA7">
      <w:r>
        <w:t>Q.11</w:t>
      </w:r>
    </w:p>
    <w:p w14:paraId="3CFFF3CE" w14:textId="2778C604" w:rsidR="00364FA7" w:rsidRDefault="001E3D27">
      <w:r>
        <w:t>A constable may enter any premises for the purposes of arresting a person for an indictable offence, recapturing a person unlawfully at large or to save life and limb.</w:t>
      </w:r>
    </w:p>
    <w:p w14:paraId="5F51456B" w14:textId="1F490D51" w:rsidR="001E3D27" w:rsidRDefault="001E3D27">
      <w:r>
        <w:t>WASPS</w:t>
      </w:r>
    </w:p>
    <w:p w14:paraId="50909A2A" w14:textId="17DE0683" w:rsidR="001E3D27" w:rsidRDefault="001E3D27">
      <w:r>
        <w:t>Warrant of arrest or commitment</w:t>
      </w:r>
    </w:p>
    <w:p w14:paraId="3BAC83D1" w14:textId="1C3076A8" w:rsidR="001E3D27" w:rsidRDefault="001E3D27">
      <w:r>
        <w:t>Arrest for an indictable offence</w:t>
      </w:r>
    </w:p>
    <w:p w14:paraId="0A44BB24" w14:textId="17EEBC36" w:rsidR="001E3D27" w:rsidRDefault="001E3D27">
      <w:r>
        <w:t>Saving life or limb</w:t>
      </w:r>
    </w:p>
    <w:p w14:paraId="3CB72A46" w14:textId="3CCE26A4" w:rsidR="001E3D27" w:rsidRDefault="001E3D27">
      <w:r>
        <w:t>Preventing serious damage to property</w:t>
      </w:r>
    </w:p>
    <w:p w14:paraId="4BAD4395" w14:textId="615B72A6" w:rsidR="001E3D27" w:rsidRDefault="00AA1905">
      <w:r>
        <w:t>Specified offence (including S.163 and S.4 RTA)</w:t>
      </w:r>
    </w:p>
    <w:p w14:paraId="0C4A2845" w14:textId="13F78A01" w:rsidR="00AA1905" w:rsidRDefault="00AA1905"/>
    <w:p w14:paraId="1A75FEEA" w14:textId="63710AFC" w:rsidR="00AA1905" w:rsidRDefault="00AA1905">
      <w:r>
        <w:t>Q.12</w:t>
      </w:r>
    </w:p>
    <w:p w14:paraId="02BF551F" w14:textId="5296D000" w:rsidR="00AA1905" w:rsidRDefault="007E5D93">
      <w:r>
        <w:t xml:space="preserve">Ivey </w:t>
      </w:r>
      <w:r w:rsidR="00CD51EE">
        <w:t xml:space="preserve">v Genting Casinos (2017) would apply the ‘objectives of reasonable and ordinary people’ test. This means, when a person is </w:t>
      </w:r>
      <w:r w:rsidR="00CC38FD">
        <w:t xml:space="preserve">charged with dishonesty, they no longer need to appreciate that what they did was dishonest. It is now for </w:t>
      </w:r>
      <w:r w:rsidR="00ED60C4">
        <w:t xml:space="preserve">the courts to decide whether what was done would be regarded as dishonest by applying the objective standards of reasonable and ordinary people. </w:t>
      </w:r>
    </w:p>
    <w:p w14:paraId="7EB66D82" w14:textId="50FD5843" w:rsidR="00471975" w:rsidRDefault="00471975"/>
    <w:p w14:paraId="222FDBBC" w14:textId="210D7A2A" w:rsidR="00C60318" w:rsidRDefault="00C60318"/>
    <w:p w14:paraId="1D145FF2" w14:textId="77777777" w:rsidR="00C60318" w:rsidRDefault="00C60318"/>
    <w:p w14:paraId="4514A666" w14:textId="1DC4B820" w:rsidR="00471975" w:rsidRDefault="00471975">
      <w:r>
        <w:lastRenderedPageBreak/>
        <w:t xml:space="preserve">Q.13 </w:t>
      </w:r>
    </w:p>
    <w:p w14:paraId="1ED85874" w14:textId="0F58A7F2" w:rsidR="00471975" w:rsidRDefault="00471975">
      <w:r>
        <w:t xml:space="preserve">When grading a police response as emergency, priority or scheduled and what level of response is required to an incident, call handlers use the ‘THRIVE’ model. </w:t>
      </w:r>
    </w:p>
    <w:p w14:paraId="572FA204" w14:textId="00300A20" w:rsidR="00471975" w:rsidRDefault="00471975">
      <w:r>
        <w:t>This includes:</w:t>
      </w:r>
    </w:p>
    <w:p w14:paraId="4E011782" w14:textId="412231B8" w:rsidR="00471975" w:rsidRDefault="00471975">
      <w:r>
        <w:t>Threat- what is the immediate threat to the caller?</w:t>
      </w:r>
    </w:p>
    <w:p w14:paraId="57DA3A81" w14:textId="2E707389" w:rsidR="00471975" w:rsidRDefault="00471975">
      <w:r>
        <w:t>Harm- is the caller harmed in any way?</w:t>
      </w:r>
    </w:p>
    <w:p w14:paraId="2B0D131B" w14:textId="3DAAE541" w:rsidR="00471975" w:rsidRDefault="00471975">
      <w:r>
        <w:t>Risk- what are the potential risks involved to the caller?</w:t>
      </w:r>
    </w:p>
    <w:p w14:paraId="2AE74B1B" w14:textId="7551D4B4" w:rsidR="00710BDA" w:rsidRDefault="00710BDA">
      <w:r>
        <w:t>Investigation- what opportunities are present for the overall investigation? Is there any potential witnesses nearby, identify of the victim or potential suspect?</w:t>
      </w:r>
    </w:p>
    <w:p w14:paraId="5F5A04EF" w14:textId="47E26A69" w:rsidR="00710BDA" w:rsidRDefault="00710BDA">
      <w:r>
        <w:t>Vulnerability- is the caller vulnerable or anyone involved such as children?</w:t>
      </w:r>
    </w:p>
    <w:p w14:paraId="223A8BE0" w14:textId="3B5C5954" w:rsidR="00710BDA" w:rsidRDefault="00710BDA">
      <w:r>
        <w:t xml:space="preserve">Engagement- </w:t>
      </w:r>
      <w:r w:rsidR="008429A5">
        <w:t>how is the caller engaged? Is the suspect still at the scene?</w:t>
      </w:r>
    </w:p>
    <w:p w14:paraId="60DBB984" w14:textId="6868DA29" w:rsidR="004765F9" w:rsidRDefault="004765F9"/>
    <w:p w14:paraId="1986559A" w14:textId="0AB1B919" w:rsidR="004765F9" w:rsidRDefault="004765F9">
      <w:r>
        <w:t>Q.14</w:t>
      </w:r>
    </w:p>
    <w:p w14:paraId="5F16B678" w14:textId="77854852" w:rsidR="004765F9" w:rsidRDefault="004765F9">
      <w:r>
        <w:t>Children under 18 are always considered vulnerable, no matter the circumstances.</w:t>
      </w:r>
    </w:p>
    <w:p w14:paraId="4F347AAF" w14:textId="75D8C57C" w:rsidR="004765F9" w:rsidRDefault="00EF6F91">
      <w:r>
        <w:t>‘a person is vulnerable if, as a result of their circumstances or situation, they are unable to take care of or protect themselves from harm or exploitation’.</w:t>
      </w:r>
    </w:p>
    <w:p w14:paraId="181D1E76" w14:textId="30264473" w:rsidR="00EF6F91" w:rsidRDefault="00EF6F91"/>
    <w:p w14:paraId="471CB05E" w14:textId="3B6EAA10" w:rsidR="00EF6F91" w:rsidRDefault="00EF6F91">
      <w:r>
        <w:t>Q.15</w:t>
      </w:r>
    </w:p>
    <w:p w14:paraId="1F7EFF55" w14:textId="4EF065DF" w:rsidR="00EF6F91" w:rsidRDefault="00D45947">
      <w:r>
        <w:t xml:space="preserve">Anti-social behaviour is defined as any conduct that has caused or is likely to cause harassment, alarm or distress to any person involved. </w:t>
      </w:r>
    </w:p>
    <w:p w14:paraId="7780F52D" w14:textId="77777777" w:rsidR="00C01379" w:rsidRDefault="00C01379"/>
    <w:p w14:paraId="7AB1AB18" w14:textId="0779D63D" w:rsidR="00D45947" w:rsidRDefault="00D45947">
      <w:r>
        <w:t>The categories of ASB includes:</w:t>
      </w:r>
    </w:p>
    <w:p w14:paraId="681C9050" w14:textId="793A380E" w:rsidR="00D45947" w:rsidRDefault="00D45947">
      <w:r>
        <w:t>Misuse of public spaces</w:t>
      </w:r>
    </w:p>
    <w:p w14:paraId="49856AEB" w14:textId="4162A3BA" w:rsidR="00D45947" w:rsidRDefault="00D45947">
      <w:r>
        <w:t>Disregard for community/personal well-being</w:t>
      </w:r>
    </w:p>
    <w:p w14:paraId="002FE639" w14:textId="2CAFF0CF" w:rsidR="00C01379" w:rsidRDefault="00C01379">
      <w:r>
        <w:t>Acts directed at people</w:t>
      </w:r>
    </w:p>
    <w:p w14:paraId="74B60DFD" w14:textId="0ED5AF02" w:rsidR="00C01379" w:rsidRDefault="00C01379">
      <w:r>
        <w:t>Environmental damage</w:t>
      </w:r>
    </w:p>
    <w:p w14:paraId="00120903" w14:textId="77777777" w:rsidR="00C01379" w:rsidRDefault="00C01379"/>
    <w:p w14:paraId="5E14399E" w14:textId="02458086" w:rsidR="00D45947" w:rsidRDefault="00D45947">
      <w:r>
        <w:t xml:space="preserve">Anti-social affects the quality of life by those living in the area in a significant way and a person is a repeat victim of ASB if, they have the subject to 3 similar </w:t>
      </w:r>
      <w:r w:rsidR="00C01379">
        <w:t>occurrences</w:t>
      </w:r>
      <w:r>
        <w:t xml:space="preserve"> of ASB within the last 3 months and the ASB unit is required to risk assess the victim.</w:t>
      </w:r>
    </w:p>
    <w:p w14:paraId="3F60454F" w14:textId="47391728" w:rsidR="00405AAA" w:rsidRDefault="00405AAA"/>
    <w:p w14:paraId="743A2B5A" w14:textId="769E0305" w:rsidR="00F964C9" w:rsidRDefault="00F964C9"/>
    <w:p w14:paraId="26E6C33D" w14:textId="77777777" w:rsidR="00F964C9" w:rsidRDefault="00F964C9"/>
    <w:p w14:paraId="368E1395" w14:textId="5A6D18D3" w:rsidR="00405AAA" w:rsidRDefault="00405AAA">
      <w:r>
        <w:lastRenderedPageBreak/>
        <w:t>Q.16</w:t>
      </w:r>
    </w:p>
    <w:p w14:paraId="265E32D1" w14:textId="1E9E528D" w:rsidR="00405AAA" w:rsidRDefault="00405AAA">
      <w:r>
        <w:t>Dispersal powers requires a person who is committing or likely to commit anti-social behaviour, crime and disorder to leave an area for up to 48 hours. This can be implemented on authority of inspector or above and provides an officer to seize any item related to anti-social behaviour.</w:t>
      </w:r>
    </w:p>
    <w:p w14:paraId="6E8C64DF" w14:textId="77777777" w:rsidR="00896612" w:rsidRDefault="00896612"/>
    <w:p w14:paraId="7B28CA2B" w14:textId="683CE950" w:rsidR="00405AAA" w:rsidRDefault="00405AAA">
      <w:r>
        <w:t>Q.17</w:t>
      </w:r>
    </w:p>
    <w:p w14:paraId="03CF9EE6" w14:textId="175DCB2B" w:rsidR="00405AAA" w:rsidRDefault="00C82399">
      <w:r>
        <w:t xml:space="preserve">Routine activity theory provides three general elements required for a crime to occur, with the absence of any of these items, the crime is significantly impacted and less likely to occur.  </w:t>
      </w:r>
    </w:p>
    <w:p w14:paraId="0447F688" w14:textId="57527201" w:rsidR="00C82399" w:rsidRDefault="00C82399">
      <w:r>
        <w:t>It includes:</w:t>
      </w:r>
    </w:p>
    <w:p w14:paraId="10EC784B" w14:textId="3E8695A9" w:rsidR="00C82399" w:rsidRDefault="00C82399" w:rsidP="00521D9D">
      <w:pPr>
        <w:pStyle w:val="ListParagraph"/>
        <w:numPr>
          <w:ilvl w:val="0"/>
          <w:numId w:val="1"/>
        </w:numPr>
      </w:pPr>
      <w:r>
        <w:t>A likely offender</w:t>
      </w:r>
    </w:p>
    <w:p w14:paraId="283509C0" w14:textId="2AFF5CD4" w:rsidR="00C82399" w:rsidRDefault="00C82399" w:rsidP="00521D9D">
      <w:pPr>
        <w:pStyle w:val="ListParagraph"/>
        <w:numPr>
          <w:ilvl w:val="0"/>
          <w:numId w:val="1"/>
        </w:numPr>
      </w:pPr>
      <w:r>
        <w:t>The absence of a capable guardian</w:t>
      </w:r>
    </w:p>
    <w:p w14:paraId="2198F773" w14:textId="1B06C297" w:rsidR="00C82399" w:rsidRDefault="00C82399" w:rsidP="00521D9D">
      <w:pPr>
        <w:pStyle w:val="ListParagraph"/>
        <w:numPr>
          <w:ilvl w:val="0"/>
          <w:numId w:val="1"/>
        </w:numPr>
      </w:pPr>
      <w:r>
        <w:t>A suitable target.</w:t>
      </w:r>
    </w:p>
    <w:p w14:paraId="657108F2" w14:textId="03BDD916" w:rsidR="00896612" w:rsidRDefault="00896612">
      <w:r>
        <w:t>This is more in-depth and draws upon</w:t>
      </w:r>
      <w:r w:rsidR="00521D9D">
        <w:t xml:space="preserve"> the Problem Analysis Triangle.</w:t>
      </w:r>
    </w:p>
    <w:p w14:paraId="253DD9CA" w14:textId="50D8E815" w:rsidR="00521D9D" w:rsidRDefault="00521D9D"/>
    <w:p w14:paraId="2C4C5555" w14:textId="34A4A15C" w:rsidR="00521D9D" w:rsidRDefault="00521D9D">
      <w:r>
        <w:t>Q.18</w:t>
      </w:r>
    </w:p>
    <w:p w14:paraId="453B983C" w14:textId="5EB8709D" w:rsidR="002F0AAF" w:rsidRDefault="00522FC4">
      <w:r>
        <w:t xml:space="preserve">Evidence-based policing includes looking at crimes and patterns and coming up with new innovative ways in order to problem-solve, but most importantly, reflecting on these </w:t>
      </w:r>
      <w:r w:rsidR="002F0AAF">
        <w:t>approaches by measuring the outcomes and experiences of change.</w:t>
      </w:r>
    </w:p>
    <w:p w14:paraId="2CAE5F8A" w14:textId="01D71DF3" w:rsidR="00521D9D" w:rsidRDefault="00934CDB">
      <w:r>
        <w:t>A model used for evidence</w:t>
      </w:r>
      <w:r w:rsidR="00522FC4">
        <w:t>-</w:t>
      </w:r>
      <w:r>
        <w:t>based policing is the ATLAS model.</w:t>
      </w:r>
    </w:p>
    <w:p w14:paraId="379A4C41" w14:textId="13CF3E76" w:rsidR="00934CDB" w:rsidRDefault="00934CDB">
      <w:r>
        <w:t>The elements include</w:t>
      </w:r>
    </w:p>
    <w:p w14:paraId="5CBEC4FE" w14:textId="0E9AD1B4" w:rsidR="00934CDB" w:rsidRDefault="00934CDB">
      <w:r>
        <w:t>Ask- asking questions to better understand a problem</w:t>
      </w:r>
    </w:p>
    <w:p w14:paraId="646BAFAB" w14:textId="6D87DD16" w:rsidR="00934CDB" w:rsidRDefault="00934CDB">
      <w:r>
        <w:t>Test- this will help to understand whether your response will achieve its desired effect</w:t>
      </w:r>
    </w:p>
    <w:p w14:paraId="1039986B" w14:textId="5BFCBAE3" w:rsidR="00934CDB" w:rsidRDefault="00934CDB">
      <w:r>
        <w:t>Learn- measure the outcomes</w:t>
      </w:r>
    </w:p>
    <w:p w14:paraId="099A85D0" w14:textId="2EA06B40" w:rsidR="00934CDB" w:rsidRDefault="00934CDB">
      <w:r>
        <w:t xml:space="preserve">Adapt- once the outcomes have been measured, </w:t>
      </w:r>
      <w:r w:rsidR="00522FC4">
        <w:t>adapt your response to reflect what you found</w:t>
      </w:r>
    </w:p>
    <w:p w14:paraId="5B3F3DBB" w14:textId="4F6FECDF" w:rsidR="00522FC4" w:rsidRDefault="00522FC4">
      <w:r>
        <w:t>Share- lessons and experiences of change</w:t>
      </w:r>
    </w:p>
    <w:p w14:paraId="13DF031A" w14:textId="6290D18A" w:rsidR="00C6140C" w:rsidRDefault="00C6140C"/>
    <w:p w14:paraId="68C38441" w14:textId="77777777" w:rsidR="00980F98" w:rsidRDefault="00980F98"/>
    <w:p w14:paraId="647392C2" w14:textId="75F5A059" w:rsidR="00C6140C" w:rsidRDefault="00C6140C">
      <w:r>
        <w:t>Q.19</w:t>
      </w:r>
    </w:p>
    <w:p w14:paraId="6B156E5D" w14:textId="12963835" w:rsidR="00C6140C" w:rsidRDefault="00EC5D48">
      <w:r>
        <w:t>There are various problem-</w:t>
      </w:r>
      <w:r w:rsidR="004B694A">
        <w:t>solving models used by forces in order to solve crimes, including:</w:t>
      </w:r>
    </w:p>
    <w:p w14:paraId="27F71708" w14:textId="18D500BF" w:rsidR="004B694A" w:rsidRDefault="004B694A">
      <w:r>
        <w:t>Partnership-oriented policing</w:t>
      </w:r>
    </w:p>
    <w:p w14:paraId="19BC2980" w14:textId="0A6E78D4" w:rsidR="00980F98" w:rsidRDefault="004B694A">
      <w:r>
        <w:t xml:space="preserve">-this includes working alongside partner agencies </w:t>
      </w:r>
      <w:r w:rsidR="00794707">
        <w:t xml:space="preserve">in order to problem solve and detect patterns and trends to better understand a problem. The police cannot solve all crime alone and therefore, working in partnership with various agencies will help to be effective in solving crime and also protecting the most vulnerable. </w:t>
      </w:r>
    </w:p>
    <w:p w14:paraId="4B1E203A" w14:textId="77777777" w:rsidR="00E21F6B" w:rsidRDefault="00E21F6B"/>
    <w:p w14:paraId="51E43FC3" w14:textId="12650CFF" w:rsidR="00794707" w:rsidRDefault="00794707">
      <w:r>
        <w:t>Problem analysis triangle (PAT) and Routine analysis triangle (RAT)</w:t>
      </w:r>
    </w:p>
    <w:p w14:paraId="6EC03BA8" w14:textId="35A226A4" w:rsidR="00794707" w:rsidRDefault="00794707">
      <w:r>
        <w:t>These problem-solving models are very similar. PAT draws on the idea that for a crime to occur, you need three basic elements: victim, offender and location.</w:t>
      </w:r>
    </w:p>
    <w:p w14:paraId="28B142D6" w14:textId="77777777" w:rsidR="00980F98" w:rsidRDefault="00980F98"/>
    <w:p w14:paraId="63B04D62" w14:textId="0DB7B0B5" w:rsidR="001B20C1" w:rsidRDefault="001B20C1">
      <w:r>
        <w:t>RAT emphasises on this idea, but adds that for a crime to occur, you need three elements and without any of these, a crime is less likely to occur. They all work in union and the weakening of one, will impact the outcome which is the crime occurring. In order to prevent the crime, police need to target harden</w:t>
      </w:r>
      <w:r w:rsidR="00980F98">
        <w:t xml:space="preserve"> in order to make the outcome more difficult for the offender.</w:t>
      </w:r>
    </w:p>
    <w:p w14:paraId="5B02CEC4" w14:textId="4A2FEDA6" w:rsidR="0014584F" w:rsidRDefault="0014584F">
      <w:r>
        <w:t>The three elements include:</w:t>
      </w:r>
    </w:p>
    <w:p w14:paraId="2BBCE8BA" w14:textId="0015AEDC" w:rsidR="0014584F" w:rsidRDefault="0014584F">
      <w:r>
        <w:t>A likely offender</w:t>
      </w:r>
    </w:p>
    <w:p w14:paraId="5AE1D256" w14:textId="244DF02C" w:rsidR="0014584F" w:rsidRDefault="00E055F2">
      <w:r>
        <w:t>The absence of a capable guardian</w:t>
      </w:r>
    </w:p>
    <w:p w14:paraId="5D039921" w14:textId="796A5717" w:rsidR="00E055F2" w:rsidRDefault="00E055F2">
      <w:r>
        <w:t>A suitable target.</w:t>
      </w:r>
    </w:p>
    <w:p w14:paraId="7F9C0F47" w14:textId="210315CC" w:rsidR="001F4F5A" w:rsidRDefault="001F4F5A"/>
    <w:p w14:paraId="0E680875" w14:textId="3DDE2D1E" w:rsidR="001F4F5A" w:rsidRDefault="001F4F5A">
      <w:r>
        <w:t xml:space="preserve">The OSARA model helps to </w:t>
      </w:r>
      <w:r w:rsidR="00A13BD3">
        <w:t xml:space="preserve">organise a response to reoccurring problems, which will help to understand what the bigger picture is and the root cause of the crime. </w:t>
      </w:r>
    </w:p>
    <w:p w14:paraId="0F75A3A7" w14:textId="79FF9AB8" w:rsidR="00A13BD3" w:rsidRDefault="00037A52">
      <w:r>
        <w:t>This includes:</w:t>
      </w:r>
    </w:p>
    <w:p w14:paraId="58A63695" w14:textId="2DA603E8" w:rsidR="00143C11" w:rsidRDefault="00037A52">
      <w:r>
        <w:t xml:space="preserve">Objectiveness- is it specific, measurable, accurate, relevant, </w:t>
      </w:r>
      <w:r w:rsidR="00143C11">
        <w:t>timely?</w:t>
      </w:r>
    </w:p>
    <w:p w14:paraId="54F0A516" w14:textId="2C97BD38" w:rsidR="00143C11" w:rsidRDefault="002262A2">
      <w:r>
        <w:t xml:space="preserve">Scanning- </w:t>
      </w:r>
      <w:r w:rsidR="002C60F6">
        <w:t>identify the problem</w:t>
      </w:r>
    </w:p>
    <w:p w14:paraId="5442D546" w14:textId="768FA837" w:rsidR="0018202A" w:rsidRDefault="0018202A">
      <w:r>
        <w:t>This can be done in two ways</w:t>
      </w:r>
    </w:p>
    <w:p w14:paraId="0035492F" w14:textId="2E710B4D" w:rsidR="0018202A" w:rsidRDefault="0018202A" w:rsidP="0018202A">
      <w:pPr>
        <w:pStyle w:val="ListParagraph"/>
        <w:numPr>
          <w:ilvl w:val="0"/>
          <w:numId w:val="2"/>
        </w:numPr>
      </w:pPr>
      <w:r>
        <w:t>Police and partner led</w:t>
      </w:r>
    </w:p>
    <w:p w14:paraId="41CB4CA2" w14:textId="72472196" w:rsidR="0018202A" w:rsidRDefault="0018202A" w:rsidP="0018202A">
      <w:pPr>
        <w:pStyle w:val="ListParagraph"/>
        <w:numPr>
          <w:ilvl w:val="0"/>
          <w:numId w:val="2"/>
        </w:numPr>
      </w:pPr>
      <w:r>
        <w:t>Community led</w:t>
      </w:r>
    </w:p>
    <w:p w14:paraId="13707A6C" w14:textId="4861407E" w:rsidR="002C60F6" w:rsidRDefault="002C60F6">
      <w:r>
        <w:t>A</w:t>
      </w:r>
      <w:r w:rsidR="0018202A">
        <w:t>nalyse- understand the conditions that create the problem</w:t>
      </w:r>
    </w:p>
    <w:p w14:paraId="20E48481" w14:textId="1FEA306D" w:rsidR="002C60F6" w:rsidRDefault="002C60F6">
      <w:r>
        <w:t>Response</w:t>
      </w:r>
      <w:r w:rsidR="00E7459C">
        <w:t>- develop and implement solutions</w:t>
      </w:r>
    </w:p>
    <w:p w14:paraId="1454B8B9" w14:textId="1CE52D0E" w:rsidR="002C60F6" w:rsidRDefault="00B83E85">
      <w:r>
        <w:t>Assessment-</w:t>
      </w:r>
      <w:r w:rsidR="00E7459C">
        <w:t xml:space="preserve"> determine the impact</w:t>
      </w:r>
    </w:p>
    <w:p w14:paraId="0F2CA2C1" w14:textId="1607A1BF" w:rsidR="00E055F2" w:rsidRDefault="00E055F2"/>
    <w:p w14:paraId="372A2B94" w14:textId="0AF6D079" w:rsidR="00C2705E" w:rsidRDefault="00C2705E">
      <w:r>
        <w:t>S.20</w:t>
      </w:r>
    </w:p>
    <w:p w14:paraId="439A1EF7" w14:textId="4F2CBB6F" w:rsidR="00C2705E" w:rsidRDefault="00181B32">
      <w:r>
        <w:t>a)</w:t>
      </w:r>
      <w:r w:rsidR="00FD556D">
        <w:t xml:space="preserve"> </w:t>
      </w:r>
      <w:r w:rsidR="00C2705E">
        <w:t>A critical incident:</w:t>
      </w:r>
    </w:p>
    <w:p w14:paraId="3C74AF60" w14:textId="1D7F2947" w:rsidR="00C2705E" w:rsidRDefault="00C2705E">
      <w:r>
        <w:t xml:space="preserve">Any incident where the effectiveness of the police response is likely to have a significant impact on the </w:t>
      </w:r>
      <w:r w:rsidR="00181B32">
        <w:t>confidence</w:t>
      </w:r>
      <w:r>
        <w:t xml:space="preserve"> of the victim, their families and/or the community.</w:t>
      </w:r>
    </w:p>
    <w:p w14:paraId="325F3EBE" w14:textId="77777777" w:rsidR="00181B32" w:rsidRDefault="00181B32"/>
    <w:p w14:paraId="486FC567" w14:textId="2365AE9A" w:rsidR="00181B32" w:rsidRDefault="00181B32">
      <w:r>
        <w:t>Phases of critical incident management:</w:t>
      </w:r>
    </w:p>
    <w:p w14:paraId="0EE809C0" w14:textId="0BCBC965" w:rsidR="00181B32" w:rsidRDefault="00181B32">
      <w:r>
        <w:t>Preparing for critical incidents</w:t>
      </w:r>
    </w:p>
    <w:p w14:paraId="23F9E9C8" w14:textId="374ED195" w:rsidR="00181B32" w:rsidRDefault="00181B32">
      <w:r>
        <w:lastRenderedPageBreak/>
        <w:t>Management of critical incidents</w:t>
      </w:r>
    </w:p>
    <w:p w14:paraId="65CB13C6" w14:textId="40DE0CCC" w:rsidR="00181B32" w:rsidRDefault="00181B32">
      <w:r>
        <w:t xml:space="preserve">Restoration of public confidence </w:t>
      </w:r>
    </w:p>
    <w:p w14:paraId="219DC015" w14:textId="255B4B7A" w:rsidR="00181B32" w:rsidRDefault="00181B32"/>
    <w:p w14:paraId="3A6B6069" w14:textId="77777777" w:rsidR="00181B32" w:rsidRDefault="00181B32"/>
    <w:p w14:paraId="3B3D10A5" w14:textId="1DF3DF9D" w:rsidR="00FD556D" w:rsidRDefault="00181B32">
      <w:r>
        <w:t>b)</w:t>
      </w:r>
      <w:r w:rsidR="00FD556D">
        <w:t xml:space="preserve"> Anyone can bring a potential critical incident to the attention of a senior officer, but only a designated senior officer can declare an incident as critical.</w:t>
      </w:r>
    </w:p>
    <w:p w14:paraId="2FD65484" w14:textId="4C75148F" w:rsidR="00AF4C5F" w:rsidRDefault="00AF4C5F"/>
    <w:p w14:paraId="42A28C2A" w14:textId="39AF5028" w:rsidR="00AF4C5F" w:rsidRDefault="00AF4C5F">
      <w:r>
        <w:t>S.21</w:t>
      </w:r>
    </w:p>
    <w:p w14:paraId="15A2D411" w14:textId="15D843F5" w:rsidR="00A01145" w:rsidRDefault="00A01145">
      <w:r>
        <w:t xml:space="preserve">A constable may detain in order to search any person, vehicle or anything which is in or on a vehicle </w:t>
      </w:r>
      <w:r w:rsidR="009C79D9">
        <w:t xml:space="preserve">in any place to which the public has access if the constable has reasonable grounds for believing that any stolen or prohibited article, any prohibited firework or any bladed or sharply pointed article will be found. Any such article found during the search may be seized. </w:t>
      </w:r>
    </w:p>
    <w:p w14:paraId="24B3BDA9" w14:textId="1E7FC3F4" w:rsidR="00004144" w:rsidRDefault="00004144"/>
    <w:p w14:paraId="268D2D07" w14:textId="51C48E6B" w:rsidR="00004144" w:rsidRDefault="00004144">
      <w:r>
        <w:t>S.22</w:t>
      </w:r>
    </w:p>
    <w:p w14:paraId="7C987316" w14:textId="26437680" w:rsidR="00004144" w:rsidRDefault="00004144">
      <w:r>
        <w:t>Before a search, under PACE guidelines, a person should be told the following:</w:t>
      </w:r>
    </w:p>
    <w:p w14:paraId="0525E6B8" w14:textId="0E1CD54C" w:rsidR="00004144" w:rsidRDefault="00004144">
      <w:r>
        <w:t>Grounds of search</w:t>
      </w:r>
    </w:p>
    <w:p w14:paraId="032F6A74" w14:textId="0790DD29" w:rsidR="00004144" w:rsidRDefault="00004144">
      <w:r>
        <w:t>Object of search</w:t>
      </w:r>
    </w:p>
    <w:p w14:paraId="5B811FF2" w14:textId="0908521C" w:rsidR="00004144" w:rsidRDefault="00004144">
      <w:r>
        <w:t>Warrant card to be shown if in plain clothes</w:t>
      </w:r>
    </w:p>
    <w:p w14:paraId="1F42AA7B" w14:textId="02429439" w:rsidR="00004144" w:rsidRDefault="00004144">
      <w:r>
        <w:t>Identify of the officer</w:t>
      </w:r>
    </w:p>
    <w:p w14:paraId="4F3CFA8A" w14:textId="71A9ADB6" w:rsidR="00004144" w:rsidRDefault="00004144">
      <w:r>
        <w:t>Station attached to</w:t>
      </w:r>
    </w:p>
    <w:p w14:paraId="157A1608" w14:textId="2D5A098A" w:rsidR="00004144" w:rsidRDefault="00004144">
      <w:r>
        <w:t>Entitlement to the copy of search record</w:t>
      </w:r>
    </w:p>
    <w:p w14:paraId="27ED78F3" w14:textId="4A3EBCB2" w:rsidR="00004144" w:rsidRDefault="00004144">
      <w:r>
        <w:t>Legal powers used</w:t>
      </w:r>
    </w:p>
    <w:p w14:paraId="49DDC4BA" w14:textId="194E0B29" w:rsidR="00004144" w:rsidRDefault="00004144">
      <w:r>
        <w:t xml:space="preserve">You are detained for the purposes of the </w:t>
      </w:r>
      <w:r w:rsidR="00475ABD">
        <w:t>search</w:t>
      </w:r>
    </w:p>
    <w:p w14:paraId="1334B62C" w14:textId="620EDA37" w:rsidR="00475ABD" w:rsidRDefault="00475ABD"/>
    <w:p w14:paraId="6ED66444" w14:textId="325655B8" w:rsidR="00475ABD" w:rsidRDefault="00475ABD">
      <w:r>
        <w:t>S.23</w:t>
      </w:r>
    </w:p>
    <w:p w14:paraId="352342E5" w14:textId="5478A00D" w:rsidR="00B53E49" w:rsidRDefault="00B53E49">
      <w:r>
        <w:t xml:space="preserve">The principle aim of this scheme is to comply with </w:t>
      </w:r>
      <w:r w:rsidR="0053763E">
        <w:t>existing</w:t>
      </w:r>
      <w:r>
        <w:t xml:space="preserve"> legislation such as the Human Rights Act and the Police and Criminal Evidence </w:t>
      </w:r>
      <w:r w:rsidR="0053763E">
        <w:t xml:space="preserve">Act in order to ensure all searches conducted by officers are viewed to be lawful and without discrimination following </w:t>
      </w:r>
      <w:r w:rsidR="00B2505E">
        <w:t xml:space="preserve">police </w:t>
      </w:r>
      <w:r w:rsidR="00427DB3">
        <w:t>criticism</w:t>
      </w:r>
      <w:r w:rsidR="00B2505E">
        <w:t xml:space="preserve"> following incident such as the Brixton Riots, where stop search’s were viewed to be used as unlawful and discriminately </w:t>
      </w:r>
      <w:r w:rsidR="00427DB3">
        <w:t xml:space="preserve">towards certain members of society. It emphasises the need of grounds for a stop search to occur and for the detainee to be given all relevant information covered under ‘GO WISELY’ to prove such grounds. </w:t>
      </w:r>
      <w:r w:rsidR="00871E90">
        <w:t>The equality Act 2010 includes S.129 Public Sector Equality Duty, which should be used by all officers whilst conducting searches. This duty includes the following:</w:t>
      </w:r>
    </w:p>
    <w:p w14:paraId="32A10823" w14:textId="4A3FC341" w:rsidR="00871E90" w:rsidRDefault="00E87316" w:rsidP="006518C6">
      <w:pPr>
        <w:pStyle w:val="ListParagraph"/>
        <w:numPr>
          <w:ilvl w:val="0"/>
          <w:numId w:val="3"/>
        </w:numPr>
      </w:pPr>
      <w:r>
        <w:t>Eliminate unlawful discrimination</w:t>
      </w:r>
      <w:r w:rsidR="006518C6">
        <w:t>, victimisation and harassment</w:t>
      </w:r>
    </w:p>
    <w:p w14:paraId="602E860F" w14:textId="36F7F60B" w:rsidR="00E87316" w:rsidRDefault="00E87316" w:rsidP="006518C6">
      <w:pPr>
        <w:pStyle w:val="ListParagraph"/>
        <w:numPr>
          <w:ilvl w:val="0"/>
          <w:numId w:val="3"/>
        </w:numPr>
      </w:pPr>
      <w:r>
        <w:t>Provide equality of opportunity</w:t>
      </w:r>
      <w:r w:rsidR="006518C6">
        <w:t xml:space="preserve"> between those who share a protected characteristic and those who do not</w:t>
      </w:r>
    </w:p>
    <w:p w14:paraId="27014BBA" w14:textId="34537C11" w:rsidR="006518C6" w:rsidRDefault="006518C6" w:rsidP="006518C6">
      <w:pPr>
        <w:pStyle w:val="ListParagraph"/>
        <w:numPr>
          <w:ilvl w:val="0"/>
          <w:numId w:val="3"/>
        </w:numPr>
      </w:pPr>
      <w:r>
        <w:lastRenderedPageBreak/>
        <w:t>Foster good relations between those who share a protected characteristic and those who do not</w:t>
      </w:r>
    </w:p>
    <w:p w14:paraId="23425CA1" w14:textId="43E85D90" w:rsidR="00E87316" w:rsidRDefault="00E87316"/>
    <w:p w14:paraId="7F043383" w14:textId="5E3CCA53" w:rsidR="00E87316" w:rsidRDefault="00E87316">
      <w:r>
        <w:t>Each stop and search power must be used fairly</w:t>
      </w:r>
      <w:r w:rsidR="006518C6">
        <w:t xml:space="preserve"> and legally.</w:t>
      </w:r>
    </w:p>
    <w:p w14:paraId="5D2AB282" w14:textId="383C510F" w:rsidR="006518C6" w:rsidRDefault="002813C2">
      <w:r>
        <w:t xml:space="preserve">When searches involve children, it should be done in simple language and conducted in an effective manner. The searching of children under 10 should only be done in exceptional circumstances and in a child friendly </w:t>
      </w:r>
      <w:r w:rsidR="006C0893">
        <w:t>atmosphere</w:t>
      </w:r>
      <w:r>
        <w:t>, with a</w:t>
      </w:r>
      <w:r w:rsidR="006C0893">
        <w:t xml:space="preserve">n </w:t>
      </w:r>
      <w:r>
        <w:t xml:space="preserve">appropriate adult in </w:t>
      </w:r>
      <w:r w:rsidR="006C0893">
        <w:t>presence.</w:t>
      </w:r>
    </w:p>
    <w:p w14:paraId="0B12ABA6" w14:textId="3F1920C2" w:rsidR="00475ABD" w:rsidRDefault="00475ABD"/>
    <w:p w14:paraId="6313261E" w14:textId="517D830A" w:rsidR="00B17747" w:rsidRDefault="00B17747">
      <w:r>
        <w:t>S.24</w:t>
      </w:r>
    </w:p>
    <w:p w14:paraId="5718E65B" w14:textId="4DC70D8B" w:rsidR="00B17747" w:rsidRDefault="00B17747">
      <w:r>
        <w:t xml:space="preserve">The national intelligence model is a standard </w:t>
      </w:r>
      <w:r w:rsidR="00334A3E">
        <w:t>framework</w:t>
      </w:r>
      <w:r>
        <w:t xml:space="preserve"> which places intelligence at different levels and how it should be shared between different agencies.</w:t>
      </w:r>
    </w:p>
    <w:p w14:paraId="685F690E" w14:textId="5762F685" w:rsidR="007E39A9" w:rsidRDefault="007E39A9">
      <w:r>
        <w:t>Level 1- neighbourhood</w:t>
      </w:r>
    </w:p>
    <w:p w14:paraId="0A9835BE" w14:textId="55D65BD3" w:rsidR="007E39A9" w:rsidRDefault="007E39A9">
      <w:r>
        <w:t>Level 2- force and neighbouring forces</w:t>
      </w:r>
    </w:p>
    <w:p w14:paraId="1B8D985A" w14:textId="48A570DB" w:rsidR="007E39A9" w:rsidRDefault="007E39A9">
      <w:r>
        <w:t>Level 3- national and international</w:t>
      </w:r>
    </w:p>
    <w:p w14:paraId="055FAF5C" w14:textId="53A5F2EC" w:rsidR="00B17747" w:rsidRDefault="00B17747"/>
    <w:p w14:paraId="2065368E" w14:textId="62B9C23E" w:rsidR="00B17747" w:rsidRDefault="00B17747">
      <w:r>
        <w:t>National intelligence report form:</w:t>
      </w:r>
    </w:p>
    <w:p w14:paraId="0B5DB0A6" w14:textId="33598E6D" w:rsidR="00B17747" w:rsidRDefault="00B17747">
      <w:r>
        <w:t>3x5x2 grading system</w:t>
      </w:r>
    </w:p>
    <w:p w14:paraId="0DB9B5A1" w14:textId="19BF24FC" w:rsidR="00B17747" w:rsidRDefault="00B17747">
      <w:r>
        <w:t>The evaluation of raw information</w:t>
      </w:r>
    </w:p>
    <w:p w14:paraId="54FA918A" w14:textId="2BAE4B9A" w:rsidR="00B17747" w:rsidRDefault="00B17747"/>
    <w:p w14:paraId="58971F12" w14:textId="70E54066" w:rsidR="00B17747" w:rsidRDefault="00B17747">
      <w:r>
        <w:t>3x</w:t>
      </w:r>
    </w:p>
    <w:p w14:paraId="25E47015" w14:textId="4D1215AA" w:rsidR="00B17747" w:rsidRDefault="00B17747" w:rsidP="00B17747">
      <w:pPr>
        <w:pStyle w:val="ListParagraph"/>
        <w:numPr>
          <w:ilvl w:val="0"/>
          <w:numId w:val="4"/>
        </w:numPr>
      </w:pPr>
      <w:r>
        <w:t>Reliable</w:t>
      </w:r>
    </w:p>
    <w:p w14:paraId="51EC04F1" w14:textId="220965EA" w:rsidR="00B17747" w:rsidRDefault="00B17747" w:rsidP="00B17747">
      <w:pPr>
        <w:pStyle w:val="ListParagraph"/>
        <w:numPr>
          <w:ilvl w:val="0"/>
          <w:numId w:val="4"/>
        </w:numPr>
      </w:pPr>
      <w:r>
        <w:t>Untested</w:t>
      </w:r>
    </w:p>
    <w:p w14:paraId="25E055A9" w14:textId="136576EC" w:rsidR="00B17747" w:rsidRDefault="00B17747" w:rsidP="00B17747">
      <w:pPr>
        <w:pStyle w:val="ListParagraph"/>
        <w:numPr>
          <w:ilvl w:val="0"/>
          <w:numId w:val="4"/>
        </w:numPr>
      </w:pPr>
      <w:r>
        <w:t>Not reliable</w:t>
      </w:r>
    </w:p>
    <w:p w14:paraId="3690028B" w14:textId="4C34EC5E" w:rsidR="00B17747" w:rsidRDefault="00B17747" w:rsidP="00B17747"/>
    <w:p w14:paraId="255CBD00" w14:textId="018C5D93" w:rsidR="00B17747" w:rsidRDefault="00B17747" w:rsidP="00B17747">
      <w:r>
        <w:t>5x</w:t>
      </w:r>
    </w:p>
    <w:p w14:paraId="00EE7C04" w14:textId="4EA9A97B" w:rsidR="00B17747" w:rsidRDefault="005D7896" w:rsidP="00B17747">
      <w:pPr>
        <w:pStyle w:val="ListParagraph"/>
        <w:numPr>
          <w:ilvl w:val="0"/>
          <w:numId w:val="5"/>
        </w:numPr>
      </w:pPr>
      <w:r>
        <w:t>Known directl</w:t>
      </w:r>
      <w:r w:rsidR="00F65B28">
        <w:t xml:space="preserve">y </w:t>
      </w:r>
      <w:r>
        <w:t>to the source</w:t>
      </w:r>
    </w:p>
    <w:p w14:paraId="1D52D0BA" w14:textId="41A31DA7" w:rsidR="005D7896" w:rsidRDefault="005D7896" w:rsidP="00B17747">
      <w:pPr>
        <w:pStyle w:val="ListParagraph"/>
        <w:numPr>
          <w:ilvl w:val="0"/>
          <w:numId w:val="5"/>
        </w:numPr>
      </w:pPr>
      <w:r>
        <w:t xml:space="preserve">Known indirectly to the source but </w:t>
      </w:r>
      <w:r w:rsidR="00F65B28">
        <w:t>corroborated</w:t>
      </w:r>
    </w:p>
    <w:p w14:paraId="5C4EDE03" w14:textId="5DD7AB80" w:rsidR="00F65B28" w:rsidRDefault="00F65B28" w:rsidP="00B17747">
      <w:pPr>
        <w:pStyle w:val="ListParagraph"/>
        <w:numPr>
          <w:ilvl w:val="0"/>
          <w:numId w:val="5"/>
        </w:numPr>
      </w:pPr>
      <w:r>
        <w:t xml:space="preserve">Known indirectly to the source </w:t>
      </w:r>
    </w:p>
    <w:p w14:paraId="35DB22D8" w14:textId="53AD0AFE" w:rsidR="00F65B28" w:rsidRDefault="00F65B28" w:rsidP="00B17747">
      <w:pPr>
        <w:pStyle w:val="ListParagraph"/>
        <w:numPr>
          <w:ilvl w:val="0"/>
          <w:numId w:val="5"/>
        </w:numPr>
      </w:pPr>
      <w:r>
        <w:t>Not known</w:t>
      </w:r>
    </w:p>
    <w:p w14:paraId="308B96AE" w14:textId="702B5E30" w:rsidR="00F65B28" w:rsidRDefault="00F65B28" w:rsidP="00B17747">
      <w:pPr>
        <w:pStyle w:val="ListParagraph"/>
        <w:numPr>
          <w:ilvl w:val="0"/>
          <w:numId w:val="5"/>
        </w:numPr>
      </w:pPr>
      <w:r>
        <w:t>Suspected to be false</w:t>
      </w:r>
    </w:p>
    <w:p w14:paraId="4AC94D39" w14:textId="74A181CA" w:rsidR="00F65B28" w:rsidRDefault="00F65B28" w:rsidP="00F65B28"/>
    <w:p w14:paraId="72FD158B" w14:textId="1230DF16" w:rsidR="00F65B28" w:rsidRDefault="00F65B28" w:rsidP="00F65B28">
      <w:r>
        <w:t>2x</w:t>
      </w:r>
    </w:p>
    <w:p w14:paraId="77EB1CEA" w14:textId="291FC459" w:rsidR="00F65B28" w:rsidRDefault="00F65B28" w:rsidP="00334A3E">
      <w:pPr>
        <w:pStyle w:val="ListParagraph"/>
        <w:numPr>
          <w:ilvl w:val="0"/>
          <w:numId w:val="6"/>
        </w:numPr>
      </w:pPr>
      <w:r>
        <w:t>Lawful sharing permitted</w:t>
      </w:r>
    </w:p>
    <w:p w14:paraId="28AFD3AA" w14:textId="6757B094" w:rsidR="00F65B28" w:rsidRDefault="00334A3E" w:rsidP="00334A3E">
      <w:pPr>
        <w:pStyle w:val="ListParagraph"/>
        <w:numPr>
          <w:ilvl w:val="0"/>
          <w:numId w:val="6"/>
        </w:numPr>
      </w:pPr>
      <w:r>
        <w:t xml:space="preserve"> </w:t>
      </w:r>
      <w:r w:rsidR="00F65B28">
        <w:t>Lawful sharing permitted with conditions</w:t>
      </w:r>
    </w:p>
    <w:p w14:paraId="77656BBD" w14:textId="77777777" w:rsidR="00F26229" w:rsidRDefault="00F26229">
      <w:bookmarkStart w:id="0" w:name="_GoBack"/>
      <w:bookmarkEnd w:id="0"/>
    </w:p>
    <w:p w14:paraId="029CF43A" w14:textId="7AD100DB" w:rsidR="00C03295" w:rsidRDefault="00C03295">
      <w:r>
        <w:lastRenderedPageBreak/>
        <w:t>Q.25</w:t>
      </w:r>
    </w:p>
    <w:p w14:paraId="3F1AB97C" w14:textId="5EAD6E72" w:rsidR="001E5E93" w:rsidRDefault="001E5E93">
      <w:r>
        <w:t>The ACPO guidelines provides law enforcement agencies with guidance on how to gather, store and use information.</w:t>
      </w:r>
    </w:p>
    <w:p w14:paraId="3E730699" w14:textId="77777777" w:rsidR="009C4EF5" w:rsidRDefault="009C4EF5"/>
    <w:p w14:paraId="648C3671" w14:textId="7CF582C6" w:rsidR="001E5E93" w:rsidRDefault="001E5E93">
      <w:r>
        <w:t>When initially recovering technology</w:t>
      </w:r>
      <w:r w:rsidR="009C4EF5">
        <w:t xml:space="preserve"> such as mobile phones, laptops etc</w:t>
      </w:r>
      <w:r w:rsidR="00335754">
        <w:t xml:space="preserve">, the officer should never go through it without lawful consent of a superior officer or </w:t>
      </w:r>
      <w:r w:rsidR="001C4096">
        <w:t xml:space="preserve">warrant. All technology should be switched off when recovering, with the correct chain of custody procedures implemented. </w:t>
      </w:r>
    </w:p>
    <w:p w14:paraId="39A1C443" w14:textId="08E32BB9" w:rsidR="00C03295" w:rsidRDefault="00C03295" w:rsidP="00C03295">
      <w:r>
        <w:t>When intelligence logs are to be submitted, they should be entered so that the source of information cannot be identified. This process is known as ‘sanitisation’.</w:t>
      </w:r>
    </w:p>
    <w:p w14:paraId="0E1107A4" w14:textId="77777777" w:rsidR="00F26229" w:rsidRDefault="00F26229" w:rsidP="00C03295"/>
    <w:p w14:paraId="27FB9A26" w14:textId="37608F41" w:rsidR="007A7ADB" w:rsidRDefault="007A50B6" w:rsidP="00C03295">
      <w:r>
        <w:t xml:space="preserve">Management of police information (MOPI) ensures all information is </w:t>
      </w:r>
      <w:r w:rsidR="007A7ADB">
        <w:t>managed in a consistent way following the murders of Holly and, where the police failed to connect vital information.</w:t>
      </w:r>
    </w:p>
    <w:p w14:paraId="0E647AB9" w14:textId="77777777" w:rsidR="00800ACD" w:rsidRDefault="00800ACD" w:rsidP="00C03295"/>
    <w:p w14:paraId="6B65985D" w14:textId="710302CB" w:rsidR="007A7ADB" w:rsidRDefault="00800ACD" w:rsidP="00C03295">
      <w:r>
        <w:t>The police national database (PND) gathers searches in 4 main areas:</w:t>
      </w:r>
    </w:p>
    <w:p w14:paraId="1B8F0AFA" w14:textId="286E79A8" w:rsidR="00800ACD" w:rsidRDefault="00800ACD" w:rsidP="00C03295">
      <w:r>
        <w:t>People</w:t>
      </w:r>
    </w:p>
    <w:p w14:paraId="313DE4CB" w14:textId="30C53090" w:rsidR="00800ACD" w:rsidRDefault="00800ACD" w:rsidP="00C03295">
      <w:r>
        <w:t>Object</w:t>
      </w:r>
    </w:p>
    <w:p w14:paraId="744CD9F0" w14:textId="3895CB1B" w:rsidR="00800ACD" w:rsidRDefault="00800ACD" w:rsidP="00C03295">
      <w:r>
        <w:t>Location</w:t>
      </w:r>
    </w:p>
    <w:p w14:paraId="7EF9E77E" w14:textId="50571229" w:rsidR="00800ACD" w:rsidRDefault="00800ACD" w:rsidP="00C03295">
      <w:r>
        <w:t>Event</w:t>
      </w:r>
    </w:p>
    <w:p w14:paraId="6DEC1456" w14:textId="3FC4B0F9" w:rsidR="00800ACD" w:rsidRDefault="00800ACD" w:rsidP="00C03295"/>
    <w:p w14:paraId="77C608E9" w14:textId="490FCD45" w:rsidR="00800ACD" w:rsidRDefault="00800ACD" w:rsidP="00C03295">
      <w:r>
        <w:t>All information should not be kept longer than necessary, and to be destroyed when no longer needed or has expired the amount of time</w:t>
      </w:r>
      <w:r w:rsidR="00DA487E">
        <w:t>.</w:t>
      </w:r>
    </w:p>
    <w:p w14:paraId="30C9F6BB" w14:textId="77777777" w:rsidR="00C03295" w:rsidRDefault="00C03295"/>
    <w:p w14:paraId="488B5F4C" w14:textId="77777777" w:rsidR="00934CDB" w:rsidRDefault="00934CDB"/>
    <w:p w14:paraId="3859A75F" w14:textId="6276AB65" w:rsidR="008429A5" w:rsidRDefault="008429A5"/>
    <w:p w14:paraId="7D9A3142" w14:textId="77777777" w:rsidR="008429A5" w:rsidRDefault="008429A5"/>
    <w:p w14:paraId="47E6196F" w14:textId="77777777" w:rsidR="00471975" w:rsidRDefault="00471975"/>
    <w:p w14:paraId="1FF051FF" w14:textId="618678AE" w:rsidR="00ED60C4" w:rsidRDefault="00ED60C4"/>
    <w:p w14:paraId="7ED08B44" w14:textId="204EF215" w:rsidR="00ED60C4" w:rsidRDefault="00ED60C4"/>
    <w:p w14:paraId="6888F63B" w14:textId="77777777" w:rsidR="00ED60C4" w:rsidRDefault="00ED60C4"/>
    <w:p w14:paraId="14F04A34" w14:textId="77777777" w:rsidR="00AA1905" w:rsidRDefault="00AA1905"/>
    <w:p w14:paraId="24C78B89" w14:textId="77777777" w:rsidR="00515873" w:rsidRDefault="00515873"/>
    <w:p w14:paraId="06B5C003" w14:textId="77777777" w:rsidR="00910F5A" w:rsidRDefault="00910F5A"/>
    <w:p w14:paraId="72882843" w14:textId="77777777" w:rsidR="00083F5B" w:rsidRDefault="00083F5B"/>
    <w:p w14:paraId="1C48A22D" w14:textId="77777777" w:rsidR="00C74EFE" w:rsidRDefault="00C74EFE"/>
    <w:p w14:paraId="2B14735C" w14:textId="4A9A659D" w:rsidR="004D5C6F" w:rsidRDefault="004D5C6F"/>
    <w:p w14:paraId="20392608" w14:textId="77777777" w:rsidR="004D5C6F" w:rsidRDefault="004D5C6F"/>
    <w:sectPr w:rsidR="004D5C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C9820B" w14:textId="77777777" w:rsidR="00FE569A" w:rsidRDefault="00FE569A" w:rsidP="00FE569A">
      <w:pPr>
        <w:spacing w:after="0" w:line="240" w:lineRule="auto"/>
      </w:pPr>
      <w:r>
        <w:separator/>
      </w:r>
    </w:p>
  </w:endnote>
  <w:endnote w:type="continuationSeparator" w:id="0">
    <w:p w14:paraId="47095197" w14:textId="77777777" w:rsidR="00FE569A" w:rsidRDefault="00FE569A" w:rsidP="00FE5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1E8193" w14:textId="77777777" w:rsidR="00FE569A" w:rsidRDefault="00FE569A" w:rsidP="00FE569A">
      <w:pPr>
        <w:spacing w:after="0" w:line="240" w:lineRule="auto"/>
      </w:pPr>
      <w:r>
        <w:separator/>
      </w:r>
    </w:p>
  </w:footnote>
  <w:footnote w:type="continuationSeparator" w:id="0">
    <w:p w14:paraId="36A77D67" w14:textId="77777777" w:rsidR="00FE569A" w:rsidRDefault="00FE569A" w:rsidP="00FE56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22B3C"/>
    <w:multiLevelType w:val="hybridMultilevel"/>
    <w:tmpl w:val="535205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6539AD"/>
    <w:multiLevelType w:val="hybridMultilevel"/>
    <w:tmpl w:val="E01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52939"/>
    <w:multiLevelType w:val="hybridMultilevel"/>
    <w:tmpl w:val="3B6867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035C19"/>
    <w:multiLevelType w:val="hybridMultilevel"/>
    <w:tmpl w:val="88989A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BB4BFC"/>
    <w:multiLevelType w:val="hybridMultilevel"/>
    <w:tmpl w:val="23107B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FF331D"/>
    <w:multiLevelType w:val="hybridMultilevel"/>
    <w:tmpl w:val="E2D466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69A"/>
    <w:rsid w:val="00004144"/>
    <w:rsid w:val="00033E4F"/>
    <w:rsid w:val="00037A52"/>
    <w:rsid w:val="00083F5B"/>
    <w:rsid w:val="00103712"/>
    <w:rsid w:val="00116D44"/>
    <w:rsid w:val="00134E88"/>
    <w:rsid w:val="00143C11"/>
    <w:rsid w:val="0014584F"/>
    <w:rsid w:val="00181B32"/>
    <w:rsid w:val="0018202A"/>
    <w:rsid w:val="001B20C1"/>
    <w:rsid w:val="001C4096"/>
    <w:rsid w:val="001E3D27"/>
    <w:rsid w:val="001E4246"/>
    <w:rsid w:val="001E5E93"/>
    <w:rsid w:val="001F4F5A"/>
    <w:rsid w:val="001F5A75"/>
    <w:rsid w:val="002231CA"/>
    <w:rsid w:val="002262A2"/>
    <w:rsid w:val="002813C2"/>
    <w:rsid w:val="00291657"/>
    <w:rsid w:val="002C55FD"/>
    <w:rsid w:val="002C60F6"/>
    <w:rsid w:val="002F0AAF"/>
    <w:rsid w:val="00321ACB"/>
    <w:rsid w:val="00334A3E"/>
    <w:rsid w:val="00335754"/>
    <w:rsid w:val="00361E3C"/>
    <w:rsid w:val="00364FA7"/>
    <w:rsid w:val="00387E95"/>
    <w:rsid w:val="003F5373"/>
    <w:rsid w:val="003F555F"/>
    <w:rsid w:val="004019A6"/>
    <w:rsid w:val="00405AAA"/>
    <w:rsid w:val="00427DB3"/>
    <w:rsid w:val="00471975"/>
    <w:rsid w:val="00471FAD"/>
    <w:rsid w:val="00475ABD"/>
    <w:rsid w:val="004765F9"/>
    <w:rsid w:val="004B694A"/>
    <w:rsid w:val="004C4E8C"/>
    <w:rsid w:val="004D5C6F"/>
    <w:rsid w:val="00503594"/>
    <w:rsid w:val="00515873"/>
    <w:rsid w:val="00520F63"/>
    <w:rsid w:val="00521D9D"/>
    <w:rsid w:val="00522FC4"/>
    <w:rsid w:val="0053763E"/>
    <w:rsid w:val="00555A26"/>
    <w:rsid w:val="005D4BE0"/>
    <w:rsid w:val="005D57A2"/>
    <w:rsid w:val="005D7896"/>
    <w:rsid w:val="00641BE3"/>
    <w:rsid w:val="00641FF6"/>
    <w:rsid w:val="006518C6"/>
    <w:rsid w:val="00651E8F"/>
    <w:rsid w:val="006862FF"/>
    <w:rsid w:val="0069144D"/>
    <w:rsid w:val="006C0893"/>
    <w:rsid w:val="006E00D1"/>
    <w:rsid w:val="00710BDA"/>
    <w:rsid w:val="007328BF"/>
    <w:rsid w:val="00750B41"/>
    <w:rsid w:val="00756EE7"/>
    <w:rsid w:val="00794707"/>
    <w:rsid w:val="007A50B6"/>
    <w:rsid w:val="007A7ADB"/>
    <w:rsid w:val="007E39A9"/>
    <w:rsid w:val="007E5D93"/>
    <w:rsid w:val="00800ACD"/>
    <w:rsid w:val="008429A5"/>
    <w:rsid w:val="00867CB1"/>
    <w:rsid w:val="00871E90"/>
    <w:rsid w:val="00896612"/>
    <w:rsid w:val="008E5897"/>
    <w:rsid w:val="00910F5A"/>
    <w:rsid w:val="00934CDB"/>
    <w:rsid w:val="00957720"/>
    <w:rsid w:val="0096500C"/>
    <w:rsid w:val="00980C72"/>
    <w:rsid w:val="00980F98"/>
    <w:rsid w:val="009C4EF5"/>
    <w:rsid w:val="009C6238"/>
    <w:rsid w:val="009C79D9"/>
    <w:rsid w:val="00A01145"/>
    <w:rsid w:val="00A13BD3"/>
    <w:rsid w:val="00A239B7"/>
    <w:rsid w:val="00A54FE7"/>
    <w:rsid w:val="00A80C24"/>
    <w:rsid w:val="00A85AB8"/>
    <w:rsid w:val="00AA1905"/>
    <w:rsid w:val="00AA25F3"/>
    <w:rsid w:val="00AF4C5F"/>
    <w:rsid w:val="00B064D5"/>
    <w:rsid w:val="00B103EE"/>
    <w:rsid w:val="00B17747"/>
    <w:rsid w:val="00B2505E"/>
    <w:rsid w:val="00B53E49"/>
    <w:rsid w:val="00B55034"/>
    <w:rsid w:val="00B83E85"/>
    <w:rsid w:val="00BF387F"/>
    <w:rsid w:val="00C01379"/>
    <w:rsid w:val="00C03295"/>
    <w:rsid w:val="00C2705E"/>
    <w:rsid w:val="00C60318"/>
    <w:rsid w:val="00C6140C"/>
    <w:rsid w:val="00C74EFE"/>
    <w:rsid w:val="00C82399"/>
    <w:rsid w:val="00CA3852"/>
    <w:rsid w:val="00CC38FD"/>
    <w:rsid w:val="00CD51EE"/>
    <w:rsid w:val="00D13BA2"/>
    <w:rsid w:val="00D45947"/>
    <w:rsid w:val="00D7401D"/>
    <w:rsid w:val="00D950F2"/>
    <w:rsid w:val="00DA487E"/>
    <w:rsid w:val="00E055F2"/>
    <w:rsid w:val="00E21C37"/>
    <w:rsid w:val="00E21F6B"/>
    <w:rsid w:val="00E310FF"/>
    <w:rsid w:val="00E7459C"/>
    <w:rsid w:val="00E87316"/>
    <w:rsid w:val="00EC577E"/>
    <w:rsid w:val="00EC5D48"/>
    <w:rsid w:val="00ED60C4"/>
    <w:rsid w:val="00EE33C7"/>
    <w:rsid w:val="00EE4373"/>
    <w:rsid w:val="00EF6F91"/>
    <w:rsid w:val="00F26229"/>
    <w:rsid w:val="00F65B28"/>
    <w:rsid w:val="00F801DA"/>
    <w:rsid w:val="00F964C9"/>
    <w:rsid w:val="00FC603D"/>
    <w:rsid w:val="00FD3E82"/>
    <w:rsid w:val="00FD556D"/>
    <w:rsid w:val="00FE5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0B95B6"/>
  <w15:chartTrackingRefBased/>
  <w15:docId w15:val="{D256F894-D9E0-4F04-BE91-06B2BF6FC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E569A"/>
    <w:rPr>
      <w:color w:val="0000FF"/>
      <w:u w:val="single"/>
    </w:rPr>
  </w:style>
  <w:style w:type="paragraph" w:styleId="ListParagraph">
    <w:name w:val="List Paragraph"/>
    <w:basedOn w:val="Normal"/>
    <w:uiPriority w:val="34"/>
    <w:qFormat/>
    <w:rsid w:val="00521D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7" ma:contentTypeDescription="Create a new document." ma:contentTypeScope="" ma:versionID="49eaaea8800e3ed4b22b9ec2cf9841ad">
  <xsd:schema xmlns:xsd="http://www.w3.org/2001/XMLSchema" xmlns:xs="http://www.w3.org/2001/XMLSchema" xmlns:p="http://schemas.microsoft.com/office/2006/metadata/properties" xmlns:ns3="d7f79563-c360-4fc5-85a6-477d0fb69e50" targetNamespace="http://schemas.microsoft.com/office/2006/metadata/properties" ma:root="true" ma:fieldsID="1dcc526f91a64224c42f5c974d81b29f"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84AB57-65FD-40B5-BAE2-36037834C4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144EBB-E12E-4039-90AC-C38CD8FC8C17}">
  <ds:schemaRefs>
    <ds:schemaRef ds:uri="http://schemas.microsoft.com/sharepoint/v3/contenttype/forms"/>
  </ds:schemaRefs>
</ds:datastoreItem>
</file>

<file path=customXml/itemProps3.xml><?xml version="1.0" encoding="utf-8"?>
<ds:datastoreItem xmlns:ds="http://schemas.openxmlformats.org/officeDocument/2006/customXml" ds:itemID="{3BD2FD44-C8EA-4B17-A1E6-95F7D9BD5485}">
  <ds:schemaRefs>
    <ds:schemaRef ds:uri="http://purl.org/dc/elements/1.1/"/>
    <ds:schemaRef ds:uri="http://schemas.microsoft.com/office/2006/metadata/properties"/>
    <ds:schemaRef ds:uri="http://purl.org/dc/terms/"/>
    <ds:schemaRef ds:uri="http://schemas.openxmlformats.org/package/2006/metadata/core-properties"/>
    <ds:schemaRef ds:uri="d7f79563-c360-4fc5-85a6-477d0fb69e50"/>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11</Pages>
  <Words>2485</Words>
  <Characters>14169</Characters>
  <Application>Microsoft Office Word</Application>
  <DocSecurity>0</DocSecurity>
  <Lines>118</Lines>
  <Paragraphs>33</Paragraphs>
  <ScaleCrop>false</ScaleCrop>
  <Company>Gwent Police</Company>
  <LinksUpToDate>false</LinksUpToDate>
  <CharactersWithSpaces>16621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Bassett, Megan</dc:creator>
  <cp:keywords/>
  <dc:description/>
  <cp:lastModifiedBy>Bassett, Megan</cp:lastModifiedBy>
  <cp:revision>142</cp:revision>
  <dcterms:created xsi:type="dcterms:W3CDTF">2021-03-12T12:40:00Z</dcterms:created>
  <dcterms:modified xsi:type="dcterms:W3CDTF">2021-03-12T14:54:00Z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Megan.Bassett@gwent.police.uk</vt:lpwstr>
  </property>
  <property fmtid="{D5CDD505-2E9C-101B-9397-08002B2CF9AE}" pid="5" name="MSIP_Label_f2acd28b-79a3-4a0f-b0ff-4b75658b1549_SetDate">
    <vt:lpwstr>2021-03-12T12:40:59.6268248Z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d19f7ef9-1f21-4523-949c-cab9e198e42d</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0x0101009E9098D7BFACC74FB9640530749116D6</vt:lpwstr>
  </property>
</Properties>
</file>