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2A52" w:rsidRDefault="007C2A52">
      <w:pPr>
        <w:rPr>
          <w:rFonts w:ascii="Times New Roman" w:hAnsi="Times New Roman" w:cs="Times New Roman"/>
          <w:b/>
          <w:sz w:val="24"/>
        </w:rPr>
      </w:pPr>
      <w:r w:rsidRPr="007C2A52">
        <w:rPr>
          <w:rFonts w:ascii="Times New Roman" w:hAnsi="Times New Roman" w:cs="Times New Roman"/>
          <w:b/>
          <w:noProof/>
          <w:sz w:val="24"/>
        </w:rPr>
        <mc:AlternateContent>
          <mc:Choice Requires="wps">
            <w:drawing>
              <wp:anchor distT="0" distB="0" distL="114300" distR="114300" simplePos="0" relativeHeight="251659264" behindDoc="0" locked="0" layoutInCell="1" allowOverlap="1" wp14:anchorId="22AB9D7C" wp14:editId="2CC55A4A">
                <wp:simplePos x="0" y="0"/>
                <wp:positionH relativeFrom="page">
                  <wp:posOffset>161925</wp:posOffset>
                </wp:positionH>
                <wp:positionV relativeFrom="page">
                  <wp:posOffset>104775</wp:posOffset>
                </wp:positionV>
                <wp:extent cx="5045075" cy="9652000"/>
                <wp:effectExtent l="0" t="0" r="3175" b="381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045075" cy="9652000"/>
                        </a:xfrm>
                        <a:prstGeom prst="rect">
                          <a:avLst/>
                        </a:prstGeom>
                        <a:solidFill>
                          <a:srgbClr val="4472C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7C2A52" w:rsidRPr="00913FCA" w:rsidRDefault="007C2A52" w:rsidP="007C2A52">
                            <w:pPr>
                              <w:jc w:val="right"/>
                              <w:rPr>
                                <w:rFonts w:ascii="Times New Roman" w:hAnsi="Times New Roman"/>
                                <w:b/>
                                <w:caps/>
                                <w:color w:val="FFFFFF" w:themeColor="background1"/>
                                <w:sz w:val="72"/>
                                <w:szCs w:val="80"/>
                              </w:rPr>
                            </w:pPr>
                            <w:r w:rsidRPr="00913FCA">
                              <w:rPr>
                                <w:rFonts w:ascii="Times New Roman" w:hAnsi="Times New Roman"/>
                                <w:b/>
                                <w:caps/>
                                <w:color w:val="FFFFFF" w:themeColor="background1"/>
                                <w:sz w:val="72"/>
                                <w:szCs w:val="80"/>
                              </w:rPr>
                              <w:t>Community Engagement</w:t>
                            </w:r>
                          </w:p>
                          <w:p w:rsidR="007C2A52" w:rsidRDefault="007C2A52" w:rsidP="007C2A52">
                            <w:pPr>
                              <w:spacing w:before="240"/>
                              <w:ind w:left="720"/>
                              <w:jc w:val="right"/>
                              <w:rPr>
                                <w:color w:val="FFFFFF"/>
                              </w:rPr>
                            </w:pPr>
                          </w:p>
                          <w:p w:rsidR="007C2A52" w:rsidRDefault="007C2A52" w:rsidP="007C2A52">
                            <w:pPr>
                              <w:spacing w:before="240"/>
                              <w:ind w:left="1008"/>
                              <w:jc w:val="right"/>
                              <w:rPr>
                                <w:color w:val="FFFFFF"/>
                              </w:rPr>
                            </w:pPr>
                          </w:p>
                          <w:p w:rsidR="007C2A52" w:rsidRDefault="007C2A52" w:rsidP="007C2A52">
                            <w:pPr>
                              <w:spacing w:before="240"/>
                              <w:ind w:left="1008"/>
                              <w:jc w:val="right"/>
                              <w:rPr>
                                <w:color w:val="FFFFFF"/>
                              </w:rPr>
                            </w:pPr>
                          </w:p>
                          <w:p w:rsidR="007C2A52" w:rsidRDefault="007C2A52" w:rsidP="007C2A52">
                            <w:pPr>
                              <w:spacing w:before="240"/>
                              <w:ind w:left="1008"/>
                              <w:jc w:val="right"/>
                              <w:rPr>
                                <w:color w:val="FFFFFF"/>
                              </w:rPr>
                            </w:pPr>
                          </w:p>
                          <w:p w:rsidR="007C2A52" w:rsidRDefault="007C2A52" w:rsidP="007C2A52">
                            <w:pPr>
                              <w:spacing w:before="240"/>
                              <w:ind w:left="1008"/>
                              <w:jc w:val="right"/>
                              <w:rPr>
                                <w:color w:val="FFFFFF"/>
                              </w:rPr>
                            </w:pPr>
                          </w:p>
                          <w:p w:rsidR="007C2A52" w:rsidRPr="00D63DB6" w:rsidRDefault="007C2A52" w:rsidP="007C2A52">
                            <w:pPr>
                              <w:spacing w:before="240"/>
                              <w:ind w:left="1008"/>
                              <w:jc w:val="right"/>
                              <w:rPr>
                                <w:rFonts w:ascii="Times New Roman" w:hAnsi="Times New Roman" w:cs="Times New Roman"/>
                                <w:color w:val="FFFFFF"/>
                                <w:sz w:val="36"/>
                              </w:rPr>
                            </w:pPr>
                            <w:r w:rsidRPr="00D63DB6">
                              <w:rPr>
                                <w:rFonts w:ascii="Times New Roman" w:hAnsi="Times New Roman" w:cs="Times New Roman"/>
                                <w:color w:val="FFFFFF"/>
                                <w:sz w:val="36"/>
                              </w:rPr>
                              <w:t xml:space="preserve">Natasha </w:t>
                            </w:r>
                            <w:proofErr w:type="spellStart"/>
                            <w:r w:rsidRPr="00D63DB6">
                              <w:rPr>
                                <w:rFonts w:ascii="Times New Roman" w:hAnsi="Times New Roman" w:cs="Times New Roman"/>
                                <w:color w:val="FFFFFF"/>
                                <w:sz w:val="36"/>
                              </w:rPr>
                              <w:t>Yordanova</w:t>
                            </w:r>
                            <w:proofErr w:type="spellEnd"/>
                            <w:r w:rsidRPr="00D63DB6">
                              <w:rPr>
                                <w:rFonts w:ascii="Times New Roman" w:hAnsi="Times New Roman" w:cs="Times New Roman"/>
                                <w:color w:val="FFFFFF"/>
                                <w:sz w:val="36"/>
                              </w:rPr>
                              <w:br/>
                              <w:t>1814114</w:t>
                            </w:r>
                            <w:r w:rsidRPr="00D63DB6">
                              <w:rPr>
                                <w:rFonts w:ascii="Times New Roman" w:hAnsi="Times New Roman" w:cs="Times New Roman"/>
                                <w:color w:val="FFFFFF"/>
                                <w:sz w:val="36"/>
                              </w:rPr>
                              <w:br/>
                              <w:t>Community Engagement</w:t>
                            </w:r>
                            <w:r w:rsidRPr="00D63DB6">
                              <w:rPr>
                                <w:rFonts w:ascii="Times New Roman" w:hAnsi="Times New Roman" w:cs="Times New Roman"/>
                                <w:color w:val="FFFFFF"/>
                                <w:sz w:val="36"/>
                              </w:rPr>
                              <w:br/>
                            </w:r>
                            <w:r>
                              <w:rPr>
                                <w:rFonts w:ascii="Times New Roman" w:hAnsi="Times New Roman" w:cs="Times New Roman"/>
                                <w:color w:val="FFFFFF"/>
                                <w:sz w:val="36"/>
                              </w:rPr>
                              <w:t>Reflective Practice</w:t>
                            </w:r>
                            <w:r>
                              <w:rPr>
                                <w:rFonts w:ascii="Times New Roman" w:hAnsi="Times New Roman" w:cs="Times New Roman"/>
                                <w:color w:val="FFFFFF"/>
                                <w:sz w:val="36"/>
                              </w:rPr>
                              <w:br/>
                              <w:t xml:space="preserve">Navami </w:t>
                            </w:r>
                            <w:proofErr w:type="spellStart"/>
                            <w:r>
                              <w:rPr>
                                <w:rFonts w:ascii="Times New Roman" w:hAnsi="Times New Roman" w:cs="Times New Roman"/>
                                <w:color w:val="FFFFFF"/>
                                <w:sz w:val="36"/>
                              </w:rPr>
                              <w:t>Leema</w:t>
                            </w:r>
                            <w:proofErr w:type="spellEnd"/>
                            <w:r w:rsidRPr="00D63DB6">
                              <w:rPr>
                                <w:rFonts w:ascii="Times New Roman" w:hAnsi="Times New Roman" w:cs="Times New Roman"/>
                                <w:color w:val="FFFFFF"/>
                                <w:sz w:val="36"/>
                              </w:rPr>
                              <w:br/>
                            </w:r>
                            <w:r w:rsidRPr="00D63DB6">
                              <w:rPr>
                                <w:rFonts w:ascii="Times New Roman" w:hAnsi="Times New Roman" w:cs="Times New Roman"/>
                                <w:color w:val="FFFFFF"/>
                              </w:rPr>
                              <w:br/>
                            </w:r>
                            <w:r w:rsidRPr="00D63DB6">
                              <w:rPr>
                                <w:rFonts w:ascii="Times New Roman" w:hAnsi="Times New Roman" w:cs="Times New Roman"/>
                                <w:color w:val="FFFFFF"/>
                              </w:rPr>
                              <w:br/>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2AB9D7C" id="Rectangle 33" o:spid="_x0000_s1026" style="position:absolute;margin-left:12.75pt;margin-top:8.25pt;width:397.25pt;height:760pt;z-index:251659264;visibility:visible;mso-wrap-style:square;mso-width-percent:690;mso-height-percent:960;mso-wrap-distance-left:9pt;mso-wrap-distance-top:0;mso-wrap-distance-right:9pt;mso-wrap-distance-bottom:0;mso-position-horizontal:absolute;mso-position-horizontal-relative:page;mso-position-vertical:absolute;mso-position-vertical-relative:page;mso-width-percent:69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" fillcolor="#4472c4" stroked="f">
                <v:textbox inset="21.6pt,1in,21.6pt">
                  <w:txbxContent>
                    <w:p w:rsidR="007C2A52" w:rsidRPr="00913FCA" w:rsidRDefault="007C2A52" w:rsidP="007C2A52">
                      <w:pPr>
                        <w:jc w:val="right"/>
                        <w:rPr>
                          <w:rFonts w:ascii="Times New Roman" w:hAnsi="Times New Roman"/>
                          <w:b/>
                          <w:caps/>
                          <w:color w:val="FFFFFF" w:themeColor="background1"/>
                          <w:sz w:val="72"/>
                          <w:szCs w:val="80"/>
                        </w:rPr>
                      </w:pPr>
                      <w:r w:rsidRPr="00913FCA">
                        <w:rPr>
                          <w:rFonts w:ascii="Times New Roman" w:hAnsi="Times New Roman"/>
                          <w:b/>
                          <w:caps/>
                          <w:color w:val="FFFFFF" w:themeColor="background1"/>
                          <w:sz w:val="72"/>
                          <w:szCs w:val="80"/>
                        </w:rPr>
                        <w:t>Community Engagement</w:t>
                      </w:r>
                    </w:p>
                    <w:p w:rsidR="007C2A52" w:rsidRDefault="007C2A52" w:rsidP="007C2A52">
                      <w:pPr>
                        <w:spacing w:before="240"/>
                        <w:ind w:left="720"/>
                        <w:jc w:val="right"/>
                        <w:rPr>
                          <w:color w:val="FFFFFF"/>
                        </w:rPr>
                      </w:pPr>
                    </w:p>
                    <w:p w:rsidR="007C2A52" w:rsidRDefault="007C2A52" w:rsidP="007C2A52">
                      <w:pPr>
                        <w:spacing w:before="240"/>
                        <w:ind w:left="1008"/>
                        <w:jc w:val="right"/>
                        <w:rPr>
                          <w:color w:val="FFFFFF"/>
                        </w:rPr>
                      </w:pPr>
                    </w:p>
                    <w:p w:rsidR="007C2A52" w:rsidRDefault="007C2A52" w:rsidP="007C2A52">
                      <w:pPr>
                        <w:spacing w:before="240"/>
                        <w:ind w:left="1008"/>
                        <w:jc w:val="right"/>
                        <w:rPr>
                          <w:color w:val="FFFFFF"/>
                        </w:rPr>
                      </w:pPr>
                    </w:p>
                    <w:p w:rsidR="007C2A52" w:rsidRDefault="007C2A52" w:rsidP="007C2A52">
                      <w:pPr>
                        <w:spacing w:before="240"/>
                        <w:ind w:left="1008"/>
                        <w:jc w:val="right"/>
                        <w:rPr>
                          <w:color w:val="FFFFFF"/>
                        </w:rPr>
                      </w:pPr>
                    </w:p>
                    <w:p w:rsidR="007C2A52" w:rsidRDefault="007C2A52" w:rsidP="007C2A52">
                      <w:pPr>
                        <w:spacing w:before="240"/>
                        <w:ind w:left="1008"/>
                        <w:jc w:val="right"/>
                        <w:rPr>
                          <w:color w:val="FFFFFF"/>
                        </w:rPr>
                      </w:pPr>
                    </w:p>
                    <w:p w:rsidR="007C2A52" w:rsidRPr="00D63DB6" w:rsidRDefault="007C2A52" w:rsidP="007C2A52">
                      <w:pPr>
                        <w:spacing w:before="240"/>
                        <w:ind w:left="1008"/>
                        <w:jc w:val="right"/>
                        <w:rPr>
                          <w:rFonts w:ascii="Times New Roman" w:hAnsi="Times New Roman" w:cs="Times New Roman"/>
                          <w:color w:val="FFFFFF"/>
                          <w:sz w:val="36"/>
                        </w:rPr>
                      </w:pPr>
                      <w:r w:rsidRPr="00D63DB6">
                        <w:rPr>
                          <w:rFonts w:ascii="Times New Roman" w:hAnsi="Times New Roman" w:cs="Times New Roman"/>
                          <w:color w:val="FFFFFF"/>
                          <w:sz w:val="36"/>
                        </w:rPr>
                        <w:t xml:space="preserve">Natasha </w:t>
                      </w:r>
                      <w:proofErr w:type="spellStart"/>
                      <w:r w:rsidRPr="00D63DB6">
                        <w:rPr>
                          <w:rFonts w:ascii="Times New Roman" w:hAnsi="Times New Roman" w:cs="Times New Roman"/>
                          <w:color w:val="FFFFFF"/>
                          <w:sz w:val="36"/>
                        </w:rPr>
                        <w:t>Yordanova</w:t>
                      </w:r>
                      <w:proofErr w:type="spellEnd"/>
                      <w:r w:rsidRPr="00D63DB6">
                        <w:rPr>
                          <w:rFonts w:ascii="Times New Roman" w:hAnsi="Times New Roman" w:cs="Times New Roman"/>
                          <w:color w:val="FFFFFF"/>
                          <w:sz w:val="36"/>
                        </w:rPr>
                        <w:br/>
                        <w:t>1814114</w:t>
                      </w:r>
                      <w:r w:rsidRPr="00D63DB6">
                        <w:rPr>
                          <w:rFonts w:ascii="Times New Roman" w:hAnsi="Times New Roman" w:cs="Times New Roman"/>
                          <w:color w:val="FFFFFF"/>
                          <w:sz w:val="36"/>
                        </w:rPr>
                        <w:br/>
                        <w:t>Community Engagement</w:t>
                      </w:r>
                      <w:r w:rsidRPr="00D63DB6">
                        <w:rPr>
                          <w:rFonts w:ascii="Times New Roman" w:hAnsi="Times New Roman" w:cs="Times New Roman"/>
                          <w:color w:val="FFFFFF"/>
                          <w:sz w:val="36"/>
                        </w:rPr>
                        <w:br/>
                      </w:r>
                      <w:r>
                        <w:rPr>
                          <w:rFonts w:ascii="Times New Roman" w:hAnsi="Times New Roman" w:cs="Times New Roman"/>
                          <w:color w:val="FFFFFF"/>
                          <w:sz w:val="36"/>
                        </w:rPr>
                        <w:t>Reflective Practice</w:t>
                      </w:r>
                      <w:r>
                        <w:rPr>
                          <w:rFonts w:ascii="Times New Roman" w:hAnsi="Times New Roman" w:cs="Times New Roman"/>
                          <w:color w:val="FFFFFF"/>
                          <w:sz w:val="36"/>
                        </w:rPr>
                        <w:br/>
                        <w:t xml:space="preserve">Navami </w:t>
                      </w:r>
                      <w:proofErr w:type="spellStart"/>
                      <w:r>
                        <w:rPr>
                          <w:rFonts w:ascii="Times New Roman" w:hAnsi="Times New Roman" w:cs="Times New Roman"/>
                          <w:color w:val="FFFFFF"/>
                          <w:sz w:val="36"/>
                        </w:rPr>
                        <w:t>Leema</w:t>
                      </w:r>
                      <w:proofErr w:type="spellEnd"/>
                      <w:r w:rsidRPr="00D63DB6">
                        <w:rPr>
                          <w:rFonts w:ascii="Times New Roman" w:hAnsi="Times New Roman" w:cs="Times New Roman"/>
                          <w:color w:val="FFFFFF"/>
                          <w:sz w:val="36"/>
                        </w:rPr>
                        <w:br/>
                      </w:r>
                      <w:r w:rsidRPr="00D63DB6">
                        <w:rPr>
                          <w:rFonts w:ascii="Times New Roman" w:hAnsi="Times New Roman" w:cs="Times New Roman"/>
                          <w:color w:val="FFFFFF"/>
                        </w:rPr>
                        <w:br/>
                      </w:r>
                      <w:r w:rsidRPr="00D63DB6">
                        <w:rPr>
                          <w:rFonts w:ascii="Times New Roman" w:hAnsi="Times New Roman" w:cs="Times New Roman"/>
                          <w:color w:val="FFFFFF"/>
                        </w:rPr>
                        <w:br/>
                      </w:r>
                    </w:p>
                  </w:txbxContent>
                </v:textbox>
                <w10:wrap anchorx="page" anchory="page"/>
              </v:rect>
            </w:pict>
          </mc:Fallback>
        </mc:AlternateContent>
      </w:r>
      <w:r w:rsidRPr="007C2A52">
        <w:rPr>
          <w:rFonts w:ascii="Times New Roman" w:hAnsi="Times New Roman" w:cs="Times New Roman"/>
          <w:b/>
          <w:noProof/>
          <w:sz w:val="24"/>
        </w:rPr>
        <mc:AlternateContent>
          <mc:Choice Requires="wps">
            <w:drawing>
              <wp:anchor distT="0" distB="0" distL="114300" distR="114300" simplePos="0" relativeHeight="251660288" behindDoc="0" locked="0" layoutInCell="1" allowOverlap="1" wp14:anchorId="0119E24C" wp14:editId="590B2AF1">
                <wp:simplePos x="0" y="0"/>
                <wp:positionH relativeFrom="page">
                  <wp:posOffset>5540375</wp:posOffset>
                </wp:positionH>
                <wp:positionV relativeFrom="page">
                  <wp:posOffset>104775</wp:posOffset>
                </wp:positionV>
                <wp:extent cx="1770380" cy="9652000"/>
                <wp:effectExtent l="0" t="0" r="0" b="381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70380" cy="9652000"/>
                        </a:xfrm>
                        <a:prstGeom prst="rect">
                          <a:avLst/>
                        </a:prstGeom>
                        <a:solidFill>
                          <a:srgbClr val="44546A"/>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rsidR="007C2A52" w:rsidRDefault="007C2A52" w:rsidP="007C2A52">
                            <w:pPr>
                              <w:rPr>
                                <w:color w:val="FFFFFF"/>
                              </w:rPr>
                            </w:pPr>
                          </w:p>
                        </w:txbxContent>
                      </wps:txbx>
                      <wps:bodyPr rot="0" vert="horz" wrap="square" lIns="182880" tIns="45720" rIns="182880" bIns="45720" anchor="ctr" anchorCtr="0" upright="1">
                        <a:noAutofit/>
                      </wps:bodyPr>
                    </wps:wsp>
                  </a:graphicData>
                </a:graphic>
                <wp14:sizeRelH relativeFrom="page">
                  <wp14:pctWidth>24200</wp14:pctWidth>
                </wp14:sizeRelH>
                <wp14:sizeRelV relativeFrom="page">
                  <wp14:pctHeight>96000</wp14:pctHeight>
                </wp14:sizeRelV>
              </wp:anchor>
            </w:drawing>
          </mc:Choice>
          <mc:Fallback>
            <w:pict>
              <v:rect w14:anchorId="0119E24C" id="Rectangle 11" o:spid="_x0000_s1027" style="position:absolute;margin-left:436.25pt;margin-top:8.25pt;width:139.4pt;height:760pt;z-index:251660288;visibility:visible;mso-wrap-style:square;mso-width-percent:242;mso-height-percent:960;mso-wrap-distance-left:9pt;mso-wrap-distance-top:0;mso-wrap-distance-right:9pt;mso-wrap-distance-bottom:0;mso-position-horizontal:absolute;mso-position-horizontal-relative:page;mso-position-vertical:absolute;mso-position-vertical-relative:page;mso-width-percent:242;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" fillcolor="#44546a" stroked="f" strokeweight="1pt">
                <v:textbox inset="14.4pt,,14.4pt">
                  <w:txbxContent>
                    <w:p w:rsidR="007C2A52" w:rsidRDefault="007C2A52" w:rsidP="007C2A52">
                      <w:pPr>
                        <w:rPr>
                          <w:color w:val="FFFFFF"/>
                        </w:rPr>
                      </w:pPr>
                    </w:p>
                  </w:txbxContent>
                </v:textbox>
                <w10:wrap anchorx="page" anchory="page"/>
              </v:rect>
            </w:pict>
          </mc:Fallback>
        </mc:AlternateContent>
      </w: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sdt>
      <w:sdtPr>
        <w:rPr>
          <w:rFonts w:asciiTheme="minorHAnsi" w:eastAsiaTheme="minorEastAsia" w:hAnsiTheme="minorHAnsi" w:cstheme="minorBidi"/>
          <w:color w:val="auto"/>
          <w:sz w:val="22"/>
          <w:szCs w:val="22"/>
          <w:lang w:val="en-GB" w:eastAsia="ja-JP"/>
        </w:rPr>
        <w:id w:val="1263112555"/>
        <w:docPartObj>
          <w:docPartGallery w:val="Table of Contents"/>
          <w:docPartUnique/>
        </w:docPartObj>
      </w:sdtPr>
      <w:sdtEndPr>
        <w:rPr>
          <w:b/>
          <w:bCs/>
          <w:noProof/>
        </w:rPr>
      </w:sdtEndPr>
      <w:sdtContent>
        <w:p w:rsidR="00F270BF" w:rsidRDefault="00F270BF">
          <w:pPr>
            <w:pStyle w:val="TOCHeading"/>
          </w:pPr>
          <w:r>
            <w:t>Table of Contents</w:t>
          </w:r>
        </w:p>
        <w:p w:rsidR="00B963F4" w:rsidRDefault="00F270BF">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8154683" w:history="1">
            <w:r w:rsidR="00B963F4" w:rsidRPr="00FF2383">
              <w:rPr>
                <w:rStyle w:val="Hyperlink"/>
                <w:rFonts w:ascii="Times New Roman" w:hAnsi="Times New Roman" w:cs="Times New Roman"/>
                <w:b/>
                <w:noProof/>
              </w:rPr>
              <w:t>Reflection and Reflective Practice</w:t>
            </w:r>
            <w:r w:rsidR="00B963F4">
              <w:rPr>
                <w:noProof/>
                <w:webHidden/>
              </w:rPr>
              <w:tab/>
            </w:r>
            <w:r w:rsidR="00B963F4">
              <w:rPr>
                <w:noProof/>
                <w:webHidden/>
              </w:rPr>
              <w:fldChar w:fldCharType="begin"/>
            </w:r>
            <w:r w:rsidR="00B963F4">
              <w:rPr>
                <w:noProof/>
                <w:webHidden/>
              </w:rPr>
              <w:instrText xml:space="preserve"> PAGEREF _Toc8154683 \h </w:instrText>
            </w:r>
            <w:r w:rsidR="00B963F4">
              <w:rPr>
                <w:noProof/>
                <w:webHidden/>
              </w:rPr>
            </w:r>
            <w:r w:rsidR="00B963F4">
              <w:rPr>
                <w:noProof/>
                <w:webHidden/>
              </w:rPr>
              <w:fldChar w:fldCharType="separate"/>
            </w:r>
            <w:r w:rsidR="001B6C46">
              <w:rPr>
                <w:noProof/>
                <w:webHidden/>
              </w:rPr>
              <w:t>3</w:t>
            </w:r>
            <w:r w:rsidR="00B963F4">
              <w:rPr>
                <w:noProof/>
                <w:webHidden/>
              </w:rPr>
              <w:fldChar w:fldCharType="end"/>
            </w:r>
          </w:hyperlink>
        </w:p>
        <w:p w:rsidR="00B963F4" w:rsidRDefault="00B106EF" w:rsidP="00B963F4">
          <w:pPr>
            <w:pStyle w:val="TOC1"/>
            <w:tabs>
              <w:tab w:val="right" w:leader="dot" w:pos="9016"/>
            </w:tabs>
            <w:ind w:left="720"/>
            <w:rPr>
              <w:noProof/>
            </w:rPr>
          </w:pPr>
          <w:hyperlink w:anchor="_Toc8154684" w:history="1">
            <w:r w:rsidR="00B963F4" w:rsidRPr="00FF2383">
              <w:rPr>
                <w:rStyle w:val="Hyperlink"/>
                <w:rFonts w:ascii="Times New Roman" w:hAnsi="Times New Roman" w:cs="Times New Roman"/>
                <w:b/>
                <w:noProof/>
              </w:rPr>
              <w:t>Purpose of Reflective Practice</w:t>
            </w:r>
            <w:r w:rsidR="00B963F4">
              <w:rPr>
                <w:noProof/>
                <w:webHidden/>
              </w:rPr>
              <w:tab/>
            </w:r>
            <w:r w:rsidR="00B963F4">
              <w:rPr>
                <w:noProof/>
                <w:webHidden/>
              </w:rPr>
              <w:fldChar w:fldCharType="begin"/>
            </w:r>
            <w:r w:rsidR="00B963F4">
              <w:rPr>
                <w:noProof/>
                <w:webHidden/>
              </w:rPr>
              <w:instrText xml:space="preserve"> PAGEREF _Toc8154684 \h </w:instrText>
            </w:r>
            <w:r w:rsidR="00B963F4">
              <w:rPr>
                <w:noProof/>
                <w:webHidden/>
              </w:rPr>
            </w:r>
            <w:r w:rsidR="00B963F4">
              <w:rPr>
                <w:noProof/>
                <w:webHidden/>
              </w:rPr>
              <w:fldChar w:fldCharType="separate"/>
            </w:r>
            <w:r w:rsidR="001B6C46">
              <w:rPr>
                <w:noProof/>
                <w:webHidden/>
              </w:rPr>
              <w:t>3</w:t>
            </w:r>
            <w:r w:rsidR="00B963F4">
              <w:rPr>
                <w:noProof/>
                <w:webHidden/>
              </w:rPr>
              <w:fldChar w:fldCharType="end"/>
            </w:r>
          </w:hyperlink>
        </w:p>
        <w:p w:rsidR="00B963F4" w:rsidRDefault="00B106EF" w:rsidP="00B963F4">
          <w:pPr>
            <w:pStyle w:val="TOC1"/>
            <w:tabs>
              <w:tab w:val="right" w:leader="dot" w:pos="9016"/>
            </w:tabs>
            <w:ind w:left="720"/>
            <w:rPr>
              <w:noProof/>
            </w:rPr>
          </w:pPr>
          <w:hyperlink w:anchor="_Toc8154685" w:history="1">
            <w:r w:rsidR="00B963F4" w:rsidRPr="00FF2383">
              <w:rPr>
                <w:rStyle w:val="Hyperlink"/>
                <w:rFonts w:ascii="Times New Roman" w:hAnsi="Times New Roman" w:cs="Times New Roman"/>
                <w:b/>
                <w:noProof/>
              </w:rPr>
              <w:t>Benefits and Limitations</w:t>
            </w:r>
            <w:r w:rsidR="00B963F4">
              <w:rPr>
                <w:noProof/>
                <w:webHidden/>
              </w:rPr>
              <w:tab/>
            </w:r>
            <w:r w:rsidR="00B963F4">
              <w:rPr>
                <w:noProof/>
                <w:webHidden/>
              </w:rPr>
              <w:fldChar w:fldCharType="begin"/>
            </w:r>
            <w:r w:rsidR="00B963F4">
              <w:rPr>
                <w:noProof/>
                <w:webHidden/>
              </w:rPr>
              <w:instrText xml:space="preserve"> PAGEREF _Toc8154685 \h </w:instrText>
            </w:r>
            <w:r w:rsidR="00B963F4">
              <w:rPr>
                <w:noProof/>
                <w:webHidden/>
              </w:rPr>
            </w:r>
            <w:r w:rsidR="00B963F4">
              <w:rPr>
                <w:noProof/>
                <w:webHidden/>
              </w:rPr>
              <w:fldChar w:fldCharType="separate"/>
            </w:r>
            <w:r w:rsidR="001B6C46">
              <w:rPr>
                <w:noProof/>
                <w:webHidden/>
              </w:rPr>
              <w:t>4</w:t>
            </w:r>
            <w:r w:rsidR="00B963F4">
              <w:rPr>
                <w:noProof/>
                <w:webHidden/>
              </w:rPr>
              <w:fldChar w:fldCharType="end"/>
            </w:r>
          </w:hyperlink>
        </w:p>
        <w:p w:rsidR="00B963F4" w:rsidRDefault="00B106EF">
          <w:pPr>
            <w:pStyle w:val="TOC1"/>
            <w:tabs>
              <w:tab w:val="right" w:leader="dot" w:pos="9016"/>
            </w:tabs>
            <w:rPr>
              <w:noProof/>
            </w:rPr>
          </w:pPr>
          <w:hyperlink w:anchor="_Toc8154686" w:history="1">
            <w:r w:rsidR="00B963F4" w:rsidRPr="00FF2383">
              <w:rPr>
                <w:rStyle w:val="Hyperlink"/>
                <w:rFonts w:ascii="Times New Roman" w:hAnsi="Times New Roman" w:cs="Times New Roman"/>
                <w:b/>
                <w:noProof/>
              </w:rPr>
              <w:t>My Roleplay</w:t>
            </w:r>
            <w:r w:rsidR="00B963F4">
              <w:rPr>
                <w:noProof/>
                <w:webHidden/>
              </w:rPr>
              <w:tab/>
            </w:r>
            <w:r w:rsidR="00B963F4">
              <w:rPr>
                <w:noProof/>
                <w:webHidden/>
              </w:rPr>
              <w:fldChar w:fldCharType="begin"/>
            </w:r>
            <w:r w:rsidR="00B963F4">
              <w:rPr>
                <w:noProof/>
                <w:webHidden/>
              </w:rPr>
              <w:instrText xml:space="preserve"> PAGEREF _Toc8154686 \h </w:instrText>
            </w:r>
            <w:r w:rsidR="00B963F4">
              <w:rPr>
                <w:noProof/>
                <w:webHidden/>
              </w:rPr>
            </w:r>
            <w:r w:rsidR="00B963F4">
              <w:rPr>
                <w:noProof/>
                <w:webHidden/>
              </w:rPr>
              <w:fldChar w:fldCharType="separate"/>
            </w:r>
            <w:r w:rsidR="001B6C46">
              <w:rPr>
                <w:noProof/>
                <w:webHidden/>
              </w:rPr>
              <w:t>4</w:t>
            </w:r>
            <w:r w:rsidR="00B963F4">
              <w:rPr>
                <w:noProof/>
                <w:webHidden/>
              </w:rPr>
              <w:fldChar w:fldCharType="end"/>
            </w:r>
          </w:hyperlink>
        </w:p>
        <w:p w:rsidR="00B963F4" w:rsidRDefault="00B106EF">
          <w:pPr>
            <w:pStyle w:val="TOC1"/>
            <w:tabs>
              <w:tab w:val="right" w:leader="dot" w:pos="9016"/>
            </w:tabs>
            <w:rPr>
              <w:noProof/>
            </w:rPr>
          </w:pPr>
          <w:hyperlink w:anchor="_Toc8154687" w:history="1">
            <w:r w:rsidR="00B963F4" w:rsidRPr="00FF2383">
              <w:rPr>
                <w:rStyle w:val="Hyperlink"/>
                <w:rFonts w:ascii="Times New Roman" w:hAnsi="Times New Roman" w:cs="Times New Roman"/>
                <w:b/>
                <w:noProof/>
              </w:rPr>
              <w:t>Gibb’s Reflective Cycle</w:t>
            </w:r>
            <w:r w:rsidR="00B963F4">
              <w:rPr>
                <w:noProof/>
                <w:webHidden/>
              </w:rPr>
              <w:tab/>
            </w:r>
            <w:r w:rsidR="00B963F4">
              <w:rPr>
                <w:noProof/>
                <w:webHidden/>
              </w:rPr>
              <w:fldChar w:fldCharType="begin"/>
            </w:r>
            <w:r w:rsidR="00B963F4">
              <w:rPr>
                <w:noProof/>
                <w:webHidden/>
              </w:rPr>
              <w:instrText xml:space="preserve"> PAGEREF _Toc8154687 \h </w:instrText>
            </w:r>
            <w:r w:rsidR="00B963F4">
              <w:rPr>
                <w:noProof/>
                <w:webHidden/>
              </w:rPr>
            </w:r>
            <w:r w:rsidR="00B963F4">
              <w:rPr>
                <w:noProof/>
                <w:webHidden/>
              </w:rPr>
              <w:fldChar w:fldCharType="separate"/>
            </w:r>
            <w:r w:rsidR="001B6C46">
              <w:rPr>
                <w:noProof/>
                <w:webHidden/>
              </w:rPr>
              <w:t>4</w:t>
            </w:r>
            <w:r w:rsidR="00B963F4">
              <w:rPr>
                <w:noProof/>
                <w:webHidden/>
              </w:rPr>
              <w:fldChar w:fldCharType="end"/>
            </w:r>
          </w:hyperlink>
        </w:p>
        <w:p w:rsidR="00B963F4" w:rsidRDefault="00B106EF" w:rsidP="00B963F4">
          <w:pPr>
            <w:pStyle w:val="TOC1"/>
            <w:tabs>
              <w:tab w:val="right" w:leader="dot" w:pos="9016"/>
            </w:tabs>
            <w:ind w:left="720"/>
            <w:rPr>
              <w:noProof/>
            </w:rPr>
          </w:pPr>
          <w:hyperlink w:anchor="_Toc8154688" w:history="1">
            <w:r w:rsidR="00B963F4" w:rsidRPr="00FF2383">
              <w:rPr>
                <w:rStyle w:val="Hyperlink"/>
                <w:rFonts w:ascii="Times New Roman" w:hAnsi="Times New Roman" w:cs="Times New Roman"/>
                <w:b/>
                <w:noProof/>
              </w:rPr>
              <w:t>Description</w:t>
            </w:r>
            <w:r w:rsidR="00B963F4">
              <w:rPr>
                <w:noProof/>
                <w:webHidden/>
              </w:rPr>
              <w:tab/>
            </w:r>
            <w:r w:rsidR="00B963F4">
              <w:rPr>
                <w:noProof/>
                <w:webHidden/>
              </w:rPr>
              <w:fldChar w:fldCharType="begin"/>
            </w:r>
            <w:r w:rsidR="00B963F4">
              <w:rPr>
                <w:noProof/>
                <w:webHidden/>
              </w:rPr>
              <w:instrText xml:space="preserve"> PAGEREF _Toc8154688 \h </w:instrText>
            </w:r>
            <w:r w:rsidR="00B963F4">
              <w:rPr>
                <w:noProof/>
                <w:webHidden/>
              </w:rPr>
            </w:r>
            <w:r w:rsidR="00B963F4">
              <w:rPr>
                <w:noProof/>
                <w:webHidden/>
              </w:rPr>
              <w:fldChar w:fldCharType="separate"/>
            </w:r>
            <w:r w:rsidR="001B6C46">
              <w:rPr>
                <w:noProof/>
                <w:webHidden/>
              </w:rPr>
              <w:t>4</w:t>
            </w:r>
            <w:r w:rsidR="00B963F4">
              <w:rPr>
                <w:noProof/>
                <w:webHidden/>
              </w:rPr>
              <w:fldChar w:fldCharType="end"/>
            </w:r>
          </w:hyperlink>
        </w:p>
        <w:p w:rsidR="00B963F4" w:rsidRDefault="00B106EF" w:rsidP="00B963F4">
          <w:pPr>
            <w:pStyle w:val="TOC1"/>
            <w:tabs>
              <w:tab w:val="right" w:leader="dot" w:pos="9016"/>
            </w:tabs>
            <w:ind w:left="720"/>
            <w:rPr>
              <w:noProof/>
            </w:rPr>
          </w:pPr>
          <w:hyperlink w:anchor="_Toc8154689" w:history="1">
            <w:r w:rsidR="00B963F4" w:rsidRPr="00FF2383">
              <w:rPr>
                <w:rStyle w:val="Hyperlink"/>
                <w:rFonts w:ascii="Times New Roman" w:hAnsi="Times New Roman" w:cs="Times New Roman"/>
                <w:b/>
                <w:noProof/>
              </w:rPr>
              <w:t>Feelings</w:t>
            </w:r>
            <w:r w:rsidR="00B963F4">
              <w:rPr>
                <w:noProof/>
                <w:webHidden/>
              </w:rPr>
              <w:tab/>
            </w:r>
            <w:r w:rsidR="00B963F4">
              <w:rPr>
                <w:noProof/>
                <w:webHidden/>
              </w:rPr>
              <w:fldChar w:fldCharType="begin"/>
            </w:r>
            <w:r w:rsidR="00B963F4">
              <w:rPr>
                <w:noProof/>
                <w:webHidden/>
              </w:rPr>
              <w:instrText xml:space="preserve"> PAGEREF _Toc8154689 \h </w:instrText>
            </w:r>
            <w:r w:rsidR="00B963F4">
              <w:rPr>
                <w:noProof/>
                <w:webHidden/>
              </w:rPr>
            </w:r>
            <w:r w:rsidR="00B963F4">
              <w:rPr>
                <w:noProof/>
                <w:webHidden/>
              </w:rPr>
              <w:fldChar w:fldCharType="separate"/>
            </w:r>
            <w:r w:rsidR="001B6C46">
              <w:rPr>
                <w:noProof/>
                <w:webHidden/>
              </w:rPr>
              <w:t>5</w:t>
            </w:r>
            <w:r w:rsidR="00B963F4">
              <w:rPr>
                <w:noProof/>
                <w:webHidden/>
              </w:rPr>
              <w:fldChar w:fldCharType="end"/>
            </w:r>
          </w:hyperlink>
        </w:p>
        <w:p w:rsidR="00B963F4" w:rsidRDefault="00B106EF" w:rsidP="00B963F4">
          <w:pPr>
            <w:pStyle w:val="TOC1"/>
            <w:tabs>
              <w:tab w:val="right" w:leader="dot" w:pos="9016"/>
            </w:tabs>
            <w:ind w:left="720"/>
            <w:rPr>
              <w:noProof/>
            </w:rPr>
          </w:pPr>
          <w:hyperlink w:anchor="_Toc8154690" w:history="1">
            <w:r w:rsidR="00B963F4" w:rsidRPr="00FF2383">
              <w:rPr>
                <w:rStyle w:val="Hyperlink"/>
                <w:rFonts w:ascii="Times New Roman" w:hAnsi="Times New Roman" w:cs="Times New Roman"/>
                <w:b/>
                <w:noProof/>
              </w:rPr>
              <w:t>Evaluation</w:t>
            </w:r>
            <w:r w:rsidR="00B963F4">
              <w:rPr>
                <w:noProof/>
                <w:webHidden/>
              </w:rPr>
              <w:tab/>
            </w:r>
            <w:r w:rsidR="00B963F4">
              <w:rPr>
                <w:noProof/>
                <w:webHidden/>
              </w:rPr>
              <w:fldChar w:fldCharType="begin"/>
            </w:r>
            <w:r w:rsidR="00B963F4">
              <w:rPr>
                <w:noProof/>
                <w:webHidden/>
              </w:rPr>
              <w:instrText xml:space="preserve"> PAGEREF _Toc8154690 \h </w:instrText>
            </w:r>
            <w:r w:rsidR="00B963F4">
              <w:rPr>
                <w:noProof/>
                <w:webHidden/>
              </w:rPr>
            </w:r>
            <w:r w:rsidR="00B963F4">
              <w:rPr>
                <w:noProof/>
                <w:webHidden/>
              </w:rPr>
              <w:fldChar w:fldCharType="separate"/>
            </w:r>
            <w:r w:rsidR="001B6C46">
              <w:rPr>
                <w:noProof/>
                <w:webHidden/>
              </w:rPr>
              <w:t>5</w:t>
            </w:r>
            <w:r w:rsidR="00B963F4">
              <w:rPr>
                <w:noProof/>
                <w:webHidden/>
              </w:rPr>
              <w:fldChar w:fldCharType="end"/>
            </w:r>
          </w:hyperlink>
        </w:p>
        <w:p w:rsidR="00B963F4" w:rsidRDefault="00B106EF" w:rsidP="00B963F4">
          <w:pPr>
            <w:pStyle w:val="TOC1"/>
            <w:tabs>
              <w:tab w:val="right" w:leader="dot" w:pos="9016"/>
            </w:tabs>
            <w:ind w:left="720"/>
            <w:rPr>
              <w:noProof/>
            </w:rPr>
          </w:pPr>
          <w:hyperlink w:anchor="_Toc8154691" w:history="1">
            <w:r w:rsidR="00B963F4" w:rsidRPr="00FF2383">
              <w:rPr>
                <w:rStyle w:val="Hyperlink"/>
                <w:rFonts w:ascii="Times New Roman" w:hAnsi="Times New Roman" w:cs="Times New Roman"/>
                <w:b/>
                <w:noProof/>
              </w:rPr>
              <w:t>Analysis</w:t>
            </w:r>
            <w:r w:rsidR="00B963F4">
              <w:rPr>
                <w:noProof/>
                <w:webHidden/>
              </w:rPr>
              <w:tab/>
            </w:r>
            <w:r w:rsidR="00B963F4">
              <w:rPr>
                <w:noProof/>
                <w:webHidden/>
              </w:rPr>
              <w:fldChar w:fldCharType="begin"/>
            </w:r>
            <w:r w:rsidR="00B963F4">
              <w:rPr>
                <w:noProof/>
                <w:webHidden/>
              </w:rPr>
              <w:instrText xml:space="preserve"> PAGEREF _Toc8154691 \h </w:instrText>
            </w:r>
            <w:r w:rsidR="00B963F4">
              <w:rPr>
                <w:noProof/>
                <w:webHidden/>
              </w:rPr>
            </w:r>
            <w:r w:rsidR="00B963F4">
              <w:rPr>
                <w:noProof/>
                <w:webHidden/>
              </w:rPr>
              <w:fldChar w:fldCharType="separate"/>
            </w:r>
            <w:r w:rsidR="001B6C46">
              <w:rPr>
                <w:noProof/>
                <w:webHidden/>
              </w:rPr>
              <w:t>5</w:t>
            </w:r>
            <w:r w:rsidR="00B963F4">
              <w:rPr>
                <w:noProof/>
                <w:webHidden/>
              </w:rPr>
              <w:fldChar w:fldCharType="end"/>
            </w:r>
          </w:hyperlink>
        </w:p>
        <w:p w:rsidR="00B963F4" w:rsidRDefault="00B106EF" w:rsidP="00B963F4">
          <w:pPr>
            <w:pStyle w:val="TOC1"/>
            <w:tabs>
              <w:tab w:val="right" w:leader="dot" w:pos="9016"/>
            </w:tabs>
            <w:ind w:left="720"/>
            <w:rPr>
              <w:noProof/>
            </w:rPr>
          </w:pPr>
          <w:hyperlink w:anchor="_Toc8154692" w:history="1">
            <w:r w:rsidR="00B963F4" w:rsidRPr="00FF2383">
              <w:rPr>
                <w:rStyle w:val="Hyperlink"/>
                <w:rFonts w:ascii="Times New Roman" w:hAnsi="Times New Roman" w:cs="Times New Roman"/>
                <w:b/>
                <w:noProof/>
              </w:rPr>
              <w:t>Conclusion</w:t>
            </w:r>
            <w:r w:rsidR="00B963F4">
              <w:rPr>
                <w:noProof/>
                <w:webHidden/>
              </w:rPr>
              <w:tab/>
            </w:r>
            <w:r w:rsidR="00B963F4">
              <w:rPr>
                <w:noProof/>
                <w:webHidden/>
              </w:rPr>
              <w:fldChar w:fldCharType="begin"/>
            </w:r>
            <w:r w:rsidR="00B963F4">
              <w:rPr>
                <w:noProof/>
                <w:webHidden/>
              </w:rPr>
              <w:instrText xml:space="preserve"> PAGEREF _Toc8154692 \h </w:instrText>
            </w:r>
            <w:r w:rsidR="00B963F4">
              <w:rPr>
                <w:noProof/>
                <w:webHidden/>
              </w:rPr>
            </w:r>
            <w:r w:rsidR="00B963F4">
              <w:rPr>
                <w:noProof/>
                <w:webHidden/>
              </w:rPr>
              <w:fldChar w:fldCharType="separate"/>
            </w:r>
            <w:r w:rsidR="001B6C46">
              <w:rPr>
                <w:noProof/>
                <w:webHidden/>
              </w:rPr>
              <w:t>5</w:t>
            </w:r>
            <w:r w:rsidR="00B963F4">
              <w:rPr>
                <w:noProof/>
                <w:webHidden/>
              </w:rPr>
              <w:fldChar w:fldCharType="end"/>
            </w:r>
          </w:hyperlink>
        </w:p>
        <w:p w:rsidR="00B963F4" w:rsidRDefault="00B106EF" w:rsidP="00B963F4">
          <w:pPr>
            <w:pStyle w:val="TOC1"/>
            <w:tabs>
              <w:tab w:val="right" w:leader="dot" w:pos="9016"/>
            </w:tabs>
            <w:ind w:left="720"/>
            <w:rPr>
              <w:noProof/>
            </w:rPr>
          </w:pPr>
          <w:hyperlink w:anchor="_Toc8154693" w:history="1">
            <w:r w:rsidR="00B963F4" w:rsidRPr="00FF2383">
              <w:rPr>
                <w:rStyle w:val="Hyperlink"/>
                <w:rFonts w:ascii="Times New Roman" w:hAnsi="Times New Roman" w:cs="Times New Roman"/>
                <w:b/>
                <w:noProof/>
              </w:rPr>
              <w:t>Action Plan</w:t>
            </w:r>
            <w:r w:rsidR="00B963F4">
              <w:rPr>
                <w:noProof/>
                <w:webHidden/>
              </w:rPr>
              <w:tab/>
            </w:r>
            <w:r w:rsidR="00B963F4">
              <w:rPr>
                <w:noProof/>
                <w:webHidden/>
              </w:rPr>
              <w:fldChar w:fldCharType="begin"/>
            </w:r>
            <w:r w:rsidR="00B963F4">
              <w:rPr>
                <w:noProof/>
                <w:webHidden/>
              </w:rPr>
              <w:instrText xml:space="preserve"> PAGEREF _Toc8154693 \h </w:instrText>
            </w:r>
            <w:r w:rsidR="00B963F4">
              <w:rPr>
                <w:noProof/>
                <w:webHidden/>
              </w:rPr>
            </w:r>
            <w:r w:rsidR="00B963F4">
              <w:rPr>
                <w:noProof/>
                <w:webHidden/>
              </w:rPr>
              <w:fldChar w:fldCharType="separate"/>
            </w:r>
            <w:r w:rsidR="001B6C46">
              <w:rPr>
                <w:noProof/>
                <w:webHidden/>
              </w:rPr>
              <w:t>6</w:t>
            </w:r>
            <w:r w:rsidR="00B963F4">
              <w:rPr>
                <w:noProof/>
                <w:webHidden/>
              </w:rPr>
              <w:fldChar w:fldCharType="end"/>
            </w:r>
          </w:hyperlink>
        </w:p>
        <w:p w:rsidR="00B963F4" w:rsidRDefault="00B106EF">
          <w:pPr>
            <w:pStyle w:val="TOC1"/>
            <w:tabs>
              <w:tab w:val="right" w:leader="dot" w:pos="9016"/>
            </w:tabs>
            <w:rPr>
              <w:noProof/>
            </w:rPr>
          </w:pPr>
          <w:hyperlink w:anchor="_Toc8154694" w:history="1">
            <w:r w:rsidR="00B963F4" w:rsidRPr="00FF2383">
              <w:rPr>
                <w:rStyle w:val="Hyperlink"/>
                <w:rFonts w:ascii="Times New Roman" w:hAnsi="Times New Roman" w:cs="Times New Roman"/>
                <w:b/>
                <w:noProof/>
              </w:rPr>
              <w:t>References</w:t>
            </w:r>
            <w:r w:rsidR="00B963F4">
              <w:rPr>
                <w:noProof/>
                <w:webHidden/>
              </w:rPr>
              <w:tab/>
            </w:r>
            <w:r w:rsidR="00B963F4">
              <w:rPr>
                <w:noProof/>
                <w:webHidden/>
              </w:rPr>
              <w:fldChar w:fldCharType="begin"/>
            </w:r>
            <w:r w:rsidR="00B963F4">
              <w:rPr>
                <w:noProof/>
                <w:webHidden/>
              </w:rPr>
              <w:instrText xml:space="preserve"> PAGEREF _Toc8154694 \h </w:instrText>
            </w:r>
            <w:r w:rsidR="00B963F4">
              <w:rPr>
                <w:noProof/>
                <w:webHidden/>
              </w:rPr>
            </w:r>
            <w:r w:rsidR="00B963F4">
              <w:rPr>
                <w:noProof/>
                <w:webHidden/>
              </w:rPr>
              <w:fldChar w:fldCharType="separate"/>
            </w:r>
            <w:r w:rsidR="001B6C46">
              <w:rPr>
                <w:noProof/>
                <w:webHidden/>
              </w:rPr>
              <w:t>7</w:t>
            </w:r>
            <w:r w:rsidR="00B963F4">
              <w:rPr>
                <w:noProof/>
                <w:webHidden/>
              </w:rPr>
              <w:fldChar w:fldCharType="end"/>
            </w:r>
          </w:hyperlink>
        </w:p>
        <w:p w:rsidR="00F270BF" w:rsidRDefault="00F270BF">
          <w:r>
            <w:rPr>
              <w:b/>
              <w:bCs/>
              <w:noProof/>
            </w:rPr>
            <w:fldChar w:fldCharType="end"/>
          </w:r>
        </w:p>
      </w:sdtContent>
    </w:sdt>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7C2A52" w:rsidRDefault="007C2A52">
      <w:pPr>
        <w:rPr>
          <w:rFonts w:ascii="Times New Roman" w:hAnsi="Times New Roman" w:cs="Times New Roman"/>
          <w:b/>
          <w:sz w:val="24"/>
        </w:rPr>
      </w:pPr>
    </w:p>
    <w:p w:rsidR="00F270BF" w:rsidRDefault="00F270BF">
      <w:pPr>
        <w:rPr>
          <w:rFonts w:ascii="Times New Roman" w:hAnsi="Times New Roman" w:cs="Times New Roman"/>
          <w:b/>
          <w:sz w:val="24"/>
        </w:rPr>
      </w:pPr>
    </w:p>
    <w:p w:rsidR="00AF3A02" w:rsidRPr="00EC2F19" w:rsidRDefault="00E22FA1" w:rsidP="00EC2F19">
      <w:pPr>
        <w:pStyle w:val="Heading1"/>
        <w:rPr>
          <w:rFonts w:ascii="Times New Roman" w:hAnsi="Times New Roman" w:cs="Times New Roman"/>
          <w:b/>
          <w:color w:val="000000" w:themeColor="text1"/>
          <w:sz w:val="24"/>
        </w:rPr>
      </w:pPr>
      <w:bookmarkStart w:id="0" w:name="_Toc8154683"/>
      <w:r w:rsidRPr="00EC2F19">
        <w:rPr>
          <w:rFonts w:ascii="Times New Roman" w:hAnsi="Times New Roman" w:cs="Times New Roman"/>
          <w:b/>
          <w:color w:val="000000" w:themeColor="text1"/>
          <w:sz w:val="24"/>
        </w:rPr>
        <w:t>Reflection and Reflective Practice</w:t>
      </w:r>
      <w:bookmarkEnd w:id="0"/>
    </w:p>
    <w:p w:rsidR="00E22FA1" w:rsidRDefault="00E22FA1">
      <w:pPr>
        <w:rPr>
          <w:rFonts w:ascii="Times New Roman" w:hAnsi="Times New Roman" w:cs="Times New Roman"/>
          <w:i/>
          <w:sz w:val="24"/>
        </w:rPr>
      </w:pPr>
      <w:r>
        <w:rPr>
          <w:rFonts w:ascii="Times New Roman" w:hAnsi="Times New Roman" w:cs="Times New Roman"/>
          <w:sz w:val="24"/>
        </w:rPr>
        <w:t xml:space="preserve">The concept of reflection has been a driving force in the evolution of how we learn from experiences and how we can improve ourselves recapturing the experience that we have had, analysing it and evaluation ourselves which makes this process so valuable and important. </w:t>
      </w:r>
      <w:proofErr w:type="spellStart"/>
      <w:r w:rsidRPr="00E22FA1">
        <w:rPr>
          <w:rFonts w:ascii="Times New Roman" w:hAnsi="Times New Roman" w:cs="Times New Roman"/>
          <w:i/>
          <w:sz w:val="24"/>
        </w:rPr>
        <w:t>Boud</w:t>
      </w:r>
      <w:proofErr w:type="spellEnd"/>
      <w:r w:rsidRPr="00E22FA1">
        <w:rPr>
          <w:rFonts w:ascii="Times New Roman" w:hAnsi="Times New Roman" w:cs="Times New Roman"/>
          <w:i/>
          <w:sz w:val="24"/>
        </w:rPr>
        <w:t>, 1985.</w:t>
      </w:r>
    </w:p>
    <w:p w:rsidR="00576AA1" w:rsidRDefault="00E22FA1">
      <w:pPr>
        <w:rPr>
          <w:rFonts w:ascii="Times New Roman" w:hAnsi="Times New Roman" w:cs="Times New Roman"/>
          <w:sz w:val="24"/>
        </w:rPr>
      </w:pPr>
      <w:r>
        <w:rPr>
          <w:rFonts w:ascii="Times New Roman" w:hAnsi="Times New Roman" w:cs="Times New Roman"/>
          <w:sz w:val="24"/>
        </w:rPr>
        <w:t>Reflection is usually done inside our heads and is usually done as a subconscious or conscious process where we remember an experience and think about where it was, how we behaved during, what we could have done differently and possibly improve our understanding of ourselves</w:t>
      </w:r>
      <w:r w:rsidR="00576AA1">
        <w:rPr>
          <w:rFonts w:ascii="Times New Roman" w:hAnsi="Times New Roman" w:cs="Times New Roman"/>
          <w:sz w:val="24"/>
        </w:rPr>
        <w:t>.</w:t>
      </w:r>
      <w:r>
        <w:rPr>
          <w:rFonts w:ascii="Times New Roman" w:hAnsi="Times New Roman" w:cs="Times New Roman"/>
          <w:sz w:val="24"/>
        </w:rPr>
        <w:t xml:space="preserve"> </w:t>
      </w:r>
    </w:p>
    <w:p w:rsidR="005040CE" w:rsidRDefault="00576AA1">
      <w:pPr>
        <w:rPr>
          <w:rFonts w:ascii="Times New Roman" w:hAnsi="Times New Roman" w:cs="Times New Roman"/>
          <w:sz w:val="24"/>
        </w:rPr>
      </w:pPr>
      <w:r>
        <w:rPr>
          <w:rFonts w:ascii="Times New Roman" w:hAnsi="Times New Roman" w:cs="Times New Roman"/>
          <w:sz w:val="24"/>
        </w:rPr>
        <w:t xml:space="preserve">Reflective practice on the other hand goes some steps further. It can be said to be an ability that one can use to continuously learn by paying attention to practices and theories that help a person go through their daily actions such as understanding our assumptions, noticing patterns and changing our view. </w:t>
      </w:r>
      <w:r w:rsidRPr="00576AA1">
        <w:rPr>
          <w:rFonts w:ascii="Times New Roman" w:hAnsi="Times New Roman" w:cs="Times New Roman"/>
          <w:i/>
          <w:sz w:val="24"/>
        </w:rPr>
        <w:t>Bolton 2010</w:t>
      </w:r>
      <w:r>
        <w:rPr>
          <w:rFonts w:ascii="Times New Roman" w:hAnsi="Times New Roman" w:cs="Times New Roman"/>
          <w:i/>
          <w:sz w:val="24"/>
        </w:rPr>
        <w:br/>
      </w:r>
      <w:r>
        <w:rPr>
          <w:rFonts w:ascii="Times New Roman" w:hAnsi="Times New Roman" w:cs="Times New Roman"/>
          <w:sz w:val="24"/>
        </w:rPr>
        <w:t xml:space="preserve">This practice needs more deliberate attention than basic reflection as it needs to be expressed in some form such as written, pictorial or verbal as the actual process of representing this reflection to </w:t>
      </w:r>
      <w:proofErr w:type="gramStart"/>
      <w:r>
        <w:rPr>
          <w:rFonts w:ascii="Times New Roman" w:hAnsi="Times New Roman" w:cs="Times New Roman"/>
          <w:sz w:val="24"/>
        </w:rPr>
        <w:t>ourselves</w:t>
      </w:r>
      <w:proofErr w:type="gramEnd"/>
      <w:r>
        <w:rPr>
          <w:rFonts w:ascii="Times New Roman" w:hAnsi="Times New Roman" w:cs="Times New Roman"/>
          <w:sz w:val="24"/>
        </w:rPr>
        <w:t xml:space="preserve"> and others is also part of the learning process because depending on different factors a person will express themselves and think differently which will yield different results. Factors such as current feelings, who is listening or viewing our expression</w:t>
      </w:r>
      <w:r w:rsidR="005040CE">
        <w:rPr>
          <w:rFonts w:ascii="Times New Roman" w:hAnsi="Times New Roman" w:cs="Times New Roman"/>
          <w:sz w:val="24"/>
        </w:rPr>
        <w:t xml:space="preserve">. </w:t>
      </w:r>
    </w:p>
    <w:p w:rsidR="00400BF2" w:rsidRDefault="005040CE">
      <w:pPr>
        <w:rPr>
          <w:rFonts w:ascii="Times New Roman" w:hAnsi="Times New Roman" w:cs="Times New Roman"/>
          <w:sz w:val="24"/>
        </w:rPr>
      </w:pPr>
      <w:r>
        <w:rPr>
          <w:rFonts w:ascii="Times New Roman" w:hAnsi="Times New Roman" w:cs="Times New Roman"/>
          <w:sz w:val="24"/>
        </w:rPr>
        <w:t>One of the most important factors however in successful reflective practice is decided if the information gained is valuable to the person and if it can be applied to their learning and connected to their goals.</w:t>
      </w:r>
    </w:p>
    <w:p w:rsidR="00400BF2" w:rsidRPr="00400BF2" w:rsidRDefault="00400BF2" w:rsidP="00400BF2">
      <w:pPr>
        <w:pStyle w:val="Heading1"/>
        <w:rPr>
          <w:rFonts w:ascii="Times New Roman" w:hAnsi="Times New Roman" w:cs="Times New Roman"/>
          <w:b/>
          <w:color w:val="000000" w:themeColor="text1"/>
          <w:sz w:val="24"/>
        </w:rPr>
      </w:pPr>
      <w:bookmarkStart w:id="1" w:name="_Toc8154684"/>
      <w:r w:rsidRPr="00400BF2">
        <w:rPr>
          <w:rFonts w:ascii="Times New Roman" w:hAnsi="Times New Roman" w:cs="Times New Roman"/>
          <w:b/>
          <w:color w:val="000000" w:themeColor="text1"/>
          <w:sz w:val="24"/>
        </w:rPr>
        <w:t>Purpose of Reflective Practice</w:t>
      </w:r>
      <w:bookmarkEnd w:id="1"/>
      <w:r w:rsidRPr="00400BF2">
        <w:rPr>
          <w:rFonts w:ascii="Times New Roman" w:hAnsi="Times New Roman" w:cs="Times New Roman"/>
          <w:b/>
          <w:color w:val="000000" w:themeColor="text1"/>
          <w:sz w:val="24"/>
        </w:rPr>
        <w:t xml:space="preserve"> </w:t>
      </w:r>
    </w:p>
    <w:p w:rsidR="000D6A04" w:rsidRPr="00E123B0" w:rsidRDefault="005040CE">
      <w:pPr>
        <w:rPr>
          <w:rFonts w:ascii="Times New Roman" w:hAnsi="Times New Roman" w:cs="Times New Roman"/>
          <w:i/>
          <w:sz w:val="24"/>
        </w:rPr>
      </w:pPr>
      <w:r>
        <w:rPr>
          <w:rFonts w:ascii="Times New Roman" w:hAnsi="Times New Roman" w:cs="Times New Roman"/>
          <w:sz w:val="24"/>
        </w:rPr>
        <w:t xml:space="preserve">The purpose of reflective practice is to help direct a person’s learning in their profession and aims to improve their communication, decision making and awareness. Usually a reflective model can be helpful in this practice and there have been numerous such models since the 1970s such as Terry </w:t>
      </w:r>
      <w:proofErr w:type="spellStart"/>
      <w:r>
        <w:rPr>
          <w:rFonts w:ascii="Times New Roman" w:hAnsi="Times New Roman" w:cs="Times New Roman"/>
          <w:sz w:val="24"/>
        </w:rPr>
        <w:t>Borton’s</w:t>
      </w:r>
      <w:proofErr w:type="spellEnd"/>
      <w:r>
        <w:rPr>
          <w:rFonts w:ascii="Times New Roman" w:hAnsi="Times New Roman" w:cs="Times New Roman"/>
          <w:sz w:val="24"/>
        </w:rPr>
        <w:t xml:space="preserve"> 3 questions – “What?”, “So what?” and “What next?”,</w:t>
      </w:r>
      <w:r w:rsidR="00E42457">
        <w:rPr>
          <w:rFonts w:ascii="Times New Roman" w:hAnsi="Times New Roman" w:cs="Times New Roman"/>
          <w:sz w:val="24"/>
        </w:rPr>
        <w:t xml:space="preserve"> and also</w:t>
      </w:r>
      <w:r>
        <w:rPr>
          <w:rFonts w:ascii="Times New Roman" w:hAnsi="Times New Roman" w:cs="Times New Roman"/>
          <w:sz w:val="24"/>
        </w:rPr>
        <w:t xml:space="preserve"> the popular</w:t>
      </w:r>
      <w:r w:rsidR="00E42457">
        <w:rPr>
          <w:rFonts w:ascii="Times New Roman" w:hAnsi="Times New Roman" w:cs="Times New Roman"/>
          <w:sz w:val="24"/>
        </w:rPr>
        <w:t xml:space="preserve"> 1988</w:t>
      </w:r>
      <w:r>
        <w:rPr>
          <w:rFonts w:ascii="Times New Roman" w:hAnsi="Times New Roman" w:cs="Times New Roman"/>
          <w:sz w:val="24"/>
        </w:rPr>
        <w:t xml:space="preserve"> Kolb</w:t>
      </w:r>
      <w:r w:rsidR="00E42457">
        <w:rPr>
          <w:rFonts w:ascii="Times New Roman" w:hAnsi="Times New Roman" w:cs="Times New Roman"/>
          <w:sz w:val="24"/>
        </w:rPr>
        <w:t>-</w:t>
      </w:r>
      <w:r>
        <w:rPr>
          <w:rFonts w:ascii="Times New Roman" w:hAnsi="Times New Roman" w:cs="Times New Roman"/>
          <w:sz w:val="24"/>
        </w:rPr>
        <w:t>adapted Gibbs learning cycle which takes a much more structured approach</w:t>
      </w:r>
      <w:r w:rsidR="00E42457">
        <w:rPr>
          <w:rFonts w:ascii="Times New Roman" w:hAnsi="Times New Roman" w:cs="Times New Roman"/>
          <w:sz w:val="24"/>
        </w:rPr>
        <w:t xml:space="preserve"> of 6 stages</w:t>
      </w:r>
      <w:r>
        <w:rPr>
          <w:rFonts w:ascii="Times New Roman" w:hAnsi="Times New Roman" w:cs="Times New Roman"/>
          <w:sz w:val="24"/>
        </w:rPr>
        <w:t xml:space="preserve"> going from a simple description to the feelings and emotions during the moment, an evaluation about the experience</w:t>
      </w:r>
      <w:r w:rsidR="00E42457">
        <w:rPr>
          <w:rFonts w:ascii="Times New Roman" w:hAnsi="Times New Roman" w:cs="Times New Roman"/>
          <w:sz w:val="24"/>
        </w:rPr>
        <w:t xml:space="preserve">, an analysis of what the situation meant, what it really was objectively and a conclusion followed by an action plan in the event that the situation is repeated. </w:t>
      </w:r>
      <w:r w:rsidR="00E123B0">
        <w:rPr>
          <w:rFonts w:ascii="Times New Roman" w:hAnsi="Times New Roman" w:cs="Times New Roman"/>
          <w:i/>
          <w:sz w:val="24"/>
        </w:rPr>
        <w:t>Finlay 2008</w:t>
      </w:r>
    </w:p>
    <w:p w:rsidR="005040CE" w:rsidRDefault="00E42457">
      <w:pPr>
        <w:rPr>
          <w:rFonts w:ascii="Times New Roman" w:hAnsi="Times New Roman" w:cs="Times New Roman"/>
          <w:sz w:val="24"/>
        </w:rPr>
      </w:pPr>
      <w:r>
        <w:rPr>
          <w:rFonts w:ascii="Times New Roman" w:hAnsi="Times New Roman" w:cs="Times New Roman"/>
          <w:sz w:val="24"/>
        </w:rPr>
        <w:t>Often different models would be useful for different professions or fields</w:t>
      </w:r>
      <w:r w:rsidR="000D6A04">
        <w:rPr>
          <w:rFonts w:ascii="Times New Roman" w:hAnsi="Times New Roman" w:cs="Times New Roman"/>
          <w:sz w:val="24"/>
        </w:rPr>
        <w:t xml:space="preserve"> however it is obvious that with such benefits that an actively undertaken reflective practice done systematically can greatly improve a person’s learning, skills and bearing</w:t>
      </w:r>
      <w:r w:rsidR="006D596B">
        <w:rPr>
          <w:rFonts w:ascii="Times New Roman" w:hAnsi="Times New Roman" w:cs="Times New Roman"/>
          <w:sz w:val="24"/>
        </w:rPr>
        <w:t xml:space="preserve">. </w:t>
      </w:r>
      <w:r w:rsidR="00887018">
        <w:rPr>
          <w:rFonts w:ascii="Times New Roman" w:hAnsi="Times New Roman" w:cs="Times New Roman"/>
          <w:sz w:val="24"/>
        </w:rPr>
        <w:t>It is believed that the act of reflection can help promote a person’s development of different skills, autonomy and a person’s professionalism and such activities are being implemented into university and in the workplace known as personal assessment reviews and even BARNs (Before, After, Result and Next) can be considered related to reflection as it helps a person look at something and in a structured way describe how it was, how it changed after the action, what the result was and what can be done next to improve further.</w:t>
      </w:r>
    </w:p>
    <w:p w:rsidR="00400BF2" w:rsidRDefault="00400BF2">
      <w:pPr>
        <w:rPr>
          <w:rFonts w:ascii="Times New Roman" w:hAnsi="Times New Roman" w:cs="Times New Roman"/>
          <w:sz w:val="24"/>
        </w:rPr>
      </w:pPr>
    </w:p>
    <w:p w:rsidR="00400BF2" w:rsidRDefault="00400BF2">
      <w:pPr>
        <w:rPr>
          <w:rFonts w:ascii="Times New Roman" w:hAnsi="Times New Roman" w:cs="Times New Roman"/>
          <w:sz w:val="24"/>
        </w:rPr>
      </w:pPr>
    </w:p>
    <w:p w:rsidR="00400BF2" w:rsidRPr="00400BF2" w:rsidRDefault="00400BF2" w:rsidP="00400BF2">
      <w:pPr>
        <w:pStyle w:val="Heading1"/>
        <w:rPr>
          <w:rFonts w:ascii="Times New Roman" w:hAnsi="Times New Roman" w:cs="Times New Roman"/>
          <w:b/>
          <w:color w:val="000000" w:themeColor="text1"/>
          <w:sz w:val="24"/>
        </w:rPr>
      </w:pPr>
      <w:bookmarkStart w:id="2" w:name="_Toc8154685"/>
      <w:r w:rsidRPr="00400BF2">
        <w:rPr>
          <w:rFonts w:ascii="Times New Roman" w:hAnsi="Times New Roman" w:cs="Times New Roman"/>
          <w:b/>
          <w:color w:val="000000" w:themeColor="text1"/>
          <w:sz w:val="24"/>
        </w:rPr>
        <w:t>Benefits and Limitations</w:t>
      </w:r>
      <w:bookmarkEnd w:id="2"/>
    </w:p>
    <w:p w:rsidR="00887018" w:rsidRDefault="00887018">
      <w:pPr>
        <w:rPr>
          <w:rFonts w:ascii="Times New Roman" w:hAnsi="Times New Roman" w:cs="Times New Roman"/>
          <w:sz w:val="24"/>
        </w:rPr>
      </w:pPr>
      <w:r>
        <w:rPr>
          <w:rFonts w:ascii="Times New Roman" w:hAnsi="Times New Roman" w:cs="Times New Roman"/>
          <w:sz w:val="24"/>
        </w:rPr>
        <w:t xml:space="preserve">There are many benefits of reflective practice such as identifying where an individual’s strength and weaknesses lie, understanding their values and motivations, encourage a person and promote their personal and professional learning however it can also be argued that it has limitations or risks. A limitation is that not everyone understands reflective practice and how to use it effectively which can even be detrimental if the wrong conclusions are taken from the exercise. It can also be very uncomfortable for someone to self-evaluate themselves as many people rather not judge themselves out of fear of failure. This practice can also be quite time consuming and non-experienced practitioners may have difficulties </w:t>
      </w:r>
      <w:r w:rsidR="002F5F2D">
        <w:rPr>
          <w:rFonts w:ascii="Times New Roman" w:hAnsi="Times New Roman" w:cs="Times New Roman"/>
          <w:sz w:val="24"/>
        </w:rPr>
        <w:t xml:space="preserve">picking the right experiences to reflect on, while ignoring the trivial ones. </w:t>
      </w:r>
      <w:r w:rsidR="002F5F2D" w:rsidRPr="002F5F2D">
        <w:rPr>
          <w:rFonts w:ascii="Times New Roman" w:hAnsi="Times New Roman" w:cs="Times New Roman"/>
          <w:i/>
          <w:sz w:val="24"/>
        </w:rPr>
        <w:t>Davies 2012</w:t>
      </w:r>
    </w:p>
    <w:p w:rsidR="002F5F2D" w:rsidRDefault="002F5F2D">
      <w:pPr>
        <w:rPr>
          <w:rFonts w:ascii="Times New Roman" w:hAnsi="Times New Roman" w:cs="Times New Roman"/>
          <w:sz w:val="24"/>
        </w:rPr>
      </w:pPr>
      <w:r>
        <w:rPr>
          <w:rFonts w:ascii="Times New Roman" w:hAnsi="Times New Roman" w:cs="Times New Roman"/>
          <w:sz w:val="24"/>
        </w:rPr>
        <w:t xml:space="preserve">From this we can interpret that in the hands of someone driven to improve and learn by experience, over time reflective practice can be a core tool whether for personal or professional betterment, while it </w:t>
      </w:r>
      <w:r w:rsidR="00DD4630">
        <w:rPr>
          <w:rFonts w:ascii="Times New Roman" w:hAnsi="Times New Roman" w:cs="Times New Roman"/>
          <w:sz w:val="24"/>
        </w:rPr>
        <w:t>may not bring any benefits</w:t>
      </w:r>
      <w:r>
        <w:rPr>
          <w:rFonts w:ascii="Times New Roman" w:hAnsi="Times New Roman" w:cs="Times New Roman"/>
          <w:sz w:val="24"/>
        </w:rPr>
        <w:t xml:space="preserve"> if it is used rarely and in the wrong way.</w:t>
      </w:r>
    </w:p>
    <w:p w:rsidR="00E123B0" w:rsidRPr="00EC2F19" w:rsidRDefault="00E123B0" w:rsidP="00EC2F19">
      <w:pPr>
        <w:pStyle w:val="Heading1"/>
        <w:rPr>
          <w:rFonts w:ascii="Times New Roman" w:hAnsi="Times New Roman" w:cs="Times New Roman"/>
          <w:b/>
          <w:color w:val="000000" w:themeColor="text1"/>
          <w:sz w:val="24"/>
        </w:rPr>
      </w:pPr>
      <w:bookmarkStart w:id="3" w:name="_Toc8154686"/>
      <w:r w:rsidRPr="00EC2F19">
        <w:rPr>
          <w:rFonts w:ascii="Times New Roman" w:hAnsi="Times New Roman" w:cs="Times New Roman"/>
          <w:b/>
          <w:color w:val="000000" w:themeColor="text1"/>
          <w:sz w:val="24"/>
        </w:rPr>
        <w:t>My Roleplay</w:t>
      </w:r>
      <w:bookmarkEnd w:id="3"/>
    </w:p>
    <w:p w:rsidR="00E123B0" w:rsidRDefault="00E123B0">
      <w:pPr>
        <w:rPr>
          <w:rFonts w:ascii="Times New Roman" w:hAnsi="Times New Roman" w:cs="Times New Roman"/>
          <w:sz w:val="24"/>
        </w:rPr>
      </w:pPr>
      <w:r>
        <w:rPr>
          <w:rFonts w:ascii="Times New Roman" w:hAnsi="Times New Roman" w:cs="Times New Roman"/>
          <w:sz w:val="24"/>
        </w:rPr>
        <w:t>The roleplay that I did was regarding a sales manager position for Tesla where a certain regional branch was having difficulties and their profits and customer satisfaction had gone down. The roleplay consisted of me visiting and roughly investigating why that was the case and what I, as the regional manager, could do to help the situation and help get the branch on track. During my talk with the branch manager, I discovered that the reason for doing so was because a sales employee had left without notice and it was taking a long time to get a qualified replacement in a short time. To resolve this in the short term the branch manager and I agreed that hiring a temporary contractor could help the situation until a permanent employee was hired.</w:t>
      </w:r>
    </w:p>
    <w:p w:rsidR="00F270BF" w:rsidRPr="00F270BF" w:rsidRDefault="00F270BF" w:rsidP="00F270BF">
      <w:pPr>
        <w:pStyle w:val="Heading1"/>
        <w:rPr>
          <w:rFonts w:ascii="Times New Roman" w:hAnsi="Times New Roman" w:cs="Times New Roman"/>
          <w:b/>
          <w:color w:val="000000" w:themeColor="text1"/>
          <w:sz w:val="24"/>
        </w:rPr>
      </w:pPr>
      <w:bookmarkStart w:id="4" w:name="_Toc8154687"/>
      <w:r w:rsidRPr="00F270BF">
        <w:rPr>
          <w:rFonts w:ascii="Times New Roman" w:hAnsi="Times New Roman" w:cs="Times New Roman"/>
          <w:b/>
          <w:color w:val="000000" w:themeColor="text1"/>
          <w:sz w:val="24"/>
        </w:rPr>
        <w:t>Gibb’s Reflective Cycle</w:t>
      </w:r>
      <w:bookmarkEnd w:id="4"/>
    </w:p>
    <w:p w:rsidR="00E123B0" w:rsidRDefault="003C4592">
      <w:pPr>
        <w:rPr>
          <w:rFonts w:ascii="Times New Roman" w:hAnsi="Times New Roman" w:cs="Times New Roman"/>
          <w:sz w:val="24"/>
        </w:rPr>
      </w:pPr>
      <w:r>
        <w:rPr>
          <w:rFonts w:ascii="Times New Roman" w:hAnsi="Times New Roman" w:cs="Times New Roman"/>
          <w:sz w:val="24"/>
        </w:rPr>
        <w:t>To reflect on the above described roleplay, I will be using Gibb’s reflective cycle model which will help me identify useful points from the experience which were successful as well as areas to develop on.</w:t>
      </w:r>
    </w:p>
    <w:p w:rsidR="00E123B0" w:rsidRPr="00EC2F19" w:rsidRDefault="00C47D32" w:rsidP="00EC2F19">
      <w:pPr>
        <w:pStyle w:val="Heading1"/>
        <w:rPr>
          <w:rFonts w:ascii="Times New Roman" w:hAnsi="Times New Roman" w:cs="Times New Roman"/>
          <w:b/>
          <w:color w:val="000000" w:themeColor="text1"/>
          <w:sz w:val="24"/>
        </w:rPr>
      </w:pPr>
      <w:bookmarkStart w:id="5" w:name="_Toc8154688"/>
      <w:r w:rsidRPr="00EC2F19">
        <w:rPr>
          <w:rFonts w:ascii="Times New Roman" w:hAnsi="Times New Roman" w:cs="Times New Roman"/>
          <w:b/>
          <w:color w:val="000000" w:themeColor="text1"/>
          <w:sz w:val="24"/>
        </w:rPr>
        <w:t>Description</w:t>
      </w:r>
      <w:bookmarkEnd w:id="5"/>
    </w:p>
    <w:p w:rsidR="00130131" w:rsidRDefault="00B837A0">
      <w:pPr>
        <w:rPr>
          <w:rFonts w:ascii="Times New Roman" w:hAnsi="Times New Roman" w:cs="Times New Roman"/>
          <w:sz w:val="24"/>
        </w:rPr>
      </w:pPr>
      <w:r>
        <w:rPr>
          <w:rFonts w:ascii="Times New Roman" w:hAnsi="Times New Roman" w:cs="Times New Roman"/>
          <w:sz w:val="24"/>
        </w:rPr>
        <w:t xml:space="preserve">I conducted a roleplay between an area sales manager(me) and a branch sales manager where I was investigating why the sales of the branch had dropped why customer complaints had risen. The reason turned out to be simple, as an employee had left without notice leaving no time to effectively higher a new employee. I resolved this issue temporarily by advising the branch manager to hire a contractor using the wage that would’ve been paid to the employee that left as that would give the budget more flexibility. The roleplay was conducted in the classroom while most if not </w:t>
      </w:r>
      <w:proofErr w:type="gramStart"/>
      <w:r>
        <w:rPr>
          <w:rFonts w:ascii="Times New Roman" w:hAnsi="Times New Roman" w:cs="Times New Roman"/>
          <w:sz w:val="24"/>
        </w:rPr>
        <w:t>all of</w:t>
      </w:r>
      <w:proofErr w:type="gramEnd"/>
      <w:r>
        <w:rPr>
          <w:rFonts w:ascii="Times New Roman" w:hAnsi="Times New Roman" w:cs="Times New Roman"/>
          <w:sz w:val="24"/>
        </w:rPr>
        <w:t xml:space="preserve"> the class was present. </w:t>
      </w:r>
    </w:p>
    <w:p w:rsidR="00C47D32" w:rsidRDefault="00B837A0">
      <w:pPr>
        <w:rPr>
          <w:rFonts w:ascii="Times New Roman" w:hAnsi="Times New Roman" w:cs="Times New Roman"/>
          <w:sz w:val="24"/>
        </w:rPr>
      </w:pPr>
      <w:r>
        <w:rPr>
          <w:rFonts w:ascii="Times New Roman" w:hAnsi="Times New Roman" w:cs="Times New Roman"/>
          <w:sz w:val="24"/>
        </w:rPr>
        <w:t xml:space="preserve">While getting prepared and </w:t>
      </w:r>
      <w:r w:rsidR="00130131">
        <w:rPr>
          <w:rFonts w:ascii="Times New Roman" w:hAnsi="Times New Roman" w:cs="Times New Roman"/>
          <w:sz w:val="24"/>
        </w:rPr>
        <w:t xml:space="preserve">before doing the roleplay, I became increasingly nervous that I would say the wrong words or would have a problem articulating my sentences, and while I was trying to think of being confident, I nonetheless stuttered some words and was concerned about my performance. The fact that I were presenting this </w:t>
      </w:r>
      <w:r w:rsidR="008D2D58">
        <w:rPr>
          <w:rFonts w:ascii="Times New Roman" w:hAnsi="Times New Roman" w:cs="Times New Roman"/>
          <w:sz w:val="24"/>
        </w:rPr>
        <w:t>in front</w:t>
      </w:r>
      <w:r w:rsidR="00130131">
        <w:rPr>
          <w:rFonts w:ascii="Times New Roman" w:hAnsi="Times New Roman" w:cs="Times New Roman"/>
          <w:sz w:val="24"/>
        </w:rPr>
        <w:t xml:space="preserve"> of a group of people increased the pressure however in the end I managed to finish the roleplay and get the audience interested and keep their attention.</w:t>
      </w:r>
    </w:p>
    <w:p w:rsidR="00E123B0" w:rsidRPr="00EC2F19" w:rsidRDefault="00130131" w:rsidP="00EC2F19">
      <w:pPr>
        <w:pStyle w:val="Heading1"/>
        <w:rPr>
          <w:rFonts w:ascii="Times New Roman" w:hAnsi="Times New Roman" w:cs="Times New Roman"/>
          <w:b/>
          <w:color w:val="000000" w:themeColor="text1"/>
          <w:sz w:val="24"/>
        </w:rPr>
      </w:pPr>
      <w:bookmarkStart w:id="6" w:name="_Toc8154689"/>
      <w:r w:rsidRPr="00EC2F19">
        <w:rPr>
          <w:rFonts w:ascii="Times New Roman" w:hAnsi="Times New Roman" w:cs="Times New Roman"/>
          <w:b/>
          <w:color w:val="000000" w:themeColor="text1"/>
          <w:sz w:val="24"/>
        </w:rPr>
        <w:t>Feelings</w:t>
      </w:r>
      <w:bookmarkEnd w:id="6"/>
    </w:p>
    <w:p w:rsidR="00E550E9" w:rsidRDefault="00130131">
      <w:pPr>
        <w:rPr>
          <w:rFonts w:ascii="Times New Roman" w:hAnsi="Times New Roman" w:cs="Times New Roman"/>
          <w:sz w:val="24"/>
        </w:rPr>
      </w:pPr>
      <w:r>
        <w:rPr>
          <w:rFonts w:ascii="Times New Roman" w:hAnsi="Times New Roman" w:cs="Times New Roman"/>
          <w:sz w:val="24"/>
        </w:rPr>
        <w:t xml:space="preserve">I went through several waves of emotions starting with the preparation of going up to do the roleplay, as I was feeling nervous and anxious that everyone is watching and expecting me to perfectly execute my performance as I am inherently a perfectionist and assume others are too. During the conversation between the managers I was feeling a bit more in character and this helped me somewhat forget about the other classmates as I was paying more attention to the scene and focusing. After </w:t>
      </w:r>
      <w:r w:rsidRPr="008D2D58">
        <w:rPr>
          <w:rFonts w:ascii="Times New Roman" w:hAnsi="Times New Roman" w:cs="Times New Roman"/>
          <w:sz w:val="24"/>
        </w:rPr>
        <w:t>the roleplay I</w:t>
      </w:r>
      <w:r>
        <w:rPr>
          <w:rFonts w:ascii="Times New Roman" w:hAnsi="Times New Roman" w:cs="Times New Roman"/>
          <w:sz w:val="24"/>
        </w:rPr>
        <w:t xml:space="preserve"> was feeling both relieved that it was </w:t>
      </w:r>
      <w:r w:rsidR="00BB341A">
        <w:rPr>
          <w:rFonts w:ascii="Times New Roman" w:hAnsi="Times New Roman" w:cs="Times New Roman"/>
          <w:sz w:val="24"/>
        </w:rPr>
        <w:t>over,</w:t>
      </w:r>
      <w:r>
        <w:rPr>
          <w:rFonts w:ascii="Times New Roman" w:hAnsi="Times New Roman" w:cs="Times New Roman"/>
          <w:sz w:val="24"/>
        </w:rPr>
        <w:t xml:space="preserve"> and I didn’t do too badly and was even applauded by the class as well as concerned</w:t>
      </w:r>
      <w:r w:rsidR="008D2D58">
        <w:rPr>
          <w:rFonts w:ascii="Times New Roman" w:hAnsi="Times New Roman" w:cs="Times New Roman"/>
          <w:sz w:val="24"/>
        </w:rPr>
        <w:t xml:space="preserve"> as pointed out by Antoniya who in my feedback pointed out that while my introduction and presentation were overall good, I was too concerned with how I was seen and presenting to the people present.</w:t>
      </w:r>
      <w:r w:rsidR="00531369">
        <w:rPr>
          <w:rFonts w:ascii="Times New Roman" w:hAnsi="Times New Roman" w:cs="Times New Roman"/>
          <w:sz w:val="24"/>
        </w:rPr>
        <w:t xml:space="preserve"> </w:t>
      </w:r>
    </w:p>
    <w:p w:rsidR="00E123B0" w:rsidRDefault="00E550E9">
      <w:pPr>
        <w:rPr>
          <w:rFonts w:ascii="Times New Roman" w:hAnsi="Times New Roman" w:cs="Times New Roman"/>
          <w:sz w:val="24"/>
        </w:rPr>
      </w:pPr>
      <w:r>
        <w:rPr>
          <w:rFonts w:ascii="Times New Roman" w:hAnsi="Times New Roman" w:cs="Times New Roman"/>
          <w:sz w:val="24"/>
        </w:rPr>
        <w:t>I believe that the most important emotion I experienced that time was l</w:t>
      </w:r>
      <w:r w:rsidR="00531369">
        <w:rPr>
          <w:rFonts w:ascii="Times New Roman" w:hAnsi="Times New Roman" w:cs="Times New Roman"/>
          <w:sz w:val="24"/>
        </w:rPr>
        <w:t xml:space="preserve">ater </w:t>
      </w:r>
      <w:r>
        <w:rPr>
          <w:rFonts w:ascii="Times New Roman" w:hAnsi="Times New Roman" w:cs="Times New Roman"/>
          <w:sz w:val="24"/>
        </w:rPr>
        <w:t>on,</w:t>
      </w:r>
      <w:r w:rsidR="00531369">
        <w:rPr>
          <w:rFonts w:ascii="Times New Roman" w:hAnsi="Times New Roman" w:cs="Times New Roman"/>
          <w:sz w:val="24"/>
        </w:rPr>
        <w:t xml:space="preserve"> after I had calmed down and the attention was no longer on me I could think more </w:t>
      </w:r>
      <w:proofErr w:type="gramStart"/>
      <w:r w:rsidR="00531369">
        <w:rPr>
          <w:rFonts w:ascii="Times New Roman" w:hAnsi="Times New Roman" w:cs="Times New Roman"/>
          <w:sz w:val="24"/>
        </w:rPr>
        <w:t>clearly</w:t>
      </w:r>
      <w:proofErr w:type="gramEnd"/>
      <w:r w:rsidR="00531369">
        <w:rPr>
          <w:rFonts w:ascii="Times New Roman" w:hAnsi="Times New Roman" w:cs="Times New Roman"/>
          <w:sz w:val="24"/>
        </w:rPr>
        <w:t xml:space="preserve"> and I also knew that feeling nervous during public speaking is a common reaction with many people, especially those with little to no experience in doing it, like me.</w:t>
      </w:r>
      <w:r w:rsidR="00531369" w:rsidRPr="00531369">
        <w:t xml:space="preserve"> </w:t>
      </w:r>
      <w:r w:rsidR="00531369" w:rsidRPr="0032661E">
        <w:rPr>
          <w:i/>
        </w:rPr>
        <w:t>Jones, 2000</w:t>
      </w:r>
    </w:p>
    <w:p w:rsidR="00E123B0" w:rsidRPr="00EC2F19" w:rsidRDefault="0070531E" w:rsidP="00EC2F19">
      <w:pPr>
        <w:pStyle w:val="Heading1"/>
        <w:rPr>
          <w:rFonts w:ascii="Times New Roman" w:hAnsi="Times New Roman" w:cs="Times New Roman"/>
          <w:b/>
          <w:color w:val="000000" w:themeColor="text1"/>
          <w:sz w:val="24"/>
        </w:rPr>
      </w:pPr>
      <w:bookmarkStart w:id="7" w:name="_Toc8154690"/>
      <w:r w:rsidRPr="00EC2F19">
        <w:rPr>
          <w:rFonts w:ascii="Times New Roman" w:hAnsi="Times New Roman" w:cs="Times New Roman"/>
          <w:b/>
          <w:color w:val="000000" w:themeColor="text1"/>
          <w:sz w:val="24"/>
        </w:rPr>
        <w:t>Evaluation</w:t>
      </w:r>
      <w:bookmarkEnd w:id="7"/>
    </w:p>
    <w:p w:rsidR="0070531E" w:rsidRDefault="0070531E">
      <w:pPr>
        <w:rPr>
          <w:rFonts w:ascii="Times New Roman" w:hAnsi="Times New Roman" w:cs="Times New Roman"/>
          <w:sz w:val="24"/>
        </w:rPr>
      </w:pPr>
      <w:r>
        <w:rPr>
          <w:rFonts w:ascii="Times New Roman" w:hAnsi="Times New Roman" w:cs="Times New Roman"/>
          <w:sz w:val="24"/>
        </w:rPr>
        <w:t>To help with this stage I have obtained three feedback sheets by my colleagues which would be helpful to see how others judged my presentation which would help me evaluate myself against some type of standard.</w:t>
      </w:r>
    </w:p>
    <w:p w:rsidR="0070531E" w:rsidRDefault="0070531E">
      <w:pPr>
        <w:rPr>
          <w:rFonts w:ascii="Times New Roman" w:hAnsi="Times New Roman" w:cs="Times New Roman"/>
          <w:sz w:val="24"/>
        </w:rPr>
      </w:pPr>
      <w:r>
        <w:rPr>
          <w:rFonts w:ascii="Times New Roman" w:hAnsi="Times New Roman" w:cs="Times New Roman"/>
          <w:sz w:val="24"/>
        </w:rPr>
        <w:t xml:space="preserve">One of the things </w:t>
      </w:r>
      <w:r w:rsidR="007E233F">
        <w:rPr>
          <w:rFonts w:ascii="Times New Roman" w:hAnsi="Times New Roman" w:cs="Times New Roman"/>
          <w:sz w:val="24"/>
        </w:rPr>
        <w:t>that went very well which I believe and the feedback also compliments is the introduction. It was short and concise which helped capture the attention of the listeners and allowed me and my partner to get into the roleplay with everyone knowing the setup.</w:t>
      </w:r>
    </w:p>
    <w:p w:rsidR="00E22FA1" w:rsidRDefault="007E233F">
      <w:pPr>
        <w:rPr>
          <w:rFonts w:ascii="Times New Roman" w:hAnsi="Times New Roman" w:cs="Times New Roman"/>
          <w:sz w:val="24"/>
        </w:rPr>
      </w:pPr>
      <w:r>
        <w:rPr>
          <w:rFonts w:ascii="Times New Roman" w:hAnsi="Times New Roman" w:cs="Times New Roman"/>
          <w:sz w:val="24"/>
        </w:rPr>
        <w:t>Since I was reading my lines from a sheet I was able to mostly pronounce them clearly with little errors. This however is one of the things that caused my eye contact to be almost non-existent</w:t>
      </w:r>
      <w:r w:rsidR="00DA7737">
        <w:rPr>
          <w:rFonts w:ascii="Times New Roman" w:hAnsi="Times New Roman" w:cs="Times New Roman"/>
          <w:sz w:val="24"/>
        </w:rPr>
        <w:t xml:space="preserve"> as pointed out by one of the feedbacks.</w:t>
      </w:r>
    </w:p>
    <w:p w:rsidR="00DA7737" w:rsidRDefault="00DA7737">
      <w:pPr>
        <w:rPr>
          <w:rFonts w:ascii="Times New Roman" w:hAnsi="Times New Roman" w:cs="Times New Roman"/>
          <w:sz w:val="24"/>
        </w:rPr>
      </w:pPr>
      <w:proofErr w:type="gramStart"/>
      <w:r>
        <w:rPr>
          <w:rFonts w:ascii="Times New Roman" w:hAnsi="Times New Roman" w:cs="Times New Roman"/>
          <w:sz w:val="24"/>
        </w:rPr>
        <w:t>Overall</w:t>
      </w:r>
      <w:proofErr w:type="gramEnd"/>
      <w:r>
        <w:rPr>
          <w:rFonts w:ascii="Times New Roman" w:hAnsi="Times New Roman" w:cs="Times New Roman"/>
          <w:sz w:val="24"/>
        </w:rPr>
        <w:t xml:space="preserve"> I believe that objectively speaking I was able to deliver a clear roleplay together with my partner, however failed to show enough confidence and interaction during it.</w:t>
      </w:r>
    </w:p>
    <w:p w:rsidR="00DA7737" w:rsidRPr="00EC2F19" w:rsidRDefault="00EE35ED" w:rsidP="00EC2F19">
      <w:pPr>
        <w:pStyle w:val="Heading1"/>
        <w:rPr>
          <w:rFonts w:ascii="Times New Roman" w:hAnsi="Times New Roman" w:cs="Times New Roman"/>
          <w:b/>
          <w:color w:val="000000" w:themeColor="text1"/>
          <w:sz w:val="24"/>
        </w:rPr>
      </w:pPr>
      <w:bookmarkStart w:id="8" w:name="_Toc8154691"/>
      <w:r w:rsidRPr="00EC2F19">
        <w:rPr>
          <w:rFonts w:ascii="Times New Roman" w:hAnsi="Times New Roman" w:cs="Times New Roman"/>
          <w:b/>
          <w:color w:val="000000" w:themeColor="text1"/>
          <w:sz w:val="24"/>
        </w:rPr>
        <w:t>Analysis</w:t>
      </w:r>
      <w:bookmarkEnd w:id="8"/>
    </w:p>
    <w:p w:rsidR="00EE35ED" w:rsidRDefault="00EE35ED">
      <w:pPr>
        <w:rPr>
          <w:rFonts w:ascii="Times New Roman" w:hAnsi="Times New Roman" w:cs="Times New Roman"/>
          <w:sz w:val="24"/>
        </w:rPr>
      </w:pPr>
      <w:r>
        <w:rPr>
          <w:rFonts w:ascii="Times New Roman" w:hAnsi="Times New Roman" w:cs="Times New Roman"/>
          <w:sz w:val="24"/>
        </w:rPr>
        <w:t xml:space="preserve">Looking at the reason that </w:t>
      </w:r>
      <w:r w:rsidR="00F77342">
        <w:rPr>
          <w:rFonts w:ascii="Times New Roman" w:hAnsi="Times New Roman" w:cs="Times New Roman"/>
          <w:sz w:val="24"/>
        </w:rPr>
        <w:t xml:space="preserve">the introduction went well could be that it was </w:t>
      </w:r>
      <w:proofErr w:type="gramStart"/>
      <w:r w:rsidR="00F77342">
        <w:rPr>
          <w:rFonts w:ascii="Times New Roman" w:hAnsi="Times New Roman" w:cs="Times New Roman"/>
          <w:sz w:val="24"/>
        </w:rPr>
        <w:t>short</w:t>
      </w:r>
      <w:proofErr w:type="gramEnd"/>
      <w:r w:rsidR="00F77342">
        <w:rPr>
          <w:rFonts w:ascii="Times New Roman" w:hAnsi="Times New Roman" w:cs="Times New Roman"/>
          <w:sz w:val="24"/>
        </w:rPr>
        <w:t xml:space="preserve"> and I had prepared it beforehand with several drafts that allowed me to boil it down to the more important parts before presenting it as well that I enjoy being professional in my life and this helped me get into character more quickly and easily as I can relate.</w:t>
      </w:r>
    </w:p>
    <w:p w:rsidR="00097F92" w:rsidRDefault="00325C07">
      <w:pPr>
        <w:rPr>
          <w:rFonts w:ascii="Times New Roman" w:hAnsi="Times New Roman" w:cs="Times New Roman"/>
          <w:sz w:val="24"/>
        </w:rPr>
      </w:pPr>
      <w:r>
        <w:rPr>
          <w:rFonts w:ascii="Times New Roman" w:hAnsi="Times New Roman" w:cs="Times New Roman"/>
          <w:sz w:val="24"/>
        </w:rPr>
        <w:t>The fact that I lacked eye-contact can be attributed that I was reading my lines from the prepared sheet as I was not confident enough that I would be able to memorise them or improvise them.</w:t>
      </w:r>
    </w:p>
    <w:p w:rsidR="001C5E27" w:rsidRDefault="001C5E27">
      <w:pPr>
        <w:rPr>
          <w:rFonts w:ascii="Times New Roman" w:hAnsi="Times New Roman" w:cs="Times New Roman"/>
          <w:sz w:val="24"/>
        </w:rPr>
      </w:pPr>
      <w:r>
        <w:rPr>
          <w:rFonts w:ascii="Times New Roman" w:hAnsi="Times New Roman" w:cs="Times New Roman"/>
          <w:sz w:val="24"/>
        </w:rPr>
        <w:t>I believe that the roleplay was executed this well and I received good feedback can also be attributed to my partner – Elena who also acted professionally and followed the roleplay well.</w:t>
      </w:r>
    </w:p>
    <w:p w:rsidR="00EE35ED" w:rsidRPr="00EC2F19" w:rsidRDefault="00EE35ED" w:rsidP="00EC2F19">
      <w:pPr>
        <w:pStyle w:val="Heading1"/>
        <w:rPr>
          <w:rFonts w:ascii="Times New Roman" w:hAnsi="Times New Roman" w:cs="Times New Roman"/>
          <w:b/>
          <w:color w:val="000000" w:themeColor="text1"/>
          <w:sz w:val="24"/>
        </w:rPr>
      </w:pPr>
      <w:bookmarkStart w:id="9" w:name="_Toc8154692"/>
      <w:r w:rsidRPr="00EC2F19">
        <w:rPr>
          <w:rFonts w:ascii="Times New Roman" w:hAnsi="Times New Roman" w:cs="Times New Roman"/>
          <w:b/>
          <w:color w:val="000000" w:themeColor="text1"/>
          <w:sz w:val="24"/>
        </w:rPr>
        <w:t>Conclusion</w:t>
      </w:r>
      <w:bookmarkEnd w:id="9"/>
    </w:p>
    <w:p w:rsidR="00EE35ED" w:rsidRDefault="00996593">
      <w:pPr>
        <w:rPr>
          <w:rFonts w:ascii="Times New Roman" w:hAnsi="Times New Roman" w:cs="Times New Roman"/>
          <w:sz w:val="24"/>
        </w:rPr>
      </w:pPr>
      <w:r>
        <w:rPr>
          <w:rFonts w:ascii="Times New Roman" w:hAnsi="Times New Roman" w:cs="Times New Roman"/>
          <w:sz w:val="24"/>
        </w:rPr>
        <w:t>In conclusion, the roleplay exercise went smoothly and was received well, while with the help of the above evaluation and analysis I managed to find a strength, but equally important – several areas to develop. These include preparing and memorising my presentation without having to read it out, which would in turn also help with improving eye contact with the people I am presenting to. I believe that if I had taken this different approach and improved my eye contact while also being less concerned I would have been able to receive even better feedback from my colleagues</w:t>
      </w:r>
      <w:r w:rsidR="00883ADC">
        <w:rPr>
          <w:rFonts w:ascii="Times New Roman" w:hAnsi="Times New Roman" w:cs="Times New Roman"/>
          <w:sz w:val="24"/>
        </w:rPr>
        <w:t>. This is an important lesson that comes with experience and reflecting on that experience, which also goes to show why reflective practice is so useful.</w:t>
      </w:r>
    </w:p>
    <w:p w:rsidR="00EE35ED" w:rsidRPr="00EC2F19" w:rsidRDefault="00EE35ED" w:rsidP="00EC2F19">
      <w:pPr>
        <w:pStyle w:val="Heading1"/>
        <w:rPr>
          <w:rFonts w:ascii="Times New Roman" w:hAnsi="Times New Roman" w:cs="Times New Roman"/>
          <w:b/>
          <w:color w:val="000000" w:themeColor="text1"/>
          <w:sz w:val="24"/>
        </w:rPr>
      </w:pPr>
      <w:bookmarkStart w:id="10" w:name="_Toc8154693"/>
      <w:r w:rsidRPr="00EC2F19">
        <w:rPr>
          <w:rFonts w:ascii="Times New Roman" w:hAnsi="Times New Roman" w:cs="Times New Roman"/>
          <w:b/>
          <w:color w:val="000000" w:themeColor="text1"/>
          <w:sz w:val="24"/>
        </w:rPr>
        <w:t>Action Plan</w:t>
      </w:r>
      <w:bookmarkEnd w:id="10"/>
    </w:p>
    <w:p w:rsidR="00EE35ED" w:rsidRDefault="00B24A94">
      <w:pPr>
        <w:rPr>
          <w:rFonts w:ascii="Times New Roman" w:hAnsi="Times New Roman" w:cs="Times New Roman"/>
          <w:sz w:val="24"/>
        </w:rPr>
      </w:pPr>
      <w:r>
        <w:rPr>
          <w:rFonts w:ascii="Times New Roman" w:hAnsi="Times New Roman" w:cs="Times New Roman"/>
          <w:sz w:val="24"/>
        </w:rPr>
        <w:t>Finally, if I were to repeat this exercise or a similar experience, I would be able to approach it with better confidence and less nervousness and try to improve eye contact so that the audience feels more involved in the story.</w:t>
      </w:r>
    </w:p>
    <w:p w:rsidR="00EE35ED" w:rsidRDefault="00EE35ED">
      <w:pPr>
        <w:rPr>
          <w:rFonts w:ascii="Times New Roman" w:hAnsi="Times New Roman" w:cs="Times New Roman"/>
          <w:sz w:val="24"/>
        </w:rPr>
      </w:pPr>
    </w:p>
    <w:p w:rsidR="00DA7737" w:rsidRDefault="00DA7737">
      <w:pPr>
        <w:rPr>
          <w:rFonts w:ascii="Times New Roman" w:hAnsi="Times New Roman" w:cs="Times New Roman"/>
          <w:sz w:val="24"/>
        </w:rPr>
      </w:pPr>
    </w:p>
    <w:p w:rsidR="00E22FA1" w:rsidRDefault="00E22FA1">
      <w:pPr>
        <w:rPr>
          <w:rFonts w:ascii="Times New Roman" w:hAnsi="Times New Roman" w:cs="Times New Roman"/>
          <w:sz w:val="24"/>
        </w:rPr>
      </w:pPr>
    </w:p>
    <w:p w:rsidR="00E22FA1" w:rsidRDefault="00E22FA1">
      <w:pPr>
        <w:rPr>
          <w:rFonts w:ascii="Times New Roman" w:hAnsi="Times New Roman" w:cs="Times New Roman"/>
          <w:sz w:val="24"/>
        </w:rPr>
      </w:pPr>
    </w:p>
    <w:p w:rsidR="00E72824" w:rsidRDefault="00E72824">
      <w:pPr>
        <w:rPr>
          <w:rFonts w:ascii="Times New Roman" w:hAnsi="Times New Roman" w:cs="Times New Roman"/>
          <w:sz w:val="24"/>
        </w:rPr>
      </w:pPr>
    </w:p>
    <w:p w:rsidR="00E72824" w:rsidRDefault="00E72824">
      <w:pPr>
        <w:rPr>
          <w:rFonts w:ascii="Times New Roman" w:hAnsi="Times New Roman" w:cs="Times New Roman"/>
          <w:sz w:val="24"/>
        </w:rPr>
      </w:pPr>
    </w:p>
    <w:p w:rsidR="00E72824" w:rsidRDefault="00E72824">
      <w:pPr>
        <w:rPr>
          <w:rFonts w:ascii="Times New Roman" w:hAnsi="Times New Roman" w:cs="Times New Roman"/>
          <w:sz w:val="24"/>
        </w:rPr>
      </w:pPr>
    </w:p>
    <w:p w:rsidR="00E72824" w:rsidRDefault="00E72824">
      <w:pPr>
        <w:rPr>
          <w:rFonts w:ascii="Times New Roman" w:hAnsi="Times New Roman" w:cs="Times New Roman"/>
          <w:sz w:val="24"/>
        </w:rPr>
      </w:pPr>
    </w:p>
    <w:p w:rsidR="00E72824" w:rsidRDefault="00E72824">
      <w:pPr>
        <w:rPr>
          <w:rFonts w:ascii="Times New Roman" w:hAnsi="Times New Roman" w:cs="Times New Roman"/>
          <w:sz w:val="24"/>
        </w:rPr>
      </w:pPr>
    </w:p>
    <w:p w:rsidR="00E72824" w:rsidRDefault="00E72824">
      <w:pPr>
        <w:rPr>
          <w:rFonts w:ascii="Times New Roman" w:hAnsi="Times New Roman" w:cs="Times New Roman"/>
          <w:sz w:val="24"/>
        </w:rPr>
      </w:pPr>
    </w:p>
    <w:p w:rsidR="00E72824" w:rsidRDefault="00E72824">
      <w:pPr>
        <w:rPr>
          <w:rFonts w:ascii="Times New Roman" w:hAnsi="Times New Roman" w:cs="Times New Roman"/>
          <w:sz w:val="24"/>
        </w:rPr>
      </w:pPr>
    </w:p>
    <w:p w:rsidR="00E72824" w:rsidRDefault="00E72824">
      <w:pPr>
        <w:rPr>
          <w:rFonts w:ascii="Times New Roman" w:hAnsi="Times New Roman" w:cs="Times New Roman"/>
          <w:sz w:val="24"/>
        </w:rPr>
      </w:pPr>
    </w:p>
    <w:p w:rsidR="00E72824" w:rsidRDefault="00E72824">
      <w:pPr>
        <w:rPr>
          <w:rFonts w:ascii="Times New Roman" w:hAnsi="Times New Roman" w:cs="Times New Roman"/>
          <w:sz w:val="24"/>
        </w:rPr>
      </w:pPr>
    </w:p>
    <w:p w:rsidR="00E72824" w:rsidRDefault="00E72824">
      <w:pPr>
        <w:rPr>
          <w:rFonts w:ascii="Times New Roman" w:hAnsi="Times New Roman" w:cs="Times New Roman"/>
          <w:sz w:val="24"/>
        </w:rPr>
      </w:pPr>
    </w:p>
    <w:p w:rsidR="00E72824" w:rsidRDefault="00E72824">
      <w:pPr>
        <w:rPr>
          <w:rFonts w:ascii="Times New Roman" w:hAnsi="Times New Roman" w:cs="Times New Roman"/>
          <w:sz w:val="24"/>
        </w:rPr>
      </w:pPr>
    </w:p>
    <w:p w:rsidR="00E72824" w:rsidRDefault="00E72824">
      <w:pPr>
        <w:rPr>
          <w:rFonts w:ascii="Times New Roman" w:hAnsi="Times New Roman" w:cs="Times New Roman"/>
          <w:sz w:val="24"/>
        </w:rPr>
      </w:pPr>
    </w:p>
    <w:p w:rsidR="00E72824" w:rsidRDefault="00E72824">
      <w:pPr>
        <w:rPr>
          <w:rFonts w:ascii="Times New Roman" w:hAnsi="Times New Roman" w:cs="Times New Roman"/>
          <w:sz w:val="24"/>
        </w:rPr>
      </w:pPr>
    </w:p>
    <w:p w:rsidR="00E72824" w:rsidRDefault="00E72824">
      <w:pPr>
        <w:rPr>
          <w:rFonts w:ascii="Times New Roman" w:hAnsi="Times New Roman" w:cs="Times New Roman"/>
          <w:sz w:val="24"/>
        </w:rPr>
      </w:pPr>
    </w:p>
    <w:p w:rsidR="00E72824" w:rsidRDefault="00E72824">
      <w:pPr>
        <w:rPr>
          <w:rFonts w:ascii="Times New Roman" w:hAnsi="Times New Roman" w:cs="Times New Roman"/>
          <w:sz w:val="24"/>
        </w:rPr>
      </w:pPr>
    </w:p>
    <w:p w:rsidR="00E72824" w:rsidRDefault="00E72824">
      <w:pPr>
        <w:rPr>
          <w:rFonts w:ascii="Times New Roman" w:hAnsi="Times New Roman" w:cs="Times New Roman"/>
          <w:sz w:val="24"/>
        </w:rPr>
      </w:pPr>
    </w:p>
    <w:p w:rsidR="00B963F4" w:rsidRDefault="00B963F4">
      <w:pPr>
        <w:rPr>
          <w:rFonts w:ascii="Times New Roman" w:hAnsi="Times New Roman" w:cs="Times New Roman"/>
          <w:sz w:val="24"/>
        </w:rPr>
      </w:pPr>
    </w:p>
    <w:p w:rsidR="00B963F4" w:rsidRDefault="00B963F4">
      <w:pPr>
        <w:rPr>
          <w:rFonts w:ascii="Times New Roman" w:hAnsi="Times New Roman" w:cs="Times New Roman"/>
          <w:sz w:val="24"/>
        </w:rPr>
      </w:pPr>
    </w:p>
    <w:p w:rsidR="00B82EFD" w:rsidRDefault="00B82EFD">
      <w:pPr>
        <w:rPr>
          <w:rFonts w:ascii="Times New Roman" w:hAnsi="Times New Roman" w:cs="Times New Roman"/>
          <w:sz w:val="24"/>
        </w:rPr>
      </w:pPr>
    </w:p>
    <w:p w:rsidR="00E22FA1" w:rsidRDefault="00E72824" w:rsidP="00B963F4">
      <w:pPr>
        <w:pStyle w:val="Heading1"/>
        <w:rPr>
          <w:rFonts w:ascii="Times New Roman" w:hAnsi="Times New Roman" w:cs="Times New Roman"/>
          <w:b/>
          <w:color w:val="000000" w:themeColor="text1"/>
          <w:sz w:val="24"/>
        </w:rPr>
      </w:pPr>
      <w:bookmarkStart w:id="11" w:name="_Toc8154694"/>
      <w:r w:rsidRPr="00B963F4">
        <w:rPr>
          <w:rFonts w:ascii="Times New Roman" w:hAnsi="Times New Roman" w:cs="Times New Roman"/>
          <w:b/>
          <w:color w:val="000000" w:themeColor="text1"/>
          <w:sz w:val="24"/>
        </w:rPr>
        <w:t>References</w:t>
      </w:r>
      <w:bookmarkEnd w:id="11"/>
    </w:p>
    <w:p w:rsidR="00FA5F84" w:rsidRPr="00FA5F84" w:rsidRDefault="00FA5F84" w:rsidP="00FA5F84"/>
    <w:p w:rsidR="00B82EFD" w:rsidRPr="00B82EFD" w:rsidRDefault="00B82EFD" w:rsidP="00B82EFD">
      <w:pPr>
        <w:rPr>
          <w:rFonts w:ascii="Times New Roman" w:hAnsi="Times New Roman" w:cs="Times New Roman"/>
          <w:sz w:val="24"/>
          <w:shd w:val="clear" w:color="auto" w:fill="FFFFFF"/>
        </w:rPr>
      </w:pPr>
      <w:proofErr w:type="spellStart"/>
      <w:r w:rsidRPr="00B82EFD">
        <w:rPr>
          <w:rFonts w:ascii="Times New Roman" w:hAnsi="Times New Roman" w:cs="Times New Roman"/>
          <w:sz w:val="24"/>
          <w:shd w:val="clear" w:color="auto" w:fill="FFFFFF"/>
        </w:rPr>
        <w:t>Boud</w:t>
      </w:r>
      <w:proofErr w:type="spellEnd"/>
      <w:r w:rsidRPr="00B82EFD">
        <w:rPr>
          <w:rFonts w:ascii="Times New Roman" w:hAnsi="Times New Roman" w:cs="Times New Roman"/>
          <w:sz w:val="24"/>
          <w:shd w:val="clear" w:color="auto" w:fill="FFFFFF"/>
        </w:rPr>
        <w:t>, D., Keogh, R. and Walker, D. (1985). </w:t>
      </w:r>
      <w:r w:rsidRPr="00B82EFD">
        <w:rPr>
          <w:rFonts w:ascii="Times New Roman" w:hAnsi="Times New Roman" w:cs="Times New Roman"/>
          <w:i/>
          <w:iCs/>
          <w:sz w:val="24"/>
          <w:shd w:val="clear" w:color="auto" w:fill="FFFFFF"/>
        </w:rPr>
        <w:t>Reflection, turning experience into learning</w:t>
      </w:r>
      <w:r w:rsidRPr="00B82EFD">
        <w:rPr>
          <w:rFonts w:ascii="Times New Roman" w:hAnsi="Times New Roman" w:cs="Times New Roman"/>
          <w:sz w:val="24"/>
          <w:shd w:val="clear" w:color="auto" w:fill="FFFFFF"/>
        </w:rPr>
        <w:t>. London: Kogan Page.</w:t>
      </w:r>
    </w:p>
    <w:p w:rsidR="00B82EFD" w:rsidRPr="00B82EFD" w:rsidRDefault="00B82EFD" w:rsidP="00B82EFD">
      <w:pPr>
        <w:rPr>
          <w:rFonts w:ascii="Times New Roman" w:hAnsi="Times New Roman" w:cs="Times New Roman"/>
          <w:color w:val="222222"/>
          <w:sz w:val="20"/>
          <w:szCs w:val="19"/>
          <w:shd w:val="clear" w:color="auto" w:fill="EAF3FF"/>
        </w:rPr>
      </w:pPr>
      <w:r w:rsidRPr="00B82EFD">
        <w:rPr>
          <w:rFonts w:ascii="Times New Roman" w:hAnsi="Times New Roman" w:cs="Times New Roman"/>
          <w:sz w:val="24"/>
          <w:shd w:val="clear" w:color="auto" w:fill="FFFFFF"/>
        </w:rPr>
        <w:t xml:space="preserve">Bolton, G. and </w:t>
      </w:r>
      <w:proofErr w:type="spellStart"/>
      <w:r w:rsidRPr="00B82EFD">
        <w:rPr>
          <w:rFonts w:ascii="Times New Roman" w:hAnsi="Times New Roman" w:cs="Times New Roman"/>
          <w:sz w:val="24"/>
          <w:shd w:val="clear" w:color="auto" w:fill="FFFFFF"/>
        </w:rPr>
        <w:t>Delderfield</w:t>
      </w:r>
      <w:proofErr w:type="spellEnd"/>
      <w:r w:rsidRPr="00B82EFD">
        <w:rPr>
          <w:rFonts w:ascii="Times New Roman" w:hAnsi="Times New Roman" w:cs="Times New Roman"/>
          <w:sz w:val="24"/>
          <w:shd w:val="clear" w:color="auto" w:fill="FFFFFF"/>
        </w:rPr>
        <w:t>, R. (2001). </w:t>
      </w:r>
      <w:r w:rsidRPr="00B82EFD">
        <w:rPr>
          <w:rFonts w:ascii="Times New Roman" w:hAnsi="Times New Roman" w:cs="Times New Roman"/>
          <w:i/>
          <w:iCs/>
          <w:sz w:val="24"/>
          <w:shd w:val="clear" w:color="auto" w:fill="FFFFFF"/>
        </w:rPr>
        <w:t>Reflective practice: writing and professional development (3rd ed.)</w:t>
      </w:r>
      <w:r w:rsidRPr="00B82EFD">
        <w:rPr>
          <w:rFonts w:ascii="Times New Roman" w:hAnsi="Times New Roman" w:cs="Times New Roman"/>
          <w:sz w:val="24"/>
          <w:shd w:val="clear" w:color="auto" w:fill="FFFFFF"/>
        </w:rPr>
        <w:t>. Los Angeles: Sage Publications.</w:t>
      </w:r>
      <w:r w:rsidRPr="00B82EFD">
        <w:rPr>
          <w:rFonts w:ascii="Times New Roman" w:hAnsi="Times New Roman" w:cs="Times New Roman"/>
          <w:color w:val="222222"/>
          <w:sz w:val="20"/>
          <w:szCs w:val="19"/>
          <w:shd w:val="clear" w:color="auto" w:fill="EAF3FF"/>
        </w:rPr>
        <w:t xml:space="preserve"> </w:t>
      </w:r>
    </w:p>
    <w:p w:rsidR="00B82EFD" w:rsidRPr="00B82EFD" w:rsidRDefault="00B82EFD" w:rsidP="00B82EFD">
      <w:pPr>
        <w:rPr>
          <w:rFonts w:ascii="Times New Roman" w:hAnsi="Times New Roman" w:cs="Times New Roman"/>
          <w:sz w:val="24"/>
        </w:rPr>
      </w:pPr>
      <w:r w:rsidRPr="00B82EFD">
        <w:rPr>
          <w:rFonts w:ascii="Times New Roman" w:hAnsi="Times New Roman" w:cs="Times New Roman"/>
          <w:sz w:val="24"/>
        </w:rPr>
        <w:t xml:space="preserve">Finlay, L. (2008). </w:t>
      </w:r>
      <w:r w:rsidRPr="00B82EFD">
        <w:rPr>
          <w:rFonts w:ascii="Times New Roman" w:hAnsi="Times New Roman" w:cs="Times New Roman"/>
          <w:i/>
          <w:sz w:val="24"/>
        </w:rPr>
        <w:t xml:space="preserve">Reflecting on reflective </w:t>
      </w:r>
      <w:proofErr w:type="gramStart"/>
      <w:r w:rsidRPr="00B82EFD">
        <w:rPr>
          <w:rFonts w:ascii="Times New Roman" w:hAnsi="Times New Roman" w:cs="Times New Roman"/>
          <w:i/>
          <w:sz w:val="24"/>
        </w:rPr>
        <w:t>practice(</w:t>
      </w:r>
      <w:proofErr w:type="gramEnd"/>
      <w:r w:rsidRPr="00B82EFD">
        <w:rPr>
          <w:rFonts w:ascii="Times New Roman" w:hAnsi="Times New Roman" w:cs="Times New Roman"/>
          <w:i/>
          <w:sz w:val="24"/>
        </w:rPr>
        <w:t>Technical Report)</w:t>
      </w:r>
      <w:r w:rsidRPr="00B82EFD">
        <w:rPr>
          <w:rFonts w:ascii="Times New Roman" w:hAnsi="Times New Roman" w:cs="Times New Roman"/>
          <w:sz w:val="24"/>
        </w:rPr>
        <w:t>. Practice-based Professional Learning Centre, The Open University. p. 8.</w:t>
      </w:r>
    </w:p>
    <w:p w:rsidR="00B82EFD" w:rsidRPr="00B82EFD" w:rsidRDefault="00B82EFD" w:rsidP="00B82EFD">
      <w:pPr>
        <w:rPr>
          <w:rFonts w:ascii="Times New Roman" w:hAnsi="Times New Roman" w:cs="Times New Roman"/>
          <w:sz w:val="36"/>
          <w:shd w:val="clear" w:color="auto" w:fill="FFFFFF"/>
        </w:rPr>
      </w:pPr>
      <w:r w:rsidRPr="00B82EFD">
        <w:rPr>
          <w:rFonts w:ascii="Times New Roman" w:hAnsi="Times New Roman" w:cs="Times New Roman"/>
          <w:color w:val="000000"/>
          <w:sz w:val="24"/>
          <w:szCs w:val="20"/>
          <w:shd w:val="clear" w:color="auto" w:fill="FFFFFF"/>
        </w:rPr>
        <w:t>Davies, S. and Gibbs, T. (2011). </w:t>
      </w:r>
      <w:r w:rsidRPr="00B82EFD">
        <w:rPr>
          <w:rFonts w:ascii="Times New Roman" w:hAnsi="Times New Roman" w:cs="Times New Roman"/>
          <w:i/>
          <w:iCs/>
          <w:color w:val="000000"/>
          <w:sz w:val="24"/>
          <w:szCs w:val="20"/>
          <w:shd w:val="clear" w:color="auto" w:fill="FFFFFF"/>
        </w:rPr>
        <w:t xml:space="preserve">Mentoring in general practice: a real activity or theoretical </w:t>
      </w:r>
      <w:proofErr w:type="gramStart"/>
      <w:r w:rsidRPr="00B82EFD">
        <w:rPr>
          <w:rFonts w:ascii="Times New Roman" w:hAnsi="Times New Roman" w:cs="Times New Roman"/>
          <w:i/>
          <w:iCs/>
          <w:color w:val="000000"/>
          <w:sz w:val="24"/>
          <w:szCs w:val="20"/>
          <w:shd w:val="clear" w:color="auto" w:fill="FFFFFF"/>
        </w:rPr>
        <w:t>possibility?</w:t>
      </w:r>
      <w:r w:rsidRPr="00B82EFD">
        <w:rPr>
          <w:rFonts w:ascii="Times New Roman" w:hAnsi="Times New Roman" w:cs="Times New Roman"/>
          <w:color w:val="000000"/>
          <w:sz w:val="24"/>
          <w:szCs w:val="20"/>
          <w:shd w:val="clear" w:color="auto" w:fill="FFFFFF"/>
        </w:rPr>
        <w:t>.</w:t>
      </w:r>
      <w:proofErr w:type="gramEnd"/>
      <w:r w:rsidRPr="00B82EFD">
        <w:rPr>
          <w:rFonts w:ascii="Times New Roman" w:hAnsi="Times New Roman" w:cs="Times New Roman"/>
          <w:color w:val="000000"/>
          <w:sz w:val="24"/>
          <w:szCs w:val="20"/>
          <w:shd w:val="clear" w:color="auto" w:fill="FFFFFF"/>
        </w:rPr>
        <w:t xml:space="preserve"> Education for Primary Care.</w:t>
      </w:r>
      <w:r w:rsidRPr="00B82EFD">
        <w:rPr>
          <w:rFonts w:ascii="Times New Roman" w:hAnsi="Times New Roman" w:cs="Times New Roman"/>
          <w:sz w:val="36"/>
          <w:shd w:val="clear" w:color="auto" w:fill="FFFFFF"/>
        </w:rPr>
        <w:t xml:space="preserve"> </w:t>
      </w:r>
    </w:p>
    <w:p w:rsidR="002F5F2D" w:rsidRDefault="002F5F2D" w:rsidP="00B82EFD">
      <w:pPr>
        <w:rPr>
          <w:rFonts w:ascii="Times New Roman" w:hAnsi="Times New Roman" w:cs="Times New Roman"/>
          <w:sz w:val="24"/>
          <w:shd w:val="clear" w:color="auto" w:fill="FFFFFF"/>
        </w:rPr>
      </w:pPr>
      <w:r w:rsidRPr="00B82EFD">
        <w:rPr>
          <w:rFonts w:ascii="Times New Roman" w:hAnsi="Times New Roman" w:cs="Times New Roman"/>
          <w:sz w:val="24"/>
          <w:shd w:val="clear" w:color="auto" w:fill="FFFFFF"/>
        </w:rPr>
        <w:t>Davies, S. (2012). Embracing reflective practice. </w:t>
      </w:r>
      <w:r w:rsidRPr="00B82EFD">
        <w:rPr>
          <w:rFonts w:ascii="Times New Roman" w:hAnsi="Times New Roman" w:cs="Times New Roman"/>
          <w:i/>
          <w:iCs/>
          <w:sz w:val="24"/>
          <w:shd w:val="clear" w:color="auto" w:fill="FFFFFF"/>
        </w:rPr>
        <w:t>Education for Primary Care</w:t>
      </w:r>
      <w:r w:rsidRPr="00B82EFD">
        <w:rPr>
          <w:rFonts w:ascii="Times New Roman" w:hAnsi="Times New Roman" w:cs="Times New Roman"/>
          <w:sz w:val="24"/>
          <w:shd w:val="clear" w:color="auto" w:fill="FFFFFF"/>
        </w:rPr>
        <w:t>, 23(1), pp.9-12.</w:t>
      </w: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sz w:val="28"/>
        </w:rPr>
      </w:pPr>
    </w:p>
    <w:p w:rsidR="00B106EF" w:rsidRDefault="00B106EF" w:rsidP="00B82EFD">
      <w:pPr>
        <w:rPr>
          <w:rFonts w:ascii="Times New Roman" w:hAnsi="Times New Roman" w:cs="Times New Roman"/>
          <w:b/>
          <w:sz w:val="28"/>
        </w:rPr>
      </w:pPr>
      <w:r w:rsidRPr="00B106EF">
        <w:rPr>
          <w:rFonts w:ascii="Times New Roman" w:hAnsi="Times New Roman" w:cs="Times New Roman"/>
          <w:b/>
          <w:sz w:val="28"/>
        </w:rPr>
        <w:t>Appendices</w:t>
      </w:r>
      <w:bookmarkStart w:id="12" w:name="_GoBack"/>
      <w:bookmarkEnd w:id="12"/>
    </w:p>
    <w:p w:rsidR="00B106EF" w:rsidRDefault="00B106EF" w:rsidP="00B82EFD">
      <w:pPr>
        <w:rPr>
          <w:rFonts w:ascii="Times New Roman" w:hAnsi="Times New Roman" w:cs="Times New Roman"/>
          <w:b/>
          <w:sz w:val="28"/>
        </w:rPr>
      </w:pPr>
      <w:r>
        <w:rPr>
          <w:noProof/>
        </w:rPr>
        <w:drawing>
          <wp:inline distT="0" distB="0" distL="0" distR="0" wp14:anchorId="213E4FA9" wp14:editId="4280DB43">
            <wp:extent cx="5731510" cy="77381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7738110"/>
                    </a:xfrm>
                    <a:prstGeom prst="rect">
                      <a:avLst/>
                    </a:prstGeom>
                  </pic:spPr>
                </pic:pic>
              </a:graphicData>
            </a:graphic>
          </wp:inline>
        </w:drawing>
      </w:r>
    </w:p>
    <w:p w:rsidR="00B106EF" w:rsidRDefault="00B106EF" w:rsidP="00B82EFD">
      <w:pPr>
        <w:rPr>
          <w:rFonts w:ascii="Times New Roman" w:hAnsi="Times New Roman" w:cs="Times New Roman"/>
          <w:b/>
          <w:sz w:val="28"/>
        </w:rPr>
      </w:pPr>
      <w:r>
        <w:rPr>
          <w:noProof/>
        </w:rPr>
        <w:drawing>
          <wp:inline distT="0" distB="0" distL="0" distR="0" wp14:anchorId="02A0D4C1" wp14:editId="1FF9C91C">
            <wp:extent cx="5731510" cy="77235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7723505"/>
                    </a:xfrm>
                    <a:prstGeom prst="rect">
                      <a:avLst/>
                    </a:prstGeom>
                  </pic:spPr>
                </pic:pic>
              </a:graphicData>
            </a:graphic>
          </wp:inline>
        </w:drawing>
      </w:r>
    </w:p>
    <w:p w:rsidR="00B106EF" w:rsidRPr="00B106EF" w:rsidRDefault="00B106EF" w:rsidP="00B82EFD">
      <w:pPr>
        <w:rPr>
          <w:rFonts w:ascii="Times New Roman" w:hAnsi="Times New Roman" w:cs="Times New Roman"/>
          <w:b/>
          <w:sz w:val="28"/>
        </w:rPr>
      </w:pPr>
      <w:r>
        <w:rPr>
          <w:noProof/>
        </w:rPr>
        <w:drawing>
          <wp:inline distT="0" distB="0" distL="0" distR="0" wp14:anchorId="4F423E98" wp14:editId="6DCB90DD">
            <wp:extent cx="5731510" cy="776922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7769225"/>
                    </a:xfrm>
                    <a:prstGeom prst="rect">
                      <a:avLst/>
                    </a:prstGeom>
                  </pic:spPr>
                </pic:pic>
              </a:graphicData>
            </a:graphic>
          </wp:inline>
        </w:drawing>
      </w:r>
    </w:p>
    <w:sectPr w:rsidR="00B106EF" w:rsidRPr="00B106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338"/>
    <w:rsid w:val="00097F92"/>
    <w:rsid w:val="000D6A04"/>
    <w:rsid w:val="00130131"/>
    <w:rsid w:val="001B6C46"/>
    <w:rsid w:val="001C5E27"/>
    <w:rsid w:val="00257E7B"/>
    <w:rsid w:val="002F5F2D"/>
    <w:rsid w:val="00325C07"/>
    <w:rsid w:val="0032661E"/>
    <w:rsid w:val="00356C07"/>
    <w:rsid w:val="003C4592"/>
    <w:rsid w:val="00400BF2"/>
    <w:rsid w:val="005040CE"/>
    <w:rsid w:val="00512F45"/>
    <w:rsid w:val="00531369"/>
    <w:rsid w:val="00576AA1"/>
    <w:rsid w:val="006D596B"/>
    <w:rsid w:val="0070531E"/>
    <w:rsid w:val="00744675"/>
    <w:rsid w:val="007C2A52"/>
    <w:rsid w:val="007E233F"/>
    <w:rsid w:val="00830CC1"/>
    <w:rsid w:val="00883ADC"/>
    <w:rsid w:val="00887018"/>
    <w:rsid w:val="008D2D58"/>
    <w:rsid w:val="00945338"/>
    <w:rsid w:val="0097314C"/>
    <w:rsid w:val="00996593"/>
    <w:rsid w:val="00A11331"/>
    <w:rsid w:val="00A51258"/>
    <w:rsid w:val="00AF7E45"/>
    <w:rsid w:val="00B106EF"/>
    <w:rsid w:val="00B24A94"/>
    <w:rsid w:val="00B82EFD"/>
    <w:rsid w:val="00B837A0"/>
    <w:rsid w:val="00B963F4"/>
    <w:rsid w:val="00BB341A"/>
    <w:rsid w:val="00C47D32"/>
    <w:rsid w:val="00D06997"/>
    <w:rsid w:val="00DA7737"/>
    <w:rsid w:val="00DD4630"/>
    <w:rsid w:val="00E123B0"/>
    <w:rsid w:val="00E22FA1"/>
    <w:rsid w:val="00E42457"/>
    <w:rsid w:val="00E550E9"/>
    <w:rsid w:val="00E72824"/>
    <w:rsid w:val="00EC2F19"/>
    <w:rsid w:val="00EE35ED"/>
    <w:rsid w:val="00F270BF"/>
    <w:rsid w:val="00F77342"/>
    <w:rsid w:val="00FA5F8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3A499"/>
  <w15:chartTrackingRefBased/>
  <w15:docId w15:val="{53D93C02-D199-4F35-8F5C-929E08AF7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2F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E22FA1"/>
    <w:rPr>
      <w:i/>
      <w:iCs/>
    </w:rPr>
  </w:style>
  <w:style w:type="character" w:styleId="Hyperlink">
    <w:name w:val="Hyperlink"/>
    <w:basedOn w:val="DefaultParagraphFont"/>
    <w:uiPriority w:val="99"/>
    <w:unhideWhenUsed/>
    <w:rsid w:val="00E22FA1"/>
    <w:rPr>
      <w:color w:val="0000FF"/>
      <w:u w:val="single"/>
    </w:rPr>
  </w:style>
  <w:style w:type="character" w:customStyle="1" w:styleId="cs1-format">
    <w:name w:val="cs1-format"/>
    <w:basedOn w:val="DefaultParagraphFont"/>
    <w:rsid w:val="00E123B0"/>
  </w:style>
  <w:style w:type="character" w:customStyle="1" w:styleId="Heading1Char">
    <w:name w:val="Heading 1 Char"/>
    <w:basedOn w:val="DefaultParagraphFont"/>
    <w:link w:val="Heading1"/>
    <w:uiPriority w:val="9"/>
    <w:rsid w:val="00EC2F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2F19"/>
    <w:pPr>
      <w:outlineLvl w:val="9"/>
    </w:pPr>
    <w:rPr>
      <w:lang w:val="en-US" w:eastAsia="en-US"/>
    </w:rPr>
  </w:style>
  <w:style w:type="paragraph" w:styleId="TOC1">
    <w:name w:val="toc 1"/>
    <w:basedOn w:val="Normal"/>
    <w:next w:val="Normal"/>
    <w:autoRedefine/>
    <w:uiPriority w:val="39"/>
    <w:unhideWhenUsed/>
    <w:rsid w:val="00EC2F1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3D87E2-D0C3-4DBF-83BB-F128569DC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1442</TotalTime>
  <Pages>10</Pages>
  <Words>1972</Words>
  <Characters>9959</Characters>
  <Application>Microsoft Office Word</Application>
  <DocSecurity>0</DocSecurity>
  <Lines>187</Lines>
  <Paragraphs>49</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Reflection and Reflective Practice</vt:lpstr>
      <vt:lpstr>Purpose of Reflective Practice </vt:lpstr>
      <vt:lpstr>Benefits and Limitations</vt:lpstr>
      <vt:lpstr>My Roleplay</vt:lpstr>
      <vt:lpstr>Gibb’s Reflective Cycle</vt:lpstr>
      <vt:lpstr>Description</vt:lpstr>
      <vt:lpstr>Feelings</vt:lpstr>
      <vt:lpstr>Evaluation</vt:lpstr>
      <vt:lpstr>Analysis</vt:lpstr>
      <vt:lpstr>Conclusion</vt:lpstr>
      <vt:lpstr>Action Plan</vt:lpstr>
      <vt:lpstr>References</vt:lpstr>
    </vt:vector>
  </TitlesOfParts>
  <Company/>
  <LinksUpToDate>false</LinksUpToDate>
  <CharactersWithSpaces>11882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Lyubomir Stanoev [Student-COM]</dc:creator>
  <cp:keywords/>
  <dc:description/>
  <cp:lastModifiedBy>Lyubomir Stanoev [Student-COM]</cp:lastModifiedBy>
  <cp:revision>37</cp:revision>
  <dcterms:created xsi:type="dcterms:W3CDTF">2019-05-06T19:57:00Z</dcterms:created>
  <dcterms:modified xsi:type="dcterms:W3CDTF">2019-05-07T20:03:00Z</dcterms:modified>
</cp:coreProperties>
</file>