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C514D" w14:textId="33F88020" w:rsidR="00626C44" w:rsidRPr="00626C44" w:rsidRDefault="00626C44" w:rsidP="0024322E">
      <w:pPr>
        <w:rPr>
          <w:rFonts w:asciiTheme="majorHAnsi" w:hAnsiTheme="majorHAnsi" w:cstheme="majorHAnsi"/>
          <w:b/>
          <w:bCs/>
        </w:rPr>
      </w:pPr>
      <w:r>
        <w:rPr>
          <w:rFonts w:asciiTheme="majorHAnsi" w:hAnsiTheme="majorHAnsi" w:cstheme="majorHAnsi"/>
          <w:b/>
          <w:bCs/>
        </w:rPr>
        <w:t>Peer Practice 1: Talen</w:t>
      </w:r>
      <w:r w:rsidR="009A5E8E">
        <w:rPr>
          <w:rFonts w:asciiTheme="majorHAnsi" w:hAnsiTheme="majorHAnsi" w:cstheme="majorHAnsi"/>
          <w:b/>
          <w:bCs/>
        </w:rPr>
        <w:t>t Management</w:t>
      </w:r>
    </w:p>
    <w:p w14:paraId="66FE467F" w14:textId="01DCE44D" w:rsidR="00626C44" w:rsidRPr="00626C44" w:rsidRDefault="00626C44" w:rsidP="0024322E">
      <w:pPr>
        <w:rPr>
          <w:rFonts w:asciiTheme="majorHAnsi" w:hAnsiTheme="majorHAnsi" w:cstheme="majorHAnsi"/>
        </w:rPr>
      </w:pPr>
      <w:r>
        <w:rPr>
          <w:rFonts w:asciiTheme="majorHAnsi" w:hAnsiTheme="majorHAnsi" w:cstheme="majorHAnsi"/>
        </w:rPr>
        <w:t xml:space="preserve">I worked with Joshua and Jess on this peer practice project. The information below relates to SSE, Joshua’s company, mainly focusing on the use of </w:t>
      </w:r>
      <w:r w:rsidR="00487378">
        <w:rPr>
          <w:rFonts w:asciiTheme="majorHAnsi" w:hAnsiTheme="majorHAnsi" w:cstheme="majorHAnsi"/>
        </w:rPr>
        <w:t>technology</w:t>
      </w:r>
      <w:r>
        <w:rPr>
          <w:rFonts w:asciiTheme="majorHAnsi" w:hAnsiTheme="majorHAnsi" w:cstheme="majorHAnsi"/>
        </w:rPr>
        <w:t xml:space="preserve"> in recruitment. </w:t>
      </w:r>
    </w:p>
    <w:p w14:paraId="6C555152" w14:textId="38E93E0D" w:rsidR="0024322E" w:rsidRP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t>Introduction:</w:t>
      </w:r>
    </w:p>
    <w:p w14:paraId="201D9739" w14:textId="44759FF1" w:rsidR="0024322E" w:rsidRDefault="009A5E8E" w:rsidP="0024322E">
      <w:pPr>
        <w:rPr>
          <w:rFonts w:asciiTheme="majorHAnsi" w:hAnsiTheme="majorHAnsi" w:cstheme="majorHAnsi"/>
          <w:lang w:val="en-GB"/>
        </w:rPr>
      </w:pPr>
      <w:r>
        <w:rPr>
          <w:rFonts w:asciiTheme="majorHAnsi" w:hAnsiTheme="majorHAnsi" w:cstheme="majorHAnsi"/>
          <w:lang w:val="en-GB"/>
        </w:rPr>
        <w:t xml:space="preserve">SSE is a large multinational company in the energy sector, employing 10,000 people. As someone who has always worked in small/medium </w:t>
      </w:r>
      <w:proofErr w:type="gramStart"/>
      <w:r>
        <w:rPr>
          <w:rFonts w:asciiTheme="majorHAnsi" w:hAnsiTheme="majorHAnsi" w:cstheme="majorHAnsi"/>
          <w:lang w:val="en-GB"/>
        </w:rPr>
        <w:t>sized-organisations</w:t>
      </w:r>
      <w:proofErr w:type="gramEnd"/>
      <w:r>
        <w:rPr>
          <w:rFonts w:asciiTheme="majorHAnsi" w:hAnsiTheme="majorHAnsi" w:cstheme="majorHAnsi"/>
          <w:lang w:val="en-GB"/>
        </w:rPr>
        <w:t>, it has been interesting to look at SSE and explore their website. I can see how the use of technology in recruitment is vital in an organisation of this size.</w:t>
      </w:r>
    </w:p>
    <w:p w14:paraId="095D2E7F" w14:textId="0DE2A13F" w:rsidR="00A6138D" w:rsidRPr="00A6138D" w:rsidRDefault="00A6138D" w:rsidP="0024322E">
      <w:pPr>
        <w:rPr>
          <w:rFonts w:asciiTheme="majorHAnsi" w:hAnsiTheme="majorHAnsi" w:cstheme="majorHAnsi"/>
          <w:b/>
          <w:bCs/>
        </w:rPr>
      </w:pPr>
      <w:r w:rsidRPr="00A6138D">
        <w:rPr>
          <w:rFonts w:asciiTheme="majorHAnsi" w:hAnsiTheme="majorHAnsi" w:cstheme="majorHAnsi"/>
          <w:b/>
          <w:bCs/>
        </w:rPr>
        <w:t>Findings:</w:t>
      </w:r>
    </w:p>
    <w:p w14:paraId="2A3F36DB" w14:textId="77777777" w:rsidR="0024322E" w:rsidRP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t>1. Current State of Technology Adoption:</w:t>
      </w:r>
    </w:p>
    <w:p w14:paraId="60F3D27A" w14:textId="3EB8FA2A" w:rsidR="0024322E" w:rsidRPr="0024322E" w:rsidRDefault="00626C44" w:rsidP="00626C44">
      <w:pPr>
        <w:rPr>
          <w:rFonts w:asciiTheme="majorHAnsi" w:hAnsiTheme="majorHAnsi" w:cstheme="majorHAnsi"/>
          <w:lang w:val="en-GB"/>
        </w:rPr>
      </w:pPr>
      <w:proofErr w:type="gramStart"/>
      <w:r>
        <w:rPr>
          <w:rFonts w:asciiTheme="majorHAnsi" w:hAnsiTheme="majorHAnsi" w:cstheme="majorHAnsi"/>
          <w:lang w:val="en-GB"/>
        </w:rPr>
        <w:t>A number of</w:t>
      </w:r>
      <w:proofErr w:type="gramEnd"/>
      <w:r>
        <w:rPr>
          <w:rFonts w:asciiTheme="majorHAnsi" w:hAnsiTheme="majorHAnsi" w:cstheme="majorHAnsi"/>
          <w:lang w:val="en-GB"/>
        </w:rPr>
        <w:t xml:space="preserve"> </w:t>
      </w:r>
      <w:r w:rsidR="00633E93">
        <w:rPr>
          <w:rFonts w:asciiTheme="majorHAnsi" w:hAnsiTheme="majorHAnsi" w:cstheme="majorHAnsi"/>
          <w:lang w:val="en-GB"/>
        </w:rPr>
        <w:t>organisations</w:t>
      </w:r>
      <w:r w:rsidR="0024322E" w:rsidRPr="0024322E">
        <w:rPr>
          <w:rFonts w:asciiTheme="majorHAnsi" w:hAnsiTheme="majorHAnsi" w:cstheme="majorHAnsi"/>
          <w:lang w:val="en-GB"/>
        </w:rPr>
        <w:t xml:space="preserve"> </w:t>
      </w:r>
      <w:r w:rsidR="00633E93">
        <w:rPr>
          <w:rFonts w:asciiTheme="majorHAnsi" w:hAnsiTheme="majorHAnsi" w:cstheme="majorHAnsi"/>
          <w:lang w:val="en-GB"/>
        </w:rPr>
        <w:t>now use</w:t>
      </w:r>
      <w:r w:rsidR="0024322E" w:rsidRPr="0024322E">
        <w:rPr>
          <w:rFonts w:asciiTheme="majorHAnsi" w:hAnsiTheme="majorHAnsi" w:cstheme="majorHAnsi"/>
          <w:lang w:val="en-GB"/>
        </w:rPr>
        <w:t xml:space="preserve"> Applicant Tracking Systems (ATS) integrated with AI </w:t>
      </w:r>
      <w:r>
        <w:rPr>
          <w:rFonts w:asciiTheme="majorHAnsi" w:hAnsiTheme="majorHAnsi" w:cstheme="majorHAnsi"/>
          <w:lang w:val="en-GB"/>
        </w:rPr>
        <w:t>as part of the recruitment process</w:t>
      </w:r>
      <w:r w:rsidR="0024322E" w:rsidRPr="0024322E">
        <w:rPr>
          <w:rFonts w:asciiTheme="majorHAnsi" w:hAnsiTheme="majorHAnsi" w:cstheme="majorHAnsi"/>
          <w:lang w:val="en-GB"/>
        </w:rPr>
        <w:t xml:space="preserve">. These systems can automatically </w:t>
      </w:r>
      <w:proofErr w:type="gramStart"/>
      <w:r>
        <w:rPr>
          <w:rFonts w:asciiTheme="majorHAnsi" w:hAnsiTheme="majorHAnsi" w:cstheme="majorHAnsi"/>
          <w:lang w:val="en-GB"/>
        </w:rPr>
        <w:t>sift</w:t>
      </w:r>
      <w:proofErr w:type="gramEnd"/>
      <w:r w:rsidR="0024322E" w:rsidRPr="0024322E">
        <w:rPr>
          <w:rFonts w:asciiTheme="majorHAnsi" w:hAnsiTheme="majorHAnsi" w:cstheme="majorHAnsi"/>
          <w:lang w:val="en-GB"/>
        </w:rPr>
        <w:t xml:space="preserve"> and rank </w:t>
      </w:r>
      <w:r>
        <w:rPr>
          <w:rFonts w:asciiTheme="majorHAnsi" w:hAnsiTheme="majorHAnsi" w:cstheme="majorHAnsi"/>
          <w:lang w:val="en-GB"/>
        </w:rPr>
        <w:t>applications</w:t>
      </w:r>
      <w:r w:rsidR="0024322E" w:rsidRPr="0024322E">
        <w:rPr>
          <w:rFonts w:asciiTheme="majorHAnsi" w:hAnsiTheme="majorHAnsi" w:cstheme="majorHAnsi"/>
          <w:lang w:val="en-GB"/>
        </w:rPr>
        <w:t xml:space="preserve"> based on job requirements</w:t>
      </w:r>
      <w:r>
        <w:rPr>
          <w:rFonts w:asciiTheme="majorHAnsi" w:hAnsiTheme="majorHAnsi" w:cstheme="majorHAnsi"/>
          <w:lang w:val="en-GB"/>
        </w:rPr>
        <w:t xml:space="preserve">; this allows </w:t>
      </w:r>
      <w:r w:rsidR="0024322E" w:rsidRPr="0024322E">
        <w:rPr>
          <w:rFonts w:asciiTheme="majorHAnsi" w:hAnsiTheme="majorHAnsi" w:cstheme="majorHAnsi"/>
          <w:lang w:val="en-GB"/>
        </w:rPr>
        <w:t>HR spends on initial screening.</w:t>
      </w:r>
      <w:r>
        <w:rPr>
          <w:rFonts w:asciiTheme="majorHAnsi" w:hAnsiTheme="majorHAnsi" w:cstheme="majorHAnsi"/>
          <w:lang w:val="en-GB"/>
        </w:rPr>
        <w:t xml:space="preserve"> </w:t>
      </w:r>
      <w:r w:rsidR="003C36EC">
        <w:rPr>
          <w:rFonts w:asciiTheme="majorHAnsi" w:hAnsiTheme="majorHAnsi" w:cstheme="majorHAnsi"/>
          <w:lang w:val="en-GB"/>
        </w:rPr>
        <w:t>SSE</w:t>
      </w:r>
      <w:r w:rsidR="0024322E" w:rsidRPr="0024322E">
        <w:rPr>
          <w:rFonts w:asciiTheme="majorHAnsi" w:hAnsiTheme="majorHAnsi" w:cstheme="majorHAnsi"/>
          <w:lang w:val="en-GB"/>
        </w:rPr>
        <w:t xml:space="preserve"> uses an AI-powered ATS to manage the high volume of applications for each job posting, ensuring that only the most qualified candidates are shortlisted for interviews.</w:t>
      </w:r>
    </w:p>
    <w:p w14:paraId="04DE81D1" w14:textId="77777777" w:rsidR="0024322E" w:rsidRP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t>2. Benefits or Projected Benefits:</w:t>
      </w:r>
    </w:p>
    <w:p w14:paraId="08C7E820" w14:textId="3D6CFD1C" w:rsidR="00626C44" w:rsidRPr="00626C44" w:rsidRDefault="00626C44" w:rsidP="00626C44">
      <w:pPr>
        <w:rPr>
          <w:rFonts w:asciiTheme="majorHAnsi" w:hAnsiTheme="majorHAnsi" w:cstheme="majorHAnsi"/>
          <w:lang w:val="en-GB"/>
        </w:rPr>
      </w:pPr>
      <w:r>
        <w:rPr>
          <w:rFonts w:asciiTheme="majorHAnsi" w:hAnsiTheme="majorHAnsi" w:cstheme="majorHAnsi"/>
          <w:lang w:val="en-GB"/>
        </w:rPr>
        <w:t>These include:</w:t>
      </w:r>
    </w:p>
    <w:p w14:paraId="6726ED30" w14:textId="0D35FFFB" w:rsidR="0024322E" w:rsidRPr="0024322E" w:rsidRDefault="0024322E" w:rsidP="00626C44">
      <w:pPr>
        <w:rPr>
          <w:rFonts w:asciiTheme="majorHAnsi" w:hAnsiTheme="majorHAnsi" w:cstheme="majorHAnsi"/>
          <w:lang w:val="en-GB"/>
        </w:rPr>
      </w:pPr>
      <w:r w:rsidRPr="0024322E">
        <w:rPr>
          <w:rFonts w:asciiTheme="majorHAnsi" w:hAnsiTheme="majorHAnsi" w:cstheme="majorHAnsi"/>
          <w:b/>
          <w:bCs/>
          <w:lang w:val="en-GB"/>
        </w:rPr>
        <w:t>Efficiency and Time Savings:</w:t>
      </w:r>
      <w:r w:rsidRPr="0024322E">
        <w:rPr>
          <w:rFonts w:asciiTheme="majorHAnsi" w:hAnsiTheme="majorHAnsi" w:cstheme="majorHAnsi"/>
          <w:lang w:val="en-GB"/>
        </w:rPr>
        <w:t xml:space="preserve"> Automation of routine tasks such as </w:t>
      </w:r>
      <w:r w:rsidR="00626C44">
        <w:rPr>
          <w:rFonts w:asciiTheme="majorHAnsi" w:hAnsiTheme="majorHAnsi" w:cstheme="majorHAnsi"/>
          <w:lang w:val="en-GB"/>
        </w:rPr>
        <w:t>application</w:t>
      </w:r>
      <w:r w:rsidRPr="0024322E">
        <w:rPr>
          <w:rFonts w:asciiTheme="majorHAnsi" w:hAnsiTheme="majorHAnsi" w:cstheme="majorHAnsi"/>
          <w:lang w:val="en-GB"/>
        </w:rPr>
        <w:t xml:space="preserve"> screening and initial candidate outreach </w:t>
      </w:r>
      <w:r w:rsidR="00626C44">
        <w:rPr>
          <w:rFonts w:asciiTheme="majorHAnsi" w:hAnsiTheme="majorHAnsi" w:cstheme="majorHAnsi"/>
          <w:lang w:val="en-GB"/>
        </w:rPr>
        <w:t xml:space="preserve">means that HR professionals can focus more on </w:t>
      </w:r>
      <w:proofErr w:type="gramStart"/>
      <w:r w:rsidR="00626C44">
        <w:rPr>
          <w:rFonts w:asciiTheme="majorHAnsi" w:hAnsiTheme="majorHAnsi" w:cstheme="majorHAnsi"/>
          <w:lang w:val="en-GB"/>
        </w:rPr>
        <w:t>an</w:t>
      </w:r>
      <w:proofErr w:type="gramEnd"/>
      <w:r w:rsidR="00626C44">
        <w:rPr>
          <w:rFonts w:asciiTheme="majorHAnsi" w:hAnsiTheme="majorHAnsi" w:cstheme="majorHAnsi"/>
          <w:lang w:val="en-GB"/>
        </w:rPr>
        <w:t xml:space="preserve"> SHRM approach, than a process-driven approach.</w:t>
      </w:r>
    </w:p>
    <w:p w14:paraId="5B664877" w14:textId="46DF4AD3" w:rsidR="0024322E" w:rsidRPr="0024322E" w:rsidRDefault="0024322E" w:rsidP="00626C44">
      <w:pPr>
        <w:rPr>
          <w:rFonts w:asciiTheme="majorHAnsi" w:hAnsiTheme="majorHAnsi" w:cstheme="majorHAnsi"/>
          <w:lang w:val="en-GB"/>
        </w:rPr>
      </w:pPr>
      <w:r w:rsidRPr="0024322E">
        <w:rPr>
          <w:rFonts w:asciiTheme="majorHAnsi" w:hAnsiTheme="majorHAnsi" w:cstheme="majorHAnsi"/>
          <w:b/>
          <w:bCs/>
          <w:lang w:val="en-GB"/>
        </w:rPr>
        <w:t xml:space="preserve">Improved Quality of </w:t>
      </w:r>
      <w:r w:rsidR="00626C44">
        <w:rPr>
          <w:rFonts w:asciiTheme="majorHAnsi" w:hAnsiTheme="majorHAnsi" w:cstheme="majorHAnsi"/>
          <w:b/>
          <w:bCs/>
          <w:lang w:val="en-GB"/>
        </w:rPr>
        <w:t>appointment</w:t>
      </w:r>
      <w:r w:rsidRPr="0024322E">
        <w:rPr>
          <w:rFonts w:asciiTheme="majorHAnsi" w:hAnsiTheme="majorHAnsi" w:cstheme="majorHAnsi"/>
          <w:b/>
          <w:bCs/>
          <w:lang w:val="en-GB"/>
        </w:rPr>
        <w:t>:</w:t>
      </w:r>
      <w:r w:rsidRPr="0024322E">
        <w:rPr>
          <w:rFonts w:asciiTheme="majorHAnsi" w:hAnsiTheme="majorHAnsi" w:cstheme="majorHAnsi"/>
          <w:lang w:val="en-GB"/>
        </w:rPr>
        <w:t xml:space="preserve"> AI algorithms can </w:t>
      </w:r>
      <w:r w:rsidR="00633E93">
        <w:rPr>
          <w:rFonts w:asciiTheme="majorHAnsi" w:hAnsiTheme="majorHAnsi" w:cstheme="majorHAnsi"/>
          <w:lang w:val="en-GB"/>
        </w:rPr>
        <w:t>analyse</w:t>
      </w:r>
      <w:r w:rsidRPr="0024322E">
        <w:rPr>
          <w:rFonts w:asciiTheme="majorHAnsi" w:hAnsiTheme="majorHAnsi" w:cstheme="majorHAnsi"/>
          <w:lang w:val="en-GB"/>
        </w:rPr>
        <w:t xml:space="preserve"> a broader range of candidate data and identify patterns that may predict success in a role more accurately than traditional methods.</w:t>
      </w:r>
    </w:p>
    <w:p w14:paraId="04A23CD0" w14:textId="77777777" w:rsid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t>3. Risks or Concerns:</w:t>
      </w:r>
    </w:p>
    <w:p w14:paraId="5F9C152B" w14:textId="304A0EA9" w:rsidR="00626C44" w:rsidRDefault="00626C44" w:rsidP="00626C44">
      <w:pPr>
        <w:rPr>
          <w:rFonts w:asciiTheme="majorHAnsi" w:hAnsiTheme="majorHAnsi" w:cstheme="majorHAnsi"/>
          <w:lang w:val="en-GB"/>
        </w:rPr>
      </w:pPr>
      <w:r>
        <w:rPr>
          <w:rFonts w:asciiTheme="majorHAnsi" w:hAnsiTheme="majorHAnsi" w:cstheme="majorHAnsi"/>
          <w:lang w:val="en-GB"/>
        </w:rPr>
        <w:t xml:space="preserve">Aside from the general risks, such as GDPR/privacy concerns, there are some </w:t>
      </w:r>
      <w:proofErr w:type="gramStart"/>
      <w:r>
        <w:rPr>
          <w:rFonts w:asciiTheme="majorHAnsi" w:hAnsiTheme="majorHAnsi" w:cstheme="majorHAnsi"/>
          <w:lang w:val="en-GB"/>
        </w:rPr>
        <w:t>particular risks</w:t>
      </w:r>
      <w:proofErr w:type="gramEnd"/>
      <w:r>
        <w:rPr>
          <w:rFonts w:asciiTheme="majorHAnsi" w:hAnsiTheme="majorHAnsi" w:cstheme="majorHAnsi"/>
          <w:lang w:val="en-GB"/>
        </w:rPr>
        <w:t xml:space="preserve"> for SSE in using AI systems as part of the recruitment process:</w:t>
      </w:r>
    </w:p>
    <w:p w14:paraId="2D26D4E4" w14:textId="0DF03F4B" w:rsidR="0024322E" w:rsidRPr="0024322E" w:rsidRDefault="0024322E" w:rsidP="00626C44">
      <w:pPr>
        <w:rPr>
          <w:rFonts w:asciiTheme="majorHAnsi" w:hAnsiTheme="majorHAnsi" w:cstheme="majorHAnsi"/>
          <w:lang w:val="en-GB"/>
        </w:rPr>
      </w:pPr>
      <w:r w:rsidRPr="0024322E">
        <w:rPr>
          <w:rFonts w:asciiTheme="majorHAnsi" w:hAnsiTheme="majorHAnsi" w:cstheme="majorHAnsi"/>
          <w:b/>
          <w:bCs/>
          <w:lang w:val="en-GB"/>
        </w:rPr>
        <w:t>Bias and Fairness:</w:t>
      </w:r>
      <w:r w:rsidRPr="0024322E">
        <w:rPr>
          <w:rFonts w:asciiTheme="majorHAnsi" w:hAnsiTheme="majorHAnsi" w:cstheme="majorHAnsi"/>
          <w:lang w:val="en-GB"/>
        </w:rPr>
        <w:t xml:space="preserve"> There's a risk that AI systems may perpetuate existing biases in recruitment if they are trained on historical data that contains biases.</w:t>
      </w:r>
      <w:r w:rsidR="00626C44">
        <w:rPr>
          <w:rFonts w:asciiTheme="majorHAnsi" w:hAnsiTheme="majorHAnsi" w:cstheme="majorHAnsi"/>
          <w:lang w:val="en-GB"/>
        </w:rPr>
        <w:t xml:space="preserve"> This is a crucial point to note: the quality of the data generated is only as good as the data inputted and it is important to be clear about what data is chosen!</w:t>
      </w:r>
    </w:p>
    <w:p w14:paraId="44C1CC72" w14:textId="24213DFE" w:rsidR="00626C44" w:rsidRPr="0024322E" w:rsidRDefault="00633E93" w:rsidP="00626C44">
      <w:pPr>
        <w:rPr>
          <w:rFonts w:asciiTheme="majorHAnsi" w:hAnsiTheme="majorHAnsi" w:cstheme="majorHAnsi"/>
          <w:lang w:val="en-GB"/>
        </w:rPr>
      </w:pPr>
      <w:r>
        <w:rPr>
          <w:rFonts w:asciiTheme="majorHAnsi" w:hAnsiTheme="majorHAnsi" w:cstheme="majorHAnsi"/>
          <w:b/>
          <w:bCs/>
          <w:lang w:val="en-GB"/>
        </w:rPr>
        <w:t>Depersonalisation</w:t>
      </w:r>
      <w:r w:rsidR="0024322E" w:rsidRPr="0024322E">
        <w:rPr>
          <w:rFonts w:asciiTheme="majorHAnsi" w:hAnsiTheme="majorHAnsi" w:cstheme="majorHAnsi"/>
          <w:b/>
          <w:bCs/>
          <w:lang w:val="en-GB"/>
        </w:rPr>
        <w:t>:</w:t>
      </w:r>
      <w:r w:rsidR="0024322E" w:rsidRPr="0024322E">
        <w:rPr>
          <w:rFonts w:asciiTheme="majorHAnsi" w:hAnsiTheme="majorHAnsi" w:cstheme="majorHAnsi"/>
          <w:lang w:val="en-GB"/>
        </w:rPr>
        <w:t xml:space="preserve"> Overreliance on technology can lead to a lack of personal interaction in the recruitment and onboarding processes, which may affect candidate and employee engagement.</w:t>
      </w:r>
    </w:p>
    <w:p w14:paraId="3B4FCDC8" w14:textId="77777777" w:rsidR="0024322E" w:rsidRP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lastRenderedPageBreak/>
        <w:t>4. Opportunities for Development:</w:t>
      </w:r>
    </w:p>
    <w:p w14:paraId="7F965216" w14:textId="43B4FB85" w:rsidR="0024322E" w:rsidRPr="0024322E" w:rsidRDefault="0024322E" w:rsidP="0024322E">
      <w:pPr>
        <w:rPr>
          <w:rFonts w:asciiTheme="majorHAnsi" w:hAnsiTheme="majorHAnsi" w:cstheme="majorHAnsi"/>
          <w:lang w:val="en-GB"/>
        </w:rPr>
      </w:pPr>
      <w:r w:rsidRPr="0024322E">
        <w:rPr>
          <w:rFonts w:asciiTheme="majorHAnsi" w:hAnsiTheme="majorHAnsi" w:cstheme="majorHAnsi"/>
          <w:lang w:val="en-GB"/>
        </w:rPr>
        <w:t xml:space="preserve">For </w:t>
      </w:r>
      <w:r w:rsidR="00633E93">
        <w:rPr>
          <w:rFonts w:asciiTheme="majorHAnsi" w:hAnsiTheme="majorHAnsi" w:cstheme="majorHAnsi"/>
          <w:lang w:val="en-GB"/>
        </w:rPr>
        <w:t>organisations</w:t>
      </w:r>
      <w:r w:rsidRPr="0024322E">
        <w:rPr>
          <w:rFonts w:asciiTheme="majorHAnsi" w:hAnsiTheme="majorHAnsi" w:cstheme="majorHAnsi"/>
          <w:lang w:val="en-GB"/>
        </w:rPr>
        <w:t xml:space="preserve"> not currently </w:t>
      </w:r>
      <w:r w:rsidR="00633E93">
        <w:rPr>
          <w:rFonts w:asciiTheme="majorHAnsi" w:hAnsiTheme="majorHAnsi" w:cstheme="majorHAnsi"/>
          <w:lang w:val="en-GB"/>
        </w:rPr>
        <w:t>utilising</w:t>
      </w:r>
      <w:r w:rsidRPr="0024322E">
        <w:rPr>
          <w:rFonts w:asciiTheme="majorHAnsi" w:hAnsiTheme="majorHAnsi" w:cstheme="majorHAnsi"/>
          <w:lang w:val="en-GB"/>
        </w:rPr>
        <w:t xml:space="preserve"> big data or advanced technology </w:t>
      </w:r>
      <w:r w:rsidR="00487378">
        <w:rPr>
          <w:rFonts w:asciiTheme="majorHAnsi" w:hAnsiTheme="majorHAnsi" w:cstheme="majorHAnsi"/>
          <w:lang w:val="en-GB"/>
        </w:rPr>
        <w:t>in recruitment, opportunities are:</w:t>
      </w:r>
    </w:p>
    <w:p w14:paraId="44D80D6E" w14:textId="39DB7096" w:rsidR="0024322E" w:rsidRPr="0024322E" w:rsidRDefault="0024322E" w:rsidP="00626C44">
      <w:pPr>
        <w:rPr>
          <w:rFonts w:asciiTheme="majorHAnsi" w:hAnsiTheme="majorHAnsi" w:cstheme="majorHAnsi"/>
          <w:lang w:val="en-GB"/>
        </w:rPr>
      </w:pPr>
      <w:r w:rsidRPr="0024322E">
        <w:rPr>
          <w:rFonts w:asciiTheme="majorHAnsi" w:hAnsiTheme="majorHAnsi" w:cstheme="majorHAnsi"/>
          <w:b/>
          <w:bCs/>
          <w:lang w:val="en-GB"/>
        </w:rPr>
        <w:t>Improve Recruitment Processes:</w:t>
      </w:r>
      <w:r w:rsidRPr="0024322E">
        <w:rPr>
          <w:rFonts w:asciiTheme="majorHAnsi" w:hAnsiTheme="majorHAnsi" w:cstheme="majorHAnsi"/>
          <w:lang w:val="en-GB"/>
        </w:rPr>
        <w:t xml:space="preserve"> </w:t>
      </w:r>
      <w:r w:rsidR="009A5E8E">
        <w:rPr>
          <w:rFonts w:asciiTheme="majorHAnsi" w:hAnsiTheme="majorHAnsi" w:cstheme="majorHAnsi"/>
          <w:lang w:val="en-GB"/>
        </w:rPr>
        <w:t>i</w:t>
      </w:r>
      <w:r w:rsidRPr="0024322E">
        <w:rPr>
          <w:rFonts w:asciiTheme="majorHAnsi" w:hAnsiTheme="majorHAnsi" w:cstheme="majorHAnsi"/>
          <w:lang w:val="en-GB"/>
        </w:rPr>
        <w:t xml:space="preserve">mplementing AI-powered tools for candidate sourcing and screening can help uncover </w:t>
      </w:r>
      <w:r w:rsidR="00487378">
        <w:rPr>
          <w:rFonts w:asciiTheme="majorHAnsi" w:hAnsiTheme="majorHAnsi" w:cstheme="majorHAnsi"/>
          <w:lang w:val="en-GB"/>
        </w:rPr>
        <w:t>people</w:t>
      </w:r>
      <w:r w:rsidRPr="0024322E">
        <w:rPr>
          <w:rFonts w:asciiTheme="majorHAnsi" w:hAnsiTheme="majorHAnsi" w:cstheme="majorHAnsi"/>
          <w:lang w:val="en-GB"/>
        </w:rPr>
        <w:t xml:space="preserve"> that might otherwise be overlooked.</w:t>
      </w:r>
    </w:p>
    <w:p w14:paraId="2F87FCF8" w14:textId="78A8F18F" w:rsidR="0024322E" w:rsidRPr="0024322E" w:rsidRDefault="0024322E" w:rsidP="00626C44">
      <w:pPr>
        <w:rPr>
          <w:rFonts w:asciiTheme="majorHAnsi" w:hAnsiTheme="majorHAnsi" w:cstheme="majorHAnsi"/>
          <w:lang w:val="en-GB"/>
        </w:rPr>
      </w:pPr>
      <w:r w:rsidRPr="0024322E">
        <w:rPr>
          <w:rFonts w:asciiTheme="majorHAnsi" w:hAnsiTheme="majorHAnsi" w:cstheme="majorHAnsi"/>
          <w:b/>
          <w:bCs/>
          <w:lang w:val="en-GB"/>
        </w:rPr>
        <w:t>Enhance Employee Onboarding:</w:t>
      </w:r>
      <w:r w:rsidRPr="0024322E">
        <w:rPr>
          <w:rFonts w:asciiTheme="majorHAnsi" w:hAnsiTheme="majorHAnsi" w:cstheme="majorHAnsi"/>
          <w:lang w:val="en-GB"/>
        </w:rPr>
        <w:t xml:space="preserve"> </w:t>
      </w:r>
      <w:r w:rsidR="00626C44">
        <w:rPr>
          <w:rFonts w:asciiTheme="majorHAnsi" w:hAnsiTheme="majorHAnsi" w:cstheme="majorHAnsi"/>
          <w:lang w:val="en-GB"/>
        </w:rPr>
        <w:t>there is an argument that v</w:t>
      </w:r>
      <w:r w:rsidRPr="0024322E">
        <w:rPr>
          <w:rFonts w:asciiTheme="majorHAnsi" w:hAnsiTheme="majorHAnsi" w:cstheme="majorHAnsi"/>
          <w:lang w:val="en-GB"/>
        </w:rPr>
        <w:t xml:space="preserve">irtual onboarding assistants can provide new </w:t>
      </w:r>
      <w:r w:rsidR="00626C44">
        <w:rPr>
          <w:rFonts w:asciiTheme="majorHAnsi" w:hAnsiTheme="majorHAnsi" w:cstheme="majorHAnsi"/>
          <w:lang w:val="en-GB"/>
        </w:rPr>
        <w:t>starters</w:t>
      </w:r>
      <w:r w:rsidRPr="0024322E">
        <w:rPr>
          <w:rFonts w:asciiTheme="majorHAnsi" w:hAnsiTheme="majorHAnsi" w:cstheme="majorHAnsi"/>
          <w:lang w:val="en-GB"/>
        </w:rPr>
        <w:t xml:space="preserve"> with a </w:t>
      </w:r>
      <w:r w:rsidR="00633E93">
        <w:rPr>
          <w:rFonts w:asciiTheme="majorHAnsi" w:hAnsiTheme="majorHAnsi" w:cstheme="majorHAnsi"/>
          <w:lang w:val="en-GB"/>
        </w:rPr>
        <w:t>personalised</w:t>
      </w:r>
      <w:r w:rsidRPr="0024322E">
        <w:rPr>
          <w:rFonts w:asciiTheme="majorHAnsi" w:hAnsiTheme="majorHAnsi" w:cstheme="majorHAnsi"/>
          <w:lang w:val="en-GB"/>
        </w:rPr>
        <w:t xml:space="preserve"> and engaging introduction to the company</w:t>
      </w:r>
      <w:r w:rsidR="009A5E8E">
        <w:rPr>
          <w:rFonts w:asciiTheme="majorHAnsi" w:hAnsiTheme="majorHAnsi" w:cstheme="majorHAnsi"/>
          <w:lang w:val="en-GB"/>
        </w:rPr>
        <w:t xml:space="preserve"> as part of a wider mixed programme that also includes human input.</w:t>
      </w:r>
    </w:p>
    <w:p w14:paraId="211212DB" w14:textId="77777777" w:rsidR="0024322E" w:rsidRPr="0024322E" w:rsidRDefault="0024322E" w:rsidP="0024322E">
      <w:pPr>
        <w:rPr>
          <w:rFonts w:asciiTheme="majorHAnsi" w:hAnsiTheme="majorHAnsi" w:cstheme="majorHAnsi"/>
          <w:b/>
          <w:bCs/>
          <w:lang w:val="en-GB"/>
        </w:rPr>
      </w:pPr>
      <w:r w:rsidRPr="0024322E">
        <w:rPr>
          <w:rFonts w:asciiTheme="majorHAnsi" w:hAnsiTheme="majorHAnsi" w:cstheme="majorHAnsi"/>
          <w:b/>
          <w:bCs/>
          <w:lang w:val="en-GB"/>
        </w:rPr>
        <w:t>Conclusion:</w:t>
      </w:r>
    </w:p>
    <w:p w14:paraId="1F0AD0EB" w14:textId="55092FCD" w:rsidR="0024322E" w:rsidRPr="009A5E8E" w:rsidRDefault="009A5E8E">
      <w:pPr>
        <w:rPr>
          <w:rFonts w:asciiTheme="majorHAnsi" w:hAnsiTheme="majorHAnsi" w:cstheme="majorHAnsi"/>
        </w:rPr>
      </w:pPr>
      <w:r>
        <w:rPr>
          <w:rFonts w:asciiTheme="majorHAnsi" w:hAnsiTheme="majorHAnsi" w:cstheme="majorHAnsi"/>
          <w:lang w:val="en-GB"/>
        </w:rPr>
        <w:t>For large multinational companies, such as SSE, the use of advanced technology in the recruitment process is critical for giving the HR team the space to operate strategically and to ensure efficiency around the onboarding process, as well as potentially recruiting the best employees for the job, that might otherwise have been missed.</w:t>
      </w:r>
    </w:p>
    <w:p w14:paraId="634C0CF8" w14:textId="31006ABB" w:rsidR="006A3099" w:rsidRPr="00487378" w:rsidRDefault="00487378">
      <w:pPr>
        <w:rPr>
          <w:rFonts w:asciiTheme="majorHAnsi" w:hAnsiTheme="majorHAnsi" w:cstheme="majorHAnsi"/>
        </w:rPr>
      </w:pPr>
      <w:r w:rsidRPr="00487378">
        <w:rPr>
          <w:rFonts w:asciiTheme="majorHAnsi" w:hAnsiTheme="majorHAnsi" w:cstheme="majorHAnsi"/>
        </w:rPr>
        <w:t xml:space="preserve">Dan Bishop working with </w:t>
      </w:r>
      <w:r w:rsidR="00553CDD" w:rsidRPr="00487378">
        <w:rPr>
          <w:rFonts w:asciiTheme="majorHAnsi" w:hAnsiTheme="majorHAnsi" w:cstheme="majorHAnsi"/>
        </w:rPr>
        <w:t xml:space="preserve">Joshua </w:t>
      </w:r>
      <w:proofErr w:type="spellStart"/>
      <w:r w:rsidR="00553CDD" w:rsidRPr="00487378">
        <w:rPr>
          <w:rFonts w:asciiTheme="majorHAnsi" w:hAnsiTheme="majorHAnsi" w:cstheme="majorHAnsi"/>
        </w:rPr>
        <w:t>Depiver</w:t>
      </w:r>
      <w:proofErr w:type="spellEnd"/>
      <w:r w:rsidR="00553CDD" w:rsidRPr="00487378">
        <w:rPr>
          <w:rFonts w:asciiTheme="majorHAnsi" w:hAnsiTheme="majorHAnsi" w:cstheme="majorHAnsi"/>
        </w:rPr>
        <w:t xml:space="preserve"> </w:t>
      </w:r>
      <w:r w:rsidRPr="00487378">
        <w:rPr>
          <w:rFonts w:asciiTheme="majorHAnsi" w:hAnsiTheme="majorHAnsi" w:cstheme="majorHAnsi"/>
        </w:rPr>
        <w:t xml:space="preserve">and </w:t>
      </w:r>
      <w:r w:rsidR="006A3099" w:rsidRPr="00487378">
        <w:rPr>
          <w:rFonts w:asciiTheme="majorHAnsi" w:hAnsiTheme="majorHAnsi" w:cstheme="majorHAnsi"/>
        </w:rPr>
        <w:t>Jess Morgan</w:t>
      </w:r>
      <w:r w:rsidR="004F08E9" w:rsidRPr="00487378">
        <w:rPr>
          <w:rFonts w:asciiTheme="majorHAnsi" w:hAnsiTheme="majorHAnsi" w:cstheme="majorHAnsi"/>
        </w:rPr>
        <w:t xml:space="preserve"> </w:t>
      </w:r>
    </w:p>
    <w:p w14:paraId="37E5F5DC" w14:textId="77777777" w:rsidR="006A3099" w:rsidRPr="00741DA4" w:rsidRDefault="006A3099">
      <w:pPr>
        <w:rPr>
          <w:rFonts w:asciiTheme="majorHAnsi" w:hAnsiTheme="majorHAnsi" w:cstheme="majorHAnsi"/>
        </w:rPr>
      </w:pPr>
    </w:p>
    <w:sectPr w:rsidR="006A3099" w:rsidRPr="00741DA4" w:rsidSect="00CF656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187287"/>
    <w:multiLevelType w:val="multilevel"/>
    <w:tmpl w:val="D6FA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424DE9"/>
    <w:multiLevelType w:val="multilevel"/>
    <w:tmpl w:val="6296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B1157D"/>
    <w:multiLevelType w:val="multilevel"/>
    <w:tmpl w:val="42C865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703676"/>
    <w:multiLevelType w:val="multilevel"/>
    <w:tmpl w:val="309A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7709594">
    <w:abstractNumId w:val="8"/>
  </w:num>
  <w:num w:numId="2" w16cid:durableId="1816221047">
    <w:abstractNumId w:val="6"/>
  </w:num>
  <w:num w:numId="3" w16cid:durableId="940332524">
    <w:abstractNumId w:val="5"/>
  </w:num>
  <w:num w:numId="4" w16cid:durableId="1981111974">
    <w:abstractNumId w:val="4"/>
  </w:num>
  <w:num w:numId="5" w16cid:durableId="88352269">
    <w:abstractNumId w:val="7"/>
  </w:num>
  <w:num w:numId="6" w16cid:durableId="1971856012">
    <w:abstractNumId w:val="3"/>
  </w:num>
  <w:num w:numId="7" w16cid:durableId="2071803318">
    <w:abstractNumId w:val="2"/>
  </w:num>
  <w:num w:numId="8" w16cid:durableId="266891070">
    <w:abstractNumId w:val="1"/>
  </w:num>
  <w:num w:numId="9" w16cid:durableId="1521966231">
    <w:abstractNumId w:val="0"/>
  </w:num>
  <w:num w:numId="10" w16cid:durableId="666245716">
    <w:abstractNumId w:val="11"/>
  </w:num>
  <w:num w:numId="11" w16cid:durableId="450830327">
    <w:abstractNumId w:val="10"/>
  </w:num>
  <w:num w:numId="12" w16cid:durableId="1438716868">
    <w:abstractNumId w:val="9"/>
  </w:num>
  <w:num w:numId="13" w16cid:durableId="13714158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5AED"/>
    <w:rsid w:val="0006063C"/>
    <w:rsid w:val="000740BE"/>
    <w:rsid w:val="0015074B"/>
    <w:rsid w:val="0024322E"/>
    <w:rsid w:val="0029639D"/>
    <w:rsid w:val="00326F90"/>
    <w:rsid w:val="003C36EC"/>
    <w:rsid w:val="0040404E"/>
    <w:rsid w:val="00487378"/>
    <w:rsid w:val="004F08E9"/>
    <w:rsid w:val="00553CDD"/>
    <w:rsid w:val="00626C44"/>
    <w:rsid w:val="00633E93"/>
    <w:rsid w:val="006A3099"/>
    <w:rsid w:val="00741DA4"/>
    <w:rsid w:val="008A724D"/>
    <w:rsid w:val="009A5E8E"/>
    <w:rsid w:val="00A6138D"/>
    <w:rsid w:val="00A73E28"/>
    <w:rsid w:val="00AA1D8D"/>
    <w:rsid w:val="00B47730"/>
    <w:rsid w:val="00CB0664"/>
    <w:rsid w:val="00CF656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35A612"/>
  <w14:defaultImageDpi w14:val="300"/>
  <w15:docId w15:val="{83ACE925-98D6-564B-BFB3-1688BDAE1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187602">
      <w:bodyDiv w:val="1"/>
      <w:marLeft w:val="0"/>
      <w:marRight w:val="0"/>
      <w:marTop w:val="0"/>
      <w:marBottom w:val="0"/>
      <w:divBdr>
        <w:top w:val="none" w:sz="0" w:space="0" w:color="auto"/>
        <w:left w:val="none" w:sz="0" w:space="0" w:color="auto"/>
        <w:bottom w:val="none" w:sz="0" w:space="0" w:color="auto"/>
        <w:right w:val="none" w:sz="0" w:space="0" w:color="auto"/>
      </w:divBdr>
    </w:div>
    <w:div w:id="4507872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663C64-A685-D747-BB4B-C520C99EAC8B}">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Bishop</cp:lastModifiedBy>
  <cp:revision>2</cp:revision>
  <dcterms:created xsi:type="dcterms:W3CDTF">2024-03-03T07:52:00Z</dcterms:created>
  <dcterms:modified xsi:type="dcterms:W3CDTF">2024-03-03T07:52:00Z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documentId_4632</vt:lpwstr>
  </property>
  <property fmtid="{D5CDD505-2E9C-101B-9397-08002B2CF9AE}" pid="3" name="grammarly_documentContext">
    <vt:lpwstr>{"goals":[],"domain":"general","emotions":[],"dialect":"british"}</vt:lpwstr>
  </property>
</Properties>
</file>