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12A5" w:rsidRDefault="00D412A5" w:rsidP="00D412A5">
      <w:pPr>
        <w:spacing w:before="120" w:after="120" w:line="360" w:lineRule="auto"/>
        <w:jc w:val="center"/>
        <w:rPr>
          <w:rFonts w:ascii="Arial" w:hAnsi="Arial" w:cs="Arial"/>
          <w:b/>
          <w:sz w:val="24"/>
          <w:szCs w:val="24"/>
        </w:rPr>
      </w:pPr>
      <w:r>
        <w:rPr>
          <w:noProof/>
        </w:rPr>
        <w:drawing>
          <wp:inline distT="0" distB="0" distL="0" distR="0" wp14:anchorId="7619607D" wp14:editId="3E2803FD">
            <wp:extent cx="2933700"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33700" cy="1133475"/>
                    </a:xfrm>
                    <a:prstGeom prst="rect">
                      <a:avLst/>
                    </a:prstGeom>
                  </pic:spPr>
                </pic:pic>
              </a:graphicData>
            </a:graphic>
          </wp:inline>
        </w:drawing>
      </w:r>
    </w:p>
    <w:p w:rsidR="00D412A5" w:rsidRDefault="00D412A5" w:rsidP="00D412A5">
      <w:pPr>
        <w:spacing w:before="120" w:after="120" w:line="360" w:lineRule="auto"/>
        <w:jc w:val="center"/>
        <w:rPr>
          <w:rFonts w:ascii="Arial" w:hAnsi="Arial" w:cs="Arial"/>
          <w:b/>
          <w:sz w:val="24"/>
          <w:szCs w:val="24"/>
        </w:rPr>
      </w:pPr>
    </w:p>
    <w:p w:rsidR="00D412A5" w:rsidRDefault="00D412A5" w:rsidP="00D412A5">
      <w:pPr>
        <w:spacing w:before="120" w:after="120" w:line="360" w:lineRule="auto"/>
        <w:jc w:val="center"/>
        <w:rPr>
          <w:rFonts w:ascii="Arial" w:hAnsi="Arial" w:cs="Arial"/>
          <w:b/>
          <w:sz w:val="24"/>
          <w:szCs w:val="24"/>
        </w:rPr>
      </w:pPr>
    </w:p>
    <w:p w:rsidR="00D412A5" w:rsidRDefault="00D412A5" w:rsidP="00D412A5">
      <w:pPr>
        <w:spacing w:before="120" w:after="120" w:line="360" w:lineRule="auto"/>
        <w:jc w:val="center"/>
        <w:rPr>
          <w:rFonts w:ascii="Arial" w:hAnsi="Arial" w:cs="Arial"/>
          <w:b/>
          <w:sz w:val="24"/>
          <w:szCs w:val="24"/>
        </w:rPr>
      </w:pPr>
    </w:p>
    <w:p w:rsidR="00D412A5" w:rsidRDefault="00D412A5" w:rsidP="00D412A5">
      <w:pPr>
        <w:spacing w:before="120" w:after="120" w:line="360" w:lineRule="auto"/>
        <w:jc w:val="center"/>
        <w:rPr>
          <w:rFonts w:ascii="Arial" w:hAnsi="Arial" w:cs="Arial"/>
          <w:b/>
          <w:sz w:val="24"/>
          <w:szCs w:val="24"/>
        </w:rPr>
      </w:pPr>
    </w:p>
    <w:p w:rsidR="00D412A5" w:rsidRDefault="00D412A5" w:rsidP="00D412A5">
      <w:pPr>
        <w:spacing w:before="120" w:after="120" w:line="360" w:lineRule="auto"/>
        <w:jc w:val="center"/>
        <w:rPr>
          <w:rFonts w:ascii="Arial" w:hAnsi="Arial" w:cs="Arial"/>
          <w:b/>
          <w:sz w:val="24"/>
          <w:szCs w:val="24"/>
        </w:rPr>
      </w:pPr>
    </w:p>
    <w:p w:rsidR="00D725C3" w:rsidRPr="00D412A5" w:rsidRDefault="00D725C3" w:rsidP="00D412A5">
      <w:pPr>
        <w:spacing w:before="120" w:after="120" w:line="360" w:lineRule="auto"/>
        <w:jc w:val="center"/>
        <w:rPr>
          <w:rFonts w:ascii="Arial" w:hAnsi="Arial" w:cs="Arial"/>
          <w:b/>
          <w:sz w:val="24"/>
          <w:szCs w:val="24"/>
        </w:rPr>
      </w:pPr>
      <w:r w:rsidRPr="00D412A5">
        <w:rPr>
          <w:rFonts w:ascii="Arial" w:hAnsi="Arial" w:cs="Arial"/>
          <w:b/>
          <w:sz w:val="24"/>
          <w:szCs w:val="24"/>
        </w:rPr>
        <w:t>Module code: BMIH5005</w:t>
      </w:r>
    </w:p>
    <w:p w:rsidR="00D725C3" w:rsidRDefault="00D725C3" w:rsidP="00D412A5">
      <w:pPr>
        <w:spacing w:before="120" w:after="120" w:line="360" w:lineRule="auto"/>
        <w:jc w:val="center"/>
        <w:rPr>
          <w:rFonts w:ascii="Arial" w:hAnsi="Arial" w:cs="Arial"/>
          <w:b/>
          <w:sz w:val="24"/>
          <w:szCs w:val="24"/>
        </w:rPr>
      </w:pPr>
      <w:r w:rsidRPr="00D412A5">
        <w:rPr>
          <w:rFonts w:ascii="Arial" w:hAnsi="Arial" w:cs="Arial"/>
          <w:b/>
          <w:sz w:val="24"/>
          <w:szCs w:val="24"/>
        </w:rPr>
        <w:t>Module title: Personnel Resourcing and Development</w:t>
      </w:r>
    </w:p>
    <w:p w:rsidR="00BD271D" w:rsidRDefault="00BD271D" w:rsidP="00D412A5">
      <w:pPr>
        <w:spacing w:before="120" w:after="120" w:line="360" w:lineRule="auto"/>
        <w:jc w:val="center"/>
        <w:rPr>
          <w:rFonts w:ascii="Arial" w:hAnsi="Arial" w:cs="Arial"/>
          <w:b/>
          <w:color w:val="000000" w:themeColor="text1"/>
          <w:sz w:val="24"/>
          <w:szCs w:val="24"/>
        </w:rPr>
      </w:pPr>
      <w:r>
        <w:rPr>
          <w:rFonts w:ascii="Arial" w:hAnsi="Arial" w:cs="Arial"/>
          <w:b/>
          <w:sz w:val="24"/>
          <w:szCs w:val="24"/>
        </w:rPr>
        <w:t xml:space="preserve">Name : Alexandru </w:t>
      </w:r>
      <w:r w:rsidR="00C80C08">
        <w:rPr>
          <w:rFonts w:ascii="Arial" w:hAnsi="Arial" w:cs="Arial"/>
          <w:b/>
          <w:color w:val="000000" w:themeColor="text1"/>
          <w:sz w:val="24"/>
          <w:szCs w:val="24"/>
        </w:rPr>
        <w:t>Alin Minea</w:t>
      </w:r>
    </w:p>
    <w:p w:rsidR="00C80C08" w:rsidRDefault="00C80C08" w:rsidP="00D412A5">
      <w:pPr>
        <w:spacing w:before="120" w:after="120" w:line="360" w:lineRule="auto"/>
        <w:jc w:val="center"/>
        <w:rPr>
          <w:rFonts w:ascii="Arial" w:hAnsi="Arial" w:cs="Arial"/>
          <w:b/>
          <w:color w:val="000000" w:themeColor="text1"/>
          <w:sz w:val="24"/>
          <w:szCs w:val="24"/>
        </w:rPr>
      </w:pPr>
      <w:r>
        <w:rPr>
          <w:rFonts w:ascii="Arial" w:hAnsi="Arial" w:cs="Arial"/>
          <w:b/>
          <w:color w:val="000000" w:themeColor="text1"/>
          <w:sz w:val="24"/>
          <w:szCs w:val="24"/>
        </w:rPr>
        <w:t>Student id : 2215123</w:t>
      </w:r>
    </w:p>
    <w:p w:rsidR="00B44BAC" w:rsidRPr="00C80C08" w:rsidRDefault="00B44BAC" w:rsidP="00D412A5">
      <w:pPr>
        <w:spacing w:before="120" w:after="120" w:line="360" w:lineRule="auto"/>
        <w:jc w:val="center"/>
        <w:rPr>
          <w:rFonts w:ascii="Arial" w:hAnsi="Arial" w:cs="Arial"/>
          <w:b/>
          <w:color w:val="000000" w:themeColor="text1"/>
          <w:sz w:val="24"/>
          <w:szCs w:val="24"/>
        </w:rPr>
      </w:pPr>
      <w:r>
        <w:rPr>
          <w:rFonts w:ascii="Arial" w:hAnsi="Arial" w:cs="Arial"/>
          <w:b/>
          <w:color w:val="000000" w:themeColor="text1"/>
          <w:sz w:val="24"/>
          <w:szCs w:val="24"/>
        </w:rPr>
        <w:t>Lecturer</w:t>
      </w:r>
      <w:r w:rsidR="00DB2509">
        <w:rPr>
          <w:rFonts w:ascii="Arial" w:hAnsi="Arial" w:cs="Arial"/>
          <w:b/>
          <w:color w:val="000000" w:themeColor="text1"/>
          <w:sz w:val="24"/>
          <w:szCs w:val="24"/>
        </w:rPr>
        <w:t xml:space="preserve"> : Helen Lee</w:t>
      </w:r>
    </w:p>
    <w:p w:rsidR="000E6179" w:rsidRPr="00D412A5" w:rsidRDefault="000E6179" w:rsidP="00D412A5">
      <w:pPr>
        <w:spacing w:before="120" w:after="120" w:line="360" w:lineRule="auto"/>
        <w:jc w:val="center"/>
        <w:rPr>
          <w:rFonts w:ascii="Arial" w:hAnsi="Arial" w:cs="Arial"/>
          <w:b/>
          <w:sz w:val="24"/>
          <w:szCs w:val="24"/>
        </w:rPr>
      </w:pPr>
      <w:r w:rsidRPr="00D412A5">
        <w:rPr>
          <w:rFonts w:ascii="Arial" w:hAnsi="Arial" w:cs="Arial"/>
          <w:noProof/>
        </w:rPr>
        <w:drawing>
          <wp:inline distT="0" distB="0" distL="0" distR="0">
            <wp:extent cx="1500064" cy="1224814"/>
            <wp:effectExtent l="0" t="0" r="5080" b="0"/>
            <wp:docPr id="1" name="Picture 1" descr="File:Accor Logo 2020.pn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Accor Logo 2020.png - Wikimedia Comm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1291" cy="1233981"/>
                    </a:xfrm>
                    <a:prstGeom prst="rect">
                      <a:avLst/>
                    </a:prstGeom>
                    <a:noFill/>
                    <a:ln>
                      <a:noFill/>
                    </a:ln>
                  </pic:spPr>
                </pic:pic>
              </a:graphicData>
            </a:graphic>
          </wp:inline>
        </w:drawing>
      </w:r>
    </w:p>
    <w:p w:rsidR="00DF4626" w:rsidRPr="00D412A5" w:rsidRDefault="00DF4626" w:rsidP="00D412A5">
      <w:pPr>
        <w:spacing w:before="120" w:after="120" w:line="360" w:lineRule="auto"/>
        <w:rPr>
          <w:rFonts w:ascii="Arial" w:hAnsi="Arial" w:cs="Arial"/>
          <w:b/>
          <w:sz w:val="24"/>
          <w:szCs w:val="24"/>
        </w:rPr>
      </w:pPr>
      <w:r w:rsidRPr="00D412A5">
        <w:rPr>
          <w:rFonts w:ascii="Arial" w:hAnsi="Arial" w:cs="Arial"/>
          <w:b/>
          <w:sz w:val="24"/>
          <w:szCs w:val="24"/>
        </w:rPr>
        <w:br w:type="page"/>
      </w:r>
    </w:p>
    <w:sdt>
      <w:sdtPr>
        <w:rPr>
          <w:rFonts w:ascii="Arial" w:eastAsiaTheme="minorHAnsi" w:hAnsi="Arial" w:cs="Arial"/>
          <w:color w:val="auto"/>
          <w:sz w:val="22"/>
          <w:szCs w:val="22"/>
        </w:rPr>
        <w:id w:val="-1176112292"/>
        <w:docPartObj>
          <w:docPartGallery w:val="Table of Contents"/>
          <w:docPartUnique/>
        </w:docPartObj>
      </w:sdtPr>
      <w:sdtEndPr>
        <w:rPr>
          <w:b/>
          <w:bCs/>
          <w:noProof/>
        </w:rPr>
      </w:sdtEndPr>
      <w:sdtContent>
        <w:p w:rsidR="00DF4626" w:rsidRPr="00D412A5" w:rsidRDefault="00DF4626" w:rsidP="00D412A5">
          <w:pPr>
            <w:pStyle w:val="TOCHeading"/>
            <w:spacing w:before="120" w:after="120" w:line="360" w:lineRule="auto"/>
            <w:rPr>
              <w:rFonts w:ascii="Arial" w:hAnsi="Arial" w:cs="Arial"/>
              <w:sz w:val="24"/>
              <w:szCs w:val="24"/>
            </w:rPr>
          </w:pPr>
          <w:r w:rsidRPr="00D412A5">
            <w:rPr>
              <w:rFonts w:ascii="Arial" w:hAnsi="Arial" w:cs="Arial"/>
              <w:sz w:val="24"/>
              <w:szCs w:val="24"/>
            </w:rPr>
            <w:t>Table of Contents</w:t>
          </w:r>
        </w:p>
        <w:p w:rsidR="00DF4626" w:rsidRPr="00D412A5" w:rsidRDefault="00DF4626" w:rsidP="00D412A5">
          <w:pPr>
            <w:pStyle w:val="TOC1"/>
            <w:tabs>
              <w:tab w:val="left" w:pos="440"/>
              <w:tab w:val="right" w:leader="dot" w:pos="9350"/>
            </w:tabs>
            <w:spacing w:before="120" w:after="120" w:line="360" w:lineRule="auto"/>
            <w:rPr>
              <w:rFonts w:ascii="Arial" w:hAnsi="Arial" w:cs="Arial"/>
              <w:noProof/>
              <w:sz w:val="24"/>
              <w:szCs w:val="24"/>
            </w:rPr>
          </w:pPr>
          <w:r w:rsidRPr="00D412A5">
            <w:rPr>
              <w:rFonts w:ascii="Arial" w:hAnsi="Arial" w:cs="Arial"/>
              <w:sz w:val="24"/>
              <w:szCs w:val="24"/>
            </w:rPr>
            <w:fldChar w:fldCharType="begin"/>
          </w:r>
          <w:r w:rsidRPr="00D412A5">
            <w:rPr>
              <w:rFonts w:ascii="Arial" w:hAnsi="Arial" w:cs="Arial"/>
              <w:sz w:val="24"/>
              <w:szCs w:val="24"/>
            </w:rPr>
            <w:instrText xml:space="preserve"> TOC \o "1-3" \h \z \u </w:instrText>
          </w:r>
          <w:r w:rsidRPr="00D412A5">
            <w:rPr>
              <w:rFonts w:ascii="Arial" w:hAnsi="Arial" w:cs="Arial"/>
              <w:sz w:val="24"/>
              <w:szCs w:val="24"/>
            </w:rPr>
            <w:fldChar w:fldCharType="separate"/>
          </w:r>
          <w:hyperlink w:anchor="_Toc157700021" w:history="1">
            <w:r w:rsidRPr="00D412A5">
              <w:rPr>
                <w:rStyle w:val="Hyperlink"/>
                <w:rFonts w:ascii="Arial" w:hAnsi="Arial" w:cs="Arial"/>
                <w:noProof/>
                <w:sz w:val="24"/>
                <w:szCs w:val="24"/>
              </w:rPr>
              <w:t>1</w:t>
            </w:r>
            <w:r w:rsidRPr="00D412A5">
              <w:rPr>
                <w:rFonts w:ascii="Arial" w:hAnsi="Arial" w:cs="Arial"/>
                <w:noProof/>
                <w:sz w:val="24"/>
                <w:szCs w:val="24"/>
              </w:rPr>
              <w:tab/>
            </w:r>
            <w:r w:rsidRPr="00D412A5">
              <w:rPr>
                <w:rStyle w:val="Hyperlink"/>
                <w:rFonts w:ascii="Arial" w:hAnsi="Arial" w:cs="Arial"/>
                <w:noProof/>
                <w:sz w:val="24"/>
                <w:szCs w:val="24"/>
              </w:rPr>
              <w:t>Introduction</w:t>
            </w:r>
            <w:r w:rsidRPr="00D412A5">
              <w:rPr>
                <w:rFonts w:ascii="Arial" w:hAnsi="Arial" w:cs="Arial"/>
                <w:noProof/>
                <w:webHidden/>
                <w:sz w:val="24"/>
                <w:szCs w:val="24"/>
              </w:rPr>
              <w:tab/>
            </w:r>
            <w:r w:rsidRPr="00D412A5">
              <w:rPr>
                <w:rFonts w:ascii="Arial" w:hAnsi="Arial" w:cs="Arial"/>
                <w:noProof/>
                <w:webHidden/>
                <w:sz w:val="24"/>
                <w:szCs w:val="24"/>
              </w:rPr>
              <w:fldChar w:fldCharType="begin"/>
            </w:r>
            <w:r w:rsidRPr="00D412A5">
              <w:rPr>
                <w:rFonts w:ascii="Arial" w:hAnsi="Arial" w:cs="Arial"/>
                <w:noProof/>
                <w:webHidden/>
                <w:sz w:val="24"/>
                <w:szCs w:val="24"/>
              </w:rPr>
              <w:instrText xml:space="preserve"> PAGEREF _Toc157700021 \h </w:instrText>
            </w:r>
            <w:r w:rsidRPr="00D412A5">
              <w:rPr>
                <w:rFonts w:ascii="Arial" w:hAnsi="Arial" w:cs="Arial"/>
                <w:noProof/>
                <w:webHidden/>
                <w:sz w:val="24"/>
                <w:szCs w:val="24"/>
              </w:rPr>
            </w:r>
            <w:r w:rsidRPr="00D412A5">
              <w:rPr>
                <w:rFonts w:ascii="Arial" w:hAnsi="Arial" w:cs="Arial"/>
                <w:noProof/>
                <w:webHidden/>
                <w:sz w:val="24"/>
                <w:szCs w:val="24"/>
              </w:rPr>
              <w:fldChar w:fldCharType="separate"/>
            </w:r>
            <w:r w:rsidRPr="00D412A5">
              <w:rPr>
                <w:rFonts w:ascii="Arial" w:hAnsi="Arial" w:cs="Arial"/>
                <w:noProof/>
                <w:webHidden/>
                <w:sz w:val="24"/>
                <w:szCs w:val="24"/>
              </w:rPr>
              <w:t>2</w:t>
            </w:r>
            <w:r w:rsidRPr="00D412A5">
              <w:rPr>
                <w:rFonts w:ascii="Arial" w:hAnsi="Arial" w:cs="Arial"/>
                <w:noProof/>
                <w:webHidden/>
                <w:sz w:val="24"/>
                <w:szCs w:val="24"/>
              </w:rPr>
              <w:fldChar w:fldCharType="end"/>
            </w:r>
          </w:hyperlink>
        </w:p>
        <w:p w:rsidR="00DF4626" w:rsidRPr="00D412A5" w:rsidRDefault="003B04FF" w:rsidP="00D412A5">
          <w:pPr>
            <w:pStyle w:val="TOC1"/>
            <w:tabs>
              <w:tab w:val="left" w:pos="440"/>
              <w:tab w:val="right" w:leader="dot" w:pos="9350"/>
            </w:tabs>
            <w:spacing w:before="120" w:after="120" w:line="360" w:lineRule="auto"/>
            <w:rPr>
              <w:rFonts w:ascii="Arial" w:hAnsi="Arial" w:cs="Arial"/>
              <w:noProof/>
              <w:sz w:val="24"/>
              <w:szCs w:val="24"/>
            </w:rPr>
          </w:pPr>
          <w:hyperlink w:anchor="_Toc157700022" w:history="1">
            <w:r w:rsidR="00DF4626" w:rsidRPr="00D412A5">
              <w:rPr>
                <w:rStyle w:val="Hyperlink"/>
                <w:rFonts w:ascii="Arial" w:hAnsi="Arial" w:cs="Arial"/>
                <w:noProof/>
                <w:sz w:val="24"/>
                <w:szCs w:val="24"/>
              </w:rPr>
              <w:t>2</w:t>
            </w:r>
            <w:r w:rsidR="00DF4626" w:rsidRPr="00D412A5">
              <w:rPr>
                <w:rFonts w:ascii="Arial" w:hAnsi="Arial" w:cs="Arial"/>
                <w:noProof/>
                <w:sz w:val="24"/>
                <w:szCs w:val="24"/>
              </w:rPr>
              <w:tab/>
            </w:r>
            <w:r w:rsidR="00DF4626" w:rsidRPr="00D412A5">
              <w:rPr>
                <w:rStyle w:val="Hyperlink"/>
                <w:rFonts w:ascii="Arial" w:hAnsi="Arial" w:cs="Arial"/>
                <w:noProof/>
                <w:sz w:val="24"/>
                <w:szCs w:val="24"/>
              </w:rPr>
              <w:t>Main body</w:t>
            </w:r>
            <w:r w:rsidR="00DF4626" w:rsidRPr="00D412A5">
              <w:rPr>
                <w:rFonts w:ascii="Arial" w:hAnsi="Arial" w:cs="Arial"/>
                <w:noProof/>
                <w:webHidden/>
                <w:sz w:val="24"/>
                <w:szCs w:val="24"/>
              </w:rPr>
              <w:tab/>
            </w:r>
            <w:r w:rsidR="00DF4626" w:rsidRPr="00D412A5">
              <w:rPr>
                <w:rFonts w:ascii="Arial" w:hAnsi="Arial" w:cs="Arial"/>
                <w:noProof/>
                <w:webHidden/>
                <w:sz w:val="24"/>
                <w:szCs w:val="24"/>
              </w:rPr>
              <w:fldChar w:fldCharType="begin"/>
            </w:r>
            <w:r w:rsidR="00DF4626" w:rsidRPr="00D412A5">
              <w:rPr>
                <w:rFonts w:ascii="Arial" w:hAnsi="Arial" w:cs="Arial"/>
                <w:noProof/>
                <w:webHidden/>
                <w:sz w:val="24"/>
                <w:szCs w:val="24"/>
              </w:rPr>
              <w:instrText xml:space="preserve"> PAGEREF _Toc157700022 \h </w:instrText>
            </w:r>
            <w:r w:rsidR="00DF4626" w:rsidRPr="00D412A5">
              <w:rPr>
                <w:rFonts w:ascii="Arial" w:hAnsi="Arial" w:cs="Arial"/>
                <w:noProof/>
                <w:webHidden/>
                <w:sz w:val="24"/>
                <w:szCs w:val="24"/>
              </w:rPr>
            </w:r>
            <w:r w:rsidR="00DF4626" w:rsidRPr="00D412A5">
              <w:rPr>
                <w:rFonts w:ascii="Arial" w:hAnsi="Arial" w:cs="Arial"/>
                <w:noProof/>
                <w:webHidden/>
                <w:sz w:val="24"/>
                <w:szCs w:val="24"/>
              </w:rPr>
              <w:fldChar w:fldCharType="separate"/>
            </w:r>
            <w:r w:rsidR="00DF4626" w:rsidRPr="00D412A5">
              <w:rPr>
                <w:rFonts w:ascii="Arial" w:hAnsi="Arial" w:cs="Arial"/>
                <w:noProof/>
                <w:webHidden/>
                <w:sz w:val="24"/>
                <w:szCs w:val="24"/>
              </w:rPr>
              <w:t>2</w:t>
            </w:r>
            <w:r w:rsidR="00DF4626" w:rsidRPr="00D412A5">
              <w:rPr>
                <w:rFonts w:ascii="Arial" w:hAnsi="Arial" w:cs="Arial"/>
                <w:noProof/>
                <w:webHidden/>
                <w:sz w:val="24"/>
                <w:szCs w:val="24"/>
              </w:rPr>
              <w:fldChar w:fldCharType="end"/>
            </w:r>
          </w:hyperlink>
        </w:p>
        <w:p w:rsidR="00DF4626" w:rsidRPr="00D412A5" w:rsidRDefault="003B04FF" w:rsidP="00D412A5">
          <w:pPr>
            <w:pStyle w:val="TOC1"/>
            <w:tabs>
              <w:tab w:val="left" w:pos="440"/>
              <w:tab w:val="right" w:leader="dot" w:pos="9350"/>
            </w:tabs>
            <w:spacing w:before="120" w:after="120" w:line="360" w:lineRule="auto"/>
            <w:rPr>
              <w:rFonts w:ascii="Arial" w:hAnsi="Arial" w:cs="Arial"/>
              <w:noProof/>
              <w:sz w:val="24"/>
              <w:szCs w:val="24"/>
            </w:rPr>
          </w:pPr>
          <w:hyperlink w:anchor="_Toc157700023" w:history="1">
            <w:r w:rsidR="00DF4626" w:rsidRPr="00D412A5">
              <w:rPr>
                <w:rStyle w:val="Hyperlink"/>
                <w:rFonts w:ascii="Arial" w:hAnsi="Arial" w:cs="Arial"/>
                <w:noProof/>
                <w:sz w:val="24"/>
                <w:szCs w:val="24"/>
              </w:rPr>
              <w:t>3</w:t>
            </w:r>
            <w:r w:rsidR="00DF4626" w:rsidRPr="00D412A5">
              <w:rPr>
                <w:rFonts w:ascii="Arial" w:hAnsi="Arial" w:cs="Arial"/>
                <w:noProof/>
                <w:sz w:val="24"/>
                <w:szCs w:val="24"/>
              </w:rPr>
              <w:tab/>
            </w:r>
            <w:r w:rsidR="00DF4626" w:rsidRPr="00D412A5">
              <w:rPr>
                <w:rStyle w:val="Hyperlink"/>
                <w:rFonts w:ascii="Arial" w:hAnsi="Arial" w:cs="Arial"/>
                <w:noProof/>
                <w:sz w:val="24"/>
                <w:szCs w:val="24"/>
              </w:rPr>
              <w:t>Conclusion</w:t>
            </w:r>
            <w:r w:rsidR="00DF4626" w:rsidRPr="00D412A5">
              <w:rPr>
                <w:rFonts w:ascii="Arial" w:hAnsi="Arial" w:cs="Arial"/>
                <w:noProof/>
                <w:webHidden/>
                <w:sz w:val="24"/>
                <w:szCs w:val="24"/>
              </w:rPr>
              <w:tab/>
            </w:r>
            <w:r w:rsidR="00DF4626" w:rsidRPr="00D412A5">
              <w:rPr>
                <w:rFonts w:ascii="Arial" w:hAnsi="Arial" w:cs="Arial"/>
                <w:noProof/>
                <w:webHidden/>
                <w:sz w:val="24"/>
                <w:szCs w:val="24"/>
              </w:rPr>
              <w:fldChar w:fldCharType="begin"/>
            </w:r>
            <w:r w:rsidR="00DF4626" w:rsidRPr="00D412A5">
              <w:rPr>
                <w:rFonts w:ascii="Arial" w:hAnsi="Arial" w:cs="Arial"/>
                <w:noProof/>
                <w:webHidden/>
                <w:sz w:val="24"/>
                <w:szCs w:val="24"/>
              </w:rPr>
              <w:instrText xml:space="preserve"> PAGEREF _Toc157700023 \h </w:instrText>
            </w:r>
            <w:r w:rsidR="00DF4626" w:rsidRPr="00D412A5">
              <w:rPr>
                <w:rFonts w:ascii="Arial" w:hAnsi="Arial" w:cs="Arial"/>
                <w:noProof/>
                <w:webHidden/>
                <w:sz w:val="24"/>
                <w:szCs w:val="24"/>
              </w:rPr>
            </w:r>
            <w:r w:rsidR="00DF4626" w:rsidRPr="00D412A5">
              <w:rPr>
                <w:rFonts w:ascii="Arial" w:hAnsi="Arial" w:cs="Arial"/>
                <w:noProof/>
                <w:webHidden/>
                <w:sz w:val="24"/>
                <w:szCs w:val="24"/>
              </w:rPr>
              <w:fldChar w:fldCharType="separate"/>
            </w:r>
            <w:r w:rsidR="00DF4626" w:rsidRPr="00D412A5">
              <w:rPr>
                <w:rFonts w:ascii="Arial" w:hAnsi="Arial" w:cs="Arial"/>
                <w:noProof/>
                <w:webHidden/>
                <w:sz w:val="24"/>
                <w:szCs w:val="24"/>
              </w:rPr>
              <w:t>6</w:t>
            </w:r>
            <w:r w:rsidR="00DF4626" w:rsidRPr="00D412A5">
              <w:rPr>
                <w:rFonts w:ascii="Arial" w:hAnsi="Arial" w:cs="Arial"/>
                <w:noProof/>
                <w:webHidden/>
                <w:sz w:val="24"/>
                <w:szCs w:val="24"/>
              </w:rPr>
              <w:fldChar w:fldCharType="end"/>
            </w:r>
          </w:hyperlink>
        </w:p>
        <w:p w:rsidR="00DF4626" w:rsidRPr="00D412A5" w:rsidRDefault="003B04FF" w:rsidP="00D412A5">
          <w:pPr>
            <w:pStyle w:val="TOC1"/>
            <w:tabs>
              <w:tab w:val="left" w:pos="440"/>
              <w:tab w:val="right" w:leader="dot" w:pos="9350"/>
            </w:tabs>
            <w:spacing w:before="120" w:after="120" w:line="360" w:lineRule="auto"/>
            <w:rPr>
              <w:rFonts w:ascii="Arial" w:hAnsi="Arial" w:cs="Arial"/>
              <w:noProof/>
              <w:sz w:val="24"/>
              <w:szCs w:val="24"/>
            </w:rPr>
          </w:pPr>
          <w:hyperlink w:anchor="_Toc157700024" w:history="1">
            <w:r w:rsidR="00DF4626" w:rsidRPr="00D412A5">
              <w:rPr>
                <w:rStyle w:val="Hyperlink"/>
                <w:rFonts w:ascii="Arial" w:hAnsi="Arial" w:cs="Arial"/>
                <w:noProof/>
                <w:sz w:val="24"/>
                <w:szCs w:val="24"/>
              </w:rPr>
              <w:t>4</w:t>
            </w:r>
            <w:r w:rsidR="00DF4626" w:rsidRPr="00D412A5">
              <w:rPr>
                <w:rFonts w:ascii="Arial" w:hAnsi="Arial" w:cs="Arial"/>
                <w:noProof/>
                <w:sz w:val="24"/>
                <w:szCs w:val="24"/>
              </w:rPr>
              <w:tab/>
            </w:r>
            <w:r w:rsidR="00DF4626" w:rsidRPr="00D412A5">
              <w:rPr>
                <w:rStyle w:val="Hyperlink"/>
                <w:rFonts w:ascii="Arial" w:hAnsi="Arial" w:cs="Arial"/>
                <w:noProof/>
                <w:sz w:val="24"/>
                <w:szCs w:val="24"/>
              </w:rPr>
              <w:t>References</w:t>
            </w:r>
            <w:r w:rsidR="00DF4626" w:rsidRPr="00D412A5">
              <w:rPr>
                <w:rFonts w:ascii="Arial" w:hAnsi="Arial" w:cs="Arial"/>
                <w:noProof/>
                <w:webHidden/>
                <w:sz w:val="24"/>
                <w:szCs w:val="24"/>
              </w:rPr>
              <w:tab/>
            </w:r>
            <w:r w:rsidR="00DF4626" w:rsidRPr="00D412A5">
              <w:rPr>
                <w:rFonts w:ascii="Arial" w:hAnsi="Arial" w:cs="Arial"/>
                <w:noProof/>
                <w:webHidden/>
                <w:sz w:val="24"/>
                <w:szCs w:val="24"/>
              </w:rPr>
              <w:fldChar w:fldCharType="begin"/>
            </w:r>
            <w:r w:rsidR="00DF4626" w:rsidRPr="00D412A5">
              <w:rPr>
                <w:rFonts w:ascii="Arial" w:hAnsi="Arial" w:cs="Arial"/>
                <w:noProof/>
                <w:webHidden/>
                <w:sz w:val="24"/>
                <w:szCs w:val="24"/>
              </w:rPr>
              <w:instrText xml:space="preserve"> PAGEREF _Toc157700024 \h </w:instrText>
            </w:r>
            <w:r w:rsidR="00DF4626" w:rsidRPr="00D412A5">
              <w:rPr>
                <w:rFonts w:ascii="Arial" w:hAnsi="Arial" w:cs="Arial"/>
                <w:noProof/>
                <w:webHidden/>
                <w:sz w:val="24"/>
                <w:szCs w:val="24"/>
              </w:rPr>
            </w:r>
            <w:r w:rsidR="00DF4626" w:rsidRPr="00D412A5">
              <w:rPr>
                <w:rFonts w:ascii="Arial" w:hAnsi="Arial" w:cs="Arial"/>
                <w:noProof/>
                <w:webHidden/>
                <w:sz w:val="24"/>
                <w:szCs w:val="24"/>
              </w:rPr>
              <w:fldChar w:fldCharType="separate"/>
            </w:r>
            <w:r w:rsidR="00DF4626" w:rsidRPr="00D412A5">
              <w:rPr>
                <w:rFonts w:ascii="Arial" w:hAnsi="Arial" w:cs="Arial"/>
                <w:noProof/>
                <w:webHidden/>
                <w:sz w:val="24"/>
                <w:szCs w:val="24"/>
              </w:rPr>
              <w:t>7</w:t>
            </w:r>
            <w:r w:rsidR="00DF4626" w:rsidRPr="00D412A5">
              <w:rPr>
                <w:rFonts w:ascii="Arial" w:hAnsi="Arial" w:cs="Arial"/>
                <w:noProof/>
                <w:webHidden/>
                <w:sz w:val="24"/>
                <w:szCs w:val="24"/>
              </w:rPr>
              <w:fldChar w:fldCharType="end"/>
            </w:r>
          </w:hyperlink>
        </w:p>
        <w:p w:rsidR="00DF4626" w:rsidRPr="00D412A5" w:rsidRDefault="00DF4626" w:rsidP="00D412A5">
          <w:pPr>
            <w:spacing w:before="120" w:after="120" w:line="360" w:lineRule="auto"/>
            <w:rPr>
              <w:rFonts w:ascii="Arial" w:hAnsi="Arial" w:cs="Arial"/>
            </w:rPr>
          </w:pPr>
          <w:r w:rsidRPr="00D412A5">
            <w:rPr>
              <w:rFonts w:ascii="Arial" w:hAnsi="Arial" w:cs="Arial"/>
              <w:b/>
              <w:bCs/>
              <w:noProof/>
              <w:sz w:val="24"/>
              <w:szCs w:val="24"/>
            </w:rPr>
            <w:fldChar w:fldCharType="end"/>
          </w:r>
        </w:p>
      </w:sdtContent>
    </w:sdt>
    <w:p w:rsidR="000E6179" w:rsidRPr="00D412A5" w:rsidRDefault="00DF4626" w:rsidP="00D412A5">
      <w:pPr>
        <w:spacing w:before="120" w:after="120" w:line="360" w:lineRule="auto"/>
        <w:rPr>
          <w:rFonts w:ascii="Arial" w:hAnsi="Arial" w:cs="Arial"/>
          <w:b/>
          <w:sz w:val="24"/>
          <w:szCs w:val="24"/>
        </w:rPr>
      </w:pPr>
      <w:r w:rsidRPr="00D412A5">
        <w:rPr>
          <w:rFonts w:ascii="Arial" w:hAnsi="Arial" w:cs="Arial"/>
          <w:b/>
          <w:sz w:val="24"/>
          <w:szCs w:val="24"/>
        </w:rPr>
        <w:br w:type="page"/>
      </w:r>
    </w:p>
    <w:p w:rsidR="00D04984" w:rsidRPr="00D412A5" w:rsidRDefault="000E03BF" w:rsidP="00D412A5">
      <w:pPr>
        <w:pStyle w:val="Heading1"/>
        <w:spacing w:before="120" w:after="120"/>
        <w:rPr>
          <w:rFonts w:ascii="Arial" w:hAnsi="Arial" w:cs="Arial"/>
        </w:rPr>
      </w:pPr>
      <w:bookmarkStart w:id="0" w:name="_Toc157700021"/>
      <w:r w:rsidRPr="00D412A5">
        <w:rPr>
          <w:rFonts w:ascii="Arial" w:hAnsi="Arial" w:cs="Arial"/>
        </w:rPr>
        <w:lastRenderedPageBreak/>
        <w:t>Introduction</w:t>
      </w:r>
      <w:bookmarkEnd w:id="0"/>
    </w:p>
    <w:p w:rsidR="002546F3" w:rsidRPr="00D412A5" w:rsidRDefault="002546F3" w:rsidP="00D412A5">
      <w:pPr>
        <w:spacing w:before="120" w:after="120" w:line="360" w:lineRule="auto"/>
        <w:jc w:val="both"/>
        <w:rPr>
          <w:rFonts w:ascii="Arial" w:hAnsi="Arial" w:cs="Arial"/>
          <w:sz w:val="24"/>
          <w:szCs w:val="24"/>
        </w:rPr>
      </w:pPr>
      <w:r w:rsidRPr="00D412A5">
        <w:rPr>
          <w:rFonts w:ascii="Arial" w:hAnsi="Arial" w:cs="Arial"/>
          <w:sz w:val="24"/>
          <w:szCs w:val="24"/>
        </w:rPr>
        <w:t>Being one of the most vital factors ensuring hotels’ success, Human Resource Management (HRM) makes proper management and human stewardship evident.</w:t>
      </w:r>
      <w:r w:rsidR="000D1184" w:rsidRPr="00D412A5">
        <w:rPr>
          <w:rFonts w:ascii="Arial" w:hAnsi="Arial" w:cs="Arial"/>
          <w:sz w:val="24"/>
          <w:szCs w:val="24"/>
        </w:rPr>
        <w:t xml:space="preserve">  </w:t>
      </w:r>
      <w:r w:rsidRPr="00D412A5">
        <w:rPr>
          <w:rFonts w:ascii="Arial" w:hAnsi="Arial" w:cs="Arial"/>
          <w:sz w:val="24"/>
          <w:szCs w:val="24"/>
        </w:rPr>
        <w:t>The process of HRM conducted in a hotel involves recruitment, training and retention based on the orientation toward perfection of customer service. It facilitates the emergence of powerful organisational culture that supports the philosophy of teamwork and customer orientation attitude among employees</w:t>
      </w:r>
      <w:r w:rsidR="00DC1AA1" w:rsidRPr="00D412A5">
        <w:rPr>
          <w:rFonts w:ascii="Arial" w:hAnsi="Arial" w:cs="Arial"/>
          <w:sz w:val="24"/>
          <w:szCs w:val="24"/>
        </w:rPr>
        <w:t xml:space="preserve"> (</w:t>
      </w:r>
      <w:r w:rsidR="00DC1AA1" w:rsidRPr="00D412A5">
        <w:rPr>
          <w:rFonts w:ascii="Arial" w:hAnsi="Arial" w:cs="Arial"/>
          <w:color w:val="222222"/>
          <w:sz w:val="24"/>
          <w:szCs w:val="24"/>
          <w:shd w:val="clear" w:color="auto" w:fill="FFFFFF"/>
        </w:rPr>
        <w:t>Baum 2018)</w:t>
      </w:r>
      <w:r w:rsidRPr="00D412A5">
        <w:rPr>
          <w:rFonts w:ascii="Arial" w:hAnsi="Arial" w:cs="Arial"/>
          <w:sz w:val="24"/>
          <w:szCs w:val="24"/>
        </w:rPr>
        <w:t>. On the contrary, HRM is pivotal towards problems endemic to hospitality industry; employee retention and seasonal nature of demand among some key issues. It facilitates compliance with the laws and statutes associated with labor, addresses employee relationships, forms incentive systems that promote performance. </w:t>
      </w:r>
      <w:r w:rsidR="00BA4796" w:rsidRPr="00D412A5">
        <w:rPr>
          <w:rFonts w:ascii="Arial" w:hAnsi="Arial" w:cs="Arial"/>
          <w:sz w:val="24"/>
          <w:szCs w:val="24"/>
        </w:rPr>
        <w:t xml:space="preserve"> A</w:t>
      </w:r>
      <w:r w:rsidRPr="00D412A5">
        <w:rPr>
          <w:rFonts w:ascii="Arial" w:hAnsi="Arial" w:cs="Arial"/>
          <w:sz w:val="24"/>
          <w:szCs w:val="24"/>
        </w:rPr>
        <w:t>n effective HRM strategy in the right design contributes to ensuring a pleasing work environment. It makes employees more satisfied and leads to a positive guest experience</w:t>
      </w:r>
      <w:r w:rsidR="00BA4796" w:rsidRPr="00D412A5">
        <w:rPr>
          <w:rFonts w:ascii="Arial" w:hAnsi="Arial" w:cs="Arial"/>
          <w:sz w:val="24"/>
          <w:szCs w:val="24"/>
        </w:rPr>
        <w:t xml:space="preserve"> (</w:t>
      </w:r>
      <w:r w:rsidR="00BA4796" w:rsidRPr="00D412A5">
        <w:rPr>
          <w:rFonts w:ascii="Arial" w:hAnsi="Arial" w:cs="Arial"/>
          <w:color w:val="222222"/>
          <w:sz w:val="24"/>
          <w:szCs w:val="24"/>
          <w:shd w:val="clear" w:color="auto" w:fill="FFFFFF"/>
        </w:rPr>
        <w:t xml:space="preserve">Pham </w:t>
      </w:r>
      <w:r w:rsidR="00BA4796" w:rsidRPr="00D412A5">
        <w:rPr>
          <w:rFonts w:ascii="Arial" w:hAnsi="Arial" w:cs="Arial"/>
          <w:i/>
          <w:color w:val="222222"/>
          <w:sz w:val="24"/>
          <w:szCs w:val="24"/>
          <w:shd w:val="clear" w:color="auto" w:fill="FFFFFF"/>
        </w:rPr>
        <w:t>et al.,</w:t>
      </w:r>
      <w:r w:rsidR="00BA4796" w:rsidRPr="00D412A5">
        <w:rPr>
          <w:rFonts w:ascii="Arial" w:hAnsi="Arial" w:cs="Arial"/>
          <w:color w:val="222222"/>
          <w:sz w:val="24"/>
          <w:szCs w:val="24"/>
          <w:shd w:val="clear" w:color="auto" w:fill="FFFFFF"/>
        </w:rPr>
        <w:t xml:space="preserve"> 2019)</w:t>
      </w:r>
      <w:r w:rsidRPr="00D412A5">
        <w:rPr>
          <w:rFonts w:ascii="Arial" w:hAnsi="Arial" w:cs="Arial"/>
          <w:sz w:val="24"/>
          <w:szCs w:val="24"/>
        </w:rPr>
        <w:t>. </w:t>
      </w:r>
      <w:r w:rsidR="00BA4796" w:rsidRPr="00D412A5">
        <w:rPr>
          <w:rFonts w:ascii="Arial" w:hAnsi="Arial" w:cs="Arial"/>
          <w:sz w:val="24"/>
          <w:szCs w:val="24"/>
        </w:rPr>
        <w:t>The</w:t>
      </w:r>
      <w:r w:rsidRPr="00D412A5">
        <w:rPr>
          <w:rFonts w:ascii="Arial" w:hAnsi="Arial" w:cs="Arial"/>
          <w:sz w:val="24"/>
          <w:szCs w:val="24"/>
        </w:rPr>
        <w:t xml:space="preserve"> following essay will </w:t>
      </w:r>
      <w:r w:rsidR="00032100" w:rsidRPr="00D412A5">
        <w:rPr>
          <w:rFonts w:ascii="Arial" w:hAnsi="Arial" w:cs="Arial"/>
          <w:sz w:val="24"/>
          <w:szCs w:val="24"/>
        </w:rPr>
        <w:t xml:space="preserve">shed light on the HRM strategies of Accor hotel which were helpful in ensuring high performance of the hotel chain. </w:t>
      </w:r>
    </w:p>
    <w:p w:rsidR="000E03BF" w:rsidRPr="00D412A5" w:rsidRDefault="000E03BF" w:rsidP="00D412A5">
      <w:pPr>
        <w:pStyle w:val="Heading1"/>
        <w:spacing w:before="120" w:after="120"/>
        <w:rPr>
          <w:rFonts w:ascii="Arial" w:hAnsi="Arial" w:cs="Arial"/>
        </w:rPr>
      </w:pPr>
      <w:bookmarkStart w:id="1" w:name="_Toc157700022"/>
      <w:r w:rsidRPr="00D412A5">
        <w:rPr>
          <w:rFonts w:ascii="Arial" w:hAnsi="Arial" w:cs="Arial"/>
        </w:rPr>
        <w:t>Main body</w:t>
      </w:r>
      <w:bookmarkEnd w:id="1"/>
    </w:p>
    <w:p w:rsidR="002B3F9C" w:rsidRPr="00D412A5" w:rsidRDefault="002546F3" w:rsidP="00D412A5">
      <w:pPr>
        <w:spacing w:before="120" w:after="120" w:line="360" w:lineRule="auto"/>
        <w:jc w:val="both"/>
        <w:rPr>
          <w:rFonts w:ascii="Arial" w:hAnsi="Arial" w:cs="Arial"/>
          <w:sz w:val="24"/>
          <w:szCs w:val="24"/>
        </w:rPr>
      </w:pPr>
      <w:r w:rsidRPr="00D412A5">
        <w:rPr>
          <w:rFonts w:ascii="Arial" w:hAnsi="Arial" w:cs="Arial"/>
          <w:sz w:val="24"/>
          <w:szCs w:val="24"/>
        </w:rPr>
        <w:t>Evolution of the course on Human Resource Management (HRM) that has experienced dramatic shakes in its past. Initially, the operational aspects of HRM were largely centered on administrative operations such as payroll and compliance</w:t>
      </w:r>
      <w:r w:rsidR="00825C0D" w:rsidRPr="00D412A5">
        <w:rPr>
          <w:rFonts w:ascii="Arial" w:hAnsi="Arial" w:cs="Arial"/>
          <w:sz w:val="24"/>
          <w:szCs w:val="24"/>
        </w:rPr>
        <w:t xml:space="preserve"> (</w:t>
      </w:r>
      <w:r w:rsidR="00825C0D" w:rsidRPr="00D412A5">
        <w:rPr>
          <w:rFonts w:ascii="Arial" w:hAnsi="Arial" w:cs="Arial"/>
          <w:color w:val="222222"/>
          <w:sz w:val="24"/>
          <w:szCs w:val="24"/>
          <w:shd w:val="clear" w:color="auto" w:fill="FFFFFF"/>
        </w:rPr>
        <w:t xml:space="preserve">Noe </w:t>
      </w:r>
      <w:r w:rsidR="00825C0D" w:rsidRPr="00D412A5">
        <w:rPr>
          <w:rFonts w:ascii="Arial" w:hAnsi="Arial" w:cs="Arial"/>
          <w:i/>
          <w:color w:val="222222"/>
          <w:sz w:val="24"/>
          <w:szCs w:val="24"/>
          <w:shd w:val="clear" w:color="auto" w:fill="FFFFFF"/>
        </w:rPr>
        <w:t>et al.,</w:t>
      </w:r>
      <w:r w:rsidR="00825C0D" w:rsidRPr="00D412A5">
        <w:rPr>
          <w:rFonts w:ascii="Arial" w:hAnsi="Arial" w:cs="Arial"/>
          <w:color w:val="222222"/>
          <w:sz w:val="24"/>
          <w:szCs w:val="24"/>
          <w:shd w:val="clear" w:color="auto" w:fill="FFFFFF"/>
        </w:rPr>
        <w:t xml:space="preserve"> 2020</w:t>
      </w:r>
      <w:r w:rsidR="00825C0D" w:rsidRPr="00D412A5">
        <w:rPr>
          <w:rFonts w:ascii="Arial" w:hAnsi="Arial" w:cs="Arial"/>
          <w:sz w:val="24"/>
          <w:szCs w:val="24"/>
        </w:rPr>
        <w:t>)</w:t>
      </w:r>
      <w:r w:rsidRPr="00D412A5">
        <w:rPr>
          <w:rFonts w:ascii="Arial" w:hAnsi="Arial" w:cs="Arial"/>
          <w:sz w:val="24"/>
          <w:szCs w:val="24"/>
        </w:rPr>
        <w:t>. However, it has evolved into a strategical one tied with workforce management to integrate the organization’s goal formulation. HRM of modern days covers the issue of talent development and retention, employees’ engagement and unity. With the advent of modern technology, simple repetitive tasks which are dedicated to HR professionals become easy</w:t>
      </w:r>
      <w:r w:rsidR="0097521D" w:rsidRPr="00D412A5">
        <w:rPr>
          <w:rFonts w:ascii="Arial" w:hAnsi="Arial" w:cs="Arial"/>
          <w:sz w:val="24"/>
          <w:szCs w:val="24"/>
        </w:rPr>
        <w:t xml:space="preserve"> (</w:t>
      </w:r>
      <w:r w:rsidR="0097521D" w:rsidRPr="00D412A5">
        <w:rPr>
          <w:rFonts w:ascii="Arial" w:hAnsi="Arial" w:cs="Arial"/>
          <w:color w:val="222222"/>
          <w:sz w:val="24"/>
          <w:szCs w:val="24"/>
          <w:shd w:val="clear" w:color="auto" w:fill="FFFFFF"/>
        </w:rPr>
        <w:t>Ashto 2018)</w:t>
      </w:r>
      <w:r w:rsidRPr="00D412A5">
        <w:rPr>
          <w:rFonts w:ascii="Arial" w:hAnsi="Arial" w:cs="Arial"/>
          <w:sz w:val="24"/>
          <w:szCs w:val="24"/>
        </w:rPr>
        <w:t>. </w:t>
      </w:r>
      <w:r w:rsidR="000D1184" w:rsidRPr="00D412A5">
        <w:rPr>
          <w:rFonts w:ascii="Arial" w:hAnsi="Arial" w:cs="Arial"/>
          <w:sz w:val="24"/>
          <w:szCs w:val="24"/>
        </w:rPr>
        <w:t xml:space="preserve"> </w:t>
      </w:r>
      <w:r w:rsidRPr="00D412A5">
        <w:rPr>
          <w:rFonts w:ascii="Arial" w:hAnsi="Arial" w:cs="Arial"/>
          <w:sz w:val="24"/>
          <w:szCs w:val="24"/>
        </w:rPr>
        <w:t xml:space="preserve">This is </w:t>
      </w:r>
      <w:r w:rsidR="0097521D" w:rsidRPr="00D412A5">
        <w:rPr>
          <w:rFonts w:ascii="Arial" w:hAnsi="Arial" w:cs="Arial"/>
          <w:sz w:val="24"/>
          <w:szCs w:val="24"/>
        </w:rPr>
        <w:t>evident</w:t>
      </w:r>
      <w:r w:rsidRPr="00D412A5">
        <w:rPr>
          <w:rFonts w:ascii="Arial" w:hAnsi="Arial" w:cs="Arial"/>
          <w:sz w:val="24"/>
          <w:szCs w:val="24"/>
        </w:rPr>
        <w:t xml:space="preserve"> through the measures chosen by Indeed Accor Hotels, from the point of view of HRM realization. The chain hotel initially focused on the traditional HR functions, tactically impacting its staff with precision towards organizational goals. For instance, in Accor case technology adoption is evident by the integration of innovative systems on selection and performance management, procedural changes that enhanced effectiveness. It is not only that, though. The hotel company has also begun a trend, with respect to employee health and working conditions.</w:t>
      </w:r>
      <w:r w:rsidR="000D1184" w:rsidRPr="00D412A5">
        <w:rPr>
          <w:rFonts w:ascii="Arial" w:hAnsi="Arial" w:cs="Arial"/>
          <w:sz w:val="24"/>
          <w:szCs w:val="24"/>
        </w:rPr>
        <w:t xml:space="preserve"> </w:t>
      </w:r>
      <w:r w:rsidRPr="00D412A5">
        <w:rPr>
          <w:rFonts w:ascii="Arial" w:hAnsi="Arial" w:cs="Arial"/>
          <w:sz w:val="24"/>
          <w:szCs w:val="24"/>
        </w:rPr>
        <w:t xml:space="preserve">Among </w:t>
      </w:r>
      <w:r w:rsidRPr="00D412A5">
        <w:rPr>
          <w:rFonts w:ascii="Arial" w:hAnsi="Arial" w:cs="Arial"/>
          <w:sz w:val="24"/>
          <w:szCs w:val="24"/>
        </w:rPr>
        <w:lastRenderedPageBreak/>
        <w:t>these, Accor’s “Heartist” initiative stands out: it unifies closing programs for well-being, mental health support in terms of empathy and solidarity as a company philosophy and also new benefits such as care offer, monthly bonus or sustainable travel that motivate and allow to the employees feel satisfaction</w:t>
      </w:r>
      <w:r w:rsidR="00F26B4B" w:rsidRPr="00D412A5">
        <w:rPr>
          <w:rFonts w:ascii="Arial" w:hAnsi="Arial" w:cs="Arial"/>
          <w:sz w:val="24"/>
          <w:szCs w:val="24"/>
        </w:rPr>
        <w:t>. In addition, the accent on the diversity, equity, and inclusion is proved by Accor’s RiiSE program aimed at achieving inclusivity within the workplace. The proof of Accor’s dedication to the issues of the contemporary reality lies in this wide-ranging and adaptable HRM model, which demonstrates cooperation between a passionate and heterogeneous workforce with a brand that has succeeded in an inc</w:t>
      </w:r>
      <w:r w:rsidR="00D30AD2" w:rsidRPr="00D412A5">
        <w:rPr>
          <w:rFonts w:ascii="Arial" w:hAnsi="Arial" w:cs="Arial"/>
          <w:sz w:val="24"/>
          <w:szCs w:val="24"/>
        </w:rPr>
        <w:t>redibly competitive area (</w:t>
      </w:r>
      <w:r w:rsidR="00D30AD2" w:rsidRPr="00D412A5">
        <w:rPr>
          <w:rFonts w:ascii="Arial" w:hAnsi="Arial" w:cs="Arial"/>
          <w:color w:val="222222"/>
          <w:sz w:val="24"/>
          <w:szCs w:val="24"/>
          <w:shd w:val="clear" w:color="auto" w:fill="FFFFFF"/>
        </w:rPr>
        <w:t>Accor hotel 2018)</w:t>
      </w:r>
      <w:r w:rsidR="00F26B4B" w:rsidRPr="00D412A5">
        <w:rPr>
          <w:rFonts w:ascii="Arial" w:hAnsi="Arial" w:cs="Arial"/>
          <w:sz w:val="24"/>
          <w:szCs w:val="24"/>
        </w:rPr>
        <w:t>.</w:t>
      </w:r>
    </w:p>
    <w:p w:rsidR="000D1184" w:rsidRPr="00D412A5" w:rsidRDefault="00F26B4B" w:rsidP="00D412A5">
      <w:pPr>
        <w:spacing w:before="120" w:after="120" w:line="360" w:lineRule="auto"/>
        <w:jc w:val="both"/>
        <w:rPr>
          <w:rFonts w:ascii="Arial" w:hAnsi="Arial" w:cs="Arial"/>
          <w:sz w:val="24"/>
          <w:szCs w:val="24"/>
        </w:rPr>
      </w:pPr>
      <w:r w:rsidRPr="00D412A5">
        <w:rPr>
          <w:rFonts w:ascii="Arial" w:hAnsi="Arial" w:cs="Arial"/>
          <w:sz w:val="24"/>
          <w:szCs w:val="24"/>
        </w:rPr>
        <w:t>Strategic HR planning is a systematic and continuous process that</w:t>
      </w:r>
      <w:r w:rsidR="000D1184" w:rsidRPr="00D412A5">
        <w:rPr>
          <w:rFonts w:ascii="Arial" w:hAnsi="Arial" w:cs="Arial"/>
          <w:sz w:val="24"/>
          <w:szCs w:val="24"/>
        </w:rPr>
        <w:t xml:space="preserve"> integrates the human resource </w:t>
      </w:r>
      <w:r w:rsidRPr="00D412A5">
        <w:rPr>
          <w:rFonts w:ascii="Arial" w:hAnsi="Arial" w:cs="Arial"/>
          <w:sz w:val="24"/>
          <w:szCs w:val="24"/>
        </w:rPr>
        <w:t>management of an organization with its overall mandatory objectives. It focuses on developing a forecast for workforce and goals establishing activities, which are HR-determined and have programs that will aim to attain these objectives. This all-inclusive method combines HR processes with strategic planning of business the organization, therefore having the proper individuals at hand to solve both present needs and future function</w:t>
      </w:r>
      <w:r w:rsidR="00B63342" w:rsidRPr="00D412A5">
        <w:rPr>
          <w:rFonts w:ascii="Arial" w:hAnsi="Arial" w:cs="Arial"/>
          <w:sz w:val="24"/>
          <w:szCs w:val="24"/>
        </w:rPr>
        <w:t xml:space="preserve"> (</w:t>
      </w:r>
      <w:r w:rsidR="00B63342" w:rsidRPr="00D412A5">
        <w:rPr>
          <w:rFonts w:ascii="Arial" w:hAnsi="Arial" w:cs="Arial"/>
          <w:color w:val="222222"/>
          <w:sz w:val="24"/>
          <w:szCs w:val="24"/>
          <w:shd w:val="clear" w:color="auto" w:fill="FFFFFF"/>
        </w:rPr>
        <w:t>Papke-Shields and Boyer-Wright 2017)</w:t>
      </w:r>
      <w:r w:rsidRPr="00D412A5">
        <w:rPr>
          <w:rFonts w:ascii="Arial" w:hAnsi="Arial" w:cs="Arial"/>
          <w:sz w:val="24"/>
          <w:szCs w:val="24"/>
        </w:rPr>
        <w:t>. Strategy-based HR planning contains elements of workforce analysis, talent recruitment, skill development and assessment that help organizations adjust to the ongoing technologic changes, future trends and variation in environment with effective motivation and productivity</w:t>
      </w:r>
      <w:r w:rsidR="00D30AD2" w:rsidRPr="00D412A5">
        <w:rPr>
          <w:rFonts w:ascii="Arial" w:hAnsi="Arial" w:cs="Arial"/>
          <w:sz w:val="24"/>
          <w:szCs w:val="24"/>
        </w:rPr>
        <w:t xml:space="preserve"> (</w:t>
      </w:r>
      <w:r w:rsidR="00D30AD2" w:rsidRPr="00D412A5">
        <w:rPr>
          <w:rFonts w:ascii="Arial" w:hAnsi="Arial" w:cs="Arial"/>
          <w:color w:val="222222"/>
          <w:sz w:val="24"/>
          <w:szCs w:val="24"/>
          <w:shd w:val="clear" w:color="auto" w:fill="FFFFFF"/>
        </w:rPr>
        <w:t>Paauwe and Boon 2018)</w:t>
      </w:r>
      <w:r w:rsidRPr="00D412A5">
        <w:rPr>
          <w:rFonts w:ascii="Arial" w:hAnsi="Arial" w:cs="Arial"/>
          <w:sz w:val="24"/>
          <w:szCs w:val="24"/>
        </w:rPr>
        <w:t>.</w:t>
      </w:r>
      <w:r w:rsidR="00D30AD2" w:rsidRPr="00D412A5">
        <w:rPr>
          <w:rFonts w:ascii="Arial" w:hAnsi="Arial" w:cs="Arial"/>
          <w:sz w:val="24"/>
          <w:szCs w:val="24"/>
        </w:rPr>
        <w:t xml:space="preserve"> </w:t>
      </w:r>
      <w:r w:rsidRPr="00D412A5">
        <w:rPr>
          <w:rFonts w:ascii="Arial" w:hAnsi="Arial" w:cs="Arial"/>
          <w:sz w:val="24"/>
          <w:szCs w:val="24"/>
        </w:rPr>
        <w:t xml:space="preserve">Therefore, the role of HR functions at Accor Hotels is strategically crucial because puts in perspective the overall goal of HR does not stand on its own but aligns efforts with wider business objectives. Accor recognizes that its people are the company’s primary assets, and HR has a profound duty especially in talent management tasked with acquisition, growth, and retention of valued professionals. Strategy of workforce planning is being highlighted for the company whereby Accor can proactively predict and provide human resources needs that match its growth and diversification missions. Additionally, HR at Accor is the backbone of an innovative and embracing organizational level environment. The overall quality of service delivery depends on the </w:t>
      </w:r>
      <w:r w:rsidR="000D1184" w:rsidRPr="00D412A5">
        <w:rPr>
          <w:rFonts w:ascii="Arial" w:hAnsi="Arial" w:cs="Arial"/>
          <w:sz w:val="24"/>
          <w:szCs w:val="24"/>
        </w:rPr>
        <w:t>throughout</w:t>
      </w:r>
      <w:r w:rsidRPr="00D412A5">
        <w:rPr>
          <w:rFonts w:ascii="Arial" w:hAnsi="Arial" w:cs="Arial"/>
          <w:sz w:val="24"/>
          <w:szCs w:val="24"/>
        </w:rPr>
        <w:t xml:space="preserve"> training initiatives that are aimed to improve and increase employee vital skills and capabilities. Both employee engagement and well-being are important areas of focus for </w:t>
      </w:r>
      <w:r w:rsidRPr="00D412A5">
        <w:rPr>
          <w:rFonts w:ascii="Arial" w:hAnsi="Arial" w:cs="Arial"/>
          <w:sz w:val="24"/>
          <w:szCs w:val="24"/>
        </w:rPr>
        <w:lastRenderedPageBreak/>
        <w:t>HR initiatives, as they help create a comfortable workplace culture that positively influences employees</w:t>
      </w:r>
      <w:r w:rsidR="000D1184" w:rsidRPr="00D412A5">
        <w:rPr>
          <w:rFonts w:ascii="Arial" w:hAnsi="Arial" w:cs="Arial"/>
          <w:sz w:val="24"/>
          <w:szCs w:val="24"/>
        </w:rPr>
        <w:t>’ satisfaction and performance</w:t>
      </w:r>
      <w:r w:rsidR="005A0032" w:rsidRPr="00D412A5">
        <w:rPr>
          <w:rFonts w:ascii="Arial" w:hAnsi="Arial" w:cs="Arial"/>
          <w:sz w:val="24"/>
          <w:szCs w:val="24"/>
        </w:rPr>
        <w:t xml:space="preserve"> (</w:t>
      </w:r>
      <w:r w:rsidR="005A0032" w:rsidRPr="00D412A5">
        <w:rPr>
          <w:rFonts w:ascii="Arial" w:hAnsi="Arial" w:cs="Arial"/>
          <w:color w:val="222222"/>
          <w:sz w:val="24"/>
          <w:szCs w:val="24"/>
          <w:shd w:val="clear" w:color="auto" w:fill="FFFFFF"/>
        </w:rPr>
        <w:t xml:space="preserve">Garavan </w:t>
      </w:r>
      <w:r w:rsidR="005A0032" w:rsidRPr="00D412A5">
        <w:rPr>
          <w:rFonts w:ascii="Arial" w:hAnsi="Arial" w:cs="Arial"/>
          <w:i/>
          <w:color w:val="222222"/>
          <w:sz w:val="24"/>
          <w:szCs w:val="24"/>
          <w:shd w:val="clear" w:color="auto" w:fill="FFFFFF"/>
        </w:rPr>
        <w:t>et al.,</w:t>
      </w:r>
      <w:r w:rsidR="005A0032" w:rsidRPr="00D412A5">
        <w:rPr>
          <w:rFonts w:ascii="Arial" w:hAnsi="Arial" w:cs="Arial"/>
          <w:color w:val="222222"/>
          <w:sz w:val="24"/>
          <w:szCs w:val="24"/>
          <w:shd w:val="clear" w:color="auto" w:fill="FFFFFF"/>
        </w:rPr>
        <w:t xml:space="preserve"> 2021)</w:t>
      </w:r>
      <w:r w:rsidR="000D1184" w:rsidRPr="00D412A5">
        <w:rPr>
          <w:rFonts w:ascii="Arial" w:hAnsi="Arial" w:cs="Arial"/>
          <w:sz w:val="24"/>
          <w:szCs w:val="24"/>
        </w:rPr>
        <w:t>.</w:t>
      </w:r>
    </w:p>
    <w:p w:rsidR="000D1184" w:rsidRPr="00D412A5" w:rsidRDefault="00F26B4B" w:rsidP="00D412A5">
      <w:pPr>
        <w:spacing w:before="120" w:after="120" w:line="360" w:lineRule="auto"/>
        <w:jc w:val="both"/>
        <w:rPr>
          <w:rFonts w:ascii="Arial" w:hAnsi="Arial" w:cs="Arial"/>
          <w:sz w:val="24"/>
          <w:szCs w:val="24"/>
        </w:rPr>
      </w:pPr>
      <w:r w:rsidRPr="00D412A5">
        <w:rPr>
          <w:rFonts w:ascii="Arial" w:hAnsi="Arial" w:cs="Arial"/>
          <w:sz w:val="24"/>
          <w:szCs w:val="24"/>
        </w:rPr>
        <w:t>Moreover, the HR functions in Accor act as a key element that contributes to diversity and inclusion regarding the workforce by ensuring that it is composed of diverse people across var</w:t>
      </w:r>
      <w:r w:rsidR="000D1184" w:rsidRPr="00D412A5">
        <w:rPr>
          <w:rFonts w:ascii="Arial" w:hAnsi="Arial" w:cs="Arial"/>
          <w:sz w:val="24"/>
          <w:szCs w:val="24"/>
        </w:rPr>
        <w:t xml:space="preserve">ious dimensions. HR planning </w:t>
      </w:r>
      <w:r w:rsidRPr="00D412A5">
        <w:rPr>
          <w:rFonts w:ascii="Arial" w:hAnsi="Arial" w:cs="Arial"/>
          <w:sz w:val="24"/>
          <w:szCs w:val="24"/>
        </w:rPr>
        <w:t>other critical aspect is to respond to changes in the marketplace-staying on top of industry trends, emerging technologies hitting this field as well as evolving customer demands and ensuring that Accor maintains a workforce that remains both flexible and capable for navigating through the challenges of hospitality sector</w:t>
      </w:r>
      <w:r w:rsidR="009419CF" w:rsidRPr="00D412A5">
        <w:rPr>
          <w:rFonts w:ascii="Arial" w:hAnsi="Arial" w:cs="Arial"/>
          <w:sz w:val="24"/>
          <w:szCs w:val="24"/>
        </w:rPr>
        <w:t xml:space="preserve"> (</w:t>
      </w:r>
      <w:r w:rsidR="009419CF" w:rsidRPr="00D412A5">
        <w:rPr>
          <w:rFonts w:ascii="Arial" w:hAnsi="Arial" w:cs="Arial"/>
          <w:color w:val="222222"/>
          <w:sz w:val="24"/>
          <w:szCs w:val="24"/>
          <w:shd w:val="clear" w:color="auto" w:fill="FFFFFF"/>
        </w:rPr>
        <w:t>Cardoso and Forte 2020)</w:t>
      </w:r>
      <w:r w:rsidRPr="00D412A5">
        <w:rPr>
          <w:rFonts w:ascii="Arial" w:hAnsi="Arial" w:cs="Arial"/>
          <w:sz w:val="24"/>
          <w:szCs w:val="24"/>
        </w:rPr>
        <w:t>. Thus, the strategic contribution of HR functions at Accor Hotels significantly outruns usual cases of this types and is entirely targeted on substantial improvement of overall organization’s vision and sustainable development. The process of strategic human resource planning in Accor Hotels forms a carefully structured framework that coordinates various human recourse and activities with the broader strategy to ensure an ideal skilled workforce for the company’ s success. The immediate a peal is forecasting the labor demand and supply</w:t>
      </w:r>
      <w:r w:rsidR="00F13613" w:rsidRPr="00D412A5">
        <w:rPr>
          <w:rFonts w:ascii="Arial" w:hAnsi="Arial" w:cs="Arial"/>
          <w:sz w:val="24"/>
          <w:szCs w:val="24"/>
        </w:rPr>
        <w:t xml:space="preserve"> (</w:t>
      </w:r>
      <w:r w:rsidR="00F13613" w:rsidRPr="00D412A5">
        <w:rPr>
          <w:rFonts w:ascii="Arial" w:hAnsi="Arial" w:cs="Arial"/>
          <w:color w:val="222222"/>
          <w:sz w:val="24"/>
          <w:szCs w:val="24"/>
          <w:shd w:val="clear" w:color="auto" w:fill="FFFFFF"/>
        </w:rPr>
        <w:t>Wynn and Jones 2022)</w:t>
      </w:r>
      <w:r w:rsidRPr="00D412A5">
        <w:rPr>
          <w:rFonts w:ascii="Arial" w:hAnsi="Arial" w:cs="Arial"/>
          <w:sz w:val="24"/>
          <w:szCs w:val="24"/>
        </w:rPr>
        <w:t>. Accor’s HR managers use data collection to forecast the staffing requirements for the future based on facts regarding historical data, current and projected market trends, as well as anticipated business growth over time. This also includes measuring the influence of broadening, refurbishment, and factual industries on the need for talented work force</w:t>
      </w:r>
      <w:r w:rsidR="006C388D" w:rsidRPr="00D412A5">
        <w:rPr>
          <w:rFonts w:ascii="Arial" w:hAnsi="Arial" w:cs="Arial"/>
          <w:sz w:val="24"/>
          <w:szCs w:val="24"/>
        </w:rPr>
        <w:t xml:space="preserve"> (</w:t>
      </w:r>
      <w:r w:rsidR="006C388D" w:rsidRPr="00D412A5">
        <w:rPr>
          <w:rFonts w:ascii="Arial" w:hAnsi="Arial" w:cs="Arial"/>
          <w:color w:val="222222"/>
          <w:sz w:val="24"/>
          <w:szCs w:val="24"/>
          <w:shd w:val="clear" w:color="auto" w:fill="FFFFFF"/>
        </w:rPr>
        <w:t>Ali 2019)</w:t>
      </w:r>
      <w:r w:rsidR="009419CF" w:rsidRPr="00D412A5">
        <w:rPr>
          <w:rFonts w:ascii="Arial" w:hAnsi="Arial" w:cs="Arial"/>
          <w:sz w:val="24"/>
          <w:szCs w:val="24"/>
        </w:rPr>
        <w:t xml:space="preserve">. </w:t>
      </w:r>
      <w:r w:rsidRPr="00D412A5">
        <w:rPr>
          <w:rFonts w:ascii="Arial" w:hAnsi="Arial" w:cs="Arial"/>
          <w:sz w:val="24"/>
          <w:szCs w:val="24"/>
        </w:rPr>
        <w:t>After the forecasting, Accor is into a critical goal-setting and strategic implementation phase. As part of establishing specific objectives that are in line with HR being the cause of implementing primary business strategies, HR works closely and jointly with key stakeholders to establish particular HR strategic goals. This basically includes establishing talent gaps, skills for future needs and defining job recruitment strategies, training and development that are needed</w:t>
      </w:r>
      <w:r w:rsidR="004E3C50" w:rsidRPr="00D412A5">
        <w:rPr>
          <w:rFonts w:ascii="Arial" w:hAnsi="Arial" w:cs="Arial"/>
          <w:sz w:val="24"/>
          <w:szCs w:val="24"/>
        </w:rPr>
        <w:t xml:space="preserve"> (</w:t>
      </w:r>
      <w:r w:rsidR="004E3C50" w:rsidRPr="00D412A5">
        <w:rPr>
          <w:rFonts w:ascii="Arial" w:hAnsi="Arial" w:cs="Arial"/>
          <w:color w:val="222222"/>
          <w:sz w:val="24"/>
          <w:szCs w:val="24"/>
          <w:shd w:val="clear" w:color="auto" w:fill="FFFFFF"/>
        </w:rPr>
        <w:t xml:space="preserve">Bryson </w:t>
      </w:r>
      <w:r w:rsidR="004E3C50" w:rsidRPr="00D412A5">
        <w:rPr>
          <w:rFonts w:ascii="Arial" w:hAnsi="Arial" w:cs="Arial"/>
          <w:i/>
          <w:color w:val="222222"/>
          <w:sz w:val="24"/>
          <w:szCs w:val="24"/>
          <w:shd w:val="clear" w:color="auto" w:fill="FFFFFF"/>
        </w:rPr>
        <w:t xml:space="preserve">et al., </w:t>
      </w:r>
      <w:r w:rsidR="004E3C50" w:rsidRPr="00D412A5">
        <w:rPr>
          <w:rFonts w:ascii="Arial" w:hAnsi="Arial" w:cs="Arial"/>
          <w:color w:val="222222"/>
          <w:sz w:val="24"/>
          <w:szCs w:val="24"/>
          <w:shd w:val="clear" w:color="auto" w:fill="FFFFFF"/>
        </w:rPr>
        <w:t>2018)</w:t>
      </w:r>
      <w:r w:rsidRPr="00D412A5">
        <w:rPr>
          <w:rFonts w:ascii="Arial" w:hAnsi="Arial" w:cs="Arial"/>
          <w:sz w:val="24"/>
          <w:szCs w:val="24"/>
        </w:rPr>
        <w:t>. Objective is also related to the inclusiveness and diversity in staff, since a considerable variety of staffs involved in the work of hotels.  Accor’ HR strategic activity is implementing and assessing the plan that moves about action steps to carry out its goals. Implementation focuses on robust talent acquisition strategies that will recruit the high-caliber talents, specialized training initiatives that aim at equipping employees with skills and retention in efforts to create a positive workplace culture around. Technology and data analytics tend to perform an essential function in the assessment of the efficiency, where HR can assess initiatives’ impact on workforce productivity and adjust strategy correlative</w:t>
      </w:r>
      <w:r w:rsidR="00F100C1" w:rsidRPr="00D412A5">
        <w:rPr>
          <w:rFonts w:ascii="Arial" w:hAnsi="Arial" w:cs="Arial"/>
          <w:sz w:val="24"/>
          <w:szCs w:val="24"/>
        </w:rPr>
        <w:t xml:space="preserve"> (</w:t>
      </w:r>
      <w:r w:rsidR="00F100C1" w:rsidRPr="00D412A5">
        <w:rPr>
          <w:rFonts w:ascii="Arial" w:hAnsi="Arial" w:cs="Arial"/>
          <w:color w:val="222222"/>
          <w:sz w:val="24"/>
          <w:szCs w:val="24"/>
          <w:shd w:val="clear" w:color="auto" w:fill="FFFFFF"/>
        </w:rPr>
        <w:t>Garg 2021)</w:t>
      </w:r>
      <w:r w:rsidRPr="00D412A5">
        <w:rPr>
          <w:rFonts w:ascii="Arial" w:hAnsi="Arial" w:cs="Arial"/>
          <w:sz w:val="24"/>
          <w:szCs w:val="24"/>
        </w:rPr>
        <w:t>. Accor continuously evaluates its plans for HR through constant feedback mechanisms, the agility of their HR planning</w:t>
      </w:r>
      <w:r w:rsidR="00E179B5" w:rsidRPr="00D412A5">
        <w:rPr>
          <w:rFonts w:ascii="Arial" w:hAnsi="Arial" w:cs="Arial"/>
          <w:sz w:val="24"/>
          <w:szCs w:val="24"/>
        </w:rPr>
        <w:t xml:space="preserve">. </w:t>
      </w:r>
      <w:r w:rsidRPr="00D412A5">
        <w:rPr>
          <w:rFonts w:ascii="Arial" w:hAnsi="Arial" w:cs="Arial"/>
          <w:sz w:val="24"/>
          <w:szCs w:val="24"/>
        </w:rPr>
        <w:t>The team responsible for HR evaluates the success rates of implemented programs every period, asking employees’ opinions about success achieved and its impact on other beneficial factors such as productivity to ensure it affects optimal growth. The alignment between the strategy of HR and the needs of a business is ensured via this feedback loop, ensuring that all strategies will adapt to currents changes in a marketplace. In all honesty, the process of strategic HR planning that is used by Accor can be termed as a systematic and flexible model that supports an organization to perform well in a highly competitive market through building an effective and diverse work</w:t>
      </w:r>
      <w:r w:rsidR="000D1184" w:rsidRPr="00D412A5">
        <w:rPr>
          <w:rFonts w:ascii="Arial" w:hAnsi="Arial" w:cs="Arial"/>
          <w:sz w:val="24"/>
          <w:szCs w:val="24"/>
        </w:rPr>
        <w:t>force that’s optimistic</w:t>
      </w:r>
      <w:r w:rsidR="008C052B" w:rsidRPr="00D412A5">
        <w:rPr>
          <w:rFonts w:ascii="Arial" w:hAnsi="Arial" w:cs="Arial"/>
          <w:sz w:val="24"/>
          <w:szCs w:val="24"/>
        </w:rPr>
        <w:t xml:space="preserve"> (</w:t>
      </w:r>
      <w:r w:rsidR="008C052B" w:rsidRPr="00D412A5">
        <w:rPr>
          <w:rFonts w:ascii="Arial" w:hAnsi="Arial" w:cs="Arial"/>
          <w:color w:val="222222"/>
          <w:sz w:val="24"/>
          <w:szCs w:val="24"/>
          <w:shd w:val="clear" w:color="auto" w:fill="FFFFFF"/>
        </w:rPr>
        <w:t>Hughes 2018)</w:t>
      </w:r>
      <w:r w:rsidR="000D1184" w:rsidRPr="00D412A5">
        <w:rPr>
          <w:rFonts w:ascii="Arial" w:hAnsi="Arial" w:cs="Arial"/>
          <w:sz w:val="24"/>
          <w:szCs w:val="24"/>
        </w:rPr>
        <w:t xml:space="preserve">. </w:t>
      </w:r>
    </w:p>
    <w:p w:rsidR="000D1184" w:rsidRPr="00D412A5" w:rsidRDefault="00F26B4B" w:rsidP="00D412A5">
      <w:pPr>
        <w:spacing w:before="120" w:after="120" w:line="360" w:lineRule="auto"/>
        <w:jc w:val="both"/>
        <w:rPr>
          <w:rFonts w:ascii="Arial" w:hAnsi="Arial" w:cs="Arial"/>
          <w:sz w:val="24"/>
          <w:szCs w:val="24"/>
        </w:rPr>
      </w:pPr>
      <w:r w:rsidRPr="00D412A5">
        <w:rPr>
          <w:rFonts w:ascii="Arial" w:hAnsi="Arial" w:cs="Arial"/>
          <w:sz w:val="24"/>
          <w:szCs w:val="24"/>
        </w:rPr>
        <w:t>In strategic HR planning implementation and evaluation processes, Accor Hotels show that it has approach to be detailed by implementing programs indicated in this chapter. For instance, against the background of enhancement sustainability and environmental issues in the hotel industry, Accor has designed extensive training programs for employees. It also goes by training the staff on sustainable practices, waste management and reduction, energy conservation</w:t>
      </w:r>
      <w:r w:rsidR="00EF08B6" w:rsidRPr="00D412A5">
        <w:rPr>
          <w:rFonts w:ascii="Arial" w:hAnsi="Arial" w:cs="Arial"/>
          <w:sz w:val="24"/>
          <w:szCs w:val="24"/>
        </w:rPr>
        <w:t xml:space="preserve"> (</w:t>
      </w:r>
      <w:r w:rsidR="00EF08B6" w:rsidRPr="00D412A5">
        <w:rPr>
          <w:rFonts w:ascii="Arial" w:hAnsi="Arial" w:cs="Arial"/>
          <w:color w:val="222222"/>
          <w:sz w:val="24"/>
          <w:szCs w:val="24"/>
          <w:shd w:val="clear" w:color="auto" w:fill="FFFFFF"/>
        </w:rPr>
        <w:t>Goswami 2018)</w:t>
      </w:r>
      <w:r w:rsidRPr="00D412A5">
        <w:rPr>
          <w:rFonts w:ascii="Arial" w:hAnsi="Arial" w:cs="Arial"/>
          <w:sz w:val="24"/>
          <w:szCs w:val="24"/>
        </w:rPr>
        <w:t>. These programs are evaluated quantitatively by KPIs, such as lessened use of resources and satisfaction from eco-friendly practices pointed out in guests’ feedback. In the case of program implementation and evaluation, diversity and inclusion are yet another area where Accor carries out its commitment toward a more inclusive lifestyle</w:t>
      </w:r>
      <w:r w:rsidR="00492B7A" w:rsidRPr="00D412A5">
        <w:rPr>
          <w:rFonts w:ascii="Arial" w:hAnsi="Arial" w:cs="Arial"/>
          <w:sz w:val="24"/>
          <w:szCs w:val="24"/>
        </w:rPr>
        <w:t xml:space="preserve"> (</w:t>
      </w:r>
      <w:r w:rsidR="00492B7A" w:rsidRPr="00D412A5">
        <w:rPr>
          <w:rFonts w:ascii="Arial" w:hAnsi="Arial" w:cs="Arial"/>
          <w:color w:val="222222"/>
          <w:sz w:val="24"/>
          <w:szCs w:val="24"/>
          <w:shd w:val="clear" w:color="auto" w:fill="FFFFFF"/>
        </w:rPr>
        <w:t>Dos Santos 2017)</w:t>
      </w:r>
      <w:r w:rsidRPr="00D412A5">
        <w:rPr>
          <w:rFonts w:ascii="Arial" w:hAnsi="Arial" w:cs="Arial"/>
          <w:sz w:val="24"/>
          <w:szCs w:val="24"/>
        </w:rPr>
        <w:t>. As a response to that, the hotel chain has started specific recruitment and training programs aimed at ensuring diversity in their membership while acknowledging the fact that hospitality is all about bringing together of people</w:t>
      </w:r>
      <w:r w:rsidR="000D1184" w:rsidRPr="00D412A5">
        <w:rPr>
          <w:rFonts w:ascii="Arial" w:hAnsi="Arial" w:cs="Arial"/>
          <w:sz w:val="24"/>
          <w:szCs w:val="24"/>
        </w:rPr>
        <w:t xml:space="preserve"> representative of vast fields</w:t>
      </w:r>
      <w:r w:rsidR="006955C2" w:rsidRPr="00D412A5">
        <w:rPr>
          <w:rFonts w:ascii="Arial" w:hAnsi="Arial" w:cs="Arial"/>
          <w:sz w:val="24"/>
          <w:szCs w:val="24"/>
        </w:rPr>
        <w:t xml:space="preserve"> (</w:t>
      </w:r>
      <w:r w:rsidR="006955C2" w:rsidRPr="00D412A5">
        <w:rPr>
          <w:rFonts w:ascii="Arial" w:hAnsi="Arial" w:cs="Arial"/>
          <w:color w:val="222222"/>
          <w:sz w:val="24"/>
          <w:szCs w:val="24"/>
          <w:shd w:val="clear" w:color="auto" w:fill="FFFFFF"/>
        </w:rPr>
        <w:t xml:space="preserve">Madera </w:t>
      </w:r>
      <w:r w:rsidR="006955C2" w:rsidRPr="00D412A5">
        <w:rPr>
          <w:rFonts w:ascii="Arial" w:hAnsi="Arial" w:cs="Arial"/>
          <w:i/>
          <w:color w:val="222222"/>
          <w:sz w:val="24"/>
          <w:szCs w:val="24"/>
          <w:shd w:val="clear" w:color="auto" w:fill="FFFFFF"/>
        </w:rPr>
        <w:t>et al.,</w:t>
      </w:r>
      <w:r w:rsidR="006955C2" w:rsidRPr="00D412A5">
        <w:rPr>
          <w:rFonts w:ascii="Arial" w:hAnsi="Arial" w:cs="Arial"/>
          <w:color w:val="222222"/>
          <w:sz w:val="24"/>
          <w:szCs w:val="24"/>
          <w:shd w:val="clear" w:color="auto" w:fill="FFFFFF"/>
        </w:rPr>
        <w:t xml:space="preserve"> 2017</w:t>
      </w:r>
      <w:r w:rsidR="006955C2" w:rsidRPr="00D412A5">
        <w:rPr>
          <w:rFonts w:ascii="Arial" w:hAnsi="Arial" w:cs="Arial"/>
          <w:sz w:val="24"/>
          <w:szCs w:val="24"/>
        </w:rPr>
        <w:t>)</w:t>
      </w:r>
      <w:r w:rsidR="000D1184" w:rsidRPr="00D412A5">
        <w:rPr>
          <w:rFonts w:ascii="Arial" w:hAnsi="Arial" w:cs="Arial"/>
          <w:sz w:val="24"/>
          <w:szCs w:val="24"/>
        </w:rPr>
        <w:t xml:space="preserve">. </w:t>
      </w:r>
      <w:r w:rsidRPr="00D412A5">
        <w:rPr>
          <w:rFonts w:ascii="Arial" w:hAnsi="Arial" w:cs="Arial"/>
          <w:sz w:val="24"/>
          <w:szCs w:val="24"/>
        </w:rPr>
        <w:t>Evaluation of the effectiveness of these programs is made in regular assessments, with diversity metrics serving as a major ingredient followed by employee satisfaction and overa</w:t>
      </w:r>
      <w:r w:rsidR="000D1184" w:rsidRPr="00D412A5">
        <w:rPr>
          <w:rFonts w:ascii="Arial" w:hAnsi="Arial" w:cs="Arial"/>
          <w:sz w:val="24"/>
          <w:szCs w:val="24"/>
        </w:rPr>
        <w:t xml:space="preserve">ll Office inclusivity. </w:t>
      </w:r>
      <w:r w:rsidRPr="00D412A5">
        <w:rPr>
          <w:rFonts w:ascii="Arial" w:hAnsi="Arial" w:cs="Arial"/>
          <w:sz w:val="24"/>
          <w:szCs w:val="24"/>
        </w:rPr>
        <w:t>In addition, as a reaction to the changing scenario of how guests expect services, Accor put in place intensive training programs to help advance staffs digital competence. The success of these programs is regularly assessed through better satisfaction scores from the guests; reduced operational inefficiency, achieved due to a number of activities they are undertaking is one</w:t>
      </w:r>
      <w:r w:rsidR="00880BB6" w:rsidRPr="00D412A5">
        <w:rPr>
          <w:rFonts w:ascii="Arial" w:hAnsi="Arial" w:cs="Arial"/>
          <w:sz w:val="24"/>
          <w:szCs w:val="24"/>
        </w:rPr>
        <w:t xml:space="preserve"> (</w:t>
      </w:r>
      <w:r w:rsidR="00880BB6" w:rsidRPr="00D412A5">
        <w:rPr>
          <w:rFonts w:ascii="Arial" w:hAnsi="Arial" w:cs="Arial"/>
          <w:color w:val="222222"/>
          <w:sz w:val="24"/>
          <w:szCs w:val="24"/>
          <w:shd w:val="clear" w:color="auto" w:fill="FFFFFF"/>
        </w:rPr>
        <w:t xml:space="preserve">Damnjanović </w:t>
      </w:r>
      <w:r w:rsidR="00880BB6" w:rsidRPr="00D412A5">
        <w:rPr>
          <w:rFonts w:ascii="Arial" w:hAnsi="Arial" w:cs="Arial"/>
          <w:i/>
          <w:color w:val="222222"/>
          <w:sz w:val="24"/>
          <w:szCs w:val="24"/>
          <w:shd w:val="clear" w:color="auto" w:fill="FFFFFF"/>
        </w:rPr>
        <w:t>et al.,</w:t>
      </w:r>
      <w:r w:rsidR="00880BB6" w:rsidRPr="00D412A5">
        <w:rPr>
          <w:rFonts w:ascii="Arial" w:hAnsi="Arial" w:cs="Arial"/>
          <w:color w:val="222222"/>
          <w:sz w:val="24"/>
          <w:szCs w:val="24"/>
          <w:shd w:val="clear" w:color="auto" w:fill="FFFFFF"/>
        </w:rPr>
        <w:t xml:space="preserve"> 2020)</w:t>
      </w:r>
      <w:r w:rsidRPr="00D412A5">
        <w:rPr>
          <w:rFonts w:ascii="Arial" w:hAnsi="Arial" w:cs="Arial"/>
          <w:sz w:val="24"/>
          <w:szCs w:val="24"/>
        </w:rPr>
        <w:t>. This includes training their employees on key processes supported with the IT interventions, before implementing them in an IT illiterate environment and reduction in overall cost makes it more viable business proposition for the management. In this regard, Accor’s focus on program implementation and evaluation is a testament to the company’s adaptive nature that responds to the challenges of an industry based on current tr</w:t>
      </w:r>
      <w:r w:rsidR="000D1184" w:rsidRPr="00D412A5">
        <w:rPr>
          <w:rFonts w:ascii="Arial" w:hAnsi="Arial" w:cs="Arial"/>
          <w:sz w:val="24"/>
          <w:szCs w:val="24"/>
        </w:rPr>
        <w:t xml:space="preserve">ends and organizational needs </w:t>
      </w:r>
      <w:r w:rsidRPr="00D412A5">
        <w:rPr>
          <w:rFonts w:ascii="Arial" w:hAnsi="Arial" w:cs="Arial"/>
          <w:sz w:val="24"/>
          <w:szCs w:val="24"/>
        </w:rPr>
        <w:t xml:space="preserve">effectively ensuring that HR efforts contribute significantly towards the continuity and </w:t>
      </w:r>
      <w:r w:rsidR="000D1184" w:rsidRPr="00D412A5">
        <w:rPr>
          <w:rFonts w:ascii="Arial" w:hAnsi="Arial" w:cs="Arial"/>
          <w:sz w:val="24"/>
          <w:szCs w:val="24"/>
        </w:rPr>
        <w:t xml:space="preserve">success of the hotel business. </w:t>
      </w:r>
      <w:r w:rsidRPr="00D412A5">
        <w:rPr>
          <w:rFonts w:ascii="Arial" w:hAnsi="Arial" w:cs="Arial"/>
          <w:sz w:val="24"/>
          <w:szCs w:val="24"/>
        </w:rPr>
        <w:t xml:space="preserve">This recruitment process as well as the training and selection practiced at Accor aim to attract and retain quality personnel for its business units, which will certainly </w:t>
      </w:r>
      <w:r w:rsidR="000D1184" w:rsidRPr="00D412A5">
        <w:rPr>
          <w:rFonts w:ascii="Arial" w:hAnsi="Arial" w:cs="Arial"/>
          <w:sz w:val="24"/>
          <w:szCs w:val="24"/>
        </w:rPr>
        <w:t>lead them into greater success</w:t>
      </w:r>
      <w:r w:rsidR="00AD24D2" w:rsidRPr="00D412A5">
        <w:rPr>
          <w:rFonts w:ascii="Arial" w:hAnsi="Arial" w:cs="Arial"/>
          <w:sz w:val="24"/>
          <w:szCs w:val="24"/>
        </w:rPr>
        <w:t xml:space="preserve"> (</w:t>
      </w:r>
      <w:r w:rsidR="00AD24D2" w:rsidRPr="00D412A5">
        <w:rPr>
          <w:rFonts w:ascii="Arial" w:hAnsi="Arial" w:cs="Arial"/>
          <w:color w:val="222222"/>
          <w:sz w:val="24"/>
          <w:szCs w:val="24"/>
          <w:shd w:val="clear" w:color="auto" w:fill="FFFFFF"/>
        </w:rPr>
        <w:t xml:space="preserve">Damnjanović </w:t>
      </w:r>
      <w:r w:rsidR="00AD24D2" w:rsidRPr="00D412A5">
        <w:rPr>
          <w:rFonts w:ascii="Arial" w:hAnsi="Arial" w:cs="Arial"/>
          <w:i/>
          <w:color w:val="222222"/>
          <w:sz w:val="24"/>
          <w:szCs w:val="24"/>
          <w:shd w:val="clear" w:color="auto" w:fill="FFFFFF"/>
        </w:rPr>
        <w:t>et al.,</w:t>
      </w:r>
      <w:r w:rsidR="00AD24D2" w:rsidRPr="00D412A5">
        <w:rPr>
          <w:rFonts w:ascii="Arial" w:hAnsi="Arial" w:cs="Arial"/>
          <w:color w:val="222222"/>
          <w:sz w:val="24"/>
          <w:szCs w:val="24"/>
          <w:shd w:val="clear" w:color="auto" w:fill="FFFFFF"/>
        </w:rPr>
        <w:t xml:space="preserve"> 2020</w:t>
      </w:r>
      <w:r w:rsidR="00AD24D2" w:rsidRPr="00D412A5">
        <w:rPr>
          <w:rFonts w:ascii="Arial" w:hAnsi="Arial" w:cs="Arial"/>
          <w:sz w:val="24"/>
          <w:szCs w:val="24"/>
        </w:rPr>
        <w:t>)</w:t>
      </w:r>
      <w:r w:rsidR="000D1184" w:rsidRPr="00D412A5">
        <w:rPr>
          <w:rFonts w:ascii="Arial" w:hAnsi="Arial" w:cs="Arial"/>
          <w:sz w:val="24"/>
          <w:szCs w:val="24"/>
        </w:rPr>
        <w:t xml:space="preserve">. </w:t>
      </w:r>
    </w:p>
    <w:p w:rsidR="00F26B4B" w:rsidRPr="00D412A5" w:rsidRDefault="00F26B4B" w:rsidP="00D412A5">
      <w:pPr>
        <w:spacing w:before="120" w:after="120" w:line="360" w:lineRule="auto"/>
        <w:jc w:val="both"/>
        <w:rPr>
          <w:rFonts w:ascii="Arial" w:hAnsi="Arial" w:cs="Arial"/>
          <w:sz w:val="24"/>
          <w:szCs w:val="24"/>
        </w:rPr>
      </w:pPr>
      <w:r w:rsidRPr="00D412A5">
        <w:rPr>
          <w:rFonts w:ascii="Arial" w:hAnsi="Arial" w:cs="Arial"/>
          <w:sz w:val="24"/>
          <w:szCs w:val="24"/>
        </w:rPr>
        <w:t>The HR team partners with business managers to identify specific performance criteria that include the recruitment of operational staff who possess knowledge in environmental governance, energy efficiency as well as sustainable corporate practice. The process of recruiting employees, devised by Accor, is very detailed and on the same time specially tailored to satisfy any specialized requirements that each business unit may have</w:t>
      </w:r>
      <w:r w:rsidR="00627E67" w:rsidRPr="00D412A5">
        <w:rPr>
          <w:rFonts w:ascii="Arial" w:hAnsi="Arial" w:cs="Arial"/>
          <w:sz w:val="24"/>
          <w:szCs w:val="24"/>
        </w:rPr>
        <w:t xml:space="preserve"> (</w:t>
      </w:r>
      <w:r w:rsidR="00627E67" w:rsidRPr="00D412A5">
        <w:rPr>
          <w:rFonts w:ascii="Arial" w:hAnsi="Arial" w:cs="Arial"/>
          <w:color w:val="222222"/>
          <w:sz w:val="24"/>
          <w:szCs w:val="24"/>
          <w:shd w:val="clear" w:color="auto" w:fill="FFFFFF"/>
        </w:rPr>
        <w:t>Bardukova 2023)</w:t>
      </w:r>
      <w:r w:rsidRPr="00D412A5">
        <w:rPr>
          <w:rFonts w:ascii="Arial" w:hAnsi="Arial" w:cs="Arial"/>
          <w:sz w:val="24"/>
          <w:szCs w:val="24"/>
        </w:rPr>
        <w:t>. The hotel brand enjoys a variety of channels in obtaining talent that is diverse. For instance, in response to the need for qualified personnel during the digital age of potentials as well as to induce digitally talented employees, Accor uses focused recruitment approaches that bring in individuals who are knowledgeable a</w:t>
      </w:r>
      <w:r w:rsidR="001C07DE" w:rsidRPr="00D412A5">
        <w:rPr>
          <w:rFonts w:ascii="Arial" w:hAnsi="Arial" w:cs="Arial"/>
          <w:sz w:val="24"/>
          <w:szCs w:val="24"/>
        </w:rPr>
        <w:t xml:space="preserve">bout technology and innovation </w:t>
      </w:r>
      <w:r w:rsidR="001832DC" w:rsidRPr="00D412A5">
        <w:rPr>
          <w:rFonts w:ascii="Arial" w:hAnsi="Arial" w:cs="Arial"/>
          <w:sz w:val="24"/>
          <w:szCs w:val="24"/>
        </w:rPr>
        <w:t xml:space="preserve"> (</w:t>
      </w:r>
      <w:r w:rsidR="001832DC" w:rsidRPr="00D412A5">
        <w:rPr>
          <w:rFonts w:ascii="Arial" w:hAnsi="Arial" w:cs="Arial"/>
          <w:color w:val="222222"/>
          <w:sz w:val="24"/>
          <w:szCs w:val="24"/>
          <w:shd w:val="clear" w:color="auto" w:fill="FFFFFF"/>
        </w:rPr>
        <w:t>Wright and Ulrich 2017</w:t>
      </w:r>
      <w:r w:rsidR="001832DC" w:rsidRPr="00D412A5">
        <w:rPr>
          <w:rFonts w:ascii="Arial" w:hAnsi="Arial" w:cs="Arial"/>
          <w:sz w:val="24"/>
          <w:szCs w:val="24"/>
        </w:rPr>
        <w:t>)</w:t>
      </w:r>
      <w:r w:rsidRPr="00D412A5">
        <w:rPr>
          <w:rFonts w:ascii="Arial" w:hAnsi="Arial" w:cs="Arial"/>
          <w:sz w:val="24"/>
          <w:szCs w:val="24"/>
        </w:rPr>
        <w:t>.</w:t>
      </w:r>
      <w:r w:rsidR="001C07DE" w:rsidRPr="00D412A5">
        <w:rPr>
          <w:rFonts w:ascii="Arial" w:hAnsi="Arial" w:cs="Arial"/>
          <w:sz w:val="24"/>
          <w:szCs w:val="24"/>
        </w:rPr>
        <w:t xml:space="preserve"> </w:t>
      </w:r>
      <w:r w:rsidRPr="00D412A5">
        <w:rPr>
          <w:rFonts w:ascii="Arial" w:hAnsi="Arial" w:cs="Arial"/>
          <w:sz w:val="24"/>
          <w:szCs w:val="24"/>
        </w:rPr>
        <w:t>Accor Hotels also gives importance to the internal mobility in their hiring strategy. As the employees have knowledge and experience as well, are loyal to the organization, it encourages career advancement within its premises. This internal mobility is not only conducive for employee development but also ensures a stable supply of Accor’s skilled manpower fully familiar with its brand and philosophy.  Accor’s selection process targets candidates who have the fundamentals and are at harmony with the c</w:t>
      </w:r>
      <w:r w:rsidR="00BB384E" w:rsidRPr="00D412A5">
        <w:rPr>
          <w:rFonts w:ascii="Arial" w:hAnsi="Arial" w:cs="Arial"/>
          <w:sz w:val="24"/>
          <w:szCs w:val="24"/>
        </w:rPr>
        <w:t>ompany’s culture and values</w:t>
      </w:r>
      <w:r w:rsidRPr="00D412A5">
        <w:rPr>
          <w:rFonts w:ascii="Arial" w:hAnsi="Arial" w:cs="Arial"/>
          <w:sz w:val="24"/>
          <w:szCs w:val="24"/>
        </w:rPr>
        <w:t>. </w:t>
      </w:r>
    </w:p>
    <w:p w:rsidR="000E03BF" w:rsidRPr="00D412A5" w:rsidRDefault="000E03BF" w:rsidP="00D412A5">
      <w:pPr>
        <w:pStyle w:val="Heading1"/>
        <w:spacing w:before="120" w:after="120"/>
        <w:rPr>
          <w:rFonts w:ascii="Arial" w:hAnsi="Arial" w:cs="Arial"/>
        </w:rPr>
      </w:pPr>
      <w:bookmarkStart w:id="2" w:name="_Toc157700023"/>
      <w:r w:rsidRPr="00D412A5">
        <w:rPr>
          <w:rFonts w:ascii="Arial" w:hAnsi="Arial" w:cs="Arial"/>
        </w:rPr>
        <w:t>Conclusion</w:t>
      </w:r>
      <w:bookmarkEnd w:id="2"/>
    </w:p>
    <w:p w:rsidR="00F26B4B" w:rsidRPr="00D412A5" w:rsidRDefault="00F26B4B" w:rsidP="00D412A5">
      <w:pPr>
        <w:spacing w:before="120" w:after="120" w:line="360" w:lineRule="auto"/>
        <w:jc w:val="both"/>
        <w:rPr>
          <w:rFonts w:ascii="Arial" w:hAnsi="Arial" w:cs="Arial"/>
          <w:sz w:val="24"/>
          <w:szCs w:val="24"/>
        </w:rPr>
      </w:pPr>
      <w:r w:rsidRPr="00D412A5">
        <w:rPr>
          <w:rFonts w:ascii="Arial" w:hAnsi="Arial" w:cs="Arial"/>
          <w:sz w:val="24"/>
          <w:szCs w:val="24"/>
        </w:rPr>
        <w:t>To conclude with the nature of HRM as a strategically-driven adaptive function has been central to organizational success. Thus, organizational strategic HR planning is not an abstract theory but a carefully conceptualized scheme that structures human resource activities to be in concert with the overall strategy of any given organization. This can be demonstrated by the case of Accor Hotels as put forward above. The changing and dynamic nature of HR practices exhibited by Accor is revealed at has a firm’s commitment to sustainability, diversity, and digital innovation. By integrating technological solutions, offering targeted training programs, and developing sound recruitment policies Accor exhibits response to industry trends within organizational policy. In addition, success of the business units is evident from human resource planning recruitment, and selection practices as shown by use of sustainable management practices technology. Basically, Accor Hotels serves as a framework for the modern impact of HRM that is necessary in ensuring organizational development, competitiveness and success through its role in the competitive hospitality.</w:t>
      </w:r>
    </w:p>
    <w:p w:rsidR="004401E0" w:rsidRPr="00D412A5" w:rsidRDefault="00492B7A" w:rsidP="00D412A5">
      <w:pPr>
        <w:spacing w:before="120" w:after="120" w:line="360" w:lineRule="auto"/>
        <w:rPr>
          <w:rFonts w:ascii="Arial" w:eastAsia="Times New Roman" w:hAnsi="Arial" w:cs="Arial"/>
          <w:sz w:val="24"/>
          <w:szCs w:val="24"/>
        </w:rPr>
      </w:pPr>
      <w:r w:rsidRPr="00D412A5">
        <w:rPr>
          <w:rFonts w:ascii="Arial" w:eastAsia="Times New Roman" w:hAnsi="Arial" w:cs="Arial"/>
          <w:sz w:val="24"/>
          <w:szCs w:val="24"/>
        </w:rPr>
        <w:br w:type="page"/>
      </w:r>
      <w:r w:rsidR="004401E0" w:rsidRPr="00D412A5">
        <w:rPr>
          <w:rFonts w:ascii="Arial" w:eastAsia="Times New Roman" w:hAnsi="Arial" w:cs="Arial"/>
          <w:vanish/>
          <w:sz w:val="24"/>
          <w:szCs w:val="24"/>
        </w:rPr>
        <w:t>Top of Form</w:t>
      </w:r>
    </w:p>
    <w:p w:rsidR="004401E0" w:rsidRPr="00D412A5" w:rsidRDefault="004401E0" w:rsidP="00D412A5">
      <w:pPr>
        <w:spacing w:before="120" w:after="120" w:line="360" w:lineRule="auto"/>
        <w:jc w:val="both"/>
        <w:rPr>
          <w:rFonts w:ascii="Arial" w:hAnsi="Arial" w:cs="Arial"/>
          <w:sz w:val="24"/>
          <w:szCs w:val="24"/>
        </w:rPr>
      </w:pPr>
    </w:p>
    <w:p w:rsidR="000E03BF" w:rsidRPr="00D412A5" w:rsidRDefault="000E03BF" w:rsidP="00D412A5">
      <w:pPr>
        <w:pStyle w:val="Heading1"/>
        <w:spacing w:before="120" w:after="120"/>
        <w:rPr>
          <w:rFonts w:ascii="Arial" w:hAnsi="Arial" w:cs="Arial"/>
        </w:rPr>
      </w:pPr>
      <w:bookmarkStart w:id="3" w:name="_Toc157700024"/>
      <w:r w:rsidRPr="00D412A5">
        <w:rPr>
          <w:rFonts w:ascii="Arial" w:hAnsi="Arial" w:cs="Arial"/>
        </w:rPr>
        <w:t>References</w:t>
      </w:r>
      <w:bookmarkEnd w:id="3"/>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Accor hotel 2018. Riise. [Online]. Available at &lt;</w:t>
      </w:r>
      <w:r w:rsidRPr="00D412A5">
        <w:rPr>
          <w:rFonts w:ascii="Arial" w:hAnsi="Arial" w:cs="Arial"/>
          <w:sz w:val="24"/>
          <w:szCs w:val="24"/>
        </w:rPr>
        <w:t xml:space="preserve"> </w:t>
      </w:r>
      <w:r w:rsidRPr="00D412A5">
        <w:rPr>
          <w:rFonts w:ascii="Arial" w:hAnsi="Arial" w:cs="Arial"/>
          <w:color w:val="222222"/>
          <w:sz w:val="24"/>
          <w:szCs w:val="24"/>
          <w:shd w:val="clear" w:color="auto" w:fill="FFFFFF"/>
        </w:rPr>
        <w:t xml:space="preserve">https://group.accor.com/en/Actualites/2018/10/riise&gt;. [Accessed on 31 Jan. 2024]. </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Ali, M.M., 2019. The strategic role of human resources planning to achieve sustainable competitive advantage. </w:t>
      </w:r>
      <w:r w:rsidRPr="00D412A5">
        <w:rPr>
          <w:rFonts w:ascii="Arial" w:hAnsi="Arial" w:cs="Arial"/>
          <w:i/>
          <w:iCs/>
          <w:color w:val="222222"/>
          <w:sz w:val="24"/>
          <w:szCs w:val="24"/>
          <w:shd w:val="clear" w:color="auto" w:fill="FFFFFF"/>
        </w:rPr>
        <w:t>Електронно списание» Диалог «</w:t>
      </w:r>
      <w:r w:rsidRPr="00D412A5">
        <w:rPr>
          <w:rFonts w:ascii="Arial" w:hAnsi="Arial" w:cs="Arial"/>
          <w:color w:val="222222"/>
          <w:sz w:val="24"/>
          <w:szCs w:val="24"/>
          <w:shd w:val="clear" w:color="auto" w:fill="FFFFFF"/>
        </w:rPr>
        <w:t>, (02), pp.1-13.</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Ashton, A.S., 2018. How human resources management best practice influence employee satisfaction and job retention in the Thai hotel industry. </w:t>
      </w:r>
      <w:r w:rsidRPr="00D412A5">
        <w:rPr>
          <w:rFonts w:ascii="Arial" w:hAnsi="Arial" w:cs="Arial"/>
          <w:i/>
          <w:iCs/>
          <w:color w:val="222222"/>
          <w:sz w:val="24"/>
          <w:szCs w:val="24"/>
          <w:shd w:val="clear" w:color="auto" w:fill="FFFFFF"/>
        </w:rPr>
        <w:t>Journal of Human Resources in Hospitality &amp; Tourism</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17</w:t>
      </w:r>
      <w:r w:rsidRPr="00D412A5">
        <w:rPr>
          <w:rFonts w:ascii="Arial" w:hAnsi="Arial" w:cs="Arial"/>
          <w:color w:val="222222"/>
          <w:sz w:val="24"/>
          <w:szCs w:val="24"/>
          <w:shd w:val="clear" w:color="auto" w:fill="FFFFFF"/>
        </w:rPr>
        <w:t>(2), pp.175-199.</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Bardukova, L., 2023. Navigating the Hospitality Horizon: Current Trends and Strategies for Customer Attraction and Retention in the Hotel Industry. </w:t>
      </w:r>
      <w:r w:rsidRPr="00D412A5">
        <w:rPr>
          <w:rFonts w:ascii="Arial" w:hAnsi="Arial" w:cs="Arial"/>
          <w:i/>
          <w:iCs/>
          <w:color w:val="222222"/>
          <w:sz w:val="24"/>
          <w:szCs w:val="24"/>
          <w:shd w:val="clear" w:color="auto" w:fill="FFFFFF"/>
        </w:rPr>
        <w:t>Economics and computer science</w:t>
      </w:r>
      <w:r w:rsidRPr="00D412A5">
        <w:rPr>
          <w:rFonts w:ascii="Arial" w:hAnsi="Arial" w:cs="Arial"/>
          <w:color w:val="222222"/>
          <w:sz w:val="24"/>
          <w:szCs w:val="24"/>
          <w:shd w:val="clear" w:color="auto" w:fill="FFFFFF"/>
        </w:rPr>
        <w:t>, (2), pp.88-103.</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Baum, T., 2018. Sustainable human resource management as a driver in tourism policy and planning: a serious sin of omission?. </w:t>
      </w:r>
      <w:r w:rsidRPr="00D412A5">
        <w:rPr>
          <w:rFonts w:ascii="Arial" w:hAnsi="Arial" w:cs="Arial"/>
          <w:i/>
          <w:iCs/>
          <w:color w:val="222222"/>
          <w:sz w:val="24"/>
          <w:szCs w:val="24"/>
          <w:shd w:val="clear" w:color="auto" w:fill="FFFFFF"/>
        </w:rPr>
        <w:t>Journal of Sustainable Tourism</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26</w:t>
      </w:r>
      <w:r w:rsidRPr="00D412A5">
        <w:rPr>
          <w:rFonts w:ascii="Arial" w:hAnsi="Arial" w:cs="Arial"/>
          <w:color w:val="222222"/>
          <w:sz w:val="24"/>
          <w:szCs w:val="24"/>
          <w:shd w:val="clear" w:color="auto" w:fill="FFFFFF"/>
        </w:rPr>
        <w:t>(6), pp.873-889.</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Bryson, J.M., Edwards, L.H. and Van Slyke, D.M., 2018. Getting strategic about strategic planning research. </w:t>
      </w:r>
      <w:r w:rsidRPr="00D412A5">
        <w:rPr>
          <w:rFonts w:ascii="Arial" w:hAnsi="Arial" w:cs="Arial"/>
          <w:i/>
          <w:iCs/>
          <w:color w:val="222222"/>
          <w:sz w:val="24"/>
          <w:szCs w:val="24"/>
          <w:shd w:val="clear" w:color="auto" w:fill="FFFFFF"/>
        </w:rPr>
        <w:t>Public management review</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20</w:t>
      </w:r>
      <w:r w:rsidRPr="00D412A5">
        <w:rPr>
          <w:rFonts w:ascii="Arial" w:hAnsi="Arial" w:cs="Arial"/>
          <w:color w:val="222222"/>
          <w:sz w:val="24"/>
          <w:szCs w:val="24"/>
          <w:shd w:val="clear" w:color="auto" w:fill="FFFFFF"/>
        </w:rPr>
        <w:t>(3), pp.317-339.</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Cardoso, S. and Forte, R., 2020. Multinational enterprise—Nongovernmental organization partnerships: A case study of Accor and the Parada Foundation. </w:t>
      </w:r>
      <w:r w:rsidRPr="00D412A5">
        <w:rPr>
          <w:rFonts w:ascii="Arial" w:hAnsi="Arial" w:cs="Arial"/>
          <w:i/>
          <w:iCs/>
          <w:color w:val="222222"/>
          <w:sz w:val="24"/>
          <w:szCs w:val="24"/>
          <w:shd w:val="clear" w:color="auto" w:fill="FFFFFF"/>
        </w:rPr>
        <w:t>Global Business and Organizational Excellence</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40</w:t>
      </w:r>
      <w:r w:rsidRPr="00D412A5">
        <w:rPr>
          <w:rFonts w:ascii="Arial" w:hAnsi="Arial" w:cs="Arial"/>
          <w:color w:val="222222"/>
          <w:sz w:val="24"/>
          <w:szCs w:val="24"/>
          <w:shd w:val="clear" w:color="auto" w:fill="FFFFFF"/>
        </w:rPr>
        <w:t>(1), pp.19-30.</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Damnjanović, V., Lončarić, D. and Dlačić, J., 2020. Digital marketing strategy of Accor Hotels: shaping the future of hospitality. </w:t>
      </w:r>
      <w:r w:rsidRPr="00D412A5">
        <w:rPr>
          <w:rFonts w:ascii="Arial" w:hAnsi="Arial" w:cs="Arial"/>
          <w:i/>
          <w:iCs/>
          <w:color w:val="222222"/>
          <w:sz w:val="24"/>
          <w:szCs w:val="24"/>
          <w:shd w:val="clear" w:color="auto" w:fill="FFFFFF"/>
        </w:rPr>
        <w:t>Tourism and Hospitality Management</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26</w:t>
      </w:r>
      <w:r w:rsidRPr="00D412A5">
        <w:rPr>
          <w:rFonts w:ascii="Arial" w:hAnsi="Arial" w:cs="Arial"/>
          <w:color w:val="222222"/>
          <w:sz w:val="24"/>
          <w:szCs w:val="24"/>
          <w:shd w:val="clear" w:color="auto" w:fill="FFFFFF"/>
        </w:rPr>
        <w:t>(1), pp.233-244.</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Dos Santos, R.A., Méxas, M.P. and Meiriño, M.J., 2017. Sustainability and hotel business: criteria for holistic, integrated and participative development. </w:t>
      </w:r>
      <w:r w:rsidRPr="00D412A5">
        <w:rPr>
          <w:rFonts w:ascii="Arial" w:hAnsi="Arial" w:cs="Arial"/>
          <w:i/>
          <w:iCs/>
          <w:color w:val="222222"/>
          <w:sz w:val="24"/>
          <w:szCs w:val="24"/>
          <w:shd w:val="clear" w:color="auto" w:fill="FFFFFF"/>
        </w:rPr>
        <w:t>Journal of cleaner production</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142</w:t>
      </w:r>
      <w:r w:rsidRPr="00D412A5">
        <w:rPr>
          <w:rFonts w:ascii="Arial" w:hAnsi="Arial" w:cs="Arial"/>
          <w:color w:val="222222"/>
          <w:sz w:val="24"/>
          <w:szCs w:val="24"/>
          <w:shd w:val="clear" w:color="auto" w:fill="FFFFFF"/>
        </w:rPr>
        <w:t>, pp.217-224.</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Garavan, T., Matthews-Smith, G., Gill, A.M. and O’Brien, F., 2021. Strategic talent management in the hospitality industry. In </w:t>
      </w:r>
      <w:r w:rsidRPr="00D412A5">
        <w:rPr>
          <w:rFonts w:ascii="Arial" w:hAnsi="Arial" w:cs="Arial"/>
          <w:i/>
          <w:iCs/>
          <w:color w:val="222222"/>
          <w:sz w:val="24"/>
          <w:szCs w:val="24"/>
          <w:shd w:val="clear" w:color="auto" w:fill="FFFFFF"/>
        </w:rPr>
        <w:t>Talent management innovations in the international hospitality industry</w:t>
      </w:r>
      <w:r w:rsidRPr="00D412A5">
        <w:rPr>
          <w:rFonts w:ascii="Arial" w:hAnsi="Arial" w:cs="Arial"/>
          <w:color w:val="222222"/>
          <w:sz w:val="24"/>
          <w:szCs w:val="24"/>
          <w:shd w:val="clear" w:color="auto" w:fill="FFFFFF"/>
        </w:rPr>
        <w:t xml:space="preserve"> (pp. 9-30). </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Garg, V., 2021. Managing Organizational Culture and Shaping Human Resources Priorities During COVID 19. </w:t>
      </w:r>
      <w:r w:rsidRPr="00D412A5">
        <w:rPr>
          <w:rFonts w:ascii="Arial" w:hAnsi="Arial" w:cs="Arial"/>
          <w:i/>
          <w:iCs/>
          <w:color w:val="222222"/>
          <w:sz w:val="24"/>
          <w:szCs w:val="24"/>
          <w:shd w:val="clear" w:color="auto" w:fill="FFFFFF"/>
        </w:rPr>
        <w:t>The Future of Service Post-COVID-19 Pandemic, Volume 2: Transformation of Services Marketing</w:t>
      </w:r>
      <w:r w:rsidRPr="00D412A5">
        <w:rPr>
          <w:rFonts w:ascii="Arial" w:hAnsi="Arial" w:cs="Arial"/>
          <w:color w:val="222222"/>
          <w:sz w:val="24"/>
          <w:szCs w:val="24"/>
          <w:shd w:val="clear" w:color="auto" w:fill="FFFFFF"/>
        </w:rPr>
        <w:t>, pp.1-25.</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Goswami, A., 2018. Human resource management and its importance for today’s organizations. </w:t>
      </w:r>
      <w:r w:rsidRPr="00D412A5">
        <w:rPr>
          <w:rFonts w:ascii="Arial" w:hAnsi="Arial" w:cs="Arial"/>
          <w:i/>
          <w:iCs/>
          <w:color w:val="222222"/>
          <w:sz w:val="24"/>
          <w:szCs w:val="24"/>
          <w:shd w:val="clear" w:color="auto" w:fill="FFFFFF"/>
        </w:rPr>
        <w:t>Journal of Advances and Scholarly Researches in Allied Education</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15</w:t>
      </w:r>
      <w:r w:rsidRPr="00D412A5">
        <w:rPr>
          <w:rFonts w:ascii="Arial" w:hAnsi="Arial" w:cs="Arial"/>
          <w:color w:val="222222"/>
          <w:sz w:val="24"/>
          <w:szCs w:val="24"/>
          <w:shd w:val="clear" w:color="auto" w:fill="FFFFFF"/>
        </w:rPr>
        <w:t>(3), pp.128-135.</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Hughes, J.C., 2018. The changing tourism and hospitality context: Implications for human resource management in an age of disruption and growth. </w:t>
      </w:r>
      <w:r w:rsidRPr="00D412A5">
        <w:rPr>
          <w:rFonts w:ascii="Arial" w:hAnsi="Arial" w:cs="Arial"/>
          <w:i/>
          <w:iCs/>
          <w:color w:val="222222"/>
          <w:sz w:val="24"/>
          <w:szCs w:val="24"/>
          <w:shd w:val="clear" w:color="auto" w:fill="FFFFFF"/>
        </w:rPr>
        <w:t>Handbook of human resource management in the tourism and hospitality industries</w:t>
      </w:r>
      <w:r w:rsidRPr="00D412A5">
        <w:rPr>
          <w:rFonts w:ascii="Arial" w:hAnsi="Arial" w:cs="Arial"/>
          <w:color w:val="222222"/>
          <w:sz w:val="24"/>
          <w:szCs w:val="24"/>
          <w:shd w:val="clear" w:color="auto" w:fill="FFFFFF"/>
        </w:rPr>
        <w:t>, pp.40-64.</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Madera, J.M., Dawson, M., Guchait, P. and Belarmino, A.M., 2017. Strategic human resources management research in hospitality and tourism: A review of current literature and suggestions for the future. </w:t>
      </w:r>
      <w:r w:rsidRPr="00D412A5">
        <w:rPr>
          <w:rFonts w:ascii="Arial" w:hAnsi="Arial" w:cs="Arial"/>
          <w:i/>
          <w:iCs/>
          <w:color w:val="222222"/>
          <w:sz w:val="24"/>
          <w:szCs w:val="24"/>
          <w:shd w:val="clear" w:color="auto" w:fill="FFFFFF"/>
        </w:rPr>
        <w:t>International journal of contemporary hospitality management</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29</w:t>
      </w:r>
      <w:r w:rsidRPr="00D412A5">
        <w:rPr>
          <w:rFonts w:ascii="Arial" w:hAnsi="Arial" w:cs="Arial"/>
          <w:color w:val="222222"/>
          <w:sz w:val="24"/>
          <w:szCs w:val="24"/>
          <w:shd w:val="clear" w:color="auto" w:fill="FFFFFF"/>
        </w:rPr>
        <w:t>(1), pp.48-67.</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Noe, R.A., Hollenbeck, J.R., Gerhart, B. and Wright, P.M., 2020. </w:t>
      </w:r>
      <w:r w:rsidRPr="00D412A5">
        <w:rPr>
          <w:rFonts w:ascii="Arial" w:hAnsi="Arial" w:cs="Arial"/>
          <w:i/>
          <w:iCs/>
          <w:color w:val="222222"/>
          <w:sz w:val="24"/>
          <w:szCs w:val="24"/>
          <w:shd w:val="clear" w:color="auto" w:fill="FFFFFF"/>
        </w:rPr>
        <w:t>Fundamentals of human resource management</w:t>
      </w:r>
      <w:r w:rsidRPr="00D412A5">
        <w:rPr>
          <w:rFonts w:ascii="Arial" w:hAnsi="Arial" w:cs="Arial"/>
          <w:color w:val="222222"/>
          <w:sz w:val="24"/>
          <w:szCs w:val="24"/>
          <w:shd w:val="clear" w:color="auto" w:fill="FFFFFF"/>
        </w:rPr>
        <w:t>. McGraw-Hill.</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Paauwe, J. and Boon, C., 2018. Strategic HRM: A critical review. </w:t>
      </w:r>
      <w:r w:rsidRPr="00D412A5">
        <w:rPr>
          <w:rFonts w:ascii="Arial" w:hAnsi="Arial" w:cs="Arial"/>
          <w:i/>
          <w:iCs/>
          <w:color w:val="222222"/>
          <w:sz w:val="24"/>
          <w:szCs w:val="24"/>
          <w:shd w:val="clear" w:color="auto" w:fill="FFFFFF"/>
        </w:rPr>
        <w:t>Human resource management</w:t>
      </w:r>
      <w:r w:rsidRPr="00D412A5">
        <w:rPr>
          <w:rFonts w:ascii="Arial" w:hAnsi="Arial" w:cs="Arial"/>
          <w:color w:val="222222"/>
          <w:sz w:val="24"/>
          <w:szCs w:val="24"/>
          <w:shd w:val="clear" w:color="auto" w:fill="FFFFFF"/>
        </w:rPr>
        <w:t>, pp.49-73.</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Papke-Shields, K.E. and Boyer-Wright, K.M., 2017. Strategic planning characteristics applied to project management. </w:t>
      </w:r>
      <w:r w:rsidRPr="00D412A5">
        <w:rPr>
          <w:rFonts w:ascii="Arial" w:hAnsi="Arial" w:cs="Arial"/>
          <w:i/>
          <w:iCs/>
          <w:color w:val="222222"/>
          <w:sz w:val="24"/>
          <w:szCs w:val="24"/>
          <w:shd w:val="clear" w:color="auto" w:fill="FFFFFF"/>
        </w:rPr>
        <w:t>International Journal of Project Management</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35</w:t>
      </w:r>
      <w:r w:rsidRPr="00D412A5">
        <w:rPr>
          <w:rFonts w:ascii="Arial" w:hAnsi="Arial" w:cs="Arial"/>
          <w:color w:val="222222"/>
          <w:sz w:val="24"/>
          <w:szCs w:val="24"/>
          <w:shd w:val="clear" w:color="auto" w:fill="FFFFFF"/>
        </w:rPr>
        <w:t>(2), pp.169-179.</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Pham, N.T., Tučková, Z. and Jabbour, C.J.C., 2019. Greening the hospitality industry: How do green human resource management practices influence organizational citizenship behavior in hotels? A mixed-methods study. </w:t>
      </w:r>
      <w:r w:rsidRPr="00D412A5">
        <w:rPr>
          <w:rFonts w:ascii="Arial" w:hAnsi="Arial" w:cs="Arial"/>
          <w:i/>
          <w:iCs/>
          <w:color w:val="222222"/>
          <w:sz w:val="24"/>
          <w:szCs w:val="24"/>
          <w:shd w:val="clear" w:color="auto" w:fill="FFFFFF"/>
        </w:rPr>
        <w:t>Tourism management</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72</w:t>
      </w:r>
      <w:r w:rsidRPr="00D412A5">
        <w:rPr>
          <w:rFonts w:ascii="Arial" w:hAnsi="Arial" w:cs="Arial"/>
          <w:color w:val="222222"/>
          <w:sz w:val="24"/>
          <w:szCs w:val="24"/>
          <w:shd w:val="clear" w:color="auto" w:fill="FFFFFF"/>
        </w:rPr>
        <w:t>, pp.386-399.</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Wright, P.M. and Ulrich, M.D., 2017. A road well traveled: The past, present, and future journey of strategic human resource management. </w:t>
      </w:r>
      <w:r w:rsidRPr="00D412A5">
        <w:rPr>
          <w:rFonts w:ascii="Arial" w:hAnsi="Arial" w:cs="Arial"/>
          <w:i/>
          <w:iCs/>
          <w:color w:val="222222"/>
          <w:sz w:val="24"/>
          <w:szCs w:val="24"/>
          <w:shd w:val="clear" w:color="auto" w:fill="FFFFFF"/>
        </w:rPr>
        <w:t>Annual Review of Organizational Psychology and Organizational Behavior</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4</w:t>
      </w:r>
      <w:r w:rsidRPr="00D412A5">
        <w:rPr>
          <w:rFonts w:ascii="Arial" w:hAnsi="Arial" w:cs="Arial"/>
          <w:color w:val="222222"/>
          <w:sz w:val="24"/>
          <w:szCs w:val="24"/>
          <w:shd w:val="clear" w:color="auto" w:fill="FFFFFF"/>
        </w:rPr>
        <w:t>, pp.45-65.</w:t>
      </w:r>
    </w:p>
    <w:p w:rsidR="00FF491D" w:rsidRPr="00D412A5" w:rsidRDefault="00FF491D" w:rsidP="00D412A5">
      <w:pPr>
        <w:spacing w:before="120" w:after="120" w:line="360" w:lineRule="auto"/>
        <w:ind w:left="720" w:hanging="720"/>
        <w:jc w:val="both"/>
        <w:rPr>
          <w:rFonts w:ascii="Arial" w:hAnsi="Arial" w:cs="Arial"/>
          <w:color w:val="222222"/>
          <w:sz w:val="24"/>
          <w:szCs w:val="24"/>
          <w:shd w:val="clear" w:color="auto" w:fill="FFFFFF"/>
        </w:rPr>
      </w:pPr>
      <w:r w:rsidRPr="00D412A5">
        <w:rPr>
          <w:rFonts w:ascii="Arial" w:hAnsi="Arial" w:cs="Arial"/>
          <w:color w:val="222222"/>
          <w:sz w:val="24"/>
          <w:szCs w:val="24"/>
          <w:shd w:val="clear" w:color="auto" w:fill="FFFFFF"/>
        </w:rPr>
        <w:t>Wynn, M. and Jones, P., 2022. IT strategy in the hotel industry in the digital era. </w:t>
      </w:r>
      <w:r w:rsidRPr="00D412A5">
        <w:rPr>
          <w:rFonts w:ascii="Arial" w:hAnsi="Arial" w:cs="Arial"/>
          <w:i/>
          <w:iCs/>
          <w:color w:val="222222"/>
          <w:sz w:val="24"/>
          <w:szCs w:val="24"/>
          <w:shd w:val="clear" w:color="auto" w:fill="FFFFFF"/>
        </w:rPr>
        <w:t>Sustainability</w:t>
      </w:r>
      <w:r w:rsidRPr="00D412A5">
        <w:rPr>
          <w:rFonts w:ascii="Arial" w:hAnsi="Arial" w:cs="Arial"/>
          <w:color w:val="222222"/>
          <w:sz w:val="24"/>
          <w:szCs w:val="24"/>
          <w:shd w:val="clear" w:color="auto" w:fill="FFFFFF"/>
        </w:rPr>
        <w:t>, </w:t>
      </w:r>
      <w:r w:rsidRPr="00D412A5">
        <w:rPr>
          <w:rFonts w:ascii="Arial" w:hAnsi="Arial" w:cs="Arial"/>
          <w:i/>
          <w:iCs/>
          <w:color w:val="222222"/>
          <w:sz w:val="24"/>
          <w:szCs w:val="24"/>
          <w:shd w:val="clear" w:color="auto" w:fill="FFFFFF"/>
        </w:rPr>
        <w:t>14</w:t>
      </w:r>
      <w:r w:rsidRPr="00D412A5">
        <w:rPr>
          <w:rFonts w:ascii="Arial" w:hAnsi="Arial" w:cs="Arial"/>
          <w:color w:val="222222"/>
          <w:sz w:val="24"/>
          <w:szCs w:val="24"/>
          <w:shd w:val="clear" w:color="auto" w:fill="FFFFFF"/>
        </w:rPr>
        <w:t>(17), p.10705.</w:t>
      </w:r>
    </w:p>
    <w:p w:rsidR="000E03BF" w:rsidRPr="00D412A5" w:rsidRDefault="000E03BF" w:rsidP="00D412A5">
      <w:pPr>
        <w:spacing w:before="120" w:after="120" w:line="360" w:lineRule="auto"/>
        <w:jc w:val="both"/>
        <w:rPr>
          <w:rFonts w:ascii="Arial" w:hAnsi="Arial" w:cs="Arial"/>
          <w:sz w:val="24"/>
          <w:szCs w:val="24"/>
        </w:rPr>
      </w:pPr>
    </w:p>
    <w:sectPr w:rsidR="000E03BF" w:rsidRPr="00D412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461C61"/>
    <w:multiLevelType w:val="multilevel"/>
    <w:tmpl w:val="B62A0EE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8767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3BF"/>
    <w:rsid w:val="00032100"/>
    <w:rsid w:val="000D1184"/>
    <w:rsid w:val="000E03BF"/>
    <w:rsid w:val="000E6179"/>
    <w:rsid w:val="00160CCC"/>
    <w:rsid w:val="001832DC"/>
    <w:rsid w:val="001C07DE"/>
    <w:rsid w:val="00251B79"/>
    <w:rsid w:val="002546F3"/>
    <w:rsid w:val="0029535F"/>
    <w:rsid w:val="002B3F9C"/>
    <w:rsid w:val="002D183F"/>
    <w:rsid w:val="00382C87"/>
    <w:rsid w:val="004401E0"/>
    <w:rsid w:val="00492B7A"/>
    <w:rsid w:val="004E3C50"/>
    <w:rsid w:val="005A0032"/>
    <w:rsid w:val="00627E67"/>
    <w:rsid w:val="006955C2"/>
    <w:rsid w:val="006C388D"/>
    <w:rsid w:val="006F52F1"/>
    <w:rsid w:val="008106C3"/>
    <w:rsid w:val="00825C0D"/>
    <w:rsid w:val="00880BB6"/>
    <w:rsid w:val="008C052B"/>
    <w:rsid w:val="009419CF"/>
    <w:rsid w:val="0097521D"/>
    <w:rsid w:val="00AD24D2"/>
    <w:rsid w:val="00B44BAC"/>
    <w:rsid w:val="00B63342"/>
    <w:rsid w:val="00BA4796"/>
    <w:rsid w:val="00BA6572"/>
    <w:rsid w:val="00BB384E"/>
    <w:rsid w:val="00BD271D"/>
    <w:rsid w:val="00C12F32"/>
    <w:rsid w:val="00C80C08"/>
    <w:rsid w:val="00D04984"/>
    <w:rsid w:val="00D30AD2"/>
    <w:rsid w:val="00D412A5"/>
    <w:rsid w:val="00D725C3"/>
    <w:rsid w:val="00DB2509"/>
    <w:rsid w:val="00DC1AA1"/>
    <w:rsid w:val="00DF4626"/>
    <w:rsid w:val="00E179B5"/>
    <w:rsid w:val="00EF08B6"/>
    <w:rsid w:val="00F100C1"/>
    <w:rsid w:val="00F13613"/>
    <w:rsid w:val="00F26B4B"/>
    <w:rsid w:val="00FF4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6456"/>
  <w15:chartTrackingRefBased/>
  <w15:docId w15:val="{AE31BF8F-4D11-461B-8D91-117D4DF24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B7A"/>
    <w:pPr>
      <w:keepNext/>
      <w:keepLines/>
      <w:numPr>
        <w:numId w:val="1"/>
      </w:numPr>
      <w:spacing w:before="240" w:after="0" w:line="360" w:lineRule="auto"/>
      <w:jc w:val="both"/>
      <w:outlineLvl w:val="0"/>
    </w:pPr>
    <w:rPr>
      <w:rFonts w:ascii="Times New Roman" w:eastAsiaTheme="majorEastAsia" w:hAnsi="Times New Roman" w:cs="Times New Roman"/>
      <w:b/>
      <w:sz w:val="24"/>
      <w:szCs w:val="24"/>
    </w:rPr>
  </w:style>
  <w:style w:type="paragraph" w:styleId="Heading2">
    <w:name w:val="heading 2"/>
    <w:basedOn w:val="Normal"/>
    <w:next w:val="Normal"/>
    <w:link w:val="Heading2Char"/>
    <w:uiPriority w:val="9"/>
    <w:semiHidden/>
    <w:unhideWhenUsed/>
    <w:qFormat/>
    <w:rsid w:val="000E03BF"/>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E03BF"/>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E03BF"/>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E03BF"/>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E03BF"/>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E03BF"/>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E03B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03B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B7A"/>
    <w:rPr>
      <w:rFonts w:ascii="Times New Roman" w:eastAsiaTheme="majorEastAsia" w:hAnsi="Times New Roman" w:cs="Times New Roman"/>
      <w:b/>
      <w:sz w:val="24"/>
      <w:szCs w:val="24"/>
    </w:rPr>
  </w:style>
  <w:style w:type="character" w:customStyle="1" w:styleId="Heading2Char">
    <w:name w:val="Heading 2 Char"/>
    <w:basedOn w:val="DefaultParagraphFont"/>
    <w:link w:val="Heading2"/>
    <w:uiPriority w:val="9"/>
    <w:semiHidden/>
    <w:rsid w:val="000E03B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0E03B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E03B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E03B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E03B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E03B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E03B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03BF"/>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0E03BF"/>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0E03B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E03BF"/>
    <w:rPr>
      <w:rFonts w:ascii="Arial" w:eastAsia="Times New Roman" w:hAnsi="Arial" w:cs="Arial"/>
      <w:vanish/>
      <w:sz w:val="16"/>
      <w:szCs w:val="16"/>
    </w:rPr>
  </w:style>
  <w:style w:type="character" w:styleId="Strong">
    <w:name w:val="Strong"/>
    <w:basedOn w:val="DefaultParagraphFont"/>
    <w:uiPriority w:val="22"/>
    <w:qFormat/>
    <w:rsid w:val="00E179B5"/>
    <w:rPr>
      <w:b/>
      <w:bCs/>
    </w:rPr>
  </w:style>
  <w:style w:type="character" w:customStyle="1" w:styleId="text-with-replacments">
    <w:name w:val="text-with-replacments"/>
    <w:basedOn w:val="DefaultParagraphFont"/>
    <w:rsid w:val="00F26B4B"/>
  </w:style>
  <w:style w:type="paragraph" w:styleId="TOCHeading">
    <w:name w:val="TOC Heading"/>
    <w:basedOn w:val="Heading1"/>
    <w:next w:val="Normal"/>
    <w:uiPriority w:val="39"/>
    <w:unhideWhenUsed/>
    <w:qFormat/>
    <w:rsid w:val="00DF4626"/>
    <w:pPr>
      <w:numPr>
        <w:numId w:val="0"/>
      </w:numPr>
      <w:spacing w:line="259" w:lineRule="auto"/>
      <w:jc w:val="left"/>
      <w:outlineLvl w:val="9"/>
    </w:pPr>
    <w:rPr>
      <w:rFonts w:asciiTheme="majorHAnsi"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DF4626"/>
    <w:pPr>
      <w:spacing w:after="100"/>
    </w:pPr>
  </w:style>
  <w:style w:type="character" w:styleId="Hyperlink">
    <w:name w:val="Hyperlink"/>
    <w:basedOn w:val="DefaultParagraphFont"/>
    <w:uiPriority w:val="99"/>
    <w:unhideWhenUsed/>
    <w:rsid w:val="00DF46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19130">
      <w:bodyDiv w:val="1"/>
      <w:marLeft w:val="0"/>
      <w:marRight w:val="0"/>
      <w:marTop w:val="0"/>
      <w:marBottom w:val="0"/>
      <w:divBdr>
        <w:top w:val="none" w:sz="0" w:space="0" w:color="auto"/>
        <w:left w:val="none" w:sz="0" w:space="0" w:color="auto"/>
        <w:bottom w:val="none" w:sz="0" w:space="0" w:color="auto"/>
        <w:right w:val="none" w:sz="0" w:space="0" w:color="auto"/>
      </w:divBdr>
    </w:div>
    <w:div w:id="290210722">
      <w:bodyDiv w:val="1"/>
      <w:marLeft w:val="0"/>
      <w:marRight w:val="0"/>
      <w:marTop w:val="0"/>
      <w:marBottom w:val="0"/>
      <w:divBdr>
        <w:top w:val="none" w:sz="0" w:space="0" w:color="auto"/>
        <w:left w:val="none" w:sz="0" w:space="0" w:color="auto"/>
        <w:bottom w:val="none" w:sz="0" w:space="0" w:color="auto"/>
        <w:right w:val="none" w:sz="0" w:space="0" w:color="auto"/>
      </w:divBdr>
    </w:div>
    <w:div w:id="318313900">
      <w:bodyDiv w:val="1"/>
      <w:marLeft w:val="0"/>
      <w:marRight w:val="0"/>
      <w:marTop w:val="0"/>
      <w:marBottom w:val="0"/>
      <w:divBdr>
        <w:top w:val="none" w:sz="0" w:space="0" w:color="auto"/>
        <w:left w:val="none" w:sz="0" w:space="0" w:color="auto"/>
        <w:bottom w:val="none" w:sz="0" w:space="0" w:color="auto"/>
        <w:right w:val="none" w:sz="0" w:space="0" w:color="auto"/>
      </w:divBdr>
      <w:divsChild>
        <w:div w:id="7562148">
          <w:marLeft w:val="0"/>
          <w:marRight w:val="0"/>
          <w:marTop w:val="0"/>
          <w:marBottom w:val="0"/>
          <w:divBdr>
            <w:top w:val="single" w:sz="2" w:space="0" w:color="D9D9E3"/>
            <w:left w:val="single" w:sz="2" w:space="0" w:color="D9D9E3"/>
            <w:bottom w:val="single" w:sz="2" w:space="0" w:color="D9D9E3"/>
            <w:right w:val="single" w:sz="2" w:space="0" w:color="D9D9E3"/>
          </w:divBdr>
          <w:divsChild>
            <w:div w:id="522204173">
              <w:marLeft w:val="0"/>
              <w:marRight w:val="0"/>
              <w:marTop w:val="0"/>
              <w:marBottom w:val="0"/>
              <w:divBdr>
                <w:top w:val="single" w:sz="2" w:space="0" w:color="D9D9E3"/>
                <w:left w:val="single" w:sz="2" w:space="0" w:color="D9D9E3"/>
                <w:bottom w:val="single" w:sz="2" w:space="0" w:color="D9D9E3"/>
                <w:right w:val="single" w:sz="2" w:space="0" w:color="D9D9E3"/>
              </w:divBdr>
              <w:divsChild>
                <w:div w:id="838084651">
                  <w:marLeft w:val="0"/>
                  <w:marRight w:val="0"/>
                  <w:marTop w:val="0"/>
                  <w:marBottom w:val="0"/>
                  <w:divBdr>
                    <w:top w:val="single" w:sz="2" w:space="0" w:color="D9D9E3"/>
                    <w:left w:val="single" w:sz="2" w:space="0" w:color="D9D9E3"/>
                    <w:bottom w:val="single" w:sz="2" w:space="0" w:color="D9D9E3"/>
                    <w:right w:val="single" w:sz="2" w:space="0" w:color="D9D9E3"/>
                  </w:divBdr>
                  <w:divsChild>
                    <w:div w:id="1412893691">
                      <w:marLeft w:val="0"/>
                      <w:marRight w:val="0"/>
                      <w:marTop w:val="0"/>
                      <w:marBottom w:val="0"/>
                      <w:divBdr>
                        <w:top w:val="single" w:sz="2" w:space="0" w:color="D9D9E3"/>
                        <w:left w:val="single" w:sz="2" w:space="0" w:color="D9D9E3"/>
                        <w:bottom w:val="single" w:sz="2" w:space="0" w:color="D9D9E3"/>
                        <w:right w:val="single" w:sz="2" w:space="0" w:color="D9D9E3"/>
                      </w:divBdr>
                      <w:divsChild>
                        <w:div w:id="1391149890">
                          <w:marLeft w:val="0"/>
                          <w:marRight w:val="0"/>
                          <w:marTop w:val="0"/>
                          <w:marBottom w:val="0"/>
                          <w:divBdr>
                            <w:top w:val="single" w:sz="2" w:space="0" w:color="D9D9E3"/>
                            <w:left w:val="single" w:sz="2" w:space="0" w:color="D9D9E3"/>
                            <w:bottom w:val="single" w:sz="2" w:space="0" w:color="D9D9E3"/>
                            <w:right w:val="single" w:sz="2" w:space="0" w:color="D9D9E3"/>
                          </w:divBdr>
                          <w:divsChild>
                            <w:div w:id="1349520457">
                              <w:marLeft w:val="0"/>
                              <w:marRight w:val="0"/>
                              <w:marTop w:val="100"/>
                              <w:marBottom w:val="100"/>
                              <w:divBdr>
                                <w:top w:val="single" w:sz="2" w:space="0" w:color="D9D9E3"/>
                                <w:left w:val="single" w:sz="2" w:space="0" w:color="D9D9E3"/>
                                <w:bottom w:val="single" w:sz="2" w:space="0" w:color="D9D9E3"/>
                                <w:right w:val="single" w:sz="2" w:space="0" w:color="D9D9E3"/>
                              </w:divBdr>
                              <w:divsChild>
                                <w:div w:id="83764539">
                                  <w:marLeft w:val="0"/>
                                  <w:marRight w:val="0"/>
                                  <w:marTop w:val="0"/>
                                  <w:marBottom w:val="0"/>
                                  <w:divBdr>
                                    <w:top w:val="single" w:sz="2" w:space="0" w:color="D9D9E3"/>
                                    <w:left w:val="single" w:sz="2" w:space="0" w:color="D9D9E3"/>
                                    <w:bottom w:val="single" w:sz="2" w:space="0" w:color="D9D9E3"/>
                                    <w:right w:val="single" w:sz="2" w:space="0" w:color="D9D9E3"/>
                                  </w:divBdr>
                                  <w:divsChild>
                                    <w:div w:id="634601216">
                                      <w:marLeft w:val="0"/>
                                      <w:marRight w:val="0"/>
                                      <w:marTop w:val="0"/>
                                      <w:marBottom w:val="0"/>
                                      <w:divBdr>
                                        <w:top w:val="single" w:sz="2" w:space="0" w:color="D9D9E3"/>
                                        <w:left w:val="single" w:sz="2" w:space="0" w:color="D9D9E3"/>
                                        <w:bottom w:val="single" w:sz="2" w:space="0" w:color="D9D9E3"/>
                                        <w:right w:val="single" w:sz="2" w:space="0" w:color="D9D9E3"/>
                                      </w:divBdr>
                                      <w:divsChild>
                                        <w:div w:id="1239554551">
                                          <w:marLeft w:val="0"/>
                                          <w:marRight w:val="0"/>
                                          <w:marTop w:val="0"/>
                                          <w:marBottom w:val="0"/>
                                          <w:divBdr>
                                            <w:top w:val="single" w:sz="2" w:space="0" w:color="D9D9E3"/>
                                            <w:left w:val="single" w:sz="2" w:space="0" w:color="D9D9E3"/>
                                            <w:bottom w:val="single" w:sz="2" w:space="0" w:color="D9D9E3"/>
                                            <w:right w:val="single" w:sz="2" w:space="0" w:color="D9D9E3"/>
                                          </w:divBdr>
                                          <w:divsChild>
                                            <w:div w:id="826824815">
                                              <w:marLeft w:val="0"/>
                                              <w:marRight w:val="0"/>
                                              <w:marTop w:val="0"/>
                                              <w:marBottom w:val="0"/>
                                              <w:divBdr>
                                                <w:top w:val="single" w:sz="2" w:space="0" w:color="D9D9E3"/>
                                                <w:left w:val="single" w:sz="2" w:space="0" w:color="D9D9E3"/>
                                                <w:bottom w:val="single" w:sz="2" w:space="0" w:color="D9D9E3"/>
                                                <w:right w:val="single" w:sz="2" w:space="0" w:color="D9D9E3"/>
                                              </w:divBdr>
                                              <w:divsChild>
                                                <w:div w:id="1956405977">
                                                  <w:marLeft w:val="0"/>
                                                  <w:marRight w:val="0"/>
                                                  <w:marTop w:val="0"/>
                                                  <w:marBottom w:val="0"/>
                                                  <w:divBdr>
                                                    <w:top w:val="single" w:sz="2" w:space="0" w:color="D9D9E3"/>
                                                    <w:left w:val="single" w:sz="2" w:space="0" w:color="D9D9E3"/>
                                                    <w:bottom w:val="single" w:sz="2" w:space="0" w:color="D9D9E3"/>
                                                    <w:right w:val="single" w:sz="2" w:space="0" w:color="D9D9E3"/>
                                                  </w:divBdr>
                                                  <w:divsChild>
                                                    <w:div w:id="1414468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72887744">
          <w:marLeft w:val="0"/>
          <w:marRight w:val="0"/>
          <w:marTop w:val="0"/>
          <w:marBottom w:val="0"/>
          <w:divBdr>
            <w:top w:val="none" w:sz="0" w:space="0" w:color="auto"/>
            <w:left w:val="none" w:sz="0" w:space="0" w:color="auto"/>
            <w:bottom w:val="none" w:sz="0" w:space="0" w:color="auto"/>
            <w:right w:val="none" w:sz="0" w:space="0" w:color="auto"/>
          </w:divBdr>
        </w:div>
      </w:divsChild>
    </w:div>
    <w:div w:id="428888478">
      <w:bodyDiv w:val="1"/>
      <w:marLeft w:val="0"/>
      <w:marRight w:val="0"/>
      <w:marTop w:val="0"/>
      <w:marBottom w:val="0"/>
      <w:divBdr>
        <w:top w:val="none" w:sz="0" w:space="0" w:color="auto"/>
        <w:left w:val="none" w:sz="0" w:space="0" w:color="auto"/>
        <w:bottom w:val="none" w:sz="0" w:space="0" w:color="auto"/>
        <w:right w:val="none" w:sz="0" w:space="0" w:color="auto"/>
      </w:divBdr>
    </w:div>
    <w:div w:id="658733377">
      <w:bodyDiv w:val="1"/>
      <w:marLeft w:val="0"/>
      <w:marRight w:val="0"/>
      <w:marTop w:val="0"/>
      <w:marBottom w:val="0"/>
      <w:divBdr>
        <w:top w:val="none" w:sz="0" w:space="0" w:color="auto"/>
        <w:left w:val="none" w:sz="0" w:space="0" w:color="auto"/>
        <w:bottom w:val="none" w:sz="0" w:space="0" w:color="auto"/>
        <w:right w:val="none" w:sz="0" w:space="0" w:color="auto"/>
      </w:divBdr>
      <w:divsChild>
        <w:div w:id="865606836">
          <w:marLeft w:val="0"/>
          <w:marRight w:val="0"/>
          <w:marTop w:val="0"/>
          <w:marBottom w:val="0"/>
          <w:divBdr>
            <w:top w:val="single" w:sz="2" w:space="0" w:color="E5E7EB"/>
            <w:left w:val="single" w:sz="2" w:space="0" w:color="E5E7EB"/>
            <w:bottom w:val="single" w:sz="2" w:space="0" w:color="E5E7EB"/>
            <w:right w:val="single" w:sz="2" w:space="0" w:color="E5E7EB"/>
          </w:divBdr>
          <w:divsChild>
            <w:div w:id="2076734256">
              <w:marLeft w:val="0"/>
              <w:marRight w:val="0"/>
              <w:marTop w:val="0"/>
              <w:marBottom w:val="0"/>
              <w:divBdr>
                <w:top w:val="single" w:sz="2" w:space="0" w:color="E5E7EB"/>
                <w:left w:val="single" w:sz="2" w:space="0" w:color="E5E7EB"/>
                <w:bottom w:val="single" w:sz="2" w:space="0" w:color="E5E7EB"/>
                <w:right w:val="single" w:sz="2" w:space="0" w:color="E5E7EB"/>
              </w:divBdr>
              <w:divsChild>
                <w:div w:id="2142646435">
                  <w:marLeft w:val="0"/>
                  <w:marRight w:val="0"/>
                  <w:marTop w:val="0"/>
                  <w:marBottom w:val="0"/>
                  <w:divBdr>
                    <w:top w:val="single" w:sz="2" w:space="8" w:color="E5E7EB"/>
                    <w:left w:val="single" w:sz="2" w:space="31" w:color="E5E7EB"/>
                    <w:bottom w:val="single" w:sz="2" w:space="8" w:color="E5E7EB"/>
                    <w:right w:val="single" w:sz="2" w:space="31" w:color="E5E7EB"/>
                  </w:divBdr>
                </w:div>
                <w:div w:id="2076391713">
                  <w:marLeft w:val="0"/>
                  <w:marRight w:val="0"/>
                  <w:marTop w:val="0"/>
                  <w:marBottom w:val="0"/>
                  <w:divBdr>
                    <w:top w:val="single" w:sz="2" w:space="0" w:color="E5E7EB"/>
                    <w:left w:val="single" w:sz="2" w:space="0" w:color="E5E7EB"/>
                    <w:bottom w:val="single" w:sz="2" w:space="0" w:color="E5E7EB"/>
                    <w:right w:val="single" w:sz="2" w:space="0" w:color="E5E7EB"/>
                  </w:divBdr>
                  <w:divsChild>
                    <w:div w:id="1072851255">
                      <w:marLeft w:val="0"/>
                      <w:marRight w:val="0"/>
                      <w:marTop w:val="0"/>
                      <w:marBottom w:val="0"/>
                      <w:divBdr>
                        <w:top w:val="single" w:sz="2" w:space="0" w:color="E5E7EB"/>
                        <w:left w:val="single" w:sz="2" w:space="0" w:color="E5E7EB"/>
                        <w:bottom w:val="single" w:sz="2" w:space="0" w:color="E5E7EB"/>
                        <w:right w:val="single" w:sz="2" w:space="0" w:color="E5E7EB"/>
                      </w:divBdr>
                      <w:divsChild>
                        <w:div w:id="834733086">
                          <w:marLeft w:val="0"/>
                          <w:marRight w:val="0"/>
                          <w:marTop w:val="0"/>
                          <w:marBottom w:val="0"/>
                          <w:divBdr>
                            <w:top w:val="single" w:sz="2" w:space="0" w:color="E5E7EB"/>
                            <w:left w:val="single" w:sz="2" w:space="0" w:color="E5E7EB"/>
                            <w:bottom w:val="single" w:sz="2" w:space="0" w:color="E5E7EB"/>
                            <w:right w:val="single" w:sz="2" w:space="0" w:color="E5E7EB"/>
                          </w:divBdr>
                          <w:divsChild>
                            <w:div w:id="21435692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2554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75260815">
                  <w:marLeft w:val="0"/>
                  <w:marRight w:val="0"/>
                  <w:marTop w:val="0"/>
                  <w:marBottom w:val="0"/>
                  <w:divBdr>
                    <w:top w:val="single" w:sz="2" w:space="0" w:color="E5E7EB"/>
                    <w:left w:val="single" w:sz="2" w:space="0" w:color="E5E7EB"/>
                    <w:bottom w:val="single" w:sz="2" w:space="0" w:color="E5E7EB"/>
                    <w:right w:val="single" w:sz="2" w:space="0" w:color="E5E7EB"/>
                  </w:divBdr>
                  <w:divsChild>
                    <w:div w:id="1752384579">
                      <w:marLeft w:val="0"/>
                      <w:marRight w:val="0"/>
                      <w:marTop w:val="0"/>
                      <w:marBottom w:val="0"/>
                      <w:divBdr>
                        <w:top w:val="single" w:sz="2" w:space="0" w:color="E5E7EB"/>
                        <w:left w:val="single" w:sz="2" w:space="15" w:color="E5E7EB"/>
                        <w:bottom w:val="single" w:sz="2" w:space="0" w:color="E5E7EB"/>
                        <w:right w:val="single" w:sz="2" w:space="15" w:color="E5E7EB"/>
                      </w:divBdr>
                      <w:divsChild>
                        <w:div w:id="1486585754">
                          <w:marLeft w:val="0"/>
                          <w:marRight w:val="0"/>
                          <w:marTop w:val="0"/>
                          <w:marBottom w:val="0"/>
                          <w:divBdr>
                            <w:top w:val="single" w:sz="2" w:space="0" w:color="E5E7EB"/>
                            <w:left w:val="single" w:sz="2" w:space="0" w:color="E5E7EB"/>
                            <w:bottom w:val="single" w:sz="2" w:space="0" w:color="E5E7EB"/>
                            <w:right w:val="single" w:sz="2" w:space="0" w:color="E5E7EB"/>
                          </w:divBdr>
                          <w:divsChild>
                            <w:div w:id="719324857">
                              <w:marLeft w:val="0"/>
                              <w:marRight w:val="0"/>
                              <w:marTop w:val="0"/>
                              <w:marBottom w:val="0"/>
                              <w:divBdr>
                                <w:top w:val="none" w:sz="0" w:space="0" w:color="auto"/>
                                <w:left w:val="none" w:sz="0" w:space="0" w:color="auto"/>
                                <w:bottom w:val="none" w:sz="0" w:space="0" w:color="auto"/>
                                <w:right w:val="none" w:sz="0" w:space="0" w:color="auto"/>
                              </w:divBdr>
                            </w:div>
                            <w:div w:id="205372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54835">
                      <w:marLeft w:val="0"/>
                      <w:marRight w:val="0"/>
                      <w:marTop w:val="0"/>
                      <w:marBottom w:val="0"/>
                      <w:divBdr>
                        <w:top w:val="single" w:sz="2" w:space="0" w:color="E5E7EB"/>
                        <w:left w:val="single" w:sz="2" w:space="0" w:color="E5E7EB"/>
                        <w:bottom w:val="single" w:sz="2" w:space="0" w:color="E5E7EB"/>
                        <w:right w:val="single" w:sz="2" w:space="0" w:color="E5E7EB"/>
                      </w:divBdr>
                      <w:divsChild>
                        <w:div w:id="684284542">
                          <w:marLeft w:val="0"/>
                          <w:marRight w:val="0"/>
                          <w:marTop w:val="0"/>
                          <w:marBottom w:val="750"/>
                          <w:divBdr>
                            <w:top w:val="single" w:sz="2" w:space="0" w:color="E5E7EB"/>
                            <w:left w:val="single" w:sz="2" w:space="0" w:color="E5E7EB"/>
                            <w:bottom w:val="single" w:sz="2" w:space="0" w:color="E5E7EB"/>
                            <w:right w:val="single" w:sz="2" w:space="0" w:color="E5E7EB"/>
                          </w:divBdr>
                          <w:divsChild>
                            <w:div w:id="335502611">
                              <w:marLeft w:val="0"/>
                              <w:marRight w:val="0"/>
                              <w:marTop w:val="0"/>
                              <w:marBottom w:val="0"/>
                              <w:divBdr>
                                <w:top w:val="single" w:sz="2" w:space="0" w:color="E5E7EB"/>
                                <w:left w:val="single" w:sz="2" w:space="0" w:color="E5E7EB"/>
                                <w:bottom w:val="single" w:sz="2" w:space="0" w:color="E5E7EB"/>
                                <w:right w:val="single" w:sz="2" w:space="0" w:color="E5E7EB"/>
                              </w:divBdr>
                              <w:divsChild>
                                <w:div w:id="1235428636">
                                  <w:marLeft w:val="0"/>
                                  <w:marRight w:val="0"/>
                                  <w:marTop w:val="0"/>
                                  <w:marBottom w:val="0"/>
                                  <w:divBdr>
                                    <w:top w:val="single" w:sz="2" w:space="0" w:color="E5E7EB"/>
                                    <w:left w:val="single" w:sz="2" w:space="0" w:color="E5E7EB"/>
                                    <w:bottom w:val="single" w:sz="2" w:space="0" w:color="E5E7EB"/>
                                    <w:right w:val="single" w:sz="2" w:space="0" w:color="E5E7EB"/>
                                  </w:divBdr>
                                  <w:divsChild>
                                    <w:div w:id="297228979">
                                      <w:marLeft w:val="0"/>
                                      <w:marRight w:val="0"/>
                                      <w:marTop w:val="0"/>
                                      <w:marBottom w:val="0"/>
                                      <w:divBdr>
                                        <w:top w:val="none" w:sz="0" w:space="0" w:color="auto"/>
                                        <w:left w:val="none" w:sz="0" w:space="0" w:color="auto"/>
                                        <w:bottom w:val="none" w:sz="0" w:space="0" w:color="auto"/>
                                        <w:right w:val="none" w:sz="0" w:space="0" w:color="auto"/>
                                      </w:divBdr>
                                    </w:div>
                                    <w:div w:id="926184451">
                                      <w:marLeft w:val="0"/>
                                      <w:marRight w:val="0"/>
                                      <w:marTop w:val="0"/>
                                      <w:marBottom w:val="0"/>
                                      <w:divBdr>
                                        <w:top w:val="none" w:sz="0" w:space="0" w:color="auto"/>
                                        <w:left w:val="none" w:sz="0" w:space="0" w:color="auto"/>
                                        <w:bottom w:val="none" w:sz="0" w:space="0" w:color="auto"/>
                                        <w:right w:val="none" w:sz="0" w:space="0" w:color="auto"/>
                                      </w:divBdr>
                                    </w:div>
                                  </w:divsChild>
                                </w:div>
                                <w:div w:id="336923329">
                                  <w:marLeft w:val="0"/>
                                  <w:marRight w:val="0"/>
                                  <w:marTop w:val="0"/>
                                  <w:marBottom w:val="0"/>
                                  <w:divBdr>
                                    <w:top w:val="single" w:sz="2" w:space="0" w:color="E5E7EB"/>
                                    <w:left w:val="single" w:sz="2" w:space="0" w:color="E5E7EB"/>
                                    <w:bottom w:val="single" w:sz="2" w:space="0" w:color="E5E7EB"/>
                                    <w:right w:val="single" w:sz="2" w:space="0" w:color="E5E7EB"/>
                                  </w:divBdr>
                                  <w:divsChild>
                                    <w:div w:id="1437991002">
                                      <w:marLeft w:val="0"/>
                                      <w:marRight w:val="0"/>
                                      <w:marTop w:val="0"/>
                                      <w:marBottom w:val="0"/>
                                      <w:divBdr>
                                        <w:top w:val="single" w:sz="2" w:space="0" w:color="E5E7EB"/>
                                        <w:left w:val="single" w:sz="2" w:space="0" w:color="E5E7EB"/>
                                        <w:bottom w:val="single" w:sz="2" w:space="0" w:color="E5E7EB"/>
                                        <w:right w:val="single" w:sz="2" w:space="0" w:color="E5E7EB"/>
                                      </w:divBdr>
                                      <w:divsChild>
                                        <w:div w:id="11588399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482500890">
                              <w:marLeft w:val="0"/>
                              <w:marRight w:val="0"/>
                              <w:marTop w:val="0"/>
                              <w:marBottom w:val="0"/>
                              <w:divBdr>
                                <w:top w:val="single" w:sz="2" w:space="0" w:color="E5E7EB"/>
                                <w:left w:val="single" w:sz="2" w:space="0" w:color="E5E7EB"/>
                                <w:bottom w:val="single" w:sz="2" w:space="0" w:color="E5E7EB"/>
                                <w:right w:val="single" w:sz="2" w:space="0" w:color="E5E7EB"/>
                              </w:divBdr>
                              <w:divsChild>
                                <w:div w:id="251278368">
                                  <w:marLeft w:val="0"/>
                                  <w:marRight w:val="0"/>
                                  <w:marTop w:val="0"/>
                                  <w:marBottom w:val="0"/>
                                  <w:divBdr>
                                    <w:top w:val="single" w:sz="6" w:space="0" w:color="E2E8F0"/>
                                    <w:left w:val="single" w:sz="6" w:space="0" w:color="E2E8F0"/>
                                    <w:bottom w:val="single" w:sz="6" w:space="0" w:color="E2E8F0"/>
                                    <w:right w:val="single" w:sz="6" w:space="0" w:color="E2E8F0"/>
                                  </w:divBdr>
                                  <w:divsChild>
                                    <w:div w:id="1216114499">
                                      <w:marLeft w:val="0"/>
                                      <w:marRight w:val="0"/>
                                      <w:marTop w:val="0"/>
                                      <w:marBottom w:val="0"/>
                                      <w:divBdr>
                                        <w:top w:val="single" w:sz="2" w:space="12" w:color="E5E7EB"/>
                                        <w:left w:val="single" w:sz="2" w:space="11" w:color="E5E7EB"/>
                                        <w:bottom w:val="single" w:sz="2" w:space="12" w:color="E5E7EB"/>
                                        <w:right w:val="single" w:sz="2" w:space="11" w:color="E5E7EB"/>
                                      </w:divBdr>
                                    </w:div>
                                  </w:divsChild>
                                </w:div>
                              </w:divsChild>
                            </w:div>
                            <w:div w:id="766775586">
                              <w:marLeft w:val="0"/>
                              <w:marRight w:val="0"/>
                              <w:marTop w:val="0"/>
                              <w:marBottom w:val="0"/>
                              <w:divBdr>
                                <w:top w:val="single" w:sz="2" w:space="0" w:color="E5E7EB"/>
                                <w:left w:val="single" w:sz="2" w:space="0" w:color="E5E7EB"/>
                                <w:bottom w:val="single" w:sz="2" w:space="0" w:color="E5E7EB"/>
                                <w:right w:val="single" w:sz="2" w:space="0" w:color="E5E7EB"/>
                              </w:divBdr>
                              <w:divsChild>
                                <w:div w:id="61493403">
                                  <w:marLeft w:val="0"/>
                                  <w:marRight w:val="0"/>
                                  <w:marTop w:val="0"/>
                                  <w:marBottom w:val="0"/>
                                  <w:divBdr>
                                    <w:top w:val="single" w:sz="2" w:space="0" w:color="E5E7EB"/>
                                    <w:left w:val="single" w:sz="2" w:space="0" w:color="E5E7EB"/>
                                    <w:bottom w:val="single" w:sz="2" w:space="0" w:color="E5E7EB"/>
                                    <w:right w:val="single" w:sz="2" w:space="0" w:color="E5E7EB"/>
                                  </w:divBdr>
                                  <w:divsChild>
                                    <w:div w:id="1031030539">
                                      <w:marLeft w:val="0"/>
                                      <w:marRight w:val="0"/>
                                      <w:marTop w:val="0"/>
                                      <w:marBottom w:val="0"/>
                                      <w:divBdr>
                                        <w:top w:val="single" w:sz="2" w:space="0" w:color="E5E7EB"/>
                                        <w:left w:val="single" w:sz="2" w:space="0" w:color="E5E7EB"/>
                                        <w:bottom w:val="single" w:sz="2" w:space="0" w:color="E5E7EB"/>
                                        <w:right w:val="single" w:sz="2" w:space="0" w:color="E5E7EB"/>
                                      </w:divBdr>
                                      <w:divsChild>
                                        <w:div w:id="1774322099">
                                          <w:marLeft w:val="0"/>
                                          <w:marRight w:val="0"/>
                                          <w:marTop w:val="0"/>
                                          <w:marBottom w:val="0"/>
                                          <w:divBdr>
                                            <w:top w:val="none" w:sz="0" w:space="0" w:color="auto"/>
                                            <w:left w:val="none" w:sz="0" w:space="0" w:color="auto"/>
                                            <w:bottom w:val="none" w:sz="0" w:space="0" w:color="auto"/>
                                            <w:right w:val="none" w:sz="0" w:space="0" w:color="auto"/>
                                          </w:divBdr>
                                          <w:divsChild>
                                            <w:div w:id="5532798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5030886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1044709">
                              <w:marLeft w:val="0"/>
                              <w:marRight w:val="0"/>
                              <w:marTop w:val="0"/>
                              <w:marBottom w:val="0"/>
                              <w:divBdr>
                                <w:top w:val="single" w:sz="2" w:space="0" w:color="E5E7EB"/>
                                <w:left w:val="single" w:sz="2" w:space="0" w:color="E5E7EB"/>
                                <w:bottom w:val="single" w:sz="2" w:space="0" w:color="E5E7EB"/>
                                <w:right w:val="single" w:sz="2" w:space="0" w:color="E5E7EB"/>
                              </w:divBdr>
                              <w:divsChild>
                                <w:div w:id="1264339564">
                                  <w:marLeft w:val="0"/>
                                  <w:marRight w:val="0"/>
                                  <w:marTop w:val="0"/>
                                  <w:marBottom w:val="0"/>
                                  <w:divBdr>
                                    <w:top w:val="single" w:sz="2" w:space="0" w:color="E5E7EB"/>
                                    <w:left w:val="single" w:sz="2" w:space="0" w:color="E5E7EB"/>
                                    <w:bottom w:val="single" w:sz="2" w:space="0" w:color="E5E7EB"/>
                                    <w:right w:val="single" w:sz="2" w:space="0" w:color="E5E7EB"/>
                                  </w:divBdr>
                                </w:div>
                                <w:div w:id="6125170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15044821">
                          <w:marLeft w:val="0"/>
                          <w:marRight w:val="0"/>
                          <w:marTop w:val="0"/>
                          <w:marBottom w:val="1500"/>
                          <w:divBdr>
                            <w:top w:val="single" w:sz="2" w:space="0" w:color="E5E7EB"/>
                            <w:left w:val="single" w:sz="2" w:space="0" w:color="E5E7EB"/>
                            <w:bottom w:val="single" w:sz="2" w:space="0" w:color="E5E7EB"/>
                            <w:right w:val="single" w:sz="2" w:space="0" w:color="E5E7EB"/>
                          </w:divBdr>
                          <w:divsChild>
                            <w:div w:id="2022580842">
                              <w:marLeft w:val="0"/>
                              <w:marRight w:val="0"/>
                              <w:marTop w:val="0"/>
                              <w:marBottom w:val="0"/>
                              <w:divBdr>
                                <w:top w:val="single" w:sz="2" w:space="0" w:color="E5E7EB"/>
                                <w:left w:val="single" w:sz="2" w:space="0" w:color="E5E7EB"/>
                                <w:bottom w:val="single" w:sz="2" w:space="0" w:color="E5E7EB"/>
                                <w:right w:val="single" w:sz="2" w:space="0" w:color="E5E7EB"/>
                              </w:divBdr>
                              <w:divsChild>
                                <w:div w:id="1005980873">
                                  <w:marLeft w:val="0"/>
                                  <w:marRight w:val="0"/>
                                  <w:marTop w:val="0"/>
                                  <w:marBottom w:val="0"/>
                                  <w:divBdr>
                                    <w:top w:val="single" w:sz="2" w:space="0" w:color="E5E7EB"/>
                                    <w:left w:val="single" w:sz="2" w:space="0" w:color="E5E7EB"/>
                                    <w:bottom w:val="single" w:sz="2" w:space="0" w:color="E5E7EB"/>
                                    <w:right w:val="single" w:sz="2" w:space="0" w:color="E5E7EB"/>
                                  </w:divBdr>
                                </w:div>
                                <w:div w:id="1796368325">
                                  <w:marLeft w:val="0"/>
                                  <w:marRight w:val="0"/>
                                  <w:marTop w:val="0"/>
                                  <w:marBottom w:val="0"/>
                                  <w:divBdr>
                                    <w:top w:val="single" w:sz="6" w:space="0" w:color="auto"/>
                                    <w:left w:val="single" w:sz="6" w:space="0" w:color="auto"/>
                                    <w:bottom w:val="single" w:sz="6" w:space="0" w:color="auto"/>
                                    <w:right w:val="single" w:sz="6" w:space="0" w:color="auto"/>
                                  </w:divBdr>
                                  <w:divsChild>
                                    <w:div w:id="1388333371">
                                      <w:marLeft w:val="0"/>
                                      <w:marRight w:val="0"/>
                                      <w:marTop w:val="0"/>
                                      <w:marBottom w:val="0"/>
                                      <w:divBdr>
                                        <w:top w:val="single" w:sz="2" w:space="0" w:color="E5E7EB"/>
                                        <w:left w:val="single" w:sz="2" w:space="0" w:color="E5E7EB"/>
                                        <w:bottom w:val="single" w:sz="2" w:space="0" w:color="E5E7EB"/>
                                        <w:right w:val="single" w:sz="2" w:space="0" w:color="E5E7EB"/>
                                      </w:divBdr>
                                      <w:divsChild>
                                        <w:div w:id="2137675193">
                                          <w:marLeft w:val="0"/>
                                          <w:marRight w:val="0"/>
                                          <w:marTop w:val="0"/>
                                          <w:marBottom w:val="0"/>
                                          <w:divBdr>
                                            <w:top w:val="single" w:sz="2" w:space="0" w:color="E5E7EB"/>
                                            <w:left w:val="single" w:sz="2" w:space="0" w:color="E5E7EB"/>
                                            <w:bottom w:val="single" w:sz="2" w:space="0" w:color="E5E7EB"/>
                                            <w:right w:val="single" w:sz="2" w:space="0" w:color="E5E7EB"/>
                                          </w:divBdr>
                                        </w:div>
                                        <w:div w:id="7286492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92281534">
                                  <w:marLeft w:val="0"/>
                                  <w:marRight w:val="0"/>
                                  <w:marTop w:val="0"/>
                                  <w:marBottom w:val="0"/>
                                  <w:divBdr>
                                    <w:top w:val="single" w:sz="6" w:space="0" w:color="auto"/>
                                    <w:left w:val="single" w:sz="6" w:space="0" w:color="auto"/>
                                    <w:bottom w:val="single" w:sz="6" w:space="0" w:color="auto"/>
                                    <w:right w:val="single" w:sz="6" w:space="0" w:color="auto"/>
                                  </w:divBdr>
                                  <w:divsChild>
                                    <w:div w:id="3000446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210799441">
                          <w:marLeft w:val="0"/>
                          <w:marRight w:val="0"/>
                          <w:marTop w:val="0"/>
                          <w:marBottom w:val="0"/>
                          <w:divBdr>
                            <w:top w:val="single" w:sz="2" w:space="0" w:color="E5E7EB"/>
                            <w:left w:val="single" w:sz="2" w:space="0" w:color="E5E7EB"/>
                            <w:bottom w:val="single" w:sz="2" w:space="0" w:color="E5E7EB"/>
                            <w:right w:val="single" w:sz="2" w:space="0" w:color="E5E7EB"/>
                          </w:divBdr>
                          <w:divsChild>
                            <w:div w:id="2019042191">
                              <w:marLeft w:val="0"/>
                              <w:marRight w:val="0"/>
                              <w:marTop w:val="0"/>
                              <w:marBottom w:val="0"/>
                              <w:divBdr>
                                <w:top w:val="single" w:sz="2" w:space="0" w:color="E5E7EB"/>
                                <w:left w:val="single" w:sz="2" w:space="0" w:color="E5E7EB"/>
                                <w:bottom w:val="single" w:sz="2" w:space="0" w:color="E5E7EB"/>
                                <w:right w:val="single" w:sz="2" w:space="0" w:color="E5E7EB"/>
                              </w:divBdr>
                              <w:divsChild>
                                <w:div w:id="479545455">
                                  <w:marLeft w:val="0"/>
                                  <w:marRight w:val="0"/>
                                  <w:marTop w:val="0"/>
                                  <w:marBottom w:val="0"/>
                                  <w:divBdr>
                                    <w:top w:val="single" w:sz="2" w:space="0" w:color="E5E7EB"/>
                                    <w:left w:val="single" w:sz="2" w:space="0" w:color="E5E7EB"/>
                                    <w:bottom w:val="single" w:sz="2" w:space="0" w:color="E5E7EB"/>
                                    <w:right w:val="single" w:sz="2" w:space="0" w:color="E5E7EB"/>
                                  </w:divBdr>
                                </w:div>
                                <w:div w:id="1905795190">
                                  <w:marLeft w:val="0"/>
                                  <w:marRight w:val="0"/>
                                  <w:marTop w:val="0"/>
                                  <w:marBottom w:val="0"/>
                                  <w:divBdr>
                                    <w:top w:val="single" w:sz="2" w:space="0" w:color="E5E7EB"/>
                                    <w:left w:val="single" w:sz="2" w:space="0" w:color="E5E7EB"/>
                                    <w:bottom w:val="single" w:sz="2" w:space="0" w:color="E5E7EB"/>
                                    <w:right w:val="single" w:sz="2" w:space="0" w:color="E5E7EB"/>
                                  </w:divBdr>
                                </w:div>
                                <w:div w:id="1446391955">
                                  <w:marLeft w:val="0"/>
                                  <w:marRight w:val="0"/>
                                  <w:marTop w:val="0"/>
                                  <w:marBottom w:val="0"/>
                                  <w:divBdr>
                                    <w:top w:val="single" w:sz="2" w:space="0" w:color="E5E7EB"/>
                                    <w:left w:val="single" w:sz="2" w:space="0" w:color="E5E7EB"/>
                                    <w:bottom w:val="single" w:sz="2" w:space="0" w:color="E5E7EB"/>
                                    <w:right w:val="single" w:sz="2" w:space="0" w:color="E5E7EB"/>
                                  </w:divBdr>
                                </w:div>
                                <w:div w:id="2349753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51799035">
                          <w:marLeft w:val="0"/>
                          <w:marRight w:val="0"/>
                          <w:marTop w:val="0"/>
                          <w:marBottom w:val="0"/>
                          <w:divBdr>
                            <w:top w:val="single" w:sz="2" w:space="0" w:color="E5E7EB"/>
                            <w:left w:val="single" w:sz="2" w:space="0" w:color="E5E7EB"/>
                            <w:bottom w:val="single" w:sz="2" w:space="0" w:color="E5E7EB"/>
                            <w:right w:val="single" w:sz="2" w:space="0" w:color="E5E7EB"/>
                          </w:divBdr>
                          <w:divsChild>
                            <w:div w:id="1440219160">
                              <w:marLeft w:val="0"/>
                              <w:marRight w:val="0"/>
                              <w:marTop w:val="0"/>
                              <w:marBottom w:val="0"/>
                              <w:divBdr>
                                <w:top w:val="single" w:sz="2" w:space="0" w:color="E5E7EB"/>
                                <w:left w:val="single" w:sz="2" w:space="0" w:color="E5E7EB"/>
                                <w:bottom w:val="single" w:sz="2" w:space="0" w:color="E5E7EB"/>
                                <w:right w:val="single" w:sz="2" w:space="0" w:color="E5E7EB"/>
                              </w:divBdr>
                              <w:divsChild>
                                <w:div w:id="584654353">
                                  <w:marLeft w:val="0"/>
                                  <w:marRight w:val="0"/>
                                  <w:marTop w:val="0"/>
                                  <w:marBottom w:val="0"/>
                                  <w:divBdr>
                                    <w:top w:val="single" w:sz="2" w:space="0" w:color="E5E7EB"/>
                                    <w:left w:val="single" w:sz="2" w:space="0" w:color="E5E7EB"/>
                                    <w:bottom w:val="single" w:sz="2" w:space="0" w:color="E5E7EB"/>
                                    <w:right w:val="single" w:sz="2" w:space="0" w:color="E5E7EB"/>
                                  </w:divBdr>
                                </w:div>
                                <w:div w:id="351227010">
                                  <w:marLeft w:val="0"/>
                                  <w:marRight w:val="0"/>
                                  <w:marTop w:val="0"/>
                                  <w:marBottom w:val="0"/>
                                  <w:divBdr>
                                    <w:top w:val="single" w:sz="2" w:space="0" w:color="E5E7EB"/>
                                    <w:left w:val="single" w:sz="2" w:space="0" w:color="E5E7EB"/>
                                    <w:bottom w:val="single" w:sz="2" w:space="0" w:color="E5E7EB"/>
                                    <w:right w:val="single" w:sz="2" w:space="0" w:color="E5E7EB"/>
                                  </w:divBdr>
                                </w:div>
                                <w:div w:id="1123966097">
                                  <w:marLeft w:val="0"/>
                                  <w:marRight w:val="0"/>
                                  <w:marTop w:val="0"/>
                                  <w:marBottom w:val="0"/>
                                  <w:divBdr>
                                    <w:top w:val="single" w:sz="2" w:space="0" w:color="E5E7EB"/>
                                    <w:left w:val="single" w:sz="2" w:space="0" w:color="E5E7EB"/>
                                    <w:bottom w:val="single" w:sz="2" w:space="0" w:color="E5E7EB"/>
                                    <w:right w:val="single" w:sz="2" w:space="0" w:color="E5E7EB"/>
                                  </w:divBdr>
                                </w:div>
                                <w:div w:id="1002004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92230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960756">
                          <w:marLeft w:val="0"/>
                          <w:marRight w:val="0"/>
                          <w:marTop w:val="0"/>
                          <w:marBottom w:val="0"/>
                          <w:divBdr>
                            <w:top w:val="single" w:sz="2" w:space="0" w:color="E5E7EB"/>
                            <w:left w:val="single" w:sz="2" w:space="0" w:color="E5E7EB"/>
                            <w:bottom w:val="single" w:sz="2" w:space="0" w:color="E5E7EB"/>
                            <w:right w:val="single" w:sz="2" w:space="0" w:color="E5E7EB"/>
                          </w:divBdr>
                          <w:divsChild>
                            <w:div w:id="485435925">
                              <w:marLeft w:val="0"/>
                              <w:marRight w:val="0"/>
                              <w:marTop w:val="0"/>
                              <w:marBottom w:val="0"/>
                              <w:divBdr>
                                <w:top w:val="single" w:sz="2" w:space="0" w:color="E5E7EB"/>
                                <w:left w:val="single" w:sz="2" w:space="0" w:color="E5E7EB"/>
                                <w:bottom w:val="single" w:sz="2" w:space="0" w:color="E5E7EB"/>
                                <w:right w:val="single" w:sz="2" w:space="0" w:color="E5E7EB"/>
                              </w:divBdr>
                              <w:divsChild>
                                <w:div w:id="1047681845">
                                  <w:marLeft w:val="0"/>
                                  <w:marRight w:val="0"/>
                                  <w:marTop w:val="0"/>
                                  <w:marBottom w:val="0"/>
                                  <w:divBdr>
                                    <w:top w:val="single" w:sz="2" w:space="0" w:color="E5E7EB"/>
                                    <w:left w:val="single" w:sz="2" w:space="0" w:color="E5E7EB"/>
                                    <w:bottom w:val="single" w:sz="2" w:space="0" w:color="E5E7EB"/>
                                    <w:right w:val="single" w:sz="2" w:space="0" w:color="E5E7EB"/>
                                  </w:divBdr>
                                </w:div>
                                <w:div w:id="495341023">
                                  <w:marLeft w:val="0"/>
                                  <w:marRight w:val="0"/>
                                  <w:marTop w:val="0"/>
                                  <w:marBottom w:val="0"/>
                                  <w:divBdr>
                                    <w:top w:val="single" w:sz="2" w:space="0" w:color="E5E7EB"/>
                                    <w:left w:val="single" w:sz="2" w:space="0" w:color="E5E7EB"/>
                                    <w:bottom w:val="single" w:sz="2" w:space="0" w:color="E5E7EB"/>
                                    <w:right w:val="single" w:sz="2" w:space="0" w:color="E5E7EB"/>
                                  </w:divBdr>
                                </w:div>
                                <w:div w:id="1920214097">
                                  <w:marLeft w:val="0"/>
                                  <w:marRight w:val="0"/>
                                  <w:marTop w:val="0"/>
                                  <w:marBottom w:val="0"/>
                                  <w:divBdr>
                                    <w:top w:val="single" w:sz="2" w:space="0" w:color="E5E7EB"/>
                                    <w:left w:val="single" w:sz="2" w:space="0" w:color="E5E7EB"/>
                                    <w:bottom w:val="single" w:sz="2" w:space="0" w:color="E5E7EB"/>
                                    <w:right w:val="single" w:sz="2" w:space="0" w:color="E5E7EB"/>
                                  </w:divBdr>
                                </w:div>
                                <w:div w:id="10623702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20425106">
                          <w:marLeft w:val="0"/>
                          <w:marRight w:val="0"/>
                          <w:marTop w:val="0"/>
                          <w:marBottom w:val="0"/>
                          <w:divBdr>
                            <w:top w:val="single" w:sz="2" w:space="0" w:color="E5E7EB"/>
                            <w:left w:val="single" w:sz="2" w:space="0" w:color="E5E7EB"/>
                            <w:bottom w:val="single" w:sz="2" w:space="0" w:color="E5E7EB"/>
                            <w:right w:val="single" w:sz="2" w:space="0" w:color="E5E7EB"/>
                          </w:divBdr>
                          <w:divsChild>
                            <w:div w:id="558707137">
                              <w:marLeft w:val="0"/>
                              <w:marRight w:val="0"/>
                              <w:marTop w:val="0"/>
                              <w:marBottom w:val="0"/>
                              <w:divBdr>
                                <w:top w:val="single" w:sz="2" w:space="0" w:color="E5E7EB"/>
                                <w:left w:val="single" w:sz="2" w:space="0" w:color="E5E7EB"/>
                                <w:bottom w:val="single" w:sz="2" w:space="0" w:color="E5E7EB"/>
                                <w:right w:val="single" w:sz="2" w:space="0" w:color="E5E7EB"/>
                              </w:divBdr>
                              <w:divsChild>
                                <w:div w:id="1953827956">
                                  <w:marLeft w:val="0"/>
                                  <w:marRight w:val="0"/>
                                  <w:marTop w:val="0"/>
                                  <w:marBottom w:val="0"/>
                                  <w:divBdr>
                                    <w:top w:val="single" w:sz="2" w:space="0" w:color="E5E7EB"/>
                                    <w:left w:val="single" w:sz="2" w:space="0" w:color="E5E7EB"/>
                                    <w:bottom w:val="single" w:sz="2" w:space="0" w:color="E5E7EB"/>
                                    <w:right w:val="single" w:sz="2" w:space="0" w:color="E5E7EB"/>
                                  </w:divBdr>
                                </w:div>
                                <w:div w:id="1257052689">
                                  <w:marLeft w:val="0"/>
                                  <w:marRight w:val="0"/>
                                  <w:marTop w:val="0"/>
                                  <w:marBottom w:val="0"/>
                                  <w:divBdr>
                                    <w:top w:val="single" w:sz="2" w:space="0" w:color="E5E7EB"/>
                                    <w:left w:val="single" w:sz="2" w:space="0" w:color="E5E7EB"/>
                                    <w:bottom w:val="single" w:sz="2" w:space="0" w:color="E5E7EB"/>
                                    <w:right w:val="single" w:sz="2" w:space="0" w:color="E5E7EB"/>
                                  </w:divBdr>
                                </w:div>
                                <w:div w:id="311714471">
                                  <w:marLeft w:val="0"/>
                                  <w:marRight w:val="0"/>
                                  <w:marTop w:val="0"/>
                                  <w:marBottom w:val="0"/>
                                  <w:divBdr>
                                    <w:top w:val="single" w:sz="2" w:space="0" w:color="E5E7EB"/>
                                    <w:left w:val="single" w:sz="2" w:space="0" w:color="E5E7EB"/>
                                    <w:bottom w:val="single" w:sz="2" w:space="0" w:color="E5E7EB"/>
                                    <w:right w:val="single" w:sz="2" w:space="0" w:color="E5E7EB"/>
                                  </w:divBdr>
                                </w:div>
                                <w:div w:id="11913391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35074514">
                          <w:marLeft w:val="0"/>
                          <w:marRight w:val="0"/>
                          <w:marTop w:val="0"/>
                          <w:marBottom w:val="0"/>
                          <w:divBdr>
                            <w:top w:val="single" w:sz="2" w:space="0" w:color="E5E7EB"/>
                            <w:left w:val="single" w:sz="2" w:space="0" w:color="E5E7EB"/>
                            <w:bottom w:val="single" w:sz="2" w:space="0" w:color="E5E7EB"/>
                            <w:right w:val="single" w:sz="2" w:space="0" w:color="E5E7EB"/>
                          </w:divBdr>
                          <w:divsChild>
                            <w:div w:id="1238201568">
                              <w:marLeft w:val="0"/>
                              <w:marRight w:val="0"/>
                              <w:marTop w:val="0"/>
                              <w:marBottom w:val="0"/>
                              <w:divBdr>
                                <w:top w:val="single" w:sz="2" w:space="0" w:color="E5E7EB"/>
                                <w:left w:val="single" w:sz="2" w:space="0" w:color="E5E7EB"/>
                                <w:bottom w:val="single" w:sz="2" w:space="0" w:color="E5E7EB"/>
                                <w:right w:val="single" w:sz="2" w:space="0" w:color="E5E7EB"/>
                              </w:divBdr>
                              <w:divsChild>
                                <w:div w:id="1770854264">
                                  <w:marLeft w:val="0"/>
                                  <w:marRight w:val="0"/>
                                  <w:marTop w:val="0"/>
                                  <w:marBottom w:val="0"/>
                                  <w:divBdr>
                                    <w:top w:val="single" w:sz="2" w:space="0" w:color="E5E7EB"/>
                                    <w:left w:val="single" w:sz="2" w:space="0" w:color="E5E7EB"/>
                                    <w:bottom w:val="single" w:sz="2" w:space="0" w:color="E5E7EB"/>
                                    <w:right w:val="single" w:sz="2" w:space="0" w:color="E5E7EB"/>
                                  </w:divBdr>
                                </w:div>
                                <w:div w:id="1770655861">
                                  <w:marLeft w:val="0"/>
                                  <w:marRight w:val="0"/>
                                  <w:marTop w:val="0"/>
                                  <w:marBottom w:val="0"/>
                                  <w:divBdr>
                                    <w:top w:val="single" w:sz="2" w:space="0" w:color="E5E7EB"/>
                                    <w:left w:val="single" w:sz="2" w:space="0" w:color="E5E7EB"/>
                                    <w:bottom w:val="single" w:sz="2" w:space="0" w:color="E5E7EB"/>
                                    <w:right w:val="single" w:sz="2" w:space="0" w:color="E5E7EB"/>
                                  </w:divBdr>
                                </w:div>
                                <w:div w:id="1945771852">
                                  <w:marLeft w:val="0"/>
                                  <w:marRight w:val="0"/>
                                  <w:marTop w:val="0"/>
                                  <w:marBottom w:val="0"/>
                                  <w:divBdr>
                                    <w:top w:val="single" w:sz="2" w:space="0" w:color="E5E7EB"/>
                                    <w:left w:val="single" w:sz="2" w:space="0" w:color="E5E7EB"/>
                                    <w:bottom w:val="single" w:sz="2" w:space="0" w:color="E5E7EB"/>
                                    <w:right w:val="single" w:sz="2" w:space="0" w:color="E5E7EB"/>
                                  </w:divBdr>
                                </w:div>
                                <w:div w:id="6426598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50150423">
                          <w:marLeft w:val="0"/>
                          <w:marRight w:val="0"/>
                          <w:marTop w:val="0"/>
                          <w:marBottom w:val="0"/>
                          <w:divBdr>
                            <w:top w:val="single" w:sz="2" w:space="0" w:color="E5E7EB"/>
                            <w:left w:val="single" w:sz="2" w:space="0" w:color="E5E7EB"/>
                            <w:bottom w:val="single" w:sz="2" w:space="0" w:color="E5E7EB"/>
                            <w:right w:val="single" w:sz="2" w:space="0" w:color="E5E7EB"/>
                          </w:divBdr>
                          <w:divsChild>
                            <w:div w:id="915168799">
                              <w:marLeft w:val="0"/>
                              <w:marRight w:val="0"/>
                              <w:marTop w:val="0"/>
                              <w:marBottom w:val="0"/>
                              <w:divBdr>
                                <w:top w:val="single" w:sz="2" w:space="0" w:color="E5E7EB"/>
                                <w:left w:val="single" w:sz="2" w:space="0" w:color="E5E7EB"/>
                                <w:bottom w:val="single" w:sz="2" w:space="0" w:color="E5E7EB"/>
                                <w:right w:val="single" w:sz="2" w:space="0" w:color="E5E7EB"/>
                              </w:divBdr>
                              <w:divsChild>
                                <w:div w:id="137888726">
                                  <w:marLeft w:val="0"/>
                                  <w:marRight w:val="0"/>
                                  <w:marTop w:val="0"/>
                                  <w:marBottom w:val="0"/>
                                  <w:divBdr>
                                    <w:top w:val="single" w:sz="2" w:space="0" w:color="E5E7EB"/>
                                    <w:left w:val="single" w:sz="2" w:space="0" w:color="E5E7EB"/>
                                    <w:bottom w:val="single" w:sz="2" w:space="0" w:color="E5E7EB"/>
                                    <w:right w:val="single" w:sz="2" w:space="0" w:color="E5E7EB"/>
                                  </w:divBdr>
                                </w:div>
                                <w:div w:id="824130696">
                                  <w:marLeft w:val="0"/>
                                  <w:marRight w:val="0"/>
                                  <w:marTop w:val="0"/>
                                  <w:marBottom w:val="0"/>
                                  <w:divBdr>
                                    <w:top w:val="single" w:sz="2" w:space="0" w:color="E5E7EB"/>
                                    <w:left w:val="single" w:sz="2" w:space="0" w:color="E5E7EB"/>
                                    <w:bottom w:val="single" w:sz="2" w:space="0" w:color="E5E7EB"/>
                                    <w:right w:val="single" w:sz="2" w:space="0" w:color="E5E7EB"/>
                                  </w:divBdr>
                                </w:div>
                                <w:div w:id="1293515847">
                                  <w:marLeft w:val="0"/>
                                  <w:marRight w:val="0"/>
                                  <w:marTop w:val="0"/>
                                  <w:marBottom w:val="0"/>
                                  <w:divBdr>
                                    <w:top w:val="single" w:sz="2" w:space="0" w:color="E5E7EB"/>
                                    <w:left w:val="single" w:sz="2" w:space="0" w:color="E5E7EB"/>
                                    <w:bottom w:val="single" w:sz="2" w:space="0" w:color="E5E7EB"/>
                                    <w:right w:val="single" w:sz="2" w:space="0" w:color="E5E7EB"/>
                                  </w:divBdr>
                                </w:div>
                                <w:div w:id="15158035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27662167">
                          <w:marLeft w:val="0"/>
                          <w:marRight w:val="0"/>
                          <w:marTop w:val="0"/>
                          <w:marBottom w:val="0"/>
                          <w:divBdr>
                            <w:top w:val="single" w:sz="2" w:space="0" w:color="E5E7EB"/>
                            <w:left w:val="single" w:sz="2" w:space="0" w:color="E5E7EB"/>
                            <w:bottom w:val="single" w:sz="2" w:space="0" w:color="E5E7EB"/>
                            <w:right w:val="single" w:sz="2" w:space="0" w:color="E5E7EB"/>
                          </w:divBdr>
                          <w:divsChild>
                            <w:div w:id="127867190">
                              <w:marLeft w:val="0"/>
                              <w:marRight w:val="0"/>
                              <w:marTop w:val="0"/>
                              <w:marBottom w:val="0"/>
                              <w:divBdr>
                                <w:top w:val="single" w:sz="2" w:space="0" w:color="E5E7EB"/>
                                <w:left w:val="single" w:sz="2" w:space="0" w:color="E5E7EB"/>
                                <w:bottom w:val="single" w:sz="2" w:space="0" w:color="E5E7EB"/>
                                <w:right w:val="single" w:sz="2" w:space="0" w:color="E5E7EB"/>
                              </w:divBdr>
                              <w:divsChild>
                                <w:div w:id="2043896282">
                                  <w:marLeft w:val="0"/>
                                  <w:marRight w:val="0"/>
                                  <w:marTop w:val="0"/>
                                  <w:marBottom w:val="0"/>
                                  <w:divBdr>
                                    <w:top w:val="single" w:sz="2" w:space="0" w:color="E5E7EB"/>
                                    <w:left w:val="single" w:sz="2" w:space="0" w:color="E5E7EB"/>
                                    <w:bottom w:val="single" w:sz="2" w:space="0" w:color="E5E7EB"/>
                                    <w:right w:val="single" w:sz="2" w:space="0" w:color="E5E7EB"/>
                                  </w:divBdr>
                                </w:div>
                                <w:div w:id="468472850">
                                  <w:marLeft w:val="0"/>
                                  <w:marRight w:val="0"/>
                                  <w:marTop w:val="0"/>
                                  <w:marBottom w:val="0"/>
                                  <w:divBdr>
                                    <w:top w:val="single" w:sz="2" w:space="0" w:color="E5E7EB"/>
                                    <w:left w:val="single" w:sz="2" w:space="0" w:color="E5E7EB"/>
                                    <w:bottom w:val="single" w:sz="2" w:space="0" w:color="E5E7EB"/>
                                    <w:right w:val="single" w:sz="2" w:space="0" w:color="E5E7EB"/>
                                  </w:divBdr>
                                </w:div>
                                <w:div w:id="1656883489">
                                  <w:marLeft w:val="0"/>
                                  <w:marRight w:val="0"/>
                                  <w:marTop w:val="0"/>
                                  <w:marBottom w:val="0"/>
                                  <w:divBdr>
                                    <w:top w:val="single" w:sz="2" w:space="0" w:color="E5E7EB"/>
                                    <w:left w:val="single" w:sz="2" w:space="0" w:color="E5E7EB"/>
                                    <w:bottom w:val="single" w:sz="2" w:space="0" w:color="E5E7EB"/>
                                    <w:right w:val="single" w:sz="2" w:space="0" w:color="E5E7EB"/>
                                  </w:divBdr>
                                </w:div>
                                <w:div w:id="837111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70958916">
                          <w:marLeft w:val="0"/>
                          <w:marRight w:val="0"/>
                          <w:marTop w:val="0"/>
                          <w:marBottom w:val="0"/>
                          <w:divBdr>
                            <w:top w:val="single" w:sz="2" w:space="0" w:color="E5E7EB"/>
                            <w:left w:val="single" w:sz="2" w:space="0" w:color="E5E7EB"/>
                            <w:bottom w:val="single" w:sz="2" w:space="0" w:color="E5E7EB"/>
                            <w:right w:val="single" w:sz="2" w:space="0" w:color="E5E7EB"/>
                          </w:divBdr>
                          <w:divsChild>
                            <w:div w:id="454297945">
                              <w:marLeft w:val="0"/>
                              <w:marRight w:val="0"/>
                              <w:marTop w:val="0"/>
                              <w:marBottom w:val="0"/>
                              <w:divBdr>
                                <w:top w:val="single" w:sz="2" w:space="0" w:color="E5E7EB"/>
                                <w:left w:val="single" w:sz="2" w:space="0" w:color="E5E7EB"/>
                                <w:bottom w:val="single" w:sz="2" w:space="0" w:color="E5E7EB"/>
                                <w:right w:val="single" w:sz="2" w:space="0" w:color="E5E7EB"/>
                              </w:divBdr>
                              <w:divsChild>
                                <w:div w:id="266692526">
                                  <w:marLeft w:val="0"/>
                                  <w:marRight w:val="0"/>
                                  <w:marTop w:val="0"/>
                                  <w:marBottom w:val="0"/>
                                  <w:divBdr>
                                    <w:top w:val="single" w:sz="2" w:space="0" w:color="E5E7EB"/>
                                    <w:left w:val="single" w:sz="2" w:space="0" w:color="E5E7EB"/>
                                    <w:bottom w:val="single" w:sz="2" w:space="0" w:color="E5E7EB"/>
                                    <w:right w:val="single" w:sz="2" w:space="0" w:color="E5E7EB"/>
                                  </w:divBdr>
                                </w:div>
                                <w:div w:id="519247613">
                                  <w:marLeft w:val="0"/>
                                  <w:marRight w:val="0"/>
                                  <w:marTop w:val="0"/>
                                  <w:marBottom w:val="0"/>
                                  <w:divBdr>
                                    <w:top w:val="single" w:sz="2" w:space="0" w:color="E5E7EB"/>
                                    <w:left w:val="single" w:sz="2" w:space="0" w:color="E5E7EB"/>
                                    <w:bottom w:val="single" w:sz="2" w:space="0" w:color="E5E7EB"/>
                                    <w:right w:val="single" w:sz="2" w:space="0" w:color="E5E7EB"/>
                                  </w:divBdr>
                                </w:div>
                                <w:div w:id="2120299006">
                                  <w:marLeft w:val="0"/>
                                  <w:marRight w:val="0"/>
                                  <w:marTop w:val="0"/>
                                  <w:marBottom w:val="0"/>
                                  <w:divBdr>
                                    <w:top w:val="single" w:sz="2" w:space="0" w:color="E5E7EB"/>
                                    <w:left w:val="single" w:sz="2" w:space="0" w:color="E5E7EB"/>
                                    <w:bottom w:val="single" w:sz="2" w:space="0" w:color="E5E7EB"/>
                                    <w:right w:val="single" w:sz="2" w:space="0" w:color="E5E7EB"/>
                                  </w:divBdr>
                                </w:div>
                                <w:div w:id="20858331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33615346">
                          <w:marLeft w:val="0"/>
                          <w:marRight w:val="0"/>
                          <w:marTop w:val="0"/>
                          <w:marBottom w:val="0"/>
                          <w:divBdr>
                            <w:top w:val="single" w:sz="2" w:space="0" w:color="E5E7EB"/>
                            <w:left w:val="single" w:sz="2" w:space="0" w:color="E5E7EB"/>
                            <w:bottom w:val="single" w:sz="2" w:space="0" w:color="E5E7EB"/>
                            <w:right w:val="single" w:sz="2" w:space="0" w:color="E5E7EB"/>
                          </w:divBdr>
                          <w:divsChild>
                            <w:div w:id="844637145">
                              <w:marLeft w:val="0"/>
                              <w:marRight w:val="0"/>
                              <w:marTop w:val="0"/>
                              <w:marBottom w:val="0"/>
                              <w:divBdr>
                                <w:top w:val="single" w:sz="2" w:space="0" w:color="E5E7EB"/>
                                <w:left w:val="single" w:sz="2" w:space="0" w:color="E5E7EB"/>
                                <w:bottom w:val="single" w:sz="2" w:space="0" w:color="E5E7EB"/>
                                <w:right w:val="single" w:sz="2" w:space="0" w:color="E5E7EB"/>
                              </w:divBdr>
                              <w:divsChild>
                                <w:div w:id="43333566">
                                  <w:marLeft w:val="0"/>
                                  <w:marRight w:val="0"/>
                                  <w:marTop w:val="0"/>
                                  <w:marBottom w:val="0"/>
                                  <w:divBdr>
                                    <w:top w:val="single" w:sz="2" w:space="0" w:color="E5E7EB"/>
                                    <w:left w:val="single" w:sz="2" w:space="0" w:color="E5E7EB"/>
                                    <w:bottom w:val="single" w:sz="2" w:space="0" w:color="E5E7EB"/>
                                    <w:right w:val="single" w:sz="2" w:space="0" w:color="E5E7EB"/>
                                  </w:divBdr>
                                </w:div>
                                <w:div w:id="334187766">
                                  <w:marLeft w:val="0"/>
                                  <w:marRight w:val="0"/>
                                  <w:marTop w:val="0"/>
                                  <w:marBottom w:val="0"/>
                                  <w:divBdr>
                                    <w:top w:val="single" w:sz="2" w:space="0" w:color="E5E7EB"/>
                                    <w:left w:val="single" w:sz="2" w:space="0" w:color="E5E7EB"/>
                                    <w:bottom w:val="single" w:sz="2" w:space="0" w:color="E5E7EB"/>
                                    <w:right w:val="single" w:sz="2" w:space="0" w:color="E5E7EB"/>
                                  </w:divBdr>
                                </w:div>
                                <w:div w:id="561018802">
                                  <w:marLeft w:val="0"/>
                                  <w:marRight w:val="0"/>
                                  <w:marTop w:val="0"/>
                                  <w:marBottom w:val="0"/>
                                  <w:divBdr>
                                    <w:top w:val="single" w:sz="2" w:space="0" w:color="E5E7EB"/>
                                    <w:left w:val="single" w:sz="2" w:space="0" w:color="E5E7EB"/>
                                    <w:bottom w:val="single" w:sz="2" w:space="0" w:color="E5E7EB"/>
                                    <w:right w:val="single" w:sz="2" w:space="0" w:color="E5E7EB"/>
                                  </w:divBdr>
                                </w:div>
                                <w:div w:id="3432145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71421641">
                          <w:marLeft w:val="0"/>
                          <w:marRight w:val="0"/>
                          <w:marTop w:val="0"/>
                          <w:marBottom w:val="0"/>
                          <w:divBdr>
                            <w:top w:val="single" w:sz="2" w:space="0" w:color="E5E7EB"/>
                            <w:left w:val="single" w:sz="2" w:space="0" w:color="E5E7EB"/>
                            <w:bottom w:val="single" w:sz="2" w:space="0" w:color="E5E7EB"/>
                            <w:right w:val="single" w:sz="2" w:space="0" w:color="E5E7EB"/>
                          </w:divBdr>
                        </w:div>
                        <w:div w:id="1427188129">
                          <w:marLeft w:val="0"/>
                          <w:marRight w:val="0"/>
                          <w:marTop w:val="0"/>
                          <w:marBottom w:val="0"/>
                          <w:divBdr>
                            <w:top w:val="single" w:sz="2" w:space="0" w:color="E5E7EB"/>
                            <w:left w:val="single" w:sz="2" w:space="0" w:color="E5E7EB"/>
                            <w:bottom w:val="single" w:sz="2" w:space="0" w:color="E5E7EB"/>
                            <w:right w:val="single" w:sz="2" w:space="0" w:color="E5E7EB"/>
                          </w:divBdr>
                          <w:divsChild>
                            <w:div w:id="1748771651">
                              <w:marLeft w:val="0"/>
                              <w:marRight w:val="0"/>
                              <w:marTop w:val="0"/>
                              <w:marBottom w:val="0"/>
                              <w:divBdr>
                                <w:top w:val="single" w:sz="2" w:space="0" w:color="E5E7EB"/>
                                <w:left w:val="single" w:sz="2" w:space="0" w:color="E5E7EB"/>
                                <w:bottom w:val="single" w:sz="2" w:space="0" w:color="E5E7EB"/>
                                <w:right w:val="single" w:sz="2" w:space="0" w:color="E5E7EB"/>
                              </w:divBdr>
                              <w:divsChild>
                                <w:div w:id="2144077156">
                                  <w:marLeft w:val="0"/>
                                  <w:marRight w:val="0"/>
                                  <w:marTop w:val="0"/>
                                  <w:marBottom w:val="0"/>
                                  <w:divBdr>
                                    <w:top w:val="single" w:sz="2" w:space="0" w:color="E5E7EB"/>
                                    <w:left w:val="single" w:sz="2" w:space="0" w:color="E5E7EB"/>
                                    <w:bottom w:val="single" w:sz="2" w:space="0" w:color="E5E7EB"/>
                                    <w:right w:val="single" w:sz="2" w:space="0" w:color="E5E7EB"/>
                                  </w:divBdr>
                                  <w:divsChild>
                                    <w:div w:id="1378360844">
                                      <w:marLeft w:val="0"/>
                                      <w:marRight w:val="0"/>
                                      <w:marTop w:val="0"/>
                                      <w:marBottom w:val="0"/>
                                      <w:divBdr>
                                        <w:top w:val="single" w:sz="2" w:space="0" w:color="E5E7EB"/>
                                        <w:left w:val="single" w:sz="2" w:space="0" w:color="E5E7EB"/>
                                        <w:bottom w:val="single" w:sz="2" w:space="0" w:color="E5E7EB"/>
                                        <w:right w:val="single" w:sz="2" w:space="0" w:color="E5E7EB"/>
                                      </w:divBdr>
                                    </w:div>
                                    <w:div w:id="12794914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67535403">
                              <w:marLeft w:val="0"/>
                              <w:marRight w:val="0"/>
                              <w:marTop w:val="0"/>
                              <w:marBottom w:val="0"/>
                              <w:divBdr>
                                <w:top w:val="single" w:sz="2" w:space="0" w:color="E5E7EB"/>
                                <w:left w:val="single" w:sz="2" w:space="0" w:color="E5E7EB"/>
                                <w:bottom w:val="single" w:sz="2" w:space="0" w:color="E5E7EB"/>
                                <w:right w:val="single" w:sz="2" w:space="0" w:color="E5E7EB"/>
                              </w:divBdr>
                              <w:divsChild>
                                <w:div w:id="519053911">
                                  <w:marLeft w:val="0"/>
                                  <w:marRight w:val="0"/>
                                  <w:marTop w:val="0"/>
                                  <w:marBottom w:val="0"/>
                                  <w:divBdr>
                                    <w:top w:val="single" w:sz="2" w:space="0" w:color="E5E7EB"/>
                                    <w:left w:val="single" w:sz="2" w:space="0" w:color="E5E7EB"/>
                                    <w:bottom w:val="single" w:sz="2" w:space="0" w:color="E5E7EB"/>
                                    <w:right w:val="single" w:sz="2" w:space="0" w:color="E5E7EB"/>
                                  </w:divBdr>
                                  <w:divsChild>
                                    <w:div w:id="1702317974">
                                      <w:marLeft w:val="0"/>
                                      <w:marRight w:val="0"/>
                                      <w:marTop w:val="0"/>
                                      <w:marBottom w:val="0"/>
                                      <w:divBdr>
                                        <w:top w:val="single" w:sz="2" w:space="0" w:color="E5E7EB"/>
                                        <w:left w:val="single" w:sz="2" w:space="0" w:color="E5E7EB"/>
                                        <w:bottom w:val="single" w:sz="2" w:space="0" w:color="E5E7EB"/>
                                        <w:right w:val="single" w:sz="2" w:space="0" w:color="E5E7EB"/>
                                      </w:divBdr>
                                    </w:div>
                                    <w:div w:id="15661371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0848377">
                              <w:marLeft w:val="0"/>
                              <w:marRight w:val="0"/>
                              <w:marTop w:val="0"/>
                              <w:marBottom w:val="0"/>
                              <w:divBdr>
                                <w:top w:val="single" w:sz="2" w:space="0" w:color="E5E7EB"/>
                                <w:left w:val="single" w:sz="2" w:space="0" w:color="E5E7EB"/>
                                <w:bottom w:val="single" w:sz="2" w:space="0" w:color="E5E7EB"/>
                                <w:right w:val="single" w:sz="2" w:space="0" w:color="E5E7EB"/>
                              </w:divBdr>
                              <w:divsChild>
                                <w:div w:id="1798448388">
                                  <w:marLeft w:val="0"/>
                                  <w:marRight w:val="0"/>
                                  <w:marTop w:val="0"/>
                                  <w:marBottom w:val="0"/>
                                  <w:divBdr>
                                    <w:top w:val="single" w:sz="2" w:space="0" w:color="E5E7EB"/>
                                    <w:left w:val="single" w:sz="2" w:space="0" w:color="E5E7EB"/>
                                    <w:bottom w:val="single" w:sz="2" w:space="0" w:color="E5E7EB"/>
                                    <w:right w:val="single" w:sz="2" w:space="0" w:color="E5E7EB"/>
                                  </w:divBdr>
                                  <w:divsChild>
                                    <w:div w:id="1720862296">
                                      <w:marLeft w:val="0"/>
                                      <w:marRight w:val="0"/>
                                      <w:marTop w:val="0"/>
                                      <w:marBottom w:val="0"/>
                                      <w:divBdr>
                                        <w:top w:val="single" w:sz="2" w:space="0" w:color="E5E7EB"/>
                                        <w:left w:val="single" w:sz="2" w:space="0" w:color="E5E7EB"/>
                                        <w:bottom w:val="single" w:sz="2" w:space="0" w:color="E5E7EB"/>
                                        <w:right w:val="single" w:sz="2" w:space="0" w:color="E5E7EB"/>
                                      </w:divBdr>
                                    </w:div>
                                    <w:div w:id="9803838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05539566">
                              <w:marLeft w:val="0"/>
                              <w:marRight w:val="0"/>
                              <w:marTop w:val="0"/>
                              <w:marBottom w:val="0"/>
                              <w:divBdr>
                                <w:top w:val="single" w:sz="2" w:space="0" w:color="E5E7EB"/>
                                <w:left w:val="single" w:sz="2" w:space="0" w:color="E5E7EB"/>
                                <w:bottom w:val="single" w:sz="2" w:space="0" w:color="E5E7EB"/>
                                <w:right w:val="single" w:sz="2" w:space="0" w:color="E5E7EB"/>
                              </w:divBdr>
                              <w:divsChild>
                                <w:div w:id="315956709">
                                  <w:marLeft w:val="0"/>
                                  <w:marRight w:val="0"/>
                                  <w:marTop w:val="0"/>
                                  <w:marBottom w:val="0"/>
                                  <w:divBdr>
                                    <w:top w:val="single" w:sz="2" w:space="0" w:color="E5E7EB"/>
                                    <w:left w:val="single" w:sz="2" w:space="0" w:color="E5E7EB"/>
                                    <w:bottom w:val="single" w:sz="2" w:space="0" w:color="E5E7EB"/>
                                    <w:right w:val="single" w:sz="2" w:space="0" w:color="E5E7EB"/>
                                  </w:divBdr>
                                  <w:divsChild>
                                    <w:div w:id="744180074">
                                      <w:marLeft w:val="0"/>
                                      <w:marRight w:val="0"/>
                                      <w:marTop w:val="0"/>
                                      <w:marBottom w:val="0"/>
                                      <w:divBdr>
                                        <w:top w:val="single" w:sz="2" w:space="0" w:color="E5E7EB"/>
                                        <w:left w:val="single" w:sz="2" w:space="0" w:color="E5E7EB"/>
                                        <w:bottom w:val="single" w:sz="2" w:space="0" w:color="E5E7EB"/>
                                        <w:right w:val="single" w:sz="2" w:space="0" w:color="E5E7EB"/>
                                      </w:divBdr>
                                    </w:div>
                                    <w:div w:id="226654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2986862">
                          <w:marLeft w:val="0"/>
                          <w:marRight w:val="0"/>
                          <w:marTop w:val="0"/>
                          <w:marBottom w:val="0"/>
                          <w:divBdr>
                            <w:top w:val="single" w:sz="2" w:space="0" w:color="E5E7EB"/>
                            <w:left w:val="single" w:sz="2" w:space="0" w:color="E5E7EB"/>
                            <w:bottom w:val="single" w:sz="2" w:space="0" w:color="E5E7EB"/>
                            <w:right w:val="single" w:sz="2" w:space="0" w:color="E5E7EB"/>
                          </w:divBdr>
                        </w:div>
                        <w:div w:id="63184244">
                          <w:marLeft w:val="0"/>
                          <w:marRight w:val="0"/>
                          <w:marTop w:val="0"/>
                          <w:marBottom w:val="0"/>
                          <w:divBdr>
                            <w:top w:val="single" w:sz="2" w:space="0" w:color="E5E7EB"/>
                            <w:left w:val="single" w:sz="2" w:space="0" w:color="E5E7EB"/>
                            <w:bottom w:val="single" w:sz="2" w:space="0" w:color="E5E7EB"/>
                            <w:right w:val="single" w:sz="2" w:space="0" w:color="E5E7EB"/>
                          </w:divBdr>
                          <w:divsChild>
                            <w:div w:id="1406731342">
                              <w:marLeft w:val="0"/>
                              <w:marRight w:val="0"/>
                              <w:marTop w:val="0"/>
                              <w:marBottom w:val="0"/>
                              <w:divBdr>
                                <w:top w:val="single" w:sz="2" w:space="0" w:color="E5E7EB"/>
                                <w:left w:val="single" w:sz="2" w:space="0" w:color="E5E7EB"/>
                                <w:bottom w:val="single" w:sz="2" w:space="0" w:color="E5E7EB"/>
                                <w:right w:val="single" w:sz="2" w:space="0" w:color="E5E7EB"/>
                              </w:divBdr>
                              <w:divsChild>
                                <w:div w:id="1236283509">
                                  <w:marLeft w:val="0"/>
                                  <w:marRight w:val="0"/>
                                  <w:marTop w:val="0"/>
                                  <w:marBottom w:val="0"/>
                                  <w:divBdr>
                                    <w:top w:val="single" w:sz="2" w:space="0" w:color="E5E7EB"/>
                                    <w:left w:val="single" w:sz="2" w:space="0" w:color="E5E7EB"/>
                                    <w:bottom w:val="single" w:sz="2" w:space="0" w:color="E5E7EB"/>
                                    <w:right w:val="single" w:sz="2" w:space="0" w:color="E5E7EB"/>
                                  </w:divBdr>
                                </w:div>
                                <w:div w:id="1372455021">
                                  <w:marLeft w:val="0"/>
                                  <w:marRight w:val="0"/>
                                  <w:marTop w:val="0"/>
                                  <w:marBottom w:val="0"/>
                                  <w:divBdr>
                                    <w:top w:val="single" w:sz="2" w:space="0" w:color="E5E7EB"/>
                                    <w:left w:val="single" w:sz="2" w:space="0" w:color="E5E7EB"/>
                                    <w:bottom w:val="single" w:sz="2" w:space="0" w:color="E5E7EB"/>
                                    <w:right w:val="single" w:sz="2" w:space="0" w:color="E5E7EB"/>
                                  </w:divBdr>
                                  <w:divsChild>
                                    <w:div w:id="50885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8709574">
                              <w:marLeft w:val="0"/>
                              <w:marRight w:val="0"/>
                              <w:marTop w:val="0"/>
                              <w:marBottom w:val="0"/>
                              <w:divBdr>
                                <w:top w:val="single" w:sz="2" w:space="0" w:color="E5E7EB"/>
                                <w:left w:val="single" w:sz="2" w:space="0" w:color="E5E7EB"/>
                                <w:bottom w:val="single" w:sz="2" w:space="0" w:color="E5E7EB"/>
                                <w:right w:val="single" w:sz="2" w:space="0" w:color="E5E7EB"/>
                              </w:divBdr>
                              <w:divsChild>
                                <w:div w:id="733894935">
                                  <w:marLeft w:val="0"/>
                                  <w:marRight w:val="0"/>
                                  <w:marTop w:val="0"/>
                                  <w:marBottom w:val="0"/>
                                  <w:divBdr>
                                    <w:top w:val="single" w:sz="2" w:space="0" w:color="E5E7EB"/>
                                    <w:left w:val="single" w:sz="2" w:space="0" w:color="E5E7EB"/>
                                    <w:bottom w:val="single" w:sz="2" w:space="0" w:color="E5E7EB"/>
                                    <w:right w:val="single" w:sz="2" w:space="0" w:color="E5E7EB"/>
                                  </w:divBdr>
                                </w:div>
                                <w:div w:id="945968971">
                                  <w:marLeft w:val="0"/>
                                  <w:marRight w:val="0"/>
                                  <w:marTop w:val="0"/>
                                  <w:marBottom w:val="0"/>
                                  <w:divBdr>
                                    <w:top w:val="single" w:sz="2" w:space="0" w:color="E5E7EB"/>
                                    <w:left w:val="single" w:sz="2" w:space="0" w:color="E5E7EB"/>
                                    <w:bottom w:val="single" w:sz="2" w:space="0" w:color="E5E7EB"/>
                                    <w:right w:val="single" w:sz="2" w:space="0" w:color="E5E7EB"/>
                                  </w:divBdr>
                                  <w:divsChild>
                                    <w:div w:id="1929538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35977806">
                              <w:marLeft w:val="0"/>
                              <w:marRight w:val="0"/>
                              <w:marTop w:val="0"/>
                              <w:marBottom w:val="0"/>
                              <w:divBdr>
                                <w:top w:val="single" w:sz="2" w:space="0" w:color="E5E7EB"/>
                                <w:left w:val="single" w:sz="2" w:space="0" w:color="E5E7EB"/>
                                <w:bottom w:val="single" w:sz="2" w:space="0" w:color="E5E7EB"/>
                                <w:right w:val="single" w:sz="2" w:space="0" w:color="E5E7EB"/>
                              </w:divBdr>
                              <w:divsChild>
                                <w:div w:id="763644434">
                                  <w:marLeft w:val="0"/>
                                  <w:marRight w:val="0"/>
                                  <w:marTop w:val="0"/>
                                  <w:marBottom w:val="0"/>
                                  <w:divBdr>
                                    <w:top w:val="single" w:sz="2" w:space="0" w:color="E5E7EB"/>
                                    <w:left w:val="single" w:sz="2" w:space="0" w:color="E5E7EB"/>
                                    <w:bottom w:val="single" w:sz="2" w:space="0" w:color="E5E7EB"/>
                                    <w:right w:val="single" w:sz="2" w:space="0" w:color="E5E7EB"/>
                                  </w:divBdr>
                                </w:div>
                                <w:div w:id="455299043">
                                  <w:marLeft w:val="0"/>
                                  <w:marRight w:val="0"/>
                                  <w:marTop w:val="0"/>
                                  <w:marBottom w:val="0"/>
                                  <w:divBdr>
                                    <w:top w:val="single" w:sz="2" w:space="0" w:color="E5E7EB"/>
                                    <w:left w:val="single" w:sz="2" w:space="0" w:color="E5E7EB"/>
                                    <w:bottom w:val="single" w:sz="2" w:space="0" w:color="E5E7EB"/>
                                    <w:right w:val="single" w:sz="2" w:space="0" w:color="E5E7EB"/>
                                  </w:divBdr>
                                  <w:divsChild>
                                    <w:div w:id="11194972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671986785">
                          <w:marLeft w:val="0"/>
                          <w:marRight w:val="0"/>
                          <w:marTop w:val="0"/>
                          <w:marBottom w:val="0"/>
                          <w:divBdr>
                            <w:top w:val="single" w:sz="2" w:space="0" w:color="E5E7EB"/>
                            <w:left w:val="single" w:sz="2" w:space="0" w:color="E5E7EB"/>
                            <w:bottom w:val="single" w:sz="2" w:space="0" w:color="E5E7EB"/>
                            <w:right w:val="single" w:sz="2" w:space="0" w:color="E5E7EB"/>
                          </w:divBdr>
                          <w:divsChild>
                            <w:div w:id="1126579574">
                              <w:marLeft w:val="0"/>
                              <w:marRight w:val="0"/>
                              <w:marTop w:val="0"/>
                              <w:marBottom w:val="0"/>
                              <w:divBdr>
                                <w:top w:val="single" w:sz="2" w:space="1" w:color="E5E7EB"/>
                                <w:left w:val="single" w:sz="2" w:space="0" w:color="E5E7EB"/>
                                <w:bottom w:val="single" w:sz="2" w:space="1" w:color="E5E7EB"/>
                                <w:right w:val="single" w:sz="2" w:space="0" w:color="E5E7EB"/>
                              </w:divBdr>
                              <w:divsChild>
                                <w:div w:id="805128761">
                                  <w:marLeft w:val="0"/>
                                  <w:marRight w:val="0"/>
                                  <w:marTop w:val="0"/>
                                  <w:marBottom w:val="0"/>
                                  <w:divBdr>
                                    <w:top w:val="single" w:sz="2" w:space="0" w:color="E5E7EB"/>
                                    <w:left w:val="single" w:sz="2" w:space="0" w:color="E5E7EB"/>
                                    <w:bottom w:val="single" w:sz="2" w:space="0" w:color="E5E7EB"/>
                                    <w:right w:val="single" w:sz="2" w:space="0" w:color="E5E7EB"/>
                                  </w:divBdr>
                                  <w:divsChild>
                                    <w:div w:id="1264728019">
                                      <w:marLeft w:val="0"/>
                                      <w:marRight w:val="0"/>
                                      <w:marTop w:val="0"/>
                                      <w:marBottom w:val="0"/>
                                      <w:divBdr>
                                        <w:top w:val="single" w:sz="2" w:space="0" w:color="E5E7EB"/>
                                        <w:left w:val="single" w:sz="2" w:space="0" w:color="E5E7EB"/>
                                        <w:bottom w:val="single" w:sz="2" w:space="0" w:color="E5E7EB"/>
                                        <w:right w:val="single" w:sz="2" w:space="0" w:color="E5E7EB"/>
                                      </w:divBdr>
                                      <w:divsChild>
                                        <w:div w:id="13233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72987520">
                                  <w:marLeft w:val="0"/>
                                  <w:marRight w:val="0"/>
                                  <w:marTop w:val="0"/>
                                  <w:marBottom w:val="0"/>
                                  <w:divBdr>
                                    <w:top w:val="single" w:sz="2" w:space="0" w:color="E5E7EB"/>
                                    <w:left w:val="single" w:sz="2" w:space="0" w:color="E5E7EB"/>
                                    <w:bottom w:val="single" w:sz="2" w:space="0" w:color="E5E7EB"/>
                                    <w:right w:val="single" w:sz="2" w:space="0" w:color="E5E7EB"/>
                                  </w:divBdr>
                                  <w:divsChild>
                                    <w:div w:id="379981132">
                                      <w:marLeft w:val="0"/>
                                      <w:marRight w:val="0"/>
                                      <w:marTop w:val="0"/>
                                      <w:marBottom w:val="0"/>
                                      <w:divBdr>
                                        <w:top w:val="single" w:sz="2" w:space="0" w:color="E5E7EB"/>
                                        <w:left w:val="single" w:sz="2" w:space="0" w:color="E5E7EB"/>
                                        <w:bottom w:val="single" w:sz="2" w:space="0" w:color="E5E7EB"/>
                                        <w:right w:val="single" w:sz="2" w:space="0" w:color="E5E7EB"/>
                                      </w:divBdr>
                                      <w:divsChild>
                                        <w:div w:id="1319911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18154575">
                                  <w:marLeft w:val="0"/>
                                  <w:marRight w:val="0"/>
                                  <w:marTop w:val="0"/>
                                  <w:marBottom w:val="0"/>
                                  <w:divBdr>
                                    <w:top w:val="single" w:sz="2" w:space="0" w:color="E5E7EB"/>
                                    <w:left w:val="single" w:sz="2" w:space="0" w:color="E5E7EB"/>
                                    <w:bottom w:val="single" w:sz="2" w:space="0" w:color="E5E7EB"/>
                                    <w:right w:val="single" w:sz="2" w:space="0" w:color="E5E7EB"/>
                                  </w:divBdr>
                                  <w:divsChild>
                                    <w:div w:id="1670449839">
                                      <w:marLeft w:val="0"/>
                                      <w:marRight w:val="0"/>
                                      <w:marTop w:val="0"/>
                                      <w:marBottom w:val="0"/>
                                      <w:divBdr>
                                        <w:top w:val="single" w:sz="2" w:space="0" w:color="E5E7EB"/>
                                        <w:left w:val="single" w:sz="2" w:space="0" w:color="E5E7EB"/>
                                        <w:bottom w:val="single" w:sz="2" w:space="0" w:color="E5E7EB"/>
                                        <w:right w:val="single" w:sz="2" w:space="0" w:color="E5E7EB"/>
                                      </w:divBdr>
                                      <w:divsChild>
                                        <w:div w:id="1361123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37973965">
                                  <w:marLeft w:val="0"/>
                                  <w:marRight w:val="0"/>
                                  <w:marTop w:val="0"/>
                                  <w:marBottom w:val="0"/>
                                  <w:divBdr>
                                    <w:top w:val="single" w:sz="2" w:space="0" w:color="E5E7EB"/>
                                    <w:left w:val="single" w:sz="2" w:space="0" w:color="E5E7EB"/>
                                    <w:bottom w:val="single" w:sz="2" w:space="0" w:color="E5E7EB"/>
                                    <w:right w:val="single" w:sz="2" w:space="0" w:color="E5E7EB"/>
                                  </w:divBdr>
                                  <w:divsChild>
                                    <w:div w:id="760565171">
                                      <w:marLeft w:val="0"/>
                                      <w:marRight w:val="0"/>
                                      <w:marTop w:val="0"/>
                                      <w:marBottom w:val="0"/>
                                      <w:divBdr>
                                        <w:top w:val="single" w:sz="2" w:space="0" w:color="E5E7EB"/>
                                        <w:left w:val="single" w:sz="2" w:space="0" w:color="E5E7EB"/>
                                        <w:bottom w:val="single" w:sz="2" w:space="0" w:color="E5E7EB"/>
                                        <w:right w:val="single" w:sz="2" w:space="0" w:color="E5E7EB"/>
                                      </w:divBdr>
                                      <w:divsChild>
                                        <w:div w:id="19642650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6823741">
                                  <w:marLeft w:val="0"/>
                                  <w:marRight w:val="0"/>
                                  <w:marTop w:val="0"/>
                                  <w:marBottom w:val="0"/>
                                  <w:divBdr>
                                    <w:top w:val="single" w:sz="2" w:space="0" w:color="E5E7EB"/>
                                    <w:left w:val="single" w:sz="2" w:space="0" w:color="E5E7EB"/>
                                    <w:bottom w:val="single" w:sz="2" w:space="0" w:color="E5E7EB"/>
                                    <w:right w:val="single" w:sz="2" w:space="0" w:color="E5E7EB"/>
                                  </w:divBdr>
                                  <w:divsChild>
                                    <w:div w:id="1057357921">
                                      <w:marLeft w:val="0"/>
                                      <w:marRight w:val="0"/>
                                      <w:marTop w:val="0"/>
                                      <w:marBottom w:val="0"/>
                                      <w:divBdr>
                                        <w:top w:val="single" w:sz="2" w:space="0" w:color="E5E7EB"/>
                                        <w:left w:val="single" w:sz="2" w:space="0" w:color="E5E7EB"/>
                                        <w:bottom w:val="single" w:sz="2" w:space="0" w:color="E5E7EB"/>
                                        <w:right w:val="single" w:sz="2" w:space="0" w:color="E5E7EB"/>
                                      </w:divBdr>
                                      <w:divsChild>
                                        <w:div w:id="8018437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98072962">
                                  <w:marLeft w:val="0"/>
                                  <w:marRight w:val="0"/>
                                  <w:marTop w:val="0"/>
                                  <w:marBottom w:val="0"/>
                                  <w:divBdr>
                                    <w:top w:val="single" w:sz="2" w:space="0" w:color="E5E7EB"/>
                                    <w:left w:val="single" w:sz="2" w:space="0" w:color="E5E7EB"/>
                                    <w:bottom w:val="single" w:sz="2" w:space="0" w:color="E5E7EB"/>
                                    <w:right w:val="single" w:sz="2" w:space="0" w:color="E5E7EB"/>
                                  </w:divBdr>
                                  <w:divsChild>
                                    <w:div w:id="280115323">
                                      <w:marLeft w:val="0"/>
                                      <w:marRight w:val="0"/>
                                      <w:marTop w:val="0"/>
                                      <w:marBottom w:val="0"/>
                                      <w:divBdr>
                                        <w:top w:val="single" w:sz="2" w:space="0" w:color="E5E7EB"/>
                                        <w:left w:val="single" w:sz="2" w:space="0" w:color="E5E7EB"/>
                                        <w:bottom w:val="single" w:sz="2" w:space="0" w:color="E5E7EB"/>
                                        <w:right w:val="single" w:sz="2" w:space="0" w:color="E5E7EB"/>
                                      </w:divBdr>
                                      <w:divsChild>
                                        <w:div w:id="2121559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7626424">
                                  <w:marLeft w:val="0"/>
                                  <w:marRight w:val="0"/>
                                  <w:marTop w:val="0"/>
                                  <w:marBottom w:val="0"/>
                                  <w:divBdr>
                                    <w:top w:val="single" w:sz="2" w:space="0" w:color="E5E7EB"/>
                                    <w:left w:val="single" w:sz="2" w:space="0" w:color="E5E7EB"/>
                                    <w:bottom w:val="single" w:sz="2" w:space="0" w:color="E5E7EB"/>
                                    <w:right w:val="single" w:sz="2" w:space="0" w:color="E5E7EB"/>
                                  </w:divBdr>
                                  <w:divsChild>
                                    <w:div w:id="140343665">
                                      <w:marLeft w:val="0"/>
                                      <w:marRight w:val="0"/>
                                      <w:marTop w:val="0"/>
                                      <w:marBottom w:val="0"/>
                                      <w:divBdr>
                                        <w:top w:val="single" w:sz="2" w:space="0" w:color="E5E7EB"/>
                                        <w:left w:val="single" w:sz="2" w:space="0" w:color="E5E7EB"/>
                                        <w:bottom w:val="single" w:sz="2" w:space="0" w:color="E5E7EB"/>
                                        <w:right w:val="single" w:sz="2" w:space="0" w:color="E5E7EB"/>
                                      </w:divBdr>
                                      <w:divsChild>
                                        <w:div w:id="17129257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289561">
                                  <w:marLeft w:val="0"/>
                                  <w:marRight w:val="0"/>
                                  <w:marTop w:val="0"/>
                                  <w:marBottom w:val="0"/>
                                  <w:divBdr>
                                    <w:top w:val="single" w:sz="2" w:space="0" w:color="E5E7EB"/>
                                    <w:left w:val="single" w:sz="2" w:space="0" w:color="E5E7EB"/>
                                    <w:bottom w:val="single" w:sz="2" w:space="0" w:color="E5E7EB"/>
                                    <w:right w:val="single" w:sz="2" w:space="0" w:color="E5E7EB"/>
                                  </w:divBdr>
                                  <w:divsChild>
                                    <w:div w:id="2113355360">
                                      <w:marLeft w:val="0"/>
                                      <w:marRight w:val="0"/>
                                      <w:marTop w:val="0"/>
                                      <w:marBottom w:val="0"/>
                                      <w:divBdr>
                                        <w:top w:val="single" w:sz="2" w:space="0" w:color="E5E7EB"/>
                                        <w:left w:val="single" w:sz="2" w:space="0" w:color="E5E7EB"/>
                                        <w:bottom w:val="single" w:sz="2" w:space="0" w:color="E5E7EB"/>
                                        <w:right w:val="single" w:sz="2" w:space="0" w:color="E5E7EB"/>
                                      </w:divBdr>
                                      <w:divsChild>
                                        <w:div w:id="17379706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40060444">
                          <w:marLeft w:val="0"/>
                          <w:marRight w:val="0"/>
                          <w:marTop w:val="0"/>
                          <w:marBottom w:val="0"/>
                          <w:divBdr>
                            <w:top w:val="single" w:sz="2" w:space="0" w:color="E5E7EB"/>
                            <w:left w:val="single" w:sz="2" w:space="0" w:color="E5E7EB"/>
                            <w:bottom w:val="single" w:sz="2" w:space="0" w:color="E5E7EB"/>
                            <w:right w:val="single" w:sz="2" w:space="0" w:color="E5E7EB"/>
                          </w:divBdr>
                          <w:divsChild>
                            <w:div w:id="1031028314">
                              <w:marLeft w:val="0"/>
                              <w:marRight w:val="0"/>
                              <w:marTop w:val="0"/>
                              <w:marBottom w:val="0"/>
                              <w:divBdr>
                                <w:top w:val="single" w:sz="2" w:space="0" w:color="E5E7EB"/>
                                <w:left w:val="single" w:sz="2" w:space="0" w:color="E5E7EB"/>
                                <w:bottom w:val="single" w:sz="2" w:space="0" w:color="E5E7EB"/>
                                <w:right w:val="single" w:sz="2" w:space="0" w:color="E5E7EB"/>
                              </w:divBdr>
                              <w:divsChild>
                                <w:div w:id="1849980845">
                                  <w:marLeft w:val="0"/>
                                  <w:marRight w:val="0"/>
                                  <w:marTop w:val="0"/>
                                  <w:marBottom w:val="0"/>
                                  <w:divBdr>
                                    <w:top w:val="single" w:sz="2" w:space="0" w:color="E5E7EB"/>
                                    <w:left w:val="single" w:sz="2" w:space="0" w:color="E5E7EB"/>
                                    <w:bottom w:val="single" w:sz="2" w:space="0" w:color="E5E7EB"/>
                                    <w:right w:val="single" w:sz="2" w:space="0" w:color="E5E7EB"/>
                                  </w:divBdr>
                                </w:div>
                                <w:div w:id="1604457013">
                                  <w:marLeft w:val="0"/>
                                  <w:marRight w:val="0"/>
                                  <w:marTop w:val="0"/>
                                  <w:marBottom w:val="0"/>
                                  <w:divBdr>
                                    <w:top w:val="single" w:sz="2" w:space="0" w:color="E5E7EB"/>
                                    <w:left w:val="single" w:sz="2" w:space="0" w:color="E5E7EB"/>
                                    <w:bottom w:val="single" w:sz="2" w:space="0" w:color="E5E7EB"/>
                                    <w:right w:val="single" w:sz="2" w:space="0" w:color="E5E7EB"/>
                                  </w:divBdr>
                                </w:div>
                                <w:div w:id="1976791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52374408">
                          <w:marLeft w:val="0"/>
                          <w:marRight w:val="0"/>
                          <w:marTop w:val="0"/>
                          <w:marBottom w:val="0"/>
                          <w:divBdr>
                            <w:top w:val="single" w:sz="2" w:space="0" w:color="E5E7EB"/>
                            <w:left w:val="single" w:sz="2" w:space="0" w:color="E5E7EB"/>
                            <w:bottom w:val="single" w:sz="2" w:space="0" w:color="E5E7EB"/>
                            <w:right w:val="single" w:sz="2" w:space="0" w:color="E5E7EB"/>
                          </w:divBdr>
                          <w:divsChild>
                            <w:div w:id="1212419491">
                              <w:marLeft w:val="0"/>
                              <w:marRight w:val="0"/>
                              <w:marTop w:val="0"/>
                              <w:marBottom w:val="0"/>
                              <w:divBdr>
                                <w:top w:val="single" w:sz="2" w:space="0" w:color="E5E7EB"/>
                                <w:left w:val="single" w:sz="2" w:space="0" w:color="E5E7EB"/>
                                <w:bottom w:val="single" w:sz="2" w:space="0" w:color="E5E7EB"/>
                                <w:right w:val="single" w:sz="2" w:space="0" w:color="E5E7EB"/>
                              </w:divBdr>
                              <w:divsChild>
                                <w:div w:id="1964994623">
                                  <w:marLeft w:val="0"/>
                                  <w:marRight w:val="0"/>
                                  <w:marTop w:val="0"/>
                                  <w:marBottom w:val="0"/>
                                  <w:divBdr>
                                    <w:top w:val="single" w:sz="2" w:space="0" w:color="E5E7EB"/>
                                    <w:left w:val="single" w:sz="2" w:space="0" w:color="E5E7EB"/>
                                    <w:bottom w:val="single" w:sz="2" w:space="0" w:color="E5E7EB"/>
                                    <w:right w:val="single" w:sz="2" w:space="0" w:color="E5E7EB"/>
                                  </w:divBdr>
                                </w:div>
                                <w:div w:id="1121877713">
                                  <w:marLeft w:val="0"/>
                                  <w:marRight w:val="0"/>
                                  <w:marTop w:val="0"/>
                                  <w:marBottom w:val="0"/>
                                  <w:divBdr>
                                    <w:top w:val="single" w:sz="2" w:space="0" w:color="E5E7EB"/>
                                    <w:left w:val="single" w:sz="2" w:space="0" w:color="E5E7EB"/>
                                    <w:bottom w:val="single" w:sz="2" w:space="0" w:color="E5E7EB"/>
                                    <w:right w:val="single" w:sz="2" w:space="0" w:color="E5E7EB"/>
                                  </w:divBdr>
                                </w:div>
                                <w:div w:id="872958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96982686">
                          <w:marLeft w:val="0"/>
                          <w:marRight w:val="0"/>
                          <w:marTop w:val="0"/>
                          <w:marBottom w:val="0"/>
                          <w:divBdr>
                            <w:top w:val="single" w:sz="2" w:space="0" w:color="E5E7EB"/>
                            <w:left w:val="single" w:sz="2" w:space="0" w:color="E5E7EB"/>
                            <w:bottom w:val="single" w:sz="2" w:space="0" w:color="E5E7EB"/>
                            <w:right w:val="single" w:sz="2" w:space="0" w:color="E5E7EB"/>
                          </w:divBdr>
                          <w:divsChild>
                            <w:div w:id="342435166">
                              <w:marLeft w:val="0"/>
                              <w:marRight w:val="0"/>
                              <w:marTop w:val="0"/>
                              <w:marBottom w:val="0"/>
                              <w:divBdr>
                                <w:top w:val="single" w:sz="2" w:space="0" w:color="E5E7EB"/>
                                <w:left w:val="single" w:sz="2" w:space="0" w:color="E5E7EB"/>
                                <w:bottom w:val="single" w:sz="2" w:space="0" w:color="E5E7EB"/>
                                <w:right w:val="single" w:sz="2" w:space="0" w:color="E5E7EB"/>
                              </w:divBdr>
                              <w:divsChild>
                                <w:div w:id="450518752">
                                  <w:marLeft w:val="0"/>
                                  <w:marRight w:val="0"/>
                                  <w:marTop w:val="0"/>
                                  <w:marBottom w:val="0"/>
                                  <w:divBdr>
                                    <w:top w:val="single" w:sz="6" w:space="0" w:color="auto"/>
                                    <w:left w:val="single" w:sz="6" w:space="0" w:color="auto"/>
                                    <w:bottom w:val="single" w:sz="6" w:space="0" w:color="auto"/>
                                    <w:right w:val="single" w:sz="6" w:space="0" w:color="auto"/>
                                  </w:divBdr>
                                </w:div>
                                <w:div w:id="147509915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 w:id="707144921">
                  <w:marLeft w:val="0"/>
                  <w:marRight w:val="0"/>
                  <w:marTop w:val="0"/>
                  <w:marBottom w:val="0"/>
                  <w:divBdr>
                    <w:top w:val="single" w:sz="2" w:space="0" w:color="auto"/>
                    <w:left w:val="single" w:sz="2" w:space="0" w:color="auto"/>
                    <w:bottom w:val="single" w:sz="6" w:space="0" w:color="auto"/>
                    <w:right w:val="single" w:sz="2" w:space="0" w:color="auto"/>
                  </w:divBdr>
                  <w:divsChild>
                    <w:div w:id="693963764">
                      <w:marLeft w:val="0"/>
                      <w:marRight w:val="0"/>
                      <w:marTop w:val="0"/>
                      <w:marBottom w:val="0"/>
                      <w:divBdr>
                        <w:top w:val="single" w:sz="2" w:space="0" w:color="E5E7EB"/>
                        <w:left w:val="single" w:sz="2" w:space="0" w:color="E5E7EB"/>
                        <w:bottom w:val="single" w:sz="2" w:space="0" w:color="E5E7EB"/>
                        <w:right w:val="single" w:sz="2" w:space="0" w:color="E5E7EB"/>
                      </w:divBdr>
                    </w:div>
                    <w:div w:id="808858056">
                      <w:marLeft w:val="0"/>
                      <w:marRight w:val="0"/>
                      <w:marTop w:val="0"/>
                      <w:marBottom w:val="0"/>
                      <w:divBdr>
                        <w:top w:val="single" w:sz="2" w:space="0" w:color="E5E7EB"/>
                        <w:left w:val="single" w:sz="2" w:space="0" w:color="E5E7EB"/>
                        <w:bottom w:val="single" w:sz="2" w:space="0" w:color="E5E7EB"/>
                        <w:right w:val="single" w:sz="2" w:space="0" w:color="E5E7EB"/>
                      </w:divBdr>
                    </w:div>
                    <w:div w:id="1234269270">
                      <w:marLeft w:val="0"/>
                      <w:marRight w:val="0"/>
                      <w:marTop w:val="0"/>
                      <w:marBottom w:val="0"/>
                      <w:divBdr>
                        <w:top w:val="single" w:sz="2" w:space="0" w:color="E5E7EB"/>
                        <w:left w:val="single" w:sz="2" w:space="0" w:color="E5E7EB"/>
                        <w:bottom w:val="single" w:sz="2" w:space="0" w:color="E5E7EB"/>
                        <w:right w:val="single" w:sz="2" w:space="0" w:color="E5E7EB"/>
                      </w:divBdr>
                    </w:div>
                    <w:div w:id="980693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9186538">
                  <w:marLeft w:val="0"/>
                  <w:marRight w:val="0"/>
                  <w:marTop w:val="0"/>
                  <w:marBottom w:val="0"/>
                  <w:divBdr>
                    <w:top w:val="single" w:sz="2" w:space="0" w:color="E5E7EB"/>
                    <w:left w:val="single" w:sz="2" w:space="0" w:color="E5E7EB"/>
                    <w:bottom w:val="single" w:sz="2" w:space="0" w:color="E5E7EB"/>
                    <w:right w:val="single" w:sz="2" w:space="0" w:color="E5E7EB"/>
                  </w:divBdr>
                  <w:divsChild>
                    <w:div w:id="5034002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37442667">
      <w:bodyDiv w:val="1"/>
      <w:marLeft w:val="0"/>
      <w:marRight w:val="0"/>
      <w:marTop w:val="0"/>
      <w:marBottom w:val="0"/>
      <w:divBdr>
        <w:top w:val="none" w:sz="0" w:space="0" w:color="auto"/>
        <w:left w:val="none" w:sz="0" w:space="0" w:color="auto"/>
        <w:bottom w:val="none" w:sz="0" w:space="0" w:color="auto"/>
        <w:right w:val="none" w:sz="0" w:space="0" w:color="auto"/>
      </w:divBdr>
      <w:divsChild>
        <w:div w:id="1789156099">
          <w:marLeft w:val="0"/>
          <w:marRight w:val="0"/>
          <w:marTop w:val="0"/>
          <w:marBottom w:val="0"/>
          <w:divBdr>
            <w:top w:val="single" w:sz="2" w:space="0" w:color="D9D9E3"/>
            <w:left w:val="single" w:sz="2" w:space="0" w:color="D9D9E3"/>
            <w:bottom w:val="single" w:sz="2" w:space="0" w:color="D9D9E3"/>
            <w:right w:val="single" w:sz="2" w:space="0" w:color="D9D9E3"/>
          </w:divBdr>
          <w:divsChild>
            <w:div w:id="818352202">
              <w:marLeft w:val="0"/>
              <w:marRight w:val="0"/>
              <w:marTop w:val="0"/>
              <w:marBottom w:val="0"/>
              <w:divBdr>
                <w:top w:val="single" w:sz="2" w:space="0" w:color="D9D9E3"/>
                <w:left w:val="single" w:sz="2" w:space="0" w:color="D9D9E3"/>
                <w:bottom w:val="single" w:sz="2" w:space="0" w:color="D9D9E3"/>
                <w:right w:val="single" w:sz="2" w:space="0" w:color="D9D9E3"/>
              </w:divBdr>
              <w:divsChild>
                <w:div w:id="807211277">
                  <w:marLeft w:val="0"/>
                  <w:marRight w:val="0"/>
                  <w:marTop w:val="0"/>
                  <w:marBottom w:val="0"/>
                  <w:divBdr>
                    <w:top w:val="single" w:sz="2" w:space="0" w:color="D9D9E3"/>
                    <w:left w:val="single" w:sz="2" w:space="0" w:color="D9D9E3"/>
                    <w:bottom w:val="single" w:sz="2" w:space="0" w:color="D9D9E3"/>
                    <w:right w:val="single" w:sz="2" w:space="0" w:color="D9D9E3"/>
                  </w:divBdr>
                  <w:divsChild>
                    <w:div w:id="1853564515">
                      <w:marLeft w:val="0"/>
                      <w:marRight w:val="0"/>
                      <w:marTop w:val="0"/>
                      <w:marBottom w:val="0"/>
                      <w:divBdr>
                        <w:top w:val="single" w:sz="2" w:space="0" w:color="D9D9E3"/>
                        <w:left w:val="single" w:sz="2" w:space="0" w:color="D9D9E3"/>
                        <w:bottom w:val="single" w:sz="2" w:space="0" w:color="D9D9E3"/>
                        <w:right w:val="single" w:sz="2" w:space="0" w:color="D9D9E3"/>
                      </w:divBdr>
                      <w:divsChild>
                        <w:div w:id="1842545620">
                          <w:marLeft w:val="0"/>
                          <w:marRight w:val="0"/>
                          <w:marTop w:val="0"/>
                          <w:marBottom w:val="0"/>
                          <w:divBdr>
                            <w:top w:val="single" w:sz="2" w:space="0" w:color="D9D9E3"/>
                            <w:left w:val="single" w:sz="2" w:space="0" w:color="D9D9E3"/>
                            <w:bottom w:val="single" w:sz="2" w:space="0" w:color="D9D9E3"/>
                            <w:right w:val="single" w:sz="2" w:space="0" w:color="D9D9E3"/>
                          </w:divBdr>
                          <w:divsChild>
                            <w:div w:id="2072381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62557694">
                                  <w:marLeft w:val="0"/>
                                  <w:marRight w:val="0"/>
                                  <w:marTop w:val="0"/>
                                  <w:marBottom w:val="0"/>
                                  <w:divBdr>
                                    <w:top w:val="single" w:sz="2" w:space="0" w:color="D9D9E3"/>
                                    <w:left w:val="single" w:sz="2" w:space="0" w:color="D9D9E3"/>
                                    <w:bottom w:val="single" w:sz="2" w:space="0" w:color="D9D9E3"/>
                                    <w:right w:val="single" w:sz="2" w:space="0" w:color="D9D9E3"/>
                                  </w:divBdr>
                                  <w:divsChild>
                                    <w:div w:id="1247574651">
                                      <w:marLeft w:val="0"/>
                                      <w:marRight w:val="0"/>
                                      <w:marTop w:val="0"/>
                                      <w:marBottom w:val="0"/>
                                      <w:divBdr>
                                        <w:top w:val="single" w:sz="2" w:space="0" w:color="D9D9E3"/>
                                        <w:left w:val="single" w:sz="2" w:space="0" w:color="D9D9E3"/>
                                        <w:bottom w:val="single" w:sz="2" w:space="0" w:color="D9D9E3"/>
                                        <w:right w:val="single" w:sz="2" w:space="0" w:color="D9D9E3"/>
                                      </w:divBdr>
                                      <w:divsChild>
                                        <w:div w:id="1160388609">
                                          <w:marLeft w:val="0"/>
                                          <w:marRight w:val="0"/>
                                          <w:marTop w:val="0"/>
                                          <w:marBottom w:val="0"/>
                                          <w:divBdr>
                                            <w:top w:val="single" w:sz="2" w:space="0" w:color="D9D9E3"/>
                                            <w:left w:val="single" w:sz="2" w:space="0" w:color="D9D9E3"/>
                                            <w:bottom w:val="single" w:sz="2" w:space="0" w:color="D9D9E3"/>
                                            <w:right w:val="single" w:sz="2" w:space="0" w:color="D9D9E3"/>
                                          </w:divBdr>
                                          <w:divsChild>
                                            <w:div w:id="1683891941">
                                              <w:marLeft w:val="0"/>
                                              <w:marRight w:val="0"/>
                                              <w:marTop w:val="0"/>
                                              <w:marBottom w:val="0"/>
                                              <w:divBdr>
                                                <w:top w:val="single" w:sz="2" w:space="0" w:color="D9D9E3"/>
                                                <w:left w:val="single" w:sz="2" w:space="0" w:color="D9D9E3"/>
                                                <w:bottom w:val="single" w:sz="2" w:space="0" w:color="D9D9E3"/>
                                                <w:right w:val="single" w:sz="2" w:space="0" w:color="D9D9E3"/>
                                              </w:divBdr>
                                              <w:divsChild>
                                                <w:div w:id="81145969">
                                                  <w:marLeft w:val="0"/>
                                                  <w:marRight w:val="0"/>
                                                  <w:marTop w:val="0"/>
                                                  <w:marBottom w:val="0"/>
                                                  <w:divBdr>
                                                    <w:top w:val="single" w:sz="2" w:space="0" w:color="D9D9E3"/>
                                                    <w:left w:val="single" w:sz="2" w:space="0" w:color="D9D9E3"/>
                                                    <w:bottom w:val="single" w:sz="2" w:space="0" w:color="D9D9E3"/>
                                                    <w:right w:val="single" w:sz="2" w:space="0" w:color="D9D9E3"/>
                                                  </w:divBdr>
                                                  <w:divsChild>
                                                    <w:div w:id="2056194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0535611">
          <w:marLeft w:val="0"/>
          <w:marRight w:val="0"/>
          <w:marTop w:val="0"/>
          <w:marBottom w:val="0"/>
          <w:divBdr>
            <w:top w:val="none" w:sz="0" w:space="0" w:color="auto"/>
            <w:left w:val="none" w:sz="0" w:space="0" w:color="auto"/>
            <w:bottom w:val="none" w:sz="0" w:space="0" w:color="auto"/>
            <w:right w:val="none" w:sz="0" w:space="0" w:color="auto"/>
          </w:divBdr>
        </w:div>
      </w:divsChild>
    </w:div>
    <w:div w:id="777218102">
      <w:bodyDiv w:val="1"/>
      <w:marLeft w:val="0"/>
      <w:marRight w:val="0"/>
      <w:marTop w:val="0"/>
      <w:marBottom w:val="0"/>
      <w:divBdr>
        <w:top w:val="none" w:sz="0" w:space="0" w:color="auto"/>
        <w:left w:val="none" w:sz="0" w:space="0" w:color="auto"/>
        <w:bottom w:val="none" w:sz="0" w:space="0" w:color="auto"/>
        <w:right w:val="none" w:sz="0" w:space="0" w:color="auto"/>
      </w:divBdr>
    </w:div>
    <w:div w:id="912542751">
      <w:bodyDiv w:val="1"/>
      <w:marLeft w:val="0"/>
      <w:marRight w:val="0"/>
      <w:marTop w:val="0"/>
      <w:marBottom w:val="0"/>
      <w:divBdr>
        <w:top w:val="none" w:sz="0" w:space="0" w:color="auto"/>
        <w:left w:val="none" w:sz="0" w:space="0" w:color="auto"/>
        <w:bottom w:val="none" w:sz="0" w:space="0" w:color="auto"/>
        <w:right w:val="none" w:sz="0" w:space="0" w:color="auto"/>
      </w:divBdr>
      <w:divsChild>
        <w:div w:id="974678253">
          <w:marLeft w:val="0"/>
          <w:marRight w:val="0"/>
          <w:marTop w:val="0"/>
          <w:marBottom w:val="0"/>
          <w:divBdr>
            <w:top w:val="single" w:sz="2" w:space="0" w:color="D9D9E3"/>
            <w:left w:val="single" w:sz="2" w:space="0" w:color="D9D9E3"/>
            <w:bottom w:val="single" w:sz="2" w:space="0" w:color="D9D9E3"/>
            <w:right w:val="single" w:sz="2" w:space="0" w:color="D9D9E3"/>
          </w:divBdr>
          <w:divsChild>
            <w:div w:id="435758574">
              <w:marLeft w:val="0"/>
              <w:marRight w:val="0"/>
              <w:marTop w:val="0"/>
              <w:marBottom w:val="0"/>
              <w:divBdr>
                <w:top w:val="single" w:sz="2" w:space="0" w:color="D9D9E3"/>
                <w:left w:val="single" w:sz="2" w:space="0" w:color="D9D9E3"/>
                <w:bottom w:val="single" w:sz="2" w:space="0" w:color="D9D9E3"/>
                <w:right w:val="single" w:sz="2" w:space="0" w:color="D9D9E3"/>
              </w:divBdr>
              <w:divsChild>
                <w:div w:id="1365667204">
                  <w:marLeft w:val="0"/>
                  <w:marRight w:val="0"/>
                  <w:marTop w:val="0"/>
                  <w:marBottom w:val="0"/>
                  <w:divBdr>
                    <w:top w:val="single" w:sz="2" w:space="0" w:color="D9D9E3"/>
                    <w:left w:val="single" w:sz="2" w:space="0" w:color="D9D9E3"/>
                    <w:bottom w:val="single" w:sz="2" w:space="0" w:color="D9D9E3"/>
                    <w:right w:val="single" w:sz="2" w:space="0" w:color="D9D9E3"/>
                  </w:divBdr>
                  <w:divsChild>
                    <w:div w:id="1854028936">
                      <w:marLeft w:val="0"/>
                      <w:marRight w:val="0"/>
                      <w:marTop w:val="0"/>
                      <w:marBottom w:val="0"/>
                      <w:divBdr>
                        <w:top w:val="single" w:sz="2" w:space="0" w:color="D9D9E3"/>
                        <w:left w:val="single" w:sz="2" w:space="0" w:color="D9D9E3"/>
                        <w:bottom w:val="single" w:sz="2" w:space="0" w:color="D9D9E3"/>
                        <w:right w:val="single" w:sz="2" w:space="0" w:color="D9D9E3"/>
                      </w:divBdr>
                      <w:divsChild>
                        <w:div w:id="1309624628">
                          <w:marLeft w:val="0"/>
                          <w:marRight w:val="0"/>
                          <w:marTop w:val="0"/>
                          <w:marBottom w:val="0"/>
                          <w:divBdr>
                            <w:top w:val="single" w:sz="2" w:space="0" w:color="D9D9E3"/>
                            <w:left w:val="single" w:sz="2" w:space="0" w:color="D9D9E3"/>
                            <w:bottom w:val="single" w:sz="2" w:space="0" w:color="D9D9E3"/>
                            <w:right w:val="single" w:sz="2" w:space="0" w:color="D9D9E3"/>
                          </w:divBdr>
                          <w:divsChild>
                            <w:div w:id="1366910925">
                              <w:marLeft w:val="0"/>
                              <w:marRight w:val="0"/>
                              <w:marTop w:val="100"/>
                              <w:marBottom w:val="100"/>
                              <w:divBdr>
                                <w:top w:val="single" w:sz="2" w:space="0" w:color="D9D9E3"/>
                                <w:left w:val="single" w:sz="2" w:space="0" w:color="D9D9E3"/>
                                <w:bottom w:val="single" w:sz="2" w:space="0" w:color="D9D9E3"/>
                                <w:right w:val="single" w:sz="2" w:space="0" w:color="D9D9E3"/>
                              </w:divBdr>
                              <w:divsChild>
                                <w:div w:id="1365716514">
                                  <w:marLeft w:val="0"/>
                                  <w:marRight w:val="0"/>
                                  <w:marTop w:val="0"/>
                                  <w:marBottom w:val="0"/>
                                  <w:divBdr>
                                    <w:top w:val="single" w:sz="2" w:space="0" w:color="D9D9E3"/>
                                    <w:left w:val="single" w:sz="2" w:space="0" w:color="D9D9E3"/>
                                    <w:bottom w:val="single" w:sz="2" w:space="0" w:color="D9D9E3"/>
                                    <w:right w:val="single" w:sz="2" w:space="0" w:color="D9D9E3"/>
                                  </w:divBdr>
                                  <w:divsChild>
                                    <w:div w:id="1909881153">
                                      <w:marLeft w:val="0"/>
                                      <w:marRight w:val="0"/>
                                      <w:marTop w:val="0"/>
                                      <w:marBottom w:val="0"/>
                                      <w:divBdr>
                                        <w:top w:val="single" w:sz="2" w:space="0" w:color="D9D9E3"/>
                                        <w:left w:val="single" w:sz="2" w:space="0" w:color="D9D9E3"/>
                                        <w:bottom w:val="single" w:sz="2" w:space="0" w:color="D9D9E3"/>
                                        <w:right w:val="single" w:sz="2" w:space="0" w:color="D9D9E3"/>
                                      </w:divBdr>
                                      <w:divsChild>
                                        <w:div w:id="829633416">
                                          <w:marLeft w:val="0"/>
                                          <w:marRight w:val="0"/>
                                          <w:marTop w:val="0"/>
                                          <w:marBottom w:val="0"/>
                                          <w:divBdr>
                                            <w:top w:val="single" w:sz="2" w:space="0" w:color="D9D9E3"/>
                                            <w:left w:val="single" w:sz="2" w:space="0" w:color="D9D9E3"/>
                                            <w:bottom w:val="single" w:sz="2" w:space="0" w:color="D9D9E3"/>
                                            <w:right w:val="single" w:sz="2" w:space="0" w:color="D9D9E3"/>
                                          </w:divBdr>
                                          <w:divsChild>
                                            <w:div w:id="1332564522">
                                              <w:marLeft w:val="0"/>
                                              <w:marRight w:val="0"/>
                                              <w:marTop w:val="0"/>
                                              <w:marBottom w:val="0"/>
                                              <w:divBdr>
                                                <w:top w:val="single" w:sz="2" w:space="0" w:color="D9D9E3"/>
                                                <w:left w:val="single" w:sz="2" w:space="0" w:color="D9D9E3"/>
                                                <w:bottom w:val="single" w:sz="2" w:space="0" w:color="D9D9E3"/>
                                                <w:right w:val="single" w:sz="2" w:space="0" w:color="D9D9E3"/>
                                              </w:divBdr>
                                              <w:divsChild>
                                                <w:div w:id="920913992">
                                                  <w:marLeft w:val="0"/>
                                                  <w:marRight w:val="0"/>
                                                  <w:marTop w:val="0"/>
                                                  <w:marBottom w:val="0"/>
                                                  <w:divBdr>
                                                    <w:top w:val="single" w:sz="2" w:space="0" w:color="D9D9E3"/>
                                                    <w:left w:val="single" w:sz="2" w:space="0" w:color="D9D9E3"/>
                                                    <w:bottom w:val="single" w:sz="2" w:space="0" w:color="D9D9E3"/>
                                                    <w:right w:val="single" w:sz="2" w:space="0" w:color="D9D9E3"/>
                                                  </w:divBdr>
                                                  <w:divsChild>
                                                    <w:div w:id="588853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9503911">
          <w:marLeft w:val="0"/>
          <w:marRight w:val="0"/>
          <w:marTop w:val="0"/>
          <w:marBottom w:val="0"/>
          <w:divBdr>
            <w:top w:val="none" w:sz="0" w:space="0" w:color="auto"/>
            <w:left w:val="none" w:sz="0" w:space="0" w:color="auto"/>
            <w:bottom w:val="none" w:sz="0" w:space="0" w:color="auto"/>
            <w:right w:val="none" w:sz="0" w:space="0" w:color="auto"/>
          </w:divBdr>
        </w:div>
      </w:divsChild>
    </w:div>
    <w:div w:id="1060597308">
      <w:bodyDiv w:val="1"/>
      <w:marLeft w:val="0"/>
      <w:marRight w:val="0"/>
      <w:marTop w:val="0"/>
      <w:marBottom w:val="0"/>
      <w:divBdr>
        <w:top w:val="none" w:sz="0" w:space="0" w:color="auto"/>
        <w:left w:val="none" w:sz="0" w:space="0" w:color="auto"/>
        <w:bottom w:val="none" w:sz="0" w:space="0" w:color="auto"/>
        <w:right w:val="none" w:sz="0" w:space="0" w:color="auto"/>
      </w:divBdr>
      <w:divsChild>
        <w:div w:id="1865091580">
          <w:marLeft w:val="0"/>
          <w:marRight w:val="0"/>
          <w:marTop w:val="0"/>
          <w:marBottom w:val="1500"/>
          <w:divBdr>
            <w:top w:val="single" w:sz="2" w:space="0" w:color="E5E7EB"/>
            <w:left w:val="single" w:sz="2" w:space="0" w:color="E5E7EB"/>
            <w:bottom w:val="single" w:sz="2" w:space="0" w:color="E5E7EB"/>
            <w:right w:val="single" w:sz="2" w:space="0" w:color="E5E7EB"/>
          </w:divBdr>
          <w:divsChild>
            <w:div w:id="700740782">
              <w:marLeft w:val="0"/>
              <w:marRight w:val="0"/>
              <w:marTop w:val="0"/>
              <w:marBottom w:val="0"/>
              <w:divBdr>
                <w:top w:val="single" w:sz="2" w:space="0" w:color="E5E7EB"/>
                <w:left w:val="single" w:sz="2" w:space="0" w:color="E5E7EB"/>
                <w:bottom w:val="single" w:sz="2" w:space="0" w:color="E5E7EB"/>
                <w:right w:val="single" w:sz="2" w:space="0" w:color="E5E7EB"/>
              </w:divBdr>
              <w:divsChild>
                <w:div w:id="60557390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159273756">
      <w:bodyDiv w:val="1"/>
      <w:marLeft w:val="0"/>
      <w:marRight w:val="0"/>
      <w:marTop w:val="0"/>
      <w:marBottom w:val="0"/>
      <w:divBdr>
        <w:top w:val="none" w:sz="0" w:space="0" w:color="auto"/>
        <w:left w:val="none" w:sz="0" w:space="0" w:color="auto"/>
        <w:bottom w:val="none" w:sz="0" w:space="0" w:color="auto"/>
        <w:right w:val="none" w:sz="0" w:space="0" w:color="auto"/>
      </w:divBdr>
      <w:divsChild>
        <w:div w:id="809399880">
          <w:marLeft w:val="0"/>
          <w:marRight w:val="0"/>
          <w:marTop w:val="0"/>
          <w:marBottom w:val="0"/>
          <w:divBdr>
            <w:top w:val="single" w:sz="2" w:space="0" w:color="D9D9E3"/>
            <w:left w:val="single" w:sz="2" w:space="0" w:color="D9D9E3"/>
            <w:bottom w:val="single" w:sz="2" w:space="0" w:color="D9D9E3"/>
            <w:right w:val="single" w:sz="2" w:space="0" w:color="D9D9E3"/>
          </w:divBdr>
          <w:divsChild>
            <w:div w:id="827792477">
              <w:marLeft w:val="0"/>
              <w:marRight w:val="0"/>
              <w:marTop w:val="0"/>
              <w:marBottom w:val="0"/>
              <w:divBdr>
                <w:top w:val="single" w:sz="2" w:space="0" w:color="D9D9E3"/>
                <w:left w:val="single" w:sz="2" w:space="0" w:color="D9D9E3"/>
                <w:bottom w:val="single" w:sz="2" w:space="0" w:color="D9D9E3"/>
                <w:right w:val="single" w:sz="2" w:space="0" w:color="D9D9E3"/>
              </w:divBdr>
              <w:divsChild>
                <w:div w:id="1012878242">
                  <w:marLeft w:val="0"/>
                  <w:marRight w:val="0"/>
                  <w:marTop w:val="0"/>
                  <w:marBottom w:val="0"/>
                  <w:divBdr>
                    <w:top w:val="single" w:sz="2" w:space="0" w:color="D9D9E3"/>
                    <w:left w:val="single" w:sz="2" w:space="0" w:color="D9D9E3"/>
                    <w:bottom w:val="single" w:sz="2" w:space="0" w:color="D9D9E3"/>
                    <w:right w:val="single" w:sz="2" w:space="0" w:color="D9D9E3"/>
                  </w:divBdr>
                  <w:divsChild>
                    <w:div w:id="1107238078">
                      <w:marLeft w:val="0"/>
                      <w:marRight w:val="0"/>
                      <w:marTop w:val="0"/>
                      <w:marBottom w:val="0"/>
                      <w:divBdr>
                        <w:top w:val="single" w:sz="2" w:space="0" w:color="D9D9E3"/>
                        <w:left w:val="single" w:sz="2" w:space="0" w:color="D9D9E3"/>
                        <w:bottom w:val="single" w:sz="2" w:space="0" w:color="D9D9E3"/>
                        <w:right w:val="single" w:sz="2" w:space="0" w:color="D9D9E3"/>
                      </w:divBdr>
                      <w:divsChild>
                        <w:div w:id="1391074511">
                          <w:marLeft w:val="0"/>
                          <w:marRight w:val="0"/>
                          <w:marTop w:val="0"/>
                          <w:marBottom w:val="0"/>
                          <w:divBdr>
                            <w:top w:val="single" w:sz="2" w:space="0" w:color="D9D9E3"/>
                            <w:left w:val="single" w:sz="2" w:space="0" w:color="D9D9E3"/>
                            <w:bottom w:val="single" w:sz="2" w:space="0" w:color="D9D9E3"/>
                            <w:right w:val="single" w:sz="2" w:space="0" w:color="D9D9E3"/>
                          </w:divBdr>
                          <w:divsChild>
                            <w:div w:id="1502695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528442432">
                                  <w:marLeft w:val="0"/>
                                  <w:marRight w:val="0"/>
                                  <w:marTop w:val="0"/>
                                  <w:marBottom w:val="0"/>
                                  <w:divBdr>
                                    <w:top w:val="single" w:sz="2" w:space="0" w:color="D9D9E3"/>
                                    <w:left w:val="single" w:sz="2" w:space="0" w:color="D9D9E3"/>
                                    <w:bottom w:val="single" w:sz="2" w:space="0" w:color="D9D9E3"/>
                                    <w:right w:val="single" w:sz="2" w:space="0" w:color="D9D9E3"/>
                                  </w:divBdr>
                                  <w:divsChild>
                                    <w:div w:id="310671581">
                                      <w:marLeft w:val="0"/>
                                      <w:marRight w:val="0"/>
                                      <w:marTop w:val="0"/>
                                      <w:marBottom w:val="0"/>
                                      <w:divBdr>
                                        <w:top w:val="single" w:sz="2" w:space="0" w:color="D9D9E3"/>
                                        <w:left w:val="single" w:sz="2" w:space="0" w:color="D9D9E3"/>
                                        <w:bottom w:val="single" w:sz="2" w:space="0" w:color="D9D9E3"/>
                                        <w:right w:val="single" w:sz="2" w:space="0" w:color="D9D9E3"/>
                                      </w:divBdr>
                                      <w:divsChild>
                                        <w:div w:id="1556500853">
                                          <w:marLeft w:val="0"/>
                                          <w:marRight w:val="0"/>
                                          <w:marTop w:val="0"/>
                                          <w:marBottom w:val="0"/>
                                          <w:divBdr>
                                            <w:top w:val="single" w:sz="2" w:space="0" w:color="D9D9E3"/>
                                            <w:left w:val="single" w:sz="2" w:space="0" w:color="D9D9E3"/>
                                            <w:bottom w:val="single" w:sz="2" w:space="0" w:color="D9D9E3"/>
                                            <w:right w:val="single" w:sz="2" w:space="0" w:color="D9D9E3"/>
                                          </w:divBdr>
                                          <w:divsChild>
                                            <w:div w:id="1369143230">
                                              <w:marLeft w:val="0"/>
                                              <w:marRight w:val="0"/>
                                              <w:marTop w:val="0"/>
                                              <w:marBottom w:val="0"/>
                                              <w:divBdr>
                                                <w:top w:val="single" w:sz="2" w:space="0" w:color="D9D9E3"/>
                                                <w:left w:val="single" w:sz="2" w:space="0" w:color="D9D9E3"/>
                                                <w:bottom w:val="single" w:sz="2" w:space="0" w:color="D9D9E3"/>
                                                <w:right w:val="single" w:sz="2" w:space="0" w:color="D9D9E3"/>
                                              </w:divBdr>
                                              <w:divsChild>
                                                <w:div w:id="324238293">
                                                  <w:marLeft w:val="0"/>
                                                  <w:marRight w:val="0"/>
                                                  <w:marTop w:val="0"/>
                                                  <w:marBottom w:val="0"/>
                                                  <w:divBdr>
                                                    <w:top w:val="single" w:sz="2" w:space="0" w:color="D9D9E3"/>
                                                    <w:left w:val="single" w:sz="2" w:space="0" w:color="D9D9E3"/>
                                                    <w:bottom w:val="single" w:sz="2" w:space="0" w:color="D9D9E3"/>
                                                    <w:right w:val="single" w:sz="2" w:space="0" w:color="D9D9E3"/>
                                                  </w:divBdr>
                                                  <w:divsChild>
                                                    <w:div w:id="1809207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437524">
          <w:marLeft w:val="0"/>
          <w:marRight w:val="0"/>
          <w:marTop w:val="0"/>
          <w:marBottom w:val="0"/>
          <w:divBdr>
            <w:top w:val="none" w:sz="0" w:space="0" w:color="auto"/>
            <w:left w:val="none" w:sz="0" w:space="0" w:color="auto"/>
            <w:bottom w:val="none" w:sz="0" w:space="0" w:color="auto"/>
            <w:right w:val="none" w:sz="0" w:space="0" w:color="auto"/>
          </w:divBdr>
        </w:div>
      </w:divsChild>
    </w:div>
    <w:div w:id="1321041643">
      <w:bodyDiv w:val="1"/>
      <w:marLeft w:val="0"/>
      <w:marRight w:val="0"/>
      <w:marTop w:val="0"/>
      <w:marBottom w:val="0"/>
      <w:divBdr>
        <w:top w:val="none" w:sz="0" w:space="0" w:color="auto"/>
        <w:left w:val="none" w:sz="0" w:space="0" w:color="auto"/>
        <w:bottom w:val="none" w:sz="0" w:space="0" w:color="auto"/>
        <w:right w:val="none" w:sz="0" w:space="0" w:color="auto"/>
      </w:divBdr>
      <w:divsChild>
        <w:div w:id="828836421">
          <w:marLeft w:val="0"/>
          <w:marRight w:val="0"/>
          <w:marTop w:val="0"/>
          <w:marBottom w:val="1500"/>
          <w:divBdr>
            <w:top w:val="single" w:sz="2" w:space="0" w:color="E5E7EB"/>
            <w:left w:val="single" w:sz="2" w:space="0" w:color="E5E7EB"/>
            <w:bottom w:val="single" w:sz="2" w:space="0" w:color="E5E7EB"/>
            <w:right w:val="single" w:sz="2" w:space="0" w:color="E5E7EB"/>
          </w:divBdr>
          <w:divsChild>
            <w:div w:id="1375079760">
              <w:marLeft w:val="0"/>
              <w:marRight w:val="0"/>
              <w:marTop w:val="0"/>
              <w:marBottom w:val="0"/>
              <w:divBdr>
                <w:top w:val="single" w:sz="2" w:space="0" w:color="E5E7EB"/>
                <w:left w:val="single" w:sz="2" w:space="0" w:color="E5E7EB"/>
                <w:bottom w:val="single" w:sz="2" w:space="0" w:color="E5E7EB"/>
                <w:right w:val="single" w:sz="2" w:space="0" w:color="E5E7EB"/>
              </w:divBdr>
              <w:divsChild>
                <w:div w:id="651830520">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568564177">
      <w:bodyDiv w:val="1"/>
      <w:marLeft w:val="0"/>
      <w:marRight w:val="0"/>
      <w:marTop w:val="0"/>
      <w:marBottom w:val="0"/>
      <w:divBdr>
        <w:top w:val="none" w:sz="0" w:space="0" w:color="auto"/>
        <w:left w:val="none" w:sz="0" w:space="0" w:color="auto"/>
        <w:bottom w:val="none" w:sz="0" w:space="0" w:color="auto"/>
        <w:right w:val="none" w:sz="0" w:space="0" w:color="auto"/>
      </w:divBdr>
      <w:divsChild>
        <w:div w:id="1530600665">
          <w:marLeft w:val="0"/>
          <w:marRight w:val="0"/>
          <w:marTop w:val="0"/>
          <w:marBottom w:val="1500"/>
          <w:divBdr>
            <w:top w:val="single" w:sz="2" w:space="0" w:color="E5E7EB"/>
            <w:left w:val="single" w:sz="2" w:space="0" w:color="E5E7EB"/>
            <w:bottom w:val="single" w:sz="2" w:space="0" w:color="E5E7EB"/>
            <w:right w:val="single" w:sz="2" w:space="0" w:color="E5E7EB"/>
          </w:divBdr>
          <w:divsChild>
            <w:div w:id="1185096312">
              <w:marLeft w:val="0"/>
              <w:marRight w:val="0"/>
              <w:marTop w:val="0"/>
              <w:marBottom w:val="0"/>
              <w:divBdr>
                <w:top w:val="single" w:sz="2" w:space="0" w:color="E5E7EB"/>
                <w:left w:val="single" w:sz="2" w:space="0" w:color="E5E7EB"/>
                <w:bottom w:val="single" w:sz="2" w:space="0" w:color="E5E7EB"/>
                <w:right w:val="single" w:sz="2" w:space="0" w:color="E5E7EB"/>
              </w:divBdr>
              <w:divsChild>
                <w:div w:id="81306101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630670485">
      <w:bodyDiv w:val="1"/>
      <w:marLeft w:val="0"/>
      <w:marRight w:val="0"/>
      <w:marTop w:val="0"/>
      <w:marBottom w:val="0"/>
      <w:divBdr>
        <w:top w:val="none" w:sz="0" w:space="0" w:color="auto"/>
        <w:left w:val="none" w:sz="0" w:space="0" w:color="auto"/>
        <w:bottom w:val="none" w:sz="0" w:space="0" w:color="auto"/>
        <w:right w:val="none" w:sz="0" w:space="0" w:color="auto"/>
      </w:divBdr>
      <w:divsChild>
        <w:div w:id="2029329327">
          <w:marLeft w:val="0"/>
          <w:marRight w:val="0"/>
          <w:marTop w:val="0"/>
          <w:marBottom w:val="0"/>
          <w:divBdr>
            <w:top w:val="single" w:sz="2" w:space="0" w:color="D9D9E3"/>
            <w:left w:val="single" w:sz="2" w:space="0" w:color="D9D9E3"/>
            <w:bottom w:val="single" w:sz="2" w:space="0" w:color="D9D9E3"/>
            <w:right w:val="single" w:sz="2" w:space="0" w:color="D9D9E3"/>
          </w:divBdr>
          <w:divsChild>
            <w:div w:id="1054155812">
              <w:marLeft w:val="0"/>
              <w:marRight w:val="0"/>
              <w:marTop w:val="0"/>
              <w:marBottom w:val="0"/>
              <w:divBdr>
                <w:top w:val="single" w:sz="2" w:space="0" w:color="D9D9E3"/>
                <w:left w:val="single" w:sz="2" w:space="0" w:color="D9D9E3"/>
                <w:bottom w:val="single" w:sz="2" w:space="0" w:color="D9D9E3"/>
                <w:right w:val="single" w:sz="2" w:space="0" w:color="D9D9E3"/>
              </w:divBdr>
              <w:divsChild>
                <w:div w:id="872378624">
                  <w:marLeft w:val="0"/>
                  <w:marRight w:val="0"/>
                  <w:marTop w:val="0"/>
                  <w:marBottom w:val="0"/>
                  <w:divBdr>
                    <w:top w:val="single" w:sz="2" w:space="0" w:color="D9D9E3"/>
                    <w:left w:val="single" w:sz="2" w:space="0" w:color="D9D9E3"/>
                    <w:bottom w:val="single" w:sz="2" w:space="0" w:color="D9D9E3"/>
                    <w:right w:val="single" w:sz="2" w:space="0" w:color="D9D9E3"/>
                  </w:divBdr>
                  <w:divsChild>
                    <w:div w:id="561524931">
                      <w:marLeft w:val="0"/>
                      <w:marRight w:val="0"/>
                      <w:marTop w:val="0"/>
                      <w:marBottom w:val="0"/>
                      <w:divBdr>
                        <w:top w:val="single" w:sz="2" w:space="0" w:color="D9D9E3"/>
                        <w:left w:val="single" w:sz="2" w:space="0" w:color="D9D9E3"/>
                        <w:bottom w:val="single" w:sz="2" w:space="0" w:color="D9D9E3"/>
                        <w:right w:val="single" w:sz="2" w:space="0" w:color="D9D9E3"/>
                      </w:divBdr>
                      <w:divsChild>
                        <w:div w:id="826744168">
                          <w:marLeft w:val="0"/>
                          <w:marRight w:val="0"/>
                          <w:marTop w:val="0"/>
                          <w:marBottom w:val="0"/>
                          <w:divBdr>
                            <w:top w:val="single" w:sz="2" w:space="0" w:color="D9D9E3"/>
                            <w:left w:val="single" w:sz="2" w:space="0" w:color="D9D9E3"/>
                            <w:bottom w:val="single" w:sz="2" w:space="0" w:color="D9D9E3"/>
                            <w:right w:val="single" w:sz="2" w:space="0" w:color="D9D9E3"/>
                          </w:divBdr>
                          <w:divsChild>
                            <w:div w:id="684941794">
                              <w:marLeft w:val="0"/>
                              <w:marRight w:val="0"/>
                              <w:marTop w:val="100"/>
                              <w:marBottom w:val="100"/>
                              <w:divBdr>
                                <w:top w:val="single" w:sz="2" w:space="0" w:color="D9D9E3"/>
                                <w:left w:val="single" w:sz="2" w:space="0" w:color="D9D9E3"/>
                                <w:bottom w:val="single" w:sz="2" w:space="0" w:color="D9D9E3"/>
                                <w:right w:val="single" w:sz="2" w:space="0" w:color="D9D9E3"/>
                              </w:divBdr>
                              <w:divsChild>
                                <w:div w:id="558831535">
                                  <w:marLeft w:val="0"/>
                                  <w:marRight w:val="0"/>
                                  <w:marTop w:val="0"/>
                                  <w:marBottom w:val="0"/>
                                  <w:divBdr>
                                    <w:top w:val="single" w:sz="2" w:space="0" w:color="D9D9E3"/>
                                    <w:left w:val="single" w:sz="2" w:space="0" w:color="D9D9E3"/>
                                    <w:bottom w:val="single" w:sz="2" w:space="0" w:color="D9D9E3"/>
                                    <w:right w:val="single" w:sz="2" w:space="0" w:color="D9D9E3"/>
                                  </w:divBdr>
                                  <w:divsChild>
                                    <w:div w:id="933585207">
                                      <w:marLeft w:val="0"/>
                                      <w:marRight w:val="0"/>
                                      <w:marTop w:val="0"/>
                                      <w:marBottom w:val="0"/>
                                      <w:divBdr>
                                        <w:top w:val="single" w:sz="2" w:space="0" w:color="D9D9E3"/>
                                        <w:left w:val="single" w:sz="2" w:space="0" w:color="D9D9E3"/>
                                        <w:bottom w:val="single" w:sz="2" w:space="0" w:color="D9D9E3"/>
                                        <w:right w:val="single" w:sz="2" w:space="0" w:color="D9D9E3"/>
                                      </w:divBdr>
                                      <w:divsChild>
                                        <w:div w:id="1794247575">
                                          <w:marLeft w:val="0"/>
                                          <w:marRight w:val="0"/>
                                          <w:marTop w:val="0"/>
                                          <w:marBottom w:val="0"/>
                                          <w:divBdr>
                                            <w:top w:val="single" w:sz="2" w:space="0" w:color="D9D9E3"/>
                                            <w:left w:val="single" w:sz="2" w:space="0" w:color="D9D9E3"/>
                                            <w:bottom w:val="single" w:sz="2" w:space="0" w:color="D9D9E3"/>
                                            <w:right w:val="single" w:sz="2" w:space="0" w:color="D9D9E3"/>
                                          </w:divBdr>
                                          <w:divsChild>
                                            <w:div w:id="814951887">
                                              <w:marLeft w:val="0"/>
                                              <w:marRight w:val="0"/>
                                              <w:marTop w:val="0"/>
                                              <w:marBottom w:val="0"/>
                                              <w:divBdr>
                                                <w:top w:val="single" w:sz="2" w:space="0" w:color="D9D9E3"/>
                                                <w:left w:val="single" w:sz="2" w:space="0" w:color="D9D9E3"/>
                                                <w:bottom w:val="single" w:sz="2" w:space="0" w:color="D9D9E3"/>
                                                <w:right w:val="single" w:sz="2" w:space="0" w:color="D9D9E3"/>
                                              </w:divBdr>
                                              <w:divsChild>
                                                <w:div w:id="1340766928">
                                                  <w:marLeft w:val="0"/>
                                                  <w:marRight w:val="0"/>
                                                  <w:marTop w:val="0"/>
                                                  <w:marBottom w:val="0"/>
                                                  <w:divBdr>
                                                    <w:top w:val="single" w:sz="2" w:space="0" w:color="D9D9E3"/>
                                                    <w:left w:val="single" w:sz="2" w:space="0" w:color="D9D9E3"/>
                                                    <w:bottom w:val="single" w:sz="2" w:space="0" w:color="D9D9E3"/>
                                                    <w:right w:val="single" w:sz="2" w:space="0" w:color="D9D9E3"/>
                                                  </w:divBdr>
                                                  <w:divsChild>
                                                    <w:div w:id="851141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6112370">
          <w:marLeft w:val="0"/>
          <w:marRight w:val="0"/>
          <w:marTop w:val="0"/>
          <w:marBottom w:val="0"/>
          <w:divBdr>
            <w:top w:val="none" w:sz="0" w:space="0" w:color="auto"/>
            <w:left w:val="none" w:sz="0" w:space="0" w:color="auto"/>
            <w:bottom w:val="none" w:sz="0" w:space="0" w:color="auto"/>
            <w:right w:val="none" w:sz="0" w:space="0" w:color="auto"/>
          </w:divBdr>
        </w:div>
      </w:divsChild>
    </w:div>
    <w:div w:id="2100443333">
      <w:bodyDiv w:val="1"/>
      <w:marLeft w:val="0"/>
      <w:marRight w:val="0"/>
      <w:marTop w:val="0"/>
      <w:marBottom w:val="0"/>
      <w:divBdr>
        <w:top w:val="none" w:sz="0" w:space="0" w:color="auto"/>
        <w:left w:val="none" w:sz="0" w:space="0" w:color="auto"/>
        <w:bottom w:val="none" w:sz="0" w:space="0" w:color="auto"/>
        <w:right w:val="none" w:sz="0" w:space="0" w:color="auto"/>
      </w:divBdr>
      <w:divsChild>
        <w:div w:id="211573861">
          <w:marLeft w:val="0"/>
          <w:marRight w:val="0"/>
          <w:marTop w:val="0"/>
          <w:marBottom w:val="0"/>
          <w:divBdr>
            <w:top w:val="single" w:sz="2" w:space="0" w:color="D9D9E3"/>
            <w:left w:val="single" w:sz="2" w:space="0" w:color="D9D9E3"/>
            <w:bottom w:val="single" w:sz="2" w:space="0" w:color="D9D9E3"/>
            <w:right w:val="single" w:sz="2" w:space="0" w:color="D9D9E3"/>
          </w:divBdr>
          <w:divsChild>
            <w:div w:id="1556770053">
              <w:marLeft w:val="0"/>
              <w:marRight w:val="0"/>
              <w:marTop w:val="0"/>
              <w:marBottom w:val="0"/>
              <w:divBdr>
                <w:top w:val="single" w:sz="2" w:space="0" w:color="D9D9E3"/>
                <w:left w:val="single" w:sz="2" w:space="0" w:color="D9D9E3"/>
                <w:bottom w:val="single" w:sz="2" w:space="0" w:color="D9D9E3"/>
                <w:right w:val="single" w:sz="2" w:space="0" w:color="D9D9E3"/>
              </w:divBdr>
              <w:divsChild>
                <w:div w:id="1226836031">
                  <w:marLeft w:val="0"/>
                  <w:marRight w:val="0"/>
                  <w:marTop w:val="0"/>
                  <w:marBottom w:val="0"/>
                  <w:divBdr>
                    <w:top w:val="single" w:sz="2" w:space="0" w:color="D9D9E3"/>
                    <w:left w:val="single" w:sz="2" w:space="0" w:color="D9D9E3"/>
                    <w:bottom w:val="single" w:sz="2" w:space="0" w:color="D9D9E3"/>
                    <w:right w:val="single" w:sz="2" w:space="0" w:color="D9D9E3"/>
                  </w:divBdr>
                  <w:divsChild>
                    <w:div w:id="1260479560">
                      <w:marLeft w:val="0"/>
                      <w:marRight w:val="0"/>
                      <w:marTop w:val="0"/>
                      <w:marBottom w:val="0"/>
                      <w:divBdr>
                        <w:top w:val="single" w:sz="2" w:space="0" w:color="D9D9E3"/>
                        <w:left w:val="single" w:sz="2" w:space="0" w:color="D9D9E3"/>
                        <w:bottom w:val="single" w:sz="2" w:space="0" w:color="D9D9E3"/>
                        <w:right w:val="single" w:sz="2" w:space="0" w:color="D9D9E3"/>
                      </w:divBdr>
                      <w:divsChild>
                        <w:div w:id="1063212200">
                          <w:marLeft w:val="0"/>
                          <w:marRight w:val="0"/>
                          <w:marTop w:val="0"/>
                          <w:marBottom w:val="0"/>
                          <w:divBdr>
                            <w:top w:val="single" w:sz="2" w:space="0" w:color="D9D9E3"/>
                            <w:left w:val="single" w:sz="2" w:space="0" w:color="D9D9E3"/>
                            <w:bottom w:val="single" w:sz="2" w:space="0" w:color="D9D9E3"/>
                            <w:right w:val="single" w:sz="2" w:space="0" w:color="D9D9E3"/>
                          </w:divBdr>
                          <w:divsChild>
                            <w:div w:id="1860654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8589784">
                                  <w:marLeft w:val="0"/>
                                  <w:marRight w:val="0"/>
                                  <w:marTop w:val="0"/>
                                  <w:marBottom w:val="0"/>
                                  <w:divBdr>
                                    <w:top w:val="single" w:sz="2" w:space="0" w:color="D9D9E3"/>
                                    <w:left w:val="single" w:sz="2" w:space="0" w:color="D9D9E3"/>
                                    <w:bottom w:val="single" w:sz="2" w:space="0" w:color="D9D9E3"/>
                                    <w:right w:val="single" w:sz="2" w:space="0" w:color="D9D9E3"/>
                                  </w:divBdr>
                                  <w:divsChild>
                                    <w:div w:id="217132901">
                                      <w:marLeft w:val="0"/>
                                      <w:marRight w:val="0"/>
                                      <w:marTop w:val="0"/>
                                      <w:marBottom w:val="0"/>
                                      <w:divBdr>
                                        <w:top w:val="single" w:sz="2" w:space="0" w:color="D9D9E3"/>
                                        <w:left w:val="single" w:sz="2" w:space="0" w:color="D9D9E3"/>
                                        <w:bottom w:val="single" w:sz="2" w:space="0" w:color="D9D9E3"/>
                                        <w:right w:val="single" w:sz="2" w:space="0" w:color="D9D9E3"/>
                                      </w:divBdr>
                                      <w:divsChild>
                                        <w:div w:id="1005474855">
                                          <w:marLeft w:val="0"/>
                                          <w:marRight w:val="0"/>
                                          <w:marTop w:val="0"/>
                                          <w:marBottom w:val="0"/>
                                          <w:divBdr>
                                            <w:top w:val="single" w:sz="2" w:space="0" w:color="D9D9E3"/>
                                            <w:left w:val="single" w:sz="2" w:space="0" w:color="D9D9E3"/>
                                            <w:bottom w:val="single" w:sz="2" w:space="0" w:color="D9D9E3"/>
                                            <w:right w:val="single" w:sz="2" w:space="0" w:color="D9D9E3"/>
                                          </w:divBdr>
                                          <w:divsChild>
                                            <w:div w:id="2010787851">
                                              <w:marLeft w:val="0"/>
                                              <w:marRight w:val="0"/>
                                              <w:marTop w:val="0"/>
                                              <w:marBottom w:val="0"/>
                                              <w:divBdr>
                                                <w:top w:val="single" w:sz="2" w:space="0" w:color="D9D9E3"/>
                                                <w:left w:val="single" w:sz="2" w:space="0" w:color="D9D9E3"/>
                                                <w:bottom w:val="single" w:sz="2" w:space="0" w:color="D9D9E3"/>
                                                <w:right w:val="single" w:sz="2" w:space="0" w:color="D9D9E3"/>
                                              </w:divBdr>
                                              <w:divsChild>
                                                <w:div w:id="1870600911">
                                                  <w:marLeft w:val="0"/>
                                                  <w:marRight w:val="0"/>
                                                  <w:marTop w:val="0"/>
                                                  <w:marBottom w:val="0"/>
                                                  <w:divBdr>
                                                    <w:top w:val="single" w:sz="2" w:space="0" w:color="D9D9E3"/>
                                                    <w:left w:val="single" w:sz="2" w:space="0" w:color="D9D9E3"/>
                                                    <w:bottom w:val="single" w:sz="2" w:space="0" w:color="D9D9E3"/>
                                                    <w:right w:val="single" w:sz="2" w:space="0" w:color="D9D9E3"/>
                                                  </w:divBdr>
                                                  <w:divsChild>
                                                    <w:div w:id="2125226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187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9CC1C-5069-43B7-A9A2-FC26F0796F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2682</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Anie</dc:creator>
  <cp:keywords/>
  <dc:description/>
  <cp:lastModifiedBy>Alexandru Mine</cp:lastModifiedBy>
  <cp:revision>2</cp:revision>
  <dcterms:created xsi:type="dcterms:W3CDTF">2024-02-05T08:00:00Z</dcterms:created>
  <dcterms:modified xsi:type="dcterms:W3CDTF">2024-02-05T08:00:00Z</dcterms:modified>
</cp:coreProperties>
</file>