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2388E" w14:textId="7BD4829D" w:rsidR="004F3B46" w:rsidRPr="004F3B46" w:rsidRDefault="004F3B46" w:rsidP="004F3B46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kern w:val="0"/>
          <w:szCs w:val="24"/>
        </w:rPr>
      </w:pPr>
      <w:r>
        <w:rPr>
          <w:rFonts w:ascii="Times" w:hAnsi="Times" w:cs="Times"/>
          <w:color w:val="000000"/>
          <w:kern w:val="0"/>
          <w:szCs w:val="24"/>
        </w:rPr>
        <w:t xml:space="preserve"> </w:t>
      </w:r>
      <w:r w:rsidR="00CA4DDE">
        <w:rPr>
          <w:rFonts w:ascii="Times" w:hAnsi="Times" w:cs="Times"/>
          <w:noProof/>
          <w:color w:val="000000"/>
          <w:kern w:val="0"/>
          <w:szCs w:val="24"/>
          <w:lang w:eastAsia="en-US"/>
        </w:rPr>
        <w:drawing>
          <wp:inline distT="0" distB="0" distL="0" distR="0" wp14:anchorId="22A3B1BB" wp14:editId="7CE60D99">
            <wp:extent cx="2514600" cy="800100"/>
            <wp:effectExtent l="0" t="0" r="0" b="1270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75" cy="80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064E5" w14:textId="77777777" w:rsidR="004F3B46" w:rsidRDefault="004F3B46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34EE37F6" w14:textId="77777777" w:rsidR="004F3B46" w:rsidRPr="00605DA8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605DA8">
        <w:rPr>
          <w:rFonts w:ascii="Arial" w:hAnsi="Arial" w:cs="Arial"/>
          <w:color w:val="000000"/>
          <w:kern w:val="0"/>
          <w:sz w:val="28"/>
          <w:szCs w:val="28"/>
        </w:rPr>
        <w:t xml:space="preserve">UNIVERSITY OF WALES: TRINITY SAINT DAVID </w:t>
      </w:r>
    </w:p>
    <w:p w14:paraId="18C7C272" w14:textId="6BFA7BE2" w:rsidR="00F23E77" w:rsidRPr="00A126F6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kern w:val="0"/>
          <w:sz w:val="28"/>
          <w:szCs w:val="28"/>
        </w:rPr>
      </w:pPr>
      <w:r w:rsidRPr="00D82C03">
        <w:rPr>
          <w:rFonts w:ascii="Arial" w:hAnsi="Arial" w:cs="Arial"/>
          <w:bCs/>
          <w:color w:val="000000"/>
          <w:kern w:val="0"/>
          <w:sz w:val="28"/>
          <w:szCs w:val="28"/>
        </w:rPr>
        <w:t xml:space="preserve">School of Business </w:t>
      </w:r>
    </w:p>
    <w:p w14:paraId="33CA0106" w14:textId="4AAD02AB" w:rsidR="000E57C7" w:rsidRPr="00CA4DDE" w:rsidRDefault="00CA4DDE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kern w:val="0"/>
          <w:sz w:val="32"/>
          <w:szCs w:val="32"/>
        </w:rPr>
      </w:pPr>
      <w:r w:rsidRPr="00CA4DDE">
        <w:rPr>
          <w:rFonts w:ascii="Arial" w:hAnsi="Arial" w:cs="Arial"/>
          <w:bCs/>
          <w:color w:val="000000"/>
          <w:kern w:val="0"/>
          <w:sz w:val="32"/>
          <w:szCs w:val="32"/>
        </w:rPr>
        <w:t>Hong Kong Management Association</w:t>
      </w:r>
    </w:p>
    <w:p w14:paraId="6796160C" w14:textId="77777777" w:rsidR="000E57C7" w:rsidRPr="00605DA8" w:rsidRDefault="000E57C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7A20D587" w14:textId="28B4A021" w:rsidR="00D82C03" w:rsidRDefault="00D82C03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32"/>
          <w:szCs w:val="32"/>
        </w:rPr>
      </w:pPr>
      <w:r w:rsidRPr="00422240">
        <w:rPr>
          <w:rFonts w:ascii="Arial" w:hAnsi="Arial" w:cs="Arial"/>
          <w:b/>
          <w:bCs/>
          <w:color w:val="000000"/>
          <w:kern w:val="0"/>
          <w:sz w:val="32"/>
          <w:szCs w:val="32"/>
        </w:rPr>
        <w:t xml:space="preserve">SBPD7005: </w:t>
      </w:r>
      <w:r w:rsidR="00E94AB4" w:rsidRPr="00422240">
        <w:rPr>
          <w:rFonts w:ascii="Arial" w:hAnsi="Arial" w:cs="Arial"/>
          <w:b/>
          <w:bCs/>
          <w:color w:val="000000"/>
          <w:kern w:val="0"/>
          <w:sz w:val="32"/>
          <w:szCs w:val="32"/>
        </w:rPr>
        <w:t>Strategic C</w:t>
      </w:r>
      <w:r w:rsidRPr="00422240">
        <w:rPr>
          <w:rFonts w:ascii="Arial" w:hAnsi="Arial" w:cs="Arial"/>
          <w:b/>
          <w:bCs/>
          <w:color w:val="000000"/>
          <w:kern w:val="0"/>
          <w:sz w:val="32"/>
          <w:szCs w:val="32"/>
        </w:rPr>
        <w:t xml:space="preserve">hange and </w:t>
      </w:r>
      <w:proofErr w:type="spellStart"/>
      <w:r w:rsidRPr="00422240">
        <w:rPr>
          <w:rFonts w:ascii="Arial" w:hAnsi="Arial" w:cs="Arial"/>
          <w:b/>
          <w:bCs/>
          <w:color w:val="000000"/>
          <w:kern w:val="0"/>
          <w:sz w:val="32"/>
          <w:szCs w:val="32"/>
        </w:rPr>
        <w:t>Organisations</w:t>
      </w:r>
      <w:proofErr w:type="spellEnd"/>
      <w:r w:rsidRPr="00422240">
        <w:rPr>
          <w:rFonts w:ascii="Arial" w:hAnsi="Arial" w:cs="Arial"/>
          <w:b/>
          <w:bCs/>
          <w:color w:val="000000"/>
          <w:kern w:val="0"/>
          <w:sz w:val="32"/>
          <w:szCs w:val="32"/>
        </w:rPr>
        <w:t xml:space="preserve"> </w:t>
      </w:r>
    </w:p>
    <w:p w14:paraId="0EC1CAFE" w14:textId="7FE99B22" w:rsidR="00F23E77" w:rsidRPr="00422240" w:rsidRDefault="0073467C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>
        <w:rPr>
          <w:rFonts w:ascii="Arial" w:hAnsi="Arial" w:cs="Arial"/>
          <w:b/>
          <w:bCs/>
          <w:color w:val="000000"/>
          <w:kern w:val="0"/>
          <w:sz w:val="28"/>
          <w:szCs w:val="28"/>
        </w:rPr>
        <w:t>Term: November 2018</w:t>
      </w:r>
    </w:p>
    <w:p w14:paraId="6A74614F" w14:textId="77777777" w:rsidR="00473D41" w:rsidRDefault="00473D41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kern w:val="0"/>
          <w:sz w:val="32"/>
          <w:szCs w:val="32"/>
        </w:rPr>
      </w:pPr>
    </w:p>
    <w:p w14:paraId="729134BF" w14:textId="6DC35366" w:rsidR="008D23A1" w:rsidRPr="00723C66" w:rsidRDefault="008D23A1" w:rsidP="008D23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422240">
        <w:rPr>
          <w:rFonts w:ascii="Arial" w:hAnsi="Arial" w:cs="Arial"/>
          <w:b/>
          <w:bCs/>
          <w:color w:val="000000"/>
          <w:kern w:val="0"/>
          <w:sz w:val="28"/>
          <w:szCs w:val="28"/>
        </w:rPr>
        <w:t>Module Leader: Prof. Peter Fong</w:t>
      </w:r>
    </w:p>
    <w:p w14:paraId="593C128D" w14:textId="186820E9" w:rsidR="008D23A1" w:rsidRPr="00CC0D63" w:rsidRDefault="008D23A1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kern w:val="0"/>
          <w:sz w:val="28"/>
          <w:szCs w:val="28"/>
        </w:rPr>
      </w:pPr>
      <w:r w:rsidRPr="00723C66">
        <w:rPr>
          <w:rFonts w:ascii="Arial" w:hAnsi="Arial" w:cs="Arial"/>
          <w:bCs/>
          <w:kern w:val="0"/>
          <w:sz w:val="28"/>
          <w:szCs w:val="28"/>
        </w:rPr>
        <w:t>Email:</w:t>
      </w:r>
      <w:hyperlink r:id="rId10" w:history="1">
        <w:r w:rsidRPr="00723C66">
          <w:rPr>
            <w:rStyle w:val="Hyperlink"/>
            <w:rFonts w:ascii="Arial" w:hAnsi="Arial" w:cs="Arial"/>
            <w:bCs/>
            <w:color w:val="auto"/>
            <w:kern w:val="0"/>
            <w:sz w:val="28"/>
            <w:szCs w:val="28"/>
            <w:u w:val="none"/>
          </w:rPr>
          <w:t>fongpeter@netvigator.com</w:t>
        </w:r>
      </w:hyperlink>
      <w:proofErr w:type="gramStart"/>
      <w:r w:rsidR="00723C66">
        <w:rPr>
          <w:rFonts w:ascii="Arial" w:hAnsi="Arial" w:cs="Arial"/>
          <w:bCs/>
          <w:color w:val="000000"/>
          <w:kern w:val="0"/>
          <w:sz w:val="32"/>
          <w:szCs w:val="32"/>
        </w:rPr>
        <w:t xml:space="preserve">  </w:t>
      </w:r>
      <w:r w:rsidR="00723C66" w:rsidRPr="008D23A1">
        <w:rPr>
          <w:rFonts w:ascii="Arial" w:hAnsi="Arial" w:cs="Arial"/>
          <w:bCs/>
          <w:kern w:val="0"/>
          <w:sz w:val="28"/>
          <w:szCs w:val="28"/>
        </w:rPr>
        <w:t>Mobile</w:t>
      </w:r>
      <w:proofErr w:type="gramEnd"/>
      <w:r w:rsidR="00723C66" w:rsidRPr="008D23A1">
        <w:rPr>
          <w:rFonts w:ascii="Arial" w:hAnsi="Arial" w:cs="Arial"/>
          <w:bCs/>
          <w:kern w:val="0"/>
          <w:sz w:val="28"/>
          <w:szCs w:val="28"/>
        </w:rPr>
        <w:t>: 9087 6336</w:t>
      </w:r>
      <w:r w:rsidR="00723C66">
        <w:rPr>
          <w:rFonts w:ascii="Arial" w:hAnsi="Arial" w:cs="Arial"/>
          <w:bCs/>
          <w:kern w:val="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kern w:val="0"/>
          <w:sz w:val="32"/>
          <w:szCs w:val="32"/>
        </w:rPr>
        <w:t>_________________________________________________________</w:t>
      </w:r>
    </w:p>
    <w:p w14:paraId="6492463F" w14:textId="7334A614" w:rsidR="003E28A5" w:rsidRPr="00473D41" w:rsidRDefault="00473D41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kern w:val="0"/>
          <w:sz w:val="28"/>
          <w:szCs w:val="28"/>
        </w:rPr>
      </w:pPr>
      <w:r w:rsidRPr="00473D41">
        <w:rPr>
          <w:rFonts w:ascii="Arial" w:hAnsi="Arial" w:cs="Arial"/>
          <w:bCs/>
          <w:color w:val="000000"/>
          <w:kern w:val="0"/>
          <w:sz w:val="28"/>
          <w:szCs w:val="28"/>
        </w:rPr>
        <w:t>Venue: HKMA MDC 3/F Tower 2 South Seas Centre, TSTE.</w:t>
      </w:r>
      <w:r w:rsidR="0039346F" w:rsidRPr="00473D41">
        <w:rPr>
          <w:rFonts w:ascii="Arial" w:hAnsi="Arial" w:cs="Arial"/>
          <w:bCs/>
          <w:color w:val="000000"/>
          <w:kern w:val="0"/>
          <w:sz w:val="28"/>
          <w:szCs w:val="28"/>
        </w:rPr>
        <w:t xml:space="preserve">          </w:t>
      </w:r>
    </w:p>
    <w:p w14:paraId="3252D410" w14:textId="51EA402A" w:rsidR="0074023A" w:rsidRPr="0037224E" w:rsidRDefault="0039346F" w:rsidP="0037224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kern w:val="0"/>
          <w:sz w:val="28"/>
          <w:szCs w:val="28"/>
        </w:rPr>
      </w:pPr>
      <w:r w:rsidRPr="00473D41">
        <w:rPr>
          <w:rFonts w:ascii="Arial" w:hAnsi="Arial" w:cs="Arial"/>
          <w:bCs/>
          <w:color w:val="000000"/>
          <w:kern w:val="0"/>
          <w:sz w:val="28"/>
          <w:szCs w:val="28"/>
        </w:rPr>
        <w:t xml:space="preserve">Dates: 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3"/>
        <w:gridCol w:w="4860"/>
        <w:gridCol w:w="4320"/>
      </w:tblGrid>
      <w:tr w:rsidR="006446CD" w:rsidRPr="0074023A" w14:paraId="27AFF8E3" w14:textId="77777777" w:rsidTr="0037224E"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E3EDC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Session</w:t>
            </w:r>
          </w:p>
        </w:tc>
        <w:tc>
          <w:tcPr>
            <w:tcW w:w="4860" w:type="dxa"/>
            <w:tcBorders>
              <w:top w:val="single" w:sz="8" w:space="0" w:color="auto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E379F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Date</w:t>
            </w:r>
          </w:p>
        </w:tc>
        <w:tc>
          <w:tcPr>
            <w:tcW w:w="4320" w:type="dxa"/>
            <w:tcBorders>
              <w:top w:val="single" w:sz="8" w:space="0" w:color="auto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87CFD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Time</w:t>
            </w:r>
          </w:p>
        </w:tc>
      </w:tr>
      <w:tr w:rsidR="006446CD" w:rsidRPr="0074023A" w14:paraId="52610807" w14:textId="77777777" w:rsidTr="0037224E">
        <w:tc>
          <w:tcPr>
            <w:tcW w:w="1080" w:type="dxa"/>
            <w:tcBorders>
              <w:top w:val="outset" w:sz="6" w:space="0" w:color="E0DFE3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BE36D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86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0809A" w14:textId="11D86B15" w:rsidR="0074023A" w:rsidRPr="0037224E" w:rsidRDefault="0073467C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Saturday, 10 Novem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ber 201</w:t>
            </w:r>
            <w:r w:rsidR="0073650F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2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249AB" w14:textId="289BDB30" w:rsidR="0074023A" w:rsidRPr="0037224E" w:rsidRDefault="0073467C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10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 xml:space="preserve">:00 </w:t>
            </w: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am – 7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:00 pm</w:t>
            </w:r>
          </w:p>
        </w:tc>
      </w:tr>
      <w:tr w:rsidR="006446CD" w:rsidRPr="0074023A" w14:paraId="73E4FAEC" w14:textId="77777777" w:rsidTr="0037224E">
        <w:tc>
          <w:tcPr>
            <w:tcW w:w="1080" w:type="dxa"/>
            <w:tcBorders>
              <w:top w:val="outset" w:sz="6" w:space="0" w:color="E0DFE3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DC563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86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A66CB" w14:textId="69F669D7" w:rsidR="0074023A" w:rsidRPr="0037224E" w:rsidRDefault="0073467C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Sunday, 11 Novem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ber 201</w:t>
            </w:r>
            <w:r w:rsidR="0073650F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2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64F16" w14:textId="5E159F32" w:rsidR="0074023A" w:rsidRPr="0037224E" w:rsidRDefault="0073467C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10:00 pm – 6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:00 pm</w:t>
            </w:r>
          </w:p>
        </w:tc>
      </w:tr>
      <w:tr w:rsidR="006446CD" w:rsidRPr="0074023A" w14:paraId="0B44DAC9" w14:textId="77777777" w:rsidTr="0037224E">
        <w:tc>
          <w:tcPr>
            <w:tcW w:w="1080" w:type="dxa"/>
            <w:tcBorders>
              <w:top w:val="outset" w:sz="6" w:space="0" w:color="E0DFE3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B1A5C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86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F012E" w14:textId="21EB1E61" w:rsidR="0074023A" w:rsidRPr="0037224E" w:rsidRDefault="0073467C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Saturday</w:t>
            </w:r>
            <w:r w:rsidR="0073650F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, 17 Novem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ber 201</w:t>
            </w:r>
            <w:r w:rsidR="0073650F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2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D1FAC" w14:textId="0BBF649E" w:rsidR="0074023A" w:rsidRPr="0037224E" w:rsidRDefault="0073650F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10:00 pm – 7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:00 pm</w:t>
            </w:r>
          </w:p>
        </w:tc>
      </w:tr>
      <w:tr w:rsidR="006446CD" w:rsidRPr="0074023A" w14:paraId="734B4243" w14:textId="77777777" w:rsidTr="0037224E">
        <w:tc>
          <w:tcPr>
            <w:tcW w:w="1080" w:type="dxa"/>
            <w:tcBorders>
              <w:top w:val="outset" w:sz="6" w:space="0" w:color="E0DFE3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A0791" w14:textId="77777777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86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12882" w14:textId="19D7BF95" w:rsidR="0074023A" w:rsidRPr="0037224E" w:rsidRDefault="0073650F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Sunday, 18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 xml:space="preserve"> November 201</w:t>
            </w: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2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BCD2F" w14:textId="5BC724A5" w:rsidR="0074023A" w:rsidRPr="0037224E" w:rsidRDefault="0073650F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10:00 pm – 6</w:t>
            </w:r>
            <w:r w:rsidR="0074023A" w:rsidRPr="0037224E">
              <w:rPr>
                <w:rFonts w:ascii="Arial" w:hAnsi="Arial" w:cs="Arial"/>
                <w:kern w:val="0"/>
                <w:sz w:val="28"/>
                <w:szCs w:val="28"/>
                <w:lang w:eastAsia="en-US"/>
              </w:rPr>
              <w:t>:00 pm</w:t>
            </w:r>
          </w:p>
        </w:tc>
      </w:tr>
      <w:tr w:rsidR="006446CD" w:rsidRPr="0074023A" w14:paraId="16551B79" w14:textId="77777777" w:rsidTr="0037224E">
        <w:tc>
          <w:tcPr>
            <w:tcW w:w="1080" w:type="dxa"/>
            <w:tcBorders>
              <w:top w:val="outset" w:sz="6" w:space="0" w:color="E0DFE3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9FB67" w14:textId="6BF71CD0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86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E6A06" w14:textId="310D72BA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20" w:type="dxa"/>
            <w:tcBorders>
              <w:top w:val="outset" w:sz="6" w:space="0" w:color="E0DFE3"/>
              <w:left w:val="outset" w:sz="6" w:space="0" w:color="E0DFE3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62639" w14:textId="0298FD32" w:rsidR="0074023A" w:rsidRPr="0037224E" w:rsidRDefault="0074023A" w:rsidP="0074023A">
            <w:pPr>
              <w:widowControl/>
              <w:rPr>
                <w:rFonts w:ascii="Times" w:hAnsi="Times" w:cs="Times New Roman"/>
                <w:kern w:val="0"/>
                <w:sz w:val="28"/>
                <w:szCs w:val="28"/>
                <w:lang w:eastAsia="en-US"/>
              </w:rPr>
            </w:pPr>
          </w:p>
        </w:tc>
      </w:tr>
    </w:tbl>
    <w:p w14:paraId="4600D33D" w14:textId="0FB81E8D" w:rsidR="0039346F" w:rsidRDefault="0074023A" w:rsidP="00957E9E">
      <w:pPr>
        <w:widowControl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74023A">
        <w:rPr>
          <w:rFonts w:ascii="Arial" w:hAnsi="Arial" w:cs="Arial"/>
          <w:color w:val="000000"/>
          <w:kern w:val="0"/>
          <w:sz w:val="20"/>
          <w:szCs w:val="20"/>
          <w:lang w:eastAsia="en-US"/>
        </w:rPr>
        <w:t> </w:t>
      </w:r>
      <w:r w:rsidR="0039346F">
        <w:rPr>
          <w:rFonts w:ascii="Arial" w:hAnsi="Arial" w:cs="Arial"/>
          <w:b/>
          <w:bCs/>
          <w:color w:val="000000"/>
          <w:kern w:val="0"/>
          <w:sz w:val="28"/>
          <w:szCs w:val="28"/>
        </w:rPr>
        <w:t>____________________________________________________________________</w:t>
      </w:r>
    </w:p>
    <w:p w14:paraId="2578C1E5" w14:textId="77777777" w:rsidR="00957E9E" w:rsidRPr="00957E9E" w:rsidRDefault="00957E9E" w:rsidP="00957E9E">
      <w:pPr>
        <w:widowControl/>
        <w:rPr>
          <w:rFonts w:ascii="Times" w:hAnsi="Times" w:cs="Arial"/>
          <w:color w:val="000000"/>
          <w:kern w:val="0"/>
          <w:sz w:val="20"/>
          <w:szCs w:val="20"/>
          <w:lang w:eastAsia="en-US"/>
        </w:rPr>
      </w:pPr>
    </w:p>
    <w:p w14:paraId="5F474B41" w14:textId="5F343ED9" w:rsidR="00E94AB4" w:rsidRPr="008D23A1" w:rsidRDefault="005D77F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I. </w:t>
      </w:r>
      <w:r w:rsidR="00E94AB4"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Module Introduction</w:t>
      </w:r>
    </w:p>
    <w:p w14:paraId="0AE09E56" w14:textId="77777777" w:rsidR="00F23E77" w:rsidRPr="008D23A1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4D1EE7D6" w14:textId="77777777" w:rsidR="00E94AB4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Two survival requirements for any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are the ability to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recognise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where strategic change is necessary and the capacity to implement such change successfully. The first part of this module will explore contemporary thinking about the relationship between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structure and strategy. The second part will examine the dynamics of implementing large-scale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change for sustained competitive advantage.</w:t>
      </w:r>
    </w:p>
    <w:p w14:paraId="66270435" w14:textId="4DD5D560" w:rsidR="00F23E77" w:rsidRPr="007C67F0" w:rsidRDefault="007C67F0" w:rsidP="007C67F0">
      <w:pPr>
        <w:widowControl/>
        <w:spacing w:before="100" w:beforeAutospacing="1" w:after="100" w:afterAutospacing="1"/>
        <w:rPr>
          <w:rFonts w:ascii="Arial" w:hAnsi="Arial" w:cs="Arial"/>
          <w:kern w:val="0"/>
          <w:sz w:val="28"/>
          <w:szCs w:val="28"/>
          <w:lang w:eastAsia="en-US"/>
        </w:rPr>
      </w:pPr>
      <w:r w:rsidRPr="007C67F0">
        <w:rPr>
          <w:rFonts w:ascii="Arial" w:hAnsi="Arial" w:cs="Arial"/>
          <w:kern w:val="0"/>
          <w:sz w:val="28"/>
          <w:szCs w:val="28"/>
          <w:lang w:eastAsia="en-US"/>
        </w:rPr>
        <w:t>Assessment will be through one 7000 - 8000 word</w:t>
      </w:r>
      <w:r w:rsidR="00723C66">
        <w:rPr>
          <w:rFonts w:ascii="Arial" w:hAnsi="Arial" w:cs="Arial"/>
          <w:kern w:val="0"/>
          <w:sz w:val="28"/>
          <w:szCs w:val="28"/>
          <w:lang w:eastAsia="en-US"/>
        </w:rPr>
        <w:t>s</w:t>
      </w:r>
      <w:r w:rsidRPr="007C67F0">
        <w:rPr>
          <w:rFonts w:ascii="Arial" w:hAnsi="Arial" w:cs="Arial"/>
          <w:kern w:val="0"/>
          <w:sz w:val="28"/>
          <w:szCs w:val="28"/>
          <w:lang w:eastAsia="en-US"/>
        </w:rPr>
        <w:t xml:space="preserve"> written assignment. </w:t>
      </w:r>
    </w:p>
    <w:p w14:paraId="7C59512C" w14:textId="725C038A" w:rsidR="0088143F" w:rsidRPr="008D23A1" w:rsidRDefault="005D77F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II. </w:t>
      </w:r>
      <w:r w:rsidR="00E94AB4"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Module Aims</w:t>
      </w:r>
    </w:p>
    <w:p w14:paraId="59F24827" w14:textId="77777777" w:rsidR="0088143F" w:rsidRPr="008D23A1" w:rsidRDefault="0088143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5BBA8896" w14:textId="3DFF6BE9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</w:t>
      </w:r>
      <w:proofErr w:type="gram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To</w:t>
      </w:r>
      <w:proofErr w:type="gram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develop an understanding of the theory and practice of strategic change in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organisations</w:t>
      </w:r>
      <w:proofErr w:type="spellEnd"/>
      <w:r w:rsidR="00564737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1E16BAE9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</w:t>
      </w:r>
      <w:proofErr w:type="gram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To</w:t>
      </w:r>
      <w:proofErr w:type="gram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examine and apply a range of theoretical models of change to a variety of settings and contexts.</w:t>
      </w:r>
    </w:p>
    <w:p w14:paraId="690D3D01" w14:textId="7FAAE0CE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3BEA50B1" w14:textId="4F00B6E0" w:rsidR="00E94AB4" w:rsidRPr="008D23A1" w:rsidRDefault="005D77F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III. </w:t>
      </w:r>
      <w:r w:rsidR="00E94AB4"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Learning Outcomes</w:t>
      </w:r>
    </w:p>
    <w:p w14:paraId="3EC6F282" w14:textId="77777777" w:rsidR="0088143F" w:rsidRPr="008D23A1" w:rsidRDefault="0088143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27265D69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Upon the successful completion of this module, a student should be able to demonstrate the ability to:</w:t>
      </w:r>
    </w:p>
    <w:p w14:paraId="05DA4716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Analyse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organisations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from a range of contemporary perspectives</w:t>
      </w:r>
    </w:p>
    <w:p w14:paraId="21E5C47A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Understand the factors shaping an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structure</w:t>
      </w:r>
    </w:p>
    <w:p w14:paraId="06AF399E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Have a critical appreciation of the relationship between strategy and structure.</w:t>
      </w:r>
    </w:p>
    <w:p w14:paraId="0B4205D8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Critically evaluate the merits of different approaches to strategic change</w:t>
      </w:r>
    </w:p>
    <w:p w14:paraId="7EE6DFB8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Understand the dynamics of strategic change</w:t>
      </w:r>
    </w:p>
    <w:p w14:paraId="7A219525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Recognise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the leadership qualities that are required for driving change</w:t>
      </w:r>
    </w:p>
    <w:p w14:paraId="75639DA8" w14:textId="5223B246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Cr</w:t>
      </w:r>
      <w:r w:rsidR="004C64DC">
        <w:rPr>
          <w:rFonts w:ascii="Arial" w:hAnsi="Arial" w:cs="Arial"/>
          <w:color w:val="000000"/>
          <w:kern w:val="0"/>
          <w:sz w:val="28"/>
          <w:szCs w:val="28"/>
        </w:rPr>
        <w:t xml:space="preserve">itically apply and evaluate 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module material</w:t>
      </w:r>
      <w:r w:rsidR="004C64DC">
        <w:rPr>
          <w:rFonts w:ascii="Arial" w:hAnsi="Arial" w:cs="Arial"/>
          <w:color w:val="000000"/>
          <w:kern w:val="0"/>
          <w:sz w:val="28"/>
          <w:szCs w:val="28"/>
        </w:rPr>
        <w:t>s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to a variety of industries </w:t>
      </w:r>
      <w:proofErr w:type="gram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and </w:t>
      </w:r>
      <w:r w:rsidR="0037224E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proofErr w:type="spellStart"/>
      <w:r w:rsidR="004C64DC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proofErr w:type="gramEnd"/>
      <w:r w:rsidR="004C64DC">
        <w:rPr>
          <w:rFonts w:ascii="Arial" w:hAnsi="Arial" w:cs="Arial"/>
          <w:color w:val="000000"/>
          <w:kern w:val="0"/>
          <w:sz w:val="28"/>
          <w:szCs w:val="28"/>
        </w:rPr>
        <w:t xml:space="preserve"> types</w:t>
      </w:r>
    </w:p>
    <w:p w14:paraId="597F4A6D" w14:textId="77777777" w:rsidR="00F23E77" w:rsidRPr="008D23A1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09A4218F" w14:textId="69747F06" w:rsidR="00E94AB4" w:rsidRPr="008D23A1" w:rsidRDefault="005D77F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IV. </w:t>
      </w:r>
      <w:r w:rsidR="00E94AB4"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Module Content</w:t>
      </w:r>
    </w:p>
    <w:p w14:paraId="7C5874B0" w14:textId="77777777" w:rsidR="0088143F" w:rsidRPr="008D23A1" w:rsidRDefault="0088143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78A8113C" w14:textId="5D52607E" w:rsidR="00E94AB4" w:rsidRPr="008D23A1" w:rsidRDefault="00723C66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color w:val="000000"/>
          <w:kern w:val="0"/>
          <w:sz w:val="28"/>
          <w:szCs w:val="28"/>
        </w:rPr>
        <w:t> R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elationship between strategy, structure and </w:t>
      </w:r>
      <w:proofErr w:type="spellStart"/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performance</w:t>
      </w:r>
    </w:p>
    <w:p w14:paraId="62AA2407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Metaphor, technical and institutional approaches to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analysis</w:t>
      </w:r>
    </w:p>
    <w:p w14:paraId="34351CDA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Internal and external determinants of structure</w:t>
      </w:r>
    </w:p>
    <w:p w14:paraId="74A097C8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 Contemporary models of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change</w:t>
      </w:r>
    </w:p>
    <w:p w14:paraId="4FEBC386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Top-down and bottom-up approaches to change</w:t>
      </w:r>
    </w:p>
    <w:p w14:paraId="22B8CCDD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Factors that can assist and impede the implementation of change</w:t>
      </w:r>
    </w:p>
    <w:p w14:paraId="26980451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Transformational Leadership</w:t>
      </w:r>
    </w:p>
    <w:p w14:paraId="30EA5C96" w14:textId="0A9CC732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Implementing Mergers, Acquisi</w:t>
      </w:r>
      <w:r w:rsidR="00CA4DDE" w:rsidRPr="008D23A1">
        <w:rPr>
          <w:rFonts w:ascii="Arial" w:hAnsi="Arial" w:cs="Arial"/>
          <w:color w:val="000000"/>
          <w:kern w:val="0"/>
          <w:sz w:val="28"/>
          <w:szCs w:val="28"/>
        </w:rPr>
        <w:t>tion and Strategic Alliances</w:t>
      </w:r>
    </w:p>
    <w:p w14:paraId="29EEB312" w14:textId="7777777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 Integrating Strategy, Structure and Culture in a variety of industries</w:t>
      </w:r>
    </w:p>
    <w:p w14:paraId="408F2CFA" w14:textId="77777777" w:rsidR="00F23E77" w:rsidRPr="008D23A1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038C9EDC" w14:textId="28E55D60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This content will be covered through a mixt</w:t>
      </w:r>
      <w:r w:rsidR="00E85525">
        <w:rPr>
          <w:rFonts w:ascii="Arial" w:hAnsi="Arial" w:cs="Arial"/>
          <w:color w:val="000000"/>
          <w:kern w:val="0"/>
          <w:sz w:val="28"/>
          <w:szCs w:val="28"/>
        </w:rPr>
        <w:t xml:space="preserve">ure of lectures, readings, case 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studies, pr</w:t>
      </w:r>
      <w:r w:rsidR="00E85525">
        <w:rPr>
          <w:rFonts w:ascii="Arial" w:hAnsi="Arial" w:cs="Arial"/>
          <w:color w:val="000000"/>
          <w:kern w:val="0"/>
          <w:sz w:val="28"/>
          <w:szCs w:val="28"/>
        </w:rPr>
        <w:t>esentations and discussion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s.</w:t>
      </w:r>
    </w:p>
    <w:p w14:paraId="4FBD4F82" w14:textId="77777777" w:rsidR="00F23E77" w:rsidRPr="008D23A1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44B70D20" w14:textId="3539E63E" w:rsidR="00E94AB4" w:rsidRPr="008D23A1" w:rsidRDefault="005D77F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V. </w:t>
      </w:r>
      <w:r w:rsidR="00E94AB4"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Recommended Reading</w:t>
      </w:r>
    </w:p>
    <w:p w14:paraId="2C9FFC27" w14:textId="77777777" w:rsidR="00F23E77" w:rsidRPr="008D23A1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</w:p>
    <w:p w14:paraId="70B83B8A" w14:textId="1F67B4F2" w:rsidR="00480E30" w:rsidRPr="00723C66" w:rsidRDefault="00E94AB4" w:rsidP="00723C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Part One</w:t>
      </w:r>
    </w:p>
    <w:p w14:paraId="2744B97E" w14:textId="51D17D9E" w:rsidR="00615A6A" w:rsidRPr="00771285" w:rsidRDefault="00957E9E" w:rsidP="00615A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Morgan, G. (</w:t>
      </w:r>
      <w:r w:rsidR="008F0DEF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2006),</w:t>
      </w:r>
      <w:r w:rsidR="00615A6A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="00615A6A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 xml:space="preserve">Images of </w:t>
      </w:r>
      <w:proofErr w:type="spellStart"/>
      <w:r w:rsidR="00615A6A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>Organisation</w:t>
      </w:r>
      <w:proofErr w:type="spellEnd"/>
      <w:r w:rsidR="00615A6A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 xml:space="preserve">, </w:t>
      </w:r>
      <w:r w:rsidR="00615A6A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London, Sage</w:t>
      </w:r>
      <w:r w:rsidR="00CD7656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.</w:t>
      </w:r>
    </w:p>
    <w:p w14:paraId="166C670A" w14:textId="0BF2B3CD" w:rsidR="00E94AB4" w:rsidRPr="008D23A1" w:rsidRDefault="00957E9E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color w:val="000000"/>
          <w:kern w:val="0"/>
          <w:sz w:val="28"/>
          <w:szCs w:val="28"/>
        </w:rPr>
        <w:t>Pugh, D.S. (2008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>),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proofErr w:type="spellStart"/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Organisation</w:t>
      </w:r>
      <w:proofErr w:type="spellEnd"/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Theory: Selected Classic Readings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, Penguin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57B998F0" w14:textId="0BF87EA3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Hickson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>, D.S</w:t>
      </w:r>
      <w:r w:rsidR="003E3715">
        <w:rPr>
          <w:rFonts w:ascii="Arial" w:hAnsi="Arial" w:cs="Arial"/>
          <w:color w:val="000000"/>
          <w:kern w:val="0"/>
          <w:sz w:val="28"/>
          <w:szCs w:val="28"/>
        </w:rPr>
        <w:t>. and Pugh D.S. (2007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>),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Writers on </w:t>
      </w:r>
      <w:proofErr w:type="spellStart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Organisations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>, Penguin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062D12C5" w14:textId="59734FBA" w:rsidR="00E94AB4" w:rsidRPr="008D23A1" w:rsidRDefault="008F0DE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0"/>
          <w:sz w:val="28"/>
          <w:szCs w:val="28"/>
        </w:rPr>
        <w:t>Giddens</w:t>
      </w:r>
      <w:proofErr w:type="spellEnd"/>
      <w:r>
        <w:rPr>
          <w:rFonts w:ascii="Arial" w:hAnsi="Arial" w:cs="Arial"/>
          <w:color w:val="000000"/>
          <w:kern w:val="0"/>
          <w:sz w:val="28"/>
          <w:szCs w:val="28"/>
        </w:rPr>
        <w:t>, A. (1984),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The Constitution of Society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, Polity Press: Cambridge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0A35D268" w14:textId="552AE7EF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Scott, 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>W.R. and Christensen, S. (1995),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The Institutional Construction of </w:t>
      </w:r>
      <w:proofErr w:type="spellStart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Organisations</w:t>
      </w:r>
      <w:proofErr w:type="spellEnd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. 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London, Sage.</w:t>
      </w:r>
    </w:p>
    <w:p w14:paraId="4DD59428" w14:textId="003672E0" w:rsidR="00E94AB4" w:rsidRPr="008D23A1" w:rsidRDefault="008F0DE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color w:val="000000"/>
          <w:kern w:val="0"/>
          <w:sz w:val="28"/>
          <w:szCs w:val="28"/>
        </w:rPr>
        <w:t>Ritzer</w:t>
      </w:r>
      <w:proofErr w:type="spellEnd"/>
      <w:r>
        <w:rPr>
          <w:rFonts w:ascii="Arial" w:hAnsi="Arial" w:cs="Arial"/>
          <w:color w:val="000000"/>
          <w:kern w:val="0"/>
          <w:sz w:val="28"/>
          <w:szCs w:val="28"/>
        </w:rPr>
        <w:t>, G.F. (2004),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The </w:t>
      </w:r>
      <w:proofErr w:type="spellStart"/>
      <w:r>
        <w:rPr>
          <w:rFonts w:ascii="Arial" w:hAnsi="Arial" w:cs="Arial"/>
          <w:i/>
          <w:iCs/>
          <w:color w:val="000000"/>
          <w:kern w:val="0"/>
          <w:sz w:val="28"/>
          <w:szCs w:val="28"/>
        </w:rPr>
        <w:t>McDonaldis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ation</w:t>
      </w:r>
      <w:proofErr w:type="spellEnd"/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of Society.</w:t>
      </w:r>
      <w:proofErr w:type="gramEnd"/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New York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, 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Sage.</w:t>
      </w:r>
    </w:p>
    <w:p w14:paraId="6162AA9B" w14:textId="28B1E7B3" w:rsidR="00F23E77" w:rsidRPr="0037224E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i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M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>eyer, J.W. and Rowan, B. (1977),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proofErr w:type="spellStart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Institutionalised</w:t>
      </w:r>
      <w:proofErr w:type="spellEnd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</w:t>
      </w:r>
      <w:proofErr w:type="spellStart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Organisations</w:t>
      </w:r>
      <w:proofErr w:type="spellEnd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: Formal Structure as Myth and</w:t>
      </w:r>
      <w:r w:rsidR="0037224E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</w:t>
      </w:r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Ceremony</w:t>
      </w:r>
      <w:r w:rsidRPr="008F0DEF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. </w:t>
      </w:r>
      <w:proofErr w:type="gramStart"/>
      <w:r w:rsidRPr="008F0DEF">
        <w:rPr>
          <w:rFonts w:ascii="Arial" w:hAnsi="Arial" w:cs="Arial"/>
          <w:i/>
          <w:color w:val="000000"/>
          <w:kern w:val="0"/>
          <w:sz w:val="28"/>
          <w:szCs w:val="28"/>
        </w:rPr>
        <w:t>American Journal of Sociology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, 83,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pp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340-363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  <w:proofErr w:type="gram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</w:p>
    <w:p w14:paraId="76F3F7E7" w14:textId="77777777" w:rsidR="00F23E77" w:rsidRPr="008D23A1" w:rsidRDefault="00F23E7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087A5A9F" w14:textId="68955F0F" w:rsidR="00F23E77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>Part Two</w:t>
      </w:r>
    </w:p>
    <w:p w14:paraId="555E6E52" w14:textId="6F416EFC" w:rsidR="00E94AB4" w:rsidRPr="00771285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proofErr w:type="spellStart"/>
      <w:r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Balog</w:t>
      </w:r>
      <w:r w:rsid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un</w:t>
      </w:r>
      <w:proofErr w:type="spellEnd"/>
      <w:r w:rsid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, J.</w:t>
      </w:r>
      <w:r w:rsidR="002047A0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Hope</w:t>
      </w:r>
      <w:bookmarkStart w:id="0" w:name="_GoBack"/>
      <w:bookmarkEnd w:id="0"/>
      <w:r w:rsidR="002047A0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Hailey, V. (2016</w:t>
      </w:r>
      <w:r w:rsidR="008F0DEF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),</w:t>
      </w:r>
      <w:r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 xml:space="preserve">Exploring Strategic Change, </w:t>
      </w:r>
      <w:r w:rsidR="00CD7656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>4</w:t>
      </w:r>
      <w:r w:rsidR="00CD7656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  <w:vertAlign w:val="superscript"/>
        </w:rPr>
        <w:t>th</w:t>
      </w:r>
      <w:r w:rsidR="00CD7656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 xml:space="preserve"> </w:t>
      </w:r>
      <w:proofErr w:type="spellStart"/>
      <w:r w:rsidR="00CD7656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>edn</w:t>
      </w:r>
      <w:proofErr w:type="spellEnd"/>
      <w:r w:rsidR="00CD7656" w:rsidRPr="00771285">
        <w:rPr>
          <w:rFonts w:ascii="Arial" w:hAnsi="Arial" w:cs="Arial"/>
          <w:b/>
          <w:bCs/>
          <w:i/>
          <w:iCs/>
          <w:color w:val="000000"/>
          <w:kern w:val="0"/>
          <w:sz w:val="28"/>
          <w:szCs w:val="28"/>
        </w:rPr>
        <w:t>.</w:t>
      </w:r>
      <w:r w:rsidR="00CD7656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 Pearson</w:t>
      </w:r>
      <w:r w:rsidR="00D82C03" w:rsidRPr="00771285">
        <w:rPr>
          <w:rFonts w:ascii="Arial" w:hAnsi="Arial" w:cs="Arial"/>
          <w:b/>
          <w:bCs/>
          <w:color w:val="000000"/>
          <w:kern w:val="0"/>
          <w:sz w:val="28"/>
          <w:szCs w:val="28"/>
        </w:rPr>
        <w:t>.</w:t>
      </w:r>
    </w:p>
    <w:p w14:paraId="22BB2E03" w14:textId="5310734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Carnall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, C.A. (2007). </w:t>
      </w:r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Managing Change in </w:t>
      </w:r>
      <w:proofErr w:type="spellStart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Organisations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>, London: FT Prentice Hall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2B970B8C" w14:textId="2F3655B1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proofErr w:type="gramStart"/>
      <w:r w:rsidRPr="008D23A1">
        <w:rPr>
          <w:rFonts w:ascii="Arial" w:hAnsi="Arial" w:cs="Arial"/>
          <w:color w:val="000000"/>
          <w:kern w:val="0"/>
          <w:sz w:val="28"/>
          <w:szCs w:val="28"/>
        </w:rPr>
        <w:lastRenderedPageBreak/>
        <w:t xml:space="preserve">Conger, 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 xml:space="preserve">J. A. and </w:t>
      </w:r>
      <w:proofErr w:type="spellStart"/>
      <w:r w:rsidR="008F0DEF">
        <w:rPr>
          <w:rFonts w:ascii="Arial" w:hAnsi="Arial" w:cs="Arial"/>
          <w:color w:val="000000"/>
          <w:kern w:val="0"/>
          <w:sz w:val="28"/>
          <w:szCs w:val="28"/>
        </w:rPr>
        <w:t>Kanungo</w:t>
      </w:r>
      <w:proofErr w:type="spellEnd"/>
      <w:r w:rsidR="008F0DEF">
        <w:rPr>
          <w:rFonts w:ascii="Arial" w:hAnsi="Arial" w:cs="Arial"/>
          <w:color w:val="000000"/>
          <w:kern w:val="0"/>
          <w:sz w:val="28"/>
          <w:szCs w:val="28"/>
        </w:rPr>
        <w:t>, R. N. (1998),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Charismatic leadership in organizations.</w:t>
      </w:r>
      <w:proofErr w:type="gramEnd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Thousand</w:t>
      </w:r>
      <w:r w:rsidR="0037224E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Oaks, CA: Sage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69E8ED82" w14:textId="4067FC16" w:rsidR="00E94AB4" w:rsidRPr="0037224E" w:rsidRDefault="008F0DE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iCs/>
          <w:color w:val="000000"/>
          <w:kern w:val="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0"/>
          <w:sz w:val="28"/>
          <w:szCs w:val="28"/>
        </w:rPr>
        <w:t>Gratton</w:t>
      </w:r>
      <w:proofErr w:type="spellEnd"/>
      <w:r>
        <w:rPr>
          <w:rFonts w:ascii="Arial" w:hAnsi="Arial" w:cs="Arial"/>
          <w:color w:val="000000"/>
          <w:kern w:val="0"/>
          <w:sz w:val="28"/>
          <w:szCs w:val="28"/>
        </w:rPr>
        <w:t>, L. (2007),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Hot Spots: Why Some Companies B</w:t>
      </w:r>
      <w:r w:rsidR="0037224E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uzz with Energy and </w:t>
      </w:r>
      <w:proofErr w:type="gramStart"/>
      <w:r w:rsidR="0037224E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Innovation 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and</w:t>
      </w:r>
      <w:proofErr w:type="gramEnd"/>
      <w:r w:rsidR="0037224E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Others Don't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. London: FT Prentice Hall.</w:t>
      </w:r>
    </w:p>
    <w:p w14:paraId="360D7F6A" w14:textId="2894B615" w:rsidR="00E94AB4" w:rsidRPr="008D23A1" w:rsidRDefault="008F0DEF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color w:val="000000"/>
          <w:kern w:val="0"/>
          <w:sz w:val="28"/>
          <w:szCs w:val="28"/>
        </w:rPr>
        <w:t>Hamel, G. (2012),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What Matters Now: How to Win in a World of Relentless Change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: San</w:t>
      </w:r>
      <w:r w:rsidR="0037224E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Francisco: </w:t>
      </w:r>
      <w:proofErr w:type="spellStart"/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Jossey</w:t>
      </w:r>
      <w:proofErr w:type="spellEnd"/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>-Bass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7306F337" w14:textId="265A59D2" w:rsidR="000C168A" w:rsidRDefault="00182B25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0"/>
          <w:sz w:val="28"/>
          <w:szCs w:val="28"/>
        </w:rPr>
        <w:t>Mintzberg</w:t>
      </w:r>
      <w:proofErr w:type="spellEnd"/>
      <w:r>
        <w:rPr>
          <w:rFonts w:ascii="Arial" w:hAnsi="Arial" w:cs="Arial"/>
          <w:color w:val="000000"/>
          <w:kern w:val="0"/>
          <w:sz w:val="28"/>
          <w:szCs w:val="28"/>
        </w:rPr>
        <w:t xml:space="preserve">, H., </w:t>
      </w:r>
      <w:proofErr w:type="spellStart"/>
      <w:r>
        <w:rPr>
          <w:rFonts w:ascii="Arial" w:hAnsi="Arial" w:cs="Arial"/>
          <w:color w:val="000000"/>
          <w:kern w:val="0"/>
          <w:sz w:val="28"/>
          <w:szCs w:val="28"/>
        </w:rPr>
        <w:t>Ahlstrand</w:t>
      </w:r>
      <w:proofErr w:type="spellEnd"/>
      <w:r>
        <w:rPr>
          <w:rFonts w:ascii="Arial" w:hAnsi="Arial" w:cs="Arial"/>
          <w:color w:val="000000"/>
          <w:kern w:val="0"/>
          <w:sz w:val="28"/>
          <w:szCs w:val="28"/>
        </w:rPr>
        <w:t>, B &amp;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proofErr w:type="spellStart"/>
      <w:r w:rsidR="008F0DEF">
        <w:rPr>
          <w:rFonts w:ascii="Arial" w:hAnsi="Arial" w:cs="Arial"/>
          <w:color w:val="000000"/>
          <w:kern w:val="0"/>
          <w:sz w:val="28"/>
          <w:szCs w:val="28"/>
        </w:rPr>
        <w:t>Lampel</w:t>
      </w:r>
      <w:proofErr w:type="spellEnd"/>
      <w:r w:rsidR="008F0DEF">
        <w:rPr>
          <w:rFonts w:ascii="Arial" w:hAnsi="Arial" w:cs="Arial"/>
          <w:color w:val="000000"/>
          <w:kern w:val="0"/>
          <w:sz w:val="28"/>
          <w:szCs w:val="28"/>
        </w:rPr>
        <w:t>, J. (2009),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r w:rsidR="00E94AB4"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Strategy Safari, </w:t>
      </w:r>
      <w:r w:rsidR="00E14595">
        <w:rPr>
          <w:rFonts w:ascii="Arial" w:hAnsi="Arial" w:cs="Arial"/>
          <w:color w:val="000000"/>
          <w:kern w:val="0"/>
          <w:sz w:val="28"/>
          <w:szCs w:val="28"/>
        </w:rPr>
        <w:t xml:space="preserve">London: FT </w:t>
      </w:r>
      <w:proofErr w:type="spellStart"/>
      <w:r w:rsidR="00E14595">
        <w:rPr>
          <w:rFonts w:ascii="Arial" w:hAnsi="Arial" w:cs="Arial"/>
          <w:color w:val="000000"/>
          <w:kern w:val="0"/>
          <w:sz w:val="28"/>
          <w:szCs w:val="28"/>
        </w:rPr>
        <w:t>Pren</w:t>
      </w:r>
      <w:proofErr w:type="spellEnd"/>
      <w:r w:rsidR="00E14595">
        <w:rPr>
          <w:rFonts w:ascii="Arial" w:hAnsi="Arial" w:cs="Arial"/>
          <w:color w:val="000000"/>
          <w:kern w:val="0"/>
          <w:sz w:val="28"/>
          <w:szCs w:val="28"/>
        </w:rPr>
        <w:t>.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Hall</w:t>
      </w:r>
      <w:r w:rsidR="000C168A">
        <w:rPr>
          <w:rFonts w:ascii="Arial" w:hAnsi="Arial" w:cs="Arial"/>
          <w:color w:val="000000"/>
          <w:kern w:val="0"/>
          <w:sz w:val="28"/>
          <w:szCs w:val="28"/>
        </w:rPr>
        <w:t>.</w:t>
      </w:r>
      <w:r w:rsidR="00E94AB4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</w:p>
    <w:p w14:paraId="3EDDDFF2" w14:textId="34C17827" w:rsidR="00E94AB4" w:rsidRPr="008D23A1" w:rsidRDefault="00E94AB4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Senior, B. and </w:t>
      </w:r>
      <w:proofErr w:type="spellStart"/>
      <w:r w:rsidRPr="008D23A1">
        <w:rPr>
          <w:rFonts w:ascii="Arial" w:hAnsi="Arial" w:cs="Arial"/>
          <w:color w:val="000000"/>
          <w:kern w:val="0"/>
          <w:sz w:val="28"/>
          <w:szCs w:val="28"/>
        </w:rPr>
        <w:t>Swailes</w:t>
      </w:r>
      <w:proofErr w:type="spellEnd"/>
      <w:r w:rsidRPr="008D23A1">
        <w:rPr>
          <w:rFonts w:ascii="Arial" w:hAnsi="Arial" w:cs="Arial"/>
          <w:color w:val="000000"/>
          <w:kern w:val="0"/>
          <w:sz w:val="28"/>
          <w:szCs w:val="28"/>
        </w:rPr>
        <w:t>, S. (2010)</w:t>
      </w:r>
      <w:r w:rsidR="008F0DEF">
        <w:rPr>
          <w:rFonts w:ascii="Arial" w:hAnsi="Arial" w:cs="Arial"/>
          <w:color w:val="000000"/>
          <w:kern w:val="0"/>
          <w:sz w:val="28"/>
          <w:szCs w:val="28"/>
        </w:rPr>
        <w:t>,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</w:t>
      </w:r>
      <w:proofErr w:type="spellStart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>Organisational</w:t>
      </w:r>
      <w:proofErr w:type="spellEnd"/>
      <w:r w:rsidRPr="008D23A1">
        <w:rPr>
          <w:rFonts w:ascii="Arial" w:hAnsi="Arial" w:cs="Arial"/>
          <w:i/>
          <w:iCs/>
          <w:color w:val="000000"/>
          <w:kern w:val="0"/>
          <w:sz w:val="28"/>
          <w:szCs w:val="28"/>
        </w:rPr>
        <w:t xml:space="preserve"> Change, </w:t>
      </w:r>
      <w:r w:rsidRPr="008D23A1">
        <w:rPr>
          <w:rFonts w:ascii="Arial" w:hAnsi="Arial" w:cs="Arial"/>
          <w:color w:val="000000"/>
          <w:kern w:val="0"/>
          <w:sz w:val="28"/>
          <w:szCs w:val="28"/>
        </w:rPr>
        <w:t>London: FT Prentice Hall</w:t>
      </w:r>
      <w:r w:rsidR="00D82C03" w:rsidRPr="008D23A1">
        <w:rPr>
          <w:rFonts w:ascii="Arial" w:hAnsi="Arial" w:cs="Arial"/>
          <w:color w:val="000000"/>
          <w:kern w:val="0"/>
          <w:sz w:val="28"/>
          <w:szCs w:val="28"/>
        </w:rPr>
        <w:t>.</w:t>
      </w:r>
    </w:p>
    <w:p w14:paraId="65932C5B" w14:textId="77777777" w:rsidR="00517F5A" w:rsidRPr="008D23A1" w:rsidRDefault="00517F5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</w:p>
    <w:p w14:paraId="2216F500" w14:textId="456CB6AA" w:rsidR="00517F5A" w:rsidRPr="008D23A1" w:rsidRDefault="00517F5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color w:val="000000"/>
          <w:kern w:val="0"/>
          <w:sz w:val="28"/>
          <w:szCs w:val="28"/>
        </w:rPr>
        <w:t>Additional Reading</w:t>
      </w:r>
    </w:p>
    <w:p w14:paraId="5336120F" w14:textId="5C8B2708" w:rsidR="009346C0" w:rsidRDefault="009346C0" w:rsidP="009346C0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r w:rsidRPr="008D23A1">
        <w:rPr>
          <w:rFonts w:ascii="Arial" w:hAnsi="Arial" w:cs="Arial"/>
          <w:sz w:val="28"/>
          <w:szCs w:val="28"/>
          <w:lang w:val="en-GB"/>
        </w:rPr>
        <w:t>Lynch,</w:t>
      </w:r>
      <w:r w:rsidRPr="008D23A1">
        <w:rPr>
          <w:rFonts w:ascii="Arial" w:hAnsi="Arial" w:cs="Arial"/>
          <w:sz w:val="28"/>
          <w:szCs w:val="28"/>
          <w:lang w:val="en-GB" w:eastAsia="zh-HK"/>
        </w:rPr>
        <w:t xml:space="preserve"> </w:t>
      </w:r>
      <w:r w:rsidRPr="008D23A1">
        <w:rPr>
          <w:rFonts w:ascii="Arial" w:hAnsi="Arial" w:cs="Arial"/>
          <w:sz w:val="28"/>
          <w:szCs w:val="28"/>
          <w:lang w:val="en-GB"/>
        </w:rPr>
        <w:t>Richard. (20</w:t>
      </w:r>
      <w:r w:rsidRPr="008D23A1">
        <w:rPr>
          <w:rFonts w:ascii="Arial" w:hAnsi="Arial" w:cs="Arial"/>
          <w:sz w:val="28"/>
          <w:szCs w:val="28"/>
          <w:lang w:val="en-GB" w:eastAsia="zh-HK"/>
        </w:rPr>
        <w:t>15</w:t>
      </w:r>
      <w:r>
        <w:rPr>
          <w:rFonts w:ascii="Arial" w:hAnsi="Arial" w:cs="Arial"/>
          <w:sz w:val="28"/>
          <w:szCs w:val="28"/>
          <w:lang w:val="en-GB"/>
        </w:rPr>
        <w:t>)</w:t>
      </w:r>
      <w:proofErr w:type="gramStart"/>
      <w:r>
        <w:rPr>
          <w:rFonts w:ascii="Arial" w:hAnsi="Arial" w:cs="Arial"/>
          <w:sz w:val="28"/>
          <w:szCs w:val="28"/>
          <w:lang w:val="en-GB"/>
        </w:rPr>
        <w:t>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iCs/>
          <w:sz w:val="28"/>
          <w:szCs w:val="28"/>
          <w:lang w:val="en-GB"/>
        </w:rPr>
        <w:t>Strategic Management,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7</w:t>
      </w:r>
      <w:r w:rsidRPr="008D23A1">
        <w:rPr>
          <w:rFonts w:ascii="Arial" w:hAnsi="Arial" w:cs="Arial"/>
          <w:sz w:val="28"/>
          <w:szCs w:val="28"/>
          <w:vertAlign w:val="superscript"/>
          <w:lang w:val="en-GB"/>
        </w:rPr>
        <w:t>th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r w:rsidRPr="008D23A1">
        <w:rPr>
          <w:rFonts w:ascii="Arial" w:hAnsi="Arial" w:cs="Arial"/>
          <w:sz w:val="28"/>
          <w:szCs w:val="28"/>
          <w:lang w:val="en-GB"/>
        </w:rPr>
        <w:t>edn</w:t>
      </w:r>
      <w:proofErr w:type="spellEnd"/>
      <w:r w:rsidRPr="008D23A1">
        <w:rPr>
          <w:rFonts w:ascii="Arial" w:hAnsi="Arial" w:cs="Arial"/>
          <w:sz w:val="28"/>
          <w:szCs w:val="28"/>
          <w:lang w:val="en-GB"/>
        </w:rPr>
        <w:t>.</w:t>
      </w:r>
      <w:proofErr w:type="gramEnd"/>
      <w:r w:rsidRPr="008D23A1">
        <w:rPr>
          <w:rFonts w:ascii="Arial" w:hAnsi="Arial" w:cs="Arial"/>
          <w:sz w:val="28"/>
          <w:szCs w:val="28"/>
          <w:lang w:val="en-GB"/>
        </w:rPr>
        <w:t xml:space="preserve"> Pearson.</w:t>
      </w:r>
    </w:p>
    <w:p w14:paraId="29686A58" w14:textId="04156C25" w:rsidR="00B84D93" w:rsidRDefault="00517F5A" w:rsidP="00B84D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/>
        </w:rPr>
      </w:pPr>
      <w:r w:rsidRPr="008D23A1">
        <w:rPr>
          <w:rFonts w:ascii="Arial" w:hAnsi="Arial" w:cs="Arial"/>
          <w:sz w:val="28"/>
          <w:szCs w:val="28"/>
          <w:lang w:val="en-GB"/>
        </w:rPr>
        <w:t>David, Fred R. &amp; David, Forest R. (201</w:t>
      </w:r>
      <w:r w:rsidRPr="008D23A1">
        <w:rPr>
          <w:rFonts w:ascii="Arial" w:hAnsi="Arial" w:cs="Arial"/>
          <w:sz w:val="28"/>
          <w:szCs w:val="28"/>
          <w:lang w:val="en-GB" w:eastAsia="zh-HK"/>
        </w:rPr>
        <w:t>7</w:t>
      </w:r>
      <w:r w:rsidR="009346C0">
        <w:rPr>
          <w:rFonts w:ascii="Arial" w:hAnsi="Arial" w:cs="Arial"/>
          <w:sz w:val="28"/>
          <w:szCs w:val="28"/>
          <w:lang w:val="en-GB"/>
        </w:rPr>
        <w:t>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iCs/>
          <w:sz w:val="28"/>
          <w:szCs w:val="28"/>
          <w:lang w:val="en-GB"/>
        </w:rPr>
        <w:t>Strategic Management: Concepts and Cases, 16</w:t>
      </w:r>
      <w:r w:rsidRPr="008D23A1">
        <w:rPr>
          <w:rFonts w:ascii="Arial" w:hAnsi="Arial" w:cs="Arial"/>
          <w:i/>
          <w:iCs/>
          <w:sz w:val="28"/>
          <w:szCs w:val="28"/>
          <w:vertAlign w:val="superscript"/>
          <w:lang w:val="en-GB"/>
        </w:rPr>
        <w:t>th</w:t>
      </w:r>
      <w:r w:rsidRPr="008D23A1">
        <w:rPr>
          <w:rFonts w:ascii="Arial" w:hAnsi="Arial" w:cs="Arial"/>
          <w:i/>
          <w:iCs/>
          <w:sz w:val="28"/>
          <w:szCs w:val="28"/>
          <w:lang w:val="en-GB"/>
        </w:rPr>
        <w:t xml:space="preserve"> </w:t>
      </w:r>
      <w:proofErr w:type="spellStart"/>
      <w:r w:rsidRPr="008D23A1">
        <w:rPr>
          <w:rFonts w:ascii="Arial" w:hAnsi="Arial" w:cs="Arial"/>
          <w:i/>
          <w:iCs/>
          <w:sz w:val="28"/>
          <w:szCs w:val="28"/>
          <w:lang w:val="en-GB"/>
        </w:rPr>
        <w:t>edn</w:t>
      </w:r>
      <w:proofErr w:type="spellEnd"/>
      <w:r w:rsidRPr="008D23A1">
        <w:rPr>
          <w:rFonts w:ascii="Arial" w:hAnsi="Arial" w:cs="Arial"/>
          <w:sz w:val="28"/>
          <w:szCs w:val="28"/>
          <w:lang w:val="en-GB"/>
        </w:rPr>
        <w:t>. Pearson.</w:t>
      </w:r>
    </w:p>
    <w:p w14:paraId="4B9B6A8E" w14:textId="41726572" w:rsidR="00B84D93" w:rsidRDefault="00B84D93" w:rsidP="00B84D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/>
        </w:rPr>
      </w:pPr>
      <w:proofErr w:type="gramStart"/>
      <w:r w:rsidRPr="008D23A1">
        <w:rPr>
          <w:rFonts w:ascii="Arial" w:hAnsi="Arial" w:cs="Arial"/>
          <w:sz w:val="28"/>
          <w:szCs w:val="28"/>
          <w:lang w:val="en-GB"/>
        </w:rPr>
        <w:t>Johnson, G., Whit</w:t>
      </w:r>
      <w:r w:rsidR="009346C0">
        <w:rPr>
          <w:rFonts w:ascii="Arial" w:hAnsi="Arial" w:cs="Arial"/>
          <w:sz w:val="28"/>
          <w:szCs w:val="28"/>
          <w:lang w:val="en-GB"/>
        </w:rPr>
        <w:t>tington, R., Scholes, K. (2014),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sz w:val="28"/>
          <w:szCs w:val="28"/>
          <w:lang w:val="en-GB"/>
        </w:rPr>
        <w:t>Exploring Strategy</w:t>
      </w:r>
      <w:r w:rsidRPr="008D23A1">
        <w:rPr>
          <w:rFonts w:ascii="Arial" w:hAnsi="Arial" w:cs="Arial"/>
          <w:sz w:val="28"/>
          <w:szCs w:val="28"/>
          <w:lang w:val="en-GB"/>
        </w:rPr>
        <w:t>, 10</w:t>
      </w:r>
      <w:r w:rsidRPr="008D23A1">
        <w:rPr>
          <w:rFonts w:ascii="Arial" w:hAnsi="Arial" w:cs="Arial"/>
          <w:sz w:val="28"/>
          <w:szCs w:val="28"/>
          <w:vertAlign w:val="superscript"/>
          <w:lang w:val="en-GB"/>
        </w:rPr>
        <w:t>th</w:t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GB"/>
        </w:rPr>
        <w:t>edn</w:t>
      </w:r>
      <w:proofErr w:type="spellEnd"/>
      <w:r>
        <w:rPr>
          <w:rFonts w:ascii="Arial" w:hAnsi="Arial" w:cs="Arial"/>
          <w:sz w:val="28"/>
          <w:szCs w:val="28"/>
          <w:lang w:val="en-GB"/>
        </w:rPr>
        <w:t>.</w:t>
      </w:r>
      <w:proofErr w:type="gramEnd"/>
      <w:r>
        <w:rPr>
          <w:rFonts w:ascii="Arial" w:hAnsi="Arial" w:cs="Arial"/>
          <w:sz w:val="28"/>
          <w:szCs w:val="28"/>
          <w:lang w:val="en-GB"/>
        </w:rPr>
        <w:t xml:space="preserve"> Pearson.</w:t>
      </w:r>
    </w:p>
    <w:p w14:paraId="7DB91273" w14:textId="472E0227" w:rsidR="00B84D93" w:rsidRDefault="00B84D93" w:rsidP="00B84D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Brennan, L. (2018). </w:t>
      </w:r>
      <w:r w:rsidRPr="00B84D93">
        <w:rPr>
          <w:rFonts w:ascii="Arial" w:hAnsi="Arial" w:cs="Arial"/>
          <w:i/>
          <w:sz w:val="28"/>
          <w:szCs w:val="28"/>
          <w:lang w:val="en-GB"/>
        </w:rPr>
        <w:t xml:space="preserve">“How Netflix </w:t>
      </w:r>
      <w:proofErr w:type="gramStart"/>
      <w:r w:rsidRPr="00B84D93">
        <w:rPr>
          <w:rFonts w:ascii="Arial" w:hAnsi="Arial" w:cs="Arial"/>
          <w:i/>
          <w:sz w:val="28"/>
          <w:szCs w:val="28"/>
          <w:lang w:val="en-GB"/>
        </w:rPr>
        <w:t>Expanded</w:t>
      </w:r>
      <w:proofErr w:type="gramEnd"/>
      <w:r w:rsidRPr="00B84D93">
        <w:rPr>
          <w:rFonts w:ascii="Arial" w:hAnsi="Arial" w:cs="Arial"/>
          <w:i/>
          <w:sz w:val="28"/>
          <w:szCs w:val="28"/>
          <w:lang w:val="en-GB"/>
        </w:rPr>
        <w:t xml:space="preserve"> to 190 Countries in 7 years”</w:t>
      </w:r>
      <w:r>
        <w:rPr>
          <w:rFonts w:ascii="Arial" w:hAnsi="Arial" w:cs="Arial"/>
          <w:sz w:val="28"/>
          <w:szCs w:val="28"/>
          <w:lang w:val="en-GB"/>
        </w:rPr>
        <w:t xml:space="preserve">. </w:t>
      </w:r>
      <w:r w:rsidRPr="00B84D93">
        <w:rPr>
          <w:rFonts w:ascii="Arial" w:hAnsi="Arial" w:cs="Arial"/>
          <w:i/>
          <w:sz w:val="28"/>
          <w:szCs w:val="28"/>
          <w:lang w:val="en-GB"/>
        </w:rPr>
        <w:t>Harvard Business Review</w:t>
      </w:r>
      <w:r>
        <w:rPr>
          <w:rFonts w:ascii="Arial" w:hAnsi="Arial" w:cs="Arial"/>
          <w:sz w:val="28"/>
          <w:szCs w:val="28"/>
          <w:lang w:val="en-GB"/>
        </w:rPr>
        <w:t>, October 12.</w:t>
      </w:r>
    </w:p>
    <w:p w14:paraId="0133FF99" w14:textId="5507729F" w:rsidR="00517F5A" w:rsidRDefault="009346C0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proofErr w:type="spellStart"/>
      <w:r>
        <w:rPr>
          <w:rFonts w:ascii="Arial" w:hAnsi="Arial" w:cs="Arial"/>
          <w:sz w:val="28"/>
          <w:szCs w:val="28"/>
          <w:lang w:val="en-GB"/>
        </w:rPr>
        <w:t>Heracleous</w:t>
      </w:r>
      <w:proofErr w:type="spellEnd"/>
      <w:r>
        <w:rPr>
          <w:rFonts w:ascii="Arial" w:hAnsi="Arial" w:cs="Arial"/>
          <w:sz w:val="28"/>
          <w:szCs w:val="28"/>
          <w:lang w:val="en-GB"/>
        </w:rPr>
        <w:t>, L. (2013),</w:t>
      </w:r>
      <w:r w:rsidR="00517F5A"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="00517F5A" w:rsidRPr="008D23A1">
        <w:rPr>
          <w:rFonts w:ascii="Arial" w:hAnsi="Arial" w:cs="Arial"/>
          <w:i/>
          <w:sz w:val="28"/>
          <w:szCs w:val="28"/>
          <w:lang w:val="en-GB"/>
        </w:rPr>
        <w:t>“ Q</w:t>
      </w:r>
      <w:r w:rsidR="00CB7D9D">
        <w:rPr>
          <w:rFonts w:ascii="Arial" w:hAnsi="Arial" w:cs="Arial"/>
          <w:i/>
          <w:sz w:val="28"/>
          <w:szCs w:val="28"/>
          <w:lang w:val="en-GB"/>
        </w:rPr>
        <w:t xml:space="preserve">uantum Strategy at Apple </w:t>
      </w:r>
      <w:proofErr w:type="spellStart"/>
      <w:r w:rsidR="00CB7D9D">
        <w:rPr>
          <w:rFonts w:ascii="Arial" w:hAnsi="Arial" w:cs="Arial"/>
          <w:i/>
          <w:sz w:val="28"/>
          <w:szCs w:val="28"/>
          <w:lang w:val="en-GB"/>
        </w:rPr>
        <w:t>Inc</w:t>
      </w:r>
      <w:proofErr w:type="spellEnd"/>
      <w:r w:rsidR="00B84D93">
        <w:rPr>
          <w:rFonts w:ascii="Arial" w:hAnsi="Arial" w:cs="Arial"/>
          <w:i/>
          <w:sz w:val="28"/>
          <w:szCs w:val="28"/>
          <w:lang w:val="en-GB"/>
        </w:rPr>
        <w:t>”</w:t>
      </w:r>
      <w:r w:rsidR="00CB7D9D">
        <w:rPr>
          <w:rFonts w:ascii="Arial" w:hAnsi="Arial" w:cs="Arial"/>
          <w:i/>
          <w:sz w:val="28"/>
          <w:szCs w:val="28"/>
          <w:lang w:val="en-GB"/>
        </w:rPr>
        <w:t>.</w:t>
      </w:r>
      <w:r w:rsidR="00B84D93">
        <w:rPr>
          <w:rFonts w:ascii="Arial" w:hAnsi="Arial" w:cs="Arial"/>
          <w:i/>
          <w:sz w:val="28"/>
          <w:szCs w:val="28"/>
          <w:lang w:val="en-GB"/>
        </w:rPr>
        <w:t xml:space="preserve"> </w:t>
      </w:r>
      <w:r w:rsidR="00517F5A" w:rsidRPr="008D23A1">
        <w:rPr>
          <w:rFonts w:ascii="Arial" w:hAnsi="Arial" w:cs="Arial"/>
          <w:i/>
          <w:sz w:val="28"/>
          <w:szCs w:val="28"/>
          <w:lang w:val="en-GB"/>
        </w:rPr>
        <w:t xml:space="preserve"> Organizational Dynamics</w:t>
      </w:r>
      <w:r w:rsidR="00517F5A" w:rsidRPr="008D23A1">
        <w:rPr>
          <w:rFonts w:ascii="Arial" w:hAnsi="Arial" w:cs="Arial"/>
          <w:sz w:val="28"/>
          <w:szCs w:val="28"/>
          <w:lang w:val="en-GB"/>
        </w:rPr>
        <w:t>, Vol. 42, pp. 92-99.</w:t>
      </w:r>
    </w:p>
    <w:p w14:paraId="71F5423D" w14:textId="58C3D35A" w:rsidR="009346C0" w:rsidRDefault="009346C0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Fong, Peter. (2018)</w:t>
      </w:r>
      <w:proofErr w:type="gramStart"/>
      <w:r>
        <w:rPr>
          <w:rFonts w:ascii="Arial" w:hAnsi="Arial" w:cs="Arial"/>
          <w:sz w:val="28"/>
          <w:szCs w:val="28"/>
          <w:lang w:val="en-GB"/>
        </w:rPr>
        <w:t xml:space="preserve">, </w:t>
      </w:r>
      <w:r w:rsidRPr="00CB7D9D">
        <w:rPr>
          <w:rFonts w:ascii="Arial" w:hAnsi="Arial" w:cs="Arial"/>
          <w:i/>
          <w:sz w:val="28"/>
          <w:szCs w:val="28"/>
          <w:lang w:val="en-GB"/>
        </w:rPr>
        <w:t>“Editorial”</w:t>
      </w:r>
      <w:r w:rsidR="00CB7D9D">
        <w:rPr>
          <w:rFonts w:ascii="Arial" w:hAnsi="Arial" w:cs="Arial"/>
          <w:i/>
          <w:sz w:val="28"/>
          <w:szCs w:val="28"/>
          <w:lang w:val="en-GB"/>
        </w:rPr>
        <w:t>.</w:t>
      </w:r>
      <w:proofErr w:type="gramEnd"/>
      <w:r w:rsidRPr="00CB7D9D">
        <w:rPr>
          <w:rFonts w:ascii="Arial" w:hAnsi="Arial" w:cs="Arial"/>
          <w:i/>
          <w:sz w:val="28"/>
          <w:szCs w:val="28"/>
          <w:lang w:val="en-GB"/>
        </w:rPr>
        <w:t xml:space="preserve"> </w:t>
      </w:r>
      <w:proofErr w:type="gramStart"/>
      <w:r w:rsidRPr="00CB7D9D">
        <w:rPr>
          <w:rFonts w:ascii="Arial" w:hAnsi="Arial" w:cs="Arial"/>
          <w:i/>
          <w:sz w:val="28"/>
          <w:szCs w:val="28"/>
          <w:lang w:val="en-GB"/>
        </w:rPr>
        <w:t>Public Administration &amp; Policy</w:t>
      </w:r>
      <w:r>
        <w:rPr>
          <w:rFonts w:ascii="Arial" w:hAnsi="Arial" w:cs="Arial"/>
          <w:sz w:val="28"/>
          <w:szCs w:val="28"/>
          <w:lang w:val="en-GB"/>
        </w:rPr>
        <w:t>, Vol. 21 No. 2.</w:t>
      </w:r>
      <w:proofErr w:type="gramEnd"/>
    </w:p>
    <w:p w14:paraId="3B3A53D1" w14:textId="13AFC276" w:rsidR="009346C0" w:rsidRPr="008D23A1" w:rsidRDefault="009346C0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Li, Earnest. (2018), </w:t>
      </w:r>
      <w:r w:rsidR="00CB7D9D" w:rsidRPr="00CB7D9D">
        <w:rPr>
          <w:rFonts w:ascii="Arial" w:hAnsi="Arial" w:cs="Arial"/>
          <w:i/>
          <w:sz w:val="28"/>
          <w:szCs w:val="28"/>
          <w:lang w:val="en-GB"/>
        </w:rPr>
        <w:t>“A case study of the critical success factors for organisational change in a public listed corporation: Hong Kong Broadband Network”</w:t>
      </w:r>
      <w:r w:rsidR="00CB7D9D">
        <w:rPr>
          <w:rFonts w:ascii="Arial" w:hAnsi="Arial" w:cs="Arial"/>
          <w:sz w:val="28"/>
          <w:szCs w:val="28"/>
          <w:lang w:val="en-GB"/>
        </w:rPr>
        <w:t xml:space="preserve">. </w:t>
      </w:r>
      <w:proofErr w:type="gramStart"/>
      <w:r w:rsidR="00CB7D9D" w:rsidRPr="00CB7D9D">
        <w:rPr>
          <w:rFonts w:ascii="Arial" w:hAnsi="Arial" w:cs="Arial"/>
          <w:i/>
          <w:sz w:val="28"/>
          <w:szCs w:val="28"/>
          <w:lang w:val="en-GB"/>
        </w:rPr>
        <w:t>Public Administration &amp; Policy</w:t>
      </w:r>
      <w:r w:rsidR="00CB7D9D">
        <w:rPr>
          <w:rFonts w:ascii="Arial" w:hAnsi="Arial" w:cs="Arial"/>
          <w:sz w:val="28"/>
          <w:szCs w:val="28"/>
          <w:lang w:val="en-GB"/>
        </w:rPr>
        <w:t>, Vol. 21 No. 2.</w:t>
      </w:r>
      <w:proofErr w:type="gramEnd"/>
    </w:p>
    <w:p w14:paraId="17EF15A5" w14:textId="41808622" w:rsidR="0084333E" w:rsidRPr="008D23A1" w:rsidRDefault="008F0DEF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proofErr w:type="spellStart"/>
      <w:r>
        <w:rPr>
          <w:rFonts w:ascii="Arial" w:hAnsi="Arial" w:cs="Arial"/>
          <w:sz w:val="28"/>
          <w:szCs w:val="28"/>
          <w:lang w:val="en-GB"/>
        </w:rPr>
        <w:t>Tse</w:t>
      </w:r>
      <w:proofErr w:type="spellEnd"/>
      <w:r>
        <w:rPr>
          <w:rFonts w:ascii="Arial" w:hAnsi="Arial" w:cs="Arial"/>
          <w:sz w:val="28"/>
          <w:szCs w:val="28"/>
          <w:lang w:val="en-GB"/>
        </w:rPr>
        <w:t>, Edward. (2015),</w:t>
      </w:r>
      <w:r w:rsidR="0084333E">
        <w:rPr>
          <w:rFonts w:ascii="Arial" w:hAnsi="Arial" w:cs="Arial"/>
          <w:sz w:val="28"/>
          <w:szCs w:val="28"/>
          <w:lang w:val="en-GB"/>
        </w:rPr>
        <w:t xml:space="preserve"> </w:t>
      </w:r>
      <w:r w:rsidR="00F55E94">
        <w:rPr>
          <w:rFonts w:ascii="Arial" w:hAnsi="Arial" w:cs="Arial"/>
          <w:i/>
          <w:sz w:val="28"/>
          <w:szCs w:val="28"/>
          <w:lang w:val="en-GB"/>
        </w:rPr>
        <w:t>China’s Disruptors-</w:t>
      </w:r>
      <w:r w:rsidR="0084333E" w:rsidRPr="00F55E94">
        <w:rPr>
          <w:rFonts w:ascii="Arial" w:hAnsi="Arial" w:cs="Arial"/>
          <w:i/>
          <w:sz w:val="28"/>
          <w:szCs w:val="28"/>
          <w:lang w:val="en-GB"/>
        </w:rPr>
        <w:t xml:space="preserve"> </w:t>
      </w:r>
      <w:r w:rsidR="00F55E94" w:rsidRPr="00F55E94">
        <w:rPr>
          <w:rFonts w:ascii="Arial" w:hAnsi="Arial" w:cs="Arial"/>
          <w:i/>
          <w:sz w:val="28"/>
          <w:szCs w:val="28"/>
          <w:lang w:val="en-GB"/>
        </w:rPr>
        <w:t xml:space="preserve">How </w:t>
      </w:r>
      <w:proofErr w:type="spellStart"/>
      <w:r w:rsidR="00F55E94" w:rsidRPr="00F55E94">
        <w:rPr>
          <w:rFonts w:ascii="Arial" w:hAnsi="Arial" w:cs="Arial"/>
          <w:i/>
          <w:sz w:val="28"/>
          <w:szCs w:val="28"/>
          <w:lang w:val="en-GB"/>
        </w:rPr>
        <w:t>Alibaba</w:t>
      </w:r>
      <w:proofErr w:type="spellEnd"/>
      <w:r w:rsidR="00F55E94" w:rsidRPr="00F55E94">
        <w:rPr>
          <w:rFonts w:ascii="Arial" w:hAnsi="Arial" w:cs="Arial"/>
          <w:i/>
          <w:sz w:val="28"/>
          <w:szCs w:val="28"/>
          <w:lang w:val="en-GB"/>
        </w:rPr>
        <w:t xml:space="preserve">, </w:t>
      </w:r>
      <w:proofErr w:type="spellStart"/>
      <w:r w:rsidR="00F55E94" w:rsidRPr="00F55E94">
        <w:rPr>
          <w:rFonts w:ascii="Arial" w:hAnsi="Arial" w:cs="Arial"/>
          <w:i/>
          <w:sz w:val="28"/>
          <w:szCs w:val="28"/>
          <w:lang w:val="en-GB"/>
        </w:rPr>
        <w:t>Xiaomi</w:t>
      </w:r>
      <w:proofErr w:type="spellEnd"/>
      <w:r w:rsidR="00F55E94" w:rsidRPr="00F55E94">
        <w:rPr>
          <w:rFonts w:ascii="Arial" w:hAnsi="Arial" w:cs="Arial"/>
          <w:i/>
          <w:sz w:val="28"/>
          <w:szCs w:val="28"/>
          <w:lang w:val="en-GB"/>
        </w:rPr>
        <w:t xml:space="preserve">, </w:t>
      </w:r>
      <w:proofErr w:type="spellStart"/>
      <w:r w:rsidR="00F55E94" w:rsidRPr="00F55E94">
        <w:rPr>
          <w:rFonts w:ascii="Arial" w:hAnsi="Arial" w:cs="Arial"/>
          <w:i/>
          <w:sz w:val="28"/>
          <w:szCs w:val="28"/>
          <w:lang w:val="en-GB"/>
        </w:rPr>
        <w:t>Tencent</w:t>
      </w:r>
      <w:proofErr w:type="spellEnd"/>
      <w:r w:rsidR="00F55E94">
        <w:rPr>
          <w:rFonts w:ascii="Arial" w:hAnsi="Arial" w:cs="Arial"/>
          <w:i/>
          <w:sz w:val="28"/>
          <w:szCs w:val="28"/>
          <w:lang w:val="en-GB"/>
        </w:rPr>
        <w:t xml:space="preserve"> &amp; Other Companies are C</w:t>
      </w:r>
      <w:r w:rsidR="00F55E94" w:rsidRPr="00F55E94">
        <w:rPr>
          <w:rFonts w:ascii="Arial" w:hAnsi="Arial" w:cs="Arial"/>
          <w:i/>
          <w:sz w:val="28"/>
          <w:szCs w:val="28"/>
          <w:lang w:val="en-GB"/>
        </w:rPr>
        <w:t>hanging the Rules of the Business</w:t>
      </w:r>
      <w:r w:rsidR="00F55E94">
        <w:rPr>
          <w:rFonts w:ascii="Arial" w:hAnsi="Arial" w:cs="Arial"/>
          <w:sz w:val="28"/>
          <w:szCs w:val="28"/>
          <w:lang w:val="en-GB"/>
        </w:rPr>
        <w:t>, Penguin, New York.</w:t>
      </w:r>
    </w:p>
    <w:p w14:paraId="6D2CA0EA" w14:textId="65454A81" w:rsidR="00A6303B" w:rsidRPr="008D23A1" w:rsidRDefault="000312C5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/>
        </w:rPr>
      </w:pPr>
      <w:r w:rsidRPr="008D23A1">
        <w:rPr>
          <w:rFonts w:ascii="Arial" w:hAnsi="Arial" w:cs="Arial"/>
          <w:sz w:val="28"/>
          <w:szCs w:val="28"/>
          <w:lang w:val="en-GB"/>
        </w:rPr>
        <w:t>Kap</w:t>
      </w:r>
      <w:r w:rsidR="008F0DEF">
        <w:rPr>
          <w:rFonts w:ascii="Arial" w:hAnsi="Arial" w:cs="Arial"/>
          <w:sz w:val="28"/>
          <w:szCs w:val="28"/>
          <w:lang w:val="en-GB"/>
        </w:rPr>
        <w:t>lan, Robert &amp; Norton, D. (2001),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iCs/>
          <w:sz w:val="28"/>
          <w:szCs w:val="28"/>
        </w:rPr>
        <w:t>The Strategy Focused Organization,</w:t>
      </w:r>
      <w:r w:rsidRPr="008D23A1">
        <w:rPr>
          <w:rFonts w:ascii="Arial" w:hAnsi="Arial" w:cs="Arial"/>
          <w:b/>
          <w:bCs/>
          <w:sz w:val="28"/>
          <w:szCs w:val="28"/>
        </w:rPr>
        <w:t xml:space="preserve"> 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Harvard Business School </w:t>
      </w:r>
      <w:r w:rsidR="00CA4DDE" w:rsidRPr="008D23A1">
        <w:rPr>
          <w:rFonts w:ascii="Arial" w:hAnsi="Arial" w:cs="Arial"/>
          <w:sz w:val="28"/>
          <w:szCs w:val="28"/>
          <w:lang w:val="en-GB"/>
        </w:rPr>
        <w:t>Press, Boston.</w:t>
      </w:r>
    </w:p>
    <w:p w14:paraId="571F4392" w14:textId="229AE2AE" w:rsidR="00517F5A" w:rsidRPr="008D23A1" w:rsidRDefault="00517F5A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r w:rsidRPr="008D23A1">
        <w:rPr>
          <w:rFonts w:ascii="Arial" w:hAnsi="Arial" w:cs="Arial"/>
          <w:sz w:val="28"/>
          <w:szCs w:val="28"/>
          <w:lang w:val="en-GB"/>
        </w:rPr>
        <w:t>Kap</w:t>
      </w:r>
      <w:r w:rsidR="008F0DEF">
        <w:rPr>
          <w:rFonts w:ascii="Arial" w:hAnsi="Arial" w:cs="Arial"/>
          <w:sz w:val="28"/>
          <w:szCs w:val="28"/>
          <w:lang w:val="en-GB"/>
        </w:rPr>
        <w:t>lan, Robert &amp; Norton, D. (2004),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iCs/>
          <w:sz w:val="28"/>
          <w:szCs w:val="28"/>
          <w:lang w:val="en-GB"/>
        </w:rPr>
        <w:t>Strategy Maps,</w:t>
      </w:r>
      <w:r w:rsidR="000312C5" w:rsidRPr="008D23A1">
        <w:rPr>
          <w:rFonts w:ascii="Arial" w:hAnsi="Arial" w:cs="Arial"/>
          <w:sz w:val="28"/>
          <w:szCs w:val="28"/>
          <w:lang w:val="en-GB"/>
        </w:rPr>
        <w:t xml:space="preserve"> HBSP</w:t>
      </w:r>
      <w:r w:rsidRPr="008D23A1">
        <w:rPr>
          <w:rFonts w:ascii="Arial" w:hAnsi="Arial" w:cs="Arial"/>
          <w:sz w:val="28"/>
          <w:szCs w:val="28"/>
          <w:lang w:val="en-GB"/>
        </w:rPr>
        <w:t>, Boston</w:t>
      </w:r>
    </w:p>
    <w:p w14:paraId="657011CD" w14:textId="5CF6C785" w:rsidR="00517F5A" w:rsidRPr="008D23A1" w:rsidRDefault="00517F5A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proofErr w:type="gramStart"/>
      <w:r w:rsidRPr="008D23A1">
        <w:rPr>
          <w:rFonts w:ascii="Arial" w:hAnsi="Arial" w:cs="Arial"/>
          <w:sz w:val="28"/>
          <w:szCs w:val="28"/>
          <w:lang w:val="en-GB"/>
        </w:rPr>
        <w:t>Kap</w:t>
      </w:r>
      <w:r w:rsidR="008F0DEF">
        <w:rPr>
          <w:rFonts w:ascii="Arial" w:hAnsi="Arial" w:cs="Arial"/>
          <w:sz w:val="28"/>
          <w:szCs w:val="28"/>
          <w:lang w:val="en-GB"/>
        </w:rPr>
        <w:t>lan, Robert &amp; Norton, D. (2008),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iCs/>
          <w:sz w:val="28"/>
          <w:szCs w:val="28"/>
          <w:lang w:val="en-GB"/>
        </w:rPr>
        <w:t>Execution Premium,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HBSP, Boston.</w:t>
      </w:r>
      <w:proofErr w:type="gramEnd"/>
    </w:p>
    <w:p w14:paraId="1767D68B" w14:textId="7ED98EDA" w:rsidR="00517F5A" w:rsidRPr="008D23A1" w:rsidRDefault="00517F5A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r w:rsidRPr="008D23A1">
        <w:rPr>
          <w:rFonts w:ascii="Arial" w:hAnsi="Arial" w:cs="Arial"/>
          <w:sz w:val="28"/>
          <w:szCs w:val="28"/>
          <w:lang w:val="en-GB"/>
        </w:rPr>
        <w:t>Reeves, M.</w:t>
      </w:r>
      <w:r w:rsidR="008F0DEF">
        <w:rPr>
          <w:rFonts w:ascii="Arial" w:hAnsi="Arial" w:cs="Arial"/>
          <w:sz w:val="28"/>
          <w:szCs w:val="28"/>
          <w:lang w:val="en-GB"/>
        </w:rPr>
        <w:t xml:space="preserve">, </w:t>
      </w:r>
      <w:proofErr w:type="spellStart"/>
      <w:r w:rsidR="008F0DEF">
        <w:rPr>
          <w:rFonts w:ascii="Arial" w:hAnsi="Arial" w:cs="Arial"/>
          <w:sz w:val="28"/>
          <w:szCs w:val="28"/>
          <w:lang w:val="en-GB"/>
        </w:rPr>
        <w:t>Haanaes</w:t>
      </w:r>
      <w:proofErr w:type="spellEnd"/>
      <w:r w:rsidR="008F0DEF">
        <w:rPr>
          <w:rFonts w:ascii="Arial" w:hAnsi="Arial" w:cs="Arial"/>
          <w:sz w:val="28"/>
          <w:szCs w:val="28"/>
          <w:lang w:val="en-GB"/>
        </w:rPr>
        <w:t xml:space="preserve">, K., </w:t>
      </w:r>
      <w:proofErr w:type="spellStart"/>
      <w:r w:rsidR="008F0DEF">
        <w:rPr>
          <w:rFonts w:ascii="Arial" w:hAnsi="Arial" w:cs="Arial"/>
          <w:sz w:val="28"/>
          <w:szCs w:val="28"/>
          <w:lang w:val="en-GB"/>
        </w:rPr>
        <w:t>Sinha</w:t>
      </w:r>
      <w:proofErr w:type="spellEnd"/>
      <w:r w:rsidR="008F0DEF">
        <w:rPr>
          <w:rFonts w:ascii="Arial" w:hAnsi="Arial" w:cs="Arial"/>
          <w:sz w:val="28"/>
          <w:szCs w:val="28"/>
          <w:lang w:val="en-GB"/>
        </w:rPr>
        <w:t>, J. (2015),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sz w:val="28"/>
          <w:szCs w:val="28"/>
          <w:lang w:val="en-GB"/>
        </w:rPr>
        <w:t>Your Strategy Needs a Strategy</w:t>
      </w:r>
      <w:r w:rsidRPr="008D23A1">
        <w:rPr>
          <w:rFonts w:ascii="Arial" w:hAnsi="Arial" w:cs="Arial"/>
          <w:sz w:val="28"/>
          <w:szCs w:val="28"/>
          <w:lang w:val="en-GB"/>
        </w:rPr>
        <w:t>, Harvard Business Review Press, Boston.</w:t>
      </w:r>
    </w:p>
    <w:p w14:paraId="059E49A6" w14:textId="67B3B1A5" w:rsidR="00517F5A" w:rsidRPr="008D23A1" w:rsidRDefault="00517F5A" w:rsidP="00517F5A">
      <w:pPr>
        <w:pBdr>
          <w:bar w:val="single" w:sz="12" w:color="auto"/>
        </w:pBdr>
        <w:spacing w:before="20" w:after="20"/>
        <w:rPr>
          <w:rFonts w:ascii="Arial" w:hAnsi="Arial" w:cs="Arial"/>
          <w:sz w:val="28"/>
          <w:szCs w:val="28"/>
          <w:lang w:val="en-GB"/>
        </w:rPr>
      </w:pPr>
      <w:proofErr w:type="gramStart"/>
      <w:r w:rsidRPr="008D23A1">
        <w:rPr>
          <w:rFonts w:ascii="Arial" w:hAnsi="Arial" w:cs="Arial"/>
          <w:sz w:val="28"/>
          <w:szCs w:val="28"/>
          <w:lang w:val="en-GB"/>
        </w:rPr>
        <w:t>K</w:t>
      </w:r>
      <w:r w:rsidR="008F0DEF">
        <w:rPr>
          <w:rFonts w:ascii="Arial" w:hAnsi="Arial" w:cs="Arial"/>
          <w:sz w:val="28"/>
          <w:szCs w:val="28"/>
          <w:lang w:val="en-GB"/>
        </w:rPr>
        <w:t xml:space="preserve">im, W.C. &amp; </w:t>
      </w:r>
      <w:proofErr w:type="spellStart"/>
      <w:r w:rsidR="008F0DEF">
        <w:rPr>
          <w:rFonts w:ascii="Arial" w:hAnsi="Arial" w:cs="Arial"/>
          <w:sz w:val="28"/>
          <w:szCs w:val="28"/>
          <w:lang w:val="en-GB"/>
        </w:rPr>
        <w:t>Mauborgne</w:t>
      </w:r>
      <w:proofErr w:type="spellEnd"/>
      <w:r w:rsidR="008F0DEF">
        <w:rPr>
          <w:rFonts w:ascii="Arial" w:hAnsi="Arial" w:cs="Arial"/>
          <w:sz w:val="28"/>
          <w:szCs w:val="28"/>
          <w:lang w:val="en-GB"/>
        </w:rPr>
        <w:t>, R. (2005),</w:t>
      </w:r>
      <w:r w:rsidRPr="008D23A1">
        <w:rPr>
          <w:rFonts w:ascii="Arial" w:hAnsi="Arial" w:cs="Arial"/>
          <w:sz w:val="28"/>
          <w:szCs w:val="28"/>
          <w:lang w:val="en-GB"/>
        </w:rPr>
        <w:t xml:space="preserve"> </w:t>
      </w:r>
      <w:r w:rsidRPr="008D23A1">
        <w:rPr>
          <w:rFonts w:ascii="Arial" w:hAnsi="Arial" w:cs="Arial"/>
          <w:i/>
          <w:sz w:val="28"/>
          <w:szCs w:val="28"/>
          <w:lang w:val="en-GB"/>
        </w:rPr>
        <w:t>Blue Ocean Strategy</w:t>
      </w:r>
      <w:r w:rsidRPr="008D23A1">
        <w:rPr>
          <w:rFonts w:ascii="Arial" w:hAnsi="Arial" w:cs="Arial"/>
          <w:sz w:val="28"/>
          <w:szCs w:val="28"/>
          <w:lang w:val="en-GB"/>
        </w:rPr>
        <w:t>, HBSP, Boston.</w:t>
      </w:r>
      <w:proofErr w:type="gramEnd"/>
    </w:p>
    <w:p w14:paraId="10011B47" w14:textId="77777777" w:rsidR="00517F5A" w:rsidRPr="008D23A1" w:rsidRDefault="00517F5A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color w:val="000000"/>
          <w:kern w:val="0"/>
          <w:sz w:val="28"/>
          <w:szCs w:val="28"/>
        </w:rPr>
      </w:pPr>
    </w:p>
    <w:p w14:paraId="172D91D8" w14:textId="76A86707" w:rsidR="000E57C7" w:rsidRPr="008D23A1" w:rsidRDefault="000E57C7" w:rsidP="00E94AB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b/>
          <w:bCs/>
          <w:color w:val="000000"/>
          <w:kern w:val="0"/>
          <w:sz w:val="28"/>
          <w:szCs w:val="28"/>
        </w:rPr>
        <w:t xml:space="preserve">Recommended Journals </w:t>
      </w:r>
    </w:p>
    <w:p w14:paraId="5287EDE1" w14:textId="77777777" w:rsidR="00E94AB4" w:rsidRPr="008D23A1" w:rsidRDefault="00E94AB4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Academy of Management Review</w:t>
      </w:r>
    </w:p>
    <w:p w14:paraId="43BDA1F6" w14:textId="77777777" w:rsidR="00E94AB4" w:rsidRPr="008D23A1" w:rsidRDefault="00E94AB4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Harvard Business Review</w:t>
      </w:r>
    </w:p>
    <w:p w14:paraId="5CFB304F" w14:textId="77777777" w:rsidR="00E94AB4" w:rsidRPr="008D23A1" w:rsidRDefault="00E94AB4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80" w:firstLine="18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Human Relations</w:t>
      </w:r>
    </w:p>
    <w:p w14:paraId="024973B9" w14:textId="77777777" w:rsidR="003E3715" w:rsidRDefault="00E94AB4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International Journal of Strategic Change Management </w:t>
      </w:r>
    </w:p>
    <w:p w14:paraId="2B792DA7" w14:textId="56E927D8" w:rsidR="00E94AB4" w:rsidRPr="008D23A1" w:rsidRDefault="00E94AB4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>Journal of Management Studies</w:t>
      </w:r>
    </w:p>
    <w:p w14:paraId="41894D2B" w14:textId="2932108E" w:rsidR="00A6303B" w:rsidRPr="008D23A1" w:rsidRDefault="003E3715" w:rsidP="00A6303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color w:val="000000"/>
          <w:kern w:val="0"/>
          <w:sz w:val="28"/>
          <w:szCs w:val="28"/>
        </w:rPr>
        <w:t xml:space="preserve">   </w:t>
      </w:r>
      <w:r w:rsidR="00A6303B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Management Learning </w:t>
      </w:r>
      <w:proofErr w:type="spellStart"/>
      <w:r w:rsidR="00A6303B" w:rsidRPr="008D23A1">
        <w:rPr>
          <w:rFonts w:ascii="Arial" w:hAnsi="Arial" w:cs="Arial"/>
          <w:color w:val="000000"/>
          <w:kern w:val="0"/>
          <w:sz w:val="28"/>
          <w:szCs w:val="28"/>
        </w:rPr>
        <w:t>Organisational</w:t>
      </w:r>
      <w:proofErr w:type="spellEnd"/>
      <w:r w:rsidR="00A6303B"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Dynamics</w:t>
      </w:r>
    </w:p>
    <w:p w14:paraId="5BB66B26" w14:textId="627DADEE" w:rsidR="009D288E" w:rsidRPr="008D23A1" w:rsidRDefault="00A6303B" w:rsidP="00182B2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8"/>
          <w:szCs w:val="28"/>
        </w:rPr>
      </w:pPr>
      <w:r w:rsidRPr="008D23A1">
        <w:rPr>
          <w:rFonts w:ascii="Arial" w:hAnsi="Arial" w:cs="Arial"/>
          <w:color w:val="000000"/>
          <w:kern w:val="0"/>
          <w:sz w:val="28"/>
          <w:szCs w:val="28"/>
        </w:rPr>
        <w:t xml:space="preserve">   </w:t>
      </w:r>
      <w:r w:rsidR="004B4CE6" w:rsidRPr="008D23A1">
        <w:rPr>
          <w:rFonts w:ascii="Arial" w:hAnsi="Arial" w:cs="Arial"/>
          <w:iCs/>
          <w:color w:val="000000"/>
          <w:kern w:val="0"/>
          <w:sz w:val="28"/>
          <w:szCs w:val="28"/>
        </w:rPr>
        <w:t xml:space="preserve">Public Administration and Policy: An Asia-Pacific Journal </w:t>
      </w:r>
    </w:p>
    <w:sectPr w:rsidR="009D288E" w:rsidRPr="008D23A1" w:rsidSect="00A6303B">
      <w:footerReference w:type="even" r:id="rId11"/>
      <w:footerReference w:type="default" r:id="rId12"/>
      <w:pgSz w:w="12240" w:h="15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DB2D8A" w14:textId="77777777" w:rsidR="004C64DC" w:rsidRDefault="004C64DC" w:rsidP="00957E9E">
      <w:r>
        <w:separator/>
      </w:r>
    </w:p>
  </w:endnote>
  <w:endnote w:type="continuationSeparator" w:id="0">
    <w:p w14:paraId="6D288247" w14:textId="77777777" w:rsidR="004C64DC" w:rsidRDefault="004C64DC" w:rsidP="00957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DengXian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71689" w14:textId="77777777" w:rsidR="004C64DC" w:rsidRDefault="004C64DC" w:rsidP="00957E9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F2E8BA" w14:textId="77777777" w:rsidR="004C64DC" w:rsidRDefault="004C64DC" w:rsidP="00957E9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5A3E8" w14:textId="77777777" w:rsidR="004C64DC" w:rsidRDefault="004C64DC" w:rsidP="00957E9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1285">
      <w:rPr>
        <w:rStyle w:val="PageNumber"/>
        <w:noProof/>
      </w:rPr>
      <w:t>3</w:t>
    </w:r>
    <w:r>
      <w:rPr>
        <w:rStyle w:val="PageNumber"/>
      </w:rPr>
      <w:fldChar w:fldCharType="end"/>
    </w:r>
  </w:p>
  <w:p w14:paraId="6396D27B" w14:textId="77777777" w:rsidR="004C64DC" w:rsidRDefault="004C64DC" w:rsidP="00957E9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B79AA2" w14:textId="77777777" w:rsidR="004C64DC" w:rsidRDefault="004C64DC" w:rsidP="00957E9E">
      <w:r>
        <w:separator/>
      </w:r>
    </w:p>
  </w:footnote>
  <w:footnote w:type="continuationSeparator" w:id="0">
    <w:p w14:paraId="49CCF486" w14:textId="77777777" w:rsidR="004C64DC" w:rsidRDefault="004C64DC" w:rsidP="00957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6075D2C"/>
    <w:multiLevelType w:val="hybridMultilevel"/>
    <w:tmpl w:val="7ADA7F3C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4E83621"/>
    <w:multiLevelType w:val="multilevel"/>
    <w:tmpl w:val="A43C3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BE56E5"/>
    <w:multiLevelType w:val="hybridMultilevel"/>
    <w:tmpl w:val="FBF80DD0"/>
    <w:lvl w:ilvl="0" w:tplc="328C79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03DF9"/>
    <w:multiLevelType w:val="multilevel"/>
    <w:tmpl w:val="73A6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63362E"/>
    <w:multiLevelType w:val="hybridMultilevel"/>
    <w:tmpl w:val="6CF447F2"/>
    <w:lvl w:ilvl="0" w:tplc="B68249E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7BA2954E">
      <w:start w:val="5"/>
      <w:numFmt w:val="bullet"/>
      <w:lvlText w:val="-"/>
      <w:lvlJc w:val="left"/>
      <w:pPr>
        <w:tabs>
          <w:tab w:val="num" w:pos="960"/>
        </w:tabs>
        <w:ind w:left="960" w:hanging="480"/>
      </w:pPr>
      <w:rPr>
        <w:rFonts w:ascii="Times New Roman" w:eastAsia="新細明體" w:hAnsi="Times New Roman" w:cs="Times New Roman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8942513"/>
    <w:multiLevelType w:val="hybridMultilevel"/>
    <w:tmpl w:val="D3B088FC"/>
    <w:lvl w:ilvl="0" w:tplc="5D0E3C3A">
      <w:start w:val="1"/>
      <w:numFmt w:val="decimal"/>
      <w:lvlText w:val="（%1）"/>
      <w:lvlJc w:val="left"/>
      <w:pPr>
        <w:ind w:left="540" w:hanging="720"/>
      </w:pPr>
      <w:rPr>
        <w:rFonts w:ascii="DengXian" w:hAnsi="DengXi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ind w:left="4140" w:hanging="480"/>
      </w:pPr>
    </w:lvl>
  </w:abstractNum>
  <w:abstractNum w:abstractNumId="9">
    <w:nsid w:val="72F57999"/>
    <w:multiLevelType w:val="hybridMultilevel"/>
    <w:tmpl w:val="4B1A7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E11"/>
    <w:rsid w:val="0001583E"/>
    <w:rsid w:val="000312C5"/>
    <w:rsid w:val="0006319E"/>
    <w:rsid w:val="0007213A"/>
    <w:rsid w:val="00096089"/>
    <w:rsid w:val="000C168A"/>
    <w:rsid w:val="000D3D48"/>
    <w:rsid w:val="000E57C7"/>
    <w:rsid w:val="000E71DA"/>
    <w:rsid w:val="0010297F"/>
    <w:rsid w:val="00117A8D"/>
    <w:rsid w:val="00137181"/>
    <w:rsid w:val="001650A9"/>
    <w:rsid w:val="001712B5"/>
    <w:rsid w:val="00182B25"/>
    <w:rsid w:val="001C1202"/>
    <w:rsid w:val="001D62B4"/>
    <w:rsid w:val="001D7212"/>
    <w:rsid w:val="001D7815"/>
    <w:rsid w:val="001E3DEF"/>
    <w:rsid w:val="002047A0"/>
    <w:rsid w:val="002376DC"/>
    <w:rsid w:val="00237EC5"/>
    <w:rsid w:val="002A5BE6"/>
    <w:rsid w:val="002E2D96"/>
    <w:rsid w:val="00362EBE"/>
    <w:rsid w:val="0037224E"/>
    <w:rsid w:val="0039346F"/>
    <w:rsid w:val="003B41F6"/>
    <w:rsid w:val="003C256C"/>
    <w:rsid w:val="003E28A5"/>
    <w:rsid w:val="003E3715"/>
    <w:rsid w:val="0040670E"/>
    <w:rsid w:val="00422240"/>
    <w:rsid w:val="0047046D"/>
    <w:rsid w:val="00473D41"/>
    <w:rsid w:val="00480E30"/>
    <w:rsid w:val="00487FB5"/>
    <w:rsid w:val="004B4CE6"/>
    <w:rsid w:val="004C3C25"/>
    <w:rsid w:val="004C64DC"/>
    <w:rsid w:val="004F3B46"/>
    <w:rsid w:val="004F5367"/>
    <w:rsid w:val="00503604"/>
    <w:rsid w:val="005067C7"/>
    <w:rsid w:val="00517F5A"/>
    <w:rsid w:val="00525B5B"/>
    <w:rsid w:val="00537E74"/>
    <w:rsid w:val="00551698"/>
    <w:rsid w:val="00555B72"/>
    <w:rsid w:val="00564737"/>
    <w:rsid w:val="00582CE2"/>
    <w:rsid w:val="005C5523"/>
    <w:rsid w:val="005D77FA"/>
    <w:rsid w:val="00605DA8"/>
    <w:rsid w:val="00606441"/>
    <w:rsid w:val="00615A6A"/>
    <w:rsid w:val="006446CD"/>
    <w:rsid w:val="0068310A"/>
    <w:rsid w:val="006C1037"/>
    <w:rsid w:val="006D0F91"/>
    <w:rsid w:val="006F65EE"/>
    <w:rsid w:val="0070009B"/>
    <w:rsid w:val="00707975"/>
    <w:rsid w:val="00723C66"/>
    <w:rsid w:val="0073467C"/>
    <w:rsid w:val="0073650F"/>
    <w:rsid w:val="0074023A"/>
    <w:rsid w:val="00771285"/>
    <w:rsid w:val="007A0F5C"/>
    <w:rsid w:val="007A1E34"/>
    <w:rsid w:val="007C67F0"/>
    <w:rsid w:val="007D05E8"/>
    <w:rsid w:val="0080372D"/>
    <w:rsid w:val="00842760"/>
    <w:rsid w:val="0084333E"/>
    <w:rsid w:val="00854163"/>
    <w:rsid w:val="008707CB"/>
    <w:rsid w:val="0088143F"/>
    <w:rsid w:val="008D23A1"/>
    <w:rsid w:val="008E6F46"/>
    <w:rsid w:val="008F0DEF"/>
    <w:rsid w:val="00917555"/>
    <w:rsid w:val="009346C0"/>
    <w:rsid w:val="00936552"/>
    <w:rsid w:val="00957E9E"/>
    <w:rsid w:val="009D288E"/>
    <w:rsid w:val="00A126F6"/>
    <w:rsid w:val="00A6303B"/>
    <w:rsid w:val="00A73690"/>
    <w:rsid w:val="00A80FF8"/>
    <w:rsid w:val="00A838EA"/>
    <w:rsid w:val="00A9132D"/>
    <w:rsid w:val="00AD0B49"/>
    <w:rsid w:val="00B0438C"/>
    <w:rsid w:val="00B04C9B"/>
    <w:rsid w:val="00B11E11"/>
    <w:rsid w:val="00B325A1"/>
    <w:rsid w:val="00B41657"/>
    <w:rsid w:val="00B84D93"/>
    <w:rsid w:val="00BA624B"/>
    <w:rsid w:val="00BE4E4C"/>
    <w:rsid w:val="00BF7371"/>
    <w:rsid w:val="00C0338A"/>
    <w:rsid w:val="00C052BE"/>
    <w:rsid w:val="00C24A7B"/>
    <w:rsid w:val="00C554EC"/>
    <w:rsid w:val="00C85DAF"/>
    <w:rsid w:val="00CA4DDE"/>
    <w:rsid w:val="00CB7D9D"/>
    <w:rsid w:val="00CC0D63"/>
    <w:rsid w:val="00CD173D"/>
    <w:rsid w:val="00CD7656"/>
    <w:rsid w:val="00D06C00"/>
    <w:rsid w:val="00D35BF6"/>
    <w:rsid w:val="00D45AD1"/>
    <w:rsid w:val="00D665AA"/>
    <w:rsid w:val="00D82C03"/>
    <w:rsid w:val="00DA459C"/>
    <w:rsid w:val="00DA6486"/>
    <w:rsid w:val="00DB2940"/>
    <w:rsid w:val="00DC5969"/>
    <w:rsid w:val="00DE3F22"/>
    <w:rsid w:val="00DE6B12"/>
    <w:rsid w:val="00E14595"/>
    <w:rsid w:val="00E3331F"/>
    <w:rsid w:val="00E47E09"/>
    <w:rsid w:val="00E62F93"/>
    <w:rsid w:val="00E84304"/>
    <w:rsid w:val="00E85525"/>
    <w:rsid w:val="00E94AB4"/>
    <w:rsid w:val="00EA3C78"/>
    <w:rsid w:val="00EA5D90"/>
    <w:rsid w:val="00EB0CA4"/>
    <w:rsid w:val="00EC6B3A"/>
    <w:rsid w:val="00EE06DC"/>
    <w:rsid w:val="00F23E77"/>
    <w:rsid w:val="00F5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92AA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06441"/>
    <w:pPr>
      <w:ind w:leftChars="200" w:left="480"/>
    </w:pPr>
  </w:style>
  <w:style w:type="character" w:customStyle="1" w:styleId="head">
    <w:name w:val="head"/>
    <w:basedOn w:val="DefaultParagraphFont"/>
    <w:rsid w:val="009D288E"/>
  </w:style>
  <w:style w:type="character" w:styleId="Hyperlink">
    <w:name w:val="Hyperlink"/>
    <w:basedOn w:val="DefaultParagraphFont"/>
    <w:uiPriority w:val="99"/>
    <w:unhideWhenUsed/>
    <w:rsid w:val="009D288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D288E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  <w:lang w:eastAsia="en-US"/>
    </w:rPr>
  </w:style>
  <w:style w:type="paragraph" w:customStyle="1" w:styleId="conp">
    <w:name w:val="conp"/>
    <w:basedOn w:val="Normal"/>
    <w:rsid w:val="009D288E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  <w:lang w:eastAsia="en-US"/>
    </w:rPr>
  </w:style>
  <w:style w:type="character" w:customStyle="1" w:styleId="apple-converted-space">
    <w:name w:val="apple-converted-space"/>
    <w:basedOn w:val="DefaultParagraphFont"/>
    <w:rsid w:val="009D288E"/>
  </w:style>
  <w:style w:type="paragraph" w:styleId="BalloonText">
    <w:name w:val="Balloon Text"/>
    <w:basedOn w:val="Normal"/>
    <w:link w:val="BalloonTextChar"/>
    <w:uiPriority w:val="99"/>
    <w:semiHidden/>
    <w:unhideWhenUsed/>
    <w:rsid w:val="00555B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B72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D23A1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57E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E9E"/>
  </w:style>
  <w:style w:type="character" w:styleId="PageNumber">
    <w:name w:val="page number"/>
    <w:basedOn w:val="DefaultParagraphFont"/>
    <w:uiPriority w:val="99"/>
    <w:semiHidden/>
    <w:unhideWhenUsed/>
    <w:rsid w:val="00957E9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06441"/>
    <w:pPr>
      <w:ind w:leftChars="200" w:left="480"/>
    </w:pPr>
  </w:style>
  <w:style w:type="character" w:customStyle="1" w:styleId="head">
    <w:name w:val="head"/>
    <w:basedOn w:val="DefaultParagraphFont"/>
    <w:rsid w:val="009D288E"/>
  </w:style>
  <w:style w:type="character" w:styleId="Hyperlink">
    <w:name w:val="Hyperlink"/>
    <w:basedOn w:val="DefaultParagraphFont"/>
    <w:uiPriority w:val="99"/>
    <w:unhideWhenUsed/>
    <w:rsid w:val="009D288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D288E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  <w:lang w:eastAsia="en-US"/>
    </w:rPr>
  </w:style>
  <w:style w:type="paragraph" w:customStyle="1" w:styleId="conp">
    <w:name w:val="conp"/>
    <w:basedOn w:val="Normal"/>
    <w:rsid w:val="009D288E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  <w:lang w:eastAsia="en-US"/>
    </w:rPr>
  </w:style>
  <w:style w:type="character" w:customStyle="1" w:styleId="apple-converted-space">
    <w:name w:val="apple-converted-space"/>
    <w:basedOn w:val="DefaultParagraphFont"/>
    <w:rsid w:val="009D288E"/>
  </w:style>
  <w:style w:type="paragraph" w:styleId="BalloonText">
    <w:name w:val="Balloon Text"/>
    <w:basedOn w:val="Normal"/>
    <w:link w:val="BalloonTextChar"/>
    <w:uiPriority w:val="99"/>
    <w:semiHidden/>
    <w:unhideWhenUsed/>
    <w:rsid w:val="00555B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B72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D23A1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57E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E9E"/>
  </w:style>
  <w:style w:type="character" w:styleId="PageNumber">
    <w:name w:val="page number"/>
    <w:basedOn w:val="DefaultParagraphFont"/>
    <w:uiPriority w:val="99"/>
    <w:semiHidden/>
    <w:unhideWhenUsed/>
    <w:rsid w:val="00957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6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0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9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4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55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4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9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yperlink" Target="mailto:fongpeter@netvigator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4E2DCB-142F-424E-97AB-3C50D523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851</Words>
  <Characters>4854</Characters>
  <Application>Microsoft Macintosh Word</Application>
  <DocSecurity>0</DocSecurity>
  <Lines>40</Lines>
  <Paragraphs>11</Paragraphs>
  <ScaleCrop>false</ScaleCrop>
  <Company/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Peter Fong</cp:lastModifiedBy>
  <cp:revision>3</cp:revision>
  <cp:lastPrinted>2017-08-14T06:32:00Z</cp:lastPrinted>
  <dcterms:created xsi:type="dcterms:W3CDTF">2018-10-25T06:49:00Z</dcterms:created>
  <dcterms:modified xsi:type="dcterms:W3CDTF">2018-10-29T05:20:00Z</dcterms:modified>
</cp:coreProperties>
</file>