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23512" w:rsidRDefault="00E23512" w:rsidP="00E23512">
      <w:pPr>
        <w:spacing w:line="480" w:lineRule="auto"/>
      </w:pPr>
    </w:p>
    <w:p w:rsidR="00E23512" w:rsidRDefault="00E23512" w:rsidP="00E23512">
      <w:pPr>
        <w:spacing w:line="480" w:lineRule="auto"/>
        <w:jc w:val="center"/>
        <w:rPr>
          <w:rFonts w:ascii="Times New Roman" w:hAnsi="Times New Roman" w:cs="Times New Roman"/>
          <w:b/>
          <w:i/>
          <w:sz w:val="36"/>
          <w:szCs w:val="32"/>
        </w:rPr>
      </w:pPr>
    </w:p>
    <w:p w:rsidR="00E23512" w:rsidRDefault="00E23512" w:rsidP="00E23512">
      <w:pPr>
        <w:spacing w:line="480" w:lineRule="auto"/>
        <w:jc w:val="center"/>
        <w:rPr>
          <w:rFonts w:ascii="Times New Roman" w:hAnsi="Times New Roman" w:cs="Times New Roman"/>
          <w:b/>
          <w:i/>
          <w:sz w:val="36"/>
          <w:szCs w:val="32"/>
        </w:rPr>
      </w:pPr>
    </w:p>
    <w:p w:rsidR="00E23512" w:rsidRPr="00E23512" w:rsidRDefault="00E23512" w:rsidP="00E23512">
      <w:pPr>
        <w:spacing w:line="360" w:lineRule="auto"/>
        <w:jc w:val="center"/>
        <w:rPr>
          <w:rFonts w:ascii="Arial" w:hAnsi="Arial" w:cs="Arial"/>
          <w:b/>
          <w:i/>
          <w:sz w:val="24"/>
          <w:szCs w:val="24"/>
        </w:rPr>
      </w:pPr>
    </w:p>
    <w:p w:rsidR="00E23512" w:rsidRDefault="00E23512" w:rsidP="00E23512">
      <w:pPr>
        <w:spacing w:line="360" w:lineRule="auto"/>
        <w:jc w:val="center"/>
        <w:rPr>
          <w:rFonts w:ascii="Arial" w:hAnsi="Arial" w:cs="Arial"/>
          <w:b/>
          <w:i/>
          <w:sz w:val="24"/>
          <w:szCs w:val="24"/>
          <w:u w:val="single"/>
        </w:rPr>
      </w:pPr>
    </w:p>
    <w:p w:rsidR="00E23512" w:rsidRDefault="00E23512" w:rsidP="00E23512">
      <w:pPr>
        <w:spacing w:line="360" w:lineRule="auto"/>
        <w:jc w:val="center"/>
        <w:rPr>
          <w:rFonts w:ascii="Arial" w:hAnsi="Arial" w:cs="Arial"/>
          <w:b/>
          <w:i/>
          <w:sz w:val="24"/>
          <w:szCs w:val="24"/>
          <w:u w:val="single"/>
        </w:rPr>
      </w:pPr>
    </w:p>
    <w:p w:rsidR="00E23512" w:rsidRPr="00E23512" w:rsidRDefault="00E23512" w:rsidP="00E23512">
      <w:pPr>
        <w:spacing w:line="360" w:lineRule="auto"/>
        <w:jc w:val="center"/>
        <w:rPr>
          <w:rFonts w:ascii="Arial" w:hAnsi="Arial" w:cs="Arial"/>
          <w:b/>
          <w:i/>
          <w:sz w:val="24"/>
          <w:szCs w:val="24"/>
          <w:u w:val="single"/>
        </w:rPr>
      </w:pPr>
    </w:p>
    <w:p w:rsidR="00E23512" w:rsidRPr="00E23512" w:rsidRDefault="00E23512" w:rsidP="00E23512">
      <w:pPr>
        <w:spacing w:line="360" w:lineRule="auto"/>
        <w:jc w:val="center"/>
        <w:rPr>
          <w:rFonts w:ascii="Arial" w:hAnsi="Arial" w:cs="Arial"/>
          <w:b/>
          <w:i/>
          <w:sz w:val="24"/>
          <w:szCs w:val="24"/>
          <w:u w:val="single"/>
        </w:rPr>
      </w:pPr>
    </w:p>
    <w:p w:rsidR="00E23512" w:rsidRPr="00E23512" w:rsidRDefault="00E23512" w:rsidP="00E23512">
      <w:pPr>
        <w:spacing w:before="240" w:line="360" w:lineRule="auto"/>
        <w:jc w:val="center"/>
        <w:rPr>
          <w:rFonts w:ascii="Arial" w:eastAsia="Times New Roman" w:hAnsi="Arial" w:cs="Arial"/>
          <w:b/>
          <w:i/>
          <w:iCs/>
          <w:sz w:val="24"/>
          <w:szCs w:val="24"/>
          <w:u w:val="single"/>
        </w:rPr>
      </w:pPr>
      <w:r w:rsidRPr="00E23512">
        <w:rPr>
          <w:rFonts w:ascii="Arial" w:eastAsia="Times New Roman" w:hAnsi="Arial" w:cs="Arial"/>
          <w:b/>
          <w:i/>
          <w:iCs/>
          <w:sz w:val="24"/>
          <w:szCs w:val="24"/>
          <w:u w:val="single"/>
        </w:rPr>
        <w:t>Marriott International Marriott’s response to the COVID crisis as the travel and tourism industry struggles</w:t>
      </w:r>
    </w:p>
    <w:p w:rsidR="00E23512" w:rsidRPr="00E23512" w:rsidRDefault="00E23512" w:rsidP="00E23512">
      <w:pPr>
        <w:pStyle w:val="BodyText"/>
        <w:spacing w:line="360" w:lineRule="auto"/>
        <w:ind w:right="30"/>
        <w:rPr>
          <w:rFonts w:ascii="Arial" w:eastAsiaTheme="minorEastAsia" w:hAnsi="Arial" w:cs="Arial"/>
          <w:i/>
          <w:sz w:val="24"/>
          <w:szCs w:val="24"/>
          <w:lang w:eastAsia="zh-CN"/>
        </w:rPr>
      </w:pPr>
    </w:p>
    <w:p w:rsidR="00E23512" w:rsidRDefault="00E23512" w:rsidP="00E23512">
      <w:pPr>
        <w:pStyle w:val="BodyText"/>
        <w:spacing w:line="360" w:lineRule="auto"/>
        <w:ind w:right="30"/>
        <w:jc w:val="right"/>
        <w:rPr>
          <w:rFonts w:ascii="Arial" w:eastAsiaTheme="minorEastAsia" w:hAnsi="Arial" w:cs="Arial"/>
          <w:i/>
          <w:sz w:val="24"/>
          <w:szCs w:val="24"/>
          <w:lang w:eastAsia="zh-CN"/>
        </w:rPr>
      </w:pPr>
    </w:p>
    <w:p w:rsidR="00E23512" w:rsidRDefault="00E23512" w:rsidP="00E23512">
      <w:pPr>
        <w:pStyle w:val="BodyText"/>
        <w:spacing w:line="360" w:lineRule="auto"/>
        <w:ind w:right="30"/>
        <w:jc w:val="right"/>
        <w:rPr>
          <w:rFonts w:ascii="Arial" w:eastAsiaTheme="minorEastAsia" w:hAnsi="Arial" w:cs="Arial"/>
          <w:i/>
          <w:sz w:val="24"/>
          <w:szCs w:val="24"/>
          <w:lang w:eastAsia="zh-CN"/>
        </w:rPr>
      </w:pPr>
    </w:p>
    <w:p w:rsidR="00E23512" w:rsidRDefault="00E23512" w:rsidP="00E23512">
      <w:pPr>
        <w:pStyle w:val="BodyText"/>
        <w:spacing w:line="360" w:lineRule="auto"/>
        <w:ind w:right="30"/>
        <w:jc w:val="right"/>
        <w:rPr>
          <w:rFonts w:ascii="Arial" w:eastAsiaTheme="minorEastAsia" w:hAnsi="Arial" w:cs="Arial"/>
          <w:i/>
          <w:sz w:val="24"/>
          <w:szCs w:val="24"/>
          <w:lang w:eastAsia="zh-CN"/>
        </w:rPr>
      </w:pPr>
    </w:p>
    <w:p w:rsidR="00E23512" w:rsidRDefault="00E23512" w:rsidP="00E23512">
      <w:pPr>
        <w:pStyle w:val="BodyText"/>
        <w:spacing w:line="360" w:lineRule="auto"/>
        <w:ind w:right="30"/>
        <w:jc w:val="right"/>
        <w:rPr>
          <w:rFonts w:ascii="Arial" w:eastAsiaTheme="minorEastAsia" w:hAnsi="Arial" w:cs="Arial"/>
          <w:i/>
          <w:sz w:val="24"/>
          <w:szCs w:val="24"/>
          <w:lang w:eastAsia="zh-CN"/>
        </w:rPr>
      </w:pPr>
    </w:p>
    <w:p w:rsidR="00E23512" w:rsidRDefault="00E23512" w:rsidP="00E23512">
      <w:pPr>
        <w:pStyle w:val="BodyText"/>
        <w:spacing w:line="360" w:lineRule="auto"/>
        <w:ind w:right="30"/>
        <w:jc w:val="right"/>
        <w:rPr>
          <w:rFonts w:ascii="Arial" w:eastAsiaTheme="minorEastAsia" w:hAnsi="Arial" w:cs="Arial"/>
          <w:i/>
          <w:sz w:val="24"/>
          <w:szCs w:val="24"/>
          <w:lang w:eastAsia="zh-CN"/>
        </w:rPr>
      </w:pPr>
    </w:p>
    <w:p w:rsidR="00E23512" w:rsidRDefault="00E23512" w:rsidP="00E23512">
      <w:pPr>
        <w:pStyle w:val="BodyText"/>
        <w:spacing w:line="360" w:lineRule="auto"/>
        <w:ind w:right="30"/>
        <w:jc w:val="right"/>
        <w:rPr>
          <w:rFonts w:ascii="Arial" w:eastAsiaTheme="minorEastAsia" w:hAnsi="Arial" w:cs="Arial"/>
          <w:i/>
          <w:sz w:val="24"/>
          <w:szCs w:val="24"/>
          <w:lang w:eastAsia="zh-CN"/>
        </w:rPr>
      </w:pPr>
    </w:p>
    <w:p w:rsidR="00E23512" w:rsidRDefault="00E23512" w:rsidP="00E23512">
      <w:pPr>
        <w:pStyle w:val="BodyText"/>
        <w:spacing w:line="360" w:lineRule="auto"/>
        <w:ind w:right="30"/>
        <w:jc w:val="right"/>
        <w:rPr>
          <w:rFonts w:ascii="Arial" w:eastAsiaTheme="minorEastAsia" w:hAnsi="Arial" w:cs="Arial"/>
          <w:i/>
          <w:sz w:val="24"/>
          <w:szCs w:val="24"/>
          <w:lang w:eastAsia="zh-CN"/>
        </w:rPr>
      </w:pPr>
    </w:p>
    <w:p w:rsidR="00E23512" w:rsidRDefault="00E23512" w:rsidP="00E23512">
      <w:pPr>
        <w:pStyle w:val="BodyText"/>
        <w:spacing w:line="360" w:lineRule="auto"/>
        <w:ind w:right="30"/>
        <w:jc w:val="right"/>
        <w:rPr>
          <w:rFonts w:ascii="Arial" w:eastAsiaTheme="minorEastAsia" w:hAnsi="Arial" w:cs="Arial"/>
          <w:i/>
          <w:sz w:val="24"/>
          <w:szCs w:val="24"/>
          <w:lang w:eastAsia="zh-CN"/>
        </w:rPr>
      </w:pPr>
    </w:p>
    <w:p w:rsidR="00E23512" w:rsidRPr="00E23512" w:rsidRDefault="00E23512" w:rsidP="00E23512">
      <w:pPr>
        <w:pStyle w:val="BodyText"/>
        <w:spacing w:line="360" w:lineRule="auto"/>
        <w:ind w:right="30"/>
        <w:jc w:val="right"/>
        <w:rPr>
          <w:rFonts w:ascii="Arial" w:eastAsiaTheme="minorEastAsia" w:hAnsi="Arial" w:cs="Arial"/>
          <w:i/>
          <w:sz w:val="24"/>
          <w:szCs w:val="24"/>
          <w:lang w:eastAsia="zh-CN"/>
        </w:rPr>
      </w:pPr>
    </w:p>
    <w:p w:rsidR="00E23512" w:rsidRDefault="00E23512" w:rsidP="00E23512">
      <w:pPr>
        <w:pStyle w:val="BodyText"/>
        <w:spacing w:line="360" w:lineRule="auto"/>
        <w:ind w:right="30"/>
        <w:jc w:val="right"/>
        <w:rPr>
          <w:rFonts w:ascii="Arial" w:eastAsiaTheme="minorEastAsia" w:hAnsi="Arial" w:cs="Arial"/>
          <w:b/>
          <w:i/>
          <w:sz w:val="24"/>
          <w:szCs w:val="24"/>
          <w:u w:val="single"/>
          <w:lang w:eastAsia="zh-CN"/>
        </w:rPr>
      </w:pPr>
    </w:p>
    <w:p w:rsidR="00D13976" w:rsidRPr="00E23512" w:rsidRDefault="00D13976" w:rsidP="00E23512">
      <w:pPr>
        <w:pStyle w:val="BodyText"/>
        <w:spacing w:line="360" w:lineRule="auto"/>
        <w:ind w:right="30"/>
        <w:jc w:val="right"/>
        <w:rPr>
          <w:rFonts w:ascii="Arial" w:eastAsiaTheme="minorEastAsia" w:hAnsi="Arial" w:cs="Arial"/>
          <w:b/>
          <w:i/>
          <w:sz w:val="24"/>
          <w:szCs w:val="24"/>
          <w:u w:val="single"/>
          <w:lang w:eastAsia="zh-CN"/>
        </w:rPr>
      </w:pPr>
      <w:bookmarkStart w:id="0" w:name="_GoBack"/>
      <w:bookmarkEnd w:id="0"/>
    </w:p>
    <w:sdt>
      <w:sdtPr>
        <w:rPr>
          <w:rFonts w:asciiTheme="minorHAnsi" w:eastAsiaTheme="minorHAnsi" w:hAnsiTheme="minorHAnsi" w:cstheme="minorBidi"/>
          <w:b w:val="0"/>
          <w:bCs w:val="0"/>
          <w:color w:val="auto"/>
          <w:sz w:val="22"/>
          <w:szCs w:val="22"/>
          <w:lang w:eastAsia="en-US"/>
        </w:rPr>
        <w:id w:val="-108580816"/>
        <w:docPartObj>
          <w:docPartGallery w:val="Table of Contents"/>
          <w:docPartUnique/>
        </w:docPartObj>
      </w:sdtPr>
      <w:sdtEndPr>
        <w:rPr>
          <w:noProof/>
        </w:rPr>
      </w:sdtEndPr>
      <w:sdtContent>
        <w:p w:rsidR="00E23512" w:rsidRDefault="00E23512" w:rsidP="00E23512">
          <w:pPr>
            <w:pStyle w:val="TOCHeading"/>
            <w:spacing w:line="360" w:lineRule="auto"/>
            <w:jc w:val="center"/>
            <w:rPr>
              <w:rStyle w:val="Heading1Char"/>
              <w:rFonts w:ascii="Arial" w:hAnsi="Arial" w:cs="Arial"/>
              <w:b/>
              <w:color w:val="auto"/>
              <w:sz w:val="24"/>
            </w:rPr>
          </w:pPr>
          <w:r w:rsidRPr="00E23512">
            <w:rPr>
              <w:rStyle w:val="Heading1Char"/>
              <w:rFonts w:ascii="Arial" w:hAnsi="Arial" w:cs="Arial"/>
              <w:b/>
              <w:color w:val="auto"/>
              <w:sz w:val="24"/>
            </w:rPr>
            <w:t>Table of Contents</w:t>
          </w:r>
        </w:p>
        <w:p w:rsidR="00E23512" w:rsidRPr="00E23512" w:rsidRDefault="00E23512" w:rsidP="00E23512">
          <w:pPr>
            <w:rPr>
              <w:lang w:eastAsia="ja-JP"/>
            </w:rPr>
          </w:pPr>
        </w:p>
        <w:p w:rsidR="00E23512" w:rsidRPr="00E23512" w:rsidRDefault="00E23512" w:rsidP="00E23512">
          <w:pPr>
            <w:pStyle w:val="TOC1"/>
            <w:tabs>
              <w:tab w:val="right" w:leader="dot" w:pos="9350"/>
            </w:tabs>
            <w:spacing w:line="360" w:lineRule="auto"/>
            <w:jc w:val="both"/>
            <w:rPr>
              <w:rFonts w:ascii="Arial" w:hAnsi="Arial" w:cs="Arial"/>
              <w:noProof/>
            </w:rPr>
          </w:pPr>
          <w:r>
            <w:fldChar w:fldCharType="begin"/>
          </w:r>
          <w:r>
            <w:instrText xml:space="preserve"> TOC \o "1-3" \h \z \u </w:instrText>
          </w:r>
          <w:r>
            <w:fldChar w:fldCharType="separate"/>
          </w:r>
          <w:hyperlink w:anchor="_Toc140406347" w:history="1">
            <w:r w:rsidRPr="00E23512">
              <w:rPr>
                <w:rStyle w:val="Hyperlink"/>
                <w:rFonts w:ascii="Arial" w:hAnsi="Arial" w:cs="Arial"/>
                <w:noProof/>
              </w:rPr>
              <w:t>List of figures</w:t>
            </w:r>
            <w:r w:rsidRPr="00E23512">
              <w:rPr>
                <w:rFonts w:ascii="Arial" w:hAnsi="Arial" w:cs="Arial"/>
                <w:noProof/>
                <w:webHidden/>
              </w:rPr>
              <w:tab/>
            </w:r>
            <w:r w:rsidRPr="00E23512">
              <w:rPr>
                <w:rFonts w:ascii="Arial" w:hAnsi="Arial" w:cs="Arial"/>
                <w:noProof/>
                <w:webHidden/>
              </w:rPr>
              <w:fldChar w:fldCharType="begin"/>
            </w:r>
            <w:r w:rsidRPr="00E23512">
              <w:rPr>
                <w:rFonts w:ascii="Arial" w:hAnsi="Arial" w:cs="Arial"/>
                <w:noProof/>
                <w:webHidden/>
              </w:rPr>
              <w:instrText xml:space="preserve"> PAGEREF _Toc140406347 \h </w:instrText>
            </w:r>
            <w:r w:rsidRPr="00E23512">
              <w:rPr>
                <w:rFonts w:ascii="Arial" w:hAnsi="Arial" w:cs="Arial"/>
                <w:noProof/>
                <w:webHidden/>
              </w:rPr>
            </w:r>
            <w:r w:rsidRPr="00E23512">
              <w:rPr>
                <w:rFonts w:ascii="Arial" w:hAnsi="Arial" w:cs="Arial"/>
                <w:noProof/>
                <w:webHidden/>
              </w:rPr>
              <w:fldChar w:fldCharType="separate"/>
            </w:r>
            <w:r>
              <w:rPr>
                <w:rFonts w:ascii="Arial" w:hAnsi="Arial" w:cs="Arial"/>
                <w:noProof/>
                <w:webHidden/>
              </w:rPr>
              <w:t>4</w:t>
            </w:r>
            <w:r w:rsidRPr="00E23512">
              <w:rPr>
                <w:rFonts w:ascii="Arial" w:hAnsi="Arial" w:cs="Arial"/>
                <w:noProof/>
                <w:webHidden/>
              </w:rPr>
              <w:fldChar w:fldCharType="end"/>
            </w:r>
          </w:hyperlink>
        </w:p>
        <w:p w:rsidR="00E23512" w:rsidRPr="00E23512" w:rsidRDefault="0008257D" w:rsidP="00E23512">
          <w:pPr>
            <w:pStyle w:val="TOC1"/>
            <w:tabs>
              <w:tab w:val="left" w:pos="440"/>
              <w:tab w:val="right" w:leader="dot" w:pos="9350"/>
            </w:tabs>
            <w:spacing w:line="360" w:lineRule="auto"/>
            <w:jc w:val="both"/>
            <w:rPr>
              <w:rFonts w:ascii="Arial" w:hAnsi="Arial" w:cs="Arial"/>
              <w:noProof/>
            </w:rPr>
          </w:pPr>
          <w:hyperlink w:anchor="_Toc140406348" w:history="1">
            <w:r w:rsidR="00E23512" w:rsidRPr="00E23512">
              <w:rPr>
                <w:rStyle w:val="Hyperlink"/>
                <w:rFonts w:ascii="Arial" w:hAnsi="Arial" w:cs="Arial"/>
                <w:noProof/>
              </w:rPr>
              <w:t>1.</w:t>
            </w:r>
            <w:r w:rsidR="00E23512" w:rsidRPr="00E23512">
              <w:rPr>
                <w:rFonts w:ascii="Arial" w:hAnsi="Arial" w:cs="Arial"/>
                <w:noProof/>
              </w:rPr>
              <w:tab/>
            </w:r>
            <w:r w:rsidR="00E23512" w:rsidRPr="00E23512">
              <w:rPr>
                <w:rStyle w:val="Hyperlink"/>
                <w:rFonts w:ascii="Arial" w:hAnsi="Arial" w:cs="Arial"/>
                <w:noProof/>
              </w:rPr>
              <w:t>Introduction</w:t>
            </w:r>
            <w:r w:rsidR="00E23512" w:rsidRPr="00E23512">
              <w:rPr>
                <w:rFonts w:ascii="Arial" w:hAnsi="Arial" w:cs="Arial"/>
                <w:noProof/>
                <w:webHidden/>
              </w:rPr>
              <w:tab/>
            </w:r>
            <w:r w:rsidR="00E23512" w:rsidRPr="00E23512">
              <w:rPr>
                <w:rFonts w:ascii="Arial" w:hAnsi="Arial" w:cs="Arial"/>
                <w:noProof/>
                <w:webHidden/>
              </w:rPr>
              <w:fldChar w:fldCharType="begin"/>
            </w:r>
            <w:r w:rsidR="00E23512" w:rsidRPr="00E23512">
              <w:rPr>
                <w:rFonts w:ascii="Arial" w:hAnsi="Arial" w:cs="Arial"/>
                <w:noProof/>
                <w:webHidden/>
              </w:rPr>
              <w:instrText xml:space="preserve"> PAGEREF _Toc140406348 \h </w:instrText>
            </w:r>
            <w:r w:rsidR="00E23512" w:rsidRPr="00E23512">
              <w:rPr>
                <w:rFonts w:ascii="Arial" w:hAnsi="Arial" w:cs="Arial"/>
                <w:noProof/>
                <w:webHidden/>
              </w:rPr>
            </w:r>
            <w:r w:rsidR="00E23512" w:rsidRPr="00E23512">
              <w:rPr>
                <w:rFonts w:ascii="Arial" w:hAnsi="Arial" w:cs="Arial"/>
                <w:noProof/>
                <w:webHidden/>
              </w:rPr>
              <w:fldChar w:fldCharType="separate"/>
            </w:r>
            <w:r w:rsidR="00E23512">
              <w:rPr>
                <w:rFonts w:ascii="Arial" w:hAnsi="Arial" w:cs="Arial"/>
                <w:noProof/>
                <w:webHidden/>
              </w:rPr>
              <w:t>5</w:t>
            </w:r>
            <w:r w:rsidR="00E23512" w:rsidRPr="00E23512">
              <w:rPr>
                <w:rFonts w:ascii="Arial" w:hAnsi="Arial" w:cs="Arial"/>
                <w:noProof/>
                <w:webHidden/>
              </w:rPr>
              <w:fldChar w:fldCharType="end"/>
            </w:r>
          </w:hyperlink>
        </w:p>
        <w:p w:rsidR="00E23512" w:rsidRPr="00E23512" w:rsidRDefault="0008257D" w:rsidP="00E23512">
          <w:pPr>
            <w:pStyle w:val="TOC1"/>
            <w:tabs>
              <w:tab w:val="left" w:pos="440"/>
              <w:tab w:val="right" w:leader="dot" w:pos="9350"/>
            </w:tabs>
            <w:spacing w:line="360" w:lineRule="auto"/>
            <w:jc w:val="both"/>
            <w:rPr>
              <w:rFonts w:ascii="Arial" w:hAnsi="Arial" w:cs="Arial"/>
              <w:noProof/>
            </w:rPr>
          </w:pPr>
          <w:hyperlink w:anchor="_Toc140406349" w:history="1">
            <w:r w:rsidR="00E23512" w:rsidRPr="00E23512">
              <w:rPr>
                <w:rStyle w:val="Hyperlink"/>
                <w:rFonts w:ascii="Arial" w:hAnsi="Arial" w:cs="Arial"/>
                <w:noProof/>
              </w:rPr>
              <w:t>2.</w:t>
            </w:r>
            <w:r w:rsidR="00E23512" w:rsidRPr="00E23512">
              <w:rPr>
                <w:rFonts w:ascii="Arial" w:hAnsi="Arial" w:cs="Arial"/>
                <w:noProof/>
              </w:rPr>
              <w:tab/>
            </w:r>
            <w:r w:rsidR="00E23512" w:rsidRPr="00E23512">
              <w:rPr>
                <w:rStyle w:val="Hyperlink"/>
                <w:rFonts w:ascii="Arial" w:hAnsi="Arial" w:cs="Arial"/>
                <w:noProof/>
              </w:rPr>
              <w:t>Task 1</w:t>
            </w:r>
            <w:r w:rsidR="00E23512" w:rsidRPr="00E23512">
              <w:rPr>
                <w:rFonts w:ascii="Arial" w:hAnsi="Arial" w:cs="Arial"/>
                <w:noProof/>
                <w:webHidden/>
              </w:rPr>
              <w:tab/>
            </w:r>
            <w:r w:rsidR="00E23512" w:rsidRPr="00E23512">
              <w:rPr>
                <w:rFonts w:ascii="Arial" w:hAnsi="Arial" w:cs="Arial"/>
                <w:noProof/>
                <w:webHidden/>
              </w:rPr>
              <w:fldChar w:fldCharType="begin"/>
            </w:r>
            <w:r w:rsidR="00E23512" w:rsidRPr="00E23512">
              <w:rPr>
                <w:rFonts w:ascii="Arial" w:hAnsi="Arial" w:cs="Arial"/>
                <w:noProof/>
                <w:webHidden/>
              </w:rPr>
              <w:instrText xml:space="preserve"> PAGEREF _Toc140406349 \h </w:instrText>
            </w:r>
            <w:r w:rsidR="00E23512" w:rsidRPr="00E23512">
              <w:rPr>
                <w:rFonts w:ascii="Arial" w:hAnsi="Arial" w:cs="Arial"/>
                <w:noProof/>
                <w:webHidden/>
              </w:rPr>
            </w:r>
            <w:r w:rsidR="00E23512" w:rsidRPr="00E23512">
              <w:rPr>
                <w:rFonts w:ascii="Arial" w:hAnsi="Arial" w:cs="Arial"/>
                <w:noProof/>
                <w:webHidden/>
              </w:rPr>
              <w:fldChar w:fldCharType="separate"/>
            </w:r>
            <w:r w:rsidR="00E23512">
              <w:rPr>
                <w:rFonts w:ascii="Arial" w:hAnsi="Arial" w:cs="Arial"/>
                <w:noProof/>
                <w:webHidden/>
              </w:rPr>
              <w:t>6</w:t>
            </w:r>
            <w:r w:rsidR="00E23512" w:rsidRPr="00E23512">
              <w:rPr>
                <w:rFonts w:ascii="Arial" w:hAnsi="Arial" w:cs="Arial"/>
                <w:noProof/>
                <w:webHidden/>
              </w:rPr>
              <w:fldChar w:fldCharType="end"/>
            </w:r>
          </w:hyperlink>
        </w:p>
        <w:p w:rsidR="00E23512" w:rsidRPr="00E23512" w:rsidRDefault="0008257D" w:rsidP="00E23512">
          <w:pPr>
            <w:pStyle w:val="TOC2"/>
            <w:tabs>
              <w:tab w:val="left" w:pos="880"/>
              <w:tab w:val="right" w:leader="dot" w:pos="9350"/>
            </w:tabs>
            <w:spacing w:line="360" w:lineRule="auto"/>
            <w:jc w:val="both"/>
            <w:rPr>
              <w:rFonts w:ascii="Arial" w:hAnsi="Arial" w:cs="Arial"/>
              <w:noProof/>
            </w:rPr>
          </w:pPr>
          <w:hyperlink w:anchor="_Toc140406350" w:history="1">
            <w:r w:rsidR="00E23512" w:rsidRPr="00E23512">
              <w:rPr>
                <w:rStyle w:val="Hyperlink"/>
                <w:rFonts w:ascii="Arial" w:hAnsi="Arial" w:cs="Arial"/>
                <w:noProof/>
              </w:rPr>
              <w:t>2.1.</w:t>
            </w:r>
            <w:r w:rsidR="00E23512" w:rsidRPr="00E23512">
              <w:rPr>
                <w:rFonts w:ascii="Arial" w:hAnsi="Arial" w:cs="Arial"/>
                <w:noProof/>
              </w:rPr>
              <w:tab/>
            </w:r>
            <w:r w:rsidR="00E23512" w:rsidRPr="00E23512">
              <w:rPr>
                <w:rStyle w:val="Hyperlink"/>
                <w:rFonts w:ascii="Arial" w:hAnsi="Arial" w:cs="Arial"/>
                <w:noProof/>
              </w:rPr>
              <w:t>Marketing during the Covid Crisis</w:t>
            </w:r>
            <w:r w:rsidR="00E23512" w:rsidRPr="00E23512">
              <w:rPr>
                <w:rFonts w:ascii="Arial" w:hAnsi="Arial" w:cs="Arial"/>
                <w:noProof/>
                <w:webHidden/>
              </w:rPr>
              <w:tab/>
            </w:r>
            <w:r w:rsidR="00E23512" w:rsidRPr="00E23512">
              <w:rPr>
                <w:rFonts w:ascii="Arial" w:hAnsi="Arial" w:cs="Arial"/>
                <w:noProof/>
                <w:webHidden/>
              </w:rPr>
              <w:fldChar w:fldCharType="begin"/>
            </w:r>
            <w:r w:rsidR="00E23512" w:rsidRPr="00E23512">
              <w:rPr>
                <w:rFonts w:ascii="Arial" w:hAnsi="Arial" w:cs="Arial"/>
                <w:noProof/>
                <w:webHidden/>
              </w:rPr>
              <w:instrText xml:space="preserve"> PAGEREF _Toc140406350 \h </w:instrText>
            </w:r>
            <w:r w:rsidR="00E23512" w:rsidRPr="00E23512">
              <w:rPr>
                <w:rFonts w:ascii="Arial" w:hAnsi="Arial" w:cs="Arial"/>
                <w:noProof/>
                <w:webHidden/>
              </w:rPr>
            </w:r>
            <w:r w:rsidR="00E23512" w:rsidRPr="00E23512">
              <w:rPr>
                <w:rFonts w:ascii="Arial" w:hAnsi="Arial" w:cs="Arial"/>
                <w:noProof/>
                <w:webHidden/>
              </w:rPr>
              <w:fldChar w:fldCharType="separate"/>
            </w:r>
            <w:r w:rsidR="00E23512">
              <w:rPr>
                <w:rFonts w:ascii="Arial" w:hAnsi="Arial" w:cs="Arial"/>
                <w:noProof/>
                <w:webHidden/>
              </w:rPr>
              <w:t>6</w:t>
            </w:r>
            <w:r w:rsidR="00E23512" w:rsidRPr="00E23512">
              <w:rPr>
                <w:rFonts w:ascii="Arial" w:hAnsi="Arial" w:cs="Arial"/>
                <w:noProof/>
                <w:webHidden/>
              </w:rPr>
              <w:fldChar w:fldCharType="end"/>
            </w:r>
          </w:hyperlink>
        </w:p>
        <w:p w:rsidR="00E23512" w:rsidRPr="00E23512" w:rsidRDefault="0008257D" w:rsidP="00E23512">
          <w:pPr>
            <w:pStyle w:val="TOC2"/>
            <w:tabs>
              <w:tab w:val="left" w:pos="880"/>
              <w:tab w:val="right" w:leader="dot" w:pos="9350"/>
            </w:tabs>
            <w:spacing w:line="360" w:lineRule="auto"/>
            <w:jc w:val="both"/>
            <w:rPr>
              <w:rFonts w:ascii="Arial" w:hAnsi="Arial" w:cs="Arial"/>
              <w:noProof/>
            </w:rPr>
          </w:pPr>
          <w:hyperlink w:anchor="_Toc140406351" w:history="1">
            <w:r w:rsidR="00E23512" w:rsidRPr="00E23512">
              <w:rPr>
                <w:rStyle w:val="Hyperlink"/>
                <w:rFonts w:ascii="Arial" w:hAnsi="Arial" w:cs="Arial"/>
                <w:noProof/>
              </w:rPr>
              <w:t>2.2.</w:t>
            </w:r>
            <w:r w:rsidR="00E23512" w:rsidRPr="00E23512">
              <w:rPr>
                <w:rFonts w:ascii="Arial" w:hAnsi="Arial" w:cs="Arial"/>
                <w:noProof/>
              </w:rPr>
              <w:tab/>
            </w:r>
            <w:r w:rsidR="00E23512" w:rsidRPr="00E23512">
              <w:rPr>
                <w:rStyle w:val="Hyperlink"/>
                <w:rFonts w:ascii="Arial" w:hAnsi="Arial" w:cs="Arial"/>
                <w:noProof/>
              </w:rPr>
              <w:t>SWOT analysis of Marriott International during the Covid</w:t>
            </w:r>
            <w:r w:rsidR="00E23512" w:rsidRPr="00E23512">
              <w:rPr>
                <w:rFonts w:ascii="Arial" w:hAnsi="Arial" w:cs="Arial"/>
                <w:noProof/>
                <w:webHidden/>
              </w:rPr>
              <w:tab/>
            </w:r>
            <w:r w:rsidR="00E23512" w:rsidRPr="00E23512">
              <w:rPr>
                <w:rFonts w:ascii="Arial" w:hAnsi="Arial" w:cs="Arial"/>
                <w:noProof/>
                <w:webHidden/>
              </w:rPr>
              <w:fldChar w:fldCharType="begin"/>
            </w:r>
            <w:r w:rsidR="00E23512" w:rsidRPr="00E23512">
              <w:rPr>
                <w:rFonts w:ascii="Arial" w:hAnsi="Arial" w:cs="Arial"/>
                <w:noProof/>
                <w:webHidden/>
              </w:rPr>
              <w:instrText xml:space="preserve"> PAGEREF _Toc140406351 \h </w:instrText>
            </w:r>
            <w:r w:rsidR="00E23512" w:rsidRPr="00E23512">
              <w:rPr>
                <w:rFonts w:ascii="Arial" w:hAnsi="Arial" w:cs="Arial"/>
                <w:noProof/>
                <w:webHidden/>
              </w:rPr>
            </w:r>
            <w:r w:rsidR="00E23512" w:rsidRPr="00E23512">
              <w:rPr>
                <w:rFonts w:ascii="Arial" w:hAnsi="Arial" w:cs="Arial"/>
                <w:noProof/>
                <w:webHidden/>
              </w:rPr>
              <w:fldChar w:fldCharType="separate"/>
            </w:r>
            <w:r w:rsidR="00E23512">
              <w:rPr>
                <w:rFonts w:ascii="Arial" w:hAnsi="Arial" w:cs="Arial"/>
                <w:noProof/>
                <w:webHidden/>
              </w:rPr>
              <w:t>7</w:t>
            </w:r>
            <w:r w:rsidR="00E23512" w:rsidRPr="00E23512">
              <w:rPr>
                <w:rFonts w:ascii="Arial" w:hAnsi="Arial" w:cs="Arial"/>
                <w:noProof/>
                <w:webHidden/>
              </w:rPr>
              <w:fldChar w:fldCharType="end"/>
            </w:r>
          </w:hyperlink>
        </w:p>
        <w:p w:rsidR="00E23512" w:rsidRPr="00E23512" w:rsidRDefault="0008257D" w:rsidP="00E23512">
          <w:pPr>
            <w:pStyle w:val="TOC3"/>
            <w:tabs>
              <w:tab w:val="left" w:pos="1320"/>
              <w:tab w:val="right" w:leader="dot" w:pos="9350"/>
            </w:tabs>
            <w:spacing w:line="360" w:lineRule="auto"/>
            <w:jc w:val="both"/>
            <w:rPr>
              <w:rFonts w:ascii="Arial" w:hAnsi="Arial" w:cs="Arial"/>
              <w:noProof/>
            </w:rPr>
          </w:pPr>
          <w:hyperlink w:anchor="_Toc140406352" w:history="1">
            <w:r w:rsidR="00E23512" w:rsidRPr="00E23512">
              <w:rPr>
                <w:rStyle w:val="Hyperlink"/>
                <w:rFonts w:ascii="Arial" w:hAnsi="Arial" w:cs="Arial"/>
                <w:noProof/>
              </w:rPr>
              <w:t>2.2.1.</w:t>
            </w:r>
            <w:r w:rsidR="00E23512" w:rsidRPr="00E23512">
              <w:rPr>
                <w:rFonts w:ascii="Arial" w:hAnsi="Arial" w:cs="Arial"/>
                <w:noProof/>
              </w:rPr>
              <w:tab/>
            </w:r>
            <w:r w:rsidR="00E23512" w:rsidRPr="00E23512">
              <w:rPr>
                <w:rStyle w:val="Hyperlink"/>
                <w:rFonts w:ascii="Arial" w:hAnsi="Arial" w:cs="Arial"/>
                <w:noProof/>
              </w:rPr>
              <w:t>Strengths</w:t>
            </w:r>
            <w:r w:rsidR="00E23512" w:rsidRPr="00E23512">
              <w:rPr>
                <w:rFonts w:ascii="Arial" w:hAnsi="Arial" w:cs="Arial"/>
                <w:noProof/>
                <w:webHidden/>
              </w:rPr>
              <w:tab/>
            </w:r>
            <w:r w:rsidR="00E23512" w:rsidRPr="00E23512">
              <w:rPr>
                <w:rFonts w:ascii="Arial" w:hAnsi="Arial" w:cs="Arial"/>
                <w:noProof/>
                <w:webHidden/>
              </w:rPr>
              <w:fldChar w:fldCharType="begin"/>
            </w:r>
            <w:r w:rsidR="00E23512" w:rsidRPr="00E23512">
              <w:rPr>
                <w:rFonts w:ascii="Arial" w:hAnsi="Arial" w:cs="Arial"/>
                <w:noProof/>
                <w:webHidden/>
              </w:rPr>
              <w:instrText xml:space="preserve"> PAGEREF _Toc140406352 \h </w:instrText>
            </w:r>
            <w:r w:rsidR="00E23512" w:rsidRPr="00E23512">
              <w:rPr>
                <w:rFonts w:ascii="Arial" w:hAnsi="Arial" w:cs="Arial"/>
                <w:noProof/>
                <w:webHidden/>
              </w:rPr>
            </w:r>
            <w:r w:rsidR="00E23512" w:rsidRPr="00E23512">
              <w:rPr>
                <w:rFonts w:ascii="Arial" w:hAnsi="Arial" w:cs="Arial"/>
                <w:noProof/>
                <w:webHidden/>
              </w:rPr>
              <w:fldChar w:fldCharType="separate"/>
            </w:r>
            <w:r w:rsidR="00E23512">
              <w:rPr>
                <w:rFonts w:ascii="Arial" w:hAnsi="Arial" w:cs="Arial"/>
                <w:noProof/>
                <w:webHidden/>
              </w:rPr>
              <w:t>7</w:t>
            </w:r>
            <w:r w:rsidR="00E23512" w:rsidRPr="00E23512">
              <w:rPr>
                <w:rFonts w:ascii="Arial" w:hAnsi="Arial" w:cs="Arial"/>
                <w:noProof/>
                <w:webHidden/>
              </w:rPr>
              <w:fldChar w:fldCharType="end"/>
            </w:r>
          </w:hyperlink>
        </w:p>
        <w:p w:rsidR="00E23512" w:rsidRPr="00E23512" w:rsidRDefault="0008257D" w:rsidP="00E23512">
          <w:pPr>
            <w:pStyle w:val="TOC3"/>
            <w:tabs>
              <w:tab w:val="left" w:pos="1320"/>
              <w:tab w:val="right" w:leader="dot" w:pos="9350"/>
            </w:tabs>
            <w:spacing w:line="360" w:lineRule="auto"/>
            <w:jc w:val="both"/>
            <w:rPr>
              <w:rFonts w:ascii="Arial" w:hAnsi="Arial" w:cs="Arial"/>
              <w:noProof/>
            </w:rPr>
          </w:pPr>
          <w:hyperlink w:anchor="_Toc140406353" w:history="1">
            <w:r w:rsidR="00E23512" w:rsidRPr="00E23512">
              <w:rPr>
                <w:rStyle w:val="Hyperlink"/>
                <w:rFonts w:ascii="Arial" w:hAnsi="Arial" w:cs="Arial"/>
                <w:noProof/>
              </w:rPr>
              <w:t>2.2.2.</w:t>
            </w:r>
            <w:r w:rsidR="00E23512" w:rsidRPr="00E23512">
              <w:rPr>
                <w:rFonts w:ascii="Arial" w:hAnsi="Arial" w:cs="Arial"/>
                <w:noProof/>
              </w:rPr>
              <w:tab/>
            </w:r>
            <w:r w:rsidR="00E23512" w:rsidRPr="00E23512">
              <w:rPr>
                <w:rStyle w:val="Hyperlink"/>
                <w:rFonts w:ascii="Arial" w:hAnsi="Arial" w:cs="Arial"/>
                <w:noProof/>
              </w:rPr>
              <w:t>Weaknesses</w:t>
            </w:r>
            <w:r w:rsidR="00E23512" w:rsidRPr="00E23512">
              <w:rPr>
                <w:rFonts w:ascii="Arial" w:hAnsi="Arial" w:cs="Arial"/>
                <w:noProof/>
                <w:webHidden/>
              </w:rPr>
              <w:tab/>
            </w:r>
            <w:r w:rsidR="00E23512" w:rsidRPr="00E23512">
              <w:rPr>
                <w:rFonts w:ascii="Arial" w:hAnsi="Arial" w:cs="Arial"/>
                <w:noProof/>
                <w:webHidden/>
              </w:rPr>
              <w:fldChar w:fldCharType="begin"/>
            </w:r>
            <w:r w:rsidR="00E23512" w:rsidRPr="00E23512">
              <w:rPr>
                <w:rFonts w:ascii="Arial" w:hAnsi="Arial" w:cs="Arial"/>
                <w:noProof/>
                <w:webHidden/>
              </w:rPr>
              <w:instrText xml:space="preserve"> PAGEREF _Toc140406353 \h </w:instrText>
            </w:r>
            <w:r w:rsidR="00E23512" w:rsidRPr="00E23512">
              <w:rPr>
                <w:rFonts w:ascii="Arial" w:hAnsi="Arial" w:cs="Arial"/>
                <w:noProof/>
                <w:webHidden/>
              </w:rPr>
            </w:r>
            <w:r w:rsidR="00E23512" w:rsidRPr="00E23512">
              <w:rPr>
                <w:rFonts w:ascii="Arial" w:hAnsi="Arial" w:cs="Arial"/>
                <w:noProof/>
                <w:webHidden/>
              </w:rPr>
              <w:fldChar w:fldCharType="separate"/>
            </w:r>
            <w:r w:rsidR="00E23512">
              <w:rPr>
                <w:rFonts w:ascii="Arial" w:hAnsi="Arial" w:cs="Arial"/>
                <w:noProof/>
                <w:webHidden/>
              </w:rPr>
              <w:t>8</w:t>
            </w:r>
            <w:r w:rsidR="00E23512" w:rsidRPr="00E23512">
              <w:rPr>
                <w:rFonts w:ascii="Arial" w:hAnsi="Arial" w:cs="Arial"/>
                <w:noProof/>
                <w:webHidden/>
              </w:rPr>
              <w:fldChar w:fldCharType="end"/>
            </w:r>
          </w:hyperlink>
        </w:p>
        <w:p w:rsidR="00E23512" w:rsidRPr="00E23512" w:rsidRDefault="0008257D" w:rsidP="00E23512">
          <w:pPr>
            <w:pStyle w:val="TOC3"/>
            <w:tabs>
              <w:tab w:val="left" w:pos="1320"/>
              <w:tab w:val="right" w:leader="dot" w:pos="9350"/>
            </w:tabs>
            <w:spacing w:line="360" w:lineRule="auto"/>
            <w:jc w:val="both"/>
            <w:rPr>
              <w:rFonts w:ascii="Arial" w:hAnsi="Arial" w:cs="Arial"/>
              <w:noProof/>
            </w:rPr>
          </w:pPr>
          <w:hyperlink w:anchor="_Toc140406354" w:history="1">
            <w:r w:rsidR="00E23512" w:rsidRPr="00E23512">
              <w:rPr>
                <w:rStyle w:val="Hyperlink"/>
                <w:rFonts w:ascii="Arial" w:hAnsi="Arial" w:cs="Arial"/>
                <w:noProof/>
              </w:rPr>
              <w:t>2.2.3.</w:t>
            </w:r>
            <w:r w:rsidR="00E23512" w:rsidRPr="00E23512">
              <w:rPr>
                <w:rFonts w:ascii="Arial" w:hAnsi="Arial" w:cs="Arial"/>
                <w:noProof/>
              </w:rPr>
              <w:tab/>
            </w:r>
            <w:r w:rsidR="00E23512" w:rsidRPr="00E23512">
              <w:rPr>
                <w:rStyle w:val="Hyperlink"/>
                <w:rFonts w:ascii="Arial" w:hAnsi="Arial" w:cs="Arial"/>
                <w:noProof/>
              </w:rPr>
              <w:t>Opportunities</w:t>
            </w:r>
            <w:r w:rsidR="00E23512" w:rsidRPr="00E23512">
              <w:rPr>
                <w:rFonts w:ascii="Arial" w:hAnsi="Arial" w:cs="Arial"/>
                <w:noProof/>
                <w:webHidden/>
              </w:rPr>
              <w:tab/>
            </w:r>
            <w:r w:rsidR="00E23512" w:rsidRPr="00E23512">
              <w:rPr>
                <w:rFonts w:ascii="Arial" w:hAnsi="Arial" w:cs="Arial"/>
                <w:noProof/>
                <w:webHidden/>
              </w:rPr>
              <w:fldChar w:fldCharType="begin"/>
            </w:r>
            <w:r w:rsidR="00E23512" w:rsidRPr="00E23512">
              <w:rPr>
                <w:rFonts w:ascii="Arial" w:hAnsi="Arial" w:cs="Arial"/>
                <w:noProof/>
                <w:webHidden/>
              </w:rPr>
              <w:instrText xml:space="preserve"> PAGEREF _Toc140406354 \h </w:instrText>
            </w:r>
            <w:r w:rsidR="00E23512" w:rsidRPr="00E23512">
              <w:rPr>
                <w:rFonts w:ascii="Arial" w:hAnsi="Arial" w:cs="Arial"/>
                <w:noProof/>
                <w:webHidden/>
              </w:rPr>
            </w:r>
            <w:r w:rsidR="00E23512" w:rsidRPr="00E23512">
              <w:rPr>
                <w:rFonts w:ascii="Arial" w:hAnsi="Arial" w:cs="Arial"/>
                <w:noProof/>
                <w:webHidden/>
              </w:rPr>
              <w:fldChar w:fldCharType="separate"/>
            </w:r>
            <w:r w:rsidR="00E23512">
              <w:rPr>
                <w:rFonts w:ascii="Arial" w:hAnsi="Arial" w:cs="Arial"/>
                <w:noProof/>
                <w:webHidden/>
              </w:rPr>
              <w:t>8</w:t>
            </w:r>
            <w:r w:rsidR="00E23512" w:rsidRPr="00E23512">
              <w:rPr>
                <w:rFonts w:ascii="Arial" w:hAnsi="Arial" w:cs="Arial"/>
                <w:noProof/>
                <w:webHidden/>
              </w:rPr>
              <w:fldChar w:fldCharType="end"/>
            </w:r>
          </w:hyperlink>
        </w:p>
        <w:p w:rsidR="00E23512" w:rsidRPr="00E23512" w:rsidRDefault="0008257D" w:rsidP="00E23512">
          <w:pPr>
            <w:pStyle w:val="TOC3"/>
            <w:tabs>
              <w:tab w:val="left" w:pos="1320"/>
              <w:tab w:val="right" w:leader="dot" w:pos="9350"/>
            </w:tabs>
            <w:spacing w:line="360" w:lineRule="auto"/>
            <w:jc w:val="both"/>
            <w:rPr>
              <w:rFonts w:ascii="Arial" w:hAnsi="Arial" w:cs="Arial"/>
              <w:noProof/>
            </w:rPr>
          </w:pPr>
          <w:hyperlink w:anchor="_Toc140406355" w:history="1">
            <w:r w:rsidR="00E23512" w:rsidRPr="00E23512">
              <w:rPr>
                <w:rStyle w:val="Hyperlink"/>
                <w:rFonts w:ascii="Arial" w:hAnsi="Arial" w:cs="Arial"/>
                <w:noProof/>
              </w:rPr>
              <w:t>2.2.4.</w:t>
            </w:r>
            <w:r w:rsidR="00E23512" w:rsidRPr="00E23512">
              <w:rPr>
                <w:rFonts w:ascii="Arial" w:hAnsi="Arial" w:cs="Arial"/>
                <w:noProof/>
              </w:rPr>
              <w:tab/>
            </w:r>
            <w:r w:rsidR="00E23512" w:rsidRPr="00E23512">
              <w:rPr>
                <w:rStyle w:val="Hyperlink"/>
                <w:rFonts w:ascii="Arial" w:hAnsi="Arial" w:cs="Arial"/>
                <w:noProof/>
              </w:rPr>
              <w:t>Threats</w:t>
            </w:r>
            <w:r w:rsidR="00E23512" w:rsidRPr="00E23512">
              <w:rPr>
                <w:rFonts w:ascii="Arial" w:hAnsi="Arial" w:cs="Arial"/>
                <w:noProof/>
                <w:webHidden/>
              </w:rPr>
              <w:tab/>
            </w:r>
            <w:r w:rsidR="00E23512" w:rsidRPr="00E23512">
              <w:rPr>
                <w:rFonts w:ascii="Arial" w:hAnsi="Arial" w:cs="Arial"/>
                <w:noProof/>
                <w:webHidden/>
              </w:rPr>
              <w:fldChar w:fldCharType="begin"/>
            </w:r>
            <w:r w:rsidR="00E23512" w:rsidRPr="00E23512">
              <w:rPr>
                <w:rFonts w:ascii="Arial" w:hAnsi="Arial" w:cs="Arial"/>
                <w:noProof/>
                <w:webHidden/>
              </w:rPr>
              <w:instrText xml:space="preserve"> PAGEREF _Toc140406355 \h </w:instrText>
            </w:r>
            <w:r w:rsidR="00E23512" w:rsidRPr="00E23512">
              <w:rPr>
                <w:rFonts w:ascii="Arial" w:hAnsi="Arial" w:cs="Arial"/>
                <w:noProof/>
                <w:webHidden/>
              </w:rPr>
            </w:r>
            <w:r w:rsidR="00E23512" w:rsidRPr="00E23512">
              <w:rPr>
                <w:rFonts w:ascii="Arial" w:hAnsi="Arial" w:cs="Arial"/>
                <w:noProof/>
                <w:webHidden/>
              </w:rPr>
              <w:fldChar w:fldCharType="separate"/>
            </w:r>
            <w:r w:rsidR="00E23512">
              <w:rPr>
                <w:rFonts w:ascii="Arial" w:hAnsi="Arial" w:cs="Arial"/>
                <w:noProof/>
                <w:webHidden/>
              </w:rPr>
              <w:t>8</w:t>
            </w:r>
            <w:r w:rsidR="00E23512" w:rsidRPr="00E23512">
              <w:rPr>
                <w:rFonts w:ascii="Arial" w:hAnsi="Arial" w:cs="Arial"/>
                <w:noProof/>
                <w:webHidden/>
              </w:rPr>
              <w:fldChar w:fldCharType="end"/>
            </w:r>
          </w:hyperlink>
        </w:p>
        <w:p w:rsidR="00E23512" w:rsidRPr="00E23512" w:rsidRDefault="0008257D" w:rsidP="00E23512">
          <w:pPr>
            <w:pStyle w:val="TOC2"/>
            <w:tabs>
              <w:tab w:val="left" w:pos="880"/>
              <w:tab w:val="right" w:leader="dot" w:pos="9350"/>
            </w:tabs>
            <w:spacing w:line="360" w:lineRule="auto"/>
            <w:jc w:val="both"/>
            <w:rPr>
              <w:rFonts w:ascii="Arial" w:hAnsi="Arial" w:cs="Arial"/>
              <w:noProof/>
            </w:rPr>
          </w:pPr>
          <w:hyperlink w:anchor="_Toc140406356" w:history="1">
            <w:r w:rsidR="00E23512" w:rsidRPr="00E23512">
              <w:rPr>
                <w:rStyle w:val="Hyperlink"/>
                <w:rFonts w:ascii="Arial" w:hAnsi="Arial" w:cs="Arial"/>
                <w:noProof/>
              </w:rPr>
              <w:t>2.3.</w:t>
            </w:r>
            <w:r w:rsidR="00E23512" w:rsidRPr="00E23512">
              <w:rPr>
                <w:rFonts w:ascii="Arial" w:hAnsi="Arial" w:cs="Arial"/>
                <w:noProof/>
              </w:rPr>
              <w:tab/>
            </w:r>
            <w:r w:rsidR="00E23512" w:rsidRPr="00E23512">
              <w:rPr>
                <w:rStyle w:val="Hyperlink"/>
                <w:rFonts w:ascii="Arial" w:hAnsi="Arial" w:cs="Arial"/>
                <w:noProof/>
              </w:rPr>
              <w:t>Marketing strategies</w:t>
            </w:r>
            <w:r w:rsidR="00E23512" w:rsidRPr="00E23512">
              <w:rPr>
                <w:rFonts w:ascii="Arial" w:hAnsi="Arial" w:cs="Arial"/>
                <w:noProof/>
                <w:webHidden/>
              </w:rPr>
              <w:tab/>
            </w:r>
            <w:r w:rsidR="00E23512" w:rsidRPr="00E23512">
              <w:rPr>
                <w:rFonts w:ascii="Arial" w:hAnsi="Arial" w:cs="Arial"/>
                <w:noProof/>
                <w:webHidden/>
              </w:rPr>
              <w:fldChar w:fldCharType="begin"/>
            </w:r>
            <w:r w:rsidR="00E23512" w:rsidRPr="00E23512">
              <w:rPr>
                <w:rFonts w:ascii="Arial" w:hAnsi="Arial" w:cs="Arial"/>
                <w:noProof/>
                <w:webHidden/>
              </w:rPr>
              <w:instrText xml:space="preserve"> PAGEREF _Toc140406356 \h </w:instrText>
            </w:r>
            <w:r w:rsidR="00E23512" w:rsidRPr="00E23512">
              <w:rPr>
                <w:rFonts w:ascii="Arial" w:hAnsi="Arial" w:cs="Arial"/>
                <w:noProof/>
                <w:webHidden/>
              </w:rPr>
            </w:r>
            <w:r w:rsidR="00E23512" w:rsidRPr="00E23512">
              <w:rPr>
                <w:rFonts w:ascii="Arial" w:hAnsi="Arial" w:cs="Arial"/>
                <w:noProof/>
                <w:webHidden/>
              </w:rPr>
              <w:fldChar w:fldCharType="separate"/>
            </w:r>
            <w:r w:rsidR="00E23512">
              <w:rPr>
                <w:rFonts w:ascii="Arial" w:hAnsi="Arial" w:cs="Arial"/>
                <w:noProof/>
                <w:webHidden/>
              </w:rPr>
              <w:t>9</w:t>
            </w:r>
            <w:r w:rsidR="00E23512" w:rsidRPr="00E23512">
              <w:rPr>
                <w:rFonts w:ascii="Arial" w:hAnsi="Arial" w:cs="Arial"/>
                <w:noProof/>
                <w:webHidden/>
              </w:rPr>
              <w:fldChar w:fldCharType="end"/>
            </w:r>
          </w:hyperlink>
        </w:p>
        <w:p w:rsidR="00E23512" w:rsidRPr="00E23512" w:rsidRDefault="0008257D" w:rsidP="00E23512">
          <w:pPr>
            <w:pStyle w:val="TOC3"/>
            <w:tabs>
              <w:tab w:val="left" w:pos="1320"/>
              <w:tab w:val="right" w:leader="dot" w:pos="9350"/>
            </w:tabs>
            <w:spacing w:line="360" w:lineRule="auto"/>
            <w:jc w:val="both"/>
            <w:rPr>
              <w:rFonts w:ascii="Arial" w:hAnsi="Arial" w:cs="Arial"/>
              <w:noProof/>
            </w:rPr>
          </w:pPr>
          <w:hyperlink w:anchor="_Toc140406357" w:history="1">
            <w:r w:rsidR="00E23512" w:rsidRPr="00E23512">
              <w:rPr>
                <w:rStyle w:val="Hyperlink"/>
                <w:rFonts w:ascii="Arial" w:hAnsi="Arial" w:cs="Arial"/>
                <w:noProof/>
              </w:rPr>
              <w:t>2.3.1.</w:t>
            </w:r>
            <w:r w:rsidR="00E23512" w:rsidRPr="00E23512">
              <w:rPr>
                <w:rFonts w:ascii="Arial" w:hAnsi="Arial" w:cs="Arial"/>
                <w:noProof/>
              </w:rPr>
              <w:tab/>
            </w:r>
            <w:r w:rsidR="00E23512" w:rsidRPr="00E23512">
              <w:rPr>
                <w:rStyle w:val="Hyperlink"/>
                <w:rFonts w:ascii="Arial" w:hAnsi="Arial" w:cs="Arial"/>
                <w:noProof/>
              </w:rPr>
              <w:t>Marketing Mix</w:t>
            </w:r>
            <w:r w:rsidR="00E23512" w:rsidRPr="00E23512">
              <w:rPr>
                <w:rFonts w:ascii="Arial" w:hAnsi="Arial" w:cs="Arial"/>
                <w:noProof/>
                <w:webHidden/>
              </w:rPr>
              <w:tab/>
            </w:r>
            <w:r w:rsidR="00E23512" w:rsidRPr="00E23512">
              <w:rPr>
                <w:rFonts w:ascii="Arial" w:hAnsi="Arial" w:cs="Arial"/>
                <w:noProof/>
                <w:webHidden/>
              </w:rPr>
              <w:fldChar w:fldCharType="begin"/>
            </w:r>
            <w:r w:rsidR="00E23512" w:rsidRPr="00E23512">
              <w:rPr>
                <w:rFonts w:ascii="Arial" w:hAnsi="Arial" w:cs="Arial"/>
                <w:noProof/>
                <w:webHidden/>
              </w:rPr>
              <w:instrText xml:space="preserve"> PAGEREF _Toc140406357 \h </w:instrText>
            </w:r>
            <w:r w:rsidR="00E23512" w:rsidRPr="00E23512">
              <w:rPr>
                <w:rFonts w:ascii="Arial" w:hAnsi="Arial" w:cs="Arial"/>
                <w:noProof/>
                <w:webHidden/>
              </w:rPr>
            </w:r>
            <w:r w:rsidR="00E23512" w:rsidRPr="00E23512">
              <w:rPr>
                <w:rFonts w:ascii="Arial" w:hAnsi="Arial" w:cs="Arial"/>
                <w:noProof/>
                <w:webHidden/>
              </w:rPr>
              <w:fldChar w:fldCharType="separate"/>
            </w:r>
            <w:r w:rsidR="00E23512">
              <w:rPr>
                <w:rFonts w:ascii="Arial" w:hAnsi="Arial" w:cs="Arial"/>
                <w:noProof/>
                <w:webHidden/>
              </w:rPr>
              <w:t>9</w:t>
            </w:r>
            <w:r w:rsidR="00E23512" w:rsidRPr="00E23512">
              <w:rPr>
                <w:rFonts w:ascii="Arial" w:hAnsi="Arial" w:cs="Arial"/>
                <w:noProof/>
                <w:webHidden/>
              </w:rPr>
              <w:fldChar w:fldCharType="end"/>
            </w:r>
          </w:hyperlink>
        </w:p>
        <w:p w:rsidR="00E23512" w:rsidRPr="00E23512" w:rsidRDefault="0008257D" w:rsidP="00E23512">
          <w:pPr>
            <w:pStyle w:val="TOC3"/>
            <w:tabs>
              <w:tab w:val="left" w:pos="1320"/>
              <w:tab w:val="right" w:leader="dot" w:pos="9350"/>
            </w:tabs>
            <w:spacing w:line="360" w:lineRule="auto"/>
            <w:jc w:val="both"/>
            <w:rPr>
              <w:rFonts w:ascii="Arial" w:hAnsi="Arial" w:cs="Arial"/>
              <w:noProof/>
            </w:rPr>
          </w:pPr>
          <w:hyperlink w:anchor="_Toc140406358" w:history="1">
            <w:r w:rsidR="00E23512" w:rsidRPr="00E23512">
              <w:rPr>
                <w:rStyle w:val="Hyperlink"/>
                <w:rFonts w:ascii="Arial" w:hAnsi="Arial" w:cs="Arial"/>
                <w:noProof/>
              </w:rPr>
              <w:t>2.3.2.</w:t>
            </w:r>
            <w:r w:rsidR="00E23512" w:rsidRPr="00E23512">
              <w:rPr>
                <w:rFonts w:ascii="Arial" w:hAnsi="Arial" w:cs="Arial"/>
                <w:noProof/>
              </w:rPr>
              <w:tab/>
            </w:r>
            <w:r w:rsidR="00E23512" w:rsidRPr="00E23512">
              <w:rPr>
                <w:rStyle w:val="Hyperlink"/>
                <w:rFonts w:ascii="Arial" w:hAnsi="Arial" w:cs="Arial"/>
                <w:noProof/>
              </w:rPr>
              <w:t>Internal Stakeholders</w:t>
            </w:r>
            <w:r w:rsidR="00E23512" w:rsidRPr="00E23512">
              <w:rPr>
                <w:rFonts w:ascii="Arial" w:hAnsi="Arial" w:cs="Arial"/>
                <w:noProof/>
                <w:webHidden/>
              </w:rPr>
              <w:tab/>
            </w:r>
            <w:r w:rsidR="00E23512" w:rsidRPr="00E23512">
              <w:rPr>
                <w:rFonts w:ascii="Arial" w:hAnsi="Arial" w:cs="Arial"/>
                <w:noProof/>
                <w:webHidden/>
              </w:rPr>
              <w:fldChar w:fldCharType="begin"/>
            </w:r>
            <w:r w:rsidR="00E23512" w:rsidRPr="00E23512">
              <w:rPr>
                <w:rFonts w:ascii="Arial" w:hAnsi="Arial" w:cs="Arial"/>
                <w:noProof/>
                <w:webHidden/>
              </w:rPr>
              <w:instrText xml:space="preserve"> PAGEREF _Toc140406358 \h </w:instrText>
            </w:r>
            <w:r w:rsidR="00E23512" w:rsidRPr="00E23512">
              <w:rPr>
                <w:rFonts w:ascii="Arial" w:hAnsi="Arial" w:cs="Arial"/>
                <w:noProof/>
                <w:webHidden/>
              </w:rPr>
            </w:r>
            <w:r w:rsidR="00E23512" w:rsidRPr="00E23512">
              <w:rPr>
                <w:rFonts w:ascii="Arial" w:hAnsi="Arial" w:cs="Arial"/>
                <w:noProof/>
                <w:webHidden/>
              </w:rPr>
              <w:fldChar w:fldCharType="separate"/>
            </w:r>
            <w:r w:rsidR="00E23512">
              <w:rPr>
                <w:rFonts w:ascii="Arial" w:hAnsi="Arial" w:cs="Arial"/>
                <w:noProof/>
                <w:webHidden/>
              </w:rPr>
              <w:t>11</w:t>
            </w:r>
            <w:r w:rsidR="00E23512" w:rsidRPr="00E23512">
              <w:rPr>
                <w:rFonts w:ascii="Arial" w:hAnsi="Arial" w:cs="Arial"/>
                <w:noProof/>
                <w:webHidden/>
              </w:rPr>
              <w:fldChar w:fldCharType="end"/>
            </w:r>
          </w:hyperlink>
        </w:p>
        <w:p w:rsidR="00E23512" w:rsidRPr="00E23512" w:rsidRDefault="0008257D" w:rsidP="00E23512">
          <w:pPr>
            <w:pStyle w:val="TOC3"/>
            <w:tabs>
              <w:tab w:val="left" w:pos="1320"/>
              <w:tab w:val="right" w:leader="dot" w:pos="9350"/>
            </w:tabs>
            <w:spacing w:line="360" w:lineRule="auto"/>
            <w:jc w:val="both"/>
            <w:rPr>
              <w:rFonts w:ascii="Arial" w:hAnsi="Arial" w:cs="Arial"/>
              <w:noProof/>
            </w:rPr>
          </w:pPr>
          <w:hyperlink w:anchor="_Toc140406359" w:history="1">
            <w:r w:rsidR="00E23512" w:rsidRPr="00E23512">
              <w:rPr>
                <w:rStyle w:val="Hyperlink"/>
                <w:rFonts w:ascii="Arial" w:hAnsi="Arial" w:cs="Arial"/>
                <w:noProof/>
              </w:rPr>
              <w:t>2.3.3.</w:t>
            </w:r>
            <w:r w:rsidR="00E23512" w:rsidRPr="00E23512">
              <w:rPr>
                <w:rFonts w:ascii="Arial" w:hAnsi="Arial" w:cs="Arial"/>
                <w:noProof/>
              </w:rPr>
              <w:tab/>
            </w:r>
            <w:r w:rsidR="00E23512" w:rsidRPr="00E23512">
              <w:rPr>
                <w:rStyle w:val="Hyperlink"/>
                <w:rFonts w:ascii="Arial" w:hAnsi="Arial" w:cs="Arial"/>
                <w:noProof/>
              </w:rPr>
              <w:t>External Stakeholders</w:t>
            </w:r>
            <w:r w:rsidR="00E23512" w:rsidRPr="00E23512">
              <w:rPr>
                <w:rFonts w:ascii="Arial" w:hAnsi="Arial" w:cs="Arial"/>
                <w:noProof/>
                <w:webHidden/>
              </w:rPr>
              <w:tab/>
            </w:r>
            <w:r w:rsidR="00E23512" w:rsidRPr="00E23512">
              <w:rPr>
                <w:rFonts w:ascii="Arial" w:hAnsi="Arial" w:cs="Arial"/>
                <w:noProof/>
                <w:webHidden/>
              </w:rPr>
              <w:fldChar w:fldCharType="begin"/>
            </w:r>
            <w:r w:rsidR="00E23512" w:rsidRPr="00E23512">
              <w:rPr>
                <w:rFonts w:ascii="Arial" w:hAnsi="Arial" w:cs="Arial"/>
                <w:noProof/>
                <w:webHidden/>
              </w:rPr>
              <w:instrText xml:space="preserve"> PAGEREF _Toc140406359 \h </w:instrText>
            </w:r>
            <w:r w:rsidR="00E23512" w:rsidRPr="00E23512">
              <w:rPr>
                <w:rFonts w:ascii="Arial" w:hAnsi="Arial" w:cs="Arial"/>
                <w:noProof/>
                <w:webHidden/>
              </w:rPr>
            </w:r>
            <w:r w:rsidR="00E23512" w:rsidRPr="00E23512">
              <w:rPr>
                <w:rFonts w:ascii="Arial" w:hAnsi="Arial" w:cs="Arial"/>
                <w:noProof/>
                <w:webHidden/>
              </w:rPr>
              <w:fldChar w:fldCharType="separate"/>
            </w:r>
            <w:r w:rsidR="00E23512">
              <w:rPr>
                <w:rFonts w:ascii="Arial" w:hAnsi="Arial" w:cs="Arial"/>
                <w:noProof/>
                <w:webHidden/>
              </w:rPr>
              <w:t>11</w:t>
            </w:r>
            <w:r w:rsidR="00E23512" w:rsidRPr="00E23512">
              <w:rPr>
                <w:rFonts w:ascii="Arial" w:hAnsi="Arial" w:cs="Arial"/>
                <w:noProof/>
                <w:webHidden/>
              </w:rPr>
              <w:fldChar w:fldCharType="end"/>
            </w:r>
          </w:hyperlink>
        </w:p>
        <w:p w:rsidR="00E23512" w:rsidRPr="00E23512" w:rsidRDefault="0008257D" w:rsidP="00E23512">
          <w:pPr>
            <w:pStyle w:val="TOC2"/>
            <w:tabs>
              <w:tab w:val="left" w:pos="880"/>
              <w:tab w:val="right" w:leader="dot" w:pos="9350"/>
            </w:tabs>
            <w:spacing w:line="360" w:lineRule="auto"/>
            <w:jc w:val="both"/>
            <w:rPr>
              <w:rFonts w:ascii="Arial" w:hAnsi="Arial" w:cs="Arial"/>
              <w:noProof/>
            </w:rPr>
          </w:pPr>
          <w:hyperlink w:anchor="_Toc140406360" w:history="1">
            <w:r w:rsidR="00E23512" w:rsidRPr="00E23512">
              <w:rPr>
                <w:rStyle w:val="Hyperlink"/>
                <w:rFonts w:ascii="Arial" w:hAnsi="Arial" w:cs="Arial"/>
                <w:noProof/>
              </w:rPr>
              <w:t>2.4.</w:t>
            </w:r>
            <w:r w:rsidR="00E23512" w:rsidRPr="00E23512">
              <w:rPr>
                <w:rFonts w:ascii="Arial" w:hAnsi="Arial" w:cs="Arial"/>
                <w:noProof/>
              </w:rPr>
              <w:tab/>
            </w:r>
            <w:r w:rsidR="00E23512" w:rsidRPr="00E23512">
              <w:rPr>
                <w:rStyle w:val="Hyperlink"/>
                <w:rFonts w:ascii="Arial" w:hAnsi="Arial" w:cs="Arial"/>
                <w:noProof/>
              </w:rPr>
              <w:t>Competitive analysis</w:t>
            </w:r>
            <w:r w:rsidR="00E23512" w:rsidRPr="00E23512">
              <w:rPr>
                <w:rFonts w:ascii="Arial" w:hAnsi="Arial" w:cs="Arial"/>
                <w:noProof/>
                <w:webHidden/>
              </w:rPr>
              <w:tab/>
            </w:r>
            <w:r w:rsidR="00E23512" w:rsidRPr="00E23512">
              <w:rPr>
                <w:rFonts w:ascii="Arial" w:hAnsi="Arial" w:cs="Arial"/>
                <w:noProof/>
                <w:webHidden/>
              </w:rPr>
              <w:fldChar w:fldCharType="begin"/>
            </w:r>
            <w:r w:rsidR="00E23512" w:rsidRPr="00E23512">
              <w:rPr>
                <w:rFonts w:ascii="Arial" w:hAnsi="Arial" w:cs="Arial"/>
                <w:noProof/>
                <w:webHidden/>
              </w:rPr>
              <w:instrText xml:space="preserve"> PAGEREF _Toc140406360 \h </w:instrText>
            </w:r>
            <w:r w:rsidR="00E23512" w:rsidRPr="00E23512">
              <w:rPr>
                <w:rFonts w:ascii="Arial" w:hAnsi="Arial" w:cs="Arial"/>
                <w:noProof/>
                <w:webHidden/>
              </w:rPr>
            </w:r>
            <w:r w:rsidR="00E23512" w:rsidRPr="00E23512">
              <w:rPr>
                <w:rFonts w:ascii="Arial" w:hAnsi="Arial" w:cs="Arial"/>
                <w:noProof/>
                <w:webHidden/>
              </w:rPr>
              <w:fldChar w:fldCharType="separate"/>
            </w:r>
            <w:r w:rsidR="00E23512">
              <w:rPr>
                <w:rFonts w:ascii="Arial" w:hAnsi="Arial" w:cs="Arial"/>
                <w:noProof/>
                <w:webHidden/>
              </w:rPr>
              <w:t>11</w:t>
            </w:r>
            <w:r w:rsidR="00E23512" w:rsidRPr="00E23512">
              <w:rPr>
                <w:rFonts w:ascii="Arial" w:hAnsi="Arial" w:cs="Arial"/>
                <w:noProof/>
                <w:webHidden/>
              </w:rPr>
              <w:fldChar w:fldCharType="end"/>
            </w:r>
          </w:hyperlink>
        </w:p>
        <w:p w:rsidR="00E23512" w:rsidRPr="00E23512" w:rsidRDefault="0008257D" w:rsidP="00E23512">
          <w:pPr>
            <w:pStyle w:val="TOC3"/>
            <w:tabs>
              <w:tab w:val="left" w:pos="1320"/>
              <w:tab w:val="right" w:leader="dot" w:pos="9350"/>
            </w:tabs>
            <w:spacing w:line="360" w:lineRule="auto"/>
            <w:jc w:val="both"/>
            <w:rPr>
              <w:rFonts w:ascii="Arial" w:hAnsi="Arial" w:cs="Arial"/>
              <w:noProof/>
            </w:rPr>
          </w:pPr>
          <w:hyperlink w:anchor="_Toc140406361" w:history="1">
            <w:r w:rsidR="00E23512" w:rsidRPr="00E23512">
              <w:rPr>
                <w:rStyle w:val="Hyperlink"/>
                <w:rFonts w:ascii="Arial" w:hAnsi="Arial" w:cs="Arial"/>
                <w:noProof/>
              </w:rPr>
              <w:t>2.4.1.</w:t>
            </w:r>
            <w:r w:rsidR="00E23512" w:rsidRPr="00E23512">
              <w:rPr>
                <w:rFonts w:ascii="Arial" w:hAnsi="Arial" w:cs="Arial"/>
                <w:noProof/>
              </w:rPr>
              <w:tab/>
            </w:r>
            <w:r w:rsidR="00E23512" w:rsidRPr="00E23512">
              <w:rPr>
                <w:rStyle w:val="Hyperlink"/>
                <w:rFonts w:ascii="Arial" w:hAnsi="Arial" w:cs="Arial"/>
                <w:noProof/>
              </w:rPr>
              <w:t>Digital Transformation</w:t>
            </w:r>
            <w:r w:rsidR="00E23512" w:rsidRPr="00E23512">
              <w:rPr>
                <w:rFonts w:ascii="Arial" w:hAnsi="Arial" w:cs="Arial"/>
                <w:noProof/>
                <w:webHidden/>
              </w:rPr>
              <w:tab/>
            </w:r>
            <w:r w:rsidR="00E23512" w:rsidRPr="00E23512">
              <w:rPr>
                <w:rFonts w:ascii="Arial" w:hAnsi="Arial" w:cs="Arial"/>
                <w:noProof/>
                <w:webHidden/>
              </w:rPr>
              <w:fldChar w:fldCharType="begin"/>
            </w:r>
            <w:r w:rsidR="00E23512" w:rsidRPr="00E23512">
              <w:rPr>
                <w:rFonts w:ascii="Arial" w:hAnsi="Arial" w:cs="Arial"/>
                <w:noProof/>
                <w:webHidden/>
              </w:rPr>
              <w:instrText xml:space="preserve"> PAGEREF _Toc140406361 \h </w:instrText>
            </w:r>
            <w:r w:rsidR="00E23512" w:rsidRPr="00E23512">
              <w:rPr>
                <w:rFonts w:ascii="Arial" w:hAnsi="Arial" w:cs="Arial"/>
                <w:noProof/>
                <w:webHidden/>
              </w:rPr>
            </w:r>
            <w:r w:rsidR="00E23512" w:rsidRPr="00E23512">
              <w:rPr>
                <w:rFonts w:ascii="Arial" w:hAnsi="Arial" w:cs="Arial"/>
                <w:noProof/>
                <w:webHidden/>
              </w:rPr>
              <w:fldChar w:fldCharType="separate"/>
            </w:r>
            <w:r w:rsidR="00E23512">
              <w:rPr>
                <w:rFonts w:ascii="Arial" w:hAnsi="Arial" w:cs="Arial"/>
                <w:noProof/>
                <w:webHidden/>
              </w:rPr>
              <w:t>11</w:t>
            </w:r>
            <w:r w:rsidR="00E23512" w:rsidRPr="00E23512">
              <w:rPr>
                <w:rFonts w:ascii="Arial" w:hAnsi="Arial" w:cs="Arial"/>
                <w:noProof/>
                <w:webHidden/>
              </w:rPr>
              <w:fldChar w:fldCharType="end"/>
            </w:r>
          </w:hyperlink>
        </w:p>
        <w:p w:rsidR="00E23512" w:rsidRPr="00E23512" w:rsidRDefault="0008257D" w:rsidP="00E23512">
          <w:pPr>
            <w:pStyle w:val="TOC3"/>
            <w:tabs>
              <w:tab w:val="left" w:pos="1320"/>
              <w:tab w:val="right" w:leader="dot" w:pos="9350"/>
            </w:tabs>
            <w:spacing w:line="360" w:lineRule="auto"/>
            <w:jc w:val="both"/>
            <w:rPr>
              <w:rFonts w:ascii="Arial" w:hAnsi="Arial" w:cs="Arial"/>
              <w:noProof/>
            </w:rPr>
          </w:pPr>
          <w:hyperlink w:anchor="_Toc140406362" w:history="1">
            <w:r w:rsidR="00E23512" w:rsidRPr="00E23512">
              <w:rPr>
                <w:rStyle w:val="Hyperlink"/>
                <w:rFonts w:ascii="Arial" w:hAnsi="Arial" w:cs="Arial"/>
                <w:noProof/>
              </w:rPr>
              <w:t>2.4.2.</w:t>
            </w:r>
            <w:r w:rsidR="00E23512" w:rsidRPr="00E23512">
              <w:rPr>
                <w:rFonts w:ascii="Arial" w:hAnsi="Arial" w:cs="Arial"/>
                <w:noProof/>
              </w:rPr>
              <w:tab/>
            </w:r>
            <w:r w:rsidR="00E23512" w:rsidRPr="00E23512">
              <w:rPr>
                <w:rStyle w:val="Hyperlink"/>
                <w:rFonts w:ascii="Arial" w:hAnsi="Arial" w:cs="Arial"/>
                <w:noProof/>
              </w:rPr>
              <w:t>Pricing Strategy</w:t>
            </w:r>
            <w:r w:rsidR="00E23512" w:rsidRPr="00E23512">
              <w:rPr>
                <w:rFonts w:ascii="Arial" w:hAnsi="Arial" w:cs="Arial"/>
                <w:noProof/>
                <w:webHidden/>
              </w:rPr>
              <w:tab/>
            </w:r>
            <w:r w:rsidR="00E23512" w:rsidRPr="00E23512">
              <w:rPr>
                <w:rFonts w:ascii="Arial" w:hAnsi="Arial" w:cs="Arial"/>
                <w:noProof/>
                <w:webHidden/>
              </w:rPr>
              <w:fldChar w:fldCharType="begin"/>
            </w:r>
            <w:r w:rsidR="00E23512" w:rsidRPr="00E23512">
              <w:rPr>
                <w:rFonts w:ascii="Arial" w:hAnsi="Arial" w:cs="Arial"/>
                <w:noProof/>
                <w:webHidden/>
              </w:rPr>
              <w:instrText xml:space="preserve"> PAGEREF _Toc140406362 \h </w:instrText>
            </w:r>
            <w:r w:rsidR="00E23512" w:rsidRPr="00E23512">
              <w:rPr>
                <w:rFonts w:ascii="Arial" w:hAnsi="Arial" w:cs="Arial"/>
                <w:noProof/>
                <w:webHidden/>
              </w:rPr>
            </w:r>
            <w:r w:rsidR="00E23512" w:rsidRPr="00E23512">
              <w:rPr>
                <w:rFonts w:ascii="Arial" w:hAnsi="Arial" w:cs="Arial"/>
                <w:noProof/>
                <w:webHidden/>
              </w:rPr>
              <w:fldChar w:fldCharType="separate"/>
            </w:r>
            <w:r w:rsidR="00E23512">
              <w:rPr>
                <w:rFonts w:ascii="Arial" w:hAnsi="Arial" w:cs="Arial"/>
                <w:noProof/>
                <w:webHidden/>
              </w:rPr>
              <w:t>12</w:t>
            </w:r>
            <w:r w:rsidR="00E23512" w:rsidRPr="00E23512">
              <w:rPr>
                <w:rFonts w:ascii="Arial" w:hAnsi="Arial" w:cs="Arial"/>
                <w:noProof/>
                <w:webHidden/>
              </w:rPr>
              <w:fldChar w:fldCharType="end"/>
            </w:r>
          </w:hyperlink>
        </w:p>
        <w:p w:rsidR="00E23512" w:rsidRPr="00E23512" w:rsidRDefault="0008257D" w:rsidP="00E23512">
          <w:pPr>
            <w:pStyle w:val="TOC3"/>
            <w:tabs>
              <w:tab w:val="left" w:pos="1320"/>
              <w:tab w:val="right" w:leader="dot" w:pos="9350"/>
            </w:tabs>
            <w:spacing w:line="360" w:lineRule="auto"/>
            <w:jc w:val="both"/>
            <w:rPr>
              <w:rFonts w:ascii="Arial" w:hAnsi="Arial" w:cs="Arial"/>
              <w:noProof/>
            </w:rPr>
          </w:pPr>
          <w:hyperlink w:anchor="_Toc140406363" w:history="1">
            <w:r w:rsidR="00E23512" w:rsidRPr="00E23512">
              <w:rPr>
                <w:rStyle w:val="Hyperlink"/>
                <w:rFonts w:ascii="Arial" w:hAnsi="Arial" w:cs="Arial"/>
                <w:noProof/>
              </w:rPr>
              <w:t>2.4.3.</w:t>
            </w:r>
            <w:r w:rsidR="00E23512" w:rsidRPr="00E23512">
              <w:rPr>
                <w:rFonts w:ascii="Arial" w:hAnsi="Arial" w:cs="Arial"/>
                <w:noProof/>
              </w:rPr>
              <w:tab/>
            </w:r>
            <w:r w:rsidR="00E23512" w:rsidRPr="00E23512">
              <w:rPr>
                <w:rStyle w:val="Hyperlink"/>
                <w:rFonts w:ascii="Arial" w:hAnsi="Arial" w:cs="Arial"/>
                <w:noProof/>
              </w:rPr>
              <w:t>Promotional Strategies</w:t>
            </w:r>
            <w:r w:rsidR="00E23512" w:rsidRPr="00E23512">
              <w:rPr>
                <w:rFonts w:ascii="Arial" w:hAnsi="Arial" w:cs="Arial"/>
                <w:noProof/>
                <w:webHidden/>
              </w:rPr>
              <w:tab/>
            </w:r>
            <w:r w:rsidR="00E23512" w:rsidRPr="00E23512">
              <w:rPr>
                <w:rFonts w:ascii="Arial" w:hAnsi="Arial" w:cs="Arial"/>
                <w:noProof/>
                <w:webHidden/>
              </w:rPr>
              <w:fldChar w:fldCharType="begin"/>
            </w:r>
            <w:r w:rsidR="00E23512" w:rsidRPr="00E23512">
              <w:rPr>
                <w:rFonts w:ascii="Arial" w:hAnsi="Arial" w:cs="Arial"/>
                <w:noProof/>
                <w:webHidden/>
              </w:rPr>
              <w:instrText xml:space="preserve"> PAGEREF _Toc140406363 \h </w:instrText>
            </w:r>
            <w:r w:rsidR="00E23512" w:rsidRPr="00E23512">
              <w:rPr>
                <w:rFonts w:ascii="Arial" w:hAnsi="Arial" w:cs="Arial"/>
                <w:noProof/>
                <w:webHidden/>
              </w:rPr>
            </w:r>
            <w:r w:rsidR="00E23512" w:rsidRPr="00E23512">
              <w:rPr>
                <w:rFonts w:ascii="Arial" w:hAnsi="Arial" w:cs="Arial"/>
                <w:noProof/>
                <w:webHidden/>
              </w:rPr>
              <w:fldChar w:fldCharType="separate"/>
            </w:r>
            <w:r w:rsidR="00E23512">
              <w:rPr>
                <w:rFonts w:ascii="Arial" w:hAnsi="Arial" w:cs="Arial"/>
                <w:noProof/>
                <w:webHidden/>
              </w:rPr>
              <w:t>12</w:t>
            </w:r>
            <w:r w:rsidR="00E23512" w:rsidRPr="00E23512">
              <w:rPr>
                <w:rFonts w:ascii="Arial" w:hAnsi="Arial" w:cs="Arial"/>
                <w:noProof/>
                <w:webHidden/>
              </w:rPr>
              <w:fldChar w:fldCharType="end"/>
            </w:r>
          </w:hyperlink>
        </w:p>
        <w:p w:rsidR="00E23512" w:rsidRPr="00E23512" w:rsidRDefault="0008257D" w:rsidP="00E23512">
          <w:pPr>
            <w:pStyle w:val="TOC3"/>
            <w:tabs>
              <w:tab w:val="left" w:pos="1320"/>
              <w:tab w:val="right" w:leader="dot" w:pos="9350"/>
            </w:tabs>
            <w:spacing w:line="360" w:lineRule="auto"/>
            <w:jc w:val="both"/>
            <w:rPr>
              <w:rFonts w:ascii="Arial" w:hAnsi="Arial" w:cs="Arial"/>
              <w:noProof/>
            </w:rPr>
          </w:pPr>
          <w:hyperlink w:anchor="_Toc140406364" w:history="1">
            <w:r w:rsidR="00E23512" w:rsidRPr="00E23512">
              <w:rPr>
                <w:rStyle w:val="Hyperlink"/>
                <w:rFonts w:ascii="Arial" w:hAnsi="Arial" w:cs="Arial"/>
                <w:noProof/>
              </w:rPr>
              <w:t>2.4.4.</w:t>
            </w:r>
            <w:r w:rsidR="00E23512" w:rsidRPr="00E23512">
              <w:rPr>
                <w:rFonts w:ascii="Arial" w:hAnsi="Arial" w:cs="Arial"/>
                <w:noProof/>
              </w:rPr>
              <w:tab/>
            </w:r>
            <w:r w:rsidR="00E23512" w:rsidRPr="00E23512">
              <w:rPr>
                <w:rStyle w:val="Hyperlink"/>
                <w:rFonts w:ascii="Arial" w:hAnsi="Arial" w:cs="Arial"/>
                <w:noProof/>
              </w:rPr>
              <w:t>Stakeholder Management</w:t>
            </w:r>
            <w:r w:rsidR="00E23512" w:rsidRPr="00E23512">
              <w:rPr>
                <w:rFonts w:ascii="Arial" w:hAnsi="Arial" w:cs="Arial"/>
                <w:noProof/>
                <w:webHidden/>
              </w:rPr>
              <w:tab/>
            </w:r>
            <w:r w:rsidR="00E23512" w:rsidRPr="00E23512">
              <w:rPr>
                <w:rFonts w:ascii="Arial" w:hAnsi="Arial" w:cs="Arial"/>
                <w:noProof/>
                <w:webHidden/>
              </w:rPr>
              <w:fldChar w:fldCharType="begin"/>
            </w:r>
            <w:r w:rsidR="00E23512" w:rsidRPr="00E23512">
              <w:rPr>
                <w:rFonts w:ascii="Arial" w:hAnsi="Arial" w:cs="Arial"/>
                <w:noProof/>
                <w:webHidden/>
              </w:rPr>
              <w:instrText xml:space="preserve"> PAGEREF _Toc140406364 \h </w:instrText>
            </w:r>
            <w:r w:rsidR="00E23512" w:rsidRPr="00E23512">
              <w:rPr>
                <w:rFonts w:ascii="Arial" w:hAnsi="Arial" w:cs="Arial"/>
                <w:noProof/>
                <w:webHidden/>
              </w:rPr>
            </w:r>
            <w:r w:rsidR="00E23512" w:rsidRPr="00E23512">
              <w:rPr>
                <w:rFonts w:ascii="Arial" w:hAnsi="Arial" w:cs="Arial"/>
                <w:noProof/>
                <w:webHidden/>
              </w:rPr>
              <w:fldChar w:fldCharType="separate"/>
            </w:r>
            <w:r w:rsidR="00E23512">
              <w:rPr>
                <w:rFonts w:ascii="Arial" w:hAnsi="Arial" w:cs="Arial"/>
                <w:noProof/>
                <w:webHidden/>
              </w:rPr>
              <w:t>12</w:t>
            </w:r>
            <w:r w:rsidR="00E23512" w:rsidRPr="00E23512">
              <w:rPr>
                <w:rFonts w:ascii="Arial" w:hAnsi="Arial" w:cs="Arial"/>
                <w:noProof/>
                <w:webHidden/>
              </w:rPr>
              <w:fldChar w:fldCharType="end"/>
            </w:r>
          </w:hyperlink>
        </w:p>
        <w:p w:rsidR="00E23512" w:rsidRPr="00E23512" w:rsidRDefault="0008257D" w:rsidP="00E23512">
          <w:pPr>
            <w:pStyle w:val="TOC2"/>
            <w:tabs>
              <w:tab w:val="left" w:pos="880"/>
              <w:tab w:val="right" w:leader="dot" w:pos="9350"/>
            </w:tabs>
            <w:spacing w:line="360" w:lineRule="auto"/>
            <w:jc w:val="both"/>
            <w:rPr>
              <w:rFonts w:ascii="Arial" w:hAnsi="Arial" w:cs="Arial"/>
              <w:noProof/>
            </w:rPr>
          </w:pPr>
          <w:hyperlink w:anchor="_Toc140406365" w:history="1">
            <w:r w:rsidR="00E23512" w:rsidRPr="00E23512">
              <w:rPr>
                <w:rStyle w:val="Hyperlink"/>
                <w:rFonts w:ascii="Arial" w:hAnsi="Arial" w:cs="Arial"/>
                <w:noProof/>
              </w:rPr>
              <w:t>2.5.</w:t>
            </w:r>
            <w:r w:rsidR="00E23512" w:rsidRPr="00E23512">
              <w:rPr>
                <w:rFonts w:ascii="Arial" w:hAnsi="Arial" w:cs="Arial"/>
                <w:noProof/>
              </w:rPr>
              <w:tab/>
            </w:r>
            <w:r w:rsidR="00E23512" w:rsidRPr="00E23512">
              <w:rPr>
                <w:rStyle w:val="Hyperlink"/>
                <w:rFonts w:ascii="Arial" w:hAnsi="Arial" w:cs="Arial"/>
                <w:noProof/>
              </w:rPr>
              <w:t>Impact of technology</w:t>
            </w:r>
            <w:r w:rsidR="00E23512" w:rsidRPr="00E23512">
              <w:rPr>
                <w:rFonts w:ascii="Arial" w:hAnsi="Arial" w:cs="Arial"/>
                <w:noProof/>
                <w:webHidden/>
              </w:rPr>
              <w:tab/>
            </w:r>
            <w:r w:rsidR="00E23512" w:rsidRPr="00E23512">
              <w:rPr>
                <w:rFonts w:ascii="Arial" w:hAnsi="Arial" w:cs="Arial"/>
                <w:noProof/>
                <w:webHidden/>
              </w:rPr>
              <w:fldChar w:fldCharType="begin"/>
            </w:r>
            <w:r w:rsidR="00E23512" w:rsidRPr="00E23512">
              <w:rPr>
                <w:rFonts w:ascii="Arial" w:hAnsi="Arial" w:cs="Arial"/>
                <w:noProof/>
                <w:webHidden/>
              </w:rPr>
              <w:instrText xml:space="preserve"> PAGEREF _Toc140406365 \h </w:instrText>
            </w:r>
            <w:r w:rsidR="00E23512" w:rsidRPr="00E23512">
              <w:rPr>
                <w:rFonts w:ascii="Arial" w:hAnsi="Arial" w:cs="Arial"/>
                <w:noProof/>
                <w:webHidden/>
              </w:rPr>
            </w:r>
            <w:r w:rsidR="00E23512" w:rsidRPr="00E23512">
              <w:rPr>
                <w:rFonts w:ascii="Arial" w:hAnsi="Arial" w:cs="Arial"/>
                <w:noProof/>
                <w:webHidden/>
              </w:rPr>
              <w:fldChar w:fldCharType="separate"/>
            </w:r>
            <w:r w:rsidR="00E23512">
              <w:rPr>
                <w:rFonts w:ascii="Arial" w:hAnsi="Arial" w:cs="Arial"/>
                <w:noProof/>
                <w:webHidden/>
              </w:rPr>
              <w:t>12</w:t>
            </w:r>
            <w:r w:rsidR="00E23512" w:rsidRPr="00E23512">
              <w:rPr>
                <w:rFonts w:ascii="Arial" w:hAnsi="Arial" w:cs="Arial"/>
                <w:noProof/>
                <w:webHidden/>
              </w:rPr>
              <w:fldChar w:fldCharType="end"/>
            </w:r>
          </w:hyperlink>
        </w:p>
        <w:p w:rsidR="00E23512" w:rsidRPr="00E23512" w:rsidRDefault="0008257D" w:rsidP="00E23512">
          <w:pPr>
            <w:pStyle w:val="TOC3"/>
            <w:tabs>
              <w:tab w:val="left" w:pos="1320"/>
              <w:tab w:val="right" w:leader="dot" w:pos="9350"/>
            </w:tabs>
            <w:spacing w:line="360" w:lineRule="auto"/>
            <w:jc w:val="both"/>
            <w:rPr>
              <w:rFonts w:ascii="Arial" w:hAnsi="Arial" w:cs="Arial"/>
              <w:noProof/>
            </w:rPr>
          </w:pPr>
          <w:hyperlink w:anchor="_Toc140406366" w:history="1">
            <w:r w:rsidR="00E23512" w:rsidRPr="00E23512">
              <w:rPr>
                <w:rStyle w:val="Hyperlink"/>
                <w:rFonts w:ascii="Arial" w:hAnsi="Arial" w:cs="Arial"/>
                <w:noProof/>
              </w:rPr>
              <w:t>2.5.1.</w:t>
            </w:r>
            <w:r w:rsidR="00E23512" w:rsidRPr="00E23512">
              <w:rPr>
                <w:rFonts w:ascii="Arial" w:hAnsi="Arial" w:cs="Arial"/>
                <w:noProof/>
              </w:rPr>
              <w:tab/>
            </w:r>
            <w:r w:rsidR="00E23512" w:rsidRPr="00E23512">
              <w:rPr>
                <w:rStyle w:val="Hyperlink"/>
                <w:rFonts w:ascii="Arial" w:hAnsi="Arial" w:cs="Arial"/>
                <w:noProof/>
              </w:rPr>
              <w:t>Digital Marketing</w:t>
            </w:r>
            <w:r w:rsidR="00E23512" w:rsidRPr="00E23512">
              <w:rPr>
                <w:rFonts w:ascii="Arial" w:hAnsi="Arial" w:cs="Arial"/>
                <w:noProof/>
                <w:webHidden/>
              </w:rPr>
              <w:tab/>
            </w:r>
            <w:r w:rsidR="00E23512" w:rsidRPr="00E23512">
              <w:rPr>
                <w:rFonts w:ascii="Arial" w:hAnsi="Arial" w:cs="Arial"/>
                <w:noProof/>
                <w:webHidden/>
              </w:rPr>
              <w:fldChar w:fldCharType="begin"/>
            </w:r>
            <w:r w:rsidR="00E23512" w:rsidRPr="00E23512">
              <w:rPr>
                <w:rFonts w:ascii="Arial" w:hAnsi="Arial" w:cs="Arial"/>
                <w:noProof/>
                <w:webHidden/>
              </w:rPr>
              <w:instrText xml:space="preserve"> PAGEREF _Toc140406366 \h </w:instrText>
            </w:r>
            <w:r w:rsidR="00E23512" w:rsidRPr="00E23512">
              <w:rPr>
                <w:rFonts w:ascii="Arial" w:hAnsi="Arial" w:cs="Arial"/>
                <w:noProof/>
                <w:webHidden/>
              </w:rPr>
            </w:r>
            <w:r w:rsidR="00E23512" w:rsidRPr="00E23512">
              <w:rPr>
                <w:rFonts w:ascii="Arial" w:hAnsi="Arial" w:cs="Arial"/>
                <w:noProof/>
                <w:webHidden/>
              </w:rPr>
              <w:fldChar w:fldCharType="separate"/>
            </w:r>
            <w:r w:rsidR="00E23512">
              <w:rPr>
                <w:rFonts w:ascii="Arial" w:hAnsi="Arial" w:cs="Arial"/>
                <w:noProof/>
                <w:webHidden/>
              </w:rPr>
              <w:t>12</w:t>
            </w:r>
            <w:r w:rsidR="00E23512" w:rsidRPr="00E23512">
              <w:rPr>
                <w:rFonts w:ascii="Arial" w:hAnsi="Arial" w:cs="Arial"/>
                <w:noProof/>
                <w:webHidden/>
              </w:rPr>
              <w:fldChar w:fldCharType="end"/>
            </w:r>
          </w:hyperlink>
        </w:p>
        <w:p w:rsidR="00E23512" w:rsidRPr="00E23512" w:rsidRDefault="0008257D" w:rsidP="00E23512">
          <w:pPr>
            <w:pStyle w:val="TOC3"/>
            <w:tabs>
              <w:tab w:val="left" w:pos="1320"/>
              <w:tab w:val="right" w:leader="dot" w:pos="9350"/>
            </w:tabs>
            <w:spacing w:line="360" w:lineRule="auto"/>
            <w:jc w:val="both"/>
            <w:rPr>
              <w:rFonts w:ascii="Arial" w:hAnsi="Arial" w:cs="Arial"/>
              <w:noProof/>
            </w:rPr>
          </w:pPr>
          <w:hyperlink w:anchor="_Toc140406367" w:history="1">
            <w:r w:rsidR="00E23512" w:rsidRPr="00E23512">
              <w:rPr>
                <w:rStyle w:val="Hyperlink"/>
                <w:rFonts w:ascii="Arial" w:hAnsi="Arial" w:cs="Arial"/>
                <w:noProof/>
              </w:rPr>
              <w:t>2.5.2.</w:t>
            </w:r>
            <w:r w:rsidR="00E23512" w:rsidRPr="00E23512">
              <w:rPr>
                <w:rFonts w:ascii="Arial" w:hAnsi="Arial" w:cs="Arial"/>
                <w:noProof/>
              </w:rPr>
              <w:tab/>
            </w:r>
            <w:r w:rsidR="00E23512" w:rsidRPr="00E23512">
              <w:rPr>
                <w:rStyle w:val="Hyperlink"/>
                <w:rFonts w:ascii="Arial" w:hAnsi="Arial" w:cs="Arial"/>
                <w:noProof/>
              </w:rPr>
              <w:t>Communication Technology</w:t>
            </w:r>
            <w:r w:rsidR="00E23512" w:rsidRPr="00E23512">
              <w:rPr>
                <w:rFonts w:ascii="Arial" w:hAnsi="Arial" w:cs="Arial"/>
                <w:noProof/>
                <w:webHidden/>
              </w:rPr>
              <w:tab/>
            </w:r>
            <w:r w:rsidR="00E23512" w:rsidRPr="00E23512">
              <w:rPr>
                <w:rFonts w:ascii="Arial" w:hAnsi="Arial" w:cs="Arial"/>
                <w:noProof/>
                <w:webHidden/>
              </w:rPr>
              <w:fldChar w:fldCharType="begin"/>
            </w:r>
            <w:r w:rsidR="00E23512" w:rsidRPr="00E23512">
              <w:rPr>
                <w:rFonts w:ascii="Arial" w:hAnsi="Arial" w:cs="Arial"/>
                <w:noProof/>
                <w:webHidden/>
              </w:rPr>
              <w:instrText xml:space="preserve"> PAGEREF _Toc140406367 \h </w:instrText>
            </w:r>
            <w:r w:rsidR="00E23512" w:rsidRPr="00E23512">
              <w:rPr>
                <w:rFonts w:ascii="Arial" w:hAnsi="Arial" w:cs="Arial"/>
                <w:noProof/>
                <w:webHidden/>
              </w:rPr>
            </w:r>
            <w:r w:rsidR="00E23512" w:rsidRPr="00E23512">
              <w:rPr>
                <w:rFonts w:ascii="Arial" w:hAnsi="Arial" w:cs="Arial"/>
                <w:noProof/>
                <w:webHidden/>
              </w:rPr>
              <w:fldChar w:fldCharType="separate"/>
            </w:r>
            <w:r w:rsidR="00E23512">
              <w:rPr>
                <w:rFonts w:ascii="Arial" w:hAnsi="Arial" w:cs="Arial"/>
                <w:noProof/>
                <w:webHidden/>
              </w:rPr>
              <w:t>13</w:t>
            </w:r>
            <w:r w:rsidR="00E23512" w:rsidRPr="00E23512">
              <w:rPr>
                <w:rFonts w:ascii="Arial" w:hAnsi="Arial" w:cs="Arial"/>
                <w:noProof/>
                <w:webHidden/>
              </w:rPr>
              <w:fldChar w:fldCharType="end"/>
            </w:r>
          </w:hyperlink>
        </w:p>
        <w:p w:rsidR="00E23512" w:rsidRPr="00E23512" w:rsidRDefault="0008257D" w:rsidP="00E23512">
          <w:pPr>
            <w:pStyle w:val="TOC3"/>
            <w:tabs>
              <w:tab w:val="left" w:pos="1320"/>
              <w:tab w:val="right" w:leader="dot" w:pos="9350"/>
            </w:tabs>
            <w:spacing w:line="360" w:lineRule="auto"/>
            <w:jc w:val="both"/>
            <w:rPr>
              <w:rFonts w:ascii="Arial" w:hAnsi="Arial" w:cs="Arial"/>
              <w:noProof/>
            </w:rPr>
          </w:pPr>
          <w:hyperlink w:anchor="_Toc140406368" w:history="1">
            <w:r w:rsidR="00E23512" w:rsidRPr="00E23512">
              <w:rPr>
                <w:rStyle w:val="Hyperlink"/>
                <w:rFonts w:ascii="Arial" w:hAnsi="Arial" w:cs="Arial"/>
                <w:noProof/>
              </w:rPr>
              <w:t>2.5.3.</w:t>
            </w:r>
            <w:r w:rsidR="00E23512" w:rsidRPr="00E23512">
              <w:rPr>
                <w:rFonts w:ascii="Arial" w:hAnsi="Arial" w:cs="Arial"/>
                <w:noProof/>
              </w:rPr>
              <w:tab/>
            </w:r>
            <w:r w:rsidR="00E23512" w:rsidRPr="00E23512">
              <w:rPr>
                <w:rStyle w:val="Hyperlink"/>
                <w:rFonts w:ascii="Arial" w:hAnsi="Arial" w:cs="Arial"/>
                <w:noProof/>
              </w:rPr>
              <w:t>Internationalisation through Technology</w:t>
            </w:r>
            <w:r w:rsidR="00E23512" w:rsidRPr="00E23512">
              <w:rPr>
                <w:rFonts w:ascii="Arial" w:hAnsi="Arial" w:cs="Arial"/>
                <w:noProof/>
                <w:webHidden/>
              </w:rPr>
              <w:tab/>
            </w:r>
            <w:r w:rsidR="00E23512" w:rsidRPr="00E23512">
              <w:rPr>
                <w:rFonts w:ascii="Arial" w:hAnsi="Arial" w:cs="Arial"/>
                <w:noProof/>
                <w:webHidden/>
              </w:rPr>
              <w:fldChar w:fldCharType="begin"/>
            </w:r>
            <w:r w:rsidR="00E23512" w:rsidRPr="00E23512">
              <w:rPr>
                <w:rFonts w:ascii="Arial" w:hAnsi="Arial" w:cs="Arial"/>
                <w:noProof/>
                <w:webHidden/>
              </w:rPr>
              <w:instrText xml:space="preserve"> PAGEREF _Toc140406368 \h </w:instrText>
            </w:r>
            <w:r w:rsidR="00E23512" w:rsidRPr="00E23512">
              <w:rPr>
                <w:rFonts w:ascii="Arial" w:hAnsi="Arial" w:cs="Arial"/>
                <w:noProof/>
                <w:webHidden/>
              </w:rPr>
            </w:r>
            <w:r w:rsidR="00E23512" w:rsidRPr="00E23512">
              <w:rPr>
                <w:rFonts w:ascii="Arial" w:hAnsi="Arial" w:cs="Arial"/>
                <w:noProof/>
                <w:webHidden/>
              </w:rPr>
              <w:fldChar w:fldCharType="separate"/>
            </w:r>
            <w:r w:rsidR="00E23512">
              <w:rPr>
                <w:rFonts w:ascii="Arial" w:hAnsi="Arial" w:cs="Arial"/>
                <w:noProof/>
                <w:webHidden/>
              </w:rPr>
              <w:t>13</w:t>
            </w:r>
            <w:r w:rsidR="00E23512" w:rsidRPr="00E23512">
              <w:rPr>
                <w:rFonts w:ascii="Arial" w:hAnsi="Arial" w:cs="Arial"/>
                <w:noProof/>
                <w:webHidden/>
              </w:rPr>
              <w:fldChar w:fldCharType="end"/>
            </w:r>
          </w:hyperlink>
        </w:p>
        <w:p w:rsidR="00E23512" w:rsidRPr="00E23512" w:rsidRDefault="0008257D" w:rsidP="00E23512">
          <w:pPr>
            <w:pStyle w:val="TOC2"/>
            <w:tabs>
              <w:tab w:val="left" w:pos="880"/>
              <w:tab w:val="right" w:leader="dot" w:pos="9350"/>
            </w:tabs>
            <w:spacing w:line="360" w:lineRule="auto"/>
            <w:jc w:val="both"/>
            <w:rPr>
              <w:rFonts w:ascii="Arial" w:hAnsi="Arial" w:cs="Arial"/>
              <w:noProof/>
            </w:rPr>
          </w:pPr>
          <w:hyperlink w:anchor="_Toc140406369" w:history="1">
            <w:r w:rsidR="00E23512" w:rsidRPr="00E23512">
              <w:rPr>
                <w:rStyle w:val="Hyperlink"/>
                <w:rFonts w:ascii="Arial" w:hAnsi="Arial" w:cs="Arial"/>
                <w:noProof/>
              </w:rPr>
              <w:t>2.6.</w:t>
            </w:r>
            <w:r w:rsidR="00E23512" w:rsidRPr="00E23512">
              <w:rPr>
                <w:rFonts w:ascii="Arial" w:hAnsi="Arial" w:cs="Arial"/>
                <w:noProof/>
              </w:rPr>
              <w:tab/>
            </w:r>
            <w:r w:rsidR="00E23512" w:rsidRPr="00E23512">
              <w:rPr>
                <w:rStyle w:val="Hyperlink"/>
                <w:rFonts w:ascii="Arial" w:hAnsi="Arial" w:cs="Arial"/>
                <w:noProof/>
              </w:rPr>
              <w:t>Success strategies implemented by Marriott International during the Covid Crisis</w:t>
            </w:r>
            <w:r w:rsidR="00E23512" w:rsidRPr="00E23512">
              <w:rPr>
                <w:rFonts w:ascii="Arial" w:hAnsi="Arial" w:cs="Arial"/>
                <w:noProof/>
                <w:webHidden/>
              </w:rPr>
              <w:tab/>
            </w:r>
            <w:r w:rsidR="00E23512" w:rsidRPr="00E23512">
              <w:rPr>
                <w:rFonts w:ascii="Arial" w:hAnsi="Arial" w:cs="Arial"/>
                <w:noProof/>
                <w:webHidden/>
              </w:rPr>
              <w:fldChar w:fldCharType="begin"/>
            </w:r>
            <w:r w:rsidR="00E23512" w:rsidRPr="00E23512">
              <w:rPr>
                <w:rFonts w:ascii="Arial" w:hAnsi="Arial" w:cs="Arial"/>
                <w:noProof/>
                <w:webHidden/>
              </w:rPr>
              <w:instrText xml:space="preserve"> PAGEREF _Toc140406369 \h </w:instrText>
            </w:r>
            <w:r w:rsidR="00E23512" w:rsidRPr="00E23512">
              <w:rPr>
                <w:rFonts w:ascii="Arial" w:hAnsi="Arial" w:cs="Arial"/>
                <w:noProof/>
                <w:webHidden/>
              </w:rPr>
            </w:r>
            <w:r w:rsidR="00E23512" w:rsidRPr="00E23512">
              <w:rPr>
                <w:rFonts w:ascii="Arial" w:hAnsi="Arial" w:cs="Arial"/>
                <w:noProof/>
                <w:webHidden/>
              </w:rPr>
              <w:fldChar w:fldCharType="separate"/>
            </w:r>
            <w:r w:rsidR="00E23512">
              <w:rPr>
                <w:rFonts w:ascii="Arial" w:hAnsi="Arial" w:cs="Arial"/>
                <w:noProof/>
                <w:webHidden/>
              </w:rPr>
              <w:t>14</w:t>
            </w:r>
            <w:r w:rsidR="00E23512" w:rsidRPr="00E23512">
              <w:rPr>
                <w:rFonts w:ascii="Arial" w:hAnsi="Arial" w:cs="Arial"/>
                <w:noProof/>
                <w:webHidden/>
              </w:rPr>
              <w:fldChar w:fldCharType="end"/>
            </w:r>
          </w:hyperlink>
        </w:p>
        <w:p w:rsidR="00E23512" w:rsidRPr="00E23512" w:rsidRDefault="0008257D" w:rsidP="00E23512">
          <w:pPr>
            <w:pStyle w:val="TOC3"/>
            <w:tabs>
              <w:tab w:val="left" w:pos="1320"/>
              <w:tab w:val="right" w:leader="dot" w:pos="9350"/>
            </w:tabs>
            <w:spacing w:line="360" w:lineRule="auto"/>
            <w:jc w:val="both"/>
            <w:rPr>
              <w:rFonts w:ascii="Arial" w:hAnsi="Arial" w:cs="Arial"/>
              <w:noProof/>
            </w:rPr>
          </w:pPr>
          <w:hyperlink w:anchor="_Toc140406370" w:history="1">
            <w:r w:rsidR="00E23512" w:rsidRPr="00E23512">
              <w:rPr>
                <w:rStyle w:val="Hyperlink"/>
                <w:rFonts w:ascii="Arial" w:hAnsi="Arial" w:cs="Arial"/>
                <w:noProof/>
              </w:rPr>
              <w:t>2.6.1.</w:t>
            </w:r>
            <w:r w:rsidR="00E23512" w:rsidRPr="00E23512">
              <w:rPr>
                <w:rFonts w:ascii="Arial" w:hAnsi="Arial" w:cs="Arial"/>
                <w:noProof/>
              </w:rPr>
              <w:tab/>
            </w:r>
            <w:r w:rsidR="00E23512" w:rsidRPr="00E23512">
              <w:rPr>
                <w:rStyle w:val="Hyperlink"/>
                <w:rFonts w:ascii="Arial" w:hAnsi="Arial" w:cs="Arial"/>
                <w:noProof/>
              </w:rPr>
              <w:t>Evaluation of Strategy Success</w:t>
            </w:r>
            <w:r w:rsidR="00E23512" w:rsidRPr="00E23512">
              <w:rPr>
                <w:rFonts w:ascii="Arial" w:hAnsi="Arial" w:cs="Arial"/>
                <w:noProof/>
                <w:webHidden/>
              </w:rPr>
              <w:tab/>
            </w:r>
            <w:r w:rsidR="00E23512" w:rsidRPr="00E23512">
              <w:rPr>
                <w:rFonts w:ascii="Arial" w:hAnsi="Arial" w:cs="Arial"/>
                <w:noProof/>
                <w:webHidden/>
              </w:rPr>
              <w:fldChar w:fldCharType="begin"/>
            </w:r>
            <w:r w:rsidR="00E23512" w:rsidRPr="00E23512">
              <w:rPr>
                <w:rFonts w:ascii="Arial" w:hAnsi="Arial" w:cs="Arial"/>
                <w:noProof/>
                <w:webHidden/>
              </w:rPr>
              <w:instrText xml:space="preserve"> PAGEREF _Toc140406370 \h </w:instrText>
            </w:r>
            <w:r w:rsidR="00E23512" w:rsidRPr="00E23512">
              <w:rPr>
                <w:rFonts w:ascii="Arial" w:hAnsi="Arial" w:cs="Arial"/>
                <w:noProof/>
                <w:webHidden/>
              </w:rPr>
            </w:r>
            <w:r w:rsidR="00E23512" w:rsidRPr="00E23512">
              <w:rPr>
                <w:rFonts w:ascii="Arial" w:hAnsi="Arial" w:cs="Arial"/>
                <w:noProof/>
                <w:webHidden/>
              </w:rPr>
              <w:fldChar w:fldCharType="separate"/>
            </w:r>
            <w:r w:rsidR="00E23512">
              <w:rPr>
                <w:rFonts w:ascii="Arial" w:hAnsi="Arial" w:cs="Arial"/>
                <w:noProof/>
                <w:webHidden/>
              </w:rPr>
              <w:t>14</w:t>
            </w:r>
            <w:r w:rsidR="00E23512" w:rsidRPr="00E23512">
              <w:rPr>
                <w:rFonts w:ascii="Arial" w:hAnsi="Arial" w:cs="Arial"/>
                <w:noProof/>
                <w:webHidden/>
              </w:rPr>
              <w:fldChar w:fldCharType="end"/>
            </w:r>
          </w:hyperlink>
        </w:p>
        <w:p w:rsidR="00E23512" w:rsidRPr="00E23512" w:rsidRDefault="0008257D" w:rsidP="00E23512">
          <w:pPr>
            <w:pStyle w:val="TOC3"/>
            <w:tabs>
              <w:tab w:val="left" w:pos="1320"/>
              <w:tab w:val="right" w:leader="dot" w:pos="9350"/>
            </w:tabs>
            <w:spacing w:line="360" w:lineRule="auto"/>
            <w:jc w:val="both"/>
            <w:rPr>
              <w:rFonts w:ascii="Arial" w:hAnsi="Arial" w:cs="Arial"/>
              <w:noProof/>
            </w:rPr>
          </w:pPr>
          <w:hyperlink w:anchor="_Toc140406371" w:history="1">
            <w:r w:rsidR="00E23512" w:rsidRPr="00E23512">
              <w:rPr>
                <w:rStyle w:val="Hyperlink"/>
                <w:rFonts w:ascii="Arial" w:hAnsi="Arial" w:cs="Arial"/>
                <w:noProof/>
              </w:rPr>
              <w:t>2.6.2.</w:t>
            </w:r>
            <w:r w:rsidR="00E23512" w:rsidRPr="00E23512">
              <w:rPr>
                <w:rFonts w:ascii="Arial" w:hAnsi="Arial" w:cs="Arial"/>
                <w:noProof/>
              </w:rPr>
              <w:tab/>
            </w:r>
            <w:r w:rsidR="00E23512" w:rsidRPr="00E23512">
              <w:rPr>
                <w:rStyle w:val="Hyperlink"/>
                <w:rFonts w:ascii="Arial" w:hAnsi="Arial" w:cs="Arial"/>
                <w:noProof/>
              </w:rPr>
              <w:t>Measurement Metrics</w:t>
            </w:r>
            <w:r w:rsidR="00E23512" w:rsidRPr="00E23512">
              <w:rPr>
                <w:rFonts w:ascii="Arial" w:hAnsi="Arial" w:cs="Arial"/>
                <w:noProof/>
                <w:webHidden/>
              </w:rPr>
              <w:tab/>
            </w:r>
            <w:r w:rsidR="00E23512" w:rsidRPr="00E23512">
              <w:rPr>
                <w:rFonts w:ascii="Arial" w:hAnsi="Arial" w:cs="Arial"/>
                <w:noProof/>
                <w:webHidden/>
              </w:rPr>
              <w:fldChar w:fldCharType="begin"/>
            </w:r>
            <w:r w:rsidR="00E23512" w:rsidRPr="00E23512">
              <w:rPr>
                <w:rFonts w:ascii="Arial" w:hAnsi="Arial" w:cs="Arial"/>
                <w:noProof/>
                <w:webHidden/>
              </w:rPr>
              <w:instrText xml:space="preserve"> PAGEREF _Toc140406371 \h </w:instrText>
            </w:r>
            <w:r w:rsidR="00E23512" w:rsidRPr="00E23512">
              <w:rPr>
                <w:rFonts w:ascii="Arial" w:hAnsi="Arial" w:cs="Arial"/>
                <w:noProof/>
                <w:webHidden/>
              </w:rPr>
            </w:r>
            <w:r w:rsidR="00E23512" w:rsidRPr="00E23512">
              <w:rPr>
                <w:rFonts w:ascii="Arial" w:hAnsi="Arial" w:cs="Arial"/>
                <w:noProof/>
                <w:webHidden/>
              </w:rPr>
              <w:fldChar w:fldCharType="separate"/>
            </w:r>
            <w:r w:rsidR="00E23512">
              <w:rPr>
                <w:rFonts w:ascii="Arial" w:hAnsi="Arial" w:cs="Arial"/>
                <w:noProof/>
                <w:webHidden/>
              </w:rPr>
              <w:t>14</w:t>
            </w:r>
            <w:r w:rsidR="00E23512" w:rsidRPr="00E23512">
              <w:rPr>
                <w:rFonts w:ascii="Arial" w:hAnsi="Arial" w:cs="Arial"/>
                <w:noProof/>
                <w:webHidden/>
              </w:rPr>
              <w:fldChar w:fldCharType="end"/>
            </w:r>
          </w:hyperlink>
        </w:p>
        <w:p w:rsidR="00E23512" w:rsidRPr="00E23512" w:rsidRDefault="0008257D" w:rsidP="00E23512">
          <w:pPr>
            <w:pStyle w:val="TOC3"/>
            <w:tabs>
              <w:tab w:val="left" w:pos="1320"/>
              <w:tab w:val="right" w:leader="dot" w:pos="9350"/>
            </w:tabs>
            <w:spacing w:line="360" w:lineRule="auto"/>
            <w:jc w:val="both"/>
            <w:rPr>
              <w:rFonts w:ascii="Arial" w:hAnsi="Arial" w:cs="Arial"/>
              <w:noProof/>
            </w:rPr>
          </w:pPr>
          <w:hyperlink w:anchor="_Toc140406372" w:history="1">
            <w:r w:rsidR="00E23512" w:rsidRPr="00E23512">
              <w:rPr>
                <w:rStyle w:val="Hyperlink"/>
                <w:rFonts w:ascii="Arial" w:hAnsi="Arial" w:cs="Arial"/>
                <w:noProof/>
              </w:rPr>
              <w:t>2.6.3.</w:t>
            </w:r>
            <w:r w:rsidR="00E23512" w:rsidRPr="00E23512">
              <w:rPr>
                <w:rFonts w:ascii="Arial" w:hAnsi="Arial" w:cs="Arial"/>
                <w:noProof/>
              </w:rPr>
              <w:tab/>
            </w:r>
            <w:r w:rsidR="00E23512" w:rsidRPr="00E23512">
              <w:rPr>
                <w:rStyle w:val="Hyperlink"/>
                <w:rFonts w:ascii="Arial" w:hAnsi="Arial" w:cs="Arial"/>
                <w:noProof/>
              </w:rPr>
              <w:t>Effectiveness and Control of Marketing Functions</w:t>
            </w:r>
            <w:r w:rsidR="00E23512" w:rsidRPr="00E23512">
              <w:rPr>
                <w:rFonts w:ascii="Arial" w:hAnsi="Arial" w:cs="Arial"/>
                <w:noProof/>
                <w:webHidden/>
              </w:rPr>
              <w:tab/>
            </w:r>
            <w:r w:rsidR="00E23512" w:rsidRPr="00E23512">
              <w:rPr>
                <w:rFonts w:ascii="Arial" w:hAnsi="Arial" w:cs="Arial"/>
                <w:noProof/>
                <w:webHidden/>
              </w:rPr>
              <w:fldChar w:fldCharType="begin"/>
            </w:r>
            <w:r w:rsidR="00E23512" w:rsidRPr="00E23512">
              <w:rPr>
                <w:rFonts w:ascii="Arial" w:hAnsi="Arial" w:cs="Arial"/>
                <w:noProof/>
                <w:webHidden/>
              </w:rPr>
              <w:instrText xml:space="preserve"> PAGEREF _Toc140406372 \h </w:instrText>
            </w:r>
            <w:r w:rsidR="00E23512" w:rsidRPr="00E23512">
              <w:rPr>
                <w:rFonts w:ascii="Arial" w:hAnsi="Arial" w:cs="Arial"/>
                <w:noProof/>
                <w:webHidden/>
              </w:rPr>
            </w:r>
            <w:r w:rsidR="00E23512" w:rsidRPr="00E23512">
              <w:rPr>
                <w:rFonts w:ascii="Arial" w:hAnsi="Arial" w:cs="Arial"/>
                <w:noProof/>
                <w:webHidden/>
              </w:rPr>
              <w:fldChar w:fldCharType="separate"/>
            </w:r>
            <w:r w:rsidR="00E23512">
              <w:rPr>
                <w:rFonts w:ascii="Arial" w:hAnsi="Arial" w:cs="Arial"/>
                <w:noProof/>
                <w:webHidden/>
              </w:rPr>
              <w:t>15</w:t>
            </w:r>
            <w:r w:rsidR="00E23512" w:rsidRPr="00E23512">
              <w:rPr>
                <w:rFonts w:ascii="Arial" w:hAnsi="Arial" w:cs="Arial"/>
                <w:noProof/>
                <w:webHidden/>
              </w:rPr>
              <w:fldChar w:fldCharType="end"/>
            </w:r>
          </w:hyperlink>
        </w:p>
        <w:p w:rsidR="00E23512" w:rsidRPr="00E23512" w:rsidRDefault="0008257D" w:rsidP="00E23512">
          <w:pPr>
            <w:pStyle w:val="TOC1"/>
            <w:tabs>
              <w:tab w:val="left" w:pos="440"/>
              <w:tab w:val="right" w:leader="dot" w:pos="9350"/>
            </w:tabs>
            <w:spacing w:line="360" w:lineRule="auto"/>
            <w:jc w:val="both"/>
            <w:rPr>
              <w:rFonts w:ascii="Arial" w:hAnsi="Arial" w:cs="Arial"/>
              <w:noProof/>
            </w:rPr>
          </w:pPr>
          <w:hyperlink w:anchor="_Toc140406373" w:history="1">
            <w:r w:rsidR="00E23512" w:rsidRPr="00E23512">
              <w:rPr>
                <w:rStyle w:val="Hyperlink"/>
                <w:rFonts w:ascii="Arial" w:hAnsi="Arial" w:cs="Arial"/>
                <w:noProof/>
              </w:rPr>
              <w:t>3.</w:t>
            </w:r>
            <w:r w:rsidR="00E23512" w:rsidRPr="00E23512">
              <w:rPr>
                <w:rFonts w:ascii="Arial" w:hAnsi="Arial" w:cs="Arial"/>
                <w:noProof/>
              </w:rPr>
              <w:tab/>
            </w:r>
            <w:r w:rsidR="00E23512" w:rsidRPr="00E23512">
              <w:rPr>
                <w:rStyle w:val="Hyperlink"/>
                <w:rFonts w:ascii="Arial" w:hAnsi="Arial" w:cs="Arial"/>
                <w:noProof/>
              </w:rPr>
              <w:t>Task 2</w:t>
            </w:r>
            <w:r w:rsidR="00E23512" w:rsidRPr="00E23512">
              <w:rPr>
                <w:rFonts w:ascii="Arial" w:hAnsi="Arial" w:cs="Arial"/>
                <w:noProof/>
                <w:webHidden/>
              </w:rPr>
              <w:tab/>
            </w:r>
            <w:r w:rsidR="00E23512" w:rsidRPr="00E23512">
              <w:rPr>
                <w:rFonts w:ascii="Arial" w:hAnsi="Arial" w:cs="Arial"/>
                <w:noProof/>
                <w:webHidden/>
              </w:rPr>
              <w:fldChar w:fldCharType="begin"/>
            </w:r>
            <w:r w:rsidR="00E23512" w:rsidRPr="00E23512">
              <w:rPr>
                <w:rFonts w:ascii="Arial" w:hAnsi="Arial" w:cs="Arial"/>
                <w:noProof/>
                <w:webHidden/>
              </w:rPr>
              <w:instrText xml:space="preserve"> PAGEREF _Toc140406373 \h </w:instrText>
            </w:r>
            <w:r w:rsidR="00E23512" w:rsidRPr="00E23512">
              <w:rPr>
                <w:rFonts w:ascii="Arial" w:hAnsi="Arial" w:cs="Arial"/>
                <w:noProof/>
                <w:webHidden/>
              </w:rPr>
            </w:r>
            <w:r w:rsidR="00E23512" w:rsidRPr="00E23512">
              <w:rPr>
                <w:rFonts w:ascii="Arial" w:hAnsi="Arial" w:cs="Arial"/>
                <w:noProof/>
                <w:webHidden/>
              </w:rPr>
              <w:fldChar w:fldCharType="separate"/>
            </w:r>
            <w:r w:rsidR="00E23512">
              <w:rPr>
                <w:rFonts w:ascii="Arial" w:hAnsi="Arial" w:cs="Arial"/>
                <w:noProof/>
                <w:webHidden/>
              </w:rPr>
              <w:t>15</w:t>
            </w:r>
            <w:r w:rsidR="00E23512" w:rsidRPr="00E23512">
              <w:rPr>
                <w:rFonts w:ascii="Arial" w:hAnsi="Arial" w:cs="Arial"/>
                <w:noProof/>
                <w:webHidden/>
              </w:rPr>
              <w:fldChar w:fldCharType="end"/>
            </w:r>
          </w:hyperlink>
        </w:p>
        <w:p w:rsidR="00E23512" w:rsidRPr="00E23512" w:rsidRDefault="0008257D" w:rsidP="00E23512">
          <w:pPr>
            <w:pStyle w:val="TOC2"/>
            <w:tabs>
              <w:tab w:val="left" w:pos="880"/>
              <w:tab w:val="right" w:leader="dot" w:pos="9350"/>
            </w:tabs>
            <w:spacing w:line="360" w:lineRule="auto"/>
            <w:jc w:val="both"/>
            <w:rPr>
              <w:rFonts w:ascii="Arial" w:hAnsi="Arial" w:cs="Arial"/>
              <w:noProof/>
            </w:rPr>
          </w:pPr>
          <w:hyperlink w:anchor="_Toc140406374" w:history="1">
            <w:r w:rsidR="00E23512" w:rsidRPr="00E23512">
              <w:rPr>
                <w:rStyle w:val="Hyperlink"/>
                <w:rFonts w:ascii="Arial" w:hAnsi="Arial" w:cs="Arial"/>
                <w:noProof/>
              </w:rPr>
              <w:t>3.1.</w:t>
            </w:r>
            <w:r w:rsidR="00E23512" w:rsidRPr="00E23512">
              <w:rPr>
                <w:rFonts w:ascii="Arial" w:hAnsi="Arial" w:cs="Arial"/>
                <w:noProof/>
              </w:rPr>
              <w:tab/>
            </w:r>
            <w:r w:rsidR="00E23512" w:rsidRPr="00E23512">
              <w:rPr>
                <w:rStyle w:val="Hyperlink"/>
                <w:rFonts w:ascii="Arial" w:hAnsi="Arial" w:cs="Arial"/>
                <w:noProof/>
              </w:rPr>
              <w:t>Digital Transformation</w:t>
            </w:r>
            <w:r w:rsidR="00E23512" w:rsidRPr="00E23512">
              <w:rPr>
                <w:rFonts w:ascii="Arial" w:hAnsi="Arial" w:cs="Arial"/>
                <w:noProof/>
                <w:webHidden/>
              </w:rPr>
              <w:tab/>
            </w:r>
            <w:r w:rsidR="00E23512" w:rsidRPr="00E23512">
              <w:rPr>
                <w:rFonts w:ascii="Arial" w:hAnsi="Arial" w:cs="Arial"/>
                <w:noProof/>
                <w:webHidden/>
              </w:rPr>
              <w:fldChar w:fldCharType="begin"/>
            </w:r>
            <w:r w:rsidR="00E23512" w:rsidRPr="00E23512">
              <w:rPr>
                <w:rFonts w:ascii="Arial" w:hAnsi="Arial" w:cs="Arial"/>
                <w:noProof/>
                <w:webHidden/>
              </w:rPr>
              <w:instrText xml:space="preserve"> PAGEREF _Toc140406374 \h </w:instrText>
            </w:r>
            <w:r w:rsidR="00E23512" w:rsidRPr="00E23512">
              <w:rPr>
                <w:rFonts w:ascii="Arial" w:hAnsi="Arial" w:cs="Arial"/>
                <w:noProof/>
                <w:webHidden/>
              </w:rPr>
            </w:r>
            <w:r w:rsidR="00E23512" w:rsidRPr="00E23512">
              <w:rPr>
                <w:rFonts w:ascii="Arial" w:hAnsi="Arial" w:cs="Arial"/>
                <w:noProof/>
                <w:webHidden/>
              </w:rPr>
              <w:fldChar w:fldCharType="separate"/>
            </w:r>
            <w:r w:rsidR="00E23512">
              <w:rPr>
                <w:rFonts w:ascii="Arial" w:hAnsi="Arial" w:cs="Arial"/>
                <w:noProof/>
                <w:webHidden/>
              </w:rPr>
              <w:t>15</w:t>
            </w:r>
            <w:r w:rsidR="00E23512" w:rsidRPr="00E23512">
              <w:rPr>
                <w:rFonts w:ascii="Arial" w:hAnsi="Arial" w:cs="Arial"/>
                <w:noProof/>
                <w:webHidden/>
              </w:rPr>
              <w:fldChar w:fldCharType="end"/>
            </w:r>
          </w:hyperlink>
        </w:p>
        <w:p w:rsidR="00E23512" w:rsidRPr="00E23512" w:rsidRDefault="0008257D" w:rsidP="00E23512">
          <w:pPr>
            <w:pStyle w:val="TOC2"/>
            <w:tabs>
              <w:tab w:val="left" w:pos="880"/>
              <w:tab w:val="right" w:leader="dot" w:pos="9350"/>
            </w:tabs>
            <w:spacing w:line="360" w:lineRule="auto"/>
            <w:jc w:val="both"/>
            <w:rPr>
              <w:rFonts w:ascii="Arial" w:hAnsi="Arial" w:cs="Arial"/>
              <w:noProof/>
            </w:rPr>
          </w:pPr>
          <w:hyperlink w:anchor="_Toc140406375" w:history="1">
            <w:r w:rsidR="00E23512" w:rsidRPr="00E23512">
              <w:rPr>
                <w:rStyle w:val="Hyperlink"/>
                <w:rFonts w:ascii="Arial" w:hAnsi="Arial" w:cs="Arial"/>
                <w:noProof/>
              </w:rPr>
              <w:t>3.2.</w:t>
            </w:r>
            <w:r w:rsidR="00E23512" w:rsidRPr="00E23512">
              <w:rPr>
                <w:rFonts w:ascii="Arial" w:hAnsi="Arial" w:cs="Arial"/>
                <w:noProof/>
              </w:rPr>
              <w:tab/>
            </w:r>
            <w:r w:rsidR="00E23512" w:rsidRPr="00E23512">
              <w:rPr>
                <w:rStyle w:val="Hyperlink"/>
                <w:rFonts w:ascii="Arial" w:hAnsi="Arial" w:cs="Arial"/>
                <w:noProof/>
              </w:rPr>
              <w:t>Customer Experience is Paramount</w:t>
            </w:r>
            <w:r w:rsidR="00E23512" w:rsidRPr="00E23512">
              <w:rPr>
                <w:rFonts w:ascii="Arial" w:hAnsi="Arial" w:cs="Arial"/>
                <w:noProof/>
                <w:webHidden/>
              </w:rPr>
              <w:tab/>
            </w:r>
            <w:r w:rsidR="00E23512" w:rsidRPr="00E23512">
              <w:rPr>
                <w:rFonts w:ascii="Arial" w:hAnsi="Arial" w:cs="Arial"/>
                <w:noProof/>
                <w:webHidden/>
              </w:rPr>
              <w:fldChar w:fldCharType="begin"/>
            </w:r>
            <w:r w:rsidR="00E23512" w:rsidRPr="00E23512">
              <w:rPr>
                <w:rFonts w:ascii="Arial" w:hAnsi="Arial" w:cs="Arial"/>
                <w:noProof/>
                <w:webHidden/>
              </w:rPr>
              <w:instrText xml:space="preserve"> PAGEREF _Toc140406375 \h </w:instrText>
            </w:r>
            <w:r w:rsidR="00E23512" w:rsidRPr="00E23512">
              <w:rPr>
                <w:rFonts w:ascii="Arial" w:hAnsi="Arial" w:cs="Arial"/>
                <w:noProof/>
                <w:webHidden/>
              </w:rPr>
            </w:r>
            <w:r w:rsidR="00E23512" w:rsidRPr="00E23512">
              <w:rPr>
                <w:rFonts w:ascii="Arial" w:hAnsi="Arial" w:cs="Arial"/>
                <w:noProof/>
                <w:webHidden/>
              </w:rPr>
              <w:fldChar w:fldCharType="separate"/>
            </w:r>
            <w:r w:rsidR="00E23512">
              <w:rPr>
                <w:rFonts w:ascii="Arial" w:hAnsi="Arial" w:cs="Arial"/>
                <w:noProof/>
                <w:webHidden/>
              </w:rPr>
              <w:t>16</w:t>
            </w:r>
            <w:r w:rsidR="00E23512" w:rsidRPr="00E23512">
              <w:rPr>
                <w:rFonts w:ascii="Arial" w:hAnsi="Arial" w:cs="Arial"/>
                <w:noProof/>
                <w:webHidden/>
              </w:rPr>
              <w:fldChar w:fldCharType="end"/>
            </w:r>
          </w:hyperlink>
        </w:p>
        <w:p w:rsidR="00E23512" w:rsidRPr="00E23512" w:rsidRDefault="0008257D" w:rsidP="00E23512">
          <w:pPr>
            <w:pStyle w:val="TOC2"/>
            <w:tabs>
              <w:tab w:val="left" w:pos="880"/>
              <w:tab w:val="right" w:leader="dot" w:pos="9350"/>
            </w:tabs>
            <w:spacing w:line="360" w:lineRule="auto"/>
            <w:jc w:val="both"/>
            <w:rPr>
              <w:rFonts w:ascii="Arial" w:hAnsi="Arial" w:cs="Arial"/>
              <w:noProof/>
            </w:rPr>
          </w:pPr>
          <w:hyperlink w:anchor="_Toc140406376" w:history="1">
            <w:r w:rsidR="00E23512" w:rsidRPr="00E23512">
              <w:rPr>
                <w:rStyle w:val="Hyperlink"/>
                <w:rFonts w:ascii="Arial" w:hAnsi="Arial" w:cs="Arial"/>
                <w:noProof/>
              </w:rPr>
              <w:t>3.3.</w:t>
            </w:r>
            <w:r w:rsidR="00E23512" w:rsidRPr="00E23512">
              <w:rPr>
                <w:rFonts w:ascii="Arial" w:hAnsi="Arial" w:cs="Arial"/>
                <w:noProof/>
              </w:rPr>
              <w:tab/>
            </w:r>
            <w:r w:rsidR="00E23512" w:rsidRPr="00E23512">
              <w:rPr>
                <w:rStyle w:val="Hyperlink"/>
                <w:rFonts w:ascii="Arial" w:hAnsi="Arial" w:cs="Arial"/>
                <w:noProof/>
              </w:rPr>
              <w:t>Social Media as a Key Engagement Channel</w:t>
            </w:r>
            <w:r w:rsidR="00E23512" w:rsidRPr="00E23512">
              <w:rPr>
                <w:rFonts w:ascii="Arial" w:hAnsi="Arial" w:cs="Arial"/>
                <w:noProof/>
                <w:webHidden/>
              </w:rPr>
              <w:tab/>
            </w:r>
            <w:r w:rsidR="00E23512" w:rsidRPr="00E23512">
              <w:rPr>
                <w:rFonts w:ascii="Arial" w:hAnsi="Arial" w:cs="Arial"/>
                <w:noProof/>
                <w:webHidden/>
              </w:rPr>
              <w:fldChar w:fldCharType="begin"/>
            </w:r>
            <w:r w:rsidR="00E23512" w:rsidRPr="00E23512">
              <w:rPr>
                <w:rFonts w:ascii="Arial" w:hAnsi="Arial" w:cs="Arial"/>
                <w:noProof/>
                <w:webHidden/>
              </w:rPr>
              <w:instrText xml:space="preserve"> PAGEREF _Toc140406376 \h </w:instrText>
            </w:r>
            <w:r w:rsidR="00E23512" w:rsidRPr="00E23512">
              <w:rPr>
                <w:rFonts w:ascii="Arial" w:hAnsi="Arial" w:cs="Arial"/>
                <w:noProof/>
                <w:webHidden/>
              </w:rPr>
            </w:r>
            <w:r w:rsidR="00E23512" w:rsidRPr="00E23512">
              <w:rPr>
                <w:rFonts w:ascii="Arial" w:hAnsi="Arial" w:cs="Arial"/>
                <w:noProof/>
                <w:webHidden/>
              </w:rPr>
              <w:fldChar w:fldCharType="separate"/>
            </w:r>
            <w:r w:rsidR="00E23512">
              <w:rPr>
                <w:rFonts w:ascii="Arial" w:hAnsi="Arial" w:cs="Arial"/>
                <w:noProof/>
                <w:webHidden/>
              </w:rPr>
              <w:t>17</w:t>
            </w:r>
            <w:r w:rsidR="00E23512" w:rsidRPr="00E23512">
              <w:rPr>
                <w:rFonts w:ascii="Arial" w:hAnsi="Arial" w:cs="Arial"/>
                <w:noProof/>
                <w:webHidden/>
              </w:rPr>
              <w:fldChar w:fldCharType="end"/>
            </w:r>
          </w:hyperlink>
        </w:p>
        <w:p w:rsidR="00E23512" w:rsidRPr="00E23512" w:rsidRDefault="0008257D" w:rsidP="00E23512">
          <w:pPr>
            <w:pStyle w:val="TOC2"/>
            <w:tabs>
              <w:tab w:val="left" w:pos="880"/>
              <w:tab w:val="right" w:leader="dot" w:pos="9350"/>
            </w:tabs>
            <w:spacing w:line="360" w:lineRule="auto"/>
            <w:jc w:val="both"/>
            <w:rPr>
              <w:rFonts w:ascii="Arial" w:hAnsi="Arial" w:cs="Arial"/>
              <w:noProof/>
            </w:rPr>
          </w:pPr>
          <w:hyperlink w:anchor="_Toc140406377" w:history="1">
            <w:r w:rsidR="00E23512" w:rsidRPr="00E23512">
              <w:rPr>
                <w:rStyle w:val="Hyperlink"/>
                <w:rFonts w:ascii="Arial" w:hAnsi="Arial" w:cs="Arial"/>
                <w:noProof/>
              </w:rPr>
              <w:t>3.4.</w:t>
            </w:r>
            <w:r w:rsidR="00E23512" w:rsidRPr="00E23512">
              <w:rPr>
                <w:rFonts w:ascii="Arial" w:hAnsi="Arial" w:cs="Arial"/>
                <w:noProof/>
              </w:rPr>
              <w:tab/>
            </w:r>
            <w:r w:rsidR="00E23512" w:rsidRPr="00E23512">
              <w:rPr>
                <w:rStyle w:val="Hyperlink"/>
                <w:rFonts w:ascii="Arial" w:hAnsi="Arial" w:cs="Arial"/>
                <w:noProof/>
              </w:rPr>
              <w:t>Data-Driven Decision Making</w:t>
            </w:r>
            <w:r w:rsidR="00E23512" w:rsidRPr="00E23512">
              <w:rPr>
                <w:rFonts w:ascii="Arial" w:hAnsi="Arial" w:cs="Arial"/>
                <w:noProof/>
                <w:webHidden/>
              </w:rPr>
              <w:tab/>
            </w:r>
            <w:r w:rsidR="00E23512" w:rsidRPr="00E23512">
              <w:rPr>
                <w:rFonts w:ascii="Arial" w:hAnsi="Arial" w:cs="Arial"/>
                <w:noProof/>
                <w:webHidden/>
              </w:rPr>
              <w:fldChar w:fldCharType="begin"/>
            </w:r>
            <w:r w:rsidR="00E23512" w:rsidRPr="00E23512">
              <w:rPr>
                <w:rFonts w:ascii="Arial" w:hAnsi="Arial" w:cs="Arial"/>
                <w:noProof/>
                <w:webHidden/>
              </w:rPr>
              <w:instrText xml:space="preserve"> PAGEREF _Toc140406377 \h </w:instrText>
            </w:r>
            <w:r w:rsidR="00E23512" w:rsidRPr="00E23512">
              <w:rPr>
                <w:rFonts w:ascii="Arial" w:hAnsi="Arial" w:cs="Arial"/>
                <w:noProof/>
                <w:webHidden/>
              </w:rPr>
            </w:r>
            <w:r w:rsidR="00E23512" w:rsidRPr="00E23512">
              <w:rPr>
                <w:rFonts w:ascii="Arial" w:hAnsi="Arial" w:cs="Arial"/>
                <w:noProof/>
                <w:webHidden/>
              </w:rPr>
              <w:fldChar w:fldCharType="separate"/>
            </w:r>
            <w:r w:rsidR="00E23512">
              <w:rPr>
                <w:rFonts w:ascii="Arial" w:hAnsi="Arial" w:cs="Arial"/>
                <w:noProof/>
                <w:webHidden/>
              </w:rPr>
              <w:t>17</w:t>
            </w:r>
            <w:r w:rsidR="00E23512" w:rsidRPr="00E23512">
              <w:rPr>
                <w:rFonts w:ascii="Arial" w:hAnsi="Arial" w:cs="Arial"/>
                <w:noProof/>
                <w:webHidden/>
              </w:rPr>
              <w:fldChar w:fldCharType="end"/>
            </w:r>
          </w:hyperlink>
        </w:p>
        <w:p w:rsidR="00E23512" w:rsidRPr="00E23512" w:rsidRDefault="0008257D" w:rsidP="00E23512">
          <w:pPr>
            <w:pStyle w:val="TOC2"/>
            <w:tabs>
              <w:tab w:val="left" w:pos="880"/>
              <w:tab w:val="right" w:leader="dot" w:pos="9350"/>
            </w:tabs>
            <w:spacing w:line="360" w:lineRule="auto"/>
            <w:jc w:val="both"/>
            <w:rPr>
              <w:rFonts w:ascii="Arial" w:hAnsi="Arial" w:cs="Arial"/>
              <w:noProof/>
            </w:rPr>
          </w:pPr>
          <w:hyperlink w:anchor="_Toc140406378" w:history="1">
            <w:r w:rsidR="00E23512" w:rsidRPr="00E23512">
              <w:rPr>
                <w:rStyle w:val="Hyperlink"/>
                <w:rFonts w:ascii="Arial" w:hAnsi="Arial" w:cs="Arial"/>
                <w:noProof/>
              </w:rPr>
              <w:t>3.5.</w:t>
            </w:r>
            <w:r w:rsidR="00E23512" w:rsidRPr="00E23512">
              <w:rPr>
                <w:rFonts w:ascii="Arial" w:hAnsi="Arial" w:cs="Arial"/>
                <w:noProof/>
              </w:rPr>
              <w:tab/>
            </w:r>
            <w:r w:rsidR="00E23512" w:rsidRPr="00E23512">
              <w:rPr>
                <w:rStyle w:val="Hyperlink"/>
                <w:rFonts w:ascii="Arial" w:hAnsi="Arial" w:cs="Arial"/>
                <w:noProof/>
              </w:rPr>
              <w:t>Balancing Global and Local Perspectives</w:t>
            </w:r>
            <w:r w:rsidR="00E23512" w:rsidRPr="00E23512">
              <w:rPr>
                <w:rFonts w:ascii="Arial" w:hAnsi="Arial" w:cs="Arial"/>
                <w:noProof/>
                <w:webHidden/>
              </w:rPr>
              <w:tab/>
            </w:r>
            <w:r w:rsidR="00E23512" w:rsidRPr="00E23512">
              <w:rPr>
                <w:rFonts w:ascii="Arial" w:hAnsi="Arial" w:cs="Arial"/>
                <w:noProof/>
                <w:webHidden/>
              </w:rPr>
              <w:fldChar w:fldCharType="begin"/>
            </w:r>
            <w:r w:rsidR="00E23512" w:rsidRPr="00E23512">
              <w:rPr>
                <w:rFonts w:ascii="Arial" w:hAnsi="Arial" w:cs="Arial"/>
                <w:noProof/>
                <w:webHidden/>
              </w:rPr>
              <w:instrText xml:space="preserve"> PAGEREF _Toc140406378 \h </w:instrText>
            </w:r>
            <w:r w:rsidR="00E23512" w:rsidRPr="00E23512">
              <w:rPr>
                <w:rFonts w:ascii="Arial" w:hAnsi="Arial" w:cs="Arial"/>
                <w:noProof/>
                <w:webHidden/>
              </w:rPr>
            </w:r>
            <w:r w:rsidR="00E23512" w:rsidRPr="00E23512">
              <w:rPr>
                <w:rFonts w:ascii="Arial" w:hAnsi="Arial" w:cs="Arial"/>
                <w:noProof/>
                <w:webHidden/>
              </w:rPr>
              <w:fldChar w:fldCharType="separate"/>
            </w:r>
            <w:r w:rsidR="00E23512">
              <w:rPr>
                <w:rFonts w:ascii="Arial" w:hAnsi="Arial" w:cs="Arial"/>
                <w:noProof/>
                <w:webHidden/>
              </w:rPr>
              <w:t>18</w:t>
            </w:r>
            <w:r w:rsidR="00E23512" w:rsidRPr="00E23512">
              <w:rPr>
                <w:rFonts w:ascii="Arial" w:hAnsi="Arial" w:cs="Arial"/>
                <w:noProof/>
                <w:webHidden/>
              </w:rPr>
              <w:fldChar w:fldCharType="end"/>
            </w:r>
          </w:hyperlink>
        </w:p>
        <w:p w:rsidR="00E23512" w:rsidRPr="00E23512" w:rsidRDefault="0008257D" w:rsidP="00E23512">
          <w:pPr>
            <w:pStyle w:val="TOC1"/>
            <w:tabs>
              <w:tab w:val="left" w:pos="440"/>
              <w:tab w:val="right" w:leader="dot" w:pos="9350"/>
            </w:tabs>
            <w:spacing w:line="360" w:lineRule="auto"/>
            <w:jc w:val="both"/>
            <w:rPr>
              <w:rFonts w:ascii="Arial" w:hAnsi="Arial" w:cs="Arial"/>
              <w:noProof/>
            </w:rPr>
          </w:pPr>
          <w:hyperlink w:anchor="_Toc140406379" w:history="1">
            <w:r w:rsidR="00E23512" w:rsidRPr="00E23512">
              <w:rPr>
                <w:rStyle w:val="Hyperlink"/>
                <w:rFonts w:ascii="Arial" w:hAnsi="Arial" w:cs="Arial"/>
                <w:noProof/>
              </w:rPr>
              <w:t>4.</w:t>
            </w:r>
            <w:r w:rsidR="00E23512" w:rsidRPr="00E23512">
              <w:rPr>
                <w:rFonts w:ascii="Arial" w:hAnsi="Arial" w:cs="Arial"/>
                <w:noProof/>
              </w:rPr>
              <w:tab/>
            </w:r>
            <w:r w:rsidR="00E23512" w:rsidRPr="00E23512">
              <w:rPr>
                <w:rStyle w:val="Hyperlink"/>
                <w:rFonts w:ascii="Arial" w:hAnsi="Arial" w:cs="Arial"/>
                <w:noProof/>
              </w:rPr>
              <w:t>Task 3</w:t>
            </w:r>
            <w:r w:rsidR="00E23512" w:rsidRPr="00E23512">
              <w:rPr>
                <w:rFonts w:ascii="Arial" w:hAnsi="Arial" w:cs="Arial"/>
                <w:noProof/>
                <w:webHidden/>
              </w:rPr>
              <w:tab/>
            </w:r>
            <w:r w:rsidR="00E23512" w:rsidRPr="00E23512">
              <w:rPr>
                <w:rFonts w:ascii="Arial" w:hAnsi="Arial" w:cs="Arial"/>
                <w:noProof/>
                <w:webHidden/>
              </w:rPr>
              <w:fldChar w:fldCharType="begin"/>
            </w:r>
            <w:r w:rsidR="00E23512" w:rsidRPr="00E23512">
              <w:rPr>
                <w:rFonts w:ascii="Arial" w:hAnsi="Arial" w:cs="Arial"/>
                <w:noProof/>
                <w:webHidden/>
              </w:rPr>
              <w:instrText xml:space="preserve"> PAGEREF _Toc140406379 \h </w:instrText>
            </w:r>
            <w:r w:rsidR="00E23512" w:rsidRPr="00E23512">
              <w:rPr>
                <w:rFonts w:ascii="Arial" w:hAnsi="Arial" w:cs="Arial"/>
                <w:noProof/>
                <w:webHidden/>
              </w:rPr>
            </w:r>
            <w:r w:rsidR="00E23512" w:rsidRPr="00E23512">
              <w:rPr>
                <w:rFonts w:ascii="Arial" w:hAnsi="Arial" w:cs="Arial"/>
                <w:noProof/>
                <w:webHidden/>
              </w:rPr>
              <w:fldChar w:fldCharType="separate"/>
            </w:r>
            <w:r w:rsidR="00E23512">
              <w:rPr>
                <w:rFonts w:ascii="Arial" w:hAnsi="Arial" w:cs="Arial"/>
                <w:noProof/>
                <w:webHidden/>
              </w:rPr>
              <w:t>18</w:t>
            </w:r>
            <w:r w:rsidR="00E23512" w:rsidRPr="00E23512">
              <w:rPr>
                <w:rFonts w:ascii="Arial" w:hAnsi="Arial" w:cs="Arial"/>
                <w:noProof/>
                <w:webHidden/>
              </w:rPr>
              <w:fldChar w:fldCharType="end"/>
            </w:r>
          </w:hyperlink>
        </w:p>
        <w:p w:rsidR="00E23512" w:rsidRPr="00E23512" w:rsidRDefault="0008257D" w:rsidP="00E23512">
          <w:pPr>
            <w:pStyle w:val="TOC2"/>
            <w:tabs>
              <w:tab w:val="left" w:pos="880"/>
              <w:tab w:val="right" w:leader="dot" w:pos="9350"/>
            </w:tabs>
            <w:spacing w:line="360" w:lineRule="auto"/>
            <w:jc w:val="both"/>
            <w:rPr>
              <w:rFonts w:ascii="Arial" w:hAnsi="Arial" w:cs="Arial"/>
              <w:noProof/>
            </w:rPr>
          </w:pPr>
          <w:hyperlink w:anchor="_Toc140406380" w:history="1">
            <w:r w:rsidR="00E23512" w:rsidRPr="00E23512">
              <w:rPr>
                <w:rStyle w:val="Hyperlink"/>
                <w:rFonts w:ascii="Arial" w:hAnsi="Arial" w:cs="Arial"/>
                <w:noProof/>
              </w:rPr>
              <w:t>4.1.</w:t>
            </w:r>
            <w:r w:rsidR="00E23512" w:rsidRPr="00E23512">
              <w:rPr>
                <w:rFonts w:ascii="Arial" w:hAnsi="Arial" w:cs="Arial"/>
                <w:noProof/>
              </w:rPr>
              <w:tab/>
            </w:r>
            <w:r w:rsidR="00E23512" w:rsidRPr="00E23512">
              <w:rPr>
                <w:rStyle w:val="Hyperlink"/>
                <w:rFonts w:ascii="Arial" w:hAnsi="Arial" w:cs="Arial"/>
                <w:noProof/>
              </w:rPr>
              <w:t>Invest Further in Digital Transformation</w:t>
            </w:r>
            <w:r w:rsidR="00E23512" w:rsidRPr="00E23512">
              <w:rPr>
                <w:rFonts w:ascii="Arial" w:hAnsi="Arial" w:cs="Arial"/>
                <w:noProof/>
                <w:webHidden/>
              </w:rPr>
              <w:tab/>
            </w:r>
            <w:r w:rsidR="00E23512" w:rsidRPr="00E23512">
              <w:rPr>
                <w:rFonts w:ascii="Arial" w:hAnsi="Arial" w:cs="Arial"/>
                <w:noProof/>
                <w:webHidden/>
              </w:rPr>
              <w:fldChar w:fldCharType="begin"/>
            </w:r>
            <w:r w:rsidR="00E23512" w:rsidRPr="00E23512">
              <w:rPr>
                <w:rFonts w:ascii="Arial" w:hAnsi="Arial" w:cs="Arial"/>
                <w:noProof/>
                <w:webHidden/>
              </w:rPr>
              <w:instrText xml:space="preserve"> PAGEREF _Toc140406380 \h </w:instrText>
            </w:r>
            <w:r w:rsidR="00E23512" w:rsidRPr="00E23512">
              <w:rPr>
                <w:rFonts w:ascii="Arial" w:hAnsi="Arial" w:cs="Arial"/>
                <w:noProof/>
                <w:webHidden/>
              </w:rPr>
            </w:r>
            <w:r w:rsidR="00E23512" w:rsidRPr="00E23512">
              <w:rPr>
                <w:rFonts w:ascii="Arial" w:hAnsi="Arial" w:cs="Arial"/>
                <w:noProof/>
                <w:webHidden/>
              </w:rPr>
              <w:fldChar w:fldCharType="separate"/>
            </w:r>
            <w:r w:rsidR="00E23512">
              <w:rPr>
                <w:rFonts w:ascii="Arial" w:hAnsi="Arial" w:cs="Arial"/>
                <w:noProof/>
                <w:webHidden/>
              </w:rPr>
              <w:t>18</w:t>
            </w:r>
            <w:r w:rsidR="00E23512" w:rsidRPr="00E23512">
              <w:rPr>
                <w:rFonts w:ascii="Arial" w:hAnsi="Arial" w:cs="Arial"/>
                <w:noProof/>
                <w:webHidden/>
              </w:rPr>
              <w:fldChar w:fldCharType="end"/>
            </w:r>
          </w:hyperlink>
        </w:p>
        <w:p w:rsidR="00E23512" w:rsidRPr="00E23512" w:rsidRDefault="0008257D" w:rsidP="00E23512">
          <w:pPr>
            <w:pStyle w:val="TOC2"/>
            <w:tabs>
              <w:tab w:val="left" w:pos="880"/>
              <w:tab w:val="right" w:leader="dot" w:pos="9350"/>
            </w:tabs>
            <w:spacing w:line="360" w:lineRule="auto"/>
            <w:jc w:val="both"/>
            <w:rPr>
              <w:rFonts w:ascii="Arial" w:hAnsi="Arial" w:cs="Arial"/>
              <w:noProof/>
            </w:rPr>
          </w:pPr>
          <w:hyperlink w:anchor="_Toc140406381" w:history="1">
            <w:r w:rsidR="00E23512" w:rsidRPr="00E23512">
              <w:rPr>
                <w:rStyle w:val="Hyperlink"/>
                <w:rFonts w:ascii="Arial" w:hAnsi="Arial" w:cs="Arial"/>
                <w:noProof/>
              </w:rPr>
              <w:t>4.2.</w:t>
            </w:r>
            <w:r w:rsidR="00E23512" w:rsidRPr="00E23512">
              <w:rPr>
                <w:rFonts w:ascii="Arial" w:hAnsi="Arial" w:cs="Arial"/>
                <w:noProof/>
              </w:rPr>
              <w:tab/>
            </w:r>
            <w:r w:rsidR="00E23512" w:rsidRPr="00E23512">
              <w:rPr>
                <w:rStyle w:val="Hyperlink"/>
                <w:rFonts w:ascii="Arial" w:hAnsi="Arial" w:cs="Arial"/>
                <w:noProof/>
              </w:rPr>
              <w:t>Enhance Customer Experience</w:t>
            </w:r>
            <w:r w:rsidR="00E23512" w:rsidRPr="00E23512">
              <w:rPr>
                <w:rFonts w:ascii="Arial" w:hAnsi="Arial" w:cs="Arial"/>
                <w:noProof/>
                <w:webHidden/>
              </w:rPr>
              <w:tab/>
            </w:r>
            <w:r w:rsidR="00E23512" w:rsidRPr="00E23512">
              <w:rPr>
                <w:rFonts w:ascii="Arial" w:hAnsi="Arial" w:cs="Arial"/>
                <w:noProof/>
                <w:webHidden/>
              </w:rPr>
              <w:fldChar w:fldCharType="begin"/>
            </w:r>
            <w:r w:rsidR="00E23512" w:rsidRPr="00E23512">
              <w:rPr>
                <w:rFonts w:ascii="Arial" w:hAnsi="Arial" w:cs="Arial"/>
                <w:noProof/>
                <w:webHidden/>
              </w:rPr>
              <w:instrText xml:space="preserve"> PAGEREF _Toc140406381 \h </w:instrText>
            </w:r>
            <w:r w:rsidR="00E23512" w:rsidRPr="00E23512">
              <w:rPr>
                <w:rFonts w:ascii="Arial" w:hAnsi="Arial" w:cs="Arial"/>
                <w:noProof/>
                <w:webHidden/>
              </w:rPr>
            </w:r>
            <w:r w:rsidR="00E23512" w:rsidRPr="00E23512">
              <w:rPr>
                <w:rFonts w:ascii="Arial" w:hAnsi="Arial" w:cs="Arial"/>
                <w:noProof/>
                <w:webHidden/>
              </w:rPr>
              <w:fldChar w:fldCharType="separate"/>
            </w:r>
            <w:r w:rsidR="00E23512">
              <w:rPr>
                <w:rFonts w:ascii="Arial" w:hAnsi="Arial" w:cs="Arial"/>
                <w:noProof/>
                <w:webHidden/>
              </w:rPr>
              <w:t>19</w:t>
            </w:r>
            <w:r w:rsidR="00E23512" w:rsidRPr="00E23512">
              <w:rPr>
                <w:rFonts w:ascii="Arial" w:hAnsi="Arial" w:cs="Arial"/>
                <w:noProof/>
                <w:webHidden/>
              </w:rPr>
              <w:fldChar w:fldCharType="end"/>
            </w:r>
          </w:hyperlink>
        </w:p>
        <w:p w:rsidR="00E23512" w:rsidRPr="00E23512" w:rsidRDefault="0008257D" w:rsidP="00E23512">
          <w:pPr>
            <w:pStyle w:val="TOC2"/>
            <w:tabs>
              <w:tab w:val="left" w:pos="880"/>
              <w:tab w:val="right" w:leader="dot" w:pos="9350"/>
            </w:tabs>
            <w:spacing w:line="360" w:lineRule="auto"/>
            <w:jc w:val="both"/>
            <w:rPr>
              <w:rFonts w:ascii="Arial" w:hAnsi="Arial" w:cs="Arial"/>
              <w:noProof/>
            </w:rPr>
          </w:pPr>
          <w:hyperlink w:anchor="_Toc140406382" w:history="1">
            <w:r w:rsidR="00E23512" w:rsidRPr="00E23512">
              <w:rPr>
                <w:rStyle w:val="Hyperlink"/>
                <w:rFonts w:ascii="Arial" w:hAnsi="Arial" w:cs="Arial"/>
                <w:noProof/>
              </w:rPr>
              <w:t>4.3.</w:t>
            </w:r>
            <w:r w:rsidR="00E23512" w:rsidRPr="00E23512">
              <w:rPr>
                <w:rFonts w:ascii="Arial" w:hAnsi="Arial" w:cs="Arial"/>
                <w:noProof/>
              </w:rPr>
              <w:tab/>
            </w:r>
            <w:r w:rsidR="00E23512" w:rsidRPr="00E23512">
              <w:rPr>
                <w:rStyle w:val="Hyperlink"/>
                <w:rFonts w:ascii="Arial" w:hAnsi="Arial" w:cs="Arial"/>
                <w:noProof/>
              </w:rPr>
              <w:t>Leverage Social Media for Brand Engagement</w:t>
            </w:r>
            <w:r w:rsidR="00E23512" w:rsidRPr="00E23512">
              <w:rPr>
                <w:rFonts w:ascii="Arial" w:hAnsi="Arial" w:cs="Arial"/>
                <w:noProof/>
                <w:webHidden/>
              </w:rPr>
              <w:tab/>
            </w:r>
            <w:r w:rsidR="00E23512" w:rsidRPr="00E23512">
              <w:rPr>
                <w:rFonts w:ascii="Arial" w:hAnsi="Arial" w:cs="Arial"/>
                <w:noProof/>
                <w:webHidden/>
              </w:rPr>
              <w:fldChar w:fldCharType="begin"/>
            </w:r>
            <w:r w:rsidR="00E23512" w:rsidRPr="00E23512">
              <w:rPr>
                <w:rFonts w:ascii="Arial" w:hAnsi="Arial" w:cs="Arial"/>
                <w:noProof/>
                <w:webHidden/>
              </w:rPr>
              <w:instrText xml:space="preserve"> PAGEREF _Toc140406382 \h </w:instrText>
            </w:r>
            <w:r w:rsidR="00E23512" w:rsidRPr="00E23512">
              <w:rPr>
                <w:rFonts w:ascii="Arial" w:hAnsi="Arial" w:cs="Arial"/>
                <w:noProof/>
                <w:webHidden/>
              </w:rPr>
            </w:r>
            <w:r w:rsidR="00E23512" w:rsidRPr="00E23512">
              <w:rPr>
                <w:rFonts w:ascii="Arial" w:hAnsi="Arial" w:cs="Arial"/>
                <w:noProof/>
                <w:webHidden/>
              </w:rPr>
              <w:fldChar w:fldCharType="separate"/>
            </w:r>
            <w:r w:rsidR="00E23512">
              <w:rPr>
                <w:rFonts w:ascii="Arial" w:hAnsi="Arial" w:cs="Arial"/>
                <w:noProof/>
                <w:webHidden/>
              </w:rPr>
              <w:t>19</w:t>
            </w:r>
            <w:r w:rsidR="00E23512" w:rsidRPr="00E23512">
              <w:rPr>
                <w:rFonts w:ascii="Arial" w:hAnsi="Arial" w:cs="Arial"/>
                <w:noProof/>
                <w:webHidden/>
              </w:rPr>
              <w:fldChar w:fldCharType="end"/>
            </w:r>
          </w:hyperlink>
        </w:p>
        <w:p w:rsidR="00E23512" w:rsidRPr="00E23512" w:rsidRDefault="0008257D" w:rsidP="00E23512">
          <w:pPr>
            <w:pStyle w:val="TOC2"/>
            <w:tabs>
              <w:tab w:val="left" w:pos="880"/>
              <w:tab w:val="right" w:leader="dot" w:pos="9350"/>
            </w:tabs>
            <w:spacing w:line="360" w:lineRule="auto"/>
            <w:jc w:val="both"/>
            <w:rPr>
              <w:rFonts w:ascii="Arial" w:hAnsi="Arial" w:cs="Arial"/>
              <w:noProof/>
            </w:rPr>
          </w:pPr>
          <w:hyperlink w:anchor="_Toc140406383" w:history="1">
            <w:r w:rsidR="00E23512" w:rsidRPr="00E23512">
              <w:rPr>
                <w:rStyle w:val="Hyperlink"/>
                <w:rFonts w:ascii="Arial" w:hAnsi="Arial" w:cs="Arial"/>
                <w:noProof/>
              </w:rPr>
              <w:t>4.4.</w:t>
            </w:r>
            <w:r w:rsidR="00E23512" w:rsidRPr="00E23512">
              <w:rPr>
                <w:rFonts w:ascii="Arial" w:hAnsi="Arial" w:cs="Arial"/>
                <w:noProof/>
              </w:rPr>
              <w:tab/>
            </w:r>
            <w:r w:rsidR="00E23512" w:rsidRPr="00E23512">
              <w:rPr>
                <w:rStyle w:val="Hyperlink"/>
                <w:rFonts w:ascii="Arial" w:hAnsi="Arial" w:cs="Arial"/>
                <w:noProof/>
              </w:rPr>
              <w:t>Adopt Data-Driven Decision Making</w:t>
            </w:r>
            <w:r w:rsidR="00E23512" w:rsidRPr="00E23512">
              <w:rPr>
                <w:rFonts w:ascii="Arial" w:hAnsi="Arial" w:cs="Arial"/>
                <w:noProof/>
                <w:webHidden/>
              </w:rPr>
              <w:tab/>
            </w:r>
            <w:r w:rsidR="00E23512" w:rsidRPr="00E23512">
              <w:rPr>
                <w:rFonts w:ascii="Arial" w:hAnsi="Arial" w:cs="Arial"/>
                <w:noProof/>
                <w:webHidden/>
              </w:rPr>
              <w:fldChar w:fldCharType="begin"/>
            </w:r>
            <w:r w:rsidR="00E23512" w:rsidRPr="00E23512">
              <w:rPr>
                <w:rFonts w:ascii="Arial" w:hAnsi="Arial" w:cs="Arial"/>
                <w:noProof/>
                <w:webHidden/>
              </w:rPr>
              <w:instrText xml:space="preserve"> PAGEREF _Toc140406383 \h </w:instrText>
            </w:r>
            <w:r w:rsidR="00E23512" w:rsidRPr="00E23512">
              <w:rPr>
                <w:rFonts w:ascii="Arial" w:hAnsi="Arial" w:cs="Arial"/>
                <w:noProof/>
                <w:webHidden/>
              </w:rPr>
            </w:r>
            <w:r w:rsidR="00E23512" w:rsidRPr="00E23512">
              <w:rPr>
                <w:rFonts w:ascii="Arial" w:hAnsi="Arial" w:cs="Arial"/>
                <w:noProof/>
                <w:webHidden/>
              </w:rPr>
              <w:fldChar w:fldCharType="separate"/>
            </w:r>
            <w:r w:rsidR="00E23512">
              <w:rPr>
                <w:rFonts w:ascii="Arial" w:hAnsi="Arial" w:cs="Arial"/>
                <w:noProof/>
                <w:webHidden/>
              </w:rPr>
              <w:t>20</w:t>
            </w:r>
            <w:r w:rsidR="00E23512" w:rsidRPr="00E23512">
              <w:rPr>
                <w:rFonts w:ascii="Arial" w:hAnsi="Arial" w:cs="Arial"/>
                <w:noProof/>
                <w:webHidden/>
              </w:rPr>
              <w:fldChar w:fldCharType="end"/>
            </w:r>
          </w:hyperlink>
        </w:p>
        <w:p w:rsidR="00E23512" w:rsidRPr="00E23512" w:rsidRDefault="0008257D" w:rsidP="00E23512">
          <w:pPr>
            <w:pStyle w:val="TOC2"/>
            <w:tabs>
              <w:tab w:val="left" w:pos="880"/>
              <w:tab w:val="right" w:leader="dot" w:pos="9350"/>
            </w:tabs>
            <w:spacing w:line="360" w:lineRule="auto"/>
            <w:jc w:val="both"/>
            <w:rPr>
              <w:rFonts w:ascii="Arial" w:hAnsi="Arial" w:cs="Arial"/>
              <w:noProof/>
            </w:rPr>
          </w:pPr>
          <w:hyperlink w:anchor="_Toc140406384" w:history="1">
            <w:r w:rsidR="00E23512" w:rsidRPr="00E23512">
              <w:rPr>
                <w:rStyle w:val="Hyperlink"/>
                <w:rFonts w:ascii="Arial" w:hAnsi="Arial" w:cs="Arial"/>
                <w:noProof/>
              </w:rPr>
              <w:t>4.5.</w:t>
            </w:r>
            <w:r w:rsidR="00E23512" w:rsidRPr="00E23512">
              <w:rPr>
                <w:rFonts w:ascii="Arial" w:hAnsi="Arial" w:cs="Arial"/>
                <w:noProof/>
              </w:rPr>
              <w:tab/>
            </w:r>
            <w:r w:rsidR="00E23512" w:rsidRPr="00E23512">
              <w:rPr>
                <w:rStyle w:val="Hyperlink"/>
                <w:rFonts w:ascii="Arial" w:hAnsi="Arial" w:cs="Arial"/>
                <w:noProof/>
              </w:rPr>
              <w:t>Balance Global and Local Perspectives</w:t>
            </w:r>
            <w:r w:rsidR="00E23512" w:rsidRPr="00E23512">
              <w:rPr>
                <w:rFonts w:ascii="Arial" w:hAnsi="Arial" w:cs="Arial"/>
                <w:noProof/>
                <w:webHidden/>
              </w:rPr>
              <w:tab/>
            </w:r>
            <w:r w:rsidR="00E23512" w:rsidRPr="00E23512">
              <w:rPr>
                <w:rFonts w:ascii="Arial" w:hAnsi="Arial" w:cs="Arial"/>
                <w:noProof/>
                <w:webHidden/>
              </w:rPr>
              <w:fldChar w:fldCharType="begin"/>
            </w:r>
            <w:r w:rsidR="00E23512" w:rsidRPr="00E23512">
              <w:rPr>
                <w:rFonts w:ascii="Arial" w:hAnsi="Arial" w:cs="Arial"/>
                <w:noProof/>
                <w:webHidden/>
              </w:rPr>
              <w:instrText xml:space="preserve"> PAGEREF _Toc140406384 \h </w:instrText>
            </w:r>
            <w:r w:rsidR="00E23512" w:rsidRPr="00E23512">
              <w:rPr>
                <w:rFonts w:ascii="Arial" w:hAnsi="Arial" w:cs="Arial"/>
                <w:noProof/>
                <w:webHidden/>
              </w:rPr>
            </w:r>
            <w:r w:rsidR="00E23512" w:rsidRPr="00E23512">
              <w:rPr>
                <w:rFonts w:ascii="Arial" w:hAnsi="Arial" w:cs="Arial"/>
                <w:noProof/>
                <w:webHidden/>
              </w:rPr>
              <w:fldChar w:fldCharType="separate"/>
            </w:r>
            <w:r w:rsidR="00E23512">
              <w:rPr>
                <w:rFonts w:ascii="Arial" w:hAnsi="Arial" w:cs="Arial"/>
                <w:noProof/>
                <w:webHidden/>
              </w:rPr>
              <w:t>20</w:t>
            </w:r>
            <w:r w:rsidR="00E23512" w:rsidRPr="00E23512">
              <w:rPr>
                <w:rFonts w:ascii="Arial" w:hAnsi="Arial" w:cs="Arial"/>
                <w:noProof/>
                <w:webHidden/>
              </w:rPr>
              <w:fldChar w:fldCharType="end"/>
            </w:r>
          </w:hyperlink>
        </w:p>
        <w:p w:rsidR="00E23512" w:rsidRPr="00E23512" w:rsidRDefault="0008257D" w:rsidP="00E23512">
          <w:pPr>
            <w:pStyle w:val="TOC1"/>
            <w:tabs>
              <w:tab w:val="left" w:pos="440"/>
              <w:tab w:val="right" w:leader="dot" w:pos="9350"/>
            </w:tabs>
            <w:spacing w:line="360" w:lineRule="auto"/>
            <w:jc w:val="both"/>
            <w:rPr>
              <w:rFonts w:ascii="Arial" w:hAnsi="Arial" w:cs="Arial"/>
              <w:noProof/>
            </w:rPr>
          </w:pPr>
          <w:hyperlink w:anchor="_Toc140406385" w:history="1">
            <w:r w:rsidR="00E23512" w:rsidRPr="00E23512">
              <w:rPr>
                <w:rStyle w:val="Hyperlink"/>
                <w:rFonts w:ascii="Arial" w:hAnsi="Arial" w:cs="Arial"/>
                <w:noProof/>
              </w:rPr>
              <w:t>5.</w:t>
            </w:r>
            <w:r w:rsidR="00E23512" w:rsidRPr="00E23512">
              <w:rPr>
                <w:rFonts w:ascii="Arial" w:hAnsi="Arial" w:cs="Arial"/>
                <w:noProof/>
              </w:rPr>
              <w:tab/>
            </w:r>
            <w:r w:rsidR="00E23512" w:rsidRPr="00E23512">
              <w:rPr>
                <w:rStyle w:val="Hyperlink"/>
                <w:rFonts w:ascii="Arial" w:hAnsi="Arial" w:cs="Arial"/>
                <w:noProof/>
              </w:rPr>
              <w:t>Conclusion</w:t>
            </w:r>
            <w:r w:rsidR="00E23512" w:rsidRPr="00E23512">
              <w:rPr>
                <w:rFonts w:ascii="Arial" w:hAnsi="Arial" w:cs="Arial"/>
                <w:noProof/>
                <w:webHidden/>
              </w:rPr>
              <w:tab/>
            </w:r>
            <w:r w:rsidR="00E23512" w:rsidRPr="00E23512">
              <w:rPr>
                <w:rFonts w:ascii="Arial" w:hAnsi="Arial" w:cs="Arial"/>
                <w:noProof/>
                <w:webHidden/>
              </w:rPr>
              <w:fldChar w:fldCharType="begin"/>
            </w:r>
            <w:r w:rsidR="00E23512" w:rsidRPr="00E23512">
              <w:rPr>
                <w:rFonts w:ascii="Arial" w:hAnsi="Arial" w:cs="Arial"/>
                <w:noProof/>
                <w:webHidden/>
              </w:rPr>
              <w:instrText xml:space="preserve"> PAGEREF _Toc140406385 \h </w:instrText>
            </w:r>
            <w:r w:rsidR="00E23512" w:rsidRPr="00E23512">
              <w:rPr>
                <w:rFonts w:ascii="Arial" w:hAnsi="Arial" w:cs="Arial"/>
                <w:noProof/>
                <w:webHidden/>
              </w:rPr>
            </w:r>
            <w:r w:rsidR="00E23512" w:rsidRPr="00E23512">
              <w:rPr>
                <w:rFonts w:ascii="Arial" w:hAnsi="Arial" w:cs="Arial"/>
                <w:noProof/>
                <w:webHidden/>
              </w:rPr>
              <w:fldChar w:fldCharType="separate"/>
            </w:r>
            <w:r w:rsidR="00E23512">
              <w:rPr>
                <w:rFonts w:ascii="Arial" w:hAnsi="Arial" w:cs="Arial"/>
                <w:noProof/>
                <w:webHidden/>
              </w:rPr>
              <w:t>21</w:t>
            </w:r>
            <w:r w:rsidR="00E23512" w:rsidRPr="00E23512">
              <w:rPr>
                <w:rFonts w:ascii="Arial" w:hAnsi="Arial" w:cs="Arial"/>
                <w:noProof/>
                <w:webHidden/>
              </w:rPr>
              <w:fldChar w:fldCharType="end"/>
            </w:r>
          </w:hyperlink>
        </w:p>
        <w:p w:rsidR="00E23512" w:rsidRDefault="0008257D" w:rsidP="00E23512">
          <w:pPr>
            <w:pStyle w:val="TOC1"/>
            <w:tabs>
              <w:tab w:val="right" w:leader="dot" w:pos="9350"/>
            </w:tabs>
            <w:spacing w:line="360" w:lineRule="auto"/>
            <w:jc w:val="both"/>
            <w:rPr>
              <w:noProof/>
            </w:rPr>
          </w:pPr>
          <w:hyperlink w:anchor="_Toc140406386" w:history="1">
            <w:r w:rsidR="00E23512" w:rsidRPr="00E23512">
              <w:rPr>
                <w:rStyle w:val="Hyperlink"/>
                <w:rFonts w:ascii="Arial" w:hAnsi="Arial" w:cs="Arial"/>
                <w:noProof/>
              </w:rPr>
              <w:t>References</w:t>
            </w:r>
            <w:r w:rsidR="00E23512" w:rsidRPr="00E23512">
              <w:rPr>
                <w:rFonts w:ascii="Arial" w:hAnsi="Arial" w:cs="Arial"/>
                <w:noProof/>
                <w:webHidden/>
              </w:rPr>
              <w:tab/>
            </w:r>
            <w:r w:rsidR="00E23512" w:rsidRPr="00E23512">
              <w:rPr>
                <w:rFonts w:ascii="Arial" w:hAnsi="Arial" w:cs="Arial"/>
                <w:noProof/>
                <w:webHidden/>
              </w:rPr>
              <w:fldChar w:fldCharType="begin"/>
            </w:r>
            <w:r w:rsidR="00E23512" w:rsidRPr="00E23512">
              <w:rPr>
                <w:rFonts w:ascii="Arial" w:hAnsi="Arial" w:cs="Arial"/>
                <w:noProof/>
                <w:webHidden/>
              </w:rPr>
              <w:instrText xml:space="preserve"> PAGEREF _Toc140406386 \h </w:instrText>
            </w:r>
            <w:r w:rsidR="00E23512" w:rsidRPr="00E23512">
              <w:rPr>
                <w:rFonts w:ascii="Arial" w:hAnsi="Arial" w:cs="Arial"/>
                <w:noProof/>
                <w:webHidden/>
              </w:rPr>
            </w:r>
            <w:r w:rsidR="00E23512" w:rsidRPr="00E23512">
              <w:rPr>
                <w:rFonts w:ascii="Arial" w:hAnsi="Arial" w:cs="Arial"/>
                <w:noProof/>
                <w:webHidden/>
              </w:rPr>
              <w:fldChar w:fldCharType="separate"/>
            </w:r>
            <w:r w:rsidR="00E23512">
              <w:rPr>
                <w:rFonts w:ascii="Arial" w:hAnsi="Arial" w:cs="Arial"/>
                <w:noProof/>
                <w:webHidden/>
              </w:rPr>
              <w:t>22</w:t>
            </w:r>
            <w:r w:rsidR="00E23512" w:rsidRPr="00E23512">
              <w:rPr>
                <w:rFonts w:ascii="Arial" w:hAnsi="Arial" w:cs="Arial"/>
                <w:noProof/>
                <w:webHidden/>
              </w:rPr>
              <w:fldChar w:fldCharType="end"/>
            </w:r>
          </w:hyperlink>
        </w:p>
        <w:p w:rsidR="00E23512" w:rsidRDefault="00E23512">
          <w:r>
            <w:rPr>
              <w:b/>
              <w:bCs/>
              <w:noProof/>
            </w:rPr>
            <w:fldChar w:fldCharType="end"/>
          </w:r>
        </w:p>
      </w:sdtContent>
    </w:sdt>
    <w:p w:rsidR="00E23512" w:rsidRDefault="00E23512" w:rsidP="00E23512">
      <w:pPr>
        <w:pStyle w:val="Heading1"/>
        <w:spacing w:line="360" w:lineRule="auto"/>
        <w:jc w:val="center"/>
        <w:rPr>
          <w:rFonts w:ascii="Arial" w:hAnsi="Arial" w:cs="Arial"/>
          <w:color w:val="auto"/>
          <w:sz w:val="22"/>
        </w:rPr>
      </w:pPr>
    </w:p>
    <w:p w:rsidR="00E23512" w:rsidRDefault="00E23512" w:rsidP="00E23512"/>
    <w:p w:rsidR="00E23512" w:rsidRDefault="00E23512" w:rsidP="00E23512"/>
    <w:p w:rsidR="00E23512" w:rsidRDefault="00E23512" w:rsidP="00E23512"/>
    <w:p w:rsidR="00E23512" w:rsidRDefault="00E23512" w:rsidP="00E23512"/>
    <w:p w:rsidR="00E23512" w:rsidRDefault="00E23512" w:rsidP="00E23512"/>
    <w:p w:rsidR="00E23512" w:rsidRDefault="00E23512" w:rsidP="00E23512"/>
    <w:p w:rsidR="00E23512" w:rsidRDefault="00E23512" w:rsidP="00E23512"/>
    <w:p w:rsidR="00E23512" w:rsidRDefault="00E23512" w:rsidP="00E23512"/>
    <w:p w:rsidR="00E23512" w:rsidRDefault="00E23512" w:rsidP="00E23512"/>
    <w:p w:rsidR="00E23512" w:rsidRDefault="00E23512" w:rsidP="00E23512"/>
    <w:p w:rsidR="00E23512" w:rsidRDefault="00E23512" w:rsidP="00E23512">
      <w:pPr>
        <w:pStyle w:val="Heading1"/>
        <w:spacing w:line="360" w:lineRule="auto"/>
        <w:jc w:val="center"/>
        <w:rPr>
          <w:rFonts w:ascii="Arial" w:hAnsi="Arial" w:cs="Arial"/>
          <w:color w:val="auto"/>
          <w:sz w:val="22"/>
        </w:rPr>
      </w:pPr>
      <w:bookmarkStart w:id="1" w:name="_Toc140406347"/>
      <w:r w:rsidRPr="00E23512">
        <w:rPr>
          <w:rFonts w:ascii="Arial" w:hAnsi="Arial" w:cs="Arial"/>
          <w:color w:val="auto"/>
          <w:sz w:val="22"/>
        </w:rPr>
        <w:t>List of figures</w:t>
      </w:r>
      <w:bookmarkEnd w:id="1"/>
    </w:p>
    <w:p w:rsidR="00E23512" w:rsidRPr="00E23512" w:rsidRDefault="00E23512" w:rsidP="00E23512">
      <w:pPr>
        <w:spacing w:line="480" w:lineRule="auto"/>
        <w:jc w:val="both"/>
        <w:rPr>
          <w:rFonts w:ascii="Arial" w:hAnsi="Arial" w:cs="Arial"/>
        </w:rPr>
      </w:pPr>
    </w:p>
    <w:p w:rsidR="00E23512" w:rsidRPr="00E23512" w:rsidRDefault="00E23512" w:rsidP="00E23512">
      <w:pPr>
        <w:pStyle w:val="TableofFigures"/>
        <w:tabs>
          <w:tab w:val="right" w:leader="dot" w:pos="9350"/>
        </w:tabs>
        <w:spacing w:line="480" w:lineRule="auto"/>
        <w:jc w:val="both"/>
        <w:rPr>
          <w:rFonts w:ascii="Arial" w:eastAsiaTheme="minorEastAsia" w:hAnsi="Arial" w:cs="Arial"/>
          <w:noProof/>
        </w:rPr>
      </w:pPr>
      <w:r w:rsidRPr="00E23512">
        <w:rPr>
          <w:rFonts w:ascii="Arial" w:hAnsi="Arial" w:cs="Arial"/>
        </w:rPr>
        <w:fldChar w:fldCharType="begin"/>
      </w:r>
      <w:r w:rsidRPr="00E23512">
        <w:rPr>
          <w:rFonts w:ascii="Arial" w:hAnsi="Arial" w:cs="Arial"/>
        </w:rPr>
        <w:instrText xml:space="preserve"> TOC \h \z \c "Figure" </w:instrText>
      </w:r>
      <w:r w:rsidRPr="00E23512">
        <w:rPr>
          <w:rFonts w:ascii="Arial" w:hAnsi="Arial" w:cs="Arial"/>
        </w:rPr>
        <w:fldChar w:fldCharType="separate"/>
      </w:r>
      <w:hyperlink w:anchor="_Toc140406387" w:history="1">
        <w:r w:rsidRPr="00E23512">
          <w:rPr>
            <w:rStyle w:val="Hyperlink"/>
            <w:rFonts w:ascii="Arial" w:hAnsi="Arial" w:cs="Arial"/>
            <w:i/>
            <w:noProof/>
          </w:rPr>
          <w:t>Figure 1: System at Marriott International (Khalilzadeh, 2020)</w:t>
        </w:r>
        <w:r w:rsidRPr="00E23512">
          <w:rPr>
            <w:rFonts w:ascii="Arial" w:hAnsi="Arial" w:cs="Arial"/>
            <w:noProof/>
            <w:webHidden/>
          </w:rPr>
          <w:tab/>
        </w:r>
        <w:r w:rsidRPr="00E23512">
          <w:rPr>
            <w:rFonts w:ascii="Arial" w:hAnsi="Arial" w:cs="Arial"/>
            <w:noProof/>
            <w:webHidden/>
          </w:rPr>
          <w:fldChar w:fldCharType="begin"/>
        </w:r>
        <w:r w:rsidRPr="00E23512">
          <w:rPr>
            <w:rFonts w:ascii="Arial" w:hAnsi="Arial" w:cs="Arial"/>
            <w:noProof/>
            <w:webHidden/>
          </w:rPr>
          <w:instrText xml:space="preserve"> PAGEREF _Toc140406387 \h </w:instrText>
        </w:r>
        <w:r w:rsidRPr="00E23512">
          <w:rPr>
            <w:rFonts w:ascii="Arial" w:hAnsi="Arial" w:cs="Arial"/>
            <w:noProof/>
            <w:webHidden/>
          </w:rPr>
        </w:r>
        <w:r w:rsidRPr="00E23512">
          <w:rPr>
            <w:rFonts w:ascii="Arial" w:hAnsi="Arial" w:cs="Arial"/>
            <w:noProof/>
            <w:webHidden/>
          </w:rPr>
          <w:fldChar w:fldCharType="separate"/>
        </w:r>
        <w:r w:rsidRPr="00E23512">
          <w:rPr>
            <w:rFonts w:ascii="Arial" w:hAnsi="Arial" w:cs="Arial"/>
            <w:noProof/>
            <w:webHidden/>
          </w:rPr>
          <w:t>5</w:t>
        </w:r>
        <w:r w:rsidRPr="00E23512">
          <w:rPr>
            <w:rFonts w:ascii="Arial" w:hAnsi="Arial" w:cs="Arial"/>
            <w:noProof/>
            <w:webHidden/>
          </w:rPr>
          <w:fldChar w:fldCharType="end"/>
        </w:r>
      </w:hyperlink>
    </w:p>
    <w:p w:rsidR="00E23512" w:rsidRPr="00E23512" w:rsidRDefault="0008257D" w:rsidP="00E23512">
      <w:pPr>
        <w:pStyle w:val="TableofFigures"/>
        <w:tabs>
          <w:tab w:val="right" w:leader="dot" w:pos="9350"/>
        </w:tabs>
        <w:spacing w:line="480" w:lineRule="auto"/>
        <w:jc w:val="both"/>
        <w:rPr>
          <w:rFonts w:ascii="Arial" w:eastAsiaTheme="minorEastAsia" w:hAnsi="Arial" w:cs="Arial"/>
          <w:noProof/>
        </w:rPr>
      </w:pPr>
      <w:hyperlink w:anchor="_Toc140406388" w:history="1">
        <w:r w:rsidR="00E23512" w:rsidRPr="00E23512">
          <w:rPr>
            <w:rStyle w:val="Hyperlink"/>
            <w:rFonts w:ascii="Arial" w:hAnsi="Arial" w:cs="Arial"/>
            <w:i/>
            <w:noProof/>
          </w:rPr>
          <w:t>Figure 2: SWOT analysis of Marriott (Pratiwi, 2019)</w:t>
        </w:r>
        <w:r w:rsidR="00E23512" w:rsidRPr="00E23512">
          <w:rPr>
            <w:rFonts w:ascii="Arial" w:hAnsi="Arial" w:cs="Arial"/>
            <w:noProof/>
            <w:webHidden/>
          </w:rPr>
          <w:tab/>
        </w:r>
        <w:r w:rsidR="00E23512" w:rsidRPr="00E23512">
          <w:rPr>
            <w:rFonts w:ascii="Arial" w:hAnsi="Arial" w:cs="Arial"/>
            <w:noProof/>
            <w:webHidden/>
          </w:rPr>
          <w:fldChar w:fldCharType="begin"/>
        </w:r>
        <w:r w:rsidR="00E23512" w:rsidRPr="00E23512">
          <w:rPr>
            <w:rFonts w:ascii="Arial" w:hAnsi="Arial" w:cs="Arial"/>
            <w:noProof/>
            <w:webHidden/>
          </w:rPr>
          <w:instrText xml:space="preserve"> PAGEREF _Toc140406388 \h </w:instrText>
        </w:r>
        <w:r w:rsidR="00E23512" w:rsidRPr="00E23512">
          <w:rPr>
            <w:rFonts w:ascii="Arial" w:hAnsi="Arial" w:cs="Arial"/>
            <w:noProof/>
            <w:webHidden/>
          </w:rPr>
        </w:r>
        <w:r w:rsidR="00E23512" w:rsidRPr="00E23512">
          <w:rPr>
            <w:rFonts w:ascii="Arial" w:hAnsi="Arial" w:cs="Arial"/>
            <w:noProof/>
            <w:webHidden/>
          </w:rPr>
          <w:fldChar w:fldCharType="separate"/>
        </w:r>
        <w:r w:rsidR="00E23512" w:rsidRPr="00E23512">
          <w:rPr>
            <w:rFonts w:ascii="Arial" w:hAnsi="Arial" w:cs="Arial"/>
            <w:noProof/>
            <w:webHidden/>
          </w:rPr>
          <w:t>7</w:t>
        </w:r>
        <w:r w:rsidR="00E23512" w:rsidRPr="00E23512">
          <w:rPr>
            <w:rFonts w:ascii="Arial" w:hAnsi="Arial" w:cs="Arial"/>
            <w:noProof/>
            <w:webHidden/>
          </w:rPr>
          <w:fldChar w:fldCharType="end"/>
        </w:r>
      </w:hyperlink>
    </w:p>
    <w:p w:rsidR="00E23512" w:rsidRPr="00E23512" w:rsidRDefault="0008257D" w:rsidP="00E23512">
      <w:pPr>
        <w:pStyle w:val="TableofFigures"/>
        <w:tabs>
          <w:tab w:val="right" w:leader="dot" w:pos="9350"/>
        </w:tabs>
        <w:spacing w:line="480" w:lineRule="auto"/>
        <w:jc w:val="both"/>
        <w:rPr>
          <w:rFonts w:ascii="Arial" w:eastAsiaTheme="minorEastAsia" w:hAnsi="Arial" w:cs="Arial"/>
          <w:noProof/>
        </w:rPr>
      </w:pPr>
      <w:hyperlink w:anchor="_Toc140406389" w:history="1">
        <w:r w:rsidR="00E23512" w:rsidRPr="00E23512">
          <w:rPr>
            <w:rStyle w:val="Hyperlink"/>
            <w:rFonts w:ascii="Arial" w:hAnsi="Arial" w:cs="Arial"/>
            <w:i/>
            <w:noProof/>
          </w:rPr>
          <w:t>Figure 3: Pricing strategy of Marriott (Elgarhy, 2022)</w:t>
        </w:r>
        <w:r w:rsidR="00E23512" w:rsidRPr="00E23512">
          <w:rPr>
            <w:rFonts w:ascii="Arial" w:hAnsi="Arial" w:cs="Arial"/>
            <w:noProof/>
            <w:webHidden/>
          </w:rPr>
          <w:tab/>
        </w:r>
        <w:r w:rsidR="00E23512" w:rsidRPr="00E23512">
          <w:rPr>
            <w:rFonts w:ascii="Arial" w:hAnsi="Arial" w:cs="Arial"/>
            <w:noProof/>
            <w:webHidden/>
          </w:rPr>
          <w:fldChar w:fldCharType="begin"/>
        </w:r>
        <w:r w:rsidR="00E23512" w:rsidRPr="00E23512">
          <w:rPr>
            <w:rFonts w:ascii="Arial" w:hAnsi="Arial" w:cs="Arial"/>
            <w:noProof/>
            <w:webHidden/>
          </w:rPr>
          <w:instrText xml:space="preserve"> PAGEREF _Toc140406389 \h </w:instrText>
        </w:r>
        <w:r w:rsidR="00E23512" w:rsidRPr="00E23512">
          <w:rPr>
            <w:rFonts w:ascii="Arial" w:hAnsi="Arial" w:cs="Arial"/>
            <w:noProof/>
            <w:webHidden/>
          </w:rPr>
        </w:r>
        <w:r w:rsidR="00E23512" w:rsidRPr="00E23512">
          <w:rPr>
            <w:rFonts w:ascii="Arial" w:hAnsi="Arial" w:cs="Arial"/>
            <w:noProof/>
            <w:webHidden/>
          </w:rPr>
          <w:fldChar w:fldCharType="separate"/>
        </w:r>
        <w:r w:rsidR="00E23512" w:rsidRPr="00E23512">
          <w:rPr>
            <w:rFonts w:ascii="Arial" w:hAnsi="Arial" w:cs="Arial"/>
            <w:noProof/>
            <w:webHidden/>
          </w:rPr>
          <w:t>10</w:t>
        </w:r>
        <w:r w:rsidR="00E23512" w:rsidRPr="00E23512">
          <w:rPr>
            <w:rFonts w:ascii="Arial" w:hAnsi="Arial" w:cs="Arial"/>
            <w:noProof/>
            <w:webHidden/>
          </w:rPr>
          <w:fldChar w:fldCharType="end"/>
        </w:r>
      </w:hyperlink>
    </w:p>
    <w:p w:rsidR="00E23512" w:rsidRPr="00E23512" w:rsidRDefault="0008257D" w:rsidP="00E23512">
      <w:pPr>
        <w:pStyle w:val="TableofFigures"/>
        <w:tabs>
          <w:tab w:val="right" w:leader="dot" w:pos="9350"/>
        </w:tabs>
        <w:spacing w:line="480" w:lineRule="auto"/>
        <w:jc w:val="both"/>
        <w:rPr>
          <w:rFonts w:ascii="Arial" w:eastAsiaTheme="minorEastAsia" w:hAnsi="Arial" w:cs="Arial"/>
          <w:noProof/>
        </w:rPr>
      </w:pPr>
      <w:hyperlink w:anchor="_Toc140406390" w:history="1">
        <w:r w:rsidR="00E23512" w:rsidRPr="00E23512">
          <w:rPr>
            <w:rStyle w:val="Hyperlink"/>
            <w:rFonts w:ascii="Arial" w:hAnsi="Arial" w:cs="Arial"/>
            <w:i/>
            <w:noProof/>
          </w:rPr>
          <w:t>Figure 4: Digital Transformation of Marriott (King, 2021)</w:t>
        </w:r>
        <w:r w:rsidR="00E23512" w:rsidRPr="00E23512">
          <w:rPr>
            <w:rFonts w:ascii="Arial" w:hAnsi="Arial" w:cs="Arial"/>
            <w:noProof/>
            <w:webHidden/>
          </w:rPr>
          <w:tab/>
        </w:r>
        <w:r w:rsidR="00E23512" w:rsidRPr="00E23512">
          <w:rPr>
            <w:rFonts w:ascii="Arial" w:hAnsi="Arial" w:cs="Arial"/>
            <w:noProof/>
            <w:webHidden/>
          </w:rPr>
          <w:fldChar w:fldCharType="begin"/>
        </w:r>
        <w:r w:rsidR="00E23512" w:rsidRPr="00E23512">
          <w:rPr>
            <w:rFonts w:ascii="Arial" w:hAnsi="Arial" w:cs="Arial"/>
            <w:noProof/>
            <w:webHidden/>
          </w:rPr>
          <w:instrText xml:space="preserve"> PAGEREF _Toc140406390 \h </w:instrText>
        </w:r>
        <w:r w:rsidR="00E23512" w:rsidRPr="00E23512">
          <w:rPr>
            <w:rFonts w:ascii="Arial" w:hAnsi="Arial" w:cs="Arial"/>
            <w:noProof/>
            <w:webHidden/>
          </w:rPr>
        </w:r>
        <w:r w:rsidR="00E23512" w:rsidRPr="00E23512">
          <w:rPr>
            <w:rFonts w:ascii="Arial" w:hAnsi="Arial" w:cs="Arial"/>
            <w:noProof/>
            <w:webHidden/>
          </w:rPr>
          <w:fldChar w:fldCharType="separate"/>
        </w:r>
        <w:r w:rsidR="00E23512" w:rsidRPr="00E23512">
          <w:rPr>
            <w:rFonts w:ascii="Arial" w:hAnsi="Arial" w:cs="Arial"/>
            <w:noProof/>
            <w:webHidden/>
          </w:rPr>
          <w:t>16</w:t>
        </w:r>
        <w:r w:rsidR="00E23512" w:rsidRPr="00E23512">
          <w:rPr>
            <w:rFonts w:ascii="Arial" w:hAnsi="Arial" w:cs="Arial"/>
            <w:noProof/>
            <w:webHidden/>
          </w:rPr>
          <w:fldChar w:fldCharType="end"/>
        </w:r>
      </w:hyperlink>
    </w:p>
    <w:p w:rsidR="007A23AB" w:rsidRDefault="00E23512" w:rsidP="00E23512">
      <w:pPr>
        <w:spacing w:line="480" w:lineRule="auto"/>
        <w:jc w:val="both"/>
        <w:rPr>
          <w:rFonts w:ascii="Arial" w:hAnsi="Arial" w:cs="Arial"/>
        </w:rPr>
      </w:pPr>
      <w:r w:rsidRPr="00E23512">
        <w:rPr>
          <w:rFonts w:ascii="Arial" w:hAnsi="Arial" w:cs="Arial"/>
        </w:rPr>
        <w:fldChar w:fldCharType="end"/>
      </w:r>
    </w:p>
    <w:p w:rsidR="00E23512" w:rsidRDefault="00E23512" w:rsidP="00B859BA">
      <w:pPr>
        <w:spacing w:line="360" w:lineRule="auto"/>
        <w:rPr>
          <w:rFonts w:ascii="Arial" w:hAnsi="Arial" w:cs="Arial"/>
        </w:rPr>
      </w:pPr>
    </w:p>
    <w:p w:rsidR="00E23512" w:rsidRDefault="00E23512" w:rsidP="00B859BA">
      <w:pPr>
        <w:spacing w:line="360" w:lineRule="auto"/>
        <w:rPr>
          <w:rFonts w:ascii="Arial" w:hAnsi="Arial" w:cs="Arial"/>
        </w:rPr>
      </w:pPr>
    </w:p>
    <w:p w:rsidR="00E23512" w:rsidRDefault="00E23512" w:rsidP="00B859BA">
      <w:pPr>
        <w:spacing w:line="360" w:lineRule="auto"/>
        <w:rPr>
          <w:rFonts w:ascii="Arial" w:hAnsi="Arial" w:cs="Arial"/>
        </w:rPr>
      </w:pPr>
    </w:p>
    <w:p w:rsidR="00E23512" w:rsidRDefault="00E23512" w:rsidP="00B859BA">
      <w:pPr>
        <w:spacing w:line="360" w:lineRule="auto"/>
        <w:rPr>
          <w:rFonts w:ascii="Arial" w:hAnsi="Arial" w:cs="Arial"/>
        </w:rPr>
      </w:pPr>
    </w:p>
    <w:p w:rsidR="00E23512" w:rsidRDefault="00E23512" w:rsidP="00B859BA">
      <w:pPr>
        <w:spacing w:line="360" w:lineRule="auto"/>
        <w:rPr>
          <w:rFonts w:ascii="Arial" w:hAnsi="Arial" w:cs="Arial"/>
        </w:rPr>
      </w:pPr>
    </w:p>
    <w:p w:rsidR="00E23512" w:rsidRDefault="00E23512" w:rsidP="00B859BA">
      <w:pPr>
        <w:spacing w:line="360" w:lineRule="auto"/>
        <w:rPr>
          <w:rFonts w:ascii="Arial" w:hAnsi="Arial" w:cs="Arial"/>
        </w:rPr>
      </w:pPr>
    </w:p>
    <w:p w:rsidR="00E23512" w:rsidRDefault="00E23512" w:rsidP="00B859BA">
      <w:pPr>
        <w:spacing w:line="360" w:lineRule="auto"/>
        <w:rPr>
          <w:rFonts w:ascii="Arial" w:hAnsi="Arial" w:cs="Arial"/>
        </w:rPr>
      </w:pPr>
    </w:p>
    <w:p w:rsidR="00E23512" w:rsidRDefault="00E23512" w:rsidP="00B859BA">
      <w:pPr>
        <w:spacing w:line="360" w:lineRule="auto"/>
        <w:rPr>
          <w:rFonts w:ascii="Arial" w:hAnsi="Arial" w:cs="Arial"/>
        </w:rPr>
      </w:pPr>
    </w:p>
    <w:p w:rsidR="00E23512" w:rsidRDefault="00E23512" w:rsidP="00B859BA">
      <w:pPr>
        <w:spacing w:line="360" w:lineRule="auto"/>
        <w:rPr>
          <w:rFonts w:ascii="Arial" w:hAnsi="Arial" w:cs="Arial"/>
        </w:rPr>
      </w:pPr>
    </w:p>
    <w:p w:rsidR="00E23512" w:rsidRDefault="00E23512" w:rsidP="00B859BA">
      <w:pPr>
        <w:spacing w:line="360" w:lineRule="auto"/>
        <w:rPr>
          <w:rFonts w:ascii="Arial" w:hAnsi="Arial" w:cs="Arial"/>
        </w:rPr>
      </w:pPr>
    </w:p>
    <w:p w:rsidR="00E23512" w:rsidRDefault="00E23512" w:rsidP="00B859BA">
      <w:pPr>
        <w:spacing w:line="360" w:lineRule="auto"/>
        <w:rPr>
          <w:rFonts w:ascii="Arial" w:hAnsi="Arial" w:cs="Arial"/>
        </w:rPr>
      </w:pPr>
    </w:p>
    <w:p w:rsidR="00E23512" w:rsidRDefault="00E23512" w:rsidP="00B859BA">
      <w:pPr>
        <w:spacing w:line="360" w:lineRule="auto"/>
        <w:rPr>
          <w:rFonts w:ascii="Arial" w:hAnsi="Arial" w:cs="Arial"/>
        </w:rPr>
      </w:pPr>
    </w:p>
    <w:p w:rsidR="00E23512" w:rsidRDefault="00E23512" w:rsidP="00B859BA">
      <w:pPr>
        <w:spacing w:line="360" w:lineRule="auto"/>
        <w:rPr>
          <w:rFonts w:ascii="Arial" w:hAnsi="Arial" w:cs="Arial"/>
        </w:rPr>
      </w:pPr>
    </w:p>
    <w:p w:rsidR="00E23512" w:rsidRDefault="00E23512" w:rsidP="00B859BA">
      <w:pPr>
        <w:spacing w:line="360" w:lineRule="auto"/>
        <w:rPr>
          <w:rFonts w:ascii="Arial" w:hAnsi="Arial" w:cs="Arial"/>
        </w:rPr>
      </w:pPr>
    </w:p>
    <w:p w:rsidR="00B5662C" w:rsidRPr="00B859BA" w:rsidRDefault="00B5662C" w:rsidP="00B859BA">
      <w:pPr>
        <w:pStyle w:val="Heading1"/>
        <w:numPr>
          <w:ilvl w:val="0"/>
          <w:numId w:val="1"/>
        </w:numPr>
        <w:spacing w:line="360" w:lineRule="auto"/>
        <w:jc w:val="both"/>
        <w:rPr>
          <w:rFonts w:ascii="Arial" w:hAnsi="Arial" w:cs="Arial"/>
          <w:color w:val="auto"/>
          <w:sz w:val="22"/>
          <w:szCs w:val="22"/>
        </w:rPr>
      </w:pPr>
      <w:bookmarkStart w:id="2" w:name="_Toc140406348"/>
      <w:r w:rsidRPr="00B859BA">
        <w:rPr>
          <w:rFonts w:ascii="Arial" w:hAnsi="Arial" w:cs="Arial"/>
          <w:color w:val="auto"/>
          <w:sz w:val="22"/>
          <w:szCs w:val="22"/>
        </w:rPr>
        <w:lastRenderedPageBreak/>
        <w:t>Introduction</w:t>
      </w:r>
      <w:bookmarkEnd w:id="2"/>
    </w:p>
    <w:p w:rsidR="00A66689" w:rsidRPr="00B859BA" w:rsidRDefault="00A66689" w:rsidP="00B859BA">
      <w:pPr>
        <w:spacing w:line="360" w:lineRule="auto"/>
        <w:rPr>
          <w:rFonts w:ascii="Arial" w:hAnsi="Arial" w:cs="Arial"/>
        </w:rPr>
      </w:pPr>
    </w:p>
    <w:p w:rsidR="00B5662C" w:rsidRDefault="00A66689" w:rsidP="00B859BA">
      <w:pPr>
        <w:spacing w:line="360" w:lineRule="auto"/>
        <w:ind w:firstLine="360"/>
        <w:jc w:val="both"/>
        <w:rPr>
          <w:rFonts w:ascii="Arial" w:hAnsi="Arial" w:cs="Arial"/>
        </w:rPr>
      </w:pPr>
      <w:r w:rsidRPr="00B859BA">
        <w:rPr>
          <w:rFonts w:ascii="Arial" w:hAnsi="Arial" w:cs="Arial"/>
        </w:rPr>
        <w:t>This investigation into Marriott International's strategic marketing reactions to the COVID-19 situation will yield useful advice for the future. The corporation will put its attention where it matters most, such as in digital transformation, customer experience, social media, data-driven decision-making, and striking a balance between the requirements of international and domestic markets. These findings will be critical for managing crises effectively and achieving long-term growth after a pandemic.</w:t>
      </w:r>
    </w:p>
    <w:p w:rsidR="004D79FA" w:rsidRDefault="004D79FA" w:rsidP="00B859BA">
      <w:pPr>
        <w:spacing w:line="360" w:lineRule="auto"/>
        <w:ind w:firstLine="360"/>
        <w:jc w:val="both"/>
        <w:rPr>
          <w:rFonts w:ascii="Arial" w:hAnsi="Arial" w:cs="Arial"/>
        </w:rPr>
      </w:pPr>
    </w:p>
    <w:p w:rsidR="004D79FA" w:rsidRDefault="004D79FA" w:rsidP="004D79FA">
      <w:pPr>
        <w:keepNext/>
        <w:spacing w:line="360" w:lineRule="auto"/>
        <w:ind w:firstLine="360"/>
        <w:jc w:val="both"/>
      </w:pPr>
      <w:r>
        <w:rPr>
          <w:noProof/>
        </w:rPr>
        <w:drawing>
          <wp:inline distT="0" distB="0" distL="0" distR="0" wp14:anchorId="09CA861A" wp14:editId="39873996">
            <wp:extent cx="6270172" cy="4360985"/>
            <wp:effectExtent l="0" t="0" r="0" b="1905"/>
            <wp:docPr id="4" name="Picture 4" descr="Hotel Platform &amp; Reservation System | Marriott Internation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tel Platform &amp; Reservation System | Marriott Internation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275212" cy="4364490"/>
                    </a:xfrm>
                    <a:prstGeom prst="rect">
                      <a:avLst/>
                    </a:prstGeom>
                    <a:noFill/>
                    <a:ln>
                      <a:noFill/>
                    </a:ln>
                  </pic:spPr>
                </pic:pic>
              </a:graphicData>
            </a:graphic>
          </wp:inline>
        </w:drawing>
      </w:r>
    </w:p>
    <w:p w:rsidR="004D79FA" w:rsidRPr="004D79FA" w:rsidRDefault="004D79FA" w:rsidP="004D79FA">
      <w:pPr>
        <w:pStyle w:val="Caption"/>
        <w:spacing w:line="360" w:lineRule="auto"/>
        <w:jc w:val="center"/>
        <w:rPr>
          <w:rFonts w:ascii="Arial" w:hAnsi="Arial" w:cs="Arial"/>
          <w:i/>
          <w:color w:val="auto"/>
          <w:sz w:val="22"/>
        </w:rPr>
      </w:pPr>
      <w:bookmarkStart w:id="3" w:name="_Toc140406387"/>
      <w:r w:rsidRPr="004D79FA">
        <w:rPr>
          <w:rFonts w:ascii="Arial" w:hAnsi="Arial" w:cs="Arial"/>
          <w:i/>
          <w:color w:val="auto"/>
          <w:sz w:val="22"/>
        </w:rPr>
        <w:t xml:space="preserve">Figure </w:t>
      </w:r>
      <w:r w:rsidRPr="004D79FA">
        <w:rPr>
          <w:rFonts w:ascii="Arial" w:hAnsi="Arial" w:cs="Arial"/>
          <w:i/>
          <w:color w:val="auto"/>
          <w:sz w:val="22"/>
        </w:rPr>
        <w:fldChar w:fldCharType="begin"/>
      </w:r>
      <w:r w:rsidRPr="004D79FA">
        <w:rPr>
          <w:rFonts w:ascii="Arial" w:hAnsi="Arial" w:cs="Arial"/>
          <w:i/>
          <w:color w:val="auto"/>
          <w:sz w:val="22"/>
        </w:rPr>
        <w:instrText xml:space="preserve"> SEQ Figure \* ARABIC </w:instrText>
      </w:r>
      <w:r w:rsidRPr="004D79FA">
        <w:rPr>
          <w:rFonts w:ascii="Arial" w:hAnsi="Arial" w:cs="Arial"/>
          <w:i/>
          <w:color w:val="auto"/>
          <w:sz w:val="22"/>
        </w:rPr>
        <w:fldChar w:fldCharType="separate"/>
      </w:r>
      <w:r w:rsidRPr="004D79FA">
        <w:rPr>
          <w:rFonts w:ascii="Arial" w:hAnsi="Arial" w:cs="Arial"/>
          <w:i/>
          <w:noProof/>
          <w:color w:val="auto"/>
          <w:sz w:val="22"/>
        </w:rPr>
        <w:t>1</w:t>
      </w:r>
      <w:r w:rsidRPr="004D79FA">
        <w:rPr>
          <w:rFonts w:ascii="Arial" w:hAnsi="Arial" w:cs="Arial"/>
          <w:i/>
          <w:color w:val="auto"/>
          <w:sz w:val="22"/>
        </w:rPr>
        <w:fldChar w:fldCharType="end"/>
      </w:r>
      <w:r w:rsidRPr="004D79FA">
        <w:rPr>
          <w:rFonts w:ascii="Arial" w:hAnsi="Arial" w:cs="Arial"/>
          <w:i/>
          <w:color w:val="auto"/>
          <w:sz w:val="22"/>
        </w:rPr>
        <w:t>: System at Marriott International</w:t>
      </w:r>
      <w:r>
        <w:rPr>
          <w:rFonts w:ascii="Arial" w:hAnsi="Arial" w:cs="Arial"/>
          <w:i/>
          <w:color w:val="auto"/>
          <w:sz w:val="22"/>
        </w:rPr>
        <w:t xml:space="preserve"> (</w:t>
      </w:r>
      <w:r w:rsidRPr="004D79FA">
        <w:rPr>
          <w:rFonts w:ascii="Arial" w:hAnsi="Arial" w:cs="Arial"/>
          <w:i/>
          <w:color w:val="auto"/>
          <w:sz w:val="22"/>
        </w:rPr>
        <w:t>Khalilzadeh, 2020</w:t>
      </w:r>
      <w:r>
        <w:rPr>
          <w:rFonts w:ascii="Arial" w:hAnsi="Arial" w:cs="Arial"/>
          <w:i/>
          <w:color w:val="auto"/>
          <w:sz w:val="22"/>
        </w:rPr>
        <w:t>)</w:t>
      </w:r>
      <w:bookmarkEnd w:id="3"/>
    </w:p>
    <w:p w:rsidR="00B5662C" w:rsidRPr="00B859BA" w:rsidRDefault="00B5662C" w:rsidP="00B859BA">
      <w:pPr>
        <w:spacing w:line="360" w:lineRule="auto"/>
        <w:rPr>
          <w:rFonts w:ascii="Arial" w:hAnsi="Arial" w:cs="Arial"/>
        </w:rPr>
      </w:pPr>
    </w:p>
    <w:p w:rsidR="005B4B6F" w:rsidRPr="00B859BA" w:rsidRDefault="005B4B6F" w:rsidP="00B859BA">
      <w:pPr>
        <w:pStyle w:val="Heading1"/>
        <w:numPr>
          <w:ilvl w:val="0"/>
          <w:numId w:val="1"/>
        </w:numPr>
        <w:spacing w:line="360" w:lineRule="auto"/>
        <w:jc w:val="both"/>
        <w:rPr>
          <w:rFonts w:ascii="Arial" w:hAnsi="Arial" w:cs="Arial"/>
          <w:color w:val="auto"/>
          <w:sz w:val="22"/>
          <w:szCs w:val="22"/>
        </w:rPr>
      </w:pPr>
      <w:bookmarkStart w:id="4" w:name="_Toc140406349"/>
      <w:r w:rsidRPr="00B859BA">
        <w:rPr>
          <w:rFonts w:ascii="Arial" w:hAnsi="Arial" w:cs="Arial"/>
          <w:color w:val="auto"/>
          <w:sz w:val="22"/>
          <w:szCs w:val="22"/>
        </w:rPr>
        <w:lastRenderedPageBreak/>
        <w:t>Task 1</w:t>
      </w:r>
      <w:bookmarkEnd w:id="4"/>
    </w:p>
    <w:p w:rsidR="005B4B6F" w:rsidRPr="00B859BA" w:rsidRDefault="005B4B6F" w:rsidP="00B859BA">
      <w:pPr>
        <w:spacing w:line="360" w:lineRule="auto"/>
        <w:rPr>
          <w:rFonts w:ascii="Arial" w:hAnsi="Arial" w:cs="Arial"/>
        </w:rPr>
      </w:pPr>
    </w:p>
    <w:p w:rsidR="005B4B6F" w:rsidRPr="00B859BA" w:rsidRDefault="005B4B6F" w:rsidP="00B859BA">
      <w:pPr>
        <w:pStyle w:val="Heading2"/>
        <w:numPr>
          <w:ilvl w:val="1"/>
          <w:numId w:val="1"/>
        </w:numPr>
        <w:spacing w:line="360" w:lineRule="auto"/>
        <w:jc w:val="both"/>
        <w:rPr>
          <w:rFonts w:ascii="Arial" w:hAnsi="Arial" w:cs="Arial"/>
          <w:color w:val="auto"/>
          <w:sz w:val="22"/>
          <w:szCs w:val="22"/>
        </w:rPr>
      </w:pPr>
      <w:bookmarkStart w:id="5" w:name="_Toc140406350"/>
      <w:r w:rsidRPr="00B859BA">
        <w:rPr>
          <w:rFonts w:ascii="Arial" w:hAnsi="Arial" w:cs="Arial"/>
          <w:color w:val="auto"/>
          <w:sz w:val="22"/>
          <w:szCs w:val="22"/>
        </w:rPr>
        <w:t>Marketing during the Covid Crisis</w:t>
      </w:r>
      <w:bookmarkEnd w:id="5"/>
    </w:p>
    <w:p w:rsidR="00BA3425" w:rsidRPr="00B859BA" w:rsidRDefault="00BA3425" w:rsidP="00B859BA">
      <w:pPr>
        <w:spacing w:line="360" w:lineRule="auto"/>
        <w:ind w:firstLine="360"/>
        <w:jc w:val="both"/>
        <w:rPr>
          <w:rFonts w:ascii="Arial" w:hAnsi="Arial" w:cs="Arial"/>
        </w:rPr>
      </w:pPr>
      <w:r w:rsidRPr="00B859BA">
        <w:rPr>
          <w:rFonts w:ascii="Arial" w:hAnsi="Arial" w:cs="Arial"/>
        </w:rPr>
        <w:t>The notion and value of marketing have undergone a dramatic transition during the COVID-19 crisis for businesses worldwide, including hotel heavyweights like Marriott International. As the pandemic disrupted business as usual, marketing became essential to maintaining relationships with consumers, adjusting to shifting consumer preferences, and keeping the doors open.</w:t>
      </w:r>
    </w:p>
    <w:p w:rsidR="00BA3425" w:rsidRPr="00B859BA" w:rsidRDefault="00BA3425" w:rsidP="00B859BA">
      <w:pPr>
        <w:spacing w:line="360" w:lineRule="auto"/>
        <w:ind w:firstLine="360"/>
        <w:jc w:val="both"/>
        <w:rPr>
          <w:rFonts w:ascii="Arial" w:hAnsi="Arial" w:cs="Arial"/>
        </w:rPr>
      </w:pPr>
      <w:r w:rsidRPr="00B859BA">
        <w:rPr>
          <w:rFonts w:ascii="Arial" w:hAnsi="Arial" w:cs="Arial"/>
        </w:rPr>
        <w:t>Customer-focused, fact-filled, and dependable communication is more important than ever after the COVID-19 outbreak. It was important for Marriott to convey their message clearly and concisely on the hotel rooms' cleanliness, security, and adaptability. This doubled duty by reassuring customers and encouraging them to go during politically unstable periods.</w:t>
      </w:r>
    </w:p>
    <w:p w:rsidR="00BA3425" w:rsidRPr="00B859BA" w:rsidRDefault="00BA3425" w:rsidP="00B859BA">
      <w:pPr>
        <w:spacing w:line="360" w:lineRule="auto"/>
        <w:ind w:firstLine="360"/>
        <w:jc w:val="both"/>
        <w:rPr>
          <w:rFonts w:ascii="Arial" w:hAnsi="Arial" w:cs="Arial"/>
        </w:rPr>
      </w:pPr>
      <w:r w:rsidRPr="00B859BA">
        <w:rPr>
          <w:rFonts w:ascii="Arial" w:hAnsi="Arial" w:cs="Arial"/>
        </w:rPr>
        <w:t>Marriott International realised that, during this crisis, clients were not interested in being pressured into making a purchase. They wanted real relationships, reassurance, and hope for a brighter future</w:t>
      </w:r>
      <w:r w:rsidR="008B0C5C">
        <w:rPr>
          <w:rFonts w:ascii="Arial" w:hAnsi="Arial" w:cs="Arial"/>
        </w:rPr>
        <w:t xml:space="preserve"> (</w:t>
      </w:r>
      <w:r w:rsidR="008B0C5C" w:rsidRPr="00D627FE">
        <w:rPr>
          <w:rFonts w:ascii="Arial" w:hAnsi="Arial" w:cs="Arial"/>
          <w:color w:val="222222"/>
          <w:szCs w:val="20"/>
          <w:shd w:val="clear" w:color="auto" w:fill="FFFFFF"/>
        </w:rPr>
        <w:t>Le, 2021</w:t>
      </w:r>
      <w:r w:rsidR="008B0C5C">
        <w:rPr>
          <w:rFonts w:ascii="Arial" w:hAnsi="Arial" w:cs="Arial"/>
          <w:color w:val="222222"/>
          <w:szCs w:val="20"/>
          <w:shd w:val="clear" w:color="auto" w:fill="FFFFFF"/>
        </w:rPr>
        <w:t>)</w:t>
      </w:r>
      <w:r w:rsidRPr="00B859BA">
        <w:rPr>
          <w:rFonts w:ascii="Arial" w:hAnsi="Arial" w:cs="Arial"/>
        </w:rPr>
        <w:t>. As a result, Marriott focused its marketing efforts on increasing its digital footprint, customising its interactions with customers, and releasing creative advertisements that spoke to the emotional backdrop of the epidemic.</w:t>
      </w:r>
    </w:p>
    <w:p w:rsidR="00BA3425" w:rsidRPr="00B859BA" w:rsidRDefault="00BA3425" w:rsidP="00B859BA">
      <w:pPr>
        <w:spacing w:line="360" w:lineRule="auto"/>
        <w:ind w:firstLine="360"/>
        <w:jc w:val="both"/>
        <w:rPr>
          <w:rFonts w:ascii="Arial" w:hAnsi="Arial" w:cs="Arial"/>
        </w:rPr>
      </w:pPr>
      <w:r w:rsidRPr="00B859BA">
        <w:rPr>
          <w:rFonts w:ascii="Arial" w:hAnsi="Arial" w:cs="Arial"/>
        </w:rPr>
        <w:t>One such effort was Marriott's "Room for Possibility" campaign, which quietly reminded visitors of the benefits of travel while emphasising the hotel chain's dedication to cleanliness and security</w:t>
      </w:r>
      <w:r w:rsidR="00A761A8">
        <w:rPr>
          <w:rFonts w:ascii="Arial" w:hAnsi="Arial" w:cs="Arial"/>
        </w:rPr>
        <w:t xml:space="preserve"> (</w:t>
      </w:r>
      <w:r w:rsidR="00A761A8" w:rsidRPr="00D627FE">
        <w:rPr>
          <w:rFonts w:ascii="Arial" w:hAnsi="Arial" w:cs="Arial"/>
          <w:color w:val="222222"/>
          <w:szCs w:val="20"/>
          <w:shd w:val="clear" w:color="auto" w:fill="FFFFFF"/>
        </w:rPr>
        <w:t>Guillet, 2021</w:t>
      </w:r>
      <w:r w:rsidR="00A761A8">
        <w:rPr>
          <w:rFonts w:ascii="Arial" w:hAnsi="Arial" w:cs="Arial"/>
          <w:color w:val="222222"/>
          <w:szCs w:val="20"/>
          <w:shd w:val="clear" w:color="auto" w:fill="FFFFFF"/>
        </w:rPr>
        <w:t>)</w:t>
      </w:r>
      <w:r w:rsidRPr="00B859BA">
        <w:rPr>
          <w:rFonts w:ascii="Arial" w:hAnsi="Arial" w:cs="Arial"/>
        </w:rPr>
        <w:t>. The ad successfully bolstered Marriott's brand image throughout the crisis thanks to its use of sympathetic storytelling, which evoked pleasant feelings and inspired future travel.</w:t>
      </w:r>
    </w:p>
    <w:p w:rsidR="00BA3425" w:rsidRPr="00B859BA" w:rsidRDefault="00BA3425" w:rsidP="00B859BA">
      <w:pPr>
        <w:spacing w:line="360" w:lineRule="auto"/>
        <w:ind w:firstLine="360"/>
        <w:jc w:val="both"/>
        <w:rPr>
          <w:rFonts w:ascii="Arial" w:hAnsi="Arial" w:cs="Arial"/>
        </w:rPr>
      </w:pPr>
      <w:r w:rsidRPr="00B859BA">
        <w:rPr>
          <w:rFonts w:ascii="Arial" w:hAnsi="Arial" w:cs="Arial"/>
        </w:rPr>
        <w:t>In addition, Marriott extensively used its digital marketing tools during the epidemic. Due to the scarcity of opportunities for in-person communication, Marriott shifted to an online-only business strategy. They did this by increasing their visibility on social media, making their website and app easier to use, and leveraging analytics to target specific audiences with their advertising.</w:t>
      </w:r>
    </w:p>
    <w:p w:rsidR="00BA3425" w:rsidRPr="00B859BA" w:rsidRDefault="00BA3425" w:rsidP="00B859BA">
      <w:pPr>
        <w:spacing w:line="360" w:lineRule="auto"/>
        <w:ind w:firstLine="360"/>
        <w:jc w:val="both"/>
        <w:rPr>
          <w:rFonts w:ascii="Arial" w:hAnsi="Arial" w:cs="Arial"/>
        </w:rPr>
      </w:pPr>
      <w:r w:rsidRPr="00B859BA">
        <w:rPr>
          <w:rFonts w:ascii="Arial" w:hAnsi="Arial" w:cs="Arial"/>
        </w:rPr>
        <w:t>The corporation also modified its reward programme to accommodate the new environment, called Marriott Bonvoy. They gave their clients a sense of safety and care by extending the expiration of points and status</w:t>
      </w:r>
      <w:r w:rsidR="00A01602">
        <w:rPr>
          <w:rFonts w:ascii="Arial" w:hAnsi="Arial" w:cs="Arial"/>
        </w:rPr>
        <w:t xml:space="preserve"> (</w:t>
      </w:r>
      <w:r w:rsidR="00A01602" w:rsidRPr="00D627FE">
        <w:rPr>
          <w:rFonts w:ascii="Arial" w:hAnsi="Arial" w:cs="Arial"/>
          <w:color w:val="222222"/>
          <w:szCs w:val="20"/>
          <w:shd w:val="clear" w:color="auto" w:fill="FFFFFF"/>
        </w:rPr>
        <w:t>Liu, 2022</w:t>
      </w:r>
      <w:r w:rsidR="00A01602">
        <w:rPr>
          <w:rFonts w:ascii="Arial" w:hAnsi="Arial" w:cs="Arial"/>
          <w:color w:val="222222"/>
          <w:szCs w:val="20"/>
          <w:shd w:val="clear" w:color="auto" w:fill="FFFFFF"/>
        </w:rPr>
        <w:t>)</w:t>
      </w:r>
      <w:r w:rsidRPr="00B859BA">
        <w:rPr>
          <w:rFonts w:ascii="Arial" w:hAnsi="Arial" w:cs="Arial"/>
        </w:rPr>
        <w:t>.</w:t>
      </w:r>
    </w:p>
    <w:p w:rsidR="00D058EB" w:rsidRPr="00B859BA" w:rsidRDefault="00BA3425" w:rsidP="00B859BA">
      <w:pPr>
        <w:spacing w:line="360" w:lineRule="auto"/>
        <w:ind w:firstLine="360"/>
        <w:jc w:val="both"/>
        <w:rPr>
          <w:rFonts w:ascii="Arial" w:hAnsi="Arial" w:cs="Arial"/>
        </w:rPr>
      </w:pPr>
      <w:r w:rsidRPr="00B859BA">
        <w:rPr>
          <w:rFonts w:ascii="Arial" w:hAnsi="Arial" w:cs="Arial"/>
        </w:rPr>
        <w:lastRenderedPageBreak/>
        <w:t>The company's reallocation of resources to these crucial areas demonstrated Marriott's understanding of the significance of marketing during the COVID-19 crisis. Their strategy highlighted the importance of marketing in sustaining connections with customers, protecting the brand's integrity, and weathering tough economic conditions.</w:t>
      </w:r>
    </w:p>
    <w:p w:rsidR="00BA3425" w:rsidRPr="00B859BA" w:rsidRDefault="00BA3425" w:rsidP="00B859BA">
      <w:pPr>
        <w:spacing w:line="360" w:lineRule="auto"/>
        <w:ind w:firstLine="360"/>
        <w:jc w:val="both"/>
        <w:rPr>
          <w:rFonts w:ascii="Arial" w:hAnsi="Arial" w:cs="Arial"/>
        </w:rPr>
      </w:pPr>
    </w:p>
    <w:p w:rsidR="00BA3425" w:rsidRPr="00B859BA" w:rsidRDefault="00BA3425" w:rsidP="00B859BA">
      <w:pPr>
        <w:pStyle w:val="Heading2"/>
        <w:numPr>
          <w:ilvl w:val="1"/>
          <w:numId w:val="1"/>
        </w:numPr>
        <w:spacing w:line="360" w:lineRule="auto"/>
        <w:jc w:val="both"/>
        <w:rPr>
          <w:rFonts w:ascii="Arial" w:hAnsi="Arial" w:cs="Arial"/>
          <w:color w:val="auto"/>
          <w:sz w:val="22"/>
          <w:szCs w:val="22"/>
        </w:rPr>
      </w:pPr>
      <w:bookmarkStart w:id="6" w:name="_Toc140406351"/>
      <w:r w:rsidRPr="00B859BA">
        <w:rPr>
          <w:rFonts w:ascii="Arial" w:hAnsi="Arial" w:cs="Arial"/>
          <w:color w:val="auto"/>
          <w:sz w:val="22"/>
          <w:szCs w:val="22"/>
        </w:rPr>
        <w:t>SWOT analysis of Marriott International during the Covid</w:t>
      </w:r>
      <w:bookmarkEnd w:id="6"/>
    </w:p>
    <w:p w:rsidR="00337D11" w:rsidRDefault="00337D11" w:rsidP="00B859BA">
      <w:pPr>
        <w:spacing w:line="360" w:lineRule="auto"/>
        <w:ind w:firstLine="360"/>
        <w:jc w:val="both"/>
        <w:rPr>
          <w:rFonts w:ascii="Arial" w:hAnsi="Arial" w:cs="Arial"/>
        </w:rPr>
      </w:pPr>
      <w:r w:rsidRPr="00B859BA">
        <w:rPr>
          <w:rFonts w:ascii="Arial" w:hAnsi="Arial" w:cs="Arial"/>
        </w:rPr>
        <w:t>The COVID-19 epidemic had an impact on numerous businesses all over the world, and Marriott International was no exception. The company's crisis-related strengths, weaknesses, opportunities, and threats are all laid out in detail in the case study's accompanying SWOT analysis.</w:t>
      </w:r>
    </w:p>
    <w:p w:rsidR="00C24965" w:rsidRDefault="00C24965" w:rsidP="00B859BA">
      <w:pPr>
        <w:spacing w:line="360" w:lineRule="auto"/>
        <w:ind w:firstLine="360"/>
        <w:jc w:val="both"/>
        <w:rPr>
          <w:rFonts w:ascii="Arial" w:hAnsi="Arial" w:cs="Arial"/>
        </w:rPr>
      </w:pPr>
    </w:p>
    <w:p w:rsidR="00C24965" w:rsidRPr="00C24965" w:rsidRDefault="00C24965" w:rsidP="00C24965">
      <w:pPr>
        <w:keepNext/>
        <w:spacing w:line="360" w:lineRule="auto"/>
        <w:ind w:firstLine="360"/>
        <w:jc w:val="center"/>
        <w:rPr>
          <w:rFonts w:ascii="Arial" w:hAnsi="Arial" w:cs="Arial"/>
          <w:i/>
        </w:rPr>
      </w:pPr>
      <w:r w:rsidRPr="00C24965">
        <w:rPr>
          <w:rFonts w:ascii="Arial" w:hAnsi="Arial" w:cs="Arial"/>
          <w:i/>
          <w:noProof/>
        </w:rPr>
        <w:drawing>
          <wp:inline distT="0" distB="0" distL="0" distR="0" wp14:anchorId="13B8F46E" wp14:editId="3985D7A2">
            <wp:extent cx="5633085" cy="3088005"/>
            <wp:effectExtent l="0" t="0" r="5715" b="0"/>
            <wp:docPr id="1" name="Picture 1" descr="G:\1___July\Naaz\New work\Captur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1___July\Naaz\New work\Capture1.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33085" cy="3088005"/>
                    </a:xfrm>
                    <a:prstGeom prst="rect">
                      <a:avLst/>
                    </a:prstGeom>
                    <a:noFill/>
                    <a:ln>
                      <a:noFill/>
                    </a:ln>
                  </pic:spPr>
                </pic:pic>
              </a:graphicData>
            </a:graphic>
          </wp:inline>
        </w:drawing>
      </w:r>
    </w:p>
    <w:p w:rsidR="00C24965" w:rsidRPr="00C24965" w:rsidRDefault="00C24965" w:rsidP="00C24965">
      <w:pPr>
        <w:pStyle w:val="Caption"/>
        <w:spacing w:line="360" w:lineRule="auto"/>
        <w:jc w:val="center"/>
        <w:rPr>
          <w:rFonts w:ascii="Arial" w:hAnsi="Arial" w:cs="Arial"/>
          <w:i/>
          <w:color w:val="auto"/>
          <w:sz w:val="22"/>
          <w:szCs w:val="22"/>
        </w:rPr>
      </w:pPr>
      <w:bookmarkStart w:id="7" w:name="_Toc140406388"/>
      <w:r w:rsidRPr="00C24965">
        <w:rPr>
          <w:rFonts w:ascii="Arial" w:hAnsi="Arial" w:cs="Arial"/>
          <w:i/>
          <w:color w:val="auto"/>
          <w:sz w:val="22"/>
          <w:szCs w:val="22"/>
        </w:rPr>
        <w:t xml:space="preserve">Figure </w:t>
      </w:r>
      <w:r w:rsidRPr="00C24965">
        <w:rPr>
          <w:rFonts w:ascii="Arial" w:hAnsi="Arial" w:cs="Arial"/>
          <w:i/>
          <w:color w:val="auto"/>
          <w:sz w:val="22"/>
          <w:szCs w:val="22"/>
        </w:rPr>
        <w:fldChar w:fldCharType="begin"/>
      </w:r>
      <w:r w:rsidRPr="00C24965">
        <w:rPr>
          <w:rFonts w:ascii="Arial" w:hAnsi="Arial" w:cs="Arial"/>
          <w:i/>
          <w:color w:val="auto"/>
          <w:sz w:val="22"/>
          <w:szCs w:val="22"/>
        </w:rPr>
        <w:instrText xml:space="preserve"> SEQ Figure \* ARABIC </w:instrText>
      </w:r>
      <w:r w:rsidRPr="00C24965">
        <w:rPr>
          <w:rFonts w:ascii="Arial" w:hAnsi="Arial" w:cs="Arial"/>
          <w:i/>
          <w:color w:val="auto"/>
          <w:sz w:val="22"/>
          <w:szCs w:val="22"/>
        </w:rPr>
        <w:fldChar w:fldCharType="separate"/>
      </w:r>
      <w:r w:rsidR="004D79FA">
        <w:rPr>
          <w:rFonts w:ascii="Arial" w:hAnsi="Arial" w:cs="Arial"/>
          <w:i/>
          <w:noProof/>
          <w:color w:val="auto"/>
          <w:sz w:val="22"/>
          <w:szCs w:val="22"/>
        </w:rPr>
        <w:t>2</w:t>
      </w:r>
      <w:r w:rsidRPr="00C24965">
        <w:rPr>
          <w:rFonts w:ascii="Arial" w:hAnsi="Arial" w:cs="Arial"/>
          <w:i/>
          <w:color w:val="auto"/>
          <w:sz w:val="22"/>
          <w:szCs w:val="22"/>
        </w:rPr>
        <w:fldChar w:fldCharType="end"/>
      </w:r>
      <w:r w:rsidRPr="00C24965">
        <w:rPr>
          <w:rFonts w:ascii="Arial" w:hAnsi="Arial" w:cs="Arial"/>
          <w:i/>
          <w:color w:val="auto"/>
          <w:sz w:val="22"/>
          <w:szCs w:val="22"/>
        </w:rPr>
        <w:t>: SWOT analysis of Marriott</w:t>
      </w:r>
      <w:r>
        <w:rPr>
          <w:rFonts w:ascii="Arial" w:hAnsi="Arial" w:cs="Arial"/>
          <w:i/>
          <w:color w:val="auto"/>
          <w:sz w:val="22"/>
          <w:szCs w:val="22"/>
        </w:rPr>
        <w:t xml:space="preserve"> (</w:t>
      </w:r>
      <w:r w:rsidRPr="00C24965">
        <w:rPr>
          <w:rFonts w:ascii="Arial" w:hAnsi="Arial" w:cs="Arial"/>
          <w:i/>
          <w:color w:val="auto"/>
          <w:sz w:val="22"/>
          <w:szCs w:val="22"/>
        </w:rPr>
        <w:t>Pratiwi, 2019</w:t>
      </w:r>
      <w:r>
        <w:rPr>
          <w:rFonts w:ascii="Arial" w:hAnsi="Arial" w:cs="Arial"/>
          <w:i/>
          <w:color w:val="auto"/>
          <w:sz w:val="22"/>
          <w:szCs w:val="22"/>
        </w:rPr>
        <w:t>)</w:t>
      </w:r>
      <w:bookmarkEnd w:id="7"/>
    </w:p>
    <w:p w:rsidR="00337D11" w:rsidRPr="00B859BA" w:rsidRDefault="00337D11" w:rsidP="00B859BA">
      <w:pPr>
        <w:spacing w:line="360" w:lineRule="auto"/>
        <w:rPr>
          <w:rFonts w:ascii="Arial" w:hAnsi="Arial" w:cs="Arial"/>
        </w:rPr>
      </w:pPr>
    </w:p>
    <w:p w:rsidR="00337D11" w:rsidRPr="00B859BA" w:rsidRDefault="00337D11" w:rsidP="00B859BA">
      <w:pPr>
        <w:pStyle w:val="Heading3"/>
        <w:numPr>
          <w:ilvl w:val="2"/>
          <w:numId w:val="1"/>
        </w:numPr>
        <w:spacing w:line="360" w:lineRule="auto"/>
        <w:jc w:val="both"/>
        <w:rPr>
          <w:rFonts w:ascii="Arial" w:hAnsi="Arial" w:cs="Arial"/>
          <w:color w:val="auto"/>
        </w:rPr>
      </w:pPr>
      <w:bookmarkStart w:id="8" w:name="_Toc140406352"/>
      <w:r w:rsidRPr="00B859BA">
        <w:rPr>
          <w:rFonts w:ascii="Arial" w:hAnsi="Arial" w:cs="Arial"/>
          <w:color w:val="auto"/>
        </w:rPr>
        <w:t>Strengths</w:t>
      </w:r>
      <w:bookmarkEnd w:id="8"/>
    </w:p>
    <w:p w:rsidR="00226D4B" w:rsidRPr="00B859BA" w:rsidRDefault="007B39D6" w:rsidP="00B859BA">
      <w:pPr>
        <w:spacing w:line="360" w:lineRule="auto"/>
        <w:ind w:firstLine="360"/>
        <w:jc w:val="both"/>
        <w:rPr>
          <w:rFonts w:ascii="Arial" w:hAnsi="Arial" w:cs="Arial"/>
        </w:rPr>
      </w:pPr>
      <w:r w:rsidRPr="00B859BA">
        <w:rPr>
          <w:rFonts w:ascii="Arial" w:hAnsi="Arial" w:cs="Arial"/>
        </w:rPr>
        <w:t>Marriott's strengths include its worldwide recognition, diverse product offerings, and innovative use of technology. More than 7,000 hotels in various markets are Marriott's competitive advantage</w:t>
      </w:r>
      <w:r w:rsidR="00D627FE">
        <w:rPr>
          <w:rFonts w:ascii="Arial" w:hAnsi="Arial" w:cs="Arial"/>
        </w:rPr>
        <w:t xml:space="preserve"> (</w:t>
      </w:r>
      <w:r w:rsidR="00D627FE" w:rsidRPr="00D627FE">
        <w:rPr>
          <w:rFonts w:ascii="Arial" w:hAnsi="Arial" w:cs="Arial"/>
          <w:color w:val="222222"/>
          <w:szCs w:val="20"/>
          <w:shd w:val="clear" w:color="auto" w:fill="FFFFFF"/>
        </w:rPr>
        <w:t>Bansal, 2020</w:t>
      </w:r>
      <w:r w:rsidR="00D627FE">
        <w:rPr>
          <w:rFonts w:ascii="Arial" w:hAnsi="Arial" w:cs="Arial"/>
          <w:color w:val="222222"/>
          <w:szCs w:val="20"/>
          <w:shd w:val="clear" w:color="auto" w:fill="FFFFFF"/>
        </w:rPr>
        <w:t>)</w:t>
      </w:r>
      <w:r w:rsidRPr="00B859BA">
        <w:rPr>
          <w:rFonts w:ascii="Arial" w:hAnsi="Arial" w:cs="Arial"/>
        </w:rPr>
        <w:t>.</w:t>
      </w:r>
    </w:p>
    <w:p w:rsidR="00337D11" w:rsidRPr="00B859BA" w:rsidRDefault="007B39D6" w:rsidP="00B859BA">
      <w:pPr>
        <w:spacing w:line="360" w:lineRule="auto"/>
        <w:ind w:firstLine="360"/>
        <w:jc w:val="both"/>
        <w:rPr>
          <w:rFonts w:ascii="Arial" w:hAnsi="Arial" w:cs="Arial"/>
        </w:rPr>
      </w:pPr>
      <w:r w:rsidRPr="00B859BA">
        <w:rPr>
          <w:rFonts w:ascii="Arial" w:hAnsi="Arial" w:cs="Arial"/>
        </w:rPr>
        <w:lastRenderedPageBreak/>
        <w:t>They have been able to better manage the crisis because of their commitment to digitalisation, especially in customer experience personalisation and the application of predictive data. They already have a leg up on the competition because of the loyalty of their longtime consumers.</w:t>
      </w:r>
    </w:p>
    <w:p w:rsidR="006F170A" w:rsidRPr="00B859BA" w:rsidRDefault="006F170A" w:rsidP="00B859BA">
      <w:pPr>
        <w:spacing w:line="360" w:lineRule="auto"/>
        <w:rPr>
          <w:rFonts w:ascii="Arial" w:hAnsi="Arial" w:cs="Arial"/>
        </w:rPr>
      </w:pPr>
    </w:p>
    <w:p w:rsidR="00337D11" w:rsidRPr="00B859BA" w:rsidRDefault="006F170A" w:rsidP="00B859BA">
      <w:pPr>
        <w:pStyle w:val="Heading3"/>
        <w:numPr>
          <w:ilvl w:val="2"/>
          <w:numId w:val="1"/>
        </w:numPr>
        <w:spacing w:line="360" w:lineRule="auto"/>
        <w:jc w:val="both"/>
        <w:rPr>
          <w:rFonts w:ascii="Arial" w:hAnsi="Arial" w:cs="Arial"/>
          <w:color w:val="auto"/>
        </w:rPr>
      </w:pPr>
      <w:bookmarkStart w:id="9" w:name="_Toc140406353"/>
      <w:r w:rsidRPr="00B859BA">
        <w:rPr>
          <w:rFonts w:ascii="Arial" w:hAnsi="Arial" w:cs="Arial"/>
          <w:color w:val="auto"/>
        </w:rPr>
        <w:t>Weaknesses</w:t>
      </w:r>
      <w:bookmarkEnd w:id="9"/>
    </w:p>
    <w:p w:rsidR="00226D4B" w:rsidRPr="00B859BA" w:rsidRDefault="007B39D6" w:rsidP="00B859BA">
      <w:pPr>
        <w:spacing w:line="360" w:lineRule="auto"/>
        <w:ind w:firstLine="360"/>
        <w:jc w:val="both"/>
        <w:rPr>
          <w:rFonts w:ascii="Arial" w:hAnsi="Arial" w:cs="Arial"/>
        </w:rPr>
      </w:pPr>
      <w:r w:rsidRPr="00B859BA">
        <w:rPr>
          <w:rFonts w:ascii="Arial" w:hAnsi="Arial" w:cs="Arial"/>
        </w:rPr>
        <w:t>The epidemic has revealed significant flaws in Marriott's operating strategy. Due to their reliance on the recession-hard-hit luxury and business travel sectors, revenue fell dramatically.</w:t>
      </w:r>
    </w:p>
    <w:p w:rsidR="006F170A" w:rsidRPr="00B859BA" w:rsidRDefault="007B39D6" w:rsidP="00B859BA">
      <w:pPr>
        <w:spacing w:line="360" w:lineRule="auto"/>
        <w:ind w:firstLine="360"/>
        <w:jc w:val="both"/>
        <w:rPr>
          <w:rFonts w:ascii="Arial" w:hAnsi="Arial" w:cs="Arial"/>
        </w:rPr>
      </w:pPr>
      <w:r w:rsidRPr="00B859BA">
        <w:rPr>
          <w:rFonts w:ascii="Arial" w:hAnsi="Arial" w:cs="Arial"/>
        </w:rPr>
        <w:t>In addition, the breadth of their overseas activities exposed them to the worldwide travel shutdown, highlighting the dangers of an outwardly focused strategy.</w:t>
      </w:r>
    </w:p>
    <w:p w:rsidR="007B39D6" w:rsidRPr="00B859BA" w:rsidRDefault="007B39D6" w:rsidP="00B859BA">
      <w:pPr>
        <w:spacing w:line="360" w:lineRule="auto"/>
        <w:rPr>
          <w:rFonts w:ascii="Arial" w:hAnsi="Arial" w:cs="Arial"/>
        </w:rPr>
      </w:pPr>
    </w:p>
    <w:p w:rsidR="006F170A" w:rsidRPr="00B859BA" w:rsidRDefault="00613E38" w:rsidP="00B859BA">
      <w:pPr>
        <w:pStyle w:val="Heading3"/>
        <w:numPr>
          <w:ilvl w:val="2"/>
          <w:numId w:val="1"/>
        </w:numPr>
        <w:spacing w:line="360" w:lineRule="auto"/>
        <w:jc w:val="both"/>
        <w:rPr>
          <w:rFonts w:ascii="Arial" w:hAnsi="Arial" w:cs="Arial"/>
          <w:color w:val="auto"/>
        </w:rPr>
      </w:pPr>
      <w:bookmarkStart w:id="10" w:name="_Toc140406354"/>
      <w:r w:rsidRPr="00B859BA">
        <w:rPr>
          <w:rFonts w:ascii="Arial" w:hAnsi="Arial" w:cs="Arial"/>
          <w:color w:val="auto"/>
        </w:rPr>
        <w:t>Opportunities</w:t>
      </w:r>
      <w:bookmarkEnd w:id="10"/>
    </w:p>
    <w:p w:rsidR="00226D4B" w:rsidRPr="00B859BA" w:rsidRDefault="00EE1A0D" w:rsidP="00B859BA">
      <w:pPr>
        <w:spacing w:line="360" w:lineRule="auto"/>
        <w:ind w:firstLine="360"/>
        <w:jc w:val="both"/>
        <w:rPr>
          <w:rFonts w:ascii="Arial" w:hAnsi="Arial" w:cs="Arial"/>
        </w:rPr>
      </w:pPr>
      <w:r w:rsidRPr="00B859BA">
        <w:rPr>
          <w:rFonts w:ascii="Arial" w:hAnsi="Arial" w:cs="Arial"/>
        </w:rPr>
        <w:t>Marriott was able to seize a few windows of opportunity amid all the chaos. The hospitality industry's rapid digital revolution allowed Marriott to improve its digital platforms and individualised service.</w:t>
      </w:r>
    </w:p>
    <w:p w:rsidR="00613E38" w:rsidRPr="00B859BA" w:rsidRDefault="00EE1A0D" w:rsidP="00B859BA">
      <w:pPr>
        <w:spacing w:line="360" w:lineRule="auto"/>
        <w:ind w:firstLine="360"/>
        <w:jc w:val="both"/>
        <w:rPr>
          <w:rFonts w:ascii="Arial" w:hAnsi="Arial" w:cs="Arial"/>
        </w:rPr>
      </w:pPr>
      <w:r w:rsidRPr="00B859BA">
        <w:rPr>
          <w:rFonts w:ascii="Arial" w:hAnsi="Arial" w:cs="Arial"/>
        </w:rPr>
        <w:t>Additionally, market consolidation owing to the demise of smaller hotels may create growth prospects. Because of its large financial reserves, Marriott could theoretically buy up these troubled hotels</w:t>
      </w:r>
      <w:r w:rsidR="00197F19">
        <w:rPr>
          <w:rFonts w:ascii="Arial" w:hAnsi="Arial" w:cs="Arial"/>
        </w:rPr>
        <w:t xml:space="preserve"> (</w:t>
      </w:r>
      <w:r w:rsidR="00197F19" w:rsidRPr="00D627FE">
        <w:rPr>
          <w:rFonts w:ascii="Arial" w:hAnsi="Arial" w:cs="Arial"/>
          <w:color w:val="222222"/>
          <w:szCs w:val="20"/>
          <w:shd w:val="clear" w:color="auto" w:fill="FFFFFF"/>
        </w:rPr>
        <w:t>Park, 2021</w:t>
      </w:r>
      <w:r w:rsidR="00197F19">
        <w:rPr>
          <w:rFonts w:ascii="Arial" w:hAnsi="Arial" w:cs="Arial"/>
          <w:color w:val="222222"/>
          <w:szCs w:val="20"/>
          <w:shd w:val="clear" w:color="auto" w:fill="FFFFFF"/>
        </w:rPr>
        <w:t>)</w:t>
      </w:r>
      <w:r w:rsidRPr="00B859BA">
        <w:rPr>
          <w:rFonts w:ascii="Arial" w:hAnsi="Arial" w:cs="Arial"/>
        </w:rPr>
        <w:t>.</w:t>
      </w:r>
    </w:p>
    <w:p w:rsidR="00EE1A0D" w:rsidRPr="00B859BA" w:rsidRDefault="00EE1A0D" w:rsidP="00B859BA">
      <w:pPr>
        <w:spacing w:line="360" w:lineRule="auto"/>
        <w:rPr>
          <w:rFonts w:ascii="Arial" w:hAnsi="Arial" w:cs="Arial"/>
        </w:rPr>
      </w:pPr>
    </w:p>
    <w:p w:rsidR="00613E38" w:rsidRPr="00B859BA" w:rsidRDefault="007E43E4" w:rsidP="00B859BA">
      <w:pPr>
        <w:pStyle w:val="Heading3"/>
        <w:numPr>
          <w:ilvl w:val="2"/>
          <w:numId w:val="1"/>
        </w:numPr>
        <w:spacing w:line="360" w:lineRule="auto"/>
        <w:jc w:val="both"/>
        <w:rPr>
          <w:rFonts w:ascii="Arial" w:hAnsi="Arial" w:cs="Arial"/>
          <w:color w:val="auto"/>
        </w:rPr>
      </w:pPr>
      <w:bookmarkStart w:id="11" w:name="_Toc140406355"/>
      <w:r w:rsidRPr="00B859BA">
        <w:rPr>
          <w:rFonts w:ascii="Arial" w:hAnsi="Arial" w:cs="Arial"/>
          <w:color w:val="auto"/>
        </w:rPr>
        <w:t>Threats</w:t>
      </w:r>
      <w:bookmarkEnd w:id="11"/>
    </w:p>
    <w:p w:rsidR="00226D4B" w:rsidRPr="00B859BA" w:rsidRDefault="00226D4B" w:rsidP="00B859BA">
      <w:pPr>
        <w:spacing w:line="360" w:lineRule="auto"/>
        <w:ind w:firstLine="360"/>
        <w:jc w:val="both"/>
        <w:rPr>
          <w:rFonts w:ascii="Arial" w:hAnsi="Arial" w:cs="Arial"/>
        </w:rPr>
      </w:pPr>
      <w:r w:rsidRPr="00B859BA">
        <w:rPr>
          <w:rFonts w:ascii="Arial" w:hAnsi="Arial" w:cs="Arial"/>
        </w:rPr>
        <w:t>The main dangers were the probable long-term effects on the global economy and the imposition of lengthy travel restrictions. Marriott's financial situation may worsen if the economy improves slowly.</w:t>
      </w:r>
    </w:p>
    <w:p w:rsidR="006F170A" w:rsidRPr="00B859BA" w:rsidRDefault="00226D4B" w:rsidP="00B859BA">
      <w:pPr>
        <w:spacing w:line="360" w:lineRule="auto"/>
        <w:ind w:firstLine="360"/>
        <w:jc w:val="both"/>
        <w:rPr>
          <w:rFonts w:ascii="Arial" w:hAnsi="Arial" w:cs="Arial"/>
        </w:rPr>
      </w:pPr>
      <w:r w:rsidRPr="00B859BA">
        <w:rPr>
          <w:rFonts w:ascii="Arial" w:hAnsi="Arial" w:cs="Arial"/>
        </w:rPr>
        <w:t xml:space="preserve">Competition for tourists after a pandemic might lead to pricing wars, </w:t>
      </w:r>
      <w:r w:rsidR="000B120A" w:rsidRPr="00B859BA">
        <w:rPr>
          <w:rFonts w:ascii="Arial" w:hAnsi="Arial" w:cs="Arial"/>
        </w:rPr>
        <w:t>further squeezes</w:t>
      </w:r>
      <w:r w:rsidRPr="00B859BA">
        <w:rPr>
          <w:rFonts w:ascii="Arial" w:hAnsi="Arial" w:cs="Arial"/>
        </w:rPr>
        <w:t xml:space="preserve"> margins. The potential for long-term customer preference shifts towards local and virtual encounters is a formidable obstacle.</w:t>
      </w:r>
    </w:p>
    <w:p w:rsidR="00315E55" w:rsidRPr="00B859BA" w:rsidRDefault="00315E55" w:rsidP="00B859BA">
      <w:pPr>
        <w:spacing w:line="360" w:lineRule="auto"/>
        <w:ind w:firstLine="360"/>
        <w:jc w:val="both"/>
        <w:rPr>
          <w:rFonts w:ascii="Arial" w:hAnsi="Arial" w:cs="Arial"/>
        </w:rPr>
      </w:pPr>
    </w:p>
    <w:p w:rsidR="00315E55" w:rsidRPr="00B859BA" w:rsidRDefault="00315E55" w:rsidP="00B859BA">
      <w:pPr>
        <w:pStyle w:val="Heading2"/>
        <w:numPr>
          <w:ilvl w:val="1"/>
          <w:numId w:val="1"/>
        </w:numPr>
        <w:spacing w:line="360" w:lineRule="auto"/>
        <w:jc w:val="both"/>
        <w:rPr>
          <w:rFonts w:ascii="Arial" w:hAnsi="Arial" w:cs="Arial"/>
          <w:color w:val="auto"/>
          <w:sz w:val="22"/>
          <w:szCs w:val="22"/>
        </w:rPr>
      </w:pPr>
      <w:bookmarkStart w:id="12" w:name="_Toc140406356"/>
      <w:r w:rsidRPr="00B859BA">
        <w:rPr>
          <w:rFonts w:ascii="Arial" w:hAnsi="Arial" w:cs="Arial"/>
          <w:color w:val="auto"/>
          <w:sz w:val="22"/>
          <w:szCs w:val="22"/>
        </w:rPr>
        <w:lastRenderedPageBreak/>
        <w:t>Marketing strategies</w:t>
      </w:r>
      <w:bookmarkEnd w:id="12"/>
    </w:p>
    <w:p w:rsidR="006A36B9" w:rsidRPr="00B859BA" w:rsidRDefault="006A36B9" w:rsidP="00B859BA">
      <w:pPr>
        <w:spacing w:line="360" w:lineRule="auto"/>
        <w:rPr>
          <w:rFonts w:ascii="Arial" w:hAnsi="Arial" w:cs="Arial"/>
        </w:rPr>
      </w:pPr>
    </w:p>
    <w:p w:rsidR="006A36B9" w:rsidRPr="00B859BA" w:rsidRDefault="006A36B9" w:rsidP="00B859BA">
      <w:pPr>
        <w:pStyle w:val="Heading3"/>
        <w:numPr>
          <w:ilvl w:val="2"/>
          <w:numId w:val="1"/>
        </w:numPr>
        <w:spacing w:line="360" w:lineRule="auto"/>
        <w:jc w:val="both"/>
        <w:rPr>
          <w:rFonts w:ascii="Arial" w:hAnsi="Arial" w:cs="Arial"/>
          <w:color w:val="auto"/>
        </w:rPr>
      </w:pPr>
      <w:bookmarkStart w:id="13" w:name="_Toc140406357"/>
      <w:r w:rsidRPr="00B859BA">
        <w:rPr>
          <w:rFonts w:ascii="Arial" w:hAnsi="Arial" w:cs="Arial"/>
          <w:color w:val="auto"/>
        </w:rPr>
        <w:t>Marketing Mix</w:t>
      </w:r>
      <w:bookmarkEnd w:id="13"/>
    </w:p>
    <w:p w:rsidR="006A36B9" w:rsidRPr="00B859BA" w:rsidRDefault="00F0641A" w:rsidP="00B859BA">
      <w:pPr>
        <w:spacing w:line="360" w:lineRule="auto"/>
        <w:ind w:firstLine="360"/>
        <w:jc w:val="both"/>
        <w:rPr>
          <w:rFonts w:ascii="Arial" w:hAnsi="Arial" w:cs="Arial"/>
        </w:rPr>
      </w:pPr>
      <w:r w:rsidRPr="00B859BA">
        <w:rPr>
          <w:rFonts w:ascii="Arial" w:hAnsi="Arial" w:cs="Arial"/>
        </w:rPr>
        <w:t>Marriott International relied extensively on the marketing mix (product, price, location, and promotion) during the COVID-19 crisis.</w:t>
      </w:r>
    </w:p>
    <w:p w:rsidR="006A36B9" w:rsidRPr="00B859BA" w:rsidRDefault="006A36B9" w:rsidP="00B859BA">
      <w:pPr>
        <w:spacing w:line="360" w:lineRule="auto"/>
        <w:jc w:val="both"/>
        <w:rPr>
          <w:rFonts w:ascii="Arial" w:hAnsi="Arial" w:cs="Arial"/>
        </w:rPr>
      </w:pPr>
      <w:r w:rsidRPr="00B859BA">
        <w:rPr>
          <w:rFonts w:ascii="Arial" w:hAnsi="Arial" w:cs="Arial"/>
        </w:rPr>
        <w:t>.</w:t>
      </w:r>
    </w:p>
    <w:p w:rsidR="006A36B9" w:rsidRPr="00B859BA" w:rsidRDefault="006A36B9" w:rsidP="00B859BA">
      <w:pPr>
        <w:pStyle w:val="Heading4"/>
        <w:numPr>
          <w:ilvl w:val="3"/>
          <w:numId w:val="1"/>
        </w:numPr>
        <w:spacing w:line="360" w:lineRule="auto"/>
        <w:jc w:val="both"/>
        <w:rPr>
          <w:rFonts w:ascii="Arial" w:hAnsi="Arial" w:cs="Arial"/>
          <w:color w:val="auto"/>
        </w:rPr>
      </w:pPr>
      <w:r w:rsidRPr="00B859BA">
        <w:rPr>
          <w:rFonts w:ascii="Arial" w:hAnsi="Arial" w:cs="Arial"/>
          <w:color w:val="auto"/>
        </w:rPr>
        <w:t xml:space="preserve">Product </w:t>
      </w:r>
    </w:p>
    <w:p w:rsidR="006A36B9" w:rsidRPr="00B859BA" w:rsidRDefault="00F0641A" w:rsidP="00B859BA">
      <w:pPr>
        <w:spacing w:line="360" w:lineRule="auto"/>
        <w:ind w:firstLine="360"/>
        <w:jc w:val="both"/>
        <w:rPr>
          <w:rFonts w:ascii="Arial" w:hAnsi="Arial" w:cs="Arial"/>
        </w:rPr>
      </w:pPr>
      <w:r w:rsidRPr="00B859BA">
        <w:rPr>
          <w:rFonts w:ascii="Arial" w:hAnsi="Arial" w:cs="Arial"/>
        </w:rPr>
        <w:t>Marriott substantially improved its digital platforms to provide customers with a more customised and streamlined experience. The company successfully created "Smart Rooms". It utilised its mobile application to offer customised amenities and services, such as mobile cheque-in and cheque-out, room readiness notifications, and room key capabilities</w:t>
      </w:r>
      <w:r w:rsidR="00973EAC">
        <w:rPr>
          <w:rFonts w:ascii="Arial" w:hAnsi="Arial" w:cs="Arial"/>
        </w:rPr>
        <w:t xml:space="preserve"> (</w:t>
      </w:r>
      <w:r w:rsidR="00973EAC" w:rsidRPr="00D627FE">
        <w:rPr>
          <w:rFonts w:ascii="Arial" w:hAnsi="Arial" w:cs="Arial"/>
          <w:color w:val="222222"/>
          <w:szCs w:val="20"/>
          <w:shd w:val="clear" w:color="auto" w:fill="FFFFFF"/>
        </w:rPr>
        <w:t>Puspita, 2021</w:t>
      </w:r>
      <w:r w:rsidR="00973EAC">
        <w:rPr>
          <w:rFonts w:ascii="Arial" w:hAnsi="Arial" w:cs="Arial"/>
          <w:color w:val="222222"/>
          <w:szCs w:val="20"/>
          <w:shd w:val="clear" w:color="auto" w:fill="FFFFFF"/>
        </w:rPr>
        <w:t>)</w:t>
      </w:r>
      <w:r w:rsidRPr="00B859BA">
        <w:rPr>
          <w:rFonts w:ascii="Arial" w:hAnsi="Arial" w:cs="Arial"/>
        </w:rPr>
        <w:t>.</w:t>
      </w:r>
    </w:p>
    <w:p w:rsidR="00F0641A" w:rsidRPr="00B859BA" w:rsidRDefault="00F0641A" w:rsidP="00B859BA">
      <w:pPr>
        <w:spacing w:line="360" w:lineRule="auto"/>
        <w:jc w:val="both"/>
        <w:rPr>
          <w:rFonts w:ascii="Arial" w:hAnsi="Arial" w:cs="Arial"/>
        </w:rPr>
      </w:pPr>
    </w:p>
    <w:p w:rsidR="006A36B9" w:rsidRPr="00B859BA" w:rsidRDefault="006A36B9" w:rsidP="00B859BA">
      <w:pPr>
        <w:pStyle w:val="Heading4"/>
        <w:numPr>
          <w:ilvl w:val="3"/>
          <w:numId w:val="1"/>
        </w:numPr>
        <w:spacing w:line="360" w:lineRule="auto"/>
        <w:jc w:val="both"/>
        <w:rPr>
          <w:rFonts w:ascii="Arial" w:hAnsi="Arial" w:cs="Arial"/>
          <w:color w:val="auto"/>
        </w:rPr>
      </w:pPr>
      <w:r w:rsidRPr="00B859BA">
        <w:rPr>
          <w:rFonts w:ascii="Arial" w:hAnsi="Arial" w:cs="Arial"/>
          <w:color w:val="auto"/>
        </w:rPr>
        <w:t>Price</w:t>
      </w:r>
    </w:p>
    <w:p w:rsidR="006A36B9" w:rsidRDefault="00F0641A" w:rsidP="00B859BA">
      <w:pPr>
        <w:spacing w:line="360" w:lineRule="auto"/>
        <w:ind w:firstLine="360"/>
        <w:jc w:val="both"/>
        <w:rPr>
          <w:rFonts w:ascii="Arial" w:hAnsi="Arial" w:cs="Arial"/>
        </w:rPr>
      </w:pPr>
      <w:r w:rsidRPr="00B859BA">
        <w:rPr>
          <w:rFonts w:ascii="Arial" w:hAnsi="Arial" w:cs="Arial"/>
        </w:rPr>
        <w:t>Marriott exhibited resilience by refraining from price reductions, thereby upholding the premium positioning of its brand amidst the economic downturn and the adverse effects of the pandemic on the hotel industry</w:t>
      </w:r>
      <w:r w:rsidR="00D52409">
        <w:rPr>
          <w:rFonts w:ascii="Arial" w:hAnsi="Arial" w:cs="Arial"/>
        </w:rPr>
        <w:t xml:space="preserve"> (</w:t>
      </w:r>
      <w:r w:rsidR="00D52409" w:rsidRPr="00D627FE">
        <w:rPr>
          <w:rFonts w:ascii="Arial" w:hAnsi="Arial" w:cs="Arial"/>
          <w:color w:val="222222"/>
          <w:szCs w:val="20"/>
          <w:shd w:val="clear" w:color="auto" w:fill="FFFFFF"/>
        </w:rPr>
        <w:t>Sufi, 2021</w:t>
      </w:r>
      <w:r w:rsidR="00D52409">
        <w:rPr>
          <w:rFonts w:ascii="Arial" w:hAnsi="Arial" w:cs="Arial"/>
          <w:color w:val="222222"/>
          <w:szCs w:val="20"/>
          <w:shd w:val="clear" w:color="auto" w:fill="FFFFFF"/>
        </w:rPr>
        <w:t>)</w:t>
      </w:r>
      <w:r w:rsidRPr="00B859BA">
        <w:rPr>
          <w:rFonts w:ascii="Arial" w:hAnsi="Arial" w:cs="Arial"/>
        </w:rPr>
        <w:t>. Implementing this particular strategy played a crucial role in maintaining their brand equity and securing sustainable profitability in the long run.</w:t>
      </w:r>
    </w:p>
    <w:p w:rsidR="009915CC" w:rsidRDefault="009915CC" w:rsidP="00B859BA">
      <w:pPr>
        <w:spacing w:line="360" w:lineRule="auto"/>
        <w:ind w:firstLine="360"/>
        <w:jc w:val="both"/>
        <w:rPr>
          <w:rFonts w:ascii="Arial" w:hAnsi="Arial" w:cs="Arial"/>
        </w:rPr>
      </w:pPr>
    </w:p>
    <w:p w:rsidR="002B1153" w:rsidRDefault="002B1153" w:rsidP="002B1153">
      <w:pPr>
        <w:keepNext/>
        <w:spacing w:line="360" w:lineRule="auto"/>
        <w:ind w:firstLine="360"/>
        <w:jc w:val="both"/>
      </w:pPr>
      <w:r>
        <w:rPr>
          <w:rFonts w:ascii="Arial" w:hAnsi="Arial" w:cs="Arial"/>
          <w:noProof/>
        </w:rPr>
        <w:lastRenderedPageBreak/>
        <w:drawing>
          <wp:inline distT="0" distB="0" distL="0" distR="0" wp14:anchorId="5EAE3A1E" wp14:editId="5CF869B0">
            <wp:extent cx="5777865" cy="3456940"/>
            <wp:effectExtent l="0" t="0" r="0" b="0"/>
            <wp:docPr id="2" name="Picture 2" descr="G:\1___July\Naaz\New work\Captur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G:\1___July\Naaz\New work\Capture2.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77865" cy="3456940"/>
                    </a:xfrm>
                    <a:prstGeom prst="rect">
                      <a:avLst/>
                    </a:prstGeom>
                    <a:noFill/>
                    <a:ln>
                      <a:noFill/>
                    </a:ln>
                  </pic:spPr>
                </pic:pic>
              </a:graphicData>
            </a:graphic>
          </wp:inline>
        </w:drawing>
      </w:r>
    </w:p>
    <w:p w:rsidR="009915CC" w:rsidRPr="002B1153" w:rsidRDefault="002B1153" w:rsidP="002B1153">
      <w:pPr>
        <w:pStyle w:val="Caption"/>
        <w:spacing w:line="360" w:lineRule="auto"/>
        <w:jc w:val="center"/>
        <w:rPr>
          <w:rFonts w:ascii="Arial" w:hAnsi="Arial" w:cs="Arial"/>
          <w:i/>
          <w:color w:val="auto"/>
          <w:sz w:val="22"/>
          <w:szCs w:val="22"/>
        </w:rPr>
      </w:pPr>
      <w:bookmarkStart w:id="14" w:name="_Toc140406389"/>
      <w:r w:rsidRPr="002B1153">
        <w:rPr>
          <w:rFonts w:ascii="Arial" w:hAnsi="Arial" w:cs="Arial"/>
          <w:i/>
          <w:color w:val="auto"/>
          <w:sz w:val="22"/>
          <w:szCs w:val="22"/>
        </w:rPr>
        <w:t xml:space="preserve">Figure </w:t>
      </w:r>
      <w:r w:rsidRPr="002B1153">
        <w:rPr>
          <w:rFonts w:ascii="Arial" w:hAnsi="Arial" w:cs="Arial"/>
          <w:i/>
          <w:color w:val="auto"/>
          <w:sz w:val="22"/>
          <w:szCs w:val="22"/>
        </w:rPr>
        <w:fldChar w:fldCharType="begin"/>
      </w:r>
      <w:r w:rsidRPr="002B1153">
        <w:rPr>
          <w:rFonts w:ascii="Arial" w:hAnsi="Arial" w:cs="Arial"/>
          <w:i/>
          <w:color w:val="auto"/>
          <w:sz w:val="22"/>
          <w:szCs w:val="22"/>
        </w:rPr>
        <w:instrText xml:space="preserve"> SEQ Figure \* ARABIC </w:instrText>
      </w:r>
      <w:r w:rsidRPr="002B1153">
        <w:rPr>
          <w:rFonts w:ascii="Arial" w:hAnsi="Arial" w:cs="Arial"/>
          <w:i/>
          <w:color w:val="auto"/>
          <w:sz w:val="22"/>
          <w:szCs w:val="22"/>
        </w:rPr>
        <w:fldChar w:fldCharType="separate"/>
      </w:r>
      <w:r w:rsidR="004D79FA">
        <w:rPr>
          <w:rFonts w:ascii="Arial" w:hAnsi="Arial" w:cs="Arial"/>
          <w:i/>
          <w:noProof/>
          <w:color w:val="auto"/>
          <w:sz w:val="22"/>
          <w:szCs w:val="22"/>
        </w:rPr>
        <w:t>3</w:t>
      </w:r>
      <w:r w:rsidRPr="002B1153">
        <w:rPr>
          <w:rFonts w:ascii="Arial" w:hAnsi="Arial" w:cs="Arial"/>
          <w:i/>
          <w:color w:val="auto"/>
          <w:sz w:val="22"/>
          <w:szCs w:val="22"/>
        </w:rPr>
        <w:fldChar w:fldCharType="end"/>
      </w:r>
      <w:r w:rsidRPr="002B1153">
        <w:rPr>
          <w:rFonts w:ascii="Arial" w:hAnsi="Arial" w:cs="Arial"/>
          <w:i/>
          <w:color w:val="auto"/>
          <w:sz w:val="22"/>
          <w:szCs w:val="22"/>
        </w:rPr>
        <w:t>:</w:t>
      </w:r>
      <w:r>
        <w:rPr>
          <w:rFonts w:ascii="Arial" w:hAnsi="Arial" w:cs="Arial"/>
          <w:i/>
          <w:color w:val="auto"/>
          <w:sz w:val="22"/>
          <w:szCs w:val="22"/>
        </w:rPr>
        <w:t xml:space="preserve"> </w:t>
      </w:r>
      <w:r w:rsidRPr="002B1153">
        <w:rPr>
          <w:rFonts w:ascii="Arial" w:hAnsi="Arial" w:cs="Arial"/>
          <w:i/>
          <w:color w:val="auto"/>
          <w:sz w:val="22"/>
          <w:szCs w:val="22"/>
        </w:rPr>
        <w:t>Pricing strategy of Marriott</w:t>
      </w:r>
      <w:r>
        <w:rPr>
          <w:rFonts w:ascii="Arial" w:hAnsi="Arial" w:cs="Arial"/>
          <w:i/>
          <w:color w:val="auto"/>
          <w:sz w:val="22"/>
          <w:szCs w:val="22"/>
        </w:rPr>
        <w:t xml:space="preserve"> (</w:t>
      </w:r>
      <w:r w:rsidRPr="002B1153">
        <w:rPr>
          <w:rFonts w:ascii="Arial" w:hAnsi="Arial" w:cs="Arial"/>
          <w:i/>
          <w:color w:val="auto"/>
          <w:sz w:val="22"/>
          <w:szCs w:val="22"/>
        </w:rPr>
        <w:t>Elgarhy, 2022</w:t>
      </w:r>
      <w:r>
        <w:rPr>
          <w:rFonts w:ascii="Arial" w:hAnsi="Arial" w:cs="Arial"/>
          <w:i/>
          <w:color w:val="auto"/>
          <w:sz w:val="22"/>
          <w:szCs w:val="22"/>
        </w:rPr>
        <w:t>)</w:t>
      </w:r>
      <w:bookmarkEnd w:id="14"/>
    </w:p>
    <w:p w:rsidR="00F0641A" w:rsidRPr="00B859BA" w:rsidRDefault="00F0641A" w:rsidP="00B859BA">
      <w:pPr>
        <w:spacing w:line="360" w:lineRule="auto"/>
        <w:jc w:val="both"/>
        <w:rPr>
          <w:rFonts w:ascii="Arial" w:hAnsi="Arial" w:cs="Arial"/>
        </w:rPr>
      </w:pPr>
    </w:p>
    <w:p w:rsidR="006A36B9" w:rsidRPr="00B859BA" w:rsidRDefault="006A36B9" w:rsidP="00B859BA">
      <w:pPr>
        <w:pStyle w:val="Heading4"/>
        <w:numPr>
          <w:ilvl w:val="3"/>
          <w:numId w:val="1"/>
        </w:numPr>
        <w:spacing w:line="360" w:lineRule="auto"/>
        <w:jc w:val="both"/>
        <w:rPr>
          <w:rFonts w:ascii="Arial" w:hAnsi="Arial" w:cs="Arial"/>
          <w:color w:val="auto"/>
        </w:rPr>
      </w:pPr>
      <w:r w:rsidRPr="00B859BA">
        <w:rPr>
          <w:rFonts w:ascii="Arial" w:hAnsi="Arial" w:cs="Arial"/>
          <w:color w:val="auto"/>
        </w:rPr>
        <w:t>Place</w:t>
      </w:r>
    </w:p>
    <w:p w:rsidR="006A36B9" w:rsidRPr="00B859BA" w:rsidRDefault="00ED5D47" w:rsidP="00B859BA">
      <w:pPr>
        <w:spacing w:line="360" w:lineRule="auto"/>
        <w:ind w:firstLine="360"/>
        <w:jc w:val="both"/>
        <w:rPr>
          <w:rFonts w:ascii="Arial" w:hAnsi="Arial" w:cs="Arial"/>
        </w:rPr>
      </w:pPr>
      <w:r w:rsidRPr="00B859BA">
        <w:rPr>
          <w:rFonts w:ascii="Arial" w:hAnsi="Arial" w:cs="Arial"/>
        </w:rPr>
        <w:t>The company utilised technology to provide customers with a hotel experience regardless of location. Including features such as mobile cheque-in and cheque-out and mobile requests enhanced convenience and effectively addressed health and safety considerations amidst the ongoing pandemic</w:t>
      </w:r>
      <w:r w:rsidR="005C6FBC">
        <w:rPr>
          <w:rFonts w:ascii="Arial" w:hAnsi="Arial" w:cs="Arial"/>
        </w:rPr>
        <w:t xml:space="preserve"> (</w:t>
      </w:r>
      <w:r w:rsidR="005C6FBC" w:rsidRPr="00D627FE">
        <w:rPr>
          <w:rFonts w:ascii="Arial" w:hAnsi="Arial" w:cs="Arial"/>
          <w:color w:val="222222"/>
          <w:szCs w:val="20"/>
          <w:shd w:val="clear" w:color="auto" w:fill="FFFFFF"/>
        </w:rPr>
        <w:t>Wei, 2021</w:t>
      </w:r>
      <w:r w:rsidR="005C6FBC">
        <w:rPr>
          <w:rFonts w:ascii="Arial" w:hAnsi="Arial" w:cs="Arial"/>
          <w:color w:val="222222"/>
          <w:szCs w:val="20"/>
          <w:shd w:val="clear" w:color="auto" w:fill="FFFFFF"/>
        </w:rPr>
        <w:t>)</w:t>
      </w:r>
      <w:r w:rsidRPr="00B859BA">
        <w:rPr>
          <w:rFonts w:ascii="Arial" w:hAnsi="Arial" w:cs="Arial"/>
        </w:rPr>
        <w:t>.</w:t>
      </w:r>
    </w:p>
    <w:p w:rsidR="00ED5D47" w:rsidRPr="00B859BA" w:rsidRDefault="00ED5D47" w:rsidP="00B859BA">
      <w:pPr>
        <w:spacing w:line="360" w:lineRule="auto"/>
        <w:jc w:val="both"/>
        <w:rPr>
          <w:rFonts w:ascii="Arial" w:hAnsi="Arial" w:cs="Arial"/>
        </w:rPr>
      </w:pPr>
    </w:p>
    <w:p w:rsidR="006A36B9" w:rsidRPr="00B859BA" w:rsidRDefault="006A36B9" w:rsidP="00B859BA">
      <w:pPr>
        <w:pStyle w:val="Heading4"/>
        <w:numPr>
          <w:ilvl w:val="3"/>
          <w:numId w:val="1"/>
        </w:numPr>
        <w:spacing w:line="360" w:lineRule="auto"/>
        <w:jc w:val="both"/>
        <w:rPr>
          <w:rFonts w:ascii="Arial" w:hAnsi="Arial" w:cs="Arial"/>
          <w:color w:val="auto"/>
        </w:rPr>
      </w:pPr>
      <w:r w:rsidRPr="00B859BA">
        <w:rPr>
          <w:rFonts w:ascii="Arial" w:hAnsi="Arial" w:cs="Arial"/>
          <w:color w:val="auto"/>
        </w:rPr>
        <w:t>Promotion</w:t>
      </w:r>
    </w:p>
    <w:p w:rsidR="006A36B9" w:rsidRPr="00B859BA" w:rsidRDefault="00CF181C" w:rsidP="00B859BA">
      <w:pPr>
        <w:spacing w:line="360" w:lineRule="auto"/>
        <w:ind w:firstLine="360"/>
        <w:jc w:val="both"/>
        <w:rPr>
          <w:rFonts w:ascii="Arial" w:hAnsi="Arial" w:cs="Arial"/>
        </w:rPr>
      </w:pPr>
      <w:r w:rsidRPr="00B859BA">
        <w:rPr>
          <w:rFonts w:ascii="Arial" w:hAnsi="Arial" w:cs="Arial"/>
        </w:rPr>
        <w:t>Marriott has incorporated social media into its comprehensive omnichannel marketing approach. The company utilised their real-time marketing command centre, M Live Studios, to monitor and analyse social media trends and establish direct customer interactions</w:t>
      </w:r>
      <w:r w:rsidR="002A16C5">
        <w:rPr>
          <w:rFonts w:ascii="Arial" w:hAnsi="Arial" w:cs="Arial"/>
        </w:rPr>
        <w:t xml:space="preserve"> (</w:t>
      </w:r>
      <w:r w:rsidR="002A16C5" w:rsidRPr="00D627FE">
        <w:rPr>
          <w:rFonts w:ascii="Arial" w:hAnsi="Arial" w:cs="Arial"/>
          <w:color w:val="222222"/>
          <w:szCs w:val="20"/>
          <w:shd w:val="clear" w:color="auto" w:fill="FFFFFF"/>
        </w:rPr>
        <w:t>Ristova, 2022</w:t>
      </w:r>
      <w:r w:rsidR="002A16C5">
        <w:rPr>
          <w:rFonts w:ascii="Arial" w:hAnsi="Arial" w:cs="Arial"/>
          <w:color w:val="222222"/>
          <w:szCs w:val="20"/>
          <w:shd w:val="clear" w:color="auto" w:fill="FFFFFF"/>
        </w:rPr>
        <w:t>)</w:t>
      </w:r>
      <w:r w:rsidRPr="00B859BA">
        <w:rPr>
          <w:rFonts w:ascii="Arial" w:hAnsi="Arial" w:cs="Arial"/>
        </w:rPr>
        <w:t>.</w:t>
      </w:r>
    </w:p>
    <w:p w:rsidR="00CF181C" w:rsidRPr="00B859BA" w:rsidRDefault="00CF181C" w:rsidP="00B859BA">
      <w:pPr>
        <w:spacing w:line="360" w:lineRule="auto"/>
        <w:jc w:val="both"/>
        <w:rPr>
          <w:rFonts w:ascii="Arial" w:hAnsi="Arial" w:cs="Arial"/>
        </w:rPr>
      </w:pPr>
    </w:p>
    <w:p w:rsidR="006A36B9" w:rsidRPr="00B859BA" w:rsidRDefault="006A36B9" w:rsidP="00B859BA">
      <w:pPr>
        <w:pStyle w:val="Heading3"/>
        <w:numPr>
          <w:ilvl w:val="2"/>
          <w:numId w:val="1"/>
        </w:numPr>
        <w:spacing w:line="360" w:lineRule="auto"/>
        <w:jc w:val="both"/>
        <w:rPr>
          <w:rFonts w:ascii="Arial" w:hAnsi="Arial" w:cs="Arial"/>
          <w:color w:val="auto"/>
        </w:rPr>
      </w:pPr>
      <w:bookmarkStart w:id="15" w:name="_Toc140406358"/>
      <w:r w:rsidRPr="00B859BA">
        <w:rPr>
          <w:rFonts w:ascii="Arial" w:hAnsi="Arial" w:cs="Arial"/>
          <w:color w:val="auto"/>
        </w:rPr>
        <w:lastRenderedPageBreak/>
        <w:t>Internal Stakeholders</w:t>
      </w:r>
      <w:bookmarkEnd w:id="15"/>
    </w:p>
    <w:p w:rsidR="00335B7E" w:rsidRPr="00B859BA" w:rsidRDefault="00335B7E" w:rsidP="00B859BA">
      <w:pPr>
        <w:spacing w:line="360" w:lineRule="auto"/>
        <w:ind w:firstLine="360"/>
        <w:jc w:val="both"/>
        <w:rPr>
          <w:rFonts w:ascii="Arial" w:hAnsi="Arial" w:cs="Arial"/>
        </w:rPr>
      </w:pPr>
      <w:r w:rsidRPr="00B859BA">
        <w:rPr>
          <w:rFonts w:ascii="Arial" w:hAnsi="Arial" w:cs="Arial"/>
        </w:rPr>
        <w:t>The corporation invested much in its employees’ education to master cutting-edge tools and provides individualised client care. This maintained high-quality service and kept personnel feeling appreciated and engaged even in trying circumstances</w:t>
      </w:r>
      <w:r w:rsidR="000B120A">
        <w:rPr>
          <w:rFonts w:ascii="Arial" w:hAnsi="Arial" w:cs="Arial"/>
        </w:rPr>
        <w:t xml:space="preserve"> (</w:t>
      </w:r>
      <w:r w:rsidR="000B120A" w:rsidRPr="00D627FE">
        <w:rPr>
          <w:rFonts w:ascii="Arial" w:hAnsi="Arial" w:cs="Arial"/>
          <w:color w:val="222222"/>
          <w:szCs w:val="20"/>
          <w:shd w:val="clear" w:color="auto" w:fill="FFFFFF"/>
        </w:rPr>
        <w:t>Volgger, 2021</w:t>
      </w:r>
      <w:r w:rsidR="000B120A">
        <w:rPr>
          <w:rFonts w:ascii="Arial" w:hAnsi="Arial" w:cs="Arial"/>
          <w:color w:val="222222"/>
          <w:szCs w:val="20"/>
          <w:shd w:val="clear" w:color="auto" w:fill="FFFFFF"/>
        </w:rPr>
        <w:t>)</w:t>
      </w:r>
      <w:r w:rsidRPr="00B859BA">
        <w:rPr>
          <w:rFonts w:ascii="Arial" w:hAnsi="Arial" w:cs="Arial"/>
        </w:rPr>
        <w:t>.</w:t>
      </w:r>
    </w:p>
    <w:p w:rsidR="006A36B9" w:rsidRPr="00B859BA" w:rsidRDefault="00335B7E" w:rsidP="00B859BA">
      <w:pPr>
        <w:spacing w:line="360" w:lineRule="auto"/>
        <w:ind w:firstLine="360"/>
        <w:jc w:val="both"/>
        <w:rPr>
          <w:rFonts w:ascii="Arial" w:hAnsi="Arial" w:cs="Arial"/>
        </w:rPr>
      </w:pPr>
      <w:r w:rsidRPr="00B859BA">
        <w:rPr>
          <w:rFonts w:ascii="Arial" w:hAnsi="Arial" w:cs="Arial"/>
        </w:rPr>
        <w:t>In addition, Marriott was forthcoming with information about its health and safety policies, which inspired worker confidence.</w:t>
      </w:r>
    </w:p>
    <w:p w:rsidR="006A36B9" w:rsidRPr="00B859BA" w:rsidRDefault="006A36B9" w:rsidP="00B859BA">
      <w:pPr>
        <w:spacing w:line="360" w:lineRule="auto"/>
        <w:jc w:val="both"/>
        <w:rPr>
          <w:rFonts w:ascii="Arial" w:hAnsi="Arial" w:cs="Arial"/>
        </w:rPr>
      </w:pPr>
    </w:p>
    <w:p w:rsidR="006A36B9" w:rsidRPr="00B859BA" w:rsidRDefault="006A36B9" w:rsidP="00B859BA">
      <w:pPr>
        <w:pStyle w:val="Heading3"/>
        <w:numPr>
          <w:ilvl w:val="2"/>
          <w:numId w:val="1"/>
        </w:numPr>
        <w:spacing w:line="360" w:lineRule="auto"/>
        <w:jc w:val="both"/>
        <w:rPr>
          <w:rFonts w:ascii="Arial" w:hAnsi="Arial" w:cs="Arial"/>
          <w:color w:val="auto"/>
        </w:rPr>
      </w:pPr>
      <w:bookmarkStart w:id="16" w:name="_Toc140406359"/>
      <w:r w:rsidRPr="00B859BA">
        <w:rPr>
          <w:rFonts w:ascii="Arial" w:hAnsi="Arial" w:cs="Arial"/>
          <w:color w:val="auto"/>
        </w:rPr>
        <w:t>External Stakeholders</w:t>
      </w:r>
      <w:bookmarkEnd w:id="16"/>
    </w:p>
    <w:p w:rsidR="00335B7E" w:rsidRPr="00B859BA" w:rsidRDefault="00335B7E" w:rsidP="00B859BA">
      <w:pPr>
        <w:spacing w:line="360" w:lineRule="auto"/>
        <w:ind w:firstLine="360"/>
        <w:jc w:val="both"/>
        <w:rPr>
          <w:rFonts w:ascii="Arial" w:hAnsi="Arial" w:cs="Arial"/>
        </w:rPr>
      </w:pPr>
      <w:r w:rsidRPr="00B859BA">
        <w:rPr>
          <w:rFonts w:ascii="Arial" w:hAnsi="Arial" w:cs="Arial"/>
        </w:rPr>
        <w:t>Marriott's strategy had a major effect on the outside world, particularly its clientele. Marriott maintained its brand recognition and customer loyalty during the crisis by focusing on digital customer service and interacting with customers on social media</w:t>
      </w:r>
      <w:r w:rsidR="0040434A">
        <w:rPr>
          <w:rFonts w:ascii="Arial" w:hAnsi="Arial" w:cs="Arial"/>
        </w:rPr>
        <w:t xml:space="preserve"> (</w:t>
      </w:r>
      <w:r w:rsidR="0040434A" w:rsidRPr="00D627FE">
        <w:rPr>
          <w:rFonts w:ascii="Arial" w:hAnsi="Arial" w:cs="Arial"/>
          <w:color w:val="222222"/>
          <w:szCs w:val="20"/>
          <w:shd w:val="clear" w:color="auto" w:fill="FFFFFF"/>
        </w:rPr>
        <w:t>Duan, 2022</w:t>
      </w:r>
      <w:r w:rsidR="0040434A">
        <w:rPr>
          <w:rFonts w:ascii="Arial" w:hAnsi="Arial" w:cs="Arial"/>
          <w:color w:val="222222"/>
          <w:szCs w:val="20"/>
          <w:shd w:val="clear" w:color="auto" w:fill="FFFFFF"/>
        </w:rPr>
        <w:t>)</w:t>
      </w:r>
      <w:r w:rsidRPr="00B859BA">
        <w:rPr>
          <w:rFonts w:ascii="Arial" w:hAnsi="Arial" w:cs="Arial"/>
        </w:rPr>
        <w:t>. In addition, the company's unwavering dedication to health and safety standards inspired confidence in the brand among its target audience.</w:t>
      </w:r>
    </w:p>
    <w:p w:rsidR="006A36B9" w:rsidRPr="00B859BA" w:rsidRDefault="00335B7E" w:rsidP="00B859BA">
      <w:pPr>
        <w:spacing w:line="360" w:lineRule="auto"/>
        <w:ind w:firstLine="360"/>
        <w:jc w:val="both"/>
        <w:rPr>
          <w:rFonts w:ascii="Arial" w:hAnsi="Arial" w:cs="Arial"/>
        </w:rPr>
      </w:pPr>
      <w:r w:rsidRPr="00B859BA">
        <w:rPr>
          <w:rFonts w:ascii="Arial" w:hAnsi="Arial" w:cs="Arial"/>
        </w:rPr>
        <w:t>Investors and stockholders had more faith in Marriott's management and long-term prospects due to the company's strategic choice not to decrease pricing despite the economic slump.</w:t>
      </w:r>
    </w:p>
    <w:p w:rsidR="006A36B9" w:rsidRPr="00B859BA" w:rsidRDefault="006A36B9" w:rsidP="00B859BA">
      <w:pPr>
        <w:spacing w:line="360" w:lineRule="auto"/>
        <w:jc w:val="both"/>
        <w:rPr>
          <w:rFonts w:ascii="Arial" w:hAnsi="Arial" w:cs="Arial"/>
        </w:rPr>
      </w:pPr>
    </w:p>
    <w:p w:rsidR="003F5777" w:rsidRPr="00B859BA" w:rsidRDefault="003F5777" w:rsidP="00B859BA">
      <w:pPr>
        <w:pStyle w:val="Heading2"/>
        <w:numPr>
          <w:ilvl w:val="1"/>
          <w:numId w:val="1"/>
        </w:numPr>
        <w:spacing w:line="360" w:lineRule="auto"/>
        <w:jc w:val="both"/>
        <w:rPr>
          <w:rFonts w:ascii="Arial" w:hAnsi="Arial" w:cs="Arial"/>
          <w:color w:val="auto"/>
          <w:sz w:val="22"/>
          <w:szCs w:val="22"/>
        </w:rPr>
      </w:pPr>
      <w:bookmarkStart w:id="17" w:name="_Toc140406360"/>
      <w:r w:rsidRPr="00B859BA">
        <w:rPr>
          <w:rFonts w:ascii="Arial" w:hAnsi="Arial" w:cs="Arial"/>
          <w:color w:val="auto"/>
          <w:sz w:val="22"/>
          <w:szCs w:val="22"/>
        </w:rPr>
        <w:t>Competitive analysis</w:t>
      </w:r>
      <w:bookmarkEnd w:id="17"/>
    </w:p>
    <w:p w:rsidR="008F01AE" w:rsidRPr="00B859BA" w:rsidRDefault="008F01AE" w:rsidP="00B859BA">
      <w:pPr>
        <w:spacing w:line="360" w:lineRule="auto"/>
        <w:ind w:left="360"/>
        <w:rPr>
          <w:rFonts w:ascii="Arial" w:hAnsi="Arial" w:cs="Arial"/>
        </w:rPr>
      </w:pPr>
    </w:p>
    <w:p w:rsidR="003F5777" w:rsidRPr="00B859BA" w:rsidRDefault="008F01AE" w:rsidP="00B859BA">
      <w:pPr>
        <w:pStyle w:val="Heading3"/>
        <w:numPr>
          <w:ilvl w:val="2"/>
          <w:numId w:val="1"/>
        </w:numPr>
        <w:spacing w:line="360" w:lineRule="auto"/>
        <w:jc w:val="both"/>
        <w:rPr>
          <w:rFonts w:ascii="Arial" w:hAnsi="Arial" w:cs="Arial"/>
          <w:color w:val="auto"/>
        </w:rPr>
      </w:pPr>
      <w:bookmarkStart w:id="18" w:name="_Toc140406361"/>
      <w:r w:rsidRPr="00B859BA">
        <w:rPr>
          <w:rFonts w:ascii="Arial" w:hAnsi="Arial" w:cs="Arial"/>
          <w:color w:val="auto"/>
        </w:rPr>
        <w:t>Digital Transformation</w:t>
      </w:r>
      <w:bookmarkEnd w:id="18"/>
    </w:p>
    <w:p w:rsidR="006475C6" w:rsidRPr="00B859BA" w:rsidRDefault="007E713B" w:rsidP="00B859BA">
      <w:pPr>
        <w:spacing w:line="360" w:lineRule="auto"/>
        <w:ind w:firstLine="360"/>
        <w:jc w:val="both"/>
        <w:rPr>
          <w:rFonts w:ascii="Arial" w:hAnsi="Arial" w:cs="Arial"/>
        </w:rPr>
      </w:pPr>
      <w:r w:rsidRPr="00B859BA">
        <w:rPr>
          <w:rFonts w:ascii="Arial" w:hAnsi="Arial" w:cs="Arial"/>
        </w:rPr>
        <w:t>When it came to digital transformation amid the COVID-19 crisis, Marriott International differentiated itself from the competition. Investments in AI-enabled chatbots, a bespoke mobile app experience, and the design of 'Smart Rooms' enhanced the customer experience and responded to the contemporary need for contactless services to ensure guests' safety</w:t>
      </w:r>
      <w:r w:rsidR="00572D90">
        <w:rPr>
          <w:rFonts w:ascii="Arial" w:hAnsi="Arial" w:cs="Arial"/>
        </w:rPr>
        <w:t xml:space="preserve"> (</w:t>
      </w:r>
      <w:r w:rsidR="00572D90" w:rsidRPr="00D627FE">
        <w:rPr>
          <w:rFonts w:ascii="Arial" w:hAnsi="Arial" w:cs="Arial"/>
          <w:color w:val="222222"/>
          <w:szCs w:val="20"/>
          <w:shd w:val="clear" w:color="auto" w:fill="FFFFFF"/>
        </w:rPr>
        <w:t>Japutra, 2021</w:t>
      </w:r>
      <w:r w:rsidR="00572D90">
        <w:rPr>
          <w:rFonts w:ascii="Arial" w:hAnsi="Arial" w:cs="Arial"/>
          <w:color w:val="222222"/>
          <w:szCs w:val="20"/>
          <w:shd w:val="clear" w:color="auto" w:fill="FFFFFF"/>
        </w:rPr>
        <w:t>)</w:t>
      </w:r>
      <w:r w:rsidRPr="00B859BA">
        <w:rPr>
          <w:rFonts w:ascii="Arial" w:hAnsi="Arial" w:cs="Arial"/>
        </w:rPr>
        <w:t>. Since many of its rivals have prioritised cost-cutting above developing their digital skills, Marriott enjoys a significant advantage in customer-focused digital innovation.</w:t>
      </w:r>
    </w:p>
    <w:p w:rsidR="007E713B" w:rsidRPr="00B859BA" w:rsidRDefault="007E713B" w:rsidP="00B859BA">
      <w:pPr>
        <w:spacing w:line="360" w:lineRule="auto"/>
        <w:rPr>
          <w:rFonts w:ascii="Arial" w:hAnsi="Arial" w:cs="Arial"/>
        </w:rPr>
      </w:pPr>
    </w:p>
    <w:p w:rsidR="006475C6" w:rsidRPr="00B859BA" w:rsidRDefault="006475C6" w:rsidP="00B859BA">
      <w:pPr>
        <w:pStyle w:val="Heading3"/>
        <w:numPr>
          <w:ilvl w:val="2"/>
          <w:numId w:val="1"/>
        </w:numPr>
        <w:spacing w:line="360" w:lineRule="auto"/>
        <w:jc w:val="both"/>
        <w:rPr>
          <w:rFonts w:ascii="Arial" w:hAnsi="Arial" w:cs="Arial"/>
          <w:color w:val="auto"/>
        </w:rPr>
      </w:pPr>
      <w:bookmarkStart w:id="19" w:name="_Toc140406362"/>
      <w:r w:rsidRPr="00B859BA">
        <w:rPr>
          <w:rFonts w:ascii="Arial" w:hAnsi="Arial" w:cs="Arial"/>
          <w:color w:val="auto"/>
        </w:rPr>
        <w:lastRenderedPageBreak/>
        <w:t>Pricing Strategy</w:t>
      </w:r>
      <w:bookmarkEnd w:id="19"/>
    </w:p>
    <w:p w:rsidR="006475C6" w:rsidRPr="00B859BA" w:rsidRDefault="007E713B" w:rsidP="00B859BA">
      <w:pPr>
        <w:spacing w:line="360" w:lineRule="auto"/>
        <w:ind w:firstLine="360"/>
        <w:jc w:val="both"/>
        <w:rPr>
          <w:rFonts w:ascii="Arial" w:hAnsi="Arial" w:cs="Arial"/>
        </w:rPr>
      </w:pPr>
      <w:r w:rsidRPr="00B859BA">
        <w:rPr>
          <w:rFonts w:ascii="Arial" w:hAnsi="Arial" w:cs="Arial"/>
        </w:rPr>
        <w:t>Marriott maintained its premium pricing approach despite the recession and decreased tourism due to the epidemic. Even if it was a gamble in the near term, this choice ultimately protected the premium status of the brand and secured its success in the long run. To entice guests, rivals like Hilton and Hyatt considered lowering hotel prices, which might make it difficult to return to pre-COVID levels</w:t>
      </w:r>
      <w:r w:rsidR="00842D4A">
        <w:rPr>
          <w:rFonts w:ascii="Arial" w:hAnsi="Arial" w:cs="Arial"/>
        </w:rPr>
        <w:t xml:space="preserve"> (</w:t>
      </w:r>
      <w:r w:rsidR="00842D4A" w:rsidRPr="00D627FE">
        <w:rPr>
          <w:rFonts w:ascii="Arial" w:hAnsi="Arial" w:cs="Arial"/>
          <w:color w:val="222222"/>
          <w:szCs w:val="20"/>
          <w:shd w:val="clear" w:color="auto" w:fill="FFFFFF"/>
        </w:rPr>
        <w:t>Chan, 2021</w:t>
      </w:r>
      <w:r w:rsidR="00842D4A">
        <w:rPr>
          <w:rFonts w:ascii="Arial" w:hAnsi="Arial" w:cs="Arial"/>
          <w:color w:val="222222"/>
          <w:szCs w:val="20"/>
          <w:shd w:val="clear" w:color="auto" w:fill="FFFFFF"/>
        </w:rPr>
        <w:t>)</w:t>
      </w:r>
      <w:r w:rsidRPr="00B859BA">
        <w:rPr>
          <w:rFonts w:ascii="Arial" w:hAnsi="Arial" w:cs="Arial"/>
        </w:rPr>
        <w:t>.</w:t>
      </w:r>
    </w:p>
    <w:p w:rsidR="007E713B" w:rsidRPr="00B859BA" w:rsidRDefault="007E713B" w:rsidP="00B859BA">
      <w:pPr>
        <w:spacing w:line="360" w:lineRule="auto"/>
        <w:rPr>
          <w:rFonts w:ascii="Arial" w:hAnsi="Arial" w:cs="Arial"/>
        </w:rPr>
      </w:pPr>
    </w:p>
    <w:p w:rsidR="006475C6" w:rsidRPr="00B859BA" w:rsidRDefault="006475C6" w:rsidP="00B859BA">
      <w:pPr>
        <w:pStyle w:val="Heading3"/>
        <w:numPr>
          <w:ilvl w:val="2"/>
          <w:numId w:val="1"/>
        </w:numPr>
        <w:spacing w:line="360" w:lineRule="auto"/>
        <w:jc w:val="both"/>
        <w:rPr>
          <w:rFonts w:ascii="Arial" w:hAnsi="Arial" w:cs="Arial"/>
          <w:color w:val="auto"/>
        </w:rPr>
      </w:pPr>
      <w:bookmarkStart w:id="20" w:name="_Toc140406363"/>
      <w:r w:rsidRPr="00B859BA">
        <w:rPr>
          <w:rFonts w:ascii="Arial" w:hAnsi="Arial" w:cs="Arial"/>
          <w:color w:val="auto"/>
        </w:rPr>
        <w:t>Promotional Strategies</w:t>
      </w:r>
      <w:bookmarkEnd w:id="20"/>
    </w:p>
    <w:p w:rsidR="006475C6" w:rsidRPr="00B859BA" w:rsidRDefault="007E713B" w:rsidP="00B859BA">
      <w:pPr>
        <w:spacing w:line="360" w:lineRule="auto"/>
        <w:ind w:firstLine="360"/>
        <w:jc w:val="both"/>
        <w:rPr>
          <w:rFonts w:ascii="Arial" w:hAnsi="Arial" w:cs="Arial"/>
        </w:rPr>
      </w:pPr>
      <w:r w:rsidRPr="00B859BA">
        <w:rPr>
          <w:rFonts w:ascii="Arial" w:hAnsi="Arial" w:cs="Arial"/>
        </w:rPr>
        <w:t>The crisis revealed how flexible Marriott's use of social media for marketing and interaction was. M Live Studios, Marriott's real-time marketing command centre, has helped the company connect with consumers on a more personal level, keep its brand in the public eye, and get vital insights from customer feedback and trends</w:t>
      </w:r>
      <w:r w:rsidR="00ED7D75">
        <w:rPr>
          <w:rFonts w:ascii="Arial" w:hAnsi="Arial" w:cs="Arial"/>
        </w:rPr>
        <w:t xml:space="preserve"> (</w:t>
      </w:r>
      <w:r w:rsidR="00ED7D75" w:rsidRPr="00D627FE">
        <w:rPr>
          <w:rFonts w:ascii="Arial" w:hAnsi="Arial" w:cs="Arial"/>
          <w:color w:val="222222"/>
          <w:szCs w:val="20"/>
          <w:shd w:val="clear" w:color="auto" w:fill="FFFFFF"/>
        </w:rPr>
        <w:t>Sealy, 2020</w:t>
      </w:r>
      <w:r w:rsidR="00ED7D75">
        <w:rPr>
          <w:rFonts w:ascii="Arial" w:hAnsi="Arial" w:cs="Arial"/>
          <w:color w:val="222222"/>
          <w:szCs w:val="20"/>
          <w:shd w:val="clear" w:color="auto" w:fill="FFFFFF"/>
        </w:rPr>
        <w:t>)</w:t>
      </w:r>
      <w:r w:rsidRPr="00B859BA">
        <w:rPr>
          <w:rFonts w:ascii="Arial" w:hAnsi="Arial" w:cs="Arial"/>
        </w:rPr>
        <w:t>. Since many of its rivals have yet to catch on to the advertising potential of social media, Marriott has a leg up on them.</w:t>
      </w:r>
    </w:p>
    <w:p w:rsidR="007E713B" w:rsidRPr="00B859BA" w:rsidRDefault="007E713B" w:rsidP="00B859BA">
      <w:pPr>
        <w:spacing w:line="360" w:lineRule="auto"/>
        <w:rPr>
          <w:rFonts w:ascii="Arial" w:hAnsi="Arial" w:cs="Arial"/>
        </w:rPr>
      </w:pPr>
    </w:p>
    <w:p w:rsidR="006475C6" w:rsidRPr="00B859BA" w:rsidRDefault="000660D5" w:rsidP="00B859BA">
      <w:pPr>
        <w:pStyle w:val="Heading3"/>
        <w:numPr>
          <w:ilvl w:val="2"/>
          <w:numId w:val="1"/>
        </w:numPr>
        <w:spacing w:line="360" w:lineRule="auto"/>
        <w:jc w:val="both"/>
        <w:rPr>
          <w:rFonts w:ascii="Arial" w:hAnsi="Arial" w:cs="Arial"/>
          <w:color w:val="auto"/>
        </w:rPr>
      </w:pPr>
      <w:bookmarkStart w:id="21" w:name="_Toc140406364"/>
      <w:r w:rsidRPr="00B859BA">
        <w:rPr>
          <w:rFonts w:ascii="Arial" w:hAnsi="Arial" w:cs="Arial"/>
          <w:color w:val="auto"/>
        </w:rPr>
        <w:t>Stakeholder Management</w:t>
      </w:r>
      <w:bookmarkEnd w:id="21"/>
    </w:p>
    <w:p w:rsidR="007E713B" w:rsidRPr="00B859BA" w:rsidRDefault="007E713B" w:rsidP="00B859BA">
      <w:pPr>
        <w:spacing w:line="360" w:lineRule="auto"/>
        <w:ind w:firstLine="360"/>
        <w:jc w:val="both"/>
        <w:rPr>
          <w:rFonts w:ascii="Arial" w:hAnsi="Arial" w:cs="Arial"/>
        </w:rPr>
      </w:pPr>
      <w:r w:rsidRPr="00B859BA">
        <w:rPr>
          <w:rFonts w:ascii="Arial" w:hAnsi="Arial" w:cs="Arial"/>
        </w:rPr>
        <w:t>Marriott did a good job of managing its relationships with its stakeholders. The organisation kept its staff updated on its safety policies and future goals through open communication channels</w:t>
      </w:r>
      <w:r w:rsidR="00C75223">
        <w:rPr>
          <w:rFonts w:ascii="Arial" w:hAnsi="Arial" w:cs="Arial"/>
        </w:rPr>
        <w:t xml:space="preserve"> (</w:t>
      </w:r>
      <w:r w:rsidR="00C75223" w:rsidRPr="00C75223">
        <w:rPr>
          <w:rFonts w:ascii="Arial" w:hAnsi="Arial" w:cs="Arial"/>
          <w:color w:val="222222"/>
          <w:szCs w:val="20"/>
          <w:shd w:val="clear" w:color="auto" w:fill="FFFFFF"/>
        </w:rPr>
        <w:t>Shih, 2021</w:t>
      </w:r>
      <w:r w:rsidR="00C75223">
        <w:rPr>
          <w:rFonts w:ascii="Arial" w:hAnsi="Arial" w:cs="Arial"/>
          <w:color w:val="222222"/>
          <w:szCs w:val="20"/>
          <w:shd w:val="clear" w:color="auto" w:fill="FFFFFF"/>
        </w:rPr>
        <w:t>)</w:t>
      </w:r>
      <w:r w:rsidRPr="00B859BA">
        <w:rPr>
          <w:rFonts w:ascii="Arial" w:hAnsi="Arial" w:cs="Arial"/>
        </w:rPr>
        <w:t>. This method helped build employee loyalty and trust, which proved invaluable throughout the crisis.</w:t>
      </w:r>
    </w:p>
    <w:p w:rsidR="007E713B" w:rsidRPr="00B859BA" w:rsidRDefault="007E713B" w:rsidP="00B859BA">
      <w:pPr>
        <w:spacing w:line="360" w:lineRule="auto"/>
        <w:ind w:firstLine="360"/>
        <w:jc w:val="both"/>
        <w:rPr>
          <w:rFonts w:ascii="Arial" w:hAnsi="Arial" w:cs="Arial"/>
        </w:rPr>
      </w:pPr>
      <w:r w:rsidRPr="00B859BA">
        <w:rPr>
          <w:rFonts w:ascii="Arial" w:hAnsi="Arial" w:cs="Arial"/>
        </w:rPr>
        <w:t>In contrast, several rivals struggled with transparent and effective stakeholder communication during this time.</w:t>
      </w:r>
    </w:p>
    <w:p w:rsidR="007E713B" w:rsidRPr="00B859BA" w:rsidRDefault="007E713B" w:rsidP="00B859BA">
      <w:pPr>
        <w:spacing w:line="360" w:lineRule="auto"/>
        <w:ind w:firstLine="360"/>
        <w:jc w:val="both"/>
        <w:rPr>
          <w:rFonts w:ascii="Arial" w:hAnsi="Arial" w:cs="Arial"/>
        </w:rPr>
      </w:pPr>
    </w:p>
    <w:p w:rsidR="007E713B" w:rsidRPr="00B859BA" w:rsidRDefault="00627AB3" w:rsidP="00B859BA">
      <w:pPr>
        <w:pStyle w:val="Heading2"/>
        <w:numPr>
          <w:ilvl w:val="1"/>
          <w:numId w:val="1"/>
        </w:numPr>
        <w:spacing w:line="360" w:lineRule="auto"/>
        <w:jc w:val="both"/>
        <w:rPr>
          <w:rFonts w:ascii="Arial" w:hAnsi="Arial" w:cs="Arial"/>
          <w:color w:val="auto"/>
          <w:sz w:val="22"/>
          <w:szCs w:val="22"/>
        </w:rPr>
      </w:pPr>
      <w:bookmarkStart w:id="22" w:name="_Toc140406365"/>
      <w:r w:rsidRPr="00B859BA">
        <w:rPr>
          <w:rFonts w:ascii="Arial" w:hAnsi="Arial" w:cs="Arial"/>
          <w:color w:val="auto"/>
          <w:sz w:val="22"/>
          <w:szCs w:val="22"/>
        </w:rPr>
        <w:t>Impact of technology</w:t>
      </w:r>
      <w:bookmarkEnd w:id="22"/>
    </w:p>
    <w:p w:rsidR="00627AB3" w:rsidRPr="00B859BA" w:rsidRDefault="00627AB3" w:rsidP="00B859BA">
      <w:pPr>
        <w:spacing w:line="360" w:lineRule="auto"/>
        <w:rPr>
          <w:rFonts w:ascii="Arial" w:hAnsi="Arial" w:cs="Arial"/>
        </w:rPr>
      </w:pPr>
    </w:p>
    <w:p w:rsidR="00767E98" w:rsidRPr="00B859BA" w:rsidRDefault="00767E98" w:rsidP="00B859BA">
      <w:pPr>
        <w:pStyle w:val="Heading3"/>
        <w:numPr>
          <w:ilvl w:val="2"/>
          <w:numId w:val="1"/>
        </w:numPr>
        <w:spacing w:line="360" w:lineRule="auto"/>
        <w:jc w:val="both"/>
        <w:rPr>
          <w:rFonts w:ascii="Arial" w:hAnsi="Arial" w:cs="Arial"/>
          <w:color w:val="auto"/>
        </w:rPr>
      </w:pPr>
      <w:bookmarkStart w:id="23" w:name="_Toc140406366"/>
      <w:r w:rsidRPr="00B859BA">
        <w:rPr>
          <w:rFonts w:ascii="Arial" w:hAnsi="Arial" w:cs="Arial"/>
          <w:color w:val="auto"/>
        </w:rPr>
        <w:t>Digital Marketing</w:t>
      </w:r>
      <w:bookmarkEnd w:id="23"/>
    </w:p>
    <w:p w:rsidR="00F31187" w:rsidRPr="00B859BA" w:rsidRDefault="00F31187" w:rsidP="00B859BA">
      <w:pPr>
        <w:spacing w:line="360" w:lineRule="auto"/>
        <w:ind w:firstLine="360"/>
        <w:jc w:val="both"/>
        <w:rPr>
          <w:rFonts w:ascii="Arial" w:hAnsi="Arial" w:cs="Arial"/>
        </w:rPr>
      </w:pPr>
      <w:r w:rsidRPr="00B859BA">
        <w:rPr>
          <w:rFonts w:ascii="Arial" w:hAnsi="Arial" w:cs="Arial"/>
        </w:rPr>
        <w:t xml:space="preserve">One of the ways that Marriott International responded to the COVID-19 pandemic was by expanding its use of digital marketing. The hotel giant released multiple digital platforms to improve the client experience and strengthen brand loyalty. Creating a mobile app offering highly customised content and services was key to Marriott's digital transformation plan. The </w:t>
      </w:r>
      <w:r w:rsidRPr="00B859BA">
        <w:rPr>
          <w:rFonts w:ascii="Arial" w:hAnsi="Arial" w:cs="Arial"/>
        </w:rPr>
        <w:lastRenderedPageBreak/>
        <w:t>smartphone app, a key component of their digital marketing strategy, demonstrated comprehensive knowledge of client requirements from booking until the end of the stay.</w:t>
      </w:r>
    </w:p>
    <w:p w:rsidR="00F31187" w:rsidRPr="00B859BA" w:rsidRDefault="00F31187" w:rsidP="00B859BA">
      <w:pPr>
        <w:spacing w:line="360" w:lineRule="auto"/>
        <w:ind w:firstLine="360"/>
        <w:jc w:val="both"/>
        <w:rPr>
          <w:rFonts w:ascii="Arial" w:hAnsi="Arial" w:cs="Arial"/>
        </w:rPr>
      </w:pPr>
      <w:r w:rsidRPr="00B859BA">
        <w:rPr>
          <w:rFonts w:ascii="Arial" w:hAnsi="Arial" w:cs="Arial"/>
        </w:rPr>
        <w:t>In a service-based sector like hospitality, the importance of this degree of customisation cannot be overstated. For example, the app's home screen had material that was updated in real-time based on the visitor's position in the booking process</w:t>
      </w:r>
      <w:r w:rsidR="004405A7">
        <w:rPr>
          <w:rFonts w:ascii="Arial" w:hAnsi="Arial" w:cs="Arial"/>
        </w:rPr>
        <w:t xml:space="preserve"> (</w:t>
      </w:r>
      <w:r w:rsidR="004405A7" w:rsidRPr="00D627FE">
        <w:rPr>
          <w:rFonts w:ascii="Arial" w:hAnsi="Arial" w:cs="Arial"/>
          <w:color w:val="222222"/>
          <w:szCs w:val="20"/>
          <w:shd w:val="clear" w:color="auto" w:fill="FFFFFF"/>
        </w:rPr>
        <w:t>Deraman, 2021</w:t>
      </w:r>
      <w:r w:rsidR="004405A7">
        <w:rPr>
          <w:rFonts w:ascii="Arial" w:hAnsi="Arial" w:cs="Arial"/>
          <w:color w:val="222222"/>
          <w:szCs w:val="20"/>
          <w:shd w:val="clear" w:color="auto" w:fill="FFFFFF"/>
        </w:rPr>
        <w:t>)</w:t>
      </w:r>
      <w:r w:rsidRPr="00B859BA">
        <w:rPr>
          <w:rFonts w:ascii="Arial" w:hAnsi="Arial" w:cs="Arial"/>
        </w:rPr>
        <w:t>. By using digital marketing in this savvy way, Marriott was able to provide its consumers with information that piqued their interest and inspired them to become devoted patrons. In addition, the app included features like room-ready alerts, mobile cheque-in and cheque-out, and mobile requests to facilitate customers' use of the hotel's services and improve their overall satisfaction.</w:t>
      </w:r>
    </w:p>
    <w:p w:rsidR="00F31187" w:rsidRPr="00B859BA" w:rsidRDefault="00F31187" w:rsidP="00B859BA">
      <w:pPr>
        <w:spacing w:line="360" w:lineRule="auto"/>
        <w:jc w:val="both"/>
        <w:rPr>
          <w:rFonts w:ascii="Arial" w:hAnsi="Arial" w:cs="Arial"/>
        </w:rPr>
      </w:pPr>
    </w:p>
    <w:p w:rsidR="00767E98" w:rsidRPr="00B859BA" w:rsidRDefault="00767E98" w:rsidP="00B859BA">
      <w:pPr>
        <w:pStyle w:val="Heading3"/>
        <w:numPr>
          <w:ilvl w:val="2"/>
          <w:numId w:val="1"/>
        </w:numPr>
        <w:spacing w:line="360" w:lineRule="auto"/>
        <w:jc w:val="both"/>
        <w:rPr>
          <w:rFonts w:ascii="Arial" w:hAnsi="Arial" w:cs="Arial"/>
          <w:color w:val="auto"/>
        </w:rPr>
      </w:pPr>
      <w:bookmarkStart w:id="24" w:name="_Toc140406367"/>
      <w:r w:rsidRPr="00B859BA">
        <w:rPr>
          <w:rFonts w:ascii="Arial" w:hAnsi="Arial" w:cs="Arial"/>
          <w:color w:val="auto"/>
        </w:rPr>
        <w:t>Communication Technology</w:t>
      </w:r>
      <w:bookmarkEnd w:id="24"/>
    </w:p>
    <w:p w:rsidR="00F31187" w:rsidRPr="00B859BA" w:rsidRDefault="00F31187" w:rsidP="00B859BA">
      <w:pPr>
        <w:spacing w:line="360" w:lineRule="auto"/>
        <w:ind w:firstLine="360"/>
        <w:jc w:val="both"/>
        <w:rPr>
          <w:rFonts w:ascii="Arial" w:hAnsi="Arial" w:cs="Arial"/>
        </w:rPr>
      </w:pPr>
      <w:r w:rsidRPr="00B859BA">
        <w:rPr>
          <w:rFonts w:ascii="Arial" w:hAnsi="Arial" w:cs="Arial"/>
        </w:rPr>
        <w:t>It would be impossible to overestimate the importance of communication technology to Marriott's approach during the COVID-19 epidemic. Marriott's omnichannel marketing strategy heavily relied on social media due to the company's recognition of the platform's ability to influence consumer opinion and boost brand recognition. Keeping their finger on the pulse of client preferences, Marriott's "M Live Studios," a real-time marketing command centre, monitored and analysed social media trends in and around Marriott's properties</w:t>
      </w:r>
      <w:r w:rsidR="00B108CE">
        <w:rPr>
          <w:rFonts w:ascii="Arial" w:hAnsi="Arial" w:cs="Arial"/>
        </w:rPr>
        <w:t xml:space="preserve"> (</w:t>
      </w:r>
      <w:r w:rsidR="00B108CE" w:rsidRPr="00D627FE">
        <w:rPr>
          <w:rFonts w:ascii="Arial" w:hAnsi="Arial" w:cs="Arial"/>
          <w:color w:val="222222"/>
          <w:szCs w:val="20"/>
          <w:shd w:val="clear" w:color="auto" w:fill="FFFFFF"/>
        </w:rPr>
        <w:t>Eschenbrenner, 2023</w:t>
      </w:r>
      <w:r w:rsidR="00B108CE">
        <w:rPr>
          <w:rFonts w:ascii="Arial" w:hAnsi="Arial" w:cs="Arial"/>
          <w:color w:val="222222"/>
          <w:szCs w:val="20"/>
          <w:shd w:val="clear" w:color="auto" w:fill="FFFFFF"/>
        </w:rPr>
        <w:t>)</w:t>
      </w:r>
      <w:r w:rsidRPr="00B859BA">
        <w:rPr>
          <w:rFonts w:ascii="Arial" w:hAnsi="Arial" w:cs="Arial"/>
        </w:rPr>
        <w:t>.</w:t>
      </w:r>
    </w:p>
    <w:p w:rsidR="00F31187" w:rsidRPr="00B859BA" w:rsidRDefault="00F31187" w:rsidP="00B859BA">
      <w:pPr>
        <w:spacing w:line="360" w:lineRule="auto"/>
        <w:ind w:firstLine="360"/>
        <w:jc w:val="both"/>
        <w:rPr>
          <w:rFonts w:ascii="Arial" w:hAnsi="Arial" w:cs="Arial"/>
        </w:rPr>
      </w:pPr>
      <w:r w:rsidRPr="00B859BA">
        <w:rPr>
          <w:rFonts w:ascii="Arial" w:hAnsi="Arial" w:cs="Arial"/>
        </w:rPr>
        <w:t>Additionally, Marriott included AI-driven chatbots in their method of interaction with customers. These AI interfaces improved productivity and customer satisfaction by responding to a wide range of guest questions, such as booking reservations and seeing account balances</w:t>
      </w:r>
      <w:r w:rsidR="00AF445E">
        <w:rPr>
          <w:rFonts w:ascii="Arial" w:hAnsi="Arial" w:cs="Arial"/>
        </w:rPr>
        <w:t xml:space="preserve"> (</w:t>
      </w:r>
      <w:r w:rsidR="00AF445E" w:rsidRPr="00D627FE">
        <w:rPr>
          <w:rFonts w:ascii="Arial" w:hAnsi="Arial" w:cs="Arial"/>
          <w:color w:val="222222"/>
          <w:szCs w:val="20"/>
          <w:shd w:val="clear" w:color="auto" w:fill="FFFFFF"/>
        </w:rPr>
        <w:t>Hao, 2020</w:t>
      </w:r>
      <w:r w:rsidR="00AF445E">
        <w:rPr>
          <w:rFonts w:ascii="Arial" w:hAnsi="Arial" w:cs="Arial"/>
          <w:color w:val="222222"/>
          <w:szCs w:val="20"/>
          <w:shd w:val="clear" w:color="auto" w:fill="FFFFFF"/>
        </w:rPr>
        <w:t>)</w:t>
      </w:r>
      <w:r w:rsidRPr="00B859BA">
        <w:rPr>
          <w:rFonts w:ascii="Arial" w:hAnsi="Arial" w:cs="Arial"/>
        </w:rPr>
        <w:t>. These technological enhancements reinforced Marriott's dedication to superior service by facilitating a constant two-way connection with guests.</w:t>
      </w:r>
    </w:p>
    <w:p w:rsidR="00581BC8" w:rsidRPr="00B859BA" w:rsidRDefault="00581BC8" w:rsidP="00B859BA">
      <w:pPr>
        <w:spacing w:line="360" w:lineRule="auto"/>
        <w:jc w:val="both"/>
        <w:rPr>
          <w:rFonts w:ascii="Arial" w:hAnsi="Arial" w:cs="Arial"/>
        </w:rPr>
      </w:pPr>
    </w:p>
    <w:p w:rsidR="00F31187" w:rsidRPr="00B859BA" w:rsidRDefault="00581BC8" w:rsidP="00B859BA">
      <w:pPr>
        <w:pStyle w:val="Heading3"/>
        <w:numPr>
          <w:ilvl w:val="2"/>
          <w:numId w:val="1"/>
        </w:numPr>
        <w:spacing w:line="360" w:lineRule="auto"/>
        <w:jc w:val="both"/>
        <w:rPr>
          <w:rFonts w:ascii="Arial" w:hAnsi="Arial" w:cs="Arial"/>
          <w:color w:val="auto"/>
        </w:rPr>
      </w:pPr>
      <w:bookmarkStart w:id="25" w:name="_Toc140406368"/>
      <w:r w:rsidRPr="00B859BA">
        <w:rPr>
          <w:rFonts w:ascii="Arial" w:hAnsi="Arial" w:cs="Arial"/>
          <w:color w:val="auto"/>
        </w:rPr>
        <w:t>Internationalisation through Technology</w:t>
      </w:r>
      <w:bookmarkEnd w:id="25"/>
    </w:p>
    <w:p w:rsidR="00F31187" w:rsidRPr="00B859BA" w:rsidRDefault="00F31187" w:rsidP="00B859BA">
      <w:pPr>
        <w:spacing w:line="360" w:lineRule="auto"/>
        <w:ind w:firstLine="360"/>
        <w:jc w:val="both"/>
        <w:rPr>
          <w:rFonts w:ascii="Arial" w:hAnsi="Arial" w:cs="Arial"/>
        </w:rPr>
      </w:pPr>
      <w:r w:rsidRPr="00B859BA">
        <w:rPr>
          <w:rFonts w:ascii="Arial" w:hAnsi="Arial" w:cs="Arial"/>
        </w:rPr>
        <w:t>Technology has played a crucial role in Marriott's internationalisation strategy, allowing the company to provide guests with the same high standard of service and personalisation no matter where they travel. Insights from predictive analytics of client behaviour and preferences informed the company's foreign marketing strategy.</w:t>
      </w:r>
    </w:p>
    <w:p w:rsidR="00F31187" w:rsidRPr="00B859BA" w:rsidRDefault="00F31187" w:rsidP="00B859BA">
      <w:pPr>
        <w:spacing w:line="360" w:lineRule="auto"/>
        <w:ind w:firstLine="360"/>
        <w:jc w:val="both"/>
        <w:rPr>
          <w:rFonts w:ascii="Arial" w:hAnsi="Arial" w:cs="Arial"/>
        </w:rPr>
      </w:pPr>
      <w:r w:rsidRPr="00B859BA">
        <w:rPr>
          <w:rFonts w:ascii="Arial" w:hAnsi="Arial" w:cs="Arial"/>
        </w:rPr>
        <w:lastRenderedPageBreak/>
        <w:t>Creating "Smart Rooms" was a major technological breakthrough for Marriott. In-room Internet of Things (IoT) solutions co-created with Samsung and Legrand gave guests extensive discretion over their immediate surroundings</w:t>
      </w:r>
      <w:r w:rsidR="00294BCC">
        <w:rPr>
          <w:rFonts w:ascii="Arial" w:hAnsi="Arial" w:cs="Arial"/>
        </w:rPr>
        <w:t xml:space="preserve"> (</w:t>
      </w:r>
      <w:r w:rsidR="00294BCC" w:rsidRPr="00D627FE">
        <w:rPr>
          <w:rFonts w:ascii="Arial" w:hAnsi="Arial" w:cs="Arial"/>
          <w:color w:val="222222"/>
          <w:szCs w:val="20"/>
          <w:shd w:val="clear" w:color="auto" w:fill="FFFFFF"/>
        </w:rPr>
        <w:t>García-Gómez, 2021</w:t>
      </w:r>
      <w:r w:rsidR="00294BCC">
        <w:rPr>
          <w:rFonts w:ascii="Arial" w:hAnsi="Arial" w:cs="Arial"/>
          <w:color w:val="222222"/>
          <w:szCs w:val="20"/>
          <w:shd w:val="clear" w:color="auto" w:fill="FFFFFF"/>
        </w:rPr>
        <w:t>)</w:t>
      </w:r>
      <w:r w:rsidRPr="00B859BA">
        <w:rPr>
          <w:rFonts w:ascii="Arial" w:hAnsi="Arial" w:cs="Arial"/>
        </w:rPr>
        <w:t>. This customised service, uniform across all of Marriott's sites, helped spread the company's name worldwide.</w:t>
      </w:r>
    </w:p>
    <w:p w:rsidR="00627AB3" w:rsidRPr="00B859BA" w:rsidRDefault="00F31187" w:rsidP="00B859BA">
      <w:pPr>
        <w:spacing w:line="360" w:lineRule="auto"/>
        <w:ind w:firstLine="360"/>
        <w:jc w:val="both"/>
        <w:rPr>
          <w:rFonts w:ascii="Arial" w:hAnsi="Arial" w:cs="Arial"/>
        </w:rPr>
      </w:pPr>
      <w:r w:rsidRPr="00B859BA">
        <w:rPr>
          <w:rFonts w:ascii="Arial" w:hAnsi="Arial" w:cs="Arial"/>
        </w:rPr>
        <w:t>In addition, Marriott leveraged technology to provide personalised, real-time communication with guests globally. For instance, the company's software enabled a frictionless, seamless experience by letting visitors use their cell phones as room keys, which was extremely useful during the epidemic.</w:t>
      </w:r>
    </w:p>
    <w:p w:rsidR="00FB529D" w:rsidRPr="00B859BA" w:rsidRDefault="00FB529D" w:rsidP="00B859BA">
      <w:pPr>
        <w:spacing w:line="360" w:lineRule="auto"/>
        <w:ind w:firstLine="360"/>
        <w:jc w:val="both"/>
        <w:rPr>
          <w:rFonts w:ascii="Arial" w:hAnsi="Arial" w:cs="Arial"/>
        </w:rPr>
      </w:pPr>
    </w:p>
    <w:p w:rsidR="00FB529D" w:rsidRPr="00B859BA" w:rsidRDefault="00FA723E" w:rsidP="00B859BA">
      <w:pPr>
        <w:pStyle w:val="Heading2"/>
        <w:numPr>
          <w:ilvl w:val="1"/>
          <w:numId w:val="1"/>
        </w:numPr>
        <w:spacing w:line="360" w:lineRule="auto"/>
        <w:jc w:val="both"/>
        <w:rPr>
          <w:rFonts w:ascii="Arial" w:hAnsi="Arial" w:cs="Arial"/>
          <w:color w:val="auto"/>
          <w:sz w:val="22"/>
          <w:szCs w:val="22"/>
        </w:rPr>
      </w:pPr>
      <w:bookmarkStart w:id="26" w:name="_Toc140406369"/>
      <w:r w:rsidRPr="00B859BA">
        <w:rPr>
          <w:rFonts w:ascii="Arial" w:hAnsi="Arial" w:cs="Arial"/>
          <w:color w:val="auto"/>
          <w:sz w:val="22"/>
          <w:szCs w:val="22"/>
        </w:rPr>
        <w:t>S</w:t>
      </w:r>
      <w:r w:rsidR="00662EF0" w:rsidRPr="00B859BA">
        <w:rPr>
          <w:rFonts w:ascii="Arial" w:hAnsi="Arial" w:cs="Arial"/>
          <w:color w:val="auto"/>
          <w:sz w:val="22"/>
          <w:szCs w:val="22"/>
        </w:rPr>
        <w:t>uccess strategies</w:t>
      </w:r>
      <w:r w:rsidRPr="00B859BA">
        <w:rPr>
          <w:rFonts w:ascii="Arial" w:hAnsi="Arial" w:cs="Arial"/>
          <w:color w:val="auto"/>
          <w:sz w:val="22"/>
          <w:szCs w:val="22"/>
        </w:rPr>
        <w:t xml:space="preserve"> implemented by Marriott International during the Covid Crisis</w:t>
      </w:r>
      <w:bookmarkEnd w:id="26"/>
    </w:p>
    <w:p w:rsidR="00472F2D" w:rsidRPr="00B859BA" w:rsidRDefault="00472F2D" w:rsidP="00B859BA">
      <w:pPr>
        <w:spacing w:line="360" w:lineRule="auto"/>
        <w:rPr>
          <w:rFonts w:ascii="Arial" w:hAnsi="Arial" w:cs="Arial"/>
        </w:rPr>
      </w:pPr>
    </w:p>
    <w:p w:rsidR="00472F2D" w:rsidRPr="00B859BA" w:rsidRDefault="00472F2D" w:rsidP="00B859BA">
      <w:pPr>
        <w:pStyle w:val="Heading3"/>
        <w:numPr>
          <w:ilvl w:val="2"/>
          <w:numId w:val="1"/>
        </w:numPr>
        <w:spacing w:line="360" w:lineRule="auto"/>
        <w:jc w:val="both"/>
        <w:rPr>
          <w:rFonts w:ascii="Arial" w:hAnsi="Arial" w:cs="Arial"/>
          <w:color w:val="auto"/>
        </w:rPr>
      </w:pPr>
      <w:bookmarkStart w:id="27" w:name="_Toc140406370"/>
      <w:r w:rsidRPr="00B859BA">
        <w:rPr>
          <w:rFonts w:ascii="Arial" w:hAnsi="Arial" w:cs="Arial"/>
          <w:color w:val="auto"/>
        </w:rPr>
        <w:t>Evaluation of Strategy Success</w:t>
      </w:r>
      <w:bookmarkEnd w:id="27"/>
    </w:p>
    <w:p w:rsidR="00401332" w:rsidRPr="00B859BA" w:rsidRDefault="00472F2D" w:rsidP="00B859BA">
      <w:pPr>
        <w:spacing w:line="360" w:lineRule="auto"/>
        <w:ind w:firstLine="360"/>
        <w:jc w:val="both"/>
        <w:rPr>
          <w:rFonts w:ascii="Arial" w:hAnsi="Arial" w:cs="Arial"/>
        </w:rPr>
      </w:pPr>
      <w:r w:rsidRPr="00B859BA">
        <w:rPr>
          <w:rFonts w:ascii="Arial" w:hAnsi="Arial" w:cs="Arial"/>
        </w:rPr>
        <w:t>Examining Marriott's strategies implemented during the COVID-19 crisis yields both commendable aspects and potential areas for enhancement. The prominent entity in the hospitality industry demonstrated adaptability and ingenuity by strategically adjusting its operational framework and allocating resources towards digital transformation.</w:t>
      </w:r>
    </w:p>
    <w:p w:rsidR="00472F2D" w:rsidRPr="00B859BA" w:rsidRDefault="00472F2D" w:rsidP="00B859BA">
      <w:pPr>
        <w:spacing w:line="360" w:lineRule="auto"/>
        <w:ind w:firstLine="360"/>
        <w:jc w:val="both"/>
        <w:rPr>
          <w:rFonts w:ascii="Arial" w:hAnsi="Arial" w:cs="Arial"/>
        </w:rPr>
      </w:pPr>
      <w:r w:rsidRPr="00B859BA">
        <w:rPr>
          <w:rFonts w:ascii="Arial" w:hAnsi="Arial" w:cs="Arial"/>
        </w:rPr>
        <w:t>The company implemented several strategic initiatives to enhance customer experiences, which encompassed the development of an upgraded mobile application tailored to individual preferences, the adoption of an omnichannel marketing strategy with a particular emphasis on social media interaction, and the integration of cutting-edge technologies such as artificial intelligence-driven chatbots and Smart Rooms</w:t>
      </w:r>
      <w:r w:rsidR="00896A94">
        <w:rPr>
          <w:rFonts w:ascii="Arial" w:hAnsi="Arial" w:cs="Arial"/>
        </w:rPr>
        <w:t xml:space="preserve"> (</w:t>
      </w:r>
      <w:r w:rsidR="00896A94" w:rsidRPr="00D627FE">
        <w:rPr>
          <w:rFonts w:ascii="Arial" w:hAnsi="Arial" w:cs="Arial"/>
          <w:color w:val="222222"/>
          <w:szCs w:val="20"/>
          <w:shd w:val="clear" w:color="auto" w:fill="FFFFFF"/>
        </w:rPr>
        <w:t>Yacoub, 2021</w:t>
      </w:r>
      <w:r w:rsidR="00896A94">
        <w:rPr>
          <w:rFonts w:ascii="Arial" w:hAnsi="Arial" w:cs="Arial"/>
          <w:color w:val="222222"/>
          <w:szCs w:val="20"/>
          <w:shd w:val="clear" w:color="auto" w:fill="FFFFFF"/>
        </w:rPr>
        <w:t>)</w:t>
      </w:r>
      <w:r w:rsidRPr="00B859BA">
        <w:rPr>
          <w:rFonts w:ascii="Arial" w:hAnsi="Arial" w:cs="Arial"/>
        </w:rPr>
        <w:t>.</w:t>
      </w:r>
    </w:p>
    <w:p w:rsidR="00472F2D" w:rsidRPr="00B859BA" w:rsidRDefault="00472F2D" w:rsidP="00B859BA">
      <w:pPr>
        <w:spacing w:line="360" w:lineRule="auto"/>
        <w:jc w:val="both"/>
        <w:rPr>
          <w:rFonts w:ascii="Arial" w:hAnsi="Arial" w:cs="Arial"/>
        </w:rPr>
      </w:pPr>
    </w:p>
    <w:p w:rsidR="00472F2D" w:rsidRPr="00B859BA" w:rsidRDefault="00AA2BA6" w:rsidP="00B859BA">
      <w:pPr>
        <w:pStyle w:val="Heading3"/>
        <w:numPr>
          <w:ilvl w:val="2"/>
          <w:numId w:val="1"/>
        </w:numPr>
        <w:spacing w:line="360" w:lineRule="auto"/>
        <w:jc w:val="both"/>
        <w:rPr>
          <w:rFonts w:ascii="Arial" w:hAnsi="Arial" w:cs="Arial"/>
          <w:color w:val="auto"/>
        </w:rPr>
      </w:pPr>
      <w:bookmarkStart w:id="28" w:name="_Toc140406371"/>
      <w:r w:rsidRPr="00B859BA">
        <w:rPr>
          <w:rFonts w:ascii="Arial" w:hAnsi="Arial" w:cs="Arial"/>
          <w:color w:val="auto"/>
        </w:rPr>
        <w:t>Measurement Metrics</w:t>
      </w:r>
      <w:bookmarkEnd w:id="28"/>
    </w:p>
    <w:p w:rsidR="00472F2D" w:rsidRPr="00B859BA" w:rsidRDefault="00472F2D" w:rsidP="00B859BA">
      <w:pPr>
        <w:spacing w:line="360" w:lineRule="auto"/>
        <w:ind w:firstLine="360"/>
        <w:jc w:val="both"/>
        <w:rPr>
          <w:rFonts w:ascii="Arial" w:hAnsi="Arial" w:cs="Arial"/>
        </w:rPr>
      </w:pPr>
      <w:r w:rsidRPr="00B859BA">
        <w:rPr>
          <w:rFonts w:ascii="Arial" w:hAnsi="Arial" w:cs="Arial"/>
        </w:rPr>
        <w:t xml:space="preserve">When assessing the effectiveness of these strategies, various metrics can be employed. The level of user engagement with the mobile application, encompassing metrics such as app downloads, active usage, and customer feedback, can offer valuable insights regarding the app's efficacy. The effectiveness of Marriott's social media strategies can be assessed by analysing social media metrics, including indicators such as shares, likes, comments, and brand </w:t>
      </w:r>
      <w:r w:rsidRPr="00B859BA">
        <w:rPr>
          <w:rFonts w:ascii="Arial" w:hAnsi="Arial" w:cs="Arial"/>
        </w:rPr>
        <w:lastRenderedPageBreak/>
        <w:t>mentions. The effectiveness of AI integrations and Smart Rooms can be assessed by examining customer satisfaction and retention rates.</w:t>
      </w:r>
    </w:p>
    <w:p w:rsidR="00472F2D" w:rsidRPr="00B859BA" w:rsidRDefault="00472F2D" w:rsidP="00B859BA">
      <w:pPr>
        <w:spacing w:line="360" w:lineRule="auto"/>
        <w:ind w:firstLine="360"/>
        <w:jc w:val="both"/>
        <w:rPr>
          <w:rFonts w:ascii="Arial" w:hAnsi="Arial" w:cs="Arial"/>
        </w:rPr>
      </w:pPr>
      <w:r w:rsidRPr="00B859BA">
        <w:rPr>
          <w:rFonts w:ascii="Arial" w:hAnsi="Arial" w:cs="Arial"/>
        </w:rPr>
        <w:t>In addition, it is worth noting that performance indicators, such as occupancy rates, revenue per available room (RevPAR), and average daily rates (ADR), can offer valuable insights into the financial well-being and operational effectiveness of the company amidst the ongoing crisis</w:t>
      </w:r>
      <w:r w:rsidR="00EE11B7">
        <w:rPr>
          <w:rFonts w:ascii="Arial" w:hAnsi="Arial" w:cs="Arial"/>
        </w:rPr>
        <w:t xml:space="preserve"> (</w:t>
      </w:r>
      <w:r w:rsidR="00EE11B7" w:rsidRPr="00D627FE">
        <w:rPr>
          <w:rFonts w:ascii="Arial" w:hAnsi="Arial" w:cs="Arial"/>
          <w:color w:val="222222"/>
          <w:szCs w:val="20"/>
          <w:shd w:val="clear" w:color="auto" w:fill="FFFFFF"/>
        </w:rPr>
        <w:t>Ghaderi, 2022</w:t>
      </w:r>
      <w:r w:rsidR="00EE11B7">
        <w:rPr>
          <w:rFonts w:ascii="Arial" w:hAnsi="Arial" w:cs="Arial"/>
          <w:color w:val="222222"/>
          <w:szCs w:val="20"/>
          <w:shd w:val="clear" w:color="auto" w:fill="FFFFFF"/>
        </w:rPr>
        <w:t>)</w:t>
      </w:r>
      <w:r w:rsidRPr="00B859BA">
        <w:rPr>
          <w:rFonts w:ascii="Arial" w:hAnsi="Arial" w:cs="Arial"/>
        </w:rPr>
        <w:t>.</w:t>
      </w:r>
    </w:p>
    <w:p w:rsidR="00472F2D" w:rsidRPr="00B859BA" w:rsidRDefault="00472F2D" w:rsidP="00B859BA">
      <w:pPr>
        <w:spacing w:line="360" w:lineRule="auto"/>
        <w:jc w:val="both"/>
        <w:rPr>
          <w:rFonts w:ascii="Arial" w:hAnsi="Arial" w:cs="Arial"/>
        </w:rPr>
      </w:pPr>
    </w:p>
    <w:p w:rsidR="00472F2D" w:rsidRPr="00B859BA" w:rsidRDefault="00401332" w:rsidP="00B859BA">
      <w:pPr>
        <w:pStyle w:val="Heading3"/>
        <w:numPr>
          <w:ilvl w:val="2"/>
          <w:numId w:val="1"/>
        </w:numPr>
        <w:spacing w:line="360" w:lineRule="auto"/>
        <w:jc w:val="both"/>
        <w:rPr>
          <w:rFonts w:ascii="Arial" w:hAnsi="Arial" w:cs="Arial"/>
          <w:color w:val="auto"/>
        </w:rPr>
      </w:pPr>
      <w:bookmarkStart w:id="29" w:name="_Toc140406372"/>
      <w:r w:rsidRPr="00B859BA">
        <w:rPr>
          <w:rFonts w:ascii="Arial" w:hAnsi="Arial" w:cs="Arial"/>
          <w:color w:val="auto"/>
        </w:rPr>
        <w:t>Effectiveness and Control of Marketing Functions</w:t>
      </w:r>
      <w:bookmarkEnd w:id="29"/>
    </w:p>
    <w:p w:rsidR="00472F2D" w:rsidRPr="00B859BA" w:rsidRDefault="00472F2D" w:rsidP="00B859BA">
      <w:pPr>
        <w:spacing w:line="360" w:lineRule="auto"/>
        <w:ind w:firstLine="360"/>
        <w:jc w:val="both"/>
        <w:rPr>
          <w:rFonts w:ascii="Arial" w:hAnsi="Arial" w:cs="Arial"/>
        </w:rPr>
      </w:pPr>
      <w:r w:rsidRPr="00B859BA">
        <w:rPr>
          <w:rFonts w:ascii="Arial" w:hAnsi="Arial" w:cs="Arial"/>
        </w:rPr>
        <w:t>Marriott's crisis management tactics were generally effective, but there were opportunities to tighten their grip on marketing operations. One crucial area was responding to the dramatic decline in demand caused by safety and travel limitations</w:t>
      </w:r>
      <w:r w:rsidR="0027284F">
        <w:rPr>
          <w:rFonts w:ascii="Arial" w:hAnsi="Arial" w:cs="Arial"/>
        </w:rPr>
        <w:t xml:space="preserve"> (</w:t>
      </w:r>
      <w:r w:rsidR="0027284F" w:rsidRPr="00D627FE">
        <w:rPr>
          <w:rFonts w:ascii="Arial" w:hAnsi="Arial" w:cs="Arial"/>
          <w:color w:val="222222"/>
          <w:szCs w:val="20"/>
          <w:shd w:val="clear" w:color="auto" w:fill="FFFFFF"/>
        </w:rPr>
        <w:t>Leroi-Werelds, 2021</w:t>
      </w:r>
      <w:r w:rsidR="0027284F">
        <w:rPr>
          <w:rFonts w:ascii="Arial" w:hAnsi="Arial" w:cs="Arial"/>
          <w:color w:val="222222"/>
          <w:szCs w:val="20"/>
          <w:shd w:val="clear" w:color="auto" w:fill="FFFFFF"/>
        </w:rPr>
        <w:t>)</w:t>
      </w:r>
      <w:r w:rsidRPr="00B859BA">
        <w:rPr>
          <w:rFonts w:ascii="Arial" w:hAnsi="Arial" w:cs="Arial"/>
        </w:rPr>
        <w:t>. While the corporation had little say in the matter, it might have done more to encourage domestic vacations, especially those within driving distance.</w:t>
      </w:r>
    </w:p>
    <w:p w:rsidR="00FA723E" w:rsidRPr="00B859BA" w:rsidRDefault="00472F2D" w:rsidP="00B859BA">
      <w:pPr>
        <w:spacing w:line="360" w:lineRule="auto"/>
        <w:ind w:firstLine="360"/>
        <w:jc w:val="both"/>
        <w:rPr>
          <w:rFonts w:ascii="Arial" w:hAnsi="Arial" w:cs="Arial"/>
        </w:rPr>
      </w:pPr>
      <w:r w:rsidRPr="00B859BA">
        <w:rPr>
          <w:rFonts w:ascii="Arial" w:hAnsi="Arial" w:cs="Arial"/>
        </w:rPr>
        <w:t>In addition, Marriott could have improved its communication regarding health and safety measures, encompassing sanitisation protocols and contactless services, to assuage customer apprehensions and foster confidence</w:t>
      </w:r>
      <w:r w:rsidR="003C4721">
        <w:rPr>
          <w:rFonts w:ascii="Arial" w:hAnsi="Arial" w:cs="Arial"/>
        </w:rPr>
        <w:t xml:space="preserve"> (</w:t>
      </w:r>
      <w:r w:rsidR="003C4721" w:rsidRPr="00D627FE">
        <w:rPr>
          <w:rFonts w:ascii="Arial" w:hAnsi="Arial" w:cs="Arial"/>
          <w:color w:val="222222"/>
          <w:szCs w:val="20"/>
          <w:shd w:val="clear" w:color="auto" w:fill="FFFFFF"/>
        </w:rPr>
        <w:t>Yan, 2020</w:t>
      </w:r>
      <w:r w:rsidR="003C4721">
        <w:rPr>
          <w:rFonts w:ascii="Arial" w:hAnsi="Arial" w:cs="Arial"/>
          <w:color w:val="222222"/>
          <w:szCs w:val="20"/>
          <w:shd w:val="clear" w:color="auto" w:fill="FFFFFF"/>
        </w:rPr>
        <w:t>)</w:t>
      </w:r>
      <w:r w:rsidRPr="00B859BA">
        <w:rPr>
          <w:rFonts w:ascii="Arial" w:hAnsi="Arial" w:cs="Arial"/>
        </w:rPr>
        <w:t>. Despite the ongoing pandemic, effective and regular communication regarding these measures may have incentivised customers to contemplate travel or accommodation options.</w:t>
      </w:r>
    </w:p>
    <w:p w:rsidR="00464D97" w:rsidRPr="00B859BA" w:rsidRDefault="00464D97" w:rsidP="00B859BA">
      <w:pPr>
        <w:spacing w:line="360" w:lineRule="auto"/>
        <w:ind w:firstLine="360"/>
        <w:jc w:val="both"/>
        <w:rPr>
          <w:rFonts w:ascii="Arial" w:hAnsi="Arial" w:cs="Arial"/>
        </w:rPr>
      </w:pPr>
    </w:p>
    <w:p w:rsidR="00464D97" w:rsidRPr="00B859BA" w:rsidRDefault="002E14F0" w:rsidP="00B859BA">
      <w:pPr>
        <w:pStyle w:val="Heading1"/>
        <w:numPr>
          <w:ilvl w:val="0"/>
          <w:numId w:val="1"/>
        </w:numPr>
        <w:spacing w:line="360" w:lineRule="auto"/>
        <w:jc w:val="both"/>
        <w:rPr>
          <w:rFonts w:ascii="Arial" w:hAnsi="Arial" w:cs="Arial"/>
          <w:color w:val="auto"/>
          <w:sz w:val="22"/>
          <w:szCs w:val="22"/>
        </w:rPr>
      </w:pPr>
      <w:bookmarkStart w:id="30" w:name="_Toc140406373"/>
      <w:r w:rsidRPr="00B859BA">
        <w:rPr>
          <w:rFonts w:ascii="Arial" w:hAnsi="Arial" w:cs="Arial"/>
          <w:color w:val="auto"/>
          <w:sz w:val="22"/>
          <w:szCs w:val="22"/>
        </w:rPr>
        <w:t>Task 2</w:t>
      </w:r>
      <w:bookmarkEnd w:id="30"/>
    </w:p>
    <w:p w:rsidR="00586ED4" w:rsidRPr="00B859BA" w:rsidRDefault="00586ED4" w:rsidP="00B859BA">
      <w:pPr>
        <w:spacing w:line="360" w:lineRule="auto"/>
        <w:rPr>
          <w:rFonts w:ascii="Arial" w:hAnsi="Arial" w:cs="Arial"/>
        </w:rPr>
      </w:pPr>
    </w:p>
    <w:p w:rsidR="00733508" w:rsidRPr="00B859BA" w:rsidRDefault="00733508" w:rsidP="00B859BA">
      <w:pPr>
        <w:pStyle w:val="Heading2"/>
        <w:numPr>
          <w:ilvl w:val="1"/>
          <w:numId w:val="1"/>
        </w:numPr>
        <w:spacing w:line="360" w:lineRule="auto"/>
        <w:jc w:val="both"/>
        <w:rPr>
          <w:rFonts w:ascii="Arial" w:hAnsi="Arial" w:cs="Arial"/>
          <w:color w:val="auto"/>
          <w:sz w:val="22"/>
          <w:szCs w:val="22"/>
        </w:rPr>
      </w:pPr>
      <w:bookmarkStart w:id="31" w:name="_Toc140406374"/>
      <w:r w:rsidRPr="00B859BA">
        <w:rPr>
          <w:rFonts w:ascii="Arial" w:hAnsi="Arial" w:cs="Arial"/>
          <w:color w:val="auto"/>
          <w:sz w:val="22"/>
          <w:szCs w:val="22"/>
        </w:rPr>
        <w:t>Digital Transformation</w:t>
      </w:r>
      <w:bookmarkEnd w:id="31"/>
    </w:p>
    <w:p w:rsidR="002B187B" w:rsidRPr="00B859BA" w:rsidRDefault="002B187B" w:rsidP="00B859BA">
      <w:pPr>
        <w:spacing w:line="360" w:lineRule="auto"/>
        <w:ind w:firstLine="360"/>
        <w:jc w:val="both"/>
        <w:rPr>
          <w:rFonts w:ascii="Arial" w:hAnsi="Arial" w:cs="Arial"/>
        </w:rPr>
      </w:pPr>
      <w:r w:rsidRPr="00B859BA">
        <w:rPr>
          <w:rFonts w:ascii="Arial" w:hAnsi="Arial" w:cs="Arial"/>
        </w:rPr>
        <w:t>The COVID-19 problem highlighted the importance of digital transformation in the hospitality sector. As an industry leader in embracing digital innovations, Marriott International has paved the path for others to follow. By investing heavily in its digital platforms, the company demonstrated that digitisation is now integral to corporate success rather than a nice-to-have extra. The mobile applications offered by Marriott, for instance, provide a simple booking platform and deliver personalised content depending on the individual's interests and past actions.</w:t>
      </w:r>
    </w:p>
    <w:p w:rsidR="002B187B" w:rsidRDefault="002B187B" w:rsidP="00B859BA">
      <w:pPr>
        <w:spacing w:line="360" w:lineRule="auto"/>
        <w:ind w:firstLine="360"/>
        <w:jc w:val="both"/>
        <w:rPr>
          <w:rFonts w:ascii="Arial" w:hAnsi="Arial" w:cs="Arial"/>
        </w:rPr>
      </w:pPr>
      <w:r w:rsidRPr="00B859BA">
        <w:rPr>
          <w:rFonts w:ascii="Arial" w:hAnsi="Arial" w:cs="Arial"/>
        </w:rPr>
        <w:lastRenderedPageBreak/>
        <w:t>From a management standpoint, this change highlights the importance of digital transformation in achieving and sustaining a competitive edge. It paves the way for improved workflows, more effective resource management, and happier customers through individualised service. In addition, digital platforms provide a mountain of data that may be mined for insight and planning purposes. Thus, investing in digital technology should be considered something other than an onerous expenditure but rather an important investment for survival and success in today's digital world. Digitising processes and services is essential and cannot be considered an extra</w:t>
      </w:r>
      <w:r w:rsidR="00C64517">
        <w:rPr>
          <w:rFonts w:ascii="Arial" w:hAnsi="Arial" w:cs="Arial"/>
        </w:rPr>
        <w:t xml:space="preserve"> (</w:t>
      </w:r>
      <w:r w:rsidR="00C64517" w:rsidRPr="00D627FE">
        <w:rPr>
          <w:rFonts w:ascii="Arial" w:hAnsi="Arial" w:cs="Arial"/>
          <w:color w:val="222222"/>
          <w:szCs w:val="20"/>
          <w:shd w:val="clear" w:color="auto" w:fill="FFFFFF"/>
        </w:rPr>
        <w:t>Segaradana, 2022</w:t>
      </w:r>
      <w:r w:rsidR="00C64517">
        <w:rPr>
          <w:rFonts w:ascii="Arial" w:hAnsi="Arial" w:cs="Arial"/>
          <w:color w:val="222222"/>
          <w:szCs w:val="20"/>
          <w:shd w:val="clear" w:color="auto" w:fill="FFFFFF"/>
        </w:rPr>
        <w:t>)</w:t>
      </w:r>
      <w:r w:rsidRPr="00B859BA">
        <w:rPr>
          <w:rFonts w:ascii="Arial" w:hAnsi="Arial" w:cs="Arial"/>
        </w:rPr>
        <w:t>. Therefore, managers must emphasise digital initiatives to satisfy customers, boost productivity, and remain competitive.</w:t>
      </w:r>
    </w:p>
    <w:p w:rsidR="002B1153" w:rsidRDefault="002B1153" w:rsidP="00B859BA">
      <w:pPr>
        <w:spacing w:line="360" w:lineRule="auto"/>
        <w:ind w:firstLine="360"/>
        <w:jc w:val="both"/>
        <w:rPr>
          <w:rFonts w:ascii="Arial" w:hAnsi="Arial" w:cs="Arial"/>
        </w:rPr>
      </w:pPr>
    </w:p>
    <w:p w:rsidR="002B1153" w:rsidRDefault="002B1153" w:rsidP="002B1153">
      <w:pPr>
        <w:keepNext/>
        <w:spacing w:line="360" w:lineRule="auto"/>
        <w:ind w:firstLine="360"/>
        <w:jc w:val="both"/>
      </w:pPr>
      <w:r>
        <w:rPr>
          <w:noProof/>
        </w:rPr>
        <w:drawing>
          <wp:inline distT="0" distB="0" distL="0" distR="0" wp14:anchorId="40FB6825" wp14:editId="07D719CE">
            <wp:extent cx="5943600" cy="3330614"/>
            <wp:effectExtent l="0" t="0" r="0" b="3175"/>
            <wp:docPr id="3" name="Picture 3" descr="digital-transformation | Marriott's digital transformation – personalized  hospita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igital-transformation | Marriott's digital transformation – personalized  hospitality"/>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43600" cy="3330614"/>
                    </a:xfrm>
                    <a:prstGeom prst="rect">
                      <a:avLst/>
                    </a:prstGeom>
                    <a:noFill/>
                    <a:ln>
                      <a:noFill/>
                    </a:ln>
                  </pic:spPr>
                </pic:pic>
              </a:graphicData>
            </a:graphic>
          </wp:inline>
        </w:drawing>
      </w:r>
    </w:p>
    <w:p w:rsidR="002B1153" w:rsidRPr="002B1153" w:rsidRDefault="002B1153" w:rsidP="002B1153">
      <w:pPr>
        <w:pStyle w:val="Caption"/>
        <w:spacing w:line="360" w:lineRule="auto"/>
        <w:jc w:val="center"/>
        <w:rPr>
          <w:rFonts w:ascii="Arial" w:hAnsi="Arial" w:cs="Arial"/>
          <w:i/>
          <w:color w:val="auto"/>
          <w:sz w:val="22"/>
          <w:szCs w:val="22"/>
        </w:rPr>
      </w:pPr>
      <w:bookmarkStart w:id="32" w:name="_Toc140406390"/>
      <w:r w:rsidRPr="002B1153">
        <w:rPr>
          <w:rFonts w:ascii="Arial" w:hAnsi="Arial" w:cs="Arial"/>
          <w:i/>
          <w:color w:val="auto"/>
          <w:sz w:val="22"/>
          <w:szCs w:val="22"/>
        </w:rPr>
        <w:t xml:space="preserve">Figure </w:t>
      </w:r>
      <w:r w:rsidRPr="002B1153">
        <w:rPr>
          <w:rFonts w:ascii="Arial" w:hAnsi="Arial" w:cs="Arial"/>
          <w:i/>
          <w:color w:val="auto"/>
          <w:sz w:val="22"/>
          <w:szCs w:val="22"/>
        </w:rPr>
        <w:fldChar w:fldCharType="begin"/>
      </w:r>
      <w:r w:rsidRPr="002B1153">
        <w:rPr>
          <w:rFonts w:ascii="Arial" w:hAnsi="Arial" w:cs="Arial"/>
          <w:i/>
          <w:color w:val="auto"/>
          <w:sz w:val="22"/>
          <w:szCs w:val="22"/>
        </w:rPr>
        <w:instrText xml:space="preserve"> SEQ Figure \* ARABIC </w:instrText>
      </w:r>
      <w:r w:rsidRPr="002B1153">
        <w:rPr>
          <w:rFonts w:ascii="Arial" w:hAnsi="Arial" w:cs="Arial"/>
          <w:i/>
          <w:color w:val="auto"/>
          <w:sz w:val="22"/>
          <w:szCs w:val="22"/>
        </w:rPr>
        <w:fldChar w:fldCharType="separate"/>
      </w:r>
      <w:r w:rsidR="004D79FA">
        <w:rPr>
          <w:rFonts w:ascii="Arial" w:hAnsi="Arial" w:cs="Arial"/>
          <w:i/>
          <w:noProof/>
          <w:color w:val="auto"/>
          <w:sz w:val="22"/>
          <w:szCs w:val="22"/>
        </w:rPr>
        <w:t>4</w:t>
      </w:r>
      <w:r w:rsidRPr="002B1153">
        <w:rPr>
          <w:rFonts w:ascii="Arial" w:hAnsi="Arial" w:cs="Arial"/>
          <w:i/>
          <w:color w:val="auto"/>
          <w:sz w:val="22"/>
          <w:szCs w:val="22"/>
        </w:rPr>
        <w:fldChar w:fldCharType="end"/>
      </w:r>
      <w:r w:rsidRPr="002B1153">
        <w:rPr>
          <w:rFonts w:ascii="Arial" w:hAnsi="Arial" w:cs="Arial"/>
          <w:i/>
          <w:color w:val="auto"/>
          <w:sz w:val="22"/>
          <w:szCs w:val="22"/>
        </w:rPr>
        <w:t>: Digital Transformation of Marriott</w:t>
      </w:r>
      <w:r>
        <w:rPr>
          <w:rFonts w:ascii="Arial" w:hAnsi="Arial" w:cs="Arial"/>
          <w:i/>
          <w:color w:val="auto"/>
          <w:sz w:val="22"/>
          <w:szCs w:val="22"/>
        </w:rPr>
        <w:t xml:space="preserve"> (</w:t>
      </w:r>
      <w:r w:rsidRPr="002B1153">
        <w:rPr>
          <w:rFonts w:ascii="Arial" w:hAnsi="Arial" w:cs="Arial"/>
          <w:i/>
          <w:color w:val="auto"/>
          <w:sz w:val="22"/>
          <w:szCs w:val="22"/>
        </w:rPr>
        <w:t>King, 2021</w:t>
      </w:r>
      <w:r>
        <w:rPr>
          <w:rFonts w:ascii="Arial" w:hAnsi="Arial" w:cs="Arial"/>
          <w:i/>
          <w:color w:val="auto"/>
          <w:sz w:val="22"/>
          <w:szCs w:val="22"/>
        </w:rPr>
        <w:t>)</w:t>
      </w:r>
      <w:bookmarkEnd w:id="32"/>
    </w:p>
    <w:p w:rsidR="002B1153" w:rsidRPr="00B859BA" w:rsidRDefault="002B1153" w:rsidP="00B859BA">
      <w:pPr>
        <w:spacing w:line="360" w:lineRule="auto"/>
        <w:ind w:firstLine="360"/>
        <w:jc w:val="both"/>
        <w:rPr>
          <w:rFonts w:ascii="Arial" w:hAnsi="Arial" w:cs="Arial"/>
        </w:rPr>
      </w:pPr>
    </w:p>
    <w:p w:rsidR="0054140B" w:rsidRPr="00B859BA" w:rsidRDefault="0054140B" w:rsidP="00B859BA">
      <w:pPr>
        <w:pStyle w:val="Heading2"/>
        <w:numPr>
          <w:ilvl w:val="1"/>
          <w:numId w:val="1"/>
        </w:numPr>
        <w:spacing w:line="360" w:lineRule="auto"/>
        <w:jc w:val="both"/>
        <w:rPr>
          <w:rFonts w:ascii="Arial" w:hAnsi="Arial" w:cs="Arial"/>
          <w:color w:val="auto"/>
          <w:sz w:val="22"/>
          <w:szCs w:val="22"/>
        </w:rPr>
      </w:pPr>
      <w:bookmarkStart w:id="33" w:name="_Toc140406375"/>
      <w:r w:rsidRPr="00B859BA">
        <w:rPr>
          <w:rFonts w:ascii="Arial" w:hAnsi="Arial" w:cs="Arial"/>
          <w:color w:val="auto"/>
          <w:sz w:val="22"/>
          <w:szCs w:val="22"/>
        </w:rPr>
        <w:t>Customer Experience is Paramount</w:t>
      </w:r>
      <w:bookmarkEnd w:id="33"/>
    </w:p>
    <w:p w:rsidR="00AB543A" w:rsidRPr="00B859BA" w:rsidRDefault="00AB543A" w:rsidP="00B859BA">
      <w:pPr>
        <w:spacing w:line="360" w:lineRule="auto"/>
        <w:ind w:firstLine="360"/>
        <w:jc w:val="both"/>
        <w:rPr>
          <w:rFonts w:ascii="Arial" w:hAnsi="Arial" w:cs="Arial"/>
        </w:rPr>
      </w:pPr>
      <w:r w:rsidRPr="00B859BA">
        <w:rPr>
          <w:rFonts w:ascii="Arial" w:hAnsi="Arial" w:cs="Arial"/>
        </w:rPr>
        <w:t>Marriott's commitment to enhancing the customer experience through innovative efforts like redesigning its mobile app and creating "Smart Rooms" demonstrates the significance of customer-centric methods in the hotel industry</w:t>
      </w:r>
      <w:r w:rsidR="00C630AB">
        <w:rPr>
          <w:rFonts w:ascii="Arial" w:hAnsi="Arial" w:cs="Arial"/>
        </w:rPr>
        <w:t xml:space="preserve"> (</w:t>
      </w:r>
      <w:r w:rsidR="00C630AB" w:rsidRPr="00D627FE">
        <w:rPr>
          <w:rFonts w:ascii="Arial" w:hAnsi="Arial" w:cs="Arial"/>
          <w:color w:val="222222"/>
          <w:szCs w:val="20"/>
          <w:shd w:val="clear" w:color="auto" w:fill="FFFFFF"/>
        </w:rPr>
        <w:t>Shay, 2022</w:t>
      </w:r>
      <w:r w:rsidR="00C630AB">
        <w:rPr>
          <w:rFonts w:ascii="Arial" w:hAnsi="Arial" w:cs="Arial"/>
          <w:color w:val="222222"/>
          <w:szCs w:val="20"/>
          <w:shd w:val="clear" w:color="auto" w:fill="FFFFFF"/>
        </w:rPr>
        <w:t>)</w:t>
      </w:r>
      <w:r w:rsidRPr="00B859BA">
        <w:rPr>
          <w:rFonts w:ascii="Arial" w:hAnsi="Arial" w:cs="Arial"/>
        </w:rPr>
        <w:t>. They've achieved this level of customisation and ease of use by employing design thinking and linked solutions.</w:t>
      </w:r>
    </w:p>
    <w:p w:rsidR="00AB543A" w:rsidRPr="00B859BA" w:rsidRDefault="00AB543A" w:rsidP="00B859BA">
      <w:pPr>
        <w:spacing w:line="360" w:lineRule="auto"/>
        <w:ind w:firstLine="360"/>
        <w:jc w:val="both"/>
        <w:rPr>
          <w:rFonts w:ascii="Arial" w:hAnsi="Arial" w:cs="Arial"/>
        </w:rPr>
      </w:pPr>
      <w:r w:rsidRPr="00B859BA">
        <w:rPr>
          <w:rFonts w:ascii="Arial" w:hAnsi="Arial" w:cs="Arial"/>
        </w:rPr>
        <w:lastRenderedPageBreak/>
        <w:t>The managerial conclusion here is that managers should place a premium on consumer feedback when formulating promotional plans. Managers should make it their business to learn about their client's preferences and meet those demands wherever they arise. The hotel's facilities and services, including those offered online and in person, are included in this definition. Increased customer loyalty, excellent word of mouth, and bottom-line growth may all stem from focusing on the customer experience. As a result, marketing activities and strategies should centre on the customer experience rather than treating it as an afterthought.</w:t>
      </w:r>
    </w:p>
    <w:p w:rsidR="00AB543A" w:rsidRPr="00B859BA" w:rsidRDefault="00AB543A" w:rsidP="00B859BA">
      <w:pPr>
        <w:spacing w:line="360" w:lineRule="auto"/>
        <w:ind w:firstLine="360"/>
        <w:jc w:val="both"/>
        <w:rPr>
          <w:rFonts w:ascii="Arial" w:hAnsi="Arial" w:cs="Arial"/>
        </w:rPr>
      </w:pPr>
    </w:p>
    <w:p w:rsidR="00AB543A" w:rsidRPr="00B859BA" w:rsidRDefault="00AB543A" w:rsidP="00B859BA">
      <w:pPr>
        <w:pStyle w:val="Heading2"/>
        <w:numPr>
          <w:ilvl w:val="1"/>
          <w:numId w:val="1"/>
        </w:numPr>
        <w:spacing w:line="360" w:lineRule="auto"/>
        <w:jc w:val="both"/>
        <w:rPr>
          <w:rFonts w:ascii="Arial" w:hAnsi="Arial" w:cs="Arial"/>
          <w:color w:val="auto"/>
          <w:sz w:val="22"/>
          <w:szCs w:val="22"/>
        </w:rPr>
      </w:pPr>
      <w:bookmarkStart w:id="34" w:name="_Toc140406376"/>
      <w:r w:rsidRPr="00B859BA">
        <w:rPr>
          <w:rFonts w:ascii="Arial" w:hAnsi="Arial" w:cs="Arial"/>
          <w:color w:val="auto"/>
          <w:sz w:val="22"/>
          <w:szCs w:val="22"/>
        </w:rPr>
        <w:t>Social Media as a Key Engagement Channel</w:t>
      </w:r>
      <w:bookmarkEnd w:id="34"/>
    </w:p>
    <w:p w:rsidR="005F7FFE" w:rsidRPr="00B859BA" w:rsidRDefault="005F7FFE" w:rsidP="00B859BA">
      <w:pPr>
        <w:spacing w:line="360" w:lineRule="auto"/>
        <w:ind w:firstLine="360"/>
        <w:jc w:val="both"/>
        <w:rPr>
          <w:rFonts w:ascii="Arial" w:hAnsi="Arial" w:cs="Arial"/>
        </w:rPr>
      </w:pPr>
      <w:r w:rsidRPr="00B859BA">
        <w:rPr>
          <w:rFonts w:ascii="Arial" w:hAnsi="Arial" w:cs="Arial"/>
        </w:rPr>
        <w:t>Marriott's "M Live studios" and other real-time marketing activities on social media demonstrate the power of these platforms to increase brand awareness and consumer participation</w:t>
      </w:r>
      <w:r w:rsidR="009037D3">
        <w:rPr>
          <w:rFonts w:ascii="Arial" w:hAnsi="Arial" w:cs="Arial"/>
        </w:rPr>
        <w:t xml:space="preserve"> (</w:t>
      </w:r>
      <w:r w:rsidR="009037D3" w:rsidRPr="00D627FE">
        <w:rPr>
          <w:rFonts w:ascii="Arial" w:hAnsi="Arial" w:cs="Arial"/>
          <w:color w:val="222222"/>
          <w:szCs w:val="20"/>
          <w:shd w:val="clear" w:color="auto" w:fill="FFFFFF"/>
        </w:rPr>
        <w:t>Sharma, 2021</w:t>
      </w:r>
      <w:r w:rsidR="009037D3">
        <w:rPr>
          <w:rFonts w:ascii="Arial" w:hAnsi="Arial" w:cs="Arial"/>
          <w:color w:val="222222"/>
          <w:szCs w:val="20"/>
          <w:shd w:val="clear" w:color="auto" w:fill="FFFFFF"/>
        </w:rPr>
        <w:t>)</w:t>
      </w:r>
      <w:r w:rsidRPr="00B859BA">
        <w:rPr>
          <w:rFonts w:ascii="Arial" w:hAnsi="Arial" w:cs="Arial"/>
        </w:rPr>
        <w:t>. Marriott has been able to dynamically adapt to the requirements of their clientele by monitoring social media trends and engaging with clients on these channels.</w:t>
      </w:r>
    </w:p>
    <w:p w:rsidR="005F7FFE" w:rsidRPr="00B859BA" w:rsidRDefault="005F7FFE" w:rsidP="00B859BA">
      <w:pPr>
        <w:spacing w:line="360" w:lineRule="auto"/>
        <w:ind w:firstLine="360"/>
        <w:jc w:val="both"/>
        <w:rPr>
          <w:rFonts w:ascii="Arial" w:hAnsi="Arial" w:cs="Arial"/>
        </w:rPr>
      </w:pPr>
      <w:r w:rsidRPr="00B859BA">
        <w:rPr>
          <w:rFonts w:ascii="Arial" w:hAnsi="Arial" w:cs="Arial"/>
        </w:rPr>
        <w:t>Managers, then, need to completely accept and strategically employ social media as an integral part of their overall marketing efforts. Effective usage of social media platforms goes beyond merely having a profile set up; it can boost brand awareness, facilitate direct and personable engagement with customers, and provide vital information about customer preferences, trends, and real-time feedback. Therefore, a well-thought-out social media strategy may result from an improved relationship with customers, more successful advertising efforts, and a more prominent brand presence.</w:t>
      </w:r>
    </w:p>
    <w:p w:rsidR="006648EF" w:rsidRPr="00B859BA" w:rsidRDefault="006648EF" w:rsidP="00B859BA">
      <w:pPr>
        <w:spacing w:line="360" w:lineRule="auto"/>
        <w:ind w:firstLine="360"/>
        <w:jc w:val="both"/>
        <w:rPr>
          <w:rFonts w:ascii="Arial" w:hAnsi="Arial" w:cs="Arial"/>
        </w:rPr>
      </w:pPr>
    </w:p>
    <w:p w:rsidR="006648EF" w:rsidRPr="00B859BA" w:rsidRDefault="006648EF" w:rsidP="00B859BA">
      <w:pPr>
        <w:pStyle w:val="Heading2"/>
        <w:numPr>
          <w:ilvl w:val="1"/>
          <w:numId w:val="1"/>
        </w:numPr>
        <w:spacing w:line="360" w:lineRule="auto"/>
        <w:jc w:val="both"/>
        <w:rPr>
          <w:rFonts w:ascii="Arial" w:hAnsi="Arial" w:cs="Arial"/>
          <w:color w:val="auto"/>
          <w:sz w:val="22"/>
          <w:szCs w:val="22"/>
        </w:rPr>
      </w:pPr>
      <w:bookmarkStart w:id="35" w:name="_Toc140406377"/>
      <w:r w:rsidRPr="00B859BA">
        <w:rPr>
          <w:rFonts w:ascii="Arial" w:hAnsi="Arial" w:cs="Arial"/>
          <w:color w:val="auto"/>
          <w:sz w:val="22"/>
          <w:szCs w:val="22"/>
        </w:rPr>
        <w:t>Data-Driven Decision Making</w:t>
      </w:r>
      <w:bookmarkEnd w:id="35"/>
    </w:p>
    <w:p w:rsidR="00F34F7F" w:rsidRPr="00B859BA" w:rsidRDefault="00F34F7F" w:rsidP="00B859BA">
      <w:pPr>
        <w:spacing w:line="360" w:lineRule="auto"/>
        <w:ind w:firstLine="360"/>
        <w:jc w:val="both"/>
        <w:rPr>
          <w:rFonts w:ascii="Arial" w:hAnsi="Arial" w:cs="Arial"/>
        </w:rPr>
      </w:pPr>
      <w:r w:rsidRPr="00B859BA">
        <w:rPr>
          <w:rFonts w:ascii="Arial" w:hAnsi="Arial" w:cs="Arial"/>
        </w:rPr>
        <w:t>Marriott's use of predictive analytics is a prime example of the game-changing potential of data-driven decision-making. Marriott has increased customer happiness and brand loyalty by analysing consumer behaviour to determine their preferences and targeting them with tailored recommendations and deals</w:t>
      </w:r>
      <w:r w:rsidR="00C630AB">
        <w:rPr>
          <w:rFonts w:ascii="Arial" w:hAnsi="Arial" w:cs="Arial"/>
        </w:rPr>
        <w:t xml:space="preserve"> (</w:t>
      </w:r>
      <w:r w:rsidR="00C630AB" w:rsidRPr="00D627FE">
        <w:rPr>
          <w:rFonts w:ascii="Arial" w:hAnsi="Arial" w:cs="Arial"/>
          <w:color w:val="222222"/>
          <w:szCs w:val="20"/>
          <w:shd w:val="clear" w:color="auto" w:fill="FFFFFF"/>
        </w:rPr>
        <w:t>Shin, 2020</w:t>
      </w:r>
      <w:r w:rsidR="00C630AB">
        <w:rPr>
          <w:rFonts w:ascii="Arial" w:hAnsi="Arial" w:cs="Arial"/>
          <w:color w:val="222222"/>
          <w:szCs w:val="20"/>
          <w:shd w:val="clear" w:color="auto" w:fill="FFFFFF"/>
        </w:rPr>
        <w:t>)</w:t>
      </w:r>
      <w:r w:rsidRPr="00B859BA">
        <w:rPr>
          <w:rFonts w:ascii="Arial" w:hAnsi="Arial" w:cs="Arial"/>
        </w:rPr>
        <w:t>.</w:t>
      </w:r>
    </w:p>
    <w:p w:rsidR="00F34F7F" w:rsidRPr="00B859BA" w:rsidRDefault="00F34F7F" w:rsidP="00B859BA">
      <w:pPr>
        <w:spacing w:line="360" w:lineRule="auto"/>
        <w:ind w:firstLine="360"/>
        <w:jc w:val="both"/>
        <w:rPr>
          <w:rFonts w:ascii="Arial" w:hAnsi="Arial" w:cs="Arial"/>
        </w:rPr>
      </w:pPr>
      <w:r w:rsidRPr="00B859BA">
        <w:rPr>
          <w:rFonts w:ascii="Arial" w:hAnsi="Arial" w:cs="Arial"/>
        </w:rPr>
        <w:t xml:space="preserve">Managers must learn to make decisions based on evidence, and this is the most important takeaway they can have. Data is becoming an increasingly important strategic asset in today's digital and networked corporate world. Managers may get a deeper insight into client behaviour; identify new areas for growth, forecast market trends, and base strategic choices on this newfound knowledge. This paves the way for more accurate targeting, better service, and more </w:t>
      </w:r>
      <w:r w:rsidRPr="00B859BA">
        <w:rPr>
          <w:rFonts w:ascii="Arial" w:hAnsi="Arial" w:cs="Arial"/>
        </w:rPr>
        <w:lastRenderedPageBreak/>
        <w:t>profits for the company. Therefore, managers in the modern company environment must invest in data analytics skills and foster a culture of data-driven decision-making.</w:t>
      </w:r>
    </w:p>
    <w:p w:rsidR="00F34F7F" w:rsidRPr="00B859BA" w:rsidRDefault="00F34F7F" w:rsidP="00B859BA">
      <w:pPr>
        <w:spacing w:line="360" w:lineRule="auto"/>
        <w:ind w:firstLine="360"/>
        <w:jc w:val="both"/>
        <w:rPr>
          <w:rFonts w:ascii="Arial" w:hAnsi="Arial" w:cs="Arial"/>
        </w:rPr>
      </w:pPr>
    </w:p>
    <w:p w:rsidR="00F34F7F" w:rsidRPr="00B859BA" w:rsidRDefault="002E5844" w:rsidP="00B859BA">
      <w:pPr>
        <w:pStyle w:val="Heading2"/>
        <w:numPr>
          <w:ilvl w:val="1"/>
          <w:numId w:val="1"/>
        </w:numPr>
        <w:spacing w:line="360" w:lineRule="auto"/>
        <w:jc w:val="both"/>
        <w:rPr>
          <w:rFonts w:ascii="Arial" w:hAnsi="Arial" w:cs="Arial"/>
          <w:color w:val="auto"/>
          <w:sz w:val="22"/>
          <w:szCs w:val="22"/>
        </w:rPr>
      </w:pPr>
      <w:bookmarkStart w:id="36" w:name="_Toc140406378"/>
      <w:r w:rsidRPr="00B859BA">
        <w:rPr>
          <w:rFonts w:ascii="Arial" w:hAnsi="Arial" w:cs="Arial"/>
          <w:color w:val="auto"/>
          <w:sz w:val="22"/>
          <w:szCs w:val="22"/>
        </w:rPr>
        <w:t>Balancing Global and Local Perspectives</w:t>
      </w:r>
      <w:bookmarkEnd w:id="36"/>
    </w:p>
    <w:p w:rsidR="00E06DE1" w:rsidRPr="00B859BA" w:rsidRDefault="00E06DE1" w:rsidP="00B859BA">
      <w:pPr>
        <w:spacing w:line="360" w:lineRule="auto"/>
        <w:ind w:firstLine="360"/>
        <w:jc w:val="both"/>
        <w:rPr>
          <w:rFonts w:ascii="Arial" w:hAnsi="Arial" w:cs="Arial"/>
        </w:rPr>
      </w:pPr>
      <w:r w:rsidRPr="00B859BA">
        <w:rPr>
          <w:rFonts w:ascii="Arial" w:hAnsi="Arial" w:cs="Arial"/>
        </w:rPr>
        <w:t>Marriott's ability to steer through the stormy pandemic exemplifies the value of considering global and local factors. Because of restrictions placed on foreign travel, the company had to pay particular attention to local travel preferences while maintaining its global brand identity.</w:t>
      </w:r>
    </w:p>
    <w:p w:rsidR="00CB597C" w:rsidRDefault="00E06DE1" w:rsidP="00B859BA">
      <w:pPr>
        <w:spacing w:line="360" w:lineRule="auto"/>
        <w:ind w:firstLine="360"/>
        <w:jc w:val="both"/>
        <w:rPr>
          <w:rFonts w:ascii="Arial" w:hAnsi="Arial" w:cs="Arial"/>
        </w:rPr>
      </w:pPr>
      <w:r w:rsidRPr="00B859BA">
        <w:rPr>
          <w:rFonts w:ascii="Arial" w:hAnsi="Arial" w:cs="Arial"/>
        </w:rPr>
        <w:t>This has important implications for management, most notably the requirement to align global strategies with local implementation. Consumers in various markets should be able to understand the consistent global brand image that managers maintain and promote. At the same time, having an ear to the ground and learning what customers want is crucial</w:t>
      </w:r>
      <w:r w:rsidR="00C630AB">
        <w:rPr>
          <w:rFonts w:ascii="Arial" w:hAnsi="Arial" w:cs="Arial"/>
        </w:rPr>
        <w:t xml:space="preserve"> (</w:t>
      </w:r>
      <w:r w:rsidR="00C630AB" w:rsidRPr="00D627FE">
        <w:rPr>
          <w:rFonts w:ascii="Arial" w:hAnsi="Arial" w:cs="Arial"/>
          <w:color w:val="222222"/>
          <w:szCs w:val="20"/>
          <w:shd w:val="clear" w:color="auto" w:fill="FFFFFF"/>
        </w:rPr>
        <w:t>Shin, 2021</w:t>
      </w:r>
      <w:r w:rsidR="00C630AB">
        <w:rPr>
          <w:rFonts w:ascii="Arial" w:hAnsi="Arial" w:cs="Arial"/>
          <w:color w:val="222222"/>
          <w:szCs w:val="20"/>
          <w:shd w:val="clear" w:color="auto" w:fill="FFFFFF"/>
        </w:rPr>
        <w:t>)</w:t>
      </w:r>
      <w:r w:rsidRPr="00B859BA">
        <w:rPr>
          <w:rFonts w:ascii="Arial" w:hAnsi="Arial" w:cs="Arial"/>
        </w:rPr>
        <w:t>. This may be done by doing extensive market analysis, identifying distinct groups of customers, and adapting global marketing methods to fit regional needs. A global marketing plan must include an approach to increase consumer interaction, boost brand image, and drive growth across several regions.</w:t>
      </w:r>
    </w:p>
    <w:p w:rsidR="002B1153" w:rsidRPr="00B859BA" w:rsidRDefault="002B1153" w:rsidP="00B859BA">
      <w:pPr>
        <w:spacing w:line="360" w:lineRule="auto"/>
        <w:ind w:firstLine="360"/>
        <w:jc w:val="both"/>
        <w:rPr>
          <w:rFonts w:ascii="Arial" w:hAnsi="Arial" w:cs="Arial"/>
        </w:rPr>
      </w:pPr>
    </w:p>
    <w:p w:rsidR="009275F2" w:rsidRPr="00B859BA" w:rsidRDefault="007262E3" w:rsidP="00B859BA">
      <w:pPr>
        <w:pStyle w:val="Heading1"/>
        <w:numPr>
          <w:ilvl w:val="0"/>
          <w:numId w:val="1"/>
        </w:numPr>
        <w:spacing w:line="360" w:lineRule="auto"/>
        <w:jc w:val="both"/>
        <w:rPr>
          <w:rFonts w:ascii="Arial" w:hAnsi="Arial" w:cs="Arial"/>
          <w:color w:val="auto"/>
          <w:sz w:val="22"/>
          <w:szCs w:val="22"/>
        </w:rPr>
      </w:pPr>
      <w:bookmarkStart w:id="37" w:name="_Toc140406379"/>
      <w:r w:rsidRPr="00B859BA">
        <w:rPr>
          <w:rFonts w:ascii="Arial" w:hAnsi="Arial" w:cs="Arial"/>
          <w:color w:val="auto"/>
          <w:sz w:val="22"/>
          <w:szCs w:val="22"/>
        </w:rPr>
        <w:t>Task 3</w:t>
      </w:r>
      <w:bookmarkEnd w:id="37"/>
    </w:p>
    <w:p w:rsidR="001641C0" w:rsidRPr="00B859BA" w:rsidRDefault="001641C0" w:rsidP="00B859BA">
      <w:pPr>
        <w:spacing w:line="360" w:lineRule="auto"/>
        <w:rPr>
          <w:rFonts w:ascii="Arial" w:hAnsi="Arial" w:cs="Arial"/>
        </w:rPr>
      </w:pPr>
    </w:p>
    <w:p w:rsidR="001641C0" w:rsidRPr="00B859BA" w:rsidRDefault="001641C0" w:rsidP="00B859BA">
      <w:pPr>
        <w:pStyle w:val="Heading2"/>
        <w:numPr>
          <w:ilvl w:val="1"/>
          <w:numId w:val="1"/>
        </w:numPr>
        <w:spacing w:line="360" w:lineRule="auto"/>
        <w:jc w:val="both"/>
        <w:rPr>
          <w:rFonts w:ascii="Arial" w:hAnsi="Arial" w:cs="Arial"/>
          <w:color w:val="auto"/>
          <w:sz w:val="22"/>
          <w:szCs w:val="22"/>
        </w:rPr>
      </w:pPr>
      <w:bookmarkStart w:id="38" w:name="_Toc140406380"/>
      <w:r w:rsidRPr="00B859BA">
        <w:rPr>
          <w:rFonts w:ascii="Arial" w:hAnsi="Arial" w:cs="Arial"/>
          <w:color w:val="auto"/>
          <w:sz w:val="22"/>
          <w:szCs w:val="22"/>
        </w:rPr>
        <w:t>Invest Further in Digital Transformation</w:t>
      </w:r>
      <w:bookmarkEnd w:id="38"/>
    </w:p>
    <w:p w:rsidR="00AA2285" w:rsidRPr="00B859BA" w:rsidRDefault="00AA2285" w:rsidP="00B859BA">
      <w:pPr>
        <w:spacing w:line="360" w:lineRule="auto"/>
        <w:ind w:firstLine="360"/>
        <w:jc w:val="both"/>
        <w:rPr>
          <w:rFonts w:ascii="Arial" w:hAnsi="Arial" w:cs="Arial"/>
        </w:rPr>
      </w:pPr>
      <w:r w:rsidRPr="00B859BA">
        <w:rPr>
          <w:rFonts w:ascii="Arial" w:hAnsi="Arial" w:cs="Arial"/>
        </w:rPr>
        <w:t>Marriott has to invest more in digital technologies to boost company operations and consumer engagement because digital transformation is crucial. Leveraging cutting-edge innovations like AI, big data, and machine learning may improve operational efficiency, give actionable strategic insights, and enable more personalised user experiences. Artificial intelligence chatbots, for instance, may speed up replies to customer service enquiries, while machine learning algorithms can recommend vacation packages that are perfectly suited to each individual's tastes</w:t>
      </w:r>
      <w:r w:rsidR="00A94371">
        <w:rPr>
          <w:rFonts w:ascii="Arial" w:hAnsi="Arial" w:cs="Arial"/>
        </w:rPr>
        <w:t xml:space="preserve"> (</w:t>
      </w:r>
      <w:r w:rsidR="00A94371" w:rsidRPr="00D627FE">
        <w:rPr>
          <w:rFonts w:ascii="Arial" w:hAnsi="Arial" w:cs="Arial"/>
          <w:color w:val="222222"/>
          <w:szCs w:val="20"/>
          <w:shd w:val="clear" w:color="auto" w:fill="FFFFFF"/>
        </w:rPr>
        <w:t>Kim, 2022</w:t>
      </w:r>
      <w:r w:rsidR="00A94371">
        <w:rPr>
          <w:rFonts w:ascii="Arial" w:hAnsi="Arial" w:cs="Arial"/>
          <w:color w:val="222222"/>
          <w:szCs w:val="20"/>
          <w:shd w:val="clear" w:color="auto" w:fill="FFFFFF"/>
        </w:rPr>
        <w:t>)</w:t>
      </w:r>
      <w:r w:rsidRPr="00B859BA">
        <w:rPr>
          <w:rFonts w:ascii="Arial" w:hAnsi="Arial" w:cs="Arial"/>
        </w:rPr>
        <w:t>.</w:t>
      </w:r>
    </w:p>
    <w:p w:rsidR="00AA2285" w:rsidRDefault="00AA2285" w:rsidP="00B859BA">
      <w:pPr>
        <w:spacing w:line="360" w:lineRule="auto"/>
        <w:ind w:firstLine="360"/>
        <w:jc w:val="both"/>
        <w:rPr>
          <w:rFonts w:ascii="Arial" w:hAnsi="Arial" w:cs="Arial"/>
        </w:rPr>
      </w:pPr>
      <w:r w:rsidRPr="00B859BA">
        <w:rPr>
          <w:rFonts w:ascii="Arial" w:hAnsi="Arial" w:cs="Arial"/>
        </w:rPr>
        <w:t xml:space="preserve">Marriott should also consider incorporating IoT devices into its existing infrastructure. Two examples are the automation of in-room services, such as temperature regulation and room service requests. Adopting such technology is anticipated to increase operational efficiency, save costs, and dramatically enhance the guest experience, strengthening the Marriott brand's </w:t>
      </w:r>
      <w:r w:rsidRPr="00B859BA">
        <w:rPr>
          <w:rFonts w:ascii="Arial" w:hAnsi="Arial" w:cs="Arial"/>
        </w:rPr>
        <w:lastRenderedPageBreak/>
        <w:t>relationship with its customers. By adopting these technologically progressive measures, Marriott would strengthen its position in the market after the epidemic.</w:t>
      </w:r>
    </w:p>
    <w:p w:rsidR="003E3251" w:rsidRPr="00B859BA" w:rsidRDefault="003E3251" w:rsidP="00B859BA">
      <w:pPr>
        <w:spacing w:line="360" w:lineRule="auto"/>
        <w:ind w:firstLine="360"/>
        <w:jc w:val="both"/>
        <w:rPr>
          <w:rFonts w:ascii="Arial" w:hAnsi="Arial" w:cs="Arial"/>
        </w:rPr>
      </w:pPr>
    </w:p>
    <w:p w:rsidR="00B67490" w:rsidRPr="00B859BA" w:rsidRDefault="00B67490" w:rsidP="00B859BA">
      <w:pPr>
        <w:pStyle w:val="Heading2"/>
        <w:numPr>
          <w:ilvl w:val="1"/>
          <w:numId w:val="1"/>
        </w:numPr>
        <w:spacing w:line="360" w:lineRule="auto"/>
        <w:jc w:val="both"/>
        <w:rPr>
          <w:rFonts w:ascii="Arial" w:hAnsi="Arial" w:cs="Arial"/>
          <w:color w:val="auto"/>
          <w:sz w:val="22"/>
          <w:szCs w:val="22"/>
        </w:rPr>
      </w:pPr>
      <w:bookmarkStart w:id="39" w:name="_Toc140406381"/>
      <w:r w:rsidRPr="00B859BA">
        <w:rPr>
          <w:rFonts w:ascii="Arial" w:hAnsi="Arial" w:cs="Arial"/>
          <w:color w:val="auto"/>
          <w:sz w:val="22"/>
          <w:szCs w:val="22"/>
        </w:rPr>
        <w:t>Enhance Customer Experience</w:t>
      </w:r>
      <w:bookmarkEnd w:id="39"/>
    </w:p>
    <w:p w:rsidR="00B67490" w:rsidRPr="00B859BA" w:rsidRDefault="00B67490" w:rsidP="00B859BA">
      <w:pPr>
        <w:spacing w:line="360" w:lineRule="auto"/>
        <w:ind w:firstLine="360"/>
        <w:jc w:val="both"/>
        <w:rPr>
          <w:rFonts w:ascii="Arial" w:hAnsi="Arial" w:cs="Arial"/>
        </w:rPr>
      </w:pPr>
      <w:r w:rsidRPr="00B859BA">
        <w:rPr>
          <w:rFonts w:ascii="Arial" w:hAnsi="Arial" w:cs="Arial"/>
        </w:rPr>
        <w:t>Marriott should consider implementing a full-scale CEM system in light of the importance of customers' overall impressions. A system like this would provide Marriott with a bird's-eye view of its clientele, letting them see problems in the customer experience and find workable remedies</w:t>
      </w:r>
      <w:r w:rsidR="003E3251">
        <w:rPr>
          <w:rFonts w:ascii="Arial" w:hAnsi="Arial" w:cs="Arial"/>
        </w:rPr>
        <w:t xml:space="preserve"> (</w:t>
      </w:r>
      <w:r w:rsidR="003E3251" w:rsidRPr="00D627FE">
        <w:rPr>
          <w:rFonts w:ascii="Arial" w:hAnsi="Arial" w:cs="Arial"/>
          <w:color w:val="222222"/>
          <w:szCs w:val="20"/>
          <w:shd w:val="clear" w:color="auto" w:fill="FFFFFF"/>
        </w:rPr>
        <w:t>Benyakoub, 2022</w:t>
      </w:r>
      <w:r w:rsidR="003E3251">
        <w:rPr>
          <w:rFonts w:ascii="Arial" w:hAnsi="Arial" w:cs="Arial"/>
          <w:color w:val="222222"/>
          <w:szCs w:val="20"/>
          <w:shd w:val="clear" w:color="auto" w:fill="FFFFFF"/>
        </w:rPr>
        <w:t>)</w:t>
      </w:r>
      <w:r w:rsidRPr="00B859BA">
        <w:rPr>
          <w:rFonts w:ascii="Arial" w:hAnsi="Arial" w:cs="Arial"/>
        </w:rPr>
        <w:t>. A deeper understanding like this might help Marriott craft more targeted marketing campaigns that boost brand affinity and client retention.</w:t>
      </w:r>
    </w:p>
    <w:p w:rsidR="00B67490" w:rsidRPr="00B859BA" w:rsidRDefault="00B67490" w:rsidP="00B859BA">
      <w:pPr>
        <w:spacing w:line="360" w:lineRule="auto"/>
        <w:ind w:firstLine="360"/>
        <w:jc w:val="both"/>
        <w:rPr>
          <w:rFonts w:ascii="Arial" w:hAnsi="Arial" w:cs="Arial"/>
        </w:rPr>
      </w:pPr>
      <w:r w:rsidRPr="00B859BA">
        <w:rPr>
          <w:rFonts w:ascii="Arial" w:hAnsi="Arial" w:cs="Arial"/>
        </w:rPr>
        <w:t>In addition, Marriott may implement frequent customer satisfaction surveys and place a premium on guest comments. Marriott may better understand its customers' wants and requirements by including feedback-gathering techniques across social media, smartphone applications, and email surveys</w:t>
      </w:r>
      <w:r w:rsidR="00DF7DFA">
        <w:rPr>
          <w:rFonts w:ascii="Arial" w:hAnsi="Arial" w:cs="Arial"/>
        </w:rPr>
        <w:t xml:space="preserve"> (</w:t>
      </w:r>
      <w:r w:rsidR="00DF7DFA" w:rsidRPr="00DF7DFA">
        <w:rPr>
          <w:rFonts w:ascii="Arial" w:hAnsi="Arial" w:cs="Arial"/>
          <w:color w:val="222222"/>
          <w:szCs w:val="20"/>
          <w:shd w:val="clear" w:color="auto" w:fill="FFFFFF"/>
        </w:rPr>
        <w:t>Manoharan, 2021</w:t>
      </w:r>
      <w:r w:rsidR="00DF7DFA">
        <w:rPr>
          <w:rFonts w:ascii="Arial" w:hAnsi="Arial" w:cs="Arial"/>
          <w:color w:val="222222"/>
          <w:szCs w:val="20"/>
          <w:shd w:val="clear" w:color="auto" w:fill="FFFFFF"/>
        </w:rPr>
        <w:t>)</w:t>
      </w:r>
      <w:r w:rsidRPr="00B859BA">
        <w:rPr>
          <w:rFonts w:ascii="Arial" w:hAnsi="Arial" w:cs="Arial"/>
        </w:rPr>
        <w:t>. Taking preventative measures like these is useful for several reasons, including finding problems before they arise and creating ways to boost customer happiness.</w:t>
      </w:r>
    </w:p>
    <w:p w:rsidR="00B67490" w:rsidRPr="00B859BA" w:rsidRDefault="00B67490" w:rsidP="00B859BA">
      <w:pPr>
        <w:spacing w:line="360" w:lineRule="auto"/>
        <w:ind w:firstLine="360"/>
        <w:jc w:val="both"/>
        <w:rPr>
          <w:rFonts w:ascii="Arial" w:hAnsi="Arial" w:cs="Arial"/>
        </w:rPr>
      </w:pPr>
      <w:r w:rsidRPr="00B859BA">
        <w:rPr>
          <w:rFonts w:ascii="Arial" w:hAnsi="Arial" w:cs="Arial"/>
        </w:rPr>
        <w:t>These suggestions would help Marriott preserve its competitive advantage in the post-pandemic period by providing the resources and methods to provide exceptional service and constantly delight its guests.</w:t>
      </w:r>
    </w:p>
    <w:p w:rsidR="00B67490" w:rsidRPr="00B859BA" w:rsidRDefault="00B67490" w:rsidP="00B859BA">
      <w:pPr>
        <w:spacing w:line="360" w:lineRule="auto"/>
        <w:ind w:firstLine="360"/>
        <w:jc w:val="both"/>
        <w:rPr>
          <w:rFonts w:ascii="Arial" w:hAnsi="Arial" w:cs="Arial"/>
        </w:rPr>
      </w:pPr>
    </w:p>
    <w:p w:rsidR="00B67490" w:rsidRPr="00B859BA" w:rsidRDefault="00B67490" w:rsidP="00B859BA">
      <w:pPr>
        <w:pStyle w:val="Heading2"/>
        <w:numPr>
          <w:ilvl w:val="1"/>
          <w:numId w:val="1"/>
        </w:numPr>
        <w:spacing w:line="360" w:lineRule="auto"/>
        <w:jc w:val="both"/>
        <w:rPr>
          <w:rFonts w:ascii="Arial" w:hAnsi="Arial" w:cs="Arial"/>
          <w:color w:val="auto"/>
          <w:sz w:val="22"/>
          <w:szCs w:val="22"/>
        </w:rPr>
      </w:pPr>
      <w:bookmarkStart w:id="40" w:name="_Toc140406382"/>
      <w:r w:rsidRPr="00B859BA">
        <w:rPr>
          <w:rFonts w:ascii="Arial" w:hAnsi="Arial" w:cs="Arial"/>
          <w:color w:val="auto"/>
          <w:sz w:val="22"/>
          <w:szCs w:val="22"/>
        </w:rPr>
        <w:t>Leverage Social Media for Brand Engagement</w:t>
      </w:r>
      <w:bookmarkEnd w:id="40"/>
    </w:p>
    <w:p w:rsidR="00B67490" w:rsidRPr="00B859BA" w:rsidRDefault="00B67490" w:rsidP="00B859BA">
      <w:pPr>
        <w:spacing w:line="360" w:lineRule="auto"/>
        <w:ind w:firstLine="360"/>
        <w:jc w:val="both"/>
        <w:rPr>
          <w:rFonts w:ascii="Arial" w:hAnsi="Arial" w:cs="Arial"/>
        </w:rPr>
      </w:pPr>
      <w:r w:rsidRPr="00B859BA">
        <w:rPr>
          <w:rFonts w:ascii="Arial" w:hAnsi="Arial" w:cs="Arial"/>
        </w:rPr>
        <w:t>Marriott should increase its use of social media platforms for better brand connection in light of the platform's substantial role in consumer engagement. Marriott may improve communication and foster a sense of community among its customers if it consistently publishes high-quality, engaging material and actively promotes user-generated content.</w:t>
      </w:r>
    </w:p>
    <w:p w:rsidR="00B67490" w:rsidRPr="00B859BA" w:rsidRDefault="00B67490" w:rsidP="00B859BA">
      <w:pPr>
        <w:spacing w:line="360" w:lineRule="auto"/>
        <w:ind w:firstLine="360"/>
        <w:jc w:val="both"/>
        <w:rPr>
          <w:rFonts w:ascii="Arial" w:hAnsi="Arial" w:cs="Arial"/>
        </w:rPr>
      </w:pPr>
      <w:r w:rsidRPr="00B859BA">
        <w:rPr>
          <w:rFonts w:ascii="Arial" w:hAnsi="Arial" w:cs="Arial"/>
        </w:rPr>
        <w:t>Furthermore, Marriott may use social media analytics to gain useful information from the masses. Using this data-driven method, Marriott can better understand its customers' actions, preferences, and overall feelings about the brand, which are crucial in developing successful advertising strategies</w:t>
      </w:r>
      <w:r w:rsidR="00CC639F">
        <w:rPr>
          <w:rFonts w:ascii="Arial" w:hAnsi="Arial" w:cs="Arial"/>
        </w:rPr>
        <w:t xml:space="preserve"> (</w:t>
      </w:r>
      <w:r w:rsidR="00CC639F" w:rsidRPr="00D627FE">
        <w:rPr>
          <w:rFonts w:ascii="Arial" w:hAnsi="Arial" w:cs="Arial"/>
          <w:color w:val="222222"/>
          <w:szCs w:val="20"/>
          <w:shd w:val="clear" w:color="auto" w:fill="FFFFFF"/>
        </w:rPr>
        <w:t>El Faiz, 2023</w:t>
      </w:r>
      <w:r w:rsidR="00CC639F">
        <w:rPr>
          <w:rFonts w:ascii="Arial" w:hAnsi="Arial" w:cs="Arial"/>
          <w:color w:val="222222"/>
          <w:szCs w:val="20"/>
          <w:shd w:val="clear" w:color="auto" w:fill="FFFFFF"/>
        </w:rPr>
        <w:t>)</w:t>
      </w:r>
      <w:r w:rsidRPr="00B859BA">
        <w:rPr>
          <w:rFonts w:ascii="Arial" w:hAnsi="Arial" w:cs="Arial"/>
        </w:rPr>
        <w:t>. Also, it can help with real-time monitoring of customer chats, allowing Marriott to respond quickly to any difficulties and maintain its excellent brand reputation.</w:t>
      </w:r>
    </w:p>
    <w:p w:rsidR="00B67490" w:rsidRPr="00B859BA" w:rsidRDefault="00B67490" w:rsidP="00B859BA">
      <w:pPr>
        <w:spacing w:line="360" w:lineRule="auto"/>
        <w:ind w:firstLine="360"/>
        <w:jc w:val="both"/>
        <w:rPr>
          <w:rFonts w:ascii="Arial" w:hAnsi="Arial" w:cs="Arial"/>
        </w:rPr>
      </w:pPr>
      <w:r w:rsidRPr="00B859BA">
        <w:rPr>
          <w:rFonts w:ascii="Arial" w:hAnsi="Arial" w:cs="Arial"/>
        </w:rPr>
        <w:lastRenderedPageBreak/>
        <w:t>By employing these methods, Marriott will increase its brand awareness, strengthen its relationship with consumers, and better align its offerings with customers' expectations in the wake of the epidemic.</w:t>
      </w:r>
    </w:p>
    <w:p w:rsidR="005C62A6" w:rsidRPr="00B859BA" w:rsidRDefault="005C62A6" w:rsidP="00B859BA">
      <w:pPr>
        <w:spacing w:line="360" w:lineRule="auto"/>
        <w:ind w:firstLine="360"/>
        <w:jc w:val="both"/>
        <w:rPr>
          <w:rFonts w:ascii="Arial" w:hAnsi="Arial" w:cs="Arial"/>
        </w:rPr>
      </w:pPr>
    </w:p>
    <w:p w:rsidR="005C62A6" w:rsidRPr="00B859BA" w:rsidRDefault="005247E2" w:rsidP="00B859BA">
      <w:pPr>
        <w:pStyle w:val="Heading2"/>
        <w:numPr>
          <w:ilvl w:val="1"/>
          <w:numId w:val="1"/>
        </w:numPr>
        <w:spacing w:line="360" w:lineRule="auto"/>
        <w:jc w:val="both"/>
        <w:rPr>
          <w:rFonts w:ascii="Arial" w:hAnsi="Arial" w:cs="Arial"/>
          <w:color w:val="auto"/>
          <w:sz w:val="22"/>
          <w:szCs w:val="22"/>
        </w:rPr>
      </w:pPr>
      <w:bookmarkStart w:id="41" w:name="_Toc140406383"/>
      <w:r w:rsidRPr="00B859BA">
        <w:rPr>
          <w:rFonts w:ascii="Arial" w:hAnsi="Arial" w:cs="Arial"/>
          <w:color w:val="auto"/>
          <w:sz w:val="22"/>
          <w:szCs w:val="22"/>
        </w:rPr>
        <w:t>Adopt Data-Driven Decision Making</w:t>
      </w:r>
      <w:bookmarkEnd w:id="41"/>
    </w:p>
    <w:p w:rsidR="00130DD5" w:rsidRPr="00B859BA" w:rsidRDefault="00130DD5" w:rsidP="00B859BA">
      <w:pPr>
        <w:spacing w:line="360" w:lineRule="auto"/>
        <w:ind w:firstLine="360"/>
        <w:jc w:val="both"/>
        <w:rPr>
          <w:rFonts w:ascii="Arial" w:hAnsi="Arial" w:cs="Arial"/>
        </w:rPr>
      </w:pPr>
      <w:r w:rsidRPr="00B859BA">
        <w:rPr>
          <w:rFonts w:ascii="Arial" w:hAnsi="Arial" w:cs="Arial"/>
        </w:rPr>
        <w:t>Marriott must embrace a data-driven approach to decision-making to keep up with the ever-changing business landscape, especially in the wake of the COVID-19 outbreak. Companies may now make more informed strategic choices and provide more personalised services because of the abundance of client data.</w:t>
      </w:r>
    </w:p>
    <w:p w:rsidR="00130DD5" w:rsidRPr="00B859BA" w:rsidRDefault="00130DD5" w:rsidP="00B859BA">
      <w:pPr>
        <w:spacing w:line="360" w:lineRule="auto"/>
        <w:ind w:firstLine="360"/>
        <w:jc w:val="both"/>
        <w:rPr>
          <w:rFonts w:ascii="Arial" w:hAnsi="Arial" w:cs="Arial"/>
        </w:rPr>
      </w:pPr>
      <w:r w:rsidRPr="00B859BA">
        <w:rPr>
          <w:rFonts w:ascii="Arial" w:hAnsi="Arial" w:cs="Arial"/>
        </w:rPr>
        <w:t>Using predictive analytics to foresee future demand, Marriott may implement dynamic pricing strategies that maximise profits. Marriott may use data-driven insights to find profitable market possibilities, better understand client preferences, and target certain demographics with more targeted marketing efforts. A more individualised approach is a great way to increase client happiness and loyalty</w:t>
      </w:r>
      <w:r w:rsidR="00220AFA">
        <w:rPr>
          <w:rFonts w:ascii="Arial" w:hAnsi="Arial" w:cs="Arial"/>
        </w:rPr>
        <w:t xml:space="preserve"> (</w:t>
      </w:r>
      <w:r w:rsidR="00220AFA" w:rsidRPr="00220AFA">
        <w:rPr>
          <w:rFonts w:ascii="Arial" w:hAnsi="Arial" w:cs="Arial"/>
          <w:color w:val="222222"/>
          <w:szCs w:val="20"/>
          <w:shd w:val="clear" w:color="auto" w:fill="FFFFFF"/>
        </w:rPr>
        <w:t>Sanders, 2020</w:t>
      </w:r>
      <w:r w:rsidR="00220AFA">
        <w:rPr>
          <w:rFonts w:ascii="Arial" w:hAnsi="Arial" w:cs="Arial"/>
          <w:color w:val="222222"/>
          <w:szCs w:val="20"/>
          <w:shd w:val="clear" w:color="auto" w:fill="FFFFFF"/>
        </w:rPr>
        <w:t>)</w:t>
      </w:r>
      <w:r w:rsidRPr="00B859BA">
        <w:rPr>
          <w:rFonts w:ascii="Arial" w:hAnsi="Arial" w:cs="Arial"/>
        </w:rPr>
        <w:t>.  Data may be used to track and assess Marriott's efforts for betterment. It can provide immediate commentary, allowing for proactive decision-making and quick course corrections.</w:t>
      </w:r>
    </w:p>
    <w:p w:rsidR="00130DD5" w:rsidRPr="00B859BA" w:rsidRDefault="00130DD5" w:rsidP="00B859BA">
      <w:pPr>
        <w:spacing w:line="360" w:lineRule="auto"/>
        <w:ind w:firstLine="360"/>
        <w:jc w:val="both"/>
        <w:rPr>
          <w:rFonts w:ascii="Arial" w:hAnsi="Arial" w:cs="Arial"/>
        </w:rPr>
      </w:pPr>
      <w:r w:rsidRPr="00B859BA">
        <w:rPr>
          <w:rFonts w:ascii="Arial" w:hAnsi="Arial" w:cs="Arial"/>
        </w:rPr>
        <w:t>However, Marriott must invest in constructing a strong data analytics infrastructure to reap these benefits. That means investing in state-of-the-art analytics software, providing employees with data analysis training, and establishing a company culture that places a premium on data-driven conclusions. This will help Marriott remain competitive, resilient, and adaptable in the wake of the epidemic.</w:t>
      </w:r>
    </w:p>
    <w:p w:rsidR="00130DD5" w:rsidRPr="00B859BA" w:rsidRDefault="00130DD5" w:rsidP="00B859BA">
      <w:pPr>
        <w:spacing w:line="360" w:lineRule="auto"/>
        <w:ind w:firstLine="360"/>
        <w:jc w:val="both"/>
        <w:rPr>
          <w:rFonts w:ascii="Arial" w:hAnsi="Arial" w:cs="Arial"/>
        </w:rPr>
      </w:pPr>
    </w:p>
    <w:p w:rsidR="00130DD5" w:rsidRPr="00B859BA" w:rsidRDefault="00594634" w:rsidP="00B859BA">
      <w:pPr>
        <w:pStyle w:val="Heading2"/>
        <w:numPr>
          <w:ilvl w:val="1"/>
          <w:numId w:val="1"/>
        </w:numPr>
        <w:spacing w:line="360" w:lineRule="auto"/>
        <w:jc w:val="both"/>
        <w:rPr>
          <w:rFonts w:ascii="Arial" w:hAnsi="Arial" w:cs="Arial"/>
          <w:color w:val="auto"/>
          <w:sz w:val="22"/>
          <w:szCs w:val="22"/>
        </w:rPr>
      </w:pPr>
      <w:bookmarkStart w:id="42" w:name="_Toc140406384"/>
      <w:r w:rsidRPr="00B859BA">
        <w:rPr>
          <w:rFonts w:ascii="Arial" w:hAnsi="Arial" w:cs="Arial"/>
          <w:color w:val="auto"/>
          <w:sz w:val="22"/>
          <w:szCs w:val="22"/>
        </w:rPr>
        <w:t>Balance Global and Local Perspectives</w:t>
      </w:r>
      <w:bookmarkEnd w:id="42"/>
    </w:p>
    <w:p w:rsidR="00B5662C" w:rsidRPr="00B859BA" w:rsidRDefault="00B5662C" w:rsidP="00B859BA">
      <w:pPr>
        <w:spacing w:line="360" w:lineRule="auto"/>
        <w:ind w:firstLine="360"/>
        <w:jc w:val="both"/>
        <w:rPr>
          <w:rFonts w:ascii="Arial" w:hAnsi="Arial" w:cs="Arial"/>
        </w:rPr>
      </w:pPr>
      <w:r w:rsidRPr="00B859BA">
        <w:rPr>
          <w:rFonts w:ascii="Arial" w:hAnsi="Arial" w:cs="Arial"/>
        </w:rPr>
        <w:t>A global hospitality powerhouse like Marriott must balance brand uniformity and local market considerations. Localisation fosters a more meaningful relationship with many markets, while a cohesive brand image increases brand awareness and trust</w:t>
      </w:r>
      <w:r w:rsidR="00D627FE">
        <w:rPr>
          <w:rFonts w:ascii="Arial" w:hAnsi="Arial" w:cs="Arial"/>
        </w:rPr>
        <w:t xml:space="preserve"> (</w:t>
      </w:r>
      <w:r w:rsidR="00D627FE" w:rsidRPr="00D627FE">
        <w:rPr>
          <w:rFonts w:ascii="Arial" w:hAnsi="Arial" w:cs="Arial"/>
        </w:rPr>
        <w:t>Avraham, 2021</w:t>
      </w:r>
      <w:r w:rsidR="00D627FE">
        <w:rPr>
          <w:rFonts w:ascii="Arial" w:hAnsi="Arial" w:cs="Arial"/>
        </w:rPr>
        <w:t>)</w:t>
      </w:r>
      <w:r w:rsidRPr="00B859BA">
        <w:rPr>
          <w:rFonts w:ascii="Arial" w:hAnsi="Arial" w:cs="Arial"/>
        </w:rPr>
        <w:t>.</w:t>
      </w:r>
    </w:p>
    <w:p w:rsidR="00B5662C" w:rsidRPr="00B859BA" w:rsidRDefault="00B5662C" w:rsidP="00B859BA">
      <w:pPr>
        <w:spacing w:line="360" w:lineRule="auto"/>
        <w:ind w:firstLine="360"/>
        <w:jc w:val="both"/>
        <w:rPr>
          <w:rFonts w:ascii="Arial" w:hAnsi="Arial" w:cs="Arial"/>
        </w:rPr>
      </w:pPr>
      <w:r w:rsidRPr="00B859BA">
        <w:rPr>
          <w:rFonts w:ascii="Arial" w:hAnsi="Arial" w:cs="Arial"/>
        </w:rPr>
        <w:t>Marriott has to keep conducting in-depth local market research to learn how to cater to the diverse needs of its guests. This will help tailor customer service, advertising, and in-store experiences to local tastes while staying true to the brand's larger mission.</w:t>
      </w:r>
    </w:p>
    <w:p w:rsidR="00B5662C" w:rsidRPr="00B859BA" w:rsidRDefault="00B5662C" w:rsidP="00B859BA">
      <w:pPr>
        <w:spacing w:line="360" w:lineRule="auto"/>
        <w:ind w:firstLine="360"/>
        <w:jc w:val="both"/>
        <w:rPr>
          <w:rFonts w:ascii="Arial" w:hAnsi="Arial" w:cs="Arial"/>
        </w:rPr>
      </w:pPr>
      <w:r w:rsidRPr="00B859BA">
        <w:rPr>
          <w:rFonts w:ascii="Arial" w:hAnsi="Arial" w:cs="Arial"/>
        </w:rPr>
        <w:lastRenderedPageBreak/>
        <w:t>Furthermore, working with local partners (companies or influencers) may greatly increase Marriott's standing in the community. Insights into local market dynamics and customer behaviour gained via such agreements may help Marriott better tailor its plans to the region</w:t>
      </w:r>
      <w:r w:rsidR="002A2B82">
        <w:rPr>
          <w:rFonts w:ascii="Arial" w:hAnsi="Arial" w:cs="Arial"/>
        </w:rPr>
        <w:t xml:space="preserve"> (</w:t>
      </w:r>
      <w:r w:rsidR="002A2B82" w:rsidRPr="002A2B82">
        <w:rPr>
          <w:rFonts w:ascii="Arial" w:hAnsi="Arial" w:cs="Arial"/>
          <w:color w:val="222222"/>
          <w:szCs w:val="20"/>
          <w:shd w:val="clear" w:color="auto" w:fill="FFFFFF"/>
        </w:rPr>
        <w:t>Dumoulin, 2020</w:t>
      </w:r>
      <w:r w:rsidR="002A2B82">
        <w:rPr>
          <w:rFonts w:ascii="Arial" w:hAnsi="Arial" w:cs="Arial"/>
          <w:color w:val="222222"/>
          <w:szCs w:val="20"/>
          <w:shd w:val="clear" w:color="auto" w:fill="FFFFFF"/>
        </w:rPr>
        <w:t>)</w:t>
      </w:r>
      <w:r w:rsidRPr="00B859BA">
        <w:rPr>
          <w:rFonts w:ascii="Arial" w:hAnsi="Arial" w:cs="Arial"/>
        </w:rPr>
        <w:t>.</w:t>
      </w:r>
    </w:p>
    <w:p w:rsidR="00B5662C" w:rsidRPr="00B859BA" w:rsidRDefault="00B5662C" w:rsidP="00B859BA">
      <w:pPr>
        <w:spacing w:line="360" w:lineRule="auto"/>
        <w:ind w:firstLine="360"/>
        <w:jc w:val="both"/>
        <w:rPr>
          <w:rFonts w:ascii="Arial" w:hAnsi="Arial" w:cs="Arial"/>
        </w:rPr>
      </w:pPr>
      <w:r w:rsidRPr="00B859BA">
        <w:rPr>
          <w:rFonts w:ascii="Arial" w:hAnsi="Arial" w:cs="Arial"/>
        </w:rPr>
        <w:t>At the same time, Marriott needs to maintain its worldwide brand standards so guests can expect the same level of service at each location. Brand loyalty and consumer happiness may benefit from combining global and local approaches.</w:t>
      </w:r>
    </w:p>
    <w:p w:rsidR="00B5662C" w:rsidRPr="00B859BA" w:rsidRDefault="00B5662C" w:rsidP="00B859BA">
      <w:pPr>
        <w:spacing w:line="360" w:lineRule="auto"/>
        <w:ind w:firstLine="360"/>
        <w:jc w:val="both"/>
        <w:rPr>
          <w:rFonts w:ascii="Arial" w:hAnsi="Arial" w:cs="Arial"/>
        </w:rPr>
      </w:pPr>
      <w:r w:rsidRPr="00B859BA">
        <w:rPr>
          <w:rFonts w:ascii="Arial" w:hAnsi="Arial" w:cs="Arial"/>
        </w:rPr>
        <w:t>These suggestions are doable in light of Marriott's vast capabilities and history of change. In addition to easing Marriott's transition into the post-pandemic environment, these recommendations can help the company guarantee long-term success by creating a more robust, adaptive, and customer-centric infrastructure.</w:t>
      </w:r>
    </w:p>
    <w:p w:rsidR="00B5662C" w:rsidRPr="00B859BA" w:rsidRDefault="00B5662C" w:rsidP="00B859BA">
      <w:pPr>
        <w:spacing w:line="360" w:lineRule="auto"/>
        <w:ind w:firstLine="360"/>
        <w:jc w:val="both"/>
        <w:rPr>
          <w:rFonts w:ascii="Arial" w:hAnsi="Arial" w:cs="Arial"/>
        </w:rPr>
      </w:pPr>
    </w:p>
    <w:p w:rsidR="00B5662C" w:rsidRPr="00B859BA" w:rsidRDefault="00B5662C" w:rsidP="00B859BA">
      <w:pPr>
        <w:pStyle w:val="Heading1"/>
        <w:numPr>
          <w:ilvl w:val="0"/>
          <w:numId w:val="1"/>
        </w:numPr>
        <w:spacing w:line="360" w:lineRule="auto"/>
        <w:jc w:val="both"/>
        <w:rPr>
          <w:rFonts w:ascii="Arial" w:hAnsi="Arial" w:cs="Arial"/>
          <w:color w:val="auto"/>
          <w:sz w:val="22"/>
          <w:szCs w:val="22"/>
        </w:rPr>
      </w:pPr>
      <w:bookmarkStart w:id="43" w:name="_Toc140406385"/>
      <w:r w:rsidRPr="00B859BA">
        <w:rPr>
          <w:rFonts w:ascii="Arial" w:hAnsi="Arial" w:cs="Arial"/>
          <w:color w:val="auto"/>
          <w:sz w:val="22"/>
          <w:szCs w:val="22"/>
        </w:rPr>
        <w:t>Conclusion</w:t>
      </w:r>
      <w:bookmarkEnd w:id="43"/>
    </w:p>
    <w:p w:rsidR="00B5662C" w:rsidRPr="00B859BA" w:rsidRDefault="00B5662C" w:rsidP="00B859BA">
      <w:pPr>
        <w:spacing w:line="360" w:lineRule="auto"/>
        <w:ind w:firstLine="360"/>
        <w:jc w:val="both"/>
        <w:rPr>
          <w:rFonts w:ascii="Arial" w:hAnsi="Arial" w:cs="Arial"/>
        </w:rPr>
      </w:pPr>
    </w:p>
    <w:p w:rsidR="00B5662C" w:rsidRDefault="00B5662C" w:rsidP="00B859BA">
      <w:pPr>
        <w:spacing w:line="360" w:lineRule="auto"/>
        <w:ind w:firstLine="360"/>
        <w:jc w:val="both"/>
        <w:rPr>
          <w:rFonts w:ascii="Arial" w:hAnsi="Arial" w:cs="Arial"/>
        </w:rPr>
      </w:pPr>
      <w:r w:rsidRPr="00B859BA">
        <w:rPr>
          <w:rFonts w:ascii="Arial" w:hAnsi="Arial" w:cs="Arial"/>
        </w:rPr>
        <w:t>In conclusion, Marriott International had considerable difficulties during the COVID-19 issue, requiring adjustments in its marketing strategy. Their capacity to bounce back quickly from setbacks was important to their survival and revival; they showed this in several ways, including more digital transformation, a concentration on the customer experience, and greater use of social media, data-driven decision-making, and harmony between global and local viewpoints</w:t>
      </w:r>
      <w:r w:rsidR="00F42F46">
        <w:rPr>
          <w:rFonts w:ascii="Arial" w:hAnsi="Arial" w:cs="Arial"/>
        </w:rPr>
        <w:t xml:space="preserve"> (</w:t>
      </w:r>
      <w:r w:rsidR="00F42F46" w:rsidRPr="00D627FE">
        <w:rPr>
          <w:rFonts w:ascii="Arial" w:hAnsi="Arial" w:cs="Arial"/>
          <w:color w:val="222222"/>
          <w:szCs w:val="20"/>
          <w:shd w:val="clear" w:color="auto" w:fill="FFFFFF"/>
        </w:rPr>
        <w:t>Santoki, 2020</w:t>
      </w:r>
      <w:r w:rsidR="00F42F46">
        <w:rPr>
          <w:rFonts w:ascii="Arial" w:hAnsi="Arial" w:cs="Arial"/>
          <w:color w:val="222222"/>
          <w:szCs w:val="20"/>
          <w:shd w:val="clear" w:color="auto" w:fill="FFFFFF"/>
        </w:rPr>
        <w:t>)</w:t>
      </w:r>
      <w:r w:rsidRPr="00B859BA">
        <w:rPr>
          <w:rFonts w:ascii="Arial" w:hAnsi="Arial" w:cs="Arial"/>
        </w:rPr>
        <w:t>. These findings highlight the significance of technology, customer-centricity, and flexibility in a dynamic corporate environment and give useful lessons for future marketing initiatives.</w:t>
      </w:r>
    </w:p>
    <w:p w:rsidR="00505004" w:rsidRDefault="00505004" w:rsidP="00B859BA">
      <w:pPr>
        <w:spacing w:line="360" w:lineRule="auto"/>
        <w:ind w:firstLine="360"/>
        <w:jc w:val="both"/>
        <w:rPr>
          <w:rFonts w:ascii="Arial" w:hAnsi="Arial" w:cs="Arial"/>
        </w:rPr>
      </w:pPr>
    </w:p>
    <w:p w:rsidR="00505004" w:rsidRDefault="00505004" w:rsidP="00B859BA">
      <w:pPr>
        <w:spacing w:line="360" w:lineRule="auto"/>
        <w:ind w:firstLine="360"/>
        <w:jc w:val="both"/>
        <w:rPr>
          <w:rFonts w:ascii="Arial" w:hAnsi="Arial" w:cs="Arial"/>
        </w:rPr>
      </w:pPr>
    </w:p>
    <w:p w:rsidR="00505004" w:rsidRDefault="00505004" w:rsidP="00B859BA">
      <w:pPr>
        <w:spacing w:line="360" w:lineRule="auto"/>
        <w:ind w:firstLine="360"/>
        <w:jc w:val="both"/>
        <w:rPr>
          <w:rFonts w:ascii="Arial" w:hAnsi="Arial" w:cs="Arial"/>
        </w:rPr>
      </w:pPr>
    </w:p>
    <w:p w:rsidR="00505004" w:rsidRDefault="00505004" w:rsidP="00B859BA">
      <w:pPr>
        <w:spacing w:line="360" w:lineRule="auto"/>
        <w:ind w:firstLine="360"/>
        <w:jc w:val="both"/>
        <w:rPr>
          <w:rFonts w:ascii="Arial" w:hAnsi="Arial" w:cs="Arial"/>
        </w:rPr>
      </w:pPr>
    </w:p>
    <w:p w:rsidR="00505004" w:rsidRDefault="00505004" w:rsidP="00505004">
      <w:pPr>
        <w:pStyle w:val="Heading1"/>
        <w:spacing w:line="360" w:lineRule="auto"/>
        <w:ind w:left="360"/>
        <w:jc w:val="both"/>
        <w:rPr>
          <w:rFonts w:ascii="Arial" w:hAnsi="Arial" w:cs="Arial"/>
          <w:color w:val="auto"/>
          <w:sz w:val="22"/>
          <w:szCs w:val="22"/>
        </w:rPr>
      </w:pPr>
      <w:bookmarkStart w:id="44" w:name="_Toc140406386"/>
      <w:r w:rsidRPr="00505004">
        <w:rPr>
          <w:rFonts w:ascii="Arial" w:hAnsi="Arial" w:cs="Arial"/>
          <w:color w:val="auto"/>
          <w:sz w:val="22"/>
          <w:szCs w:val="22"/>
        </w:rPr>
        <w:lastRenderedPageBreak/>
        <w:t>References</w:t>
      </w:r>
      <w:bookmarkEnd w:id="44"/>
    </w:p>
    <w:p w:rsidR="00505004" w:rsidRDefault="00505004" w:rsidP="00505004"/>
    <w:p w:rsidR="00B23AC1" w:rsidRPr="00C24965" w:rsidRDefault="00B23AC1" w:rsidP="00C24965">
      <w:pPr>
        <w:pStyle w:val="ListParagraph"/>
        <w:numPr>
          <w:ilvl w:val="0"/>
          <w:numId w:val="2"/>
        </w:numPr>
        <w:spacing w:line="360" w:lineRule="auto"/>
        <w:jc w:val="both"/>
        <w:rPr>
          <w:rFonts w:ascii="Arial" w:hAnsi="Arial" w:cs="Arial"/>
          <w:color w:val="222222"/>
          <w:szCs w:val="20"/>
          <w:shd w:val="clear" w:color="auto" w:fill="FFFFFF"/>
        </w:rPr>
      </w:pPr>
      <w:r w:rsidRPr="00C24965">
        <w:rPr>
          <w:rFonts w:ascii="Arial" w:hAnsi="Arial" w:cs="Arial"/>
          <w:color w:val="222222"/>
          <w:szCs w:val="20"/>
          <w:shd w:val="clear" w:color="auto" w:fill="FFFFFF"/>
        </w:rPr>
        <w:t>Avraham, E., 2021. From 9/11 through Katrina to Covid-19: Crisis recovery campaigns for American destinations. </w:t>
      </w:r>
      <w:r w:rsidRPr="00C24965">
        <w:rPr>
          <w:rFonts w:ascii="Arial" w:hAnsi="Arial" w:cs="Arial"/>
          <w:i/>
          <w:iCs/>
          <w:color w:val="222222"/>
          <w:szCs w:val="20"/>
          <w:shd w:val="clear" w:color="auto" w:fill="FFFFFF"/>
        </w:rPr>
        <w:t>Current Issues in Tourism</w:t>
      </w:r>
      <w:r w:rsidRPr="00C24965">
        <w:rPr>
          <w:rFonts w:ascii="Arial" w:hAnsi="Arial" w:cs="Arial"/>
          <w:color w:val="222222"/>
          <w:szCs w:val="20"/>
          <w:shd w:val="clear" w:color="auto" w:fill="FFFFFF"/>
        </w:rPr>
        <w:t>, </w:t>
      </w:r>
      <w:r w:rsidRPr="00C24965">
        <w:rPr>
          <w:rFonts w:ascii="Arial" w:hAnsi="Arial" w:cs="Arial"/>
          <w:i/>
          <w:iCs/>
          <w:color w:val="222222"/>
          <w:szCs w:val="20"/>
          <w:shd w:val="clear" w:color="auto" w:fill="FFFFFF"/>
        </w:rPr>
        <w:t>24</w:t>
      </w:r>
      <w:r w:rsidRPr="00C24965">
        <w:rPr>
          <w:rFonts w:ascii="Arial" w:hAnsi="Arial" w:cs="Arial"/>
          <w:color w:val="222222"/>
          <w:szCs w:val="20"/>
          <w:shd w:val="clear" w:color="auto" w:fill="FFFFFF"/>
        </w:rPr>
        <w:t>(20), pp.2875-2889.</w:t>
      </w:r>
    </w:p>
    <w:p w:rsidR="00DE5D89" w:rsidRPr="00C24965" w:rsidRDefault="00DE5D89" w:rsidP="00C24965">
      <w:pPr>
        <w:pStyle w:val="ListParagraph"/>
        <w:numPr>
          <w:ilvl w:val="0"/>
          <w:numId w:val="2"/>
        </w:numPr>
        <w:spacing w:line="360" w:lineRule="auto"/>
        <w:jc w:val="both"/>
        <w:rPr>
          <w:rFonts w:ascii="Arial" w:hAnsi="Arial" w:cs="Arial"/>
          <w:color w:val="222222"/>
          <w:szCs w:val="20"/>
          <w:shd w:val="clear" w:color="auto" w:fill="FFFFFF"/>
        </w:rPr>
      </w:pPr>
      <w:r w:rsidRPr="00C24965">
        <w:rPr>
          <w:rFonts w:ascii="Arial" w:hAnsi="Arial" w:cs="Arial"/>
          <w:color w:val="222222"/>
          <w:szCs w:val="20"/>
          <w:shd w:val="clear" w:color="auto" w:fill="FFFFFF"/>
        </w:rPr>
        <w:t>Bansal, S. and Garg, S., 2020. Brands and their Customer Connectin During COVID-19. </w:t>
      </w:r>
      <w:r w:rsidRPr="00C24965">
        <w:rPr>
          <w:rFonts w:ascii="Arial" w:hAnsi="Arial" w:cs="Arial"/>
          <w:i/>
          <w:iCs/>
          <w:color w:val="222222"/>
          <w:szCs w:val="20"/>
          <w:shd w:val="clear" w:color="auto" w:fill="FFFFFF"/>
        </w:rPr>
        <w:t>Dr Nand Kishore Garg</w:t>
      </w:r>
      <w:r w:rsidRPr="00C24965">
        <w:rPr>
          <w:rFonts w:ascii="Arial" w:hAnsi="Arial" w:cs="Arial"/>
          <w:color w:val="222222"/>
          <w:szCs w:val="20"/>
          <w:shd w:val="clear" w:color="auto" w:fill="FFFFFF"/>
        </w:rPr>
        <w:t>, </w:t>
      </w:r>
      <w:r w:rsidRPr="00C24965">
        <w:rPr>
          <w:rFonts w:ascii="Arial" w:hAnsi="Arial" w:cs="Arial"/>
          <w:i/>
          <w:iCs/>
          <w:color w:val="222222"/>
          <w:szCs w:val="20"/>
          <w:shd w:val="clear" w:color="auto" w:fill="FFFFFF"/>
        </w:rPr>
        <w:t>83</w:t>
      </w:r>
      <w:r w:rsidRPr="00C24965">
        <w:rPr>
          <w:rFonts w:ascii="Arial" w:hAnsi="Arial" w:cs="Arial"/>
          <w:color w:val="222222"/>
          <w:szCs w:val="20"/>
          <w:shd w:val="clear" w:color="auto" w:fill="FFFFFF"/>
        </w:rPr>
        <w:t>.</w:t>
      </w:r>
    </w:p>
    <w:p w:rsidR="00DE5D89" w:rsidRPr="00C24965" w:rsidRDefault="00DE5D89" w:rsidP="00C24965">
      <w:pPr>
        <w:pStyle w:val="ListParagraph"/>
        <w:numPr>
          <w:ilvl w:val="0"/>
          <w:numId w:val="2"/>
        </w:numPr>
        <w:spacing w:line="360" w:lineRule="auto"/>
        <w:jc w:val="both"/>
        <w:rPr>
          <w:rFonts w:ascii="Arial" w:hAnsi="Arial" w:cs="Arial"/>
          <w:color w:val="222222"/>
          <w:szCs w:val="20"/>
          <w:shd w:val="clear" w:color="auto" w:fill="FFFFFF"/>
        </w:rPr>
      </w:pPr>
      <w:r w:rsidRPr="00C24965">
        <w:rPr>
          <w:rFonts w:ascii="Arial" w:hAnsi="Arial" w:cs="Arial"/>
          <w:color w:val="222222"/>
          <w:szCs w:val="20"/>
          <w:shd w:val="clear" w:color="auto" w:fill="FFFFFF"/>
        </w:rPr>
        <w:t>Benyakoub, M. and Elhannani, F.E., 2022. The Investment Strategy of Global Sovereign Wealth Funds During the Period of the Pandemic (COVID-19). </w:t>
      </w:r>
      <w:r w:rsidRPr="00C24965">
        <w:rPr>
          <w:rFonts w:ascii="Arial" w:hAnsi="Arial" w:cs="Arial"/>
          <w:i/>
          <w:iCs/>
          <w:color w:val="222222"/>
          <w:szCs w:val="20"/>
          <w:shd w:val="clear" w:color="auto" w:fill="FFFFFF"/>
        </w:rPr>
        <w:t>Finance and Business Economies Review</w:t>
      </w:r>
      <w:r w:rsidRPr="00C24965">
        <w:rPr>
          <w:rFonts w:ascii="Arial" w:hAnsi="Arial" w:cs="Arial"/>
          <w:color w:val="222222"/>
          <w:szCs w:val="20"/>
          <w:shd w:val="clear" w:color="auto" w:fill="FFFFFF"/>
        </w:rPr>
        <w:t>, </w:t>
      </w:r>
      <w:r w:rsidRPr="00C24965">
        <w:rPr>
          <w:rFonts w:ascii="Arial" w:hAnsi="Arial" w:cs="Arial"/>
          <w:i/>
          <w:iCs/>
          <w:color w:val="222222"/>
          <w:szCs w:val="20"/>
          <w:shd w:val="clear" w:color="auto" w:fill="FFFFFF"/>
        </w:rPr>
        <w:t>6</w:t>
      </w:r>
      <w:r w:rsidRPr="00C24965">
        <w:rPr>
          <w:rFonts w:ascii="Arial" w:hAnsi="Arial" w:cs="Arial"/>
          <w:color w:val="222222"/>
          <w:szCs w:val="20"/>
          <w:shd w:val="clear" w:color="auto" w:fill="FFFFFF"/>
        </w:rPr>
        <w:t>(4), pp.226-237.</w:t>
      </w:r>
    </w:p>
    <w:p w:rsidR="00663E2E" w:rsidRPr="00C24965" w:rsidRDefault="00663E2E" w:rsidP="00C24965">
      <w:pPr>
        <w:pStyle w:val="ListParagraph"/>
        <w:numPr>
          <w:ilvl w:val="0"/>
          <w:numId w:val="2"/>
        </w:numPr>
        <w:spacing w:line="360" w:lineRule="auto"/>
        <w:jc w:val="both"/>
        <w:rPr>
          <w:rFonts w:ascii="Arial" w:hAnsi="Arial" w:cs="Arial"/>
          <w:color w:val="222222"/>
          <w:szCs w:val="20"/>
          <w:shd w:val="clear" w:color="auto" w:fill="FFFFFF"/>
        </w:rPr>
      </w:pPr>
      <w:r w:rsidRPr="00C24965">
        <w:rPr>
          <w:rFonts w:ascii="Arial" w:hAnsi="Arial" w:cs="Arial"/>
          <w:color w:val="222222"/>
          <w:szCs w:val="20"/>
          <w:shd w:val="clear" w:color="auto" w:fill="FFFFFF"/>
        </w:rPr>
        <w:t>Chan, J., Gao, Y.L. and McGinley, S., 2021. Updates in service standards in hotels: how COVID-19 changed operations. </w:t>
      </w:r>
      <w:r w:rsidRPr="00C24965">
        <w:rPr>
          <w:rFonts w:ascii="Arial" w:hAnsi="Arial" w:cs="Arial"/>
          <w:i/>
          <w:iCs/>
          <w:color w:val="222222"/>
          <w:szCs w:val="20"/>
          <w:shd w:val="clear" w:color="auto" w:fill="FFFFFF"/>
        </w:rPr>
        <w:t>International Journal of Contemporary Hospitality Management</w:t>
      </w:r>
      <w:r w:rsidRPr="00C24965">
        <w:rPr>
          <w:rFonts w:ascii="Arial" w:hAnsi="Arial" w:cs="Arial"/>
          <w:color w:val="222222"/>
          <w:szCs w:val="20"/>
          <w:shd w:val="clear" w:color="auto" w:fill="FFFFFF"/>
        </w:rPr>
        <w:t>, </w:t>
      </w:r>
      <w:r w:rsidRPr="00C24965">
        <w:rPr>
          <w:rFonts w:ascii="Arial" w:hAnsi="Arial" w:cs="Arial"/>
          <w:i/>
          <w:iCs/>
          <w:color w:val="222222"/>
          <w:szCs w:val="20"/>
          <w:shd w:val="clear" w:color="auto" w:fill="FFFFFF"/>
        </w:rPr>
        <w:t>33</w:t>
      </w:r>
      <w:r w:rsidRPr="00C24965">
        <w:rPr>
          <w:rFonts w:ascii="Arial" w:hAnsi="Arial" w:cs="Arial"/>
          <w:color w:val="222222"/>
          <w:szCs w:val="20"/>
          <w:shd w:val="clear" w:color="auto" w:fill="FFFFFF"/>
        </w:rPr>
        <w:t>(5), pp.1668-1687.</w:t>
      </w:r>
    </w:p>
    <w:p w:rsidR="00DE5D89" w:rsidRPr="00C24965" w:rsidRDefault="00DE5D89" w:rsidP="00C24965">
      <w:pPr>
        <w:pStyle w:val="ListParagraph"/>
        <w:numPr>
          <w:ilvl w:val="0"/>
          <w:numId w:val="2"/>
        </w:numPr>
        <w:spacing w:line="360" w:lineRule="auto"/>
        <w:jc w:val="both"/>
        <w:rPr>
          <w:rFonts w:ascii="Arial" w:hAnsi="Arial" w:cs="Arial"/>
          <w:color w:val="222222"/>
          <w:szCs w:val="20"/>
          <w:shd w:val="clear" w:color="auto" w:fill="FFFFFF"/>
        </w:rPr>
      </w:pPr>
      <w:r w:rsidRPr="00C24965">
        <w:rPr>
          <w:rFonts w:ascii="Arial" w:hAnsi="Arial" w:cs="Arial"/>
          <w:color w:val="222222"/>
          <w:szCs w:val="20"/>
          <w:shd w:val="clear" w:color="auto" w:fill="FFFFFF"/>
        </w:rPr>
        <w:t>Deraman, F., Ismail, N., Hamzah, S.N. and Zainudin, T.Z.A.T., 2021. Review of Hotels’ Survival Strategies during COVID-19 Pandemic in Malaysia. </w:t>
      </w:r>
      <w:r w:rsidRPr="00C24965">
        <w:rPr>
          <w:rFonts w:ascii="Arial" w:hAnsi="Arial" w:cs="Arial"/>
          <w:i/>
          <w:iCs/>
          <w:color w:val="222222"/>
          <w:szCs w:val="20"/>
          <w:shd w:val="clear" w:color="auto" w:fill="FFFFFF"/>
        </w:rPr>
        <w:t>e-Academia Journal</w:t>
      </w:r>
      <w:r w:rsidRPr="00C24965">
        <w:rPr>
          <w:rFonts w:ascii="Arial" w:hAnsi="Arial" w:cs="Arial"/>
          <w:color w:val="222222"/>
          <w:szCs w:val="20"/>
          <w:shd w:val="clear" w:color="auto" w:fill="FFFFFF"/>
        </w:rPr>
        <w:t>, </w:t>
      </w:r>
      <w:r w:rsidRPr="00C24965">
        <w:rPr>
          <w:rFonts w:ascii="Arial" w:hAnsi="Arial" w:cs="Arial"/>
          <w:i/>
          <w:iCs/>
          <w:color w:val="222222"/>
          <w:szCs w:val="20"/>
          <w:shd w:val="clear" w:color="auto" w:fill="FFFFFF"/>
        </w:rPr>
        <w:t>10</w:t>
      </w:r>
      <w:r w:rsidRPr="00C24965">
        <w:rPr>
          <w:rFonts w:ascii="Arial" w:hAnsi="Arial" w:cs="Arial"/>
          <w:color w:val="222222"/>
          <w:szCs w:val="20"/>
          <w:shd w:val="clear" w:color="auto" w:fill="FFFFFF"/>
        </w:rPr>
        <w:t>(2).</w:t>
      </w:r>
    </w:p>
    <w:p w:rsidR="00B23AC1" w:rsidRDefault="00B23AC1" w:rsidP="00C24965">
      <w:pPr>
        <w:pStyle w:val="ListParagraph"/>
        <w:numPr>
          <w:ilvl w:val="0"/>
          <w:numId w:val="2"/>
        </w:numPr>
        <w:spacing w:line="360" w:lineRule="auto"/>
        <w:jc w:val="both"/>
        <w:rPr>
          <w:rFonts w:ascii="Arial" w:hAnsi="Arial" w:cs="Arial"/>
          <w:color w:val="222222"/>
          <w:szCs w:val="20"/>
          <w:shd w:val="clear" w:color="auto" w:fill="FFFFFF"/>
        </w:rPr>
      </w:pPr>
      <w:r w:rsidRPr="00C24965">
        <w:rPr>
          <w:rFonts w:ascii="Arial" w:hAnsi="Arial" w:cs="Arial"/>
          <w:color w:val="222222"/>
          <w:szCs w:val="20"/>
          <w:shd w:val="clear" w:color="auto" w:fill="FFFFFF"/>
        </w:rPr>
        <w:t>Duan, Z., 2022, July. Analysis on the Business Transformation for Bulgari Hotel Beijing under COVID-19. In </w:t>
      </w:r>
      <w:r w:rsidRPr="00C24965">
        <w:rPr>
          <w:rFonts w:ascii="Arial" w:hAnsi="Arial" w:cs="Arial"/>
          <w:i/>
          <w:iCs/>
          <w:color w:val="222222"/>
          <w:szCs w:val="20"/>
          <w:shd w:val="clear" w:color="auto" w:fill="FFFFFF"/>
        </w:rPr>
        <w:t>2022 2nd International Conference on Enterprise Management and Economic Development (ICEMED 2022)</w:t>
      </w:r>
      <w:r w:rsidRPr="00C24965">
        <w:rPr>
          <w:rFonts w:ascii="Arial" w:hAnsi="Arial" w:cs="Arial"/>
          <w:color w:val="222222"/>
          <w:szCs w:val="20"/>
          <w:shd w:val="clear" w:color="auto" w:fill="FFFFFF"/>
        </w:rPr>
        <w:t> (pp. 1111-1115). Atlantis Press.</w:t>
      </w:r>
    </w:p>
    <w:p w:rsidR="002A2B82" w:rsidRPr="002A2B82" w:rsidRDefault="002A2B82" w:rsidP="00C24965">
      <w:pPr>
        <w:pStyle w:val="ListParagraph"/>
        <w:numPr>
          <w:ilvl w:val="0"/>
          <w:numId w:val="2"/>
        </w:numPr>
        <w:spacing w:line="360" w:lineRule="auto"/>
        <w:jc w:val="both"/>
        <w:rPr>
          <w:rFonts w:ascii="Arial" w:hAnsi="Arial" w:cs="Arial"/>
          <w:color w:val="222222"/>
          <w:sz w:val="24"/>
          <w:szCs w:val="20"/>
          <w:shd w:val="clear" w:color="auto" w:fill="FFFFFF"/>
        </w:rPr>
      </w:pPr>
      <w:r w:rsidRPr="002A2B82">
        <w:rPr>
          <w:rFonts w:ascii="Arial" w:hAnsi="Arial" w:cs="Arial"/>
          <w:color w:val="222222"/>
          <w:szCs w:val="20"/>
          <w:shd w:val="clear" w:color="auto" w:fill="FFFFFF"/>
        </w:rPr>
        <w:t>Dumoulin, R. and Giacomel, A., 2020. Disruption and the strategy of hotel groups. </w:t>
      </w:r>
      <w:r w:rsidRPr="002A2B82">
        <w:rPr>
          <w:rFonts w:ascii="Arial" w:hAnsi="Arial" w:cs="Arial"/>
          <w:i/>
          <w:iCs/>
          <w:color w:val="222222"/>
          <w:szCs w:val="20"/>
          <w:shd w:val="clear" w:color="auto" w:fill="FFFFFF"/>
        </w:rPr>
        <w:t>Shapes of Tourism Employment: HRM in the Worlds of Hotels and Air Transport</w:t>
      </w:r>
      <w:r w:rsidRPr="002A2B82">
        <w:rPr>
          <w:rFonts w:ascii="Arial" w:hAnsi="Arial" w:cs="Arial"/>
          <w:color w:val="222222"/>
          <w:szCs w:val="20"/>
          <w:shd w:val="clear" w:color="auto" w:fill="FFFFFF"/>
        </w:rPr>
        <w:t>, </w:t>
      </w:r>
      <w:r w:rsidRPr="002A2B82">
        <w:rPr>
          <w:rFonts w:ascii="Arial" w:hAnsi="Arial" w:cs="Arial"/>
          <w:i/>
          <w:iCs/>
          <w:color w:val="222222"/>
          <w:szCs w:val="20"/>
          <w:shd w:val="clear" w:color="auto" w:fill="FFFFFF"/>
        </w:rPr>
        <w:t>4</w:t>
      </w:r>
      <w:r w:rsidRPr="002A2B82">
        <w:rPr>
          <w:rFonts w:ascii="Arial" w:hAnsi="Arial" w:cs="Arial"/>
          <w:color w:val="222222"/>
          <w:szCs w:val="20"/>
          <w:shd w:val="clear" w:color="auto" w:fill="FFFFFF"/>
        </w:rPr>
        <w:t>, pp.9-21.</w:t>
      </w:r>
    </w:p>
    <w:p w:rsidR="00523B71" w:rsidRDefault="00523B71" w:rsidP="00C24965">
      <w:pPr>
        <w:pStyle w:val="ListParagraph"/>
        <w:numPr>
          <w:ilvl w:val="0"/>
          <w:numId w:val="2"/>
        </w:numPr>
        <w:spacing w:line="360" w:lineRule="auto"/>
        <w:jc w:val="both"/>
        <w:rPr>
          <w:rFonts w:ascii="Arial" w:hAnsi="Arial" w:cs="Arial"/>
          <w:color w:val="222222"/>
          <w:szCs w:val="20"/>
          <w:shd w:val="clear" w:color="auto" w:fill="FFFFFF"/>
        </w:rPr>
      </w:pPr>
      <w:r w:rsidRPr="00C24965">
        <w:rPr>
          <w:rFonts w:ascii="Arial" w:hAnsi="Arial" w:cs="Arial"/>
          <w:color w:val="222222"/>
          <w:szCs w:val="20"/>
          <w:shd w:val="clear" w:color="auto" w:fill="FFFFFF"/>
        </w:rPr>
        <w:t>El Faiz, J., 2023. The Covid-19 Impact on the Hospitality Industry. Case of Kenzi Rose Garden Hotel.</w:t>
      </w:r>
    </w:p>
    <w:p w:rsidR="002B1153" w:rsidRPr="002B1153" w:rsidRDefault="002B1153" w:rsidP="00C24965">
      <w:pPr>
        <w:pStyle w:val="ListParagraph"/>
        <w:numPr>
          <w:ilvl w:val="0"/>
          <w:numId w:val="2"/>
        </w:numPr>
        <w:spacing w:line="360" w:lineRule="auto"/>
        <w:jc w:val="both"/>
        <w:rPr>
          <w:rFonts w:ascii="Arial" w:hAnsi="Arial" w:cs="Arial"/>
          <w:color w:val="222222"/>
          <w:sz w:val="24"/>
          <w:szCs w:val="20"/>
          <w:shd w:val="clear" w:color="auto" w:fill="FFFFFF"/>
        </w:rPr>
      </w:pPr>
      <w:r w:rsidRPr="002B1153">
        <w:rPr>
          <w:rFonts w:ascii="Arial" w:hAnsi="Arial" w:cs="Arial"/>
          <w:color w:val="222222"/>
          <w:szCs w:val="20"/>
          <w:shd w:val="clear" w:color="auto" w:fill="FFFFFF"/>
        </w:rPr>
        <w:t>Elgarhy, S.D., 2022. Effects of service quality, loyalty programs, pricing strategies, and customer engagement on firms’ performance in Egyptian travel agencies: Mediating effects of customer retention. </w:t>
      </w:r>
      <w:r w:rsidRPr="002B1153">
        <w:rPr>
          <w:rFonts w:ascii="Arial" w:hAnsi="Arial" w:cs="Arial"/>
          <w:i/>
          <w:iCs/>
          <w:color w:val="222222"/>
          <w:szCs w:val="20"/>
          <w:shd w:val="clear" w:color="auto" w:fill="FFFFFF"/>
        </w:rPr>
        <w:t>Journal of Quality Assurance in Hospitality &amp; Tourism</w:t>
      </w:r>
      <w:r w:rsidRPr="002B1153">
        <w:rPr>
          <w:rFonts w:ascii="Arial" w:hAnsi="Arial" w:cs="Arial"/>
          <w:color w:val="222222"/>
          <w:szCs w:val="20"/>
          <w:shd w:val="clear" w:color="auto" w:fill="FFFFFF"/>
        </w:rPr>
        <w:t>, pp.1-29.</w:t>
      </w:r>
    </w:p>
    <w:p w:rsidR="00B23AC1" w:rsidRPr="00C24965" w:rsidRDefault="00B23AC1" w:rsidP="00C24965">
      <w:pPr>
        <w:pStyle w:val="ListParagraph"/>
        <w:numPr>
          <w:ilvl w:val="0"/>
          <w:numId w:val="2"/>
        </w:numPr>
        <w:spacing w:line="360" w:lineRule="auto"/>
        <w:jc w:val="both"/>
        <w:rPr>
          <w:rFonts w:ascii="Arial" w:hAnsi="Arial" w:cs="Arial"/>
          <w:color w:val="222222"/>
          <w:szCs w:val="20"/>
          <w:shd w:val="clear" w:color="auto" w:fill="FFFFFF"/>
        </w:rPr>
      </w:pPr>
      <w:r w:rsidRPr="00C24965">
        <w:rPr>
          <w:rFonts w:ascii="Arial" w:hAnsi="Arial" w:cs="Arial"/>
          <w:color w:val="222222"/>
          <w:szCs w:val="20"/>
          <w:shd w:val="clear" w:color="auto" w:fill="FFFFFF"/>
        </w:rPr>
        <w:t>Eschenbrenner, B., Zlatic, A., Bechtel, M., Collins, B., Straley, C. and Gubbels, G., 2023. Marriott International: A Managerial Strategic Audit.</w:t>
      </w:r>
    </w:p>
    <w:p w:rsidR="00663E2E" w:rsidRPr="00C24965" w:rsidRDefault="00663E2E" w:rsidP="00C24965">
      <w:pPr>
        <w:pStyle w:val="ListParagraph"/>
        <w:numPr>
          <w:ilvl w:val="0"/>
          <w:numId w:val="2"/>
        </w:numPr>
        <w:spacing w:line="360" w:lineRule="auto"/>
        <w:jc w:val="both"/>
        <w:rPr>
          <w:rFonts w:ascii="Arial" w:hAnsi="Arial" w:cs="Arial"/>
          <w:color w:val="222222"/>
          <w:szCs w:val="20"/>
          <w:shd w:val="clear" w:color="auto" w:fill="FFFFFF"/>
        </w:rPr>
      </w:pPr>
      <w:r w:rsidRPr="00C24965">
        <w:rPr>
          <w:rFonts w:ascii="Arial" w:hAnsi="Arial" w:cs="Arial"/>
          <w:color w:val="222222"/>
          <w:szCs w:val="20"/>
          <w:shd w:val="clear" w:color="auto" w:fill="FFFFFF"/>
        </w:rPr>
        <w:t>García-Gómez, C.D., Demir, E., Díez-Esteban, J.M. and Bilan, Y., 2021. The impact of COVID-19 outbreak on hotels’ value compared to previous diseases: the role of ALFO strategy. </w:t>
      </w:r>
      <w:r w:rsidRPr="00C24965">
        <w:rPr>
          <w:rFonts w:ascii="Arial" w:hAnsi="Arial" w:cs="Arial"/>
          <w:i/>
          <w:iCs/>
          <w:color w:val="222222"/>
          <w:szCs w:val="20"/>
          <w:shd w:val="clear" w:color="auto" w:fill="FFFFFF"/>
        </w:rPr>
        <w:t>Heliyon</w:t>
      </w:r>
      <w:r w:rsidRPr="00C24965">
        <w:rPr>
          <w:rFonts w:ascii="Arial" w:hAnsi="Arial" w:cs="Arial"/>
          <w:color w:val="222222"/>
          <w:szCs w:val="20"/>
          <w:shd w:val="clear" w:color="auto" w:fill="FFFFFF"/>
        </w:rPr>
        <w:t>, </w:t>
      </w:r>
      <w:r w:rsidRPr="00C24965">
        <w:rPr>
          <w:rFonts w:ascii="Arial" w:hAnsi="Arial" w:cs="Arial"/>
          <w:i/>
          <w:iCs/>
          <w:color w:val="222222"/>
          <w:szCs w:val="20"/>
          <w:shd w:val="clear" w:color="auto" w:fill="FFFFFF"/>
        </w:rPr>
        <w:t>7</w:t>
      </w:r>
      <w:r w:rsidRPr="00C24965">
        <w:rPr>
          <w:rFonts w:ascii="Arial" w:hAnsi="Arial" w:cs="Arial"/>
          <w:color w:val="222222"/>
          <w:szCs w:val="20"/>
          <w:shd w:val="clear" w:color="auto" w:fill="FFFFFF"/>
        </w:rPr>
        <w:t>(8).</w:t>
      </w:r>
    </w:p>
    <w:p w:rsidR="00523B71" w:rsidRPr="00C24965" w:rsidRDefault="00523B71" w:rsidP="00C24965">
      <w:pPr>
        <w:pStyle w:val="ListParagraph"/>
        <w:numPr>
          <w:ilvl w:val="0"/>
          <w:numId w:val="2"/>
        </w:numPr>
        <w:spacing w:line="360" w:lineRule="auto"/>
        <w:jc w:val="both"/>
        <w:rPr>
          <w:rFonts w:ascii="Arial" w:hAnsi="Arial" w:cs="Arial"/>
          <w:color w:val="222222"/>
          <w:szCs w:val="20"/>
          <w:shd w:val="clear" w:color="auto" w:fill="FFFFFF"/>
        </w:rPr>
      </w:pPr>
      <w:r w:rsidRPr="00C24965">
        <w:rPr>
          <w:rFonts w:ascii="Arial" w:hAnsi="Arial" w:cs="Arial"/>
          <w:color w:val="222222"/>
          <w:szCs w:val="20"/>
          <w:shd w:val="clear" w:color="auto" w:fill="FFFFFF"/>
        </w:rPr>
        <w:t>Ghaderi, Z., Walker, M. and Béal, L., 2022. Responses and learning from COVID-19: Integrating chaos and complexity theories in the event and tourism sector in Iran. </w:t>
      </w:r>
      <w:r w:rsidRPr="00C24965">
        <w:rPr>
          <w:rFonts w:ascii="Arial" w:hAnsi="Arial" w:cs="Arial"/>
          <w:i/>
          <w:iCs/>
          <w:color w:val="222222"/>
          <w:szCs w:val="20"/>
          <w:shd w:val="clear" w:color="auto" w:fill="FFFFFF"/>
        </w:rPr>
        <w:t>Event Management</w:t>
      </w:r>
      <w:r w:rsidRPr="00C24965">
        <w:rPr>
          <w:rFonts w:ascii="Arial" w:hAnsi="Arial" w:cs="Arial"/>
          <w:color w:val="222222"/>
          <w:szCs w:val="20"/>
          <w:shd w:val="clear" w:color="auto" w:fill="FFFFFF"/>
        </w:rPr>
        <w:t>, </w:t>
      </w:r>
      <w:r w:rsidRPr="00C24965">
        <w:rPr>
          <w:rFonts w:ascii="Arial" w:hAnsi="Arial" w:cs="Arial"/>
          <w:i/>
          <w:iCs/>
          <w:color w:val="222222"/>
          <w:szCs w:val="20"/>
          <w:shd w:val="clear" w:color="auto" w:fill="FFFFFF"/>
        </w:rPr>
        <w:t>26</w:t>
      </w:r>
      <w:r w:rsidRPr="00C24965">
        <w:rPr>
          <w:rFonts w:ascii="Arial" w:hAnsi="Arial" w:cs="Arial"/>
          <w:color w:val="222222"/>
          <w:szCs w:val="20"/>
          <w:shd w:val="clear" w:color="auto" w:fill="FFFFFF"/>
        </w:rPr>
        <w:t>(8), pp.1671-1687.</w:t>
      </w:r>
    </w:p>
    <w:p w:rsidR="00B23AC1" w:rsidRPr="00C24965" w:rsidRDefault="00B23AC1" w:rsidP="00C24965">
      <w:pPr>
        <w:pStyle w:val="ListParagraph"/>
        <w:numPr>
          <w:ilvl w:val="0"/>
          <w:numId w:val="2"/>
        </w:numPr>
        <w:spacing w:line="360" w:lineRule="auto"/>
        <w:jc w:val="both"/>
        <w:rPr>
          <w:rFonts w:ascii="Arial" w:hAnsi="Arial" w:cs="Arial"/>
          <w:color w:val="222222"/>
          <w:szCs w:val="20"/>
          <w:shd w:val="clear" w:color="auto" w:fill="FFFFFF"/>
        </w:rPr>
      </w:pPr>
      <w:r w:rsidRPr="00C24965">
        <w:rPr>
          <w:rFonts w:ascii="Arial" w:hAnsi="Arial" w:cs="Arial"/>
          <w:color w:val="222222"/>
          <w:szCs w:val="20"/>
          <w:shd w:val="clear" w:color="auto" w:fill="FFFFFF"/>
        </w:rPr>
        <w:lastRenderedPageBreak/>
        <w:t>Guillet, B.D. and Chu, A.M.C., 2021. Managing hotel revenue amid the COVID-19 crisis. </w:t>
      </w:r>
      <w:r w:rsidRPr="00C24965">
        <w:rPr>
          <w:rFonts w:ascii="Arial" w:hAnsi="Arial" w:cs="Arial"/>
          <w:i/>
          <w:iCs/>
          <w:color w:val="222222"/>
          <w:szCs w:val="20"/>
          <w:shd w:val="clear" w:color="auto" w:fill="FFFFFF"/>
        </w:rPr>
        <w:t>International Journal of Contemporary Hospitality Management</w:t>
      </w:r>
      <w:r w:rsidRPr="00C24965">
        <w:rPr>
          <w:rFonts w:ascii="Arial" w:hAnsi="Arial" w:cs="Arial"/>
          <w:color w:val="222222"/>
          <w:szCs w:val="20"/>
          <w:shd w:val="clear" w:color="auto" w:fill="FFFFFF"/>
        </w:rPr>
        <w:t>, </w:t>
      </w:r>
      <w:r w:rsidRPr="00C24965">
        <w:rPr>
          <w:rFonts w:ascii="Arial" w:hAnsi="Arial" w:cs="Arial"/>
          <w:i/>
          <w:iCs/>
          <w:color w:val="222222"/>
          <w:szCs w:val="20"/>
          <w:shd w:val="clear" w:color="auto" w:fill="FFFFFF"/>
        </w:rPr>
        <w:t>33</w:t>
      </w:r>
      <w:r w:rsidRPr="00C24965">
        <w:rPr>
          <w:rFonts w:ascii="Arial" w:hAnsi="Arial" w:cs="Arial"/>
          <w:color w:val="222222"/>
          <w:szCs w:val="20"/>
          <w:shd w:val="clear" w:color="auto" w:fill="FFFFFF"/>
        </w:rPr>
        <w:t>(2), pp.604-627.</w:t>
      </w:r>
    </w:p>
    <w:p w:rsidR="00523B71" w:rsidRPr="00C24965" w:rsidRDefault="00523B71" w:rsidP="00C24965">
      <w:pPr>
        <w:pStyle w:val="ListParagraph"/>
        <w:numPr>
          <w:ilvl w:val="0"/>
          <w:numId w:val="2"/>
        </w:numPr>
        <w:spacing w:line="360" w:lineRule="auto"/>
        <w:jc w:val="both"/>
        <w:rPr>
          <w:rFonts w:ascii="Arial" w:hAnsi="Arial" w:cs="Arial"/>
          <w:color w:val="222222"/>
          <w:szCs w:val="20"/>
          <w:shd w:val="clear" w:color="auto" w:fill="FFFFFF"/>
        </w:rPr>
      </w:pPr>
      <w:r w:rsidRPr="00C24965">
        <w:rPr>
          <w:rFonts w:ascii="Arial" w:hAnsi="Arial" w:cs="Arial"/>
          <w:color w:val="222222"/>
          <w:szCs w:val="20"/>
          <w:shd w:val="clear" w:color="auto" w:fill="FFFFFF"/>
        </w:rPr>
        <w:t>Hao, F., Xiao, Q. and Chon, K., 2020. COVID-19 and China’s hotel industry: Impacts, a disaster management framework, and post-pandemic agenda. </w:t>
      </w:r>
      <w:r w:rsidRPr="00C24965">
        <w:rPr>
          <w:rFonts w:ascii="Arial" w:hAnsi="Arial" w:cs="Arial"/>
          <w:i/>
          <w:iCs/>
          <w:color w:val="222222"/>
          <w:szCs w:val="20"/>
          <w:shd w:val="clear" w:color="auto" w:fill="FFFFFF"/>
        </w:rPr>
        <w:t>International journal of hospitality management</w:t>
      </w:r>
      <w:r w:rsidRPr="00C24965">
        <w:rPr>
          <w:rFonts w:ascii="Arial" w:hAnsi="Arial" w:cs="Arial"/>
          <w:color w:val="222222"/>
          <w:szCs w:val="20"/>
          <w:shd w:val="clear" w:color="auto" w:fill="FFFFFF"/>
        </w:rPr>
        <w:t>, </w:t>
      </w:r>
      <w:r w:rsidRPr="00C24965">
        <w:rPr>
          <w:rFonts w:ascii="Arial" w:hAnsi="Arial" w:cs="Arial"/>
          <w:i/>
          <w:iCs/>
          <w:color w:val="222222"/>
          <w:szCs w:val="20"/>
          <w:shd w:val="clear" w:color="auto" w:fill="FFFFFF"/>
        </w:rPr>
        <w:t>90</w:t>
      </w:r>
      <w:r w:rsidRPr="00C24965">
        <w:rPr>
          <w:rFonts w:ascii="Arial" w:hAnsi="Arial" w:cs="Arial"/>
          <w:color w:val="222222"/>
          <w:szCs w:val="20"/>
          <w:shd w:val="clear" w:color="auto" w:fill="FFFFFF"/>
        </w:rPr>
        <w:t>, p.102636.</w:t>
      </w:r>
    </w:p>
    <w:p w:rsidR="00DE5D89" w:rsidRPr="004D79FA" w:rsidRDefault="00DE5D89" w:rsidP="00C24965">
      <w:pPr>
        <w:pStyle w:val="ListParagraph"/>
        <w:numPr>
          <w:ilvl w:val="0"/>
          <w:numId w:val="2"/>
        </w:numPr>
        <w:spacing w:line="360" w:lineRule="auto"/>
        <w:jc w:val="both"/>
        <w:rPr>
          <w:sz w:val="24"/>
        </w:rPr>
      </w:pPr>
      <w:r w:rsidRPr="00C24965">
        <w:rPr>
          <w:rFonts w:ascii="Arial" w:hAnsi="Arial" w:cs="Arial"/>
          <w:color w:val="222222"/>
          <w:szCs w:val="20"/>
          <w:shd w:val="clear" w:color="auto" w:fill="FFFFFF"/>
        </w:rPr>
        <w:t>Japutra, A. and Situmorang, R., 2021. The repercussions and challenges of COVID-19 in the hotel industry: Potential strategies from a case study of Indonesia. </w:t>
      </w:r>
      <w:r w:rsidRPr="00C24965">
        <w:rPr>
          <w:rFonts w:ascii="Arial" w:hAnsi="Arial" w:cs="Arial"/>
          <w:i/>
          <w:iCs/>
          <w:color w:val="222222"/>
          <w:szCs w:val="20"/>
          <w:shd w:val="clear" w:color="auto" w:fill="FFFFFF"/>
        </w:rPr>
        <w:t>International Journal of Hospitality Management</w:t>
      </w:r>
      <w:r w:rsidRPr="00C24965">
        <w:rPr>
          <w:rFonts w:ascii="Arial" w:hAnsi="Arial" w:cs="Arial"/>
          <w:color w:val="222222"/>
          <w:szCs w:val="20"/>
          <w:shd w:val="clear" w:color="auto" w:fill="FFFFFF"/>
        </w:rPr>
        <w:t>, </w:t>
      </w:r>
      <w:r w:rsidRPr="00C24965">
        <w:rPr>
          <w:rFonts w:ascii="Arial" w:hAnsi="Arial" w:cs="Arial"/>
          <w:i/>
          <w:iCs/>
          <w:color w:val="222222"/>
          <w:szCs w:val="20"/>
          <w:shd w:val="clear" w:color="auto" w:fill="FFFFFF"/>
        </w:rPr>
        <w:t>95</w:t>
      </w:r>
      <w:r w:rsidRPr="00C24965">
        <w:rPr>
          <w:rFonts w:ascii="Arial" w:hAnsi="Arial" w:cs="Arial"/>
          <w:color w:val="222222"/>
          <w:szCs w:val="20"/>
          <w:shd w:val="clear" w:color="auto" w:fill="FFFFFF"/>
        </w:rPr>
        <w:t>, p.102890.</w:t>
      </w:r>
    </w:p>
    <w:p w:rsidR="004D79FA" w:rsidRPr="004D79FA" w:rsidRDefault="004D79FA" w:rsidP="00C24965">
      <w:pPr>
        <w:pStyle w:val="ListParagraph"/>
        <w:numPr>
          <w:ilvl w:val="0"/>
          <w:numId w:val="2"/>
        </w:numPr>
        <w:spacing w:line="360" w:lineRule="auto"/>
        <w:jc w:val="both"/>
        <w:rPr>
          <w:sz w:val="28"/>
        </w:rPr>
      </w:pPr>
      <w:r w:rsidRPr="004D79FA">
        <w:rPr>
          <w:rFonts w:ascii="Arial" w:hAnsi="Arial" w:cs="Arial"/>
          <w:color w:val="222222"/>
          <w:szCs w:val="20"/>
          <w:shd w:val="clear" w:color="auto" w:fill="FFFFFF"/>
        </w:rPr>
        <w:t>Khalilzadeh, J., 2020. The future of the global tourism system post covid-19. </w:t>
      </w:r>
      <w:r w:rsidRPr="004D79FA">
        <w:rPr>
          <w:rFonts w:ascii="Arial" w:hAnsi="Arial" w:cs="Arial"/>
          <w:i/>
          <w:iCs/>
          <w:color w:val="222222"/>
          <w:szCs w:val="20"/>
          <w:shd w:val="clear" w:color="auto" w:fill="FFFFFF"/>
        </w:rPr>
        <w:t>ECU School Of Hospitality Leadership</w:t>
      </w:r>
      <w:r w:rsidRPr="004D79FA">
        <w:rPr>
          <w:rFonts w:ascii="Arial" w:hAnsi="Arial" w:cs="Arial"/>
          <w:color w:val="222222"/>
          <w:szCs w:val="20"/>
          <w:shd w:val="clear" w:color="auto" w:fill="FFFFFF"/>
        </w:rPr>
        <w:t>.</w:t>
      </w:r>
    </w:p>
    <w:p w:rsidR="0080261B" w:rsidRDefault="0080261B" w:rsidP="00C24965">
      <w:pPr>
        <w:pStyle w:val="ListParagraph"/>
        <w:numPr>
          <w:ilvl w:val="0"/>
          <w:numId w:val="2"/>
        </w:numPr>
        <w:spacing w:line="360" w:lineRule="auto"/>
        <w:jc w:val="both"/>
        <w:rPr>
          <w:rFonts w:ascii="Arial" w:hAnsi="Arial" w:cs="Arial"/>
          <w:color w:val="222222"/>
          <w:szCs w:val="20"/>
          <w:shd w:val="clear" w:color="auto" w:fill="FFFFFF"/>
        </w:rPr>
      </w:pPr>
      <w:r w:rsidRPr="00C24965">
        <w:rPr>
          <w:rFonts w:ascii="Arial" w:hAnsi="Arial" w:cs="Arial"/>
          <w:color w:val="222222"/>
          <w:szCs w:val="20"/>
          <w:shd w:val="clear" w:color="auto" w:fill="FFFFFF"/>
        </w:rPr>
        <w:t>Kim, J.J. and Han, H., 2022. Saving the hotel industry: Strategic response to the COVID-19 pandemic, hotel selection analysis, and customer retention. </w:t>
      </w:r>
      <w:r w:rsidRPr="00C24965">
        <w:rPr>
          <w:rFonts w:ascii="Arial" w:hAnsi="Arial" w:cs="Arial"/>
          <w:i/>
          <w:iCs/>
          <w:color w:val="222222"/>
          <w:szCs w:val="20"/>
          <w:shd w:val="clear" w:color="auto" w:fill="FFFFFF"/>
        </w:rPr>
        <w:t>International Journal of Hospitality Management</w:t>
      </w:r>
      <w:r w:rsidRPr="00C24965">
        <w:rPr>
          <w:rFonts w:ascii="Arial" w:hAnsi="Arial" w:cs="Arial"/>
          <w:color w:val="222222"/>
          <w:szCs w:val="20"/>
          <w:shd w:val="clear" w:color="auto" w:fill="FFFFFF"/>
        </w:rPr>
        <w:t>, </w:t>
      </w:r>
      <w:r w:rsidRPr="00C24965">
        <w:rPr>
          <w:rFonts w:ascii="Arial" w:hAnsi="Arial" w:cs="Arial"/>
          <w:i/>
          <w:iCs/>
          <w:color w:val="222222"/>
          <w:szCs w:val="20"/>
          <w:shd w:val="clear" w:color="auto" w:fill="FFFFFF"/>
        </w:rPr>
        <w:t>102</w:t>
      </w:r>
      <w:r w:rsidRPr="00C24965">
        <w:rPr>
          <w:rFonts w:ascii="Arial" w:hAnsi="Arial" w:cs="Arial"/>
          <w:color w:val="222222"/>
          <w:szCs w:val="20"/>
          <w:shd w:val="clear" w:color="auto" w:fill="FFFFFF"/>
        </w:rPr>
        <w:t>, p.103163.</w:t>
      </w:r>
    </w:p>
    <w:p w:rsidR="002B1153" w:rsidRPr="002B1153" w:rsidRDefault="002B1153" w:rsidP="00C24965">
      <w:pPr>
        <w:pStyle w:val="ListParagraph"/>
        <w:numPr>
          <w:ilvl w:val="0"/>
          <w:numId w:val="2"/>
        </w:numPr>
        <w:spacing w:line="360" w:lineRule="auto"/>
        <w:jc w:val="both"/>
        <w:rPr>
          <w:rFonts w:ascii="Arial" w:hAnsi="Arial" w:cs="Arial"/>
          <w:color w:val="222222"/>
          <w:sz w:val="24"/>
          <w:szCs w:val="20"/>
          <w:shd w:val="clear" w:color="auto" w:fill="FFFFFF"/>
        </w:rPr>
      </w:pPr>
      <w:r w:rsidRPr="002B1153">
        <w:rPr>
          <w:rFonts w:ascii="Arial" w:hAnsi="Arial" w:cs="Arial"/>
          <w:color w:val="222222"/>
          <w:szCs w:val="20"/>
          <w:shd w:val="clear" w:color="auto" w:fill="FFFFFF"/>
        </w:rPr>
        <w:t>King, B., Fishman, E.K. and Rowe, S.P., 2021. Generational and Tech Shifts: A Decade of Digital Transformation in Service. </w:t>
      </w:r>
      <w:r w:rsidRPr="002B1153">
        <w:rPr>
          <w:rFonts w:ascii="Arial" w:hAnsi="Arial" w:cs="Arial"/>
          <w:i/>
          <w:iCs/>
          <w:color w:val="222222"/>
          <w:szCs w:val="20"/>
          <w:shd w:val="clear" w:color="auto" w:fill="FFFFFF"/>
        </w:rPr>
        <w:t>Journal of the American College of Radiology</w:t>
      </w:r>
      <w:r w:rsidRPr="002B1153">
        <w:rPr>
          <w:rFonts w:ascii="Arial" w:hAnsi="Arial" w:cs="Arial"/>
          <w:color w:val="222222"/>
          <w:szCs w:val="20"/>
          <w:shd w:val="clear" w:color="auto" w:fill="FFFFFF"/>
        </w:rPr>
        <w:t>, </w:t>
      </w:r>
      <w:r w:rsidRPr="002B1153">
        <w:rPr>
          <w:rFonts w:ascii="Arial" w:hAnsi="Arial" w:cs="Arial"/>
          <w:i/>
          <w:iCs/>
          <w:color w:val="222222"/>
          <w:szCs w:val="20"/>
          <w:shd w:val="clear" w:color="auto" w:fill="FFFFFF"/>
        </w:rPr>
        <w:t>18</w:t>
      </w:r>
      <w:r w:rsidRPr="002B1153">
        <w:rPr>
          <w:rFonts w:ascii="Arial" w:hAnsi="Arial" w:cs="Arial"/>
          <w:color w:val="222222"/>
          <w:szCs w:val="20"/>
          <w:shd w:val="clear" w:color="auto" w:fill="FFFFFF"/>
        </w:rPr>
        <w:t>(3), pp.425-427.</w:t>
      </w:r>
    </w:p>
    <w:p w:rsidR="00B23AC1" w:rsidRPr="00C24965" w:rsidRDefault="00B23AC1" w:rsidP="00C24965">
      <w:pPr>
        <w:pStyle w:val="ListParagraph"/>
        <w:numPr>
          <w:ilvl w:val="0"/>
          <w:numId w:val="2"/>
        </w:numPr>
        <w:spacing w:line="360" w:lineRule="auto"/>
        <w:jc w:val="both"/>
        <w:rPr>
          <w:rFonts w:ascii="Arial" w:hAnsi="Arial" w:cs="Arial"/>
          <w:color w:val="222222"/>
          <w:szCs w:val="20"/>
          <w:shd w:val="clear" w:color="auto" w:fill="FFFFFF"/>
        </w:rPr>
      </w:pPr>
      <w:r w:rsidRPr="00C24965">
        <w:rPr>
          <w:rFonts w:ascii="Arial" w:hAnsi="Arial" w:cs="Arial"/>
          <w:color w:val="222222"/>
          <w:szCs w:val="20"/>
          <w:shd w:val="clear" w:color="auto" w:fill="FFFFFF"/>
        </w:rPr>
        <w:t>Le, D. and Phi, G., 2021. Strategic responses of the hotel sector to COVID-19: Toward a refined pandemic crisis management framework. </w:t>
      </w:r>
      <w:r w:rsidRPr="00C24965">
        <w:rPr>
          <w:rFonts w:ascii="Arial" w:hAnsi="Arial" w:cs="Arial"/>
          <w:i/>
          <w:iCs/>
          <w:color w:val="222222"/>
          <w:szCs w:val="20"/>
          <w:shd w:val="clear" w:color="auto" w:fill="FFFFFF"/>
        </w:rPr>
        <w:t>International Journal of Hospitality Management</w:t>
      </w:r>
      <w:r w:rsidRPr="00C24965">
        <w:rPr>
          <w:rFonts w:ascii="Arial" w:hAnsi="Arial" w:cs="Arial"/>
          <w:color w:val="222222"/>
          <w:szCs w:val="20"/>
          <w:shd w:val="clear" w:color="auto" w:fill="FFFFFF"/>
        </w:rPr>
        <w:t>, </w:t>
      </w:r>
      <w:r w:rsidRPr="00C24965">
        <w:rPr>
          <w:rFonts w:ascii="Arial" w:hAnsi="Arial" w:cs="Arial"/>
          <w:i/>
          <w:iCs/>
          <w:color w:val="222222"/>
          <w:szCs w:val="20"/>
          <w:shd w:val="clear" w:color="auto" w:fill="FFFFFF"/>
        </w:rPr>
        <w:t>94</w:t>
      </w:r>
      <w:r w:rsidRPr="00C24965">
        <w:rPr>
          <w:rFonts w:ascii="Arial" w:hAnsi="Arial" w:cs="Arial"/>
          <w:color w:val="222222"/>
          <w:szCs w:val="20"/>
          <w:shd w:val="clear" w:color="auto" w:fill="FFFFFF"/>
        </w:rPr>
        <w:t>, p.102808.</w:t>
      </w:r>
    </w:p>
    <w:p w:rsidR="00B23AC1" w:rsidRPr="00C24965" w:rsidRDefault="00B23AC1" w:rsidP="00C24965">
      <w:pPr>
        <w:pStyle w:val="ListParagraph"/>
        <w:numPr>
          <w:ilvl w:val="0"/>
          <w:numId w:val="2"/>
        </w:numPr>
        <w:spacing w:line="360" w:lineRule="auto"/>
        <w:jc w:val="both"/>
        <w:rPr>
          <w:rFonts w:ascii="Arial" w:hAnsi="Arial" w:cs="Arial"/>
          <w:color w:val="222222"/>
          <w:szCs w:val="20"/>
          <w:shd w:val="clear" w:color="auto" w:fill="FFFFFF"/>
        </w:rPr>
      </w:pPr>
      <w:r w:rsidRPr="00C24965">
        <w:rPr>
          <w:rFonts w:ascii="Arial" w:hAnsi="Arial" w:cs="Arial"/>
          <w:color w:val="222222"/>
          <w:szCs w:val="20"/>
          <w:shd w:val="clear" w:color="auto" w:fill="FFFFFF"/>
        </w:rPr>
        <w:t>Leroi-Werelds, S., Verleye, K., Line, N. and Bove, L., 2021. Value proposition dynamics in response to external event triggers. </w:t>
      </w:r>
      <w:r w:rsidRPr="00C24965">
        <w:rPr>
          <w:rFonts w:ascii="Arial" w:hAnsi="Arial" w:cs="Arial"/>
          <w:i/>
          <w:iCs/>
          <w:color w:val="222222"/>
          <w:szCs w:val="20"/>
          <w:shd w:val="clear" w:color="auto" w:fill="FFFFFF"/>
        </w:rPr>
        <w:t>Journal of Business Research</w:t>
      </w:r>
      <w:r w:rsidRPr="00C24965">
        <w:rPr>
          <w:rFonts w:ascii="Arial" w:hAnsi="Arial" w:cs="Arial"/>
          <w:color w:val="222222"/>
          <w:szCs w:val="20"/>
          <w:shd w:val="clear" w:color="auto" w:fill="FFFFFF"/>
        </w:rPr>
        <w:t>, </w:t>
      </w:r>
      <w:r w:rsidRPr="00C24965">
        <w:rPr>
          <w:rFonts w:ascii="Arial" w:hAnsi="Arial" w:cs="Arial"/>
          <w:i/>
          <w:iCs/>
          <w:color w:val="222222"/>
          <w:szCs w:val="20"/>
          <w:shd w:val="clear" w:color="auto" w:fill="FFFFFF"/>
        </w:rPr>
        <w:t>136</w:t>
      </w:r>
      <w:r w:rsidRPr="00C24965">
        <w:rPr>
          <w:rFonts w:ascii="Arial" w:hAnsi="Arial" w:cs="Arial"/>
          <w:color w:val="222222"/>
          <w:szCs w:val="20"/>
          <w:shd w:val="clear" w:color="auto" w:fill="FFFFFF"/>
        </w:rPr>
        <w:t>, pp.274-283.</w:t>
      </w:r>
    </w:p>
    <w:p w:rsidR="00DE5D89" w:rsidRDefault="00DE5D89" w:rsidP="00C24965">
      <w:pPr>
        <w:pStyle w:val="ListParagraph"/>
        <w:numPr>
          <w:ilvl w:val="0"/>
          <w:numId w:val="2"/>
        </w:numPr>
        <w:spacing w:line="360" w:lineRule="auto"/>
        <w:jc w:val="both"/>
        <w:rPr>
          <w:rFonts w:ascii="Arial" w:hAnsi="Arial" w:cs="Arial"/>
          <w:color w:val="222222"/>
          <w:szCs w:val="20"/>
          <w:shd w:val="clear" w:color="auto" w:fill="FFFFFF"/>
        </w:rPr>
      </w:pPr>
      <w:r w:rsidRPr="00C24965">
        <w:rPr>
          <w:rFonts w:ascii="Arial" w:hAnsi="Arial" w:cs="Arial"/>
          <w:color w:val="222222"/>
          <w:szCs w:val="20"/>
          <w:shd w:val="clear" w:color="auto" w:fill="FFFFFF"/>
        </w:rPr>
        <w:t>Liu, J., 2022, December. Assessment of the Financial Effect of COVID-19 in Hospitality Industry and Companies’ Response. In </w:t>
      </w:r>
      <w:r w:rsidRPr="00C24965">
        <w:rPr>
          <w:rFonts w:ascii="Arial" w:hAnsi="Arial" w:cs="Arial"/>
          <w:i/>
          <w:iCs/>
          <w:color w:val="222222"/>
          <w:szCs w:val="20"/>
          <w:shd w:val="clear" w:color="auto" w:fill="FFFFFF"/>
        </w:rPr>
        <w:t>2022 2nd International Conference on Economic Development and Business Culture (ICEDBC 2022)</w:t>
      </w:r>
      <w:r w:rsidRPr="00C24965">
        <w:rPr>
          <w:rFonts w:ascii="Arial" w:hAnsi="Arial" w:cs="Arial"/>
          <w:color w:val="222222"/>
          <w:szCs w:val="20"/>
          <w:shd w:val="clear" w:color="auto" w:fill="FFFFFF"/>
        </w:rPr>
        <w:t> (pp. 29-36). Atlantis Press.</w:t>
      </w:r>
    </w:p>
    <w:p w:rsidR="00DF7DFA" w:rsidRPr="00DF7DFA" w:rsidRDefault="00DF7DFA" w:rsidP="00C24965">
      <w:pPr>
        <w:pStyle w:val="ListParagraph"/>
        <w:numPr>
          <w:ilvl w:val="0"/>
          <w:numId w:val="2"/>
        </w:numPr>
        <w:spacing w:line="360" w:lineRule="auto"/>
        <w:jc w:val="both"/>
        <w:rPr>
          <w:rFonts w:ascii="Arial" w:hAnsi="Arial" w:cs="Arial"/>
          <w:color w:val="222222"/>
          <w:sz w:val="24"/>
          <w:szCs w:val="20"/>
          <w:shd w:val="clear" w:color="auto" w:fill="FFFFFF"/>
        </w:rPr>
      </w:pPr>
      <w:r w:rsidRPr="00DF7DFA">
        <w:rPr>
          <w:rFonts w:ascii="Arial" w:hAnsi="Arial" w:cs="Arial"/>
          <w:color w:val="222222"/>
          <w:szCs w:val="20"/>
          <w:shd w:val="clear" w:color="auto" w:fill="FFFFFF"/>
        </w:rPr>
        <w:t>Manoharan, A., Madera, J.M. and Singal, M., 2021. Walking the talk in diversity management: Exploring links between strategic statements, management practices, and external recognition. </w:t>
      </w:r>
      <w:r w:rsidRPr="00DF7DFA">
        <w:rPr>
          <w:rFonts w:ascii="Arial" w:hAnsi="Arial" w:cs="Arial"/>
          <w:i/>
          <w:iCs/>
          <w:color w:val="222222"/>
          <w:szCs w:val="20"/>
          <w:shd w:val="clear" w:color="auto" w:fill="FFFFFF"/>
        </w:rPr>
        <w:t>International Journal of Hospitality Management</w:t>
      </w:r>
      <w:r w:rsidRPr="00DF7DFA">
        <w:rPr>
          <w:rFonts w:ascii="Arial" w:hAnsi="Arial" w:cs="Arial"/>
          <w:color w:val="222222"/>
          <w:szCs w:val="20"/>
          <w:shd w:val="clear" w:color="auto" w:fill="FFFFFF"/>
        </w:rPr>
        <w:t>, </w:t>
      </w:r>
      <w:r w:rsidRPr="00DF7DFA">
        <w:rPr>
          <w:rFonts w:ascii="Arial" w:hAnsi="Arial" w:cs="Arial"/>
          <w:i/>
          <w:iCs/>
          <w:color w:val="222222"/>
          <w:szCs w:val="20"/>
          <w:shd w:val="clear" w:color="auto" w:fill="FFFFFF"/>
        </w:rPr>
        <w:t>94</w:t>
      </w:r>
      <w:r w:rsidRPr="00DF7DFA">
        <w:rPr>
          <w:rFonts w:ascii="Arial" w:hAnsi="Arial" w:cs="Arial"/>
          <w:color w:val="222222"/>
          <w:szCs w:val="20"/>
          <w:shd w:val="clear" w:color="auto" w:fill="FFFFFF"/>
        </w:rPr>
        <w:t>, p.102864.</w:t>
      </w:r>
    </w:p>
    <w:p w:rsidR="00B23AC1" w:rsidRDefault="00B23AC1" w:rsidP="00C24965">
      <w:pPr>
        <w:pStyle w:val="ListParagraph"/>
        <w:numPr>
          <w:ilvl w:val="0"/>
          <w:numId w:val="2"/>
        </w:numPr>
        <w:spacing w:line="360" w:lineRule="auto"/>
        <w:jc w:val="both"/>
        <w:rPr>
          <w:rFonts w:ascii="Arial" w:hAnsi="Arial" w:cs="Arial"/>
          <w:color w:val="222222"/>
          <w:szCs w:val="20"/>
          <w:shd w:val="clear" w:color="auto" w:fill="FFFFFF"/>
        </w:rPr>
      </w:pPr>
      <w:r w:rsidRPr="00C24965">
        <w:rPr>
          <w:rFonts w:ascii="Arial" w:hAnsi="Arial" w:cs="Arial"/>
          <w:color w:val="222222"/>
          <w:szCs w:val="20"/>
          <w:shd w:val="clear" w:color="auto" w:fill="FFFFFF"/>
        </w:rPr>
        <w:t>Park, S. and Lehto, X., 2021. Understanding the opaque priority of safety measures and hotel customer choices after the COVID-19 pandemic: an application of discrete choice analysis. </w:t>
      </w:r>
      <w:r w:rsidRPr="00C24965">
        <w:rPr>
          <w:rFonts w:ascii="Arial" w:hAnsi="Arial" w:cs="Arial"/>
          <w:i/>
          <w:iCs/>
          <w:color w:val="222222"/>
          <w:szCs w:val="20"/>
          <w:shd w:val="clear" w:color="auto" w:fill="FFFFFF"/>
        </w:rPr>
        <w:t>Journal of Travel &amp; Tourism Marketing</w:t>
      </w:r>
      <w:r w:rsidRPr="00C24965">
        <w:rPr>
          <w:rFonts w:ascii="Arial" w:hAnsi="Arial" w:cs="Arial"/>
          <w:color w:val="222222"/>
          <w:szCs w:val="20"/>
          <w:shd w:val="clear" w:color="auto" w:fill="FFFFFF"/>
        </w:rPr>
        <w:t>, </w:t>
      </w:r>
      <w:r w:rsidRPr="00C24965">
        <w:rPr>
          <w:rFonts w:ascii="Arial" w:hAnsi="Arial" w:cs="Arial"/>
          <w:i/>
          <w:iCs/>
          <w:color w:val="222222"/>
          <w:szCs w:val="20"/>
          <w:shd w:val="clear" w:color="auto" w:fill="FFFFFF"/>
        </w:rPr>
        <w:t>38</w:t>
      </w:r>
      <w:r w:rsidRPr="00C24965">
        <w:rPr>
          <w:rFonts w:ascii="Arial" w:hAnsi="Arial" w:cs="Arial"/>
          <w:color w:val="222222"/>
          <w:szCs w:val="20"/>
          <w:shd w:val="clear" w:color="auto" w:fill="FFFFFF"/>
        </w:rPr>
        <w:t>(7), pp.653-665.</w:t>
      </w:r>
    </w:p>
    <w:p w:rsidR="00C24965" w:rsidRPr="00C24965" w:rsidRDefault="00C24965" w:rsidP="00C24965">
      <w:pPr>
        <w:pStyle w:val="ListParagraph"/>
        <w:numPr>
          <w:ilvl w:val="0"/>
          <w:numId w:val="2"/>
        </w:numPr>
        <w:spacing w:line="360" w:lineRule="auto"/>
        <w:jc w:val="both"/>
        <w:rPr>
          <w:rFonts w:ascii="Arial" w:hAnsi="Arial" w:cs="Arial"/>
          <w:color w:val="222222"/>
          <w:sz w:val="24"/>
          <w:szCs w:val="20"/>
          <w:shd w:val="clear" w:color="auto" w:fill="FFFFFF"/>
        </w:rPr>
      </w:pPr>
      <w:r w:rsidRPr="00C24965">
        <w:rPr>
          <w:rFonts w:ascii="Arial" w:hAnsi="Arial" w:cs="Arial"/>
          <w:color w:val="222222"/>
          <w:szCs w:val="20"/>
          <w:shd w:val="clear" w:color="auto" w:fill="FFFFFF"/>
        </w:rPr>
        <w:t>Pratiwi, N.P.L. and Sudiarta, M., 2019. ALTERNATIVE MARKETING STRATEGIES FOR LOW SEASON PERIOD AT COURTYARD BY MARRIOTT BALI SEMINYAK RESORT. </w:t>
      </w:r>
      <w:r w:rsidRPr="00C24965">
        <w:rPr>
          <w:rFonts w:ascii="Arial" w:hAnsi="Arial" w:cs="Arial"/>
          <w:i/>
          <w:iCs/>
          <w:color w:val="222222"/>
          <w:szCs w:val="20"/>
          <w:shd w:val="clear" w:color="auto" w:fill="FFFFFF"/>
        </w:rPr>
        <w:t>Journal of Applied Sciences in Travel and Hospitality</w:t>
      </w:r>
      <w:r w:rsidRPr="00C24965">
        <w:rPr>
          <w:rFonts w:ascii="Arial" w:hAnsi="Arial" w:cs="Arial"/>
          <w:color w:val="222222"/>
          <w:szCs w:val="20"/>
          <w:shd w:val="clear" w:color="auto" w:fill="FFFFFF"/>
        </w:rPr>
        <w:t>, </w:t>
      </w:r>
      <w:r w:rsidRPr="00C24965">
        <w:rPr>
          <w:rFonts w:ascii="Arial" w:hAnsi="Arial" w:cs="Arial"/>
          <w:i/>
          <w:iCs/>
          <w:color w:val="222222"/>
          <w:szCs w:val="20"/>
          <w:shd w:val="clear" w:color="auto" w:fill="FFFFFF"/>
        </w:rPr>
        <w:t>2</w:t>
      </w:r>
      <w:r w:rsidRPr="00C24965">
        <w:rPr>
          <w:rFonts w:ascii="Arial" w:hAnsi="Arial" w:cs="Arial"/>
          <w:color w:val="222222"/>
          <w:szCs w:val="20"/>
          <w:shd w:val="clear" w:color="auto" w:fill="FFFFFF"/>
        </w:rPr>
        <w:t>(2), pp.109-119.</w:t>
      </w:r>
    </w:p>
    <w:p w:rsidR="0080261B" w:rsidRPr="00C24965" w:rsidRDefault="0080261B" w:rsidP="00C24965">
      <w:pPr>
        <w:pStyle w:val="ListParagraph"/>
        <w:numPr>
          <w:ilvl w:val="0"/>
          <w:numId w:val="2"/>
        </w:numPr>
        <w:spacing w:line="360" w:lineRule="auto"/>
        <w:jc w:val="both"/>
        <w:rPr>
          <w:rFonts w:ascii="Arial" w:hAnsi="Arial" w:cs="Arial"/>
          <w:color w:val="222222"/>
          <w:szCs w:val="20"/>
          <w:shd w:val="clear" w:color="auto" w:fill="FFFFFF"/>
        </w:rPr>
      </w:pPr>
      <w:r w:rsidRPr="00C24965">
        <w:rPr>
          <w:rFonts w:ascii="Arial" w:hAnsi="Arial" w:cs="Arial"/>
          <w:color w:val="222222"/>
          <w:szCs w:val="20"/>
          <w:shd w:val="clear" w:color="auto" w:fill="FFFFFF"/>
        </w:rPr>
        <w:lastRenderedPageBreak/>
        <w:t>Puspita, N.P.L.A., Astawa, I.P. and Mudana, I.G., 2021. Hotel strategy in facing the COVID-19 pandemic (the westin resort Nusa Dua experience). </w:t>
      </w:r>
      <w:r w:rsidRPr="00C24965">
        <w:rPr>
          <w:rFonts w:ascii="Arial" w:hAnsi="Arial" w:cs="Arial"/>
          <w:i/>
          <w:iCs/>
          <w:color w:val="222222"/>
          <w:szCs w:val="20"/>
          <w:shd w:val="clear" w:color="auto" w:fill="FFFFFF"/>
        </w:rPr>
        <w:t>International Journal of Glocal Tourism</w:t>
      </w:r>
      <w:r w:rsidRPr="00C24965">
        <w:rPr>
          <w:rFonts w:ascii="Arial" w:hAnsi="Arial" w:cs="Arial"/>
          <w:color w:val="222222"/>
          <w:szCs w:val="20"/>
          <w:shd w:val="clear" w:color="auto" w:fill="FFFFFF"/>
        </w:rPr>
        <w:t>, </w:t>
      </w:r>
      <w:r w:rsidRPr="00C24965">
        <w:rPr>
          <w:rFonts w:ascii="Arial" w:hAnsi="Arial" w:cs="Arial"/>
          <w:i/>
          <w:iCs/>
          <w:color w:val="222222"/>
          <w:szCs w:val="20"/>
          <w:shd w:val="clear" w:color="auto" w:fill="FFFFFF"/>
        </w:rPr>
        <w:t>2</w:t>
      </w:r>
      <w:r w:rsidRPr="00C24965">
        <w:rPr>
          <w:rFonts w:ascii="Arial" w:hAnsi="Arial" w:cs="Arial"/>
          <w:color w:val="222222"/>
          <w:szCs w:val="20"/>
          <w:shd w:val="clear" w:color="auto" w:fill="FFFFFF"/>
        </w:rPr>
        <w:t>(1), pp.28-39.</w:t>
      </w:r>
    </w:p>
    <w:p w:rsidR="00523B71" w:rsidRDefault="00523B71" w:rsidP="00C24965">
      <w:pPr>
        <w:pStyle w:val="ListParagraph"/>
        <w:numPr>
          <w:ilvl w:val="0"/>
          <w:numId w:val="2"/>
        </w:numPr>
        <w:spacing w:line="360" w:lineRule="auto"/>
        <w:jc w:val="both"/>
        <w:rPr>
          <w:rFonts w:ascii="Arial" w:hAnsi="Arial" w:cs="Arial"/>
          <w:color w:val="222222"/>
          <w:szCs w:val="20"/>
          <w:shd w:val="clear" w:color="auto" w:fill="FFFFFF"/>
        </w:rPr>
      </w:pPr>
      <w:r w:rsidRPr="00C24965">
        <w:rPr>
          <w:rFonts w:ascii="Arial" w:hAnsi="Arial" w:cs="Arial"/>
          <w:color w:val="222222"/>
          <w:szCs w:val="20"/>
          <w:shd w:val="clear" w:color="auto" w:fill="FFFFFF"/>
        </w:rPr>
        <w:t>Ristova, C., 2022. Generation Clean: Redefining hospitality marketing promotion.</w:t>
      </w:r>
    </w:p>
    <w:p w:rsidR="00220AFA" w:rsidRPr="00220AFA" w:rsidRDefault="00220AFA" w:rsidP="00C24965">
      <w:pPr>
        <w:pStyle w:val="ListParagraph"/>
        <w:numPr>
          <w:ilvl w:val="0"/>
          <w:numId w:val="2"/>
        </w:numPr>
        <w:spacing w:line="360" w:lineRule="auto"/>
        <w:jc w:val="both"/>
        <w:rPr>
          <w:rFonts w:ascii="Arial" w:hAnsi="Arial" w:cs="Arial"/>
          <w:color w:val="222222"/>
          <w:sz w:val="24"/>
          <w:szCs w:val="20"/>
          <w:shd w:val="clear" w:color="auto" w:fill="FFFFFF"/>
        </w:rPr>
      </w:pPr>
      <w:r w:rsidRPr="00220AFA">
        <w:rPr>
          <w:rFonts w:ascii="Arial" w:hAnsi="Arial" w:cs="Arial"/>
          <w:color w:val="222222"/>
          <w:szCs w:val="20"/>
          <w:shd w:val="clear" w:color="auto" w:fill="FFFFFF"/>
        </w:rPr>
        <w:t>Sanders, K., Marriott-Statham, K., Mackay, M., McMillan, A., Rennie, K., Robinson, B.A. and Teeling, S.P., 2020. The Student International Community of Practice: a critical reflection on the shared experience of being a member, using creative hermeneutics. </w:t>
      </w:r>
      <w:r w:rsidRPr="00220AFA">
        <w:rPr>
          <w:rFonts w:ascii="Arial" w:hAnsi="Arial" w:cs="Arial"/>
          <w:i/>
          <w:iCs/>
          <w:color w:val="222222"/>
          <w:szCs w:val="20"/>
          <w:shd w:val="clear" w:color="auto" w:fill="FFFFFF"/>
        </w:rPr>
        <w:t>International Practice Development Journal</w:t>
      </w:r>
      <w:r w:rsidRPr="00220AFA">
        <w:rPr>
          <w:rFonts w:ascii="Arial" w:hAnsi="Arial" w:cs="Arial"/>
          <w:color w:val="222222"/>
          <w:szCs w:val="20"/>
          <w:shd w:val="clear" w:color="auto" w:fill="FFFFFF"/>
        </w:rPr>
        <w:t>.</w:t>
      </w:r>
    </w:p>
    <w:p w:rsidR="00523B71" w:rsidRPr="00C24965" w:rsidRDefault="00523B71" w:rsidP="00C24965">
      <w:pPr>
        <w:pStyle w:val="ListParagraph"/>
        <w:numPr>
          <w:ilvl w:val="0"/>
          <w:numId w:val="2"/>
        </w:numPr>
        <w:spacing w:line="360" w:lineRule="auto"/>
        <w:jc w:val="both"/>
        <w:rPr>
          <w:rFonts w:ascii="Arial" w:hAnsi="Arial" w:cs="Arial"/>
          <w:color w:val="222222"/>
          <w:szCs w:val="20"/>
          <w:shd w:val="clear" w:color="auto" w:fill="FFFFFF"/>
        </w:rPr>
      </w:pPr>
      <w:r w:rsidRPr="00C24965">
        <w:rPr>
          <w:rFonts w:ascii="Arial" w:hAnsi="Arial" w:cs="Arial"/>
          <w:color w:val="222222"/>
          <w:szCs w:val="20"/>
          <w:shd w:val="clear" w:color="auto" w:fill="FFFFFF"/>
        </w:rPr>
        <w:t>Santoki, A. and Parekh, D.M., 2020. Marketing strategies during COVID-19. </w:t>
      </w:r>
      <w:r w:rsidRPr="00C24965">
        <w:rPr>
          <w:rFonts w:ascii="Arial" w:hAnsi="Arial" w:cs="Arial"/>
          <w:i/>
          <w:iCs/>
          <w:color w:val="222222"/>
          <w:szCs w:val="20"/>
          <w:shd w:val="clear" w:color="auto" w:fill="FFFFFF"/>
        </w:rPr>
        <w:t>Journal of Critical Reviews</w:t>
      </w:r>
      <w:r w:rsidRPr="00C24965">
        <w:rPr>
          <w:rFonts w:ascii="Arial" w:hAnsi="Arial" w:cs="Arial"/>
          <w:color w:val="222222"/>
          <w:szCs w:val="20"/>
          <w:shd w:val="clear" w:color="auto" w:fill="FFFFFF"/>
        </w:rPr>
        <w:t>, </w:t>
      </w:r>
      <w:r w:rsidRPr="00C24965">
        <w:rPr>
          <w:rFonts w:ascii="Arial" w:hAnsi="Arial" w:cs="Arial"/>
          <w:i/>
          <w:iCs/>
          <w:color w:val="222222"/>
          <w:szCs w:val="20"/>
          <w:shd w:val="clear" w:color="auto" w:fill="FFFFFF"/>
        </w:rPr>
        <w:t>7</w:t>
      </w:r>
      <w:r w:rsidRPr="00C24965">
        <w:rPr>
          <w:rFonts w:ascii="Arial" w:hAnsi="Arial" w:cs="Arial"/>
          <w:color w:val="222222"/>
          <w:szCs w:val="20"/>
          <w:shd w:val="clear" w:color="auto" w:fill="FFFFFF"/>
        </w:rPr>
        <w:t>(11), pp.4040-4045.</w:t>
      </w:r>
    </w:p>
    <w:p w:rsidR="00B23AC1" w:rsidRPr="00C24965" w:rsidRDefault="00B23AC1" w:rsidP="00C24965">
      <w:pPr>
        <w:pStyle w:val="ListParagraph"/>
        <w:numPr>
          <w:ilvl w:val="0"/>
          <w:numId w:val="2"/>
        </w:numPr>
        <w:spacing w:line="360" w:lineRule="auto"/>
        <w:jc w:val="both"/>
        <w:rPr>
          <w:rFonts w:ascii="Arial" w:hAnsi="Arial" w:cs="Arial"/>
          <w:color w:val="222222"/>
          <w:szCs w:val="20"/>
          <w:shd w:val="clear" w:color="auto" w:fill="FFFFFF"/>
        </w:rPr>
      </w:pPr>
      <w:r w:rsidRPr="00C24965">
        <w:rPr>
          <w:rFonts w:ascii="Arial" w:hAnsi="Arial" w:cs="Arial"/>
          <w:color w:val="222222"/>
          <w:szCs w:val="20"/>
          <w:shd w:val="clear" w:color="auto" w:fill="FFFFFF"/>
        </w:rPr>
        <w:t>Sealy, W., 2020. A commentary on risk and resilience in the hospitality, tourism, aviation and events industry: Responses to COVID–19 and lessons learned. </w:t>
      </w:r>
      <w:r w:rsidRPr="00C24965">
        <w:rPr>
          <w:rFonts w:ascii="Arial" w:hAnsi="Arial" w:cs="Arial"/>
          <w:i/>
          <w:iCs/>
          <w:color w:val="222222"/>
          <w:szCs w:val="20"/>
          <w:shd w:val="clear" w:color="auto" w:fill="FFFFFF"/>
        </w:rPr>
        <w:t>Journal on Tourism &amp; Sustainability</w:t>
      </w:r>
      <w:r w:rsidRPr="00C24965">
        <w:rPr>
          <w:rFonts w:ascii="Arial" w:hAnsi="Arial" w:cs="Arial"/>
          <w:color w:val="222222"/>
          <w:szCs w:val="20"/>
          <w:shd w:val="clear" w:color="auto" w:fill="FFFFFF"/>
        </w:rPr>
        <w:t>, </w:t>
      </w:r>
      <w:r w:rsidRPr="00C24965">
        <w:rPr>
          <w:rFonts w:ascii="Arial" w:hAnsi="Arial" w:cs="Arial"/>
          <w:i/>
          <w:iCs/>
          <w:color w:val="222222"/>
          <w:szCs w:val="20"/>
          <w:shd w:val="clear" w:color="auto" w:fill="FFFFFF"/>
        </w:rPr>
        <w:t>4</w:t>
      </w:r>
      <w:r w:rsidRPr="00C24965">
        <w:rPr>
          <w:rFonts w:ascii="Arial" w:hAnsi="Arial" w:cs="Arial"/>
          <w:color w:val="222222"/>
          <w:szCs w:val="20"/>
          <w:shd w:val="clear" w:color="auto" w:fill="FFFFFF"/>
        </w:rPr>
        <w:t>(1), pp.82-93.</w:t>
      </w:r>
    </w:p>
    <w:p w:rsidR="00DE5D89" w:rsidRPr="00C24965" w:rsidRDefault="00DE5D89" w:rsidP="00C24965">
      <w:pPr>
        <w:pStyle w:val="ListParagraph"/>
        <w:numPr>
          <w:ilvl w:val="0"/>
          <w:numId w:val="2"/>
        </w:numPr>
        <w:spacing w:line="360" w:lineRule="auto"/>
        <w:jc w:val="both"/>
        <w:rPr>
          <w:rFonts w:ascii="Arial" w:hAnsi="Arial" w:cs="Arial"/>
          <w:color w:val="222222"/>
          <w:szCs w:val="20"/>
          <w:shd w:val="clear" w:color="auto" w:fill="FFFFFF"/>
        </w:rPr>
      </w:pPr>
      <w:r w:rsidRPr="00C24965">
        <w:rPr>
          <w:rFonts w:ascii="Arial" w:hAnsi="Arial" w:cs="Arial"/>
          <w:color w:val="222222"/>
          <w:szCs w:val="20"/>
          <w:shd w:val="clear" w:color="auto" w:fill="FFFFFF"/>
        </w:rPr>
        <w:t>Segaradana, I.P.J., Suastini, N.M. and Prabawati, N.P.D., 2022. Effectiveness of instagram and facebook marketing on the customer path at the aloft bali seminyak hotel during the covid-19 pandemic. </w:t>
      </w:r>
      <w:r w:rsidRPr="00C24965">
        <w:rPr>
          <w:rFonts w:ascii="Arial" w:hAnsi="Arial" w:cs="Arial"/>
          <w:i/>
          <w:iCs/>
          <w:color w:val="222222"/>
          <w:szCs w:val="20"/>
          <w:shd w:val="clear" w:color="auto" w:fill="FFFFFF"/>
        </w:rPr>
        <w:t>Journal of Business on Hospitality and Tourism</w:t>
      </w:r>
      <w:r w:rsidRPr="00C24965">
        <w:rPr>
          <w:rFonts w:ascii="Arial" w:hAnsi="Arial" w:cs="Arial"/>
          <w:color w:val="222222"/>
          <w:szCs w:val="20"/>
          <w:shd w:val="clear" w:color="auto" w:fill="FFFFFF"/>
        </w:rPr>
        <w:t>, </w:t>
      </w:r>
      <w:r w:rsidRPr="00C24965">
        <w:rPr>
          <w:rFonts w:ascii="Arial" w:hAnsi="Arial" w:cs="Arial"/>
          <w:i/>
          <w:iCs/>
          <w:color w:val="222222"/>
          <w:szCs w:val="20"/>
          <w:shd w:val="clear" w:color="auto" w:fill="FFFFFF"/>
        </w:rPr>
        <w:t>8</w:t>
      </w:r>
      <w:r w:rsidRPr="00C24965">
        <w:rPr>
          <w:rFonts w:ascii="Arial" w:hAnsi="Arial" w:cs="Arial"/>
          <w:color w:val="222222"/>
          <w:szCs w:val="20"/>
          <w:shd w:val="clear" w:color="auto" w:fill="FFFFFF"/>
        </w:rPr>
        <w:t>(1), pp.1-17.</w:t>
      </w:r>
    </w:p>
    <w:p w:rsidR="00372DB2" w:rsidRPr="00C24965" w:rsidRDefault="00372DB2" w:rsidP="00C24965">
      <w:pPr>
        <w:pStyle w:val="ListParagraph"/>
        <w:numPr>
          <w:ilvl w:val="0"/>
          <w:numId w:val="2"/>
        </w:numPr>
        <w:spacing w:line="360" w:lineRule="auto"/>
        <w:jc w:val="both"/>
        <w:rPr>
          <w:rFonts w:ascii="Arial" w:hAnsi="Arial" w:cs="Arial"/>
          <w:color w:val="222222"/>
          <w:szCs w:val="20"/>
          <w:shd w:val="clear" w:color="auto" w:fill="FFFFFF"/>
        </w:rPr>
      </w:pPr>
      <w:r w:rsidRPr="00C24965">
        <w:rPr>
          <w:rFonts w:ascii="Arial" w:hAnsi="Arial" w:cs="Arial"/>
          <w:color w:val="222222"/>
          <w:szCs w:val="20"/>
          <w:shd w:val="clear" w:color="auto" w:fill="FFFFFF"/>
        </w:rPr>
        <w:t>Sharma, A., Shin, H., Santa-María, M.J. and Nicolau, J.L., 2021. Hotels' COVID-19 innovation and performance. </w:t>
      </w:r>
      <w:r w:rsidRPr="00C24965">
        <w:rPr>
          <w:rFonts w:ascii="Arial" w:hAnsi="Arial" w:cs="Arial"/>
          <w:i/>
          <w:iCs/>
          <w:color w:val="222222"/>
          <w:szCs w:val="20"/>
          <w:shd w:val="clear" w:color="auto" w:fill="FFFFFF"/>
        </w:rPr>
        <w:t>Annals of Tourism Research</w:t>
      </w:r>
      <w:r w:rsidRPr="00C24965">
        <w:rPr>
          <w:rFonts w:ascii="Arial" w:hAnsi="Arial" w:cs="Arial"/>
          <w:color w:val="222222"/>
          <w:szCs w:val="20"/>
          <w:shd w:val="clear" w:color="auto" w:fill="FFFFFF"/>
        </w:rPr>
        <w:t>, </w:t>
      </w:r>
      <w:r w:rsidRPr="00C24965">
        <w:rPr>
          <w:rFonts w:ascii="Arial" w:hAnsi="Arial" w:cs="Arial"/>
          <w:i/>
          <w:iCs/>
          <w:color w:val="222222"/>
          <w:szCs w:val="20"/>
          <w:shd w:val="clear" w:color="auto" w:fill="FFFFFF"/>
        </w:rPr>
        <w:t>88</w:t>
      </w:r>
      <w:r w:rsidRPr="00C24965">
        <w:rPr>
          <w:rFonts w:ascii="Arial" w:hAnsi="Arial" w:cs="Arial"/>
          <w:color w:val="222222"/>
          <w:szCs w:val="20"/>
          <w:shd w:val="clear" w:color="auto" w:fill="FFFFFF"/>
        </w:rPr>
        <w:t>, p.103180.</w:t>
      </w:r>
    </w:p>
    <w:p w:rsidR="00DE5D89" w:rsidRDefault="00DE5D89" w:rsidP="00C24965">
      <w:pPr>
        <w:pStyle w:val="ListParagraph"/>
        <w:numPr>
          <w:ilvl w:val="0"/>
          <w:numId w:val="2"/>
        </w:numPr>
        <w:spacing w:line="360" w:lineRule="auto"/>
        <w:jc w:val="both"/>
        <w:rPr>
          <w:rFonts w:ascii="Arial" w:hAnsi="Arial" w:cs="Arial"/>
          <w:color w:val="222222"/>
          <w:szCs w:val="20"/>
          <w:shd w:val="clear" w:color="auto" w:fill="FFFFFF"/>
        </w:rPr>
      </w:pPr>
      <w:r w:rsidRPr="00C24965">
        <w:rPr>
          <w:rFonts w:ascii="Arial" w:hAnsi="Arial" w:cs="Arial"/>
          <w:color w:val="222222"/>
          <w:szCs w:val="20"/>
          <w:shd w:val="clear" w:color="auto" w:fill="FFFFFF"/>
        </w:rPr>
        <w:t>Shay, R. and Cohen, E., 2022. The COVID-19 pandemic effect on stock prices of leading public chain hotels in Israel. </w:t>
      </w:r>
      <w:r w:rsidRPr="00C24965">
        <w:rPr>
          <w:rFonts w:ascii="Arial" w:hAnsi="Arial" w:cs="Arial"/>
          <w:i/>
          <w:iCs/>
          <w:color w:val="222222"/>
          <w:szCs w:val="20"/>
          <w:shd w:val="clear" w:color="auto" w:fill="FFFFFF"/>
        </w:rPr>
        <w:t>Reviving tourism, in the post-pandemic era</w:t>
      </w:r>
      <w:r w:rsidRPr="00C24965">
        <w:rPr>
          <w:rFonts w:ascii="Arial" w:hAnsi="Arial" w:cs="Arial"/>
          <w:color w:val="222222"/>
          <w:szCs w:val="20"/>
          <w:shd w:val="clear" w:color="auto" w:fill="FFFFFF"/>
        </w:rPr>
        <w:t>, p.436.</w:t>
      </w:r>
    </w:p>
    <w:p w:rsidR="00C75223" w:rsidRPr="00C75223" w:rsidRDefault="00C75223" w:rsidP="00C24965">
      <w:pPr>
        <w:pStyle w:val="ListParagraph"/>
        <w:numPr>
          <w:ilvl w:val="0"/>
          <w:numId w:val="2"/>
        </w:numPr>
        <w:spacing w:line="360" w:lineRule="auto"/>
        <w:jc w:val="both"/>
        <w:rPr>
          <w:rFonts w:ascii="Arial" w:hAnsi="Arial" w:cs="Arial"/>
          <w:color w:val="222222"/>
          <w:sz w:val="24"/>
          <w:szCs w:val="20"/>
          <w:shd w:val="clear" w:color="auto" w:fill="FFFFFF"/>
        </w:rPr>
      </w:pPr>
      <w:r w:rsidRPr="00C75223">
        <w:rPr>
          <w:rFonts w:ascii="Arial" w:hAnsi="Arial" w:cs="Arial"/>
          <w:color w:val="222222"/>
          <w:szCs w:val="20"/>
          <w:shd w:val="clear" w:color="auto" w:fill="FFFFFF"/>
        </w:rPr>
        <w:t>Shih, E., 2021. The fantasy of spotting human trafficking: Training spectacles in racist surveillance. </w:t>
      </w:r>
      <w:r w:rsidRPr="00C75223">
        <w:rPr>
          <w:rFonts w:ascii="Arial" w:hAnsi="Arial" w:cs="Arial"/>
          <w:i/>
          <w:iCs/>
          <w:color w:val="222222"/>
          <w:szCs w:val="20"/>
          <w:shd w:val="clear" w:color="auto" w:fill="FFFFFF"/>
        </w:rPr>
        <w:t>Wagadu: A Journal of Transnational Women's &amp; Gender Studies</w:t>
      </w:r>
      <w:r w:rsidRPr="00C75223">
        <w:rPr>
          <w:rFonts w:ascii="Arial" w:hAnsi="Arial" w:cs="Arial"/>
          <w:color w:val="222222"/>
          <w:szCs w:val="20"/>
          <w:shd w:val="clear" w:color="auto" w:fill="FFFFFF"/>
        </w:rPr>
        <w:t>, </w:t>
      </w:r>
      <w:r w:rsidRPr="00C75223">
        <w:rPr>
          <w:rFonts w:ascii="Arial" w:hAnsi="Arial" w:cs="Arial"/>
          <w:i/>
          <w:iCs/>
          <w:color w:val="222222"/>
          <w:szCs w:val="20"/>
          <w:shd w:val="clear" w:color="auto" w:fill="FFFFFF"/>
        </w:rPr>
        <w:t>22</w:t>
      </w:r>
      <w:r w:rsidRPr="00C75223">
        <w:rPr>
          <w:rFonts w:ascii="Arial" w:hAnsi="Arial" w:cs="Arial"/>
          <w:color w:val="222222"/>
          <w:szCs w:val="20"/>
          <w:shd w:val="clear" w:color="auto" w:fill="FFFFFF"/>
        </w:rPr>
        <w:t>(1), p.5.</w:t>
      </w:r>
    </w:p>
    <w:p w:rsidR="00B23AC1" w:rsidRPr="00C24965" w:rsidRDefault="00B23AC1" w:rsidP="00C24965">
      <w:pPr>
        <w:pStyle w:val="ListParagraph"/>
        <w:numPr>
          <w:ilvl w:val="0"/>
          <w:numId w:val="2"/>
        </w:numPr>
        <w:spacing w:line="360" w:lineRule="auto"/>
        <w:jc w:val="both"/>
        <w:rPr>
          <w:rFonts w:ascii="Arial" w:hAnsi="Arial" w:cs="Arial"/>
          <w:color w:val="222222"/>
          <w:szCs w:val="20"/>
          <w:shd w:val="clear" w:color="auto" w:fill="FFFFFF"/>
        </w:rPr>
      </w:pPr>
      <w:r w:rsidRPr="00C24965">
        <w:rPr>
          <w:rFonts w:ascii="Arial" w:hAnsi="Arial" w:cs="Arial"/>
          <w:color w:val="222222"/>
          <w:szCs w:val="20"/>
          <w:shd w:val="clear" w:color="auto" w:fill="FFFFFF"/>
        </w:rPr>
        <w:t>Shin, H. and Kang, J., 2020. Reducing perceived health risk to attract hotel customers in the COVID-19 pandemic era: Focused on technology innovation for social distancing and cleanliness. </w:t>
      </w:r>
      <w:r w:rsidRPr="00C24965">
        <w:rPr>
          <w:rFonts w:ascii="Arial" w:hAnsi="Arial" w:cs="Arial"/>
          <w:i/>
          <w:iCs/>
          <w:color w:val="222222"/>
          <w:szCs w:val="20"/>
          <w:shd w:val="clear" w:color="auto" w:fill="FFFFFF"/>
        </w:rPr>
        <w:t>International Journal of Hospitality Management</w:t>
      </w:r>
      <w:r w:rsidRPr="00C24965">
        <w:rPr>
          <w:rFonts w:ascii="Arial" w:hAnsi="Arial" w:cs="Arial"/>
          <w:color w:val="222222"/>
          <w:szCs w:val="20"/>
          <w:shd w:val="clear" w:color="auto" w:fill="FFFFFF"/>
        </w:rPr>
        <w:t>, </w:t>
      </w:r>
      <w:r w:rsidRPr="00C24965">
        <w:rPr>
          <w:rFonts w:ascii="Arial" w:hAnsi="Arial" w:cs="Arial"/>
          <w:i/>
          <w:iCs/>
          <w:color w:val="222222"/>
          <w:szCs w:val="20"/>
          <w:shd w:val="clear" w:color="auto" w:fill="FFFFFF"/>
        </w:rPr>
        <w:t>91</w:t>
      </w:r>
      <w:r w:rsidRPr="00C24965">
        <w:rPr>
          <w:rFonts w:ascii="Arial" w:hAnsi="Arial" w:cs="Arial"/>
          <w:color w:val="222222"/>
          <w:szCs w:val="20"/>
          <w:shd w:val="clear" w:color="auto" w:fill="FFFFFF"/>
        </w:rPr>
        <w:t>, p.102664.</w:t>
      </w:r>
    </w:p>
    <w:p w:rsidR="00372DB2" w:rsidRPr="00C24965" w:rsidRDefault="00372DB2" w:rsidP="00C24965">
      <w:pPr>
        <w:pStyle w:val="ListParagraph"/>
        <w:numPr>
          <w:ilvl w:val="0"/>
          <w:numId w:val="2"/>
        </w:numPr>
        <w:spacing w:line="360" w:lineRule="auto"/>
        <w:jc w:val="both"/>
        <w:rPr>
          <w:rFonts w:ascii="Arial" w:hAnsi="Arial" w:cs="Arial"/>
          <w:color w:val="222222"/>
          <w:szCs w:val="20"/>
          <w:shd w:val="clear" w:color="auto" w:fill="FFFFFF"/>
        </w:rPr>
      </w:pPr>
      <w:r w:rsidRPr="00C24965">
        <w:rPr>
          <w:rFonts w:ascii="Arial" w:hAnsi="Arial" w:cs="Arial"/>
          <w:color w:val="222222"/>
          <w:szCs w:val="20"/>
          <w:shd w:val="clear" w:color="auto" w:fill="FFFFFF"/>
        </w:rPr>
        <w:t>Shin, H., Sharma, A., Nicolau, J.L. and Kang, J., 2021. The impact of hotel CSR for strategic philanthropy on booking behavior and hotel performance during the COVID-19 pandemic. </w:t>
      </w:r>
      <w:r w:rsidRPr="00C24965">
        <w:rPr>
          <w:rFonts w:ascii="Arial" w:hAnsi="Arial" w:cs="Arial"/>
          <w:i/>
          <w:iCs/>
          <w:color w:val="222222"/>
          <w:szCs w:val="20"/>
          <w:shd w:val="clear" w:color="auto" w:fill="FFFFFF"/>
        </w:rPr>
        <w:t>Tourism Management</w:t>
      </w:r>
      <w:r w:rsidRPr="00C24965">
        <w:rPr>
          <w:rFonts w:ascii="Arial" w:hAnsi="Arial" w:cs="Arial"/>
          <w:color w:val="222222"/>
          <w:szCs w:val="20"/>
          <w:shd w:val="clear" w:color="auto" w:fill="FFFFFF"/>
        </w:rPr>
        <w:t>, </w:t>
      </w:r>
      <w:r w:rsidRPr="00C24965">
        <w:rPr>
          <w:rFonts w:ascii="Arial" w:hAnsi="Arial" w:cs="Arial"/>
          <w:i/>
          <w:iCs/>
          <w:color w:val="222222"/>
          <w:szCs w:val="20"/>
          <w:shd w:val="clear" w:color="auto" w:fill="FFFFFF"/>
        </w:rPr>
        <w:t>85</w:t>
      </w:r>
      <w:r w:rsidRPr="00C24965">
        <w:rPr>
          <w:rFonts w:ascii="Arial" w:hAnsi="Arial" w:cs="Arial"/>
          <w:color w:val="222222"/>
          <w:szCs w:val="20"/>
          <w:shd w:val="clear" w:color="auto" w:fill="FFFFFF"/>
        </w:rPr>
        <w:t>, p.104322.</w:t>
      </w:r>
    </w:p>
    <w:p w:rsidR="00DE5D89" w:rsidRPr="00C24965" w:rsidRDefault="00DE5D89" w:rsidP="00C24965">
      <w:pPr>
        <w:pStyle w:val="ListParagraph"/>
        <w:numPr>
          <w:ilvl w:val="0"/>
          <w:numId w:val="2"/>
        </w:numPr>
        <w:spacing w:line="360" w:lineRule="auto"/>
        <w:jc w:val="both"/>
        <w:rPr>
          <w:sz w:val="24"/>
        </w:rPr>
      </w:pPr>
      <w:r w:rsidRPr="00C24965">
        <w:rPr>
          <w:rFonts w:ascii="Arial" w:hAnsi="Arial" w:cs="Arial"/>
          <w:color w:val="222222"/>
          <w:szCs w:val="20"/>
          <w:shd w:val="clear" w:color="auto" w:fill="FFFFFF"/>
        </w:rPr>
        <w:t>Sufi, T. and Ahmed, S., 2021. Surviving COVID-19 crisis by new business models: a case study of the Indian restaurant industry. In </w:t>
      </w:r>
      <w:r w:rsidRPr="00C24965">
        <w:rPr>
          <w:rFonts w:ascii="Arial" w:hAnsi="Arial" w:cs="Arial"/>
          <w:i/>
          <w:iCs/>
          <w:color w:val="222222"/>
          <w:szCs w:val="20"/>
          <w:shd w:val="clear" w:color="auto" w:fill="FFFFFF"/>
        </w:rPr>
        <w:t>Handbook of Research on Entrepreneurship, Innovation, Sustainability, and ICTs in the Post-COVID-19 Era</w:t>
      </w:r>
      <w:r w:rsidRPr="00C24965">
        <w:rPr>
          <w:rFonts w:ascii="Arial" w:hAnsi="Arial" w:cs="Arial"/>
          <w:color w:val="222222"/>
          <w:szCs w:val="20"/>
          <w:shd w:val="clear" w:color="auto" w:fill="FFFFFF"/>
        </w:rPr>
        <w:t> (pp. 301-316). IGI Global.</w:t>
      </w:r>
    </w:p>
    <w:p w:rsidR="00505004" w:rsidRPr="00C24965" w:rsidRDefault="00096192" w:rsidP="00C24965">
      <w:pPr>
        <w:pStyle w:val="ListParagraph"/>
        <w:numPr>
          <w:ilvl w:val="0"/>
          <w:numId w:val="2"/>
        </w:numPr>
        <w:spacing w:line="360" w:lineRule="auto"/>
        <w:jc w:val="both"/>
        <w:rPr>
          <w:rFonts w:ascii="Arial" w:hAnsi="Arial" w:cs="Arial"/>
          <w:color w:val="222222"/>
          <w:szCs w:val="20"/>
          <w:shd w:val="clear" w:color="auto" w:fill="FFFFFF"/>
        </w:rPr>
      </w:pPr>
      <w:r w:rsidRPr="00C24965">
        <w:rPr>
          <w:rFonts w:ascii="Arial" w:hAnsi="Arial" w:cs="Arial"/>
          <w:color w:val="222222"/>
          <w:szCs w:val="20"/>
          <w:shd w:val="clear" w:color="auto" w:fill="FFFFFF"/>
        </w:rPr>
        <w:lastRenderedPageBreak/>
        <w:t>Volgger, M., Taplin, R. and Aebli, A., 2021. Recovery of domestic tourism during the COVID-19 pandemic: An experimental comparison of interventions. </w:t>
      </w:r>
      <w:r w:rsidRPr="00C24965">
        <w:rPr>
          <w:rFonts w:ascii="Arial" w:hAnsi="Arial" w:cs="Arial"/>
          <w:i/>
          <w:iCs/>
          <w:color w:val="222222"/>
          <w:szCs w:val="20"/>
          <w:shd w:val="clear" w:color="auto" w:fill="FFFFFF"/>
        </w:rPr>
        <w:t>Journal of Hospitality and Tourism Management</w:t>
      </w:r>
      <w:r w:rsidRPr="00C24965">
        <w:rPr>
          <w:rFonts w:ascii="Arial" w:hAnsi="Arial" w:cs="Arial"/>
          <w:color w:val="222222"/>
          <w:szCs w:val="20"/>
          <w:shd w:val="clear" w:color="auto" w:fill="FFFFFF"/>
        </w:rPr>
        <w:t>, </w:t>
      </w:r>
      <w:r w:rsidRPr="00C24965">
        <w:rPr>
          <w:rFonts w:ascii="Arial" w:hAnsi="Arial" w:cs="Arial"/>
          <w:i/>
          <w:iCs/>
          <w:color w:val="222222"/>
          <w:szCs w:val="20"/>
          <w:shd w:val="clear" w:color="auto" w:fill="FFFFFF"/>
        </w:rPr>
        <w:t>48</w:t>
      </w:r>
      <w:r w:rsidRPr="00C24965">
        <w:rPr>
          <w:rFonts w:ascii="Arial" w:hAnsi="Arial" w:cs="Arial"/>
          <w:color w:val="222222"/>
          <w:szCs w:val="20"/>
          <w:shd w:val="clear" w:color="auto" w:fill="FFFFFF"/>
        </w:rPr>
        <w:t>, pp.428-440.</w:t>
      </w:r>
    </w:p>
    <w:p w:rsidR="00B23AC1" w:rsidRPr="00C24965" w:rsidRDefault="00B23AC1" w:rsidP="00C24965">
      <w:pPr>
        <w:pStyle w:val="ListParagraph"/>
        <w:numPr>
          <w:ilvl w:val="0"/>
          <w:numId w:val="2"/>
        </w:numPr>
        <w:spacing w:line="360" w:lineRule="auto"/>
        <w:jc w:val="both"/>
        <w:rPr>
          <w:rFonts w:ascii="Arial" w:hAnsi="Arial" w:cs="Arial"/>
          <w:color w:val="222222"/>
          <w:szCs w:val="20"/>
          <w:shd w:val="clear" w:color="auto" w:fill="FFFFFF"/>
        </w:rPr>
      </w:pPr>
      <w:r w:rsidRPr="00C24965">
        <w:rPr>
          <w:rFonts w:ascii="Arial" w:hAnsi="Arial" w:cs="Arial"/>
          <w:color w:val="222222"/>
          <w:szCs w:val="20"/>
          <w:shd w:val="clear" w:color="auto" w:fill="FFFFFF"/>
        </w:rPr>
        <w:t>Wei, T. and Jingyi, C., 2021. Research on Hotel Service Innovation under COVID-19 Pandemic. </w:t>
      </w:r>
      <w:r w:rsidRPr="00C24965">
        <w:rPr>
          <w:rFonts w:ascii="Arial" w:hAnsi="Arial" w:cs="Arial"/>
          <w:i/>
          <w:iCs/>
          <w:color w:val="222222"/>
          <w:szCs w:val="20"/>
          <w:shd w:val="clear" w:color="auto" w:fill="FFFFFF"/>
        </w:rPr>
        <w:t>Journal of Landscape Research</w:t>
      </w:r>
      <w:r w:rsidRPr="00C24965">
        <w:rPr>
          <w:rFonts w:ascii="Arial" w:hAnsi="Arial" w:cs="Arial"/>
          <w:color w:val="222222"/>
          <w:szCs w:val="20"/>
          <w:shd w:val="clear" w:color="auto" w:fill="FFFFFF"/>
        </w:rPr>
        <w:t>, </w:t>
      </w:r>
      <w:r w:rsidRPr="00C24965">
        <w:rPr>
          <w:rFonts w:ascii="Arial" w:hAnsi="Arial" w:cs="Arial"/>
          <w:i/>
          <w:iCs/>
          <w:color w:val="222222"/>
          <w:szCs w:val="20"/>
          <w:shd w:val="clear" w:color="auto" w:fill="FFFFFF"/>
        </w:rPr>
        <w:t>13</w:t>
      </w:r>
      <w:r w:rsidRPr="00C24965">
        <w:rPr>
          <w:rFonts w:ascii="Arial" w:hAnsi="Arial" w:cs="Arial"/>
          <w:color w:val="222222"/>
          <w:szCs w:val="20"/>
          <w:shd w:val="clear" w:color="auto" w:fill="FFFFFF"/>
        </w:rPr>
        <w:t>(6), pp.48-56.</w:t>
      </w:r>
    </w:p>
    <w:p w:rsidR="00B23AC1" w:rsidRPr="00C24965" w:rsidRDefault="00B23AC1" w:rsidP="00C24965">
      <w:pPr>
        <w:pStyle w:val="ListParagraph"/>
        <w:numPr>
          <w:ilvl w:val="0"/>
          <w:numId w:val="2"/>
        </w:numPr>
        <w:spacing w:line="360" w:lineRule="auto"/>
        <w:jc w:val="both"/>
        <w:rPr>
          <w:rFonts w:ascii="Arial" w:hAnsi="Arial" w:cs="Arial"/>
          <w:color w:val="222222"/>
          <w:szCs w:val="20"/>
          <w:shd w:val="clear" w:color="auto" w:fill="FFFFFF"/>
        </w:rPr>
      </w:pPr>
      <w:r w:rsidRPr="00C24965">
        <w:rPr>
          <w:rFonts w:ascii="Arial" w:hAnsi="Arial" w:cs="Arial"/>
          <w:color w:val="222222"/>
          <w:szCs w:val="20"/>
          <w:shd w:val="clear" w:color="auto" w:fill="FFFFFF"/>
        </w:rPr>
        <w:t>Yacoub, L. and ElHajjar, S., 2021. How do hotels in developing countries manage the impact of COVID-19? The case of Lebanese hotels. </w:t>
      </w:r>
      <w:r w:rsidRPr="00C24965">
        <w:rPr>
          <w:rFonts w:ascii="Arial" w:hAnsi="Arial" w:cs="Arial"/>
          <w:i/>
          <w:iCs/>
          <w:color w:val="222222"/>
          <w:szCs w:val="20"/>
          <w:shd w:val="clear" w:color="auto" w:fill="FFFFFF"/>
        </w:rPr>
        <w:t>International Journal of Contemporary Hospitality Management</w:t>
      </w:r>
      <w:r w:rsidRPr="00C24965">
        <w:rPr>
          <w:rFonts w:ascii="Arial" w:hAnsi="Arial" w:cs="Arial"/>
          <w:color w:val="222222"/>
          <w:szCs w:val="20"/>
          <w:shd w:val="clear" w:color="auto" w:fill="FFFFFF"/>
        </w:rPr>
        <w:t>, </w:t>
      </w:r>
      <w:r w:rsidRPr="00C24965">
        <w:rPr>
          <w:rFonts w:ascii="Arial" w:hAnsi="Arial" w:cs="Arial"/>
          <w:i/>
          <w:iCs/>
          <w:color w:val="222222"/>
          <w:szCs w:val="20"/>
          <w:shd w:val="clear" w:color="auto" w:fill="FFFFFF"/>
        </w:rPr>
        <w:t>33</w:t>
      </w:r>
      <w:r w:rsidRPr="00C24965">
        <w:rPr>
          <w:rFonts w:ascii="Arial" w:hAnsi="Arial" w:cs="Arial"/>
          <w:color w:val="222222"/>
          <w:szCs w:val="20"/>
          <w:shd w:val="clear" w:color="auto" w:fill="FFFFFF"/>
        </w:rPr>
        <w:t>(3), pp.929-948.</w:t>
      </w:r>
    </w:p>
    <w:p w:rsidR="0080261B" w:rsidRPr="00C24965" w:rsidRDefault="0080261B" w:rsidP="00C24965">
      <w:pPr>
        <w:pStyle w:val="ListParagraph"/>
        <w:numPr>
          <w:ilvl w:val="0"/>
          <w:numId w:val="2"/>
        </w:numPr>
        <w:spacing w:line="360" w:lineRule="auto"/>
        <w:jc w:val="both"/>
        <w:rPr>
          <w:sz w:val="24"/>
        </w:rPr>
      </w:pPr>
      <w:r w:rsidRPr="00C24965">
        <w:rPr>
          <w:rFonts w:ascii="Arial" w:hAnsi="Arial" w:cs="Arial"/>
          <w:color w:val="222222"/>
          <w:szCs w:val="20"/>
          <w:shd w:val="clear" w:color="auto" w:fill="FFFFFF"/>
        </w:rPr>
        <w:t>Yan, B., Stuart, L., Tu, A. and Zhang, T., 2020. Analysis of the Effect of COVID-19 on the Stock Market and Investing Strategies. </w:t>
      </w:r>
      <w:r w:rsidRPr="00C24965">
        <w:rPr>
          <w:rFonts w:ascii="Arial" w:hAnsi="Arial" w:cs="Arial"/>
          <w:i/>
          <w:iCs/>
          <w:color w:val="222222"/>
          <w:szCs w:val="20"/>
          <w:shd w:val="clear" w:color="auto" w:fill="FFFFFF"/>
        </w:rPr>
        <w:t>Available at SSRN 3563380</w:t>
      </w:r>
      <w:r w:rsidRPr="00C24965">
        <w:rPr>
          <w:rFonts w:ascii="Arial" w:hAnsi="Arial" w:cs="Arial"/>
          <w:color w:val="222222"/>
          <w:szCs w:val="20"/>
          <w:shd w:val="clear" w:color="auto" w:fill="FFFFFF"/>
        </w:rPr>
        <w:t>.</w:t>
      </w:r>
    </w:p>
    <w:sectPr w:rsidR="0080261B" w:rsidRPr="00C24965">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8257D" w:rsidRDefault="0008257D" w:rsidP="00464D97">
      <w:pPr>
        <w:spacing w:after="0" w:line="240" w:lineRule="auto"/>
      </w:pPr>
      <w:r>
        <w:separator/>
      </w:r>
    </w:p>
  </w:endnote>
  <w:endnote w:type="continuationSeparator" w:id="0">
    <w:p w:rsidR="0008257D" w:rsidRDefault="0008257D" w:rsidP="00464D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4291211"/>
      <w:docPartObj>
        <w:docPartGallery w:val="Page Numbers (Bottom of Page)"/>
        <w:docPartUnique/>
      </w:docPartObj>
    </w:sdtPr>
    <w:sdtEndPr>
      <w:rPr>
        <w:noProof/>
      </w:rPr>
    </w:sdtEndPr>
    <w:sdtContent>
      <w:p w:rsidR="00505004" w:rsidRDefault="00505004">
        <w:pPr>
          <w:pStyle w:val="Footer"/>
          <w:jc w:val="right"/>
        </w:pPr>
        <w:r>
          <w:fldChar w:fldCharType="begin"/>
        </w:r>
        <w:r>
          <w:instrText xml:space="preserve"> PAGE   \* MERGEFORMAT </w:instrText>
        </w:r>
        <w:r>
          <w:fldChar w:fldCharType="separate"/>
        </w:r>
        <w:r w:rsidR="00D13976">
          <w:rPr>
            <w:noProof/>
          </w:rPr>
          <w:t>1</w:t>
        </w:r>
        <w:r>
          <w:rPr>
            <w:noProof/>
          </w:rPr>
          <w:fldChar w:fldCharType="end"/>
        </w:r>
      </w:p>
    </w:sdtContent>
  </w:sdt>
  <w:p w:rsidR="00464D97" w:rsidRDefault="00464D9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8257D" w:rsidRDefault="0008257D" w:rsidP="00464D97">
      <w:pPr>
        <w:spacing w:after="0" w:line="240" w:lineRule="auto"/>
      </w:pPr>
      <w:r>
        <w:separator/>
      </w:r>
    </w:p>
  </w:footnote>
  <w:footnote w:type="continuationSeparator" w:id="0">
    <w:p w:rsidR="0008257D" w:rsidRDefault="0008257D" w:rsidP="00464D9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EFD1352"/>
    <w:multiLevelType w:val="hybridMultilevel"/>
    <w:tmpl w:val="C4EACCA4"/>
    <w:lvl w:ilvl="0" w:tplc="24AE6D4E">
      <w:start w:val="1"/>
      <w:numFmt w:val="decimal"/>
      <w:lvlText w:val="%1."/>
      <w:lvlJc w:val="left"/>
      <w:pPr>
        <w:ind w:left="720" w:hanging="360"/>
      </w:pPr>
      <w:rPr>
        <w:rFonts w:ascii="Arial" w:hAnsi="Arial" w:cs="Arial" w:hint="default"/>
        <w:sz w:val="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56C212A4"/>
    <w:multiLevelType w:val="multilevel"/>
    <w:tmpl w:val="52F8694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84E29"/>
    <w:rsid w:val="00062F91"/>
    <w:rsid w:val="000660D5"/>
    <w:rsid w:val="0008257D"/>
    <w:rsid w:val="00096192"/>
    <w:rsid w:val="000B120A"/>
    <w:rsid w:val="00130DD5"/>
    <w:rsid w:val="001641C0"/>
    <w:rsid w:val="00197F19"/>
    <w:rsid w:val="00220AFA"/>
    <w:rsid w:val="00226D4B"/>
    <w:rsid w:val="0027284F"/>
    <w:rsid w:val="00294BCC"/>
    <w:rsid w:val="002A16C5"/>
    <w:rsid w:val="002A2B82"/>
    <w:rsid w:val="002B1153"/>
    <w:rsid w:val="002B187B"/>
    <w:rsid w:val="002D4A53"/>
    <w:rsid w:val="002E14F0"/>
    <w:rsid w:val="002E5844"/>
    <w:rsid w:val="00315E55"/>
    <w:rsid w:val="00335B7E"/>
    <w:rsid w:val="00337D11"/>
    <w:rsid w:val="00372DB2"/>
    <w:rsid w:val="00391D1B"/>
    <w:rsid w:val="003C4721"/>
    <w:rsid w:val="003E3251"/>
    <w:rsid w:val="003F5777"/>
    <w:rsid w:val="00401332"/>
    <w:rsid w:val="0040434A"/>
    <w:rsid w:val="00427EC6"/>
    <w:rsid w:val="004405A7"/>
    <w:rsid w:val="00464D97"/>
    <w:rsid w:val="00472F2D"/>
    <w:rsid w:val="00484E29"/>
    <w:rsid w:val="004D79FA"/>
    <w:rsid w:val="00505004"/>
    <w:rsid w:val="00523B71"/>
    <w:rsid w:val="005247E2"/>
    <w:rsid w:val="0054140B"/>
    <w:rsid w:val="00572D90"/>
    <w:rsid w:val="00581BC8"/>
    <w:rsid w:val="00586ED4"/>
    <w:rsid w:val="00594634"/>
    <w:rsid w:val="005B4B6F"/>
    <w:rsid w:val="005C62A6"/>
    <w:rsid w:val="005C6FBC"/>
    <w:rsid w:val="005F7FFE"/>
    <w:rsid w:val="00613E38"/>
    <w:rsid w:val="00627AB3"/>
    <w:rsid w:val="006475C6"/>
    <w:rsid w:val="00662EF0"/>
    <w:rsid w:val="00663E2E"/>
    <w:rsid w:val="006648EF"/>
    <w:rsid w:val="006A36B9"/>
    <w:rsid w:val="006F170A"/>
    <w:rsid w:val="007262E3"/>
    <w:rsid w:val="00733508"/>
    <w:rsid w:val="00743B29"/>
    <w:rsid w:val="00767E98"/>
    <w:rsid w:val="007A23AB"/>
    <w:rsid w:val="007B39D6"/>
    <w:rsid w:val="007E43E4"/>
    <w:rsid w:val="007E713B"/>
    <w:rsid w:val="0080261B"/>
    <w:rsid w:val="00841CD0"/>
    <w:rsid w:val="00842D4A"/>
    <w:rsid w:val="00896A94"/>
    <w:rsid w:val="008B0C5C"/>
    <w:rsid w:val="008F01AE"/>
    <w:rsid w:val="009037D3"/>
    <w:rsid w:val="009275F2"/>
    <w:rsid w:val="00973EAC"/>
    <w:rsid w:val="009915CC"/>
    <w:rsid w:val="00A01602"/>
    <w:rsid w:val="00A068E0"/>
    <w:rsid w:val="00A66689"/>
    <w:rsid w:val="00A761A8"/>
    <w:rsid w:val="00A94371"/>
    <w:rsid w:val="00AA1C25"/>
    <w:rsid w:val="00AA2285"/>
    <w:rsid w:val="00AA2BA6"/>
    <w:rsid w:val="00AA2CBB"/>
    <w:rsid w:val="00AB543A"/>
    <w:rsid w:val="00AC7D68"/>
    <w:rsid w:val="00AF445E"/>
    <w:rsid w:val="00B108CE"/>
    <w:rsid w:val="00B23AC1"/>
    <w:rsid w:val="00B5662C"/>
    <w:rsid w:val="00B67490"/>
    <w:rsid w:val="00B859BA"/>
    <w:rsid w:val="00B97C1A"/>
    <w:rsid w:val="00BA3425"/>
    <w:rsid w:val="00C24965"/>
    <w:rsid w:val="00C518B0"/>
    <w:rsid w:val="00C630AB"/>
    <w:rsid w:val="00C64517"/>
    <w:rsid w:val="00C75223"/>
    <w:rsid w:val="00CB597C"/>
    <w:rsid w:val="00CC639F"/>
    <w:rsid w:val="00CF181C"/>
    <w:rsid w:val="00D058EB"/>
    <w:rsid w:val="00D13976"/>
    <w:rsid w:val="00D52409"/>
    <w:rsid w:val="00D627FE"/>
    <w:rsid w:val="00DE5D89"/>
    <w:rsid w:val="00DF7DFA"/>
    <w:rsid w:val="00E06DE1"/>
    <w:rsid w:val="00E23512"/>
    <w:rsid w:val="00ED5D47"/>
    <w:rsid w:val="00ED7D75"/>
    <w:rsid w:val="00EE11B7"/>
    <w:rsid w:val="00EE1A0D"/>
    <w:rsid w:val="00F0641A"/>
    <w:rsid w:val="00F31187"/>
    <w:rsid w:val="00F34F7F"/>
    <w:rsid w:val="00F42F46"/>
    <w:rsid w:val="00FA723E"/>
    <w:rsid w:val="00FB529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5E331812-49A3-4871-B2C0-667F991B13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B4B6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5B4B6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7E43E4"/>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6A36B9"/>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4B6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5B4B6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7E43E4"/>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6A36B9"/>
    <w:rPr>
      <w:rFonts w:asciiTheme="majorHAnsi" w:eastAsiaTheme="majorEastAsia" w:hAnsiTheme="majorHAnsi" w:cstheme="majorBidi"/>
      <w:b/>
      <w:bCs/>
      <w:i/>
      <w:iCs/>
      <w:color w:val="4F81BD" w:themeColor="accent1"/>
    </w:rPr>
  </w:style>
  <w:style w:type="paragraph" w:styleId="Header">
    <w:name w:val="header"/>
    <w:basedOn w:val="Normal"/>
    <w:link w:val="HeaderChar"/>
    <w:uiPriority w:val="99"/>
    <w:unhideWhenUsed/>
    <w:rsid w:val="00464D97"/>
    <w:pPr>
      <w:tabs>
        <w:tab w:val="center" w:pos="4680"/>
        <w:tab w:val="right" w:pos="9360"/>
      </w:tabs>
      <w:spacing w:after="0" w:line="240" w:lineRule="auto"/>
    </w:pPr>
  </w:style>
  <w:style w:type="character" w:customStyle="1" w:styleId="HeaderChar">
    <w:name w:val="Header Char"/>
    <w:basedOn w:val="DefaultParagraphFont"/>
    <w:link w:val="Header"/>
    <w:uiPriority w:val="99"/>
    <w:rsid w:val="00464D97"/>
  </w:style>
  <w:style w:type="paragraph" w:styleId="Footer">
    <w:name w:val="footer"/>
    <w:basedOn w:val="Normal"/>
    <w:link w:val="FooterChar"/>
    <w:uiPriority w:val="99"/>
    <w:unhideWhenUsed/>
    <w:rsid w:val="00464D97"/>
    <w:pPr>
      <w:tabs>
        <w:tab w:val="center" w:pos="4680"/>
        <w:tab w:val="right" w:pos="9360"/>
      </w:tabs>
      <w:spacing w:after="0" w:line="240" w:lineRule="auto"/>
    </w:pPr>
  </w:style>
  <w:style w:type="character" w:customStyle="1" w:styleId="FooterChar">
    <w:name w:val="Footer Char"/>
    <w:basedOn w:val="DefaultParagraphFont"/>
    <w:link w:val="Footer"/>
    <w:uiPriority w:val="99"/>
    <w:rsid w:val="00464D97"/>
  </w:style>
  <w:style w:type="paragraph" w:styleId="ListParagraph">
    <w:name w:val="List Paragraph"/>
    <w:basedOn w:val="Normal"/>
    <w:uiPriority w:val="34"/>
    <w:qFormat/>
    <w:rsid w:val="00DE5D89"/>
    <w:pPr>
      <w:ind w:left="720"/>
      <w:contextualSpacing/>
    </w:pPr>
  </w:style>
  <w:style w:type="paragraph" w:styleId="BalloonText">
    <w:name w:val="Balloon Text"/>
    <w:basedOn w:val="Normal"/>
    <w:link w:val="BalloonTextChar"/>
    <w:uiPriority w:val="99"/>
    <w:semiHidden/>
    <w:unhideWhenUsed/>
    <w:rsid w:val="00C2496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24965"/>
    <w:rPr>
      <w:rFonts w:ascii="Tahoma" w:hAnsi="Tahoma" w:cs="Tahoma"/>
      <w:sz w:val="16"/>
      <w:szCs w:val="16"/>
    </w:rPr>
  </w:style>
  <w:style w:type="paragraph" w:styleId="Caption">
    <w:name w:val="caption"/>
    <w:basedOn w:val="Normal"/>
    <w:next w:val="Normal"/>
    <w:uiPriority w:val="35"/>
    <w:unhideWhenUsed/>
    <w:qFormat/>
    <w:rsid w:val="00C24965"/>
    <w:pPr>
      <w:spacing w:line="240" w:lineRule="auto"/>
    </w:pPr>
    <w:rPr>
      <w:b/>
      <w:bCs/>
      <w:color w:val="4F81BD" w:themeColor="accent1"/>
      <w:sz w:val="18"/>
      <w:szCs w:val="18"/>
    </w:rPr>
  </w:style>
  <w:style w:type="paragraph" w:styleId="BodyText">
    <w:name w:val="Body Text"/>
    <w:basedOn w:val="Normal"/>
    <w:link w:val="BodyTextChar"/>
    <w:uiPriority w:val="1"/>
    <w:qFormat/>
    <w:rsid w:val="00E23512"/>
    <w:pPr>
      <w:widowControl w:val="0"/>
      <w:autoSpaceDE w:val="0"/>
      <w:autoSpaceDN w:val="0"/>
      <w:spacing w:after="0" w:line="240" w:lineRule="auto"/>
    </w:pPr>
    <w:rPr>
      <w:rFonts w:ascii="Times New Roman" w:eastAsia="Times New Roman" w:hAnsi="Times New Roman" w:cs="Times New Roman"/>
    </w:rPr>
  </w:style>
  <w:style w:type="character" w:customStyle="1" w:styleId="BodyTextChar">
    <w:name w:val="Body Text Char"/>
    <w:basedOn w:val="DefaultParagraphFont"/>
    <w:link w:val="BodyText"/>
    <w:uiPriority w:val="1"/>
    <w:rsid w:val="00E23512"/>
    <w:rPr>
      <w:rFonts w:ascii="Times New Roman" w:eastAsia="Times New Roman" w:hAnsi="Times New Roman" w:cs="Times New Roman"/>
    </w:rPr>
  </w:style>
  <w:style w:type="paragraph" w:styleId="TableofFigures">
    <w:name w:val="table of figures"/>
    <w:basedOn w:val="Normal"/>
    <w:next w:val="Normal"/>
    <w:uiPriority w:val="99"/>
    <w:unhideWhenUsed/>
    <w:rsid w:val="00E23512"/>
    <w:pPr>
      <w:spacing w:after="0"/>
    </w:pPr>
  </w:style>
  <w:style w:type="character" w:styleId="Hyperlink">
    <w:name w:val="Hyperlink"/>
    <w:basedOn w:val="DefaultParagraphFont"/>
    <w:uiPriority w:val="99"/>
    <w:unhideWhenUsed/>
    <w:rsid w:val="00E23512"/>
    <w:rPr>
      <w:color w:val="0000FF" w:themeColor="hyperlink"/>
      <w:u w:val="single"/>
    </w:rPr>
  </w:style>
  <w:style w:type="paragraph" w:styleId="TOCHeading">
    <w:name w:val="TOC Heading"/>
    <w:basedOn w:val="Heading1"/>
    <w:next w:val="Normal"/>
    <w:uiPriority w:val="39"/>
    <w:semiHidden/>
    <w:unhideWhenUsed/>
    <w:qFormat/>
    <w:rsid w:val="00E23512"/>
    <w:pPr>
      <w:outlineLvl w:val="9"/>
    </w:pPr>
    <w:rPr>
      <w:lang w:eastAsia="ja-JP"/>
    </w:rPr>
  </w:style>
  <w:style w:type="paragraph" w:styleId="TOC1">
    <w:name w:val="toc 1"/>
    <w:basedOn w:val="Normal"/>
    <w:next w:val="Normal"/>
    <w:autoRedefine/>
    <w:uiPriority w:val="39"/>
    <w:unhideWhenUsed/>
    <w:rsid w:val="00E23512"/>
    <w:pPr>
      <w:spacing w:after="100"/>
    </w:pPr>
  </w:style>
  <w:style w:type="paragraph" w:styleId="TOC2">
    <w:name w:val="toc 2"/>
    <w:basedOn w:val="Normal"/>
    <w:next w:val="Normal"/>
    <w:autoRedefine/>
    <w:uiPriority w:val="39"/>
    <w:unhideWhenUsed/>
    <w:rsid w:val="00E23512"/>
    <w:pPr>
      <w:spacing w:after="100"/>
      <w:ind w:left="220"/>
    </w:pPr>
  </w:style>
  <w:style w:type="paragraph" w:styleId="TOC3">
    <w:name w:val="toc 3"/>
    <w:basedOn w:val="Normal"/>
    <w:next w:val="Normal"/>
    <w:autoRedefine/>
    <w:uiPriority w:val="39"/>
    <w:unhideWhenUsed/>
    <w:rsid w:val="00E23512"/>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49521446">
      <w:bodyDiv w:val="1"/>
      <w:marLeft w:val="0"/>
      <w:marRight w:val="0"/>
      <w:marTop w:val="0"/>
      <w:marBottom w:val="0"/>
      <w:divBdr>
        <w:top w:val="none" w:sz="0" w:space="0" w:color="auto"/>
        <w:left w:val="none" w:sz="0" w:space="0" w:color="auto"/>
        <w:bottom w:val="none" w:sz="0" w:space="0" w:color="auto"/>
        <w:right w:val="none" w:sz="0" w:space="0" w:color="auto"/>
      </w:divBdr>
    </w:div>
    <w:div w:id="1138492317">
      <w:bodyDiv w:val="1"/>
      <w:marLeft w:val="0"/>
      <w:marRight w:val="0"/>
      <w:marTop w:val="0"/>
      <w:marBottom w:val="0"/>
      <w:divBdr>
        <w:top w:val="none" w:sz="0" w:space="0" w:color="auto"/>
        <w:left w:val="none" w:sz="0" w:space="0" w:color="auto"/>
        <w:bottom w:val="none" w:sz="0" w:space="0" w:color="auto"/>
        <w:right w:val="none" w:sz="0" w:space="0" w:color="auto"/>
      </w:divBdr>
      <w:divsChild>
        <w:div w:id="1967470871">
          <w:marLeft w:val="0"/>
          <w:marRight w:val="0"/>
          <w:marTop w:val="0"/>
          <w:marBottom w:val="0"/>
          <w:divBdr>
            <w:top w:val="none" w:sz="0" w:space="0" w:color="auto"/>
            <w:left w:val="none" w:sz="0" w:space="0" w:color="auto"/>
            <w:bottom w:val="none" w:sz="0" w:space="0" w:color="auto"/>
            <w:right w:val="none" w:sz="0" w:space="0" w:color="auto"/>
          </w:divBdr>
          <w:divsChild>
            <w:div w:id="95104386">
              <w:marLeft w:val="0"/>
              <w:marRight w:val="0"/>
              <w:marTop w:val="0"/>
              <w:marBottom w:val="0"/>
              <w:divBdr>
                <w:top w:val="none" w:sz="0" w:space="0" w:color="auto"/>
                <w:left w:val="none" w:sz="0" w:space="0" w:color="auto"/>
                <w:bottom w:val="none" w:sz="0" w:space="0" w:color="auto"/>
                <w:right w:val="none" w:sz="0" w:space="0" w:color="auto"/>
              </w:divBdr>
              <w:divsChild>
                <w:div w:id="1222716723">
                  <w:marLeft w:val="0"/>
                  <w:marRight w:val="0"/>
                  <w:marTop w:val="0"/>
                  <w:marBottom w:val="0"/>
                  <w:divBdr>
                    <w:top w:val="none" w:sz="0" w:space="0" w:color="auto"/>
                    <w:left w:val="none" w:sz="0" w:space="0" w:color="auto"/>
                    <w:bottom w:val="none" w:sz="0" w:space="0" w:color="auto"/>
                    <w:right w:val="none" w:sz="0" w:space="0" w:color="auto"/>
                  </w:divBdr>
                  <w:divsChild>
                    <w:div w:id="1018698252">
                      <w:marLeft w:val="0"/>
                      <w:marRight w:val="0"/>
                      <w:marTop w:val="0"/>
                      <w:marBottom w:val="0"/>
                      <w:divBdr>
                        <w:top w:val="none" w:sz="0" w:space="0" w:color="auto"/>
                        <w:left w:val="none" w:sz="0" w:space="0" w:color="auto"/>
                        <w:bottom w:val="none" w:sz="0" w:space="0" w:color="auto"/>
                        <w:right w:val="none" w:sz="0" w:space="0" w:color="auto"/>
                      </w:divBdr>
                      <w:divsChild>
                        <w:div w:id="1283533969">
                          <w:marLeft w:val="0"/>
                          <w:marRight w:val="0"/>
                          <w:marTop w:val="0"/>
                          <w:marBottom w:val="0"/>
                          <w:divBdr>
                            <w:top w:val="none" w:sz="0" w:space="0" w:color="auto"/>
                            <w:left w:val="none" w:sz="0" w:space="0" w:color="auto"/>
                            <w:bottom w:val="none" w:sz="0" w:space="0" w:color="auto"/>
                            <w:right w:val="none" w:sz="0" w:space="0" w:color="auto"/>
                          </w:divBdr>
                          <w:divsChild>
                            <w:div w:id="1911580071">
                              <w:marLeft w:val="0"/>
                              <w:marRight w:val="0"/>
                              <w:marTop w:val="0"/>
                              <w:marBottom w:val="0"/>
                              <w:divBdr>
                                <w:top w:val="none" w:sz="0" w:space="0" w:color="auto"/>
                                <w:left w:val="none" w:sz="0" w:space="0" w:color="auto"/>
                                <w:bottom w:val="none" w:sz="0" w:space="0" w:color="auto"/>
                                <w:right w:val="none" w:sz="0" w:space="0" w:color="auto"/>
                              </w:divBdr>
                              <w:divsChild>
                                <w:div w:id="487863066">
                                  <w:marLeft w:val="0"/>
                                  <w:marRight w:val="0"/>
                                  <w:marTop w:val="0"/>
                                  <w:marBottom w:val="0"/>
                                  <w:divBdr>
                                    <w:top w:val="single" w:sz="6" w:space="15" w:color="D7E9FF"/>
                                    <w:left w:val="single" w:sz="6" w:space="15" w:color="D7E9FF"/>
                                    <w:bottom w:val="single" w:sz="6" w:space="15" w:color="D7E9FF"/>
                                    <w:right w:val="single" w:sz="6" w:space="15" w:color="D7E9FF"/>
                                  </w:divBdr>
                                </w:div>
                              </w:divsChild>
                            </w:div>
                          </w:divsChild>
                        </w:div>
                      </w:divsChild>
                    </w:div>
                  </w:divsChild>
                </w:div>
              </w:divsChild>
            </w:div>
          </w:divsChild>
        </w:div>
      </w:divsChild>
    </w:div>
    <w:div w:id="1523742052">
      <w:bodyDiv w:val="1"/>
      <w:marLeft w:val="0"/>
      <w:marRight w:val="0"/>
      <w:marTop w:val="0"/>
      <w:marBottom w:val="0"/>
      <w:divBdr>
        <w:top w:val="none" w:sz="0" w:space="0" w:color="auto"/>
        <w:left w:val="none" w:sz="0" w:space="0" w:color="auto"/>
        <w:bottom w:val="none" w:sz="0" w:space="0" w:color="auto"/>
        <w:right w:val="none" w:sz="0" w:space="0" w:color="auto"/>
      </w:divBdr>
      <w:divsChild>
        <w:div w:id="132062042">
          <w:marLeft w:val="0"/>
          <w:marRight w:val="0"/>
          <w:marTop w:val="0"/>
          <w:marBottom w:val="0"/>
          <w:divBdr>
            <w:top w:val="none" w:sz="0" w:space="0" w:color="auto"/>
            <w:left w:val="none" w:sz="0" w:space="0" w:color="auto"/>
            <w:bottom w:val="none" w:sz="0" w:space="0" w:color="auto"/>
            <w:right w:val="none" w:sz="0" w:space="0" w:color="auto"/>
          </w:divBdr>
          <w:divsChild>
            <w:div w:id="822432093">
              <w:marLeft w:val="0"/>
              <w:marRight w:val="0"/>
              <w:marTop w:val="0"/>
              <w:marBottom w:val="0"/>
              <w:divBdr>
                <w:top w:val="none" w:sz="0" w:space="0" w:color="auto"/>
                <w:left w:val="none" w:sz="0" w:space="0" w:color="auto"/>
                <w:bottom w:val="none" w:sz="0" w:space="0" w:color="auto"/>
                <w:right w:val="none" w:sz="0" w:space="0" w:color="auto"/>
              </w:divBdr>
              <w:divsChild>
                <w:div w:id="2083916195">
                  <w:marLeft w:val="0"/>
                  <w:marRight w:val="0"/>
                  <w:marTop w:val="0"/>
                  <w:marBottom w:val="0"/>
                  <w:divBdr>
                    <w:top w:val="none" w:sz="0" w:space="0" w:color="auto"/>
                    <w:left w:val="none" w:sz="0" w:space="0" w:color="auto"/>
                    <w:bottom w:val="none" w:sz="0" w:space="0" w:color="auto"/>
                    <w:right w:val="none" w:sz="0" w:space="0" w:color="auto"/>
                  </w:divBdr>
                  <w:divsChild>
                    <w:div w:id="621114523">
                      <w:marLeft w:val="0"/>
                      <w:marRight w:val="0"/>
                      <w:marTop w:val="0"/>
                      <w:marBottom w:val="0"/>
                      <w:divBdr>
                        <w:top w:val="none" w:sz="0" w:space="0" w:color="auto"/>
                        <w:left w:val="none" w:sz="0" w:space="0" w:color="auto"/>
                        <w:bottom w:val="none" w:sz="0" w:space="0" w:color="auto"/>
                        <w:right w:val="none" w:sz="0" w:space="0" w:color="auto"/>
                      </w:divBdr>
                      <w:divsChild>
                        <w:div w:id="1597059013">
                          <w:marLeft w:val="0"/>
                          <w:marRight w:val="0"/>
                          <w:marTop w:val="0"/>
                          <w:marBottom w:val="0"/>
                          <w:divBdr>
                            <w:top w:val="none" w:sz="0" w:space="0" w:color="auto"/>
                            <w:left w:val="none" w:sz="0" w:space="0" w:color="auto"/>
                            <w:bottom w:val="none" w:sz="0" w:space="0" w:color="auto"/>
                            <w:right w:val="none" w:sz="0" w:space="0" w:color="auto"/>
                          </w:divBdr>
                          <w:divsChild>
                            <w:div w:id="2024479248">
                              <w:marLeft w:val="0"/>
                              <w:marRight w:val="0"/>
                              <w:marTop w:val="0"/>
                              <w:marBottom w:val="0"/>
                              <w:divBdr>
                                <w:top w:val="none" w:sz="0" w:space="0" w:color="auto"/>
                                <w:left w:val="none" w:sz="0" w:space="0" w:color="auto"/>
                                <w:bottom w:val="none" w:sz="0" w:space="0" w:color="auto"/>
                                <w:right w:val="none" w:sz="0" w:space="0" w:color="auto"/>
                              </w:divBdr>
                              <w:divsChild>
                                <w:div w:id="324866386">
                                  <w:marLeft w:val="0"/>
                                  <w:marRight w:val="0"/>
                                  <w:marTop w:val="0"/>
                                  <w:marBottom w:val="0"/>
                                  <w:divBdr>
                                    <w:top w:val="single" w:sz="6" w:space="15" w:color="D7E9FF"/>
                                    <w:left w:val="single" w:sz="6" w:space="15" w:color="D7E9FF"/>
                                    <w:bottom w:val="single" w:sz="6" w:space="15" w:color="D7E9FF"/>
                                    <w:right w:val="single" w:sz="6" w:space="15" w:color="D7E9FF"/>
                                  </w:divBdr>
                                </w:div>
                              </w:divsChild>
                            </w:div>
                          </w:divsChild>
                        </w:div>
                      </w:divsChild>
                    </w:div>
                  </w:divsChild>
                </w:div>
              </w:divsChild>
            </w:div>
          </w:divsChild>
        </w:div>
      </w:divsChild>
    </w:div>
    <w:div w:id="1850213926">
      <w:bodyDiv w:val="1"/>
      <w:marLeft w:val="0"/>
      <w:marRight w:val="0"/>
      <w:marTop w:val="0"/>
      <w:marBottom w:val="0"/>
      <w:divBdr>
        <w:top w:val="none" w:sz="0" w:space="0" w:color="auto"/>
        <w:left w:val="none" w:sz="0" w:space="0" w:color="auto"/>
        <w:bottom w:val="none" w:sz="0" w:space="0" w:color="auto"/>
        <w:right w:val="none" w:sz="0" w:space="0" w:color="auto"/>
      </w:divBdr>
      <w:divsChild>
        <w:div w:id="255672364">
          <w:marLeft w:val="0"/>
          <w:marRight w:val="0"/>
          <w:marTop w:val="0"/>
          <w:marBottom w:val="0"/>
          <w:divBdr>
            <w:top w:val="none" w:sz="0" w:space="0" w:color="auto"/>
            <w:left w:val="none" w:sz="0" w:space="0" w:color="auto"/>
            <w:bottom w:val="none" w:sz="0" w:space="0" w:color="auto"/>
            <w:right w:val="none" w:sz="0" w:space="0" w:color="auto"/>
          </w:divBdr>
          <w:divsChild>
            <w:div w:id="751508342">
              <w:marLeft w:val="0"/>
              <w:marRight w:val="0"/>
              <w:marTop w:val="0"/>
              <w:marBottom w:val="0"/>
              <w:divBdr>
                <w:top w:val="none" w:sz="0" w:space="0" w:color="auto"/>
                <w:left w:val="none" w:sz="0" w:space="0" w:color="auto"/>
                <w:bottom w:val="none" w:sz="0" w:space="0" w:color="auto"/>
                <w:right w:val="none" w:sz="0" w:space="0" w:color="auto"/>
              </w:divBdr>
              <w:divsChild>
                <w:div w:id="1539852518">
                  <w:marLeft w:val="0"/>
                  <w:marRight w:val="0"/>
                  <w:marTop w:val="0"/>
                  <w:marBottom w:val="0"/>
                  <w:divBdr>
                    <w:top w:val="none" w:sz="0" w:space="0" w:color="auto"/>
                    <w:left w:val="none" w:sz="0" w:space="0" w:color="auto"/>
                    <w:bottom w:val="none" w:sz="0" w:space="0" w:color="auto"/>
                    <w:right w:val="none" w:sz="0" w:space="0" w:color="auto"/>
                  </w:divBdr>
                  <w:divsChild>
                    <w:div w:id="65274579">
                      <w:marLeft w:val="0"/>
                      <w:marRight w:val="0"/>
                      <w:marTop w:val="0"/>
                      <w:marBottom w:val="0"/>
                      <w:divBdr>
                        <w:top w:val="none" w:sz="0" w:space="0" w:color="auto"/>
                        <w:left w:val="none" w:sz="0" w:space="0" w:color="auto"/>
                        <w:bottom w:val="none" w:sz="0" w:space="0" w:color="auto"/>
                        <w:right w:val="none" w:sz="0" w:space="0" w:color="auto"/>
                      </w:divBdr>
                      <w:divsChild>
                        <w:div w:id="1121650652">
                          <w:marLeft w:val="0"/>
                          <w:marRight w:val="0"/>
                          <w:marTop w:val="0"/>
                          <w:marBottom w:val="0"/>
                          <w:divBdr>
                            <w:top w:val="none" w:sz="0" w:space="0" w:color="auto"/>
                            <w:left w:val="none" w:sz="0" w:space="0" w:color="auto"/>
                            <w:bottom w:val="none" w:sz="0" w:space="0" w:color="auto"/>
                            <w:right w:val="none" w:sz="0" w:space="0" w:color="auto"/>
                          </w:divBdr>
                          <w:divsChild>
                            <w:div w:id="1603611543">
                              <w:marLeft w:val="0"/>
                              <w:marRight w:val="0"/>
                              <w:marTop w:val="0"/>
                              <w:marBottom w:val="0"/>
                              <w:divBdr>
                                <w:top w:val="none" w:sz="0" w:space="0" w:color="auto"/>
                                <w:left w:val="none" w:sz="0" w:space="0" w:color="auto"/>
                                <w:bottom w:val="none" w:sz="0" w:space="0" w:color="auto"/>
                                <w:right w:val="none" w:sz="0" w:space="0" w:color="auto"/>
                              </w:divBdr>
                              <w:divsChild>
                                <w:div w:id="2053188673">
                                  <w:marLeft w:val="0"/>
                                  <w:marRight w:val="0"/>
                                  <w:marTop w:val="0"/>
                                  <w:marBottom w:val="0"/>
                                  <w:divBdr>
                                    <w:top w:val="single" w:sz="6" w:space="15" w:color="D7E9FF"/>
                                    <w:left w:val="single" w:sz="6" w:space="15" w:color="D7E9FF"/>
                                    <w:bottom w:val="single" w:sz="6" w:space="15" w:color="D7E9FF"/>
                                    <w:right w:val="single" w:sz="6" w:space="15" w:color="D7E9FF"/>
                                  </w:divBdr>
                                </w:div>
                              </w:divsChild>
                            </w:div>
                          </w:divsChild>
                        </w:div>
                      </w:divsChild>
                    </w:div>
                  </w:divsChild>
                </w:div>
              </w:divsChild>
            </w:div>
          </w:divsChild>
        </w:div>
      </w:divsChild>
    </w:div>
    <w:div w:id="2011372507">
      <w:bodyDiv w:val="1"/>
      <w:marLeft w:val="0"/>
      <w:marRight w:val="0"/>
      <w:marTop w:val="0"/>
      <w:marBottom w:val="0"/>
      <w:divBdr>
        <w:top w:val="none" w:sz="0" w:space="0" w:color="auto"/>
        <w:left w:val="none" w:sz="0" w:space="0" w:color="auto"/>
        <w:bottom w:val="none" w:sz="0" w:space="0" w:color="auto"/>
        <w:right w:val="none" w:sz="0" w:space="0" w:color="auto"/>
      </w:divBdr>
      <w:divsChild>
        <w:div w:id="2010055300">
          <w:marLeft w:val="0"/>
          <w:marRight w:val="0"/>
          <w:marTop w:val="0"/>
          <w:marBottom w:val="0"/>
          <w:divBdr>
            <w:top w:val="none" w:sz="0" w:space="0" w:color="auto"/>
            <w:left w:val="none" w:sz="0" w:space="0" w:color="auto"/>
            <w:bottom w:val="none" w:sz="0" w:space="0" w:color="auto"/>
            <w:right w:val="none" w:sz="0" w:space="0" w:color="auto"/>
          </w:divBdr>
          <w:divsChild>
            <w:div w:id="2143571443">
              <w:marLeft w:val="0"/>
              <w:marRight w:val="0"/>
              <w:marTop w:val="0"/>
              <w:marBottom w:val="0"/>
              <w:divBdr>
                <w:top w:val="none" w:sz="0" w:space="0" w:color="auto"/>
                <w:left w:val="none" w:sz="0" w:space="0" w:color="auto"/>
                <w:bottom w:val="none" w:sz="0" w:space="0" w:color="auto"/>
                <w:right w:val="none" w:sz="0" w:space="0" w:color="auto"/>
              </w:divBdr>
              <w:divsChild>
                <w:div w:id="922028700">
                  <w:marLeft w:val="0"/>
                  <w:marRight w:val="0"/>
                  <w:marTop w:val="0"/>
                  <w:marBottom w:val="0"/>
                  <w:divBdr>
                    <w:top w:val="none" w:sz="0" w:space="0" w:color="auto"/>
                    <w:left w:val="none" w:sz="0" w:space="0" w:color="auto"/>
                    <w:bottom w:val="none" w:sz="0" w:space="0" w:color="auto"/>
                    <w:right w:val="none" w:sz="0" w:space="0" w:color="auto"/>
                  </w:divBdr>
                  <w:divsChild>
                    <w:div w:id="1001808777">
                      <w:marLeft w:val="0"/>
                      <w:marRight w:val="0"/>
                      <w:marTop w:val="0"/>
                      <w:marBottom w:val="0"/>
                      <w:divBdr>
                        <w:top w:val="none" w:sz="0" w:space="0" w:color="auto"/>
                        <w:left w:val="none" w:sz="0" w:space="0" w:color="auto"/>
                        <w:bottom w:val="none" w:sz="0" w:space="0" w:color="auto"/>
                        <w:right w:val="none" w:sz="0" w:space="0" w:color="auto"/>
                      </w:divBdr>
                      <w:divsChild>
                        <w:div w:id="520630390">
                          <w:marLeft w:val="0"/>
                          <w:marRight w:val="0"/>
                          <w:marTop w:val="0"/>
                          <w:marBottom w:val="0"/>
                          <w:divBdr>
                            <w:top w:val="none" w:sz="0" w:space="0" w:color="auto"/>
                            <w:left w:val="none" w:sz="0" w:space="0" w:color="auto"/>
                            <w:bottom w:val="none" w:sz="0" w:space="0" w:color="auto"/>
                            <w:right w:val="none" w:sz="0" w:space="0" w:color="auto"/>
                          </w:divBdr>
                          <w:divsChild>
                            <w:div w:id="1907764188">
                              <w:marLeft w:val="0"/>
                              <w:marRight w:val="0"/>
                              <w:marTop w:val="0"/>
                              <w:marBottom w:val="0"/>
                              <w:divBdr>
                                <w:top w:val="none" w:sz="0" w:space="0" w:color="auto"/>
                                <w:left w:val="none" w:sz="0" w:space="0" w:color="auto"/>
                                <w:bottom w:val="none" w:sz="0" w:space="0" w:color="auto"/>
                                <w:right w:val="none" w:sz="0" w:space="0" w:color="auto"/>
                              </w:divBdr>
                              <w:divsChild>
                                <w:div w:id="1604462327">
                                  <w:marLeft w:val="0"/>
                                  <w:marRight w:val="0"/>
                                  <w:marTop w:val="0"/>
                                  <w:marBottom w:val="0"/>
                                  <w:divBdr>
                                    <w:top w:val="single" w:sz="6" w:space="15" w:color="D7E9FF"/>
                                    <w:left w:val="single" w:sz="6" w:space="15" w:color="D7E9FF"/>
                                    <w:bottom w:val="single" w:sz="6" w:space="15" w:color="D7E9FF"/>
                                    <w:right w:val="single" w:sz="6" w:space="15" w:color="D7E9FF"/>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BC5E195-FC80-459C-95EB-BC6416CD30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216</TotalTime>
  <Pages>25</Pages>
  <Words>6035</Words>
  <Characters>34401</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40356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sys</dc:creator>
  <cp:keywords/>
  <dc:description/>
  <cp:lastModifiedBy>Microsoft account</cp:lastModifiedBy>
  <cp:revision>117</cp:revision>
  <dcterms:created xsi:type="dcterms:W3CDTF">2023-07-15T09:56:00Z</dcterms:created>
  <dcterms:modified xsi:type="dcterms:W3CDTF">2023-07-16T15:32:00Z</dcterms:modified>
</cp:coreProperties>
</file>