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1D356" w14:textId="5D373B03" w:rsidR="00825890" w:rsidRDefault="00825890"/>
    <w:p w14:paraId="07755819" w14:textId="77777777" w:rsidR="00825890" w:rsidRDefault="00825890"/>
    <w:p w14:paraId="3BC15FFE" w14:textId="77777777" w:rsidR="00825890" w:rsidRDefault="00825890"/>
    <w:p w14:paraId="048C73DC" w14:textId="77777777" w:rsidR="00825890" w:rsidRDefault="00825890"/>
    <w:p w14:paraId="1B457792" w14:textId="77777777" w:rsidR="00825890" w:rsidRDefault="00825890"/>
    <w:p w14:paraId="5308DBCD" w14:textId="77777777" w:rsidR="00825890" w:rsidRDefault="00825890"/>
    <w:p w14:paraId="15E5376B" w14:textId="77777777" w:rsidR="00825890" w:rsidRDefault="00825890"/>
    <w:p w14:paraId="158BC596" w14:textId="77777777" w:rsidR="00825890" w:rsidRDefault="00825890"/>
    <w:p w14:paraId="2E27CA6F" w14:textId="77777777" w:rsidR="00825890" w:rsidRDefault="00825890"/>
    <w:p w14:paraId="478DCDFB" w14:textId="77777777" w:rsidR="00825890" w:rsidRDefault="00825890"/>
    <w:p w14:paraId="2623DEDE" w14:textId="584BDC86" w:rsidR="00825890" w:rsidRPr="00F0540B" w:rsidRDefault="00FB0319">
      <w:pPr>
        <w:jc w:val="center"/>
        <w:rPr>
          <w:b/>
          <w:bCs/>
        </w:rPr>
      </w:pPr>
      <w:r w:rsidRPr="00F0540B">
        <w:rPr>
          <w:rFonts w:ascii="Times New Roman" w:hAnsi="Times New Roman"/>
          <w:b/>
          <w:bCs/>
          <w:sz w:val="24"/>
        </w:rPr>
        <w:t>ACADEMIC SKILLS</w:t>
      </w:r>
    </w:p>
    <w:p w14:paraId="4929A578" w14:textId="77777777" w:rsidR="00825890" w:rsidRDefault="00825890">
      <w:pPr>
        <w:jc w:val="center"/>
      </w:pPr>
    </w:p>
    <w:p w14:paraId="5DBDB69F" w14:textId="6BF263D7" w:rsidR="00825890" w:rsidRDefault="00FB0319">
      <w:pPr>
        <w:jc w:val="center"/>
      </w:pPr>
      <w:r>
        <w:rPr>
          <w:rFonts w:ascii="Times New Roman" w:hAnsi="Times New Roman"/>
          <w:sz w:val="24"/>
        </w:rPr>
        <w:t>NICOLETA ROBU</w:t>
      </w:r>
    </w:p>
    <w:p w14:paraId="5213DD48" w14:textId="77777777" w:rsidR="00825890" w:rsidRDefault="00825890">
      <w:pPr>
        <w:jc w:val="center"/>
      </w:pPr>
    </w:p>
    <w:p w14:paraId="5F1D0618" w14:textId="6A9BA1B2" w:rsidR="00825890" w:rsidRPr="00F0540B" w:rsidRDefault="002602C3">
      <w:pPr>
        <w:jc w:val="center"/>
        <w:rPr>
          <w:rFonts w:ascii="Times New Roman" w:hAnsi="Times New Roman"/>
          <w:b/>
          <w:bCs/>
          <w:sz w:val="24"/>
        </w:rPr>
      </w:pPr>
      <w:r w:rsidRPr="00F0540B">
        <w:rPr>
          <w:rFonts w:ascii="Times New Roman" w:hAnsi="Times New Roman"/>
          <w:b/>
          <w:bCs/>
          <w:sz w:val="24"/>
        </w:rPr>
        <w:t>Module Code</w:t>
      </w:r>
      <w:r w:rsidR="00C70C1D" w:rsidRPr="00F0540B">
        <w:rPr>
          <w:rFonts w:ascii="Times New Roman" w:hAnsi="Times New Roman"/>
          <w:b/>
          <w:bCs/>
          <w:sz w:val="24"/>
        </w:rPr>
        <w:t>: LCLM 4001 – ACADEMIC SKILLS</w:t>
      </w:r>
    </w:p>
    <w:p w14:paraId="10993017" w14:textId="07FA85BE" w:rsidR="00C70C1D" w:rsidRPr="00F0540B" w:rsidRDefault="00C70C1D">
      <w:pPr>
        <w:jc w:val="center"/>
        <w:rPr>
          <w:b/>
          <w:bCs/>
        </w:rPr>
      </w:pPr>
      <w:r w:rsidRPr="00F0540B">
        <w:rPr>
          <w:rFonts w:ascii="Times New Roman" w:hAnsi="Times New Roman"/>
          <w:b/>
          <w:bCs/>
          <w:sz w:val="24"/>
        </w:rPr>
        <w:t xml:space="preserve">TASK 3: REFLECTIVE REPORT </w:t>
      </w:r>
    </w:p>
    <w:p w14:paraId="777FB8FB" w14:textId="40F77444" w:rsidR="00825890" w:rsidRDefault="00BA5CD2">
      <w:pPr>
        <w:jc w:val="center"/>
      </w:pPr>
      <w:r w:rsidRPr="00F0540B">
        <w:rPr>
          <w:rFonts w:ascii="Times New Roman" w:hAnsi="Times New Roman"/>
          <w:b/>
          <w:bCs/>
          <w:sz w:val="24"/>
        </w:rPr>
        <w:t>Lecturer:</w:t>
      </w:r>
      <w:r>
        <w:rPr>
          <w:rFonts w:ascii="Times New Roman" w:hAnsi="Times New Roman"/>
          <w:sz w:val="24"/>
        </w:rPr>
        <w:t xml:space="preserve"> Ellie </w:t>
      </w:r>
      <w:proofErr w:type="spellStart"/>
      <w:r>
        <w:rPr>
          <w:rFonts w:ascii="Times New Roman" w:hAnsi="Times New Roman"/>
          <w:sz w:val="24"/>
        </w:rPr>
        <w:t>Ristic</w:t>
      </w:r>
      <w:proofErr w:type="spellEnd"/>
    </w:p>
    <w:p w14:paraId="79E87575" w14:textId="77777777" w:rsidR="00825890" w:rsidRDefault="00825890">
      <w:pPr>
        <w:jc w:val="center"/>
      </w:pPr>
    </w:p>
    <w:p w14:paraId="65EF0881" w14:textId="77777777" w:rsidR="00825890" w:rsidRDefault="002602C3">
      <w:pPr>
        <w:jc w:val="center"/>
      </w:pPr>
      <w:r>
        <w:rPr>
          <w:rFonts w:ascii="Times New Roman" w:hAnsi="Times New Roman"/>
          <w:sz w:val="24"/>
        </w:rPr>
        <w:t>University of Wales Trinity Saint David</w:t>
      </w:r>
    </w:p>
    <w:p w14:paraId="1E263893" w14:textId="77777777" w:rsidR="00825890" w:rsidRDefault="002602C3">
      <w:pPr>
        <w:jc w:val="center"/>
        <w:rPr>
          <w:rFonts w:ascii="Times New Roman" w:hAnsi="Times New Roman"/>
          <w:sz w:val="24"/>
        </w:rPr>
      </w:pPr>
      <w:r>
        <w:rPr>
          <w:rFonts w:ascii="Times New Roman" w:hAnsi="Times New Roman"/>
          <w:sz w:val="24"/>
        </w:rPr>
        <w:t>July 2025</w:t>
      </w:r>
    </w:p>
    <w:p w14:paraId="1BE4C7F0" w14:textId="31F968EF" w:rsidR="00BA5CD2" w:rsidRDefault="00BA5CD2">
      <w:pPr>
        <w:jc w:val="center"/>
        <w:rPr>
          <w:rFonts w:ascii="Times New Roman" w:hAnsi="Times New Roman"/>
          <w:sz w:val="24"/>
        </w:rPr>
      </w:pPr>
      <w:r>
        <w:rPr>
          <w:rFonts w:ascii="Times New Roman" w:hAnsi="Times New Roman"/>
          <w:sz w:val="24"/>
        </w:rPr>
        <w:t xml:space="preserve">ID STUDENT: 2440060 – NICOLETA ROBU </w:t>
      </w:r>
    </w:p>
    <w:p w14:paraId="4404D833" w14:textId="77777777" w:rsidR="00100494" w:rsidRDefault="00100494">
      <w:pPr>
        <w:jc w:val="center"/>
        <w:rPr>
          <w:rFonts w:ascii="Times New Roman" w:hAnsi="Times New Roman"/>
          <w:sz w:val="24"/>
        </w:rPr>
      </w:pPr>
    </w:p>
    <w:p w14:paraId="20861A50" w14:textId="77777777" w:rsidR="00100494" w:rsidRDefault="00100494">
      <w:pPr>
        <w:jc w:val="center"/>
        <w:rPr>
          <w:rFonts w:ascii="Times New Roman" w:hAnsi="Times New Roman"/>
          <w:sz w:val="24"/>
        </w:rPr>
      </w:pPr>
    </w:p>
    <w:p w14:paraId="102B5D7C" w14:textId="77777777" w:rsidR="00100494" w:rsidRDefault="00100494">
      <w:pPr>
        <w:jc w:val="center"/>
        <w:rPr>
          <w:rFonts w:ascii="Times New Roman" w:hAnsi="Times New Roman"/>
          <w:sz w:val="24"/>
        </w:rPr>
      </w:pPr>
    </w:p>
    <w:p w14:paraId="358C54B4" w14:textId="77777777" w:rsidR="00100494" w:rsidRDefault="00100494">
      <w:pPr>
        <w:jc w:val="center"/>
        <w:rPr>
          <w:rFonts w:ascii="Times New Roman" w:hAnsi="Times New Roman"/>
          <w:sz w:val="24"/>
        </w:rPr>
      </w:pPr>
    </w:p>
    <w:p w14:paraId="305C8346" w14:textId="77777777" w:rsidR="00100494" w:rsidRDefault="00100494">
      <w:pPr>
        <w:jc w:val="center"/>
        <w:rPr>
          <w:rFonts w:ascii="Times New Roman" w:hAnsi="Times New Roman"/>
          <w:sz w:val="24"/>
        </w:rPr>
      </w:pPr>
    </w:p>
    <w:p w14:paraId="6B2086E2" w14:textId="33CDF0E1" w:rsidR="00100494" w:rsidRPr="00F0540B" w:rsidRDefault="00100494">
      <w:pPr>
        <w:jc w:val="center"/>
        <w:rPr>
          <w:rFonts w:ascii="Times New Roman" w:hAnsi="Times New Roman"/>
          <w:b/>
          <w:bCs/>
          <w:sz w:val="24"/>
        </w:rPr>
      </w:pPr>
      <w:r w:rsidRPr="00F0540B">
        <w:rPr>
          <w:rFonts w:ascii="Times New Roman" w:hAnsi="Times New Roman"/>
          <w:b/>
          <w:bCs/>
          <w:sz w:val="24"/>
        </w:rPr>
        <w:lastRenderedPageBreak/>
        <w:t>TABLE OF CONTENTS</w:t>
      </w:r>
    </w:p>
    <w:p w14:paraId="281C82FA" w14:textId="77777777" w:rsidR="00100494" w:rsidRDefault="00100494">
      <w:pPr>
        <w:jc w:val="center"/>
        <w:rPr>
          <w:rFonts w:ascii="Times New Roman" w:hAnsi="Times New Roman"/>
          <w:sz w:val="24"/>
        </w:rPr>
      </w:pPr>
    </w:p>
    <w:tbl>
      <w:tblPr>
        <w:tblStyle w:val="Tabelgril"/>
        <w:tblW w:w="0" w:type="auto"/>
        <w:tblLook w:val="04A0" w:firstRow="1" w:lastRow="0" w:firstColumn="1" w:lastColumn="0" w:noHBand="0" w:noVBand="1"/>
      </w:tblPr>
      <w:tblGrid>
        <w:gridCol w:w="846"/>
        <w:gridCol w:w="7513"/>
        <w:gridCol w:w="991"/>
      </w:tblGrid>
      <w:tr w:rsidR="00100494" w14:paraId="0AC8AE85" w14:textId="77777777" w:rsidTr="00100494">
        <w:tc>
          <w:tcPr>
            <w:tcW w:w="846" w:type="dxa"/>
          </w:tcPr>
          <w:p w14:paraId="2C89C25B" w14:textId="7CD66C4A" w:rsidR="00100494" w:rsidRPr="00F0540B" w:rsidRDefault="00100494">
            <w:pPr>
              <w:jc w:val="center"/>
              <w:rPr>
                <w:rFonts w:ascii="Times New Roman" w:hAnsi="Times New Roman"/>
                <w:b/>
                <w:bCs/>
                <w:sz w:val="24"/>
              </w:rPr>
            </w:pPr>
            <w:r w:rsidRPr="00F0540B">
              <w:rPr>
                <w:rFonts w:ascii="Times New Roman" w:hAnsi="Times New Roman"/>
                <w:b/>
                <w:bCs/>
                <w:sz w:val="24"/>
              </w:rPr>
              <w:t>NO</w:t>
            </w:r>
          </w:p>
        </w:tc>
        <w:tc>
          <w:tcPr>
            <w:tcW w:w="7513" w:type="dxa"/>
          </w:tcPr>
          <w:p w14:paraId="3BF1EB36" w14:textId="6D075690" w:rsidR="00100494" w:rsidRPr="00F0540B" w:rsidRDefault="00100494">
            <w:pPr>
              <w:jc w:val="center"/>
              <w:rPr>
                <w:rFonts w:ascii="Times New Roman" w:hAnsi="Times New Roman"/>
                <w:b/>
                <w:bCs/>
                <w:sz w:val="24"/>
              </w:rPr>
            </w:pPr>
            <w:r w:rsidRPr="00F0540B">
              <w:rPr>
                <w:rFonts w:ascii="Times New Roman" w:hAnsi="Times New Roman"/>
                <w:b/>
                <w:bCs/>
                <w:sz w:val="24"/>
              </w:rPr>
              <w:t>DESCRIPTION</w:t>
            </w:r>
          </w:p>
        </w:tc>
        <w:tc>
          <w:tcPr>
            <w:tcW w:w="991" w:type="dxa"/>
          </w:tcPr>
          <w:p w14:paraId="4AD93B67" w14:textId="18E5B4A4" w:rsidR="00100494" w:rsidRPr="00F0540B" w:rsidRDefault="00100494">
            <w:pPr>
              <w:jc w:val="center"/>
              <w:rPr>
                <w:rFonts w:ascii="Times New Roman" w:hAnsi="Times New Roman"/>
                <w:b/>
                <w:bCs/>
                <w:sz w:val="24"/>
              </w:rPr>
            </w:pPr>
            <w:r w:rsidRPr="00F0540B">
              <w:rPr>
                <w:rFonts w:ascii="Times New Roman" w:hAnsi="Times New Roman"/>
                <w:b/>
                <w:bCs/>
                <w:sz w:val="24"/>
              </w:rPr>
              <w:t>PG</w:t>
            </w:r>
            <w:r w:rsidR="00202A9E">
              <w:rPr>
                <w:rFonts w:ascii="Times New Roman" w:hAnsi="Times New Roman"/>
                <w:b/>
                <w:bCs/>
                <w:sz w:val="24"/>
              </w:rPr>
              <w:t>.</w:t>
            </w:r>
            <w:r w:rsidRPr="00F0540B">
              <w:rPr>
                <w:rFonts w:ascii="Times New Roman" w:hAnsi="Times New Roman"/>
                <w:b/>
                <w:bCs/>
                <w:sz w:val="24"/>
              </w:rPr>
              <w:t xml:space="preserve"> NO</w:t>
            </w:r>
          </w:p>
        </w:tc>
      </w:tr>
      <w:tr w:rsidR="00100494" w14:paraId="2BE7EC9D" w14:textId="77777777" w:rsidTr="00100494">
        <w:tc>
          <w:tcPr>
            <w:tcW w:w="846" w:type="dxa"/>
          </w:tcPr>
          <w:p w14:paraId="4FDBDE76" w14:textId="77777777" w:rsidR="00100494" w:rsidRDefault="00100494">
            <w:pPr>
              <w:jc w:val="center"/>
              <w:rPr>
                <w:rFonts w:ascii="Times New Roman" w:hAnsi="Times New Roman"/>
                <w:sz w:val="24"/>
              </w:rPr>
            </w:pPr>
          </w:p>
        </w:tc>
        <w:tc>
          <w:tcPr>
            <w:tcW w:w="7513" w:type="dxa"/>
          </w:tcPr>
          <w:p w14:paraId="40F22CE8" w14:textId="6D133255" w:rsidR="00100494" w:rsidRDefault="00100494">
            <w:pPr>
              <w:jc w:val="center"/>
              <w:rPr>
                <w:rFonts w:ascii="Times New Roman" w:hAnsi="Times New Roman"/>
                <w:sz w:val="24"/>
              </w:rPr>
            </w:pPr>
            <w:r>
              <w:rPr>
                <w:rFonts w:ascii="Times New Roman" w:hAnsi="Times New Roman"/>
                <w:sz w:val="24"/>
              </w:rPr>
              <w:t>INTRODUCTION</w:t>
            </w:r>
          </w:p>
        </w:tc>
        <w:tc>
          <w:tcPr>
            <w:tcW w:w="991" w:type="dxa"/>
          </w:tcPr>
          <w:p w14:paraId="25B1AA88" w14:textId="32A5ACDF" w:rsidR="00100494" w:rsidRDefault="00202A9E">
            <w:pPr>
              <w:jc w:val="center"/>
              <w:rPr>
                <w:rFonts w:ascii="Times New Roman" w:hAnsi="Times New Roman"/>
                <w:sz w:val="24"/>
              </w:rPr>
            </w:pPr>
            <w:r>
              <w:rPr>
                <w:rFonts w:ascii="Times New Roman" w:hAnsi="Times New Roman"/>
                <w:sz w:val="24"/>
              </w:rPr>
              <w:t>3</w:t>
            </w:r>
          </w:p>
        </w:tc>
      </w:tr>
      <w:tr w:rsidR="00100494" w14:paraId="3F868416" w14:textId="77777777" w:rsidTr="00100494">
        <w:tc>
          <w:tcPr>
            <w:tcW w:w="846" w:type="dxa"/>
          </w:tcPr>
          <w:p w14:paraId="7B6D0844" w14:textId="77777777" w:rsidR="00100494" w:rsidRDefault="00100494">
            <w:pPr>
              <w:jc w:val="center"/>
              <w:rPr>
                <w:rFonts w:ascii="Times New Roman" w:hAnsi="Times New Roman"/>
                <w:sz w:val="24"/>
              </w:rPr>
            </w:pPr>
          </w:p>
        </w:tc>
        <w:tc>
          <w:tcPr>
            <w:tcW w:w="7513" w:type="dxa"/>
          </w:tcPr>
          <w:p w14:paraId="20E3129D" w14:textId="1CC77380" w:rsidR="00100494" w:rsidRDefault="00100494">
            <w:pPr>
              <w:jc w:val="center"/>
              <w:rPr>
                <w:rFonts w:ascii="Times New Roman" w:hAnsi="Times New Roman"/>
                <w:sz w:val="24"/>
              </w:rPr>
            </w:pPr>
            <w:r>
              <w:rPr>
                <w:rFonts w:ascii="Times New Roman" w:hAnsi="Times New Roman"/>
                <w:sz w:val="24"/>
              </w:rPr>
              <w:t>DESCRIPTION OF EXPERIENCES</w:t>
            </w:r>
          </w:p>
        </w:tc>
        <w:tc>
          <w:tcPr>
            <w:tcW w:w="991" w:type="dxa"/>
          </w:tcPr>
          <w:p w14:paraId="424DD8E4" w14:textId="183B51D4" w:rsidR="00100494" w:rsidRDefault="00202A9E">
            <w:pPr>
              <w:jc w:val="center"/>
              <w:rPr>
                <w:rFonts w:ascii="Times New Roman" w:hAnsi="Times New Roman"/>
                <w:sz w:val="24"/>
              </w:rPr>
            </w:pPr>
            <w:r>
              <w:rPr>
                <w:rFonts w:ascii="Times New Roman" w:hAnsi="Times New Roman"/>
                <w:sz w:val="24"/>
              </w:rPr>
              <w:t xml:space="preserve">3 </w:t>
            </w:r>
          </w:p>
        </w:tc>
      </w:tr>
      <w:tr w:rsidR="00100494" w14:paraId="1C5C2CD6" w14:textId="77777777" w:rsidTr="00100494">
        <w:tc>
          <w:tcPr>
            <w:tcW w:w="846" w:type="dxa"/>
          </w:tcPr>
          <w:p w14:paraId="268610FE" w14:textId="77777777" w:rsidR="00100494" w:rsidRDefault="00100494">
            <w:pPr>
              <w:jc w:val="center"/>
              <w:rPr>
                <w:rFonts w:ascii="Times New Roman" w:hAnsi="Times New Roman"/>
                <w:sz w:val="24"/>
              </w:rPr>
            </w:pPr>
          </w:p>
        </w:tc>
        <w:tc>
          <w:tcPr>
            <w:tcW w:w="7513" w:type="dxa"/>
          </w:tcPr>
          <w:p w14:paraId="0046A151" w14:textId="3D886E3C" w:rsidR="00100494" w:rsidRDefault="00100494">
            <w:pPr>
              <w:jc w:val="center"/>
              <w:rPr>
                <w:rFonts w:ascii="Times New Roman" w:hAnsi="Times New Roman"/>
                <w:sz w:val="24"/>
              </w:rPr>
            </w:pPr>
            <w:r>
              <w:rPr>
                <w:rFonts w:ascii="Times New Roman" w:hAnsi="Times New Roman"/>
                <w:sz w:val="24"/>
              </w:rPr>
              <w:t>ANALYSIS AND PERSONAL REFLECTION</w:t>
            </w:r>
          </w:p>
        </w:tc>
        <w:tc>
          <w:tcPr>
            <w:tcW w:w="991" w:type="dxa"/>
          </w:tcPr>
          <w:p w14:paraId="30A74704" w14:textId="7955EEA3" w:rsidR="00100494" w:rsidRDefault="00202A9E">
            <w:pPr>
              <w:jc w:val="center"/>
              <w:rPr>
                <w:rFonts w:ascii="Times New Roman" w:hAnsi="Times New Roman"/>
                <w:sz w:val="24"/>
              </w:rPr>
            </w:pPr>
            <w:r>
              <w:rPr>
                <w:rFonts w:ascii="Times New Roman" w:hAnsi="Times New Roman"/>
                <w:sz w:val="24"/>
              </w:rPr>
              <w:t>4 - 5</w:t>
            </w:r>
          </w:p>
        </w:tc>
      </w:tr>
      <w:tr w:rsidR="00100494" w14:paraId="4C6B78E2" w14:textId="77777777" w:rsidTr="00100494">
        <w:tc>
          <w:tcPr>
            <w:tcW w:w="846" w:type="dxa"/>
          </w:tcPr>
          <w:p w14:paraId="1730E171" w14:textId="77777777" w:rsidR="00100494" w:rsidRDefault="00100494">
            <w:pPr>
              <w:jc w:val="center"/>
              <w:rPr>
                <w:rFonts w:ascii="Times New Roman" w:hAnsi="Times New Roman"/>
                <w:sz w:val="24"/>
              </w:rPr>
            </w:pPr>
          </w:p>
        </w:tc>
        <w:tc>
          <w:tcPr>
            <w:tcW w:w="7513" w:type="dxa"/>
          </w:tcPr>
          <w:p w14:paraId="49455B68" w14:textId="24AF7C17" w:rsidR="00100494" w:rsidRDefault="00100494">
            <w:pPr>
              <w:jc w:val="center"/>
              <w:rPr>
                <w:rFonts w:ascii="Times New Roman" w:hAnsi="Times New Roman"/>
                <w:sz w:val="24"/>
              </w:rPr>
            </w:pPr>
            <w:r>
              <w:rPr>
                <w:rFonts w:ascii="Times New Roman" w:hAnsi="Times New Roman"/>
                <w:sz w:val="24"/>
              </w:rPr>
              <w:t>CONCLUSION</w:t>
            </w:r>
          </w:p>
        </w:tc>
        <w:tc>
          <w:tcPr>
            <w:tcW w:w="991" w:type="dxa"/>
          </w:tcPr>
          <w:p w14:paraId="04D076D5" w14:textId="70B0D5B4" w:rsidR="00100494" w:rsidRDefault="00202A9E">
            <w:pPr>
              <w:jc w:val="center"/>
              <w:rPr>
                <w:rFonts w:ascii="Times New Roman" w:hAnsi="Times New Roman"/>
                <w:sz w:val="24"/>
              </w:rPr>
            </w:pPr>
            <w:r>
              <w:rPr>
                <w:rFonts w:ascii="Times New Roman" w:hAnsi="Times New Roman"/>
                <w:sz w:val="24"/>
              </w:rPr>
              <w:t>6</w:t>
            </w:r>
          </w:p>
        </w:tc>
      </w:tr>
      <w:tr w:rsidR="00100494" w14:paraId="79FC982E" w14:textId="77777777" w:rsidTr="00100494">
        <w:tc>
          <w:tcPr>
            <w:tcW w:w="846" w:type="dxa"/>
          </w:tcPr>
          <w:p w14:paraId="6D89478F" w14:textId="77777777" w:rsidR="00100494" w:rsidRDefault="00100494">
            <w:pPr>
              <w:jc w:val="center"/>
              <w:rPr>
                <w:rFonts w:ascii="Times New Roman" w:hAnsi="Times New Roman"/>
                <w:sz w:val="24"/>
              </w:rPr>
            </w:pPr>
          </w:p>
        </w:tc>
        <w:tc>
          <w:tcPr>
            <w:tcW w:w="7513" w:type="dxa"/>
          </w:tcPr>
          <w:p w14:paraId="468B1928" w14:textId="282528EA" w:rsidR="00100494" w:rsidRDefault="00100494">
            <w:pPr>
              <w:jc w:val="center"/>
              <w:rPr>
                <w:rFonts w:ascii="Times New Roman" w:hAnsi="Times New Roman"/>
                <w:sz w:val="24"/>
              </w:rPr>
            </w:pPr>
            <w:r>
              <w:rPr>
                <w:rFonts w:ascii="Times New Roman" w:hAnsi="Times New Roman"/>
                <w:sz w:val="24"/>
              </w:rPr>
              <w:t>REFERENCES</w:t>
            </w:r>
          </w:p>
        </w:tc>
        <w:tc>
          <w:tcPr>
            <w:tcW w:w="991" w:type="dxa"/>
          </w:tcPr>
          <w:p w14:paraId="6150F60F" w14:textId="6764AD8E" w:rsidR="00100494" w:rsidRDefault="003E28AD">
            <w:pPr>
              <w:jc w:val="center"/>
              <w:rPr>
                <w:rFonts w:ascii="Times New Roman" w:hAnsi="Times New Roman"/>
                <w:sz w:val="24"/>
              </w:rPr>
            </w:pPr>
            <w:r>
              <w:rPr>
                <w:rFonts w:ascii="Times New Roman" w:hAnsi="Times New Roman"/>
                <w:sz w:val="24"/>
              </w:rPr>
              <w:t>7</w:t>
            </w:r>
          </w:p>
        </w:tc>
      </w:tr>
    </w:tbl>
    <w:p w14:paraId="7CA94710" w14:textId="77777777" w:rsidR="00100494" w:rsidRDefault="00100494">
      <w:pPr>
        <w:jc w:val="center"/>
        <w:rPr>
          <w:rFonts w:ascii="Times New Roman" w:hAnsi="Times New Roman"/>
          <w:sz w:val="24"/>
        </w:rPr>
      </w:pPr>
    </w:p>
    <w:p w14:paraId="08230E54" w14:textId="77777777" w:rsidR="00100494" w:rsidRDefault="00100494">
      <w:pPr>
        <w:jc w:val="center"/>
      </w:pPr>
    </w:p>
    <w:p w14:paraId="13E77B2A" w14:textId="77777777" w:rsidR="00697CC0" w:rsidRDefault="00697CC0">
      <w:pPr>
        <w:jc w:val="center"/>
      </w:pPr>
    </w:p>
    <w:p w14:paraId="0E82B4C6" w14:textId="77777777" w:rsidR="00697CC0" w:rsidRDefault="00697CC0">
      <w:pPr>
        <w:jc w:val="center"/>
      </w:pPr>
    </w:p>
    <w:p w14:paraId="740CD3B7" w14:textId="77777777" w:rsidR="00697CC0" w:rsidRDefault="00697CC0">
      <w:pPr>
        <w:jc w:val="center"/>
      </w:pPr>
    </w:p>
    <w:p w14:paraId="7C214D75" w14:textId="77777777" w:rsidR="00697CC0" w:rsidRDefault="00697CC0">
      <w:pPr>
        <w:jc w:val="center"/>
      </w:pPr>
    </w:p>
    <w:p w14:paraId="7C81EDAB" w14:textId="77777777" w:rsidR="00697CC0" w:rsidRDefault="00697CC0">
      <w:pPr>
        <w:jc w:val="center"/>
      </w:pPr>
    </w:p>
    <w:p w14:paraId="3290317D" w14:textId="77777777" w:rsidR="00697CC0" w:rsidRDefault="00697CC0">
      <w:pPr>
        <w:jc w:val="center"/>
      </w:pPr>
    </w:p>
    <w:p w14:paraId="58764C6F" w14:textId="77777777" w:rsidR="00697CC0" w:rsidRDefault="00697CC0">
      <w:pPr>
        <w:jc w:val="center"/>
      </w:pPr>
    </w:p>
    <w:p w14:paraId="56E395C3" w14:textId="77777777" w:rsidR="00697CC0" w:rsidRDefault="00697CC0">
      <w:pPr>
        <w:jc w:val="center"/>
      </w:pPr>
    </w:p>
    <w:p w14:paraId="215F054A" w14:textId="77777777" w:rsidR="00697CC0" w:rsidRDefault="00697CC0">
      <w:pPr>
        <w:jc w:val="center"/>
      </w:pPr>
    </w:p>
    <w:p w14:paraId="12F80837" w14:textId="77777777" w:rsidR="00697CC0" w:rsidRDefault="00697CC0">
      <w:pPr>
        <w:jc w:val="center"/>
      </w:pPr>
    </w:p>
    <w:p w14:paraId="07403987" w14:textId="77777777" w:rsidR="00697CC0" w:rsidRDefault="00697CC0">
      <w:pPr>
        <w:jc w:val="center"/>
      </w:pPr>
    </w:p>
    <w:p w14:paraId="7985D2A9" w14:textId="77777777" w:rsidR="00697CC0" w:rsidRDefault="00697CC0">
      <w:pPr>
        <w:jc w:val="center"/>
      </w:pPr>
    </w:p>
    <w:p w14:paraId="0C5B49E2" w14:textId="77777777" w:rsidR="00697CC0" w:rsidRDefault="00697CC0">
      <w:pPr>
        <w:jc w:val="center"/>
      </w:pPr>
    </w:p>
    <w:p w14:paraId="76C87F0B" w14:textId="77777777" w:rsidR="00697CC0" w:rsidRDefault="00697CC0">
      <w:pPr>
        <w:jc w:val="center"/>
      </w:pPr>
    </w:p>
    <w:p w14:paraId="24C0EC25" w14:textId="77777777" w:rsidR="00697CC0" w:rsidRDefault="00697CC0">
      <w:pPr>
        <w:jc w:val="center"/>
      </w:pPr>
    </w:p>
    <w:p w14:paraId="0412F70A" w14:textId="77777777" w:rsidR="00697CC0" w:rsidRDefault="00697CC0">
      <w:pPr>
        <w:jc w:val="center"/>
      </w:pPr>
    </w:p>
    <w:p w14:paraId="0513707B" w14:textId="77777777" w:rsidR="00697CC0" w:rsidRDefault="00697CC0">
      <w:pPr>
        <w:jc w:val="center"/>
      </w:pPr>
    </w:p>
    <w:p w14:paraId="7927EEA9" w14:textId="77777777" w:rsidR="00697CC0" w:rsidRDefault="00697CC0">
      <w:pPr>
        <w:jc w:val="center"/>
      </w:pPr>
    </w:p>
    <w:p w14:paraId="4E4F737B" w14:textId="590E09C0" w:rsidR="00697CC0" w:rsidRDefault="00697CC0" w:rsidP="00697CC0">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426D1DAF" w14:textId="77777777" w:rsidR="00697CC0" w:rsidRDefault="00697CC0" w:rsidP="00697CC0">
      <w:pPr>
        <w:rPr>
          <w:rFonts w:ascii="Times New Roman" w:hAnsi="Times New Roman" w:cs="Times New Roman"/>
          <w:b/>
          <w:bCs/>
          <w:sz w:val="24"/>
          <w:szCs w:val="24"/>
        </w:rPr>
      </w:pPr>
    </w:p>
    <w:p w14:paraId="3F721881" w14:textId="77777777" w:rsidR="00697CC0" w:rsidRDefault="00697CC0" w:rsidP="00697CC0">
      <w:pPr>
        <w:spacing w:line="360" w:lineRule="auto"/>
        <w:rPr>
          <w:rFonts w:ascii="Times New Roman" w:hAnsi="Times New Roman" w:cs="Times New Roman"/>
          <w:sz w:val="24"/>
          <w:szCs w:val="24"/>
          <w:lang w:val="en-GB"/>
        </w:rPr>
      </w:pPr>
      <w:r w:rsidRPr="00697CC0">
        <w:rPr>
          <w:rFonts w:ascii="Times New Roman" w:hAnsi="Times New Roman" w:cs="Times New Roman"/>
          <w:sz w:val="24"/>
          <w:szCs w:val="24"/>
        </w:rPr>
        <w:t xml:space="preserve">     </w:t>
      </w:r>
      <w:r w:rsidRPr="00697CC0">
        <w:rPr>
          <w:rFonts w:ascii="Times New Roman" w:hAnsi="Times New Roman" w:cs="Times New Roman"/>
          <w:sz w:val="24"/>
          <w:szCs w:val="24"/>
          <w:lang w:val="en-GB"/>
        </w:rPr>
        <w:t xml:space="preserve"> This report shows how I did</w:t>
      </w:r>
      <w:r>
        <w:rPr>
          <w:rFonts w:ascii="Times New Roman" w:hAnsi="Times New Roman" w:cs="Times New Roman"/>
          <w:sz w:val="24"/>
          <w:szCs w:val="24"/>
          <w:lang w:val="en-GB"/>
        </w:rPr>
        <w:t xml:space="preserve"> and changed </w:t>
      </w:r>
      <w:proofErr w:type="spellStart"/>
      <w:r>
        <w:rPr>
          <w:rFonts w:ascii="Times New Roman" w:hAnsi="Times New Roman" w:cs="Times New Roman"/>
          <w:sz w:val="24"/>
          <w:szCs w:val="24"/>
          <w:lang w:val="en-GB"/>
        </w:rPr>
        <w:t>loke</w:t>
      </w:r>
      <w:proofErr w:type="spellEnd"/>
      <w:r>
        <w:rPr>
          <w:rFonts w:ascii="Times New Roman" w:hAnsi="Times New Roman" w:cs="Times New Roman"/>
          <w:sz w:val="24"/>
          <w:szCs w:val="24"/>
          <w:lang w:val="en-GB"/>
        </w:rPr>
        <w:t xml:space="preserve"> a student.</w:t>
      </w:r>
      <w:r w:rsidRPr="00697CC0">
        <w:rPr>
          <w:rFonts w:ascii="Times New Roman" w:hAnsi="Times New Roman" w:cs="Times New Roman"/>
          <w:sz w:val="24"/>
          <w:szCs w:val="24"/>
          <w:lang w:val="en-GB"/>
        </w:rPr>
        <w:t xml:space="preserve"> The main points are the events that have changed the way I think about school rules, time management, critical thought, and working with others. It's important for me to understand how these events have helped me grow as a person and as a student. The report also lists things that need to be fixed and how I plan to handle them in the future when I'm in school. </w:t>
      </w:r>
    </w:p>
    <w:p w14:paraId="47AEB091" w14:textId="2FD1B679" w:rsidR="00697CC0" w:rsidRDefault="00697CC0" w:rsidP="00697CC0">
      <w:pPr>
        <w:spacing w:line="360" w:lineRule="auto"/>
        <w:rPr>
          <w:rFonts w:ascii="Times New Roman" w:hAnsi="Times New Roman" w:cs="Times New Roman"/>
          <w:sz w:val="24"/>
          <w:szCs w:val="24"/>
          <w:lang w:val="en-GB"/>
        </w:rPr>
      </w:pPr>
      <w:r w:rsidRPr="00697CC0">
        <w:rPr>
          <w:rFonts w:ascii="Times New Roman" w:hAnsi="Times New Roman" w:cs="Times New Roman"/>
          <w:sz w:val="24"/>
          <w:szCs w:val="24"/>
          <w:lang w:val="en-GB"/>
        </w:rPr>
        <w:t>By being honest with myself, I want to show that I understand myself better and have a stronger foundation for doing well at th</w:t>
      </w:r>
      <w:r>
        <w:rPr>
          <w:rFonts w:ascii="Times New Roman" w:hAnsi="Times New Roman" w:cs="Times New Roman"/>
          <w:sz w:val="24"/>
          <w:szCs w:val="24"/>
          <w:lang w:val="en-GB"/>
        </w:rPr>
        <w:t>is university.</w:t>
      </w:r>
    </w:p>
    <w:p w14:paraId="53EBC38B" w14:textId="77777777" w:rsidR="00195E77" w:rsidRDefault="00195E77" w:rsidP="00697CC0">
      <w:pPr>
        <w:spacing w:line="360" w:lineRule="auto"/>
        <w:rPr>
          <w:rFonts w:ascii="Times New Roman" w:hAnsi="Times New Roman" w:cs="Times New Roman"/>
          <w:sz w:val="24"/>
          <w:szCs w:val="24"/>
          <w:lang w:val="en-GB"/>
        </w:rPr>
      </w:pPr>
    </w:p>
    <w:p w14:paraId="68C9888E" w14:textId="203F0AD3" w:rsidR="00195E77" w:rsidRPr="00195E77" w:rsidRDefault="00195E77" w:rsidP="00195E77">
      <w:pPr>
        <w:spacing w:line="360" w:lineRule="auto"/>
        <w:jc w:val="center"/>
        <w:rPr>
          <w:rFonts w:ascii="Times New Roman" w:hAnsi="Times New Roman" w:cs="Times New Roman"/>
          <w:b/>
          <w:bCs/>
          <w:sz w:val="24"/>
          <w:szCs w:val="24"/>
          <w:lang w:val="en-GB"/>
        </w:rPr>
      </w:pPr>
      <w:r w:rsidRPr="00195E77">
        <w:rPr>
          <w:rFonts w:ascii="Times New Roman" w:hAnsi="Times New Roman" w:cs="Times New Roman"/>
          <w:b/>
          <w:bCs/>
          <w:sz w:val="24"/>
          <w:szCs w:val="24"/>
          <w:lang w:val="en-GB"/>
        </w:rPr>
        <w:t>DESCRIPTION OF EXPERIENCES</w:t>
      </w:r>
    </w:p>
    <w:p w14:paraId="09FD0733" w14:textId="5B6508DD" w:rsidR="00195E77" w:rsidRDefault="00195E77" w:rsidP="00195E77">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195E77">
        <w:rPr>
          <w:rFonts w:ascii="Times New Roman" w:hAnsi="Times New Roman" w:cs="Times New Roman"/>
          <w:sz w:val="24"/>
          <w:szCs w:val="24"/>
          <w:lang w:val="en-GB"/>
        </w:rPr>
        <w:t xml:space="preserve">During this session, I did a lot of different things that changed how I think about college learning. Participating in group talks and peer reviews was one of the most helpful things. They helped me get better at academic writing and listening critically. Getting to know other points of view made me think about what I thought I knew and helped me make my points more clear, which fits with Moon's (2004) focus on how important it is to reflect on what you've learnt. </w:t>
      </w:r>
      <w:r w:rsidRPr="00195E77">
        <w:rPr>
          <w:rFonts w:ascii="Times New Roman" w:hAnsi="Times New Roman" w:cs="Times New Roman"/>
          <w:sz w:val="24"/>
          <w:szCs w:val="24"/>
          <w:lang w:val="en-GB"/>
        </w:rPr>
        <w:br/>
        <w:t>Learning how to find sources and cite them in the CCCU Harvard style was another important lesson. I had trouble following the rules for citations at first, but guided workshops and practice projects made me feel better about my abilities. As Cottrell (2019) says, this helped me be honest in my studies and follow his advice on how important it is to properly quote sources to avoid plagiarism.</w:t>
      </w:r>
      <w:r w:rsidRPr="00195E77">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195E77">
        <w:rPr>
          <w:rFonts w:ascii="Times New Roman" w:hAnsi="Times New Roman" w:cs="Times New Roman"/>
          <w:sz w:val="24"/>
          <w:szCs w:val="24"/>
          <w:lang w:val="en-GB"/>
        </w:rPr>
        <w:t>Managing my time was another place where I improved. I began using weekly plans and setting SMART goals to keep track of all of my many tasks. That good planning makes people more effective and less stressed</w:t>
      </w:r>
      <w:r>
        <w:rPr>
          <w:rFonts w:ascii="Times New Roman" w:hAnsi="Times New Roman" w:cs="Times New Roman"/>
          <w:sz w:val="24"/>
          <w:szCs w:val="24"/>
          <w:lang w:val="en-GB"/>
        </w:rPr>
        <w:t xml:space="preserve">, according to </w:t>
      </w:r>
      <w:r w:rsidRPr="00195E77">
        <w:rPr>
          <w:rFonts w:ascii="Times New Roman" w:hAnsi="Times New Roman" w:cs="Times New Roman"/>
          <w:sz w:val="24"/>
          <w:szCs w:val="24"/>
          <w:lang w:val="en-GB"/>
        </w:rPr>
        <w:t>Cameron and Price (2009)</w:t>
      </w:r>
      <w:r>
        <w:rPr>
          <w:rFonts w:ascii="Times New Roman" w:hAnsi="Times New Roman" w:cs="Times New Roman"/>
          <w:sz w:val="24"/>
          <w:szCs w:val="24"/>
          <w:lang w:val="en-GB"/>
        </w:rPr>
        <w:t>.</w:t>
      </w:r>
      <w:r w:rsidRPr="00195E77">
        <w:rPr>
          <w:rFonts w:ascii="Times New Roman" w:hAnsi="Times New Roman" w:cs="Times New Roman"/>
          <w:sz w:val="24"/>
          <w:szCs w:val="24"/>
          <w:lang w:val="en-GB"/>
        </w:rPr>
        <w:t xml:space="preserve"> These things made me feel safer and more able to do my schoolwork by myself.</w:t>
      </w:r>
    </w:p>
    <w:p w14:paraId="15A34843" w14:textId="77777777" w:rsidR="007831F6" w:rsidRDefault="007831F6" w:rsidP="00195E77">
      <w:pPr>
        <w:spacing w:line="360" w:lineRule="auto"/>
        <w:rPr>
          <w:rFonts w:ascii="Times New Roman" w:hAnsi="Times New Roman" w:cs="Times New Roman"/>
          <w:sz w:val="24"/>
          <w:szCs w:val="24"/>
          <w:lang w:val="en-GB"/>
        </w:rPr>
      </w:pPr>
    </w:p>
    <w:p w14:paraId="145F6E86" w14:textId="77777777" w:rsidR="007831F6" w:rsidRDefault="007831F6" w:rsidP="00195E77">
      <w:pPr>
        <w:spacing w:line="360" w:lineRule="auto"/>
        <w:rPr>
          <w:rFonts w:ascii="Times New Roman" w:hAnsi="Times New Roman" w:cs="Times New Roman"/>
          <w:sz w:val="24"/>
          <w:szCs w:val="24"/>
          <w:lang w:val="en-GB"/>
        </w:rPr>
      </w:pPr>
    </w:p>
    <w:p w14:paraId="5875BA36" w14:textId="25CFF310" w:rsidR="007831F6" w:rsidRDefault="007831F6" w:rsidP="007831F6">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ANALYSIS AND PERSONAL REFLECTION</w:t>
      </w:r>
    </w:p>
    <w:p w14:paraId="31D5985E" w14:textId="4AC4A2D5" w:rsidR="00FE7EE1" w:rsidRPr="00FE7EE1" w:rsidRDefault="00FE7EE1" w:rsidP="00FE7EE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5EB475FE" w14:textId="6727AA3F" w:rsidR="00FE7EE1" w:rsidRDefault="00FE7EE1" w:rsidP="00FE7EE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FE7EE1">
        <w:rPr>
          <w:rFonts w:ascii="Times New Roman" w:hAnsi="Times New Roman" w:cs="Times New Roman"/>
          <w:sz w:val="24"/>
          <w:szCs w:val="24"/>
          <w:lang w:val="en-GB"/>
        </w:rPr>
        <w:t xml:space="preserve">The things I did well and the things I need to work on in this </w:t>
      </w:r>
      <w:r>
        <w:rPr>
          <w:rFonts w:ascii="Times New Roman" w:hAnsi="Times New Roman" w:cs="Times New Roman"/>
          <w:sz w:val="24"/>
          <w:szCs w:val="24"/>
          <w:lang w:val="en-GB"/>
        </w:rPr>
        <w:t>module</w:t>
      </w:r>
      <w:r w:rsidRPr="00FE7EE1">
        <w:rPr>
          <w:rFonts w:ascii="Times New Roman" w:hAnsi="Times New Roman" w:cs="Times New Roman"/>
          <w:sz w:val="24"/>
          <w:szCs w:val="24"/>
          <w:lang w:val="en-GB"/>
        </w:rPr>
        <w:t xml:space="preserve"> have helped me decide what I want to study next. Self-analysis tools like Gibbs' (1988) Reflective Cycle have helped me organise my thoughts and figure out how my events teach me. I learnt how to look at academic sources with a critical eye and build my cases on facts. This was one of the most important things I learnt. Before this class, I wrote a lot of detailed pieces. But after going to workshops and getting comments, I learnt the difference between summarising and analysing. This is a very important skill for doing well in college (Cottrell of 2019). </w:t>
      </w:r>
      <w:r w:rsidRPr="00FE7EE1">
        <w:rPr>
          <w:rFonts w:ascii="Times New Roman" w:hAnsi="Times New Roman" w:cs="Times New Roman"/>
          <w:sz w:val="24"/>
          <w:szCs w:val="24"/>
          <w:lang w:val="en-GB"/>
        </w:rPr>
        <w:br/>
        <w:t>One important thing I learnt is how important it is to be honest in school. I made mistakes I didn't mean to at first because I didn't understand how difficult reference was. It took a lot of practice and using digital tools to get better at the CCCU Harvard way. In 2010, Neville said that citing not only shows respect for the original writers, but it also shows that a student can have an intellectual exchange. I felt better about myself and worked harder to give credit where credit was due as I got better at naming sources. My tutor told me this was true and stressed how important it is to give clear credit in school work.</w:t>
      </w:r>
      <w:r w:rsidRPr="00FE7EE1">
        <w:rPr>
          <w:rFonts w:ascii="Times New Roman" w:hAnsi="Times New Roman" w:cs="Times New Roman"/>
          <w:sz w:val="24"/>
          <w:szCs w:val="24"/>
          <w:lang w:val="en-GB"/>
        </w:rPr>
        <w:br/>
        <w:t xml:space="preserve">Making better use of my time was another big thing I worked on. Work and personal tasks were hard to handle at the same time. Time-tracking tools and the Eisenhower Matrix helped me stay organised and finish more of the work I put off. Cameron and Price (2009) say that managing your time well has a clear link to both doing well in school and being mentally healthy. Setting SMART goals helped me plan my work better and make targets that were more realistic. I learnt that planning well meant more than just keeping track of my time. It also meant keeping track of my energy and drive. </w:t>
      </w:r>
      <w:r w:rsidRPr="00FE7EE1">
        <w:rPr>
          <w:rFonts w:ascii="Times New Roman" w:hAnsi="Times New Roman" w:cs="Times New Roman"/>
          <w:sz w:val="24"/>
          <w:szCs w:val="24"/>
          <w:lang w:val="en-GB"/>
        </w:rPr>
        <w:br/>
        <w:t xml:space="preserve">It also helped me grow a lot to work with other people during class talks. I found it tough to speak up at first, especially when I wasn't sure what I was going to say. On the other hand, I learnt that having talks was a good way to learn, even if my point of view wasn't fully formed at the time. Brookfield (2017) says that having tough talks with other people helps kids think more deeply and understand various points of view. It was easier for me to talk to people and do well in school after this because I learnt to be open to comments and listen carefully. </w:t>
      </w:r>
      <w:r w:rsidRPr="00FE7EE1">
        <w:rPr>
          <w:rFonts w:ascii="Times New Roman" w:hAnsi="Times New Roman" w:cs="Times New Roman"/>
          <w:sz w:val="24"/>
          <w:szCs w:val="24"/>
          <w:lang w:val="en-GB"/>
        </w:rPr>
        <w:br/>
      </w:r>
      <w:r>
        <w:rPr>
          <w:rFonts w:ascii="Times New Roman" w:hAnsi="Times New Roman" w:cs="Times New Roman"/>
          <w:sz w:val="24"/>
          <w:szCs w:val="24"/>
          <w:lang w:val="en-GB"/>
        </w:rPr>
        <w:t xml:space="preserve">   </w:t>
      </w:r>
      <w:r w:rsidRPr="00FE7EE1">
        <w:rPr>
          <w:rFonts w:ascii="Times New Roman" w:hAnsi="Times New Roman" w:cs="Times New Roman"/>
          <w:sz w:val="24"/>
          <w:szCs w:val="24"/>
          <w:lang w:val="en-GB"/>
        </w:rPr>
        <w:t xml:space="preserve">I know that there are still things that need to be fixed, even though these changes are good. I've </w:t>
      </w:r>
      <w:r w:rsidRPr="00FE7EE1">
        <w:rPr>
          <w:rFonts w:ascii="Times New Roman" w:hAnsi="Times New Roman" w:cs="Times New Roman"/>
          <w:sz w:val="24"/>
          <w:szCs w:val="24"/>
          <w:lang w:val="en-GB"/>
        </w:rPr>
        <w:lastRenderedPageBreak/>
        <w:t xml:space="preserve">gotten better at thinking critically, but I still have trouble putting theory ideas to use in real life. To fix this, I'm going to read more schoolwork and use </w:t>
      </w:r>
      <w:proofErr w:type="spellStart"/>
      <w:r w:rsidRPr="00FE7EE1">
        <w:rPr>
          <w:rFonts w:ascii="Times New Roman" w:hAnsi="Times New Roman" w:cs="Times New Roman"/>
          <w:sz w:val="24"/>
          <w:szCs w:val="24"/>
          <w:lang w:val="en-GB"/>
        </w:rPr>
        <w:t>Kolb's</w:t>
      </w:r>
      <w:proofErr w:type="spellEnd"/>
      <w:r w:rsidRPr="00FE7EE1">
        <w:rPr>
          <w:rFonts w:ascii="Times New Roman" w:hAnsi="Times New Roman" w:cs="Times New Roman"/>
          <w:sz w:val="24"/>
          <w:szCs w:val="24"/>
          <w:lang w:val="en-GB"/>
        </w:rPr>
        <w:t xml:space="preserve"> Experiential Learning Cycle (1984) as a guide for my next projects. Also, I sometimes forget how long some tasks will take, even though I'm better at keeping track of my time. I want to keep getting better at this skill by going over my weekly plans and becoming aware of the mistakes I make. </w:t>
      </w:r>
      <w:r w:rsidRPr="00FE7EE1">
        <w:rPr>
          <w:rFonts w:ascii="Times New Roman" w:hAnsi="Times New Roman" w:cs="Times New Roman"/>
          <w:sz w:val="24"/>
          <w:szCs w:val="24"/>
          <w:lang w:val="en-GB"/>
        </w:rPr>
        <w:br/>
        <w:t xml:space="preserve">Finally, </w:t>
      </w:r>
      <w:r>
        <w:rPr>
          <w:rFonts w:ascii="Times New Roman" w:hAnsi="Times New Roman" w:cs="Times New Roman"/>
          <w:sz w:val="24"/>
          <w:szCs w:val="24"/>
          <w:lang w:val="en-GB"/>
        </w:rPr>
        <w:t>this module</w:t>
      </w:r>
      <w:r w:rsidRPr="00FE7EE1">
        <w:rPr>
          <w:rFonts w:ascii="Times New Roman" w:hAnsi="Times New Roman" w:cs="Times New Roman"/>
          <w:sz w:val="24"/>
          <w:szCs w:val="24"/>
          <w:lang w:val="en-GB"/>
        </w:rPr>
        <w:t xml:space="preserve"> has helped me organise my thoughts on how I</w:t>
      </w:r>
      <w:r w:rsidR="00486027">
        <w:rPr>
          <w:rFonts w:ascii="Times New Roman" w:hAnsi="Times New Roman" w:cs="Times New Roman"/>
          <w:sz w:val="24"/>
          <w:szCs w:val="24"/>
          <w:lang w:val="en-GB"/>
        </w:rPr>
        <w:t xml:space="preserve"> want to grow</w:t>
      </w:r>
      <w:r w:rsidRPr="00FE7EE1">
        <w:rPr>
          <w:rFonts w:ascii="Times New Roman" w:hAnsi="Times New Roman" w:cs="Times New Roman"/>
          <w:sz w:val="24"/>
          <w:szCs w:val="24"/>
          <w:lang w:val="en-GB"/>
        </w:rPr>
        <w:t xml:space="preserve"> as a student. It made me want to study more on my own, think more deeply about things, and be more aware of who I am. Using reflective frameworks and getting feedback has helped me feel more ready for the academic challenges of college.</w:t>
      </w:r>
    </w:p>
    <w:p w14:paraId="0BEAE333" w14:textId="25AE5176" w:rsidR="00770D59" w:rsidRDefault="00770D59" w:rsidP="00FE7EE1">
      <w:pPr>
        <w:spacing w:line="360" w:lineRule="auto"/>
        <w:rPr>
          <w:rFonts w:ascii="Times New Roman" w:hAnsi="Times New Roman" w:cs="Times New Roman"/>
          <w:sz w:val="24"/>
          <w:szCs w:val="24"/>
          <w:lang w:val="en-GB"/>
        </w:rPr>
      </w:pPr>
      <w:r>
        <w:rPr>
          <w:noProof/>
        </w:rPr>
        <w:drawing>
          <wp:inline distT="0" distB="0" distL="0" distR="0" wp14:anchorId="45B4E623" wp14:editId="2FEA3B3C">
            <wp:extent cx="3962400" cy="3962400"/>
            <wp:effectExtent l="0" t="0" r="0" b="0"/>
            <wp:docPr id="1155150294" name="Picture 1" descr="learning cycle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cycle kol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2400" cy="3962400"/>
                    </a:xfrm>
                    <a:prstGeom prst="rect">
                      <a:avLst/>
                    </a:prstGeom>
                    <a:noFill/>
                    <a:ln>
                      <a:noFill/>
                    </a:ln>
                  </pic:spPr>
                </pic:pic>
              </a:graphicData>
            </a:graphic>
          </wp:inline>
        </w:drawing>
      </w:r>
    </w:p>
    <w:p w14:paraId="4089F77E" w14:textId="5DA0DE73" w:rsidR="00770D59" w:rsidRPr="00FE7EE1" w:rsidRDefault="00770D59" w:rsidP="00FE7EE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Image 1: </w:t>
      </w:r>
      <w:r w:rsidR="00BE2DAB">
        <w:rPr>
          <w:rFonts w:ascii="Times New Roman" w:hAnsi="Times New Roman" w:cs="Times New Roman"/>
          <w:sz w:val="24"/>
          <w:szCs w:val="24"/>
          <w:lang w:val="en-GB"/>
        </w:rPr>
        <w:t>McLeod, 2025</w:t>
      </w:r>
    </w:p>
    <w:p w14:paraId="61497B5F" w14:textId="4C1F6EEF" w:rsidR="00195E77" w:rsidRDefault="00195E77" w:rsidP="00195E77">
      <w:pPr>
        <w:spacing w:line="360" w:lineRule="auto"/>
        <w:rPr>
          <w:rFonts w:ascii="Times New Roman" w:hAnsi="Times New Roman" w:cs="Times New Roman"/>
          <w:sz w:val="24"/>
          <w:szCs w:val="24"/>
          <w:lang w:val="en-GB"/>
        </w:rPr>
      </w:pPr>
    </w:p>
    <w:p w14:paraId="65368B81" w14:textId="77777777" w:rsidR="00195E77" w:rsidRDefault="00195E77" w:rsidP="00195E77">
      <w:pPr>
        <w:spacing w:line="360" w:lineRule="auto"/>
        <w:jc w:val="center"/>
        <w:rPr>
          <w:rFonts w:ascii="Times New Roman" w:hAnsi="Times New Roman" w:cs="Times New Roman"/>
          <w:sz w:val="24"/>
          <w:szCs w:val="24"/>
          <w:lang w:val="en-GB"/>
        </w:rPr>
      </w:pPr>
    </w:p>
    <w:p w14:paraId="529A930B" w14:textId="77777777" w:rsidR="00D245C2" w:rsidRDefault="00D245C2" w:rsidP="00195E77">
      <w:pPr>
        <w:spacing w:line="360" w:lineRule="auto"/>
        <w:jc w:val="center"/>
        <w:rPr>
          <w:rFonts w:ascii="Times New Roman" w:hAnsi="Times New Roman" w:cs="Times New Roman"/>
          <w:sz w:val="24"/>
          <w:szCs w:val="24"/>
          <w:lang w:val="en-GB"/>
        </w:rPr>
      </w:pPr>
    </w:p>
    <w:p w14:paraId="3BF05FC5" w14:textId="514F5ECD" w:rsidR="00D245C2" w:rsidRDefault="00D245C2" w:rsidP="00195E77">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CONCLUSION</w:t>
      </w:r>
    </w:p>
    <w:p w14:paraId="7F0E8505" w14:textId="77F8A003" w:rsidR="00D245C2" w:rsidRPr="00D245C2" w:rsidRDefault="00D245C2" w:rsidP="00D245C2">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D245C2">
        <w:rPr>
          <w:rFonts w:ascii="Times New Roman" w:hAnsi="Times New Roman" w:cs="Times New Roman"/>
          <w:sz w:val="24"/>
          <w:szCs w:val="24"/>
          <w:lang w:val="en-GB"/>
        </w:rPr>
        <w:t xml:space="preserve">This program has changed the way I think about school and helped me get better at things I need to do in real life. I was more confident in my ability to properly credit sources, organise my time, and think critically. Structured models like Gibbs and </w:t>
      </w:r>
      <w:proofErr w:type="spellStart"/>
      <w:r w:rsidRPr="00D245C2">
        <w:rPr>
          <w:rFonts w:ascii="Times New Roman" w:hAnsi="Times New Roman" w:cs="Times New Roman"/>
          <w:sz w:val="24"/>
          <w:szCs w:val="24"/>
          <w:lang w:val="en-GB"/>
        </w:rPr>
        <w:t>Kolb</w:t>
      </w:r>
      <w:proofErr w:type="spellEnd"/>
      <w:r w:rsidRPr="00D245C2">
        <w:rPr>
          <w:rFonts w:ascii="Times New Roman" w:hAnsi="Times New Roman" w:cs="Times New Roman"/>
          <w:sz w:val="24"/>
          <w:szCs w:val="24"/>
          <w:lang w:val="en-GB"/>
        </w:rPr>
        <w:t xml:space="preserve"> have helped me become more self-aware and honest in my schoolwork. I am committed to continuing to grow, even though there are still issues to address, especially when it comes to making theory work in the real world. Going through these things has made me more ready to do schoolwork at </w:t>
      </w:r>
      <w:r>
        <w:rPr>
          <w:rFonts w:ascii="Times New Roman" w:hAnsi="Times New Roman" w:cs="Times New Roman"/>
          <w:sz w:val="24"/>
          <w:szCs w:val="24"/>
          <w:lang w:val="en-GB"/>
        </w:rPr>
        <w:t>my university</w:t>
      </w:r>
      <w:r w:rsidRPr="00D245C2">
        <w:rPr>
          <w:rFonts w:ascii="Times New Roman" w:hAnsi="Times New Roman" w:cs="Times New Roman"/>
          <w:sz w:val="24"/>
          <w:szCs w:val="24"/>
          <w:lang w:val="en-GB"/>
        </w:rPr>
        <w:t xml:space="preserve"> in the future.</w:t>
      </w:r>
    </w:p>
    <w:p w14:paraId="0477B96B" w14:textId="6B121CB5" w:rsidR="00D245C2" w:rsidRPr="00D245C2" w:rsidRDefault="00D245C2" w:rsidP="00D245C2">
      <w:pPr>
        <w:spacing w:line="360" w:lineRule="auto"/>
        <w:rPr>
          <w:rFonts w:ascii="Times New Roman" w:hAnsi="Times New Roman" w:cs="Times New Roman"/>
          <w:sz w:val="24"/>
          <w:szCs w:val="24"/>
          <w:lang w:val="en-GB"/>
        </w:rPr>
      </w:pPr>
    </w:p>
    <w:p w14:paraId="00554FE2" w14:textId="77777777" w:rsidR="001516BA" w:rsidRDefault="001516BA" w:rsidP="00195E77">
      <w:pPr>
        <w:spacing w:line="360" w:lineRule="auto"/>
        <w:jc w:val="center"/>
        <w:rPr>
          <w:rFonts w:ascii="Times New Roman" w:hAnsi="Times New Roman" w:cs="Times New Roman"/>
          <w:sz w:val="24"/>
          <w:szCs w:val="24"/>
          <w:lang w:val="en-GB"/>
        </w:rPr>
      </w:pPr>
    </w:p>
    <w:p w14:paraId="6FEF5D2D" w14:textId="77777777" w:rsidR="003E28AD" w:rsidRDefault="003E28AD" w:rsidP="00195E77">
      <w:pPr>
        <w:spacing w:line="360" w:lineRule="auto"/>
        <w:jc w:val="center"/>
        <w:rPr>
          <w:rFonts w:ascii="Times New Roman" w:hAnsi="Times New Roman" w:cs="Times New Roman"/>
          <w:sz w:val="24"/>
          <w:szCs w:val="24"/>
          <w:lang w:val="en-GB"/>
        </w:rPr>
      </w:pPr>
    </w:p>
    <w:p w14:paraId="5C8584B1" w14:textId="77777777" w:rsidR="003E28AD" w:rsidRDefault="003E28AD" w:rsidP="00195E77">
      <w:pPr>
        <w:spacing w:line="360" w:lineRule="auto"/>
        <w:jc w:val="center"/>
        <w:rPr>
          <w:rFonts w:ascii="Times New Roman" w:hAnsi="Times New Roman" w:cs="Times New Roman"/>
          <w:sz w:val="24"/>
          <w:szCs w:val="24"/>
          <w:lang w:val="en-GB"/>
        </w:rPr>
      </w:pPr>
    </w:p>
    <w:p w14:paraId="084128B4" w14:textId="77777777" w:rsidR="003E28AD" w:rsidRDefault="003E28AD" w:rsidP="00195E77">
      <w:pPr>
        <w:spacing w:line="360" w:lineRule="auto"/>
        <w:jc w:val="center"/>
        <w:rPr>
          <w:rFonts w:ascii="Times New Roman" w:hAnsi="Times New Roman" w:cs="Times New Roman"/>
          <w:sz w:val="24"/>
          <w:szCs w:val="24"/>
          <w:lang w:val="en-GB"/>
        </w:rPr>
      </w:pPr>
    </w:p>
    <w:p w14:paraId="4C343EC6" w14:textId="77777777" w:rsidR="003E28AD" w:rsidRDefault="003E28AD" w:rsidP="00195E77">
      <w:pPr>
        <w:spacing w:line="360" w:lineRule="auto"/>
        <w:jc w:val="center"/>
        <w:rPr>
          <w:rFonts w:ascii="Times New Roman" w:hAnsi="Times New Roman" w:cs="Times New Roman"/>
          <w:sz w:val="24"/>
          <w:szCs w:val="24"/>
          <w:lang w:val="en-GB"/>
        </w:rPr>
      </w:pPr>
    </w:p>
    <w:p w14:paraId="72C36F1F" w14:textId="77777777" w:rsidR="003E28AD" w:rsidRDefault="003E28AD" w:rsidP="00195E77">
      <w:pPr>
        <w:spacing w:line="360" w:lineRule="auto"/>
        <w:jc w:val="center"/>
        <w:rPr>
          <w:rFonts w:ascii="Times New Roman" w:hAnsi="Times New Roman" w:cs="Times New Roman"/>
          <w:sz w:val="24"/>
          <w:szCs w:val="24"/>
          <w:lang w:val="en-GB"/>
        </w:rPr>
      </w:pPr>
    </w:p>
    <w:p w14:paraId="44E0999A" w14:textId="77777777" w:rsidR="003E28AD" w:rsidRDefault="003E28AD" w:rsidP="00195E77">
      <w:pPr>
        <w:spacing w:line="360" w:lineRule="auto"/>
        <w:jc w:val="center"/>
        <w:rPr>
          <w:rFonts w:ascii="Times New Roman" w:hAnsi="Times New Roman" w:cs="Times New Roman"/>
          <w:sz w:val="24"/>
          <w:szCs w:val="24"/>
          <w:lang w:val="en-GB"/>
        </w:rPr>
      </w:pPr>
    </w:p>
    <w:p w14:paraId="564EE63D" w14:textId="77777777" w:rsidR="003E28AD" w:rsidRDefault="003E28AD" w:rsidP="00195E77">
      <w:pPr>
        <w:spacing w:line="360" w:lineRule="auto"/>
        <w:jc w:val="center"/>
        <w:rPr>
          <w:rFonts w:ascii="Times New Roman" w:hAnsi="Times New Roman" w:cs="Times New Roman"/>
          <w:sz w:val="24"/>
          <w:szCs w:val="24"/>
          <w:lang w:val="en-GB"/>
        </w:rPr>
      </w:pPr>
    </w:p>
    <w:p w14:paraId="52C0F635" w14:textId="77777777" w:rsidR="003E28AD" w:rsidRDefault="003E28AD" w:rsidP="00195E77">
      <w:pPr>
        <w:spacing w:line="360" w:lineRule="auto"/>
        <w:jc w:val="center"/>
        <w:rPr>
          <w:rFonts w:ascii="Times New Roman" w:hAnsi="Times New Roman" w:cs="Times New Roman"/>
          <w:sz w:val="24"/>
          <w:szCs w:val="24"/>
          <w:lang w:val="en-GB"/>
        </w:rPr>
      </w:pPr>
    </w:p>
    <w:p w14:paraId="01524A39" w14:textId="77777777" w:rsidR="003E28AD" w:rsidRDefault="003E28AD" w:rsidP="00195E77">
      <w:pPr>
        <w:spacing w:line="360" w:lineRule="auto"/>
        <w:jc w:val="center"/>
        <w:rPr>
          <w:rFonts w:ascii="Times New Roman" w:hAnsi="Times New Roman" w:cs="Times New Roman"/>
          <w:sz w:val="24"/>
          <w:szCs w:val="24"/>
          <w:lang w:val="en-GB"/>
        </w:rPr>
      </w:pPr>
    </w:p>
    <w:p w14:paraId="1777512F" w14:textId="77777777" w:rsidR="003E28AD" w:rsidRDefault="003E28AD" w:rsidP="00195E77">
      <w:pPr>
        <w:spacing w:line="360" w:lineRule="auto"/>
        <w:jc w:val="center"/>
        <w:rPr>
          <w:rFonts w:ascii="Times New Roman" w:hAnsi="Times New Roman" w:cs="Times New Roman"/>
          <w:sz w:val="24"/>
          <w:szCs w:val="24"/>
          <w:lang w:val="en-GB"/>
        </w:rPr>
      </w:pPr>
    </w:p>
    <w:p w14:paraId="537BE0B1" w14:textId="77777777" w:rsidR="003E28AD" w:rsidRDefault="003E28AD" w:rsidP="00195E77">
      <w:pPr>
        <w:spacing w:line="360" w:lineRule="auto"/>
        <w:jc w:val="center"/>
        <w:rPr>
          <w:rFonts w:ascii="Times New Roman" w:hAnsi="Times New Roman" w:cs="Times New Roman"/>
          <w:sz w:val="24"/>
          <w:szCs w:val="24"/>
          <w:lang w:val="en-GB"/>
        </w:rPr>
      </w:pPr>
    </w:p>
    <w:p w14:paraId="754AE852" w14:textId="77777777" w:rsidR="003E28AD" w:rsidRDefault="003E28AD" w:rsidP="00195E77">
      <w:pPr>
        <w:spacing w:line="360" w:lineRule="auto"/>
        <w:jc w:val="center"/>
        <w:rPr>
          <w:rFonts w:ascii="Times New Roman" w:hAnsi="Times New Roman" w:cs="Times New Roman"/>
          <w:sz w:val="24"/>
          <w:szCs w:val="24"/>
          <w:lang w:val="en-GB"/>
        </w:rPr>
      </w:pPr>
    </w:p>
    <w:p w14:paraId="2E009519" w14:textId="77777777" w:rsidR="003E28AD" w:rsidRPr="00697CC0" w:rsidRDefault="003E28AD" w:rsidP="00195E77">
      <w:pPr>
        <w:spacing w:line="360" w:lineRule="auto"/>
        <w:jc w:val="center"/>
        <w:rPr>
          <w:rFonts w:ascii="Times New Roman" w:hAnsi="Times New Roman" w:cs="Times New Roman"/>
          <w:sz w:val="24"/>
          <w:szCs w:val="24"/>
          <w:lang w:val="en-GB"/>
        </w:rPr>
      </w:pPr>
    </w:p>
    <w:p w14:paraId="1E2FA071" w14:textId="343E1798" w:rsidR="00697CC0" w:rsidRDefault="00901999" w:rsidP="00901999">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44281B63" w14:textId="77777777" w:rsidR="00FB1BDD" w:rsidRPr="00F0540B" w:rsidRDefault="00FB1BDD" w:rsidP="00F0540B">
      <w:pPr>
        <w:rPr>
          <w:rFonts w:ascii="Times New Roman" w:hAnsi="Times New Roman" w:cs="Times New Roman"/>
          <w:sz w:val="24"/>
          <w:szCs w:val="24"/>
          <w:lang w:val="en-GB"/>
        </w:rPr>
      </w:pPr>
      <w:r w:rsidRPr="00F0540B">
        <w:rPr>
          <w:rFonts w:ascii="Times New Roman" w:hAnsi="Times New Roman" w:cs="Times New Roman"/>
          <w:sz w:val="24"/>
          <w:szCs w:val="24"/>
          <w:lang w:val="en-GB"/>
        </w:rPr>
        <w:t>Brookfield, S. D.</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(2017)</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Becoming a critically reflective teacher</w:t>
      </w:r>
      <w:r w:rsidRPr="00F0540B">
        <w:rPr>
          <w:rFonts w:ascii="Times New Roman" w:hAnsi="Times New Roman" w:cs="Times New Roman"/>
          <w:sz w:val="24"/>
          <w:szCs w:val="24"/>
          <w:lang w:val="en-GB"/>
        </w:rPr>
        <w:t>. 2nd ed</w:t>
      </w:r>
      <w:r>
        <w:rPr>
          <w:rFonts w:ascii="Times New Roman" w:hAnsi="Times New Roman" w:cs="Times New Roman"/>
          <w:sz w:val="24"/>
          <w:szCs w:val="24"/>
          <w:lang w:val="en-GB"/>
        </w:rPr>
        <w:t xml:space="preserve">.; </w:t>
      </w:r>
    </w:p>
    <w:p w14:paraId="51AF761D" w14:textId="77777777" w:rsidR="00FB1BDD" w:rsidRPr="00901999" w:rsidRDefault="00FB1BDD" w:rsidP="00901999">
      <w:pPr>
        <w:rPr>
          <w:rFonts w:ascii="Times New Roman" w:hAnsi="Times New Roman" w:cs="Times New Roman"/>
          <w:sz w:val="24"/>
          <w:szCs w:val="24"/>
          <w:lang w:val="en-GB"/>
        </w:rPr>
      </w:pPr>
      <w:r w:rsidRPr="00901999">
        <w:rPr>
          <w:rFonts w:ascii="Times New Roman" w:hAnsi="Times New Roman" w:cs="Times New Roman"/>
          <w:sz w:val="24"/>
          <w:szCs w:val="24"/>
          <w:lang w:val="en-GB"/>
        </w:rPr>
        <w:t>Cameron, E. and Price, D.</w:t>
      </w:r>
      <w:r>
        <w:rPr>
          <w:rFonts w:ascii="Times New Roman" w:hAnsi="Times New Roman" w:cs="Times New Roman"/>
          <w:sz w:val="24"/>
          <w:szCs w:val="24"/>
          <w:lang w:val="en-GB"/>
        </w:rPr>
        <w:t>,</w:t>
      </w:r>
      <w:r w:rsidRPr="00901999">
        <w:rPr>
          <w:rFonts w:ascii="Times New Roman" w:hAnsi="Times New Roman" w:cs="Times New Roman"/>
          <w:sz w:val="24"/>
          <w:szCs w:val="24"/>
          <w:lang w:val="en-GB"/>
        </w:rPr>
        <w:t xml:space="preserve"> (2009)</w:t>
      </w:r>
      <w:r>
        <w:rPr>
          <w:rFonts w:ascii="Times New Roman" w:hAnsi="Times New Roman" w:cs="Times New Roman"/>
          <w:sz w:val="24"/>
          <w:szCs w:val="24"/>
          <w:lang w:val="en-GB"/>
        </w:rPr>
        <w:t>,</w:t>
      </w:r>
      <w:r w:rsidRPr="00901999">
        <w:rPr>
          <w:rFonts w:ascii="Times New Roman" w:hAnsi="Times New Roman" w:cs="Times New Roman"/>
          <w:sz w:val="24"/>
          <w:szCs w:val="24"/>
          <w:lang w:val="en-GB"/>
        </w:rPr>
        <w:t xml:space="preserve"> </w:t>
      </w:r>
      <w:r w:rsidRPr="00901999">
        <w:rPr>
          <w:rFonts w:ascii="Times New Roman" w:hAnsi="Times New Roman" w:cs="Times New Roman"/>
          <w:i/>
          <w:iCs/>
          <w:sz w:val="24"/>
          <w:szCs w:val="24"/>
          <w:lang w:val="en-GB"/>
        </w:rPr>
        <w:t>Business research methods</w:t>
      </w:r>
      <w:r w:rsidRPr="00901999">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53530582" w14:textId="77777777" w:rsidR="00FB1BDD" w:rsidRPr="00F0540B" w:rsidRDefault="00FB1BDD" w:rsidP="00F0540B">
      <w:pPr>
        <w:rPr>
          <w:rFonts w:ascii="Times New Roman" w:hAnsi="Times New Roman" w:cs="Times New Roman"/>
          <w:sz w:val="24"/>
          <w:szCs w:val="24"/>
          <w:lang w:val="en-GB"/>
        </w:rPr>
      </w:pPr>
      <w:r w:rsidRPr="00F0540B">
        <w:rPr>
          <w:rFonts w:ascii="Times New Roman" w:hAnsi="Times New Roman" w:cs="Times New Roman"/>
          <w:sz w:val="24"/>
          <w:szCs w:val="24"/>
          <w:lang w:val="en-GB"/>
        </w:rPr>
        <w:t>Cameron, E. and Price, D.</w:t>
      </w:r>
      <w:r>
        <w:rPr>
          <w:rFonts w:ascii="Times New Roman" w:hAnsi="Times New Roman" w:cs="Times New Roman"/>
          <w:sz w:val="24"/>
          <w:szCs w:val="24"/>
          <w:lang w:val="en-GB"/>
        </w:rPr>
        <w:t>,</w:t>
      </w:r>
      <w:r w:rsidRPr="00F0540B">
        <w:rPr>
          <w:rFonts w:ascii="Times New Roman" w:hAnsi="Times New Roman" w:cs="Times New Roman"/>
          <w:sz w:val="24"/>
          <w:szCs w:val="24"/>
          <w:lang w:val="en-GB"/>
        </w:rPr>
        <w:t>(2009)</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Business research methods</w:t>
      </w:r>
      <w:r w:rsidRPr="00F0540B">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3307374D" w14:textId="77777777" w:rsidR="00FB1BDD" w:rsidRPr="00901999" w:rsidRDefault="00FB1BDD" w:rsidP="00901999">
      <w:pPr>
        <w:rPr>
          <w:rFonts w:ascii="Times New Roman" w:hAnsi="Times New Roman" w:cs="Times New Roman"/>
          <w:sz w:val="24"/>
          <w:szCs w:val="24"/>
          <w:lang w:val="en-GB"/>
        </w:rPr>
      </w:pPr>
      <w:r w:rsidRPr="00901999">
        <w:rPr>
          <w:rFonts w:ascii="Times New Roman" w:hAnsi="Times New Roman" w:cs="Times New Roman"/>
          <w:sz w:val="24"/>
          <w:szCs w:val="24"/>
          <w:lang w:val="en-GB"/>
        </w:rPr>
        <w:t xml:space="preserve">Cottrell, S. </w:t>
      </w:r>
      <w:r>
        <w:rPr>
          <w:rFonts w:ascii="Times New Roman" w:hAnsi="Times New Roman" w:cs="Times New Roman"/>
          <w:sz w:val="24"/>
          <w:szCs w:val="24"/>
          <w:lang w:val="en-GB"/>
        </w:rPr>
        <w:t>,</w:t>
      </w:r>
      <w:r w:rsidRPr="00901999">
        <w:rPr>
          <w:rFonts w:ascii="Times New Roman" w:hAnsi="Times New Roman" w:cs="Times New Roman"/>
          <w:sz w:val="24"/>
          <w:szCs w:val="24"/>
          <w:lang w:val="en-GB"/>
        </w:rPr>
        <w:t>(2019)</w:t>
      </w:r>
      <w:r>
        <w:rPr>
          <w:rFonts w:ascii="Times New Roman" w:hAnsi="Times New Roman" w:cs="Times New Roman"/>
          <w:sz w:val="24"/>
          <w:szCs w:val="24"/>
          <w:lang w:val="en-GB"/>
        </w:rPr>
        <w:t>,</w:t>
      </w:r>
      <w:r w:rsidRPr="00901999">
        <w:rPr>
          <w:rFonts w:ascii="Times New Roman" w:hAnsi="Times New Roman" w:cs="Times New Roman"/>
          <w:sz w:val="24"/>
          <w:szCs w:val="24"/>
          <w:lang w:val="en-GB"/>
        </w:rPr>
        <w:t xml:space="preserve"> </w:t>
      </w:r>
      <w:r w:rsidRPr="00901999">
        <w:rPr>
          <w:rFonts w:ascii="Times New Roman" w:hAnsi="Times New Roman" w:cs="Times New Roman"/>
          <w:i/>
          <w:iCs/>
          <w:sz w:val="24"/>
          <w:szCs w:val="24"/>
          <w:lang w:val="en-GB"/>
        </w:rPr>
        <w:t>The study skills handbook</w:t>
      </w:r>
      <w:r w:rsidRPr="00901999">
        <w:rPr>
          <w:rFonts w:ascii="Times New Roman" w:hAnsi="Times New Roman" w:cs="Times New Roman"/>
          <w:sz w:val="24"/>
          <w:szCs w:val="24"/>
          <w:lang w:val="en-GB"/>
        </w:rPr>
        <w:t>. 5th ed</w:t>
      </w:r>
      <w:r>
        <w:rPr>
          <w:rFonts w:ascii="Times New Roman" w:hAnsi="Times New Roman" w:cs="Times New Roman"/>
          <w:sz w:val="24"/>
          <w:szCs w:val="24"/>
          <w:lang w:val="en-GB"/>
        </w:rPr>
        <w:t xml:space="preserve">.; </w:t>
      </w:r>
    </w:p>
    <w:p w14:paraId="36E14E1B" w14:textId="77777777" w:rsidR="00FB1BDD" w:rsidRPr="00F0540B" w:rsidRDefault="00FB1BDD" w:rsidP="00F0540B">
      <w:pPr>
        <w:rPr>
          <w:rFonts w:ascii="Times New Roman" w:hAnsi="Times New Roman" w:cs="Times New Roman"/>
          <w:sz w:val="24"/>
          <w:szCs w:val="24"/>
          <w:lang w:val="en-GB"/>
        </w:rPr>
      </w:pPr>
      <w:r w:rsidRPr="00F0540B">
        <w:rPr>
          <w:rFonts w:ascii="Times New Roman" w:hAnsi="Times New Roman" w:cs="Times New Roman"/>
          <w:sz w:val="24"/>
          <w:szCs w:val="24"/>
          <w:lang w:val="en-GB"/>
        </w:rPr>
        <w:t>Cottrell, S.</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(2019)</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The study skills handbook</w:t>
      </w:r>
      <w:r w:rsidRPr="00F0540B">
        <w:rPr>
          <w:rFonts w:ascii="Times New Roman" w:hAnsi="Times New Roman" w:cs="Times New Roman"/>
          <w:sz w:val="24"/>
          <w:szCs w:val="24"/>
          <w:lang w:val="en-GB"/>
        </w:rPr>
        <w:t>. 5th ed</w:t>
      </w:r>
      <w:r>
        <w:rPr>
          <w:rFonts w:ascii="Times New Roman" w:hAnsi="Times New Roman" w:cs="Times New Roman"/>
          <w:sz w:val="24"/>
          <w:szCs w:val="24"/>
          <w:lang w:val="en-GB"/>
        </w:rPr>
        <w:t xml:space="preserve">.; </w:t>
      </w:r>
    </w:p>
    <w:p w14:paraId="7C7E2012" w14:textId="77777777" w:rsidR="00FB1BDD" w:rsidRPr="00F0540B" w:rsidRDefault="00FB1BDD" w:rsidP="00F0540B">
      <w:pPr>
        <w:rPr>
          <w:rFonts w:ascii="Times New Roman" w:hAnsi="Times New Roman" w:cs="Times New Roman"/>
          <w:sz w:val="24"/>
          <w:szCs w:val="24"/>
          <w:lang w:val="en-GB"/>
        </w:rPr>
      </w:pPr>
      <w:r w:rsidRPr="00F0540B">
        <w:rPr>
          <w:rFonts w:ascii="Times New Roman" w:hAnsi="Times New Roman" w:cs="Times New Roman"/>
          <w:sz w:val="24"/>
          <w:szCs w:val="24"/>
          <w:lang w:val="en-GB"/>
        </w:rPr>
        <w:t xml:space="preserve">Gibbs, G. </w:t>
      </w:r>
      <w:r>
        <w:rPr>
          <w:rFonts w:ascii="Times New Roman" w:hAnsi="Times New Roman" w:cs="Times New Roman"/>
          <w:sz w:val="24"/>
          <w:szCs w:val="24"/>
          <w:lang w:val="en-GB"/>
        </w:rPr>
        <w:t>,</w:t>
      </w:r>
      <w:r w:rsidRPr="00F0540B">
        <w:rPr>
          <w:rFonts w:ascii="Times New Roman" w:hAnsi="Times New Roman" w:cs="Times New Roman"/>
          <w:sz w:val="24"/>
          <w:szCs w:val="24"/>
          <w:lang w:val="en-GB"/>
        </w:rPr>
        <w:t>(1988)</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Learning by doing: A guide to teaching and learning methods</w:t>
      </w:r>
      <w:r w:rsidRPr="00F0540B">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0DA15092" w14:textId="77777777" w:rsidR="00FB1BDD" w:rsidRDefault="00FB1BDD" w:rsidP="001516BA">
      <w:pPr>
        <w:rPr>
          <w:rFonts w:ascii="Times New Roman" w:hAnsi="Times New Roman" w:cs="Times New Roman"/>
          <w:sz w:val="24"/>
          <w:szCs w:val="24"/>
          <w:lang w:val="en-GB"/>
        </w:rPr>
      </w:pPr>
      <w:r>
        <w:rPr>
          <w:rFonts w:ascii="Times New Roman" w:hAnsi="Times New Roman" w:cs="Times New Roman"/>
          <w:sz w:val="24"/>
          <w:szCs w:val="24"/>
          <w:lang w:val="en-GB"/>
        </w:rPr>
        <w:t xml:space="preserve">Image 1: McLeod, S., (2025), </w:t>
      </w:r>
      <w:proofErr w:type="spellStart"/>
      <w:r w:rsidRPr="001516BA">
        <w:rPr>
          <w:rFonts w:ascii="Times New Roman" w:hAnsi="Times New Roman" w:cs="Times New Roman"/>
          <w:i/>
          <w:iCs/>
          <w:sz w:val="24"/>
          <w:szCs w:val="24"/>
          <w:lang w:val="en-GB"/>
        </w:rPr>
        <w:t>Kolb’s</w:t>
      </w:r>
      <w:proofErr w:type="spellEnd"/>
      <w:r w:rsidRPr="001516BA">
        <w:rPr>
          <w:rFonts w:ascii="Times New Roman" w:hAnsi="Times New Roman" w:cs="Times New Roman"/>
          <w:i/>
          <w:iCs/>
          <w:sz w:val="24"/>
          <w:szCs w:val="24"/>
          <w:lang w:val="en-GB"/>
        </w:rPr>
        <w:t xml:space="preserve"> Learning Styles and Experiential Learning Cycle</w:t>
      </w:r>
      <w:r>
        <w:rPr>
          <w:rFonts w:ascii="Times New Roman" w:hAnsi="Times New Roman" w:cs="Times New Roman"/>
          <w:i/>
          <w:iCs/>
          <w:sz w:val="24"/>
          <w:szCs w:val="24"/>
          <w:lang w:val="en-GB"/>
        </w:rPr>
        <w:t xml:space="preserve">, </w:t>
      </w:r>
      <w:r>
        <w:rPr>
          <w:rFonts w:ascii="Times New Roman" w:hAnsi="Times New Roman" w:cs="Times New Roman"/>
          <w:sz w:val="24"/>
          <w:szCs w:val="24"/>
          <w:lang w:val="en-GB"/>
        </w:rPr>
        <w:t xml:space="preserve">available at: </w:t>
      </w:r>
      <w:hyperlink r:id="rId7" w:history="1">
        <w:r w:rsidRPr="001443F4">
          <w:rPr>
            <w:rStyle w:val="Hyperlink"/>
            <w:rFonts w:ascii="Times New Roman" w:hAnsi="Times New Roman" w:cs="Times New Roman"/>
            <w:sz w:val="24"/>
            <w:szCs w:val="24"/>
            <w:lang w:val="en-GB"/>
          </w:rPr>
          <w:t>https://www.simplypsychology.org/learning-kolb.html</w:t>
        </w:r>
      </w:hyperlink>
      <w:r>
        <w:rPr>
          <w:rFonts w:ascii="Times New Roman" w:hAnsi="Times New Roman" w:cs="Times New Roman"/>
          <w:sz w:val="24"/>
          <w:szCs w:val="24"/>
          <w:lang w:val="en-GB"/>
        </w:rPr>
        <w:t>, (accessed: 27/07/2025);</w:t>
      </w:r>
    </w:p>
    <w:p w14:paraId="009CB89A" w14:textId="77777777" w:rsidR="00FB1BDD" w:rsidRPr="00F0540B" w:rsidRDefault="00FB1BDD" w:rsidP="00F0540B">
      <w:pPr>
        <w:rPr>
          <w:rFonts w:ascii="Times New Roman" w:hAnsi="Times New Roman" w:cs="Times New Roman"/>
          <w:sz w:val="24"/>
          <w:szCs w:val="24"/>
          <w:lang w:val="en-GB"/>
        </w:rPr>
      </w:pPr>
      <w:proofErr w:type="spellStart"/>
      <w:r w:rsidRPr="00F0540B">
        <w:rPr>
          <w:rFonts w:ascii="Times New Roman" w:hAnsi="Times New Roman" w:cs="Times New Roman"/>
          <w:sz w:val="24"/>
          <w:szCs w:val="24"/>
          <w:lang w:val="en-GB"/>
        </w:rPr>
        <w:t>Kolb</w:t>
      </w:r>
      <w:proofErr w:type="spellEnd"/>
      <w:r w:rsidRPr="00F0540B">
        <w:rPr>
          <w:rFonts w:ascii="Times New Roman" w:hAnsi="Times New Roman" w:cs="Times New Roman"/>
          <w:sz w:val="24"/>
          <w:szCs w:val="24"/>
          <w:lang w:val="en-GB"/>
        </w:rPr>
        <w:t xml:space="preserve">, D. A. </w:t>
      </w:r>
      <w:r>
        <w:rPr>
          <w:rFonts w:ascii="Times New Roman" w:hAnsi="Times New Roman" w:cs="Times New Roman"/>
          <w:sz w:val="24"/>
          <w:szCs w:val="24"/>
          <w:lang w:val="en-GB"/>
        </w:rPr>
        <w:t>,</w:t>
      </w:r>
      <w:r w:rsidRPr="00F0540B">
        <w:rPr>
          <w:rFonts w:ascii="Times New Roman" w:hAnsi="Times New Roman" w:cs="Times New Roman"/>
          <w:sz w:val="24"/>
          <w:szCs w:val="24"/>
          <w:lang w:val="en-GB"/>
        </w:rPr>
        <w:t>(1984)</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Experiential learning: Experience as the source of learning and development</w:t>
      </w:r>
      <w:r w:rsidRPr="00F0540B">
        <w:rPr>
          <w:rFonts w:ascii="Times New Roman" w:hAnsi="Times New Roman" w:cs="Times New Roman"/>
          <w:sz w:val="24"/>
          <w:szCs w:val="24"/>
          <w:lang w:val="en-GB"/>
        </w:rPr>
        <w:t>.</w:t>
      </w:r>
      <w:r>
        <w:rPr>
          <w:rFonts w:ascii="Times New Roman" w:hAnsi="Times New Roman" w:cs="Times New Roman"/>
          <w:sz w:val="24"/>
          <w:szCs w:val="24"/>
          <w:lang w:val="en-GB"/>
        </w:rPr>
        <w:t>;</w:t>
      </w:r>
    </w:p>
    <w:p w14:paraId="17628AF8" w14:textId="77777777" w:rsidR="00FB1BDD" w:rsidRDefault="00FB1BDD" w:rsidP="00901999">
      <w:pPr>
        <w:rPr>
          <w:rFonts w:ascii="Times New Roman" w:hAnsi="Times New Roman" w:cs="Times New Roman"/>
          <w:sz w:val="24"/>
          <w:szCs w:val="24"/>
          <w:lang w:val="en-GB"/>
        </w:rPr>
      </w:pPr>
      <w:r w:rsidRPr="00901999">
        <w:rPr>
          <w:rFonts w:ascii="Times New Roman" w:hAnsi="Times New Roman" w:cs="Times New Roman"/>
          <w:sz w:val="24"/>
          <w:szCs w:val="24"/>
          <w:lang w:val="en-GB"/>
        </w:rPr>
        <w:t xml:space="preserve">Moon, J. </w:t>
      </w:r>
      <w:r>
        <w:rPr>
          <w:rFonts w:ascii="Times New Roman" w:hAnsi="Times New Roman" w:cs="Times New Roman"/>
          <w:sz w:val="24"/>
          <w:szCs w:val="24"/>
          <w:lang w:val="en-GB"/>
        </w:rPr>
        <w:t>,</w:t>
      </w:r>
      <w:r w:rsidRPr="00901999">
        <w:rPr>
          <w:rFonts w:ascii="Times New Roman" w:hAnsi="Times New Roman" w:cs="Times New Roman"/>
          <w:sz w:val="24"/>
          <w:szCs w:val="24"/>
          <w:lang w:val="en-GB"/>
        </w:rPr>
        <w:t>(2004)</w:t>
      </w:r>
      <w:r>
        <w:rPr>
          <w:rFonts w:ascii="Times New Roman" w:hAnsi="Times New Roman" w:cs="Times New Roman"/>
          <w:sz w:val="24"/>
          <w:szCs w:val="24"/>
          <w:lang w:val="en-GB"/>
        </w:rPr>
        <w:t>,</w:t>
      </w:r>
      <w:r w:rsidRPr="00901999">
        <w:rPr>
          <w:rFonts w:ascii="Times New Roman" w:hAnsi="Times New Roman" w:cs="Times New Roman"/>
          <w:sz w:val="24"/>
          <w:szCs w:val="24"/>
          <w:lang w:val="en-GB"/>
        </w:rPr>
        <w:t xml:space="preserve"> </w:t>
      </w:r>
      <w:r w:rsidRPr="00901999">
        <w:rPr>
          <w:rFonts w:ascii="Times New Roman" w:hAnsi="Times New Roman" w:cs="Times New Roman"/>
          <w:i/>
          <w:iCs/>
          <w:sz w:val="24"/>
          <w:szCs w:val="24"/>
          <w:lang w:val="en-GB"/>
        </w:rPr>
        <w:t>A handbook of reflective and experiential learning</w:t>
      </w:r>
      <w:r>
        <w:rPr>
          <w:rFonts w:ascii="Times New Roman" w:hAnsi="Times New Roman" w:cs="Times New Roman"/>
          <w:sz w:val="24"/>
          <w:szCs w:val="24"/>
          <w:lang w:val="en-GB"/>
        </w:rPr>
        <w:t>;</w:t>
      </w:r>
    </w:p>
    <w:p w14:paraId="3A7A0737" w14:textId="77777777" w:rsidR="00FB1BDD" w:rsidRPr="00F0540B" w:rsidRDefault="00FB1BDD" w:rsidP="00F0540B">
      <w:pPr>
        <w:rPr>
          <w:rFonts w:ascii="Times New Roman" w:hAnsi="Times New Roman" w:cs="Times New Roman"/>
          <w:sz w:val="24"/>
          <w:szCs w:val="24"/>
          <w:lang w:val="en-GB"/>
        </w:rPr>
      </w:pPr>
      <w:r w:rsidRPr="00F0540B">
        <w:rPr>
          <w:rFonts w:ascii="Times New Roman" w:hAnsi="Times New Roman" w:cs="Times New Roman"/>
          <w:sz w:val="24"/>
          <w:szCs w:val="24"/>
          <w:lang w:val="en-GB"/>
        </w:rPr>
        <w:t>Neville, C.</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(2010)</w:t>
      </w:r>
      <w:r>
        <w:rPr>
          <w:rFonts w:ascii="Times New Roman" w:hAnsi="Times New Roman" w:cs="Times New Roman"/>
          <w:sz w:val="24"/>
          <w:szCs w:val="24"/>
          <w:lang w:val="en-GB"/>
        </w:rPr>
        <w:t>,</w:t>
      </w:r>
      <w:r w:rsidRPr="00F0540B">
        <w:rPr>
          <w:rFonts w:ascii="Times New Roman" w:hAnsi="Times New Roman" w:cs="Times New Roman"/>
          <w:sz w:val="24"/>
          <w:szCs w:val="24"/>
          <w:lang w:val="en-GB"/>
        </w:rPr>
        <w:t xml:space="preserve"> </w:t>
      </w:r>
      <w:r w:rsidRPr="00F0540B">
        <w:rPr>
          <w:rFonts w:ascii="Times New Roman" w:hAnsi="Times New Roman" w:cs="Times New Roman"/>
          <w:i/>
          <w:iCs/>
          <w:sz w:val="24"/>
          <w:szCs w:val="24"/>
          <w:lang w:val="en-GB"/>
        </w:rPr>
        <w:t>The complete guide to referencing and avoiding plagiarism</w:t>
      </w:r>
      <w:r w:rsidRPr="00F0540B">
        <w:rPr>
          <w:rFonts w:ascii="Times New Roman" w:hAnsi="Times New Roman" w:cs="Times New Roman"/>
          <w:sz w:val="24"/>
          <w:szCs w:val="24"/>
          <w:lang w:val="en-GB"/>
        </w:rPr>
        <w:t>. 2nd ed</w:t>
      </w:r>
      <w:r>
        <w:rPr>
          <w:rFonts w:ascii="Times New Roman" w:hAnsi="Times New Roman" w:cs="Times New Roman"/>
          <w:sz w:val="24"/>
          <w:szCs w:val="24"/>
          <w:lang w:val="en-GB"/>
        </w:rPr>
        <w:t xml:space="preserve">.; </w:t>
      </w:r>
    </w:p>
    <w:sectPr w:rsidR="00FB1BDD" w:rsidRPr="00F0540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367490476">
    <w:abstractNumId w:val="8"/>
  </w:num>
  <w:num w:numId="2" w16cid:durableId="311492680">
    <w:abstractNumId w:val="6"/>
  </w:num>
  <w:num w:numId="3" w16cid:durableId="1734501662">
    <w:abstractNumId w:val="5"/>
  </w:num>
  <w:num w:numId="4" w16cid:durableId="1873760031">
    <w:abstractNumId w:val="4"/>
  </w:num>
  <w:num w:numId="5" w16cid:durableId="323245678">
    <w:abstractNumId w:val="7"/>
  </w:num>
  <w:num w:numId="6" w16cid:durableId="937056051">
    <w:abstractNumId w:val="3"/>
  </w:num>
  <w:num w:numId="7" w16cid:durableId="110128215">
    <w:abstractNumId w:val="2"/>
  </w:num>
  <w:num w:numId="8" w16cid:durableId="597296739">
    <w:abstractNumId w:val="1"/>
  </w:num>
  <w:num w:numId="9" w16cid:durableId="2036535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D40"/>
    <w:rsid w:val="00034616"/>
    <w:rsid w:val="0006063C"/>
    <w:rsid w:val="00100494"/>
    <w:rsid w:val="00102E29"/>
    <w:rsid w:val="0015074B"/>
    <w:rsid w:val="001516BA"/>
    <w:rsid w:val="00195E77"/>
    <w:rsid w:val="00202A9E"/>
    <w:rsid w:val="0029639D"/>
    <w:rsid w:val="002A28E7"/>
    <w:rsid w:val="00326F90"/>
    <w:rsid w:val="003E28AD"/>
    <w:rsid w:val="00420C74"/>
    <w:rsid w:val="00443179"/>
    <w:rsid w:val="00486027"/>
    <w:rsid w:val="005A10F3"/>
    <w:rsid w:val="00697CC0"/>
    <w:rsid w:val="00770D59"/>
    <w:rsid w:val="007831F6"/>
    <w:rsid w:val="00825890"/>
    <w:rsid w:val="008C3100"/>
    <w:rsid w:val="00901999"/>
    <w:rsid w:val="00AA1D8D"/>
    <w:rsid w:val="00AD6B1A"/>
    <w:rsid w:val="00B47730"/>
    <w:rsid w:val="00BA5CD2"/>
    <w:rsid w:val="00BE2DAB"/>
    <w:rsid w:val="00C70C1D"/>
    <w:rsid w:val="00CB0664"/>
    <w:rsid w:val="00CB1F64"/>
    <w:rsid w:val="00D245C2"/>
    <w:rsid w:val="00F0540B"/>
    <w:rsid w:val="00FB0319"/>
    <w:rsid w:val="00FB1BDD"/>
    <w:rsid w:val="00FC693F"/>
    <w:rsid w:val="00FE7E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0B8670"/>
  <w14:defaultImageDpi w14:val="300"/>
  <w15:docId w15:val="{50B9EEE8-C92D-4ACB-970E-A1340510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1516BA"/>
    <w:rPr>
      <w:color w:val="0000FF" w:themeColor="hyperlink"/>
      <w:u w:val="single"/>
    </w:rPr>
  </w:style>
  <w:style w:type="character" w:styleId="MeniuneNerezolvat">
    <w:name w:val="Unresolved Mention"/>
    <w:basedOn w:val="Fontdeparagrafimplicit"/>
    <w:uiPriority w:val="99"/>
    <w:semiHidden/>
    <w:unhideWhenUsed/>
    <w:rsid w:val="00151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11082">
      <w:bodyDiv w:val="1"/>
      <w:marLeft w:val="0"/>
      <w:marRight w:val="0"/>
      <w:marTop w:val="0"/>
      <w:marBottom w:val="0"/>
      <w:divBdr>
        <w:top w:val="none" w:sz="0" w:space="0" w:color="auto"/>
        <w:left w:val="none" w:sz="0" w:space="0" w:color="auto"/>
        <w:bottom w:val="none" w:sz="0" w:space="0" w:color="auto"/>
        <w:right w:val="none" w:sz="0" w:space="0" w:color="auto"/>
      </w:divBdr>
    </w:div>
    <w:div w:id="349525248">
      <w:bodyDiv w:val="1"/>
      <w:marLeft w:val="0"/>
      <w:marRight w:val="0"/>
      <w:marTop w:val="0"/>
      <w:marBottom w:val="0"/>
      <w:divBdr>
        <w:top w:val="none" w:sz="0" w:space="0" w:color="auto"/>
        <w:left w:val="none" w:sz="0" w:space="0" w:color="auto"/>
        <w:bottom w:val="none" w:sz="0" w:space="0" w:color="auto"/>
        <w:right w:val="none" w:sz="0" w:space="0" w:color="auto"/>
      </w:divBdr>
    </w:div>
    <w:div w:id="601836644">
      <w:bodyDiv w:val="1"/>
      <w:marLeft w:val="0"/>
      <w:marRight w:val="0"/>
      <w:marTop w:val="0"/>
      <w:marBottom w:val="0"/>
      <w:divBdr>
        <w:top w:val="none" w:sz="0" w:space="0" w:color="auto"/>
        <w:left w:val="none" w:sz="0" w:space="0" w:color="auto"/>
        <w:bottom w:val="none" w:sz="0" w:space="0" w:color="auto"/>
        <w:right w:val="none" w:sz="0" w:space="0" w:color="auto"/>
      </w:divBdr>
    </w:div>
    <w:div w:id="644050955">
      <w:bodyDiv w:val="1"/>
      <w:marLeft w:val="0"/>
      <w:marRight w:val="0"/>
      <w:marTop w:val="0"/>
      <w:marBottom w:val="0"/>
      <w:divBdr>
        <w:top w:val="none" w:sz="0" w:space="0" w:color="auto"/>
        <w:left w:val="none" w:sz="0" w:space="0" w:color="auto"/>
        <w:bottom w:val="none" w:sz="0" w:space="0" w:color="auto"/>
        <w:right w:val="none" w:sz="0" w:space="0" w:color="auto"/>
      </w:divBdr>
    </w:div>
    <w:div w:id="732001686">
      <w:bodyDiv w:val="1"/>
      <w:marLeft w:val="0"/>
      <w:marRight w:val="0"/>
      <w:marTop w:val="0"/>
      <w:marBottom w:val="0"/>
      <w:divBdr>
        <w:top w:val="none" w:sz="0" w:space="0" w:color="auto"/>
        <w:left w:val="none" w:sz="0" w:space="0" w:color="auto"/>
        <w:bottom w:val="none" w:sz="0" w:space="0" w:color="auto"/>
        <w:right w:val="none" w:sz="0" w:space="0" w:color="auto"/>
      </w:divBdr>
    </w:div>
    <w:div w:id="833764325">
      <w:bodyDiv w:val="1"/>
      <w:marLeft w:val="0"/>
      <w:marRight w:val="0"/>
      <w:marTop w:val="0"/>
      <w:marBottom w:val="0"/>
      <w:divBdr>
        <w:top w:val="none" w:sz="0" w:space="0" w:color="auto"/>
        <w:left w:val="none" w:sz="0" w:space="0" w:color="auto"/>
        <w:bottom w:val="none" w:sz="0" w:space="0" w:color="auto"/>
        <w:right w:val="none" w:sz="0" w:space="0" w:color="auto"/>
      </w:divBdr>
    </w:div>
    <w:div w:id="1231232948">
      <w:bodyDiv w:val="1"/>
      <w:marLeft w:val="0"/>
      <w:marRight w:val="0"/>
      <w:marTop w:val="0"/>
      <w:marBottom w:val="0"/>
      <w:divBdr>
        <w:top w:val="none" w:sz="0" w:space="0" w:color="auto"/>
        <w:left w:val="none" w:sz="0" w:space="0" w:color="auto"/>
        <w:bottom w:val="none" w:sz="0" w:space="0" w:color="auto"/>
        <w:right w:val="none" w:sz="0" w:space="0" w:color="auto"/>
      </w:divBdr>
    </w:div>
    <w:div w:id="1427120534">
      <w:bodyDiv w:val="1"/>
      <w:marLeft w:val="0"/>
      <w:marRight w:val="0"/>
      <w:marTop w:val="0"/>
      <w:marBottom w:val="0"/>
      <w:divBdr>
        <w:top w:val="none" w:sz="0" w:space="0" w:color="auto"/>
        <w:left w:val="none" w:sz="0" w:space="0" w:color="auto"/>
        <w:bottom w:val="none" w:sz="0" w:space="0" w:color="auto"/>
        <w:right w:val="none" w:sz="0" w:space="0" w:color="auto"/>
      </w:divBdr>
    </w:div>
    <w:div w:id="1683315161">
      <w:bodyDiv w:val="1"/>
      <w:marLeft w:val="0"/>
      <w:marRight w:val="0"/>
      <w:marTop w:val="0"/>
      <w:marBottom w:val="0"/>
      <w:divBdr>
        <w:top w:val="none" w:sz="0" w:space="0" w:color="auto"/>
        <w:left w:val="none" w:sz="0" w:space="0" w:color="auto"/>
        <w:bottom w:val="none" w:sz="0" w:space="0" w:color="auto"/>
        <w:right w:val="none" w:sz="0" w:space="0" w:color="auto"/>
      </w:divBdr>
    </w:div>
    <w:div w:id="1694845942">
      <w:bodyDiv w:val="1"/>
      <w:marLeft w:val="0"/>
      <w:marRight w:val="0"/>
      <w:marTop w:val="0"/>
      <w:marBottom w:val="0"/>
      <w:divBdr>
        <w:top w:val="none" w:sz="0" w:space="0" w:color="auto"/>
        <w:left w:val="none" w:sz="0" w:space="0" w:color="auto"/>
        <w:bottom w:val="none" w:sz="0" w:space="0" w:color="auto"/>
        <w:right w:val="none" w:sz="0" w:space="0" w:color="auto"/>
      </w:divBdr>
    </w:div>
    <w:div w:id="1844586165">
      <w:bodyDiv w:val="1"/>
      <w:marLeft w:val="0"/>
      <w:marRight w:val="0"/>
      <w:marTop w:val="0"/>
      <w:marBottom w:val="0"/>
      <w:divBdr>
        <w:top w:val="none" w:sz="0" w:space="0" w:color="auto"/>
        <w:left w:val="none" w:sz="0" w:space="0" w:color="auto"/>
        <w:bottom w:val="none" w:sz="0" w:space="0" w:color="auto"/>
        <w:right w:val="none" w:sz="0" w:space="0" w:color="auto"/>
      </w:divBdr>
    </w:div>
    <w:div w:id="2061856882">
      <w:bodyDiv w:val="1"/>
      <w:marLeft w:val="0"/>
      <w:marRight w:val="0"/>
      <w:marTop w:val="0"/>
      <w:marBottom w:val="0"/>
      <w:divBdr>
        <w:top w:val="none" w:sz="0" w:space="0" w:color="auto"/>
        <w:left w:val="none" w:sz="0" w:space="0" w:color="auto"/>
        <w:bottom w:val="none" w:sz="0" w:space="0" w:color="auto"/>
        <w:right w:val="none" w:sz="0" w:space="0" w:color="auto"/>
      </w:divBdr>
    </w:div>
    <w:div w:id="2102603970">
      <w:bodyDiv w:val="1"/>
      <w:marLeft w:val="0"/>
      <w:marRight w:val="0"/>
      <w:marTop w:val="0"/>
      <w:marBottom w:val="0"/>
      <w:divBdr>
        <w:top w:val="none" w:sz="0" w:space="0" w:color="auto"/>
        <w:left w:val="none" w:sz="0" w:space="0" w:color="auto"/>
        <w:bottom w:val="none" w:sz="0" w:space="0" w:color="auto"/>
        <w:right w:val="none" w:sz="0" w:space="0" w:color="auto"/>
      </w:divBdr>
    </w:div>
    <w:div w:id="21353231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implypsychology.org/learning-kolb.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1046</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Robu</dc:creator>
  <cp:keywords/>
  <dc:description>generated by python-docx</dc:description>
  <cp:lastModifiedBy>Nicoleta Robu (2440060)</cp:lastModifiedBy>
  <cp:revision>2</cp:revision>
  <dcterms:created xsi:type="dcterms:W3CDTF">2025-07-27T20:18:00Z</dcterms:created>
  <dcterms:modified xsi:type="dcterms:W3CDTF">2025-07-27T20:18:00Z</dcterms:modified>
  <cp:category/>
</cp:coreProperties>
</file>