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ABEAE0" w14:textId="77777777" w:rsidR="00025EFD" w:rsidRPr="00025EFD" w:rsidRDefault="00B832A3">
      <w:pPr>
        <w:rPr>
          <w:rFonts w:ascii="High Tower Text" w:hAnsi="High Tower Text"/>
        </w:rPr>
      </w:pPr>
      <w:r w:rsidRPr="00025EFD">
        <w:rPr>
          <w:rFonts w:ascii="High Tower Text" w:hAnsi="High Tower Text"/>
        </w:rPr>
        <w:t>Visual Inquiry 1 ADAA5008/C</w:t>
      </w:r>
      <w:r w:rsidR="00025EFD" w:rsidRPr="00025EFD">
        <w:rPr>
          <w:rFonts w:ascii="High Tower Text" w:hAnsi="High Tower Text"/>
        </w:rPr>
        <w:t xml:space="preserve"> </w:t>
      </w:r>
    </w:p>
    <w:p w14:paraId="661A2D98" w14:textId="3A1C4C67" w:rsidR="008D712E" w:rsidRPr="00025EFD" w:rsidRDefault="008D712E">
      <w:pPr>
        <w:rPr>
          <w:rFonts w:ascii="High Tower Text" w:hAnsi="High Tower Text"/>
        </w:rPr>
      </w:pPr>
      <w:r w:rsidRPr="00025EFD">
        <w:rPr>
          <w:rFonts w:ascii="High Tower Text" w:hAnsi="High Tower Text"/>
        </w:rPr>
        <w:t>Report on Site Specificity</w:t>
      </w:r>
    </w:p>
    <w:p w14:paraId="1003E511" w14:textId="09C07C02" w:rsidR="00B832A3" w:rsidRPr="00025EFD" w:rsidRDefault="008D712E">
      <w:pPr>
        <w:rPr>
          <w:rFonts w:ascii="High Tower Text" w:hAnsi="High Tower Text"/>
        </w:rPr>
      </w:pPr>
      <w:r w:rsidRPr="00025EFD">
        <w:rPr>
          <w:rFonts w:ascii="High Tower Text" w:hAnsi="High Tower Text"/>
        </w:rPr>
        <w:t>How and why is site specific art different to a framed photograph?</w:t>
      </w:r>
    </w:p>
    <w:p w14:paraId="5EB2B1FE" w14:textId="77777777" w:rsidR="008D712E" w:rsidRPr="00025EFD" w:rsidRDefault="008D712E">
      <w:pPr>
        <w:rPr>
          <w:rFonts w:ascii="High Tower Text" w:hAnsi="High Tower Text"/>
        </w:rPr>
      </w:pPr>
      <w:r w:rsidRPr="00025EFD">
        <w:rPr>
          <w:rFonts w:ascii="High Tower Text" w:hAnsi="High Tower Text"/>
        </w:rPr>
        <w:t xml:space="preserve">Katie Hill </w:t>
      </w:r>
    </w:p>
    <w:p w14:paraId="1ED53BC6" w14:textId="6EBCDE8D" w:rsidR="008D712E" w:rsidRPr="00025EFD" w:rsidRDefault="008D712E">
      <w:pPr>
        <w:rPr>
          <w:rFonts w:ascii="High Tower Text" w:hAnsi="High Tower Text"/>
        </w:rPr>
      </w:pPr>
      <w:r w:rsidRPr="00025EFD">
        <w:rPr>
          <w:rFonts w:ascii="High Tower Text" w:hAnsi="High Tower Text"/>
        </w:rPr>
        <w:t>2305365</w:t>
      </w:r>
    </w:p>
    <w:p w14:paraId="649BE95B" w14:textId="77777777" w:rsidR="00B832A3" w:rsidRPr="002E5D40" w:rsidRDefault="00B832A3">
      <w:pPr>
        <w:rPr>
          <w:rFonts w:ascii="High Tower Text" w:hAnsi="High Tower Text"/>
        </w:rPr>
      </w:pPr>
    </w:p>
    <w:p w14:paraId="216C3435" w14:textId="0D95DBF4" w:rsidR="008D712E" w:rsidRDefault="00B832A3">
      <w:pPr>
        <w:rPr>
          <w:rFonts w:ascii="High Tower Text" w:hAnsi="High Tower Text"/>
        </w:rPr>
      </w:pPr>
      <w:r w:rsidRPr="002E5D40">
        <w:rPr>
          <w:rFonts w:ascii="High Tower Text" w:hAnsi="High Tower Text"/>
        </w:rPr>
        <w:t>Site specific art is the form in which a piece of art is created</w:t>
      </w:r>
      <w:r w:rsidR="00025EFD">
        <w:rPr>
          <w:rFonts w:ascii="High Tower Text" w:hAnsi="High Tower Text"/>
        </w:rPr>
        <w:t xml:space="preserve"> in</w:t>
      </w:r>
      <w:r w:rsidRPr="002E5D40">
        <w:rPr>
          <w:rFonts w:ascii="High Tower Text" w:hAnsi="High Tower Text"/>
        </w:rPr>
        <w:t xml:space="preserve"> a certain location. If taken out of that location</w:t>
      </w:r>
      <w:r w:rsidR="00025EFD">
        <w:rPr>
          <w:rFonts w:ascii="High Tower Text" w:hAnsi="High Tower Text"/>
        </w:rPr>
        <w:t>,</w:t>
      </w:r>
      <w:r w:rsidRPr="002E5D40">
        <w:rPr>
          <w:rFonts w:ascii="High Tower Text" w:hAnsi="High Tower Text"/>
        </w:rPr>
        <w:t xml:space="preserve"> it can lose its purpose and meaning. Viewers can interact with these art pieces, creating an experience and atmosphere for all. </w:t>
      </w:r>
      <w:r w:rsidR="002E5D40">
        <w:rPr>
          <w:rFonts w:ascii="High Tower Text" w:hAnsi="High Tower Text"/>
        </w:rPr>
        <w:t>In comparison to a framed photograph</w:t>
      </w:r>
      <w:r w:rsidR="00025EFD">
        <w:rPr>
          <w:rFonts w:ascii="High Tower Text" w:hAnsi="High Tower Text"/>
        </w:rPr>
        <w:t xml:space="preserve">, </w:t>
      </w:r>
      <w:r w:rsidR="002E5D40">
        <w:rPr>
          <w:rFonts w:ascii="High Tower Text" w:hAnsi="High Tower Text"/>
        </w:rPr>
        <w:t xml:space="preserve">what we see will still contain its meaning and intention despite the location in which it can be found. In response to the question, I will be looking at the site-specific artworks of The Weather Project, Olafur Eliasson and Vietnam Veterans Memorial, Maya Lin showing how they differ to a framed photograph. </w:t>
      </w:r>
    </w:p>
    <w:p w14:paraId="3D07D069" w14:textId="18C74070" w:rsidR="008D712E" w:rsidRDefault="008D712E">
      <w:pPr>
        <w:rPr>
          <w:rFonts w:ascii="High Tower Text" w:hAnsi="High Tower Text"/>
        </w:rPr>
      </w:pPr>
    </w:p>
    <w:p w14:paraId="4B800E96" w14:textId="181937F6" w:rsidR="003D6FCD" w:rsidRDefault="001C0467">
      <w:pPr>
        <w:rPr>
          <w:rFonts w:ascii="High Tower Text" w:hAnsi="High Tower Text"/>
        </w:rPr>
      </w:pPr>
      <w:r>
        <w:rPr>
          <w:rFonts w:ascii="High Tower Text" w:hAnsi="High Tower Text"/>
        </w:rPr>
        <w:t xml:space="preserve">Olafur </w:t>
      </w:r>
      <w:r w:rsidR="002310E0">
        <w:rPr>
          <w:rFonts w:ascii="High Tower Text" w:hAnsi="High Tower Text"/>
        </w:rPr>
        <w:t>Eliasson’s</w:t>
      </w:r>
      <w:r>
        <w:rPr>
          <w:rFonts w:ascii="High Tower Text" w:hAnsi="High Tower Text"/>
        </w:rPr>
        <w:t xml:space="preserve">, The Weather Project </w:t>
      </w:r>
      <w:r w:rsidRPr="00E31839">
        <w:rPr>
          <w:rFonts w:ascii="High Tower Text" w:hAnsi="High Tower Text"/>
          <w:i/>
          <w:iCs/>
        </w:rPr>
        <w:t>(2003)</w:t>
      </w:r>
      <w:r>
        <w:rPr>
          <w:rFonts w:ascii="High Tower Text" w:hAnsi="High Tower Text"/>
        </w:rPr>
        <w:t xml:space="preserve"> was</w:t>
      </w:r>
      <w:r w:rsidR="00095708">
        <w:rPr>
          <w:rFonts w:ascii="High Tower Text" w:hAnsi="High Tower Text"/>
        </w:rPr>
        <w:t xml:space="preserve"> a large installation </w:t>
      </w:r>
      <w:r>
        <w:rPr>
          <w:rFonts w:ascii="High Tower Text" w:hAnsi="High Tower Text"/>
        </w:rPr>
        <w:t>created in the Turbine Hall of Tate Modern in London</w:t>
      </w:r>
      <w:r w:rsidR="00095708">
        <w:rPr>
          <w:rFonts w:ascii="High Tower Text" w:hAnsi="High Tower Text"/>
        </w:rPr>
        <w:t>. Placed at the end of the hall, with the use of hundreds of lamps</w:t>
      </w:r>
      <w:r w:rsidR="00025EFD">
        <w:rPr>
          <w:rFonts w:ascii="High Tower Text" w:hAnsi="High Tower Text"/>
        </w:rPr>
        <w:t xml:space="preserve">, </w:t>
      </w:r>
      <w:r w:rsidR="00095708">
        <w:rPr>
          <w:rFonts w:ascii="High Tower Text" w:hAnsi="High Tower Text"/>
        </w:rPr>
        <w:t xml:space="preserve">a giant artificial sun was created. </w:t>
      </w:r>
      <w:r w:rsidR="00E31839">
        <w:rPr>
          <w:rFonts w:ascii="High Tower Text" w:hAnsi="High Tower Text"/>
        </w:rPr>
        <w:t xml:space="preserve">With the use of </w:t>
      </w:r>
      <w:r w:rsidR="00095708">
        <w:rPr>
          <w:rFonts w:ascii="High Tower Text" w:hAnsi="High Tower Text"/>
        </w:rPr>
        <w:t>fine mist thus creating a foggy atmosphere</w:t>
      </w:r>
      <w:r w:rsidR="00E31839">
        <w:rPr>
          <w:rFonts w:ascii="High Tower Text" w:hAnsi="High Tower Text"/>
        </w:rPr>
        <w:t xml:space="preserve">, </w:t>
      </w:r>
      <w:r w:rsidR="00E31839" w:rsidRPr="00E31839">
        <w:rPr>
          <w:rFonts w:ascii="High Tower Text" w:hAnsi="High Tower Text"/>
          <w:i/>
          <w:iCs/>
        </w:rPr>
        <w:t>“</w:t>
      </w:r>
      <w:r w:rsidR="00E31839">
        <w:rPr>
          <w:rFonts w:ascii="High Tower Text" w:hAnsi="High Tower Text"/>
          <w:i/>
          <w:iCs/>
        </w:rPr>
        <w:t>…</w:t>
      </w:r>
      <w:r w:rsidR="00E31839" w:rsidRPr="00E31839">
        <w:rPr>
          <w:rFonts w:ascii="High Tower Text" w:hAnsi="High Tower Text"/>
          <w:i/>
          <w:iCs/>
        </w:rPr>
        <w:t>he wanted to create the illusion of a meteorological event</w:t>
      </w:r>
      <w:r w:rsidR="00E31839" w:rsidRPr="00E31839">
        <w:rPr>
          <w:rFonts w:ascii="High Tower Text" w:hAnsi="High Tower Text"/>
        </w:rPr>
        <w:t>.</w:t>
      </w:r>
      <w:r w:rsidR="00E31839">
        <w:rPr>
          <w:rFonts w:ascii="High Tower Text" w:hAnsi="High Tower Text"/>
        </w:rPr>
        <w:t>” (</w:t>
      </w:r>
      <w:r w:rsidR="00E31839">
        <w:rPr>
          <w:rFonts w:ascii="High Tower Text" w:hAnsi="High Tower Text"/>
          <w:i/>
          <w:iCs/>
        </w:rPr>
        <w:t>Tate 2003)</w:t>
      </w:r>
      <w:r w:rsidR="00095708">
        <w:rPr>
          <w:rFonts w:ascii="High Tower Text" w:hAnsi="High Tower Text"/>
        </w:rPr>
        <w:t xml:space="preserve"> With this combination, it gave the </w:t>
      </w:r>
      <w:r w:rsidR="00E31839">
        <w:rPr>
          <w:rFonts w:ascii="High Tower Text" w:hAnsi="High Tower Text"/>
        </w:rPr>
        <w:t>vision</w:t>
      </w:r>
      <w:r w:rsidR="00095708">
        <w:rPr>
          <w:rFonts w:ascii="High Tower Text" w:hAnsi="High Tower Text"/>
        </w:rPr>
        <w:t xml:space="preserve"> of a sunset or an overcast sky.  Mirrors were placed upon the ceiling, in addition, therefore doubling the perception of the installation. With </w:t>
      </w:r>
      <w:r w:rsidR="008D712E">
        <w:rPr>
          <w:rFonts w:ascii="High Tower Text" w:hAnsi="High Tower Text"/>
        </w:rPr>
        <w:t>all</w:t>
      </w:r>
      <w:r w:rsidR="00095708">
        <w:rPr>
          <w:rFonts w:ascii="High Tower Text" w:hAnsi="High Tower Text"/>
        </w:rPr>
        <w:t xml:space="preserve"> these </w:t>
      </w:r>
      <w:r w:rsidR="008D712E">
        <w:rPr>
          <w:rFonts w:ascii="High Tower Text" w:hAnsi="High Tower Text"/>
        </w:rPr>
        <w:t>elements</w:t>
      </w:r>
      <w:r w:rsidR="00095708">
        <w:rPr>
          <w:rFonts w:ascii="High Tower Text" w:hAnsi="High Tower Text"/>
        </w:rPr>
        <w:t xml:space="preserve"> </w:t>
      </w:r>
      <w:r w:rsidR="008D712E">
        <w:rPr>
          <w:rFonts w:ascii="High Tower Text" w:hAnsi="High Tower Text"/>
        </w:rPr>
        <w:t>combined</w:t>
      </w:r>
      <w:r w:rsidR="00095708">
        <w:rPr>
          <w:rFonts w:ascii="High Tower Text" w:hAnsi="High Tower Text"/>
        </w:rPr>
        <w:t xml:space="preserve">, viewers </w:t>
      </w:r>
      <w:r w:rsidR="00025EFD">
        <w:rPr>
          <w:rFonts w:ascii="High Tower Text" w:hAnsi="High Tower Text"/>
        </w:rPr>
        <w:t>were</w:t>
      </w:r>
      <w:r w:rsidR="00095708">
        <w:rPr>
          <w:rFonts w:ascii="High Tower Text" w:hAnsi="High Tower Text"/>
        </w:rPr>
        <w:t xml:space="preserve"> encouraged to reflect upon their own relationship with nature. The beaming </w:t>
      </w:r>
      <w:r w:rsidR="008D712E">
        <w:rPr>
          <w:rFonts w:ascii="High Tower Text" w:hAnsi="High Tower Text"/>
        </w:rPr>
        <w:t>artificial</w:t>
      </w:r>
      <w:r w:rsidR="00095708">
        <w:rPr>
          <w:rFonts w:ascii="High Tower Text" w:hAnsi="High Tower Text"/>
        </w:rPr>
        <w:t xml:space="preserve"> sun invites the visitors in to take part in the experience where they can lie down, talk, reflect</w:t>
      </w:r>
      <w:r w:rsidR="00025EFD">
        <w:rPr>
          <w:rFonts w:ascii="High Tower Text" w:hAnsi="High Tower Text"/>
        </w:rPr>
        <w:t xml:space="preserve">, </w:t>
      </w:r>
      <w:r w:rsidR="008D712E">
        <w:rPr>
          <w:rFonts w:ascii="High Tower Text" w:hAnsi="High Tower Text"/>
        </w:rPr>
        <w:t xml:space="preserve">becoming part of the installation which Eliasson intended for visitors. </w:t>
      </w:r>
    </w:p>
    <w:p w14:paraId="2E54AAEC" w14:textId="439886E1" w:rsidR="00E31839" w:rsidRDefault="00E31839">
      <w:pPr>
        <w:rPr>
          <w:rFonts w:ascii="High Tower Text" w:hAnsi="High Tower Text"/>
        </w:rPr>
      </w:pPr>
    </w:p>
    <w:p w14:paraId="5B539381" w14:textId="54C4AC77" w:rsidR="00E31839" w:rsidRDefault="00E31839">
      <w:pPr>
        <w:rPr>
          <w:rFonts w:ascii="High Tower Text" w:hAnsi="High Tower Text"/>
        </w:rPr>
      </w:pPr>
      <w:r>
        <w:rPr>
          <w:noProof/>
        </w:rPr>
        <w:drawing>
          <wp:anchor distT="0" distB="0" distL="114300" distR="114300" simplePos="0" relativeHeight="251658240" behindDoc="1" locked="0" layoutInCell="1" allowOverlap="1" wp14:anchorId="474CD629" wp14:editId="295DF305">
            <wp:simplePos x="0" y="0"/>
            <wp:positionH relativeFrom="column">
              <wp:posOffset>1601079</wp:posOffset>
            </wp:positionH>
            <wp:positionV relativeFrom="paragraph">
              <wp:posOffset>-338895</wp:posOffset>
            </wp:positionV>
            <wp:extent cx="2485293" cy="3046851"/>
            <wp:effectExtent l="0" t="0" r="4445" b="1270"/>
            <wp:wrapTight wrapText="bothSides">
              <wp:wrapPolygon edited="0">
                <wp:start x="0" y="0"/>
                <wp:lineTo x="0" y="21519"/>
                <wp:lineTo x="21528" y="21519"/>
                <wp:lineTo x="21528" y="0"/>
                <wp:lineTo x="0" y="0"/>
              </wp:wrapPolygon>
            </wp:wrapTight>
            <wp:docPr id="354731525" name="Picture 1" descr="The weather project, 2003 - Tate Modern, London – 2003 - Photo: Tate Photography (Andrew Dunkley &amp; Marcus Lei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weather project, 2003 - Tate Modern, London – 2003 - Photo: Tate Photography (Andrew Dunkley &amp; Marcus Leith)"/>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85293" cy="304685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B1D66B" w14:textId="77777777" w:rsidR="00E31839" w:rsidRDefault="00E31839">
      <w:pPr>
        <w:rPr>
          <w:rFonts w:ascii="High Tower Text" w:hAnsi="High Tower Text"/>
        </w:rPr>
      </w:pPr>
    </w:p>
    <w:p w14:paraId="346C454C" w14:textId="77777777" w:rsidR="00E31839" w:rsidRDefault="00E31839">
      <w:pPr>
        <w:rPr>
          <w:rFonts w:ascii="High Tower Text" w:hAnsi="High Tower Text"/>
        </w:rPr>
      </w:pPr>
    </w:p>
    <w:p w14:paraId="1CC85C27" w14:textId="77777777" w:rsidR="00E31839" w:rsidRDefault="00E31839">
      <w:pPr>
        <w:rPr>
          <w:rFonts w:ascii="High Tower Text" w:hAnsi="High Tower Text"/>
        </w:rPr>
      </w:pPr>
    </w:p>
    <w:p w14:paraId="5DA8C51E" w14:textId="77777777" w:rsidR="00E31839" w:rsidRDefault="00E31839">
      <w:pPr>
        <w:rPr>
          <w:rFonts w:ascii="High Tower Text" w:hAnsi="High Tower Text"/>
        </w:rPr>
      </w:pPr>
    </w:p>
    <w:p w14:paraId="226E1E57" w14:textId="77777777" w:rsidR="00E31839" w:rsidRDefault="00E31839">
      <w:pPr>
        <w:rPr>
          <w:rFonts w:ascii="High Tower Text" w:hAnsi="High Tower Text"/>
        </w:rPr>
      </w:pPr>
    </w:p>
    <w:p w14:paraId="01011588" w14:textId="77777777" w:rsidR="00E31839" w:rsidRDefault="00E31839">
      <w:pPr>
        <w:rPr>
          <w:rFonts w:ascii="High Tower Text" w:hAnsi="High Tower Text"/>
        </w:rPr>
      </w:pPr>
    </w:p>
    <w:p w14:paraId="1F8E3BE6" w14:textId="77777777" w:rsidR="00E31839" w:rsidRDefault="00E31839">
      <w:pPr>
        <w:rPr>
          <w:rFonts w:ascii="High Tower Text" w:hAnsi="High Tower Text"/>
        </w:rPr>
      </w:pPr>
    </w:p>
    <w:p w14:paraId="7BD50D0F" w14:textId="614FA200" w:rsidR="00E31839" w:rsidRDefault="00E31839">
      <w:pPr>
        <w:rPr>
          <w:rFonts w:ascii="High Tower Text" w:hAnsi="High Tower Text"/>
        </w:rPr>
      </w:pPr>
    </w:p>
    <w:p w14:paraId="6228D70E" w14:textId="7301A74F" w:rsidR="00D45161" w:rsidRDefault="00EE1BC6">
      <w:pPr>
        <w:rPr>
          <w:rFonts w:ascii="High Tower Text" w:hAnsi="High Tower Text"/>
        </w:rPr>
      </w:pPr>
      <w:r>
        <w:rPr>
          <w:rFonts w:ascii="High Tower Text" w:hAnsi="High Tower Text"/>
        </w:rPr>
        <w:lastRenderedPageBreak/>
        <w:t xml:space="preserve">Maya </w:t>
      </w:r>
      <w:r w:rsidR="002310E0">
        <w:rPr>
          <w:rFonts w:ascii="High Tower Text" w:hAnsi="High Tower Text"/>
        </w:rPr>
        <w:t>Lin’s</w:t>
      </w:r>
      <w:r>
        <w:rPr>
          <w:rFonts w:ascii="High Tower Text" w:hAnsi="High Tower Text"/>
        </w:rPr>
        <w:t xml:space="preserve">, Vietnam Veterans Memorial </w:t>
      </w:r>
      <w:r w:rsidRPr="00E31839">
        <w:rPr>
          <w:rFonts w:ascii="High Tower Text" w:hAnsi="High Tower Text"/>
          <w:i/>
          <w:iCs/>
        </w:rPr>
        <w:t>(1982)</w:t>
      </w:r>
      <w:r>
        <w:rPr>
          <w:rFonts w:ascii="High Tower Text" w:hAnsi="High Tower Text"/>
        </w:rPr>
        <w:t xml:space="preserve"> is a strong example of site specific located in Washington DC. The black granite walls positioned in a V shape</w:t>
      </w:r>
      <w:r w:rsidR="00BD13BC">
        <w:rPr>
          <w:rFonts w:ascii="High Tower Text" w:hAnsi="High Tower Text"/>
        </w:rPr>
        <w:t>, with the intention of looking like scars left by Vietnam War, display the names of the fallen soldiers. The names in which are seen have been positioned in order of their date of death instead of alphabetically. Lin does this to show the idea of passage of time</w:t>
      </w:r>
      <w:r w:rsidR="002310E0">
        <w:rPr>
          <w:rFonts w:ascii="High Tower Text" w:hAnsi="High Tower Text"/>
        </w:rPr>
        <w:t xml:space="preserve"> and </w:t>
      </w:r>
      <w:r w:rsidR="002310E0" w:rsidRPr="002310E0">
        <w:rPr>
          <w:rFonts w:ascii="High Tower Text" w:hAnsi="High Tower Text"/>
          <w:i/>
          <w:iCs/>
        </w:rPr>
        <w:t>“to create a private and personal connection with each viewer to those names.”</w:t>
      </w:r>
      <w:r w:rsidR="002310E0">
        <w:rPr>
          <w:rFonts w:ascii="High Tower Text" w:hAnsi="High Tower Text"/>
          <w:i/>
          <w:iCs/>
        </w:rPr>
        <w:t xml:space="preserve"> </w:t>
      </w:r>
      <w:r w:rsidR="002310E0">
        <w:rPr>
          <w:rFonts w:ascii="High Tower Text" w:hAnsi="High Tower Text"/>
        </w:rPr>
        <w:t>(</w:t>
      </w:r>
      <w:r w:rsidR="002310E0">
        <w:rPr>
          <w:rFonts w:ascii="High Tower Text" w:hAnsi="High Tower Text"/>
          <w:i/>
          <w:iCs/>
        </w:rPr>
        <w:t>Lin, 1982</w:t>
      </w:r>
      <w:r w:rsidR="00E31839">
        <w:rPr>
          <w:rFonts w:ascii="High Tower Text" w:hAnsi="High Tower Text"/>
          <w:i/>
          <w:iCs/>
        </w:rPr>
        <w:t>)</w:t>
      </w:r>
      <w:r w:rsidR="002310E0">
        <w:rPr>
          <w:rFonts w:ascii="High Tower Text" w:hAnsi="High Tower Text"/>
          <w:i/>
          <w:iCs/>
        </w:rPr>
        <w:t xml:space="preserve"> </w:t>
      </w:r>
      <w:r w:rsidR="002310E0">
        <w:rPr>
          <w:rFonts w:ascii="High Tower Text" w:hAnsi="High Tower Text"/>
        </w:rPr>
        <w:t xml:space="preserve">The memorial doesn’t highlight any aspect of triumph and success as it invites visitors to reflect, heal and think of those lost. </w:t>
      </w:r>
      <w:r w:rsidR="00550D94">
        <w:rPr>
          <w:rFonts w:ascii="High Tower Text" w:hAnsi="High Tower Text"/>
        </w:rPr>
        <w:t xml:space="preserve">Taking into consideration the key facts of the V shape black granite walls and the location between Lincoln Memorial and Washington Monument, if this was to be placed elsewhere, it would lose all emotional meaning and purpose. </w:t>
      </w:r>
    </w:p>
    <w:p w14:paraId="18EDECAD" w14:textId="217C6941" w:rsidR="00E31839" w:rsidRDefault="00025EFD">
      <w:pPr>
        <w:rPr>
          <w:rFonts w:ascii="High Tower Text" w:hAnsi="High Tower Text"/>
        </w:rPr>
      </w:pPr>
      <w:r>
        <w:rPr>
          <w:noProof/>
        </w:rPr>
        <w:drawing>
          <wp:anchor distT="0" distB="0" distL="114300" distR="114300" simplePos="0" relativeHeight="251659264" behindDoc="1" locked="0" layoutInCell="1" allowOverlap="1" wp14:anchorId="1A74EF0A" wp14:editId="0F12B2FB">
            <wp:simplePos x="0" y="0"/>
            <wp:positionH relativeFrom="column">
              <wp:posOffset>0</wp:posOffset>
            </wp:positionH>
            <wp:positionV relativeFrom="paragraph">
              <wp:posOffset>242384</wp:posOffset>
            </wp:positionV>
            <wp:extent cx="5731510" cy="1976755"/>
            <wp:effectExtent l="0" t="0" r="0" b="4445"/>
            <wp:wrapTight wrapText="bothSides">
              <wp:wrapPolygon edited="0">
                <wp:start x="0" y="0"/>
                <wp:lineTo x="0" y="21510"/>
                <wp:lineTo x="21538" y="21510"/>
                <wp:lineTo x="21538" y="0"/>
                <wp:lineTo x="0" y="0"/>
              </wp:wrapPolygon>
            </wp:wrapTight>
            <wp:docPr id="53033729" name="Picture 2" descr="VIETNAM VETERANS MEMORIAL — MAYA LIN STU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ETNAM VETERANS MEMORIAL — MAYA LIN STUDI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1976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E2BCEC" w14:textId="0751882F" w:rsidR="00D45161" w:rsidRDefault="00D45161">
      <w:pPr>
        <w:rPr>
          <w:rFonts w:ascii="High Tower Text" w:hAnsi="High Tower Text"/>
        </w:rPr>
      </w:pPr>
    </w:p>
    <w:p w14:paraId="2D0EDBF8" w14:textId="1D33D16D" w:rsidR="00122A2C" w:rsidRDefault="00ED335D">
      <w:pPr>
        <w:rPr>
          <w:rFonts w:ascii="High Tower Text" w:hAnsi="High Tower Text"/>
        </w:rPr>
      </w:pPr>
      <w:r>
        <w:rPr>
          <w:rFonts w:ascii="High Tower Text" w:hAnsi="High Tower Text"/>
        </w:rPr>
        <w:t xml:space="preserve">Sharing the common factor of site </w:t>
      </w:r>
      <w:r w:rsidR="00385B9C">
        <w:rPr>
          <w:rFonts w:ascii="High Tower Text" w:hAnsi="High Tower Text"/>
        </w:rPr>
        <w:t>specific</w:t>
      </w:r>
      <w:r>
        <w:rPr>
          <w:rFonts w:ascii="High Tower Text" w:hAnsi="High Tower Text"/>
        </w:rPr>
        <w:t xml:space="preserve">, both installations have their differences in </w:t>
      </w:r>
      <w:r w:rsidR="00FF2088">
        <w:rPr>
          <w:rFonts w:ascii="High Tower Text" w:hAnsi="High Tower Text"/>
        </w:rPr>
        <w:t>how they have created a different tone in atmosphere.</w:t>
      </w:r>
      <w:r w:rsidR="00385B9C">
        <w:rPr>
          <w:rFonts w:ascii="High Tower Text" w:hAnsi="High Tower Text"/>
        </w:rPr>
        <w:t xml:space="preserve"> </w:t>
      </w:r>
      <w:r w:rsidR="00122A2C">
        <w:rPr>
          <w:rFonts w:ascii="High Tower Text" w:hAnsi="High Tower Text"/>
        </w:rPr>
        <w:t>Eliasson’s</w:t>
      </w:r>
      <w:r w:rsidR="00FF2088">
        <w:rPr>
          <w:rFonts w:ascii="High Tower Text" w:hAnsi="High Tower Text"/>
        </w:rPr>
        <w:t xml:space="preserve"> work creates an uplifting</w:t>
      </w:r>
      <w:r w:rsidR="007110F0">
        <w:rPr>
          <w:rFonts w:ascii="High Tower Text" w:hAnsi="High Tower Text"/>
        </w:rPr>
        <w:t xml:space="preserve">, playful environment, creating a connection between nature and art. </w:t>
      </w:r>
      <w:r w:rsidR="00DC0FA7">
        <w:rPr>
          <w:rFonts w:ascii="High Tower Text" w:hAnsi="High Tower Text"/>
        </w:rPr>
        <w:t xml:space="preserve">This gives visitors a sense of wonder on the environment </w:t>
      </w:r>
      <w:r w:rsidR="00122A2C">
        <w:rPr>
          <w:rFonts w:ascii="High Tower Text" w:hAnsi="High Tower Text"/>
        </w:rPr>
        <w:t xml:space="preserve">and how those experiences change our sense on reality. On the other hand, Lin’s work has created a reflective space in which has had a more saddening impact on visitors as they reflect on those lost in the Vietnam War. Looking at </w:t>
      </w:r>
      <w:r w:rsidR="00D45161">
        <w:rPr>
          <w:rFonts w:ascii="High Tower Text" w:hAnsi="High Tower Text"/>
        </w:rPr>
        <w:t>Eliasson’s</w:t>
      </w:r>
      <w:r w:rsidR="00122A2C">
        <w:rPr>
          <w:rFonts w:ascii="High Tower Text" w:hAnsi="High Tower Text"/>
        </w:rPr>
        <w:t xml:space="preserve"> and </w:t>
      </w:r>
      <w:r w:rsidR="00D45161">
        <w:rPr>
          <w:rFonts w:ascii="High Tower Text" w:hAnsi="High Tower Text"/>
        </w:rPr>
        <w:t>Lin’s</w:t>
      </w:r>
      <w:r w:rsidR="00122A2C">
        <w:rPr>
          <w:rFonts w:ascii="High Tower Text" w:hAnsi="High Tower Text"/>
        </w:rPr>
        <w:t xml:space="preserve"> work, </w:t>
      </w:r>
      <w:r w:rsidR="00D45161">
        <w:rPr>
          <w:rFonts w:ascii="High Tower Text" w:hAnsi="High Tower Text"/>
        </w:rPr>
        <w:t>their site-specific</w:t>
      </w:r>
      <w:r w:rsidR="00025EFD">
        <w:rPr>
          <w:rFonts w:ascii="High Tower Text" w:hAnsi="High Tower Text"/>
        </w:rPr>
        <w:t xml:space="preserve"> work </w:t>
      </w:r>
      <w:r w:rsidR="00D45161">
        <w:rPr>
          <w:rFonts w:ascii="High Tower Text" w:hAnsi="High Tower Text"/>
        </w:rPr>
        <w:t xml:space="preserve">highlights the clear difference between site specific and a framed photograph. Although a framed photograph is still able to contain just as much emotion and can be transferred to other locations whilst maintaining its meaning, it does not interact with its environment at all unlike site specific. Visitors have a complete change in experience as site specific allows the viewers to become part of the artwork and engage with it. </w:t>
      </w:r>
    </w:p>
    <w:p w14:paraId="1993E537" w14:textId="0307992B" w:rsidR="00D45161" w:rsidRDefault="00D45161">
      <w:pPr>
        <w:rPr>
          <w:rFonts w:ascii="High Tower Text" w:hAnsi="High Tower Text"/>
        </w:rPr>
      </w:pPr>
    </w:p>
    <w:p w14:paraId="307CF261" w14:textId="77777777" w:rsidR="00025EFD" w:rsidRDefault="00D45161">
      <w:pPr>
        <w:rPr>
          <w:rFonts w:ascii="High Tower Text" w:hAnsi="High Tower Text"/>
        </w:rPr>
      </w:pPr>
      <w:r>
        <w:rPr>
          <w:rFonts w:ascii="High Tower Text" w:hAnsi="High Tower Text"/>
        </w:rPr>
        <w:t xml:space="preserve">To conclude, site specific art </w:t>
      </w:r>
      <w:r w:rsidR="00D05722">
        <w:rPr>
          <w:rFonts w:ascii="High Tower Text" w:hAnsi="High Tower Text"/>
        </w:rPr>
        <w:t>is different to a framed photograph</w:t>
      </w:r>
      <w:r w:rsidR="00025EFD">
        <w:rPr>
          <w:rFonts w:ascii="High Tower Text" w:hAnsi="High Tower Text"/>
        </w:rPr>
        <w:t>, as</w:t>
      </w:r>
      <w:r w:rsidR="00D05722">
        <w:rPr>
          <w:rFonts w:ascii="High Tower Text" w:hAnsi="High Tower Text"/>
        </w:rPr>
        <w:t xml:space="preserve"> with support with the work from Eliasson’s, The Weather Project and Lin’s Vietnam Veterans Memorial, a site specific is all about its location and how the meaning behind </w:t>
      </w:r>
      <w:r w:rsidR="00025EFD">
        <w:rPr>
          <w:rFonts w:ascii="High Tower Text" w:hAnsi="High Tower Text"/>
        </w:rPr>
        <w:t xml:space="preserve">it </w:t>
      </w:r>
      <w:r w:rsidR="00D05722">
        <w:rPr>
          <w:rFonts w:ascii="High Tower Text" w:hAnsi="High Tower Text"/>
        </w:rPr>
        <w:t>will be lost if moved elsewhere. Whereas a framed</w:t>
      </w:r>
      <w:r w:rsidR="00025EFD">
        <w:rPr>
          <w:rFonts w:ascii="High Tower Text" w:hAnsi="High Tower Text"/>
        </w:rPr>
        <w:t xml:space="preserve"> photograph</w:t>
      </w:r>
      <w:r w:rsidR="00D05722">
        <w:rPr>
          <w:rFonts w:ascii="High Tower Text" w:hAnsi="High Tower Text"/>
        </w:rPr>
        <w:t xml:space="preserve"> is still</w:t>
      </w:r>
      <w:r w:rsidR="00025EFD">
        <w:rPr>
          <w:rFonts w:ascii="High Tower Text" w:hAnsi="High Tower Text"/>
        </w:rPr>
        <w:t xml:space="preserve">, </w:t>
      </w:r>
      <w:r w:rsidR="00D05722">
        <w:rPr>
          <w:rFonts w:ascii="High Tower Text" w:hAnsi="High Tower Text"/>
        </w:rPr>
        <w:t xml:space="preserve">contained and can still hold its meaning despite its location.  </w:t>
      </w:r>
      <w:r w:rsidR="008D712E">
        <w:fldChar w:fldCharType="begin"/>
      </w:r>
      <w:r w:rsidR="008D712E">
        <w:instrText xml:space="preserve"> INCLUDEPICTURE "https://res.cloudinary.com/olafureliasson-net/image/private/q_auto:eco,c_fit,h_640,w_640/img/the-weather-project_21881.jpg" \* MERGEFORMATINET </w:instrText>
      </w:r>
      <w:r w:rsidR="008D712E">
        <w:fldChar w:fldCharType="separate"/>
      </w:r>
      <w:r w:rsidR="008D712E">
        <w:fldChar w:fldCharType="end"/>
      </w:r>
    </w:p>
    <w:p w14:paraId="3E26FC02" w14:textId="77777777" w:rsidR="00AB5F95" w:rsidRDefault="00AB5F95">
      <w:pPr>
        <w:rPr>
          <w:rFonts w:ascii="High Tower Text" w:hAnsi="High Tower Text"/>
          <w:u w:val="single"/>
        </w:rPr>
      </w:pPr>
    </w:p>
    <w:p w14:paraId="6D0A431D" w14:textId="70A9D395" w:rsidR="008D712E" w:rsidRPr="00025EFD" w:rsidRDefault="00BD13BC">
      <w:pPr>
        <w:rPr>
          <w:rFonts w:ascii="High Tower Text" w:hAnsi="High Tower Text"/>
        </w:rPr>
      </w:pPr>
      <w:r w:rsidRPr="00025EFD">
        <w:rPr>
          <w:rFonts w:ascii="High Tower Text" w:hAnsi="High Tower Text"/>
          <w:u w:val="single"/>
        </w:rPr>
        <w:t xml:space="preserve">Bibliography </w:t>
      </w:r>
    </w:p>
    <w:p w14:paraId="17C27F19" w14:textId="4B8AF6B0" w:rsidR="00D05722" w:rsidRDefault="00D05722">
      <w:pPr>
        <w:rPr>
          <w:rFonts w:ascii="High Tower Text" w:hAnsi="High Tower Text"/>
        </w:rPr>
      </w:pPr>
    </w:p>
    <w:p w14:paraId="60B169EE" w14:textId="40293439" w:rsidR="00D05722" w:rsidRDefault="00D05722">
      <w:pPr>
        <w:rPr>
          <w:rFonts w:ascii="High Tower Text" w:hAnsi="High Tower Text"/>
        </w:rPr>
      </w:pPr>
      <w:r w:rsidRPr="00D05722">
        <w:rPr>
          <w:rFonts w:ascii="High Tower Text" w:hAnsi="High Tower Text"/>
        </w:rPr>
        <w:t>Eliasson, O., 2003. </w:t>
      </w:r>
      <w:r w:rsidRPr="00D05722">
        <w:rPr>
          <w:rFonts w:ascii="High Tower Text" w:hAnsi="High Tower Text"/>
          <w:i/>
          <w:iCs/>
        </w:rPr>
        <w:t>The Weather Project</w:t>
      </w:r>
      <w:r w:rsidRPr="00D05722">
        <w:rPr>
          <w:rFonts w:ascii="High Tower Text" w:hAnsi="High Tower Text"/>
        </w:rPr>
        <w:t>. Olafur Eliasson Studio. Available at: </w:t>
      </w:r>
      <w:hyperlink r:id="rId6" w:tgtFrame="_new" w:history="1">
        <w:r w:rsidRPr="00D05722">
          <w:rPr>
            <w:rStyle w:val="Hyperlink"/>
            <w:rFonts w:ascii="High Tower Text" w:hAnsi="High Tower Text"/>
          </w:rPr>
          <w:t>https://olafureliasson.net/exhibition/the-weather-project-2003/</w:t>
        </w:r>
      </w:hyperlink>
      <w:r w:rsidRPr="00D05722">
        <w:rPr>
          <w:rFonts w:ascii="High Tower Text" w:hAnsi="High Tower Text"/>
        </w:rPr>
        <w:t> [Accessed 21 October 2024].</w:t>
      </w:r>
    </w:p>
    <w:p w14:paraId="03B6A3CD" w14:textId="1C5EC994" w:rsidR="00E31839" w:rsidRDefault="00BD13BC" w:rsidP="00BD13BC">
      <w:pPr>
        <w:rPr>
          <w:rFonts w:ascii="High Tower Text" w:hAnsi="High Tower Text"/>
        </w:rPr>
      </w:pPr>
      <w:r w:rsidRPr="00BD13BC">
        <w:rPr>
          <w:rFonts w:ascii="High Tower Text" w:hAnsi="High Tower Text"/>
        </w:rPr>
        <w:t>Lin, M., 1982. </w:t>
      </w:r>
      <w:r w:rsidRPr="00BD13BC">
        <w:rPr>
          <w:rFonts w:ascii="High Tower Text" w:hAnsi="High Tower Text"/>
          <w:i/>
          <w:iCs/>
        </w:rPr>
        <w:t>Vietnam Veterans Memorial</w:t>
      </w:r>
      <w:r w:rsidRPr="00BD13BC">
        <w:rPr>
          <w:rFonts w:ascii="High Tower Text" w:hAnsi="High Tower Text"/>
        </w:rPr>
        <w:t>. Maya Lin Studio. Available at: </w:t>
      </w:r>
      <w:hyperlink r:id="rId7" w:tgtFrame="_new" w:history="1">
        <w:r w:rsidRPr="00BD13BC">
          <w:rPr>
            <w:rStyle w:val="Hyperlink"/>
            <w:rFonts w:ascii="High Tower Text" w:hAnsi="High Tower Text"/>
          </w:rPr>
          <w:t>https://www.mayalinstudio.com/memory-works/vietnam-veterans-memorial</w:t>
        </w:r>
      </w:hyperlink>
      <w:r w:rsidRPr="00BD13BC">
        <w:rPr>
          <w:rFonts w:ascii="High Tower Text" w:hAnsi="High Tower Text"/>
        </w:rPr>
        <w:t> [Accessed 21 October 2024].</w:t>
      </w:r>
      <w:r>
        <w:rPr>
          <w:rFonts w:ascii="High Tower Text" w:hAnsi="High Tower Text"/>
        </w:rPr>
        <w:t xml:space="preserve"> </w:t>
      </w:r>
      <w:r w:rsidR="00E31839">
        <w:fldChar w:fldCharType="begin"/>
      </w:r>
      <w:r w:rsidR="00E31839">
        <w:instrText xml:space="preserve"> INCLUDEPICTURE "/Users/katiehill/Library/Group Containers/UBF8T346G9.ms/WebArchiveCopyPasteTempFiles/com.microsoft.Word/Mark+Segal_VVM2-edit.jpg" \* MERGEFORMATINET </w:instrText>
      </w:r>
      <w:r w:rsidR="00E31839">
        <w:fldChar w:fldCharType="separate"/>
      </w:r>
      <w:r w:rsidR="00E31839">
        <w:fldChar w:fldCharType="end"/>
      </w:r>
    </w:p>
    <w:p w14:paraId="5A39C5CB" w14:textId="3AAEAC05" w:rsidR="00E31839" w:rsidRDefault="00E31839" w:rsidP="00BD13BC">
      <w:pPr>
        <w:rPr>
          <w:rFonts w:ascii="High Tower Text" w:hAnsi="High Tower Text"/>
        </w:rPr>
      </w:pPr>
      <w:r w:rsidRPr="00E31839">
        <w:rPr>
          <w:rFonts w:ascii="High Tower Text" w:hAnsi="High Tower Text"/>
        </w:rPr>
        <w:t>Tate, 2023. </w:t>
      </w:r>
      <w:r w:rsidRPr="00E31839">
        <w:rPr>
          <w:rFonts w:ascii="High Tower Text" w:hAnsi="High Tower Text"/>
          <w:i/>
          <w:iCs/>
        </w:rPr>
        <w:t>Yes, but why? Olafur Eliasson</w:t>
      </w:r>
      <w:r w:rsidRPr="00E31839">
        <w:rPr>
          <w:rFonts w:ascii="High Tower Text" w:hAnsi="High Tower Text"/>
        </w:rPr>
        <w:t>. Available at: </w:t>
      </w:r>
      <w:hyperlink r:id="rId8" w:tgtFrame="_new" w:history="1">
        <w:r w:rsidRPr="00E31839">
          <w:rPr>
            <w:rStyle w:val="Hyperlink"/>
            <w:rFonts w:ascii="High Tower Text" w:hAnsi="High Tower Text"/>
          </w:rPr>
          <w:t>https://www.tate.org.uk/art/artists/olafur-eliasson-5239/yes-but-why-olafur-eliasson</w:t>
        </w:r>
      </w:hyperlink>
      <w:r w:rsidRPr="00E31839">
        <w:rPr>
          <w:rFonts w:ascii="High Tower Text" w:hAnsi="High Tower Text"/>
        </w:rPr>
        <w:t> [Accessed 21 October 2024].</w:t>
      </w:r>
    </w:p>
    <w:p w14:paraId="4BFAD026" w14:textId="77777777" w:rsidR="00BD13BC" w:rsidRPr="00BD13BC" w:rsidRDefault="00BD13BC" w:rsidP="00BD13BC">
      <w:pPr>
        <w:rPr>
          <w:rFonts w:ascii="High Tower Text" w:hAnsi="High Tower Text"/>
        </w:rPr>
      </w:pPr>
    </w:p>
    <w:p w14:paraId="223F8CF6" w14:textId="77777777" w:rsidR="00BD13BC" w:rsidRDefault="00BD13BC">
      <w:pPr>
        <w:rPr>
          <w:rFonts w:ascii="High Tower Text" w:hAnsi="High Tower Text"/>
        </w:rPr>
      </w:pPr>
    </w:p>
    <w:p w14:paraId="54F03E84" w14:textId="08F2C6CE" w:rsidR="002E5D40" w:rsidRDefault="00095708">
      <w:pPr>
        <w:rPr>
          <w:rFonts w:ascii="High Tower Text" w:hAnsi="High Tower Text"/>
        </w:rPr>
      </w:pPr>
      <w:r>
        <w:rPr>
          <w:rFonts w:ascii="High Tower Text" w:hAnsi="High Tower Text"/>
        </w:rPr>
        <w:t xml:space="preserve"> </w:t>
      </w:r>
    </w:p>
    <w:p w14:paraId="4C4365F1" w14:textId="511E5A64" w:rsidR="008D712E" w:rsidRDefault="008D712E">
      <w:pPr>
        <w:rPr>
          <w:rFonts w:ascii="High Tower Text" w:hAnsi="High Tower Text"/>
        </w:rPr>
      </w:pPr>
    </w:p>
    <w:p w14:paraId="3C83E797" w14:textId="37C4D4A8" w:rsidR="008D712E" w:rsidRPr="002E5D40" w:rsidRDefault="008D712E">
      <w:pPr>
        <w:rPr>
          <w:rFonts w:ascii="High Tower Text" w:hAnsi="High Tower Text"/>
        </w:rPr>
      </w:pPr>
    </w:p>
    <w:sectPr w:rsidR="008D712E" w:rsidRPr="002E5D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igh Tower Text">
    <w:panose1 w:val="02040502050506030303"/>
    <w:charset w:val="4D"/>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2A3"/>
    <w:rsid w:val="00025EFD"/>
    <w:rsid w:val="00095708"/>
    <w:rsid w:val="000A2EEC"/>
    <w:rsid w:val="00122A2C"/>
    <w:rsid w:val="001C0467"/>
    <w:rsid w:val="001E4EEA"/>
    <w:rsid w:val="002310E0"/>
    <w:rsid w:val="002E5D40"/>
    <w:rsid w:val="0031577C"/>
    <w:rsid w:val="00385B9C"/>
    <w:rsid w:val="003D6FCD"/>
    <w:rsid w:val="00550D94"/>
    <w:rsid w:val="007110F0"/>
    <w:rsid w:val="008D712E"/>
    <w:rsid w:val="008E72FF"/>
    <w:rsid w:val="00A4034D"/>
    <w:rsid w:val="00AB5F95"/>
    <w:rsid w:val="00B832A3"/>
    <w:rsid w:val="00BD13BC"/>
    <w:rsid w:val="00C97499"/>
    <w:rsid w:val="00D05722"/>
    <w:rsid w:val="00D45161"/>
    <w:rsid w:val="00DC0FA7"/>
    <w:rsid w:val="00E31839"/>
    <w:rsid w:val="00ED335D"/>
    <w:rsid w:val="00EE1BC6"/>
    <w:rsid w:val="00FF2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B518D"/>
  <w15:chartTrackingRefBased/>
  <w15:docId w15:val="{BA2D6B69-F593-394B-A622-BF5E91D92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32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32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32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32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32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32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32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32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32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32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32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32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32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32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32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32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32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32A3"/>
    <w:rPr>
      <w:rFonts w:eastAsiaTheme="majorEastAsia" w:cstheme="majorBidi"/>
      <w:color w:val="272727" w:themeColor="text1" w:themeTint="D8"/>
    </w:rPr>
  </w:style>
  <w:style w:type="paragraph" w:styleId="Title">
    <w:name w:val="Title"/>
    <w:basedOn w:val="Normal"/>
    <w:next w:val="Normal"/>
    <w:link w:val="TitleChar"/>
    <w:uiPriority w:val="10"/>
    <w:qFormat/>
    <w:rsid w:val="00B832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32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32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32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32A3"/>
    <w:pPr>
      <w:spacing w:before="160"/>
      <w:jc w:val="center"/>
    </w:pPr>
    <w:rPr>
      <w:i/>
      <w:iCs/>
      <w:color w:val="404040" w:themeColor="text1" w:themeTint="BF"/>
    </w:rPr>
  </w:style>
  <w:style w:type="character" w:customStyle="1" w:styleId="QuoteChar">
    <w:name w:val="Quote Char"/>
    <w:basedOn w:val="DefaultParagraphFont"/>
    <w:link w:val="Quote"/>
    <w:uiPriority w:val="29"/>
    <w:rsid w:val="00B832A3"/>
    <w:rPr>
      <w:i/>
      <w:iCs/>
      <w:color w:val="404040" w:themeColor="text1" w:themeTint="BF"/>
    </w:rPr>
  </w:style>
  <w:style w:type="paragraph" w:styleId="ListParagraph">
    <w:name w:val="List Paragraph"/>
    <w:basedOn w:val="Normal"/>
    <w:uiPriority w:val="34"/>
    <w:qFormat/>
    <w:rsid w:val="00B832A3"/>
    <w:pPr>
      <w:ind w:left="720"/>
      <w:contextualSpacing/>
    </w:pPr>
  </w:style>
  <w:style w:type="character" w:styleId="IntenseEmphasis">
    <w:name w:val="Intense Emphasis"/>
    <w:basedOn w:val="DefaultParagraphFont"/>
    <w:uiPriority w:val="21"/>
    <w:qFormat/>
    <w:rsid w:val="00B832A3"/>
    <w:rPr>
      <w:i/>
      <w:iCs/>
      <w:color w:val="0F4761" w:themeColor="accent1" w:themeShade="BF"/>
    </w:rPr>
  </w:style>
  <w:style w:type="paragraph" w:styleId="IntenseQuote">
    <w:name w:val="Intense Quote"/>
    <w:basedOn w:val="Normal"/>
    <w:next w:val="Normal"/>
    <w:link w:val="IntenseQuoteChar"/>
    <w:uiPriority w:val="30"/>
    <w:qFormat/>
    <w:rsid w:val="00B832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32A3"/>
    <w:rPr>
      <w:i/>
      <w:iCs/>
      <w:color w:val="0F4761" w:themeColor="accent1" w:themeShade="BF"/>
    </w:rPr>
  </w:style>
  <w:style w:type="character" w:styleId="IntenseReference">
    <w:name w:val="Intense Reference"/>
    <w:basedOn w:val="DefaultParagraphFont"/>
    <w:uiPriority w:val="32"/>
    <w:qFormat/>
    <w:rsid w:val="00B832A3"/>
    <w:rPr>
      <w:b/>
      <w:bCs/>
      <w:smallCaps/>
      <w:color w:val="0F4761" w:themeColor="accent1" w:themeShade="BF"/>
      <w:spacing w:val="5"/>
    </w:rPr>
  </w:style>
  <w:style w:type="character" w:styleId="Hyperlink">
    <w:name w:val="Hyperlink"/>
    <w:basedOn w:val="DefaultParagraphFont"/>
    <w:uiPriority w:val="99"/>
    <w:unhideWhenUsed/>
    <w:rsid w:val="008D712E"/>
    <w:rPr>
      <w:color w:val="467886" w:themeColor="hyperlink"/>
      <w:u w:val="single"/>
    </w:rPr>
  </w:style>
  <w:style w:type="character" w:styleId="UnresolvedMention">
    <w:name w:val="Unresolved Mention"/>
    <w:basedOn w:val="DefaultParagraphFont"/>
    <w:uiPriority w:val="99"/>
    <w:semiHidden/>
    <w:unhideWhenUsed/>
    <w:rsid w:val="008D71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178011">
      <w:bodyDiv w:val="1"/>
      <w:marLeft w:val="0"/>
      <w:marRight w:val="0"/>
      <w:marTop w:val="0"/>
      <w:marBottom w:val="0"/>
      <w:divBdr>
        <w:top w:val="none" w:sz="0" w:space="0" w:color="auto"/>
        <w:left w:val="none" w:sz="0" w:space="0" w:color="auto"/>
        <w:bottom w:val="none" w:sz="0" w:space="0" w:color="auto"/>
        <w:right w:val="none" w:sz="0" w:space="0" w:color="auto"/>
      </w:divBdr>
    </w:div>
    <w:div w:id="409737306">
      <w:bodyDiv w:val="1"/>
      <w:marLeft w:val="0"/>
      <w:marRight w:val="0"/>
      <w:marTop w:val="0"/>
      <w:marBottom w:val="0"/>
      <w:divBdr>
        <w:top w:val="none" w:sz="0" w:space="0" w:color="auto"/>
        <w:left w:val="none" w:sz="0" w:space="0" w:color="auto"/>
        <w:bottom w:val="none" w:sz="0" w:space="0" w:color="auto"/>
        <w:right w:val="none" w:sz="0" w:space="0" w:color="auto"/>
      </w:divBdr>
    </w:div>
    <w:div w:id="919414334">
      <w:bodyDiv w:val="1"/>
      <w:marLeft w:val="0"/>
      <w:marRight w:val="0"/>
      <w:marTop w:val="0"/>
      <w:marBottom w:val="0"/>
      <w:divBdr>
        <w:top w:val="none" w:sz="0" w:space="0" w:color="auto"/>
        <w:left w:val="none" w:sz="0" w:space="0" w:color="auto"/>
        <w:bottom w:val="none" w:sz="0" w:space="0" w:color="auto"/>
        <w:right w:val="none" w:sz="0" w:space="0" w:color="auto"/>
      </w:divBdr>
    </w:div>
    <w:div w:id="1353611523">
      <w:bodyDiv w:val="1"/>
      <w:marLeft w:val="0"/>
      <w:marRight w:val="0"/>
      <w:marTop w:val="0"/>
      <w:marBottom w:val="0"/>
      <w:divBdr>
        <w:top w:val="none" w:sz="0" w:space="0" w:color="auto"/>
        <w:left w:val="none" w:sz="0" w:space="0" w:color="auto"/>
        <w:bottom w:val="none" w:sz="0" w:space="0" w:color="auto"/>
        <w:right w:val="none" w:sz="0" w:space="0" w:color="auto"/>
      </w:divBdr>
    </w:div>
    <w:div w:id="1392390773">
      <w:bodyDiv w:val="1"/>
      <w:marLeft w:val="0"/>
      <w:marRight w:val="0"/>
      <w:marTop w:val="0"/>
      <w:marBottom w:val="0"/>
      <w:divBdr>
        <w:top w:val="none" w:sz="0" w:space="0" w:color="auto"/>
        <w:left w:val="none" w:sz="0" w:space="0" w:color="auto"/>
        <w:bottom w:val="none" w:sz="0" w:space="0" w:color="auto"/>
        <w:right w:val="none" w:sz="0" w:space="0" w:color="auto"/>
      </w:divBdr>
    </w:div>
    <w:div w:id="1501890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te.org.uk/art/artists/olafur-eliasson-5239/yes-but-why-olafur-eliasson" TargetMode="External"/><Relationship Id="rId3" Type="http://schemas.openxmlformats.org/officeDocument/2006/relationships/webSettings" Target="webSettings.xml"/><Relationship Id="rId7" Type="http://schemas.openxmlformats.org/officeDocument/2006/relationships/hyperlink" Target="https://www.mayalinstudio.com/memory-works/vietnam-veterans-memoria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lafureliasson.net/exhibition/the-weather-project-2003/" TargetMode="External"/><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751</Words>
  <Characters>4282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Hill (2305365)</dc:creator>
  <cp:keywords/>
  <dc:description/>
  <cp:lastModifiedBy>Katie Hill (2305365)</cp:lastModifiedBy>
  <cp:revision>2</cp:revision>
  <dcterms:created xsi:type="dcterms:W3CDTF">2024-10-22T00:29:00Z</dcterms:created>
  <dcterms:modified xsi:type="dcterms:W3CDTF">2024-10-22T00:29:00Z</dcterms:modified>
</cp:coreProperties>
</file>