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262ACB" w14:textId="57A4C157" w:rsidR="001C0030" w:rsidRDefault="005304A0" w:rsidP="005304A0">
      <w:pPr>
        <w:jc w:val="center"/>
        <w:rPr>
          <w:rFonts w:ascii="Arial" w:hAnsi="Arial" w:cs="Arial"/>
          <w:sz w:val="24"/>
          <w:szCs w:val="24"/>
        </w:rPr>
      </w:pPr>
      <w:r w:rsidRPr="005304A0">
        <w:rPr>
          <w:rFonts w:ascii="Arial" w:hAnsi="Arial" w:cs="Arial"/>
          <w:sz w:val="24"/>
          <w:szCs w:val="24"/>
        </w:rPr>
        <w:t>Contemporary Issues in Management</w:t>
      </w:r>
    </w:p>
    <w:p w14:paraId="669A1187" w14:textId="507C15A5" w:rsidR="005304A0" w:rsidRPr="005304A0" w:rsidRDefault="00E160F7" w:rsidP="005304A0">
      <w:pPr>
        <w:jc w:val="center"/>
        <w:rPr>
          <w:rFonts w:ascii="Arial" w:hAnsi="Arial" w:cs="Arial" w:hint="eastAsia"/>
          <w:sz w:val="24"/>
          <w:szCs w:val="24"/>
          <w:lang w:eastAsia="zh-CN"/>
        </w:rPr>
      </w:pPr>
      <w:proofErr w:type="spellStart"/>
      <w:r>
        <w:rPr>
          <w:rFonts w:ascii="Arial" w:hAnsi="Arial" w:cs="Arial" w:hint="eastAsia"/>
          <w:sz w:val="24"/>
          <w:szCs w:val="24"/>
          <w:lang w:eastAsia="zh-CN"/>
        </w:rPr>
        <w:t>W</w:t>
      </w:r>
      <w:r>
        <w:rPr>
          <w:rFonts w:ascii="Arial" w:hAnsi="Arial" w:cs="Arial"/>
          <w:sz w:val="24"/>
          <w:szCs w:val="24"/>
          <w:lang w:eastAsia="zh-CN"/>
        </w:rPr>
        <w:t>enxuan</w:t>
      </w:r>
      <w:proofErr w:type="spellEnd"/>
      <w:r>
        <w:rPr>
          <w:rFonts w:ascii="Arial" w:hAnsi="Arial" w:cs="Arial"/>
          <w:sz w:val="24"/>
          <w:szCs w:val="24"/>
          <w:lang w:eastAsia="zh-CN"/>
        </w:rPr>
        <w:t xml:space="preserve"> Dang (2300603)</w:t>
      </w:r>
    </w:p>
    <w:p w14:paraId="2C0ED1F9" w14:textId="3547FC86" w:rsidR="005304A0" w:rsidRDefault="005304A0">
      <w:pPr>
        <w:rPr>
          <w:rFonts w:ascii="Arial" w:hAnsi="Arial" w:cs="Arial"/>
        </w:rPr>
      </w:pPr>
      <w:r w:rsidRPr="005304A0">
        <w:rPr>
          <w:rFonts w:ascii="Arial" w:hAnsi="Arial" w:cs="Arial"/>
          <w:b/>
          <w:bCs/>
        </w:rPr>
        <w:t>Assignment 2:</w:t>
      </w:r>
      <w:r w:rsidRPr="005304A0">
        <w:rPr>
          <w:rFonts w:ascii="Arial" w:hAnsi="Arial" w:cs="Arial"/>
        </w:rPr>
        <w:t xml:space="preserve"> Challenges Facing Managers in the Modern Organisation</w:t>
      </w:r>
    </w:p>
    <w:p w14:paraId="76B56136" w14:textId="3FA8A27A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04152A21" w14:textId="77777777" w:rsidTr="005304A0">
        <w:tc>
          <w:tcPr>
            <w:tcW w:w="9016" w:type="dxa"/>
          </w:tcPr>
          <w:p w14:paraId="37E52614" w14:textId="77777777" w:rsidR="005304A0" w:rsidRDefault="005304A0">
            <w:pPr>
              <w:rPr>
                <w:rFonts w:ascii="Arial" w:hAnsi="Arial" w:cs="Arial"/>
              </w:rPr>
            </w:pPr>
          </w:p>
          <w:p w14:paraId="328BD94B" w14:textId="28B90EE9" w:rsidR="005304A0" w:rsidRDefault="00153C54">
            <w:pPr>
              <w:rPr>
                <w:rFonts w:ascii="Arial" w:hAnsi="Arial" w:cs="Arial"/>
              </w:rPr>
            </w:pPr>
            <w:hyperlink r:id="rId5" w:history="1">
              <w:r w:rsidRPr="007C71B0">
                <w:rPr>
                  <w:rStyle w:val="a5"/>
                  <w:rFonts w:ascii="Arial" w:hAnsi="Arial" w:cs="Arial"/>
                </w:rPr>
                <w:t>https://uowtsd-my.sharepoint.com/personal/2300603_student_uwtsd_ac_uk/Documents/Recordings/-----20240119_232258-%E4%BC%9A%E8%AE%AE%E8%AE%B0%E5%BD%95.mp4?web=1&amp;referrer=Teams.TEAMS-WEB&amp;referrerScenario=MeetingChicletGetLink.view.view</w:t>
              </w:r>
            </w:hyperlink>
          </w:p>
          <w:p w14:paraId="69CA35BB" w14:textId="77777777" w:rsidR="00153C54" w:rsidRPr="00153C54" w:rsidRDefault="00153C54">
            <w:pPr>
              <w:rPr>
                <w:rFonts w:ascii="Arial" w:hAnsi="Arial" w:cs="Arial"/>
              </w:rPr>
            </w:pPr>
          </w:p>
          <w:p w14:paraId="5BF7DCC4" w14:textId="77777777" w:rsidR="005304A0" w:rsidRDefault="005304A0">
            <w:pPr>
              <w:rPr>
                <w:rFonts w:ascii="Arial" w:hAnsi="Arial" w:cs="Arial"/>
              </w:rPr>
            </w:pPr>
          </w:p>
          <w:p w14:paraId="78B99EFC" w14:textId="4BC8B5CD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2BEF93C" w14:textId="3F9F499A" w:rsidR="005304A0" w:rsidRDefault="005304A0">
      <w:pPr>
        <w:rPr>
          <w:rFonts w:ascii="Arial" w:hAnsi="Arial" w:cs="Arial"/>
        </w:rPr>
      </w:pPr>
    </w:p>
    <w:p w14:paraId="5CD75F74" w14:textId="1E4DCD58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14725A5F" w14:textId="77777777" w:rsidTr="005304A0">
        <w:tc>
          <w:tcPr>
            <w:tcW w:w="9016" w:type="dxa"/>
          </w:tcPr>
          <w:p w14:paraId="16B855AB" w14:textId="72641BE0" w:rsidR="005304A0" w:rsidRDefault="001B65B9" w:rsidP="001B65B9">
            <w:pPr>
              <w:pStyle w:val="a4"/>
              <w:numPr>
                <w:ilvl w:val="0"/>
                <w:numId w:val="1"/>
              </w:numPr>
              <w:ind w:firstLineChars="0"/>
              <w:rPr>
                <w:rFonts w:ascii="Arial" w:hAnsi="Arial" w:cs="Arial"/>
                <w:lang w:eastAsia="zh-CN"/>
              </w:rPr>
            </w:pPr>
            <w:r w:rsidRPr="001B65B9">
              <w:rPr>
                <w:rFonts w:ascii="Arial" w:hAnsi="Arial" w:cs="Arial"/>
                <w:lang w:eastAsia="zh-CN"/>
              </w:rPr>
              <w:t>Marshall, A. (2021) Uber says its UK drivers are ‘workers,’ but not employees, Wired. Available at: https://www.wired.com/story/uber-uk-drivers-workers-not-employees/ (Accessed: 18 January 2024).</w:t>
            </w:r>
          </w:p>
          <w:p w14:paraId="18A7CC53" w14:textId="77777777" w:rsidR="001B65B9" w:rsidRDefault="001B65B9" w:rsidP="001B65B9">
            <w:pPr>
              <w:pStyle w:val="a4"/>
              <w:ind w:left="360" w:firstLineChars="0" w:firstLine="0"/>
              <w:rPr>
                <w:rFonts w:ascii="Arial" w:hAnsi="Arial" w:cs="Arial"/>
                <w:lang w:eastAsia="zh-CN"/>
              </w:rPr>
            </w:pPr>
          </w:p>
          <w:p w14:paraId="40053791" w14:textId="2F262201" w:rsidR="001B65B9" w:rsidRDefault="001B65B9" w:rsidP="001B65B9">
            <w:pPr>
              <w:pStyle w:val="a4"/>
              <w:numPr>
                <w:ilvl w:val="0"/>
                <w:numId w:val="1"/>
              </w:numPr>
              <w:ind w:firstLineChars="0"/>
              <w:rPr>
                <w:rFonts w:ascii="Arial" w:hAnsi="Arial" w:cs="Arial"/>
                <w:lang w:eastAsia="zh-CN"/>
              </w:rPr>
            </w:pPr>
            <w:r w:rsidRPr="001B65B9">
              <w:rPr>
                <w:rFonts w:ascii="Arial" w:hAnsi="Arial" w:cs="Arial"/>
                <w:lang w:eastAsia="zh-CN"/>
              </w:rPr>
              <w:t>Levin, S. (2017) Uber launches ‘urgent investigation’ into sexual harassment claims, The Guardian. Available at: https://www.theguardian.com/technology/2017/feb/20/uber-urgent-investigation-sexual-harassment-claims-susan-fowler (Accessed: 18 January 2024).</w:t>
            </w:r>
          </w:p>
          <w:p w14:paraId="47F2561F" w14:textId="77777777" w:rsidR="001B65B9" w:rsidRPr="001B65B9" w:rsidRDefault="001B65B9" w:rsidP="001B65B9">
            <w:pPr>
              <w:ind w:firstLineChars="190" w:firstLine="418"/>
              <w:rPr>
                <w:rFonts w:ascii="Arial" w:hAnsi="Arial" w:cs="Arial"/>
                <w:lang w:eastAsia="zh-CN"/>
              </w:rPr>
            </w:pPr>
          </w:p>
          <w:p w14:paraId="1FF6539C" w14:textId="77777777" w:rsidR="001B65B9" w:rsidRDefault="001B65B9" w:rsidP="001B65B9">
            <w:pPr>
              <w:pStyle w:val="a4"/>
              <w:ind w:left="360" w:firstLineChars="0" w:firstLine="0"/>
              <w:rPr>
                <w:rFonts w:ascii="Arial" w:hAnsi="Arial" w:cs="Arial"/>
                <w:lang w:eastAsia="zh-CN"/>
              </w:rPr>
            </w:pPr>
          </w:p>
          <w:p w14:paraId="67960606" w14:textId="3477CF8D" w:rsidR="001B65B9" w:rsidRDefault="001B65B9" w:rsidP="001B65B9">
            <w:pPr>
              <w:pStyle w:val="a4"/>
              <w:numPr>
                <w:ilvl w:val="0"/>
                <w:numId w:val="1"/>
              </w:numPr>
              <w:ind w:firstLineChars="0"/>
              <w:rPr>
                <w:rFonts w:ascii="Arial" w:hAnsi="Arial" w:cs="Arial"/>
                <w:lang w:eastAsia="zh-CN"/>
              </w:rPr>
            </w:pPr>
            <w:r w:rsidRPr="001B65B9">
              <w:rPr>
                <w:rFonts w:ascii="Arial" w:hAnsi="Arial" w:cs="Arial"/>
                <w:lang w:eastAsia="zh-CN"/>
              </w:rPr>
              <w:t>O’Donovan, C. and Anand, P. (2017) How Uber’s hard-charging corporate culture left employees drained, BuzzFeed News. Available at: https://www.buzzfeednews.com/article/carolineodonovan/how-ubers-hard-charging-corporate-culture-left-employees (Accessed: 18 January 2024).</w:t>
            </w:r>
          </w:p>
          <w:p w14:paraId="6BF49C4D" w14:textId="77777777" w:rsidR="001B65B9" w:rsidRDefault="001B65B9" w:rsidP="001B65B9">
            <w:pPr>
              <w:pStyle w:val="a4"/>
              <w:ind w:left="360" w:firstLineChars="0" w:firstLine="0"/>
              <w:rPr>
                <w:rFonts w:ascii="Arial" w:hAnsi="Arial" w:cs="Arial"/>
                <w:lang w:eastAsia="zh-CN"/>
              </w:rPr>
            </w:pPr>
          </w:p>
          <w:p w14:paraId="7C232E8A" w14:textId="35EC886F" w:rsidR="001B65B9" w:rsidRDefault="008F4FB3" w:rsidP="001B65B9">
            <w:pPr>
              <w:pStyle w:val="a4"/>
              <w:numPr>
                <w:ilvl w:val="0"/>
                <w:numId w:val="1"/>
              </w:numPr>
              <w:ind w:firstLineChars="0"/>
              <w:rPr>
                <w:rFonts w:ascii="Arial" w:hAnsi="Arial" w:cs="Arial"/>
                <w:lang w:eastAsia="zh-CN"/>
              </w:rPr>
            </w:pPr>
            <w:proofErr w:type="spellStart"/>
            <w:r w:rsidRPr="008F4FB3">
              <w:rPr>
                <w:rFonts w:ascii="Arial" w:hAnsi="Arial" w:cs="Arial"/>
                <w:lang w:eastAsia="zh-CN"/>
              </w:rPr>
              <w:t>Villirilli</w:t>
            </w:r>
            <w:proofErr w:type="spellEnd"/>
            <w:r w:rsidRPr="008F4FB3">
              <w:rPr>
                <w:rFonts w:ascii="Arial" w:hAnsi="Arial" w:cs="Arial"/>
                <w:lang w:eastAsia="zh-CN"/>
              </w:rPr>
              <w:t xml:space="preserve">, G. (2021) The importance of being an ethical leader and how to become one, </w:t>
            </w:r>
            <w:proofErr w:type="spellStart"/>
            <w:r w:rsidRPr="008F4FB3">
              <w:rPr>
                <w:rFonts w:ascii="Arial" w:hAnsi="Arial" w:cs="Arial"/>
                <w:lang w:eastAsia="zh-CN"/>
              </w:rPr>
              <w:t>BetterUp</w:t>
            </w:r>
            <w:proofErr w:type="spellEnd"/>
            <w:r w:rsidRPr="008F4FB3">
              <w:rPr>
                <w:rFonts w:ascii="Arial" w:hAnsi="Arial" w:cs="Arial"/>
                <w:lang w:eastAsia="zh-CN"/>
              </w:rPr>
              <w:t xml:space="preserve">. Available at: https://www.betterup.com/blog/the-importance-of-an-ethical-leader (Accessed: </w:t>
            </w:r>
            <w:r w:rsidRPr="001B65B9">
              <w:rPr>
                <w:rFonts w:ascii="Arial" w:hAnsi="Arial" w:cs="Arial"/>
                <w:lang w:eastAsia="zh-CN"/>
              </w:rPr>
              <w:t>18 January 2024</w:t>
            </w:r>
            <w:r w:rsidRPr="008F4FB3">
              <w:rPr>
                <w:rFonts w:ascii="Arial" w:hAnsi="Arial" w:cs="Arial"/>
                <w:lang w:eastAsia="zh-CN"/>
              </w:rPr>
              <w:t>).</w:t>
            </w:r>
          </w:p>
          <w:p w14:paraId="7D7DE96F" w14:textId="77777777" w:rsidR="008F4FB3" w:rsidRPr="008F4FB3" w:rsidRDefault="008F4FB3" w:rsidP="008F4FB3">
            <w:pPr>
              <w:pStyle w:val="a4"/>
              <w:ind w:firstLine="440"/>
              <w:rPr>
                <w:rFonts w:ascii="Arial" w:hAnsi="Arial" w:cs="Arial"/>
                <w:lang w:eastAsia="zh-CN"/>
              </w:rPr>
            </w:pPr>
          </w:p>
          <w:p w14:paraId="41AF4F31" w14:textId="00B03E08" w:rsidR="008F4FB3" w:rsidRDefault="008F4FB3" w:rsidP="001B65B9">
            <w:pPr>
              <w:pStyle w:val="a4"/>
              <w:numPr>
                <w:ilvl w:val="0"/>
                <w:numId w:val="1"/>
              </w:numPr>
              <w:ind w:firstLineChars="0"/>
              <w:rPr>
                <w:rFonts w:ascii="Arial" w:hAnsi="Arial" w:cs="Arial"/>
                <w:lang w:eastAsia="zh-CN"/>
              </w:rPr>
            </w:pPr>
            <w:r w:rsidRPr="008F4FB3">
              <w:rPr>
                <w:rFonts w:ascii="Arial" w:hAnsi="Arial" w:cs="Arial"/>
                <w:lang w:eastAsia="zh-CN"/>
              </w:rPr>
              <w:t xml:space="preserve">Francis, A. (2023) Case study: The meteoric rise and fall of Uber’s founder Travis Kalanick, MBA Knowledge Base. Available at: https://www.mbaknol.com/management-case-studies/case-study-the-meteoric-rise-and-fall-of-ubers-founder-travis-kalanick/#:~:text=There%20were%20several%20factors%20that%20contributed%20to%20Kalanick%E2%80%99s,into%20new%20markets%20and%20outcompete%20traditional%20taxi%20companies. (Accessed: </w:t>
            </w:r>
            <w:r w:rsidRPr="001B65B9">
              <w:rPr>
                <w:rFonts w:ascii="Arial" w:hAnsi="Arial" w:cs="Arial"/>
                <w:lang w:eastAsia="zh-CN"/>
              </w:rPr>
              <w:t>18 January 2024</w:t>
            </w:r>
            <w:r w:rsidRPr="008F4FB3">
              <w:rPr>
                <w:rFonts w:ascii="Arial" w:hAnsi="Arial" w:cs="Arial"/>
                <w:lang w:eastAsia="zh-CN"/>
              </w:rPr>
              <w:t>).</w:t>
            </w:r>
          </w:p>
          <w:p w14:paraId="3C882BE2" w14:textId="77777777" w:rsidR="008F4FB3" w:rsidRPr="008F4FB3" w:rsidRDefault="008F4FB3" w:rsidP="008F4FB3">
            <w:pPr>
              <w:pStyle w:val="a4"/>
              <w:ind w:firstLine="440"/>
              <w:rPr>
                <w:rFonts w:ascii="Arial" w:hAnsi="Arial" w:cs="Arial"/>
                <w:lang w:eastAsia="zh-CN"/>
              </w:rPr>
            </w:pPr>
          </w:p>
          <w:p w14:paraId="6A36347A" w14:textId="49B47124" w:rsidR="008F4FB3" w:rsidRDefault="008F4FB3" w:rsidP="001B65B9">
            <w:pPr>
              <w:pStyle w:val="a4"/>
              <w:numPr>
                <w:ilvl w:val="0"/>
                <w:numId w:val="1"/>
              </w:numPr>
              <w:ind w:firstLineChars="0"/>
              <w:rPr>
                <w:rFonts w:ascii="Arial" w:hAnsi="Arial" w:cs="Arial"/>
                <w:lang w:eastAsia="zh-CN"/>
              </w:rPr>
            </w:pPr>
            <w:r w:rsidRPr="008F4FB3">
              <w:rPr>
                <w:rFonts w:ascii="Arial" w:hAnsi="Arial" w:cs="Arial"/>
                <w:lang w:eastAsia="zh-CN"/>
              </w:rPr>
              <w:t xml:space="preserve">Mobilio, L. (2019) Uber corporate culture has a problem - is it getting toxic?, LSA Global. Available at: https://lsaglobal.com/blog/uber-corporate-culture-getting-toxic/ (Accessed: </w:t>
            </w:r>
            <w:r w:rsidRPr="001B65B9">
              <w:rPr>
                <w:rFonts w:ascii="Arial" w:hAnsi="Arial" w:cs="Arial"/>
                <w:lang w:eastAsia="zh-CN"/>
              </w:rPr>
              <w:t>18 January 2024</w:t>
            </w:r>
            <w:r w:rsidRPr="008F4FB3">
              <w:rPr>
                <w:rFonts w:ascii="Arial" w:hAnsi="Arial" w:cs="Arial"/>
                <w:lang w:eastAsia="zh-CN"/>
              </w:rPr>
              <w:t>).</w:t>
            </w:r>
          </w:p>
          <w:p w14:paraId="54C04A44" w14:textId="77777777" w:rsidR="008F4FB3" w:rsidRPr="008F4FB3" w:rsidRDefault="008F4FB3" w:rsidP="008F4FB3">
            <w:pPr>
              <w:pStyle w:val="a4"/>
              <w:ind w:firstLine="440"/>
              <w:rPr>
                <w:rFonts w:ascii="Arial" w:hAnsi="Arial" w:cs="Arial"/>
                <w:lang w:eastAsia="zh-CN"/>
              </w:rPr>
            </w:pPr>
          </w:p>
          <w:p w14:paraId="0C773887" w14:textId="79FDD118" w:rsidR="008F4FB3" w:rsidRDefault="00CA4384" w:rsidP="001B65B9">
            <w:pPr>
              <w:pStyle w:val="a4"/>
              <w:numPr>
                <w:ilvl w:val="0"/>
                <w:numId w:val="1"/>
              </w:numPr>
              <w:ind w:firstLineChars="0"/>
              <w:rPr>
                <w:rFonts w:ascii="Arial" w:hAnsi="Arial" w:cs="Arial"/>
                <w:lang w:eastAsia="zh-CN"/>
              </w:rPr>
            </w:pPr>
            <w:r w:rsidRPr="00CA4384">
              <w:rPr>
                <w:rFonts w:ascii="Arial" w:hAnsi="Arial" w:cs="Arial"/>
                <w:lang w:eastAsia="zh-CN"/>
              </w:rPr>
              <w:t>Banton, C. (2020). Learn about the complex nature of a bureaucracy. [online] Investopedia. Available at: https://www.investopedia.com/terms/b/bureaucracy.asp.</w:t>
            </w:r>
            <w:r>
              <w:rPr>
                <w:rFonts w:ascii="Arial" w:hAnsi="Arial" w:cs="Arial"/>
                <w:lang w:eastAsia="zh-CN"/>
              </w:rPr>
              <w:t xml:space="preserve"> </w:t>
            </w:r>
            <w:r w:rsidRPr="008F4FB3">
              <w:rPr>
                <w:rFonts w:ascii="Arial" w:hAnsi="Arial" w:cs="Arial"/>
                <w:lang w:eastAsia="zh-CN"/>
              </w:rPr>
              <w:t xml:space="preserve">(Accessed: </w:t>
            </w:r>
            <w:r w:rsidRPr="001B65B9">
              <w:rPr>
                <w:rFonts w:ascii="Arial" w:hAnsi="Arial" w:cs="Arial"/>
                <w:lang w:eastAsia="zh-CN"/>
              </w:rPr>
              <w:t>18 January 2024</w:t>
            </w:r>
            <w:r w:rsidRPr="008F4FB3">
              <w:rPr>
                <w:rFonts w:ascii="Arial" w:hAnsi="Arial" w:cs="Arial"/>
                <w:lang w:eastAsia="zh-CN"/>
              </w:rPr>
              <w:t>).</w:t>
            </w:r>
          </w:p>
          <w:p w14:paraId="16EE6B02" w14:textId="77777777" w:rsidR="00CA4384" w:rsidRPr="00CA4384" w:rsidRDefault="00CA4384" w:rsidP="00CA4384">
            <w:pPr>
              <w:pStyle w:val="a4"/>
              <w:ind w:firstLine="440"/>
              <w:rPr>
                <w:rFonts w:ascii="Arial" w:hAnsi="Arial" w:cs="Arial"/>
                <w:lang w:eastAsia="zh-CN"/>
              </w:rPr>
            </w:pPr>
          </w:p>
          <w:p w14:paraId="7FB9D35C" w14:textId="376191AF" w:rsidR="00CA4384" w:rsidRDefault="006E3F49" w:rsidP="001B65B9">
            <w:pPr>
              <w:pStyle w:val="a4"/>
              <w:numPr>
                <w:ilvl w:val="0"/>
                <w:numId w:val="1"/>
              </w:numPr>
              <w:ind w:firstLineChars="0"/>
              <w:rPr>
                <w:rFonts w:ascii="Arial" w:hAnsi="Arial" w:cs="Arial"/>
                <w:lang w:eastAsia="zh-CN"/>
              </w:rPr>
            </w:pPr>
            <w:r w:rsidRPr="006E3F49">
              <w:rPr>
                <w:rFonts w:ascii="Arial" w:hAnsi="Arial" w:cs="Arial"/>
                <w:lang w:eastAsia="zh-CN"/>
              </w:rPr>
              <w:lastRenderedPageBreak/>
              <w:t>Liz, G. (2019). Difference Between Transformational &amp; Transactional Leadership. [online] Available at: https://bizfluent.com/info-8335629-difference-between-transformational-transactional-leadership.html.</w:t>
            </w:r>
            <w:r>
              <w:rPr>
                <w:rFonts w:ascii="Arial" w:hAnsi="Arial" w:cs="Arial"/>
                <w:lang w:eastAsia="zh-CN"/>
              </w:rPr>
              <w:t xml:space="preserve"> </w:t>
            </w:r>
            <w:r w:rsidRPr="008F4FB3">
              <w:rPr>
                <w:rFonts w:ascii="Arial" w:hAnsi="Arial" w:cs="Arial"/>
                <w:lang w:eastAsia="zh-CN"/>
              </w:rPr>
              <w:t xml:space="preserve">(Accessed: </w:t>
            </w:r>
            <w:r w:rsidRPr="001B65B9">
              <w:rPr>
                <w:rFonts w:ascii="Arial" w:hAnsi="Arial" w:cs="Arial"/>
                <w:lang w:eastAsia="zh-CN"/>
              </w:rPr>
              <w:t>18 January 2024</w:t>
            </w:r>
            <w:r w:rsidRPr="008F4FB3">
              <w:rPr>
                <w:rFonts w:ascii="Arial" w:hAnsi="Arial" w:cs="Arial"/>
                <w:lang w:eastAsia="zh-CN"/>
              </w:rPr>
              <w:t>).</w:t>
            </w:r>
          </w:p>
          <w:p w14:paraId="30C4E912" w14:textId="77777777" w:rsidR="006E3F49" w:rsidRPr="006E3F49" w:rsidRDefault="006E3F49" w:rsidP="006E3F49">
            <w:pPr>
              <w:pStyle w:val="a4"/>
              <w:ind w:firstLine="440"/>
              <w:rPr>
                <w:rFonts w:ascii="Arial" w:hAnsi="Arial" w:cs="Arial"/>
                <w:lang w:eastAsia="zh-CN"/>
              </w:rPr>
            </w:pPr>
          </w:p>
          <w:p w14:paraId="784CAE3A" w14:textId="19D56B81" w:rsidR="006E3F49" w:rsidRDefault="00474B2E" w:rsidP="001B65B9">
            <w:pPr>
              <w:pStyle w:val="a4"/>
              <w:numPr>
                <w:ilvl w:val="0"/>
                <w:numId w:val="1"/>
              </w:numPr>
              <w:ind w:firstLineChars="0"/>
              <w:rPr>
                <w:rFonts w:ascii="Arial" w:hAnsi="Arial" w:cs="Arial"/>
                <w:lang w:eastAsia="zh-CN"/>
              </w:rPr>
            </w:pPr>
            <w:proofErr w:type="spellStart"/>
            <w:r w:rsidRPr="00474B2E">
              <w:rPr>
                <w:rFonts w:ascii="Arial" w:hAnsi="Arial" w:cs="Arial"/>
                <w:lang w:eastAsia="zh-CN"/>
              </w:rPr>
              <w:t>proquest</w:t>
            </w:r>
            <w:proofErr w:type="spellEnd"/>
            <w:r w:rsidRPr="00474B2E">
              <w:rPr>
                <w:rFonts w:ascii="Arial" w:hAnsi="Arial" w:cs="Arial"/>
                <w:lang w:eastAsia="zh-CN"/>
              </w:rPr>
              <w:t xml:space="preserve"> (n.d.). Post-bureaucracy and Weber’s ‘modern’ bureaucrat - ProQuest. [online] Available at: https://www.proquest.com/docview/197603898 </w:t>
            </w:r>
            <w:r>
              <w:rPr>
                <w:rFonts w:ascii="Arial" w:hAnsi="Arial" w:cs="Arial"/>
                <w:lang w:eastAsia="zh-CN"/>
              </w:rPr>
              <w:t xml:space="preserve"> </w:t>
            </w:r>
            <w:r w:rsidRPr="008F4FB3">
              <w:rPr>
                <w:rFonts w:ascii="Arial" w:hAnsi="Arial" w:cs="Arial"/>
                <w:lang w:eastAsia="zh-CN"/>
              </w:rPr>
              <w:t xml:space="preserve">(Accessed: </w:t>
            </w:r>
            <w:r w:rsidRPr="001B65B9">
              <w:rPr>
                <w:rFonts w:ascii="Arial" w:hAnsi="Arial" w:cs="Arial"/>
                <w:lang w:eastAsia="zh-CN"/>
              </w:rPr>
              <w:t>18 January 2024</w:t>
            </w:r>
            <w:r w:rsidRPr="008F4FB3">
              <w:rPr>
                <w:rFonts w:ascii="Arial" w:hAnsi="Arial" w:cs="Arial"/>
                <w:lang w:eastAsia="zh-CN"/>
              </w:rPr>
              <w:t>).</w:t>
            </w:r>
          </w:p>
          <w:p w14:paraId="0F9960A6" w14:textId="77777777" w:rsidR="00474B2E" w:rsidRPr="00474B2E" w:rsidRDefault="00474B2E" w:rsidP="00474B2E">
            <w:pPr>
              <w:pStyle w:val="a4"/>
              <w:ind w:firstLine="440"/>
              <w:rPr>
                <w:rFonts w:ascii="Arial" w:hAnsi="Arial" w:cs="Arial"/>
                <w:lang w:eastAsia="zh-CN"/>
              </w:rPr>
            </w:pPr>
          </w:p>
          <w:p w14:paraId="676B0485" w14:textId="5D7E4DD5" w:rsidR="00474B2E" w:rsidRDefault="00BB085F" w:rsidP="001B65B9">
            <w:pPr>
              <w:pStyle w:val="a4"/>
              <w:numPr>
                <w:ilvl w:val="0"/>
                <w:numId w:val="1"/>
              </w:numPr>
              <w:ind w:firstLineChars="0"/>
              <w:rPr>
                <w:rFonts w:ascii="Arial" w:hAnsi="Arial" w:cs="Arial"/>
                <w:lang w:eastAsia="zh-CN"/>
              </w:rPr>
            </w:pPr>
            <w:r w:rsidRPr="00BB085F">
              <w:rPr>
                <w:rFonts w:ascii="Arial" w:hAnsi="Arial" w:cs="Arial" w:hint="eastAsia"/>
                <w:lang w:eastAsia="zh-CN"/>
              </w:rPr>
              <w:t>Maravelias, C. (2003). Post</w:t>
            </w:r>
            <w:r w:rsidRPr="00BB085F">
              <w:rPr>
                <w:rFonts w:ascii="Arial" w:hAnsi="Arial" w:cs="Arial" w:hint="eastAsia"/>
                <w:lang w:eastAsia="zh-CN"/>
              </w:rPr>
              <w:t>‐</w:t>
            </w:r>
            <w:r w:rsidRPr="00BB085F">
              <w:rPr>
                <w:rFonts w:ascii="Arial" w:hAnsi="Arial" w:cs="Arial" w:hint="eastAsia"/>
                <w:lang w:eastAsia="zh-CN"/>
              </w:rPr>
              <w:t xml:space="preserve">bureaucracy </w:t>
            </w:r>
            <w:r w:rsidRPr="00BB085F">
              <w:rPr>
                <w:rFonts w:ascii="Arial" w:hAnsi="Arial" w:cs="Arial" w:hint="eastAsia"/>
                <w:lang w:eastAsia="zh-CN"/>
              </w:rPr>
              <w:t>–</w:t>
            </w:r>
            <w:r w:rsidRPr="00BB085F">
              <w:rPr>
                <w:rFonts w:ascii="Arial" w:hAnsi="Arial" w:cs="Arial" w:hint="eastAsia"/>
                <w:lang w:eastAsia="zh-CN"/>
              </w:rPr>
              <w:t xml:space="preserve"> control through professional freedom. Journal of Organizational Change Management, 16(5), pp.547</w:t>
            </w:r>
            <w:r w:rsidRPr="00BB085F">
              <w:rPr>
                <w:rFonts w:ascii="Arial" w:hAnsi="Arial" w:cs="Arial" w:hint="eastAsia"/>
                <w:lang w:eastAsia="zh-CN"/>
              </w:rPr>
              <w:t>–</w:t>
            </w:r>
            <w:r w:rsidRPr="00BB085F">
              <w:rPr>
                <w:rFonts w:ascii="Arial" w:hAnsi="Arial" w:cs="Arial" w:hint="eastAsia"/>
                <w:lang w:eastAsia="zh-CN"/>
              </w:rPr>
              <w:t xml:space="preserve">566. </w:t>
            </w:r>
            <w:proofErr w:type="spellStart"/>
            <w:r w:rsidRPr="00BB085F">
              <w:rPr>
                <w:rFonts w:ascii="Arial" w:hAnsi="Arial" w:cs="Arial" w:hint="eastAsia"/>
                <w:lang w:eastAsia="zh-CN"/>
              </w:rPr>
              <w:t>doi:https</w:t>
            </w:r>
            <w:proofErr w:type="spellEnd"/>
            <w:r w:rsidRPr="00BB085F">
              <w:rPr>
                <w:rFonts w:ascii="Arial" w:hAnsi="Arial" w:cs="Arial" w:hint="eastAsia"/>
                <w:lang w:eastAsia="zh-CN"/>
              </w:rPr>
              <w:t>://doi.org/10.1108/09534810310494937.</w:t>
            </w:r>
            <w:r>
              <w:rPr>
                <w:rFonts w:ascii="Arial" w:hAnsi="Arial" w:cs="Arial"/>
                <w:lang w:eastAsia="zh-CN"/>
              </w:rPr>
              <w:t xml:space="preserve"> </w:t>
            </w:r>
            <w:r w:rsidRPr="008F4FB3">
              <w:rPr>
                <w:rFonts w:ascii="Arial" w:hAnsi="Arial" w:cs="Arial"/>
                <w:lang w:eastAsia="zh-CN"/>
              </w:rPr>
              <w:t xml:space="preserve">(Accessed: </w:t>
            </w:r>
            <w:r w:rsidRPr="001B65B9">
              <w:rPr>
                <w:rFonts w:ascii="Arial" w:hAnsi="Arial" w:cs="Arial"/>
                <w:lang w:eastAsia="zh-CN"/>
              </w:rPr>
              <w:t>18 January 2024</w:t>
            </w:r>
            <w:r w:rsidRPr="008F4FB3">
              <w:rPr>
                <w:rFonts w:ascii="Arial" w:hAnsi="Arial" w:cs="Arial"/>
                <w:lang w:eastAsia="zh-CN"/>
              </w:rPr>
              <w:t>).</w:t>
            </w:r>
          </w:p>
          <w:p w14:paraId="07DBF1F4" w14:textId="77777777" w:rsidR="00BB085F" w:rsidRPr="00BB085F" w:rsidRDefault="00BB085F" w:rsidP="00BB085F">
            <w:pPr>
              <w:pStyle w:val="a4"/>
              <w:ind w:firstLine="440"/>
              <w:rPr>
                <w:rFonts w:ascii="Arial" w:hAnsi="Arial" w:cs="Arial"/>
                <w:lang w:eastAsia="zh-CN"/>
              </w:rPr>
            </w:pPr>
          </w:p>
          <w:p w14:paraId="3DCD4BA6" w14:textId="739B9441" w:rsidR="00BB085F" w:rsidRDefault="00880046" w:rsidP="001B65B9">
            <w:pPr>
              <w:pStyle w:val="a4"/>
              <w:numPr>
                <w:ilvl w:val="0"/>
                <w:numId w:val="1"/>
              </w:numPr>
              <w:ind w:firstLineChars="0"/>
              <w:rPr>
                <w:rFonts w:ascii="Arial" w:hAnsi="Arial" w:cs="Arial"/>
                <w:lang w:eastAsia="zh-CN"/>
              </w:rPr>
            </w:pPr>
            <w:r w:rsidRPr="00880046">
              <w:rPr>
                <w:rFonts w:ascii="Arial" w:hAnsi="Arial" w:cs="Arial"/>
                <w:lang w:eastAsia="zh-CN"/>
              </w:rPr>
              <w:t>Mind Tools (2022). Frederick Taylor and Scientific Management. [online] www.mindtools.com. Available at: https://www.mindtools.com/anx8725/frederick-taylor-and-scientific-management.</w:t>
            </w:r>
            <w:r>
              <w:rPr>
                <w:rFonts w:ascii="Arial" w:hAnsi="Arial" w:cs="Arial"/>
                <w:lang w:eastAsia="zh-CN"/>
              </w:rPr>
              <w:t xml:space="preserve"> </w:t>
            </w:r>
            <w:r w:rsidRPr="008F4FB3">
              <w:rPr>
                <w:rFonts w:ascii="Arial" w:hAnsi="Arial" w:cs="Arial"/>
                <w:lang w:eastAsia="zh-CN"/>
              </w:rPr>
              <w:t xml:space="preserve">(Accessed: </w:t>
            </w:r>
            <w:r w:rsidRPr="001B65B9">
              <w:rPr>
                <w:rFonts w:ascii="Arial" w:hAnsi="Arial" w:cs="Arial"/>
                <w:lang w:eastAsia="zh-CN"/>
              </w:rPr>
              <w:t>18 January 2024</w:t>
            </w:r>
            <w:r w:rsidRPr="008F4FB3">
              <w:rPr>
                <w:rFonts w:ascii="Arial" w:hAnsi="Arial" w:cs="Arial"/>
                <w:lang w:eastAsia="zh-CN"/>
              </w:rPr>
              <w:t>).</w:t>
            </w:r>
          </w:p>
          <w:p w14:paraId="43A5EE5F" w14:textId="77777777" w:rsidR="00880046" w:rsidRPr="00880046" w:rsidRDefault="00880046" w:rsidP="00880046">
            <w:pPr>
              <w:pStyle w:val="a4"/>
              <w:ind w:firstLine="440"/>
              <w:rPr>
                <w:rFonts w:ascii="Arial" w:hAnsi="Arial" w:cs="Arial"/>
                <w:lang w:eastAsia="zh-CN"/>
              </w:rPr>
            </w:pPr>
          </w:p>
          <w:p w14:paraId="5BA0D205" w14:textId="53923BBE" w:rsidR="00880046" w:rsidRDefault="003C5F00" w:rsidP="001B65B9">
            <w:pPr>
              <w:pStyle w:val="a4"/>
              <w:numPr>
                <w:ilvl w:val="0"/>
                <w:numId w:val="1"/>
              </w:numPr>
              <w:ind w:firstLineChars="0"/>
              <w:rPr>
                <w:rFonts w:ascii="Arial" w:hAnsi="Arial" w:cs="Arial"/>
                <w:lang w:eastAsia="zh-CN"/>
              </w:rPr>
            </w:pPr>
            <w:r w:rsidRPr="003C5F00">
              <w:rPr>
                <w:rFonts w:ascii="Arial" w:hAnsi="Arial" w:cs="Arial"/>
                <w:lang w:eastAsia="zh-CN"/>
              </w:rPr>
              <w:t xml:space="preserve">Perry, E. (2022). What Is Teamwork and Why Does It Matter? [online] </w:t>
            </w:r>
            <w:proofErr w:type="spellStart"/>
            <w:r w:rsidRPr="003C5F00">
              <w:rPr>
                <w:rFonts w:ascii="Arial" w:hAnsi="Arial" w:cs="Arial"/>
                <w:lang w:eastAsia="zh-CN"/>
              </w:rPr>
              <w:t>BetterUp</w:t>
            </w:r>
            <w:proofErr w:type="spellEnd"/>
            <w:r w:rsidRPr="003C5F00">
              <w:rPr>
                <w:rFonts w:ascii="Arial" w:hAnsi="Arial" w:cs="Arial"/>
                <w:lang w:eastAsia="zh-CN"/>
              </w:rPr>
              <w:t>. Available at: https://www.betterup.com/blog/what-is-teamwork.</w:t>
            </w:r>
            <w:r w:rsidRPr="008F4FB3">
              <w:rPr>
                <w:rFonts w:ascii="Arial" w:hAnsi="Arial" w:cs="Arial"/>
                <w:lang w:eastAsia="zh-CN"/>
              </w:rPr>
              <w:t xml:space="preserve"> (Accessed: </w:t>
            </w:r>
            <w:r w:rsidRPr="001B65B9">
              <w:rPr>
                <w:rFonts w:ascii="Arial" w:hAnsi="Arial" w:cs="Arial"/>
                <w:lang w:eastAsia="zh-CN"/>
              </w:rPr>
              <w:t>18 January 2024</w:t>
            </w:r>
            <w:r w:rsidRPr="008F4FB3">
              <w:rPr>
                <w:rFonts w:ascii="Arial" w:hAnsi="Arial" w:cs="Arial"/>
                <w:lang w:eastAsia="zh-CN"/>
              </w:rPr>
              <w:t>).</w:t>
            </w:r>
          </w:p>
          <w:p w14:paraId="115C7B89" w14:textId="77777777" w:rsidR="003C5F00" w:rsidRPr="003C5F00" w:rsidRDefault="003C5F00" w:rsidP="003C5F00">
            <w:pPr>
              <w:pStyle w:val="a4"/>
              <w:ind w:firstLine="440"/>
              <w:rPr>
                <w:rFonts w:ascii="Arial" w:hAnsi="Arial" w:cs="Arial"/>
                <w:lang w:eastAsia="zh-CN"/>
              </w:rPr>
            </w:pPr>
          </w:p>
          <w:p w14:paraId="3334F309" w14:textId="3A0F585E" w:rsidR="003C5F00" w:rsidRDefault="002E2268" w:rsidP="001B65B9">
            <w:pPr>
              <w:pStyle w:val="a4"/>
              <w:numPr>
                <w:ilvl w:val="0"/>
                <w:numId w:val="1"/>
              </w:numPr>
              <w:ind w:firstLineChars="0"/>
              <w:rPr>
                <w:rFonts w:ascii="Arial" w:hAnsi="Arial" w:cs="Arial"/>
                <w:lang w:eastAsia="zh-CN"/>
              </w:rPr>
            </w:pPr>
            <w:proofErr w:type="spellStart"/>
            <w:r w:rsidRPr="002E2268">
              <w:rPr>
                <w:rFonts w:ascii="Arial" w:hAnsi="Arial" w:cs="Arial"/>
                <w:lang w:eastAsia="zh-CN"/>
              </w:rPr>
              <w:t>bizadmin</w:t>
            </w:r>
            <w:proofErr w:type="spellEnd"/>
            <w:r w:rsidRPr="002E2268">
              <w:rPr>
                <w:rFonts w:ascii="Arial" w:hAnsi="Arial" w:cs="Arial"/>
                <w:lang w:eastAsia="zh-CN"/>
              </w:rPr>
              <w:t xml:space="preserve"> (2023). Ethical Decision Making: A Step-by-Step Guide. [online] Business Ethics Network. Available at: https://www.businessethicsnetwork.org/ethical-decision-making-a-step-by-step-guide/.</w:t>
            </w:r>
            <w:r w:rsidRPr="008F4FB3">
              <w:rPr>
                <w:rFonts w:ascii="Arial" w:hAnsi="Arial" w:cs="Arial"/>
                <w:lang w:eastAsia="zh-CN"/>
              </w:rPr>
              <w:t xml:space="preserve">(Accessed: </w:t>
            </w:r>
            <w:r w:rsidRPr="001B65B9">
              <w:rPr>
                <w:rFonts w:ascii="Arial" w:hAnsi="Arial" w:cs="Arial"/>
                <w:lang w:eastAsia="zh-CN"/>
              </w:rPr>
              <w:t>18 January 2024</w:t>
            </w:r>
            <w:r w:rsidRPr="008F4FB3">
              <w:rPr>
                <w:rFonts w:ascii="Arial" w:hAnsi="Arial" w:cs="Arial"/>
                <w:lang w:eastAsia="zh-CN"/>
              </w:rPr>
              <w:t>).</w:t>
            </w:r>
          </w:p>
          <w:p w14:paraId="5E69793B" w14:textId="77777777" w:rsidR="002E2268" w:rsidRPr="002E2268" w:rsidRDefault="002E2268" w:rsidP="002E2268">
            <w:pPr>
              <w:pStyle w:val="a4"/>
              <w:ind w:firstLine="440"/>
              <w:rPr>
                <w:rFonts w:ascii="Arial" w:hAnsi="Arial" w:cs="Arial"/>
                <w:lang w:eastAsia="zh-CN"/>
              </w:rPr>
            </w:pPr>
          </w:p>
          <w:p w14:paraId="03A7FB89" w14:textId="62D33F7B" w:rsidR="002E2268" w:rsidRDefault="00B60BDB" w:rsidP="001B65B9">
            <w:pPr>
              <w:pStyle w:val="a4"/>
              <w:numPr>
                <w:ilvl w:val="0"/>
                <w:numId w:val="1"/>
              </w:numPr>
              <w:ind w:firstLineChars="0"/>
              <w:rPr>
                <w:rFonts w:ascii="Arial" w:hAnsi="Arial" w:cs="Arial"/>
                <w:lang w:eastAsia="zh-CN"/>
              </w:rPr>
            </w:pPr>
            <w:r w:rsidRPr="00B60BDB">
              <w:rPr>
                <w:rFonts w:ascii="Arial" w:hAnsi="Arial" w:cs="Arial"/>
                <w:lang w:eastAsia="zh-CN"/>
              </w:rPr>
              <w:t>Dyck, B. and Neubert, M.J. (2009) Principles of Management. illustrated edition. Mason, OH, etc.: South-Western/Cengage Learning.</w:t>
            </w:r>
            <w:r w:rsidRPr="008F4FB3">
              <w:rPr>
                <w:rFonts w:ascii="Arial" w:hAnsi="Arial" w:cs="Arial"/>
                <w:lang w:eastAsia="zh-CN"/>
              </w:rPr>
              <w:t xml:space="preserve"> (Accessed: </w:t>
            </w:r>
            <w:r w:rsidRPr="001B65B9">
              <w:rPr>
                <w:rFonts w:ascii="Arial" w:hAnsi="Arial" w:cs="Arial"/>
                <w:lang w:eastAsia="zh-CN"/>
              </w:rPr>
              <w:t>18 January 2024</w:t>
            </w:r>
            <w:r w:rsidRPr="008F4FB3">
              <w:rPr>
                <w:rFonts w:ascii="Arial" w:hAnsi="Arial" w:cs="Arial"/>
                <w:lang w:eastAsia="zh-CN"/>
              </w:rPr>
              <w:t>).</w:t>
            </w:r>
          </w:p>
          <w:p w14:paraId="63CA1C93" w14:textId="77777777" w:rsidR="00B60BDB" w:rsidRPr="00B60BDB" w:rsidRDefault="00B60BDB" w:rsidP="00B60BDB">
            <w:pPr>
              <w:pStyle w:val="a4"/>
              <w:ind w:firstLine="440"/>
              <w:rPr>
                <w:rFonts w:ascii="Arial" w:hAnsi="Arial" w:cs="Arial"/>
                <w:lang w:eastAsia="zh-CN"/>
              </w:rPr>
            </w:pPr>
          </w:p>
          <w:p w14:paraId="2A3F91D3" w14:textId="7848B767" w:rsidR="00B60BDB" w:rsidRPr="001B65B9" w:rsidRDefault="00DA3453" w:rsidP="001B65B9">
            <w:pPr>
              <w:pStyle w:val="a4"/>
              <w:numPr>
                <w:ilvl w:val="0"/>
                <w:numId w:val="1"/>
              </w:numPr>
              <w:ind w:firstLineChars="0"/>
              <w:rPr>
                <w:rFonts w:ascii="Arial" w:hAnsi="Arial" w:cs="Arial"/>
                <w:lang w:eastAsia="zh-CN"/>
              </w:rPr>
            </w:pPr>
            <w:r w:rsidRPr="00DA3453">
              <w:rPr>
                <w:rFonts w:ascii="Arial" w:hAnsi="Arial" w:cs="Arial"/>
                <w:lang w:eastAsia="zh-CN"/>
              </w:rPr>
              <w:t xml:space="preserve">Alvesson, M. (1992) Critical management studies (1–4 vols). London </w:t>
            </w:r>
            <w:proofErr w:type="spellStart"/>
            <w:r w:rsidRPr="00DA3453">
              <w:rPr>
                <w:rFonts w:ascii="Arial" w:hAnsi="Arial" w:cs="Arial"/>
                <w:lang w:eastAsia="zh-CN"/>
              </w:rPr>
              <w:t>u.a.</w:t>
            </w:r>
            <w:proofErr w:type="spellEnd"/>
            <w:r w:rsidRPr="00DA3453">
              <w:rPr>
                <w:rFonts w:ascii="Arial" w:hAnsi="Arial" w:cs="Arial"/>
                <w:lang w:eastAsia="zh-CN"/>
              </w:rPr>
              <w:t xml:space="preserve">: Sage. </w:t>
            </w:r>
            <w:r w:rsidRPr="008F4FB3">
              <w:rPr>
                <w:rFonts w:ascii="Arial" w:hAnsi="Arial" w:cs="Arial"/>
                <w:lang w:eastAsia="zh-CN"/>
              </w:rPr>
              <w:t xml:space="preserve">(Accessed: </w:t>
            </w:r>
            <w:r w:rsidRPr="001B65B9">
              <w:rPr>
                <w:rFonts w:ascii="Arial" w:hAnsi="Arial" w:cs="Arial"/>
                <w:lang w:eastAsia="zh-CN"/>
              </w:rPr>
              <w:t>18 January 2024</w:t>
            </w:r>
            <w:r w:rsidRPr="008F4FB3">
              <w:rPr>
                <w:rFonts w:ascii="Arial" w:hAnsi="Arial" w:cs="Arial"/>
                <w:lang w:eastAsia="zh-CN"/>
              </w:rPr>
              <w:t>).</w:t>
            </w:r>
          </w:p>
          <w:p w14:paraId="00C6BB4C" w14:textId="77777777" w:rsidR="005304A0" w:rsidRPr="008F4FB3" w:rsidRDefault="005304A0">
            <w:pPr>
              <w:rPr>
                <w:rFonts w:ascii="Arial" w:hAnsi="Arial" w:cs="Arial"/>
              </w:rPr>
            </w:pPr>
          </w:p>
          <w:p w14:paraId="5D164566" w14:textId="77777777" w:rsidR="005304A0" w:rsidRDefault="005304A0">
            <w:pPr>
              <w:rPr>
                <w:rFonts w:ascii="Arial" w:hAnsi="Arial" w:cs="Arial"/>
              </w:rPr>
            </w:pPr>
          </w:p>
          <w:p w14:paraId="3619BD53" w14:textId="77777777" w:rsidR="005304A0" w:rsidRDefault="005304A0">
            <w:pPr>
              <w:rPr>
                <w:rFonts w:ascii="Arial" w:hAnsi="Arial" w:cs="Arial"/>
              </w:rPr>
            </w:pPr>
          </w:p>
          <w:p w14:paraId="32D1421E" w14:textId="77777777" w:rsidR="005304A0" w:rsidRDefault="005304A0">
            <w:pPr>
              <w:rPr>
                <w:rFonts w:ascii="Arial" w:hAnsi="Arial" w:cs="Arial"/>
              </w:rPr>
            </w:pPr>
          </w:p>
          <w:p w14:paraId="248A39F9" w14:textId="77777777" w:rsidR="005304A0" w:rsidRDefault="005304A0">
            <w:pPr>
              <w:rPr>
                <w:rFonts w:ascii="Arial" w:hAnsi="Arial" w:cs="Arial"/>
              </w:rPr>
            </w:pPr>
          </w:p>
          <w:p w14:paraId="302F4F0B" w14:textId="77777777" w:rsidR="005304A0" w:rsidRDefault="005304A0">
            <w:pPr>
              <w:rPr>
                <w:rFonts w:ascii="Arial" w:hAnsi="Arial" w:cs="Arial"/>
              </w:rPr>
            </w:pPr>
          </w:p>
          <w:p w14:paraId="4927D466" w14:textId="77777777" w:rsidR="005304A0" w:rsidRDefault="005304A0">
            <w:pPr>
              <w:rPr>
                <w:rFonts w:ascii="Arial" w:hAnsi="Arial" w:cs="Arial"/>
              </w:rPr>
            </w:pPr>
          </w:p>
          <w:p w14:paraId="24067ED5" w14:textId="77777777" w:rsidR="005304A0" w:rsidRDefault="005304A0">
            <w:pPr>
              <w:rPr>
                <w:rFonts w:ascii="Arial" w:hAnsi="Arial" w:cs="Arial"/>
              </w:rPr>
            </w:pPr>
          </w:p>
          <w:p w14:paraId="335A102D" w14:textId="77777777" w:rsidR="005304A0" w:rsidRDefault="005304A0">
            <w:pPr>
              <w:rPr>
                <w:rFonts w:ascii="Arial" w:hAnsi="Arial" w:cs="Arial"/>
              </w:rPr>
            </w:pPr>
          </w:p>
          <w:p w14:paraId="16ADE91E" w14:textId="77777777" w:rsidR="005304A0" w:rsidRDefault="005304A0">
            <w:pPr>
              <w:rPr>
                <w:rFonts w:ascii="Arial" w:hAnsi="Arial" w:cs="Arial"/>
              </w:rPr>
            </w:pPr>
          </w:p>
          <w:p w14:paraId="07D31580" w14:textId="77777777" w:rsidR="005304A0" w:rsidRDefault="005304A0">
            <w:pPr>
              <w:rPr>
                <w:rFonts w:ascii="Arial" w:hAnsi="Arial" w:cs="Arial"/>
              </w:rPr>
            </w:pPr>
          </w:p>
          <w:p w14:paraId="57020726" w14:textId="77777777" w:rsidR="005304A0" w:rsidRDefault="005304A0">
            <w:pPr>
              <w:rPr>
                <w:rFonts w:ascii="Arial" w:hAnsi="Arial" w:cs="Arial"/>
              </w:rPr>
            </w:pPr>
          </w:p>
          <w:p w14:paraId="3971D32F" w14:textId="14583A0F" w:rsidR="005304A0" w:rsidRDefault="005304A0">
            <w:pPr>
              <w:rPr>
                <w:rFonts w:ascii="Arial" w:hAnsi="Arial" w:cs="Arial"/>
              </w:rPr>
            </w:pPr>
          </w:p>
          <w:p w14:paraId="17B7FCE9" w14:textId="086E379C" w:rsidR="005304A0" w:rsidRDefault="005304A0">
            <w:pPr>
              <w:rPr>
                <w:rFonts w:ascii="Arial" w:hAnsi="Arial" w:cs="Arial"/>
              </w:rPr>
            </w:pPr>
          </w:p>
          <w:p w14:paraId="0E71AAB5" w14:textId="77777777" w:rsidR="005304A0" w:rsidRDefault="005304A0">
            <w:pPr>
              <w:rPr>
                <w:rFonts w:ascii="Arial" w:hAnsi="Arial" w:cs="Arial"/>
              </w:rPr>
            </w:pPr>
          </w:p>
          <w:p w14:paraId="750B65D1" w14:textId="77777777" w:rsidR="005304A0" w:rsidRDefault="005304A0">
            <w:pPr>
              <w:rPr>
                <w:rFonts w:ascii="Arial" w:hAnsi="Arial" w:cs="Arial"/>
              </w:rPr>
            </w:pPr>
          </w:p>
          <w:p w14:paraId="23FA6186" w14:textId="77777777" w:rsidR="005304A0" w:rsidRDefault="005304A0">
            <w:pPr>
              <w:rPr>
                <w:rFonts w:ascii="Arial" w:hAnsi="Arial" w:cs="Arial"/>
              </w:rPr>
            </w:pPr>
          </w:p>
          <w:p w14:paraId="18D73E01" w14:textId="577C1D5B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9CB607E" w14:textId="77777777" w:rsidR="005304A0" w:rsidRPr="005304A0" w:rsidRDefault="005304A0">
      <w:pPr>
        <w:rPr>
          <w:rFonts w:ascii="Arial" w:hAnsi="Arial" w:cs="Arial"/>
        </w:rPr>
      </w:pPr>
    </w:p>
    <w:sectPr w:rsidR="005304A0" w:rsidRPr="005304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B1F519F"/>
    <w:multiLevelType w:val="hybridMultilevel"/>
    <w:tmpl w:val="BAB650CE"/>
    <w:lvl w:ilvl="0" w:tplc="72EA140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80" w:hanging="440"/>
      </w:pPr>
    </w:lvl>
    <w:lvl w:ilvl="2" w:tplc="0409001B" w:tentative="1">
      <w:start w:val="1"/>
      <w:numFmt w:val="lowerRoman"/>
      <w:lvlText w:val="%3."/>
      <w:lvlJc w:val="righ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9" w:tentative="1">
      <w:start w:val="1"/>
      <w:numFmt w:val="lowerLetter"/>
      <w:lvlText w:val="%5)"/>
      <w:lvlJc w:val="left"/>
      <w:pPr>
        <w:ind w:left="2200" w:hanging="440"/>
      </w:pPr>
    </w:lvl>
    <w:lvl w:ilvl="5" w:tplc="0409001B" w:tentative="1">
      <w:start w:val="1"/>
      <w:numFmt w:val="lowerRoman"/>
      <w:lvlText w:val="%6."/>
      <w:lvlJc w:val="righ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9" w:tentative="1">
      <w:start w:val="1"/>
      <w:numFmt w:val="lowerLetter"/>
      <w:lvlText w:val="%8)"/>
      <w:lvlJc w:val="left"/>
      <w:pPr>
        <w:ind w:left="3520" w:hanging="440"/>
      </w:pPr>
    </w:lvl>
    <w:lvl w:ilvl="8" w:tplc="0409001B" w:tentative="1">
      <w:start w:val="1"/>
      <w:numFmt w:val="lowerRoman"/>
      <w:lvlText w:val="%9."/>
      <w:lvlJc w:val="right"/>
      <w:pPr>
        <w:ind w:left="3960" w:hanging="440"/>
      </w:pPr>
    </w:lvl>
  </w:abstractNum>
  <w:num w:numId="1" w16cid:durableId="169130183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bordersDoNotSurroundHeader/>
  <w:bordersDoNotSurroundFooter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04A0"/>
    <w:rsid w:val="00153C54"/>
    <w:rsid w:val="001B65B9"/>
    <w:rsid w:val="001C0030"/>
    <w:rsid w:val="002E2268"/>
    <w:rsid w:val="00384652"/>
    <w:rsid w:val="003C5F00"/>
    <w:rsid w:val="003D2257"/>
    <w:rsid w:val="00434C5D"/>
    <w:rsid w:val="00474B2E"/>
    <w:rsid w:val="005304A0"/>
    <w:rsid w:val="006E3F49"/>
    <w:rsid w:val="00880046"/>
    <w:rsid w:val="008F4FB3"/>
    <w:rsid w:val="00B60BDB"/>
    <w:rsid w:val="00BB085F"/>
    <w:rsid w:val="00CA4384"/>
    <w:rsid w:val="00DA3453"/>
    <w:rsid w:val="00E160F7"/>
    <w:rsid w:val="00F708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236B07"/>
  <w15:chartTrackingRefBased/>
  <w15:docId w15:val="{266EFF63-2342-4747-B748-FA14C6A272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styleId="a3">
    <w:name w:val="Table Grid"/>
    <w:basedOn w:val="a1"/>
    <w:uiPriority w:val="39"/>
    <w:rsid w:val="005304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4">
    <w:name w:val="List Paragraph"/>
    <w:basedOn w:val="a"/>
    <w:uiPriority w:val="34"/>
    <w:qFormat/>
    <w:rsid w:val="001B65B9"/>
    <w:pPr>
      <w:ind w:firstLineChars="200" w:firstLine="420"/>
    </w:pPr>
  </w:style>
  <w:style w:type="character" w:styleId="a5">
    <w:name w:val="Hyperlink"/>
    <w:basedOn w:val="a0"/>
    <w:uiPriority w:val="99"/>
    <w:unhideWhenUsed/>
    <w:rsid w:val="00153C54"/>
    <w:rPr>
      <w:color w:val="0563C1" w:themeColor="hyperlink"/>
      <w:u w:val="single"/>
    </w:rPr>
  </w:style>
  <w:style w:type="character" w:styleId="a6">
    <w:name w:val="Unresolved Mention"/>
    <w:basedOn w:val="a0"/>
    <w:uiPriority w:val="99"/>
    <w:semiHidden/>
    <w:unhideWhenUsed/>
    <w:rsid w:val="00153C5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uowtsd-my.sharepoint.com/personal/2300603_student_uwtsd_ac_uk/Documents/Recordings/-----20240119_232258-%E4%BC%9A%E8%AE%AE%E8%AE%B0%E5%BD%95.mp4?web=1&amp;referrer=Teams.TEAMS-WEB&amp;referrerScenario=MeetingChicletGetLink.view.view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172</TotalTime>
  <Pages>2</Pages>
  <Words>609</Words>
  <Characters>3472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WX D</cp:lastModifiedBy>
  <cp:revision>6</cp:revision>
  <dcterms:created xsi:type="dcterms:W3CDTF">2020-08-18T08:48:00Z</dcterms:created>
  <dcterms:modified xsi:type="dcterms:W3CDTF">2024-01-19T23:45:00Z</dcterms:modified>
</cp:coreProperties>
</file>