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3T00:00:00Z">
                                      <w:dateFormat w:val="M/d/yyyy"/>
                                      <w:lid w:val="en-US"/>
                                      <w:storeMappedDataAs w:val="dateTime"/>
                                      <w:calendar w:val="gregorian"/>
                                    </w:date>
                                  </w:sdtPr>
                                  <w:sdtEndPr/>
                                  <w:sdtContent>
                                    <w:p w14:paraId="306175E1" w14:textId="490351CD" w:rsidR="001F51DA" w:rsidRDefault="00C62E0E">
                                      <w:pPr>
                                        <w:pStyle w:val="NoSpacing"/>
                                        <w:jc w:val="right"/>
                                        <w:rPr>
                                          <w:color w:val="FFFFFF" w:themeColor="background1"/>
                                          <w:sz w:val="28"/>
                                          <w:szCs w:val="28"/>
                                        </w:rPr>
                                      </w:pPr>
                                      <w:r>
                                        <w:rPr>
                                          <w:color w:val="FFFFFF" w:themeColor="background1"/>
                                          <w:sz w:val="28"/>
                                          <w:szCs w:val="28"/>
                                        </w:rPr>
                                        <w:t>4/23/2026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e7sWC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3T00:00:00Z">
                                <w:dateFormat w:val="M/d/yyyy"/>
                                <w:lid w:val="en-US"/>
                                <w:storeMappedDataAs w:val="dateTime"/>
                                <w:calendar w:val="gregorian"/>
                              </w:date>
                            </w:sdtPr>
                            <w:sdtEndPr/>
                            <w:sdtContent>
                              <w:p w14:paraId="306175E1" w14:textId="490351CD" w:rsidR="001F51DA" w:rsidRDefault="00C62E0E">
                                <w:pPr>
                                  <w:pStyle w:val="NoSpacing"/>
                                  <w:jc w:val="right"/>
                                  <w:rPr>
                                    <w:color w:val="FFFFFF" w:themeColor="background1"/>
                                    <w:sz w:val="28"/>
                                    <w:szCs w:val="28"/>
                                  </w:rPr>
                                </w:pPr>
                                <w:r>
                                  <w:rPr>
                                    <w:color w:val="FFFFFF" w:themeColor="background1"/>
                                    <w:sz w:val="28"/>
                                    <w:szCs w:val="28"/>
                                  </w:rPr>
                                  <w:t>4/23/2026</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0e2841 [3215]" strokecolor="#0e2841 [3215]" strokeweight="0">
                          <v:path arrowok="t" o:connecttype="custom" o:connectlocs="0,0;9525,25400;33338,77788;52388,133350;71438,187325;69850,187325;20638,84138;17463,66675;0,0" o:connectangles="0,0,0,0,0,0,0,0,0"/>
                        </v:shape>
                      </v:group>
                      <v:group 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27A5A556" w:rsidR="001F51DA" w:rsidRPr="00675E0B" w:rsidRDefault="00244624" w:rsidP="008C5C46">
          <w:pPr>
            <w:jc w:val="both"/>
            <w:rPr>
              <w:rFonts w:ascii="Arial" w:hAnsi="Arial" w:cs="Arial"/>
            </w:rPr>
          </w:pPr>
          <w:r w:rsidRPr="00675E0B">
            <w:rPr>
              <w:rFonts w:ascii="Arial" w:hAnsi="Arial" w:cs="Arial"/>
              <w:noProof/>
              <w:lang w:val="en-US" w:eastAsia="en-US"/>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40AD3DCD" w:rsidR="001F51DA" w:rsidRDefault="00DA78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C2655B">
                                      <w:rPr>
                                        <w:rFonts w:asciiTheme="majorHAnsi" w:eastAsiaTheme="majorEastAsia" w:hAnsiTheme="majorHAnsi" w:cstheme="majorBidi"/>
                                        <w:color w:val="262626" w:themeColor="text1" w:themeTint="D9"/>
                                        <w:sz w:val="72"/>
                                        <w:szCs w:val="72"/>
                                      </w:rPr>
                                      <w:t>2</w:t>
                                    </w:r>
                                  </w:sdtContent>
                                </w:sdt>
                              </w:p>
                              <w:p w14:paraId="4E20A66F" w14:textId="04D831D4" w:rsidR="001F51DA" w:rsidRDefault="00C62E0E">
                                <w:pPr>
                                  <w:spacing w:before="120"/>
                                  <w:rPr>
                                    <w:color w:val="404040" w:themeColor="text1" w:themeTint="BF"/>
                                    <w:sz w:val="36"/>
                                    <w:szCs w:val="36"/>
                                  </w:rPr>
                                </w:pPr>
                                <w:sdt>
                                  <w:sdtPr>
                                    <w:rPr>
                                      <w:rFonts w:ascii="Times New Roman" w:eastAsiaTheme="majorEastAsia" w:hAnsi="Times New Roman" w:cs="Times New Roman"/>
                                      <w:b/>
                                      <w:bCs/>
                                      <w:color w:val="0D0D0D" w:themeColor="text1" w:themeTint="F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62E0E">
                                      <w:rPr>
                                        <w:rFonts w:ascii="Times New Roman" w:eastAsiaTheme="majorEastAsia" w:hAnsi="Times New Roman" w:cs="Times New Roman"/>
                                        <w:b/>
                                        <w:bCs/>
                                        <w:color w:val="0D0D0D" w:themeColor="text1" w:themeTint="F2"/>
                                      </w:rPr>
                                      <w:t>Project Management &amp; Innovation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" filled="f" stroked="f" strokeweight=".5pt">
                    <v:textbox style="mso-fit-shape-to-text:t" inset="0,0,0,0">
                      <w:txbxContent>
                        <w:p w14:paraId="115A3E9C" w14:textId="40AD3DCD" w:rsidR="001F51DA" w:rsidRDefault="00DA78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C2655B">
                                <w:rPr>
                                  <w:rFonts w:asciiTheme="majorHAnsi" w:eastAsiaTheme="majorEastAsia" w:hAnsiTheme="majorHAnsi" w:cstheme="majorBidi"/>
                                  <w:color w:val="262626" w:themeColor="text1" w:themeTint="D9"/>
                                  <w:sz w:val="72"/>
                                  <w:szCs w:val="72"/>
                                </w:rPr>
                                <w:t>2</w:t>
                              </w:r>
                            </w:sdtContent>
                          </w:sdt>
                        </w:p>
                        <w:p w14:paraId="4E20A66F" w14:textId="04D831D4" w:rsidR="001F51DA" w:rsidRDefault="00C62E0E">
                          <w:pPr>
                            <w:spacing w:before="120"/>
                            <w:rPr>
                              <w:color w:val="404040" w:themeColor="text1" w:themeTint="BF"/>
                              <w:sz w:val="36"/>
                              <w:szCs w:val="36"/>
                            </w:rPr>
                          </w:pPr>
                          <w:sdt>
                            <w:sdtPr>
                              <w:rPr>
                                <w:rFonts w:ascii="Times New Roman" w:eastAsiaTheme="majorEastAsia" w:hAnsi="Times New Roman" w:cs="Times New Roman"/>
                                <w:b/>
                                <w:bCs/>
                                <w:color w:val="0D0D0D" w:themeColor="text1" w:themeTint="F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62E0E">
                                <w:rPr>
                                  <w:rFonts w:ascii="Times New Roman" w:eastAsiaTheme="majorEastAsia" w:hAnsi="Times New Roman" w:cs="Times New Roman"/>
                                  <w:b/>
                                  <w:bCs/>
                                  <w:color w:val="0D0D0D" w:themeColor="text1" w:themeTint="F2"/>
                                </w:rPr>
                                <w:t>Project Management &amp; Innovation</w:t>
                              </w:r>
                            </w:sdtContent>
                          </w:sdt>
                        </w:p>
                      </w:txbxContent>
                    </v:textbox>
                    <w10:wrap anchorx="page" anchory="page"/>
                  </v:shape>
                </w:pict>
              </mc:Fallback>
            </mc:AlternateContent>
          </w:r>
          <w:r w:rsidR="00227FBC" w:rsidRPr="00675E0B">
            <w:rPr>
              <w:rFonts w:ascii="Arial" w:hAnsi="Arial" w:cs="Arial"/>
              <w:noProof/>
              <w:lang w:val="en-US" w:eastAsia="en-US"/>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 xml:space="preserve">Module Code: ACCA </w:t>
                                  </w:r>
                                  <w:bookmarkStart w:id="0" w:name="_GoBack"/>
                                  <w:r>
                                    <w:rPr>
                                      <w:caps/>
                                      <w:color w:val="156082" w:themeColor="accent1"/>
                                      <w:sz w:val="26"/>
                                      <w:szCs w:val="26"/>
                                    </w:rPr>
                                    <w:t>5033</w:t>
                                  </w:r>
                                </w:p>
                                <w:bookmarkEnd w:id="0"/>
                                <w:p w14:paraId="28C38D52" w14:textId="7DC0ABFF" w:rsidR="00227FBC" w:rsidRDefault="00227FBC">
                                  <w:pPr>
                                    <w:rPr>
                                      <w:caps/>
                                      <w:color w:val="156082" w:themeColor="accent1"/>
                                      <w:sz w:val="26"/>
                                      <w:szCs w:val="26"/>
                                    </w:rPr>
                                  </w:pPr>
                                  <w:r>
                                    <w:rPr>
                                      <w:caps/>
                                      <w:color w:val="156082" w:themeColor="accent1"/>
                                      <w:sz w:val="26"/>
                                      <w:szCs w:val="26"/>
                                    </w:rPr>
                                    <w:t>Student NAME:</w:t>
                                  </w:r>
                                  <w:r w:rsidR="00C62E0E">
                                    <w:rPr>
                                      <w:caps/>
                                      <w:color w:val="156082" w:themeColor="accent1"/>
                                      <w:sz w:val="26"/>
                                      <w:szCs w:val="26"/>
                                    </w:rPr>
                                    <w:t xml:space="preserve"> </w:t>
                                  </w:r>
                                  <w:r w:rsidR="00C62E0E" w:rsidRPr="00C62E0E">
                                    <w:rPr>
                                      <w:caps/>
                                      <w:color w:val="156082" w:themeColor="accent1"/>
                                      <w:sz w:val="26"/>
                                      <w:szCs w:val="26"/>
                                    </w:rPr>
                                    <w:t>JULIO MIGUEL ABESO ECORO</w:t>
                                  </w:r>
                                </w:p>
                                <w:p w14:paraId="4FE06CE3" w14:textId="7E0E680A" w:rsidR="00227FBC" w:rsidRDefault="00227FBC">
                                  <w:pPr>
                                    <w:rPr>
                                      <w:caps/>
                                      <w:color w:val="156082" w:themeColor="accent1"/>
                                      <w:sz w:val="26"/>
                                      <w:szCs w:val="26"/>
                                    </w:rPr>
                                  </w:pPr>
                                  <w:r>
                                    <w:rPr>
                                      <w:caps/>
                                      <w:color w:val="156082" w:themeColor="accent1"/>
                                      <w:sz w:val="26"/>
                                      <w:szCs w:val="26"/>
                                    </w:rPr>
                                    <w:t>Student ID</w:t>
                                  </w:r>
                                  <w:r w:rsidR="00C62E0E">
                                    <w:rPr>
                                      <w:caps/>
                                      <w:color w:val="156082" w:themeColor="accent1"/>
                                      <w:sz w:val="26"/>
                                      <w:szCs w:val="26"/>
                                    </w:rPr>
                                    <w:t xml:space="preserve">: </w:t>
                                  </w:r>
                                  <w:r w:rsidR="00C62E0E" w:rsidRPr="00C62E0E">
                                    <w:rPr>
                                      <w:caps/>
                                      <w:color w:val="156082" w:themeColor="accent1"/>
                                      <w:sz w:val="26"/>
                                      <w:szCs w:val="26"/>
                                    </w:rPr>
                                    <w:t>2425075</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">
                    <v:rect id="Rectangle 199" o:spid="_x0000_s1057" style="position:absolute;left:639;top:-4562;width:35674;height:270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8+K8MA&#10;AADcAAAADwAAAGRycy9kb3ducmV2LnhtbERPTWvCQBC9F/wPywi91Y0KrUZXEUGQUgpGPXgbsmM2&#10;mp0N2TWm/fVdoeBtHu9z5svOVqKlxpeOFQwHCQji3OmSCwWH/eZtAsIHZI2VY1LwQx6Wi97LHFPt&#10;7ryjNguFiCHsU1RgQqhTKX1uyKIfuJo4cmfXWAwRNoXUDd5juK3kKEnepcWSY4PBmtaG8mt2swo+&#10;Lx/jzLSr9nf8TUfjjl+nzdor9drvVjMQgbrwFP+7tzrOn07h8Uy8QC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a8+K8MAAADcAAAADwAAAAAAAAAAAAAAAACYAgAAZHJzL2Rv&#10;d25yZXYueG1sUEsFBgAAAAAEAAQA9QAAAIgD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XZEcEA&#10;AADcAAAADwAAAGRycy9kb3ducmV2LnhtbESPQYvCMBSE7wv+h/AEb5qquCvVKCIIgiK7VfT6aJ5t&#10;sXmpTdT6740g7HGYmW+Y6bwxpbhT7QrLCvq9CARxanXBmYLDftUdg3AeWWNpmRQ8ycF81vqaYqzt&#10;g//onvhMBAi7GBXk3lexlC7NyaDr2Yo4eGdbG/RB1pnUNT4C3JRyEEXf0mDBYSHHipY5pZfkZhT8&#10;bn72ZXH0Sx5isjtt3fXcjFCpTrtZTEB4avx/+NNeawWBCO8z4QjI2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112RHBAAAA3AAAAA8AAAAAAAAAAAAAAAAAmAIAAGRycy9kb3du&#10;cmV2LnhtbFBLBQYAAAAABAAEAPUAAACGAw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 xml:space="preserve">Module Code: ACCA </w:t>
                            </w:r>
                            <w:bookmarkStart w:id="1" w:name="_GoBack"/>
                            <w:r>
                              <w:rPr>
                                <w:caps/>
                                <w:color w:val="156082" w:themeColor="accent1"/>
                                <w:sz w:val="26"/>
                                <w:szCs w:val="26"/>
                              </w:rPr>
                              <w:t>5033</w:t>
                            </w:r>
                          </w:p>
                          <w:bookmarkEnd w:id="1"/>
                          <w:p w14:paraId="28C38D52" w14:textId="7DC0ABFF" w:rsidR="00227FBC" w:rsidRDefault="00227FBC">
                            <w:pPr>
                              <w:rPr>
                                <w:caps/>
                                <w:color w:val="156082" w:themeColor="accent1"/>
                                <w:sz w:val="26"/>
                                <w:szCs w:val="26"/>
                              </w:rPr>
                            </w:pPr>
                            <w:r>
                              <w:rPr>
                                <w:caps/>
                                <w:color w:val="156082" w:themeColor="accent1"/>
                                <w:sz w:val="26"/>
                                <w:szCs w:val="26"/>
                              </w:rPr>
                              <w:t>Student NAME:</w:t>
                            </w:r>
                            <w:r w:rsidR="00C62E0E">
                              <w:rPr>
                                <w:caps/>
                                <w:color w:val="156082" w:themeColor="accent1"/>
                                <w:sz w:val="26"/>
                                <w:szCs w:val="26"/>
                              </w:rPr>
                              <w:t xml:space="preserve"> </w:t>
                            </w:r>
                            <w:r w:rsidR="00C62E0E" w:rsidRPr="00C62E0E">
                              <w:rPr>
                                <w:caps/>
                                <w:color w:val="156082" w:themeColor="accent1"/>
                                <w:sz w:val="26"/>
                                <w:szCs w:val="26"/>
                              </w:rPr>
                              <w:t>JULIO MIGUEL ABESO ECORO</w:t>
                            </w:r>
                          </w:p>
                          <w:p w14:paraId="4FE06CE3" w14:textId="7E0E680A" w:rsidR="00227FBC" w:rsidRDefault="00227FBC">
                            <w:pPr>
                              <w:rPr>
                                <w:caps/>
                                <w:color w:val="156082" w:themeColor="accent1"/>
                                <w:sz w:val="26"/>
                                <w:szCs w:val="26"/>
                              </w:rPr>
                            </w:pPr>
                            <w:r>
                              <w:rPr>
                                <w:caps/>
                                <w:color w:val="156082" w:themeColor="accent1"/>
                                <w:sz w:val="26"/>
                                <w:szCs w:val="26"/>
                              </w:rPr>
                              <w:t>Student ID</w:t>
                            </w:r>
                            <w:r w:rsidR="00C62E0E">
                              <w:rPr>
                                <w:caps/>
                                <w:color w:val="156082" w:themeColor="accent1"/>
                                <w:sz w:val="26"/>
                                <w:szCs w:val="26"/>
                              </w:rPr>
                              <w:t xml:space="preserve">: </w:t>
                            </w:r>
                            <w:r w:rsidR="00C62E0E" w:rsidRPr="00C62E0E">
                              <w:rPr>
                                <w:caps/>
                                <w:color w:val="156082" w:themeColor="accent1"/>
                                <w:sz w:val="26"/>
                                <w:szCs w:val="26"/>
                              </w:rPr>
                              <w:t>2425075</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noProof/>
              <w:lang w:val="en-US" w:eastAsia="en-US"/>
            </w:rPr>
            <mc:AlternateContent>
              <mc:Choice Requires="wps">
                <w:drawing>
                  <wp:anchor distT="0" distB="0" distL="114300" distR="114300" simplePos="0" relativeHeight="251661312"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4ABB9" w14:textId="49B79005" w:rsidR="001F51DA" w:rsidRDefault="001F51D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" filled="f" stroked="f" strokeweight=".5pt">
                    <v:textbox style="mso-fit-shape-to-text:t" inset="0,0,0,0">
                      <w:txbxContent>
                        <w:p w14:paraId="3014ABB9" w14:textId="49B79005" w:rsidR="001F51DA" w:rsidRDefault="001F51DA">
                          <w:pPr>
                            <w:pStyle w:val="NoSpacing"/>
                            <w:rPr>
                              <w:color w:val="595959" w:themeColor="text1" w:themeTint="A6"/>
                              <w:sz w:val="20"/>
                              <w:szCs w:val="20"/>
                            </w:rPr>
                          </w:pPr>
                        </w:p>
                      </w:txbxContent>
                    </v:textbox>
                    <w10:wrap anchorx="margin" anchory="page"/>
                  </v:shape>
                </w:pict>
              </mc:Fallback>
            </mc:AlternateContent>
          </w:r>
          <w:r w:rsidR="001F51DA" w:rsidRPr="00675E0B">
            <w:rPr>
              <w:rFonts w:ascii="Arial" w:hAnsi="Arial" w:cs="Arial"/>
            </w:rPr>
            <w:br w:type="page"/>
          </w:r>
        </w:p>
      </w:sdtContent>
    </w:sdt>
    <w:sdt>
      <w:sdtPr>
        <w:rPr>
          <w:rFonts w:ascii="Times New Roman" w:eastAsiaTheme="minorEastAsia" w:hAnsi="Times New Roman" w:cs="Times New Roman"/>
          <w:color w:val="0D0D0D" w:themeColor="text1" w:themeTint="F2"/>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E20B63" w:rsidRDefault="00796A85" w:rsidP="00E20B63">
          <w:pPr>
            <w:pStyle w:val="TOCHeading"/>
            <w:jc w:val="center"/>
            <w:rPr>
              <w:rFonts w:ascii="Times New Roman" w:hAnsi="Times New Roman" w:cs="Times New Roman"/>
              <w:b/>
              <w:bCs/>
              <w:color w:val="0D0D0D" w:themeColor="text1" w:themeTint="F2"/>
              <w:sz w:val="24"/>
              <w:szCs w:val="24"/>
            </w:rPr>
          </w:pPr>
          <w:r w:rsidRPr="00E20B63">
            <w:rPr>
              <w:rFonts w:ascii="Times New Roman" w:hAnsi="Times New Roman" w:cs="Times New Roman"/>
              <w:b/>
              <w:bCs/>
              <w:color w:val="0D0D0D" w:themeColor="text1" w:themeTint="F2"/>
              <w:sz w:val="24"/>
              <w:szCs w:val="24"/>
            </w:rPr>
            <w:t>Table of Contents</w:t>
          </w:r>
        </w:p>
        <w:p w14:paraId="760BCC49" w14:textId="0D999873" w:rsidR="002A2C0E" w:rsidRPr="00E20B63" w:rsidRDefault="00286DF1">
          <w:pPr>
            <w:pStyle w:val="TOC1"/>
            <w:tabs>
              <w:tab w:val="left" w:pos="480"/>
              <w:tab w:val="right" w:leader="dot" w:pos="9016"/>
            </w:tabs>
            <w:rPr>
              <w:rFonts w:ascii="Times New Roman" w:hAnsi="Times New Roman" w:cs="Times New Roman"/>
              <w:noProof/>
              <w:color w:val="0D0D0D" w:themeColor="text1" w:themeTint="F2"/>
              <w:lang w:val="en-US" w:eastAsia="en-US"/>
            </w:rPr>
          </w:pPr>
          <w:r w:rsidRPr="00E20B63">
            <w:rPr>
              <w:rFonts w:ascii="Times New Roman" w:hAnsi="Times New Roman" w:cs="Times New Roman"/>
              <w:color w:val="0D0D0D" w:themeColor="text1" w:themeTint="F2"/>
            </w:rPr>
            <w:fldChar w:fldCharType="begin"/>
          </w:r>
          <w:r w:rsidRPr="00E20B63">
            <w:rPr>
              <w:rFonts w:ascii="Times New Roman" w:hAnsi="Times New Roman" w:cs="Times New Roman"/>
              <w:color w:val="0D0D0D" w:themeColor="text1" w:themeTint="F2"/>
            </w:rPr>
            <w:instrText xml:space="preserve"> TOC \o "1-5" \h \z \u </w:instrText>
          </w:r>
          <w:r w:rsidRPr="00E20B63">
            <w:rPr>
              <w:rFonts w:ascii="Times New Roman" w:hAnsi="Times New Roman" w:cs="Times New Roman"/>
              <w:color w:val="0D0D0D" w:themeColor="text1" w:themeTint="F2"/>
            </w:rPr>
            <w:fldChar w:fldCharType="separate"/>
          </w:r>
          <w:hyperlink w:anchor="_Toc227632575" w:history="1">
            <w:r w:rsidR="002A2C0E" w:rsidRPr="00E20B63">
              <w:rPr>
                <w:rStyle w:val="Hyperlink"/>
                <w:rFonts w:ascii="Times New Roman" w:hAnsi="Times New Roman" w:cs="Times New Roman"/>
                <w:noProof/>
                <w:color w:val="0D0D0D" w:themeColor="text1" w:themeTint="F2"/>
              </w:rPr>
              <w:t>1.</w:t>
            </w:r>
            <w:r w:rsidR="002A2C0E" w:rsidRPr="00E20B63">
              <w:rPr>
                <w:rFonts w:ascii="Times New Roman" w:hAnsi="Times New Roman" w:cs="Times New Roman"/>
                <w:noProof/>
                <w:color w:val="0D0D0D" w:themeColor="text1" w:themeTint="F2"/>
                <w:lang w:val="en-US" w:eastAsia="en-US"/>
              </w:rPr>
              <w:tab/>
            </w:r>
            <w:r w:rsidR="002A2C0E" w:rsidRPr="00E20B63">
              <w:rPr>
                <w:rStyle w:val="Hyperlink"/>
                <w:rFonts w:ascii="Times New Roman" w:hAnsi="Times New Roman" w:cs="Times New Roman"/>
                <w:noProof/>
                <w:color w:val="0D0D0D" w:themeColor="text1" w:themeTint="F2"/>
              </w:rPr>
              <w:t>Introduction</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_Toc227632575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2</w:t>
            </w:r>
            <w:r w:rsidR="002A2C0E" w:rsidRPr="00E20B63">
              <w:rPr>
                <w:rFonts w:ascii="Times New Roman" w:hAnsi="Times New Roman" w:cs="Times New Roman"/>
                <w:noProof/>
                <w:webHidden/>
                <w:color w:val="0D0D0D" w:themeColor="text1" w:themeTint="F2"/>
              </w:rPr>
              <w:fldChar w:fldCharType="end"/>
            </w:r>
          </w:hyperlink>
        </w:p>
        <w:p w14:paraId="3DA90D66" w14:textId="60FBBD63" w:rsidR="002A2C0E" w:rsidRPr="00E20B63" w:rsidRDefault="00DA78F2">
          <w:pPr>
            <w:pStyle w:val="TOC1"/>
            <w:tabs>
              <w:tab w:val="left" w:pos="480"/>
              <w:tab w:val="right" w:leader="dot" w:pos="9016"/>
            </w:tabs>
            <w:rPr>
              <w:rFonts w:ascii="Times New Roman" w:hAnsi="Times New Roman" w:cs="Times New Roman"/>
              <w:noProof/>
              <w:color w:val="0D0D0D" w:themeColor="text1" w:themeTint="F2"/>
              <w:lang w:val="en-US" w:eastAsia="en-US"/>
            </w:rPr>
          </w:pPr>
          <w:hyperlink w:anchor="_Toc227632576" w:history="1">
            <w:r w:rsidR="002A2C0E" w:rsidRPr="00E20B63">
              <w:rPr>
                <w:rStyle w:val="Hyperlink"/>
                <w:rFonts w:ascii="Times New Roman" w:hAnsi="Times New Roman" w:cs="Times New Roman"/>
                <w:noProof/>
                <w:color w:val="0D0D0D" w:themeColor="text1" w:themeTint="F2"/>
              </w:rPr>
              <w:t>2.</w:t>
            </w:r>
            <w:r w:rsidR="002A2C0E" w:rsidRPr="00E20B63">
              <w:rPr>
                <w:rFonts w:ascii="Times New Roman" w:hAnsi="Times New Roman" w:cs="Times New Roman"/>
                <w:noProof/>
                <w:color w:val="0D0D0D" w:themeColor="text1" w:themeTint="F2"/>
                <w:lang w:val="en-US" w:eastAsia="en-US"/>
              </w:rPr>
              <w:tab/>
            </w:r>
            <w:r w:rsidR="002A2C0E" w:rsidRPr="00E20B63">
              <w:rPr>
                <w:rStyle w:val="Hyperlink"/>
                <w:rFonts w:ascii="Times New Roman" w:hAnsi="Times New Roman" w:cs="Times New Roman"/>
                <w:noProof/>
                <w:color w:val="0D0D0D" w:themeColor="text1" w:themeTint="F2"/>
              </w:rPr>
              <w:t>Task 1: Project Management</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_Toc227632576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2</w:t>
            </w:r>
            <w:r w:rsidR="002A2C0E" w:rsidRPr="00E20B63">
              <w:rPr>
                <w:rFonts w:ascii="Times New Roman" w:hAnsi="Times New Roman" w:cs="Times New Roman"/>
                <w:noProof/>
                <w:webHidden/>
                <w:color w:val="0D0D0D" w:themeColor="text1" w:themeTint="F2"/>
              </w:rPr>
              <w:fldChar w:fldCharType="end"/>
            </w:r>
          </w:hyperlink>
        </w:p>
        <w:p w14:paraId="1973C5B8" w14:textId="16A64302"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77" w:history="1">
            <w:r w:rsidR="002A2C0E" w:rsidRPr="00E20B63">
              <w:rPr>
                <w:rStyle w:val="Hyperlink"/>
                <w:rFonts w:ascii="Times New Roman" w:hAnsi="Times New Roman" w:cs="Times New Roman"/>
                <w:noProof/>
                <w:color w:val="0D0D0D" w:themeColor="text1" w:themeTint="F2"/>
              </w:rPr>
              <w:t>2.1 Project Overview and Aim</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_Toc227632577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2</w:t>
            </w:r>
            <w:r w:rsidR="002A2C0E" w:rsidRPr="00E20B63">
              <w:rPr>
                <w:rFonts w:ascii="Times New Roman" w:hAnsi="Times New Roman" w:cs="Times New Roman"/>
                <w:noProof/>
                <w:webHidden/>
                <w:color w:val="0D0D0D" w:themeColor="text1" w:themeTint="F2"/>
              </w:rPr>
              <w:fldChar w:fldCharType="end"/>
            </w:r>
          </w:hyperlink>
        </w:p>
        <w:p w14:paraId="0974D826" w14:textId="60DDC26D"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78" w:history="1">
            <w:r w:rsidR="002A2C0E" w:rsidRPr="00E20B63">
              <w:rPr>
                <w:rStyle w:val="Hyperlink"/>
                <w:rFonts w:ascii="Times New Roman" w:hAnsi="Times New Roman" w:cs="Times New Roman"/>
                <w:noProof/>
                <w:color w:val="0D0D0D" w:themeColor="text1" w:themeTint="F2"/>
              </w:rPr>
              <w:t>2.2 Project Scope and Objectives</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_Toc227632578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3</w:t>
            </w:r>
            <w:r w:rsidR="002A2C0E" w:rsidRPr="00E20B63">
              <w:rPr>
                <w:rFonts w:ascii="Times New Roman" w:hAnsi="Times New Roman" w:cs="Times New Roman"/>
                <w:noProof/>
                <w:webHidden/>
                <w:color w:val="0D0D0D" w:themeColor="text1" w:themeTint="F2"/>
              </w:rPr>
              <w:fldChar w:fldCharType="end"/>
            </w:r>
          </w:hyperlink>
        </w:p>
        <w:p w14:paraId="6294D509" w14:textId="4E1A3E95" w:rsidR="002A2C0E" w:rsidRPr="00E20B63" w:rsidRDefault="00DA78F2">
          <w:pPr>
            <w:pStyle w:val="TOC2"/>
            <w:tabs>
              <w:tab w:val="left" w:pos="960"/>
              <w:tab w:val="right" w:leader="dot" w:pos="9016"/>
            </w:tabs>
            <w:rPr>
              <w:rFonts w:ascii="Times New Roman" w:hAnsi="Times New Roman" w:cs="Times New Roman"/>
              <w:noProof/>
              <w:color w:val="0D0D0D" w:themeColor="text1" w:themeTint="F2"/>
              <w:lang w:val="en-US" w:eastAsia="en-US"/>
            </w:rPr>
          </w:pPr>
          <w:hyperlink w:anchor="_Toc227632579" w:history="1">
            <w:r w:rsidR="002A2C0E" w:rsidRPr="00E20B63">
              <w:rPr>
                <w:rStyle w:val="Hyperlink"/>
                <w:rFonts w:ascii="Times New Roman" w:hAnsi="Times New Roman" w:cs="Times New Roman"/>
                <w:noProof/>
                <w:color w:val="0D0D0D" w:themeColor="text1" w:themeTint="F2"/>
              </w:rPr>
              <w:t>2.3</w:t>
            </w:r>
            <w:r w:rsidR="002A2C0E" w:rsidRPr="00E20B63">
              <w:rPr>
                <w:rFonts w:ascii="Times New Roman" w:hAnsi="Times New Roman" w:cs="Times New Roman"/>
                <w:noProof/>
                <w:color w:val="0D0D0D" w:themeColor="text1" w:themeTint="F2"/>
                <w:lang w:val="en-US" w:eastAsia="en-US"/>
              </w:rPr>
              <w:tab/>
            </w:r>
            <w:r w:rsidR="002A2C0E" w:rsidRPr="00E20B63">
              <w:rPr>
                <w:rStyle w:val="Hyperlink"/>
                <w:rFonts w:ascii="Times New Roman" w:hAnsi="Times New Roman" w:cs="Times New Roman"/>
                <w:noProof/>
                <w:color w:val="0D0D0D" w:themeColor="text1" w:themeTint="F2"/>
              </w:rPr>
              <w:t>Technologies, Resources and Constraints</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_Toc227632579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3</w:t>
            </w:r>
            <w:r w:rsidR="002A2C0E" w:rsidRPr="00E20B63">
              <w:rPr>
                <w:rFonts w:ascii="Times New Roman" w:hAnsi="Times New Roman" w:cs="Times New Roman"/>
                <w:noProof/>
                <w:webHidden/>
                <w:color w:val="0D0D0D" w:themeColor="text1" w:themeTint="F2"/>
              </w:rPr>
              <w:fldChar w:fldCharType="end"/>
            </w:r>
          </w:hyperlink>
        </w:p>
        <w:p w14:paraId="02BDB30F" w14:textId="2601EC02"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80" w:history="1">
            <w:r w:rsidR="002A2C0E" w:rsidRPr="00E20B63">
              <w:rPr>
                <w:rStyle w:val="Hyperlink"/>
                <w:rFonts w:ascii="Times New Roman" w:hAnsi="Times New Roman" w:cs="Times New Roman"/>
                <w:noProof/>
                <w:color w:val="0D0D0D" w:themeColor="text1" w:themeTint="F2"/>
              </w:rPr>
              <w:t>2.4 Development Method (SDLC Approach)</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_Toc227632580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3</w:t>
            </w:r>
            <w:r w:rsidR="002A2C0E" w:rsidRPr="00E20B63">
              <w:rPr>
                <w:rFonts w:ascii="Times New Roman" w:hAnsi="Times New Roman" w:cs="Times New Roman"/>
                <w:noProof/>
                <w:webHidden/>
                <w:color w:val="0D0D0D" w:themeColor="text1" w:themeTint="F2"/>
              </w:rPr>
              <w:fldChar w:fldCharType="end"/>
            </w:r>
          </w:hyperlink>
        </w:p>
        <w:p w14:paraId="428AF26F" w14:textId="3404A322"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81" w:history="1">
            <w:r w:rsidR="002A2C0E" w:rsidRPr="00E20B63">
              <w:rPr>
                <w:rStyle w:val="Hyperlink"/>
                <w:rFonts w:ascii="Times New Roman" w:hAnsi="Times New Roman" w:cs="Times New Roman"/>
                <w:noProof/>
                <w:color w:val="0D0D0D" w:themeColor="text1" w:themeTint="F2"/>
              </w:rPr>
              <w:t>2.5 Project Schedule and Gantt Chart</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_Toc227632581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4</w:t>
            </w:r>
            <w:r w:rsidR="002A2C0E" w:rsidRPr="00E20B63">
              <w:rPr>
                <w:rFonts w:ascii="Times New Roman" w:hAnsi="Times New Roman" w:cs="Times New Roman"/>
                <w:noProof/>
                <w:webHidden/>
                <w:color w:val="0D0D0D" w:themeColor="text1" w:themeTint="F2"/>
              </w:rPr>
              <w:fldChar w:fldCharType="end"/>
            </w:r>
          </w:hyperlink>
        </w:p>
        <w:p w14:paraId="678357B4" w14:textId="787DB121"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82" w:history="1">
            <w:r w:rsidR="002A2C0E" w:rsidRPr="00E20B63">
              <w:rPr>
                <w:rStyle w:val="Hyperlink"/>
                <w:rFonts w:ascii="Times New Roman" w:hAnsi="Times New Roman" w:cs="Times New Roman"/>
                <w:noProof/>
                <w:color w:val="0D0D0D" w:themeColor="text1" w:themeTint="F2"/>
              </w:rPr>
              <w:t>2.6 Design Artefact 1: System Architecture Diagram</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_Toc227632582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4</w:t>
            </w:r>
            <w:r w:rsidR="002A2C0E" w:rsidRPr="00E20B63">
              <w:rPr>
                <w:rFonts w:ascii="Times New Roman" w:hAnsi="Times New Roman" w:cs="Times New Roman"/>
                <w:noProof/>
                <w:webHidden/>
                <w:color w:val="0D0D0D" w:themeColor="text1" w:themeTint="F2"/>
              </w:rPr>
              <w:fldChar w:fldCharType="end"/>
            </w:r>
          </w:hyperlink>
        </w:p>
        <w:p w14:paraId="34C87AE5" w14:textId="0E9A5B4B"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83" w:history="1">
            <w:r w:rsidR="002A2C0E" w:rsidRPr="00E20B63">
              <w:rPr>
                <w:rStyle w:val="Hyperlink"/>
                <w:rFonts w:ascii="Times New Roman" w:hAnsi="Times New Roman" w:cs="Times New Roman"/>
                <w:noProof/>
                <w:color w:val="0D0D0D" w:themeColor="text1" w:themeTint="F2"/>
              </w:rPr>
              <w:t>2.7 Design Artefact 2: Workflow / Data Design</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_Toc227632583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5</w:t>
            </w:r>
            <w:r w:rsidR="002A2C0E" w:rsidRPr="00E20B63">
              <w:rPr>
                <w:rFonts w:ascii="Times New Roman" w:hAnsi="Times New Roman" w:cs="Times New Roman"/>
                <w:noProof/>
                <w:webHidden/>
                <w:color w:val="0D0D0D" w:themeColor="text1" w:themeTint="F2"/>
              </w:rPr>
              <w:fldChar w:fldCharType="end"/>
            </w:r>
          </w:hyperlink>
        </w:p>
        <w:p w14:paraId="0A1F6941" w14:textId="543F7255" w:rsidR="002A2C0E" w:rsidRPr="00E20B63" w:rsidRDefault="00DA78F2">
          <w:pPr>
            <w:pStyle w:val="TOC1"/>
            <w:tabs>
              <w:tab w:val="right" w:leader="dot" w:pos="9016"/>
            </w:tabs>
            <w:rPr>
              <w:rFonts w:ascii="Times New Roman" w:hAnsi="Times New Roman" w:cs="Times New Roman"/>
              <w:noProof/>
              <w:color w:val="0D0D0D" w:themeColor="text1" w:themeTint="F2"/>
              <w:lang w:val="en-US" w:eastAsia="en-US"/>
            </w:rPr>
          </w:pPr>
          <w:hyperlink w:anchor="_Toc227632584" w:history="1">
            <w:r w:rsidR="002A2C0E" w:rsidRPr="00E20B63">
              <w:rPr>
                <w:rStyle w:val="Hyperlink"/>
                <w:rFonts w:ascii="Times New Roman" w:hAnsi="Times New Roman" w:cs="Times New Roman"/>
                <w:bCs/>
                <w:noProof/>
                <w:color w:val="0D0D0D" w:themeColor="text1" w:themeTint="F2"/>
              </w:rPr>
              <w:t>Task 2: Innovation</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_Toc227632584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6</w:t>
            </w:r>
            <w:r w:rsidR="002A2C0E" w:rsidRPr="00E20B63">
              <w:rPr>
                <w:rFonts w:ascii="Times New Roman" w:hAnsi="Times New Roman" w:cs="Times New Roman"/>
                <w:noProof/>
                <w:webHidden/>
                <w:color w:val="0D0D0D" w:themeColor="text1" w:themeTint="F2"/>
              </w:rPr>
              <w:fldChar w:fldCharType="end"/>
            </w:r>
          </w:hyperlink>
        </w:p>
        <w:p w14:paraId="72158FB8" w14:textId="4B507D67"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85" w:history="1">
            <w:r w:rsidR="002A2C0E" w:rsidRPr="00E20B63">
              <w:rPr>
                <w:rStyle w:val="Hyperlink"/>
                <w:rFonts w:ascii="Times New Roman" w:hAnsi="Times New Roman" w:cs="Times New Roman"/>
                <w:noProof/>
                <w:color w:val="0D0D0D" w:themeColor="text1" w:themeTint="F2"/>
              </w:rPr>
              <w:t>3.1 PEST Analysis – Microsoft (Technology Industry Context)</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_Toc227632585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6</w:t>
            </w:r>
            <w:r w:rsidR="002A2C0E" w:rsidRPr="00E20B63">
              <w:rPr>
                <w:rFonts w:ascii="Times New Roman" w:hAnsi="Times New Roman" w:cs="Times New Roman"/>
                <w:noProof/>
                <w:webHidden/>
                <w:color w:val="0D0D0D" w:themeColor="text1" w:themeTint="F2"/>
              </w:rPr>
              <w:fldChar w:fldCharType="end"/>
            </w:r>
          </w:hyperlink>
        </w:p>
        <w:p w14:paraId="40376D05" w14:textId="79243A58"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86" w:history="1">
            <w:r w:rsidR="002A2C0E" w:rsidRPr="00E20B63">
              <w:rPr>
                <w:rStyle w:val="Hyperlink"/>
                <w:rFonts w:ascii="Times New Roman" w:hAnsi="Times New Roman" w:cs="Times New Roman"/>
                <w:noProof/>
                <w:color w:val="0D0D0D" w:themeColor="text1" w:themeTint="F2"/>
              </w:rPr>
              <w:t>3.2 SWOT Analysis of Microsoft (Productivity Ecosystem)</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_Toc227632586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6</w:t>
            </w:r>
            <w:r w:rsidR="002A2C0E" w:rsidRPr="00E20B63">
              <w:rPr>
                <w:rFonts w:ascii="Times New Roman" w:hAnsi="Times New Roman" w:cs="Times New Roman"/>
                <w:noProof/>
                <w:webHidden/>
                <w:color w:val="0D0D0D" w:themeColor="text1" w:themeTint="F2"/>
              </w:rPr>
              <w:fldChar w:fldCharType="end"/>
            </w:r>
          </w:hyperlink>
        </w:p>
        <w:p w14:paraId="295E374D" w14:textId="76961F59"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87" w:history="1">
            <w:r w:rsidR="002A2C0E" w:rsidRPr="00E20B63">
              <w:rPr>
                <w:rStyle w:val="Hyperlink"/>
                <w:rFonts w:ascii="Times New Roman" w:hAnsi="Times New Roman" w:cs="Times New Roman"/>
                <w:noProof/>
                <w:color w:val="0D0D0D" w:themeColor="text1" w:themeTint="F2"/>
              </w:rPr>
              <w:t>3.3 Ethical Legal and Considerations</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_Toc227632587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7</w:t>
            </w:r>
            <w:r w:rsidR="002A2C0E" w:rsidRPr="00E20B63">
              <w:rPr>
                <w:rFonts w:ascii="Times New Roman" w:hAnsi="Times New Roman" w:cs="Times New Roman"/>
                <w:noProof/>
                <w:webHidden/>
                <w:color w:val="0D0D0D" w:themeColor="text1" w:themeTint="F2"/>
              </w:rPr>
              <w:fldChar w:fldCharType="end"/>
            </w:r>
          </w:hyperlink>
        </w:p>
        <w:p w14:paraId="1E7C60B0" w14:textId="6F90DEFF"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88" w:history="1">
            <w:r w:rsidR="002A2C0E" w:rsidRPr="00E20B63">
              <w:rPr>
                <w:rStyle w:val="Hyperlink"/>
                <w:rFonts w:ascii="Times New Roman" w:hAnsi="Times New Roman" w:cs="Times New Roman"/>
                <w:noProof/>
                <w:color w:val="0D0D0D" w:themeColor="text1" w:themeTint="F2"/>
              </w:rPr>
              <w:t>3.4 Innovation Approach for Large Organisation Implementation</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_Toc227632588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7</w:t>
            </w:r>
            <w:r w:rsidR="002A2C0E" w:rsidRPr="00E20B63">
              <w:rPr>
                <w:rFonts w:ascii="Times New Roman" w:hAnsi="Times New Roman" w:cs="Times New Roman"/>
                <w:noProof/>
                <w:webHidden/>
                <w:color w:val="0D0D0D" w:themeColor="text1" w:themeTint="F2"/>
              </w:rPr>
              <w:fldChar w:fldCharType="end"/>
            </w:r>
          </w:hyperlink>
        </w:p>
        <w:p w14:paraId="24960001" w14:textId="414E2572"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89" w:history="1">
            <w:r w:rsidR="002A2C0E" w:rsidRPr="00E20B63">
              <w:rPr>
                <w:rStyle w:val="Hyperlink"/>
                <w:rFonts w:ascii="Times New Roman" w:hAnsi="Times New Roman" w:cs="Times New Roman"/>
                <w:noProof/>
                <w:color w:val="0D0D0D" w:themeColor="text1" w:themeTint="F2"/>
              </w:rPr>
              <w:t>3.5 Development, Deployment, and Evolution</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_Toc227632589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8</w:t>
            </w:r>
            <w:r w:rsidR="002A2C0E" w:rsidRPr="00E20B63">
              <w:rPr>
                <w:rFonts w:ascii="Times New Roman" w:hAnsi="Times New Roman" w:cs="Times New Roman"/>
                <w:noProof/>
                <w:webHidden/>
                <w:color w:val="0D0D0D" w:themeColor="text1" w:themeTint="F2"/>
              </w:rPr>
              <w:fldChar w:fldCharType="end"/>
            </w:r>
          </w:hyperlink>
        </w:p>
        <w:p w14:paraId="298AE574" w14:textId="7764A312" w:rsidR="002A2C0E" w:rsidRPr="00E20B63" w:rsidRDefault="00DA78F2">
          <w:pPr>
            <w:pStyle w:val="TOC1"/>
            <w:tabs>
              <w:tab w:val="right" w:leader="dot" w:pos="9016"/>
            </w:tabs>
            <w:rPr>
              <w:rFonts w:ascii="Times New Roman" w:hAnsi="Times New Roman" w:cs="Times New Roman"/>
              <w:noProof/>
              <w:color w:val="0D0D0D" w:themeColor="text1" w:themeTint="F2"/>
              <w:lang w:val="en-US" w:eastAsia="en-US"/>
            </w:rPr>
          </w:pPr>
          <w:hyperlink w:anchor="_Toc227632590" w:history="1">
            <w:r w:rsidR="002A2C0E" w:rsidRPr="00E20B63">
              <w:rPr>
                <w:rStyle w:val="Hyperlink"/>
                <w:rFonts w:ascii="Times New Roman" w:hAnsi="Times New Roman" w:cs="Times New Roman"/>
                <w:bCs/>
                <w:noProof/>
                <w:color w:val="0D0D0D" w:themeColor="text1" w:themeTint="F2"/>
              </w:rPr>
              <w:t>4. Task 3: Project Reflection</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_Toc227632590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9</w:t>
            </w:r>
            <w:r w:rsidR="002A2C0E" w:rsidRPr="00E20B63">
              <w:rPr>
                <w:rFonts w:ascii="Times New Roman" w:hAnsi="Times New Roman" w:cs="Times New Roman"/>
                <w:noProof/>
                <w:webHidden/>
                <w:color w:val="0D0D0D" w:themeColor="text1" w:themeTint="F2"/>
              </w:rPr>
              <w:fldChar w:fldCharType="end"/>
            </w:r>
          </w:hyperlink>
        </w:p>
        <w:p w14:paraId="50916ABB" w14:textId="6856D5CA"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91" w:history="1">
            <w:r w:rsidR="002A2C0E" w:rsidRPr="00E20B63">
              <w:rPr>
                <w:rStyle w:val="Hyperlink"/>
                <w:rFonts w:ascii="Times New Roman" w:hAnsi="Times New Roman" w:cs="Times New Roman"/>
                <w:noProof/>
                <w:color w:val="0D0D0D" w:themeColor="text1" w:themeTint="F2"/>
              </w:rPr>
              <w:t>4.1 Skills Development</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_Toc227632591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9</w:t>
            </w:r>
            <w:r w:rsidR="002A2C0E" w:rsidRPr="00E20B63">
              <w:rPr>
                <w:rFonts w:ascii="Times New Roman" w:hAnsi="Times New Roman" w:cs="Times New Roman"/>
                <w:noProof/>
                <w:webHidden/>
                <w:color w:val="0D0D0D" w:themeColor="text1" w:themeTint="F2"/>
              </w:rPr>
              <w:fldChar w:fldCharType="end"/>
            </w:r>
          </w:hyperlink>
        </w:p>
        <w:p w14:paraId="75B86EBB" w14:textId="571D6A75"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92" w:history="1">
            <w:r w:rsidR="002A2C0E" w:rsidRPr="00E20B63">
              <w:rPr>
                <w:rStyle w:val="Hyperlink"/>
                <w:rFonts w:ascii="Times New Roman" w:hAnsi="Times New Roman" w:cs="Times New Roman"/>
                <w:noProof/>
                <w:color w:val="0D0D0D" w:themeColor="text1" w:themeTint="F2"/>
              </w:rPr>
              <w:t>4.2 Contribution to Society</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_Toc227632592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9</w:t>
            </w:r>
            <w:r w:rsidR="002A2C0E" w:rsidRPr="00E20B63">
              <w:rPr>
                <w:rFonts w:ascii="Times New Roman" w:hAnsi="Times New Roman" w:cs="Times New Roman"/>
                <w:noProof/>
                <w:webHidden/>
                <w:color w:val="0D0D0D" w:themeColor="text1" w:themeTint="F2"/>
              </w:rPr>
              <w:fldChar w:fldCharType="end"/>
            </w:r>
          </w:hyperlink>
        </w:p>
        <w:p w14:paraId="3F7D043B" w14:textId="2E0C32FC"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93" w:history="1">
            <w:r w:rsidR="002A2C0E" w:rsidRPr="00E20B63">
              <w:rPr>
                <w:rStyle w:val="Hyperlink"/>
                <w:rFonts w:ascii="Times New Roman" w:hAnsi="Times New Roman" w:cs="Times New Roman"/>
                <w:noProof/>
                <w:color w:val="0D0D0D" w:themeColor="text1" w:themeTint="F2"/>
              </w:rPr>
              <w:t>4.3 Risks, Challenges, and Mitigation</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_Toc227632593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10</w:t>
            </w:r>
            <w:r w:rsidR="002A2C0E" w:rsidRPr="00E20B63">
              <w:rPr>
                <w:rFonts w:ascii="Times New Roman" w:hAnsi="Times New Roman" w:cs="Times New Roman"/>
                <w:noProof/>
                <w:webHidden/>
                <w:color w:val="0D0D0D" w:themeColor="text1" w:themeTint="F2"/>
              </w:rPr>
              <w:fldChar w:fldCharType="end"/>
            </w:r>
          </w:hyperlink>
        </w:p>
        <w:p w14:paraId="3A180E7F" w14:textId="71AF67A8" w:rsidR="002A2C0E" w:rsidRPr="00E20B63" w:rsidRDefault="00DA78F2">
          <w:pPr>
            <w:pStyle w:val="TOC2"/>
            <w:tabs>
              <w:tab w:val="right" w:leader="dot" w:pos="9016"/>
            </w:tabs>
            <w:rPr>
              <w:rFonts w:ascii="Times New Roman" w:hAnsi="Times New Roman" w:cs="Times New Roman"/>
              <w:noProof/>
              <w:color w:val="0D0D0D" w:themeColor="text1" w:themeTint="F2"/>
              <w:lang w:val="en-US" w:eastAsia="en-US"/>
            </w:rPr>
          </w:pPr>
          <w:hyperlink w:anchor="_Toc227632594" w:history="1">
            <w:r w:rsidR="002A2C0E" w:rsidRPr="00E20B63">
              <w:rPr>
                <w:rStyle w:val="Hyperlink"/>
                <w:rFonts w:ascii="Times New Roman" w:hAnsi="Times New Roman" w:cs="Times New Roman"/>
                <w:noProof/>
                <w:color w:val="0D0D0D" w:themeColor="text1" w:themeTint="F2"/>
              </w:rPr>
              <w:t>4.4 Project Management Process</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_Toc227632594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10</w:t>
            </w:r>
            <w:r w:rsidR="002A2C0E" w:rsidRPr="00E20B63">
              <w:rPr>
                <w:rFonts w:ascii="Times New Roman" w:hAnsi="Times New Roman" w:cs="Times New Roman"/>
                <w:noProof/>
                <w:webHidden/>
                <w:color w:val="0D0D0D" w:themeColor="text1" w:themeTint="F2"/>
              </w:rPr>
              <w:fldChar w:fldCharType="end"/>
            </w:r>
          </w:hyperlink>
        </w:p>
        <w:p w14:paraId="47F0E76B" w14:textId="3D93057A" w:rsidR="002A2C0E" w:rsidRPr="00E20B63" w:rsidRDefault="00DA78F2">
          <w:pPr>
            <w:pStyle w:val="TOC1"/>
            <w:tabs>
              <w:tab w:val="right" w:leader="dot" w:pos="9016"/>
            </w:tabs>
            <w:rPr>
              <w:rFonts w:ascii="Times New Roman" w:hAnsi="Times New Roman" w:cs="Times New Roman"/>
              <w:noProof/>
              <w:color w:val="0D0D0D" w:themeColor="text1" w:themeTint="F2"/>
              <w:lang w:val="en-US" w:eastAsia="en-US"/>
            </w:rPr>
          </w:pPr>
          <w:hyperlink w:anchor="_Toc227632595" w:history="1">
            <w:r w:rsidR="002A2C0E" w:rsidRPr="00E20B63">
              <w:rPr>
                <w:rStyle w:val="Hyperlink"/>
                <w:rFonts w:ascii="Times New Roman" w:hAnsi="Times New Roman" w:cs="Times New Roman"/>
                <w:bCs/>
                <w:noProof/>
                <w:color w:val="0D0D0D" w:themeColor="text1" w:themeTint="F2"/>
              </w:rPr>
              <w:t>5. Conclusion</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_Toc227632595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10</w:t>
            </w:r>
            <w:r w:rsidR="002A2C0E" w:rsidRPr="00E20B63">
              <w:rPr>
                <w:rFonts w:ascii="Times New Roman" w:hAnsi="Times New Roman" w:cs="Times New Roman"/>
                <w:noProof/>
                <w:webHidden/>
                <w:color w:val="0D0D0D" w:themeColor="text1" w:themeTint="F2"/>
              </w:rPr>
              <w:fldChar w:fldCharType="end"/>
            </w:r>
          </w:hyperlink>
        </w:p>
        <w:p w14:paraId="7FEAC012" w14:textId="2F6961C7" w:rsidR="002A2C0E" w:rsidRPr="00E20B63" w:rsidRDefault="00DA78F2">
          <w:pPr>
            <w:pStyle w:val="TOC1"/>
            <w:tabs>
              <w:tab w:val="right" w:leader="dot" w:pos="9016"/>
            </w:tabs>
            <w:rPr>
              <w:rFonts w:ascii="Times New Roman" w:hAnsi="Times New Roman" w:cs="Times New Roman"/>
              <w:noProof/>
              <w:color w:val="0D0D0D" w:themeColor="text1" w:themeTint="F2"/>
              <w:lang w:val="en-US" w:eastAsia="en-US"/>
            </w:rPr>
          </w:pPr>
          <w:hyperlink w:anchor="_Toc227632596" w:history="1">
            <w:r w:rsidR="002A2C0E" w:rsidRPr="00E20B63">
              <w:rPr>
                <w:rStyle w:val="Hyperlink"/>
                <w:rFonts w:ascii="Times New Roman" w:hAnsi="Times New Roman" w:cs="Times New Roman"/>
                <w:noProof/>
                <w:color w:val="0D0D0D" w:themeColor="text1" w:themeTint="F2"/>
              </w:rPr>
              <w:t>References</w:t>
            </w:r>
            <w:r w:rsidR="002A2C0E" w:rsidRPr="00E20B63">
              <w:rPr>
                <w:rFonts w:ascii="Times New Roman" w:hAnsi="Times New Roman" w:cs="Times New Roman"/>
                <w:noProof/>
                <w:webHidden/>
                <w:color w:val="0D0D0D" w:themeColor="text1" w:themeTint="F2"/>
              </w:rPr>
              <w:tab/>
            </w:r>
            <w:r w:rsidR="002A2C0E" w:rsidRPr="00E20B63">
              <w:rPr>
                <w:rFonts w:ascii="Times New Roman" w:hAnsi="Times New Roman" w:cs="Times New Roman"/>
                <w:noProof/>
                <w:webHidden/>
                <w:color w:val="0D0D0D" w:themeColor="text1" w:themeTint="F2"/>
              </w:rPr>
              <w:fldChar w:fldCharType="begin"/>
            </w:r>
            <w:r w:rsidR="002A2C0E" w:rsidRPr="00E20B63">
              <w:rPr>
                <w:rFonts w:ascii="Times New Roman" w:hAnsi="Times New Roman" w:cs="Times New Roman"/>
                <w:noProof/>
                <w:webHidden/>
                <w:color w:val="0D0D0D" w:themeColor="text1" w:themeTint="F2"/>
              </w:rPr>
              <w:instrText xml:space="preserve"> PAGEREF _Toc227632596 \h </w:instrText>
            </w:r>
            <w:r w:rsidR="002A2C0E" w:rsidRPr="00E20B63">
              <w:rPr>
                <w:rFonts w:ascii="Times New Roman" w:hAnsi="Times New Roman" w:cs="Times New Roman"/>
                <w:noProof/>
                <w:webHidden/>
                <w:color w:val="0D0D0D" w:themeColor="text1" w:themeTint="F2"/>
              </w:rPr>
            </w:r>
            <w:r w:rsidR="002A2C0E" w:rsidRPr="00E20B63">
              <w:rPr>
                <w:rFonts w:ascii="Times New Roman" w:hAnsi="Times New Roman" w:cs="Times New Roman"/>
                <w:noProof/>
                <w:webHidden/>
                <w:color w:val="0D0D0D" w:themeColor="text1" w:themeTint="F2"/>
              </w:rPr>
              <w:fldChar w:fldCharType="separate"/>
            </w:r>
            <w:r w:rsidR="002A2C0E" w:rsidRPr="00E20B63">
              <w:rPr>
                <w:rFonts w:ascii="Times New Roman" w:hAnsi="Times New Roman" w:cs="Times New Roman"/>
                <w:noProof/>
                <w:webHidden/>
                <w:color w:val="0D0D0D" w:themeColor="text1" w:themeTint="F2"/>
              </w:rPr>
              <w:t>11</w:t>
            </w:r>
            <w:r w:rsidR="002A2C0E" w:rsidRPr="00E20B63">
              <w:rPr>
                <w:rFonts w:ascii="Times New Roman" w:hAnsi="Times New Roman" w:cs="Times New Roman"/>
                <w:noProof/>
                <w:webHidden/>
                <w:color w:val="0D0D0D" w:themeColor="text1" w:themeTint="F2"/>
              </w:rPr>
              <w:fldChar w:fldCharType="end"/>
            </w:r>
          </w:hyperlink>
        </w:p>
        <w:p w14:paraId="4295F663" w14:textId="6BD76853" w:rsidR="00796A85" w:rsidRPr="00675E0B" w:rsidRDefault="00286DF1">
          <w:pPr>
            <w:rPr>
              <w:rFonts w:ascii="Arial" w:hAnsi="Arial" w:cs="Arial"/>
            </w:rPr>
          </w:pPr>
          <w:r w:rsidRPr="00E20B63">
            <w:rPr>
              <w:rFonts w:ascii="Times New Roman" w:hAnsi="Times New Roman" w:cs="Times New Roman"/>
              <w:color w:val="0D0D0D" w:themeColor="text1" w:themeTint="F2"/>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6D3111FC" w14:textId="77777777" w:rsidR="00CE1DF5" w:rsidRDefault="00CE1DF5" w:rsidP="008C5C46">
      <w:pPr>
        <w:tabs>
          <w:tab w:val="left" w:pos="1471"/>
        </w:tabs>
        <w:jc w:val="both"/>
        <w:rPr>
          <w:rFonts w:ascii="Arial" w:hAnsi="Arial" w:cs="Arial"/>
        </w:rPr>
      </w:pPr>
    </w:p>
    <w:p w14:paraId="1F65F3B3" w14:textId="584547B3" w:rsidR="00C62E0E" w:rsidRDefault="00C62E0E" w:rsidP="00C62E0E">
      <w:pPr>
        <w:pStyle w:val="Heading1"/>
        <w:spacing w:after="0" w:line="360" w:lineRule="auto"/>
        <w:ind w:left="720"/>
        <w:jc w:val="center"/>
        <w:rPr>
          <w:rFonts w:ascii="Times New Roman" w:hAnsi="Times New Roman" w:cs="Times New Roman"/>
          <w:b/>
          <w:bCs/>
          <w:color w:val="0D0D0D" w:themeColor="text1" w:themeTint="F2"/>
          <w:sz w:val="24"/>
          <w:szCs w:val="24"/>
        </w:rPr>
      </w:pPr>
      <w:bookmarkStart w:id="2" w:name="_Toc227632575"/>
      <w:r w:rsidRPr="00C62E0E">
        <w:rPr>
          <w:rFonts w:ascii="Times New Roman" w:hAnsi="Times New Roman" w:cs="Times New Roman"/>
          <w:b/>
          <w:bCs/>
          <w:color w:val="0D0D0D" w:themeColor="text1" w:themeTint="F2"/>
          <w:sz w:val="24"/>
          <w:szCs w:val="24"/>
        </w:rPr>
        <w:lastRenderedPageBreak/>
        <w:t>Assignment 2: Project</w:t>
      </w:r>
      <w:r>
        <w:rPr>
          <w:rFonts w:ascii="Times New Roman" w:hAnsi="Times New Roman" w:cs="Times New Roman"/>
          <w:b/>
          <w:bCs/>
          <w:color w:val="0D0D0D" w:themeColor="text1" w:themeTint="F2"/>
          <w:sz w:val="24"/>
          <w:szCs w:val="24"/>
        </w:rPr>
        <w:t xml:space="preserve"> Management &amp; Innovation</w:t>
      </w:r>
    </w:p>
    <w:p w14:paraId="2542E5C8" w14:textId="77777777" w:rsidR="00C62E0E" w:rsidRPr="00C62E0E" w:rsidRDefault="00C62E0E" w:rsidP="00C62E0E"/>
    <w:p w14:paraId="68F7ECD7" w14:textId="77777777" w:rsidR="009143AA" w:rsidRPr="007B012F" w:rsidRDefault="009143AA" w:rsidP="00DA78F2">
      <w:pPr>
        <w:pStyle w:val="Heading1"/>
        <w:numPr>
          <w:ilvl w:val="0"/>
          <w:numId w:val="1"/>
        </w:numPr>
        <w:spacing w:before="0" w:after="0" w:line="360" w:lineRule="auto"/>
        <w:rPr>
          <w:rFonts w:ascii="Times New Roman" w:hAnsi="Times New Roman" w:cs="Times New Roman"/>
          <w:b/>
          <w:bCs/>
          <w:color w:val="0D0D0D" w:themeColor="text1" w:themeTint="F2"/>
          <w:sz w:val="24"/>
          <w:szCs w:val="24"/>
        </w:rPr>
      </w:pPr>
      <w:r w:rsidRPr="007B012F">
        <w:rPr>
          <w:rFonts w:ascii="Times New Roman" w:hAnsi="Times New Roman" w:cs="Times New Roman"/>
          <w:b/>
          <w:bCs/>
          <w:color w:val="0D0D0D" w:themeColor="text1" w:themeTint="F2"/>
          <w:sz w:val="24"/>
          <w:szCs w:val="24"/>
        </w:rPr>
        <w:t>Introduction</w:t>
      </w:r>
      <w:bookmarkEnd w:id="2"/>
      <w:r w:rsidRPr="007B012F">
        <w:rPr>
          <w:rFonts w:ascii="Times New Roman" w:hAnsi="Times New Roman" w:cs="Times New Roman"/>
          <w:b/>
          <w:bCs/>
          <w:color w:val="0D0D0D" w:themeColor="text1" w:themeTint="F2"/>
          <w:sz w:val="24"/>
          <w:szCs w:val="24"/>
        </w:rPr>
        <w:t xml:space="preserve"> </w:t>
      </w:r>
    </w:p>
    <w:p w14:paraId="0A45F297" w14:textId="48EE8B5C" w:rsidR="009143AA" w:rsidRPr="007F577F" w:rsidRDefault="009143AA" w:rsidP="007F577F">
      <w:pPr>
        <w:pStyle w:val="NormalWeb"/>
        <w:spacing w:before="0" w:beforeAutospacing="0" w:after="0" w:afterAutospacing="0" w:line="360" w:lineRule="auto"/>
        <w:contextualSpacing/>
        <w:jc w:val="both"/>
        <w:rPr>
          <w:color w:val="0D0D0D" w:themeColor="text1" w:themeTint="F2"/>
        </w:rPr>
      </w:pPr>
      <w:r w:rsidRPr="007F577F">
        <w:rPr>
          <w:color w:val="0D0D0D" w:themeColor="text1" w:themeTint="F2"/>
        </w:rPr>
        <w:t>The efficiency of managing tasks is a critical challenge in the current fast-paced world for both individuals and organisations</w:t>
      </w:r>
      <w:sdt>
        <w:sdtPr>
          <w:rPr>
            <w:color w:val="0D0D0D" w:themeColor="text1" w:themeTint="F2"/>
          </w:rPr>
          <w:id w:val="-1691443813"/>
          <w:citation/>
        </w:sdtPr>
        <w:sdtEndPr/>
        <w:sdtContent>
          <w:r w:rsidRPr="007F577F">
            <w:rPr>
              <w:color w:val="0D0D0D" w:themeColor="text1" w:themeTint="F2"/>
            </w:rPr>
            <w:fldChar w:fldCharType="begin"/>
          </w:r>
          <w:r w:rsidRPr="007F577F">
            <w:rPr>
              <w:color w:val="0D0D0D" w:themeColor="text1" w:themeTint="F2"/>
              <w:lang w:val="en-US"/>
            </w:rPr>
            <w:instrText xml:space="preserve"> CITATION Sha232 \l 1033 </w:instrText>
          </w:r>
          <w:r w:rsidRPr="007F577F">
            <w:rPr>
              <w:color w:val="0D0D0D" w:themeColor="text1" w:themeTint="F2"/>
            </w:rPr>
            <w:fldChar w:fldCharType="separate"/>
          </w:r>
          <w:r w:rsidRPr="007F577F">
            <w:rPr>
              <w:noProof/>
              <w:color w:val="0D0D0D" w:themeColor="text1" w:themeTint="F2"/>
              <w:lang w:val="en-US"/>
            </w:rPr>
            <w:t xml:space="preserve"> [1]</w:t>
          </w:r>
          <w:r w:rsidRPr="007F577F">
            <w:rPr>
              <w:color w:val="0D0D0D" w:themeColor="text1" w:themeTint="F2"/>
            </w:rPr>
            <w:fldChar w:fldCharType="end"/>
          </w:r>
        </w:sdtContent>
      </w:sdt>
      <w:r w:rsidRPr="007F577F">
        <w:rPr>
          <w:color w:val="0D0D0D" w:themeColor="text1" w:themeTint="F2"/>
        </w:rPr>
        <w:t>. Poor coordination, missed deadlines, and lack of real-time visibility usually minimise productivity and increase stress</w:t>
      </w:r>
      <w:sdt>
        <w:sdtPr>
          <w:rPr>
            <w:color w:val="0D0D0D" w:themeColor="text1" w:themeTint="F2"/>
          </w:rPr>
          <w:id w:val="199744913"/>
          <w:citation/>
        </w:sdtPr>
        <w:sdtEndPr/>
        <w:sdtContent>
          <w:r w:rsidRPr="007F577F">
            <w:rPr>
              <w:color w:val="0D0D0D" w:themeColor="text1" w:themeTint="F2"/>
            </w:rPr>
            <w:fldChar w:fldCharType="begin"/>
          </w:r>
          <w:r w:rsidRPr="007F577F">
            <w:rPr>
              <w:color w:val="0D0D0D" w:themeColor="text1" w:themeTint="F2"/>
              <w:lang w:val="en-US"/>
            </w:rPr>
            <w:instrText xml:space="preserve"> CITATION Cas25 \l 1033 </w:instrText>
          </w:r>
          <w:r w:rsidRPr="007F577F">
            <w:rPr>
              <w:color w:val="0D0D0D" w:themeColor="text1" w:themeTint="F2"/>
            </w:rPr>
            <w:fldChar w:fldCharType="separate"/>
          </w:r>
          <w:r w:rsidRPr="007F577F">
            <w:rPr>
              <w:noProof/>
              <w:color w:val="0D0D0D" w:themeColor="text1" w:themeTint="F2"/>
              <w:lang w:val="en-US"/>
            </w:rPr>
            <w:t xml:space="preserve"> [2]</w:t>
          </w:r>
          <w:r w:rsidRPr="007F577F">
            <w:rPr>
              <w:color w:val="0D0D0D" w:themeColor="text1" w:themeTint="F2"/>
            </w:rPr>
            <w:fldChar w:fldCharType="end"/>
          </w:r>
        </w:sdtContent>
      </w:sdt>
      <w:r w:rsidRPr="007F577F">
        <w:rPr>
          <w:color w:val="0D0D0D" w:themeColor="text1" w:themeTint="F2"/>
        </w:rPr>
        <w:t xml:space="preserve">. The Smart Work Manager System is proposed in the current report to increase </w:t>
      </w:r>
      <w:r w:rsidR="005E7DB6" w:rsidRPr="007F577F">
        <w:rPr>
          <w:color w:val="0D0D0D" w:themeColor="text1" w:themeTint="F2"/>
        </w:rPr>
        <w:t xml:space="preserve">the </w:t>
      </w:r>
      <w:r w:rsidRPr="007F577F">
        <w:rPr>
          <w:color w:val="0D0D0D" w:themeColor="text1" w:themeTint="F2"/>
        </w:rPr>
        <w:t>efficiency of managing tasks as it works through cloud synchronisation and provides real-time notifications to improve task performance and organisation. The report focuses on project management aspects, including system design, planning, developmental methodology</w:t>
      </w:r>
      <w:r w:rsidR="005E6C14" w:rsidRPr="007F577F">
        <w:rPr>
          <w:color w:val="0D0D0D" w:themeColor="text1" w:themeTint="F2"/>
        </w:rPr>
        <w:t>,</w:t>
      </w:r>
      <w:r w:rsidRPr="007F577F">
        <w:rPr>
          <w:color w:val="0D0D0D" w:themeColor="text1" w:themeTint="F2"/>
        </w:rPr>
        <w:t xml:space="preserve"> and scheduling with the help of a Gantt chart. It further explores the innovation by assessing the external business environment through PEST and SWOT analysis, combined with key ethical and legal considerations. The report also explains the way to implement a system within a large organisation. Further, it includes a reflective evaluation of the report, indicating skills development, lessons learned</w:t>
      </w:r>
      <w:r w:rsidR="007908AD" w:rsidRPr="007F577F">
        <w:rPr>
          <w:color w:val="0D0D0D" w:themeColor="text1" w:themeTint="F2"/>
        </w:rPr>
        <w:t>,</w:t>
      </w:r>
      <w:r w:rsidRPr="007F577F">
        <w:rPr>
          <w:color w:val="0D0D0D" w:themeColor="text1" w:themeTint="F2"/>
        </w:rPr>
        <w:t xml:space="preserve"> and challenges faced during the learning process. </w:t>
      </w:r>
    </w:p>
    <w:p w14:paraId="38782F59" w14:textId="77777777" w:rsidR="009143AA" w:rsidRPr="007B012F" w:rsidRDefault="009143AA" w:rsidP="00DA78F2">
      <w:pPr>
        <w:pStyle w:val="Heading1"/>
        <w:numPr>
          <w:ilvl w:val="0"/>
          <w:numId w:val="1"/>
        </w:numPr>
        <w:spacing w:before="0" w:after="0" w:line="360" w:lineRule="auto"/>
        <w:rPr>
          <w:rFonts w:ascii="Times New Roman" w:hAnsi="Times New Roman" w:cs="Times New Roman"/>
          <w:b/>
          <w:bCs/>
          <w:color w:val="0D0D0D" w:themeColor="text1" w:themeTint="F2"/>
          <w:sz w:val="24"/>
          <w:szCs w:val="24"/>
        </w:rPr>
      </w:pPr>
      <w:bookmarkStart w:id="3" w:name="_Toc227632576"/>
      <w:r w:rsidRPr="007B012F">
        <w:rPr>
          <w:rFonts w:ascii="Times New Roman" w:hAnsi="Times New Roman" w:cs="Times New Roman"/>
          <w:b/>
          <w:bCs/>
          <w:color w:val="0D0D0D" w:themeColor="text1" w:themeTint="F2"/>
          <w:sz w:val="24"/>
          <w:szCs w:val="24"/>
        </w:rPr>
        <w:t>Task 1: Project Management</w:t>
      </w:r>
      <w:bookmarkEnd w:id="3"/>
    </w:p>
    <w:p w14:paraId="75BD2E6A" w14:textId="77777777" w:rsidR="009143AA" w:rsidRPr="007B012F" w:rsidRDefault="009143AA" w:rsidP="007F577F">
      <w:pPr>
        <w:pStyle w:val="Heading2"/>
        <w:spacing w:before="0" w:after="0" w:line="360" w:lineRule="auto"/>
        <w:rPr>
          <w:rFonts w:ascii="Times New Roman" w:hAnsi="Times New Roman" w:cs="Times New Roman"/>
          <w:b/>
          <w:bCs/>
          <w:color w:val="0D0D0D" w:themeColor="text1" w:themeTint="F2"/>
          <w:sz w:val="24"/>
          <w:szCs w:val="24"/>
        </w:rPr>
      </w:pPr>
      <w:bookmarkStart w:id="4" w:name="_Toc227632577"/>
      <w:r w:rsidRPr="007B012F">
        <w:rPr>
          <w:rFonts w:ascii="Times New Roman" w:hAnsi="Times New Roman" w:cs="Times New Roman"/>
          <w:b/>
          <w:bCs/>
          <w:color w:val="0D0D0D" w:themeColor="text1" w:themeTint="F2"/>
          <w:sz w:val="24"/>
          <w:szCs w:val="24"/>
        </w:rPr>
        <w:t>2.1 Project Overview and Aim</w:t>
      </w:r>
      <w:bookmarkEnd w:id="4"/>
    </w:p>
    <w:p w14:paraId="75AA847A" w14:textId="321F9131" w:rsidR="009143AA" w:rsidRPr="007F577F" w:rsidRDefault="009143AA" w:rsidP="007F577F">
      <w:pPr>
        <w:spacing w:after="0" w:line="360" w:lineRule="auto"/>
        <w:contextualSpacing/>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The project is the development of the Smart Work Manager System with Cloud Synchronisation and Real-Time Notifications. The system is created to assist users in managing their deadlines, tasks and overall workload effectively with a centralised digital platform. In the modern workplace, employees usually struggle with poor organisation, missed deadlines and a lack of coordination across various devices. Consequently, a cloud-based and smart solution is needed to improve time management and productivity. The project aims to design and develop a system that helps users to create, update</w:t>
      </w:r>
      <w:r w:rsidR="00764EB5">
        <w:rPr>
          <w:rFonts w:ascii="Times New Roman" w:hAnsi="Times New Roman" w:cs="Times New Roman"/>
          <w:color w:val="0D0D0D" w:themeColor="text1" w:themeTint="F2"/>
          <w:lang w:eastAsia="en-GB"/>
        </w:rPr>
        <w:t>,</w:t>
      </w:r>
      <w:r w:rsidRPr="007F577F">
        <w:rPr>
          <w:rFonts w:ascii="Times New Roman" w:hAnsi="Times New Roman" w:cs="Times New Roman"/>
          <w:color w:val="0D0D0D" w:themeColor="text1" w:themeTint="F2"/>
          <w:lang w:eastAsia="en-GB"/>
        </w:rPr>
        <w:t xml:space="preserve"> and monitor tasks; however, it receives timely notifications and data maintenance synchronisation across various devices. The system will assist to manage a structured approach to task management that can enable users to track progress and prioritise activities effectively. </w:t>
      </w:r>
    </w:p>
    <w:p w14:paraId="29A932C9" w14:textId="77777777" w:rsidR="009143AA" w:rsidRPr="007B012F" w:rsidRDefault="009143AA" w:rsidP="007F577F">
      <w:pPr>
        <w:pStyle w:val="Heading2"/>
        <w:spacing w:before="0" w:after="0" w:line="360" w:lineRule="auto"/>
        <w:rPr>
          <w:rFonts w:ascii="Times New Roman" w:hAnsi="Times New Roman" w:cs="Times New Roman"/>
          <w:b/>
          <w:bCs/>
          <w:color w:val="0D0D0D" w:themeColor="text1" w:themeTint="F2"/>
          <w:sz w:val="24"/>
          <w:szCs w:val="24"/>
        </w:rPr>
      </w:pPr>
      <w:bookmarkStart w:id="5" w:name="_Toc227632578"/>
      <w:r w:rsidRPr="007B012F">
        <w:rPr>
          <w:rFonts w:ascii="Times New Roman" w:hAnsi="Times New Roman" w:cs="Times New Roman"/>
          <w:b/>
          <w:bCs/>
          <w:color w:val="0D0D0D" w:themeColor="text1" w:themeTint="F2"/>
          <w:sz w:val="24"/>
          <w:szCs w:val="24"/>
        </w:rPr>
        <w:t>2.2 Project Scope and Objectives</w:t>
      </w:r>
      <w:bookmarkEnd w:id="5"/>
    </w:p>
    <w:p w14:paraId="5B0E033D" w14:textId="372939F4" w:rsidR="009143AA" w:rsidRDefault="009143AA" w:rsidP="007F577F">
      <w:pPr>
        <w:spacing w:after="0" w:line="360" w:lineRule="auto"/>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 xml:space="preserve">The project scope is focusing on the creation of a functional prototype of a task management system with important features supporting organisation and productivity. The system will have editing, task creation, deadline setting, deletion and notification alerts. Moreover, cloud synchronisation will ensure </w:t>
      </w:r>
      <w:r w:rsidR="007B012F">
        <w:rPr>
          <w:rFonts w:ascii="Times New Roman" w:hAnsi="Times New Roman" w:cs="Times New Roman"/>
          <w:color w:val="0D0D0D" w:themeColor="text1" w:themeTint="F2"/>
          <w:lang w:eastAsia="en-GB"/>
        </w:rPr>
        <w:t>of</w:t>
      </w:r>
      <w:r w:rsidRPr="007F577F">
        <w:rPr>
          <w:rFonts w:ascii="Times New Roman" w:hAnsi="Times New Roman" w:cs="Times New Roman"/>
          <w:color w:val="0D0D0D" w:themeColor="text1" w:themeTint="F2"/>
          <w:lang w:eastAsia="en-GB"/>
        </w:rPr>
        <w:t xml:space="preserve"> users can access the data from different devices in real-time. </w:t>
      </w:r>
    </w:p>
    <w:p w14:paraId="09BA3110" w14:textId="77777777" w:rsidR="00C62E0E" w:rsidRPr="007F577F" w:rsidRDefault="00C62E0E" w:rsidP="007F577F">
      <w:pPr>
        <w:spacing w:after="0" w:line="360" w:lineRule="auto"/>
        <w:jc w:val="both"/>
        <w:rPr>
          <w:rFonts w:ascii="Times New Roman" w:hAnsi="Times New Roman" w:cs="Times New Roman"/>
          <w:color w:val="0D0D0D" w:themeColor="text1" w:themeTint="F2"/>
          <w:lang w:eastAsia="en-GB"/>
        </w:rPr>
      </w:pPr>
    </w:p>
    <w:p w14:paraId="439F1A2B" w14:textId="77777777" w:rsidR="009143AA" w:rsidRPr="007F577F" w:rsidRDefault="009143AA" w:rsidP="007F577F">
      <w:pPr>
        <w:spacing w:after="0" w:line="360" w:lineRule="auto"/>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lastRenderedPageBreak/>
        <w:t xml:space="preserve">The main objectives of the project are: </w:t>
      </w:r>
    </w:p>
    <w:p w14:paraId="49BBC9C0" w14:textId="77777777" w:rsidR="009143AA" w:rsidRPr="007F577F" w:rsidRDefault="009143AA" w:rsidP="00DA78F2">
      <w:pPr>
        <w:pStyle w:val="ListParagraph"/>
        <w:numPr>
          <w:ilvl w:val="0"/>
          <w:numId w:val="2"/>
        </w:numPr>
        <w:spacing w:after="0" w:line="360" w:lineRule="auto"/>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To create a user-friendly interface for task management</w:t>
      </w:r>
    </w:p>
    <w:p w14:paraId="44379454" w14:textId="77777777" w:rsidR="009143AA" w:rsidRPr="007F577F" w:rsidRDefault="009143AA" w:rsidP="00DA78F2">
      <w:pPr>
        <w:pStyle w:val="ListParagraph"/>
        <w:numPr>
          <w:ilvl w:val="0"/>
          <w:numId w:val="2"/>
        </w:numPr>
        <w:spacing w:after="0" w:line="360" w:lineRule="auto"/>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To design a system able to sort and retrieve task data</w:t>
      </w:r>
    </w:p>
    <w:p w14:paraId="23424298" w14:textId="77777777" w:rsidR="009143AA" w:rsidRPr="007F577F" w:rsidRDefault="009143AA" w:rsidP="00DA78F2">
      <w:pPr>
        <w:pStyle w:val="ListParagraph"/>
        <w:numPr>
          <w:ilvl w:val="0"/>
          <w:numId w:val="2"/>
        </w:numPr>
        <w:spacing w:after="0" w:line="360" w:lineRule="auto"/>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To implement real-time notification features for setting deadlines</w:t>
      </w:r>
    </w:p>
    <w:p w14:paraId="40018029" w14:textId="77777777" w:rsidR="009143AA" w:rsidRPr="007F577F" w:rsidRDefault="009143AA" w:rsidP="00DA78F2">
      <w:pPr>
        <w:pStyle w:val="ListParagraph"/>
        <w:numPr>
          <w:ilvl w:val="0"/>
          <w:numId w:val="2"/>
        </w:numPr>
        <w:spacing w:after="0" w:line="360" w:lineRule="auto"/>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To establish cloud-based synchronisation for multi-device access</w:t>
      </w:r>
    </w:p>
    <w:p w14:paraId="149E6E8D" w14:textId="77777777" w:rsidR="009143AA" w:rsidRPr="007F577F" w:rsidRDefault="009143AA" w:rsidP="00DA78F2">
      <w:pPr>
        <w:pStyle w:val="ListParagraph"/>
        <w:numPr>
          <w:ilvl w:val="0"/>
          <w:numId w:val="2"/>
        </w:numPr>
        <w:spacing w:after="0" w:line="360" w:lineRule="auto"/>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To build efficient progress monitoring and task tracking</w:t>
      </w:r>
    </w:p>
    <w:p w14:paraId="1D03DFE8" w14:textId="77777777" w:rsidR="009143AA" w:rsidRPr="007F577F" w:rsidRDefault="009143AA" w:rsidP="007F577F">
      <w:pPr>
        <w:spacing w:after="0" w:line="360" w:lineRule="auto"/>
        <w:contextualSpacing/>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 xml:space="preserve">However, the project will not have advanced features like AI-based recommendations or integration at the enterprise level because of resources and time constraints. </w:t>
      </w:r>
    </w:p>
    <w:p w14:paraId="38B1821A" w14:textId="77777777" w:rsidR="009143AA" w:rsidRPr="00DD7979" w:rsidRDefault="009143AA" w:rsidP="00DA78F2">
      <w:pPr>
        <w:pStyle w:val="Heading2"/>
        <w:numPr>
          <w:ilvl w:val="1"/>
          <w:numId w:val="1"/>
        </w:numPr>
        <w:spacing w:before="0" w:after="0" w:line="360" w:lineRule="auto"/>
        <w:ind w:left="1440" w:hanging="360"/>
        <w:rPr>
          <w:rFonts w:ascii="Times New Roman" w:hAnsi="Times New Roman" w:cs="Times New Roman"/>
          <w:b/>
          <w:bCs/>
          <w:color w:val="0D0D0D" w:themeColor="text1" w:themeTint="F2"/>
          <w:sz w:val="24"/>
          <w:szCs w:val="24"/>
        </w:rPr>
      </w:pPr>
      <w:bookmarkStart w:id="6" w:name="_Toc227632579"/>
      <w:r w:rsidRPr="00DD7979">
        <w:rPr>
          <w:rFonts w:ascii="Times New Roman" w:hAnsi="Times New Roman" w:cs="Times New Roman"/>
          <w:b/>
          <w:bCs/>
          <w:color w:val="0D0D0D" w:themeColor="text1" w:themeTint="F2"/>
          <w:sz w:val="24"/>
          <w:szCs w:val="24"/>
        </w:rPr>
        <w:t>Technologies, Resources and Constraints</w:t>
      </w:r>
      <w:bookmarkEnd w:id="6"/>
    </w:p>
    <w:p w14:paraId="0CD8E97A" w14:textId="77777777" w:rsidR="009143AA" w:rsidRPr="007F577F" w:rsidRDefault="009143AA" w:rsidP="007F577F">
      <w:pPr>
        <w:spacing w:after="0" w:line="360" w:lineRule="auto"/>
        <w:contextualSpacing/>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 xml:space="preserve">Modern technologies will be included that are suitable for developing a cloud-based application. Moreover, the front-end interface can be managed through frameworks like web-based platforms and Flutter; however, the backend will be dependent on cloud databases like </w:t>
      </w:r>
      <w:proofErr w:type="spellStart"/>
      <w:r w:rsidRPr="007F577F">
        <w:rPr>
          <w:rFonts w:ascii="Times New Roman" w:hAnsi="Times New Roman" w:cs="Times New Roman"/>
          <w:color w:val="0D0D0D" w:themeColor="text1" w:themeTint="F2"/>
          <w:lang w:eastAsia="en-GB"/>
        </w:rPr>
        <w:t>Supabase</w:t>
      </w:r>
      <w:proofErr w:type="spellEnd"/>
      <w:r w:rsidRPr="007F577F">
        <w:rPr>
          <w:rFonts w:ascii="Times New Roman" w:hAnsi="Times New Roman" w:cs="Times New Roman"/>
          <w:color w:val="0D0D0D" w:themeColor="text1" w:themeTint="F2"/>
          <w:lang w:eastAsia="en-GB"/>
        </w:rPr>
        <w:t xml:space="preserve"> and Firebase to manage data synchronisation in real-time. Moreover, notification services will </w:t>
      </w:r>
      <w:proofErr w:type="spellStart"/>
      <w:r w:rsidRPr="007F577F">
        <w:rPr>
          <w:rFonts w:ascii="Times New Roman" w:hAnsi="Times New Roman" w:cs="Times New Roman"/>
          <w:color w:val="0D0D0D" w:themeColor="text1" w:themeTint="F2"/>
          <w:lang w:eastAsia="en-GB"/>
        </w:rPr>
        <w:t>alos</w:t>
      </w:r>
      <w:proofErr w:type="spellEnd"/>
      <w:r w:rsidRPr="007F577F">
        <w:rPr>
          <w:rFonts w:ascii="Times New Roman" w:hAnsi="Times New Roman" w:cs="Times New Roman"/>
          <w:color w:val="0D0D0D" w:themeColor="text1" w:themeTint="F2"/>
          <w:lang w:eastAsia="en-GB"/>
        </w:rPr>
        <w:t xml:space="preserve"> be combined to alert users regarding upcoming task updates and deadlines. The main resources required include internet access, a personal computer, cloud services and development tools. The primary resources required include a personal computer, development tools, </w:t>
      </w:r>
      <w:proofErr w:type="gramStart"/>
      <w:r w:rsidRPr="007F577F">
        <w:rPr>
          <w:rFonts w:ascii="Times New Roman" w:hAnsi="Times New Roman" w:cs="Times New Roman"/>
          <w:color w:val="0D0D0D" w:themeColor="text1" w:themeTint="F2"/>
          <w:lang w:eastAsia="en-GB"/>
        </w:rPr>
        <w:t>internet</w:t>
      </w:r>
      <w:proofErr w:type="gramEnd"/>
      <w:r w:rsidRPr="007F577F">
        <w:rPr>
          <w:rFonts w:ascii="Times New Roman" w:hAnsi="Times New Roman" w:cs="Times New Roman"/>
          <w:color w:val="0D0D0D" w:themeColor="text1" w:themeTint="F2"/>
          <w:lang w:eastAsia="en-GB"/>
        </w:rPr>
        <w:t xml:space="preserve"> access and cloud services. Such resources are adequate to develop a functional prototype. </w:t>
      </w:r>
    </w:p>
    <w:p w14:paraId="7881B27A" w14:textId="77777777" w:rsidR="009143AA" w:rsidRPr="007F577F" w:rsidRDefault="009143AA" w:rsidP="007F577F">
      <w:pPr>
        <w:spacing w:after="0" w:line="360" w:lineRule="auto"/>
        <w:contextualSpacing/>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 xml:space="preserve">On the other hand, the project is subject to specific limitations. A major constraint is time limitation, as the development should be completed within the academic schedule. Technically, a limited experience with some frameworks can also affect implementation. In addition, dependency on internet connectivity to integrate cloud features can also impact the performance of the system in an offline situation </w:t>
      </w:r>
    </w:p>
    <w:p w14:paraId="22A8E543" w14:textId="77777777" w:rsidR="009143AA" w:rsidRPr="00DD7979" w:rsidRDefault="009143AA" w:rsidP="007F577F">
      <w:pPr>
        <w:pStyle w:val="Heading2"/>
        <w:spacing w:before="0" w:after="0" w:line="360" w:lineRule="auto"/>
        <w:rPr>
          <w:rFonts w:ascii="Times New Roman" w:hAnsi="Times New Roman" w:cs="Times New Roman"/>
          <w:b/>
          <w:bCs/>
          <w:color w:val="0D0D0D" w:themeColor="text1" w:themeTint="F2"/>
          <w:sz w:val="24"/>
          <w:szCs w:val="24"/>
        </w:rPr>
      </w:pPr>
      <w:bookmarkStart w:id="7" w:name="_Toc227632580"/>
      <w:r w:rsidRPr="00DD7979">
        <w:rPr>
          <w:rFonts w:ascii="Times New Roman" w:hAnsi="Times New Roman" w:cs="Times New Roman"/>
          <w:b/>
          <w:bCs/>
          <w:color w:val="0D0D0D" w:themeColor="text1" w:themeTint="F2"/>
          <w:sz w:val="24"/>
          <w:szCs w:val="24"/>
        </w:rPr>
        <w:t>2.4 Development Method (SDLC Approach)</w:t>
      </w:r>
      <w:bookmarkEnd w:id="7"/>
    </w:p>
    <w:p w14:paraId="18D86F2E" w14:textId="7905E966" w:rsidR="009143AA" w:rsidRPr="007F577F" w:rsidRDefault="009143AA" w:rsidP="00DD7979">
      <w:pPr>
        <w:spacing w:after="0" w:line="360" w:lineRule="auto"/>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 xml:space="preserve">An agile approach is selected for this project due to its suitability, and it allows the system to develop in iterative stages. Another reason to select agile is the </w:t>
      </w:r>
      <w:proofErr w:type="spellStart"/>
      <w:r w:rsidRPr="007F577F">
        <w:rPr>
          <w:rFonts w:ascii="Times New Roman" w:hAnsi="Times New Roman" w:cs="Times New Roman"/>
          <w:color w:val="0D0D0D" w:themeColor="text1" w:themeTint="F2"/>
          <w:lang w:eastAsia="en-GB"/>
        </w:rPr>
        <w:t>mindset</w:t>
      </w:r>
      <w:proofErr w:type="spellEnd"/>
      <w:r w:rsidRPr="007F577F">
        <w:rPr>
          <w:rFonts w:ascii="Times New Roman" w:hAnsi="Times New Roman" w:cs="Times New Roman"/>
          <w:color w:val="0D0D0D" w:themeColor="text1" w:themeTint="F2"/>
          <w:lang w:eastAsia="en-GB"/>
        </w:rPr>
        <w:t xml:space="preserve"> or approach focusing on adaptability, flexibility and continuous improvement through collaboration and iterative process </w:t>
      </w:r>
      <w:sdt>
        <w:sdtPr>
          <w:rPr>
            <w:rFonts w:ascii="Times New Roman" w:hAnsi="Times New Roman" w:cs="Times New Roman"/>
            <w:color w:val="0D0D0D" w:themeColor="text1" w:themeTint="F2"/>
            <w:lang w:eastAsia="en-GB"/>
          </w:rPr>
          <w:id w:val="-2016673500"/>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Ala241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eastAsiaTheme="minorHAnsi" w:hAnsi="Times New Roman" w:cs="Times New Roman"/>
              <w:noProof/>
              <w:color w:val="0D0D0D" w:themeColor="text1" w:themeTint="F2"/>
              <w:lang w:eastAsia="en-GB"/>
            </w:rPr>
            <w:t>[3]</w:t>
          </w:r>
          <w:r w:rsidRPr="007F577F">
            <w:rPr>
              <w:rFonts w:ascii="Times New Roman" w:hAnsi="Times New Roman" w:cs="Times New Roman"/>
              <w:color w:val="0D0D0D" w:themeColor="text1" w:themeTint="F2"/>
              <w:lang w:eastAsia="en-GB"/>
            </w:rPr>
            <w:fldChar w:fldCharType="end"/>
          </w:r>
        </w:sdtContent>
      </w:sdt>
      <w:sdt>
        <w:sdtPr>
          <w:rPr>
            <w:rFonts w:ascii="Times New Roman" w:hAnsi="Times New Roman" w:cs="Times New Roman"/>
            <w:color w:val="0D0D0D" w:themeColor="text1" w:themeTint="F2"/>
            <w:lang w:eastAsia="en-GB"/>
          </w:rPr>
          <w:id w:val="360332066"/>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Ama241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[4]</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The entire system is not developed at once, but the project is divided into smaller modules like the notification system, task management and cloud integration. The agile approach is also aligned with Software Development Life Cycle (SDLC) practices in which development, refinement, and testing occur at the same time. It also provides effective quality, efficient management of risks in a project</w:t>
      </w:r>
      <w:sdt>
        <w:sdtPr>
          <w:rPr>
            <w:rFonts w:ascii="Times New Roman" w:hAnsi="Times New Roman" w:cs="Times New Roman"/>
            <w:color w:val="0D0D0D" w:themeColor="text1" w:themeTint="F2"/>
            <w:lang w:eastAsia="en-GB"/>
          </w:rPr>
          <w:id w:val="243916475"/>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Oti23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[5]</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xml:space="preserve">. </w:t>
      </w:r>
    </w:p>
    <w:p w14:paraId="422E081C" w14:textId="77777777" w:rsidR="009143AA" w:rsidRPr="00DD7979" w:rsidRDefault="009143AA" w:rsidP="007F577F">
      <w:pPr>
        <w:pStyle w:val="Heading2"/>
        <w:spacing w:before="0" w:after="0" w:line="360" w:lineRule="auto"/>
        <w:rPr>
          <w:rFonts w:ascii="Times New Roman" w:hAnsi="Times New Roman" w:cs="Times New Roman"/>
          <w:b/>
          <w:bCs/>
          <w:color w:val="0D0D0D" w:themeColor="text1" w:themeTint="F2"/>
          <w:sz w:val="24"/>
          <w:szCs w:val="24"/>
        </w:rPr>
      </w:pPr>
      <w:bookmarkStart w:id="8" w:name="_Toc227632581"/>
      <w:r w:rsidRPr="00DD7979">
        <w:rPr>
          <w:rFonts w:ascii="Times New Roman" w:hAnsi="Times New Roman" w:cs="Times New Roman"/>
          <w:b/>
          <w:bCs/>
          <w:color w:val="0D0D0D" w:themeColor="text1" w:themeTint="F2"/>
          <w:sz w:val="24"/>
          <w:szCs w:val="24"/>
        </w:rPr>
        <w:lastRenderedPageBreak/>
        <w:t xml:space="preserve">2.5 Project Schedule and Gantt </w:t>
      </w:r>
      <w:proofErr w:type="gramStart"/>
      <w:r w:rsidRPr="00DD7979">
        <w:rPr>
          <w:rFonts w:ascii="Times New Roman" w:hAnsi="Times New Roman" w:cs="Times New Roman"/>
          <w:b/>
          <w:bCs/>
          <w:color w:val="0D0D0D" w:themeColor="text1" w:themeTint="F2"/>
          <w:sz w:val="24"/>
          <w:szCs w:val="24"/>
        </w:rPr>
        <w:t>Chart</w:t>
      </w:r>
      <w:bookmarkEnd w:id="8"/>
      <w:proofErr w:type="gramEnd"/>
    </w:p>
    <w:p w14:paraId="7AF9F030" w14:textId="77777777" w:rsidR="009143AA" w:rsidRPr="007F577F" w:rsidRDefault="009143AA" w:rsidP="007F577F">
      <w:pPr>
        <w:spacing w:after="0" w:line="360" w:lineRule="auto"/>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A Gantt chart will be used to manage and plan the project that visually shows the sequence and timeline of tasks. The project will be divided into five further phases (Figure 1). The aim to use Gantt chart is to divide each phase within a specific timeframe and complete it successfully</w:t>
      </w:r>
      <w:sdt>
        <w:sdtPr>
          <w:rPr>
            <w:rFonts w:ascii="Times New Roman" w:hAnsi="Times New Roman" w:cs="Times New Roman"/>
            <w:color w:val="0D0D0D" w:themeColor="text1" w:themeTint="F2"/>
            <w:lang w:eastAsia="en-GB"/>
          </w:rPr>
          <w:id w:val="1176078217"/>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Wad24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[6]</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xml:space="preserve">. The tasks, dependencies, milestones, milestones, and durations assist in effectively monitors the project progress. </w:t>
      </w:r>
    </w:p>
    <w:tbl>
      <w:tblPr>
        <w:tblStyle w:val="TableGridLight"/>
        <w:tblpPr w:leftFromText="180" w:rightFromText="180" w:vertAnchor="text" w:tblpXSpec="center" w:tblpY="1"/>
        <w:tblOverlap w:val="never"/>
        <w:tblW w:w="8411" w:type="dxa"/>
        <w:tblLook w:val="04A0" w:firstRow="1" w:lastRow="0" w:firstColumn="1" w:lastColumn="0" w:noHBand="0" w:noVBand="1"/>
      </w:tblPr>
      <w:tblGrid>
        <w:gridCol w:w="2695"/>
        <w:gridCol w:w="1396"/>
        <w:gridCol w:w="1182"/>
        <w:gridCol w:w="523"/>
        <w:gridCol w:w="523"/>
        <w:gridCol w:w="523"/>
        <w:gridCol w:w="523"/>
        <w:gridCol w:w="523"/>
        <w:gridCol w:w="523"/>
      </w:tblGrid>
      <w:tr w:rsidR="007F577F" w:rsidRPr="007F577F" w14:paraId="51441DCB" w14:textId="77777777" w:rsidTr="005B513F">
        <w:trPr>
          <w:trHeight w:val="266"/>
        </w:trPr>
        <w:tc>
          <w:tcPr>
            <w:tcW w:w="2695" w:type="dxa"/>
            <w:hideMark/>
          </w:tcPr>
          <w:p w14:paraId="61804F5B" w14:textId="77777777" w:rsidR="009143AA" w:rsidRPr="007F577F" w:rsidRDefault="009143AA" w:rsidP="007F577F">
            <w:pPr>
              <w:spacing w:line="360" w:lineRule="auto"/>
              <w:rPr>
                <w:rFonts w:ascii="Times New Roman" w:eastAsia="Times New Roman" w:hAnsi="Times New Roman" w:cs="Times New Roman"/>
                <w:b/>
                <w:bCs/>
                <w:color w:val="0D0D0D" w:themeColor="text1" w:themeTint="F2"/>
                <w:lang w:eastAsia="en-GB"/>
              </w:rPr>
            </w:pPr>
            <w:r w:rsidRPr="007F577F">
              <w:rPr>
                <w:rFonts w:ascii="Times New Roman" w:eastAsia="Times New Roman" w:hAnsi="Times New Roman" w:cs="Times New Roman"/>
                <w:b/>
                <w:bCs/>
                <w:color w:val="0D0D0D" w:themeColor="text1" w:themeTint="F2"/>
                <w:lang w:eastAsia="en-GB"/>
              </w:rPr>
              <w:t>Project Phase</w:t>
            </w:r>
          </w:p>
        </w:tc>
        <w:tc>
          <w:tcPr>
            <w:tcW w:w="1396" w:type="dxa"/>
            <w:hideMark/>
          </w:tcPr>
          <w:p w14:paraId="127141E2" w14:textId="77777777" w:rsidR="009143AA" w:rsidRPr="007F577F" w:rsidRDefault="009143AA" w:rsidP="007F577F">
            <w:pPr>
              <w:spacing w:line="360" w:lineRule="auto"/>
              <w:rPr>
                <w:rFonts w:ascii="Times New Roman" w:eastAsia="Times New Roman" w:hAnsi="Times New Roman" w:cs="Times New Roman"/>
                <w:b/>
                <w:bCs/>
                <w:color w:val="0D0D0D" w:themeColor="text1" w:themeTint="F2"/>
                <w:lang w:eastAsia="en-GB"/>
              </w:rPr>
            </w:pPr>
            <w:r w:rsidRPr="007F577F">
              <w:rPr>
                <w:rFonts w:ascii="Times New Roman" w:eastAsia="Times New Roman" w:hAnsi="Times New Roman" w:cs="Times New Roman"/>
                <w:b/>
                <w:bCs/>
                <w:color w:val="0D0D0D" w:themeColor="text1" w:themeTint="F2"/>
                <w:lang w:eastAsia="en-GB"/>
              </w:rPr>
              <w:t>Start Week</w:t>
            </w:r>
          </w:p>
        </w:tc>
        <w:tc>
          <w:tcPr>
            <w:tcW w:w="1182" w:type="dxa"/>
            <w:hideMark/>
          </w:tcPr>
          <w:p w14:paraId="1DF93D31" w14:textId="77777777" w:rsidR="009143AA" w:rsidRPr="007F577F" w:rsidRDefault="009143AA" w:rsidP="007F577F">
            <w:pPr>
              <w:spacing w:line="360" w:lineRule="auto"/>
              <w:rPr>
                <w:rFonts w:ascii="Times New Roman" w:eastAsia="Times New Roman" w:hAnsi="Times New Roman" w:cs="Times New Roman"/>
                <w:b/>
                <w:bCs/>
                <w:color w:val="0D0D0D" w:themeColor="text1" w:themeTint="F2"/>
                <w:lang w:eastAsia="en-GB"/>
              </w:rPr>
            </w:pPr>
            <w:r w:rsidRPr="007F577F">
              <w:rPr>
                <w:rFonts w:ascii="Times New Roman" w:eastAsia="Times New Roman" w:hAnsi="Times New Roman" w:cs="Times New Roman"/>
                <w:b/>
                <w:bCs/>
                <w:color w:val="0D0D0D" w:themeColor="text1" w:themeTint="F2"/>
                <w:lang w:eastAsia="en-GB"/>
              </w:rPr>
              <w:t>Duration</w:t>
            </w:r>
          </w:p>
        </w:tc>
        <w:tc>
          <w:tcPr>
            <w:tcW w:w="523" w:type="dxa"/>
          </w:tcPr>
          <w:p w14:paraId="7DAD3C37" w14:textId="77777777" w:rsidR="009143AA" w:rsidRPr="007F577F" w:rsidRDefault="009143AA" w:rsidP="007F577F">
            <w:pPr>
              <w:tabs>
                <w:tab w:val="left" w:pos="720"/>
              </w:tabs>
              <w:spacing w:line="360" w:lineRule="auto"/>
              <w:rPr>
                <w:rFonts w:ascii="Times New Roman" w:eastAsia="Times New Roman" w:hAnsi="Times New Roman" w:cs="Times New Roman"/>
                <w:b/>
                <w:bCs/>
                <w:color w:val="0D0D0D" w:themeColor="text1" w:themeTint="F2"/>
                <w:lang w:eastAsia="en-GB"/>
              </w:rPr>
            </w:pPr>
            <w:r w:rsidRPr="007F577F">
              <w:rPr>
                <w:rFonts w:ascii="Times New Roman" w:eastAsia="Times New Roman" w:hAnsi="Times New Roman" w:cs="Times New Roman"/>
                <w:b/>
                <w:bCs/>
                <w:color w:val="0D0D0D" w:themeColor="text1" w:themeTint="F2"/>
                <w:lang w:eastAsia="en-GB"/>
              </w:rPr>
              <w:t>1</w:t>
            </w:r>
          </w:p>
        </w:tc>
        <w:tc>
          <w:tcPr>
            <w:tcW w:w="523" w:type="dxa"/>
          </w:tcPr>
          <w:p w14:paraId="79EC0BC1" w14:textId="77777777" w:rsidR="009143AA" w:rsidRPr="007F577F" w:rsidRDefault="009143AA" w:rsidP="007F577F">
            <w:pPr>
              <w:spacing w:line="360" w:lineRule="auto"/>
              <w:rPr>
                <w:rFonts w:ascii="Times New Roman" w:eastAsia="Times New Roman" w:hAnsi="Times New Roman" w:cs="Times New Roman"/>
                <w:b/>
                <w:bCs/>
                <w:color w:val="0D0D0D" w:themeColor="text1" w:themeTint="F2"/>
                <w:lang w:eastAsia="en-GB"/>
              </w:rPr>
            </w:pPr>
            <w:r w:rsidRPr="007F577F">
              <w:rPr>
                <w:rFonts w:ascii="Times New Roman" w:eastAsia="Times New Roman" w:hAnsi="Times New Roman" w:cs="Times New Roman"/>
                <w:b/>
                <w:bCs/>
                <w:color w:val="0D0D0D" w:themeColor="text1" w:themeTint="F2"/>
                <w:lang w:eastAsia="en-GB"/>
              </w:rPr>
              <w:t>2</w:t>
            </w:r>
          </w:p>
        </w:tc>
        <w:tc>
          <w:tcPr>
            <w:tcW w:w="523" w:type="dxa"/>
          </w:tcPr>
          <w:p w14:paraId="6F8BDC07" w14:textId="77777777" w:rsidR="009143AA" w:rsidRPr="007F577F" w:rsidRDefault="009143AA" w:rsidP="007F577F">
            <w:pPr>
              <w:spacing w:line="360" w:lineRule="auto"/>
              <w:rPr>
                <w:rFonts w:ascii="Times New Roman" w:eastAsia="Times New Roman" w:hAnsi="Times New Roman" w:cs="Times New Roman"/>
                <w:b/>
                <w:bCs/>
                <w:color w:val="0D0D0D" w:themeColor="text1" w:themeTint="F2"/>
                <w:lang w:eastAsia="en-GB"/>
              </w:rPr>
            </w:pPr>
            <w:r w:rsidRPr="007F577F">
              <w:rPr>
                <w:rFonts w:ascii="Times New Roman" w:eastAsia="Times New Roman" w:hAnsi="Times New Roman" w:cs="Times New Roman"/>
                <w:b/>
                <w:bCs/>
                <w:color w:val="0D0D0D" w:themeColor="text1" w:themeTint="F2"/>
                <w:lang w:eastAsia="en-GB"/>
              </w:rPr>
              <w:t>3</w:t>
            </w:r>
          </w:p>
        </w:tc>
        <w:tc>
          <w:tcPr>
            <w:tcW w:w="523" w:type="dxa"/>
          </w:tcPr>
          <w:p w14:paraId="6384EE8E" w14:textId="77777777" w:rsidR="009143AA" w:rsidRPr="007F577F" w:rsidRDefault="009143AA" w:rsidP="007F577F">
            <w:pPr>
              <w:spacing w:line="360" w:lineRule="auto"/>
              <w:rPr>
                <w:rFonts w:ascii="Times New Roman" w:eastAsia="Times New Roman" w:hAnsi="Times New Roman" w:cs="Times New Roman"/>
                <w:b/>
                <w:bCs/>
                <w:color w:val="0D0D0D" w:themeColor="text1" w:themeTint="F2"/>
                <w:lang w:eastAsia="en-GB"/>
              </w:rPr>
            </w:pPr>
            <w:r w:rsidRPr="007F577F">
              <w:rPr>
                <w:rFonts w:ascii="Times New Roman" w:eastAsia="Times New Roman" w:hAnsi="Times New Roman" w:cs="Times New Roman"/>
                <w:b/>
                <w:bCs/>
                <w:color w:val="0D0D0D" w:themeColor="text1" w:themeTint="F2"/>
                <w:lang w:eastAsia="en-GB"/>
              </w:rPr>
              <w:t>4</w:t>
            </w:r>
          </w:p>
        </w:tc>
        <w:tc>
          <w:tcPr>
            <w:tcW w:w="523" w:type="dxa"/>
          </w:tcPr>
          <w:p w14:paraId="7DC09AB8" w14:textId="77777777" w:rsidR="009143AA" w:rsidRPr="007F577F" w:rsidRDefault="009143AA" w:rsidP="007F577F">
            <w:pPr>
              <w:spacing w:line="360" w:lineRule="auto"/>
              <w:rPr>
                <w:rFonts w:ascii="Times New Roman" w:eastAsia="Times New Roman" w:hAnsi="Times New Roman" w:cs="Times New Roman"/>
                <w:b/>
                <w:bCs/>
                <w:color w:val="0D0D0D" w:themeColor="text1" w:themeTint="F2"/>
                <w:lang w:eastAsia="en-GB"/>
              </w:rPr>
            </w:pPr>
            <w:r w:rsidRPr="007F577F">
              <w:rPr>
                <w:rFonts w:ascii="Times New Roman" w:eastAsia="Times New Roman" w:hAnsi="Times New Roman" w:cs="Times New Roman"/>
                <w:b/>
                <w:bCs/>
                <w:color w:val="0D0D0D" w:themeColor="text1" w:themeTint="F2"/>
                <w:lang w:eastAsia="en-GB"/>
              </w:rPr>
              <w:t>5</w:t>
            </w:r>
          </w:p>
        </w:tc>
        <w:tc>
          <w:tcPr>
            <w:tcW w:w="523" w:type="dxa"/>
          </w:tcPr>
          <w:p w14:paraId="60FC7C94" w14:textId="77777777" w:rsidR="009143AA" w:rsidRPr="007F577F" w:rsidRDefault="009143AA" w:rsidP="007F577F">
            <w:pPr>
              <w:spacing w:line="360" w:lineRule="auto"/>
              <w:rPr>
                <w:rFonts w:ascii="Times New Roman" w:eastAsia="Times New Roman" w:hAnsi="Times New Roman" w:cs="Times New Roman"/>
                <w:b/>
                <w:bCs/>
                <w:color w:val="0D0D0D" w:themeColor="text1" w:themeTint="F2"/>
                <w:lang w:eastAsia="en-GB"/>
              </w:rPr>
            </w:pPr>
            <w:r w:rsidRPr="007F577F">
              <w:rPr>
                <w:rFonts w:ascii="Times New Roman" w:eastAsia="Times New Roman" w:hAnsi="Times New Roman" w:cs="Times New Roman"/>
                <w:b/>
                <w:bCs/>
                <w:color w:val="0D0D0D" w:themeColor="text1" w:themeTint="F2"/>
                <w:lang w:eastAsia="en-GB"/>
              </w:rPr>
              <w:t>6</w:t>
            </w:r>
          </w:p>
        </w:tc>
      </w:tr>
      <w:tr w:rsidR="007F577F" w:rsidRPr="007F577F" w14:paraId="17ECDB90" w14:textId="77777777" w:rsidTr="005B513F">
        <w:trPr>
          <w:trHeight w:val="517"/>
        </w:trPr>
        <w:tc>
          <w:tcPr>
            <w:tcW w:w="2695" w:type="dxa"/>
            <w:hideMark/>
          </w:tcPr>
          <w:p w14:paraId="3D37E165"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Planning &amp; Requirement Analysis</w:t>
            </w:r>
          </w:p>
        </w:tc>
        <w:tc>
          <w:tcPr>
            <w:tcW w:w="1396" w:type="dxa"/>
            <w:hideMark/>
          </w:tcPr>
          <w:p w14:paraId="23CEA1B5"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Week 1</w:t>
            </w:r>
          </w:p>
        </w:tc>
        <w:tc>
          <w:tcPr>
            <w:tcW w:w="1182" w:type="dxa"/>
            <w:hideMark/>
          </w:tcPr>
          <w:p w14:paraId="491E5134"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1 week</w:t>
            </w:r>
          </w:p>
        </w:tc>
        <w:tc>
          <w:tcPr>
            <w:tcW w:w="523" w:type="dxa"/>
            <w:shd w:val="clear" w:color="auto" w:fill="196B24" w:themeFill="accent3"/>
          </w:tcPr>
          <w:p w14:paraId="2B1E176D"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3C757AC7"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01F3F764"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07667BAB"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01A2F56A"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63ADA702"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r>
      <w:tr w:rsidR="007F577F" w:rsidRPr="007F577F" w14:paraId="69878FDD" w14:textId="77777777" w:rsidTr="005B513F">
        <w:trPr>
          <w:trHeight w:val="250"/>
        </w:trPr>
        <w:tc>
          <w:tcPr>
            <w:tcW w:w="2695" w:type="dxa"/>
            <w:hideMark/>
          </w:tcPr>
          <w:p w14:paraId="74AFE792"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System Design</w:t>
            </w:r>
          </w:p>
        </w:tc>
        <w:tc>
          <w:tcPr>
            <w:tcW w:w="1396" w:type="dxa"/>
            <w:hideMark/>
          </w:tcPr>
          <w:p w14:paraId="1B53B817"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Week 2</w:t>
            </w:r>
          </w:p>
        </w:tc>
        <w:tc>
          <w:tcPr>
            <w:tcW w:w="1182" w:type="dxa"/>
            <w:hideMark/>
          </w:tcPr>
          <w:p w14:paraId="75C9FB21"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1 week</w:t>
            </w:r>
          </w:p>
        </w:tc>
        <w:tc>
          <w:tcPr>
            <w:tcW w:w="523" w:type="dxa"/>
          </w:tcPr>
          <w:p w14:paraId="60B42AB4"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shd w:val="clear" w:color="auto" w:fill="E97132" w:themeFill="accent2"/>
          </w:tcPr>
          <w:p w14:paraId="7AD73632"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2D471134"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1A6BC73E"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33C756B6"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01565F02"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r>
      <w:tr w:rsidR="007F577F" w:rsidRPr="007F577F" w14:paraId="6949C0DD" w14:textId="77777777" w:rsidTr="005B513F">
        <w:trPr>
          <w:trHeight w:val="533"/>
        </w:trPr>
        <w:tc>
          <w:tcPr>
            <w:tcW w:w="2695" w:type="dxa"/>
            <w:hideMark/>
          </w:tcPr>
          <w:p w14:paraId="10A6FDB6"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Development &amp; Implementation</w:t>
            </w:r>
          </w:p>
        </w:tc>
        <w:tc>
          <w:tcPr>
            <w:tcW w:w="1396" w:type="dxa"/>
            <w:hideMark/>
          </w:tcPr>
          <w:p w14:paraId="715FE7AF"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Week 3</w:t>
            </w:r>
          </w:p>
        </w:tc>
        <w:tc>
          <w:tcPr>
            <w:tcW w:w="1182" w:type="dxa"/>
            <w:hideMark/>
          </w:tcPr>
          <w:p w14:paraId="07482A1A"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2 weeks</w:t>
            </w:r>
          </w:p>
        </w:tc>
        <w:tc>
          <w:tcPr>
            <w:tcW w:w="523" w:type="dxa"/>
          </w:tcPr>
          <w:p w14:paraId="7683CEEE"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39A67619"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1046" w:type="dxa"/>
            <w:gridSpan w:val="2"/>
            <w:shd w:val="clear" w:color="auto" w:fill="0F9ED5" w:themeFill="accent4"/>
          </w:tcPr>
          <w:p w14:paraId="420D7DD1"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1AA08183"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1A95361D"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r>
      <w:tr w:rsidR="007F577F" w:rsidRPr="007F577F" w14:paraId="01A0E661" w14:textId="77777777" w:rsidTr="005B513F">
        <w:trPr>
          <w:trHeight w:val="250"/>
        </w:trPr>
        <w:tc>
          <w:tcPr>
            <w:tcW w:w="2695" w:type="dxa"/>
            <w:hideMark/>
          </w:tcPr>
          <w:p w14:paraId="4D78BF51"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Testing &amp; Evaluation</w:t>
            </w:r>
          </w:p>
        </w:tc>
        <w:tc>
          <w:tcPr>
            <w:tcW w:w="1396" w:type="dxa"/>
            <w:hideMark/>
          </w:tcPr>
          <w:p w14:paraId="2C5068E2"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Week 5</w:t>
            </w:r>
          </w:p>
        </w:tc>
        <w:tc>
          <w:tcPr>
            <w:tcW w:w="1182" w:type="dxa"/>
            <w:hideMark/>
          </w:tcPr>
          <w:p w14:paraId="23D47381"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1 week</w:t>
            </w:r>
          </w:p>
        </w:tc>
        <w:tc>
          <w:tcPr>
            <w:tcW w:w="523" w:type="dxa"/>
          </w:tcPr>
          <w:p w14:paraId="285FE7B1"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02484440"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296F01A6"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229F1234"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shd w:val="clear" w:color="auto" w:fill="47D459" w:themeFill="accent3" w:themeFillTint="99"/>
          </w:tcPr>
          <w:p w14:paraId="4B8A17A7"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c>
          <w:tcPr>
            <w:tcW w:w="523" w:type="dxa"/>
          </w:tcPr>
          <w:p w14:paraId="0BBA3571" w14:textId="77777777" w:rsidR="009143AA" w:rsidRPr="007F577F" w:rsidRDefault="009143AA" w:rsidP="007F577F">
            <w:pPr>
              <w:spacing w:line="360" w:lineRule="auto"/>
              <w:rPr>
                <w:rFonts w:ascii="Times New Roman" w:eastAsia="Times New Roman" w:hAnsi="Times New Roman" w:cs="Times New Roman"/>
                <w:color w:val="0D0D0D" w:themeColor="text1" w:themeTint="F2"/>
                <w:highlight w:val="yellow"/>
                <w:lang w:eastAsia="en-GB"/>
              </w:rPr>
            </w:pPr>
          </w:p>
        </w:tc>
      </w:tr>
      <w:tr w:rsidR="007F577F" w:rsidRPr="007F577F" w14:paraId="107A49BE" w14:textId="77777777" w:rsidTr="005B513F">
        <w:trPr>
          <w:trHeight w:val="517"/>
        </w:trPr>
        <w:tc>
          <w:tcPr>
            <w:tcW w:w="2695" w:type="dxa"/>
            <w:hideMark/>
          </w:tcPr>
          <w:p w14:paraId="14B2BECE"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Deployment &amp; Documentation</w:t>
            </w:r>
          </w:p>
        </w:tc>
        <w:tc>
          <w:tcPr>
            <w:tcW w:w="1396" w:type="dxa"/>
            <w:hideMark/>
          </w:tcPr>
          <w:p w14:paraId="284E94B8"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Week 6</w:t>
            </w:r>
          </w:p>
        </w:tc>
        <w:tc>
          <w:tcPr>
            <w:tcW w:w="1182" w:type="dxa"/>
            <w:hideMark/>
          </w:tcPr>
          <w:p w14:paraId="69AC1871"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r w:rsidRPr="007F577F">
              <w:rPr>
                <w:rFonts w:ascii="Times New Roman" w:eastAsia="Times New Roman" w:hAnsi="Times New Roman" w:cs="Times New Roman"/>
                <w:color w:val="0D0D0D" w:themeColor="text1" w:themeTint="F2"/>
                <w:lang w:eastAsia="en-GB"/>
              </w:rPr>
              <w:t>1 week</w:t>
            </w:r>
          </w:p>
        </w:tc>
        <w:tc>
          <w:tcPr>
            <w:tcW w:w="523" w:type="dxa"/>
          </w:tcPr>
          <w:p w14:paraId="0A329516"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p>
        </w:tc>
        <w:tc>
          <w:tcPr>
            <w:tcW w:w="523" w:type="dxa"/>
          </w:tcPr>
          <w:p w14:paraId="518E29AF"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p>
        </w:tc>
        <w:tc>
          <w:tcPr>
            <w:tcW w:w="523" w:type="dxa"/>
          </w:tcPr>
          <w:p w14:paraId="55E1FD5C"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p>
        </w:tc>
        <w:tc>
          <w:tcPr>
            <w:tcW w:w="523" w:type="dxa"/>
          </w:tcPr>
          <w:p w14:paraId="59C183A5"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p>
        </w:tc>
        <w:tc>
          <w:tcPr>
            <w:tcW w:w="523" w:type="dxa"/>
          </w:tcPr>
          <w:p w14:paraId="6FE426E2" w14:textId="77777777" w:rsidR="009143AA" w:rsidRPr="007F577F" w:rsidRDefault="009143AA" w:rsidP="007F577F">
            <w:pPr>
              <w:spacing w:line="360" w:lineRule="auto"/>
              <w:rPr>
                <w:rFonts w:ascii="Times New Roman" w:eastAsia="Times New Roman" w:hAnsi="Times New Roman" w:cs="Times New Roman"/>
                <w:color w:val="0D0D0D" w:themeColor="text1" w:themeTint="F2"/>
                <w:lang w:eastAsia="en-GB"/>
              </w:rPr>
            </w:pPr>
          </w:p>
        </w:tc>
        <w:tc>
          <w:tcPr>
            <w:tcW w:w="523" w:type="dxa"/>
            <w:shd w:val="clear" w:color="auto" w:fill="A02B93" w:themeFill="accent5"/>
          </w:tcPr>
          <w:p w14:paraId="1EB4930E" w14:textId="77777777" w:rsidR="009143AA" w:rsidRPr="007F577F" w:rsidRDefault="009143AA" w:rsidP="007F577F">
            <w:pPr>
              <w:keepNext/>
              <w:spacing w:line="360" w:lineRule="auto"/>
              <w:rPr>
                <w:rFonts w:ascii="Times New Roman" w:eastAsia="Times New Roman" w:hAnsi="Times New Roman" w:cs="Times New Roman"/>
                <w:color w:val="0D0D0D" w:themeColor="text1" w:themeTint="F2"/>
                <w:lang w:eastAsia="en-GB"/>
              </w:rPr>
            </w:pPr>
          </w:p>
        </w:tc>
      </w:tr>
    </w:tbl>
    <w:p w14:paraId="3E6BC6B4" w14:textId="77777777" w:rsidR="009143AA" w:rsidRPr="007F577F" w:rsidRDefault="009143AA" w:rsidP="007F577F">
      <w:pPr>
        <w:pStyle w:val="Caption"/>
        <w:spacing w:after="0" w:line="360" w:lineRule="auto"/>
        <w:ind w:firstLine="0"/>
        <w:jc w:val="center"/>
        <w:rPr>
          <w:b/>
          <w:bCs/>
          <w:color w:val="0D0D0D" w:themeColor="text1" w:themeTint="F2"/>
          <w:sz w:val="24"/>
          <w:szCs w:val="24"/>
          <w:lang w:val="en-GB"/>
        </w:rPr>
      </w:pPr>
      <w:r w:rsidRPr="007F577F">
        <w:rPr>
          <w:b/>
          <w:bCs/>
          <w:color w:val="0D0D0D" w:themeColor="text1" w:themeTint="F2"/>
          <w:sz w:val="24"/>
          <w:szCs w:val="24"/>
        </w:rPr>
        <w:t xml:space="preserve">Figure </w:t>
      </w:r>
      <w:r w:rsidRPr="007F577F">
        <w:rPr>
          <w:b/>
          <w:bCs/>
          <w:color w:val="0D0D0D" w:themeColor="text1" w:themeTint="F2"/>
          <w:sz w:val="24"/>
          <w:szCs w:val="24"/>
        </w:rPr>
        <w:fldChar w:fldCharType="begin"/>
      </w:r>
      <w:r w:rsidRPr="007F577F">
        <w:rPr>
          <w:b/>
          <w:bCs/>
          <w:color w:val="0D0D0D" w:themeColor="text1" w:themeTint="F2"/>
          <w:sz w:val="24"/>
          <w:szCs w:val="24"/>
        </w:rPr>
        <w:instrText xml:space="preserve"> SEQ Figure \* ARABIC </w:instrText>
      </w:r>
      <w:r w:rsidRPr="007F577F">
        <w:rPr>
          <w:b/>
          <w:bCs/>
          <w:color w:val="0D0D0D" w:themeColor="text1" w:themeTint="F2"/>
          <w:sz w:val="24"/>
          <w:szCs w:val="24"/>
        </w:rPr>
        <w:fldChar w:fldCharType="separate"/>
      </w:r>
      <w:r w:rsidRPr="007F577F">
        <w:rPr>
          <w:b/>
          <w:bCs/>
          <w:noProof/>
          <w:color w:val="0D0D0D" w:themeColor="text1" w:themeTint="F2"/>
          <w:sz w:val="24"/>
          <w:szCs w:val="24"/>
        </w:rPr>
        <w:t>1</w:t>
      </w:r>
      <w:r w:rsidRPr="007F577F">
        <w:rPr>
          <w:b/>
          <w:bCs/>
          <w:color w:val="0D0D0D" w:themeColor="text1" w:themeTint="F2"/>
          <w:sz w:val="24"/>
          <w:szCs w:val="24"/>
        </w:rPr>
        <w:fldChar w:fldCharType="end"/>
      </w:r>
      <w:r w:rsidRPr="007F577F">
        <w:rPr>
          <w:b/>
          <w:bCs/>
          <w:color w:val="0D0D0D" w:themeColor="text1" w:themeTint="F2"/>
          <w:sz w:val="24"/>
          <w:szCs w:val="24"/>
          <w:lang w:val="en-GB"/>
        </w:rPr>
        <w:t xml:space="preserve">: Project Schedule Gantt </w:t>
      </w:r>
      <w:proofErr w:type="gramStart"/>
      <w:r w:rsidRPr="007F577F">
        <w:rPr>
          <w:b/>
          <w:bCs/>
          <w:color w:val="0D0D0D" w:themeColor="text1" w:themeTint="F2"/>
          <w:sz w:val="24"/>
          <w:szCs w:val="24"/>
          <w:lang w:val="en-GB"/>
        </w:rPr>
        <w:t>Chart</w:t>
      </w:r>
      <w:proofErr w:type="gramEnd"/>
      <w:r w:rsidRPr="007F577F">
        <w:rPr>
          <w:b/>
          <w:bCs/>
          <w:color w:val="0D0D0D" w:themeColor="text1" w:themeTint="F2"/>
          <w:sz w:val="24"/>
          <w:szCs w:val="24"/>
          <w:lang w:val="en-GB"/>
        </w:rPr>
        <w:t xml:space="preserve"> for Smart Work Manager System</w:t>
      </w:r>
    </w:p>
    <w:p w14:paraId="47B2C893" w14:textId="77777777" w:rsidR="009143AA" w:rsidRPr="007F577F" w:rsidRDefault="009143AA" w:rsidP="007F577F">
      <w:pPr>
        <w:spacing w:after="0" w:line="360" w:lineRule="auto"/>
        <w:rPr>
          <w:rFonts w:ascii="Times New Roman" w:hAnsi="Times New Roman" w:cs="Times New Roman"/>
          <w:color w:val="0D0D0D" w:themeColor="text1" w:themeTint="F2"/>
        </w:rPr>
      </w:pPr>
    </w:p>
    <w:p w14:paraId="30C5796F" w14:textId="77777777" w:rsidR="009143AA" w:rsidRPr="007B012F" w:rsidRDefault="009143AA" w:rsidP="007F577F">
      <w:pPr>
        <w:pStyle w:val="Heading2"/>
        <w:spacing w:before="0" w:after="0" w:line="360" w:lineRule="auto"/>
        <w:rPr>
          <w:rFonts w:ascii="Times New Roman" w:hAnsi="Times New Roman" w:cs="Times New Roman"/>
          <w:b/>
          <w:bCs/>
          <w:color w:val="0D0D0D" w:themeColor="text1" w:themeTint="F2"/>
          <w:sz w:val="24"/>
          <w:szCs w:val="24"/>
        </w:rPr>
      </w:pPr>
      <w:bookmarkStart w:id="9" w:name="_Toc227632582"/>
      <w:r w:rsidRPr="007B012F">
        <w:rPr>
          <w:rFonts w:ascii="Times New Roman" w:hAnsi="Times New Roman" w:cs="Times New Roman"/>
          <w:b/>
          <w:bCs/>
          <w:color w:val="0D0D0D" w:themeColor="text1" w:themeTint="F2"/>
          <w:sz w:val="24"/>
          <w:szCs w:val="24"/>
        </w:rPr>
        <w:t>2.6 Design Artefact 1: System Architecture Diagram</w:t>
      </w:r>
      <w:bookmarkEnd w:id="9"/>
      <w:r w:rsidRPr="007B012F">
        <w:rPr>
          <w:rFonts w:ascii="Times New Roman" w:hAnsi="Times New Roman" w:cs="Times New Roman"/>
          <w:b/>
          <w:bCs/>
          <w:color w:val="0D0D0D" w:themeColor="text1" w:themeTint="F2"/>
          <w:sz w:val="24"/>
          <w:szCs w:val="24"/>
        </w:rPr>
        <w:t xml:space="preserve"> </w:t>
      </w:r>
    </w:p>
    <w:p w14:paraId="22D05C7C" w14:textId="77777777" w:rsidR="009143AA" w:rsidRPr="007F577F" w:rsidRDefault="009143AA" w:rsidP="007F577F">
      <w:pPr>
        <w:spacing w:after="0" w:line="360" w:lineRule="auto"/>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The system architecture elaborates the interaction of different components with each other in a procedure</w:t>
      </w:r>
      <w:sdt>
        <w:sdtPr>
          <w:rPr>
            <w:rFonts w:ascii="Times New Roman" w:hAnsi="Times New Roman" w:cs="Times New Roman"/>
            <w:color w:val="0D0D0D" w:themeColor="text1" w:themeTint="F2"/>
            <w:lang w:eastAsia="en-GB"/>
          </w:rPr>
          <w:id w:val="1242449720"/>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Fan21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[7]</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The layered architecture ensures flexibility, scalability and efficient data handling</w:t>
      </w:r>
      <w:sdt>
        <w:sdtPr>
          <w:rPr>
            <w:rFonts w:ascii="Times New Roman" w:hAnsi="Times New Roman" w:cs="Times New Roman"/>
            <w:color w:val="0D0D0D" w:themeColor="text1" w:themeTint="F2"/>
            <w:lang w:eastAsia="en-GB"/>
          </w:rPr>
          <w:id w:val="536781157"/>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Noo23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[8]</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The proposed architecture includes three main layers, explained below.</w:t>
      </w:r>
    </w:p>
    <w:p w14:paraId="2E78CDA0" w14:textId="77777777" w:rsidR="009143AA" w:rsidRPr="007F577F" w:rsidRDefault="009143AA" w:rsidP="007F577F">
      <w:pPr>
        <w:spacing w:after="0" w:line="360" w:lineRule="auto"/>
        <w:rPr>
          <w:rFonts w:ascii="Times New Roman" w:hAnsi="Times New Roman" w:cs="Times New Roman"/>
          <w:b/>
          <w:bCs/>
          <w:color w:val="0D0D0D" w:themeColor="text1" w:themeTint="F2"/>
          <w:lang w:eastAsia="en-GB"/>
        </w:rPr>
      </w:pPr>
      <w:r w:rsidRPr="007F577F">
        <w:rPr>
          <w:rFonts w:ascii="Times New Roman" w:hAnsi="Times New Roman" w:cs="Times New Roman"/>
          <w:b/>
          <w:bCs/>
          <w:color w:val="0D0D0D" w:themeColor="text1" w:themeTint="F2"/>
          <w:lang w:eastAsia="en-GB"/>
        </w:rPr>
        <w:t xml:space="preserve">User Interface Layer: </w:t>
      </w:r>
      <w:r w:rsidRPr="007F577F">
        <w:rPr>
          <w:rFonts w:ascii="Times New Roman" w:hAnsi="Times New Roman" w:cs="Times New Roman"/>
          <w:color w:val="0D0D0D" w:themeColor="text1" w:themeTint="F2"/>
          <w:lang w:eastAsia="en-GB"/>
        </w:rPr>
        <w:t>The layer allows user interaction with the system through task input and monitoring features</w:t>
      </w:r>
      <w:sdt>
        <w:sdtPr>
          <w:rPr>
            <w:rFonts w:ascii="Times New Roman" w:hAnsi="Times New Roman" w:cs="Times New Roman"/>
            <w:color w:val="0D0D0D" w:themeColor="text1" w:themeTint="F2"/>
            <w:lang w:eastAsia="en-GB"/>
          </w:rPr>
          <w:id w:val="402184028"/>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Cao23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[9]</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w:t>
      </w:r>
      <w:r w:rsidRPr="007F577F">
        <w:rPr>
          <w:rFonts w:ascii="Times New Roman" w:hAnsi="Times New Roman" w:cs="Times New Roman"/>
          <w:b/>
          <w:bCs/>
          <w:color w:val="0D0D0D" w:themeColor="text1" w:themeTint="F2"/>
          <w:lang w:eastAsia="en-GB"/>
        </w:rPr>
        <w:t xml:space="preserve"> </w:t>
      </w:r>
    </w:p>
    <w:p w14:paraId="6B753F06" w14:textId="77777777" w:rsidR="009143AA" w:rsidRPr="007F577F" w:rsidRDefault="009143AA" w:rsidP="007F577F">
      <w:pPr>
        <w:spacing w:after="0" w:line="360" w:lineRule="auto"/>
        <w:rPr>
          <w:rFonts w:ascii="Times New Roman" w:hAnsi="Times New Roman" w:cs="Times New Roman"/>
          <w:b/>
          <w:bCs/>
          <w:color w:val="0D0D0D" w:themeColor="text1" w:themeTint="F2"/>
          <w:lang w:eastAsia="en-GB"/>
        </w:rPr>
      </w:pPr>
      <w:r w:rsidRPr="007F577F">
        <w:rPr>
          <w:rFonts w:ascii="Times New Roman" w:hAnsi="Times New Roman" w:cs="Times New Roman"/>
          <w:b/>
          <w:bCs/>
          <w:color w:val="0D0D0D" w:themeColor="text1" w:themeTint="F2"/>
          <w:lang w:eastAsia="en-GB"/>
        </w:rPr>
        <w:t xml:space="preserve">Application Layer: </w:t>
      </w:r>
      <w:r w:rsidRPr="007F577F">
        <w:rPr>
          <w:rFonts w:ascii="Times New Roman" w:hAnsi="Times New Roman" w:cs="Times New Roman"/>
          <w:color w:val="0D0D0D" w:themeColor="text1" w:themeTint="F2"/>
          <w:lang w:eastAsia="en-GB"/>
        </w:rPr>
        <w:t>It processes the requests by users, manages the logic of tasks and controls notifications</w:t>
      </w:r>
      <w:sdt>
        <w:sdtPr>
          <w:rPr>
            <w:rFonts w:ascii="Times New Roman" w:hAnsi="Times New Roman" w:cs="Times New Roman"/>
            <w:color w:val="0D0D0D" w:themeColor="text1" w:themeTint="F2"/>
            <w:lang w:eastAsia="en-GB"/>
          </w:rPr>
          <w:id w:val="-435371115"/>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Ray25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[10]</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xml:space="preserve">. </w:t>
      </w:r>
    </w:p>
    <w:p w14:paraId="0BFFC976" w14:textId="77777777" w:rsidR="009143AA" w:rsidRDefault="009143AA" w:rsidP="007F577F">
      <w:pPr>
        <w:spacing w:after="0" w:line="360" w:lineRule="auto"/>
        <w:rPr>
          <w:rFonts w:ascii="Times New Roman" w:hAnsi="Times New Roman" w:cs="Times New Roman"/>
          <w:color w:val="0D0D0D" w:themeColor="text1" w:themeTint="F2"/>
          <w:lang w:eastAsia="en-GB"/>
        </w:rPr>
      </w:pPr>
      <w:r w:rsidRPr="007F577F">
        <w:rPr>
          <w:rFonts w:ascii="Times New Roman" w:hAnsi="Times New Roman" w:cs="Times New Roman"/>
          <w:b/>
          <w:bCs/>
          <w:color w:val="0D0D0D" w:themeColor="text1" w:themeTint="F2"/>
          <w:lang w:eastAsia="en-GB"/>
        </w:rPr>
        <w:t>Cloud Database Layer:</w:t>
      </w:r>
      <w:r w:rsidRPr="007F577F">
        <w:rPr>
          <w:rFonts w:ascii="Times New Roman" w:hAnsi="Times New Roman" w:cs="Times New Roman"/>
          <w:color w:val="0D0D0D" w:themeColor="text1" w:themeTint="F2"/>
          <w:lang w:eastAsia="en-GB"/>
        </w:rPr>
        <w:t xml:space="preserve"> The task data is stored and retrieved, and it also ensures real-time synchronisation across various devices</w:t>
      </w:r>
      <w:sdt>
        <w:sdtPr>
          <w:rPr>
            <w:rFonts w:ascii="Times New Roman" w:hAnsi="Times New Roman" w:cs="Times New Roman"/>
            <w:color w:val="0D0D0D" w:themeColor="text1" w:themeTint="F2"/>
            <w:lang w:eastAsia="en-GB"/>
          </w:rPr>
          <w:id w:val="1044408860"/>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Kam24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[11]</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xml:space="preserve">. </w:t>
      </w:r>
    </w:p>
    <w:p w14:paraId="253B8FBC" w14:textId="77777777" w:rsidR="00DD7979" w:rsidRPr="007F577F" w:rsidRDefault="00DD7979" w:rsidP="007F577F">
      <w:pPr>
        <w:spacing w:after="0" w:line="360" w:lineRule="auto"/>
        <w:rPr>
          <w:rFonts w:ascii="Times New Roman" w:hAnsi="Times New Roman" w:cs="Times New Roman"/>
          <w:color w:val="0D0D0D" w:themeColor="text1" w:themeTint="F2"/>
          <w:lang w:eastAsia="en-GB"/>
        </w:rPr>
      </w:pPr>
    </w:p>
    <w:p w14:paraId="6EE06624" w14:textId="77777777" w:rsidR="009143AA" w:rsidRPr="007F577F" w:rsidRDefault="009143AA" w:rsidP="007F577F">
      <w:pPr>
        <w:keepNext/>
        <w:spacing w:after="0" w:line="360" w:lineRule="auto"/>
        <w:rPr>
          <w:rFonts w:ascii="Times New Roman" w:hAnsi="Times New Roman" w:cs="Times New Roman"/>
          <w:i/>
          <w:iCs/>
          <w:color w:val="0D0D0D" w:themeColor="text1" w:themeTint="F2"/>
        </w:rPr>
      </w:pPr>
      <w:r w:rsidRPr="007F577F">
        <w:rPr>
          <w:rFonts w:ascii="Times New Roman" w:hAnsi="Times New Roman" w:cs="Times New Roman"/>
          <w:i/>
          <w:iCs/>
          <w:noProof/>
          <w:color w:val="0D0D0D" w:themeColor="text1" w:themeTint="F2"/>
          <w:lang w:val="en-US" w:eastAsia="en-US"/>
        </w:rPr>
        <w:lastRenderedPageBreak/>
        <w:drawing>
          <wp:inline distT="0" distB="0" distL="0" distR="0" wp14:anchorId="4A7056BC" wp14:editId="52BC3CB8">
            <wp:extent cx="5886450" cy="1233170"/>
            <wp:effectExtent l="0" t="0" r="0" b="5080"/>
            <wp:docPr id="236639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39549" name="Picture 236639549"/>
                    <pic:cNvPicPr/>
                  </pic:nvPicPr>
                  <pic:blipFill rotWithShape="1">
                    <a:blip r:embed="rId9">
                      <a:extLst>
                        <a:ext uri="{28A0092B-C50C-407E-A947-70E740481C1C}">
                          <a14:useLocalDpi xmlns:a14="http://schemas.microsoft.com/office/drawing/2010/main" val="0"/>
                        </a:ext>
                      </a:extLst>
                    </a:blip>
                    <a:srcRect r="-14" b="24147"/>
                    <a:stretch>
                      <a:fillRect/>
                    </a:stretch>
                  </pic:blipFill>
                  <pic:spPr bwMode="auto">
                    <a:xfrm>
                      <a:off x="0" y="0"/>
                      <a:ext cx="5887438" cy="1233377"/>
                    </a:xfrm>
                    <a:prstGeom prst="rect">
                      <a:avLst/>
                    </a:prstGeom>
                    <a:ln>
                      <a:noFill/>
                    </a:ln>
                    <a:extLst>
                      <a:ext uri="{53640926-AAD7-44D8-BBD7-CCE9431645EC}">
                        <a14:shadowObscured xmlns:a14="http://schemas.microsoft.com/office/drawing/2010/main"/>
                      </a:ext>
                    </a:extLst>
                  </pic:spPr>
                </pic:pic>
              </a:graphicData>
            </a:graphic>
          </wp:inline>
        </w:drawing>
      </w:r>
    </w:p>
    <w:p w14:paraId="31BB6EB6" w14:textId="77777777" w:rsidR="009143AA" w:rsidRPr="007F577F" w:rsidRDefault="009143AA" w:rsidP="007F577F">
      <w:pPr>
        <w:pStyle w:val="Caption"/>
        <w:spacing w:after="0" w:line="360" w:lineRule="auto"/>
        <w:ind w:firstLine="0"/>
        <w:jc w:val="center"/>
        <w:rPr>
          <w:b/>
          <w:bCs/>
          <w:color w:val="0D0D0D" w:themeColor="text1" w:themeTint="F2"/>
          <w:sz w:val="24"/>
          <w:szCs w:val="24"/>
          <w:lang w:val="en-GB" w:eastAsia="en-GB"/>
        </w:rPr>
      </w:pPr>
      <w:r w:rsidRPr="007F577F">
        <w:rPr>
          <w:b/>
          <w:bCs/>
          <w:color w:val="0D0D0D" w:themeColor="text1" w:themeTint="F2"/>
          <w:sz w:val="24"/>
          <w:szCs w:val="24"/>
        </w:rPr>
        <w:t xml:space="preserve">Figure </w:t>
      </w:r>
      <w:r w:rsidRPr="007F577F">
        <w:rPr>
          <w:b/>
          <w:bCs/>
          <w:color w:val="0D0D0D" w:themeColor="text1" w:themeTint="F2"/>
          <w:sz w:val="24"/>
          <w:szCs w:val="24"/>
        </w:rPr>
        <w:fldChar w:fldCharType="begin"/>
      </w:r>
      <w:r w:rsidRPr="007F577F">
        <w:rPr>
          <w:b/>
          <w:bCs/>
          <w:color w:val="0D0D0D" w:themeColor="text1" w:themeTint="F2"/>
          <w:sz w:val="24"/>
          <w:szCs w:val="24"/>
        </w:rPr>
        <w:instrText xml:space="preserve"> SEQ Figure \* ARABIC </w:instrText>
      </w:r>
      <w:r w:rsidRPr="007F577F">
        <w:rPr>
          <w:b/>
          <w:bCs/>
          <w:color w:val="0D0D0D" w:themeColor="text1" w:themeTint="F2"/>
          <w:sz w:val="24"/>
          <w:szCs w:val="24"/>
        </w:rPr>
        <w:fldChar w:fldCharType="separate"/>
      </w:r>
      <w:r w:rsidRPr="007F577F">
        <w:rPr>
          <w:b/>
          <w:bCs/>
          <w:noProof/>
          <w:color w:val="0D0D0D" w:themeColor="text1" w:themeTint="F2"/>
          <w:sz w:val="24"/>
          <w:szCs w:val="24"/>
        </w:rPr>
        <w:t>2</w:t>
      </w:r>
      <w:r w:rsidRPr="007F577F">
        <w:rPr>
          <w:b/>
          <w:bCs/>
          <w:color w:val="0D0D0D" w:themeColor="text1" w:themeTint="F2"/>
          <w:sz w:val="24"/>
          <w:szCs w:val="24"/>
        </w:rPr>
        <w:fldChar w:fldCharType="end"/>
      </w:r>
      <w:r w:rsidRPr="007F577F">
        <w:rPr>
          <w:b/>
          <w:bCs/>
          <w:color w:val="0D0D0D" w:themeColor="text1" w:themeTint="F2"/>
          <w:sz w:val="24"/>
          <w:szCs w:val="24"/>
          <w:lang w:val="en-GB"/>
        </w:rPr>
        <w:t>: System Architecture Diagram</w:t>
      </w:r>
    </w:p>
    <w:p w14:paraId="7E930ADD" w14:textId="77777777" w:rsidR="009143AA" w:rsidRPr="007B012F" w:rsidRDefault="009143AA" w:rsidP="007F577F">
      <w:pPr>
        <w:pStyle w:val="Heading2"/>
        <w:spacing w:before="0" w:after="0" w:line="360" w:lineRule="auto"/>
        <w:rPr>
          <w:rFonts w:ascii="Times New Roman" w:hAnsi="Times New Roman" w:cs="Times New Roman"/>
          <w:b/>
          <w:bCs/>
          <w:color w:val="0D0D0D" w:themeColor="text1" w:themeTint="F2"/>
          <w:sz w:val="24"/>
          <w:szCs w:val="24"/>
        </w:rPr>
      </w:pPr>
      <w:bookmarkStart w:id="10" w:name="_Toc227632583"/>
      <w:r w:rsidRPr="007B012F">
        <w:rPr>
          <w:rFonts w:ascii="Times New Roman" w:hAnsi="Times New Roman" w:cs="Times New Roman"/>
          <w:b/>
          <w:bCs/>
          <w:color w:val="0D0D0D" w:themeColor="text1" w:themeTint="F2"/>
          <w:sz w:val="24"/>
          <w:szCs w:val="24"/>
        </w:rPr>
        <w:t>2.7 Design Artefact 2: Workflow / Data Design</w:t>
      </w:r>
      <w:bookmarkEnd w:id="10"/>
    </w:p>
    <w:p w14:paraId="6A14BCD0" w14:textId="43A109AD" w:rsidR="009143AA" w:rsidRDefault="009143AA" w:rsidP="007F577F">
      <w:pPr>
        <w:spacing w:after="0" w:line="360" w:lineRule="auto"/>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The workflow system elaborates how tasks are created, processed</w:t>
      </w:r>
      <w:r w:rsidR="007B012F">
        <w:rPr>
          <w:rFonts w:ascii="Times New Roman" w:hAnsi="Times New Roman" w:cs="Times New Roman"/>
          <w:color w:val="0D0D0D" w:themeColor="text1" w:themeTint="F2"/>
          <w:lang w:eastAsia="en-GB"/>
        </w:rPr>
        <w:t>,</w:t>
      </w:r>
      <w:r w:rsidRPr="007F577F">
        <w:rPr>
          <w:rFonts w:ascii="Times New Roman" w:hAnsi="Times New Roman" w:cs="Times New Roman"/>
          <w:color w:val="0D0D0D" w:themeColor="text1" w:themeTint="F2"/>
          <w:lang w:eastAsia="en-GB"/>
        </w:rPr>
        <w:t xml:space="preserve"> and supervised</w:t>
      </w:r>
      <w:sdt>
        <w:sdtPr>
          <w:rPr>
            <w:rFonts w:ascii="Times New Roman" w:hAnsi="Times New Roman" w:cs="Times New Roman"/>
            <w:color w:val="0D0D0D" w:themeColor="text1" w:themeTint="F2"/>
            <w:lang w:eastAsia="en-GB"/>
          </w:rPr>
          <w:id w:val="-978533532"/>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Chm22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[12]</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xml:space="preserve">. When a user adds a task, data is further stored in the cloud database. The system continuously checks deadlines to trigger notifications when these are actually required. Furthermore, users are able to delete tasks, and all these changes are synchronised in real time. A simple data structure will include fields that are Task ID, Task Name, Description, Priority Level, Due Date, and Status. The structure also supports effective data retrieval and management. </w:t>
      </w:r>
    </w:p>
    <w:p w14:paraId="4F65A242" w14:textId="77777777" w:rsidR="00DD7979" w:rsidRDefault="00DD7979" w:rsidP="007F577F">
      <w:pPr>
        <w:spacing w:after="0" w:line="360" w:lineRule="auto"/>
        <w:jc w:val="both"/>
        <w:rPr>
          <w:rFonts w:ascii="Times New Roman" w:hAnsi="Times New Roman" w:cs="Times New Roman"/>
          <w:color w:val="0D0D0D" w:themeColor="text1" w:themeTint="F2"/>
          <w:lang w:eastAsia="en-GB"/>
        </w:rPr>
      </w:pPr>
    </w:p>
    <w:p w14:paraId="0F47C596" w14:textId="77777777" w:rsidR="00DD7979" w:rsidRPr="007F577F" w:rsidRDefault="00DD7979" w:rsidP="007F577F">
      <w:pPr>
        <w:spacing w:after="0" w:line="360" w:lineRule="auto"/>
        <w:jc w:val="both"/>
        <w:rPr>
          <w:rFonts w:ascii="Times New Roman" w:hAnsi="Times New Roman" w:cs="Times New Roman"/>
          <w:color w:val="0D0D0D" w:themeColor="text1" w:themeTint="F2"/>
          <w:lang w:eastAsia="en-GB"/>
        </w:rPr>
      </w:pPr>
    </w:p>
    <w:p w14:paraId="389C7392" w14:textId="77777777" w:rsidR="009143AA" w:rsidRPr="007F577F" w:rsidRDefault="009143AA" w:rsidP="007F577F">
      <w:pPr>
        <w:keepNext/>
        <w:spacing w:after="0" w:line="360" w:lineRule="auto"/>
        <w:rPr>
          <w:rFonts w:ascii="Times New Roman" w:hAnsi="Times New Roman" w:cs="Times New Roman"/>
          <w:color w:val="0D0D0D" w:themeColor="text1" w:themeTint="F2"/>
        </w:rPr>
      </w:pPr>
      <w:r w:rsidRPr="007F577F">
        <w:rPr>
          <w:rFonts w:ascii="Times New Roman" w:hAnsi="Times New Roman" w:cs="Times New Roman"/>
          <w:noProof/>
          <w:color w:val="0D0D0D" w:themeColor="text1" w:themeTint="F2"/>
          <w:lang w:val="en-US" w:eastAsia="en-US"/>
        </w:rPr>
        <w:drawing>
          <wp:inline distT="0" distB="0" distL="0" distR="0" wp14:anchorId="1A723131" wp14:editId="29D5F02E">
            <wp:extent cx="5410200" cy="1285875"/>
            <wp:effectExtent l="0" t="0" r="0" b="9525"/>
            <wp:docPr id="8659806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980618" name="Picture 865980618"/>
                    <pic:cNvPicPr/>
                  </pic:nvPicPr>
                  <pic:blipFill>
                    <a:blip r:embed="rId10">
                      <a:extLst>
                        <a:ext uri="{28A0092B-C50C-407E-A947-70E740481C1C}">
                          <a14:useLocalDpi xmlns:a14="http://schemas.microsoft.com/office/drawing/2010/main" val="0"/>
                        </a:ext>
                      </a:extLst>
                    </a:blip>
                    <a:stretch>
                      <a:fillRect/>
                    </a:stretch>
                  </pic:blipFill>
                  <pic:spPr>
                    <a:xfrm>
                      <a:off x="0" y="0"/>
                      <a:ext cx="5410200" cy="1285875"/>
                    </a:xfrm>
                    <a:prstGeom prst="rect">
                      <a:avLst/>
                    </a:prstGeom>
                  </pic:spPr>
                </pic:pic>
              </a:graphicData>
            </a:graphic>
          </wp:inline>
        </w:drawing>
      </w:r>
    </w:p>
    <w:p w14:paraId="650A731E" w14:textId="77777777" w:rsidR="009143AA" w:rsidRPr="007F577F" w:rsidRDefault="009143AA" w:rsidP="007F577F">
      <w:pPr>
        <w:pStyle w:val="Caption"/>
        <w:spacing w:after="0" w:line="360" w:lineRule="auto"/>
        <w:jc w:val="center"/>
        <w:rPr>
          <w:b/>
          <w:bCs/>
          <w:color w:val="0D0D0D" w:themeColor="text1" w:themeTint="F2"/>
          <w:sz w:val="24"/>
          <w:szCs w:val="24"/>
          <w:lang w:val="en-GB" w:eastAsia="en-GB"/>
        </w:rPr>
      </w:pPr>
      <w:r w:rsidRPr="007F577F">
        <w:rPr>
          <w:b/>
          <w:bCs/>
          <w:color w:val="0D0D0D" w:themeColor="text1" w:themeTint="F2"/>
          <w:sz w:val="24"/>
          <w:szCs w:val="24"/>
        </w:rPr>
        <w:t xml:space="preserve">Figure </w:t>
      </w:r>
      <w:r w:rsidRPr="007F577F">
        <w:rPr>
          <w:b/>
          <w:bCs/>
          <w:color w:val="0D0D0D" w:themeColor="text1" w:themeTint="F2"/>
          <w:sz w:val="24"/>
          <w:szCs w:val="24"/>
        </w:rPr>
        <w:fldChar w:fldCharType="begin"/>
      </w:r>
      <w:r w:rsidRPr="007F577F">
        <w:rPr>
          <w:b/>
          <w:bCs/>
          <w:color w:val="0D0D0D" w:themeColor="text1" w:themeTint="F2"/>
          <w:sz w:val="24"/>
          <w:szCs w:val="24"/>
        </w:rPr>
        <w:instrText xml:space="preserve"> SEQ Figure \* ARABIC </w:instrText>
      </w:r>
      <w:r w:rsidRPr="007F577F">
        <w:rPr>
          <w:b/>
          <w:bCs/>
          <w:color w:val="0D0D0D" w:themeColor="text1" w:themeTint="F2"/>
          <w:sz w:val="24"/>
          <w:szCs w:val="24"/>
        </w:rPr>
        <w:fldChar w:fldCharType="separate"/>
      </w:r>
      <w:r w:rsidRPr="007F577F">
        <w:rPr>
          <w:b/>
          <w:bCs/>
          <w:noProof/>
          <w:color w:val="0D0D0D" w:themeColor="text1" w:themeTint="F2"/>
          <w:sz w:val="24"/>
          <w:szCs w:val="24"/>
        </w:rPr>
        <w:t>3</w:t>
      </w:r>
      <w:r w:rsidRPr="007F577F">
        <w:rPr>
          <w:b/>
          <w:bCs/>
          <w:color w:val="0D0D0D" w:themeColor="text1" w:themeTint="F2"/>
          <w:sz w:val="24"/>
          <w:szCs w:val="24"/>
        </w:rPr>
        <w:fldChar w:fldCharType="end"/>
      </w:r>
      <w:r w:rsidRPr="007F577F">
        <w:rPr>
          <w:b/>
          <w:bCs/>
          <w:color w:val="0D0D0D" w:themeColor="text1" w:themeTint="F2"/>
          <w:sz w:val="24"/>
          <w:szCs w:val="24"/>
          <w:lang w:val="en-GB"/>
        </w:rPr>
        <w:t>: Task Workflow Diagram</w:t>
      </w:r>
    </w:p>
    <w:p w14:paraId="5CEF1FE3" w14:textId="77777777" w:rsidR="009143AA" w:rsidRPr="007F577F" w:rsidRDefault="009143AA" w:rsidP="007F577F">
      <w:pPr>
        <w:spacing w:after="0" w:line="360" w:lineRule="auto"/>
        <w:rPr>
          <w:rStyle w:val="Strong"/>
          <w:rFonts w:ascii="Times New Roman" w:eastAsia="Times New Roman" w:hAnsi="Times New Roman" w:cs="Times New Roman"/>
          <w:bCs w:val="0"/>
          <w:color w:val="0D0D0D" w:themeColor="text1" w:themeTint="F2"/>
          <w:kern w:val="1"/>
          <w:lang w:eastAsia="ar-SA"/>
        </w:rPr>
      </w:pPr>
      <w:r w:rsidRPr="007F577F">
        <w:rPr>
          <w:rStyle w:val="Strong"/>
          <w:rFonts w:ascii="Times New Roman" w:hAnsi="Times New Roman" w:cs="Times New Roman"/>
          <w:b w:val="0"/>
          <w:bCs w:val="0"/>
          <w:color w:val="0D0D0D" w:themeColor="text1" w:themeTint="F2"/>
        </w:rPr>
        <w:br w:type="page"/>
      </w:r>
    </w:p>
    <w:p w14:paraId="5CA72712" w14:textId="77777777" w:rsidR="009143AA" w:rsidRPr="007B012F" w:rsidRDefault="009143AA" w:rsidP="007F577F">
      <w:pPr>
        <w:pStyle w:val="Heading1"/>
        <w:spacing w:before="0" w:after="0" w:line="360" w:lineRule="auto"/>
        <w:contextualSpacing/>
        <w:jc w:val="both"/>
        <w:rPr>
          <w:rFonts w:ascii="Times New Roman" w:hAnsi="Times New Roman" w:cs="Times New Roman"/>
          <w:bCs/>
          <w:color w:val="0D0D0D" w:themeColor="text1" w:themeTint="F2"/>
          <w:sz w:val="24"/>
          <w:szCs w:val="24"/>
        </w:rPr>
      </w:pPr>
      <w:bookmarkStart w:id="11" w:name="_Toc227632584"/>
      <w:r w:rsidRPr="007B012F">
        <w:rPr>
          <w:rStyle w:val="Strong"/>
          <w:rFonts w:ascii="Times New Roman" w:hAnsi="Times New Roman" w:cs="Times New Roman"/>
          <w:bCs w:val="0"/>
          <w:color w:val="0D0D0D" w:themeColor="text1" w:themeTint="F2"/>
          <w:sz w:val="24"/>
          <w:szCs w:val="24"/>
        </w:rPr>
        <w:lastRenderedPageBreak/>
        <w:t>Task 2: Innovation</w:t>
      </w:r>
      <w:bookmarkEnd w:id="11"/>
    </w:p>
    <w:p w14:paraId="1392D50D" w14:textId="77777777" w:rsidR="009143AA" w:rsidRPr="007B012F" w:rsidRDefault="009143AA" w:rsidP="007F577F">
      <w:pPr>
        <w:pStyle w:val="Heading2"/>
        <w:spacing w:before="0" w:after="0" w:line="360" w:lineRule="auto"/>
        <w:rPr>
          <w:rFonts w:ascii="Times New Roman" w:hAnsi="Times New Roman" w:cs="Times New Roman"/>
          <w:bCs/>
          <w:color w:val="0D0D0D" w:themeColor="text1" w:themeTint="F2"/>
          <w:sz w:val="24"/>
          <w:szCs w:val="24"/>
        </w:rPr>
      </w:pPr>
      <w:bookmarkStart w:id="12" w:name="_Toc227632585"/>
      <w:r w:rsidRPr="007B012F">
        <w:rPr>
          <w:rStyle w:val="Strong"/>
          <w:rFonts w:ascii="Times New Roman" w:hAnsi="Times New Roman" w:cs="Times New Roman"/>
          <w:bCs w:val="0"/>
          <w:color w:val="0D0D0D" w:themeColor="text1" w:themeTint="F2"/>
          <w:sz w:val="24"/>
          <w:szCs w:val="24"/>
        </w:rPr>
        <w:t>3.1 PEST Analysis – Microsoft (Technology Industry Context)</w:t>
      </w:r>
      <w:bookmarkEnd w:id="12"/>
    </w:p>
    <w:p w14:paraId="030422B3" w14:textId="43860942" w:rsidR="009143AA" w:rsidRDefault="009143AA" w:rsidP="00AF341E">
      <w:pPr>
        <w:pStyle w:val="NormalWeb"/>
        <w:spacing w:before="0" w:beforeAutospacing="0" w:after="0" w:afterAutospacing="0" w:line="360" w:lineRule="auto"/>
        <w:ind w:firstLine="720"/>
        <w:contextualSpacing/>
        <w:jc w:val="both"/>
        <w:rPr>
          <w:color w:val="0D0D0D" w:themeColor="text1" w:themeTint="F2"/>
        </w:rPr>
      </w:pPr>
      <w:r w:rsidRPr="007F577F">
        <w:rPr>
          <w:color w:val="0D0D0D" w:themeColor="text1" w:themeTint="F2"/>
        </w:rPr>
        <w:t xml:space="preserve">To evaluate the external environment relevant to the proposed Smart Work Manager System, a PEST analysis is conducted using </w:t>
      </w:r>
      <w:r w:rsidRPr="007F577F">
        <w:rPr>
          <w:rStyle w:val="whitespace-normal"/>
          <w:color w:val="0D0D0D" w:themeColor="text1" w:themeTint="F2"/>
        </w:rPr>
        <w:t>Microsoft</w:t>
      </w:r>
      <w:r w:rsidRPr="007F577F">
        <w:rPr>
          <w:color w:val="0D0D0D" w:themeColor="text1" w:themeTint="F2"/>
        </w:rPr>
        <w:t>, a leading provider of cloud and productivity solutions.</w:t>
      </w:r>
      <w:r w:rsidR="00097931">
        <w:rPr>
          <w:color w:val="0D0D0D" w:themeColor="text1" w:themeTint="F2"/>
        </w:rPr>
        <w:t xml:space="preserve"> The PEST analysis </w:t>
      </w:r>
      <w:r w:rsidR="0026560D">
        <w:rPr>
          <w:color w:val="0D0D0D" w:themeColor="text1" w:themeTint="F2"/>
        </w:rPr>
        <w:t xml:space="preserve">is developed below, that describes the </w:t>
      </w:r>
      <w:r w:rsidR="00A729DF">
        <w:rPr>
          <w:color w:val="0D0D0D" w:themeColor="text1" w:themeTint="F2"/>
        </w:rPr>
        <w:t>pol</w:t>
      </w:r>
      <w:r w:rsidR="00DE0F3C">
        <w:rPr>
          <w:color w:val="0D0D0D" w:themeColor="text1" w:themeTint="F2"/>
        </w:rPr>
        <w:t>i</w:t>
      </w:r>
      <w:r w:rsidR="00A729DF">
        <w:rPr>
          <w:color w:val="0D0D0D" w:themeColor="text1" w:themeTint="F2"/>
        </w:rPr>
        <w:t xml:space="preserve">tical, </w:t>
      </w:r>
      <w:r w:rsidR="00B547C5">
        <w:rPr>
          <w:color w:val="0D0D0D" w:themeColor="text1" w:themeTint="F2"/>
        </w:rPr>
        <w:t>ec</w:t>
      </w:r>
      <w:r w:rsidR="00DE0F3C">
        <w:rPr>
          <w:color w:val="0D0D0D" w:themeColor="text1" w:themeTint="F2"/>
        </w:rPr>
        <w:t>o</w:t>
      </w:r>
      <w:r w:rsidR="00B547C5">
        <w:rPr>
          <w:color w:val="0D0D0D" w:themeColor="text1" w:themeTint="F2"/>
        </w:rPr>
        <w:t>nomic, social</w:t>
      </w:r>
      <w:r w:rsidR="00DE0F3C">
        <w:rPr>
          <w:color w:val="0D0D0D" w:themeColor="text1" w:themeTint="F2"/>
        </w:rPr>
        <w:t>,</w:t>
      </w:r>
      <w:r w:rsidR="00B547C5">
        <w:rPr>
          <w:color w:val="0D0D0D" w:themeColor="text1" w:themeTint="F2"/>
        </w:rPr>
        <w:t xml:space="preserve"> and technical aspects of t</w:t>
      </w:r>
      <w:r w:rsidR="00DE0F3C">
        <w:rPr>
          <w:color w:val="0D0D0D" w:themeColor="text1" w:themeTint="F2"/>
        </w:rPr>
        <w:t>he technol</w:t>
      </w:r>
      <w:r w:rsidR="00B547C5">
        <w:rPr>
          <w:color w:val="0D0D0D" w:themeColor="text1" w:themeTint="F2"/>
        </w:rPr>
        <w:t xml:space="preserve">ogy industry. </w:t>
      </w:r>
    </w:p>
    <w:p w14:paraId="17F471BE" w14:textId="77777777" w:rsidR="00A642FE" w:rsidRPr="007F577F" w:rsidRDefault="00A642FE" w:rsidP="00A642FE">
      <w:pPr>
        <w:pStyle w:val="NormalWeb"/>
        <w:spacing w:before="0" w:beforeAutospacing="0" w:after="0" w:afterAutospacing="0" w:line="360" w:lineRule="auto"/>
        <w:contextualSpacing/>
        <w:jc w:val="both"/>
        <w:rPr>
          <w:color w:val="0D0D0D" w:themeColor="text1" w:themeTint="F2"/>
        </w:rPr>
      </w:pPr>
    </w:p>
    <w:tbl>
      <w:tblPr>
        <w:tblStyle w:val="PlainTable1"/>
        <w:tblW w:w="9463" w:type="dxa"/>
        <w:tblLook w:val="04A0" w:firstRow="1" w:lastRow="0" w:firstColumn="1" w:lastColumn="0" w:noHBand="0" w:noVBand="1"/>
      </w:tblPr>
      <w:tblGrid>
        <w:gridCol w:w="483"/>
        <w:gridCol w:w="1936"/>
        <w:gridCol w:w="7044"/>
      </w:tblGrid>
      <w:tr w:rsidR="007F577F" w:rsidRPr="007F577F" w14:paraId="016AED0F" w14:textId="77777777" w:rsidTr="005B51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 w:type="dxa"/>
            <w:tcBorders>
              <w:top w:val="nil"/>
              <w:left w:val="nil"/>
              <w:bottom w:val="nil"/>
              <w:right w:val="nil"/>
            </w:tcBorders>
          </w:tcPr>
          <w:p w14:paraId="50B3F1BC" w14:textId="77777777" w:rsidR="009143AA" w:rsidRPr="007F577F" w:rsidRDefault="009143AA" w:rsidP="007F577F">
            <w:pPr>
              <w:pStyle w:val="NormalWeb"/>
              <w:tabs>
                <w:tab w:val="left" w:pos="6577"/>
              </w:tabs>
              <w:spacing w:before="0" w:beforeAutospacing="0" w:after="0" w:afterAutospacing="0" w:line="360" w:lineRule="auto"/>
              <w:rPr>
                <w:color w:val="0D0D0D" w:themeColor="text1" w:themeTint="F2"/>
              </w:rPr>
            </w:pPr>
          </w:p>
        </w:tc>
        <w:tc>
          <w:tcPr>
            <w:tcW w:w="1936" w:type="dxa"/>
            <w:tcBorders>
              <w:left w:val="nil"/>
            </w:tcBorders>
          </w:tcPr>
          <w:p w14:paraId="224DA8CB" w14:textId="77777777" w:rsidR="009143AA" w:rsidRPr="007F577F" w:rsidRDefault="009143AA" w:rsidP="007F577F">
            <w:pPr>
              <w:pStyle w:val="NormalWeb"/>
              <w:tabs>
                <w:tab w:val="left" w:pos="6577"/>
              </w:tabs>
              <w:spacing w:before="0" w:beforeAutospacing="0" w:after="0" w:afterAutospacing="0" w:line="360" w:lineRule="auto"/>
              <w:cnfStyle w:val="100000000000" w:firstRow="1" w:lastRow="0" w:firstColumn="0" w:lastColumn="0" w:oddVBand="0" w:evenVBand="0" w:oddHBand="0" w:evenHBand="0" w:firstRowFirstColumn="0" w:firstRowLastColumn="0" w:lastRowFirstColumn="0" w:lastRowLastColumn="0"/>
              <w:rPr>
                <w:color w:val="0D0D0D" w:themeColor="text1" w:themeTint="F2"/>
              </w:rPr>
            </w:pPr>
            <w:r w:rsidRPr="007F577F">
              <w:rPr>
                <w:color w:val="0D0D0D" w:themeColor="text1" w:themeTint="F2"/>
              </w:rPr>
              <w:t>Factor</w:t>
            </w:r>
          </w:p>
        </w:tc>
        <w:tc>
          <w:tcPr>
            <w:tcW w:w="7044" w:type="dxa"/>
          </w:tcPr>
          <w:p w14:paraId="18514904" w14:textId="77777777" w:rsidR="009143AA" w:rsidRPr="007F577F" w:rsidRDefault="009143AA" w:rsidP="007F577F">
            <w:pPr>
              <w:pStyle w:val="NormalWeb"/>
              <w:tabs>
                <w:tab w:val="left" w:pos="6577"/>
              </w:tabs>
              <w:spacing w:before="0" w:beforeAutospacing="0" w:after="0" w:afterAutospacing="0" w:line="360" w:lineRule="auto"/>
              <w:cnfStyle w:val="100000000000" w:firstRow="1" w:lastRow="0" w:firstColumn="0" w:lastColumn="0" w:oddVBand="0" w:evenVBand="0" w:oddHBand="0" w:evenHBand="0" w:firstRowFirstColumn="0" w:firstRowLastColumn="0" w:lastRowFirstColumn="0" w:lastRowLastColumn="0"/>
              <w:rPr>
                <w:color w:val="0D0D0D" w:themeColor="text1" w:themeTint="F2"/>
              </w:rPr>
            </w:pPr>
            <w:r w:rsidRPr="007F577F">
              <w:rPr>
                <w:color w:val="0D0D0D" w:themeColor="text1" w:themeTint="F2"/>
              </w:rPr>
              <w:t>Key Considerations</w:t>
            </w:r>
          </w:p>
        </w:tc>
      </w:tr>
      <w:tr w:rsidR="007F577F" w:rsidRPr="007F577F" w14:paraId="28EE8B89" w14:textId="77777777" w:rsidTr="005B51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 w:type="dxa"/>
            <w:tcBorders>
              <w:top w:val="nil"/>
            </w:tcBorders>
            <w:shd w:val="clear" w:color="auto" w:fill="A02B93" w:themeFill="accent5"/>
            <w:vAlign w:val="center"/>
          </w:tcPr>
          <w:p w14:paraId="7E14FA50" w14:textId="77777777" w:rsidR="009143AA" w:rsidRPr="007F577F" w:rsidRDefault="009143AA" w:rsidP="007F577F">
            <w:pPr>
              <w:pStyle w:val="NormalWeb"/>
              <w:tabs>
                <w:tab w:val="left" w:pos="6577"/>
              </w:tabs>
              <w:spacing w:before="0" w:beforeAutospacing="0" w:after="0" w:afterAutospacing="0" w:line="360" w:lineRule="auto"/>
              <w:rPr>
                <w:b w:val="0"/>
                <w:bCs w:val="0"/>
                <w:color w:val="0D0D0D" w:themeColor="text1" w:themeTint="F2"/>
              </w:rPr>
            </w:pPr>
            <w:r w:rsidRPr="007F577F">
              <w:rPr>
                <w:rStyle w:val="Strong"/>
                <w:color w:val="0D0D0D" w:themeColor="text1" w:themeTint="F2"/>
              </w:rPr>
              <w:t>P</w:t>
            </w:r>
          </w:p>
        </w:tc>
        <w:tc>
          <w:tcPr>
            <w:tcW w:w="1936" w:type="dxa"/>
            <w:vAlign w:val="center"/>
          </w:tcPr>
          <w:p w14:paraId="05D3D32B" w14:textId="77777777" w:rsidR="009143AA" w:rsidRPr="007F577F" w:rsidRDefault="009143AA" w:rsidP="007F577F">
            <w:pPr>
              <w:pStyle w:val="NormalWeb"/>
              <w:tabs>
                <w:tab w:val="left" w:pos="6577"/>
              </w:tabs>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D0D0D" w:themeColor="text1" w:themeTint="F2"/>
              </w:rPr>
            </w:pPr>
            <w:r w:rsidRPr="007F577F">
              <w:rPr>
                <w:rStyle w:val="Strong"/>
                <w:color w:val="0D0D0D" w:themeColor="text1" w:themeTint="F2"/>
              </w:rPr>
              <w:t>Political / Legal</w:t>
            </w:r>
          </w:p>
        </w:tc>
        <w:tc>
          <w:tcPr>
            <w:tcW w:w="7044" w:type="dxa"/>
            <w:vAlign w:val="center"/>
          </w:tcPr>
          <w:p w14:paraId="2A58BA44" w14:textId="77777777" w:rsidR="009143AA" w:rsidRPr="007F577F" w:rsidRDefault="009143AA" w:rsidP="007F577F">
            <w:pPr>
              <w:pStyle w:val="NormalWeb"/>
              <w:tabs>
                <w:tab w:val="left" w:pos="6577"/>
              </w:tabs>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D0D0D" w:themeColor="text1" w:themeTint="F2"/>
              </w:rPr>
            </w:pPr>
            <w:r w:rsidRPr="007F577F">
              <w:rPr>
                <w:color w:val="0D0D0D" w:themeColor="text1" w:themeTint="F2"/>
              </w:rPr>
              <w:t xml:space="preserve">Compliance with data protection regulations such as </w:t>
            </w:r>
            <w:r w:rsidRPr="007F577F">
              <w:rPr>
                <w:rStyle w:val="whitespace-normal"/>
                <w:color w:val="0D0D0D" w:themeColor="text1" w:themeTint="F2"/>
              </w:rPr>
              <w:t>UK GDPR</w:t>
            </w:r>
            <w:r w:rsidRPr="007F577F">
              <w:rPr>
                <w:color w:val="0D0D0D" w:themeColor="text1" w:themeTint="F2"/>
              </w:rPr>
              <w:t>, strict governance of user data, and cloud security requirements</w:t>
            </w:r>
          </w:p>
        </w:tc>
      </w:tr>
      <w:tr w:rsidR="007F577F" w:rsidRPr="007F577F" w14:paraId="0A5F106B" w14:textId="77777777" w:rsidTr="005B513F">
        <w:tc>
          <w:tcPr>
            <w:cnfStyle w:val="001000000000" w:firstRow="0" w:lastRow="0" w:firstColumn="1" w:lastColumn="0" w:oddVBand="0" w:evenVBand="0" w:oddHBand="0" w:evenHBand="0" w:firstRowFirstColumn="0" w:firstRowLastColumn="0" w:lastRowFirstColumn="0" w:lastRowLastColumn="0"/>
            <w:tcW w:w="483" w:type="dxa"/>
            <w:shd w:val="clear" w:color="auto" w:fill="4C94D8" w:themeFill="text2" w:themeFillTint="80"/>
            <w:vAlign w:val="center"/>
          </w:tcPr>
          <w:p w14:paraId="626BCF86" w14:textId="77777777" w:rsidR="009143AA" w:rsidRPr="007F577F" w:rsidRDefault="009143AA" w:rsidP="007F577F">
            <w:pPr>
              <w:pStyle w:val="NormalWeb"/>
              <w:tabs>
                <w:tab w:val="left" w:pos="6577"/>
              </w:tabs>
              <w:spacing w:before="0" w:beforeAutospacing="0" w:after="0" w:afterAutospacing="0" w:line="360" w:lineRule="auto"/>
              <w:rPr>
                <w:b w:val="0"/>
                <w:bCs w:val="0"/>
                <w:color w:val="0D0D0D" w:themeColor="text1" w:themeTint="F2"/>
              </w:rPr>
            </w:pPr>
            <w:r w:rsidRPr="007F577F">
              <w:rPr>
                <w:rStyle w:val="Strong"/>
                <w:color w:val="0D0D0D" w:themeColor="text1" w:themeTint="F2"/>
              </w:rPr>
              <w:t>E</w:t>
            </w:r>
          </w:p>
        </w:tc>
        <w:tc>
          <w:tcPr>
            <w:tcW w:w="1936" w:type="dxa"/>
            <w:vAlign w:val="center"/>
          </w:tcPr>
          <w:p w14:paraId="5D052FD4" w14:textId="77777777" w:rsidR="009143AA" w:rsidRPr="007F577F" w:rsidRDefault="009143AA" w:rsidP="007F577F">
            <w:pPr>
              <w:pStyle w:val="NormalWeb"/>
              <w:tabs>
                <w:tab w:val="left" w:pos="6577"/>
              </w:tabs>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7F577F">
              <w:rPr>
                <w:rStyle w:val="Strong"/>
                <w:color w:val="0D0D0D" w:themeColor="text1" w:themeTint="F2"/>
              </w:rPr>
              <w:t>Economic</w:t>
            </w:r>
          </w:p>
        </w:tc>
        <w:tc>
          <w:tcPr>
            <w:tcW w:w="7044" w:type="dxa"/>
            <w:vAlign w:val="center"/>
          </w:tcPr>
          <w:p w14:paraId="2B08C44A" w14:textId="77777777" w:rsidR="009143AA" w:rsidRPr="007F577F" w:rsidRDefault="009143AA" w:rsidP="007F577F">
            <w:pPr>
              <w:pStyle w:val="NormalWeb"/>
              <w:tabs>
                <w:tab w:val="left" w:pos="6577"/>
              </w:tabs>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7F577F">
              <w:rPr>
                <w:color w:val="0D0D0D" w:themeColor="text1" w:themeTint="F2"/>
              </w:rPr>
              <w:t xml:space="preserve">Growth of </w:t>
            </w:r>
            <w:proofErr w:type="spellStart"/>
            <w:r w:rsidRPr="007F577F">
              <w:rPr>
                <w:color w:val="0D0D0D" w:themeColor="text1" w:themeTint="F2"/>
              </w:rPr>
              <w:t>SaaS</w:t>
            </w:r>
            <w:proofErr w:type="spellEnd"/>
            <w:r w:rsidRPr="007F577F">
              <w:rPr>
                <w:color w:val="0D0D0D" w:themeColor="text1" w:themeTint="F2"/>
              </w:rPr>
              <w:t xml:space="preserve"> and cloud computing markets; increasing enterprise investment in productivity tools </w:t>
            </w:r>
            <w:sdt>
              <w:sdtPr>
                <w:rPr>
                  <w:color w:val="0D0D0D" w:themeColor="text1" w:themeTint="F2"/>
                </w:rPr>
                <w:id w:val="467782898"/>
                <w:citation/>
              </w:sdtPr>
              <w:sdtEndPr/>
              <w:sdtContent>
                <w:r w:rsidRPr="007F577F">
                  <w:rPr>
                    <w:color w:val="0D0D0D" w:themeColor="text1" w:themeTint="F2"/>
                  </w:rPr>
                  <w:fldChar w:fldCharType="begin"/>
                </w:r>
                <w:r w:rsidRPr="007F577F">
                  <w:rPr>
                    <w:color w:val="0D0D0D" w:themeColor="text1" w:themeTint="F2"/>
                    <w:lang w:val="en-US"/>
                  </w:rPr>
                  <w:instrText xml:space="preserve"> CITATION Sta253 \l 1033 </w:instrText>
                </w:r>
                <w:r w:rsidRPr="007F577F">
                  <w:rPr>
                    <w:color w:val="0D0D0D" w:themeColor="text1" w:themeTint="F2"/>
                  </w:rPr>
                  <w:fldChar w:fldCharType="separate"/>
                </w:r>
                <w:r w:rsidRPr="007F577F">
                  <w:rPr>
                    <w:noProof/>
                    <w:color w:val="0D0D0D" w:themeColor="text1" w:themeTint="F2"/>
                    <w:lang w:val="en-US"/>
                  </w:rPr>
                  <w:t>[13]</w:t>
                </w:r>
                <w:r w:rsidRPr="007F577F">
                  <w:rPr>
                    <w:color w:val="0D0D0D" w:themeColor="text1" w:themeTint="F2"/>
                  </w:rPr>
                  <w:fldChar w:fldCharType="end"/>
                </w:r>
              </w:sdtContent>
            </w:sdt>
          </w:p>
        </w:tc>
      </w:tr>
      <w:tr w:rsidR="007F577F" w:rsidRPr="007F577F" w14:paraId="27297B8E" w14:textId="77777777" w:rsidTr="005B51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3" w:type="dxa"/>
            <w:shd w:val="clear" w:color="auto" w:fill="8DD873" w:themeFill="accent6" w:themeFillTint="99"/>
            <w:vAlign w:val="center"/>
          </w:tcPr>
          <w:p w14:paraId="7C05A1EC" w14:textId="77777777" w:rsidR="009143AA" w:rsidRPr="007F577F" w:rsidRDefault="009143AA" w:rsidP="007F577F">
            <w:pPr>
              <w:pStyle w:val="NormalWeb"/>
              <w:tabs>
                <w:tab w:val="left" w:pos="6577"/>
              </w:tabs>
              <w:spacing w:before="0" w:beforeAutospacing="0" w:after="0" w:afterAutospacing="0" w:line="360" w:lineRule="auto"/>
              <w:rPr>
                <w:b w:val="0"/>
                <w:bCs w:val="0"/>
                <w:color w:val="0D0D0D" w:themeColor="text1" w:themeTint="F2"/>
              </w:rPr>
            </w:pPr>
            <w:r w:rsidRPr="007F577F">
              <w:rPr>
                <w:rStyle w:val="Strong"/>
                <w:color w:val="0D0D0D" w:themeColor="text1" w:themeTint="F2"/>
              </w:rPr>
              <w:t>S</w:t>
            </w:r>
          </w:p>
        </w:tc>
        <w:tc>
          <w:tcPr>
            <w:tcW w:w="1936" w:type="dxa"/>
            <w:vAlign w:val="center"/>
          </w:tcPr>
          <w:p w14:paraId="7F21DEC1" w14:textId="77777777" w:rsidR="009143AA" w:rsidRPr="007F577F" w:rsidRDefault="009143AA" w:rsidP="007F577F">
            <w:pPr>
              <w:pStyle w:val="NormalWeb"/>
              <w:tabs>
                <w:tab w:val="left" w:pos="6577"/>
              </w:tabs>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D0D0D" w:themeColor="text1" w:themeTint="F2"/>
              </w:rPr>
            </w:pPr>
            <w:r w:rsidRPr="007F577F">
              <w:rPr>
                <w:rStyle w:val="Strong"/>
                <w:color w:val="0D0D0D" w:themeColor="text1" w:themeTint="F2"/>
              </w:rPr>
              <w:t>Social</w:t>
            </w:r>
          </w:p>
        </w:tc>
        <w:tc>
          <w:tcPr>
            <w:tcW w:w="7044" w:type="dxa"/>
            <w:vAlign w:val="center"/>
          </w:tcPr>
          <w:p w14:paraId="516B946A" w14:textId="77777777" w:rsidR="009143AA" w:rsidRPr="007F577F" w:rsidRDefault="009143AA" w:rsidP="007F577F">
            <w:pPr>
              <w:pStyle w:val="NormalWeb"/>
              <w:tabs>
                <w:tab w:val="left" w:pos="6577"/>
              </w:tabs>
              <w:spacing w:before="0" w:beforeAutospacing="0" w:after="0" w:afterAutospacing="0" w:line="360" w:lineRule="auto"/>
              <w:cnfStyle w:val="000000100000" w:firstRow="0" w:lastRow="0" w:firstColumn="0" w:lastColumn="0" w:oddVBand="0" w:evenVBand="0" w:oddHBand="1" w:evenHBand="0" w:firstRowFirstColumn="0" w:firstRowLastColumn="0" w:lastRowFirstColumn="0" w:lastRowLastColumn="0"/>
              <w:rPr>
                <w:color w:val="0D0D0D" w:themeColor="text1" w:themeTint="F2"/>
              </w:rPr>
            </w:pPr>
            <w:r w:rsidRPr="007F577F">
              <w:rPr>
                <w:color w:val="0D0D0D" w:themeColor="text1" w:themeTint="F2"/>
              </w:rPr>
              <w:t>Rise of remote work, digital collaboration, and the need for efficient task management systems</w:t>
            </w:r>
            <w:sdt>
              <w:sdtPr>
                <w:rPr>
                  <w:color w:val="0D0D0D" w:themeColor="text1" w:themeTint="F2"/>
                </w:rPr>
                <w:id w:val="171461868"/>
                <w:citation/>
              </w:sdtPr>
              <w:sdtEndPr/>
              <w:sdtContent>
                <w:r w:rsidRPr="007F577F">
                  <w:rPr>
                    <w:color w:val="0D0D0D" w:themeColor="text1" w:themeTint="F2"/>
                  </w:rPr>
                  <w:fldChar w:fldCharType="begin"/>
                </w:r>
                <w:r w:rsidRPr="007F577F">
                  <w:rPr>
                    <w:color w:val="0D0D0D" w:themeColor="text1" w:themeTint="F2"/>
                    <w:lang w:val="en-US"/>
                  </w:rPr>
                  <w:instrText xml:space="preserve"> CITATION Yan221 \l 1033 </w:instrText>
                </w:r>
                <w:r w:rsidRPr="007F577F">
                  <w:rPr>
                    <w:color w:val="0D0D0D" w:themeColor="text1" w:themeTint="F2"/>
                  </w:rPr>
                  <w:fldChar w:fldCharType="separate"/>
                </w:r>
                <w:r w:rsidRPr="007F577F">
                  <w:rPr>
                    <w:noProof/>
                    <w:color w:val="0D0D0D" w:themeColor="text1" w:themeTint="F2"/>
                    <w:lang w:val="en-US"/>
                  </w:rPr>
                  <w:t xml:space="preserve"> [14]</w:t>
                </w:r>
                <w:r w:rsidRPr="007F577F">
                  <w:rPr>
                    <w:color w:val="0D0D0D" w:themeColor="text1" w:themeTint="F2"/>
                  </w:rPr>
                  <w:fldChar w:fldCharType="end"/>
                </w:r>
              </w:sdtContent>
            </w:sdt>
          </w:p>
        </w:tc>
      </w:tr>
      <w:tr w:rsidR="007F577F" w:rsidRPr="007F577F" w14:paraId="3346EE9D" w14:textId="77777777" w:rsidTr="005B513F">
        <w:trPr>
          <w:trHeight w:val="96"/>
        </w:trPr>
        <w:tc>
          <w:tcPr>
            <w:cnfStyle w:val="001000000000" w:firstRow="0" w:lastRow="0" w:firstColumn="1" w:lastColumn="0" w:oddVBand="0" w:evenVBand="0" w:oddHBand="0" w:evenHBand="0" w:firstRowFirstColumn="0" w:firstRowLastColumn="0" w:lastRowFirstColumn="0" w:lastRowLastColumn="0"/>
            <w:tcW w:w="483" w:type="dxa"/>
            <w:shd w:val="clear" w:color="auto" w:fill="E36B85"/>
            <w:vAlign w:val="center"/>
          </w:tcPr>
          <w:p w14:paraId="7D75B047" w14:textId="77777777" w:rsidR="009143AA" w:rsidRPr="007F577F" w:rsidRDefault="009143AA" w:rsidP="007F577F">
            <w:pPr>
              <w:pStyle w:val="NormalWeb"/>
              <w:tabs>
                <w:tab w:val="left" w:pos="6577"/>
              </w:tabs>
              <w:spacing w:before="0" w:beforeAutospacing="0" w:after="0" w:afterAutospacing="0" w:line="360" w:lineRule="auto"/>
              <w:rPr>
                <w:b w:val="0"/>
                <w:bCs w:val="0"/>
                <w:color w:val="0D0D0D" w:themeColor="text1" w:themeTint="F2"/>
              </w:rPr>
            </w:pPr>
            <w:r w:rsidRPr="007F577F">
              <w:rPr>
                <w:rStyle w:val="Strong"/>
                <w:color w:val="0D0D0D" w:themeColor="text1" w:themeTint="F2"/>
              </w:rPr>
              <w:t>T</w:t>
            </w:r>
          </w:p>
        </w:tc>
        <w:tc>
          <w:tcPr>
            <w:tcW w:w="1936" w:type="dxa"/>
            <w:vAlign w:val="center"/>
          </w:tcPr>
          <w:p w14:paraId="26F88EC1" w14:textId="77777777" w:rsidR="009143AA" w:rsidRPr="007F577F" w:rsidRDefault="009143AA" w:rsidP="007F577F">
            <w:pPr>
              <w:pStyle w:val="NormalWeb"/>
              <w:tabs>
                <w:tab w:val="left" w:pos="6577"/>
              </w:tabs>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7F577F">
              <w:rPr>
                <w:rStyle w:val="Strong"/>
                <w:color w:val="0D0D0D" w:themeColor="text1" w:themeTint="F2"/>
              </w:rPr>
              <w:t>Technological</w:t>
            </w:r>
          </w:p>
        </w:tc>
        <w:tc>
          <w:tcPr>
            <w:tcW w:w="7044" w:type="dxa"/>
            <w:vAlign w:val="center"/>
          </w:tcPr>
          <w:p w14:paraId="28893870" w14:textId="77777777" w:rsidR="009143AA" w:rsidRPr="007F577F" w:rsidRDefault="009143AA" w:rsidP="007F577F">
            <w:pPr>
              <w:pStyle w:val="NormalWeb"/>
              <w:keepNext/>
              <w:tabs>
                <w:tab w:val="left" w:pos="6577"/>
              </w:tabs>
              <w:spacing w:before="0" w:beforeAutospacing="0" w:after="0" w:afterAutospacing="0" w:line="360" w:lineRule="auto"/>
              <w:cnfStyle w:val="000000000000" w:firstRow="0" w:lastRow="0" w:firstColumn="0" w:lastColumn="0" w:oddVBand="0" w:evenVBand="0" w:oddHBand="0" w:evenHBand="0" w:firstRowFirstColumn="0" w:firstRowLastColumn="0" w:lastRowFirstColumn="0" w:lastRowLastColumn="0"/>
              <w:rPr>
                <w:color w:val="0D0D0D" w:themeColor="text1" w:themeTint="F2"/>
              </w:rPr>
            </w:pPr>
            <w:r w:rsidRPr="007F577F">
              <w:rPr>
                <w:color w:val="0D0D0D" w:themeColor="text1" w:themeTint="F2"/>
              </w:rPr>
              <w:t xml:space="preserve">Advances in cloud platforms, mobile computing, real-time synchronisation, and scalable infrastructure </w:t>
            </w:r>
            <w:sdt>
              <w:sdtPr>
                <w:rPr>
                  <w:color w:val="0D0D0D" w:themeColor="text1" w:themeTint="F2"/>
                </w:rPr>
                <w:id w:val="-1585451901"/>
                <w:citation/>
              </w:sdtPr>
              <w:sdtEndPr/>
              <w:sdtContent>
                <w:r w:rsidRPr="007F577F">
                  <w:rPr>
                    <w:color w:val="0D0D0D" w:themeColor="text1" w:themeTint="F2"/>
                  </w:rPr>
                  <w:fldChar w:fldCharType="begin"/>
                </w:r>
                <w:r w:rsidRPr="007F577F">
                  <w:rPr>
                    <w:color w:val="0D0D0D" w:themeColor="text1" w:themeTint="F2"/>
                    <w:lang w:val="en-US"/>
                  </w:rPr>
                  <w:instrText xml:space="preserve"> CITATION Mat24 \l 1033 </w:instrText>
                </w:r>
                <w:r w:rsidRPr="007F577F">
                  <w:rPr>
                    <w:color w:val="0D0D0D" w:themeColor="text1" w:themeTint="F2"/>
                  </w:rPr>
                  <w:fldChar w:fldCharType="separate"/>
                </w:r>
                <w:r w:rsidRPr="007F577F">
                  <w:rPr>
                    <w:noProof/>
                    <w:color w:val="0D0D0D" w:themeColor="text1" w:themeTint="F2"/>
                    <w:lang w:val="en-US"/>
                  </w:rPr>
                  <w:t>[15]</w:t>
                </w:r>
                <w:r w:rsidRPr="007F577F">
                  <w:rPr>
                    <w:color w:val="0D0D0D" w:themeColor="text1" w:themeTint="F2"/>
                  </w:rPr>
                  <w:fldChar w:fldCharType="end"/>
                </w:r>
              </w:sdtContent>
            </w:sdt>
          </w:p>
        </w:tc>
      </w:tr>
    </w:tbl>
    <w:p w14:paraId="433CD347" w14:textId="77777777" w:rsidR="009143AA" w:rsidRPr="007F577F" w:rsidRDefault="009143AA" w:rsidP="007F577F">
      <w:pPr>
        <w:pStyle w:val="Caption"/>
        <w:spacing w:after="0" w:line="360" w:lineRule="auto"/>
        <w:ind w:firstLine="0"/>
        <w:jc w:val="center"/>
        <w:rPr>
          <w:b/>
          <w:bCs/>
          <w:color w:val="0D0D0D" w:themeColor="text1" w:themeTint="F2"/>
          <w:sz w:val="24"/>
          <w:szCs w:val="24"/>
        </w:rPr>
      </w:pPr>
      <w:r w:rsidRPr="007F577F">
        <w:rPr>
          <w:b/>
          <w:bCs/>
          <w:color w:val="0D0D0D" w:themeColor="text1" w:themeTint="F2"/>
          <w:sz w:val="24"/>
          <w:szCs w:val="24"/>
        </w:rPr>
        <w:t xml:space="preserve">Figure </w:t>
      </w:r>
      <w:r w:rsidRPr="007F577F">
        <w:rPr>
          <w:b/>
          <w:bCs/>
          <w:color w:val="0D0D0D" w:themeColor="text1" w:themeTint="F2"/>
          <w:sz w:val="24"/>
          <w:szCs w:val="24"/>
        </w:rPr>
        <w:fldChar w:fldCharType="begin"/>
      </w:r>
      <w:r w:rsidRPr="007F577F">
        <w:rPr>
          <w:b/>
          <w:bCs/>
          <w:color w:val="0D0D0D" w:themeColor="text1" w:themeTint="F2"/>
          <w:sz w:val="24"/>
          <w:szCs w:val="24"/>
        </w:rPr>
        <w:instrText xml:space="preserve"> SEQ Figure \* ARABIC </w:instrText>
      </w:r>
      <w:r w:rsidRPr="007F577F">
        <w:rPr>
          <w:b/>
          <w:bCs/>
          <w:color w:val="0D0D0D" w:themeColor="text1" w:themeTint="F2"/>
          <w:sz w:val="24"/>
          <w:szCs w:val="24"/>
        </w:rPr>
        <w:fldChar w:fldCharType="separate"/>
      </w:r>
      <w:r w:rsidRPr="007F577F">
        <w:rPr>
          <w:b/>
          <w:bCs/>
          <w:noProof/>
          <w:color w:val="0D0D0D" w:themeColor="text1" w:themeTint="F2"/>
          <w:sz w:val="24"/>
          <w:szCs w:val="24"/>
        </w:rPr>
        <w:t>4</w:t>
      </w:r>
      <w:r w:rsidRPr="007F577F">
        <w:rPr>
          <w:b/>
          <w:bCs/>
          <w:color w:val="0D0D0D" w:themeColor="text1" w:themeTint="F2"/>
          <w:sz w:val="24"/>
          <w:szCs w:val="24"/>
        </w:rPr>
        <w:fldChar w:fldCharType="end"/>
      </w:r>
      <w:r w:rsidRPr="007F577F">
        <w:rPr>
          <w:b/>
          <w:bCs/>
          <w:color w:val="0D0D0D" w:themeColor="text1" w:themeTint="F2"/>
          <w:sz w:val="24"/>
          <w:szCs w:val="24"/>
          <w:lang w:val="en-GB"/>
        </w:rPr>
        <w:t>: PEST Analysis Summary (Microsoft Context)</w:t>
      </w:r>
    </w:p>
    <w:p w14:paraId="6D4EB543" w14:textId="77777777" w:rsidR="007B012F" w:rsidRDefault="007B012F" w:rsidP="007F577F">
      <w:pPr>
        <w:spacing w:after="0" w:line="360" w:lineRule="auto"/>
        <w:ind w:firstLine="720"/>
        <w:jc w:val="both"/>
        <w:rPr>
          <w:rFonts w:ascii="Times New Roman" w:hAnsi="Times New Roman" w:cs="Times New Roman"/>
          <w:color w:val="0D0D0D" w:themeColor="text1" w:themeTint="F2"/>
        </w:rPr>
      </w:pPr>
    </w:p>
    <w:p w14:paraId="0F822742" w14:textId="13FD08FE" w:rsidR="009143AA" w:rsidRPr="007F577F" w:rsidRDefault="009143AA" w:rsidP="007F577F">
      <w:pPr>
        <w:spacing w:after="0" w:line="360" w:lineRule="auto"/>
        <w:ind w:firstLine="720"/>
        <w:jc w:val="both"/>
        <w:rPr>
          <w:rFonts w:ascii="Times New Roman" w:hAnsi="Times New Roman" w:cs="Times New Roman"/>
          <w:color w:val="0D0D0D" w:themeColor="text1" w:themeTint="F2"/>
        </w:rPr>
      </w:pPr>
      <w:r w:rsidRPr="007F577F">
        <w:rPr>
          <w:rFonts w:ascii="Times New Roman" w:hAnsi="Times New Roman" w:cs="Times New Roman"/>
          <w:color w:val="0D0D0D" w:themeColor="text1" w:themeTint="F2"/>
        </w:rPr>
        <w:t>From a legal and regulatory perspective, organisations must ensure compliance with principles defined by the Information Commissioner's Office, including lawfulness, transparency, and data minimisation</w:t>
      </w:r>
      <w:sdt>
        <w:sdtPr>
          <w:rPr>
            <w:rFonts w:ascii="Times New Roman" w:hAnsi="Times New Roman" w:cs="Times New Roman"/>
            <w:color w:val="0D0D0D" w:themeColor="text1" w:themeTint="F2"/>
          </w:rPr>
          <w:id w:val="1921209663"/>
          <w:citation/>
        </w:sdtPr>
        <w:sdtEndPr/>
        <w:sdtContent>
          <w:r w:rsidRPr="007F577F">
            <w:rPr>
              <w:rFonts w:ascii="Times New Roman" w:hAnsi="Times New Roman" w:cs="Times New Roman"/>
              <w:color w:val="0D0D0D" w:themeColor="text1" w:themeTint="F2"/>
            </w:rPr>
            <w:fldChar w:fldCharType="begin"/>
          </w:r>
          <w:r w:rsidRPr="007F577F">
            <w:rPr>
              <w:rFonts w:ascii="Times New Roman" w:hAnsi="Times New Roman" w:cs="Times New Roman"/>
              <w:color w:val="0D0D0D" w:themeColor="text1" w:themeTint="F2"/>
            </w:rPr>
            <w:instrText xml:space="preserve"> CITATION Bro23 \l 1033 </w:instrText>
          </w:r>
          <w:r w:rsidRPr="007F577F">
            <w:rPr>
              <w:rFonts w:ascii="Times New Roman" w:hAnsi="Times New Roman" w:cs="Times New Roman"/>
              <w:color w:val="0D0D0D" w:themeColor="text1" w:themeTint="F2"/>
            </w:rPr>
            <w:fldChar w:fldCharType="separate"/>
          </w:r>
          <w:r w:rsidRPr="007F577F">
            <w:rPr>
              <w:rFonts w:ascii="Times New Roman" w:hAnsi="Times New Roman" w:cs="Times New Roman"/>
              <w:noProof/>
              <w:color w:val="0D0D0D" w:themeColor="text1" w:themeTint="F2"/>
            </w:rPr>
            <w:t xml:space="preserve"> </w:t>
          </w:r>
          <w:r w:rsidRPr="007F577F">
            <w:rPr>
              <w:rFonts w:ascii="Times New Roman" w:eastAsiaTheme="minorHAnsi" w:hAnsi="Times New Roman" w:cs="Times New Roman"/>
              <w:noProof/>
              <w:color w:val="0D0D0D" w:themeColor="text1" w:themeTint="F2"/>
            </w:rPr>
            <w:t>[16]</w:t>
          </w:r>
          <w:r w:rsidRPr="007F577F">
            <w:rPr>
              <w:rFonts w:ascii="Times New Roman" w:hAnsi="Times New Roman" w:cs="Times New Roman"/>
              <w:color w:val="0D0D0D" w:themeColor="text1" w:themeTint="F2"/>
            </w:rPr>
            <w:fldChar w:fldCharType="end"/>
          </w:r>
        </w:sdtContent>
      </w:sdt>
      <w:r w:rsidRPr="007F577F">
        <w:rPr>
          <w:rFonts w:ascii="Times New Roman" w:hAnsi="Times New Roman" w:cs="Times New Roman"/>
          <w:color w:val="0D0D0D" w:themeColor="text1" w:themeTint="F2"/>
        </w:rPr>
        <w:t>. These principles directly affect how task data and user information are stored and processed.</w:t>
      </w:r>
    </w:p>
    <w:p w14:paraId="0F28C800" w14:textId="77777777" w:rsidR="009143AA" w:rsidRPr="007B012F" w:rsidRDefault="009143AA" w:rsidP="007F577F">
      <w:pPr>
        <w:pStyle w:val="Heading2"/>
        <w:spacing w:before="0" w:after="0" w:line="360" w:lineRule="auto"/>
        <w:rPr>
          <w:rFonts w:ascii="Times New Roman" w:hAnsi="Times New Roman" w:cs="Times New Roman"/>
          <w:color w:val="0D0D0D" w:themeColor="text1" w:themeTint="F2"/>
          <w:sz w:val="24"/>
          <w:szCs w:val="24"/>
        </w:rPr>
      </w:pPr>
      <w:bookmarkStart w:id="13" w:name="_Toc227632586"/>
      <w:r w:rsidRPr="007B012F">
        <w:rPr>
          <w:rStyle w:val="Strong"/>
          <w:rFonts w:ascii="Times New Roman" w:hAnsi="Times New Roman" w:cs="Times New Roman"/>
          <w:color w:val="0D0D0D" w:themeColor="text1" w:themeTint="F2"/>
          <w:sz w:val="24"/>
          <w:szCs w:val="24"/>
        </w:rPr>
        <w:t>3.2 SWOT Analysis of Microsoft (Productivity Ecosystem)</w:t>
      </w:r>
      <w:bookmarkEnd w:id="13"/>
    </w:p>
    <w:p w14:paraId="2A8D643E" w14:textId="77777777" w:rsidR="009143AA" w:rsidRPr="007F577F" w:rsidRDefault="009143AA" w:rsidP="007F577F">
      <w:pPr>
        <w:spacing w:after="0" w:line="360" w:lineRule="auto"/>
        <w:rPr>
          <w:rFonts w:ascii="Times New Roman" w:hAnsi="Times New Roman" w:cs="Times New Roman"/>
          <w:color w:val="0D0D0D" w:themeColor="text1" w:themeTint="F2"/>
        </w:rPr>
      </w:pPr>
      <w:r w:rsidRPr="007F577F">
        <w:rPr>
          <w:rFonts w:ascii="Times New Roman" w:hAnsi="Times New Roman" w:cs="Times New Roman"/>
          <w:noProof/>
          <w:color w:val="0D0D0D" w:themeColor="text1" w:themeTint="F2"/>
          <w:lang w:val="en-US" w:eastAsia="en-US"/>
        </w:rPr>
        <mc:AlternateContent>
          <mc:Choice Requires="wpg">
            <w:drawing>
              <wp:anchor distT="0" distB="0" distL="114300" distR="114300" simplePos="0" relativeHeight="251665408" behindDoc="0" locked="0" layoutInCell="1" allowOverlap="1" wp14:anchorId="0F6BE437" wp14:editId="391EBABE">
                <wp:simplePos x="0" y="0"/>
                <wp:positionH relativeFrom="column">
                  <wp:posOffset>219075</wp:posOffset>
                </wp:positionH>
                <wp:positionV relativeFrom="paragraph">
                  <wp:posOffset>196215</wp:posOffset>
                </wp:positionV>
                <wp:extent cx="5662930" cy="1904365"/>
                <wp:effectExtent l="0" t="0" r="13970" b="19685"/>
                <wp:wrapNone/>
                <wp:docPr id="1227302941" name="Group 7"/>
                <wp:cNvGraphicFramePr/>
                <a:graphic xmlns:a="http://schemas.openxmlformats.org/drawingml/2006/main">
                  <a:graphicData uri="http://schemas.microsoft.com/office/word/2010/wordprocessingGroup">
                    <wpg:wgp>
                      <wpg:cNvGrpSpPr/>
                      <wpg:grpSpPr>
                        <a:xfrm>
                          <a:off x="0" y="0"/>
                          <a:ext cx="5662930" cy="1904365"/>
                          <a:chOff x="0" y="0"/>
                          <a:chExt cx="5662930" cy="1534282"/>
                        </a:xfrm>
                      </wpg:grpSpPr>
                      <wps:wsp>
                        <wps:cNvPr id="113206105" name="Text Box 4"/>
                        <wps:cNvSpPr txBox="1"/>
                        <wps:spPr>
                          <a:xfrm>
                            <a:off x="0" y="250166"/>
                            <a:ext cx="2083435" cy="489055"/>
                          </a:xfrm>
                          <a:prstGeom prst="rect">
                            <a:avLst/>
                          </a:prstGeom>
                          <a:noFill/>
                          <a:ln w="6350">
                            <a:solidFill>
                              <a:srgbClr val="00B0F0"/>
                            </a:solidFill>
                          </a:ln>
                        </wps:spPr>
                        <wps:txbx>
                          <w:txbxContent>
                            <w:p w14:paraId="5276A0A9" w14:textId="77777777" w:rsidR="009143AA" w:rsidRPr="00F643D3" w:rsidRDefault="009143AA" w:rsidP="009143AA">
                              <w:pPr>
                                <w:pStyle w:val="NoSpacing"/>
                                <w:rPr>
                                  <w:sz w:val="18"/>
                                  <w:szCs w:val="18"/>
                                </w:rPr>
                              </w:pPr>
                              <w:r w:rsidRPr="00F643D3">
                                <w:rPr>
                                  <w:sz w:val="18"/>
                                  <w:szCs w:val="18"/>
                                </w:rPr>
                                <w:t>Strong cloud infrastructure (Azure)</w:t>
                              </w:r>
                            </w:p>
                            <w:p w14:paraId="2BFE528E" w14:textId="77777777" w:rsidR="009143AA" w:rsidRPr="00F643D3" w:rsidRDefault="009143AA" w:rsidP="009143AA">
                              <w:pPr>
                                <w:pStyle w:val="NoSpacing"/>
                                <w:rPr>
                                  <w:sz w:val="18"/>
                                  <w:szCs w:val="18"/>
                                </w:rPr>
                              </w:pPr>
                              <w:r w:rsidRPr="00F643D3">
                                <w:rPr>
                                  <w:sz w:val="18"/>
                                  <w:szCs w:val="18"/>
                                </w:rPr>
                                <w:t>Established productivity ecosystem</w:t>
                              </w:r>
                            </w:p>
                            <w:p w14:paraId="56B1DF49" w14:textId="77777777" w:rsidR="009143AA" w:rsidRPr="00F643D3" w:rsidRDefault="009143AA" w:rsidP="009143AA">
                              <w:pPr>
                                <w:pStyle w:val="NoSpacing"/>
                                <w:rPr>
                                  <w:sz w:val="18"/>
                                  <w:szCs w:val="18"/>
                                </w:rPr>
                              </w:pPr>
                              <w:r w:rsidRPr="00F643D3">
                                <w:rPr>
                                  <w:sz w:val="18"/>
                                  <w:szCs w:val="18"/>
                                </w:rPr>
                                <w:t>Global market presence</w:t>
                              </w:r>
                            </w:p>
                          </w:txbxContent>
                        </wps:txbx>
                        <wps:bodyPr rot="0" spcFirstLastPara="0" vertOverflow="overflow" horzOverflow="overflow" vert="horz" wrap="square" lIns="0" tIns="0" rIns="91440" bIns="0" numCol="1" spcCol="0" rtlCol="0" fromWordArt="0" anchor="ctr" anchorCtr="0" forceAA="0" compatLnSpc="1">
                          <a:prstTxWarp prst="textNoShape">
                            <a:avLst/>
                          </a:prstTxWarp>
                          <a:noAutofit/>
                        </wps:bodyPr>
                      </wps:wsp>
                      <wps:wsp>
                        <wps:cNvPr id="718423056" name="Text Box 4"/>
                        <wps:cNvSpPr txBox="1"/>
                        <wps:spPr>
                          <a:xfrm>
                            <a:off x="60385" y="1000664"/>
                            <a:ext cx="2074545" cy="500332"/>
                          </a:xfrm>
                          <a:prstGeom prst="rect">
                            <a:avLst/>
                          </a:prstGeom>
                          <a:noFill/>
                          <a:ln w="6350">
                            <a:solidFill>
                              <a:srgbClr val="DD4767"/>
                            </a:solidFill>
                          </a:ln>
                        </wps:spPr>
                        <wps:txbx>
                          <w:txbxContent>
                            <w:p w14:paraId="00CFDB39" w14:textId="77777777" w:rsidR="009143AA" w:rsidRPr="00F643D3" w:rsidRDefault="009143AA" w:rsidP="009143AA">
                              <w:pPr>
                                <w:pStyle w:val="NoSpacing"/>
                                <w:tabs>
                                  <w:tab w:val="left" w:pos="0"/>
                                  <w:tab w:val="left" w:pos="180"/>
                                </w:tabs>
                                <w:rPr>
                                  <w:sz w:val="18"/>
                                  <w:szCs w:val="18"/>
                                </w:rPr>
                              </w:pPr>
                              <w:r w:rsidRPr="00F643D3">
                                <w:rPr>
                                  <w:sz w:val="18"/>
                                  <w:szCs w:val="18"/>
                                </w:rPr>
                                <w:t>Growing demand for remote work tools</w:t>
                              </w:r>
                            </w:p>
                            <w:p w14:paraId="4119DC2B" w14:textId="77777777" w:rsidR="009143AA" w:rsidRPr="00F643D3" w:rsidRDefault="009143AA" w:rsidP="009143AA">
                              <w:pPr>
                                <w:pStyle w:val="NoSpacing"/>
                                <w:tabs>
                                  <w:tab w:val="left" w:pos="0"/>
                                  <w:tab w:val="left" w:pos="180"/>
                                </w:tabs>
                                <w:rPr>
                                  <w:sz w:val="18"/>
                                  <w:szCs w:val="18"/>
                                </w:rPr>
                              </w:pPr>
                              <w:r w:rsidRPr="00F643D3">
                                <w:rPr>
                                  <w:sz w:val="18"/>
                                  <w:szCs w:val="18"/>
                                </w:rPr>
                                <w:t xml:space="preserve">Expansion of </w:t>
                              </w:r>
                              <w:proofErr w:type="spellStart"/>
                              <w:r w:rsidRPr="00F643D3">
                                <w:rPr>
                                  <w:sz w:val="18"/>
                                  <w:szCs w:val="18"/>
                                </w:rPr>
                                <w:t>SaaS</w:t>
                              </w:r>
                              <w:proofErr w:type="spellEnd"/>
                              <w:r w:rsidRPr="00F643D3">
                                <w:rPr>
                                  <w:sz w:val="18"/>
                                  <w:szCs w:val="18"/>
                                </w:rPr>
                                <w:t xml:space="preserve"> solutions</w:t>
                              </w:r>
                            </w:p>
                            <w:p w14:paraId="040668A1" w14:textId="3D97999D" w:rsidR="00DD7979" w:rsidRPr="00F643D3" w:rsidRDefault="009143AA" w:rsidP="00F643D3">
                              <w:pPr>
                                <w:pStyle w:val="NoSpacing"/>
                                <w:rPr>
                                  <w:sz w:val="18"/>
                                  <w:szCs w:val="18"/>
                                </w:rPr>
                              </w:pPr>
                              <w:r w:rsidRPr="00F643D3">
                                <w:rPr>
                                  <w:sz w:val="18"/>
                                  <w:szCs w:val="18"/>
                                </w:rPr>
                                <w:t xml:space="preserve">Integration with AI and </w:t>
                              </w:r>
                            </w:p>
                            <w:p w14:paraId="18203BE3" w14:textId="6C0E84B8" w:rsidR="009143AA" w:rsidRPr="00F643D3" w:rsidRDefault="009143AA" w:rsidP="009143AA">
                              <w:pPr>
                                <w:pStyle w:val="NoSpacing"/>
                                <w:rPr>
                                  <w:sz w:val="20"/>
                                  <w:szCs w:val="20"/>
                                </w:rPr>
                              </w:pPr>
                              <w:proofErr w:type="gramStart"/>
                              <w:r w:rsidRPr="00F643D3">
                                <w:rPr>
                                  <w:sz w:val="20"/>
                                  <w:szCs w:val="20"/>
                                </w:rPr>
                                <w:t>automation</w:t>
                              </w:r>
                              <w:proofErr w:type="gramEnd"/>
                            </w:p>
                          </w:txbxContent>
                        </wps:txbx>
                        <wps:bodyPr rot="0" spcFirstLastPara="0" vertOverflow="overflow" horzOverflow="overflow" vert="horz" wrap="square" lIns="0" tIns="0" rIns="91440" bIns="0" numCol="1" spcCol="0" rtlCol="0" fromWordArt="0" anchor="ctr" anchorCtr="0" forceAA="0" compatLnSpc="1">
                          <a:prstTxWarp prst="textNoShape">
                            <a:avLst/>
                          </a:prstTxWarp>
                          <a:noAutofit/>
                        </wps:bodyPr>
                      </wps:wsp>
                      <wps:wsp>
                        <wps:cNvPr id="1351935896" name="Text Box 5"/>
                        <wps:cNvSpPr txBox="1"/>
                        <wps:spPr>
                          <a:xfrm>
                            <a:off x="526212" y="776377"/>
                            <a:ext cx="1026160" cy="226060"/>
                          </a:xfrm>
                          <a:prstGeom prst="rect">
                            <a:avLst/>
                          </a:prstGeom>
                          <a:solidFill>
                            <a:srgbClr val="DD4767"/>
                          </a:solidFill>
                          <a:ln w="6350">
                            <a:noFill/>
                          </a:ln>
                        </wps:spPr>
                        <wps:txbx>
                          <w:txbxContent>
                            <w:p w14:paraId="27A61F60" w14:textId="77777777" w:rsidR="009143AA" w:rsidRPr="00142007" w:rsidRDefault="009143AA" w:rsidP="009143AA">
                              <w:pPr>
                                <w:pStyle w:val="NoSpacing"/>
                              </w:pPr>
                              <w:r w:rsidRPr="00D650A7">
                                <w:t>Opportunities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s:wsp>
                        <wps:cNvPr id="580249463" name="Text Box 5"/>
                        <wps:cNvSpPr txBox="1"/>
                        <wps:spPr>
                          <a:xfrm>
                            <a:off x="569344" y="25879"/>
                            <a:ext cx="1030857" cy="226587"/>
                          </a:xfrm>
                          <a:prstGeom prst="rect">
                            <a:avLst/>
                          </a:prstGeom>
                          <a:solidFill>
                            <a:srgbClr val="00B0F0"/>
                          </a:solidFill>
                          <a:ln w="6350">
                            <a:noFill/>
                          </a:ln>
                        </wps:spPr>
                        <wps:txbx>
                          <w:txbxContent>
                            <w:p w14:paraId="2B0E6A49" w14:textId="77777777" w:rsidR="009143AA" w:rsidRPr="00AF7131" w:rsidRDefault="009143AA" w:rsidP="009143AA">
                              <w:pPr>
                                <w:pStyle w:val="NoSpacing"/>
                                <w:rPr>
                                  <w:b/>
                                  <w:bCs/>
                                </w:rPr>
                              </w:pPr>
                              <w:r w:rsidRPr="00AF7131">
                                <w:rPr>
                                  <w:b/>
                                  <w:bCs/>
                                </w:rPr>
                                <w:t>Strength</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cNvPr id="1837494617" name="Group 6"/>
                        <wpg:cNvGrpSpPr/>
                        <wpg:grpSpPr>
                          <a:xfrm>
                            <a:off x="3381375" y="0"/>
                            <a:ext cx="2281555" cy="1534282"/>
                            <a:chOff x="-180" y="0"/>
                            <a:chExt cx="2281555" cy="1534282"/>
                          </a:xfrm>
                        </wpg:grpSpPr>
                        <wps:wsp>
                          <wps:cNvPr id="678240059" name="Text Box 4"/>
                          <wps:cNvSpPr txBox="1"/>
                          <wps:spPr>
                            <a:xfrm>
                              <a:off x="25879" y="224284"/>
                              <a:ext cx="2255496" cy="514937"/>
                            </a:xfrm>
                            <a:prstGeom prst="rect">
                              <a:avLst/>
                            </a:prstGeom>
                            <a:noFill/>
                            <a:ln w="6350">
                              <a:solidFill>
                                <a:srgbClr val="DAA600"/>
                              </a:solidFill>
                            </a:ln>
                          </wps:spPr>
                          <wps:txbx>
                            <w:txbxContent>
                              <w:p w14:paraId="63104623" w14:textId="77777777" w:rsidR="009143AA" w:rsidRPr="00F643D3" w:rsidRDefault="009143AA" w:rsidP="009143AA">
                                <w:pPr>
                                  <w:pStyle w:val="NoSpacing"/>
                                  <w:rPr>
                                    <w:color w:val="0D0D0D" w:themeColor="text1" w:themeTint="F2"/>
                                    <w:sz w:val="18"/>
                                    <w:szCs w:val="18"/>
                                  </w:rPr>
                                </w:pPr>
                                <w:r w:rsidRPr="00F643D3">
                                  <w:rPr>
                                    <w:color w:val="0D0D0D" w:themeColor="text1" w:themeTint="F2"/>
                                    <w:sz w:val="18"/>
                                    <w:szCs w:val="18"/>
                                  </w:rPr>
                                  <w:t>Complexity of enterprise systems High dependency on internet/cloud Integration challenges at scale</w:t>
                                </w:r>
                              </w:p>
                            </w:txbxContent>
                          </wps:txbx>
                          <wps:bodyPr rot="0" spcFirstLastPara="0" vertOverflow="overflow" horzOverflow="overflow" vert="horz" wrap="square" lIns="91440" tIns="0" rIns="0" bIns="0" numCol="1" spcCol="0" rtlCol="0" fromWordArt="0" anchor="ctr" anchorCtr="0" forceAA="0" compatLnSpc="1">
                            <a:prstTxWarp prst="textNoShape">
                              <a:avLst/>
                            </a:prstTxWarp>
                            <a:noAutofit/>
                          </wps:bodyPr>
                        </wps:wsp>
                        <wps:wsp>
                          <wps:cNvPr id="1358758352" name="Text Box 4"/>
                          <wps:cNvSpPr txBox="1"/>
                          <wps:spPr>
                            <a:xfrm>
                              <a:off x="-180" y="1034451"/>
                              <a:ext cx="2131060" cy="499831"/>
                            </a:xfrm>
                            <a:prstGeom prst="rect">
                              <a:avLst/>
                            </a:prstGeom>
                            <a:noFill/>
                            <a:ln w="6350">
                              <a:solidFill>
                                <a:srgbClr val="CC66FF"/>
                              </a:solidFill>
                            </a:ln>
                          </wps:spPr>
                          <wps:txbx>
                            <w:txbxContent>
                              <w:p w14:paraId="025FA1D5" w14:textId="77777777" w:rsidR="009143AA" w:rsidRPr="00F643D3" w:rsidRDefault="009143AA" w:rsidP="009143AA">
                                <w:pPr>
                                  <w:pStyle w:val="NoSpacing"/>
                                  <w:rPr>
                                    <w:sz w:val="18"/>
                                    <w:szCs w:val="18"/>
                                  </w:rPr>
                                </w:pPr>
                                <w:r w:rsidRPr="00F643D3">
                                  <w:rPr>
                                    <w:sz w:val="18"/>
                                    <w:szCs w:val="18"/>
                                  </w:rPr>
                                  <w:t>Strong competition (Google Workspace)</w:t>
                                </w:r>
                              </w:p>
                              <w:p w14:paraId="29D0182F" w14:textId="77777777" w:rsidR="009143AA" w:rsidRPr="00F643D3" w:rsidRDefault="009143AA" w:rsidP="009143AA">
                                <w:pPr>
                                  <w:pStyle w:val="NoSpacing"/>
                                  <w:rPr>
                                    <w:sz w:val="18"/>
                                    <w:szCs w:val="18"/>
                                  </w:rPr>
                                </w:pPr>
                                <w:proofErr w:type="spellStart"/>
                                <w:r w:rsidRPr="00F643D3">
                                  <w:rPr>
                                    <w:sz w:val="18"/>
                                    <w:szCs w:val="18"/>
                                  </w:rPr>
                                  <w:t>Cybersecurity</w:t>
                                </w:r>
                                <w:proofErr w:type="spellEnd"/>
                                <w:r w:rsidRPr="00F643D3">
                                  <w:rPr>
                                    <w:sz w:val="18"/>
                                    <w:szCs w:val="18"/>
                                  </w:rPr>
                                  <w:t xml:space="preserve"> risks </w:t>
                                </w:r>
                              </w:p>
                              <w:p w14:paraId="2F3C9892" w14:textId="77777777" w:rsidR="009143AA" w:rsidRPr="00F643D3" w:rsidRDefault="009143AA" w:rsidP="009143AA">
                                <w:pPr>
                                  <w:pStyle w:val="NoSpacing"/>
                                  <w:rPr>
                                    <w:sz w:val="18"/>
                                    <w:szCs w:val="18"/>
                                  </w:rPr>
                                </w:pPr>
                                <w:r w:rsidRPr="00F643D3">
                                  <w:rPr>
                                    <w:sz w:val="18"/>
                                    <w:szCs w:val="18"/>
                                  </w:rPr>
                                  <w:t>Increasing regulatory pressure</w:t>
                                </w:r>
                              </w:p>
                            </w:txbxContent>
                          </wps:txbx>
                          <wps:bodyPr rot="0" spcFirstLastPara="0" vertOverflow="overflow" horzOverflow="overflow" vert="horz" wrap="none" lIns="91440" tIns="0" rIns="0" bIns="0" numCol="1" spcCol="0" rtlCol="0" fromWordArt="0" anchor="ctr" anchorCtr="0" forceAA="0" compatLnSpc="1">
                            <a:prstTxWarp prst="textNoShape">
                              <a:avLst/>
                            </a:prstTxWarp>
                            <a:noAutofit/>
                          </wps:bodyPr>
                        </wps:wsp>
                        <wps:wsp>
                          <wps:cNvPr id="1841336291" name="Text Box 5"/>
                          <wps:cNvSpPr txBox="1"/>
                          <wps:spPr>
                            <a:xfrm>
                              <a:off x="707366" y="810874"/>
                              <a:ext cx="940279" cy="226587"/>
                            </a:xfrm>
                            <a:prstGeom prst="rect">
                              <a:avLst/>
                            </a:prstGeom>
                            <a:solidFill>
                              <a:srgbClr val="CC66FF"/>
                            </a:solidFill>
                            <a:ln w="6350">
                              <a:noFill/>
                            </a:ln>
                          </wps:spPr>
                          <wps:txbx>
                            <w:txbxContent>
                              <w:p w14:paraId="42B5ED2F" w14:textId="77777777" w:rsidR="009143AA" w:rsidRPr="00142007" w:rsidRDefault="009143AA" w:rsidP="009143AA">
                                <w:pPr>
                                  <w:pStyle w:val="NoSpacing"/>
                                </w:pPr>
                                <w:r w:rsidRPr="00142007">
                                  <w:t>Threats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s:wsp>
                          <wps:cNvPr id="1413375145" name="Text Box 5"/>
                          <wps:cNvSpPr txBox="1"/>
                          <wps:spPr>
                            <a:xfrm>
                              <a:off x="707366" y="0"/>
                              <a:ext cx="873604" cy="226587"/>
                            </a:xfrm>
                            <a:prstGeom prst="rect">
                              <a:avLst/>
                            </a:prstGeom>
                            <a:solidFill>
                              <a:srgbClr val="DAA600"/>
                            </a:solidFill>
                            <a:ln w="6350">
                              <a:noFill/>
                            </a:ln>
                          </wps:spPr>
                          <wps:txbx>
                            <w:txbxContent>
                              <w:p w14:paraId="5858FD3D" w14:textId="77777777" w:rsidR="009143AA" w:rsidRPr="00D650A7" w:rsidRDefault="009143AA" w:rsidP="009143AA">
                                <w:pPr>
                                  <w:pStyle w:val="NoSpacing"/>
                                </w:pPr>
                                <w:r>
                                  <w:t>Weakness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0F6BE437" id="Group 7" o:spid="_x0000_s1060" style="position:absolute;margin-left:17.25pt;margin-top:15.45pt;width:445.9pt;height:149.95pt;z-index:251665408;mso-width-relative:margin;mso-height-relative:margin" coordsize="56629,153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">
                <v:shape id="Text Box 4" o:spid="_x0000_s1061" type="#_x0000_t202" style="position:absolute;top:2501;width:20834;height:489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6OP8cA&#10;AADiAAAADwAAAGRycy9kb3ducmV2LnhtbERPXUvDMBR9F/wP4Qq+uaSTDVeXDTcZOHCI3SY+Xppr&#10;U9vclCZu9d8bQfDxcL7ny8G14kR9qD1ryEYKBHHpTc2VhsN+c3MHIkRkg61n0vBNAZaLy4s55saf&#10;+ZVORaxECuGQowYbY5dLGUpLDsPId8SJ+/C9w5hgX0nT4zmFu1aOlZpKhzWnBosdrS2VTfHlNDSN&#10;e6T2aIvV+4Znb7vPgNuXZ62vr4aHexCRhvgv/nM/mTQ/ux2raaYm8HspYZCL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EOjj/HAAAA4gAAAA8AAAAAAAAAAAAAAAAAmAIAAGRy&#10;cy9kb3ducmV2LnhtbFBLBQYAAAAABAAEAPUAAACMAwAAAAA=&#10;" filled="f" strokecolor="#00b0f0" strokeweight=".5pt">
                  <v:textbox inset="0,0,,0">
                    <w:txbxContent>
                      <w:p w14:paraId="5276A0A9" w14:textId="77777777" w:rsidR="009143AA" w:rsidRPr="00F643D3" w:rsidRDefault="009143AA" w:rsidP="009143AA">
                        <w:pPr>
                          <w:pStyle w:val="NoSpacing"/>
                          <w:rPr>
                            <w:sz w:val="18"/>
                            <w:szCs w:val="18"/>
                          </w:rPr>
                        </w:pPr>
                        <w:r w:rsidRPr="00F643D3">
                          <w:rPr>
                            <w:sz w:val="18"/>
                            <w:szCs w:val="18"/>
                          </w:rPr>
                          <w:t>Strong cloud infrastructure (Azure)</w:t>
                        </w:r>
                      </w:p>
                      <w:p w14:paraId="2BFE528E" w14:textId="77777777" w:rsidR="009143AA" w:rsidRPr="00F643D3" w:rsidRDefault="009143AA" w:rsidP="009143AA">
                        <w:pPr>
                          <w:pStyle w:val="NoSpacing"/>
                          <w:rPr>
                            <w:sz w:val="18"/>
                            <w:szCs w:val="18"/>
                          </w:rPr>
                        </w:pPr>
                        <w:r w:rsidRPr="00F643D3">
                          <w:rPr>
                            <w:sz w:val="18"/>
                            <w:szCs w:val="18"/>
                          </w:rPr>
                          <w:t>Established productivity ecosystem</w:t>
                        </w:r>
                      </w:p>
                      <w:p w14:paraId="56B1DF49" w14:textId="77777777" w:rsidR="009143AA" w:rsidRPr="00F643D3" w:rsidRDefault="009143AA" w:rsidP="009143AA">
                        <w:pPr>
                          <w:pStyle w:val="NoSpacing"/>
                          <w:rPr>
                            <w:sz w:val="18"/>
                            <w:szCs w:val="18"/>
                          </w:rPr>
                        </w:pPr>
                        <w:r w:rsidRPr="00F643D3">
                          <w:rPr>
                            <w:sz w:val="18"/>
                            <w:szCs w:val="18"/>
                          </w:rPr>
                          <w:t>Global market presence</w:t>
                        </w:r>
                      </w:p>
                    </w:txbxContent>
                  </v:textbox>
                </v:shape>
                <v:shape id="Text Box 4" o:spid="_x0000_s1062" type="#_x0000_t202" style="position:absolute;left:603;top:10006;width:20746;height:500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" filled="f" strokecolor="#dd4767" strokeweight=".5pt">
                  <v:textbox inset="0,0,,0">
                    <w:txbxContent>
                      <w:p w14:paraId="00CFDB39" w14:textId="77777777" w:rsidR="009143AA" w:rsidRPr="00F643D3" w:rsidRDefault="009143AA" w:rsidP="009143AA">
                        <w:pPr>
                          <w:pStyle w:val="NoSpacing"/>
                          <w:tabs>
                            <w:tab w:val="left" w:pos="0"/>
                            <w:tab w:val="left" w:pos="180"/>
                          </w:tabs>
                          <w:rPr>
                            <w:sz w:val="18"/>
                            <w:szCs w:val="18"/>
                          </w:rPr>
                        </w:pPr>
                        <w:r w:rsidRPr="00F643D3">
                          <w:rPr>
                            <w:sz w:val="18"/>
                            <w:szCs w:val="18"/>
                          </w:rPr>
                          <w:t>Growing demand for remote work tools</w:t>
                        </w:r>
                      </w:p>
                      <w:p w14:paraId="4119DC2B" w14:textId="77777777" w:rsidR="009143AA" w:rsidRPr="00F643D3" w:rsidRDefault="009143AA" w:rsidP="009143AA">
                        <w:pPr>
                          <w:pStyle w:val="NoSpacing"/>
                          <w:tabs>
                            <w:tab w:val="left" w:pos="0"/>
                            <w:tab w:val="left" w:pos="180"/>
                          </w:tabs>
                          <w:rPr>
                            <w:sz w:val="18"/>
                            <w:szCs w:val="18"/>
                          </w:rPr>
                        </w:pPr>
                        <w:r w:rsidRPr="00F643D3">
                          <w:rPr>
                            <w:sz w:val="18"/>
                            <w:szCs w:val="18"/>
                          </w:rPr>
                          <w:t xml:space="preserve">Expansion of </w:t>
                        </w:r>
                        <w:proofErr w:type="spellStart"/>
                        <w:r w:rsidRPr="00F643D3">
                          <w:rPr>
                            <w:sz w:val="18"/>
                            <w:szCs w:val="18"/>
                          </w:rPr>
                          <w:t>SaaS</w:t>
                        </w:r>
                        <w:proofErr w:type="spellEnd"/>
                        <w:r w:rsidRPr="00F643D3">
                          <w:rPr>
                            <w:sz w:val="18"/>
                            <w:szCs w:val="18"/>
                          </w:rPr>
                          <w:t xml:space="preserve"> solutions</w:t>
                        </w:r>
                      </w:p>
                      <w:p w14:paraId="040668A1" w14:textId="3D97999D" w:rsidR="00DD7979" w:rsidRPr="00F643D3" w:rsidRDefault="009143AA" w:rsidP="00F643D3">
                        <w:pPr>
                          <w:pStyle w:val="NoSpacing"/>
                          <w:rPr>
                            <w:sz w:val="18"/>
                            <w:szCs w:val="18"/>
                          </w:rPr>
                        </w:pPr>
                        <w:r w:rsidRPr="00F643D3">
                          <w:rPr>
                            <w:sz w:val="18"/>
                            <w:szCs w:val="18"/>
                          </w:rPr>
                          <w:t xml:space="preserve">Integration with AI and </w:t>
                        </w:r>
                      </w:p>
                      <w:p w14:paraId="18203BE3" w14:textId="6C0E84B8" w:rsidR="009143AA" w:rsidRPr="00F643D3" w:rsidRDefault="009143AA" w:rsidP="009143AA">
                        <w:pPr>
                          <w:pStyle w:val="NoSpacing"/>
                          <w:rPr>
                            <w:sz w:val="20"/>
                            <w:szCs w:val="20"/>
                          </w:rPr>
                        </w:pPr>
                        <w:proofErr w:type="gramStart"/>
                        <w:r w:rsidRPr="00F643D3">
                          <w:rPr>
                            <w:sz w:val="20"/>
                            <w:szCs w:val="20"/>
                          </w:rPr>
                          <w:t>automation</w:t>
                        </w:r>
                        <w:proofErr w:type="gramEnd"/>
                      </w:p>
                    </w:txbxContent>
                  </v:textbox>
                </v:shape>
                <v:shape id="Text Box 5" o:spid="_x0000_s1063" type="#_x0000_t202" style="position:absolute;left:5262;top:7763;width:10261;height:22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L7qzccA&#10;AADjAAAADwAAAGRycy9kb3ducmV2LnhtbERPzUrDQBC+C77DMoI3u4kxpU27LSIURfHQ6gOM2ekm&#10;mp0N2bGJb+8KQo/z/c96O/lOnWiIbWAD+SwDRVwH27Iz8P62u1mAioJssQtMBn4ownZzebHGyoaR&#10;93Q6iFMphGOFBhqRvtI61g15jLPQEyfuGAaPks7BaTvgmMJ9p2+zbK49tpwaGuzpoaH66/DtDej9&#10;50vmCyfPd2OZP5KTj3H3asz11XS/AiU0yVn8736yaX5R5suiXCzn8PdTAkBvf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S+6s3HAAAA4wAAAA8AAAAAAAAAAAAAAAAAmAIAAGRy&#10;cy9kb3ducmV2LnhtbFBLBQYAAAAABAAEAPUAAACMAwAAAAA=&#10;" fillcolor="#dd4767" stroked="f" strokeweight=".5pt">
                  <v:textbox inset="0,0,0,0">
                    <w:txbxContent>
                      <w:p w14:paraId="27A61F60" w14:textId="77777777" w:rsidR="009143AA" w:rsidRPr="00142007" w:rsidRDefault="009143AA" w:rsidP="009143AA">
                        <w:pPr>
                          <w:pStyle w:val="NoSpacing"/>
                        </w:pPr>
                        <w:r w:rsidRPr="00D650A7">
                          <w:t>Opportunities</w:t>
                        </w:r>
                      </w:p>
                    </w:txbxContent>
                  </v:textbox>
                </v:shape>
                <v:shape id="Text Box 5" o:spid="_x0000_s1064" type="#_x0000_t202" style="position:absolute;left:5693;top:258;width:10309;height:226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Asi8sA&#10;AADiAAAADwAAAGRycy9kb3ducmV2LnhtbESP3WoCMRSE7wt9h3AEb4omtSq6GqUVSkspxd/7Q3Lc&#10;XdycLJuoa5++KRR6OczMN8x82bpKXKgJpWcNj30Fgth4W3KuYb977U1AhIhssfJMGm4UYLm4v5tj&#10;Zv2VN3TZxlwkCIcMNRQx1pmUwRTkMPR9TZy8o28cxiSbXNoGrwnuKjlQaiwdlpwWCqxpVZA5bc9O&#10;w+ZgHl6+P0Zvhlefbv11UvvyprTudtrnGYhIbfwP/7XfrYbRRA2G0+H4CX4vpTsgFz8A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D2oCyLywAAAOIAAAAPAAAAAAAAAAAAAAAAAJgC&#10;AABkcnMvZG93bnJldi54bWxQSwUGAAAAAAQABAD1AAAAkAMAAAAA&#10;" fillcolor="#00b0f0" stroked="f" strokeweight=".5pt">
                  <v:textbox inset="0,0,0,0">
                    <w:txbxContent>
                      <w:p w14:paraId="2B0E6A49" w14:textId="77777777" w:rsidR="009143AA" w:rsidRPr="00AF7131" w:rsidRDefault="009143AA" w:rsidP="009143AA">
                        <w:pPr>
                          <w:pStyle w:val="NoSpacing"/>
                          <w:rPr>
                            <w:b/>
                            <w:bCs/>
                          </w:rPr>
                        </w:pPr>
                        <w:r w:rsidRPr="00AF7131">
                          <w:rPr>
                            <w:b/>
                            <w:bCs/>
                          </w:rPr>
                          <w:t>Strength</w:t>
                        </w:r>
                      </w:p>
                    </w:txbxContent>
                  </v:textbox>
                </v:shape>
                <v:group id="Group 6" o:spid="_x0000_s1065" style="position:absolute;left:33813;width:22816;height:15342" coordorigin="-1" coordsize="22815,1534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">
                  <v:shape id="Text Box 4" o:spid="_x0000_s1066" type="#_x0000_t202" style="position:absolute;left:258;top:2242;width:22555;height:515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LOSMkA&#10;AADiAAAADwAAAGRycy9kb3ducmV2LnhtbESPX2vCMBTF3wf7DuEO9iKaTJxznVFEEAT3sHX6fmnu&#10;mm7NTWmytn57Iwh7PJw/P85yPbhadNSGyrOGp4kCQVx4U3Gp4fi1Gy9AhIhssPZMGs4UYL26v1ti&#10;ZnzPn9TlsRRphEOGGmyMTSZlKCw5DBPfECfv27cOY5JtKU2LfRp3tZwqNZcOK04Eiw1tLRW/+Z9L&#10;kHyGobPF8bB/rz4wnkY//YG0fnwYNm8gIg3xP3xr742G+ctiOlPq+RWul9IdkKsL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8LOSMkAAADiAAAADwAAAAAAAAAAAAAAAACYAgAA&#10;ZHJzL2Rvd25yZXYueG1sUEsFBgAAAAAEAAQA9QAAAI4DAAAAAA==&#10;" filled="f" strokecolor="#daa600" strokeweight=".5pt">
                    <v:textbox inset=",0,0,0">
                      <w:txbxContent>
                        <w:p w14:paraId="63104623" w14:textId="77777777" w:rsidR="009143AA" w:rsidRPr="00F643D3" w:rsidRDefault="009143AA" w:rsidP="009143AA">
                          <w:pPr>
                            <w:pStyle w:val="NoSpacing"/>
                            <w:rPr>
                              <w:color w:val="0D0D0D" w:themeColor="text1" w:themeTint="F2"/>
                              <w:sz w:val="18"/>
                              <w:szCs w:val="18"/>
                            </w:rPr>
                          </w:pPr>
                          <w:r w:rsidRPr="00F643D3">
                            <w:rPr>
                              <w:color w:val="0D0D0D" w:themeColor="text1" w:themeTint="F2"/>
                              <w:sz w:val="18"/>
                              <w:szCs w:val="18"/>
                            </w:rPr>
                            <w:t>Complexity of enterprise systems High dependency on internet/cloud Integration challenges at scale</w:t>
                          </w:r>
                        </w:p>
                      </w:txbxContent>
                    </v:textbox>
                  </v:shape>
                  <v:shape id="Text Box 4" o:spid="_x0000_s1067" type="#_x0000_t202" style="position:absolute;left:-1;top:10344;width:21309;height:4998;visibility:visible;mso-wrap-style:non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tscA&#10;AADjAAAADwAAAGRycy9kb3ducmV2LnhtbERPX0vDMBB/F/wO4Qa+yJba0Vm7ZUNkg4EvOrf3ozmb&#10;bs2lJHGt394Igo/3+3+rzWg7cSUfWscKHmYZCOLa6ZYbBceP3bQEESKyxs4xKfimAJv17c0KK+0G&#10;fqfrITYihXCoUIGJsa+kDLUhi2HmeuLEfTpvMabTN1J7HFK47WSeZQtpseXUYLCnF0P15fBlFTy9&#10;bt+MKYdmr8+7+y3ZU77wJ6XuJuPzEkSkMf6L/9x7nebPi/KxKOdFDr8/JQDk+g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AvvrbHAAAA4wAAAA8AAAAAAAAAAAAAAAAAmAIAAGRy&#10;cy9kb3ducmV2LnhtbFBLBQYAAAAABAAEAPUAAACMAwAAAAA=&#10;" filled="f" strokecolor="#c6f" strokeweight=".5pt">
                    <v:textbox inset=",0,0,0">
                      <w:txbxContent>
                        <w:p w14:paraId="025FA1D5" w14:textId="77777777" w:rsidR="009143AA" w:rsidRPr="00F643D3" w:rsidRDefault="009143AA" w:rsidP="009143AA">
                          <w:pPr>
                            <w:pStyle w:val="NoSpacing"/>
                            <w:rPr>
                              <w:sz w:val="18"/>
                              <w:szCs w:val="18"/>
                            </w:rPr>
                          </w:pPr>
                          <w:r w:rsidRPr="00F643D3">
                            <w:rPr>
                              <w:sz w:val="18"/>
                              <w:szCs w:val="18"/>
                            </w:rPr>
                            <w:t>Strong competition (Google Workspace)</w:t>
                          </w:r>
                        </w:p>
                        <w:p w14:paraId="29D0182F" w14:textId="77777777" w:rsidR="009143AA" w:rsidRPr="00F643D3" w:rsidRDefault="009143AA" w:rsidP="009143AA">
                          <w:pPr>
                            <w:pStyle w:val="NoSpacing"/>
                            <w:rPr>
                              <w:sz w:val="18"/>
                              <w:szCs w:val="18"/>
                            </w:rPr>
                          </w:pPr>
                          <w:proofErr w:type="spellStart"/>
                          <w:r w:rsidRPr="00F643D3">
                            <w:rPr>
                              <w:sz w:val="18"/>
                              <w:szCs w:val="18"/>
                            </w:rPr>
                            <w:t>Cybersecurity</w:t>
                          </w:r>
                          <w:proofErr w:type="spellEnd"/>
                          <w:r w:rsidRPr="00F643D3">
                            <w:rPr>
                              <w:sz w:val="18"/>
                              <w:szCs w:val="18"/>
                            </w:rPr>
                            <w:t xml:space="preserve"> risks </w:t>
                          </w:r>
                        </w:p>
                        <w:p w14:paraId="2F3C9892" w14:textId="77777777" w:rsidR="009143AA" w:rsidRPr="00F643D3" w:rsidRDefault="009143AA" w:rsidP="009143AA">
                          <w:pPr>
                            <w:pStyle w:val="NoSpacing"/>
                            <w:rPr>
                              <w:sz w:val="18"/>
                              <w:szCs w:val="18"/>
                            </w:rPr>
                          </w:pPr>
                          <w:r w:rsidRPr="00F643D3">
                            <w:rPr>
                              <w:sz w:val="18"/>
                              <w:szCs w:val="18"/>
                            </w:rPr>
                            <w:t>Increasing regulatory pressure</w:t>
                          </w:r>
                        </w:p>
                      </w:txbxContent>
                    </v:textbox>
                  </v:shape>
                  <v:shape id="Text Box 5" o:spid="_x0000_s1068" type="#_x0000_t202" style="position:absolute;left:7073;top:8108;width:9403;height:226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vUcgA&#10;AADjAAAADwAAAGRycy9kb3ducmV2LnhtbERPX0vDMBB/F/wO4QTfXNp1zNktG0MUFERwU59vzS3p&#10;1lxKErf67Y0g+Hi//7dYDa4TJwqx9aygHBUgiBuvWzYK3rePNzMQMSFr7DyTgm+KsFpeXiyw1v7M&#10;b3TaJCNyCMcaFdiU+lrK2FhyGEe+J87c3geHKZ/BSB3wnMNdJ8dFMZUOW84NFnu6t9QcN19OwfP6&#10;oXr5uN1P4vbztTEmBHsod0pdXw3rOYhEQ/oX/7mfdJ4/m5RVNR3flfD7UwZALn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GT69RyAAAAOMAAAAPAAAAAAAAAAAAAAAAAJgCAABk&#10;cnMvZG93bnJldi54bWxQSwUGAAAAAAQABAD1AAAAjQMAAAAA&#10;" fillcolor="#c6f" stroked="f" strokeweight=".5pt">
                    <v:textbox inset="0,0,0,0">
                      <w:txbxContent>
                        <w:p w14:paraId="42B5ED2F" w14:textId="77777777" w:rsidR="009143AA" w:rsidRPr="00142007" w:rsidRDefault="009143AA" w:rsidP="009143AA">
                          <w:pPr>
                            <w:pStyle w:val="NoSpacing"/>
                          </w:pPr>
                          <w:r w:rsidRPr="00142007">
                            <w:t>Threats</w:t>
                          </w:r>
                        </w:p>
                      </w:txbxContent>
                    </v:textbox>
                  </v:shape>
                  <v:shape id="Text Box 5" o:spid="_x0000_s1069" type="#_x0000_t202" style="position:absolute;left:7073;width:8736;height:226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9Nu9MgA&#10;AADjAAAADwAAAGRycy9kb3ducmV2LnhtbERPO0/DMBDekfofrENiQdRJX0CoWyEkEFsh7QDbKT6S&#10;FPscxSYO/76uhMR43/vW29EaMVDvW8cK8mkGgrhyuuVawWH/fHMHwgdkjcYxKfglD9vN5GKNhXaR&#10;32koQy1SCPsCFTQhdIWUvmrIop+6jjhxX663GNLZ11L3GFO4NXKWZStpseXU0GBHTw1V3+WPVXBv&#10;o4kxW30c3+jalGF42cXPmVJXl+PjA4hAY/gX/7lfdZq/yOfz22W+WML5pwSA3Jw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X0270yAAAAOMAAAAPAAAAAAAAAAAAAAAAAJgCAABk&#10;cnMvZG93bnJldi54bWxQSwUGAAAAAAQABAD1AAAAjQMAAAAA&#10;" fillcolor="#daa600" stroked="f" strokeweight=".5pt">
                    <v:textbox inset="0,0,0,0">
                      <w:txbxContent>
                        <w:p w14:paraId="5858FD3D" w14:textId="77777777" w:rsidR="009143AA" w:rsidRPr="00D650A7" w:rsidRDefault="009143AA" w:rsidP="009143AA">
                          <w:pPr>
                            <w:pStyle w:val="NoSpacing"/>
                          </w:pPr>
                          <w:r>
                            <w:t>Weakness</w:t>
                          </w:r>
                        </w:p>
                      </w:txbxContent>
                    </v:textbox>
                  </v:shape>
                </v:group>
              </v:group>
            </w:pict>
          </mc:Fallback>
        </mc:AlternateContent>
      </w:r>
    </w:p>
    <w:p w14:paraId="0D4B79DD" w14:textId="77777777" w:rsidR="009143AA" w:rsidRPr="007F577F" w:rsidRDefault="009143AA" w:rsidP="007F577F">
      <w:pPr>
        <w:spacing w:after="0" w:line="360" w:lineRule="auto"/>
        <w:jc w:val="center"/>
        <w:rPr>
          <w:rFonts w:ascii="Times New Roman" w:hAnsi="Times New Roman" w:cs="Times New Roman"/>
          <w:color w:val="0D0D0D" w:themeColor="text1" w:themeTint="F2"/>
        </w:rPr>
      </w:pPr>
    </w:p>
    <w:p w14:paraId="238ED6DF" w14:textId="77777777" w:rsidR="009143AA" w:rsidRPr="007F577F" w:rsidRDefault="009143AA" w:rsidP="007F577F">
      <w:pPr>
        <w:spacing w:after="0" w:line="360" w:lineRule="auto"/>
        <w:jc w:val="center"/>
        <w:rPr>
          <w:rFonts w:ascii="Times New Roman" w:hAnsi="Times New Roman" w:cs="Times New Roman"/>
          <w:color w:val="0D0D0D" w:themeColor="text1" w:themeTint="F2"/>
        </w:rPr>
      </w:pPr>
      <w:r w:rsidRPr="007F577F">
        <w:rPr>
          <w:rFonts w:ascii="Times New Roman" w:hAnsi="Times New Roman" w:cs="Times New Roman"/>
          <w:noProof/>
          <w:color w:val="0D0D0D" w:themeColor="text1" w:themeTint="F2"/>
          <w:lang w:val="en-US" w:eastAsia="en-US"/>
        </w:rPr>
        <w:drawing>
          <wp:inline distT="0" distB="0" distL="0" distR="0" wp14:anchorId="6AEEDDAB" wp14:editId="68BAD05F">
            <wp:extent cx="1214971" cy="1348105"/>
            <wp:effectExtent l="0" t="0" r="4445" b="4445"/>
            <wp:docPr id="15274271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7770" t="32139" r="38032" b="6585"/>
                    <a:stretch>
                      <a:fillRect/>
                    </a:stretch>
                  </pic:blipFill>
                  <pic:spPr bwMode="auto">
                    <a:xfrm>
                      <a:off x="0" y="0"/>
                      <a:ext cx="1279607" cy="1419824"/>
                    </a:xfrm>
                    <a:prstGeom prst="rect">
                      <a:avLst/>
                    </a:prstGeom>
                    <a:noFill/>
                    <a:ln>
                      <a:noFill/>
                    </a:ln>
                    <a:extLst>
                      <a:ext uri="{53640926-AAD7-44D8-BBD7-CCE9431645EC}">
                        <a14:shadowObscured xmlns:a14="http://schemas.microsoft.com/office/drawing/2010/main"/>
                      </a:ext>
                    </a:extLst>
                  </pic:spPr>
                </pic:pic>
              </a:graphicData>
            </a:graphic>
          </wp:inline>
        </w:drawing>
      </w:r>
    </w:p>
    <w:p w14:paraId="6AF3618E" w14:textId="77777777" w:rsidR="00DD7979" w:rsidRDefault="00DD7979" w:rsidP="007F577F">
      <w:pPr>
        <w:pStyle w:val="Caption"/>
        <w:spacing w:after="0" w:line="360" w:lineRule="auto"/>
        <w:ind w:firstLine="0"/>
        <w:jc w:val="center"/>
        <w:rPr>
          <w:b/>
          <w:bCs/>
          <w:color w:val="0D0D0D" w:themeColor="text1" w:themeTint="F2"/>
          <w:sz w:val="24"/>
          <w:szCs w:val="24"/>
        </w:rPr>
      </w:pPr>
    </w:p>
    <w:p w14:paraId="39D5FCB5" w14:textId="04E89D9E" w:rsidR="009143AA" w:rsidRPr="007F577F" w:rsidRDefault="009143AA" w:rsidP="007F577F">
      <w:pPr>
        <w:pStyle w:val="Caption"/>
        <w:spacing w:after="0" w:line="360" w:lineRule="auto"/>
        <w:ind w:firstLine="0"/>
        <w:jc w:val="center"/>
        <w:rPr>
          <w:b/>
          <w:bCs/>
          <w:noProof/>
          <w:color w:val="0D0D0D" w:themeColor="text1" w:themeTint="F2"/>
          <w:sz w:val="24"/>
          <w:szCs w:val="24"/>
        </w:rPr>
      </w:pPr>
      <w:r w:rsidRPr="007F577F">
        <w:rPr>
          <w:b/>
          <w:bCs/>
          <w:color w:val="0D0D0D" w:themeColor="text1" w:themeTint="F2"/>
          <w:sz w:val="24"/>
          <w:szCs w:val="24"/>
        </w:rPr>
        <w:t xml:space="preserve">Figure </w:t>
      </w:r>
      <w:r w:rsidRPr="007F577F">
        <w:rPr>
          <w:b/>
          <w:bCs/>
          <w:color w:val="0D0D0D" w:themeColor="text1" w:themeTint="F2"/>
          <w:sz w:val="24"/>
          <w:szCs w:val="24"/>
        </w:rPr>
        <w:fldChar w:fldCharType="begin"/>
      </w:r>
      <w:r w:rsidRPr="007F577F">
        <w:rPr>
          <w:b/>
          <w:bCs/>
          <w:color w:val="0D0D0D" w:themeColor="text1" w:themeTint="F2"/>
          <w:sz w:val="24"/>
          <w:szCs w:val="24"/>
        </w:rPr>
        <w:instrText xml:space="preserve"> SEQ Figure \* ARABIC </w:instrText>
      </w:r>
      <w:r w:rsidRPr="007F577F">
        <w:rPr>
          <w:b/>
          <w:bCs/>
          <w:color w:val="0D0D0D" w:themeColor="text1" w:themeTint="F2"/>
          <w:sz w:val="24"/>
          <w:szCs w:val="24"/>
        </w:rPr>
        <w:fldChar w:fldCharType="separate"/>
      </w:r>
      <w:r w:rsidRPr="007F577F">
        <w:rPr>
          <w:b/>
          <w:bCs/>
          <w:noProof/>
          <w:color w:val="0D0D0D" w:themeColor="text1" w:themeTint="F2"/>
          <w:sz w:val="24"/>
          <w:szCs w:val="24"/>
        </w:rPr>
        <w:t>5</w:t>
      </w:r>
      <w:r w:rsidRPr="007F577F">
        <w:rPr>
          <w:b/>
          <w:bCs/>
          <w:color w:val="0D0D0D" w:themeColor="text1" w:themeTint="F2"/>
          <w:sz w:val="24"/>
          <w:szCs w:val="24"/>
        </w:rPr>
        <w:fldChar w:fldCharType="end"/>
      </w:r>
      <w:r w:rsidRPr="007F577F">
        <w:rPr>
          <w:b/>
          <w:bCs/>
          <w:color w:val="0D0D0D" w:themeColor="text1" w:themeTint="F2"/>
          <w:sz w:val="24"/>
          <w:szCs w:val="24"/>
          <w:lang w:val="en-GB"/>
        </w:rPr>
        <w:t>: SWOT Analysis Matrix</w:t>
      </w:r>
    </w:p>
    <w:p w14:paraId="614C8178" w14:textId="2F2D0F2C" w:rsidR="009143AA" w:rsidRPr="007F577F" w:rsidRDefault="009143AA" w:rsidP="007F577F">
      <w:pPr>
        <w:spacing w:after="0" w:line="360" w:lineRule="auto"/>
        <w:contextualSpacing/>
        <w:jc w:val="both"/>
        <w:rPr>
          <w:rFonts w:ascii="Times New Roman" w:hAnsi="Times New Roman" w:cs="Times New Roman"/>
          <w:color w:val="0D0D0D" w:themeColor="text1" w:themeTint="F2"/>
        </w:rPr>
      </w:pPr>
      <w:r w:rsidRPr="007F577F">
        <w:rPr>
          <w:rFonts w:ascii="Times New Roman" w:hAnsi="Times New Roman" w:cs="Times New Roman"/>
          <w:color w:val="0D0D0D" w:themeColor="text1" w:themeTint="F2"/>
        </w:rPr>
        <w:lastRenderedPageBreak/>
        <w:tab/>
        <w:t xml:space="preserve">From an </w:t>
      </w:r>
      <w:proofErr w:type="spellStart"/>
      <w:r w:rsidRPr="007F577F">
        <w:rPr>
          <w:rFonts w:ascii="Times New Roman" w:hAnsi="Times New Roman" w:cs="Times New Roman"/>
          <w:color w:val="0D0D0D" w:themeColor="text1" w:themeTint="F2"/>
        </w:rPr>
        <w:t>ethicala</w:t>
      </w:r>
      <w:proofErr w:type="spellEnd"/>
      <w:r w:rsidRPr="007F577F">
        <w:rPr>
          <w:rFonts w:ascii="Times New Roman" w:hAnsi="Times New Roman" w:cs="Times New Roman"/>
          <w:color w:val="0D0D0D" w:themeColor="text1" w:themeTint="F2"/>
        </w:rPr>
        <w:t xml:space="preserve"> </w:t>
      </w:r>
      <w:proofErr w:type="spellStart"/>
      <w:r w:rsidRPr="007F577F">
        <w:rPr>
          <w:rFonts w:ascii="Times New Roman" w:hAnsi="Times New Roman" w:cs="Times New Roman"/>
          <w:color w:val="0D0D0D" w:themeColor="text1" w:themeTint="F2"/>
        </w:rPr>
        <w:t>nd</w:t>
      </w:r>
      <w:proofErr w:type="spellEnd"/>
      <w:r w:rsidRPr="007F577F">
        <w:rPr>
          <w:rFonts w:ascii="Times New Roman" w:hAnsi="Times New Roman" w:cs="Times New Roman"/>
          <w:color w:val="0D0D0D" w:themeColor="text1" w:themeTint="F2"/>
        </w:rPr>
        <w:t xml:space="preserve"> legal perspective, organi</w:t>
      </w:r>
      <w:r w:rsidR="00DD7979">
        <w:rPr>
          <w:rFonts w:ascii="Times New Roman" w:hAnsi="Times New Roman" w:cs="Times New Roman"/>
          <w:color w:val="0D0D0D" w:themeColor="text1" w:themeTint="F2"/>
        </w:rPr>
        <w:t>zations sh</w:t>
      </w:r>
      <w:r w:rsidRPr="007F577F">
        <w:rPr>
          <w:rFonts w:ascii="Times New Roman" w:hAnsi="Times New Roman" w:cs="Times New Roman"/>
          <w:color w:val="0D0D0D" w:themeColor="text1" w:themeTint="F2"/>
        </w:rPr>
        <w:t xml:space="preserve">ould ensure </w:t>
      </w:r>
      <w:r w:rsidR="00DD7979">
        <w:rPr>
          <w:rFonts w:ascii="Times New Roman" w:hAnsi="Times New Roman" w:cs="Times New Roman"/>
          <w:color w:val="0D0D0D" w:themeColor="text1" w:themeTint="F2"/>
        </w:rPr>
        <w:t xml:space="preserve">the </w:t>
      </w:r>
      <w:r w:rsidRPr="007F577F">
        <w:rPr>
          <w:rFonts w:ascii="Times New Roman" w:hAnsi="Times New Roman" w:cs="Times New Roman"/>
          <w:color w:val="0D0D0D" w:themeColor="text1" w:themeTint="F2"/>
        </w:rPr>
        <w:t>use of responsible data, transp</w:t>
      </w:r>
      <w:r w:rsidR="00DD7979">
        <w:rPr>
          <w:rFonts w:ascii="Times New Roman" w:hAnsi="Times New Roman" w:cs="Times New Roman"/>
          <w:color w:val="0D0D0D" w:themeColor="text1" w:themeTint="F2"/>
        </w:rPr>
        <w:t>arency,</w:t>
      </w:r>
      <w:r w:rsidRPr="007F577F">
        <w:rPr>
          <w:rFonts w:ascii="Times New Roman" w:hAnsi="Times New Roman" w:cs="Times New Roman"/>
          <w:color w:val="0D0D0D" w:themeColor="text1" w:themeTint="F2"/>
        </w:rPr>
        <w:t xml:space="preserve"> and system security. National Cyber Security Centre guidance indicate</w:t>
      </w:r>
      <w:r w:rsidR="00B455A0">
        <w:rPr>
          <w:rFonts w:ascii="Times New Roman" w:hAnsi="Times New Roman" w:cs="Times New Roman"/>
          <w:color w:val="0D0D0D" w:themeColor="text1" w:themeTint="F2"/>
        </w:rPr>
        <w:t>s</w:t>
      </w:r>
      <w:r w:rsidRPr="007F577F">
        <w:rPr>
          <w:rFonts w:ascii="Times New Roman" w:hAnsi="Times New Roman" w:cs="Times New Roman"/>
          <w:color w:val="0D0D0D" w:themeColor="text1" w:themeTint="F2"/>
        </w:rPr>
        <w:t xml:space="preserve"> that cloud system</w:t>
      </w:r>
      <w:r w:rsidR="00DD7979">
        <w:rPr>
          <w:rFonts w:ascii="Times New Roman" w:hAnsi="Times New Roman" w:cs="Times New Roman"/>
          <w:color w:val="0D0D0D" w:themeColor="text1" w:themeTint="F2"/>
        </w:rPr>
        <w:t>s</w:t>
      </w:r>
      <w:r w:rsidRPr="007F577F">
        <w:rPr>
          <w:rFonts w:ascii="Times New Roman" w:hAnsi="Times New Roman" w:cs="Times New Roman"/>
          <w:color w:val="0D0D0D" w:themeColor="text1" w:themeTint="F2"/>
        </w:rPr>
        <w:t xml:space="preserve"> should be securely configured and continuously assessed rather than assessed to be secure by default. </w:t>
      </w:r>
    </w:p>
    <w:p w14:paraId="4F0FD101" w14:textId="77777777" w:rsidR="009143AA" w:rsidRPr="00DD7979" w:rsidRDefault="009143AA" w:rsidP="007F577F">
      <w:pPr>
        <w:spacing w:after="0" w:line="360" w:lineRule="auto"/>
        <w:contextualSpacing/>
        <w:jc w:val="both"/>
        <w:rPr>
          <w:rFonts w:ascii="Times New Roman" w:hAnsi="Times New Roman" w:cs="Times New Roman"/>
          <w:b/>
          <w:bCs/>
          <w:vanish/>
          <w:color w:val="0D0D0D" w:themeColor="text1" w:themeTint="F2"/>
        </w:rPr>
      </w:pPr>
    </w:p>
    <w:p w14:paraId="2CD1E93C" w14:textId="77777777" w:rsidR="009143AA" w:rsidRPr="00DD7979" w:rsidRDefault="009143AA" w:rsidP="007F577F">
      <w:pPr>
        <w:pStyle w:val="Heading2"/>
        <w:spacing w:before="0" w:after="0" w:line="360" w:lineRule="auto"/>
        <w:rPr>
          <w:rFonts w:ascii="Times New Roman" w:hAnsi="Times New Roman" w:cs="Times New Roman"/>
          <w:b/>
          <w:bCs/>
          <w:color w:val="0D0D0D" w:themeColor="text1" w:themeTint="F2"/>
          <w:sz w:val="24"/>
          <w:szCs w:val="24"/>
        </w:rPr>
      </w:pPr>
      <w:bookmarkStart w:id="14" w:name="_Toc227632587"/>
      <w:r w:rsidRPr="00DD7979">
        <w:rPr>
          <w:rStyle w:val="Strong"/>
          <w:rFonts w:ascii="Times New Roman" w:hAnsi="Times New Roman" w:cs="Times New Roman"/>
          <w:color w:val="0D0D0D" w:themeColor="text1" w:themeTint="F2"/>
          <w:sz w:val="24"/>
          <w:szCs w:val="24"/>
        </w:rPr>
        <w:t>3.3 Ethical Legal and Considerations</w:t>
      </w:r>
      <w:bookmarkEnd w:id="14"/>
    </w:p>
    <w:p w14:paraId="0BED5C6C" w14:textId="6CAFDF8A" w:rsidR="009143AA" w:rsidRPr="007F577F" w:rsidRDefault="009143AA" w:rsidP="007F577F">
      <w:pPr>
        <w:pStyle w:val="NormalWeb"/>
        <w:spacing w:before="0" w:beforeAutospacing="0" w:after="0" w:afterAutospacing="0" w:line="360" w:lineRule="auto"/>
        <w:contextualSpacing/>
        <w:jc w:val="both"/>
        <w:rPr>
          <w:color w:val="0D0D0D" w:themeColor="text1" w:themeTint="F2"/>
        </w:rPr>
      </w:pPr>
      <w:r w:rsidRPr="007F577F">
        <w:rPr>
          <w:color w:val="0D0D0D" w:themeColor="text1" w:themeTint="F2"/>
        </w:rPr>
        <w:tab/>
        <w:t>The proposed system should be in compl</w:t>
      </w:r>
      <w:r w:rsidR="00764EB5">
        <w:rPr>
          <w:color w:val="0D0D0D" w:themeColor="text1" w:themeTint="F2"/>
        </w:rPr>
        <w:t>ia</w:t>
      </w:r>
      <w:r w:rsidRPr="007F577F">
        <w:rPr>
          <w:color w:val="0D0D0D" w:themeColor="text1" w:themeTint="F2"/>
        </w:rPr>
        <w:t xml:space="preserve">nce with </w:t>
      </w:r>
      <w:r w:rsidR="00764EB5">
        <w:rPr>
          <w:color w:val="0D0D0D" w:themeColor="text1" w:themeTint="F2"/>
        </w:rPr>
        <w:t xml:space="preserve">the </w:t>
      </w:r>
      <w:r w:rsidRPr="007F577F">
        <w:rPr>
          <w:color w:val="0D0D0D" w:themeColor="text1" w:themeTint="F2"/>
        </w:rPr>
        <w:t xml:space="preserve">main ethical and legal requirements. </w:t>
      </w:r>
      <w:r w:rsidR="00DD7979">
        <w:rPr>
          <w:color w:val="0D0D0D" w:themeColor="text1" w:themeTint="F2"/>
        </w:rPr>
        <w:t>The m</w:t>
      </w:r>
      <w:r w:rsidRPr="007F577F">
        <w:rPr>
          <w:color w:val="0D0D0D" w:themeColor="text1" w:themeTint="F2"/>
        </w:rPr>
        <w:t>ain concern is data privacy because the system stores the sensitive information of users</w:t>
      </w:r>
      <w:r w:rsidR="00DD7979">
        <w:rPr>
          <w:color w:val="0D0D0D" w:themeColor="text1" w:themeTint="F2"/>
        </w:rPr>
        <w:t>,</w:t>
      </w:r>
      <w:r w:rsidRPr="007F577F">
        <w:rPr>
          <w:color w:val="0D0D0D" w:themeColor="text1" w:themeTint="F2"/>
        </w:rPr>
        <w:t xml:space="preserve"> like deadlines, tasks</w:t>
      </w:r>
      <w:r w:rsidR="00DD7979">
        <w:rPr>
          <w:color w:val="0D0D0D" w:themeColor="text1" w:themeTint="F2"/>
        </w:rPr>
        <w:t>,</w:t>
      </w:r>
      <w:r w:rsidRPr="007F577F">
        <w:rPr>
          <w:color w:val="0D0D0D" w:themeColor="text1" w:themeTint="F2"/>
        </w:rPr>
        <w:t xml:space="preserve"> and personal data. The compliance of the system with UK GDPR confirms that da</w:t>
      </w:r>
      <w:r w:rsidR="00764EB5">
        <w:rPr>
          <w:color w:val="0D0D0D" w:themeColor="text1" w:themeTint="F2"/>
        </w:rPr>
        <w:t>t</w:t>
      </w:r>
      <w:r w:rsidRPr="007F577F">
        <w:rPr>
          <w:color w:val="0D0D0D" w:themeColor="text1" w:themeTint="F2"/>
        </w:rPr>
        <w:t xml:space="preserve">a is securely and lawfully processed. </w:t>
      </w:r>
    </w:p>
    <w:p w14:paraId="2BFF4280" w14:textId="6F5C6C67" w:rsidR="009143AA" w:rsidRPr="007F577F" w:rsidRDefault="009143AA" w:rsidP="00DD7979">
      <w:pPr>
        <w:pStyle w:val="NormalWeb"/>
        <w:spacing w:before="0" w:beforeAutospacing="0" w:after="0" w:afterAutospacing="0" w:line="360" w:lineRule="auto"/>
        <w:ind w:firstLine="720"/>
        <w:contextualSpacing/>
        <w:jc w:val="both"/>
        <w:rPr>
          <w:color w:val="0D0D0D" w:themeColor="text1" w:themeTint="F2"/>
        </w:rPr>
      </w:pPr>
      <w:r w:rsidRPr="007F577F">
        <w:rPr>
          <w:color w:val="0D0D0D" w:themeColor="text1" w:themeTint="F2"/>
        </w:rPr>
        <w:t>The system should ensure transp</w:t>
      </w:r>
      <w:r w:rsidR="00DD7979">
        <w:rPr>
          <w:color w:val="0D0D0D" w:themeColor="text1" w:themeTint="F2"/>
        </w:rPr>
        <w:t>are</w:t>
      </w:r>
      <w:r w:rsidRPr="007F577F">
        <w:rPr>
          <w:color w:val="0D0D0D" w:themeColor="text1" w:themeTint="F2"/>
        </w:rPr>
        <w:t>ncy in data usage, protection ag</w:t>
      </w:r>
      <w:r w:rsidR="00DD7979">
        <w:rPr>
          <w:color w:val="0D0D0D" w:themeColor="text1" w:themeTint="F2"/>
        </w:rPr>
        <w:t>ainst unauthoriz</w:t>
      </w:r>
      <w:r w:rsidRPr="007F577F">
        <w:rPr>
          <w:color w:val="0D0D0D" w:themeColor="text1" w:themeTint="F2"/>
        </w:rPr>
        <w:t>ed access</w:t>
      </w:r>
      <w:r w:rsidR="00DD7979">
        <w:rPr>
          <w:color w:val="0D0D0D" w:themeColor="text1" w:themeTint="F2"/>
        </w:rPr>
        <w:t>, an</w:t>
      </w:r>
      <w:r w:rsidRPr="007F577F">
        <w:rPr>
          <w:color w:val="0D0D0D" w:themeColor="text1" w:themeTint="F2"/>
        </w:rPr>
        <w:t>d user c</w:t>
      </w:r>
      <w:r w:rsidR="007B012F">
        <w:rPr>
          <w:color w:val="0D0D0D" w:themeColor="text1" w:themeTint="F2"/>
        </w:rPr>
        <w:t>o</w:t>
      </w:r>
      <w:r w:rsidRPr="007F577F">
        <w:rPr>
          <w:color w:val="0D0D0D" w:themeColor="text1" w:themeTint="F2"/>
        </w:rPr>
        <w:t xml:space="preserve">ntrol over </w:t>
      </w:r>
      <w:r w:rsidR="00DD7979">
        <w:rPr>
          <w:color w:val="0D0D0D" w:themeColor="text1" w:themeTint="F2"/>
        </w:rPr>
        <w:t>p</w:t>
      </w:r>
      <w:r w:rsidRPr="007F577F">
        <w:rPr>
          <w:color w:val="0D0D0D" w:themeColor="text1" w:themeTint="F2"/>
        </w:rPr>
        <w:t>ersonal data. Furthermore, security measures lik</w:t>
      </w:r>
      <w:r w:rsidR="00764EB5">
        <w:rPr>
          <w:color w:val="0D0D0D" w:themeColor="text1" w:themeTint="F2"/>
        </w:rPr>
        <w:t>e authen</w:t>
      </w:r>
      <w:r w:rsidRPr="007F577F">
        <w:rPr>
          <w:color w:val="0D0D0D" w:themeColor="text1" w:themeTint="F2"/>
        </w:rPr>
        <w:t>tication, encryption</w:t>
      </w:r>
      <w:r w:rsidR="00764EB5">
        <w:rPr>
          <w:color w:val="0D0D0D" w:themeColor="text1" w:themeTint="F2"/>
        </w:rPr>
        <w:t>,</w:t>
      </w:r>
      <w:r w:rsidRPr="007F577F">
        <w:rPr>
          <w:color w:val="0D0D0D" w:themeColor="text1" w:themeTint="F2"/>
        </w:rPr>
        <w:t xml:space="preserve"> and access control are important to maintain system integrity and trust. Ethical design requires usability and inclusivity for a diverse user base. </w:t>
      </w:r>
    </w:p>
    <w:p w14:paraId="7AA6E2DE" w14:textId="77777777" w:rsidR="009143AA" w:rsidRPr="009E325A" w:rsidRDefault="009143AA" w:rsidP="007F577F">
      <w:pPr>
        <w:pStyle w:val="Heading2"/>
        <w:spacing w:before="0" w:after="0" w:line="360" w:lineRule="auto"/>
        <w:rPr>
          <w:rFonts w:ascii="Times New Roman" w:hAnsi="Times New Roman" w:cs="Times New Roman"/>
          <w:color w:val="0D0D0D" w:themeColor="text1" w:themeTint="F2"/>
          <w:sz w:val="24"/>
          <w:szCs w:val="24"/>
        </w:rPr>
      </w:pPr>
      <w:bookmarkStart w:id="15" w:name="_Toc227632588"/>
      <w:r w:rsidRPr="009E325A">
        <w:rPr>
          <w:rStyle w:val="Strong"/>
          <w:rFonts w:ascii="Times New Roman" w:hAnsi="Times New Roman" w:cs="Times New Roman"/>
          <w:color w:val="0D0D0D" w:themeColor="text1" w:themeTint="F2"/>
          <w:sz w:val="24"/>
          <w:szCs w:val="24"/>
        </w:rPr>
        <w:t>3.4 Innovation Approach for Large Organisation Implementation</w:t>
      </w:r>
      <w:bookmarkEnd w:id="15"/>
    </w:p>
    <w:p w14:paraId="6F5A4B97" w14:textId="77777777" w:rsidR="009143AA" w:rsidRPr="007F577F" w:rsidRDefault="009143AA" w:rsidP="00AF341E">
      <w:pPr>
        <w:pStyle w:val="NormalWeb"/>
        <w:spacing w:before="0" w:beforeAutospacing="0" w:after="0" w:afterAutospacing="0" w:line="360" w:lineRule="auto"/>
        <w:ind w:firstLine="720"/>
        <w:rPr>
          <w:color w:val="0D0D0D" w:themeColor="text1" w:themeTint="F2"/>
        </w:rPr>
      </w:pPr>
      <w:r w:rsidRPr="007F577F">
        <w:rPr>
          <w:color w:val="0D0D0D" w:themeColor="text1" w:themeTint="F2"/>
        </w:rPr>
        <w:t xml:space="preserve">While implementing in the large </w:t>
      </w:r>
      <w:proofErr w:type="spellStart"/>
      <w:r w:rsidRPr="007F577F">
        <w:rPr>
          <w:color w:val="0D0D0D" w:themeColor="text1" w:themeTint="F2"/>
        </w:rPr>
        <w:t>organziational</w:t>
      </w:r>
      <w:proofErr w:type="spellEnd"/>
      <w:r w:rsidRPr="007F577F">
        <w:rPr>
          <w:color w:val="0D0D0D" w:themeColor="text1" w:themeTint="F2"/>
        </w:rPr>
        <w:t xml:space="preserve"> setup, the Smart Work Manager will work as per the agile development approach. Agile methods support iterative development, flexibility, and continuous feedback to change requirements. </w:t>
      </w:r>
    </w:p>
    <w:p w14:paraId="7612E440" w14:textId="77777777" w:rsidR="009143AA" w:rsidRPr="007F577F" w:rsidRDefault="009143AA" w:rsidP="007F577F">
      <w:pPr>
        <w:pStyle w:val="NormalWeb"/>
        <w:keepNext/>
        <w:spacing w:before="0" w:beforeAutospacing="0" w:after="0" w:afterAutospacing="0" w:line="360" w:lineRule="auto"/>
        <w:rPr>
          <w:color w:val="0D0D0D" w:themeColor="text1" w:themeTint="F2"/>
        </w:rPr>
      </w:pPr>
      <w:r w:rsidRPr="007F577F">
        <w:rPr>
          <w:rStyle w:val="Strong"/>
          <w:noProof/>
          <w:color w:val="0D0D0D" w:themeColor="text1" w:themeTint="F2"/>
          <w:lang w:val="en-US" w:eastAsia="en-US"/>
        </w:rPr>
        <w:drawing>
          <wp:inline distT="0" distB="0" distL="0" distR="0" wp14:anchorId="61D8B20A" wp14:editId="51330831">
            <wp:extent cx="5943600" cy="3099435"/>
            <wp:effectExtent l="0" t="0" r="0" b="5715"/>
            <wp:docPr id="1790556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56892" name=""/>
                    <pic:cNvPicPr/>
                  </pic:nvPicPr>
                  <pic:blipFill>
                    <a:blip r:embed="rId12"/>
                    <a:stretch>
                      <a:fillRect/>
                    </a:stretch>
                  </pic:blipFill>
                  <pic:spPr>
                    <a:xfrm>
                      <a:off x="0" y="0"/>
                      <a:ext cx="5943600" cy="3099435"/>
                    </a:xfrm>
                    <a:prstGeom prst="rect">
                      <a:avLst/>
                    </a:prstGeom>
                  </pic:spPr>
                </pic:pic>
              </a:graphicData>
            </a:graphic>
          </wp:inline>
        </w:drawing>
      </w:r>
    </w:p>
    <w:p w14:paraId="4DCB69F4" w14:textId="77777777" w:rsidR="009143AA" w:rsidRPr="007F577F" w:rsidRDefault="009143AA" w:rsidP="007F577F">
      <w:pPr>
        <w:pStyle w:val="Caption"/>
        <w:spacing w:after="0" w:line="360" w:lineRule="auto"/>
        <w:ind w:firstLine="0"/>
        <w:rPr>
          <w:rStyle w:val="Strong"/>
          <w:b w:val="0"/>
          <w:bCs w:val="0"/>
          <w:color w:val="0D0D0D" w:themeColor="text1" w:themeTint="F2"/>
          <w:sz w:val="24"/>
          <w:szCs w:val="24"/>
        </w:rPr>
      </w:pPr>
      <w:r w:rsidRPr="007F577F">
        <w:rPr>
          <w:b/>
          <w:bCs/>
          <w:color w:val="0D0D0D" w:themeColor="text1" w:themeTint="F2"/>
          <w:sz w:val="24"/>
          <w:szCs w:val="24"/>
        </w:rPr>
        <w:t xml:space="preserve">Figure </w:t>
      </w:r>
      <w:r w:rsidRPr="007F577F">
        <w:rPr>
          <w:b/>
          <w:bCs/>
          <w:color w:val="0D0D0D" w:themeColor="text1" w:themeTint="F2"/>
          <w:sz w:val="24"/>
          <w:szCs w:val="24"/>
        </w:rPr>
        <w:fldChar w:fldCharType="begin"/>
      </w:r>
      <w:r w:rsidRPr="007F577F">
        <w:rPr>
          <w:b/>
          <w:bCs/>
          <w:color w:val="0D0D0D" w:themeColor="text1" w:themeTint="F2"/>
          <w:sz w:val="24"/>
          <w:szCs w:val="24"/>
        </w:rPr>
        <w:instrText xml:space="preserve"> SEQ Figure \* ARABIC </w:instrText>
      </w:r>
      <w:r w:rsidRPr="007F577F">
        <w:rPr>
          <w:b/>
          <w:bCs/>
          <w:color w:val="0D0D0D" w:themeColor="text1" w:themeTint="F2"/>
          <w:sz w:val="24"/>
          <w:szCs w:val="24"/>
        </w:rPr>
        <w:fldChar w:fldCharType="separate"/>
      </w:r>
      <w:r w:rsidRPr="007F577F">
        <w:rPr>
          <w:b/>
          <w:bCs/>
          <w:noProof/>
          <w:color w:val="0D0D0D" w:themeColor="text1" w:themeTint="F2"/>
          <w:sz w:val="24"/>
          <w:szCs w:val="24"/>
        </w:rPr>
        <w:t>6</w:t>
      </w:r>
      <w:r w:rsidRPr="007F577F">
        <w:rPr>
          <w:b/>
          <w:bCs/>
          <w:color w:val="0D0D0D" w:themeColor="text1" w:themeTint="F2"/>
          <w:sz w:val="24"/>
          <w:szCs w:val="24"/>
        </w:rPr>
        <w:fldChar w:fldCharType="end"/>
      </w:r>
      <w:r w:rsidRPr="007F577F">
        <w:rPr>
          <w:b/>
          <w:bCs/>
          <w:color w:val="0D0D0D" w:themeColor="text1" w:themeTint="F2"/>
          <w:sz w:val="24"/>
          <w:szCs w:val="24"/>
          <w:lang w:val="en-GB"/>
        </w:rPr>
        <w:t>: Innovation Lifecycle</w:t>
      </w:r>
    </w:p>
    <w:p w14:paraId="0FAC957A" w14:textId="77777777" w:rsidR="009143AA" w:rsidRPr="00DD7979" w:rsidRDefault="009143AA" w:rsidP="007F577F">
      <w:pPr>
        <w:pStyle w:val="Heading2"/>
        <w:spacing w:before="0" w:after="0" w:line="360" w:lineRule="auto"/>
        <w:rPr>
          <w:rStyle w:val="Strong"/>
          <w:rFonts w:ascii="Times New Roman" w:hAnsi="Times New Roman" w:cs="Times New Roman"/>
          <w:color w:val="0D0D0D" w:themeColor="text1" w:themeTint="F2"/>
          <w:sz w:val="24"/>
          <w:szCs w:val="24"/>
        </w:rPr>
      </w:pPr>
      <w:bookmarkStart w:id="16" w:name="_Toc227632589"/>
      <w:r w:rsidRPr="00DD7979">
        <w:rPr>
          <w:rStyle w:val="Strong"/>
          <w:rFonts w:ascii="Times New Roman" w:hAnsi="Times New Roman" w:cs="Times New Roman"/>
          <w:color w:val="0D0D0D" w:themeColor="text1" w:themeTint="F2"/>
          <w:sz w:val="24"/>
          <w:szCs w:val="24"/>
        </w:rPr>
        <w:t>3.5 Development, Deployment, and Evolution</w:t>
      </w:r>
      <w:bookmarkEnd w:id="16"/>
    </w:p>
    <w:p w14:paraId="6AEF2902" w14:textId="49422B86" w:rsidR="009143AA" w:rsidRPr="007F577F" w:rsidRDefault="009143AA" w:rsidP="00AF341E">
      <w:pPr>
        <w:spacing w:after="0" w:line="360" w:lineRule="auto"/>
        <w:ind w:firstLine="720"/>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 xml:space="preserve">The system is sought to be developed in phases, as it started with the core features of task creation and functionality of notification. In addition, pilot development will be applied to </w:t>
      </w:r>
      <w:r w:rsidRPr="007F577F">
        <w:rPr>
          <w:rFonts w:ascii="Times New Roman" w:hAnsi="Times New Roman" w:cs="Times New Roman"/>
          <w:color w:val="0D0D0D" w:themeColor="text1" w:themeTint="F2"/>
          <w:lang w:eastAsia="en-GB"/>
        </w:rPr>
        <w:lastRenderedPageBreak/>
        <w:t xml:space="preserve">test the system with a limited group before the complete rollout of organisation. The development will </w:t>
      </w:r>
      <w:r w:rsidR="006133BC">
        <w:rPr>
          <w:rFonts w:ascii="Times New Roman" w:hAnsi="Times New Roman" w:cs="Times New Roman"/>
          <w:color w:val="0D0D0D" w:themeColor="text1" w:themeTint="F2"/>
          <w:lang w:eastAsia="en-GB"/>
        </w:rPr>
        <w:t>depend</w:t>
      </w:r>
      <w:r w:rsidRPr="007F577F">
        <w:rPr>
          <w:rFonts w:ascii="Times New Roman" w:hAnsi="Times New Roman" w:cs="Times New Roman"/>
          <w:color w:val="0D0D0D" w:themeColor="text1" w:themeTint="F2"/>
          <w:lang w:eastAsia="en-GB"/>
        </w:rPr>
        <w:t xml:space="preserve"> on cloud infrastructure to confirm accessibility and scalability across devices. As per </w:t>
      </w:r>
      <w:sdt>
        <w:sdtPr>
          <w:rPr>
            <w:rFonts w:ascii="Times New Roman" w:hAnsi="Times New Roman" w:cs="Times New Roman"/>
            <w:color w:val="0D0D0D" w:themeColor="text1" w:themeTint="F2"/>
            <w:lang w:eastAsia="en-GB"/>
          </w:rPr>
          <w:id w:val="1707374241"/>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Abd23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eastAsiaTheme="minorHAnsi" w:hAnsi="Times New Roman" w:cs="Times New Roman"/>
              <w:noProof/>
              <w:color w:val="0D0D0D" w:themeColor="text1" w:themeTint="F2"/>
              <w:lang w:eastAsia="en-GB"/>
            </w:rPr>
            <w:t>[17]</w:t>
          </w:r>
          <w:r w:rsidRPr="007F577F">
            <w:rPr>
              <w:rFonts w:ascii="Times New Roman" w:hAnsi="Times New Roman" w:cs="Times New Roman"/>
              <w:color w:val="0D0D0D" w:themeColor="text1" w:themeTint="F2"/>
              <w:lang w:eastAsia="en-GB"/>
            </w:rPr>
            <w:fldChar w:fldCharType="end"/>
          </w:r>
        </w:sdtContent>
      </w:sdt>
      <w:r w:rsidR="006133BC">
        <w:rPr>
          <w:rFonts w:ascii="Times New Roman" w:hAnsi="Times New Roman" w:cs="Times New Roman"/>
          <w:color w:val="0D0D0D" w:themeColor="text1" w:themeTint="F2"/>
          <w:lang w:eastAsia="en-GB"/>
        </w:rPr>
        <w:t xml:space="preserve">, </w:t>
      </w:r>
      <w:r w:rsidRPr="007F577F">
        <w:rPr>
          <w:rFonts w:ascii="Times New Roman" w:hAnsi="Times New Roman" w:cs="Times New Roman"/>
          <w:color w:val="0D0D0D" w:themeColor="text1" w:themeTint="F2"/>
          <w:lang w:eastAsia="en-GB"/>
        </w:rPr>
        <w:t xml:space="preserve">the national Cyber Security </w:t>
      </w:r>
      <w:proofErr w:type="spellStart"/>
      <w:r w:rsidRPr="007F577F">
        <w:rPr>
          <w:rFonts w:ascii="Times New Roman" w:hAnsi="Times New Roman" w:cs="Times New Roman"/>
          <w:color w:val="0D0D0D" w:themeColor="text1" w:themeTint="F2"/>
          <w:lang w:eastAsia="en-GB"/>
        </w:rPr>
        <w:t>Center</w:t>
      </w:r>
      <w:proofErr w:type="spellEnd"/>
      <w:r w:rsidRPr="007F577F">
        <w:rPr>
          <w:rFonts w:ascii="Times New Roman" w:hAnsi="Times New Roman" w:cs="Times New Roman"/>
          <w:color w:val="0D0D0D" w:themeColor="text1" w:themeTint="F2"/>
          <w:lang w:eastAsia="en-GB"/>
        </w:rPr>
        <w:t xml:space="preserve"> needs to secure the configuration, and consistent monitoring is important for cloud-based systems. The maintenance should include updates and bug fixing, security patching, and performance monitoring. The system will evolve over time by managing advanced analytics, workflow automation, and collaboration features. </w:t>
      </w:r>
    </w:p>
    <w:p w14:paraId="74051AB3" w14:textId="77777777" w:rsidR="009143AA" w:rsidRPr="007F577F" w:rsidRDefault="009143AA" w:rsidP="007F577F">
      <w:pPr>
        <w:spacing w:after="0" w:line="360" w:lineRule="auto"/>
        <w:jc w:val="both"/>
        <w:rPr>
          <w:rStyle w:val="Strong"/>
          <w:rFonts w:ascii="Times New Roman" w:eastAsia="Times New Roman" w:hAnsi="Times New Roman" w:cs="Times New Roman"/>
          <w:bCs w:val="0"/>
          <w:color w:val="0D0D0D" w:themeColor="text1" w:themeTint="F2"/>
          <w:kern w:val="1"/>
          <w:lang w:eastAsia="ar-SA"/>
        </w:rPr>
      </w:pPr>
      <w:r w:rsidRPr="007F577F">
        <w:rPr>
          <w:rStyle w:val="Strong"/>
          <w:rFonts w:ascii="Times New Roman" w:hAnsi="Times New Roman" w:cs="Times New Roman"/>
          <w:b w:val="0"/>
          <w:bCs w:val="0"/>
          <w:color w:val="0D0D0D" w:themeColor="text1" w:themeTint="F2"/>
        </w:rPr>
        <w:br w:type="page"/>
      </w:r>
    </w:p>
    <w:p w14:paraId="02DE314E" w14:textId="77777777" w:rsidR="009143AA" w:rsidRPr="00DD7979" w:rsidRDefault="009143AA" w:rsidP="007F577F">
      <w:pPr>
        <w:pStyle w:val="Heading1"/>
        <w:spacing w:before="0" w:after="0" w:line="360" w:lineRule="auto"/>
        <w:rPr>
          <w:rFonts w:ascii="Times New Roman" w:hAnsi="Times New Roman" w:cs="Times New Roman"/>
          <w:bCs/>
          <w:color w:val="0D0D0D" w:themeColor="text1" w:themeTint="F2"/>
          <w:sz w:val="24"/>
          <w:szCs w:val="24"/>
        </w:rPr>
      </w:pPr>
      <w:bookmarkStart w:id="17" w:name="_Toc227632590"/>
      <w:r w:rsidRPr="00DD7979">
        <w:rPr>
          <w:rStyle w:val="Strong"/>
          <w:rFonts w:ascii="Times New Roman" w:hAnsi="Times New Roman" w:cs="Times New Roman"/>
          <w:bCs w:val="0"/>
          <w:color w:val="0D0D0D" w:themeColor="text1" w:themeTint="F2"/>
          <w:sz w:val="24"/>
          <w:szCs w:val="24"/>
        </w:rPr>
        <w:lastRenderedPageBreak/>
        <w:t>4. Task 3: Project Reflection</w:t>
      </w:r>
      <w:bookmarkEnd w:id="17"/>
    </w:p>
    <w:p w14:paraId="21161C95" w14:textId="77777777" w:rsidR="009143AA" w:rsidRPr="00DD7979" w:rsidRDefault="009143AA" w:rsidP="007F577F">
      <w:pPr>
        <w:pStyle w:val="Heading2"/>
        <w:spacing w:before="0" w:after="0" w:line="360" w:lineRule="auto"/>
        <w:rPr>
          <w:rFonts w:ascii="Times New Roman" w:hAnsi="Times New Roman" w:cs="Times New Roman"/>
          <w:bCs/>
          <w:color w:val="0D0D0D" w:themeColor="text1" w:themeTint="F2"/>
          <w:sz w:val="24"/>
          <w:szCs w:val="24"/>
        </w:rPr>
      </w:pPr>
      <w:bookmarkStart w:id="18" w:name="_Toc227632591"/>
      <w:r w:rsidRPr="00DD7979">
        <w:rPr>
          <w:rStyle w:val="Strong"/>
          <w:rFonts w:ascii="Times New Roman" w:hAnsi="Times New Roman" w:cs="Times New Roman"/>
          <w:bCs w:val="0"/>
          <w:color w:val="0D0D0D" w:themeColor="text1" w:themeTint="F2"/>
          <w:sz w:val="24"/>
          <w:szCs w:val="24"/>
        </w:rPr>
        <w:t>4.1 Skills Development</w:t>
      </w:r>
      <w:bookmarkEnd w:id="18"/>
    </w:p>
    <w:p w14:paraId="68535027" w14:textId="77777777" w:rsidR="009143AA" w:rsidRPr="007F577F" w:rsidRDefault="009143AA" w:rsidP="007F577F">
      <w:pPr>
        <w:pStyle w:val="NormalWeb"/>
        <w:spacing w:before="0" w:beforeAutospacing="0" w:after="0" w:afterAutospacing="0" w:line="360" w:lineRule="auto"/>
        <w:ind w:firstLine="720"/>
        <w:contextualSpacing/>
        <w:jc w:val="both"/>
        <w:rPr>
          <w:color w:val="0D0D0D" w:themeColor="text1" w:themeTint="F2"/>
        </w:rPr>
      </w:pPr>
      <w:r w:rsidRPr="007F577F">
        <w:rPr>
          <w:color w:val="0D0D0D" w:themeColor="text1" w:themeTint="F2"/>
        </w:rPr>
        <w:t>The Smart Work Manager System development provides me with proper learning and understanding of new skills, including both technical and professional skills. I can implement these skills in the future. The technical skills in the project were in cloud database systems, task management structures, and real-time data synchronisation. I have assessed the type of issues that I can face while managing these tasks and how I can present things accurately while working on modern software development. I have learned about methodologies of Software Development Life Cycle (SDLC), specifically agile development. The iterative planning improved the ability to break down the complicated problems into refined solutions and manageable tasks with the help of consistent feedback</w:t>
      </w:r>
      <w:sdt>
        <w:sdtPr>
          <w:rPr>
            <w:color w:val="0D0D0D" w:themeColor="text1" w:themeTint="F2"/>
          </w:rPr>
          <w:id w:val="-1359653675"/>
          <w:citation/>
        </w:sdtPr>
        <w:sdtEndPr/>
        <w:sdtContent>
          <w:r w:rsidRPr="007F577F">
            <w:rPr>
              <w:color w:val="0D0D0D" w:themeColor="text1" w:themeTint="F2"/>
            </w:rPr>
            <w:fldChar w:fldCharType="begin"/>
          </w:r>
          <w:r w:rsidRPr="007F577F">
            <w:rPr>
              <w:color w:val="0D0D0D" w:themeColor="text1" w:themeTint="F2"/>
              <w:lang w:val="en-US"/>
            </w:rPr>
            <w:instrText xml:space="preserve"> CITATION Ant24 \l 1033 </w:instrText>
          </w:r>
          <w:r w:rsidRPr="007F577F">
            <w:rPr>
              <w:color w:val="0D0D0D" w:themeColor="text1" w:themeTint="F2"/>
            </w:rPr>
            <w:fldChar w:fldCharType="separate"/>
          </w:r>
          <w:r w:rsidRPr="007F577F">
            <w:rPr>
              <w:noProof/>
              <w:color w:val="0D0D0D" w:themeColor="text1" w:themeTint="F2"/>
              <w:lang w:val="en-US"/>
            </w:rPr>
            <w:t xml:space="preserve"> [18]</w:t>
          </w:r>
          <w:r w:rsidRPr="007F577F">
            <w:rPr>
              <w:color w:val="0D0D0D" w:themeColor="text1" w:themeTint="F2"/>
            </w:rPr>
            <w:fldChar w:fldCharType="end"/>
          </w:r>
        </w:sdtContent>
      </w:sdt>
      <w:r w:rsidRPr="007F577F">
        <w:rPr>
          <w:color w:val="0D0D0D" w:themeColor="text1" w:themeTint="F2"/>
        </w:rPr>
        <w:t>.</w:t>
      </w:r>
    </w:p>
    <w:p w14:paraId="5F36D8B5" w14:textId="77777777" w:rsidR="009143AA" w:rsidRPr="007F577F" w:rsidRDefault="009143AA" w:rsidP="007F577F">
      <w:pPr>
        <w:pStyle w:val="NormalWeb"/>
        <w:spacing w:before="0" w:beforeAutospacing="0" w:after="0" w:afterAutospacing="0" w:line="360" w:lineRule="auto"/>
        <w:ind w:firstLine="720"/>
        <w:contextualSpacing/>
        <w:jc w:val="both"/>
        <w:rPr>
          <w:color w:val="0D0D0D" w:themeColor="text1" w:themeTint="F2"/>
        </w:rPr>
      </w:pPr>
      <w:r w:rsidRPr="007F577F">
        <w:rPr>
          <w:color w:val="0D0D0D" w:themeColor="text1" w:themeTint="F2"/>
        </w:rPr>
        <w:t>From the professional perspective, I have improved my management skills, especially time management, prioritization, and planning. The development of the Gantt chart and structured phases in the project were based on the organisation of activities</w:t>
      </w:r>
      <w:sdt>
        <w:sdtPr>
          <w:rPr>
            <w:color w:val="0D0D0D" w:themeColor="text1" w:themeTint="F2"/>
          </w:rPr>
          <w:id w:val="-1981912488"/>
          <w:citation/>
        </w:sdtPr>
        <w:sdtEndPr/>
        <w:sdtContent>
          <w:r w:rsidRPr="007F577F">
            <w:rPr>
              <w:color w:val="0D0D0D" w:themeColor="text1" w:themeTint="F2"/>
            </w:rPr>
            <w:fldChar w:fldCharType="begin"/>
          </w:r>
          <w:r w:rsidRPr="007F577F">
            <w:rPr>
              <w:color w:val="0D0D0D" w:themeColor="text1" w:themeTint="F2"/>
              <w:lang w:val="en-US"/>
            </w:rPr>
            <w:instrText xml:space="preserve"> CITATION Fer23 \l 1033 </w:instrText>
          </w:r>
          <w:r w:rsidRPr="007F577F">
            <w:rPr>
              <w:color w:val="0D0D0D" w:themeColor="text1" w:themeTint="F2"/>
            </w:rPr>
            <w:fldChar w:fldCharType="separate"/>
          </w:r>
          <w:r w:rsidRPr="007F577F">
            <w:rPr>
              <w:noProof/>
              <w:color w:val="0D0D0D" w:themeColor="text1" w:themeTint="F2"/>
              <w:lang w:val="en-US"/>
            </w:rPr>
            <w:t xml:space="preserve"> [19]</w:t>
          </w:r>
          <w:r w:rsidRPr="007F577F">
            <w:rPr>
              <w:color w:val="0D0D0D" w:themeColor="text1" w:themeTint="F2"/>
            </w:rPr>
            <w:fldChar w:fldCharType="end"/>
          </w:r>
        </w:sdtContent>
      </w:sdt>
      <w:r w:rsidRPr="007F577F">
        <w:rPr>
          <w:color w:val="0D0D0D" w:themeColor="text1" w:themeTint="F2"/>
        </w:rPr>
        <w:t xml:space="preserve">. Communication skills and analytical thinking were also developed by assessing the system's requirements, finding constraints, and proposing further solutions in the professional workplace. </w:t>
      </w:r>
    </w:p>
    <w:p w14:paraId="56249136" w14:textId="77777777" w:rsidR="009143AA" w:rsidRPr="009E325A" w:rsidRDefault="009143AA" w:rsidP="007F577F">
      <w:pPr>
        <w:pStyle w:val="Heading2"/>
        <w:spacing w:before="0" w:after="0" w:line="360" w:lineRule="auto"/>
        <w:rPr>
          <w:rStyle w:val="Strong"/>
          <w:rFonts w:ascii="Times New Roman" w:hAnsi="Times New Roman" w:cs="Times New Roman"/>
          <w:color w:val="0D0D0D" w:themeColor="text1" w:themeTint="F2"/>
          <w:sz w:val="24"/>
          <w:szCs w:val="24"/>
        </w:rPr>
      </w:pPr>
      <w:bookmarkStart w:id="19" w:name="_Toc227632592"/>
      <w:r w:rsidRPr="009E325A">
        <w:rPr>
          <w:rStyle w:val="Strong"/>
          <w:rFonts w:ascii="Times New Roman" w:hAnsi="Times New Roman" w:cs="Times New Roman"/>
          <w:color w:val="0D0D0D" w:themeColor="text1" w:themeTint="F2"/>
          <w:sz w:val="24"/>
          <w:szCs w:val="24"/>
        </w:rPr>
        <w:t>4.2 Contribution to Society</w:t>
      </w:r>
      <w:bookmarkEnd w:id="19"/>
      <w:r w:rsidRPr="009E325A">
        <w:rPr>
          <w:rStyle w:val="Strong"/>
          <w:rFonts w:ascii="Times New Roman" w:hAnsi="Times New Roman" w:cs="Times New Roman"/>
          <w:color w:val="0D0D0D" w:themeColor="text1" w:themeTint="F2"/>
          <w:sz w:val="24"/>
          <w:szCs w:val="24"/>
        </w:rPr>
        <w:t xml:space="preserve"> </w:t>
      </w:r>
    </w:p>
    <w:p w14:paraId="53E3AF50" w14:textId="77777777" w:rsidR="009143AA" w:rsidRPr="007F577F" w:rsidRDefault="009143AA" w:rsidP="00AF341E">
      <w:pPr>
        <w:spacing w:after="0" w:line="360" w:lineRule="auto"/>
        <w:ind w:firstLine="720"/>
        <w:jc w:val="both"/>
        <w:rPr>
          <w:rFonts w:ascii="Times New Roman" w:hAnsi="Times New Roman" w:cs="Times New Roman"/>
          <w:color w:val="0D0D0D" w:themeColor="text1" w:themeTint="F2"/>
        </w:rPr>
      </w:pPr>
      <w:r w:rsidRPr="007F577F">
        <w:rPr>
          <w:rFonts w:ascii="Times New Roman" w:hAnsi="Times New Roman" w:cs="Times New Roman"/>
          <w:color w:val="0D0D0D" w:themeColor="text1" w:themeTint="F2"/>
          <w:lang w:eastAsia="en-GB"/>
        </w:rPr>
        <w:t xml:space="preserve">My main learning was about </w:t>
      </w:r>
      <w:r w:rsidRPr="007F577F">
        <w:rPr>
          <w:rFonts w:ascii="Times New Roman" w:hAnsi="Times New Roman" w:cs="Times New Roman"/>
          <w:color w:val="0D0D0D" w:themeColor="text1" w:themeTint="F2"/>
        </w:rPr>
        <w:t xml:space="preserve">the Smart Work Manager System that has the potential to create a positive impact on both organisations and individuals. Users are facing issues about poor time management in the current modern digital environment, including missed deadlines and increased stress because of workload pressure. The proposed system addresses these issues through structured platforms for deadline tracking and task organisation. </w:t>
      </w:r>
    </w:p>
    <w:p w14:paraId="60C98313" w14:textId="768247D4" w:rsidR="009143AA" w:rsidRPr="007F577F" w:rsidRDefault="009143AA" w:rsidP="007F577F">
      <w:pPr>
        <w:spacing w:after="0" w:line="360" w:lineRule="auto"/>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rPr>
        <w:t xml:space="preserve">For individual skills, the system is helpful in improving productivity, minimising stress, and improve overall efficiency by ensuring such tasks are clearly defined and monitored. However, in the case of an organisation, the system assists with better coordination and workflow management, particularly in hybrid and remote work environments. Moreover, task accountability and visibility can be improved as </w:t>
      </w:r>
      <w:r w:rsidR="006133BC">
        <w:rPr>
          <w:rFonts w:ascii="Times New Roman" w:hAnsi="Times New Roman" w:cs="Times New Roman"/>
          <w:color w:val="0D0D0D" w:themeColor="text1" w:themeTint="F2"/>
        </w:rPr>
        <w:t>they contribute</w:t>
      </w:r>
      <w:r w:rsidRPr="007F577F">
        <w:rPr>
          <w:rFonts w:ascii="Times New Roman" w:hAnsi="Times New Roman" w:cs="Times New Roman"/>
          <w:color w:val="0D0D0D" w:themeColor="text1" w:themeTint="F2"/>
        </w:rPr>
        <w:t xml:space="preserve"> towards efficient operations and better decision-making</w:t>
      </w:r>
      <w:sdt>
        <w:sdtPr>
          <w:rPr>
            <w:rFonts w:ascii="Times New Roman" w:hAnsi="Times New Roman" w:cs="Times New Roman"/>
            <w:color w:val="0D0D0D" w:themeColor="text1" w:themeTint="F2"/>
          </w:rPr>
          <w:id w:val="-224908757"/>
          <w:citation/>
        </w:sdtPr>
        <w:sdtEndPr/>
        <w:sdtContent>
          <w:r w:rsidRPr="007F577F">
            <w:rPr>
              <w:rFonts w:ascii="Times New Roman" w:hAnsi="Times New Roman" w:cs="Times New Roman"/>
              <w:color w:val="0D0D0D" w:themeColor="text1" w:themeTint="F2"/>
            </w:rPr>
            <w:fldChar w:fldCharType="begin"/>
          </w:r>
          <w:r w:rsidRPr="007F577F">
            <w:rPr>
              <w:rFonts w:ascii="Times New Roman" w:hAnsi="Times New Roman" w:cs="Times New Roman"/>
              <w:color w:val="0D0D0D" w:themeColor="text1" w:themeTint="F2"/>
            </w:rPr>
            <w:instrText xml:space="preserve"> CITATION Rah25 \l 1033 </w:instrText>
          </w:r>
          <w:r w:rsidRPr="007F577F">
            <w:rPr>
              <w:rFonts w:ascii="Times New Roman" w:hAnsi="Times New Roman" w:cs="Times New Roman"/>
              <w:color w:val="0D0D0D" w:themeColor="text1" w:themeTint="F2"/>
            </w:rPr>
            <w:fldChar w:fldCharType="separate"/>
          </w:r>
          <w:r w:rsidRPr="007F577F">
            <w:rPr>
              <w:rFonts w:ascii="Times New Roman" w:hAnsi="Times New Roman" w:cs="Times New Roman"/>
              <w:noProof/>
              <w:color w:val="0D0D0D" w:themeColor="text1" w:themeTint="F2"/>
            </w:rPr>
            <w:t xml:space="preserve"> </w:t>
          </w:r>
          <w:r w:rsidRPr="007F577F">
            <w:rPr>
              <w:rFonts w:ascii="Times New Roman" w:eastAsiaTheme="minorHAnsi" w:hAnsi="Times New Roman" w:cs="Times New Roman"/>
              <w:noProof/>
              <w:color w:val="0D0D0D" w:themeColor="text1" w:themeTint="F2"/>
            </w:rPr>
            <w:t>[20]</w:t>
          </w:r>
          <w:r w:rsidRPr="007F577F">
            <w:rPr>
              <w:rFonts w:ascii="Times New Roman" w:hAnsi="Times New Roman" w:cs="Times New Roman"/>
              <w:color w:val="0D0D0D" w:themeColor="text1" w:themeTint="F2"/>
            </w:rPr>
            <w:fldChar w:fldCharType="end"/>
          </w:r>
        </w:sdtContent>
      </w:sdt>
      <w:r w:rsidRPr="007F577F">
        <w:rPr>
          <w:rFonts w:ascii="Times New Roman" w:hAnsi="Times New Roman" w:cs="Times New Roman"/>
          <w:color w:val="0D0D0D" w:themeColor="text1" w:themeTint="F2"/>
        </w:rPr>
        <w:t xml:space="preserve">. In a broader aspect, the system promotes digital transformation and helps to adopt the cloud-based productivity tools that are more important in modern workplaces. </w:t>
      </w:r>
    </w:p>
    <w:p w14:paraId="2DB66923" w14:textId="77777777" w:rsidR="009143AA" w:rsidRPr="009E325A" w:rsidRDefault="009143AA" w:rsidP="007F577F">
      <w:pPr>
        <w:pStyle w:val="Heading2"/>
        <w:spacing w:before="0" w:after="0" w:line="360" w:lineRule="auto"/>
        <w:rPr>
          <w:rStyle w:val="Strong"/>
          <w:rFonts w:ascii="Times New Roman" w:hAnsi="Times New Roman" w:cs="Times New Roman"/>
          <w:color w:val="0D0D0D" w:themeColor="text1" w:themeTint="F2"/>
          <w:sz w:val="24"/>
          <w:szCs w:val="24"/>
        </w:rPr>
      </w:pPr>
      <w:bookmarkStart w:id="20" w:name="_Toc227632593"/>
      <w:r w:rsidRPr="009E325A">
        <w:rPr>
          <w:rStyle w:val="Strong"/>
          <w:rFonts w:ascii="Times New Roman" w:hAnsi="Times New Roman" w:cs="Times New Roman"/>
          <w:color w:val="0D0D0D" w:themeColor="text1" w:themeTint="F2"/>
          <w:sz w:val="24"/>
          <w:szCs w:val="24"/>
        </w:rPr>
        <w:t>4.3 Risks, Challenges, and Mitigation</w:t>
      </w:r>
      <w:bookmarkEnd w:id="20"/>
    </w:p>
    <w:p w14:paraId="49EC3982" w14:textId="56D3CC98" w:rsidR="009143AA" w:rsidRPr="007F577F" w:rsidRDefault="009143AA" w:rsidP="00AF341E">
      <w:pPr>
        <w:spacing w:after="0" w:line="360" w:lineRule="auto"/>
        <w:ind w:firstLine="720"/>
        <w:contextualSpacing/>
        <w:jc w:val="both"/>
        <w:rPr>
          <w:rFonts w:ascii="Times New Roman" w:hAnsi="Times New Roman" w:cs="Times New Roman"/>
          <w:color w:val="0D0D0D" w:themeColor="text1" w:themeTint="F2"/>
          <w:lang w:eastAsia="en-GB"/>
        </w:rPr>
      </w:pPr>
      <w:r w:rsidRPr="007F577F">
        <w:rPr>
          <w:rFonts w:ascii="Times New Roman" w:hAnsi="Times New Roman" w:cs="Times New Roman"/>
          <w:color w:val="0D0D0D" w:themeColor="text1" w:themeTint="F2"/>
          <w:lang w:eastAsia="en-GB"/>
        </w:rPr>
        <w:t xml:space="preserve">I have understood the project risks and challenges and how I can mitigate these risks through various strategies. Even with the benefits, the project involves various risks and </w:t>
      </w:r>
      <w:r w:rsidRPr="007F577F">
        <w:rPr>
          <w:rFonts w:ascii="Times New Roman" w:hAnsi="Times New Roman" w:cs="Times New Roman"/>
          <w:color w:val="0D0D0D" w:themeColor="text1" w:themeTint="F2"/>
          <w:lang w:eastAsia="en-GB"/>
        </w:rPr>
        <w:lastRenderedPageBreak/>
        <w:t>challenges that should be addressed. A main issue is data privacy and data security, as the system stores information of users in the cloud environment. Such risks can be reduced by adopting strong security measures like encryption, compliance, secure authentication, and data protection regulations. Another challenge is the dependency of the system on internet connectivity that can limit functionality in offline conditions</w:t>
      </w:r>
      <w:sdt>
        <w:sdtPr>
          <w:rPr>
            <w:rFonts w:ascii="Times New Roman" w:hAnsi="Times New Roman" w:cs="Times New Roman"/>
            <w:color w:val="0D0D0D" w:themeColor="text1" w:themeTint="F2"/>
            <w:lang w:eastAsia="en-GB"/>
          </w:rPr>
          <w:id w:val="314148091"/>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Chu22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[21]</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It can be addressed by including offline data storage as well as synchronisation features</w:t>
      </w:r>
      <w:sdt>
        <w:sdtPr>
          <w:rPr>
            <w:rFonts w:ascii="Times New Roman" w:hAnsi="Times New Roman" w:cs="Times New Roman"/>
            <w:color w:val="0D0D0D" w:themeColor="text1" w:themeTint="F2"/>
            <w:lang w:eastAsia="en-GB"/>
          </w:rPr>
          <w:id w:val="157658372"/>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Cao23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[9]</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xml:space="preserve">. Moreover, technical limitations and skills gaps can also affect system development, specifically while working with new tools and frameworks. Documentation, continuous learning, and testing can help to minimise the risk. Additionally, user adoption is also a challenge because individuals can resist while switching towards modern and advanced systems. It can be reduced by designing a user-friendly, simple interface </w:t>
      </w:r>
      <w:r w:rsidR="00B86D14">
        <w:rPr>
          <w:rFonts w:ascii="Times New Roman" w:hAnsi="Times New Roman" w:cs="Times New Roman"/>
          <w:color w:val="0D0D0D" w:themeColor="text1" w:themeTint="F2"/>
          <w:lang w:eastAsia="en-GB"/>
        </w:rPr>
        <w:t>that</w:t>
      </w:r>
      <w:r w:rsidRPr="007F577F">
        <w:rPr>
          <w:rFonts w:ascii="Times New Roman" w:hAnsi="Times New Roman" w:cs="Times New Roman"/>
          <w:color w:val="0D0D0D" w:themeColor="text1" w:themeTint="F2"/>
          <w:lang w:eastAsia="en-GB"/>
        </w:rPr>
        <w:t xml:space="preserve"> provides clear guidance for users. </w:t>
      </w:r>
    </w:p>
    <w:p w14:paraId="0667093F" w14:textId="77777777" w:rsidR="009143AA" w:rsidRPr="00DD7979" w:rsidRDefault="009143AA" w:rsidP="007F577F">
      <w:pPr>
        <w:pStyle w:val="Heading2"/>
        <w:spacing w:before="0" w:after="0" w:line="360" w:lineRule="auto"/>
        <w:rPr>
          <w:rStyle w:val="Strong"/>
          <w:rFonts w:ascii="Times New Roman" w:hAnsi="Times New Roman" w:cs="Times New Roman"/>
          <w:color w:val="0D0D0D" w:themeColor="text1" w:themeTint="F2"/>
          <w:sz w:val="24"/>
          <w:szCs w:val="24"/>
        </w:rPr>
      </w:pPr>
      <w:bookmarkStart w:id="21" w:name="_Toc227632594"/>
      <w:r w:rsidRPr="00DD7979">
        <w:rPr>
          <w:rStyle w:val="Strong"/>
          <w:rFonts w:ascii="Times New Roman" w:hAnsi="Times New Roman" w:cs="Times New Roman"/>
          <w:color w:val="0D0D0D" w:themeColor="text1" w:themeTint="F2"/>
          <w:sz w:val="24"/>
          <w:szCs w:val="24"/>
        </w:rPr>
        <w:t>4.4 Project Management Process</w:t>
      </w:r>
      <w:bookmarkEnd w:id="21"/>
    </w:p>
    <w:p w14:paraId="39DA6145" w14:textId="77777777" w:rsidR="009143AA" w:rsidRPr="007F577F" w:rsidRDefault="009143AA" w:rsidP="00AF341E">
      <w:pPr>
        <w:spacing w:after="0" w:line="360" w:lineRule="auto"/>
        <w:ind w:firstLine="720"/>
        <w:contextualSpacing/>
        <w:jc w:val="both"/>
        <w:rPr>
          <w:rFonts w:ascii="Times New Roman" w:hAnsi="Times New Roman" w:cs="Times New Roman"/>
          <w:color w:val="0D0D0D" w:themeColor="text1" w:themeTint="F2"/>
          <w:highlight w:val="yellow"/>
          <w:lang w:eastAsia="en-GB"/>
        </w:rPr>
      </w:pPr>
      <w:r w:rsidRPr="007F577F">
        <w:rPr>
          <w:rFonts w:ascii="Times New Roman" w:hAnsi="Times New Roman" w:cs="Times New Roman"/>
          <w:color w:val="0D0D0D" w:themeColor="text1" w:themeTint="F2"/>
          <w:lang w:eastAsia="en-GB"/>
        </w:rPr>
        <w:t>The project management procedure is vital for the successful designing and planning of a system. Structured phases were developed, including design, planning, testing, and development, that confirm the project is focused and organised. The adoption of the agile approach was particularly beneficial as it allows continuous improvement and flexibility</w:t>
      </w:r>
      <w:sdt>
        <w:sdtPr>
          <w:rPr>
            <w:rFonts w:ascii="Times New Roman" w:hAnsi="Times New Roman" w:cs="Times New Roman"/>
            <w:color w:val="0D0D0D" w:themeColor="text1" w:themeTint="F2"/>
            <w:lang w:eastAsia="en-GB"/>
          </w:rPr>
          <w:id w:val="-1829743391"/>
          <w:citation/>
        </w:sdtPr>
        <w:sdtEndPr/>
        <w:sdtContent>
          <w:r w:rsidRPr="007F577F">
            <w:rPr>
              <w:rFonts w:ascii="Times New Roman" w:hAnsi="Times New Roman" w:cs="Times New Roman"/>
              <w:color w:val="0D0D0D" w:themeColor="text1" w:themeTint="F2"/>
              <w:lang w:eastAsia="en-GB"/>
            </w:rPr>
            <w:fldChar w:fldCharType="begin"/>
          </w:r>
          <w:r w:rsidRPr="007F577F">
            <w:rPr>
              <w:rFonts w:ascii="Times New Roman" w:hAnsi="Times New Roman" w:cs="Times New Roman"/>
              <w:color w:val="0D0D0D" w:themeColor="text1" w:themeTint="F2"/>
              <w:lang w:eastAsia="en-GB"/>
            </w:rPr>
            <w:instrText xml:space="preserve"> CITATION Ama241 \l 1033 </w:instrText>
          </w:r>
          <w:r w:rsidRPr="007F577F">
            <w:rPr>
              <w:rFonts w:ascii="Times New Roman" w:hAnsi="Times New Roman" w:cs="Times New Roman"/>
              <w:color w:val="0D0D0D" w:themeColor="text1" w:themeTint="F2"/>
              <w:lang w:eastAsia="en-GB"/>
            </w:rPr>
            <w:fldChar w:fldCharType="separate"/>
          </w:r>
          <w:r w:rsidRPr="007F577F">
            <w:rPr>
              <w:rFonts w:ascii="Times New Roman" w:hAnsi="Times New Roman" w:cs="Times New Roman"/>
              <w:noProof/>
              <w:color w:val="0D0D0D" w:themeColor="text1" w:themeTint="F2"/>
              <w:lang w:eastAsia="en-GB"/>
            </w:rPr>
            <w:t xml:space="preserve"> </w:t>
          </w:r>
          <w:r w:rsidRPr="007F577F">
            <w:rPr>
              <w:rFonts w:ascii="Times New Roman" w:eastAsiaTheme="minorHAnsi" w:hAnsi="Times New Roman" w:cs="Times New Roman"/>
              <w:noProof/>
              <w:color w:val="0D0D0D" w:themeColor="text1" w:themeTint="F2"/>
              <w:lang w:eastAsia="en-GB"/>
            </w:rPr>
            <w:t>[4]</w:t>
          </w:r>
          <w:r w:rsidRPr="007F577F">
            <w:rPr>
              <w:rFonts w:ascii="Times New Roman" w:hAnsi="Times New Roman" w:cs="Times New Roman"/>
              <w:color w:val="0D0D0D" w:themeColor="text1" w:themeTint="F2"/>
              <w:lang w:eastAsia="en-GB"/>
            </w:rPr>
            <w:fldChar w:fldCharType="end"/>
          </w:r>
        </w:sdtContent>
      </w:sdt>
      <w:r w:rsidRPr="007F577F">
        <w:rPr>
          <w:rFonts w:ascii="Times New Roman" w:hAnsi="Times New Roman" w:cs="Times New Roman"/>
          <w:color w:val="0D0D0D" w:themeColor="text1" w:themeTint="F2"/>
          <w:lang w:eastAsia="en-GB"/>
        </w:rPr>
        <w:t xml:space="preserve">. Working in smaller iterations, issues were identified easily, and then the design was refined by rectifying the issues. The approach is useful for </w:t>
      </w:r>
      <w:proofErr w:type="gramStart"/>
      <w:r w:rsidRPr="007F577F">
        <w:rPr>
          <w:rFonts w:ascii="Times New Roman" w:hAnsi="Times New Roman" w:cs="Times New Roman"/>
          <w:color w:val="0D0D0D" w:themeColor="text1" w:themeTint="F2"/>
          <w:lang w:eastAsia="en-GB"/>
        </w:rPr>
        <w:t>adaptability, that</w:t>
      </w:r>
      <w:proofErr w:type="gramEnd"/>
      <w:r w:rsidRPr="007F577F">
        <w:rPr>
          <w:rFonts w:ascii="Times New Roman" w:hAnsi="Times New Roman" w:cs="Times New Roman"/>
          <w:color w:val="0D0D0D" w:themeColor="text1" w:themeTint="F2"/>
          <w:lang w:eastAsia="en-GB"/>
        </w:rPr>
        <w:t xml:space="preserve"> is important in technology projects where requirements can change with time. The project management was still having areas of improvement, as the time estimation can be enhanced using highly realistic durations and testing phases that can increase its flexibility. More emphasis on user testing and feedback can also improve the design of the system. </w:t>
      </w:r>
    </w:p>
    <w:p w14:paraId="09D2746E" w14:textId="77777777" w:rsidR="009143AA" w:rsidRDefault="009143AA" w:rsidP="007F577F">
      <w:pPr>
        <w:pStyle w:val="Heading1"/>
        <w:spacing w:before="0" w:after="0" w:line="360" w:lineRule="auto"/>
        <w:jc w:val="both"/>
        <w:rPr>
          <w:rStyle w:val="Strong"/>
          <w:rFonts w:ascii="Times New Roman" w:hAnsi="Times New Roman" w:cs="Times New Roman"/>
          <w:bCs w:val="0"/>
          <w:color w:val="0D0D0D" w:themeColor="text1" w:themeTint="F2"/>
          <w:sz w:val="24"/>
          <w:szCs w:val="24"/>
        </w:rPr>
      </w:pPr>
      <w:bookmarkStart w:id="22" w:name="_Toc227632595"/>
      <w:r w:rsidRPr="009E325A">
        <w:rPr>
          <w:rStyle w:val="Strong"/>
          <w:rFonts w:ascii="Times New Roman" w:hAnsi="Times New Roman" w:cs="Times New Roman"/>
          <w:bCs w:val="0"/>
          <w:color w:val="0D0D0D" w:themeColor="text1" w:themeTint="F2"/>
          <w:sz w:val="24"/>
          <w:szCs w:val="24"/>
        </w:rPr>
        <w:t>5. Conclusion</w:t>
      </w:r>
      <w:bookmarkEnd w:id="22"/>
    </w:p>
    <w:p w14:paraId="173665EF" w14:textId="1713E53E" w:rsidR="004E4D04" w:rsidRPr="008307D2" w:rsidRDefault="009502E0" w:rsidP="008307D2">
      <w:pPr>
        <w:spacing w:line="360" w:lineRule="auto"/>
        <w:jc w:val="both"/>
        <w:rPr>
          <w:rFonts w:ascii="Times New Roman" w:hAnsi="Times New Roman" w:cs="Times New Roman"/>
          <w:color w:val="0D0D0D" w:themeColor="text1" w:themeTint="F2"/>
        </w:rPr>
      </w:pPr>
      <w:r w:rsidRPr="00BB6B46">
        <w:rPr>
          <w:rFonts w:ascii="Times New Roman" w:hAnsi="Times New Roman" w:cs="Times New Roman"/>
          <w:color w:val="0D0D0D" w:themeColor="text1" w:themeTint="F2"/>
        </w:rPr>
        <w:tab/>
      </w:r>
      <w:r w:rsidR="009E5010" w:rsidRPr="00BB6B46">
        <w:rPr>
          <w:rFonts w:ascii="Times New Roman" w:hAnsi="Times New Roman" w:cs="Times New Roman"/>
          <w:color w:val="0D0D0D" w:themeColor="text1" w:themeTint="F2"/>
        </w:rPr>
        <w:t>Smart Work Manager System is developed with cloud synchroni</w:t>
      </w:r>
      <w:r w:rsidR="00BB6B46" w:rsidRPr="00BB6B46">
        <w:rPr>
          <w:rFonts w:ascii="Times New Roman" w:hAnsi="Times New Roman" w:cs="Times New Roman"/>
          <w:color w:val="0D0D0D" w:themeColor="text1" w:themeTint="F2"/>
        </w:rPr>
        <w:t>s</w:t>
      </w:r>
      <w:r w:rsidR="009E5010" w:rsidRPr="00BB6B46">
        <w:rPr>
          <w:rFonts w:ascii="Times New Roman" w:hAnsi="Times New Roman" w:cs="Times New Roman"/>
          <w:color w:val="0D0D0D" w:themeColor="text1" w:themeTint="F2"/>
        </w:rPr>
        <w:t xml:space="preserve">ation and </w:t>
      </w:r>
      <w:r w:rsidR="00753D25" w:rsidRPr="00BB6B46">
        <w:rPr>
          <w:rFonts w:ascii="Times New Roman" w:hAnsi="Times New Roman" w:cs="Times New Roman"/>
          <w:color w:val="0D0D0D" w:themeColor="text1" w:themeTint="F2"/>
        </w:rPr>
        <w:t>real-time notifications</w:t>
      </w:r>
      <w:r w:rsidR="004E4573" w:rsidRPr="00BB6B46">
        <w:rPr>
          <w:rFonts w:ascii="Times New Roman" w:hAnsi="Times New Roman" w:cs="Times New Roman"/>
          <w:color w:val="0D0D0D" w:themeColor="text1" w:themeTint="F2"/>
        </w:rPr>
        <w:t xml:space="preserve">. The aim was to address the issues linked with task management, </w:t>
      </w:r>
      <w:r w:rsidR="00ED6FB0" w:rsidRPr="00BB6B46">
        <w:rPr>
          <w:rFonts w:ascii="Times New Roman" w:hAnsi="Times New Roman" w:cs="Times New Roman"/>
          <w:color w:val="0D0D0D" w:themeColor="text1" w:themeTint="F2"/>
        </w:rPr>
        <w:t>missed deadlines</w:t>
      </w:r>
      <w:r w:rsidR="000B0CF5" w:rsidRPr="00BB6B46">
        <w:rPr>
          <w:rFonts w:ascii="Times New Roman" w:hAnsi="Times New Roman" w:cs="Times New Roman"/>
          <w:color w:val="0D0D0D" w:themeColor="text1" w:themeTint="F2"/>
        </w:rPr>
        <w:t>, lack of coor</w:t>
      </w:r>
      <w:r w:rsidR="00BB6B46" w:rsidRPr="00BB6B46">
        <w:rPr>
          <w:rFonts w:ascii="Times New Roman" w:hAnsi="Times New Roman" w:cs="Times New Roman"/>
          <w:color w:val="0D0D0D" w:themeColor="text1" w:themeTint="F2"/>
        </w:rPr>
        <w:t>dination</w:t>
      </w:r>
      <w:r w:rsidR="00B254A3" w:rsidRPr="00BB6B46">
        <w:rPr>
          <w:rFonts w:ascii="Times New Roman" w:hAnsi="Times New Roman" w:cs="Times New Roman"/>
          <w:color w:val="0D0D0D" w:themeColor="text1" w:themeTint="F2"/>
        </w:rPr>
        <w:t xml:space="preserve"> among multiple devices</w:t>
      </w:r>
      <w:r w:rsidR="00BB6B46" w:rsidRPr="00BB6B46">
        <w:rPr>
          <w:rFonts w:ascii="Times New Roman" w:hAnsi="Times New Roman" w:cs="Times New Roman"/>
          <w:color w:val="0D0D0D" w:themeColor="text1" w:themeTint="F2"/>
        </w:rPr>
        <w:t>,</w:t>
      </w:r>
      <w:r w:rsidR="00ED6FB0" w:rsidRPr="00BB6B46">
        <w:rPr>
          <w:rFonts w:ascii="Times New Roman" w:hAnsi="Times New Roman" w:cs="Times New Roman"/>
          <w:color w:val="0D0D0D" w:themeColor="text1" w:themeTint="F2"/>
        </w:rPr>
        <w:t xml:space="preserve"> and </w:t>
      </w:r>
      <w:r w:rsidR="00AB3150" w:rsidRPr="00BB6B46">
        <w:rPr>
          <w:rFonts w:ascii="Times New Roman" w:hAnsi="Times New Roman" w:cs="Times New Roman"/>
          <w:color w:val="0D0D0D" w:themeColor="text1" w:themeTint="F2"/>
        </w:rPr>
        <w:t xml:space="preserve">poor organisation. </w:t>
      </w:r>
      <w:r w:rsidR="0071458B">
        <w:rPr>
          <w:rFonts w:ascii="Times New Roman" w:hAnsi="Times New Roman" w:cs="Times New Roman"/>
          <w:color w:val="0D0D0D" w:themeColor="text1" w:themeTint="F2"/>
        </w:rPr>
        <w:t xml:space="preserve">With structural management techniques of </w:t>
      </w:r>
      <w:r w:rsidR="00987F82">
        <w:rPr>
          <w:rFonts w:ascii="Times New Roman" w:hAnsi="Times New Roman" w:cs="Times New Roman"/>
          <w:color w:val="0D0D0D" w:themeColor="text1" w:themeTint="F2"/>
        </w:rPr>
        <w:t xml:space="preserve">the </w:t>
      </w:r>
      <w:r w:rsidR="0071458B">
        <w:rPr>
          <w:rFonts w:ascii="Times New Roman" w:hAnsi="Times New Roman" w:cs="Times New Roman"/>
          <w:color w:val="0D0D0D" w:themeColor="text1" w:themeTint="F2"/>
        </w:rPr>
        <w:t xml:space="preserve">project </w:t>
      </w:r>
      <w:r w:rsidR="00D304DC">
        <w:rPr>
          <w:rFonts w:ascii="Times New Roman" w:hAnsi="Times New Roman" w:cs="Times New Roman"/>
          <w:color w:val="0D0D0D" w:themeColor="text1" w:themeTint="F2"/>
        </w:rPr>
        <w:t>and appli</w:t>
      </w:r>
      <w:r w:rsidR="00987F82">
        <w:rPr>
          <w:rFonts w:ascii="Times New Roman" w:hAnsi="Times New Roman" w:cs="Times New Roman"/>
          <w:color w:val="0D0D0D" w:themeColor="text1" w:themeTint="F2"/>
        </w:rPr>
        <w:t>ca</w:t>
      </w:r>
      <w:r w:rsidR="00D304DC">
        <w:rPr>
          <w:rFonts w:ascii="Times New Roman" w:hAnsi="Times New Roman" w:cs="Times New Roman"/>
          <w:color w:val="0D0D0D" w:themeColor="text1" w:themeTint="F2"/>
        </w:rPr>
        <w:t xml:space="preserve">tions, </w:t>
      </w:r>
      <w:r w:rsidR="007E1024">
        <w:rPr>
          <w:rFonts w:ascii="Times New Roman" w:hAnsi="Times New Roman" w:cs="Times New Roman"/>
          <w:color w:val="0D0D0D" w:themeColor="text1" w:themeTint="F2"/>
        </w:rPr>
        <w:t xml:space="preserve">the system was developed </w:t>
      </w:r>
      <w:r w:rsidR="008B226E">
        <w:rPr>
          <w:rFonts w:ascii="Times New Roman" w:hAnsi="Times New Roman" w:cs="Times New Roman"/>
          <w:color w:val="0D0D0D" w:themeColor="text1" w:themeTint="F2"/>
        </w:rPr>
        <w:t xml:space="preserve">with </w:t>
      </w:r>
      <w:r w:rsidR="00CB73EC">
        <w:rPr>
          <w:rFonts w:ascii="Times New Roman" w:hAnsi="Times New Roman" w:cs="Times New Roman"/>
          <w:color w:val="0D0D0D" w:themeColor="text1" w:themeTint="F2"/>
        </w:rPr>
        <w:t>defined objectives</w:t>
      </w:r>
      <w:r w:rsidR="00987F82">
        <w:rPr>
          <w:rFonts w:ascii="Times New Roman" w:hAnsi="Times New Roman" w:cs="Times New Roman"/>
          <w:color w:val="0D0D0D" w:themeColor="text1" w:themeTint="F2"/>
        </w:rPr>
        <w:t xml:space="preserve">, </w:t>
      </w:r>
      <w:r w:rsidR="000F1974">
        <w:rPr>
          <w:rFonts w:ascii="Times New Roman" w:hAnsi="Times New Roman" w:cs="Times New Roman"/>
          <w:color w:val="0D0D0D" w:themeColor="text1" w:themeTint="F2"/>
        </w:rPr>
        <w:t xml:space="preserve">a </w:t>
      </w:r>
      <w:r w:rsidR="00987F82">
        <w:rPr>
          <w:rFonts w:ascii="Times New Roman" w:hAnsi="Times New Roman" w:cs="Times New Roman"/>
          <w:color w:val="0D0D0D" w:themeColor="text1" w:themeTint="F2"/>
        </w:rPr>
        <w:t>cl</w:t>
      </w:r>
      <w:r w:rsidR="007E40C3">
        <w:rPr>
          <w:rFonts w:ascii="Times New Roman" w:hAnsi="Times New Roman" w:cs="Times New Roman"/>
          <w:color w:val="0D0D0D" w:themeColor="text1" w:themeTint="F2"/>
        </w:rPr>
        <w:t>ear scope</w:t>
      </w:r>
      <w:r w:rsidR="00987F82">
        <w:rPr>
          <w:rFonts w:ascii="Times New Roman" w:hAnsi="Times New Roman" w:cs="Times New Roman"/>
          <w:color w:val="0D0D0D" w:themeColor="text1" w:themeTint="F2"/>
        </w:rPr>
        <w:t>,</w:t>
      </w:r>
      <w:r w:rsidR="007E40C3">
        <w:rPr>
          <w:rFonts w:ascii="Times New Roman" w:hAnsi="Times New Roman" w:cs="Times New Roman"/>
          <w:color w:val="0D0D0D" w:themeColor="text1" w:themeTint="F2"/>
        </w:rPr>
        <w:t xml:space="preserve"> and </w:t>
      </w:r>
      <w:r w:rsidR="000F1974">
        <w:rPr>
          <w:rFonts w:ascii="Times New Roman" w:hAnsi="Times New Roman" w:cs="Times New Roman"/>
          <w:color w:val="0D0D0D" w:themeColor="text1" w:themeTint="F2"/>
        </w:rPr>
        <w:t xml:space="preserve">an </w:t>
      </w:r>
      <w:r w:rsidR="00C8667D">
        <w:rPr>
          <w:rFonts w:ascii="Times New Roman" w:hAnsi="Times New Roman" w:cs="Times New Roman"/>
          <w:color w:val="0D0D0D" w:themeColor="text1" w:themeTint="F2"/>
        </w:rPr>
        <w:t xml:space="preserve">appropriate methodology. </w:t>
      </w:r>
      <w:r w:rsidR="0048527D">
        <w:rPr>
          <w:rFonts w:ascii="Times New Roman" w:hAnsi="Times New Roman" w:cs="Times New Roman"/>
          <w:color w:val="0D0D0D" w:themeColor="text1" w:themeTint="F2"/>
        </w:rPr>
        <w:t xml:space="preserve">The practical design and planning of the system </w:t>
      </w:r>
      <w:r w:rsidR="00112BF4">
        <w:rPr>
          <w:rFonts w:ascii="Times New Roman" w:hAnsi="Times New Roman" w:cs="Times New Roman"/>
          <w:color w:val="0D0D0D" w:themeColor="text1" w:themeTint="F2"/>
        </w:rPr>
        <w:t>are</w:t>
      </w:r>
      <w:r w:rsidR="0048527D">
        <w:rPr>
          <w:rFonts w:ascii="Times New Roman" w:hAnsi="Times New Roman" w:cs="Times New Roman"/>
          <w:color w:val="0D0D0D" w:themeColor="text1" w:themeTint="F2"/>
        </w:rPr>
        <w:t xml:space="preserve"> managed </w:t>
      </w:r>
      <w:r w:rsidR="006B1AB1">
        <w:rPr>
          <w:rFonts w:ascii="Times New Roman" w:hAnsi="Times New Roman" w:cs="Times New Roman"/>
          <w:color w:val="0D0D0D" w:themeColor="text1" w:themeTint="F2"/>
        </w:rPr>
        <w:t xml:space="preserve">with agile methodology. </w:t>
      </w:r>
      <w:r w:rsidR="00012D1F">
        <w:rPr>
          <w:rFonts w:ascii="Times New Roman" w:hAnsi="Times New Roman" w:cs="Times New Roman"/>
          <w:color w:val="0D0D0D" w:themeColor="text1" w:themeTint="F2"/>
        </w:rPr>
        <w:t xml:space="preserve">It further includes the Gantt chart scheduling and </w:t>
      </w:r>
      <w:r w:rsidR="00A56279">
        <w:rPr>
          <w:rFonts w:ascii="Times New Roman" w:hAnsi="Times New Roman" w:cs="Times New Roman"/>
          <w:color w:val="0D0D0D" w:themeColor="text1" w:themeTint="F2"/>
        </w:rPr>
        <w:t>arch</w:t>
      </w:r>
      <w:r w:rsidR="00EE32CE">
        <w:rPr>
          <w:rFonts w:ascii="Times New Roman" w:hAnsi="Times New Roman" w:cs="Times New Roman"/>
          <w:color w:val="0D0D0D" w:themeColor="text1" w:themeTint="F2"/>
        </w:rPr>
        <w:t xml:space="preserve">itecture </w:t>
      </w:r>
      <w:proofErr w:type="spellStart"/>
      <w:r w:rsidR="00EE32CE">
        <w:rPr>
          <w:rFonts w:ascii="Times New Roman" w:hAnsi="Times New Roman" w:cs="Times New Roman"/>
          <w:color w:val="0D0D0D" w:themeColor="text1" w:themeTint="F2"/>
        </w:rPr>
        <w:t>mode</w:t>
      </w:r>
      <w:r w:rsidR="00A56279">
        <w:rPr>
          <w:rFonts w:ascii="Times New Roman" w:hAnsi="Times New Roman" w:cs="Times New Roman"/>
          <w:color w:val="0D0D0D" w:themeColor="text1" w:themeTint="F2"/>
        </w:rPr>
        <w:t>ling</w:t>
      </w:r>
      <w:proofErr w:type="spellEnd"/>
      <w:r w:rsidR="00A56279">
        <w:rPr>
          <w:rFonts w:ascii="Times New Roman" w:hAnsi="Times New Roman" w:cs="Times New Roman"/>
          <w:color w:val="0D0D0D" w:themeColor="text1" w:themeTint="F2"/>
        </w:rPr>
        <w:t xml:space="preserve"> of the system. </w:t>
      </w:r>
      <w:r w:rsidR="00B515F7">
        <w:rPr>
          <w:rFonts w:ascii="Times New Roman" w:hAnsi="Times New Roman" w:cs="Times New Roman"/>
          <w:color w:val="0D0D0D" w:themeColor="text1" w:themeTint="F2"/>
        </w:rPr>
        <w:t>Furthe</w:t>
      </w:r>
      <w:r w:rsidR="00B83A18">
        <w:rPr>
          <w:rFonts w:ascii="Times New Roman" w:hAnsi="Times New Roman" w:cs="Times New Roman"/>
          <w:color w:val="0D0D0D" w:themeColor="text1" w:themeTint="F2"/>
        </w:rPr>
        <w:t>rmor</w:t>
      </w:r>
      <w:r w:rsidR="00B515F7">
        <w:rPr>
          <w:rFonts w:ascii="Times New Roman" w:hAnsi="Times New Roman" w:cs="Times New Roman"/>
          <w:color w:val="0D0D0D" w:themeColor="text1" w:themeTint="F2"/>
        </w:rPr>
        <w:t>e, PES</w:t>
      </w:r>
      <w:r w:rsidR="00CA2E8F">
        <w:rPr>
          <w:rFonts w:ascii="Times New Roman" w:hAnsi="Times New Roman" w:cs="Times New Roman"/>
          <w:color w:val="0D0D0D" w:themeColor="text1" w:themeTint="F2"/>
        </w:rPr>
        <w:t>T</w:t>
      </w:r>
      <w:r w:rsidR="00B515F7">
        <w:rPr>
          <w:rFonts w:ascii="Times New Roman" w:hAnsi="Times New Roman" w:cs="Times New Roman"/>
          <w:color w:val="0D0D0D" w:themeColor="text1" w:themeTint="F2"/>
        </w:rPr>
        <w:t xml:space="preserve"> and SW</w:t>
      </w:r>
      <w:r w:rsidR="002349F8">
        <w:rPr>
          <w:rFonts w:ascii="Times New Roman" w:hAnsi="Times New Roman" w:cs="Times New Roman"/>
          <w:color w:val="0D0D0D" w:themeColor="text1" w:themeTint="F2"/>
        </w:rPr>
        <w:t>O</w:t>
      </w:r>
      <w:r w:rsidR="00B515F7">
        <w:rPr>
          <w:rFonts w:ascii="Times New Roman" w:hAnsi="Times New Roman" w:cs="Times New Roman"/>
          <w:color w:val="0D0D0D" w:themeColor="text1" w:themeTint="F2"/>
        </w:rPr>
        <w:t xml:space="preserve">T were applied </w:t>
      </w:r>
      <w:r w:rsidR="00400A2F">
        <w:rPr>
          <w:rFonts w:ascii="Times New Roman" w:hAnsi="Times New Roman" w:cs="Times New Roman"/>
          <w:color w:val="0D0D0D" w:themeColor="text1" w:themeTint="F2"/>
        </w:rPr>
        <w:t xml:space="preserve">to assess the external environment </w:t>
      </w:r>
      <w:r w:rsidR="00FC6563">
        <w:rPr>
          <w:rFonts w:ascii="Times New Roman" w:hAnsi="Times New Roman" w:cs="Times New Roman"/>
          <w:color w:val="0D0D0D" w:themeColor="text1" w:themeTint="F2"/>
        </w:rPr>
        <w:t>by inclu</w:t>
      </w:r>
      <w:r w:rsidR="00B83A18">
        <w:rPr>
          <w:rFonts w:ascii="Times New Roman" w:hAnsi="Times New Roman" w:cs="Times New Roman"/>
          <w:color w:val="0D0D0D" w:themeColor="text1" w:themeTint="F2"/>
        </w:rPr>
        <w:t>ding eth</w:t>
      </w:r>
      <w:r w:rsidR="00FC6563">
        <w:rPr>
          <w:rFonts w:ascii="Times New Roman" w:hAnsi="Times New Roman" w:cs="Times New Roman"/>
          <w:color w:val="0D0D0D" w:themeColor="text1" w:themeTint="F2"/>
        </w:rPr>
        <w:t xml:space="preserve">ical and legal considerations. </w:t>
      </w:r>
      <w:r w:rsidR="00AC2F8C">
        <w:rPr>
          <w:rFonts w:ascii="Times New Roman" w:hAnsi="Times New Roman" w:cs="Times New Roman"/>
          <w:color w:val="0D0D0D" w:themeColor="text1" w:themeTint="F2"/>
        </w:rPr>
        <w:t>The explana</w:t>
      </w:r>
      <w:r w:rsidR="005C404E">
        <w:rPr>
          <w:rFonts w:ascii="Times New Roman" w:hAnsi="Times New Roman" w:cs="Times New Roman"/>
          <w:color w:val="0D0D0D" w:themeColor="text1" w:themeTint="F2"/>
        </w:rPr>
        <w:t>t</w:t>
      </w:r>
      <w:r w:rsidR="00AC2F8C">
        <w:rPr>
          <w:rFonts w:ascii="Times New Roman" w:hAnsi="Times New Roman" w:cs="Times New Roman"/>
          <w:color w:val="0D0D0D" w:themeColor="text1" w:themeTint="F2"/>
        </w:rPr>
        <w:t xml:space="preserve">ion was </w:t>
      </w:r>
      <w:r w:rsidR="009C5E76">
        <w:rPr>
          <w:rFonts w:ascii="Times New Roman" w:hAnsi="Times New Roman" w:cs="Times New Roman"/>
          <w:color w:val="0D0D0D" w:themeColor="text1" w:themeTint="F2"/>
        </w:rPr>
        <w:t xml:space="preserve">on how </w:t>
      </w:r>
      <w:r w:rsidR="008C5D7E">
        <w:rPr>
          <w:rFonts w:ascii="Times New Roman" w:hAnsi="Times New Roman" w:cs="Times New Roman"/>
          <w:color w:val="0D0D0D" w:themeColor="text1" w:themeTint="F2"/>
        </w:rPr>
        <w:t xml:space="preserve">the system can be </w:t>
      </w:r>
      <w:r w:rsidR="007D11FA">
        <w:rPr>
          <w:rFonts w:ascii="Times New Roman" w:hAnsi="Times New Roman" w:cs="Times New Roman"/>
          <w:color w:val="0D0D0D" w:themeColor="text1" w:themeTint="F2"/>
        </w:rPr>
        <w:t>develo</w:t>
      </w:r>
      <w:r w:rsidR="005C404E">
        <w:rPr>
          <w:rFonts w:ascii="Times New Roman" w:hAnsi="Times New Roman" w:cs="Times New Roman"/>
          <w:color w:val="0D0D0D" w:themeColor="text1" w:themeTint="F2"/>
        </w:rPr>
        <w:t>p</w:t>
      </w:r>
      <w:r w:rsidR="007D11FA">
        <w:rPr>
          <w:rFonts w:ascii="Times New Roman" w:hAnsi="Times New Roman" w:cs="Times New Roman"/>
          <w:color w:val="0D0D0D" w:themeColor="text1" w:themeTint="F2"/>
        </w:rPr>
        <w:t>ed, maintained</w:t>
      </w:r>
      <w:r w:rsidR="005C404E">
        <w:rPr>
          <w:rFonts w:ascii="Times New Roman" w:hAnsi="Times New Roman" w:cs="Times New Roman"/>
          <w:color w:val="0D0D0D" w:themeColor="text1" w:themeTint="F2"/>
        </w:rPr>
        <w:t>,</w:t>
      </w:r>
      <w:r w:rsidR="007D11FA">
        <w:rPr>
          <w:rFonts w:ascii="Times New Roman" w:hAnsi="Times New Roman" w:cs="Times New Roman"/>
          <w:color w:val="0D0D0D" w:themeColor="text1" w:themeTint="F2"/>
        </w:rPr>
        <w:t xml:space="preserve"> and deployed in a larger organisational context through modern </w:t>
      </w:r>
      <w:r w:rsidR="001024AC">
        <w:rPr>
          <w:rFonts w:ascii="Times New Roman" w:hAnsi="Times New Roman" w:cs="Times New Roman"/>
          <w:color w:val="0D0D0D" w:themeColor="text1" w:themeTint="F2"/>
        </w:rPr>
        <w:t>cloud-based technologies</w:t>
      </w:r>
    </w:p>
    <w:p w14:paraId="7FA5F6FA" w14:textId="77777777" w:rsidR="004E4D04" w:rsidRPr="007F577F" w:rsidRDefault="004E4D04" w:rsidP="007F577F">
      <w:pPr>
        <w:pStyle w:val="NormalWeb"/>
        <w:spacing w:before="0" w:beforeAutospacing="0" w:after="0" w:afterAutospacing="0" w:line="360" w:lineRule="auto"/>
        <w:rPr>
          <w:color w:val="0D0D0D" w:themeColor="text1" w:themeTint="F2"/>
          <w:highlight w:val="yellow"/>
        </w:rPr>
      </w:pPr>
    </w:p>
    <w:bookmarkStart w:id="23" w:name="_Toc227632596" w:displacedByCustomXml="next"/>
    <w:sdt>
      <w:sdtPr>
        <w:rPr>
          <w:rFonts w:ascii="Times New Roman" w:eastAsiaTheme="minorEastAsia" w:hAnsi="Times New Roman" w:cs="Times New Roman"/>
          <w:color w:val="0D0D0D" w:themeColor="text1" w:themeTint="F2"/>
          <w:sz w:val="24"/>
          <w:szCs w:val="24"/>
        </w:rPr>
        <w:id w:val="997924062"/>
        <w:docPartObj>
          <w:docPartGallery w:val="Bibliographies"/>
          <w:docPartUnique/>
        </w:docPartObj>
      </w:sdtPr>
      <w:sdtEndPr/>
      <w:sdtContent>
        <w:p w14:paraId="3BE0B35D" w14:textId="529992CC" w:rsidR="004E4D04" w:rsidRPr="004E4D04" w:rsidRDefault="004E4D04" w:rsidP="004E4D04">
          <w:pPr>
            <w:pStyle w:val="Heading1"/>
            <w:spacing w:before="0" w:after="0" w:line="360" w:lineRule="auto"/>
            <w:rPr>
              <w:rFonts w:ascii="Times New Roman" w:hAnsi="Times New Roman" w:cs="Times New Roman"/>
              <w:b/>
              <w:bCs/>
              <w:color w:val="0D0D0D" w:themeColor="text1" w:themeTint="F2"/>
              <w:sz w:val="24"/>
              <w:szCs w:val="24"/>
            </w:rPr>
          </w:pPr>
          <w:r w:rsidRPr="004E4D04">
            <w:rPr>
              <w:rFonts w:ascii="Times New Roman" w:hAnsi="Times New Roman" w:cs="Times New Roman"/>
              <w:b/>
              <w:bCs/>
              <w:color w:val="0D0D0D" w:themeColor="text1" w:themeTint="F2"/>
              <w:sz w:val="24"/>
              <w:szCs w:val="24"/>
            </w:rPr>
            <w:t>References</w:t>
          </w:r>
          <w:bookmarkEnd w:id="23"/>
        </w:p>
        <w:sdt>
          <w:sdtPr>
            <w:rPr>
              <w:rFonts w:ascii="Times New Roman" w:hAnsi="Times New Roman" w:cs="Times New Roman"/>
              <w:color w:val="0D0D0D" w:themeColor="text1" w:themeTint="F2"/>
            </w:rPr>
            <w:id w:val="-573587230"/>
            <w:bibliography/>
          </w:sdtPr>
          <w:sdtEndPr/>
          <w:sdtContent>
            <w:p w14:paraId="364DD80B" w14:textId="77777777" w:rsidR="004E4D04" w:rsidRPr="004E4D04" w:rsidRDefault="004E4D04" w:rsidP="004E4D04">
              <w:pPr>
                <w:spacing w:after="0" w:line="360" w:lineRule="auto"/>
                <w:rPr>
                  <w:rFonts w:ascii="Times New Roman" w:hAnsi="Times New Roman" w:cs="Times New Roman"/>
                  <w:noProof/>
                  <w:color w:val="0D0D0D" w:themeColor="text1" w:themeTint="F2"/>
                </w:rPr>
              </w:pPr>
              <w:r w:rsidRPr="004E4D04">
                <w:rPr>
                  <w:rFonts w:ascii="Times New Roman" w:hAnsi="Times New Roman" w:cs="Times New Roman"/>
                  <w:color w:val="0D0D0D" w:themeColor="text1" w:themeTint="F2"/>
                </w:rPr>
                <w:fldChar w:fldCharType="begin"/>
              </w:r>
              <w:r w:rsidRPr="004E4D04">
                <w:rPr>
                  <w:rFonts w:ascii="Times New Roman" w:hAnsi="Times New Roman" w:cs="Times New Roman"/>
                  <w:color w:val="0D0D0D" w:themeColor="text1" w:themeTint="F2"/>
                </w:rPr>
                <w:instrText xml:space="preserve"> BIBLIOGRAPHY </w:instrText>
              </w:r>
              <w:r w:rsidRPr="004E4D04">
                <w:rPr>
                  <w:rFonts w:ascii="Times New Roman" w:hAnsi="Times New Roman" w:cs="Times New Roman"/>
                  <w:color w:val="0D0D0D" w:themeColor="text1" w:themeTint="F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4E4D04" w:rsidRPr="004E4D04" w14:paraId="1FE1BDCF" w14:textId="77777777" w:rsidTr="001F2151">
                <w:trPr>
                  <w:tblCellSpacing w:w="15" w:type="dxa"/>
                </w:trPr>
                <w:tc>
                  <w:tcPr>
                    <w:tcW w:w="50" w:type="pct"/>
                    <w:hideMark/>
                  </w:tcPr>
                  <w:p w14:paraId="6365FD61"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[1] </w:t>
                    </w:r>
                  </w:p>
                </w:tc>
                <w:tc>
                  <w:tcPr>
                    <w:tcW w:w="0" w:type="auto"/>
                    <w:hideMark/>
                  </w:tcPr>
                  <w:p w14:paraId="5AB654D8"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A. Sharma, "Challenges for human resource management in the era of dynamically changing technology: A quantitative investigation," </w:t>
                    </w:r>
                    <w:r w:rsidRPr="004E4D04">
                      <w:rPr>
                        <w:i/>
                        <w:iCs/>
                        <w:noProof/>
                        <w:color w:val="0D0D0D" w:themeColor="text1" w:themeTint="F2"/>
                        <w:szCs w:val="24"/>
                      </w:rPr>
                      <w:t xml:space="preserve">Psychology and Education, 55(1), </w:t>
                    </w:r>
                    <w:r w:rsidRPr="004E4D04">
                      <w:rPr>
                        <w:noProof/>
                        <w:color w:val="0D0D0D" w:themeColor="text1" w:themeTint="F2"/>
                        <w:szCs w:val="24"/>
                      </w:rPr>
                      <w:t xml:space="preserve">pp. 478-485, 2023. </w:t>
                    </w:r>
                  </w:p>
                </w:tc>
              </w:tr>
              <w:tr w:rsidR="004E4D04" w:rsidRPr="004E4D04" w14:paraId="7BC6E532" w14:textId="77777777" w:rsidTr="001F2151">
                <w:trPr>
                  <w:tblCellSpacing w:w="15" w:type="dxa"/>
                </w:trPr>
                <w:tc>
                  <w:tcPr>
                    <w:tcW w:w="50" w:type="pct"/>
                    <w:hideMark/>
                  </w:tcPr>
                  <w:p w14:paraId="323B71C9"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[2] </w:t>
                    </w:r>
                  </w:p>
                </w:tc>
                <w:tc>
                  <w:tcPr>
                    <w:tcW w:w="0" w:type="auto"/>
                    <w:hideMark/>
                  </w:tcPr>
                  <w:p w14:paraId="2D88FFB7"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K. Castañeda, O. Sánchez, C. Peña, R. Herrera and G. Mejía, "BIM uses for mitigating deficiencies in road scheduling planning," </w:t>
                    </w:r>
                    <w:r w:rsidRPr="004E4D04">
                      <w:rPr>
                        <w:i/>
                        <w:iCs/>
                        <w:noProof/>
                        <w:color w:val="0D0D0D" w:themeColor="text1" w:themeTint="F2"/>
                        <w:szCs w:val="24"/>
                      </w:rPr>
                      <w:t xml:space="preserve">Sustainability, 17(6), </w:t>
                    </w:r>
                    <w:r w:rsidRPr="004E4D04">
                      <w:rPr>
                        <w:noProof/>
                        <w:color w:val="0D0D0D" w:themeColor="text1" w:themeTint="F2"/>
                        <w:szCs w:val="24"/>
                      </w:rPr>
                      <w:t xml:space="preserve">p. 2729, 2025. </w:t>
                    </w:r>
                  </w:p>
                </w:tc>
              </w:tr>
              <w:tr w:rsidR="004E4D04" w:rsidRPr="004E4D04" w14:paraId="188B7EEC" w14:textId="77777777" w:rsidTr="001F2151">
                <w:trPr>
                  <w:tblCellSpacing w:w="15" w:type="dxa"/>
                </w:trPr>
                <w:tc>
                  <w:tcPr>
                    <w:tcW w:w="50" w:type="pct"/>
                    <w:hideMark/>
                  </w:tcPr>
                  <w:p w14:paraId="1853A794"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[3] </w:t>
                    </w:r>
                  </w:p>
                </w:tc>
                <w:tc>
                  <w:tcPr>
                    <w:tcW w:w="0" w:type="auto"/>
                    <w:hideMark/>
                  </w:tcPr>
                  <w:p w14:paraId="5C508858"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A. Alamri, S. Harfash, N. Alsaleem and A. Tawili, "Agile and Flexible management (Basics and adaptation)," </w:t>
                    </w:r>
                    <w:r w:rsidRPr="004E4D04">
                      <w:rPr>
                        <w:i/>
                        <w:iCs/>
                        <w:noProof/>
                        <w:color w:val="0D0D0D" w:themeColor="text1" w:themeTint="F2"/>
                        <w:szCs w:val="24"/>
                      </w:rPr>
                      <w:t xml:space="preserve">Ajrsp, 6(67), </w:t>
                    </w:r>
                    <w:r w:rsidRPr="004E4D04">
                      <w:rPr>
                        <w:noProof/>
                        <w:color w:val="0D0D0D" w:themeColor="text1" w:themeTint="F2"/>
                        <w:szCs w:val="24"/>
                      </w:rPr>
                      <w:t xml:space="preserve">pp. 173-184, 2024. </w:t>
                    </w:r>
                  </w:p>
                </w:tc>
              </w:tr>
              <w:tr w:rsidR="004E4D04" w:rsidRPr="004E4D04" w14:paraId="04980022" w14:textId="77777777" w:rsidTr="001F2151">
                <w:trPr>
                  <w:tblCellSpacing w:w="15" w:type="dxa"/>
                </w:trPr>
                <w:tc>
                  <w:tcPr>
                    <w:tcW w:w="50" w:type="pct"/>
                    <w:hideMark/>
                  </w:tcPr>
                  <w:p w14:paraId="3A90ED3D"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[4] </w:t>
                    </w:r>
                  </w:p>
                </w:tc>
                <w:tc>
                  <w:tcPr>
                    <w:tcW w:w="0" w:type="auto"/>
                    <w:hideMark/>
                  </w:tcPr>
                  <w:p w14:paraId="64EA1E44"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P. Amajuoyi, L. B. Benjamin and K. B. Adeusi, "Agile methodologies: Adapting product management to rapidly changing market conditions," </w:t>
                    </w:r>
                    <w:r w:rsidRPr="004E4D04">
                      <w:rPr>
                        <w:i/>
                        <w:iCs/>
                        <w:noProof/>
                        <w:color w:val="0D0D0D" w:themeColor="text1" w:themeTint="F2"/>
                        <w:szCs w:val="24"/>
                      </w:rPr>
                      <w:t xml:space="preserve">GSC Advanced Research and Reviews, 19(2), </w:t>
                    </w:r>
                    <w:r w:rsidRPr="004E4D04">
                      <w:rPr>
                        <w:noProof/>
                        <w:color w:val="0D0D0D" w:themeColor="text1" w:themeTint="F2"/>
                        <w:szCs w:val="24"/>
                      </w:rPr>
                      <w:t xml:space="preserve">pp. 249-267, 2024. </w:t>
                    </w:r>
                  </w:p>
                </w:tc>
              </w:tr>
              <w:tr w:rsidR="004E4D04" w:rsidRPr="004E4D04" w14:paraId="15A3B07E" w14:textId="77777777" w:rsidTr="001F2151">
                <w:trPr>
                  <w:tblCellSpacing w:w="15" w:type="dxa"/>
                </w:trPr>
                <w:tc>
                  <w:tcPr>
                    <w:tcW w:w="50" w:type="pct"/>
                    <w:hideMark/>
                  </w:tcPr>
                  <w:p w14:paraId="5649BB44"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[5] </w:t>
                    </w:r>
                  </w:p>
                </w:tc>
                <w:tc>
                  <w:tcPr>
                    <w:tcW w:w="0" w:type="auto"/>
                    <w:hideMark/>
                  </w:tcPr>
                  <w:p w14:paraId="65A21244"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M. Otieno, D. Odera and J. E. Ounza, "Theory and practice in secure software development lifecycle: A comprehensive survey.," </w:t>
                    </w:r>
                    <w:r w:rsidRPr="004E4D04">
                      <w:rPr>
                        <w:i/>
                        <w:iCs/>
                        <w:noProof/>
                        <w:color w:val="0D0D0D" w:themeColor="text1" w:themeTint="F2"/>
                        <w:szCs w:val="24"/>
                      </w:rPr>
                      <w:t xml:space="preserve">World Journal of Advanced Research and Reviews, 18(3), </w:t>
                    </w:r>
                    <w:r w:rsidRPr="004E4D04">
                      <w:rPr>
                        <w:noProof/>
                        <w:color w:val="0D0D0D" w:themeColor="text1" w:themeTint="F2"/>
                        <w:szCs w:val="24"/>
                      </w:rPr>
                      <w:t xml:space="preserve">pp. 053-078, 2023. </w:t>
                    </w:r>
                  </w:p>
                </w:tc>
              </w:tr>
              <w:tr w:rsidR="004E4D04" w:rsidRPr="004E4D04" w14:paraId="4F2D95F2" w14:textId="77777777" w:rsidTr="001F2151">
                <w:trPr>
                  <w:tblCellSpacing w:w="15" w:type="dxa"/>
                </w:trPr>
                <w:tc>
                  <w:tcPr>
                    <w:tcW w:w="50" w:type="pct"/>
                    <w:hideMark/>
                  </w:tcPr>
                  <w:p w14:paraId="43B699EE"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[6] </w:t>
                    </w:r>
                  </w:p>
                </w:tc>
                <w:tc>
                  <w:tcPr>
                    <w:tcW w:w="0" w:type="auto"/>
                    <w:hideMark/>
                  </w:tcPr>
                  <w:p w14:paraId="4F3C163A"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K. Wadhwa, "The Role of Gantt Chart in the Project Management," 2024. </w:t>
                    </w:r>
                  </w:p>
                </w:tc>
              </w:tr>
              <w:tr w:rsidR="004E4D04" w:rsidRPr="004E4D04" w14:paraId="76F0736E" w14:textId="77777777" w:rsidTr="001F2151">
                <w:trPr>
                  <w:tblCellSpacing w:w="15" w:type="dxa"/>
                </w:trPr>
                <w:tc>
                  <w:tcPr>
                    <w:tcW w:w="50" w:type="pct"/>
                    <w:hideMark/>
                  </w:tcPr>
                  <w:p w14:paraId="22DE4DD1"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[7] </w:t>
                    </w:r>
                  </w:p>
                </w:tc>
                <w:tc>
                  <w:tcPr>
                    <w:tcW w:w="0" w:type="auto"/>
                    <w:hideMark/>
                  </w:tcPr>
                  <w:p w14:paraId="455C09CA"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Z. Fang, "System-of-systems architecture selection: A survey of issues, methods, and opportunities," </w:t>
                    </w:r>
                    <w:r w:rsidRPr="004E4D04">
                      <w:rPr>
                        <w:i/>
                        <w:iCs/>
                        <w:noProof/>
                        <w:color w:val="0D0D0D" w:themeColor="text1" w:themeTint="F2"/>
                        <w:szCs w:val="24"/>
                      </w:rPr>
                      <w:t xml:space="preserve">IEEE Systems Journal, 16(3), </w:t>
                    </w:r>
                    <w:r w:rsidRPr="004E4D04">
                      <w:rPr>
                        <w:noProof/>
                        <w:color w:val="0D0D0D" w:themeColor="text1" w:themeTint="F2"/>
                        <w:szCs w:val="24"/>
                      </w:rPr>
                      <w:t xml:space="preserve">pp. 4768-4779, 2021. </w:t>
                    </w:r>
                  </w:p>
                </w:tc>
              </w:tr>
              <w:tr w:rsidR="004E4D04" w:rsidRPr="004E4D04" w14:paraId="5BAD31BF" w14:textId="77777777" w:rsidTr="001F2151">
                <w:trPr>
                  <w:tblCellSpacing w:w="15" w:type="dxa"/>
                </w:trPr>
                <w:tc>
                  <w:tcPr>
                    <w:tcW w:w="50" w:type="pct"/>
                    <w:hideMark/>
                  </w:tcPr>
                  <w:p w14:paraId="01893621"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[8] </w:t>
                    </w:r>
                  </w:p>
                </w:tc>
                <w:tc>
                  <w:tcPr>
                    <w:tcW w:w="0" w:type="auto"/>
                    <w:hideMark/>
                  </w:tcPr>
                  <w:p w14:paraId="07EE4A83"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G. Nookala, "Microservices and Data Architecture: Aligning Scalability with Data Flow," </w:t>
                    </w:r>
                    <w:r w:rsidRPr="004E4D04">
                      <w:rPr>
                        <w:i/>
                        <w:iCs/>
                        <w:noProof/>
                        <w:color w:val="0D0D0D" w:themeColor="text1" w:themeTint="F2"/>
                        <w:szCs w:val="24"/>
                      </w:rPr>
                      <w:t xml:space="preserve">International Journal of Digital Innovation, 4(1), </w:t>
                    </w:r>
                    <w:r w:rsidRPr="004E4D04">
                      <w:rPr>
                        <w:noProof/>
                        <w:color w:val="0D0D0D" w:themeColor="text1" w:themeTint="F2"/>
                        <w:szCs w:val="24"/>
                      </w:rPr>
                      <w:t xml:space="preserve">2023. </w:t>
                    </w:r>
                  </w:p>
                </w:tc>
              </w:tr>
              <w:tr w:rsidR="004E4D04" w:rsidRPr="004E4D04" w14:paraId="57A746B0" w14:textId="77777777" w:rsidTr="001F2151">
                <w:trPr>
                  <w:tblCellSpacing w:w="15" w:type="dxa"/>
                </w:trPr>
                <w:tc>
                  <w:tcPr>
                    <w:tcW w:w="50" w:type="pct"/>
                    <w:hideMark/>
                  </w:tcPr>
                  <w:p w14:paraId="1E5A4D89"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[9] </w:t>
                    </w:r>
                  </w:p>
                </w:tc>
                <w:tc>
                  <w:tcPr>
                    <w:tcW w:w="0" w:type="auto"/>
                    <w:hideMark/>
                  </w:tcPr>
                  <w:p w14:paraId="095D342D"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J. Cao, K. Y. Lam, L. H. Lee, X. Liu, P. Hui and X. Su, "Mobile augmented reality: User interfaces, frameworks, and intelligence," </w:t>
                    </w:r>
                    <w:r w:rsidRPr="004E4D04">
                      <w:rPr>
                        <w:i/>
                        <w:iCs/>
                        <w:noProof/>
                        <w:color w:val="0D0D0D" w:themeColor="text1" w:themeTint="F2"/>
                        <w:szCs w:val="24"/>
                      </w:rPr>
                      <w:t xml:space="preserve">ACM Computing Surveys, 55(9), </w:t>
                    </w:r>
                    <w:r w:rsidRPr="004E4D04">
                      <w:rPr>
                        <w:noProof/>
                        <w:color w:val="0D0D0D" w:themeColor="text1" w:themeTint="F2"/>
                        <w:szCs w:val="24"/>
                      </w:rPr>
                      <w:t xml:space="preserve">pp. 1-36, 2023. </w:t>
                    </w:r>
                  </w:p>
                </w:tc>
              </w:tr>
              <w:tr w:rsidR="004E4D04" w:rsidRPr="004E4D04" w14:paraId="4E3077C3" w14:textId="77777777" w:rsidTr="001F2151">
                <w:trPr>
                  <w:tblCellSpacing w:w="15" w:type="dxa"/>
                </w:trPr>
                <w:tc>
                  <w:tcPr>
                    <w:tcW w:w="50" w:type="pct"/>
                    <w:hideMark/>
                  </w:tcPr>
                  <w:p w14:paraId="474FAB73"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[10] </w:t>
                    </w:r>
                  </w:p>
                </w:tc>
                <w:tc>
                  <w:tcPr>
                    <w:tcW w:w="0" w:type="auto"/>
                    <w:hideMark/>
                  </w:tcPr>
                  <w:p w14:paraId="567128A0"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P. P. Ray, A survey on model context protocol: Architecture, state-of-the-art, challenges and future directions, Authorea Preprints, 2025. </w:t>
                    </w:r>
                  </w:p>
                </w:tc>
              </w:tr>
              <w:tr w:rsidR="004E4D04" w:rsidRPr="004E4D04" w14:paraId="4D253AA6" w14:textId="77777777" w:rsidTr="001F2151">
                <w:trPr>
                  <w:tblCellSpacing w:w="15" w:type="dxa"/>
                </w:trPr>
                <w:tc>
                  <w:tcPr>
                    <w:tcW w:w="50" w:type="pct"/>
                    <w:hideMark/>
                  </w:tcPr>
                  <w:p w14:paraId="346F546C"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[11] </w:t>
                    </w:r>
                  </w:p>
                </w:tc>
                <w:tc>
                  <w:tcPr>
                    <w:tcW w:w="0" w:type="auto"/>
                    <w:hideMark/>
                  </w:tcPr>
                  <w:p w14:paraId="2E06923F"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E. Kamau, T. Myllynen, S. D. Mustapha, G. O. Babatunde and A. A. Alabi, " A conceptual model for real-time data synchronization in multi-cloud environments," 2024. </w:t>
                    </w:r>
                  </w:p>
                </w:tc>
              </w:tr>
              <w:tr w:rsidR="004E4D04" w:rsidRPr="004E4D04" w14:paraId="13AA2CAC" w14:textId="77777777" w:rsidTr="001F2151">
                <w:trPr>
                  <w:tblCellSpacing w:w="15" w:type="dxa"/>
                </w:trPr>
                <w:tc>
                  <w:tcPr>
                    <w:tcW w:w="50" w:type="pct"/>
                    <w:hideMark/>
                  </w:tcPr>
                  <w:p w14:paraId="2847E240"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lastRenderedPageBreak/>
                      <w:t xml:space="preserve">[12] </w:t>
                    </w:r>
                  </w:p>
                </w:tc>
                <w:tc>
                  <w:tcPr>
                    <w:tcW w:w="0" w:type="auto"/>
                    <w:hideMark/>
                  </w:tcPr>
                  <w:p w14:paraId="68BF72F6"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W. Chmiel, J. Derkacz, S. Jȩdrusik, P. Kadłuczka, Z. Mikrut, M. .. Niemiec and M. Turek, "Workflow management system with smart procedures," </w:t>
                    </w:r>
                    <w:r w:rsidRPr="004E4D04">
                      <w:rPr>
                        <w:i/>
                        <w:iCs/>
                        <w:noProof/>
                        <w:color w:val="0D0D0D" w:themeColor="text1" w:themeTint="F2"/>
                        <w:szCs w:val="24"/>
                      </w:rPr>
                      <w:t xml:space="preserve">Multimedia Tools and Applications, 81(7), </w:t>
                    </w:r>
                    <w:r w:rsidRPr="004E4D04">
                      <w:rPr>
                        <w:noProof/>
                        <w:color w:val="0D0D0D" w:themeColor="text1" w:themeTint="F2"/>
                        <w:szCs w:val="24"/>
                      </w:rPr>
                      <w:t xml:space="preserve">pp. 9505-9526, 2022. </w:t>
                    </w:r>
                  </w:p>
                </w:tc>
              </w:tr>
              <w:tr w:rsidR="004E4D04" w:rsidRPr="004E4D04" w14:paraId="75BC38A8" w14:textId="77777777" w:rsidTr="001F2151">
                <w:trPr>
                  <w:tblCellSpacing w:w="15" w:type="dxa"/>
                </w:trPr>
                <w:tc>
                  <w:tcPr>
                    <w:tcW w:w="50" w:type="pct"/>
                    <w:hideMark/>
                  </w:tcPr>
                  <w:p w14:paraId="02808C25"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[13] </w:t>
                    </w:r>
                  </w:p>
                </w:tc>
                <w:tc>
                  <w:tcPr>
                    <w:tcW w:w="0" w:type="auto"/>
                    <w:hideMark/>
                  </w:tcPr>
                  <w:p w14:paraId="188D09C3"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Statista, "Microsoft - statistics &amp; facts," 2025. [Online]. Available: https://www.statista.com/topics/823/microsoft/#topicOverview. [Accessed 14 4 2026].</w:t>
                    </w:r>
                  </w:p>
                </w:tc>
              </w:tr>
              <w:tr w:rsidR="004E4D04" w:rsidRPr="004E4D04" w14:paraId="1CCF0A5C" w14:textId="77777777" w:rsidTr="001F2151">
                <w:trPr>
                  <w:tblCellSpacing w:w="15" w:type="dxa"/>
                </w:trPr>
                <w:tc>
                  <w:tcPr>
                    <w:tcW w:w="50" w:type="pct"/>
                    <w:hideMark/>
                  </w:tcPr>
                  <w:p w14:paraId="50D68C6D"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[14] </w:t>
                    </w:r>
                  </w:p>
                </w:tc>
                <w:tc>
                  <w:tcPr>
                    <w:tcW w:w="0" w:type="auto"/>
                    <w:hideMark/>
                  </w:tcPr>
                  <w:p w14:paraId="51D61421"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L. Yang, D. Holtz, S. Jaffe, S. Suri, S. Sinha, J. .. Weston and J. Teevan, "The effects of remote work on collaboration among information workers," </w:t>
                    </w:r>
                    <w:r w:rsidRPr="004E4D04">
                      <w:rPr>
                        <w:i/>
                        <w:iCs/>
                        <w:noProof/>
                        <w:color w:val="0D0D0D" w:themeColor="text1" w:themeTint="F2"/>
                        <w:szCs w:val="24"/>
                      </w:rPr>
                      <w:t xml:space="preserve">Nature human behaviour, 6(1), </w:t>
                    </w:r>
                    <w:r w:rsidRPr="004E4D04">
                      <w:rPr>
                        <w:noProof/>
                        <w:color w:val="0D0D0D" w:themeColor="text1" w:themeTint="F2"/>
                        <w:szCs w:val="24"/>
                      </w:rPr>
                      <w:t xml:space="preserve">pp. 43-54, 2022. </w:t>
                    </w:r>
                  </w:p>
                </w:tc>
              </w:tr>
              <w:tr w:rsidR="004E4D04" w:rsidRPr="004E4D04" w14:paraId="358F4BF1" w14:textId="77777777" w:rsidTr="001F2151">
                <w:trPr>
                  <w:tblCellSpacing w:w="15" w:type="dxa"/>
                </w:trPr>
                <w:tc>
                  <w:tcPr>
                    <w:tcW w:w="50" w:type="pct"/>
                    <w:hideMark/>
                  </w:tcPr>
                  <w:p w14:paraId="4DCD3321"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[15] </w:t>
                    </w:r>
                  </w:p>
                </w:tc>
                <w:tc>
                  <w:tcPr>
                    <w:tcW w:w="0" w:type="auto"/>
                    <w:hideMark/>
                  </w:tcPr>
                  <w:p w14:paraId="542F4C4F"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P. Mathur, " Cloud computing infrastructure, platforms, and software for scientific research," </w:t>
                    </w:r>
                    <w:r w:rsidRPr="004E4D04">
                      <w:rPr>
                        <w:i/>
                        <w:iCs/>
                        <w:noProof/>
                        <w:color w:val="0D0D0D" w:themeColor="text1" w:themeTint="F2"/>
                        <w:szCs w:val="24"/>
                      </w:rPr>
                      <w:t xml:space="preserve">High performance computing in biomimetics: modeling, architecture and applications, </w:t>
                    </w:r>
                    <w:r w:rsidRPr="004E4D04">
                      <w:rPr>
                        <w:noProof/>
                        <w:color w:val="0D0D0D" w:themeColor="text1" w:themeTint="F2"/>
                        <w:szCs w:val="24"/>
                      </w:rPr>
                      <w:t xml:space="preserve">pp. 89-127, 2024. </w:t>
                    </w:r>
                  </w:p>
                </w:tc>
              </w:tr>
              <w:tr w:rsidR="004E4D04" w:rsidRPr="004E4D04" w14:paraId="492108AC" w14:textId="77777777" w:rsidTr="001F2151">
                <w:trPr>
                  <w:tblCellSpacing w:w="15" w:type="dxa"/>
                </w:trPr>
                <w:tc>
                  <w:tcPr>
                    <w:tcW w:w="50" w:type="pct"/>
                    <w:hideMark/>
                  </w:tcPr>
                  <w:p w14:paraId="55611CD7"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[16] </w:t>
                    </w:r>
                  </w:p>
                </w:tc>
                <w:tc>
                  <w:tcPr>
                    <w:tcW w:w="0" w:type="auto"/>
                    <w:hideMark/>
                  </w:tcPr>
                  <w:p w14:paraId="099C381B"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I. Brown and C. T. Marsden, Regulating code: Good governance and better regulation in the information age, MIT press, 2023. </w:t>
                    </w:r>
                  </w:p>
                </w:tc>
              </w:tr>
              <w:tr w:rsidR="004E4D04" w:rsidRPr="004E4D04" w14:paraId="380DA07D" w14:textId="77777777" w:rsidTr="001F2151">
                <w:trPr>
                  <w:tblCellSpacing w:w="15" w:type="dxa"/>
                </w:trPr>
                <w:tc>
                  <w:tcPr>
                    <w:tcW w:w="50" w:type="pct"/>
                    <w:hideMark/>
                  </w:tcPr>
                  <w:p w14:paraId="1356966A"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[17] </w:t>
                    </w:r>
                  </w:p>
                </w:tc>
                <w:tc>
                  <w:tcPr>
                    <w:tcW w:w="0" w:type="auto"/>
                    <w:hideMark/>
                  </w:tcPr>
                  <w:p w14:paraId="7BD51182"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F. Abdullayeva, "Cyber resilience and cyber security issues of intelligent cloud computing systems," </w:t>
                    </w:r>
                    <w:r w:rsidRPr="004E4D04">
                      <w:rPr>
                        <w:i/>
                        <w:iCs/>
                        <w:noProof/>
                        <w:color w:val="0D0D0D" w:themeColor="text1" w:themeTint="F2"/>
                        <w:szCs w:val="24"/>
                      </w:rPr>
                      <w:t xml:space="preserve">Results in Control and Optimization, 12, </w:t>
                    </w:r>
                    <w:r w:rsidRPr="004E4D04">
                      <w:rPr>
                        <w:noProof/>
                        <w:color w:val="0D0D0D" w:themeColor="text1" w:themeTint="F2"/>
                        <w:szCs w:val="24"/>
                      </w:rPr>
                      <w:t xml:space="preserve">p. 100268, 2023. </w:t>
                    </w:r>
                  </w:p>
                </w:tc>
              </w:tr>
              <w:tr w:rsidR="004E4D04" w:rsidRPr="004E4D04" w14:paraId="255EAA26" w14:textId="77777777" w:rsidTr="001F2151">
                <w:trPr>
                  <w:tblCellSpacing w:w="15" w:type="dxa"/>
                </w:trPr>
                <w:tc>
                  <w:tcPr>
                    <w:tcW w:w="50" w:type="pct"/>
                    <w:hideMark/>
                  </w:tcPr>
                  <w:p w14:paraId="7DD2A36A"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[18] </w:t>
                    </w:r>
                  </w:p>
                </w:tc>
                <w:tc>
                  <w:tcPr>
                    <w:tcW w:w="0" w:type="auto"/>
                    <w:hideMark/>
                  </w:tcPr>
                  <w:p w14:paraId="14D408B4"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A. Antoniades, A. Örwall, K. Zhang, Y. Xie, A. Goyal and W. Wang, "Swe-search: Enhancing software agents with monte carlo tree search and iterative refinement," </w:t>
                    </w:r>
                    <w:r w:rsidRPr="004E4D04">
                      <w:rPr>
                        <w:i/>
                        <w:iCs/>
                        <w:noProof/>
                        <w:color w:val="0D0D0D" w:themeColor="text1" w:themeTint="F2"/>
                        <w:szCs w:val="24"/>
                      </w:rPr>
                      <w:t xml:space="preserve">arXiv preprint arXiv:2410.20285, </w:t>
                    </w:r>
                    <w:r w:rsidRPr="004E4D04">
                      <w:rPr>
                        <w:noProof/>
                        <w:color w:val="0D0D0D" w:themeColor="text1" w:themeTint="F2"/>
                        <w:szCs w:val="24"/>
                      </w:rPr>
                      <w:t xml:space="preserve">2024. </w:t>
                    </w:r>
                  </w:p>
                </w:tc>
              </w:tr>
              <w:tr w:rsidR="004E4D04" w:rsidRPr="004E4D04" w14:paraId="38F68D86" w14:textId="77777777" w:rsidTr="001F2151">
                <w:trPr>
                  <w:tblCellSpacing w:w="15" w:type="dxa"/>
                </w:trPr>
                <w:tc>
                  <w:tcPr>
                    <w:tcW w:w="50" w:type="pct"/>
                    <w:hideMark/>
                  </w:tcPr>
                  <w:p w14:paraId="3BB23598"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[19] </w:t>
                    </w:r>
                  </w:p>
                </w:tc>
                <w:tc>
                  <w:tcPr>
                    <w:tcW w:w="0" w:type="auto"/>
                    <w:hideMark/>
                  </w:tcPr>
                  <w:p w14:paraId="3EBECE21"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G. Fernandes and D. O’sullivan, " Project management practices in major university-industry R&amp;D collaboration programs–a case study," </w:t>
                    </w:r>
                    <w:r w:rsidRPr="004E4D04">
                      <w:rPr>
                        <w:i/>
                        <w:iCs/>
                        <w:noProof/>
                        <w:color w:val="0D0D0D" w:themeColor="text1" w:themeTint="F2"/>
                        <w:szCs w:val="24"/>
                      </w:rPr>
                      <w:t xml:space="preserve">The Journal of Technology Transfer, 48(1), </w:t>
                    </w:r>
                    <w:r w:rsidRPr="004E4D04">
                      <w:rPr>
                        <w:noProof/>
                        <w:color w:val="0D0D0D" w:themeColor="text1" w:themeTint="F2"/>
                        <w:szCs w:val="24"/>
                      </w:rPr>
                      <w:t xml:space="preserve">pp. 361-391, 2023. </w:t>
                    </w:r>
                  </w:p>
                </w:tc>
              </w:tr>
              <w:tr w:rsidR="004E4D04" w:rsidRPr="004E4D04" w14:paraId="755F1DCA" w14:textId="77777777" w:rsidTr="001F2151">
                <w:trPr>
                  <w:tblCellSpacing w:w="15" w:type="dxa"/>
                </w:trPr>
                <w:tc>
                  <w:tcPr>
                    <w:tcW w:w="50" w:type="pct"/>
                    <w:hideMark/>
                  </w:tcPr>
                  <w:p w14:paraId="65A016BC"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[20] </w:t>
                    </w:r>
                  </w:p>
                </w:tc>
                <w:tc>
                  <w:tcPr>
                    <w:tcW w:w="0" w:type="auto"/>
                    <w:hideMark/>
                  </w:tcPr>
                  <w:p w14:paraId="499507F5"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M. A. Rahman, M. S. Alam and M. S. H. Mrida, "How interactive dashboards improve managerial decision-making in operations management," </w:t>
                    </w:r>
                    <w:r w:rsidRPr="004E4D04">
                      <w:rPr>
                        <w:i/>
                        <w:iCs/>
                        <w:noProof/>
                        <w:color w:val="0D0D0D" w:themeColor="text1" w:themeTint="F2"/>
                        <w:szCs w:val="24"/>
                      </w:rPr>
                      <w:t xml:space="preserve">American Journal of Advanced Technology and Engineering Solutions, 1(01), </w:t>
                    </w:r>
                    <w:r w:rsidRPr="004E4D04">
                      <w:rPr>
                        <w:noProof/>
                        <w:color w:val="0D0D0D" w:themeColor="text1" w:themeTint="F2"/>
                        <w:szCs w:val="24"/>
                      </w:rPr>
                      <w:t xml:space="preserve">pp. 122-146, 2025. </w:t>
                    </w:r>
                  </w:p>
                </w:tc>
              </w:tr>
              <w:tr w:rsidR="004E4D04" w:rsidRPr="004E4D04" w14:paraId="5791AC17" w14:textId="77777777" w:rsidTr="001F2151">
                <w:trPr>
                  <w:tblCellSpacing w:w="15" w:type="dxa"/>
                </w:trPr>
                <w:tc>
                  <w:tcPr>
                    <w:tcW w:w="50" w:type="pct"/>
                    <w:hideMark/>
                  </w:tcPr>
                  <w:p w14:paraId="5D06BBC7"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[21] </w:t>
                    </w:r>
                  </w:p>
                </w:tc>
                <w:tc>
                  <w:tcPr>
                    <w:tcW w:w="0" w:type="auto"/>
                    <w:hideMark/>
                  </w:tcPr>
                  <w:p w14:paraId="665EA29F" w14:textId="77777777" w:rsidR="004E4D04" w:rsidRPr="004E4D04" w:rsidRDefault="004E4D04" w:rsidP="004E4D04">
                    <w:pPr>
                      <w:pStyle w:val="Bibliography"/>
                      <w:spacing w:before="0" w:after="0"/>
                      <w:ind w:firstLine="0"/>
                      <w:rPr>
                        <w:noProof/>
                        <w:color w:val="0D0D0D" w:themeColor="text1" w:themeTint="F2"/>
                        <w:szCs w:val="24"/>
                      </w:rPr>
                    </w:pPr>
                    <w:r w:rsidRPr="004E4D04">
                      <w:rPr>
                        <w:noProof/>
                        <w:color w:val="0D0D0D" w:themeColor="text1" w:themeTint="F2"/>
                        <w:szCs w:val="24"/>
                      </w:rPr>
                      <w:t xml:space="preserve">Y. Chu, J. Lee, S. Kim, H. Kim, Y. Yoon and H. Chung, "Review of offline payment function of CBDC considering security requirements," </w:t>
                    </w:r>
                    <w:r w:rsidRPr="004E4D04">
                      <w:rPr>
                        <w:i/>
                        <w:iCs/>
                        <w:noProof/>
                        <w:color w:val="0D0D0D" w:themeColor="text1" w:themeTint="F2"/>
                        <w:szCs w:val="24"/>
                      </w:rPr>
                      <w:t xml:space="preserve">Applied sciences, 12(9), </w:t>
                    </w:r>
                    <w:r w:rsidRPr="004E4D04">
                      <w:rPr>
                        <w:noProof/>
                        <w:color w:val="0D0D0D" w:themeColor="text1" w:themeTint="F2"/>
                        <w:szCs w:val="24"/>
                      </w:rPr>
                      <w:t xml:space="preserve">p. 4488, 2022. </w:t>
                    </w:r>
                  </w:p>
                </w:tc>
              </w:tr>
            </w:tbl>
            <w:p w14:paraId="0A83D1A4" w14:textId="77777777" w:rsidR="004E4D04" w:rsidRPr="004E4D04" w:rsidRDefault="004E4D04" w:rsidP="004E4D04">
              <w:pPr>
                <w:spacing w:after="0" w:line="360" w:lineRule="auto"/>
                <w:rPr>
                  <w:rFonts w:ascii="Times New Roman" w:eastAsia="Times New Roman" w:hAnsi="Times New Roman" w:cs="Times New Roman"/>
                  <w:noProof/>
                  <w:color w:val="0D0D0D" w:themeColor="text1" w:themeTint="F2"/>
                </w:rPr>
              </w:pPr>
            </w:p>
            <w:p w14:paraId="7E0E278A" w14:textId="77777777" w:rsidR="004E4D04" w:rsidRDefault="004E4D04" w:rsidP="004E4D04">
              <w:pPr>
                <w:spacing w:after="0" w:line="360" w:lineRule="auto"/>
              </w:pPr>
              <w:r w:rsidRPr="004E4D04">
                <w:rPr>
                  <w:rFonts w:ascii="Times New Roman" w:hAnsi="Times New Roman" w:cs="Times New Roman"/>
                  <w:b/>
                  <w:bCs/>
                  <w:noProof/>
                  <w:color w:val="0D0D0D" w:themeColor="text1" w:themeTint="F2"/>
                </w:rPr>
                <w:fldChar w:fldCharType="end"/>
              </w:r>
            </w:p>
          </w:sdtContent>
        </w:sdt>
      </w:sdtContent>
    </w:sdt>
    <w:p w14:paraId="20F0A17F" w14:textId="77777777" w:rsidR="009143AA" w:rsidRPr="00055FE3" w:rsidRDefault="009143AA" w:rsidP="009143AA"/>
    <w:p w14:paraId="0C1F01FD" w14:textId="77777777" w:rsidR="00CE1DF5" w:rsidRPr="00675E0B" w:rsidRDefault="00CE1DF5" w:rsidP="008C5C46">
      <w:pPr>
        <w:tabs>
          <w:tab w:val="left" w:pos="1471"/>
        </w:tabs>
        <w:jc w:val="both"/>
        <w:rPr>
          <w:rFonts w:ascii="Arial" w:hAnsi="Arial" w:cs="Arial"/>
        </w:rPr>
      </w:pPr>
    </w:p>
    <w:p w14:paraId="1375459D" w14:textId="286FC1C9" w:rsidR="00244624" w:rsidRPr="00D6071D" w:rsidRDefault="00244624" w:rsidP="00576C49">
      <w:pPr>
        <w:spacing w:line="240" w:lineRule="auto"/>
        <w:rPr>
          <w:rFonts w:ascii="Arial" w:hAnsi="Arial" w:cs="Arial"/>
          <w:bCs/>
          <w:lang w:val="en-US"/>
        </w:rPr>
      </w:pPr>
    </w:p>
    <w:sectPr w:rsidR="00244624" w:rsidRPr="00D6071D" w:rsidSect="008446D1">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3F4E06" w14:textId="77777777" w:rsidR="00DA78F2" w:rsidRDefault="00DA78F2" w:rsidP="00C2655B">
      <w:pPr>
        <w:spacing w:after="0" w:line="240" w:lineRule="auto"/>
      </w:pPr>
      <w:r>
        <w:separator/>
      </w:r>
    </w:p>
  </w:endnote>
  <w:endnote w:type="continuationSeparator" w:id="0">
    <w:p w14:paraId="44DF0397" w14:textId="77777777" w:rsidR="00DA78F2" w:rsidRDefault="00DA78F2"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等线">
    <w:altName w:val="MS Gothic"/>
    <w:panose1 w:val="00000000000000000000"/>
    <w:charset w:val="80"/>
    <w:family w:val="roman"/>
    <w:notTrueType/>
    <w:pitch w:val="default"/>
  </w:font>
  <w:font w:name="Vrinda">
    <w:altName w:val="Courier New"/>
    <w:panose1 w:val="00000400000000000000"/>
    <w:charset w:val="01"/>
    <w:family w:val="roman"/>
    <w:notTrueType/>
    <w:pitch w:val="variable"/>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C96D50" w14:textId="77777777" w:rsidR="00DA78F2" w:rsidRDefault="00DA78F2" w:rsidP="00C2655B">
      <w:pPr>
        <w:spacing w:after="0" w:line="240" w:lineRule="auto"/>
      </w:pPr>
      <w:r>
        <w:separator/>
      </w:r>
    </w:p>
  </w:footnote>
  <w:footnote w:type="continuationSeparator" w:id="0">
    <w:p w14:paraId="306DD00A" w14:textId="77777777" w:rsidR="00DA78F2" w:rsidRDefault="00DA78F2" w:rsidP="00C2655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9307337"/>
      <w:docPartObj>
        <w:docPartGallery w:val="Page Numbers (Top of Page)"/>
        <w:docPartUnique/>
      </w:docPartObj>
    </w:sdtPr>
    <w:sdtEndPr>
      <w:rPr>
        <w:noProof/>
      </w:rPr>
    </w:sdtEndPr>
    <w:sdtContent>
      <w:p w14:paraId="254CA63B" w14:textId="601E1E97" w:rsidR="00C62E0E" w:rsidRDefault="00C62E0E">
        <w:pPr>
          <w:pStyle w:val="Header"/>
          <w:jc w:val="right"/>
        </w:pPr>
        <w:r>
          <w:fldChar w:fldCharType="begin"/>
        </w:r>
        <w:r>
          <w:instrText xml:space="preserve"> PAGE   \* MERGEFORMAT </w:instrText>
        </w:r>
        <w:r>
          <w:fldChar w:fldCharType="separate"/>
        </w:r>
        <w:r>
          <w:rPr>
            <w:noProof/>
          </w:rPr>
          <w:t>12</w:t>
        </w:r>
        <w:r>
          <w:rPr>
            <w:noProof/>
          </w:rPr>
          <w:fldChar w:fldCharType="end"/>
        </w:r>
      </w:p>
    </w:sdtContent>
  </w:sdt>
  <w:p w14:paraId="0EF04D76" w14:textId="77777777" w:rsidR="00C62E0E" w:rsidRDefault="00C62E0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5E27A57"/>
    <w:multiLevelType w:val="hybridMultilevel"/>
    <w:tmpl w:val="54EA3134"/>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56431472"/>
    <w:multiLevelType w:val="multilevel"/>
    <w:tmpl w:val="4C20FE6E"/>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jS0NDU1szC3MLYwtDRR0lEKTi0uzszPAykwrAUA6pX6wiwAAAA="/>
  </w:docVars>
  <w:rsids>
    <w:rsidRoot w:val="001F51DA"/>
    <w:rsid w:val="000009B4"/>
    <w:rsid w:val="00012D1F"/>
    <w:rsid w:val="000246C7"/>
    <w:rsid w:val="0006233E"/>
    <w:rsid w:val="00063357"/>
    <w:rsid w:val="00082EF0"/>
    <w:rsid w:val="00097931"/>
    <w:rsid w:val="000B0CF5"/>
    <w:rsid w:val="000B230E"/>
    <w:rsid w:val="000F1974"/>
    <w:rsid w:val="001024AC"/>
    <w:rsid w:val="00111ECF"/>
    <w:rsid w:val="00112BF4"/>
    <w:rsid w:val="00122F10"/>
    <w:rsid w:val="001316BA"/>
    <w:rsid w:val="00177087"/>
    <w:rsid w:val="0019223D"/>
    <w:rsid w:val="001B0DCF"/>
    <w:rsid w:val="001B135A"/>
    <w:rsid w:val="001F51DA"/>
    <w:rsid w:val="00227FBC"/>
    <w:rsid w:val="002349F8"/>
    <w:rsid w:val="00244624"/>
    <w:rsid w:val="0025024C"/>
    <w:rsid w:val="0026560D"/>
    <w:rsid w:val="00286DF1"/>
    <w:rsid w:val="002A2C0E"/>
    <w:rsid w:val="003467DF"/>
    <w:rsid w:val="00355BAA"/>
    <w:rsid w:val="00400A2F"/>
    <w:rsid w:val="004442F2"/>
    <w:rsid w:val="00475FEB"/>
    <w:rsid w:val="00484F07"/>
    <w:rsid w:val="0048527D"/>
    <w:rsid w:val="004A1AF5"/>
    <w:rsid w:val="004E4573"/>
    <w:rsid w:val="004E4D04"/>
    <w:rsid w:val="004F0308"/>
    <w:rsid w:val="0056782E"/>
    <w:rsid w:val="00576C49"/>
    <w:rsid w:val="00581C8F"/>
    <w:rsid w:val="005A6067"/>
    <w:rsid w:val="005C404E"/>
    <w:rsid w:val="005D000C"/>
    <w:rsid w:val="005E5D15"/>
    <w:rsid w:val="005E6C14"/>
    <w:rsid w:val="005E7DB6"/>
    <w:rsid w:val="006133BC"/>
    <w:rsid w:val="00675E0B"/>
    <w:rsid w:val="006B1AB1"/>
    <w:rsid w:val="0071458B"/>
    <w:rsid w:val="007170B3"/>
    <w:rsid w:val="00753D25"/>
    <w:rsid w:val="00764746"/>
    <w:rsid w:val="00764EB5"/>
    <w:rsid w:val="007908AD"/>
    <w:rsid w:val="00796A85"/>
    <w:rsid w:val="007B012F"/>
    <w:rsid w:val="007D11FA"/>
    <w:rsid w:val="007E1024"/>
    <w:rsid w:val="007E40C3"/>
    <w:rsid w:val="007F577F"/>
    <w:rsid w:val="008250BC"/>
    <w:rsid w:val="008307D2"/>
    <w:rsid w:val="008446D1"/>
    <w:rsid w:val="00853332"/>
    <w:rsid w:val="008844C2"/>
    <w:rsid w:val="008B226E"/>
    <w:rsid w:val="008C5C46"/>
    <w:rsid w:val="008C5D7E"/>
    <w:rsid w:val="009143AA"/>
    <w:rsid w:val="009502E0"/>
    <w:rsid w:val="00954D56"/>
    <w:rsid w:val="00960557"/>
    <w:rsid w:val="00963749"/>
    <w:rsid w:val="00986C8B"/>
    <w:rsid w:val="00987F82"/>
    <w:rsid w:val="009C5E76"/>
    <w:rsid w:val="009D7A22"/>
    <w:rsid w:val="009E325A"/>
    <w:rsid w:val="009E5010"/>
    <w:rsid w:val="00A275CB"/>
    <w:rsid w:val="00A56279"/>
    <w:rsid w:val="00A62372"/>
    <w:rsid w:val="00A642FE"/>
    <w:rsid w:val="00A729DF"/>
    <w:rsid w:val="00A84242"/>
    <w:rsid w:val="00AB3150"/>
    <w:rsid w:val="00AB61F4"/>
    <w:rsid w:val="00AB7A25"/>
    <w:rsid w:val="00AC2F8C"/>
    <w:rsid w:val="00AF341E"/>
    <w:rsid w:val="00AF4DBC"/>
    <w:rsid w:val="00AF6E3E"/>
    <w:rsid w:val="00B254A3"/>
    <w:rsid w:val="00B455A0"/>
    <w:rsid w:val="00B515F7"/>
    <w:rsid w:val="00B547C5"/>
    <w:rsid w:val="00B82601"/>
    <w:rsid w:val="00B83A18"/>
    <w:rsid w:val="00B86D14"/>
    <w:rsid w:val="00BB6B46"/>
    <w:rsid w:val="00C260AF"/>
    <w:rsid w:val="00C2655B"/>
    <w:rsid w:val="00C33F20"/>
    <w:rsid w:val="00C62E0E"/>
    <w:rsid w:val="00C8667D"/>
    <w:rsid w:val="00CA2E8F"/>
    <w:rsid w:val="00CB2374"/>
    <w:rsid w:val="00CB73EC"/>
    <w:rsid w:val="00CE1DF5"/>
    <w:rsid w:val="00D07DEF"/>
    <w:rsid w:val="00D24D2F"/>
    <w:rsid w:val="00D304DC"/>
    <w:rsid w:val="00D5334D"/>
    <w:rsid w:val="00D540C0"/>
    <w:rsid w:val="00D6071D"/>
    <w:rsid w:val="00D62003"/>
    <w:rsid w:val="00D86A28"/>
    <w:rsid w:val="00DA6B69"/>
    <w:rsid w:val="00DA78F2"/>
    <w:rsid w:val="00DD7979"/>
    <w:rsid w:val="00DE0F3C"/>
    <w:rsid w:val="00E13D74"/>
    <w:rsid w:val="00E170DF"/>
    <w:rsid w:val="00E20B63"/>
    <w:rsid w:val="00ED6FB0"/>
    <w:rsid w:val="00EE32CE"/>
    <w:rsid w:val="00F643D3"/>
    <w:rsid w:val="00F7017E"/>
    <w:rsid w:val="00FC6563"/>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paragraph" w:styleId="BodyText">
    <w:name w:val="Body Text"/>
    <w:basedOn w:val="Normal"/>
    <w:link w:val="BodyTextChar"/>
    <w:uiPriority w:val="99"/>
    <w:semiHidden/>
    <w:unhideWhenUsed/>
    <w:rsid w:val="009143AA"/>
    <w:pPr>
      <w:spacing w:before="120" w:after="120" w:line="360" w:lineRule="auto"/>
      <w:ind w:firstLine="720"/>
    </w:pPr>
    <w:rPr>
      <w:rFonts w:ascii="Times New Roman" w:eastAsiaTheme="minorHAnsi" w:hAnsi="Times New Roman" w:cs="Times New Roman"/>
      <w:kern w:val="0"/>
      <w:szCs w:val="22"/>
      <w:lang w:val="en-US" w:eastAsia="en-US"/>
      <w14:ligatures w14:val="none"/>
    </w:rPr>
  </w:style>
  <w:style w:type="character" w:customStyle="1" w:styleId="BodyTextChar">
    <w:name w:val="Body Text Char"/>
    <w:basedOn w:val="DefaultParagraphFont"/>
    <w:link w:val="BodyText"/>
    <w:uiPriority w:val="99"/>
    <w:semiHidden/>
    <w:rsid w:val="009143AA"/>
    <w:rPr>
      <w:rFonts w:ascii="Times New Roman" w:eastAsiaTheme="minorHAnsi" w:hAnsi="Times New Roman" w:cs="Times New Roman"/>
      <w:kern w:val="0"/>
      <w:szCs w:val="22"/>
      <w:lang w:val="en-US" w:eastAsia="en-US"/>
      <w14:ligatures w14:val="none"/>
    </w:rPr>
  </w:style>
  <w:style w:type="table" w:styleId="TableGrid">
    <w:name w:val="Table Grid"/>
    <w:basedOn w:val="TableGrid5"/>
    <w:uiPriority w:val="59"/>
    <w:rsid w:val="009143AA"/>
    <w:pPr>
      <w:spacing w:before="0" w:after="0" w:line="240" w:lineRule="auto"/>
      <w:ind w:firstLine="0"/>
    </w:pPr>
    <w:rPr>
      <w:rFonts w:ascii="Times New Roman" w:eastAsia="Aptos" w:hAnsi="Times New Roman" w:cs="Arial"/>
      <w:kern w:val="0"/>
      <w:sz w:val="20"/>
      <w:szCs w:val="20"/>
      <w:lang w:val="en-US" w:eastAsia="en-GB"/>
      <w14:ligatures w14:val="none"/>
    </w:rPr>
    <w:tblPr>
      <w:tblInd w:w="0" w:type="dxa"/>
      <w:tblBorders>
        <w:top w:val="single" w:sz="4" w:space="0" w:color="auto"/>
        <w:bottom w:val="single" w:sz="4" w:space="0" w:color="auto"/>
      </w:tblBorders>
      <w:tblCellMar>
        <w:top w:w="0" w:type="dxa"/>
        <w:left w:w="108" w:type="dxa"/>
        <w:bottom w:w="0" w:type="dxa"/>
        <w:right w:w="108" w:type="dxa"/>
      </w:tblCellMar>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4">
    <w:name w:val="Table Grid 4"/>
    <w:basedOn w:val="TableNormal"/>
    <w:uiPriority w:val="99"/>
    <w:semiHidden/>
    <w:unhideWhenUsed/>
    <w:rsid w:val="009143AA"/>
    <w:pPr>
      <w:spacing w:before="120" w:after="120" w:line="360" w:lineRule="auto"/>
      <w:ind w:firstLine="720"/>
    </w:pPr>
    <w:rPr>
      <w:rFonts w:eastAsiaTheme="minorHAnsi"/>
      <w:lang w:eastAsia="en-US"/>
    </w:rPr>
    <w:tblPr>
      <w:tblInd w:w="0" w:type="dxa"/>
      <w:tblBorders>
        <w:left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9143AA"/>
    <w:pPr>
      <w:spacing w:before="120" w:after="120" w:line="360" w:lineRule="auto"/>
      <w:ind w:firstLine="720"/>
    </w:pPr>
    <w:rPr>
      <w:rFonts w:eastAsiaTheme="minorHAnsi"/>
      <w:lang w:eastAsia="en-US"/>
    </w:r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PlainTable2">
    <w:name w:val="Plain Table 2"/>
    <w:basedOn w:val="TableGrid3"/>
    <w:uiPriority w:val="99"/>
    <w:rsid w:val="009143AA"/>
    <w:pPr>
      <w:spacing w:before="0" w:after="0" w:line="240" w:lineRule="auto"/>
      <w:ind w:firstLine="0"/>
      <w:jc w:val="center"/>
    </w:pPr>
    <w:rPr>
      <w:rFonts w:ascii="Cambria" w:eastAsia="MS Mincho" w:hAnsi="Cambria" w:cs="Arial"/>
      <w:kern w:val="0"/>
      <w:sz w:val="22"/>
      <w:szCs w:val="22"/>
      <w:lang w:val="en-US" w:eastAsia="en-GB"/>
      <w14:ligatures w14:val="none"/>
    </w:rPr>
    <w:tblPr>
      <w:tblStyleRowBandSize w:val="1"/>
      <w:tblStyleColBandSize w:val="1"/>
      <w:tblInd w:w="0" w:type="dxa"/>
      <w:tblBorders>
        <w:top w:val="single" w:sz="4" w:space="0" w:color="7F7F7F"/>
        <w:bottom w:val="single" w:sz="4" w:space="0" w:color="7F7F7F"/>
      </w:tblBorders>
      <w:tblCellMar>
        <w:top w:w="0" w:type="dxa"/>
        <w:left w:w="108" w:type="dxa"/>
        <w:bottom w:w="0" w:type="dxa"/>
        <w:right w:w="108" w:type="dxa"/>
      </w:tblCellMar>
    </w:tblPr>
    <w:tcPr>
      <w:shd w:val="clear" w:color="auto" w:fill="auto"/>
    </w:tcPr>
    <w:tblStylePr w:type="firstRow">
      <w:rPr>
        <w:b/>
        <w:bCs/>
      </w:rPr>
      <w:tblPr/>
      <w:tcPr>
        <w:tcBorders>
          <w:bottom w:val="single" w:sz="4" w:space="0" w:color="7F7F7F"/>
          <w:tl2br w:val="none" w:sz="0" w:space="0" w:color="auto"/>
          <w:tr2bl w:val="none" w:sz="0" w:space="0" w:color="auto"/>
        </w:tcBorders>
        <w:shd w:val="pct30" w:color="FFFF00" w:fill="FFFFFF"/>
      </w:tcPr>
    </w:tblStylePr>
    <w:tblStylePr w:type="lastRow">
      <w:rPr>
        <w:b/>
        <w:bCs/>
      </w:rPr>
      <w:tblPr/>
      <w:tcPr>
        <w:tcBorders>
          <w:top w:val="single" w:sz="4" w:space="0" w:color="7F7F7F"/>
          <w:tl2br w:val="none" w:sz="0" w:space="0" w:color="auto"/>
          <w:tr2bl w:val="none" w:sz="0" w:space="0" w:color="auto"/>
        </w:tcBorders>
      </w:tcPr>
    </w:tblStylePr>
    <w:tblStylePr w:type="firstCol">
      <w:rPr>
        <w:b/>
        <w:bCs/>
      </w:rPr>
    </w:tblStylePr>
    <w:tblStylePr w:type="lastCol">
      <w:rPr>
        <w:b/>
        <w:bCs/>
      </w:rPr>
      <w:tblPr/>
      <w:tcPr>
        <w:tcBorders>
          <w:tl2br w:val="none" w:sz="0" w:space="0" w:color="auto"/>
          <w:tr2bl w:val="none" w:sz="0" w:space="0" w:color="auto"/>
        </w:tcBorders>
      </w:tc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TableGrid3">
    <w:name w:val="Table Grid 3"/>
    <w:basedOn w:val="TableNormal"/>
    <w:uiPriority w:val="99"/>
    <w:semiHidden/>
    <w:unhideWhenUsed/>
    <w:rsid w:val="009143AA"/>
    <w:pPr>
      <w:spacing w:before="120" w:after="120" w:line="360" w:lineRule="auto"/>
      <w:ind w:firstLine="720"/>
    </w:pPr>
    <w:rPr>
      <w:rFonts w:eastAsiaTheme="minorHAnsi"/>
      <w:lang w:eastAsia="en-US"/>
    </w:rPr>
    <w:tblPr>
      <w:tblInd w:w="0" w:type="dxa"/>
      <w:tblBorders>
        <w:top w:val="single" w:sz="6" w:space="0" w:color="000000"/>
        <w:left w:val="single" w:sz="12" w:space="0" w:color="000000"/>
        <w:bottom w:val="single" w:sz="6"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customStyle="1" w:styleId="Style1">
    <w:name w:val="Style1"/>
    <w:basedOn w:val="TableGrid6"/>
    <w:rsid w:val="009143AA"/>
    <w:pPr>
      <w:spacing w:before="0" w:after="0" w:line="240" w:lineRule="auto"/>
      <w:ind w:firstLine="0"/>
      <w:jc w:val="center"/>
    </w:pPr>
    <w:rPr>
      <w:rFonts w:ascii="Times New Roman" w:eastAsia="SimSun" w:hAnsi="Times New Roman" w:cs="Times New Roman"/>
      <w:kern w:val="0"/>
      <w:sz w:val="20"/>
      <w:szCs w:val="20"/>
      <w:lang w:val="en-US" w:eastAsia="en-GB"/>
      <w14:ligatures w14:val="none"/>
    </w:rPr>
    <w:tblPr>
      <w:tblInd w:w="0" w:type="dxa"/>
      <w:tblBorders>
        <w:top w:val="single" w:sz="12" w:space="0" w:color="000000"/>
        <w:left w:val="single" w:sz="12" w:space="0" w:color="000000"/>
        <w:bottom w:val="single" w:sz="12"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9143AA"/>
    <w:pPr>
      <w:spacing w:before="120" w:after="120" w:line="360" w:lineRule="auto"/>
      <w:ind w:firstLine="720"/>
    </w:pPr>
    <w:rPr>
      <w:rFonts w:eastAsiaTheme="minorHAnsi"/>
      <w:lang w:eastAsia="en-US"/>
    </w:rPr>
    <w:tblPr>
      <w:tblInd w:w="0" w:type="dxa"/>
      <w:tblBorders>
        <w:top w:val="single" w:sz="12" w:space="0" w:color="000000"/>
        <w:left w:val="single" w:sz="12" w:space="0" w:color="000000"/>
        <w:bottom w:val="single" w:sz="12"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character" w:styleId="Strong">
    <w:name w:val="Strong"/>
    <w:basedOn w:val="DefaultParagraphFont"/>
    <w:uiPriority w:val="22"/>
    <w:qFormat/>
    <w:rsid w:val="009143AA"/>
    <w:rPr>
      <w:b/>
      <w:bCs/>
    </w:rPr>
  </w:style>
  <w:style w:type="paragraph" w:styleId="NormalWeb">
    <w:name w:val="Normal (Web)"/>
    <w:basedOn w:val="Normal"/>
    <w:uiPriority w:val="99"/>
    <w:unhideWhenUsed/>
    <w:rsid w:val="009143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143AA"/>
    <w:rPr>
      <w:i/>
      <w:iCs/>
    </w:rPr>
  </w:style>
  <w:style w:type="character" w:customStyle="1" w:styleId="UnresolvedMention">
    <w:name w:val="Unresolved Mention"/>
    <w:basedOn w:val="DefaultParagraphFont"/>
    <w:uiPriority w:val="99"/>
    <w:semiHidden/>
    <w:unhideWhenUsed/>
    <w:rsid w:val="009143AA"/>
    <w:rPr>
      <w:color w:val="605E5C"/>
      <w:shd w:val="clear" w:color="auto" w:fill="E1DFDD"/>
    </w:rPr>
  </w:style>
  <w:style w:type="character" w:styleId="FollowedHyperlink">
    <w:name w:val="FollowedHyperlink"/>
    <w:basedOn w:val="DefaultParagraphFont"/>
    <w:uiPriority w:val="99"/>
    <w:semiHidden/>
    <w:unhideWhenUsed/>
    <w:rsid w:val="009143AA"/>
    <w:rPr>
      <w:color w:val="96607D" w:themeColor="followedHyperlink"/>
      <w:u w:val="single"/>
    </w:rPr>
  </w:style>
  <w:style w:type="character" w:customStyle="1" w:styleId="whitespace-normal">
    <w:name w:val="whitespace-normal"/>
    <w:basedOn w:val="DefaultParagraphFont"/>
    <w:rsid w:val="009143AA"/>
  </w:style>
  <w:style w:type="character" w:customStyle="1" w:styleId="text-xs">
    <w:name w:val="text-xs"/>
    <w:basedOn w:val="DefaultParagraphFont"/>
    <w:rsid w:val="009143AA"/>
  </w:style>
  <w:style w:type="table" w:styleId="TableGridLight">
    <w:name w:val="Grid Table Light"/>
    <w:basedOn w:val="TableNormal"/>
    <w:uiPriority w:val="40"/>
    <w:rsid w:val="009143AA"/>
    <w:pPr>
      <w:spacing w:after="0" w:line="240" w:lineRule="auto"/>
    </w:pPr>
    <w:rPr>
      <w:rFonts w:eastAsiaTheme="minorHAnsi"/>
      <w:lang w:eastAsia="en-US"/>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9143AA"/>
    <w:rPr>
      <w:sz w:val="16"/>
      <w:szCs w:val="16"/>
    </w:rPr>
  </w:style>
  <w:style w:type="paragraph" w:styleId="CommentText">
    <w:name w:val="annotation text"/>
    <w:basedOn w:val="Normal"/>
    <w:link w:val="CommentTextChar"/>
    <w:uiPriority w:val="99"/>
    <w:semiHidden/>
    <w:unhideWhenUsed/>
    <w:rsid w:val="009143AA"/>
    <w:pPr>
      <w:spacing w:before="120" w:after="120" w:line="240" w:lineRule="auto"/>
      <w:ind w:firstLine="720"/>
    </w:pPr>
    <w:rPr>
      <w:rFonts w:ascii="Times New Roman" w:eastAsiaTheme="minorHAnsi" w:hAnsi="Times New Roman" w:cs="Times New Roman"/>
      <w:kern w:val="0"/>
      <w:sz w:val="20"/>
      <w:szCs w:val="20"/>
      <w:lang w:val="en-US" w:eastAsia="en-US"/>
      <w14:ligatures w14:val="none"/>
    </w:rPr>
  </w:style>
  <w:style w:type="character" w:customStyle="1" w:styleId="CommentTextChar">
    <w:name w:val="Comment Text Char"/>
    <w:basedOn w:val="DefaultParagraphFont"/>
    <w:link w:val="CommentText"/>
    <w:uiPriority w:val="99"/>
    <w:semiHidden/>
    <w:rsid w:val="009143AA"/>
    <w:rPr>
      <w:rFonts w:ascii="Times New Roman" w:eastAsiaTheme="minorHAnsi" w:hAnsi="Times New Roman" w:cs="Times New Roman"/>
      <w:kern w:val="0"/>
      <w:sz w:val="20"/>
      <w:szCs w:val="20"/>
      <w:lang w:val="en-US" w:eastAsia="en-US"/>
      <w14:ligatures w14:val="none"/>
    </w:rPr>
  </w:style>
  <w:style w:type="paragraph" w:styleId="CommentSubject">
    <w:name w:val="annotation subject"/>
    <w:basedOn w:val="CommentText"/>
    <w:next w:val="CommentText"/>
    <w:link w:val="CommentSubjectChar"/>
    <w:uiPriority w:val="99"/>
    <w:semiHidden/>
    <w:unhideWhenUsed/>
    <w:rsid w:val="009143AA"/>
    <w:rPr>
      <w:b/>
      <w:bCs/>
    </w:rPr>
  </w:style>
  <w:style w:type="character" w:customStyle="1" w:styleId="CommentSubjectChar">
    <w:name w:val="Comment Subject Char"/>
    <w:basedOn w:val="CommentTextChar"/>
    <w:link w:val="CommentSubject"/>
    <w:uiPriority w:val="99"/>
    <w:semiHidden/>
    <w:rsid w:val="009143AA"/>
    <w:rPr>
      <w:rFonts w:ascii="Times New Roman" w:eastAsiaTheme="minorHAnsi" w:hAnsi="Times New Roman" w:cs="Times New Roman"/>
      <w:b/>
      <w:bCs/>
      <w:kern w:val="0"/>
      <w:sz w:val="20"/>
      <w:szCs w:val="20"/>
      <w:lang w:val="en-US" w:eastAsia="en-US"/>
      <w14:ligatures w14:val="none"/>
    </w:rPr>
  </w:style>
  <w:style w:type="paragraph" w:styleId="EndnoteText">
    <w:name w:val="endnote text"/>
    <w:basedOn w:val="Normal"/>
    <w:link w:val="EndnoteTextChar"/>
    <w:uiPriority w:val="99"/>
    <w:semiHidden/>
    <w:unhideWhenUsed/>
    <w:rsid w:val="009143AA"/>
    <w:pPr>
      <w:spacing w:after="0" w:line="240" w:lineRule="auto"/>
      <w:ind w:firstLine="720"/>
    </w:pPr>
    <w:rPr>
      <w:rFonts w:ascii="Times New Roman" w:eastAsiaTheme="minorHAnsi" w:hAnsi="Times New Roman" w:cs="Times New Roman"/>
      <w:kern w:val="0"/>
      <w:sz w:val="20"/>
      <w:szCs w:val="20"/>
      <w:lang w:val="en-US" w:eastAsia="en-US"/>
      <w14:ligatures w14:val="none"/>
    </w:rPr>
  </w:style>
  <w:style w:type="character" w:customStyle="1" w:styleId="EndnoteTextChar">
    <w:name w:val="Endnote Text Char"/>
    <w:basedOn w:val="DefaultParagraphFont"/>
    <w:link w:val="EndnoteText"/>
    <w:uiPriority w:val="99"/>
    <w:semiHidden/>
    <w:rsid w:val="009143AA"/>
    <w:rPr>
      <w:rFonts w:ascii="Times New Roman" w:eastAsiaTheme="minorHAnsi" w:hAnsi="Times New Roman" w:cs="Times New Roman"/>
      <w:kern w:val="0"/>
      <w:sz w:val="20"/>
      <w:szCs w:val="20"/>
      <w:lang w:val="en-US" w:eastAsia="en-US"/>
      <w14:ligatures w14:val="none"/>
    </w:rPr>
  </w:style>
  <w:style w:type="character" w:styleId="EndnoteReference">
    <w:name w:val="endnote reference"/>
    <w:basedOn w:val="DefaultParagraphFont"/>
    <w:uiPriority w:val="99"/>
    <w:semiHidden/>
    <w:unhideWhenUsed/>
    <w:rsid w:val="009143AA"/>
    <w:rPr>
      <w:vertAlign w:val="superscript"/>
    </w:rPr>
  </w:style>
  <w:style w:type="paragraph" w:styleId="Caption">
    <w:name w:val="caption"/>
    <w:basedOn w:val="Normal"/>
    <w:next w:val="Normal"/>
    <w:uiPriority w:val="35"/>
    <w:unhideWhenUsed/>
    <w:qFormat/>
    <w:rsid w:val="009143AA"/>
    <w:pPr>
      <w:spacing w:after="200" w:line="240" w:lineRule="auto"/>
      <w:ind w:firstLine="720"/>
    </w:pPr>
    <w:rPr>
      <w:rFonts w:ascii="Times New Roman" w:eastAsiaTheme="minorHAnsi" w:hAnsi="Times New Roman" w:cs="Times New Roman"/>
      <w:i/>
      <w:iCs/>
      <w:color w:val="0E2841" w:themeColor="text2"/>
      <w:kern w:val="0"/>
      <w:sz w:val="18"/>
      <w:szCs w:val="18"/>
      <w:lang w:val="en-US" w:eastAsia="en-US"/>
      <w14:ligatures w14:val="none"/>
    </w:rPr>
  </w:style>
  <w:style w:type="table" w:styleId="GridTable3-Accent3">
    <w:name w:val="Grid Table 3 Accent 3"/>
    <w:basedOn w:val="TableNormal"/>
    <w:uiPriority w:val="48"/>
    <w:rsid w:val="009143AA"/>
    <w:pPr>
      <w:spacing w:after="0" w:line="240" w:lineRule="auto"/>
    </w:pPr>
    <w:rPr>
      <w:rFonts w:eastAsiaTheme="minorHAnsi"/>
      <w:lang w:eastAsia="en-US"/>
    </w:rPr>
    <w:tblPr>
      <w:tblStyleRowBandSize w:val="1"/>
      <w:tblStyleColBandSize w:val="1"/>
      <w:tblInd w:w="0" w:type="dxa"/>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PlainTable1">
    <w:name w:val="Plain Table 1"/>
    <w:basedOn w:val="TableNormal"/>
    <w:uiPriority w:val="41"/>
    <w:rsid w:val="009143AA"/>
    <w:pPr>
      <w:spacing w:after="0" w:line="240" w:lineRule="auto"/>
    </w:pPr>
    <w:rPr>
      <w:rFonts w:eastAsiaTheme="minorHAnsi"/>
      <w:lang w:eastAsia="en-US"/>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9143AA"/>
    <w:pPr>
      <w:spacing w:before="120" w:after="120" w:line="360" w:lineRule="auto"/>
      <w:ind w:firstLine="720"/>
    </w:pPr>
    <w:rPr>
      <w:rFonts w:ascii="Times New Roman" w:eastAsiaTheme="minorHAnsi" w:hAnsi="Times New Roman" w:cs="Times New Roman"/>
      <w:kern w:val="0"/>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Sha232</b:Tag>
    <b:SourceType>JournalArticle</b:SourceType>
    <b:Guid>{38E2C834-5942-42A7-ABEA-9919401792C1}</b:Guid>
    <b:Author>
      <b:Author>
        <b:NameList>
          <b:Person>
            <b:Last>Sharma</b:Last>
            <b:First>A.,</b:First>
          </b:Person>
        </b:NameList>
      </b:Author>
    </b:Author>
    <b:Title>Challenges for human resource management in the era of dynamically changing technology: A quantitative investigation</b:Title>
    <b:Year>2023</b:Year>
    <b:JournalName>Psychology and Education, 55(1)</b:JournalName>
    <b:Pages>478-485</b:Pages>
    <b:RefOrder>1</b:RefOrder>
  </b:Source>
  <b:Source>
    <b:Tag>Cas25</b:Tag>
    <b:SourceType>JournalArticle</b:SourceType>
    <b:Guid>{3C012E78-4A01-4DA1-823C-70CAB737D4AA}</b:Guid>
    <b:Author>
      <b:Author>
        <b:NameList>
          <b:Person>
            <b:Last>Castañeda</b:Last>
            <b:First>K.,</b:First>
          </b:Person>
          <b:Person>
            <b:Last>Sánchez</b:Last>
            <b:First>O.,</b:First>
          </b:Person>
          <b:Person>
            <b:Last>Peña</b:Last>
            <b:First>C.A.,</b:First>
          </b:Person>
          <b:Person>
            <b:Last>Herrera</b:Last>
            <b:First>R.F.</b:First>
          </b:Person>
          <b:Person>
            <b:Last>Mejía</b:Last>
            <b:First>G.,</b:First>
          </b:Person>
        </b:NameList>
      </b:Author>
    </b:Author>
    <b:Title>BIM uses for mitigating deficiencies in road scheduling planning</b:Title>
    <b:JournalName>Sustainability, 17(6)</b:JournalName>
    <b:Year>2025</b:Year>
    <b:Pages>2729</b:Pages>
    <b:RefOrder>2</b:RefOrder>
  </b:Source>
  <b:Source>
    <b:Tag>Ala241</b:Tag>
    <b:SourceType>JournalArticle</b:SourceType>
    <b:Guid>{DA379F47-1A3D-4642-8583-F3EA44DEDA3D}</b:Guid>
    <b:Author>
      <b:Author>
        <b:NameList>
          <b:Person>
            <b:Last>Alamri</b:Last>
            <b:First>A.G.S.,</b:First>
          </b:Person>
          <b:Person>
            <b:Last>Harfash</b:Last>
            <b:First>S.A.Z.,</b:First>
          </b:Person>
          <b:Person>
            <b:Last>Alsaleem</b:Last>
            <b:First>N.A.I.</b:First>
          </b:Person>
          <b:Person>
            <b:Last>Tawili</b:Last>
            <b:First>A.A.,</b:First>
          </b:Person>
        </b:NameList>
      </b:Author>
    </b:Author>
    <b:Title>Agile and Flexible management (Basics and adaptation)</b:Title>
    <b:JournalName>Ajrsp, 6(67)</b:JournalName>
    <b:Year>2024</b:Year>
    <b:Pages>173-184</b:Pages>
    <b:RefOrder>3</b:RefOrder>
  </b:Source>
  <b:Source>
    <b:Tag>Ama241</b:Tag>
    <b:SourceType>JournalArticle</b:SourceType>
    <b:Guid>{114B25AE-DDDB-4187-B673-17BE9042962A}</b:Guid>
    <b:Author>
      <b:Author>
        <b:NameList>
          <b:Person>
            <b:Last>Amajuoyi</b:Last>
            <b:First>P.,</b:First>
          </b:Person>
          <b:Person>
            <b:Last>Benjamin</b:Last>
            <b:First>L.</b:First>
            <b:Middle>B.,</b:Middle>
          </b:Person>
          <b:Person>
            <b:Last>Adeusi</b:Last>
            <b:First>K.</b:First>
            <b:Middle>B.</b:Middle>
          </b:Person>
        </b:NameList>
      </b:Author>
    </b:Author>
    <b:Title>Agile methodologies: Adapting product management to rapidly changing market conditions</b:Title>
    <b:JournalName>GSC Advanced Research and Reviews, 19(2)</b:JournalName>
    <b:Year>2024</b:Year>
    <b:Pages>249-267</b:Pages>
    <b:RefOrder>4</b:RefOrder>
  </b:Source>
  <b:Source>
    <b:Tag>Oti23</b:Tag>
    <b:SourceType>JournalArticle</b:SourceType>
    <b:Guid>{1588F0F1-75C2-4399-8295-3B4CEF619E8C}</b:Guid>
    <b:Author>
      <b:Author>
        <b:NameList>
          <b:Person>
            <b:Last>Otieno</b:Last>
            <b:First>M.,</b:First>
          </b:Person>
          <b:Person>
            <b:Last>Odera</b:Last>
            <b:First>D.,</b:First>
          </b:Person>
          <b:Person>
            <b:Last>Ounza</b:Last>
            <b:First>J.</b:First>
            <b:Middle>E.</b:Middle>
          </b:Person>
        </b:NameList>
      </b:Author>
    </b:Author>
    <b:Title>Theory and practice in secure software development lifecycle: A comprehensive survey. </b:Title>
    <b:JournalName>World Journal of Advanced Research and Reviews, 18(3)</b:JournalName>
    <b:Year>2023</b:Year>
    <b:Pages>053-078</b:Pages>
    <b:RefOrder>5</b:RefOrder>
  </b:Source>
  <b:Source>
    <b:Tag>Wad24</b:Tag>
    <b:SourceType>JournalArticle</b:SourceType>
    <b:Guid>{570DC780-F8CD-485D-96A8-4E6134973E16}</b:Guid>
    <b:Author>
      <b:Author>
        <b:NameList>
          <b:Person>
            <b:Last>Wadhwa</b:Last>
            <b:First>K.,</b:First>
          </b:Person>
        </b:NameList>
      </b:Author>
    </b:Author>
    <b:Title>The Role of Gantt Chart in the Project Management</b:Title>
    <b:Year>2024</b:Year>
    <b:RefOrder>6</b:RefOrder>
  </b:Source>
  <b:Source>
    <b:Tag>Fan21</b:Tag>
    <b:SourceType>JournalArticle</b:SourceType>
    <b:Guid>{02BC8E24-DE97-496E-A9AD-F3B046DDE47F}</b:Guid>
    <b:Author>
      <b:Author>
        <b:NameList>
          <b:Person>
            <b:Last>Fang</b:Last>
            <b:First>Z.</b:First>
          </b:Person>
        </b:NameList>
      </b:Author>
    </b:Author>
    <b:Title>System-of-systems architecture selection: A survey of issues, methods, and opportunities</b:Title>
    <b:JournalName>IEEE Systems Journal, 16(3)</b:JournalName>
    <b:Year>2021</b:Year>
    <b:Pages>4768-4779</b:Pages>
    <b:RefOrder>7</b:RefOrder>
  </b:Source>
  <b:Source>
    <b:Tag>Noo23</b:Tag>
    <b:SourceType>JournalArticle</b:SourceType>
    <b:Guid>{FE60D889-6C8E-43A9-AB12-5A1A1D9F2FB5}</b:Guid>
    <b:Author>
      <b:Author>
        <b:NameList>
          <b:Person>
            <b:Last>Nookala</b:Last>
            <b:First>G.</b:First>
          </b:Person>
        </b:NameList>
      </b:Author>
    </b:Author>
    <b:Title>Microservices and Data Architecture: Aligning Scalability with Data Flow</b:Title>
    <b:JournalName>International Journal of Digital Innovation, 4(1)</b:JournalName>
    <b:Year>2023</b:Year>
    <b:RefOrder>8</b:RefOrder>
  </b:Source>
  <b:Source>
    <b:Tag>Cao23</b:Tag>
    <b:SourceType>JournalArticle</b:SourceType>
    <b:Guid>{9DC74424-757A-45F0-9F0E-98E8521EE049}</b:Guid>
    <b:Author>
      <b:Author>
        <b:NameList>
          <b:Person>
            <b:Last>Cao</b:Last>
            <b:First>J.,</b:First>
          </b:Person>
          <b:Person>
            <b:Last>Lam</b:Last>
            <b:First>K.</b:First>
            <b:Middle>Y.,</b:Middle>
          </b:Person>
          <b:Person>
            <b:Last>Lee</b:Last>
            <b:First>L.</b:First>
            <b:Middle>H.,</b:Middle>
          </b:Person>
          <b:Person>
            <b:Last>Liu</b:Last>
            <b:First>X.,</b:First>
          </b:Person>
          <b:Person>
            <b:Last>Hui</b:Last>
            <b:First>P.,</b:First>
          </b:Person>
          <b:Person>
            <b:Last>Su</b:Last>
            <b:First>X.</b:First>
          </b:Person>
        </b:NameList>
      </b:Author>
    </b:Author>
    <b:Title>Mobile augmented reality: User interfaces, frameworks, and intelligence</b:Title>
    <b:JournalName>ACM Computing Surveys, 55(9)</b:JournalName>
    <b:Year>2023</b:Year>
    <b:Pages>1-36</b:Pages>
    <b:RefOrder>9</b:RefOrder>
  </b:Source>
  <b:Source>
    <b:Tag>Ray25</b:Tag>
    <b:SourceType>Book</b:SourceType>
    <b:Guid>{3DC5CD4E-ACDD-4C2D-A609-3C5F988E8CBE}</b:Guid>
    <b:Author>
      <b:Author>
        <b:NameList>
          <b:Person>
            <b:Last>Ray</b:Last>
            <b:First>P.</b:First>
            <b:Middle>P.</b:Middle>
          </b:Person>
        </b:NameList>
      </b:Author>
    </b:Author>
    <b:Title>A survey on model context protocol: Architecture, state-of-the-art, challenges and future directions</b:Title>
    <b:Year>2025</b:Year>
    <b:Publisher>Authorea Preprints</b:Publisher>
    <b:RefOrder>10</b:RefOrder>
  </b:Source>
  <b:Source>
    <b:Tag>Kam24</b:Tag>
    <b:SourceType>JournalArticle</b:SourceType>
    <b:Guid>{B84888C7-640E-4E5E-9C4D-E0FECEEC82CD}</b:Guid>
    <b:Author>
      <b:Author>
        <b:NameList>
          <b:Person>
            <b:Last>Kamau</b:Last>
            <b:First>E.,</b:First>
          </b:Person>
          <b:Person>
            <b:Last>Myllynen</b:Last>
            <b:First>T.,</b:First>
          </b:Person>
          <b:Person>
            <b:Last>Mustapha</b:Last>
            <b:First>S.</b:First>
            <b:Middle>D.,</b:Middle>
          </b:Person>
          <b:Person>
            <b:Last>Babatunde</b:Last>
            <b:First>G.</b:First>
            <b:Middle>O.,</b:Middle>
          </b:Person>
          <b:Person>
            <b:Last>Alabi</b:Last>
            <b:First>A.</b:First>
            <b:Middle>A.</b:Middle>
          </b:Person>
        </b:NameList>
      </b:Author>
    </b:Author>
    <b:Title> A conceptual model for real-time data synchronization in multi-cloud environments</b:Title>
    <b:Year>2024</b:Year>
    <b:RefOrder>11</b:RefOrder>
  </b:Source>
  <b:Source>
    <b:Tag>Chm22</b:Tag>
    <b:SourceType>JournalArticle</b:SourceType>
    <b:Guid>{9592D82D-9EE8-4348-B3E8-09ECF8AC373C}</b:Guid>
    <b:Author>
      <b:Author>
        <b:NameList>
          <b:Person>
            <b:Last>Chmiel</b:Last>
            <b:First>W.,</b:First>
          </b:Person>
          <b:Person>
            <b:Last>Derkacz</b:Last>
            <b:First>J.,</b:First>
          </b:Person>
          <b:Person>
            <b:Last>Jȩdrusik</b:Last>
            <b:First>S.,</b:First>
          </b:Person>
          <b:Person>
            <b:Last>Kadłuczka</b:Last>
            <b:First>P.,</b:First>
          </b:Person>
          <b:Person>
            <b:Last>Mikrut</b:Last>
            <b:First>Z.,</b:First>
          </b:Person>
          <b:Person>
            <b:Last>Niemiec</b:Last>
            <b:First>M.,</b:First>
            <b:Middle>...</b:Middle>
          </b:Person>
          <b:Person>
            <b:Last>Turek</b:Last>
            <b:First>M.</b:First>
          </b:Person>
        </b:NameList>
      </b:Author>
    </b:Author>
    <b:Title>Workflow management system with smart procedures</b:Title>
    <b:JournalName>Multimedia Tools and Applications, 81(7)</b:JournalName>
    <b:Year>2022</b:Year>
    <b:Pages>9505-9526</b:Pages>
    <b:RefOrder>12</b:RefOrder>
  </b:Source>
  <b:Source>
    <b:Tag>Sta253</b:Tag>
    <b:SourceType>InternetSite</b:SourceType>
    <b:Guid>{F082D7BB-420B-48D4-AFB2-918DC250F197}</b:Guid>
    <b:Title>Microsoft - statistics &amp; facts</b:Title>
    <b:Year>2025</b:Year>
    <b:YearAccessed>2026</b:YearAccessed>
    <b:MonthAccessed>4</b:MonthAccessed>
    <b:DayAccessed>14</b:DayAccessed>
    <b:URL>https://www.statista.com/topics/823/microsoft/#topicOverview</b:URL>
    <b:Author>
      <b:Author>
        <b:NameList>
          <b:Person>
            <b:Last>Statista</b:Last>
          </b:Person>
        </b:NameList>
      </b:Author>
    </b:Author>
    <b:RefOrder>13</b:RefOrder>
  </b:Source>
  <b:Source>
    <b:Tag>Yan221</b:Tag>
    <b:SourceType>JournalArticle</b:SourceType>
    <b:Guid>{D2E8B103-1A70-4595-9E36-FD51926162A4}</b:Guid>
    <b:Author>
      <b:Author>
        <b:NameList>
          <b:Person>
            <b:Last>Yang</b:Last>
            <b:First>L.,</b:First>
          </b:Person>
          <b:Person>
            <b:Last>Holtz</b:Last>
            <b:First>D.,</b:First>
          </b:Person>
          <b:Person>
            <b:Last>Jaffe</b:Last>
            <b:First>S.,</b:First>
          </b:Person>
          <b:Person>
            <b:Last>Suri</b:Last>
            <b:First>S.,</b:First>
          </b:Person>
          <b:Person>
            <b:Last>Sinha</b:Last>
            <b:First>S.,</b:First>
          </b:Person>
          <b:Person>
            <b:Last>Weston</b:Last>
            <b:First>J.,</b:First>
            <b:Middle>...</b:Middle>
          </b:Person>
          <b:Person>
            <b:Last>Teevan</b:Last>
            <b:First>J.</b:First>
          </b:Person>
        </b:NameList>
      </b:Author>
    </b:Author>
    <b:Title>The effects of remote work on collaboration among information workers</b:Title>
    <b:Year>2022</b:Year>
    <b:JournalName>Nature human behaviour, 6(1)</b:JournalName>
    <b:Pages>43-54</b:Pages>
    <b:RefOrder>14</b:RefOrder>
  </b:Source>
  <b:Source>
    <b:Tag>Mat24</b:Tag>
    <b:SourceType>JournalArticle</b:SourceType>
    <b:Guid>{A73439EE-8E8B-428D-B300-646AD25645F0}</b:Guid>
    <b:Author>
      <b:Author>
        <b:NameList>
          <b:Person>
            <b:Last>Mathur</b:Last>
            <b:First>P.</b:First>
          </b:Person>
        </b:NameList>
      </b:Author>
    </b:Author>
    <b:Title> Cloud computing infrastructure, platforms, and software for scientific research</b:Title>
    <b:JournalName>High performance computing in biomimetics: modeling, architecture and applications</b:JournalName>
    <b:Year>2024</b:Year>
    <b:Pages>89-127</b:Pages>
    <b:RefOrder>15</b:RefOrder>
  </b:Source>
  <b:Source>
    <b:Tag>Bro23</b:Tag>
    <b:SourceType>Book</b:SourceType>
    <b:Guid>{7130D55A-C987-4753-8DA8-8B0F433A7EA7}</b:Guid>
    <b:Author>
      <b:Author>
        <b:NameList>
          <b:Person>
            <b:Last>Brown</b:Last>
            <b:First>I.,</b:First>
          </b:Person>
          <b:Person>
            <b:Last>Marsden</b:Last>
            <b:First>C.</b:First>
            <b:Middle>T.</b:Middle>
          </b:Person>
        </b:NameList>
      </b:Author>
    </b:Author>
    <b:Title>Regulating code: Good governance and better regulation in the information age</b:Title>
    <b:Year>2023</b:Year>
    <b:Publisher>MIT press</b:Publisher>
    <b:RefOrder>16</b:RefOrder>
  </b:Source>
  <b:Source>
    <b:Tag>Abd23</b:Tag>
    <b:SourceType>JournalArticle</b:SourceType>
    <b:Guid>{89CB0C25-54E5-42D4-83A6-C1C2A1D6CAC0}</b:Guid>
    <b:Author>
      <b:Author>
        <b:NameList>
          <b:Person>
            <b:Last>Abdullayeva</b:Last>
            <b:First>F.</b:First>
          </b:Person>
        </b:NameList>
      </b:Author>
    </b:Author>
    <b:Title>Cyber resilience and cyber security issues of intelligent cloud computing systems</b:Title>
    <b:Year>2023</b:Year>
    <b:JournalName>Results in Control and Optimization, 12</b:JournalName>
    <b:Pages>100268</b:Pages>
    <b:RefOrder>17</b:RefOrder>
  </b:Source>
  <b:Source>
    <b:Tag>Ant24</b:Tag>
    <b:SourceType>JournalArticle</b:SourceType>
    <b:Guid>{84BF87FE-5751-4725-BA32-3EF1110AAF28}</b:Guid>
    <b:Author>
      <b:Author>
        <b:NameList>
          <b:Person>
            <b:Last>Antoniades</b:Last>
            <b:First>A.,</b:First>
          </b:Person>
          <b:Person>
            <b:Last>Örwall</b:Last>
            <b:First>A.,</b:First>
          </b:Person>
          <b:Person>
            <b:Last>Zhang</b:Last>
            <b:First>K.,</b:First>
          </b:Person>
          <b:Person>
            <b:Last>Xie</b:Last>
            <b:First>Y.,</b:First>
          </b:Person>
          <b:Person>
            <b:Last>Goyal</b:Last>
            <b:First>A.,</b:First>
          </b:Person>
          <b:Person>
            <b:Last>Wang</b:Last>
            <b:First>W.</b:First>
          </b:Person>
        </b:NameList>
      </b:Author>
    </b:Author>
    <b:Title>Swe-search: Enhancing software agents with monte carlo tree search and iterative refinement</b:Title>
    <b:JournalName>arXiv preprint arXiv:2410.20285</b:JournalName>
    <b:Year>2024</b:Year>
    <b:RefOrder>18</b:RefOrder>
  </b:Source>
  <b:Source>
    <b:Tag>Fer23</b:Tag>
    <b:SourceType>JournalArticle</b:SourceType>
    <b:Guid>{478DCB22-72D8-4599-AB71-DB519018CAB6}</b:Guid>
    <b:Author>
      <b:Author>
        <b:NameList>
          <b:Person>
            <b:Last>Fernandes</b:Last>
            <b:First>G.,</b:First>
          </b:Person>
          <b:Person>
            <b:Last>O’sullivan</b:Last>
            <b:First>D.</b:First>
          </b:Person>
        </b:NameList>
      </b:Author>
    </b:Author>
    <b:Title> Project management practices in major university-industry R&amp;D collaboration programs–a case study</b:Title>
    <b:JournalName>The Journal of Technology Transfer, 48(1)</b:JournalName>
    <b:Year>2023</b:Year>
    <b:Pages> 361-391</b:Pages>
    <b:RefOrder>19</b:RefOrder>
  </b:Source>
  <b:Source>
    <b:Tag>Rah25</b:Tag>
    <b:SourceType>JournalArticle</b:SourceType>
    <b:Guid>{9310F259-8612-4A48-AC84-BEFC5F4C6BBD}</b:Guid>
    <b:Author>
      <b:Author>
        <b:NameList>
          <b:Person>
            <b:Last>Rahman</b:Last>
            <b:First>M.</b:First>
            <b:Middle>A.,</b:Middle>
          </b:Person>
          <b:Person>
            <b:Last>Alam</b:Last>
            <b:First>M.</b:First>
            <b:Middle>S.,</b:Middle>
          </b:Person>
          <b:Person>
            <b:Last>Mrida</b:Last>
            <b:First>M.</b:First>
            <b:Middle>S. H.</b:Middle>
          </b:Person>
        </b:NameList>
      </b:Author>
    </b:Author>
    <b:Title>How interactive dashboards improve managerial decision-making in operations management</b:Title>
    <b:JournalName>American Journal of Advanced Technology and Engineering Solutions, 1(01)</b:JournalName>
    <b:Year>2025</b:Year>
    <b:Pages>122-146</b:Pages>
    <b:RefOrder>20</b:RefOrder>
  </b:Source>
  <b:Source>
    <b:Tag>Chu22</b:Tag>
    <b:SourceType>JournalArticle</b:SourceType>
    <b:Guid>{8257F3C6-9720-4801-B232-7C0C593F8812}</b:Guid>
    <b:Author>
      <b:Author>
        <b:NameList>
          <b:Person>
            <b:Last>Chu</b:Last>
            <b:First>Y.,</b:First>
          </b:Person>
          <b:Person>
            <b:Last>Lee</b:Last>
            <b:First>J.,</b:First>
          </b:Person>
          <b:Person>
            <b:Last>Kim</b:Last>
            <b:First>S.,</b:First>
          </b:Person>
          <b:Person>
            <b:Last>Kim</b:Last>
            <b:First>H.,</b:First>
          </b:Person>
          <b:Person>
            <b:Last>Yoon</b:Last>
            <b:First>Y.,</b:First>
          </b:Person>
          <b:Person>
            <b:Last>Chung</b:Last>
            <b:First>H.</b:First>
          </b:Person>
        </b:NameList>
      </b:Author>
    </b:Author>
    <b:Title>Review of offline payment function of CBDC considering security requirements</b:Title>
    <b:JournalName>Applied sciences, 12(9)</b:JournalName>
    <b:Year>2022</b:Year>
    <b:Pages>4488</b:Pages>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5A7808-280A-4F7D-8BEE-3A200EB52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Pages>
  <Words>3403</Words>
  <Characters>19400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22758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Project Management &amp; Innovation</dc:subject>
  <dc:creator>Name:</dc:creator>
  <cp:keywords/>
  <dc:description/>
  <cp:lastModifiedBy>Microsoft account</cp:lastModifiedBy>
  <cp:revision>109</cp:revision>
  <dcterms:created xsi:type="dcterms:W3CDTF">2024-10-16T16:02:00Z</dcterms:created>
  <dcterms:modified xsi:type="dcterms:W3CDTF">2026-04-23T12:31:00Z</dcterms:modified>
</cp:coreProperties>
</file>