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C96CA" w14:textId="77777777" w:rsidR="00AD60D5" w:rsidRDefault="00AD60D5" w:rsidP="0089269A">
      <w:pPr>
        <w:jc w:val="center"/>
        <w:rPr>
          <w:rFonts w:ascii="Arial" w:eastAsia="Arial" w:hAnsi="Arial" w:cs="Arial"/>
          <w:b/>
          <w:bCs/>
        </w:rPr>
      </w:pPr>
      <w:r>
        <w:rPr>
          <w:rFonts w:ascii="Arial" w:eastAsia="Arial" w:hAnsi="Arial" w:cs="Arial"/>
          <w:b/>
          <w:bCs/>
          <w:noProof/>
        </w:rPr>
        <w:drawing>
          <wp:inline distT="0" distB="0" distL="0" distR="0" wp14:anchorId="5208A47D" wp14:editId="309B2FEB">
            <wp:extent cx="5731510" cy="19850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985010"/>
                    </a:xfrm>
                    <a:prstGeom prst="rect">
                      <a:avLst/>
                    </a:prstGeom>
                    <a:noFill/>
                    <a:ln>
                      <a:noFill/>
                    </a:ln>
                  </pic:spPr>
                </pic:pic>
              </a:graphicData>
            </a:graphic>
          </wp:inline>
        </w:drawing>
      </w:r>
    </w:p>
    <w:p w14:paraId="61D16FF7" w14:textId="77777777" w:rsidR="00AD60D5" w:rsidRDefault="00AD60D5" w:rsidP="0089269A">
      <w:pPr>
        <w:ind w:left="720" w:hanging="720"/>
        <w:jc w:val="center"/>
        <w:rPr>
          <w:rFonts w:ascii="Arial" w:eastAsia="Arial" w:hAnsi="Arial" w:cs="Arial"/>
          <w:b/>
          <w:bCs/>
        </w:rPr>
      </w:pPr>
    </w:p>
    <w:p w14:paraId="3AC1337E" w14:textId="77777777" w:rsidR="00AD60D5" w:rsidRDefault="00AD60D5" w:rsidP="0089269A">
      <w:pPr>
        <w:ind w:left="720" w:hanging="720"/>
        <w:jc w:val="center"/>
        <w:rPr>
          <w:rFonts w:ascii="Arial" w:eastAsia="Arial" w:hAnsi="Arial" w:cs="Arial"/>
          <w:b/>
          <w:bCs/>
        </w:rPr>
      </w:pPr>
    </w:p>
    <w:p w14:paraId="20E13DAB" w14:textId="77777777" w:rsidR="00AD60D5" w:rsidRDefault="00AD60D5" w:rsidP="0089269A">
      <w:pPr>
        <w:ind w:left="720" w:hanging="720"/>
        <w:jc w:val="center"/>
        <w:rPr>
          <w:rFonts w:ascii="Arial" w:eastAsia="Arial" w:hAnsi="Arial" w:cs="Arial"/>
          <w:b/>
          <w:bCs/>
        </w:rPr>
      </w:pPr>
    </w:p>
    <w:p w14:paraId="7C079B3D" w14:textId="77777777" w:rsidR="00AD60D5" w:rsidRDefault="00AD60D5" w:rsidP="0089269A">
      <w:pPr>
        <w:ind w:left="720" w:hanging="720"/>
        <w:jc w:val="center"/>
        <w:rPr>
          <w:rFonts w:ascii="Arial" w:eastAsia="Arial" w:hAnsi="Arial" w:cs="Arial"/>
          <w:b/>
          <w:bCs/>
        </w:rPr>
      </w:pPr>
    </w:p>
    <w:p w14:paraId="4ADB765C" w14:textId="77777777" w:rsidR="00AD60D5" w:rsidRDefault="00AD60D5" w:rsidP="0089269A">
      <w:pPr>
        <w:ind w:left="720" w:hanging="720"/>
        <w:jc w:val="center"/>
        <w:rPr>
          <w:rFonts w:ascii="Arial" w:eastAsia="Arial" w:hAnsi="Arial" w:cs="Arial"/>
          <w:b/>
          <w:bCs/>
        </w:rPr>
      </w:pPr>
    </w:p>
    <w:p w14:paraId="6058835B" w14:textId="117D3123" w:rsidR="00AD60D5" w:rsidRDefault="00180C41" w:rsidP="0089269A">
      <w:pPr>
        <w:spacing w:line="360" w:lineRule="auto"/>
        <w:ind w:left="720" w:hanging="720"/>
        <w:jc w:val="center"/>
        <w:rPr>
          <w:rFonts w:ascii="Arial" w:eastAsia="Arial" w:hAnsi="Arial" w:cs="Arial"/>
          <w:b/>
          <w:bCs/>
        </w:rPr>
      </w:pPr>
      <w:r w:rsidRPr="00180C41">
        <w:rPr>
          <w:rFonts w:ascii="Arial" w:eastAsia="Arial" w:hAnsi="Arial" w:cs="Arial"/>
          <w:b/>
          <w:bCs/>
        </w:rPr>
        <w:t>The development of circular economy to support achieving NetZero</w:t>
      </w:r>
    </w:p>
    <w:p w14:paraId="3EB43564" w14:textId="77777777" w:rsidR="00AD60D5" w:rsidRDefault="00AD60D5" w:rsidP="0089269A">
      <w:pPr>
        <w:spacing w:line="360" w:lineRule="auto"/>
        <w:ind w:left="720" w:hanging="720"/>
        <w:jc w:val="center"/>
        <w:rPr>
          <w:rFonts w:ascii="Arial" w:eastAsia="Arial" w:hAnsi="Arial" w:cs="Arial"/>
          <w:b/>
          <w:bCs/>
        </w:rPr>
      </w:pPr>
      <w:r>
        <w:rPr>
          <w:rFonts w:ascii="Arial" w:eastAsia="Arial" w:hAnsi="Arial" w:cs="Arial"/>
          <w:b/>
          <w:bCs/>
        </w:rPr>
        <w:t>By</w:t>
      </w:r>
    </w:p>
    <w:p w14:paraId="2271166C" w14:textId="77777777" w:rsidR="00AD60D5" w:rsidRDefault="00AD60D5" w:rsidP="0089269A">
      <w:pPr>
        <w:spacing w:line="360" w:lineRule="auto"/>
        <w:ind w:left="720" w:hanging="720"/>
        <w:jc w:val="center"/>
        <w:rPr>
          <w:rFonts w:ascii="Arial" w:eastAsia="Arial" w:hAnsi="Arial" w:cs="Arial"/>
          <w:b/>
          <w:bCs/>
        </w:rPr>
      </w:pPr>
      <w:r>
        <w:rPr>
          <w:rFonts w:ascii="Arial" w:eastAsia="Arial" w:hAnsi="Arial" w:cs="Arial"/>
          <w:b/>
          <w:bCs/>
        </w:rPr>
        <w:t>Graham  Jones</w:t>
      </w:r>
    </w:p>
    <w:p w14:paraId="6775DF96" w14:textId="77777777" w:rsidR="00AD60D5" w:rsidRDefault="00AD60D5" w:rsidP="0089269A">
      <w:pPr>
        <w:spacing w:line="360" w:lineRule="auto"/>
        <w:ind w:left="720" w:hanging="720"/>
        <w:jc w:val="center"/>
        <w:rPr>
          <w:rFonts w:ascii="Arial" w:eastAsia="Arial" w:hAnsi="Arial" w:cs="Arial"/>
          <w:b/>
          <w:bCs/>
        </w:rPr>
      </w:pPr>
      <w:r>
        <w:rPr>
          <w:rFonts w:ascii="Arial" w:eastAsia="Arial" w:hAnsi="Arial" w:cs="Arial"/>
          <w:b/>
          <w:bCs/>
        </w:rPr>
        <w:t>2313935</w:t>
      </w:r>
    </w:p>
    <w:p w14:paraId="300F59BB" w14:textId="77777777" w:rsidR="00AD60D5" w:rsidRDefault="00AD60D5" w:rsidP="0089269A">
      <w:pPr>
        <w:ind w:left="720" w:hanging="720"/>
        <w:jc w:val="center"/>
        <w:rPr>
          <w:rFonts w:ascii="Arial" w:eastAsia="Arial" w:hAnsi="Arial" w:cs="Arial"/>
          <w:b/>
          <w:bCs/>
        </w:rPr>
      </w:pPr>
    </w:p>
    <w:p w14:paraId="57F22569" w14:textId="77777777" w:rsidR="00AD60D5" w:rsidRDefault="00AD60D5" w:rsidP="0089269A">
      <w:pPr>
        <w:ind w:left="720" w:hanging="720"/>
        <w:jc w:val="center"/>
        <w:rPr>
          <w:rFonts w:ascii="Arial" w:eastAsia="Arial" w:hAnsi="Arial" w:cs="Arial"/>
          <w:b/>
          <w:bCs/>
        </w:rPr>
      </w:pPr>
    </w:p>
    <w:p w14:paraId="7F921C1C" w14:textId="77777777" w:rsidR="00AD60D5" w:rsidRDefault="00AD60D5" w:rsidP="0089269A">
      <w:pPr>
        <w:ind w:left="720" w:hanging="720"/>
        <w:jc w:val="center"/>
        <w:rPr>
          <w:rFonts w:ascii="Arial" w:eastAsia="Arial" w:hAnsi="Arial" w:cs="Arial"/>
          <w:b/>
          <w:bCs/>
        </w:rPr>
      </w:pPr>
    </w:p>
    <w:p w14:paraId="234D5EC0" w14:textId="77777777" w:rsidR="00AD60D5" w:rsidRPr="0081721A" w:rsidRDefault="00AD60D5" w:rsidP="0089269A">
      <w:pPr>
        <w:pStyle w:val="paragraph"/>
        <w:spacing w:before="0" w:beforeAutospacing="0" w:after="0" w:afterAutospacing="0" w:line="360" w:lineRule="auto"/>
        <w:jc w:val="center"/>
        <w:textAlignment w:val="baseline"/>
        <w:rPr>
          <w:rFonts w:ascii="Segoe UI" w:hAnsi="Segoe UI" w:cs="Segoe UI"/>
          <w:b/>
          <w:bCs/>
          <w:sz w:val="22"/>
          <w:szCs w:val="22"/>
        </w:rPr>
      </w:pPr>
      <w:r w:rsidRPr="0081721A">
        <w:rPr>
          <w:rStyle w:val="normaltextrun"/>
          <w:rFonts w:eastAsiaTheme="majorEastAsia" w:cs="Arial"/>
          <w:b/>
          <w:bCs/>
          <w:sz w:val="22"/>
          <w:szCs w:val="22"/>
          <w:lang w:val="en-US"/>
        </w:rPr>
        <w:t>Degree Apprenticeship in Logistics and Supply Chain Management</w:t>
      </w:r>
    </w:p>
    <w:p w14:paraId="6A38B9E6" w14:textId="0E4D2AAE" w:rsidR="00AD60D5" w:rsidRPr="0081721A" w:rsidRDefault="00180C41" w:rsidP="0089269A">
      <w:pPr>
        <w:pStyle w:val="paragraph"/>
        <w:spacing w:before="0" w:beforeAutospacing="0" w:after="0" w:afterAutospacing="0" w:line="360" w:lineRule="auto"/>
        <w:jc w:val="center"/>
        <w:textAlignment w:val="baseline"/>
        <w:rPr>
          <w:rFonts w:ascii="Segoe UI" w:hAnsi="Segoe UI" w:cs="Segoe UI"/>
          <w:b/>
          <w:bCs/>
          <w:sz w:val="22"/>
          <w:szCs w:val="22"/>
        </w:rPr>
      </w:pPr>
      <w:r>
        <w:rPr>
          <w:rStyle w:val="normaltextrun"/>
          <w:rFonts w:eastAsiaTheme="majorEastAsia" w:cs="Arial"/>
          <w:b/>
          <w:bCs/>
          <w:sz w:val="22"/>
          <w:szCs w:val="22"/>
          <w:lang w:val="en-US"/>
        </w:rPr>
        <w:t>21</w:t>
      </w:r>
      <w:r w:rsidRPr="00180C41">
        <w:rPr>
          <w:rStyle w:val="normaltextrun"/>
          <w:rFonts w:eastAsiaTheme="majorEastAsia" w:cs="Arial"/>
          <w:b/>
          <w:bCs/>
          <w:sz w:val="22"/>
          <w:szCs w:val="22"/>
          <w:vertAlign w:val="superscript"/>
          <w:lang w:val="en-US"/>
        </w:rPr>
        <w:t>st</w:t>
      </w:r>
      <w:r>
        <w:rPr>
          <w:rStyle w:val="normaltextrun"/>
          <w:rFonts w:eastAsiaTheme="majorEastAsia" w:cs="Arial"/>
          <w:b/>
          <w:bCs/>
          <w:sz w:val="22"/>
          <w:szCs w:val="22"/>
          <w:lang w:val="en-US"/>
        </w:rPr>
        <w:t xml:space="preserve"> </w:t>
      </w:r>
      <w:r w:rsidR="00AD60D5" w:rsidRPr="0081721A">
        <w:rPr>
          <w:rStyle w:val="normaltextrun"/>
          <w:rFonts w:eastAsiaTheme="majorEastAsia" w:cs="Arial"/>
          <w:b/>
          <w:bCs/>
          <w:sz w:val="22"/>
          <w:szCs w:val="22"/>
          <w:lang w:val="en-US"/>
        </w:rPr>
        <w:t>November 202</w:t>
      </w:r>
      <w:r>
        <w:rPr>
          <w:rStyle w:val="normaltextrun"/>
          <w:rFonts w:eastAsiaTheme="majorEastAsia" w:cs="Arial"/>
          <w:b/>
          <w:bCs/>
          <w:sz w:val="22"/>
          <w:szCs w:val="22"/>
          <w:lang w:val="en-US"/>
        </w:rPr>
        <w:t>4</w:t>
      </w:r>
    </w:p>
    <w:p w14:paraId="1D4097B4" w14:textId="07130CD8" w:rsidR="00577086" w:rsidRDefault="00180C41" w:rsidP="0089269A">
      <w:pPr>
        <w:pStyle w:val="paragraph"/>
        <w:spacing w:before="0" w:beforeAutospacing="0" w:after="0" w:afterAutospacing="0" w:line="360" w:lineRule="auto"/>
        <w:jc w:val="center"/>
        <w:textAlignment w:val="baseline"/>
        <w:rPr>
          <w:rStyle w:val="normaltextrun"/>
          <w:rFonts w:eastAsiaTheme="majorEastAsia" w:cs="Arial"/>
          <w:b/>
          <w:bCs/>
          <w:sz w:val="22"/>
          <w:szCs w:val="22"/>
          <w:lang w:val="en-US"/>
        </w:rPr>
      </w:pPr>
      <w:r>
        <w:rPr>
          <w:rStyle w:val="normaltextrun"/>
          <w:rFonts w:eastAsiaTheme="majorEastAsia" w:cs="Arial"/>
          <w:b/>
          <w:bCs/>
          <w:sz w:val="22"/>
          <w:szCs w:val="22"/>
          <w:lang w:val="en-US"/>
        </w:rPr>
        <w:t>Sustainability</w:t>
      </w:r>
      <w:r w:rsidR="00AD60D5" w:rsidRPr="0081721A">
        <w:rPr>
          <w:rStyle w:val="normaltextrun"/>
          <w:rFonts w:eastAsiaTheme="majorEastAsia" w:cs="Arial"/>
          <w:b/>
          <w:bCs/>
          <w:sz w:val="22"/>
          <w:szCs w:val="22"/>
          <w:lang w:val="en-US"/>
        </w:rPr>
        <w:t xml:space="preserve"> (ACMA402</w:t>
      </w:r>
      <w:r w:rsidR="0015660D">
        <w:rPr>
          <w:rStyle w:val="normaltextrun"/>
          <w:rFonts w:eastAsiaTheme="majorEastAsia" w:cs="Arial"/>
          <w:b/>
          <w:bCs/>
          <w:sz w:val="22"/>
          <w:szCs w:val="22"/>
          <w:lang w:val="en-US"/>
        </w:rPr>
        <w:t>3</w:t>
      </w:r>
      <w:r w:rsidR="00AD60D5" w:rsidRPr="0081721A">
        <w:rPr>
          <w:rStyle w:val="normaltextrun"/>
          <w:rFonts w:eastAsiaTheme="majorEastAsia" w:cs="Arial"/>
          <w:b/>
          <w:bCs/>
          <w:sz w:val="22"/>
          <w:szCs w:val="22"/>
          <w:lang w:val="en-US"/>
        </w:rPr>
        <w:t>)</w:t>
      </w:r>
    </w:p>
    <w:p w14:paraId="00E06542" w14:textId="77777777" w:rsidR="00577086" w:rsidRDefault="00577086" w:rsidP="0089269A">
      <w:pPr>
        <w:jc w:val="center"/>
        <w:rPr>
          <w:rStyle w:val="normaltextrun"/>
          <w:rFonts w:ascii="Times New Roman" w:eastAsiaTheme="majorEastAsia" w:hAnsi="Times New Roman" w:cs="Arial"/>
          <w:b/>
          <w:bCs/>
          <w:lang w:val="en-US" w:eastAsia="en-GB"/>
        </w:rPr>
      </w:pPr>
      <w:r>
        <w:rPr>
          <w:rStyle w:val="normaltextrun"/>
          <w:rFonts w:eastAsiaTheme="majorEastAsia" w:cs="Arial"/>
          <w:b/>
          <w:bCs/>
          <w:lang w:val="en-US"/>
        </w:rPr>
        <w:br w:type="page"/>
      </w:r>
    </w:p>
    <w:p w14:paraId="18D03878" w14:textId="77777777" w:rsidR="00AD60D5" w:rsidRPr="0081721A" w:rsidRDefault="00AD60D5" w:rsidP="00AD60D5">
      <w:pPr>
        <w:pStyle w:val="paragraph"/>
        <w:spacing w:before="0" w:beforeAutospacing="0" w:after="0" w:afterAutospacing="0" w:line="360" w:lineRule="auto"/>
        <w:jc w:val="center"/>
        <w:textAlignment w:val="baseline"/>
        <w:rPr>
          <w:rFonts w:ascii="Segoe UI" w:hAnsi="Segoe UI" w:cs="Segoe UI"/>
          <w:b/>
          <w:bCs/>
          <w:sz w:val="22"/>
          <w:szCs w:val="22"/>
        </w:rPr>
      </w:pPr>
    </w:p>
    <w:p w14:paraId="27498617" w14:textId="5DA000DB" w:rsidR="00601773" w:rsidRDefault="00E921B0" w:rsidP="0059489A">
      <w:pPr>
        <w:spacing w:line="360" w:lineRule="auto"/>
        <w:jc w:val="both"/>
        <w:rPr>
          <w:rStyle w:val="Strong"/>
          <w:rFonts w:ascii="Arial" w:hAnsi="Arial" w:cs="Arial"/>
        </w:rPr>
      </w:pPr>
      <w:r>
        <w:rPr>
          <w:rStyle w:val="Strong"/>
          <w:rFonts w:ascii="Arial" w:hAnsi="Arial" w:cs="Arial"/>
        </w:rPr>
        <w:t>Table of Contents</w:t>
      </w:r>
    </w:p>
    <w:p w14:paraId="14DE116F" w14:textId="11288173" w:rsidR="00BE75AC" w:rsidRDefault="00883F68" w:rsidP="0088121B">
      <w:pPr>
        <w:pStyle w:val="ListParagraph"/>
        <w:numPr>
          <w:ilvl w:val="0"/>
          <w:numId w:val="1"/>
        </w:numPr>
        <w:spacing w:line="360" w:lineRule="auto"/>
        <w:jc w:val="both"/>
        <w:rPr>
          <w:rStyle w:val="Strong"/>
          <w:rFonts w:cs="Arial"/>
          <w:b w:val="0"/>
          <w:bCs w:val="0"/>
        </w:rPr>
      </w:pPr>
      <w:r>
        <w:rPr>
          <w:rStyle w:val="Strong"/>
          <w:rFonts w:cs="Arial"/>
          <w:b w:val="0"/>
          <w:bCs w:val="0"/>
        </w:rPr>
        <w:t>Introduction</w:t>
      </w:r>
      <w:r w:rsidR="00F405FA">
        <w:rPr>
          <w:rStyle w:val="Strong"/>
          <w:rFonts w:cs="Arial"/>
          <w:b w:val="0"/>
          <w:bCs w:val="0"/>
        </w:rPr>
        <w:t>……………………………</w:t>
      </w:r>
      <w:r w:rsidR="00EB12AD">
        <w:rPr>
          <w:rStyle w:val="Strong"/>
          <w:rFonts w:cs="Arial"/>
          <w:b w:val="0"/>
          <w:bCs w:val="0"/>
        </w:rPr>
        <w:t>……….</w:t>
      </w:r>
      <w:r w:rsidR="00F405FA">
        <w:rPr>
          <w:rStyle w:val="Strong"/>
          <w:rFonts w:cs="Arial"/>
          <w:b w:val="0"/>
          <w:bCs w:val="0"/>
        </w:rPr>
        <w:t>……3</w:t>
      </w:r>
    </w:p>
    <w:p w14:paraId="3E13AD6B" w14:textId="163C3591" w:rsidR="009C1998" w:rsidRDefault="009C1998" w:rsidP="00883F68">
      <w:pPr>
        <w:pStyle w:val="ListParagraph"/>
        <w:numPr>
          <w:ilvl w:val="1"/>
          <w:numId w:val="1"/>
        </w:numPr>
        <w:spacing w:line="360" w:lineRule="auto"/>
        <w:jc w:val="both"/>
        <w:rPr>
          <w:rStyle w:val="Strong"/>
          <w:rFonts w:cs="Arial"/>
          <w:b w:val="0"/>
          <w:bCs w:val="0"/>
        </w:rPr>
      </w:pPr>
      <w:r>
        <w:rPr>
          <w:rStyle w:val="Strong"/>
          <w:rFonts w:cs="Arial"/>
          <w:b w:val="0"/>
          <w:bCs w:val="0"/>
        </w:rPr>
        <w:t>What is Sustainability?</w:t>
      </w:r>
      <w:r w:rsidR="00F405FA">
        <w:rPr>
          <w:rStyle w:val="Strong"/>
          <w:rFonts w:cs="Arial"/>
          <w:b w:val="0"/>
          <w:bCs w:val="0"/>
        </w:rPr>
        <w:t>............</w:t>
      </w:r>
      <w:r w:rsidR="00EB12AD">
        <w:rPr>
          <w:rStyle w:val="Strong"/>
          <w:rFonts w:cs="Arial"/>
          <w:b w:val="0"/>
          <w:bCs w:val="0"/>
        </w:rPr>
        <w:t>...........</w:t>
      </w:r>
      <w:r w:rsidR="00F405FA">
        <w:rPr>
          <w:rStyle w:val="Strong"/>
          <w:rFonts w:cs="Arial"/>
          <w:b w:val="0"/>
          <w:bCs w:val="0"/>
        </w:rPr>
        <w:t>......3</w:t>
      </w:r>
    </w:p>
    <w:p w14:paraId="27EB281E" w14:textId="3EB51EDB" w:rsidR="009C1998" w:rsidRPr="009C1998" w:rsidRDefault="00883F68" w:rsidP="009C1998">
      <w:pPr>
        <w:pStyle w:val="ListParagraph"/>
        <w:numPr>
          <w:ilvl w:val="1"/>
          <w:numId w:val="1"/>
        </w:numPr>
        <w:spacing w:line="360" w:lineRule="auto"/>
        <w:jc w:val="both"/>
        <w:rPr>
          <w:rStyle w:val="Strong"/>
          <w:rFonts w:cs="Arial"/>
          <w:b w:val="0"/>
          <w:bCs w:val="0"/>
        </w:rPr>
      </w:pPr>
      <w:r>
        <w:rPr>
          <w:rStyle w:val="Strong"/>
          <w:rFonts w:cs="Arial"/>
          <w:b w:val="0"/>
          <w:bCs w:val="0"/>
        </w:rPr>
        <w:t>What is a circular economy?</w:t>
      </w:r>
      <w:r w:rsidR="00F405FA">
        <w:rPr>
          <w:rStyle w:val="Strong"/>
          <w:rFonts w:cs="Arial"/>
          <w:b w:val="0"/>
          <w:bCs w:val="0"/>
        </w:rPr>
        <w:t>....</w:t>
      </w:r>
      <w:r w:rsidR="00EB12AD">
        <w:rPr>
          <w:rStyle w:val="Strong"/>
          <w:rFonts w:cs="Arial"/>
          <w:b w:val="0"/>
          <w:bCs w:val="0"/>
        </w:rPr>
        <w:t>...........</w:t>
      </w:r>
      <w:r w:rsidR="00F405FA">
        <w:rPr>
          <w:rStyle w:val="Strong"/>
          <w:rFonts w:cs="Arial"/>
          <w:b w:val="0"/>
          <w:bCs w:val="0"/>
        </w:rPr>
        <w:t>.....3</w:t>
      </w:r>
    </w:p>
    <w:p w14:paraId="35D17BC1" w14:textId="78B6F8DE" w:rsidR="00883F68" w:rsidRDefault="00883F68" w:rsidP="00883F68">
      <w:pPr>
        <w:pStyle w:val="ListParagraph"/>
        <w:numPr>
          <w:ilvl w:val="1"/>
          <w:numId w:val="1"/>
        </w:numPr>
        <w:spacing w:line="360" w:lineRule="auto"/>
        <w:jc w:val="both"/>
        <w:rPr>
          <w:rStyle w:val="Strong"/>
          <w:rFonts w:cs="Arial"/>
          <w:b w:val="0"/>
          <w:bCs w:val="0"/>
        </w:rPr>
      </w:pPr>
      <w:r>
        <w:rPr>
          <w:rStyle w:val="Strong"/>
          <w:rFonts w:cs="Arial"/>
          <w:b w:val="0"/>
          <w:bCs w:val="0"/>
        </w:rPr>
        <w:t>What is NetZero?</w:t>
      </w:r>
      <w:r w:rsidR="00F405FA">
        <w:rPr>
          <w:rStyle w:val="Strong"/>
          <w:rFonts w:cs="Arial"/>
          <w:b w:val="0"/>
          <w:bCs w:val="0"/>
        </w:rPr>
        <w:t>......................</w:t>
      </w:r>
      <w:r w:rsidR="00EB12AD">
        <w:rPr>
          <w:rStyle w:val="Strong"/>
          <w:rFonts w:cs="Arial"/>
          <w:b w:val="0"/>
          <w:bCs w:val="0"/>
        </w:rPr>
        <w:t>...........</w:t>
      </w:r>
      <w:r w:rsidR="00F405FA">
        <w:rPr>
          <w:rStyle w:val="Strong"/>
          <w:rFonts w:cs="Arial"/>
          <w:b w:val="0"/>
          <w:bCs w:val="0"/>
        </w:rPr>
        <w:t>....4</w:t>
      </w:r>
    </w:p>
    <w:p w14:paraId="7A5B0A35" w14:textId="2EB83EF4" w:rsidR="00B16856" w:rsidRDefault="005170EC" w:rsidP="00B16856">
      <w:pPr>
        <w:pStyle w:val="ListParagraph"/>
        <w:numPr>
          <w:ilvl w:val="0"/>
          <w:numId w:val="1"/>
        </w:numPr>
        <w:spacing w:line="360" w:lineRule="auto"/>
        <w:jc w:val="both"/>
        <w:rPr>
          <w:rStyle w:val="Strong"/>
          <w:rFonts w:cs="Arial"/>
          <w:b w:val="0"/>
          <w:bCs w:val="0"/>
        </w:rPr>
      </w:pPr>
      <w:r>
        <w:rPr>
          <w:rStyle w:val="Strong"/>
          <w:rFonts w:cs="Arial"/>
          <w:b w:val="0"/>
          <w:bCs w:val="0"/>
        </w:rPr>
        <w:t>Benefits of circular economies………</w:t>
      </w:r>
      <w:r w:rsidR="00EB12AD">
        <w:rPr>
          <w:rStyle w:val="Strong"/>
          <w:rFonts w:cs="Arial"/>
          <w:b w:val="0"/>
          <w:bCs w:val="0"/>
        </w:rPr>
        <w:t>……….</w:t>
      </w:r>
      <w:r>
        <w:rPr>
          <w:rStyle w:val="Strong"/>
          <w:rFonts w:cs="Arial"/>
          <w:b w:val="0"/>
          <w:bCs w:val="0"/>
        </w:rPr>
        <w:t>……5</w:t>
      </w:r>
    </w:p>
    <w:p w14:paraId="4F0BD9FC" w14:textId="09C008C2" w:rsidR="00984D10" w:rsidRDefault="00984D10" w:rsidP="00B16856">
      <w:pPr>
        <w:pStyle w:val="ListParagraph"/>
        <w:numPr>
          <w:ilvl w:val="0"/>
          <w:numId w:val="1"/>
        </w:numPr>
        <w:spacing w:line="360" w:lineRule="auto"/>
        <w:jc w:val="both"/>
        <w:rPr>
          <w:rStyle w:val="Strong"/>
          <w:rFonts w:cs="Arial"/>
          <w:b w:val="0"/>
          <w:bCs w:val="0"/>
        </w:rPr>
      </w:pPr>
      <w:r>
        <w:rPr>
          <w:rStyle w:val="Strong"/>
          <w:rFonts w:cs="Arial"/>
          <w:b w:val="0"/>
          <w:bCs w:val="0"/>
        </w:rPr>
        <w:t>Challenges of circular economies</w:t>
      </w:r>
      <w:r w:rsidR="00F93A67">
        <w:rPr>
          <w:rStyle w:val="Strong"/>
          <w:rFonts w:cs="Arial"/>
          <w:b w:val="0"/>
          <w:bCs w:val="0"/>
        </w:rPr>
        <w:t>……</w:t>
      </w:r>
      <w:r w:rsidR="00EB12AD">
        <w:rPr>
          <w:rStyle w:val="Strong"/>
          <w:rFonts w:cs="Arial"/>
          <w:b w:val="0"/>
          <w:bCs w:val="0"/>
        </w:rPr>
        <w:t>……….</w:t>
      </w:r>
      <w:r w:rsidR="00F93A67">
        <w:rPr>
          <w:rStyle w:val="Strong"/>
          <w:rFonts w:cs="Arial"/>
          <w:b w:val="0"/>
          <w:bCs w:val="0"/>
        </w:rPr>
        <w:t>…..5</w:t>
      </w:r>
    </w:p>
    <w:p w14:paraId="6EE7040C" w14:textId="4E26ACA4" w:rsidR="00984D10" w:rsidRDefault="000467CB" w:rsidP="00B16856">
      <w:pPr>
        <w:pStyle w:val="ListParagraph"/>
        <w:numPr>
          <w:ilvl w:val="0"/>
          <w:numId w:val="1"/>
        </w:numPr>
        <w:spacing w:line="360" w:lineRule="auto"/>
        <w:jc w:val="both"/>
        <w:rPr>
          <w:rStyle w:val="Strong"/>
          <w:rFonts w:cs="Arial"/>
          <w:b w:val="0"/>
          <w:bCs w:val="0"/>
        </w:rPr>
      </w:pPr>
      <w:r>
        <w:rPr>
          <w:rStyle w:val="Strong"/>
          <w:rFonts w:cs="Arial"/>
          <w:b w:val="0"/>
          <w:bCs w:val="0"/>
        </w:rPr>
        <w:t>Case-study Tata Steel</w:t>
      </w:r>
      <w:r w:rsidR="00B11B45">
        <w:rPr>
          <w:rStyle w:val="Strong"/>
          <w:rFonts w:cs="Arial"/>
          <w:b w:val="0"/>
          <w:bCs w:val="0"/>
        </w:rPr>
        <w:t>…………………</w:t>
      </w:r>
      <w:r w:rsidR="00EB12AD">
        <w:rPr>
          <w:rStyle w:val="Strong"/>
          <w:rFonts w:cs="Arial"/>
          <w:b w:val="0"/>
          <w:bCs w:val="0"/>
        </w:rPr>
        <w:t>……….</w:t>
      </w:r>
      <w:r w:rsidR="00B11B45">
        <w:rPr>
          <w:rStyle w:val="Strong"/>
          <w:rFonts w:cs="Arial"/>
          <w:b w:val="0"/>
          <w:bCs w:val="0"/>
        </w:rPr>
        <w:t>….6</w:t>
      </w:r>
    </w:p>
    <w:p w14:paraId="61B96165" w14:textId="182AA18B" w:rsidR="00B11B45" w:rsidRDefault="00340625" w:rsidP="00EB12AD">
      <w:pPr>
        <w:pStyle w:val="ListParagraph"/>
        <w:numPr>
          <w:ilvl w:val="1"/>
          <w:numId w:val="1"/>
        </w:numPr>
        <w:spacing w:line="360" w:lineRule="auto"/>
        <w:jc w:val="both"/>
        <w:rPr>
          <w:rStyle w:val="Strong"/>
          <w:rFonts w:cs="Arial"/>
          <w:b w:val="0"/>
          <w:bCs w:val="0"/>
        </w:rPr>
      </w:pPr>
      <w:r>
        <w:rPr>
          <w:rStyle w:val="Strong"/>
          <w:rFonts w:cs="Arial"/>
          <w:b w:val="0"/>
          <w:bCs w:val="0"/>
        </w:rPr>
        <w:t>Steelmaking with Electric Arc Furnace….6</w:t>
      </w:r>
    </w:p>
    <w:p w14:paraId="0C098927" w14:textId="47651D11" w:rsidR="005108EF" w:rsidRDefault="00F57B0D" w:rsidP="00EB12AD">
      <w:pPr>
        <w:pStyle w:val="ListParagraph"/>
        <w:numPr>
          <w:ilvl w:val="1"/>
          <w:numId w:val="1"/>
        </w:numPr>
        <w:spacing w:line="360" w:lineRule="auto"/>
        <w:jc w:val="both"/>
        <w:rPr>
          <w:rStyle w:val="Strong"/>
          <w:rFonts w:cs="Arial"/>
          <w:b w:val="0"/>
          <w:bCs w:val="0"/>
        </w:rPr>
      </w:pPr>
      <w:r>
        <w:rPr>
          <w:rStyle w:val="Strong"/>
          <w:rFonts w:cs="Arial"/>
          <w:b w:val="0"/>
          <w:bCs w:val="0"/>
        </w:rPr>
        <w:t>Packaging material circular economy…..</w:t>
      </w:r>
      <w:r w:rsidR="000F4420">
        <w:rPr>
          <w:rStyle w:val="Strong"/>
          <w:rFonts w:cs="Arial"/>
          <w:b w:val="0"/>
          <w:bCs w:val="0"/>
        </w:rPr>
        <w:t>.</w:t>
      </w:r>
      <w:r>
        <w:rPr>
          <w:rStyle w:val="Strong"/>
          <w:rFonts w:cs="Arial"/>
          <w:b w:val="0"/>
          <w:bCs w:val="0"/>
        </w:rPr>
        <w:t>8</w:t>
      </w:r>
    </w:p>
    <w:p w14:paraId="65DAEDDF" w14:textId="6C4C1ACC" w:rsidR="005E5527" w:rsidRDefault="005E5527" w:rsidP="00EB12AD">
      <w:pPr>
        <w:pStyle w:val="ListParagraph"/>
        <w:numPr>
          <w:ilvl w:val="1"/>
          <w:numId w:val="1"/>
        </w:numPr>
        <w:spacing w:line="360" w:lineRule="auto"/>
        <w:jc w:val="both"/>
        <w:rPr>
          <w:rStyle w:val="Strong"/>
          <w:rFonts w:cs="Arial"/>
          <w:b w:val="0"/>
          <w:bCs w:val="0"/>
        </w:rPr>
      </w:pPr>
      <w:r>
        <w:rPr>
          <w:rStyle w:val="Strong"/>
          <w:rFonts w:cs="Arial"/>
          <w:b w:val="0"/>
          <w:bCs w:val="0"/>
        </w:rPr>
        <w:t>Conclusion</w:t>
      </w:r>
      <w:r w:rsidR="00826A44">
        <w:rPr>
          <w:rStyle w:val="Strong"/>
          <w:rFonts w:cs="Arial"/>
          <w:b w:val="0"/>
          <w:bCs w:val="0"/>
        </w:rPr>
        <w:t>…………………………………</w:t>
      </w:r>
      <w:r w:rsidR="005E19E8">
        <w:rPr>
          <w:rStyle w:val="Strong"/>
          <w:rFonts w:cs="Arial"/>
          <w:b w:val="0"/>
          <w:bCs w:val="0"/>
        </w:rPr>
        <w:t>9</w:t>
      </w:r>
    </w:p>
    <w:p w14:paraId="2A0DF91B" w14:textId="0B502204" w:rsidR="002442CC" w:rsidRDefault="002442CC" w:rsidP="002442CC">
      <w:pPr>
        <w:pStyle w:val="ListParagraph"/>
        <w:numPr>
          <w:ilvl w:val="0"/>
          <w:numId w:val="1"/>
        </w:numPr>
        <w:spacing w:line="360" w:lineRule="auto"/>
        <w:jc w:val="both"/>
        <w:rPr>
          <w:rStyle w:val="Strong"/>
          <w:rFonts w:cs="Arial"/>
          <w:b w:val="0"/>
          <w:bCs w:val="0"/>
        </w:rPr>
      </w:pPr>
      <w:r>
        <w:rPr>
          <w:rStyle w:val="Strong"/>
          <w:rFonts w:cs="Arial"/>
          <w:b w:val="0"/>
          <w:bCs w:val="0"/>
        </w:rPr>
        <w:t>Circular Economy review…………………………</w:t>
      </w:r>
      <w:r w:rsidR="00960582">
        <w:rPr>
          <w:rStyle w:val="Strong"/>
          <w:rFonts w:cs="Arial"/>
          <w:b w:val="0"/>
          <w:bCs w:val="0"/>
        </w:rPr>
        <w:t>9</w:t>
      </w:r>
    </w:p>
    <w:p w14:paraId="515A69BE" w14:textId="2A8E8940" w:rsidR="00960582" w:rsidRPr="00B16856" w:rsidRDefault="00960582" w:rsidP="002442CC">
      <w:pPr>
        <w:pStyle w:val="ListParagraph"/>
        <w:numPr>
          <w:ilvl w:val="0"/>
          <w:numId w:val="1"/>
        </w:numPr>
        <w:spacing w:line="360" w:lineRule="auto"/>
        <w:jc w:val="both"/>
        <w:rPr>
          <w:rStyle w:val="Strong"/>
          <w:rFonts w:cs="Arial"/>
          <w:b w:val="0"/>
          <w:bCs w:val="0"/>
        </w:rPr>
      </w:pPr>
      <w:r>
        <w:rPr>
          <w:rStyle w:val="Strong"/>
          <w:rFonts w:cs="Arial"/>
          <w:b w:val="0"/>
          <w:bCs w:val="0"/>
        </w:rPr>
        <w:t>References…………………………………………10</w:t>
      </w:r>
    </w:p>
    <w:p w14:paraId="2B16F632" w14:textId="77777777" w:rsidR="00F405FA" w:rsidRDefault="00F405FA">
      <w:pPr>
        <w:rPr>
          <w:rStyle w:val="Strong"/>
          <w:rFonts w:ascii="Arial" w:hAnsi="Arial" w:cs="Arial"/>
        </w:rPr>
      </w:pPr>
      <w:r>
        <w:rPr>
          <w:rStyle w:val="Strong"/>
          <w:rFonts w:ascii="Arial" w:hAnsi="Arial" w:cs="Arial"/>
        </w:rPr>
        <w:br w:type="page"/>
      </w:r>
    </w:p>
    <w:p w14:paraId="6A81F303" w14:textId="77777777" w:rsidR="007465BF" w:rsidRDefault="007465BF" w:rsidP="0059489A">
      <w:pPr>
        <w:spacing w:line="360" w:lineRule="auto"/>
        <w:jc w:val="both"/>
        <w:rPr>
          <w:rStyle w:val="Strong"/>
          <w:rFonts w:ascii="Arial" w:hAnsi="Arial" w:cs="Arial"/>
        </w:rPr>
        <w:sectPr w:rsidR="007465BF" w:rsidSect="007465BF">
          <w:footerReference w:type="even" r:id="rId9"/>
          <w:footerReference w:type="default" r:id="rId10"/>
          <w:footerReference w:type="first" r:id="rId11"/>
          <w:pgSz w:w="11906" w:h="16838"/>
          <w:pgMar w:top="1440" w:right="1440" w:bottom="1440" w:left="1440" w:header="709" w:footer="709" w:gutter="0"/>
          <w:cols w:space="708"/>
          <w:vAlign w:val="center"/>
          <w:docGrid w:linePitch="360"/>
        </w:sectPr>
      </w:pPr>
    </w:p>
    <w:p w14:paraId="555C4CFF" w14:textId="3260E3C8" w:rsidR="00BE75AC" w:rsidRDefault="00BE75AC" w:rsidP="0059489A">
      <w:pPr>
        <w:spacing w:line="360" w:lineRule="auto"/>
        <w:jc w:val="both"/>
        <w:rPr>
          <w:rStyle w:val="Strong"/>
          <w:rFonts w:ascii="Arial" w:hAnsi="Arial" w:cs="Arial"/>
        </w:rPr>
      </w:pPr>
      <w:r>
        <w:rPr>
          <w:rStyle w:val="Strong"/>
          <w:rFonts w:ascii="Arial" w:hAnsi="Arial" w:cs="Arial"/>
        </w:rPr>
        <w:lastRenderedPageBreak/>
        <w:t>Introductio</w:t>
      </w:r>
      <w:r w:rsidR="007465BF">
        <w:rPr>
          <w:rStyle w:val="Strong"/>
          <w:rFonts w:ascii="Arial" w:hAnsi="Arial" w:cs="Arial"/>
        </w:rPr>
        <w:t>n</w:t>
      </w:r>
    </w:p>
    <w:p w14:paraId="1934C003" w14:textId="5E5E482B" w:rsidR="00BE75AC" w:rsidRPr="00883F68" w:rsidRDefault="00BB6AE8" w:rsidP="0059489A">
      <w:pPr>
        <w:spacing w:line="360" w:lineRule="auto"/>
        <w:jc w:val="both"/>
        <w:rPr>
          <w:rStyle w:val="Strong"/>
          <w:rFonts w:ascii="Arial" w:hAnsi="Arial" w:cs="Arial"/>
          <w:b w:val="0"/>
          <w:bCs w:val="0"/>
        </w:rPr>
      </w:pPr>
      <w:r>
        <w:rPr>
          <w:rStyle w:val="Strong"/>
          <w:rFonts w:ascii="Arial" w:hAnsi="Arial" w:cs="Arial"/>
          <w:b w:val="0"/>
          <w:bCs w:val="0"/>
        </w:rPr>
        <w:t xml:space="preserve">Within this report we will be looking at </w:t>
      </w:r>
      <w:r w:rsidR="00AB6BDD">
        <w:rPr>
          <w:rStyle w:val="Strong"/>
          <w:rFonts w:ascii="Arial" w:hAnsi="Arial" w:cs="Arial"/>
          <w:b w:val="0"/>
          <w:bCs w:val="0"/>
        </w:rPr>
        <w:t xml:space="preserve">how the development of a circular economy within businesses and companies </w:t>
      </w:r>
      <w:r w:rsidR="00DB7782">
        <w:rPr>
          <w:rStyle w:val="Strong"/>
          <w:rFonts w:ascii="Arial" w:hAnsi="Arial" w:cs="Arial"/>
          <w:b w:val="0"/>
          <w:bCs w:val="0"/>
        </w:rPr>
        <w:t xml:space="preserve">can be used to </w:t>
      </w:r>
      <w:r w:rsidR="00B70535">
        <w:rPr>
          <w:rStyle w:val="Strong"/>
          <w:rFonts w:ascii="Arial" w:hAnsi="Arial" w:cs="Arial"/>
          <w:b w:val="0"/>
          <w:bCs w:val="0"/>
        </w:rPr>
        <w:t xml:space="preserve">work towards the aspect of sustainability reaching NetZero. </w:t>
      </w:r>
      <w:r w:rsidR="00A35469">
        <w:rPr>
          <w:rStyle w:val="Strong"/>
          <w:rFonts w:ascii="Arial" w:hAnsi="Arial" w:cs="Arial"/>
          <w:b w:val="0"/>
          <w:bCs w:val="0"/>
        </w:rPr>
        <w:t xml:space="preserve">Firstly understanding </w:t>
      </w:r>
      <w:r w:rsidR="008C7208">
        <w:rPr>
          <w:rStyle w:val="Strong"/>
          <w:rFonts w:ascii="Arial" w:hAnsi="Arial" w:cs="Arial"/>
          <w:b w:val="0"/>
          <w:bCs w:val="0"/>
        </w:rPr>
        <w:t xml:space="preserve">the concepts of sustainability, </w:t>
      </w:r>
      <w:r w:rsidR="0038677C">
        <w:rPr>
          <w:rStyle w:val="Strong"/>
          <w:rFonts w:ascii="Arial" w:hAnsi="Arial" w:cs="Arial"/>
          <w:b w:val="0"/>
          <w:bCs w:val="0"/>
        </w:rPr>
        <w:t>circular economies and NetZero, then moving onto case studies in Tata Steel UK.</w:t>
      </w:r>
    </w:p>
    <w:p w14:paraId="2449B06A" w14:textId="77777777" w:rsidR="009C1998" w:rsidRDefault="009C1998" w:rsidP="0059489A">
      <w:pPr>
        <w:spacing w:line="360" w:lineRule="auto"/>
        <w:jc w:val="both"/>
        <w:rPr>
          <w:rStyle w:val="Strong"/>
          <w:rFonts w:ascii="Arial" w:hAnsi="Arial" w:cs="Arial"/>
        </w:rPr>
      </w:pPr>
      <w:r>
        <w:rPr>
          <w:rStyle w:val="Strong"/>
          <w:rFonts w:ascii="Arial" w:hAnsi="Arial" w:cs="Arial"/>
        </w:rPr>
        <w:t>What is sustainability?</w:t>
      </w:r>
    </w:p>
    <w:p w14:paraId="69FC0982" w14:textId="0B665667" w:rsidR="009C1998" w:rsidRPr="009C1998" w:rsidRDefault="000B431E" w:rsidP="0059489A">
      <w:pPr>
        <w:spacing w:line="360" w:lineRule="auto"/>
        <w:jc w:val="both"/>
        <w:rPr>
          <w:rStyle w:val="Strong"/>
          <w:rFonts w:ascii="Arial" w:hAnsi="Arial" w:cs="Arial"/>
          <w:b w:val="0"/>
          <w:bCs w:val="0"/>
        </w:rPr>
      </w:pPr>
      <w:r>
        <w:rPr>
          <w:rStyle w:val="Strong"/>
          <w:rFonts w:ascii="Arial" w:hAnsi="Arial" w:cs="Arial"/>
          <w:b w:val="0"/>
          <w:bCs w:val="0"/>
        </w:rPr>
        <w:t xml:space="preserve">Sustainability </w:t>
      </w:r>
      <w:r w:rsidR="00F26824">
        <w:rPr>
          <w:rStyle w:val="Strong"/>
          <w:rFonts w:ascii="Arial" w:hAnsi="Arial" w:cs="Arial"/>
          <w:b w:val="0"/>
          <w:bCs w:val="0"/>
        </w:rPr>
        <w:t xml:space="preserve">is currently the hottest topic in </w:t>
      </w:r>
      <w:r w:rsidR="00BF7F86">
        <w:rPr>
          <w:rStyle w:val="Strong"/>
          <w:rFonts w:ascii="Arial" w:hAnsi="Arial" w:cs="Arial"/>
          <w:b w:val="0"/>
          <w:bCs w:val="0"/>
        </w:rPr>
        <w:t xml:space="preserve">the business world, as companies </w:t>
      </w:r>
      <w:r w:rsidR="001E7B3E">
        <w:rPr>
          <w:rStyle w:val="Strong"/>
          <w:rFonts w:ascii="Arial" w:hAnsi="Arial" w:cs="Arial"/>
          <w:b w:val="0"/>
          <w:bCs w:val="0"/>
        </w:rPr>
        <w:t xml:space="preserve">look to promote the </w:t>
      </w:r>
      <w:r w:rsidR="00EE3190">
        <w:rPr>
          <w:rStyle w:val="Strong"/>
          <w:rFonts w:ascii="Arial" w:hAnsi="Arial" w:cs="Arial"/>
          <w:b w:val="0"/>
          <w:bCs w:val="0"/>
        </w:rPr>
        <w:t xml:space="preserve">ways in which their products or services </w:t>
      </w:r>
      <w:r w:rsidR="007D2FEA">
        <w:rPr>
          <w:rStyle w:val="Strong"/>
          <w:rFonts w:ascii="Arial" w:hAnsi="Arial" w:cs="Arial"/>
          <w:b w:val="0"/>
          <w:bCs w:val="0"/>
        </w:rPr>
        <w:t xml:space="preserve">have reduced the businesses environmental footprint or conserved </w:t>
      </w:r>
      <w:r w:rsidR="000F1532">
        <w:rPr>
          <w:rStyle w:val="Strong"/>
          <w:rFonts w:ascii="Arial" w:hAnsi="Arial" w:cs="Arial"/>
          <w:b w:val="0"/>
          <w:bCs w:val="0"/>
        </w:rPr>
        <w:t xml:space="preserve">natural resources, but what is sustainability? </w:t>
      </w:r>
      <w:r w:rsidR="00C96FC5">
        <w:rPr>
          <w:rStyle w:val="Strong"/>
          <w:rFonts w:ascii="Arial" w:hAnsi="Arial" w:cs="Arial"/>
          <w:b w:val="0"/>
          <w:bCs w:val="0"/>
        </w:rPr>
        <w:t xml:space="preserve">The 1987 report Our common future </w:t>
      </w:r>
      <w:r w:rsidR="00B45813">
        <w:rPr>
          <w:rStyle w:val="Strong"/>
          <w:rFonts w:ascii="Arial" w:hAnsi="Arial" w:cs="Arial"/>
          <w:b w:val="0"/>
          <w:bCs w:val="0"/>
        </w:rPr>
        <w:t xml:space="preserve">(Also known as the Brundtland report) </w:t>
      </w:r>
      <w:r w:rsidR="00A878D4">
        <w:rPr>
          <w:rStyle w:val="Strong"/>
          <w:rFonts w:ascii="Arial" w:hAnsi="Arial" w:cs="Arial"/>
          <w:b w:val="0"/>
          <w:bCs w:val="0"/>
        </w:rPr>
        <w:t xml:space="preserve">defines sustainability as </w:t>
      </w:r>
      <w:r w:rsidR="00A878D4" w:rsidRPr="00A878D4">
        <w:rPr>
          <w:rFonts w:ascii="Arial" w:hAnsi="Arial" w:cs="Arial"/>
        </w:rPr>
        <w:t>development that meets the needs of the present without compromising the ability of </w:t>
      </w:r>
      <w:r w:rsidR="00A878D4" w:rsidRPr="00973438">
        <w:rPr>
          <w:rFonts w:ascii="Arial" w:hAnsi="Arial" w:cs="Arial"/>
        </w:rPr>
        <w:t>future generations</w:t>
      </w:r>
      <w:r w:rsidR="00A878D4" w:rsidRPr="00A878D4">
        <w:rPr>
          <w:rFonts w:ascii="Arial" w:hAnsi="Arial" w:cs="Arial"/>
        </w:rPr>
        <w:t> to meet their own needs</w:t>
      </w:r>
      <w:r w:rsidR="00D35594">
        <w:rPr>
          <w:rFonts w:ascii="Arial" w:hAnsi="Arial" w:cs="Arial"/>
        </w:rPr>
        <w:t>. In simple terms</w:t>
      </w:r>
      <w:r w:rsidR="00250758">
        <w:rPr>
          <w:rFonts w:ascii="Arial" w:hAnsi="Arial" w:cs="Arial"/>
        </w:rPr>
        <w:t xml:space="preserve"> </w:t>
      </w:r>
      <w:r w:rsidR="002B4BA7">
        <w:rPr>
          <w:rFonts w:ascii="Arial" w:hAnsi="Arial" w:cs="Arial"/>
        </w:rPr>
        <w:t>it is the concept of being able to operate, creat</w:t>
      </w:r>
      <w:r w:rsidR="005924EC">
        <w:rPr>
          <w:rFonts w:ascii="Arial" w:hAnsi="Arial" w:cs="Arial"/>
        </w:rPr>
        <w:t xml:space="preserve">e or process </w:t>
      </w:r>
      <w:r w:rsidR="007325F7">
        <w:rPr>
          <w:rFonts w:ascii="Arial" w:hAnsi="Arial" w:cs="Arial"/>
        </w:rPr>
        <w:t xml:space="preserve">by using fewer </w:t>
      </w:r>
      <w:r w:rsidR="006C6ACC">
        <w:rPr>
          <w:rFonts w:ascii="Arial" w:hAnsi="Arial" w:cs="Arial"/>
        </w:rPr>
        <w:t>natural resources</w:t>
      </w:r>
      <w:r w:rsidR="0068354F">
        <w:rPr>
          <w:rFonts w:ascii="Arial" w:hAnsi="Arial" w:cs="Arial"/>
        </w:rPr>
        <w:t xml:space="preserve"> for the benefit of future generations.</w:t>
      </w:r>
    </w:p>
    <w:p w14:paraId="613BFD60" w14:textId="3A01969E" w:rsidR="00BE75AC" w:rsidRDefault="00BE75AC" w:rsidP="0059489A">
      <w:pPr>
        <w:spacing w:line="360" w:lineRule="auto"/>
        <w:jc w:val="both"/>
        <w:rPr>
          <w:rStyle w:val="Strong"/>
          <w:rFonts w:ascii="Arial" w:hAnsi="Arial" w:cs="Arial"/>
        </w:rPr>
      </w:pPr>
      <w:r>
        <w:rPr>
          <w:rStyle w:val="Strong"/>
          <w:rFonts w:ascii="Arial" w:hAnsi="Arial" w:cs="Arial"/>
        </w:rPr>
        <w:t xml:space="preserve">What is </w:t>
      </w:r>
      <w:r w:rsidR="00CD315D">
        <w:rPr>
          <w:rStyle w:val="Strong"/>
          <w:rFonts w:ascii="Arial" w:hAnsi="Arial" w:cs="Arial"/>
        </w:rPr>
        <w:t xml:space="preserve">the </w:t>
      </w:r>
      <w:r w:rsidR="005B456E">
        <w:rPr>
          <w:rStyle w:val="Strong"/>
          <w:rFonts w:ascii="Arial" w:hAnsi="Arial" w:cs="Arial"/>
        </w:rPr>
        <w:t>circular economy?</w:t>
      </w:r>
    </w:p>
    <w:p w14:paraId="6ECCB13A" w14:textId="40BB0193" w:rsidR="005B456E" w:rsidRDefault="001F41B3" w:rsidP="008E7238">
      <w:pPr>
        <w:spacing w:line="360" w:lineRule="auto"/>
        <w:jc w:val="both"/>
        <w:rPr>
          <w:rFonts w:ascii="Arial" w:hAnsi="Arial" w:cs="Arial"/>
        </w:rPr>
      </w:pPr>
      <w:r>
        <w:rPr>
          <w:rStyle w:val="Strong"/>
          <w:rFonts w:ascii="Arial" w:hAnsi="Arial" w:cs="Arial"/>
          <w:b w:val="0"/>
          <w:bCs w:val="0"/>
        </w:rPr>
        <w:t xml:space="preserve">Circular economy is the newest theory on </w:t>
      </w:r>
      <w:r w:rsidR="009E1423">
        <w:rPr>
          <w:rStyle w:val="Strong"/>
          <w:rFonts w:ascii="Arial" w:hAnsi="Arial" w:cs="Arial"/>
          <w:b w:val="0"/>
          <w:bCs w:val="0"/>
        </w:rPr>
        <w:t>making business and operations as sustainable as possible, the main premise of the theory</w:t>
      </w:r>
      <w:r w:rsidR="00965610">
        <w:rPr>
          <w:rStyle w:val="Strong"/>
          <w:rFonts w:ascii="Arial" w:hAnsi="Arial" w:cs="Arial"/>
          <w:b w:val="0"/>
          <w:bCs w:val="0"/>
        </w:rPr>
        <w:t xml:space="preserve"> is</w:t>
      </w:r>
      <w:r w:rsidR="009E1423">
        <w:rPr>
          <w:rStyle w:val="Strong"/>
          <w:rFonts w:ascii="Arial" w:hAnsi="Arial" w:cs="Arial"/>
          <w:b w:val="0"/>
          <w:bCs w:val="0"/>
        </w:rPr>
        <w:t xml:space="preserve"> </w:t>
      </w:r>
      <w:r w:rsidR="002273DB" w:rsidRPr="008E7238">
        <w:rPr>
          <w:rStyle w:val="Strong"/>
          <w:rFonts w:ascii="Arial" w:hAnsi="Arial" w:cs="Arial"/>
          <w:b w:val="0"/>
          <w:bCs w:val="0"/>
        </w:rPr>
        <w:t>for companies to</w:t>
      </w:r>
      <w:r w:rsidR="008E7238">
        <w:rPr>
          <w:rStyle w:val="Strong"/>
          <w:rFonts w:ascii="Arial" w:hAnsi="Arial" w:cs="Arial"/>
          <w:b w:val="0"/>
          <w:bCs w:val="0"/>
        </w:rPr>
        <w:t xml:space="preserve"> design out waste </w:t>
      </w:r>
      <w:r w:rsidR="00EA2E89">
        <w:rPr>
          <w:rStyle w:val="Strong"/>
          <w:rFonts w:ascii="Arial" w:hAnsi="Arial" w:cs="Arial"/>
          <w:b w:val="0"/>
          <w:bCs w:val="0"/>
        </w:rPr>
        <w:t xml:space="preserve">(Ellen MacArthur Foundation 2012) </w:t>
      </w:r>
      <w:r w:rsidR="008E7238" w:rsidRPr="008E7238">
        <w:rPr>
          <w:rStyle w:val="Strong"/>
          <w:rFonts w:ascii="Arial" w:hAnsi="Arial" w:cs="Arial"/>
          <w:b w:val="0"/>
          <w:bCs w:val="0"/>
        </w:rPr>
        <w:t xml:space="preserve">and maximize the </w:t>
      </w:r>
      <w:r w:rsidR="00EA2E89">
        <w:rPr>
          <w:rStyle w:val="Strong"/>
          <w:rFonts w:ascii="Arial" w:hAnsi="Arial" w:cs="Arial"/>
          <w:b w:val="0"/>
          <w:bCs w:val="0"/>
        </w:rPr>
        <w:t>re-</w:t>
      </w:r>
      <w:r w:rsidR="008E7238" w:rsidRPr="008E7238">
        <w:rPr>
          <w:rStyle w:val="Strong"/>
          <w:rFonts w:ascii="Arial" w:hAnsi="Arial" w:cs="Arial"/>
          <w:b w:val="0"/>
          <w:bCs w:val="0"/>
        </w:rPr>
        <w:t>utilization of materials (Ellen MacArthur Foundation 2015b</w:t>
      </w:r>
      <w:r w:rsidR="00F3335B">
        <w:rPr>
          <w:rStyle w:val="Strong"/>
          <w:rFonts w:ascii="Arial" w:hAnsi="Arial" w:cs="Arial"/>
          <w:b w:val="0"/>
          <w:bCs w:val="0"/>
        </w:rPr>
        <w:t>)</w:t>
      </w:r>
      <w:r w:rsidR="007D2B74">
        <w:rPr>
          <w:rStyle w:val="Strong"/>
          <w:rFonts w:ascii="Arial" w:hAnsi="Arial" w:cs="Arial"/>
          <w:b w:val="0"/>
          <w:bCs w:val="0"/>
        </w:rPr>
        <w:t>.</w:t>
      </w:r>
      <w:r w:rsidR="00965610">
        <w:rPr>
          <w:rStyle w:val="Strong"/>
          <w:rFonts w:ascii="Arial" w:hAnsi="Arial" w:cs="Arial"/>
          <w:b w:val="0"/>
          <w:bCs w:val="0"/>
        </w:rPr>
        <w:t xml:space="preserve"> This can be achieved by </w:t>
      </w:r>
      <w:r w:rsidR="00CC3B82">
        <w:rPr>
          <w:rFonts w:ascii="Arial" w:hAnsi="Arial" w:cs="Arial"/>
        </w:rPr>
        <w:t>reusing, recycling, repairing or rethinking</w:t>
      </w:r>
      <w:r w:rsidR="0068354F">
        <w:rPr>
          <w:rFonts w:ascii="Arial" w:hAnsi="Arial" w:cs="Arial"/>
        </w:rPr>
        <w:t xml:space="preserve"> our operating </w:t>
      </w:r>
      <w:r w:rsidR="00122B82">
        <w:rPr>
          <w:rFonts w:ascii="Arial" w:hAnsi="Arial" w:cs="Arial"/>
        </w:rPr>
        <w:t xml:space="preserve">and processing </w:t>
      </w:r>
      <w:r w:rsidR="0068354F">
        <w:rPr>
          <w:rFonts w:ascii="Arial" w:hAnsi="Arial" w:cs="Arial"/>
        </w:rPr>
        <w:t>models</w:t>
      </w:r>
      <w:r w:rsidR="00122B82">
        <w:rPr>
          <w:rFonts w:ascii="Arial" w:hAnsi="Arial" w:cs="Arial"/>
        </w:rPr>
        <w:t>.</w:t>
      </w:r>
    </w:p>
    <w:p w14:paraId="447F1901" w14:textId="44FED32A" w:rsidR="0095594C" w:rsidRDefault="004B341F" w:rsidP="008E7238">
      <w:pPr>
        <w:spacing w:line="360" w:lineRule="auto"/>
        <w:jc w:val="both"/>
        <w:rPr>
          <w:rStyle w:val="Strong"/>
          <w:rFonts w:ascii="Arial" w:hAnsi="Arial" w:cs="Arial"/>
          <w:b w:val="0"/>
          <w:bCs w:val="0"/>
        </w:rPr>
      </w:pPr>
      <w:r w:rsidRPr="004B341F">
        <w:rPr>
          <w:rStyle w:val="Strong"/>
          <w:rFonts w:ascii="Arial" w:hAnsi="Arial" w:cs="Arial"/>
          <w:b w:val="0"/>
          <w:bCs w:val="0"/>
          <w:noProof/>
        </w:rPr>
        <w:lastRenderedPageBreak/>
        <w:drawing>
          <wp:inline distT="0" distB="0" distL="0" distR="0" wp14:anchorId="7EF7C32D" wp14:editId="3CE2622B">
            <wp:extent cx="5731510" cy="6073775"/>
            <wp:effectExtent l="0" t="0" r="2540" b="3175"/>
            <wp:docPr id="737613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613076" name=""/>
                    <pic:cNvPicPr/>
                  </pic:nvPicPr>
                  <pic:blipFill>
                    <a:blip r:embed="rId12"/>
                    <a:stretch>
                      <a:fillRect/>
                    </a:stretch>
                  </pic:blipFill>
                  <pic:spPr>
                    <a:xfrm>
                      <a:off x="0" y="0"/>
                      <a:ext cx="5731510" cy="6073775"/>
                    </a:xfrm>
                    <a:prstGeom prst="rect">
                      <a:avLst/>
                    </a:prstGeom>
                  </pic:spPr>
                </pic:pic>
              </a:graphicData>
            </a:graphic>
          </wp:inline>
        </w:drawing>
      </w:r>
    </w:p>
    <w:p w14:paraId="093318DA" w14:textId="51DCD636" w:rsidR="0095594C" w:rsidRPr="0095594C" w:rsidRDefault="0095594C" w:rsidP="0095594C">
      <w:pPr>
        <w:spacing w:line="360" w:lineRule="auto"/>
        <w:jc w:val="right"/>
        <w:rPr>
          <w:rStyle w:val="Strong"/>
          <w:rFonts w:ascii="Arial" w:hAnsi="Arial" w:cs="Arial"/>
          <w:b w:val="0"/>
          <w:bCs w:val="0"/>
          <w:i/>
          <w:iCs/>
        </w:rPr>
      </w:pPr>
      <w:r>
        <w:rPr>
          <w:rStyle w:val="Strong"/>
          <w:rFonts w:ascii="Arial" w:hAnsi="Arial" w:cs="Arial"/>
          <w:b w:val="0"/>
          <w:bCs w:val="0"/>
          <w:i/>
          <w:iCs/>
        </w:rPr>
        <w:t xml:space="preserve">Fig 1 </w:t>
      </w:r>
      <w:r w:rsidR="00045ECB">
        <w:rPr>
          <w:rStyle w:val="Strong"/>
          <w:rFonts w:ascii="Arial" w:hAnsi="Arial" w:cs="Arial"/>
          <w:b w:val="0"/>
          <w:bCs w:val="0"/>
          <w:i/>
          <w:iCs/>
        </w:rPr>
        <w:t>–</w:t>
      </w:r>
      <w:r>
        <w:rPr>
          <w:rStyle w:val="Strong"/>
          <w:rFonts w:ascii="Arial" w:hAnsi="Arial" w:cs="Arial"/>
          <w:b w:val="0"/>
          <w:bCs w:val="0"/>
          <w:i/>
          <w:iCs/>
        </w:rPr>
        <w:t xml:space="preserve"> </w:t>
      </w:r>
      <w:r w:rsidR="00045ECB">
        <w:rPr>
          <w:rStyle w:val="Strong"/>
          <w:rFonts w:ascii="Arial" w:hAnsi="Arial" w:cs="Arial"/>
          <w:b w:val="0"/>
          <w:bCs w:val="0"/>
          <w:i/>
          <w:iCs/>
        </w:rPr>
        <w:t>Circular economy model</w:t>
      </w:r>
    </w:p>
    <w:p w14:paraId="56D932CB" w14:textId="6464B44B" w:rsidR="005B456E" w:rsidRDefault="005B456E" w:rsidP="0059489A">
      <w:pPr>
        <w:spacing w:line="360" w:lineRule="auto"/>
        <w:jc w:val="both"/>
        <w:rPr>
          <w:rStyle w:val="Strong"/>
          <w:rFonts w:ascii="Arial" w:hAnsi="Arial" w:cs="Arial"/>
        </w:rPr>
      </w:pPr>
      <w:r>
        <w:rPr>
          <w:rStyle w:val="Strong"/>
          <w:rFonts w:ascii="Arial" w:hAnsi="Arial" w:cs="Arial"/>
        </w:rPr>
        <w:t>What is NetZero</w:t>
      </w:r>
      <w:r w:rsidR="000F749C">
        <w:rPr>
          <w:rStyle w:val="Strong"/>
          <w:rFonts w:ascii="Arial" w:hAnsi="Arial" w:cs="Arial"/>
        </w:rPr>
        <w:t>?</w:t>
      </w:r>
    </w:p>
    <w:p w14:paraId="1BCD438F" w14:textId="13DA4C2F" w:rsidR="002107F7" w:rsidRPr="00230678" w:rsidRDefault="00230678" w:rsidP="0059489A">
      <w:pPr>
        <w:spacing w:line="360" w:lineRule="auto"/>
        <w:jc w:val="both"/>
        <w:rPr>
          <w:rStyle w:val="Strong"/>
          <w:rFonts w:ascii="Arial" w:hAnsi="Arial" w:cs="Arial"/>
          <w:b w:val="0"/>
          <w:bCs w:val="0"/>
        </w:rPr>
      </w:pPr>
      <w:r>
        <w:rPr>
          <w:rStyle w:val="Strong"/>
          <w:rFonts w:ascii="Arial" w:hAnsi="Arial" w:cs="Arial"/>
          <w:b w:val="0"/>
          <w:bCs w:val="0"/>
        </w:rPr>
        <w:t xml:space="preserve">The concept of NetZero is the balancing of </w:t>
      </w:r>
      <w:r w:rsidR="00602F0B">
        <w:rPr>
          <w:rStyle w:val="Strong"/>
          <w:rFonts w:ascii="Arial" w:hAnsi="Arial" w:cs="Arial"/>
          <w:b w:val="0"/>
          <w:bCs w:val="0"/>
        </w:rPr>
        <w:t xml:space="preserve">the amount of </w:t>
      </w:r>
      <w:r w:rsidR="009E31E1">
        <w:rPr>
          <w:rStyle w:val="Strong"/>
          <w:rFonts w:ascii="Arial" w:hAnsi="Arial" w:cs="Arial"/>
          <w:b w:val="0"/>
          <w:bCs w:val="0"/>
        </w:rPr>
        <w:t>greenhouse</w:t>
      </w:r>
      <w:r w:rsidR="00602F0B">
        <w:rPr>
          <w:rStyle w:val="Strong"/>
          <w:rFonts w:ascii="Arial" w:hAnsi="Arial" w:cs="Arial"/>
          <w:b w:val="0"/>
          <w:bCs w:val="0"/>
        </w:rPr>
        <w:t xml:space="preserve"> gasses</w:t>
      </w:r>
      <w:r w:rsidR="0055664F">
        <w:rPr>
          <w:rStyle w:val="Strong"/>
          <w:rFonts w:ascii="Arial" w:hAnsi="Arial" w:cs="Arial"/>
          <w:b w:val="0"/>
          <w:bCs w:val="0"/>
        </w:rPr>
        <w:t>(GHG)</w:t>
      </w:r>
      <w:r w:rsidR="00602F0B">
        <w:rPr>
          <w:rStyle w:val="Strong"/>
          <w:rFonts w:ascii="Arial" w:hAnsi="Arial" w:cs="Arial"/>
          <w:b w:val="0"/>
          <w:bCs w:val="0"/>
        </w:rPr>
        <w:t xml:space="preserve"> that are</w:t>
      </w:r>
      <w:r w:rsidR="006025ED">
        <w:rPr>
          <w:rStyle w:val="Strong"/>
          <w:rFonts w:ascii="Arial" w:hAnsi="Arial" w:cs="Arial"/>
          <w:b w:val="0"/>
          <w:bCs w:val="0"/>
        </w:rPr>
        <w:t xml:space="preserve"> currently </w:t>
      </w:r>
      <w:r w:rsidR="00602F0B">
        <w:rPr>
          <w:rStyle w:val="Strong"/>
          <w:rFonts w:ascii="Arial" w:hAnsi="Arial" w:cs="Arial"/>
          <w:b w:val="0"/>
          <w:bCs w:val="0"/>
        </w:rPr>
        <w:t xml:space="preserve">entering the atmosphere through </w:t>
      </w:r>
      <w:r w:rsidR="00B0427B">
        <w:rPr>
          <w:rStyle w:val="Strong"/>
          <w:rFonts w:ascii="Arial" w:hAnsi="Arial" w:cs="Arial"/>
          <w:b w:val="0"/>
          <w:bCs w:val="0"/>
        </w:rPr>
        <w:t xml:space="preserve">manufacturing production, transportation, energy production, etc </w:t>
      </w:r>
      <w:r w:rsidR="006025ED">
        <w:rPr>
          <w:rStyle w:val="Strong"/>
          <w:rFonts w:ascii="Arial" w:hAnsi="Arial" w:cs="Arial"/>
          <w:b w:val="0"/>
          <w:bCs w:val="0"/>
        </w:rPr>
        <w:t xml:space="preserve">by either reducing the </w:t>
      </w:r>
      <w:r w:rsidR="00AA656E">
        <w:rPr>
          <w:rStyle w:val="Strong"/>
          <w:rFonts w:ascii="Arial" w:hAnsi="Arial" w:cs="Arial"/>
          <w:b w:val="0"/>
          <w:bCs w:val="0"/>
        </w:rPr>
        <w:t xml:space="preserve">amount created or by </w:t>
      </w:r>
      <w:r w:rsidR="009E31E1">
        <w:rPr>
          <w:rStyle w:val="Strong"/>
          <w:rFonts w:ascii="Arial" w:hAnsi="Arial" w:cs="Arial"/>
          <w:b w:val="0"/>
          <w:bCs w:val="0"/>
        </w:rPr>
        <w:t>offsetting</w:t>
      </w:r>
      <w:r w:rsidR="00AA656E">
        <w:rPr>
          <w:rStyle w:val="Strong"/>
          <w:rFonts w:ascii="Arial" w:hAnsi="Arial" w:cs="Arial"/>
          <w:b w:val="0"/>
          <w:bCs w:val="0"/>
        </w:rPr>
        <w:t xml:space="preserve"> with projects which remove </w:t>
      </w:r>
      <w:r w:rsidR="0055664F">
        <w:rPr>
          <w:rStyle w:val="Strong"/>
          <w:rFonts w:ascii="Arial" w:hAnsi="Arial" w:cs="Arial"/>
          <w:b w:val="0"/>
          <w:bCs w:val="0"/>
        </w:rPr>
        <w:t xml:space="preserve">GHG’s from the atmosphere, </w:t>
      </w:r>
      <w:r w:rsidR="00AC3B82">
        <w:rPr>
          <w:rStyle w:val="Strong"/>
          <w:rFonts w:ascii="Arial" w:hAnsi="Arial" w:cs="Arial"/>
          <w:b w:val="0"/>
          <w:bCs w:val="0"/>
        </w:rPr>
        <w:t>examples of such projects are re-forestation,</w:t>
      </w:r>
      <w:r w:rsidR="00B720F9">
        <w:rPr>
          <w:rStyle w:val="Strong"/>
          <w:rFonts w:ascii="Arial" w:hAnsi="Arial" w:cs="Arial"/>
          <w:b w:val="0"/>
          <w:bCs w:val="0"/>
        </w:rPr>
        <w:t xml:space="preserve"> devising car-share schemes within the workplace</w:t>
      </w:r>
      <w:r w:rsidR="003C3782">
        <w:rPr>
          <w:rStyle w:val="Strong"/>
          <w:rFonts w:ascii="Arial" w:hAnsi="Arial" w:cs="Arial"/>
          <w:b w:val="0"/>
          <w:bCs w:val="0"/>
        </w:rPr>
        <w:t xml:space="preserve"> or switching to renewable energy sources.</w:t>
      </w:r>
      <w:r w:rsidR="00AC3B82">
        <w:rPr>
          <w:rStyle w:val="Strong"/>
          <w:rFonts w:ascii="Arial" w:hAnsi="Arial" w:cs="Arial"/>
          <w:b w:val="0"/>
          <w:bCs w:val="0"/>
        </w:rPr>
        <w:t xml:space="preserve"> </w:t>
      </w:r>
      <w:r w:rsidR="00026428">
        <w:rPr>
          <w:rStyle w:val="Strong"/>
          <w:rFonts w:ascii="Arial" w:hAnsi="Arial" w:cs="Arial"/>
          <w:b w:val="0"/>
          <w:bCs w:val="0"/>
        </w:rPr>
        <w:t xml:space="preserve">The theory is that by achieving NetZero we will </w:t>
      </w:r>
      <w:r w:rsidR="005B3F0A">
        <w:rPr>
          <w:rStyle w:val="Strong"/>
          <w:rFonts w:ascii="Arial" w:hAnsi="Arial" w:cs="Arial"/>
          <w:b w:val="0"/>
          <w:bCs w:val="0"/>
        </w:rPr>
        <w:t xml:space="preserve">slow down the </w:t>
      </w:r>
      <w:r w:rsidR="003B698B">
        <w:rPr>
          <w:rStyle w:val="Strong"/>
          <w:rFonts w:ascii="Arial" w:hAnsi="Arial" w:cs="Arial"/>
          <w:b w:val="0"/>
          <w:bCs w:val="0"/>
        </w:rPr>
        <w:t xml:space="preserve">climate change of our planet and </w:t>
      </w:r>
      <w:r w:rsidR="00D43B4F">
        <w:rPr>
          <w:rStyle w:val="Strong"/>
          <w:rFonts w:ascii="Arial" w:hAnsi="Arial" w:cs="Arial"/>
          <w:b w:val="0"/>
          <w:bCs w:val="0"/>
        </w:rPr>
        <w:t>achieve the</w:t>
      </w:r>
      <w:r w:rsidR="005D3C95">
        <w:rPr>
          <w:rStyle w:val="Strong"/>
          <w:rFonts w:ascii="Arial" w:hAnsi="Arial" w:cs="Arial"/>
          <w:b w:val="0"/>
          <w:bCs w:val="0"/>
        </w:rPr>
        <w:t xml:space="preserve"> Paris agreement (2015) target</w:t>
      </w:r>
      <w:r w:rsidR="00D43B4F">
        <w:rPr>
          <w:rStyle w:val="Strong"/>
          <w:rFonts w:ascii="Arial" w:hAnsi="Arial" w:cs="Arial"/>
          <w:b w:val="0"/>
          <w:bCs w:val="0"/>
        </w:rPr>
        <w:t xml:space="preserve"> of limiting global warming to</w:t>
      </w:r>
      <w:r w:rsidR="004D1269" w:rsidRPr="004D1269">
        <w:rPr>
          <w:rFonts w:ascii="system-ui" w:hAnsi="system-ui"/>
          <w:color w:val="585A75"/>
          <w:shd w:val="clear" w:color="auto" w:fill="FFFFFF"/>
        </w:rPr>
        <w:t xml:space="preserve"> </w:t>
      </w:r>
      <w:r w:rsidR="004D1269" w:rsidRPr="004D1269">
        <w:rPr>
          <w:rFonts w:ascii="Arial" w:hAnsi="Arial" w:cs="Arial"/>
        </w:rPr>
        <w:t>1.5°C</w:t>
      </w:r>
      <w:r w:rsidR="00B9617C">
        <w:rPr>
          <w:rFonts w:ascii="Arial" w:hAnsi="Arial" w:cs="Arial"/>
        </w:rPr>
        <w:t>, ensuring a better tomorrow for future generations.</w:t>
      </w:r>
    </w:p>
    <w:p w14:paraId="63FE1446" w14:textId="48A9B3E2" w:rsidR="002107F7" w:rsidRDefault="00733E39" w:rsidP="0059489A">
      <w:pPr>
        <w:spacing w:line="360" w:lineRule="auto"/>
        <w:jc w:val="both"/>
        <w:rPr>
          <w:rStyle w:val="Strong"/>
          <w:rFonts w:ascii="Arial" w:hAnsi="Arial" w:cs="Arial"/>
        </w:rPr>
      </w:pPr>
      <w:r>
        <w:rPr>
          <w:rStyle w:val="Strong"/>
          <w:rFonts w:ascii="Arial" w:hAnsi="Arial" w:cs="Arial"/>
        </w:rPr>
        <w:lastRenderedPageBreak/>
        <w:t xml:space="preserve">Benefits of a </w:t>
      </w:r>
      <w:r w:rsidR="00E81FD4">
        <w:rPr>
          <w:rStyle w:val="Strong"/>
          <w:rFonts w:ascii="Arial" w:hAnsi="Arial" w:cs="Arial"/>
        </w:rPr>
        <w:t>Circular Economy</w:t>
      </w:r>
    </w:p>
    <w:p w14:paraId="4D6778D8" w14:textId="673D7022" w:rsidR="00E81FD4" w:rsidRDefault="005E3344" w:rsidP="0059489A">
      <w:pPr>
        <w:spacing w:line="360" w:lineRule="auto"/>
        <w:jc w:val="both"/>
        <w:rPr>
          <w:rStyle w:val="Strong"/>
          <w:rFonts w:ascii="Arial" w:hAnsi="Arial" w:cs="Arial"/>
          <w:b w:val="0"/>
          <w:bCs w:val="0"/>
        </w:rPr>
      </w:pPr>
      <w:r>
        <w:rPr>
          <w:rStyle w:val="Strong"/>
          <w:rFonts w:ascii="Arial" w:hAnsi="Arial" w:cs="Arial"/>
          <w:b w:val="0"/>
          <w:bCs w:val="0"/>
        </w:rPr>
        <w:t xml:space="preserve">Whilst the </w:t>
      </w:r>
      <w:r w:rsidR="006900E8">
        <w:rPr>
          <w:rStyle w:val="Strong"/>
          <w:rFonts w:ascii="Arial" w:hAnsi="Arial" w:cs="Arial"/>
          <w:b w:val="0"/>
          <w:bCs w:val="0"/>
        </w:rPr>
        <w:t xml:space="preserve">benefit of a circular economy </w:t>
      </w:r>
      <w:r>
        <w:rPr>
          <w:rStyle w:val="Strong"/>
          <w:rFonts w:ascii="Arial" w:hAnsi="Arial" w:cs="Arial"/>
          <w:b w:val="0"/>
          <w:bCs w:val="0"/>
        </w:rPr>
        <w:t xml:space="preserve">to the environment is obvious </w:t>
      </w:r>
      <w:r w:rsidR="006E73BF">
        <w:rPr>
          <w:rStyle w:val="Strong"/>
          <w:rFonts w:ascii="Arial" w:hAnsi="Arial" w:cs="Arial"/>
          <w:b w:val="0"/>
          <w:bCs w:val="0"/>
        </w:rPr>
        <w:t>in the reduction of pollution</w:t>
      </w:r>
      <w:r w:rsidR="00E903C1">
        <w:rPr>
          <w:rStyle w:val="Strong"/>
          <w:rFonts w:ascii="Arial" w:hAnsi="Arial" w:cs="Arial"/>
          <w:b w:val="0"/>
          <w:bCs w:val="0"/>
        </w:rPr>
        <w:t>, reduction in consumption of finite natural resources</w:t>
      </w:r>
      <w:r w:rsidR="00556029">
        <w:rPr>
          <w:rStyle w:val="Strong"/>
          <w:rFonts w:ascii="Arial" w:hAnsi="Arial" w:cs="Arial"/>
          <w:b w:val="0"/>
          <w:bCs w:val="0"/>
        </w:rPr>
        <w:t>, slows down climate change and main</w:t>
      </w:r>
      <w:r w:rsidR="00E06FBA">
        <w:rPr>
          <w:rStyle w:val="Strong"/>
          <w:rFonts w:ascii="Arial" w:hAnsi="Arial" w:cs="Arial"/>
          <w:b w:val="0"/>
          <w:bCs w:val="0"/>
        </w:rPr>
        <w:t xml:space="preserve">tain and </w:t>
      </w:r>
      <w:r w:rsidR="00122F76">
        <w:rPr>
          <w:rStyle w:val="Strong"/>
          <w:rFonts w:ascii="Arial" w:hAnsi="Arial" w:cs="Arial"/>
          <w:b w:val="0"/>
          <w:bCs w:val="0"/>
        </w:rPr>
        <w:t>regenerate natural</w:t>
      </w:r>
      <w:r w:rsidR="00E06FBA">
        <w:rPr>
          <w:rStyle w:val="Strong"/>
          <w:rFonts w:ascii="Arial" w:hAnsi="Arial" w:cs="Arial"/>
          <w:b w:val="0"/>
          <w:bCs w:val="0"/>
        </w:rPr>
        <w:t xml:space="preserve"> ecologies. The benefits to companies and businesses is less obvious</w:t>
      </w:r>
      <w:r w:rsidR="00EB2D81">
        <w:rPr>
          <w:rStyle w:val="Strong"/>
          <w:rFonts w:ascii="Arial" w:hAnsi="Arial" w:cs="Arial"/>
          <w:b w:val="0"/>
          <w:bCs w:val="0"/>
        </w:rPr>
        <w:t>, but are just as numerous</w:t>
      </w:r>
      <w:r w:rsidR="00921943">
        <w:rPr>
          <w:rStyle w:val="Strong"/>
          <w:rFonts w:ascii="Arial" w:hAnsi="Arial" w:cs="Arial"/>
          <w:b w:val="0"/>
          <w:bCs w:val="0"/>
        </w:rPr>
        <w:t xml:space="preserve">; for example by find ways to recycle and re-use resources </w:t>
      </w:r>
      <w:r w:rsidR="00531EC6">
        <w:rPr>
          <w:rStyle w:val="Strong"/>
          <w:rFonts w:ascii="Arial" w:hAnsi="Arial" w:cs="Arial"/>
          <w:b w:val="0"/>
          <w:bCs w:val="0"/>
        </w:rPr>
        <w:t>within production processes can reduce the cost of buying in new raw materials</w:t>
      </w:r>
      <w:r w:rsidR="00A13262">
        <w:rPr>
          <w:rStyle w:val="Strong"/>
          <w:rFonts w:ascii="Arial" w:hAnsi="Arial" w:cs="Arial"/>
          <w:b w:val="0"/>
          <w:bCs w:val="0"/>
        </w:rPr>
        <w:t xml:space="preserve">. </w:t>
      </w:r>
    </w:p>
    <w:p w14:paraId="76538CC9" w14:textId="5F1FB28D" w:rsidR="00662319" w:rsidRPr="007D1684" w:rsidRDefault="00662319" w:rsidP="0059489A">
      <w:pPr>
        <w:spacing w:line="360" w:lineRule="auto"/>
        <w:jc w:val="both"/>
        <w:rPr>
          <w:rStyle w:val="Strong"/>
          <w:rFonts w:ascii="Arial" w:hAnsi="Arial" w:cs="Arial"/>
          <w:b w:val="0"/>
          <w:bCs w:val="0"/>
        </w:rPr>
      </w:pPr>
      <w:r>
        <w:rPr>
          <w:rStyle w:val="Strong"/>
          <w:rFonts w:ascii="Arial" w:hAnsi="Arial" w:cs="Arial"/>
          <w:b w:val="0"/>
          <w:bCs w:val="0"/>
        </w:rPr>
        <w:t>A study by the Ellen MacArthur foundation</w:t>
      </w:r>
      <w:r w:rsidR="00380914">
        <w:rPr>
          <w:rStyle w:val="Strong"/>
          <w:rFonts w:ascii="Arial" w:hAnsi="Arial" w:cs="Arial"/>
          <w:b w:val="0"/>
          <w:bCs w:val="0"/>
        </w:rPr>
        <w:t xml:space="preserve"> (2023)</w:t>
      </w:r>
      <w:r>
        <w:rPr>
          <w:rStyle w:val="Strong"/>
          <w:rFonts w:ascii="Arial" w:hAnsi="Arial" w:cs="Arial"/>
          <w:b w:val="0"/>
          <w:bCs w:val="0"/>
        </w:rPr>
        <w:t xml:space="preserve"> found that </w:t>
      </w:r>
      <w:r w:rsidR="00C722C8">
        <w:rPr>
          <w:rStyle w:val="Strong"/>
          <w:rFonts w:ascii="Arial" w:hAnsi="Arial" w:cs="Arial"/>
          <w:b w:val="0"/>
          <w:bCs w:val="0"/>
        </w:rPr>
        <w:t>“W</w:t>
      </w:r>
      <w:r w:rsidR="003D03D3" w:rsidRPr="003D03D3">
        <w:rPr>
          <w:rFonts w:ascii="Arial" w:hAnsi="Arial" w:cs="Arial"/>
        </w:rPr>
        <w:t>hen it comes to food and agriculture, regenerating nature is key to creating value. Designing food to come from regenerative farming systems can increase farmers’ profits and food output while reducing pollution, storing carbon in the ground, and helping biodiversity. This is achieved by cultivating healthy and highly productive soils in which to grow a wide variety of crops.</w:t>
      </w:r>
      <w:r w:rsidR="00C722C8">
        <w:rPr>
          <w:rFonts w:ascii="Arial" w:hAnsi="Arial" w:cs="Arial"/>
        </w:rPr>
        <w:t>”</w:t>
      </w:r>
    </w:p>
    <w:p w14:paraId="62A578A1" w14:textId="7589B42A" w:rsidR="00E81FD4" w:rsidRDefault="00E81FD4" w:rsidP="0059489A">
      <w:pPr>
        <w:spacing w:line="360" w:lineRule="auto"/>
        <w:jc w:val="both"/>
        <w:rPr>
          <w:rStyle w:val="Strong"/>
          <w:rFonts w:ascii="Arial" w:hAnsi="Arial" w:cs="Arial"/>
        </w:rPr>
      </w:pPr>
      <w:r>
        <w:rPr>
          <w:rStyle w:val="Strong"/>
          <w:rFonts w:ascii="Arial" w:hAnsi="Arial" w:cs="Arial"/>
        </w:rPr>
        <w:t>Challenges of a Circular Economy</w:t>
      </w:r>
    </w:p>
    <w:p w14:paraId="60787428" w14:textId="70E7921C" w:rsidR="00030ADC" w:rsidRDefault="00E45E86" w:rsidP="0059489A">
      <w:pPr>
        <w:spacing w:line="360" w:lineRule="auto"/>
        <w:jc w:val="both"/>
        <w:rPr>
          <w:rStyle w:val="Strong"/>
          <w:rFonts w:ascii="Arial" w:hAnsi="Arial" w:cs="Arial"/>
          <w:b w:val="0"/>
          <w:bCs w:val="0"/>
        </w:rPr>
      </w:pPr>
      <w:r>
        <w:rPr>
          <w:rStyle w:val="Strong"/>
          <w:rFonts w:ascii="Arial" w:hAnsi="Arial" w:cs="Arial"/>
          <w:b w:val="0"/>
          <w:bCs w:val="0"/>
        </w:rPr>
        <w:t xml:space="preserve">Whilst it seems logical for all businesses to implement circular economies within their business strategies </w:t>
      </w:r>
      <w:r w:rsidR="005B03ED">
        <w:rPr>
          <w:rStyle w:val="Strong"/>
          <w:rFonts w:ascii="Arial" w:hAnsi="Arial" w:cs="Arial"/>
          <w:b w:val="0"/>
          <w:bCs w:val="0"/>
        </w:rPr>
        <w:t xml:space="preserve">there are many obstacles </w:t>
      </w:r>
      <w:r w:rsidR="00706C5E">
        <w:rPr>
          <w:rStyle w:val="Strong"/>
          <w:rFonts w:ascii="Arial" w:hAnsi="Arial" w:cs="Arial"/>
          <w:b w:val="0"/>
          <w:bCs w:val="0"/>
        </w:rPr>
        <w:t>to overcome</w:t>
      </w:r>
      <w:r w:rsidR="002D6268">
        <w:rPr>
          <w:rStyle w:val="Strong"/>
          <w:rFonts w:ascii="Arial" w:hAnsi="Arial" w:cs="Arial"/>
          <w:b w:val="0"/>
          <w:bCs w:val="0"/>
        </w:rPr>
        <w:t>, according to the world resource institute</w:t>
      </w:r>
      <w:r w:rsidR="007D410F">
        <w:rPr>
          <w:rStyle w:val="Strong"/>
          <w:rFonts w:ascii="Arial" w:hAnsi="Arial" w:cs="Arial"/>
          <w:b w:val="0"/>
          <w:bCs w:val="0"/>
        </w:rPr>
        <w:t xml:space="preserve"> (2018)</w:t>
      </w:r>
      <w:r w:rsidR="002D6268">
        <w:rPr>
          <w:rStyle w:val="Strong"/>
          <w:rFonts w:ascii="Arial" w:hAnsi="Arial" w:cs="Arial"/>
          <w:b w:val="0"/>
          <w:bCs w:val="0"/>
        </w:rPr>
        <w:t xml:space="preserve"> the top five </w:t>
      </w:r>
      <w:r w:rsidR="00030ADC">
        <w:rPr>
          <w:rStyle w:val="Strong"/>
          <w:rFonts w:ascii="Arial" w:hAnsi="Arial" w:cs="Arial"/>
          <w:b w:val="0"/>
          <w:bCs w:val="0"/>
        </w:rPr>
        <w:t>are:</w:t>
      </w:r>
    </w:p>
    <w:p w14:paraId="71AB5EF6" w14:textId="005DD6FE" w:rsidR="002107F7" w:rsidRDefault="00030ADC" w:rsidP="00030ADC">
      <w:pPr>
        <w:pStyle w:val="ListParagraph"/>
        <w:numPr>
          <w:ilvl w:val="0"/>
          <w:numId w:val="2"/>
        </w:numPr>
        <w:spacing w:line="360" w:lineRule="auto"/>
        <w:jc w:val="both"/>
        <w:rPr>
          <w:rStyle w:val="Strong"/>
          <w:rFonts w:cs="Arial"/>
          <w:b w:val="0"/>
          <w:bCs w:val="0"/>
        </w:rPr>
      </w:pPr>
      <w:r>
        <w:rPr>
          <w:rStyle w:val="Strong"/>
          <w:rFonts w:cs="Arial"/>
          <w:b w:val="0"/>
          <w:bCs w:val="0"/>
        </w:rPr>
        <w:t xml:space="preserve">Meeting consumers expectations </w:t>
      </w:r>
      <w:r w:rsidR="007F2F94">
        <w:rPr>
          <w:rStyle w:val="Strong"/>
          <w:rFonts w:cs="Arial"/>
          <w:b w:val="0"/>
          <w:bCs w:val="0"/>
        </w:rPr>
        <w:t>–</w:t>
      </w:r>
      <w:r>
        <w:rPr>
          <w:rStyle w:val="Strong"/>
          <w:rFonts w:cs="Arial"/>
          <w:b w:val="0"/>
          <w:bCs w:val="0"/>
        </w:rPr>
        <w:t xml:space="preserve"> </w:t>
      </w:r>
      <w:r w:rsidR="007F2F94">
        <w:rPr>
          <w:rStyle w:val="Strong"/>
          <w:rFonts w:cs="Arial"/>
          <w:b w:val="0"/>
          <w:bCs w:val="0"/>
        </w:rPr>
        <w:t xml:space="preserve">The end users of the products we produce or manufacture have come accustomed </w:t>
      </w:r>
      <w:r w:rsidR="0041078E">
        <w:rPr>
          <w:rStyle w:val="Strong"/>
          <w:rFonts w:cs="Arial"/>
          <w:b w:val="0"/>
          <w:bCs w:val="0"/>
        </w:rPr>
        <w:t xml:space="preserve">to certain standards or costs for the products which they buy. By moving to a more circular economical </w:t>
      </w:r>
      <w:r w:rsidR="008E458D">
        <w:rPr>
          <w:rStyle w:val="Strong"/>
          <w:rFonts w:cs="Arial"/>
          <w:b w:val="0"/>
          <w:bCs w:val="0"/>
        </w:rPr>
        <w:t xml:space="preserve">way of production styling, designs and cost may change. Are the consumers of our goods willing to change with them </w:t>
      </w:r>
      <w:r w:rsidR="003F7A0D">
        <w:rPr>
          <w:rStyle w:val="Strong"/>
          <w:rFonts w:cs="Arial"/>
          <w:b w:val="0"/>
          <w:bCs w:val="0"/>
        </w:rPr>
        <w:t>or even completely abandon, for example, the convenience of plastic bags.</w:t>
      </w:r>
    </w:p>
    <w:p w14:paraId="4031B4AF" w14:textId="20C0C125" w:rsidR="003F7A0D" w:rsidRDefault="002047CC" w:rsidP="00030ADC">
      <w:pPr>
        <w:pStyle w:val="ListParagraph"/>
        <w:numPr>
          <w:ilvl w:val="0"/>
          <w:numId w:val="2"/>
        </w:numPr>
        <w:spacing w:line="360" w:lineRule="auto"/>
        <w:jc w:val="both"/>
        <w:rPr>
          <w:rStyle w:val="Strong"/>
          <w:rFonts w:cs="Arial"/>
          <w:b w:val="0"/>
          <w:bCs w:val="0"/>
        </w:rPr>
      </w:pPr>
      <w:r>
        <w:rPr>
          <w:rStyle w:val="Strong"/>
          <w:rFonts w:cs="Arial"/>
          <w:b w:val="0"/>
          <w:bCs w:val="0"/>
        </w:rPr>
        <w:t xml:space="preserve">Government regulations encourage waste – A common problem within the </w:t>
      </w:r>
      <w:r w:rsidR="00635FAE">
        <w:rPr>
          <w:rStyle w:val="Strong"/>
          <w:rFonts w:cs="Arial"/>
          <w:b w:val="0"/>
          <w:bCs w:val="0"/>
        </w:rPr>
        <w:t xml:space="preserve">food industry </w:t>
      </w:r>
      <w:r w:rsidR="002E4983">
        <w:rPr>
          <w:rStyle w:val="Strong"/>
          <w:rFonts w:cs="Arial"/>
          <w:b w:val="0"/>
          <w:bCs w:val="0"/>
        </w:rPr>
        <w:t>are the</w:t>
      </w:r>
      <w:r w:rsidR="004431E4">
        <w:rPr>
          <w:rStyle w:val="Strong"/>
          <w:rFonts w:cs="Arial"/>
          <w:b w:val="0"/>
          <w:bCs w:val="0"/>
        </w:rPr>
        <w:t xml:space="preserve"> laws and regulations that un-intentionally encourage wasteful behaviours</w:t>
      </w:r>
      <w:r w:rsidR="002E4983">
        <w:rPr>
          <w:rStyle w:val="Strong"/>
          <w:rFonts w:cs="Arial"/>
          <w:b w:val="0"/>
          <w:bCs w:val="0"/>
        </w:rPr>
        <w:t xml:space="preserve"> by imposing best before or expiration dates on perishable goods</w:t>
      </w:r>
      <w:r w:rsidR="0067542E">
        <w:rPr>
          <w:rStyle w:val="Strong"/>
          <w:rFonts w:cs="Arial"/>
          <w:b w:val="0"/>
          <w:bCs w:val="0"/>
        </w:rPr>
        <w:t>, which can often be misunderstood by consumers.</w:t>
      </w:r>
    </w:p>
    <w:p w14:paraId="72F96025" w14:textId="77777777" w:rsidR="00B451CD" w:rsidRDefault="001C61C6" w:rsidP="00030ADC">
      <w:pPr>
        <w:pStyle w:val="ListParagraph"/>
        <w:numPr>
          <w:ilvl w:val="0"/>
          <w:numId w:val="2"/>
        </w:numPr>
        <w:spacing w:line="360" w:lineRule="auto"/>
        <w:jc w:val="both"/>
        <w:rPr>
          <w:rStyle w:val="Strong"/>
          <w:rFonts w:cs="Arial"/>
          <w:b w:val="0"/>
          <w:bCs w:val="0"/>
        </w:rPr>
      </w:pPr>
      <w:r>
        <w:rPr>
          <w:rStyle w:val="Strong"/>
          <w:rFonts w:cs="Arial"/>
          <w:b w:val="0"/>
          <w:bCs w:val="0"/>
        </w:rPr>
        <w:t xml:space="preserve">Lack of proper waste infrastructure – Most of the first world countries </w:t>
      </w:r>
      <w:r w:rsidR="0018095C">
        <w:rPr>
          <w:rStyle w:val="Strong"/>
          <w:rFonts w:cs="Arial"/>
          <w:b w:val="0"/>
          <w:bCs w:val="0"/>
        </w:rPr>
        <w:t xml:space="preserve">have well set-up and structured waste management in terms of recycling </w:t>
      </w:r>
      <w:r w:rsidR="00311D91">
        <w:rPr>
          <w:rStyle w:val="Strong"/>
          <w:rFonts w:cs="Arial"/>
          <w:b w:val="0"/>
          <w:bCs w:val="0"/>
        </w:rPr>
        <w:t xml:space="preserve">programmes. But the rest of the world may not be as advanced </w:t>
      </w:r>
      <w:r w:rsidR="00B451CD">
        <w:rPr>
          <w:rStyle w:val="Strong"/>
          <w:rFonts w:cs="Arial"/>
          <w:b w:val="0"/>
          <w:bCs w:val="0"/>
        </w:rPr>
        <w:t>especially in developing countries which are trying to keep costs to a minimum to break into and compete within their markets.</w:t>
      </w:r>
    </w:p>
    <w:p w14:paraId="2DA4D7D8" w14:textId="448EC30A" w:rsidR="0067542E" w:rsidRDefault="00D6399D" w:rsidP="00030ADC">
      <w:pPr>
        <w:pStyle w:val="ListParagraph"/>
        <w:numPr>
          <w:ilvl w:val="0"/>
          <w:numId w:val="2"/>
        </w:numPr>
        <w:spacing w:line="360" w:lineRule="auto"/>
        <w:jc w:val="both"/>
        <w:rPr>
          <w:rStyle w:val="Strong"/>
          <w:rFonts w:cs="Arial"/>
          <w:b w:val="0"/>
          <w:bCs w:val="0"/>
        </w:rPr>
      </w:pPr>
      <w:r>
        <w:rPr>
          <w:rStyle w:val="Strong"/>
          <w:rFonts w:cs="Arial"/>
          <w:b w:val="0"/>
          <w:bCs w:val="0"/>
        </w:rPr>
        <w:t xml:space="preserve">Recycling technologies </w:t>
      </w:r>
      <w:r w:rsidR="00F433A2">
        <w:rPr>
          <w:rStyle w:val="Strong"/>
          <w:rFonts w:cs="Arial"/>
          <w:b w:val="0"/>
          <w:bCs w:val="0"/>
        </w:rPr>
        <w:t xml:space="preserve">not good enough – If we take plastics as an example there are many ways that material can be recycled but currently all methods take </w:t>
      </w:r>
      <w:r w:rsidR="008C540F">
        <w:rPr>
          <w:rStyle w:val="Strong"/>
          <w:rFonts w:cs="Arial"/>
          <w:b w:val="0"/>
          <w:bCs w:val="0"/>
        </w:rPr>
        <w:t xml:space="preserve">the input grade of material and re-process into a lower-grade of material, meaning that to produce the higher </w:t>
      </w:r>
      <w:r w:rsidR="002522A8">
        <w:rPr>
          <w:rStyle w:val="Strong"/>
          <w:rFonts w:cs="Arial"/>
          <w:b w:val="0"/>
          <w:bCs w:val="0"/>
        </w:rPr>
        <w:t xml:space="preserve">grade material is still requiring production using raw and </w:t>
      </w:r>
      <w:r w:rsidR="00E73038">
        <w:rPr>
          <w:rStyle w:val="Strong"/>
          <w:rFonts w:cs="Arial"/>
          <w:b w:val="0"/>
          <w:bCs w:val="0"/>
        </w:rPr>
        <w:t>natural materials.</w:t>
      </w:r>
    </w:p>
    <w:p w14:paraId="470F69D6" w14:textId="7ADF82B5" w:rsidR="00E73038" w:rsidRDefault="0076695A" w:rsidP="00030ADC">
      <w:pPr>
        <w:pStyle w:val="ListParagraph"/>
        <w:numPr>
          <w:ilvl w:val="0"/>
          <w:numId w:val="2"/>
        </w:numPr>
        <w:spacing w:line="360" w:lineRule="auto"/>
        <w:jc w:val="both"/>
        <w:rPr>
          <w:rStyle w:val="Strong"/>
          <w:rFonts w:cs="Arial"/>
          <w:b w:val="0"/>
          <w:bCs w:val="0"/>
        </w:rPr>
      </w:pPr>
      <w:r>
        <w:rPr>
          <w:rStyle w:val="Strong"/>
          <w:rFonts w:cs="Arial"/>
          <w:b w:val="0"/>
          <w:bCs w:val="0"/>
        </w:rPr>
        <w:t xml:space="preserve">Wrong business models </w:t>
      </w:r>
      <w:r w:rsidR="001D794C">
        <w:rPr>
          <w:rStyle w:val="Strong"/>
          <w:rFonts w:cs="Arial"/>
          <w:b w:val="0"/>
          <w:bCs w:val="0"/>
        </w:rPr>
        <w:t>–</w:t>
      </w:r>
      <w:r>
        <w:rPr>
          <w:rStyle w:val="Strong"/>
          <w:rFonts w:cs="Arial"/>
          <w:b w:val="0"/>
          <w:bCs w:val="0"/>
        </w:rPr>
        <w:t xml:space="preserve"> </w:t>
      </w:r>
      <w:r w:rsidR="001D794C">
        <w:rPr>
          <w:rStyle w:val="Strong"/>
          <w:rFonts w:cs="Arial"/>
          <w:b w:val="0"/>
          <w:bCs w:val="0"/>
        </w:rPr>
        <w:t xml:space="preserve">A vast majority of companies and businesses are using business models and strategies </w:t>
      </w:r>
      <w:r w:rsidR="002D0C20">
        <w:rPr>
          <w:rStyle w:val="Strong"/>
          <w:rFonts w:cs="Arial"/>
          <w:b w:val="0"/>
          <w:bCs w:val="0"/>
        </w:rPr>
        <w:t xml:space="preserve">to make quick profit in the short term, especially in developing countries, which is </w:t>
      </w:r>
      <w:r w:rsidR="00417C17">
        <w:rPr>
          <w:rStyle w:val="Strong"/>
          <w:rFonts w:cs="Arial"/>
          <w:b w:val="0"/>
          <w:bCs w:val="0"/>
        </w:rPr>
        <w:t xml:space="preserve">to make a product in the quickest and cheapest way to </w:t>
      </w:r>
      <w:r w:rsidR="00417C17">
        <w:rPr>
          <w:rStyle w:val="Strong"/>
          <w:rFonts w:cs="Arial"/>
          <w:b w:val="0"/>
          <w:bCs w:val="0"/>
        </w:rPr>
        <w:lastRenderedPageBreak/>
        <w:t>satisfy demand from consumers</w:t>
      </w:r>
      <w:r w:rsidR="001F11A3">
        <w:rPr>
          <w:rStyle w:val="Strong"/>
          <w:rFonts w:cs="Arial"/>
          <w:b w:val="0"/>
          <w:bCs w:val="0"/>
        </w:rPr>
        <w:t>. Unfortunate this model, whilst good for the business requires more raw materials and less recycled</w:t>
      </w:r>
      <w:r w:rsidR="00B21C07">
        <w:rPr>
          <w:rStyle w:val="Strong"/>
          <w:rFonts w:cs="Arial"/>
          <w:b w:val="0"/>
          <w:bCs w:val="0"/>
        </w:rPr>
        <w:t xml:space="preserve"> / re-purposed material which can increase the cost and lead time of a product</w:t>
      </w:r>
      <w:r w:rsidR="00F64A5C">
        <w:rPr>
          <w:rStyle w:val="Strong"/>
          <w:rFonts w:cs="Arial"/>
          <w:b w:val="0"/>
          <w:bCs w:val="0"/>
        </w:rPr>
        <w:t xml:space="preserve">, as business models switch to a more long-term view </w:t>
      </w:r>
      <w:r w:rsidR="00E123CB">
        <w:rPr>
          <w:rStyle w:val="Strong"/>
          <w:rFonts w:cs="Arial"/>
          <w:b w:val="0"/>
          <w:bCs w:val="0"/>
        </w:rPr>
        <w:t>more strategies will move to a circular economy model</w:t>
      </w:r>
      <w:r w:rsidR="001804E9">
        <w:rPr>
          <w:rStyle w:val="Strong"/>
          <w:rFonts w:cs="Arial"/>
          <w:b w:val="0"/>
          <w:bCs w:val="0"/>
        </w:rPr>
        <w:t>, but with these developing industries this will take time as they establish themselves.</w:t>
      </w:r>
    </w:p>
    <w:p w14:paraId="26725F1D" w14:textId="6B13BC37" w:rsidR="005C49EF" w:rsidRDefault="005C49EF" w:rsidP="005C49EF">
      <w:pPr>
        <w:spacing w:line="360" w:lineRule="auto"/>
        <w:jc w:val="both"/>
        <w:rPr>
          <w:rStyle w:val="Strong"/>
          <w:rFonts w:ascii="Arial" w:hAnsi="Arial" w:cs="Arial"/>
        </w:rPr>
      </w:pPr>
      <w:r>
        <w:rPr>
          <w:rStyle w:val="Strong"/>
          <w:rFonts w:ascii="Arial" w:hAnsi="Arial" w:cs="Arial"/>
        </w:rPr>
        <w:t>Case study Tata Steel</w:t>
      </w:r>
      <w:r w:rsidR="00E86701">
        <w:rPr>
          <w:rStyle w:val="Strong"/>
          <w:rFonts w:ascii="Arial" w:hAnsi="Arial" w:cs="Arial"/>
        </w:rPr>
        <w:t xml:space="preserve"> UK</w:t>
      </w:r>
    </w:p>
    <w:p w14:paraId="7F86B332" w14:textId="33A2F3E5" w:rsidR="00E86701" w:rsidRDefault="00707327" w:rsidP="005C49EF">
      <w:pPr>
        <w:spacing w:line="360" w:lineRule="auto"/>
        <w:jc w:val="both"/>
        <w:rPr>
          <w:rStyle w:val="Strong"/>
          <w:rFonts w:ascii="Arial" w:hAnsi="Arial" w:cs="Arial"/>
          <w:b w:val="0"/>
          <w:bCs w:val="0"/>
        </w:rPr>
      </w:pPr>
      <w:r>
        <w:rPr>
          <w:rStyle w:val="Strong"/>
          <w:rFonts w:ascii="Arial" w:hAnsi="Arial" w:cs="Arial"/>
          <w:b w:val="0"/>
          <w:bCs w:val="0"/>
        </w:rPr>
        <w:t xml:space="preserve">Tata steel is the largest producer of steel </w:t>
      </w:r>
      <w:r w:rsidR="004B223E">
        <w:rPr>
          <w:rStyle w:val="Strong"/>
          <w:rFonts w:ascii="Arial" w:hAnsi="Arial" w:cs="Arial"/>
          <w:b w:val="0"/>
          <w:bCs w:val="0"/>
        </w:rPr>
        <w:t>in the UK</w:t>
      </w:r>
      <w:r w:rsidR="00F93DD9">
        <w:rPr>
          <w:rStyle w:val="Strong"/>
          <w:rFonts w:ascii="Arial" w:hAnsi="Arial" w:cs="Arial"/>
          <w:b w:val="0"/>
          <w:bCs w:val="0"/>
        </w:rPr>
        <w:t xml:space="preserve">, making </w:t>
      </w:r>
      <w:r w:rsidR="009D21D4">
        <w:rPr>
          <w:rStyle w:val="Strong"/>
          <w:rFonts w:ascii="Arial" w:hAnsi="Arial" w:cs="Arial"/>
          <w:b w:val="0"/>
          <w:bCs w:val="0"/>
        </w:rPr>
        <w:t>five million tonnes of crude steel at the UK hub in Port Talbot</w:t>
      </w:r>
      <w:r w:rsidR="007425CB">
        <w:rPr>
          <w:rStyle w:val="Strong"/>
          <w:rFonts w:ascii="Arial" w:hAnsi="Arial" w:cs="Arial"/>
          <w:b w:val="0"/>
          <w:bCs w:val="0"/>
        </w:rPr>
        <w:t xml:space="preserve"> and </w:t>
      </w:r>
      <w:r w:rsidR="009A61EA">
        <w:rPr>
          <w:rStyle w:val="Strong"/>
          <w:rFonts w:ascii="Arial" w:hAnsi="Arial" w:cs="Arial"/>
          <w:b w:val="0"/>
          <w:bCs w:val="0"/>
        </w:rPr>
        <w:t xml:space="preserve">two million tonnes of finished steel products at the downstream operations centre in Shotton, Corby, Hartlepool, </w:t>
      </w:r>
      <w:proofErr w:type="spellStart"/>
      <w:r w:rsidR="009A61EA">
        <w:rPr>
          <w:rStyle w:val="Strong"/>
          <w:rFonts w:ascii="Arial" w:hAnsi="Arial" w:cs="Arial"/>
          <w:b w:val="0"/>
          <w:bCs w:val="0"/>
        </w:rPr>
        <w:t>Llanwern</w:t>
      </w:r>
      <w:proofErr w:type="spellEnd"/>
      <w:r w:rsidR="009A61EA">
        <w:rPr>
          <w:rStyle w:val="Strong"/>
          <w:rFonts w:ascii="Arial" w:hAnsi="Arial" w:cs="Arial"/>
          <w:b w:val="0"/>
          <w:bCs w:val="0"/>
        </w:rPr>
        <w:t xml:space="preserve"> and </w:t>
      </w:r>
      <w:proofErr w:type="spellStart"/>
      <w:r w:rsidR="009A61EA">
        <w:rPr>
          <w:rStyle w:val="Strong"/>
          <w:rFonts w:ascii="Arial" w:hAnsi="Arial" w:cs="Arial"/>
          <w:b w:val="0"/>
          <w:bCs w:val="0"/>
        </w:rPr>
        <w:t>Trostre</w:t>
      </w:r>
      <w:proofErr w:type="spellEnd"/>
      <w:r w:rsidR="00150422">
        <w:rPr>
          <w:rStyle w:val="Strong"/>
          <w:rFonts w:ascii="Arial" w:hAnsi="Arial" w:cs="Arial"/>
          <w:b w:val="0"/>
          <w:bCs w:val="0"/>
        </w:rPr>
        <w:t xml:space="preserve">. As such Tata Steel UK is one of the largest </w:t>
      </w:r>
      <w:r w:rsidR="00AA4C52">
        <w:rPr>
          <w:rStyle w:val="Strong"/>
          <w:rFonts w:ascii="Arial" w:hAnsi="Arial" w:cs="Arial"/>
          <w:b w:val="0"/>
          <w:bCs w:val="0"/>
        </w:rPr>
        <w:t>CO2 producers in the UK at</w:t>
      </w:r>
      <w:r w:rsidR="00CC1EF9">
        <w:rPr>
          <w:rStyle w:val="Strong"/>
          <w:rFonts w:ascii="Arial" w:hAnsi="Arial" w:cs="Arial"/>
          <w:b w:val="0"/>
          <w:bCs w:val="0"/>
        </w:rPr>
        <w:t xml:space="preserve">, for every tonne of steel produced it is </w:t>
      </w:r>
      <w:r w:rsidR="00332359">
        <w:rPr>
          <w:rStyle w:val="Strong"/>
          <w:rFonts w:ascii="Arial" w:hAnsi="Arial" w:cs="Arial"/>
          <w:b w:val="0"/>
          <w:bCs w:val="0"/>
        </w:rPr>
        <w:t>estimated that 2567Kg of CO2 is also produced</w:t>
      </w:r>
      <w:r w:rsidR="00BD5CEF">
        <w:rPr>
          <w:rStyle w:val="Strong"/>
          <w:rFonts w:ascii="Arial" w:hAnsi="Arial" w:cs="Arial"/>
          <w:b w:val="0"/>
          <w:bCs w:val="0"/>
        </w:rPr>
        <w:t>.</w:t>
      </w:r>
      <w:r w:rsidR="00332359">
        <w:rPr>
          <w:rStyle w:val="Strong"/>
          <w:rFonts w:ascii="Arial" w:hAnsi="Arial" w:cs="Arial"/>
          <w:b w:val="0"/>
          <w:bCs w:val="0"/>
        </w:rPr>
        <w:t xml:space="preserve"> </w:t>
      </w:r>
      <w:r w:rsidR="00BD5CEF">
        <w:rPr>
          <w:rStyle w:val="Strong"/>
          <w:rFonts w:ascii="Arial" w:hAnsi="Arial" w:cs="Arial"/>
          <w:b w:val="0"/>
          <w:bCs w:val="0"/>
        </w:rPr>
        <w:t>T</w:t>
      </w:r>
      <w:r w:rsidR="00332359">
        <w:rPr>
          <w:rStyle w:val="Strong"/>
          <w:rFonts w:ascii="Arial" w:hAnsi="Arial" w:cs="Arial"/>
          <w:b w:val="0"/>
          <w:bCs w:val="0"/>
        </w:rPr>
        <w:t xml:space="preserve">his would mean that the </w:t>
      </w:r>
      <w:r w:rsidR="001A6771">
        <w:rPr>
          <w:rStyle w:val="Strong"/>
          <w:rFonts w:ascii="Arial" w:hAnsi="Arial" w:cs="Arial"/>
          <w:b w:val="0"/>
          <w:bCs w:val="0"/>
        </w:rPr>
        <w:t xml:space="preserve">3.2million tonnes of </w:t>
      </w:r>
      <w:r w:rsidR="00BD5CEF">
        <w:rPr>
          <w:rStyle w:val="Strong"/>
          <w:rFonts w:ascii="Arial" w:hAnsi="Arial" w:cs="Arial"/>
          <w:b w:val="0"/>
          <w:bCs w:val="0"/>
        </w:rPr>
        <w:t xml:space="preserve">steel produced annually </w:t>
      </w:r>
      <w:r w:rsidR="008A4866">
        <w:rPr>
          <w:rStyle w:val="Strong"/>
          <w:rFonts w:ascii="Arial" w:hAnsi="Arial" w:cs="Arial"/>
          <w:b w:val="0"/>
          <w:bCs w:val="0"/>
        </w:rPr>
        <w:t xml:space="preserve">by Tata Steel UK </w:t>
      </w:r>
      <w:r w:rsidR="00BD5CEF">
        <w:rPr>
          <w:rStyle w:val="Strong"/>
          <w:rFonts w:ascii="Arial" w:hAnsi="Arial" w:cs="Arial"/>
          <w:b w:val="0"/>
          <w:bCs w:val="0"/>
        </w:rPr>
        <w:t xml:space="preserve">would generate </w:t>
      </w:r>
      <w:r w:rsidR="008A4866">
        <w:rPr>
          <w:rStyle w:val="Strong"/>
          <w:rFonts w:ascii="Arial" w:hAnsi="Arial" w:cs="Arial"/>
          <w:b w:val="0"/>
          <w:bCs w:val="0"/>
        </w:rPr>
        <w:t>8.21million tonnes of CO2</w:t>
      </w:r>
      <w:r w:rsidR="00876E49">
        <w:rPr>
          <w:rStyle w:val="Strong"/>
          <w:rFonts w:ascii="Arial" w:hAnsi="Arial" w:cs="Arial"/>
          <w:b w:val="0"/>
          <w:bCs w:val="0"/>
        </w:rPr>
        <w:t xml:space="preserve"> or </w:t>
      </w:r>
      <w:r w:rsidR="00B768F8">
        <w:rPr>
          <w:rStyle w:val="Strong"/>
          <w:rFonts w:ascii="Arial" w:hAnsi="Arial" w:cs="Arial"/>
          <w:b w:val="0"/>
          <w:bCs w:val="0"/>
        </w:rPr>
        <w:t>2%</w:t>
      </w:r>
      <w:r w:rsidR="00876E49">
        <w:rPr>
          <w:rStyle w:val="Strong"/>
          <w:rFonts w:ascii="Arial" w:hAnsi="Arial" w:cs="Arial"/>
          <w:b w:val="0"/>
          <w:bCs w:val="0"/>
        </w:rPr>
        <w:t xml:space="preserve"> of the UK total</w:t>
      </w:r>
      <w:r w:rsidR="003E16E3">
        <w:rPr>
          <w:rStyle w:val="Strong"/>
          <w:rFonts w:ascii="Arial" w:hAnsi="Arial" w:cs="Arial"/>
          <w:b w:val="0"/>
          <w:bCs w:val="0"/>
        </w:rPr>
        <w:t xml:space="preserve"> (Estimated at 406.2million tonnes)</w:t>
      </w:r>
      <w:r w:rsidR="00876E49">
        <w:rPr>
          <w:rStyle w:val="Strong"/>
          <w:rFonts w:ascii="Arial" w:hAnsi="Arial" w:cs="Arial"/>
          <w:b w:val="0"/>
          <w:bCs w:val="0"/>
        </w:rPr>
        <w:t xml:space="preserve">. The company is committed to becoming </w:t>
      </w:r>
      <w:r w:rsidR="000F2539">
        <w:rPr>
          <w:rStyle w:val="Strong"/>
          <w:rFonts w:ascii="Arial" w:hAnsi="Arial" w:cs="Arial"/>
          <w:b w:val="0"/>
          <w:bCs w:val="0"/>
        </w:rPr>
        <w:t xml:space="preserve">NetZero by 2050, to do this they will be looking at reducing </w:t>
      </w:r>
      <w:r w:rsidR="00B94B06">
        <w:rPr>
          <w:rStyle w:val="Strong"/>
          <w:rFonts w:ascii="Arial" w:hAnsi="Arial" w:cs="Arial"/>
          <w:b w:val="0"/>
          <w:bCs w:val="0"/>
        </w:rPr>
        <w:t>approximately five million tonnes of direct emissions</w:t>
      </w:r>
      <w:r w:rsidR="002A6135">
        <w:rPr>
          <w:rStyle w:val="Strong"/>
          <w:rFonts w:ascii="Arial" w:hAnsi="Arial" w:cs="Arial"/>
          <w:b w:val="0"/>
          <w:bCs w:val="0"/>
        </w:rPr>
        <w:t xml:space="preserve"> by 2027 with the rest being </w:t>
      </w:r>
      <w:proofErr w:type="spellStart"/>
      <w:r w:rsidR="002A6135">
        <w:rPr>
          <w:rStyle w:val="Strong"/>
          <w:rFonts w:ascii="Arial" w:hAnsi="Arial" w:cs="Arial"/>
          <w:b w:val="0"/>
          <w:bCs w:val="0"/>
        </w:rPr>
        <w:t>off set</w:t>
      </w:r>
      <w:proofErr w:type="spellEnd"/>
      <w:r w:rsidR="002A6135">
        <w:rPr>
          <w:rStyle w:val="Strong"/>
          <w:rFonts w:ascii="Arial" w:hAnsi="Arial" w:cs="Arial"/>
          <w:b w:val="0"/>
          <w:bCs w:val="0"/>
        </w:rPr>
        <w:t xml:space="preserve"> by various </w:t>
      </w:r>
      <w:r w:rsidR="00024D0F">
        <w:rPr>
          <w:rStyle w:val="Strong"/>
          <w:rFonts w:ascii="Arial" w:hAnsi="Arial" w:cs="Arial"/>
          <w:b w:val="0"/>
          <w:bCs w:val="0"/>
        </w:rPr>
        <w:t xml:space="preserve">projects </w:t>
      </w:r>
      <w:r w:rsidR="00FD3865">
        <w:rPr>
          <w:rStyle w:val="Strong"/>
          <w:rFonts w:ascii="Arial" w:hAnsi="Arial" w:cs="Arial"/>
          <w:b w:val="0"/>
          <w:bCs w:val="0"/>
        </w:rPr>
        <w:t>to r</w:t>
      </w:r>
      <w:r w:rsidR="004470FD">
        <w:rPr>
          <w:rStyle w:val="Strong"/>
          <w:rFonts w:ascii="Arial" w:hAnsi="Arial" w:cs="Arial"/>
          <w:b w:val="0"/>
          <w:bCs w:val="0"/>
        </w:rPr>
        <w:t xml:space="preserve">educe in-direct emissions or remove </w:t>
      </w:r>
      <w:proofErr w:type="spellStart"/>
      <w:r w:rsidR="004470FD">
        <w:rPr>
          <w:rStyle w:val="Strong"/>
          <w:rFonts w:ascii="Arial" w:hAnsi="Arial" w:cs="Arial"/>
          <w:b w:val="0"/>
          <w:bCs w:val="0"/>
        </w:rPr>
        <w:t>green house</w:t>
      </w:r>
      <w:proofErr w:type="spellEnd"/>
      <w:r w:rsidR="004470FD">
        <w:rPr>
          <w:rStyle w:val="Strong"/>
          <w:rFonts w:ascii="Arial" w:hAnsi="Arial" w:cs="Arial"/>
          <w:b w:val="0"/>
          <w:bCs w:val="0"/>
        </w:rPr>
        <w:t xml:space="preserve"> gasses from the environment.</w:t>
      </w:r>
      <w:r w:rsidR="004A4332">
        <w:rPr>
          <w:rStyle w:val="Strong"/>
          <w:rFonts w:ascii="Arial" w:hAnsi="Arial" w:cs="Arial"/>
          <w:b w:val="0"/>
          <w:bCs w:val="0"/>
        </w:rPr>
        <w:t xml:space="preserve"> Below we will look at two projects the first is the </w:t>
      </w:r>
      <w:r w:rsidR="00567256">
        <w:rPr>
          <w:rStyle w:val="Strong"/>
          <w:rFonts w:ascii="Arial" w:hAnsi="Arial" w:cs="Arial"/>
          <w:b w:val="0"/>
          <w:bCs w:val="0"/>
        </w:rPr>
        <w:t xml:space="preserve">construction and switch steel making using </w:t>
      </w:r>
      <w:r w:rsidR="005E61F4">
        <w:rPr>
          <w:rStyle w:val="Strong"/>
          <w:rFonts w:ascii="Arial" w:hAnsi="Arial" w:cs="Arial"/>
          <w:b w:val="0"/>
          <w:bCs w:val="0"/>
        </w:rPr>
        <w:t xml:space="preserve">an </w:t>
      </w:r>
      <w:r w:rsidR="00567256">
        <w:rPr>
          <w:rStyle w:val="Strong"/>
          <w:rFonts w:ascii="Arial" w:hAnsi="Arial" w:cs="Arial"/>
          <w:b w:val="0"/>
          <w:bCs w:val="0"/>
        </w:rPr>
        <w:t>electric arc furnace</w:t>
      </w:r>
      <w:r w:rsidR="005E61F4">
        <w:rPr>
          <w:rStyle w:val="Strong"/>
          <w:rFonts w:ascii="Arial" w:hAnsi="Arial" w:cs="Arial"/>
          <w:b w:val="0"/>
          <w:bCs w:val="0"/>
        </w:rPr>
        <w:t xml:space="preserve"> at the UK hub in Port Talbot and the second is a local project at the Shotton downstream site </w:t>
      </w:r>
      <w:r w:rsidR="00B11B45">
        <w:rPr>
          <w:rStyle w:val="Strong"/>
          <w:rFonts w:ascii="Arial" w:hAnsi="Arial" w:cs="Arial"/>
          <w:b w:val="0"/>
          <w:bCs w:val="0"/>
        </w:rPr>
        <w:t>recycling packaging material with customers and suppliers.</w:t>
      </w:r>
    </w:p>
    <w:p w14:paraId="54045B78" w14:textId="571A1993" w:rsidR="00B11B45" w:rsidRDefault="00BE64CC" w:rsidP="005C49EF">
      <w:pPr>
        <w:spacing w:line="360" w:lineRule="auto"/>
        <w:jc w:val="both"/>
        <w:rPr>
          <w:rStyle w:val="Strong"/>
          <w:rFonts w:ascii="Arial" w:hAnsi="Arial" w:cs="Arial"/>
        </w:rPr>
      </w:pPr>
      <w:r>
        <w:rPr>
          <w:rStyle w:val="Strong"/>
          <w:rFonts w:ascii="Arial" w:hAnsi="Arial" w:cs="Arial"/>
        </w:rPr>
        <w:t>Steelmaking with Electric Arc Furnace</w:t>
      </w:r>
    </w:p>
    <w:p w14:paraId="7231A4AB" w14:textId="0DD67845" w:rsidR="00BE64CC" w:rsidRDefault="00C87A7C" w:rsidP="005C49EF">
      <w:pPr>
        <w:spacing w:line="360" w:lineRule="auto"/>
        <w:jc w:val="both"/>
        <w:rPr>
          <w:rStyle w:val="Strong"/>
          <w:rFonts w:ascii="Arial" w:hAnsi="Arial" w:cs="Arial"/>
          <w:b w:val="0"/>
          <w:bCs w:val="0"/>
        </w:rPr>
      </w:pPr>
      <w:r>
        <w:rPr>
          <w:rStyle w:val="Strong"/>
          <w:rFonts w:ascii="Arial" w:hAnsi="Arial" w:cs="Arial"/>
          <w:b w:val="0"/>
          <w:bCs w:val="0"/>
        </w:rPr>
        <w:t xml:space="preserve">The largest sustainability project </w:t>
      </w:r>
      <w:r w:rsidR="00065137">
        <w:rPr>
          <w:rStyle w:val="Strong"/>
          <w:rFonts w:ascii="Arial" w:hAnsi="Arial" w:cs="Arial"/>
          <w:b w:val="0"/>
          <w:bCs w:val="0"/>
        </w:rPr>
        <w:t xml:space="preserve">in </w:t>
      </w:r>
      <w:r w:rsidR="005B22CC">
        <w:rPr>
          <w:rStyle w:val="Strong"/>
          <w:rFonts w:ascii="Arial" w:hAnsi="Arial" w:cs="Arial"/>
          <w:b w:val="0"/>
          <w:bCs w:val="0"/>
        </w:rPr>
        <w:t xml:space="preserve">the UK for decades has been launched </w:t>
      </w:r>
      <w:r w:rsidR="00BE08E5">
        <w:rPr>
          <w:rStyle w:val="Strong"/>
          <w:rFonts w:ascii="Arial" w:hAnsi="Arial" w:cs="Arial"/>
          <w:b w:val="0"/>
          <w:bCs w:val="0"/>
        </w:rPr>
        <w:t>when</w:t>
      </w:r>
      <w:r w:rsidR="005B22CC">
        <w:rPr>
          <w:rStyle w:val="Strong"/>
          <w:rFonts w:ascii="Arial" w:hAnsi="Arial" w:cs="Arial"/>
          <w:b w:val="0"/>
          <w:bCs w:val="0"/>
        </w:rPr>
        <w:t xml:space="preserve"> a joint venture between Tata Steel UK and the UK government </w:t>
      </w:r>
      <w:r w:rsidR="00BE08E5">
        <w:rPr>
          <w:rStyle w:val="Strong"/>
          <w:rFonts w:ascii="Arial" w:hAnsi="Arial" w:cs="Arial"/>
          <w:b w:val="0"/>
          <w:bCs w:val="0"/>
        </w:rPr>
        <w:t>agreed to invest £1.25Billion</w:t>
      </w:r>
      <w:r w:rsidR="007B3720">
        <w:rPr>
          <w:rStyle w:val="Strong"/>
          <w:rFonts w:ascii="Arial" w:hAnsi="Arial" w:cs="Arial"/>
          <w:b w:val="0"/>
          <w:bCs w:val="0"/>
        </w:rPr>
        <w:t xml:space="preserve"> in the decommissioning the two old blast furnaces at Port Talbot with a brand new Electric Arc Furnace (EAF)</w:t>
      </w:r>
      <w:r w:rsidR="00A916C2">
        <w:rPr>
          <w:rStyle w:val="Strong"/>
          <w:rFonts w:ascii="Arial" w:hAnsi="Arial" w:cs="Arial"/>
          <w:b w:val="0"/>
          <w:bCs w:val="0"/>
        </w:rPr>
        <w:t xml:space="preserve">. </w:t>
      </w:r>
      <w:r w:rsidR="00A405FD">
        <w:rPr>
          <w:rStyle w:val="Strong"/>
          <w:rFonts w:ascii="Arial" w:hAnsi="Arial" w:cs="Arial"/>
          <w:b w:val="0"/>
          <w:bCs w:val="0"/>
        </w:rPr>
        <w:t xml:space="preserve">This project will take </w:t>
      </w:r>
      <w:r w:rsidR="00CC544F">
        <w:rPr>
          <w:rStyle w:val="Strong"/>
          <w:rFonts w:ascii="Arial" w:hAnsi="Arial" w:cs="Arial"/>
          <w:b w:val="0"/>
          <w:bCs w:val="0"/>
        </w:rPr>
        <w:t xml:space="preserve">three years to complete, but once fully operational it will reduce the direct emissions from steel making in Port Talbot by </w:t>
      </w:r>
      <w:r w:rsidR="00EC431A">
        <w:rPr>
          <w:rStyle w:val="Strong"/>
          <w:rFonts w:ascii="Arial" w:hAnsi="Arial" w:cs="Arial"/>
          <w:b w:val="0"/>
          <w:bCs w:val="0"/>
        </w:rPr>
        <w:t xml:space="preserve">50 million tonnes over 10 years. </w:t>
      </w:r>
      <w:r w:rsidR="003D6B72">
        <w:rPr>
          <w:rStyle w:val="Strong"/>
          <w:rFonts w:ascii="Arial" w:hAnsi="Arial" w:cs="Arial"/>
          <w:b w:val="0"/>
          <w:bCs w:val="0"/>
        </w:rPr>
        <w:t xml:space="preserve">Steel making via an EAF requires </w:t>
      </w:r>
      <w:r w:rsidR="00066E17">
        <w:rPr>
          <w:rStyle w:val="Strong"/>
          <w:rFonts w:ascii="Arial" w:hAnsi="Arial" w:cs="Arial"/>
          <w:b w:val="0"/>
          <w:bCs w:val="0"/>
        </w:rPr>
        <w:t xml:space="preserve">no </w:t>
      </w:r>
      <w:r w:rsidR="006B081B">
        <w:rPr>
          <w:rStyle w:val="Strong"/>
          <w:rFonts w:ascii="Arial" w:hAnsi="Arial" w:cs="Arial"/>
          <w:b w:val="0"/>
          <w:bCs w:val="0"/>
        </w:rPr>
        <w:t xml:space="preserve">direct fuel fired </w:t>
      </w:r>
      <w:r w:rsidR="00EA1B4F">
        <w:rPr>
          <w:rStyle w:val="Strong"/>
          <w:rFonts w:ascii="Arial" w:hAnsi="Arial" w:cs="Arial"/>
          <w:b w:val="0"/>
          <w:bCs w:val="0"/>
        </w:rPr>
        <w:t xml:space="preserve">energy to produce molten steel from raw natural resources, but instead is electrically </w:t>
      </w:r>
      <w:r w:rsidR="00AB4ACE">
        <w:rPr>
          <w:rStyle w:val="Strong"/>
          <w:rFonts w:ascii="Arial" w:hAnsi="Arial" w:cs="Arial"/>
          <w:b w:val="0"/>
          <w:bCs w:val="0"/>
        </w:rPr>
        <w:t>fired from renewable energy sources, like wind farms off the South Wales coast</w:t>
      </w:r>
      <w:r w:rsidR="00A02B92">
        <w:rPr>
          <w:rStyle w:val="Strong"/>
          <w:rFonts w:ascii="Arial" w:hAnsi="Arial" w:cs="Arial"/>
          <w:b w:val="0"/>
          <w:bCs w:val="0"/>
        </w:rPr>
        <w:t xml:space="preserve">. On top of the reduction in natural resources for fuelling the </w:t>
      </w:r>
      <w:r w:rsidR="007468B9">
        <w:rPr>
          <w:rStyle w:val="Strong"/>
          <w:rFonts w:ascii="Arial" w:hAnsi="Arial" w:cs="Arial"/>
          <w:b w:val="0"/>
          <w:bCs w:val="0"/>
        </w:rPr>
        <w:t>steel production, the furnace will source it’s material from the UK’s scrap metal stock pile recycling scrap iron and steel in re-graded material</w:t>
      </w:r>
      <w:r w:rsidR="00E136DE">
        <w:rPr>
          <w:rStyle w:val="Strong"/>
          <w:rFonts w:ascii="Arial" w:hAnsi="Arial" w:cs="Arial"/>
          <w:b w:val="0"/>
          <w:bCs w:val="0"/>
        </w:rPr>
        <w:t>.</w:t>
      </w:r>
      <w:r w:rsidR="005458F8">
        <w:rPr>
          <w:rStyle w:val="Strong"/>
          <w:rFonts w:ascii="Arial" w:hAnsi="Arial" w:cs="Arial"/>
          <w:b w:val="0"/>
          <w:bCs w:val="0"/>
        </w:rPr>
        <w:t xml:space="preserve"> </w:t>
      </w:r>
    </w:p>
    <w:p w14:paraId="74781121" w14:textId="6EE8B49C" w:rsidR="00DD7232" w:rsidRDefault="007976AC" w:rsidP="005C49EF">
      <w:pPr>
        <w:spacing w:line="360" w:lineRule="auto"/>
        <w:jc w:val="both"/>
        <w:rPr>
          <w:rStyle w:val="Strong"/>
          <w:rFonts w:ascii="Arial" w:hAnsi="Arial" w:cs="Arial"/>
          <w:b w:val="0"/>
          <w:bCs w:val="0"/>
        </w:rPr>
      </w:pPr>
      <w:r>
        <w:rPr>
          <w:rStyle w:val="Strong"/>
          <w:rFonts w:ascii="Arial" w:hAnsi="Arial" w:cs="Arial"/>
          <w:b w:val="0"/>
          <w:bCs w:val="0"/>
        </w:rPr>
        <w:t xml:space="preserve">EAF steel production creates new steel </w:t>
      </w:r>
      <w:r w:rsidR="00A86FFB">
        <w:rPr>
          <w:rStyle w:val="Strong"/>
          <w:rFonts w:ascii="Arial" w:hAnsi="Arial" w:cs="Arial"/>
          <w:b w:val="0"/>
          <w:bCs w:val="0"/>
        </w:rPr>
        <w:t xml:space="preserve">with scrap steel being the main raw ingredient, </w:t>
      </w:r>
      <w:r w:rsidR="004F642E">
        <w:rPr>
          <w:rStyle w:val="Strong"/>
          <w:rFonts w:ascii="Arial" w:hAnsi="Arial" w:cs="Arial"/>
          <w:b w:val="0"/>
          <w:bCs w:val="0"/>
        </w:rPr>
        <w:t>reducing energy use and reliance on natural resources.</w:t>
      </w:r>
      <w:r w:rsidR="008511DA">
        <w:rPr>
          <w:rStyle w:val="Strong"/>
          <w:rFonts w:ascii="Arial" w:hAnsi="Arial" w:cs="Arial"/>
          <w:b w:val="0"/>
          <w:bCs w:val="0"/>
        </w:rPr>
        <w:t xml:space="preserve"> Steel is 100% recyclable and can be used indefinitely</w:t>
      </w:r>
      <w:r w:rsidR="007025C4">
        <w:rPr>
          <w:rStyle w:val="Strong"/>
          <w:rFonts w:ascii="Arial" w:hAnsi="Arial" w:cs="Arial"/>
          <w:b w:val="0"/>
          <w:bCs w:val="0"/>
        </w:rPr>
        <w:t>, each piece of recycled steel saves one and a half times it’s weight in CO2</w:t>
      </w:r>
      <w:r w:rsidR="006D308A">
        <w:rPr>
          <w:rStyle w:val="Strong"/>
          <w:rFonts w:ascii="Arial" w:hAnsi="Arial" w:cs="Arial"/>
          <w:b w:val="0"/>
          <w:bCs w:val="0"/>
        </w:rPr>
        <w:t xml:space="preserve">. </w:t>
      </w:r>
      <w:r w:rsidR="00706A2B">
        <w:rPr>
          <w:rStyle w:val="Strong"/>
          <w:rFonts w:ascii="Arial" w:hAnsi="Arial" w:cs="Arial"/>
          <w:b w:val="0"/>
          <w:bCs w:val="0"/>
        </w:rPr>
        <w:t xml:space="preserve">The UK has an abundance of steel scrap and with </w:t>
      </w:r>
      <w:proofErr w:type="spellStart"/>
      <w:r w:rsidR="00706A2B">
        <w:rPr>
          <w:rStyle w:val="Strong"/>
          <w:rFonts w:ascii="Arial" w:hAnsi="Arial" w:cs="Arial"/>
          <w:b w:val="0"/>
          <w:bCs w:val="0"/>
        </w:rPr>
        <w:t>it’s</w:t>
      </w:r>
      <w:proofErr w:type="spellEnd"/>
      <w:r w:rsidR="00706A2B">
        <w:rPr>
          <w:rStyle w:val="Strong"/>
          <w:rFonts w:ascii="Arial" w:hAnsi="Arial" w:cs="Arial"/>
          <w:b w:val="0"/>
          <w:bCs w:val="0"/>
        </w:rPr>
        <w:t xml:space="preserve"> magnetic properties it Is very easy to </w:t>
      </w:r>
      <w:r w:rsidR="00CE029D">
        <w:rPr>
          <w:rStyle w:val="Strong"/>
          <w:rFonts w:ascii="Arial" w:hAnsi="Arial" w:cs="Arial"/>
          <w:b w:val="0"/>
          <w:bCs w:val="0"/>
        </w:rPr>
        <w:lastRenderedPageBreak/>
        <w:t xml:space="preserve">sort from general wastes meaning less goes into landfill. </w:t>
      </w:r>
      <w:r w:rsidR="00CA0BFE">
        <w:rPr>
          <w:rStyle w:val="Strong"/>
          <w:rFonts w:ascii="Arial" w:hAnsi="Arial" w:cs="Arial"/>
          <w:b w:val="0"/>
          <w:bCs w:val="0"/>
        </w:rPr>
        <w:t xml:space="preserve">EAF’s are also efficient is recovering the zinc coating on steel too, </w:t>
      </w:r>
      <w:r w:rsidR="00D660B7">
        <w:rPr>
          <w:rStyle w:val="Strong"/>
          <w:rFonts w:ascii="Arial" w:hAnsi="Arial" w:cs="Arial"/>
          <w:b w:val="0"/>
          <w:bCs w:val="0"/>
        </w:rPr>
        <w:t>which in turn can contribute to another circular economy</w:t>
      </w:r>
      <w:r w:rsidR="00A12E8D">
        <w:rPr>
          <w:rStyle w:val="Strong"/>
          <w:rFonts w:ascii="Arial" w:hAnsi="Arial" w:cs="Arial"/>
          <w:b w:val="0"/>
          <w:bCs w:val="0"/>
        </w:rPr>
        <w:t xml:space="preserve">. </w:t>
      </w:r>
      <w:r w:rsidR="0068120C">
        <w:rPr>
          <w:rStyle w:val="Strong"/>
          <w:rFonts w:ascii="Arial" w:hAnsi="Arial" w:cs="Arial"/>
          <w:b w:val="0"/>
          <w:bCs w:val="0"/>
        </w:rPr>
        <w:t>As steel is a vital component in modern society in construction, automotive, domestic appliances</w:t>
      </w:r>
      <w:r w:rsidR="00A52B74">
        <w:rPr>
          <w:rStyle w:val="Strong"/>
          <w:rFonts w:ascii="Arial" w:hAnsi="Arial" w:cs="Arial"/>
          <w:b w:val="0"/>
          <w:bCs w:val="0"/>
        </w:rPr>
        <w:t>, etc recycling and reusing steel will play a vital role in sustaining future generations.</w:t>
      </w:r>
    </w:p>
    <w:p w14:paraId="4C68FE77" w14:textId="3843B5DE" w:rsidR="00E136DE" w:rsidRDefault="00753981" w:rsidP="005C49EF">
      <w:pPr>
        <w:spacing w:line="360" w:lineRule="auto"/>
        <w:jc w:val="both"/>
        <w:rPr>
          <w:rStyle w:val="Strong"/>
          <w:rFonts w:ascii="Arial" w:hAnsi="Arial" w:cs="Arial"/>
          <w:b w:val="0"/>
          <w:bCs w:val="0"/>
        </w:rPr>
      </w:pPr>
      <w:r w:rsidRPr="00753981">
        <w:rPr>
          <w:rStyle w:val="Strong"/>
          <w:rFonts w:ascii="Arial" w:hAnsi="Arial" w:cs="Arial"/>
          <w:b w:val="0"/>
          <w:bCs w:val="0"/>
          <w:noProof/>
        </w:rPr>
        <w:drawing>
          <wp:inline distT="0" distB="0" distL="0" distR="0" wp14:anchorId="18A4C830" wp14:editId="6D946AFD">
            <wp:extent cx="5731510" cy="3195955"/>
            <wp:effectExtent l="0" t="0" r="2540" b="4445"/>
            <wp:docPr id="1742621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621395" name=""/>
                    <pic:cNvPicPr/>
                  </pic:nvPicPr>
                  <pic:blipFill>
                    <a:blip r:embed="rId13"/>
                    <a:stretch>
                      <a:fillRect/>
                    </a:stretch>
                  </pic:blipFill>
                  <pic:spPr>
                    <a:xfrm>
                      <a:off x="0" y="0"/>
                      <a:ext cx="5731510" cy="3195955"/>
                    </a:xfrm>
                    <a:prstGeom prst="rect">
                      <a:avLst/>
                    </a:prstGeom>
                  </pic:spPr>
                </pic:pic>
              </a:graphicData>
            </a:graphic>
          </wp:inline>
        </w:drawing>
      </w:r>
    </w:p>
    <w:p w14:paraId="3B3DFB7E" w14:textId="7248603D" w:rsidR="00753981" w:rsidRPr="00753981" w:rsidRDefault="00753981" w:rsidP="00753981">
      <w:pPr>
        <w:spacing w:line="360" w:lineRule="auto"/>
        <w:jc w:val="right"/>
        <w:rPr>
          <w:rStyle w:val="Strong"/>
          <w:rFonts w:ascii="Arial" w:hAnsi="Arial" w:cs="Arial"/>
          <w:b w:val="0"/>
          <w:bCs w:val="0"/>
          <w:i/>
          <w:iCs/>
        </w:rPr>
      </w:pPr>
      <w:r>
        <w:rPr>
          <w:rStyle w:val="Strong"/>
          <w:rFonts w:ascii="Arial" w:hAnsi="Arial" w:cs="Arial"/>
          <w:b w:val="0"/>
          <w:bCs w:val="0"/>
          <w:i/>
          <w:iCs/>
        </w:rPr>
        <w:t>Fig2 – EAF steelmaking and the circular economy</w:t>
      </w:r>
    </w:p>
    <w:p w14:paraId="4806B4F6" w14:textId="5AD50789" w:rsidR="002107F7" w:rsidRDefault="0015687F" w:rsidP="0059489A">
      <w:pPr>
        <w:spacing w:line="360" w:lineRule="auto"/>
        <w:jc w:val="both"/>
        <w:rPr>
          <w:rStyle w:val="Strong"/>
          <w:rFonts w:ascii="Arial" w:hAnsi="Arial" w:cs="Arial"/>
          <w:b w:val="0"/>
          <w:bCs w:val="0"/>
        </w:rPr>
      </w:pPr>
      <w:r>
        <w:rPr>
          <w:rStyle w:val="Strong"/>
          <w:rFonts w:ascii="Arial" w:hAnsi="Arial" w:cs="Arial"/>
          <w:b w:val="0"/>
          <w:bCs w:val="0"/>
        </w:rPr>
        <w:t xml:space="preserve">EAF steelmaking </w:t>
      </w:r>
      <w:r w:rsidR="00EF13BD">
        <w:rPr>
          <w:rStyle w:val="Strong"/>
          <w:rFonts w:ascii="Arial" w:hAnsi="Arial" w:cs="Arial"/>
          <w:b w:val="0"/>
          <w:bCs w:val="0"/>
        </w:rPr>
        <w:t>takes scrap steel generated from consumers</w:t>
      </w:r>
      <w:r w:rsidR="00C45953">
        <w:rPr>
          <w:rStyle w:val="Strong"/>
          <w:rFonts w:ascii="Arial" w:hAnsi="Arial" w:cs="Arial"/>
          <w:b w:val="0"/>
          <w:bCs w:val="0"/>
        </w:rPr>
        <w:t>,</w:t>
      </w:r>
      <w:r w:rsidR="00EF13BD">
        <w:rPr>
          <w:rStyle w:val="Strong"/>
          <w:rFonts w:ascii="Arial" w:hAnsi="Arial" w:cs="Arial"/>
          <w:b w:val="0"/>
          <w:bCs w:val="0"/>
        </w:rPr>
        <w:t xml:space="preserve"> </w:t>
      </w:r>
      <w:r w:rsidR="00C45953">
        <w:rPr>
          <w:rStyle w:val="Strong"/>
          <w:rFonts w:ascii="Arial" w:hAnsi="Arial" w:cs="Arial"/>
          <w:b w:val="0"/>
          <w:bCs w:val="0"/>
        </w:rPr>
        <w:t xml:space="preserve">in the shape of food cans, etc and </w:t>
      </w:r>
      <w:r w:rsidR="00791F69">
        <w:rPr>
          <w:rStyle w:val="Strong"/>
          <w:rFonts w:ascii="Arial" w:hAnsi="Arial" w:cs="Arial"/>
          <w:b w:val="0"/>
          <w:bCs w:val="0"/>
        </w:rPr>
        <w:t>manufacturers that produce steel products</w:t>
      </w:r>
      <w:r w:rsidR="00517DC2">
        <w:rPr>
          <w:rStyle w:val="Strong"/>
          <w:rFonts w:ascii="Arial" w:hAnsi="Arial" w:cs="Arial"/>
          <w:b w:val="0"/>
          <w:bCs w:val="0"/>
        </w:rPr>
        <w:t xml:space="preserve"> and melts down using a powerful electric arc </w:t>
      </w:r>
      <w:r w:rsidR="00896C29">
        <w:rPr>
          <w:rStyle w:val="Strong"/>
          <w:rFonts w:ascii="Arial" w:hAnsi="Arial" w:cs="Arial"/>
          <w:b w:val="0"/>
          <w:bCs w:val="0"/>
        </w:rPr>
        <w:t xml:space="preserve">between electrodes and raw materials. </w:t>
      </w:r>
      <w:r w:rsidR="00EA0393">
        <w:rPr>
          <w:rStyle w:val="Strong"/>
          <w:rFonts w:ascii="Arial" w:hAnsi="Arial" w:cs="Arial"/>
          <w:b w:val="0"/>
          <w:bCs w:val="0"/>
        </w:rPr>
        <w:t xml:space="preserve">The energy used to power this process can be sourced from renewable </w:t>
      </w:r>
      <w:r w:rsidR="00DB6DC7">
        <w:rPr>
          <w:rStyle w:val="Strong"/>
          <w:rFonts w:ascii="Arial" w:hAnsi="Arial" w:cs="Arial"/>
          <w:b w:val="0"/>
          <w:bCs w:val="0"/>
        </w:rPr>
        <w:t xml:space="preserve">sources, thus reducing the carbon footprint further. After this the steel making process </w:t>
      </w:r>
      <w:r w:rsidR="00AF3FD2">
        <w:rPr>
          <w:rStyle w:val="Strong"/>
          <w:rFonts w:ascii="Arial" w:hAnsi="Arial" w:cs="Arial"/>
          <w:b w:val="0"/>
          <w:bCs w:val="0"/>
        </w:rPr>
        <w:t>continues as usual in continuous casting</w:t>
      </w:r>
      <w:r w:rsidR="00D55EB4">
        <w:rPr>
          <w:rStyle w:val="Strong"/>
          <w:rFonts w:ascii="Arial" w:hAnsi="Arial" w:cs="Arial"/>
          <w:b w:val="0"/>
          <w:bCs w:val="0"/>
        </w:rPr>
        <w:t xml:space="preserve"> into slab form and then rolling in hot or cold reduced coil for processing at downstream processing centres.</w:t>
      </w:r>
      <w:r w:rsidR="00664CD8">
        <w:rPr>
          <w:rStyle w:val="Strong"/>
          <w:rFonts w:ascii="Arial" w:hAnsi="Arial" w:cs="Arial"/>
          <w:b w:val="0"/>
          <w:bCs w:val="0"/>
        </w:rPr>
        <w:t xml:space="preserve"> This steel will then find </w:t>
      </w:r>
      <w:proofErr w:type="spellStart"/>
      <w:r w:rsidR="00664CD8">
        <w:rPr>
          <w:rStyle w:val="Strong"/>
          <w:rFonts w:ascii="Arial" w:hAnsi="Arial" w:cs="Arial"/>
          <w:b w:val="0"/>
          <w:bCs w:val="0"/>
        </w:rPr>
        <w:t>it’s</w:t>
      </w:r>
      <w:proofErr w:type="spellEnd"/>
      <w:r w:rsidR="00664CD8">
        <w:rPr>
          <w:rStyle w:val="Strong"/>
          <w:rFonts w:ascii="Arial" w:hAnsi="Arial" w:cs="Arial"/>
          <w:b w:val="0"/>
          <w:bCs w:val="0"/>
        </w:rPr>
        <w:t xml:space="preserve"> way into various industries and products including construction, </w:t>
      </w:r>
      <w:r w:rsidR="00F17AB9">
        <w:rPr>
          <w:rStyle w:val="Strong"/>
          <w:rFonts w:ascii="Arial" w:hAnsi="Arial" w:cs="Arial"/>
          <w:b w:val="0"/>
          <w:bCs w:val="0"/>
        </w:rPr>
        <w:t xml:space="preserve">automotive, household appliances, etc meaning Tata steels customers will also be reducing the carbon footprint of their products all in line with the UK governments target of </w:t>
      </w:r>
      <w:r w:rsidR="004D342C">
        <w:rPr>
          <w:rStyle w:val="Strong"/>
          <w:rFonts w:ascii="Arial" w:hAnsi="Arial" w:cs="Arial"/>
          <w:b w:val="0"/>
          <w:bCs w:val="0"/>
        </w:rPr>
        <w:t>achieving NetZero.</w:t>
      </w:r>
    </w:p>
    <w:p w14:paraId="3D4E34DE" w14:textId="5AAB713B" w:rsidR="004D342C" w:rsidRDefault="00511330" w:rsidP="0059489A">
      <w:pPr>
        <w:spacing w:line="360" w:lineRule="auto"/>
        <w:jc w:val="both"/>
        <w:rPr>
          <w:rStyle w:val="Strong"/>
          <w:rFonts w:ascii="Arial" w:hAnsi="Arial" w:cs="Arial"/>
          <w:b w:val="0"/>
          <w:bCs w:val="0"/>
        </w:rPr>
      </w:pPr>
      <w:r w:rsidRPr="00511330">
        <w:rPr>
          <w:rStyle w:val="Strong"/>
          <w:rFonts w:ascii="Arial" w:hAnsi="Arial" w:cs="Arial"/>
          <w:b w:val="0"/>
          <w:bCs w:val="0"/>
          <w:noProof/>
        </w:rPr>
        <w:lastRenderedPageBreak/>
        <w:drawing>
          <wp:inline distT="0" distB="0" distL="0" distR="0" wp14:anchorId="7E23DDD0" wp14:editId="4D99683C">
            <wp:extent cx="5731510" cy="3234690"/>
            <wp:effectExtent l="0" t="0" r="2540" b="3810"/>
            <wp:docPr id="1185158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158461" name=""/>
                    <pic:cNvPicPr/>
                  </pic:nvPicPr>
                  <pic:blipFill>
                    <a:blip r:embed="rId14"/>
                    <a:stretch>
                      <a:fillRect/>
                    </a:stretch>
                  </pic:blipFill>
                  <pic:spPr>
                    <a:xfrm>
                      <a:off x="0" y="0"/>
                      <a:ext cx="5731510" cy="3234690"/>
                    </a:xfrm>
                    <a:prstGeom prst="rect">
                      <a:avLst/>
                    </a:prstGeom>
                  </pic:spPr>
                </pic:pic>
              </a:graphicData>
            </a:graphic>
          </wp:inline>
        </w:drawing>
      </w:r>
    </w:p>
    <w:p w14:paraId="76952941" w14:textId="1658E1F6" w:rsidR="00511330" w:rsidRPr="00511330" w:rsidRDefault="00511330" w:rsidP="00511330">
      <w:pPr>
        <w:spacing w:line="360" w:lineRule="auto"/>
        <w:jc w:val="right"/>
        <w:rPr>
          <w:rStyle w:val="Strong"/>
          <w:rFonts w:ascii="Arial" w:hAnsi="Arial" w:cs="Arial"/>
          <w:b w:val="0"/>
          <w:bCs w:val="0"/>
          <w:i/>
          <w:iCs/>
        </w:rPr>
      </w:pPr>
      <w:r w:rsidRPr="00511330">
        <w:rPr>
          <w:rStyle w:val="Strong"/>
          <w:rFonts w:ascii="Arial" w:hAnsi="Arial" w:cs="Arial"/>
          <w:b w:val="0"/>
          <w:bCs w:val="0"/>
          <w:i/>
          <w:iCs/>
        </w:rPr>
        <w:t>Fig3 – How EAF steelmaking works</w:t>
      </w:r>
    </w:p>
    <w:p w14:paraId="5E50467E" w14:textId="33381FA8" w:rsidR="00B20E07" w:rsidRPr="00B20E07" w:rsidRDefault="00B20E07" w:rsidP="0059489A">
      <w:pPr>
        <w:spacing w:line="360" w:lineRule="auto"/>
        <w:jc w:val="both"/>
        <w:rPr>
          <w:rStyle w:val="Strong"/>
          <w:rFonts w:ascii="Arial" w:hAnsi="Arial" w:cs="Arial"/>
          <w:b w:val="0"/>
          <w:bCs w:val="0"/>
        </w:rPr>
      </w:pPr>
      <w:r>
        <w:rPr>
          <w:rStyle w:val="Strong"/>
          <w:rFonts w:ascii="Arial" w:hAnsi="Arial" w:cs="Arial"/>
          <w:b w:val="0"/>
          <w:bCs w:val="0"/>
        </w:rPr>
        <w:t>Producing steel via an EAF reduces the CO</w:t>
      </w:r>
      <w:r w:rsidR="00551575">
        <w:rPr>
          <w:rStyle w:val="Strong"/>
          <w:rFonts w:ascii="Arial" w:hAnsi="Arial" w:cs="Arial"/>
          <w:b w:val="0"/>
          <w:bCs w:val="0"/>
        </w:rPr>
        <w:t>2 produced to 326kg per tonne of steel meaning that</w:t>
      </w:r>
      <w:r w:rsidR="00551575">
        <w:rPr>
          <w:rStyle w:val="Strong"/>
          <w:rFonts w:ascii="Arial" w:hAnsi="Arial" w:cs="Arial"/>
          <w:b w:val="0"/>
          <w:bCs w:val="0"/>
        </w:rPr>
        <w:t xml:space="preserve"> the 3.2million tonnes of steel produced annually by Tata Steel UK would generate </w:t>
      </w:r>
      <w:r w:rsidR="00DE6F63">
        <w:rPr>
          <w:rStyle w:val="Strong"/>
          <w:rFonts w:ascii="Arial" w:hAnsi="Arial" w:cs="Arial"/>
          <w:b w:val="0"/>
          <w:bCs w:val="0"/>
        </w:rPr>
        <w:t>1.04</w:t>
      </w:r>
      <w:r w:rsidR="00551575">
        <w:rPr>
          <w:rStyle w:val="Strong"/>
          <w:rFonts w:ascii="Arial" w:hAnsi="Arial" w:cs="Arial"/>
          <w:b w:val="0"/>
          <w:bCs w:val="0"/>
        </w:rPr>
        <w:t>million tonnes of CO2</w:t>
      </w:r>
      <w:r w:rsidR="0012259B">
        <w:rPr>
          <w:rStyle w:val="Strong"/>
          <w:rFonts w:ascii="Arial" w:hAnsi="Arial" w:cs="Arial"/>
          <w:b w:val="0"/>
          <w:bCs w:val="0"/>
        </w:rPr>
        <w:t>, reduci</w:t>
      </w:r>
      <w:r w:rsidR="004A3B4F">
        <w:rPr>
          <w:rStyle w:val="Strong"/>
          <w:rFonts w:ascii="Arial" w:hAnsi="Arial" w:cs="Arial"/>
          <w:b w:val="0"/>
          <w:bCs w:val="0"/>
        </w:rPr>
        <w:t>ng the UK’s CO2 emissions by 1.75%.</w:t>
      </w:r>
    </w:p>
    <w:p w14:paraId="64651BBF" w14:textId="5152533E" w:rsidR="00511330" w:rsidRDefault="000F4420" w:rsidP="0059489A">
      <w:pPr>
        <w:spacing w:line="360" w:lineRule="auto"/>
        <w:jc w:val="both"/>
        <w:rPr>
          <w:rStyle w:val="Strong"/>
          <w:rFonts w:ascii="Arial" w:hAnsi="Arial" w:cs="Arial"/>
        </w:rPr>
      </w:pPr>
      <w:r>
        <w:rPr>
          <w:rStyle w:val="Strong"/>
          <w:rFonts w:ascii="Arial" w:hAnsi="Arial" w:cs="Arial"/>
        </w:rPr>
        <w:t>Packaging material circular economy</w:t>
      </w:r>
    </w:p>
    <w:p w14:paraId="1B0E35BC" w14:textId="75587ACB" w:rsidR="008D78EF" w:rsidRDefault="00802815" w:rsidP="0059489A">
      <w:pPr>
        <w:spacing w:line="360" w:lineRule="auto"/>
        <w:jc w:val="both"/>
        <w:rPr>
          <w:rStyle w:val="Strong"/>
          <w:rFonts w:ascii="Arial" w:hAnsi="Arial" w:cs="Arial"/>
          <w:b w:val="0"/>
          <w:bCs w:val="0"/>
        </w:rPr>
      </w:pPr>
      <w:r>
        <w:rPr>
          <w:rStyle w:val="Strong"/>
          <w:rFonts w:ascii="Arial" w:hAnsi="Arial" w:cs="Arial"/>
          <w:b w:val="0"/>
          <w:bCs w:val="0"/>
        </w:rPr>
        <w:t xml:space="preserve">On a smaller scale, the downstream hub of Tata Steel </w:t>
      </w:r>
      <w:proofErr w:type="spellStart"/>
      <w:r>
        <w:rPr>
          <w:rStyle w:val="Strong"/>
          <w:rFonts w:ascii="Arial" w:hAnsi="Arial" w:cs="Arial"/>
          <w:b w:val="0"/>
          <w:bCs w:val="0"/>
        </w:rPr>
        <w:t>Colors</w:t>
      </w:r>
      <w:proofErr w:type="spellEnd"/>
      <w:r>
        <w:rPr>
          <w:rStyle w:val="Strong"/>
          <w:rFonts w:ascii="Arial" w:hAnsi="Arial" w:cs="Arial"/>
          <w:b w:val="0"/>
          <w:bCs w:val="0"/>
        </w:rPr>
        <w:t xml:space="preserve"> based in Shotton, North Wales</w:t>
      </w:r>
      <w:r w:rsidR="00BB447B">
        <w:rPr>
          <w:rStyle w:val="Strong"/>
          <w:rFonts w:ascii="Arial" w:hAnsi="Arial" w:cs="Arial"/>
          <w:b w:val="0"/>
          <w:bCs w:val="0"/>
        </w:rPr>
        <w:t xml:space="preserve"> has a combined sustainability project with their supplier and customers around recy</w:t>
      </w:r>
      <w:r w:rsidR="00C260A7">
        <w:rPr>
          <w:rStyle w:val="Strong"/>
          <w:rFonts w:ascii="Arial" w:hAnsi="Arial" w:cs="Arial"/>
          <w:b w:val="0"/>
          <w:bCs w:val="0"/>
        </w:rPr>
        <w:t>cling and reusing packaging materials. The supplier produces all packaging materials</w:t>
      </w:r>
      <w:r w:rsidR="009607DE">
        <w:rPr>
          <w:rStyle w:val="Strong"/>
          <w:rFonts w:ascii="Arial" w:hAnsi="Arial" w:cs="Arial"/>
          <w:b w:val="0"/>
          <w:bCs w:val="0"/>
        </w:rPr>
        <w:t>; Cardboard cores, plastic edge protection and coil matts</w:t>
      </w:r>
      <w:r w:rsidR="003A1C21">
        <w:rPr>
          <w:rStyle w:val="Strong"/>
          <w:rFonts w:ascii="Arial" w:hAnsi="Arial" w:cs="Arial"/>
          <w:b w:val="0"/>
          <w:bCs w:val="0"/>
        </w:rPr>
        <w:t>, using 100% recycled materials</w:t>
      </w:r>
      <w:r w:rsidR="00DF43EF">
        <w:rPr>
          <w:rStyle w:val="Strong"/>
          <w:rFonts w:ascii="Arial" w:hAnsi="Arial" w:cs="Arial"/>
          <w:b w:val="0"/>
          <w:bCs w:val="0"/>
        </w:rPr>
        <w:t xml:space="preserve">. Also the customers return all packaging material back to Tata steel </w:t>
      </w:r>
      <w:proofErr w:type="spellStart"/>
      <w:r w:rsidR="00DF43EF">
        <w:rPr>
          <w:rStyle w:val="Strong"/>
          <w:rFonts w:ascii="Arial" w:hAnsi="Arial" w:cs="Arial"/>
          <w:b w:val="0"/>
          <w:bCs w:val="0"/>
        </w:rPr>
        <w:t>colors</w:t>
      </w:r>
      <w:proofErr w:type="spellEnd"/>
      <w:r w:rsidR="003952B6">
        <w:rPr>
          <w:rStyle w:val="Strong"/>
          <w:rFonts w:ascii="Arial" w:hAnsi="Arial" w:cs="Arial"/>
          <w:b w:val="0"/>
          <w:bCs w:val="0"/>
        </w:rPr>
        <w:t xml:space="preserve"> to either be reused again or sent back to supplier to be recycled into their own circular economy for new </w:t>
      </w:r>
      <w:r w:rsidR="005A70BA">
        <w:rPr>
          <w:rStyle w:val="Strong"/>
          <w:rFonts w:ascii="Arial" w:hAnsi="Arial" w:cs="Arial"/>
          <w:b w:val="0"/>
          <w:bCs w:val="0"/>
        </w:rPr>
        <w:t xml:space="preserve">packaging materials. Customers return their packaging on vehicles already at site delivering products as such not requiring any further </w:t>
      </w:r>
      <w:r w:rsidR="00A5716B">
        <w:rPr>
          <w:rStyle w:val="Strong"/>
          <w:rFonts w:ascii="Arial" w:hAnsi="Arial" w:cs="Arial"/>
          <w:b w:val="0"/>
          <w:bCs w:val="0"/>
        </w:rPr>
        <w:t xml:space="preserve">transportation costs or have any increase on </w:t>
      </w:r>
      <w:r w:rsidR="00CD562B">
        <w:rPr>
          <w:rStyle w:val="Strong"/>
          <w:rFonts w:ascii="Arial" w:hAnsi="Arial" w:cs="Arial"/>
          <w:b w:val="0"/>
          <w:bCs w:val="0"/>
        </w:rPr>
        <w:t>the environmental impact.</w:t>
      </w:r>
    </w:p>
    <w:p w14:paraId="0199FAFB" w14:textId="7F671AED" w:rsidR="00826A44" w:rsidRDefault="00826A44" w:rsidP="0059489A">
      <w:pPr>
        <w:spacing w:line="360" w:lineRule="auto"/>
        <w:jc w:val="both"/>
        <w:rPr>
          <w:rStyle w:val="Strong"/>
          <w:rFonts w:ascii="Arial" w:hAnsi="Arial" w:cs="Arial"/>
          <w:b w:val="0"/>
          <w:bCs w:val="0"/>
        </w:rPr>
      </w:pPr>
      <w:r>
        <w:rPr>
          <w:rStyle w:val="Strong"/>
          <w:rFonts w:ascii="Arial" w:hAnsi="Arial" w:cs="Arial"/>
          <w:b w:val="0"/>
          <w:bCs w:val="0"/>
        </w:rPr>
        <w:t xml:space="preserve">Current figures show that </w:t>
      </w:r>
      <w:r w:rsidR="00715ECB">
        <w:rPr>
          <w:rStyle w:val="Strong"/>
          <w:rFonts w:ascii="Arial" w:hAnsi="Arial" w:cs="Arial"/>
          <w:b w:val="0"/>
          <w:bCs w:val="0"/>
        </w:rPr>
        <w:t xml:space="preserve">since the start of </w:t>
      </w:r>
      <w:r w:rsidR="007C1C39">
        <w:rPr>
          <w:rStyle w:val="Strong"/>
          <w:rFonts w:ascii="Arial" w:hAnsi="Arial" w:cs="Arial"/>
          <w:b w:val="0"/>
          <w:bCs w:val="0"/>
        </w:rPr>
        <w:t xml:space="preserve">the project 75% of packaging material has been reused repeatedly and once </w:t>
      </w:r>
      <w:r w:rsidR="002A61B0">
        <w:rPr>
          <w:rStyle w:val="Strong"/>
          <w:rFonts w:ascii="Arial" w:hAnsi="Arial" w:cs="Arial"/>
          <w:b w:val="0"/>
          <w:bCs w:val="0"/>
        </w:rPr>
        <w:t xml:space="preserve">the material has </w:t>
      </w:r>
      <w:r w:rsidR="00087941">
        <w:rPr>
          <w:rStyle w:val="Strong"/>
          <w:rFonts w:ascii="Arial" w:hAnsi="Arial" w:cs="Arial"/>
          <w:b w:val="0"/>
          <w:bCs w:val="0"/>
        </w:rPr>
        <w:t xml:space="preserve">become to </w:t>
      </w:r>
      <w:proofErr w:type="spellStart"/>
      <w:r w:rsidR="00087941">
        <w:rPr>
          <w:rStyle w:val="Strong"/>
          <w:rFonts w:ascii="Arial" w:hAnsi="Arial" w:cs="Arial"/>
          <w:b w:val="0"/>
          <w:bCs w:val="0"/>
        </w:rPr>
        <w:t>damaged</w:t>
      </w:r>
      <w:proofErr w:type="spellEnd"/>
      <w:r w:rsidR="00087941">
        <w:rPr>
          <w:rStyle w:val="Strong"/>
          <w:rFonts w:ascii="Arial" w:hAnsi="Arial" w:cs="Arial"/>
          <w:b w:val="0"/>
          <w:bCs w:val="0"/>
        </w:rPr>
        <w:t xml:space="preserve"> to reuse there is 100% recyclable route for material to pass down. Which has reduced costs to business in purchasing new material</w:t>
      </w:r>
      <w:r w:rsidR="004A741B">
        <w:rPr>
          <w:rStyle w:val="Strong"/>
          <w:rFonts w:ascii="Arial" w:hAnsi="Arial" w:cs="Arial"/>
          <w:b w:val="0"/>
          <w:bCs w:val="0"/>
        </w:rPr>
        <w:t xml:space="preserve"> for every product sent out.</w:t>
      </w:r>
    </w:p>
    <w:p w14:paraId="642F7E5F" w14:textId="23337A34" w:rsidR="00CD562B" w:rsidRDefault="00CD562B" w:rsidP="0059489A">
      <w:pPr>
        <w:spacing w:line="360" w:lineRule="auto"/>
        <w:jc w:val="both"/>
        <w:rPr>
          <w:rStyle w:val="Strong"/>
          <w:rFonts w:ascii="Arial" w:hAnsi="Arial" w:cs="Arial"/>
        </w:rPr>
      </w:pPr>
      <w:r>
        <w:rPr>
          <w:rStyle w:val="Strong"/>
          <w:rFonts w:ascii="Arial" w:hAnsi="Arial" w:cs="Arial"/>
        </w:rPr>
        <w:t>Conclusion</w:t>
      </w:r>
    </w:p>
    <w:p w14:paraId="2786BA45" w14:textId="121FE2CA" w:rsidR="00CD562B" w:rsidRDefault="004A741B" w:rsidP="0059489A">
      <w:pPr>
        <w:spacing w:line="360" w:lineRule="auto"/>
        <w:jc w:val="both"/>
        <w:rPr>
          <w:rStyle w:val="Strong"/>
          <w:rFonts w:ascii="Arial" w:hAnsi="Arial" w:cs="Arial"/>
          <w:b w:val="0"/>
          <w:bCs w:val="0"/>
        </w:rPr>
      </w:pPr>
      <w:r>
        <w:rPr>
          <w:rStyle w:val="Strong"/>
          <w:rFonts w:ascii="Arial" w:hAnsi="Arial" w:cs="Arial"/>
          <w:b w:val="0"/>
          <w:bCs w:val="0"/>
        </w:rPr>
        <w:t xml:space="preserve">In conclusion Tata Steel UK has many projects on going some large with massive </w:t>
      </w:r>
      <w:r w:rsidR="00587CDC">
        <w:rPr>
          <w:rStyle w:val="Strong"/>
          <w:rFonts w:ascii="Arial" w:hAnsi="Arial" w:cs="Arial"/>
          <w:b w:val="0"/>
          <w:bCs w:val="0"/>
        </w:rPr>
        <w:t>reductions in the carbon footprint and many smaller projects that have small s</w:t>
      </w:r>
      <w:r w:rsidR="008843B8">
        <w:rPr>
          <w:rStyle w:val="Strong"/>
          <w:rFonts w:ascii="Arial" w:hAnsi="Arial" w:cs="Arial"/>
          <w:b w:val="0"/>
          <w:bCs w:val="0"/>
        </w:rPr>
        <w:t xml:space="preserve">avings individually but </w:t>
      </w:r>
      <w:r w:rsidR="008843B8">
        <w:rPr>
          <w:rStyle w:val="Strong"/>
          <w:rFonts w:ascii="Arial" w:hAnsi="Arial" w:cs="Arial"/>
          <w:b w:val="0"/>
          <w:bCs w:val="0"/>
        </w:rPr>
        <w:lastRenderedPageBreak/>
        <w:t xml:space="preserve">cumulatively is coming together </w:t>
      </w:r>
      <w:r w:rsidR="0056566F">
        <w:rPr>
          <w:rStyle w:val="Strong"/>
          <w:rFonts w:ascii="Arial" w:hAnsi="Arial" w:cs="Arial"/>
          <w:b w:val="0"/>
          <w:bCs w:val="0"/>
        </w:rPr>
        <w:t xml:space="preserve">to build the circular economy of the business and help achieve the target of </w:t>
      </w:r>
      <w:r w:rsidR="0044525D">
        <w:rPr>
          <w:rStyle w:val="Strong"/>
          <w:rFonts w:ascii="Arial" w:hAnsi="Arial" w:cs="Arial"/>
          <w:b w:val="0"/>
          <w:bCs w:val="0"/>
        </w:rPr>
        <w:t xml:space="preserve">NetZero by 2030. As one of the largest </w:t>
      </w:r>
      <w:r w:rsidR="00A749B3">
        <w:rPr>
          <w:rStyle w:val="Strong"/>
          <w:rFonts w:ascii="Arial" w:hAnsi="Arial" w:cs="Arial"/>
          <w:b w:val="0"/>
          <w:bCs w:val="0"/>
        </w:rPr>
        <w:t>contributors o</w:t>
      </w:r>
      <w:r w:rsidR="00666C4D">
        <w:rPr>
          <w:rStyle w:val="Strong"/>
          <w:rFonts w:ascii="Arial" w:hAnsi="Arial" w:cs="Arial"/>
          <w:b w:val="0"/>
          <w:bCs w:val="0"/>
        </w:rPr>
        <w:t>f</w:t>
      </w:r>
      <w:r w:rsidR="00A749B3">
        <w:rPr>
          <w:rStyle w:val="Strong"/>
          <w:rFonts w:ascii="Arial" w:hAnsi="Arial" w:cs="Arial"/>
          <w:b w:val="0"/>
          <w:bCs w:val="0"/>
        </w:rPr>
        <w:t xml:space="preserve"> </w:t>
      </w:r>
      <w:proofErr w:type="spellStart"/>
      <w:r w:rsidR="00A749B3">
        <w:rPr>
          <w:rStyle w:val="Strong"/>
          <w:rFonts w:ascii="Arial" w:hAnsi="Arial" w:cs="Arial"/>
          <w:b w:val="0"/>
          <w:bCs w:val="0"/>
        </w:rPr>
        <w:t>gree</w:t>
      </w:r>
      <w:r w:rsidR="00666C4D">
        <w:rPr>
          <w:rStyle w:val="Strong"/>
          <w:rFonts w:ascii="Arial" w:hAnsi="Arial" w:cs="Arial"/>
          <w:b w:val="0"/>
          <w:bCs w:val="0"/>
        </w:rPr>
        <w:t>n</w:t>
      </w:r>
      <w:r w:rsidR="00A749B3">
        <w:rPr>
          <w:rStyle w:val="Strong"/>
          <w:rFonts w:ascii="Arial" w:hAnsi="Arial" w:cs="Arial"/>
          <w:b w:val="0"/>
          <w:bCs w:val="0"/>
        </w:rPr>
        <w:t xml:space="preserve"> house</w:t>
      </w:r>
      <w:proofErr w:type="spellEnd"/>
      <w:r w:rsidR="00A749B3">
        <w:rPr>
          <w:rStyle w:val="Strong"/>
          <w:rFonts w:ascii="Arial" w:hAnsi="Arial" w:cs="Arial"/>
          <w:b w:val="0"/>
          <w:bCs w:val="0"/>
        </w:rPr>
        <w:t xml:space="preserve"> gasses in the UK</w:t>
      </w:r>
      <w:r w:rsidR="00666C4D">
        <w:rPr>
          <w:rStyle w:val="Strong"/>
          <w:rFonts w:ascii="Arial" w:hAnsi="Arial" w:cs="Arial"/>
          <w:b w:val="0"/>
          <w:bCs w:val="0"/>
        </w:rPr>
        <w:t>,</w:t>
      </w:r>
      <w:r w:rsidR="00A749B3">
        <w:rPr>
          <w:rStyle w:val="Strong"/>
          <w:rFonts w:ascii="Arial" w:hAnsi="Arial" w:cs="Arial"/>
          <w:b w:val="0"/>
          <w:bCs w:val="0"/>
        </w:rPr>
        <w:t xml:space="preserve"> this will in turn be</w:t>
      </w:r>
      <w:r w:rsidR="005E19E8">
        <w:rPr>
          <w:rStyle w:val="Strong"/>
          <w:rFonts w:ascii="Arial" w:hAnsi="Arial" w:cs="Arial"/>
          <w:b w:val="0"/>
          <w:bCs w:val="0"/>
        </w:rPr>
        <w:t xml:space="preserve"> a large step</w:t>
      </w:r>
      <w:r w:rsidR="00A749B3">
        <w:rPr>
          <w:rStyle w:val="Strong"/>
          <w:rFonts w:ascii="Arial" w:hAnsi="Arial" w:cs="Arial"/>
          <w:b w:val="0"/>
          <w:bCs w:val="0"/>
        </w:rPr>
        <w:t xml:space="preserve"> working towards the UK’s NetZero targ</w:t>
      </w:r>
      <w:r w:rsidR="00666C4D">
        <w:rPr>
          <w:rStyle w:val="Strong"/>
          <w:rFonts w:ascii="Arial" w:hAnsi="Arial" w:cs="Arial"/>
          <w:b w:val="0"/>
          <w:bCs w:val="0"/>
        </w:rPr>
        <w:t>et as a whole</w:t>
      </w:r>
      <w:r w:rsidR="005E19E8">
        <w:rPr>
          <w:rStyle w:val="Strong"/>
          <w:rFonts w:ascii="Arial" w:hAnsi="Arial" w:cs="Arial"/>
          <w:b w:val="0"/>
          <w:bCs w:val="0"/>
        </w:rPr>
        <w:t>.</w:t>
      </w:r>
    </w:p>
    <w:p w14:paraId="0D262711" w14:textId="102C063D" w:rsidR="002442CC" w:rsidRDefault="002442CC" w:rsidP="0059489A">
      <w:pPr>
        <w:spacing w:line="360" w:lineRule="auto"/>
        <w:jc w:val="both"/>
        <w:rPr>
          <w:rStyle w:val="Strong"/>
          <w:rFonts w:ascii="Arial" w:hAnsi="Arial" w:cs="Arial"/>
        </w:rPr>
      </w:pPr>
      <w:r>
        <w:rPr>
          <w:rStyle w:val="Strong"/>
          <w:rFonts w:ascii="Arial" w:hAnsi="Arial" w:cs="Arial"/>
        </w:rPr>
        <w:t>Circular economy review</w:t>
      </w:r>
    </w:p>
    <w:p w14:paraId="4D6DB256" w14:textId="00E44156" w:rsidR="00960582" w:rsidRDefault="004B29A9" w:rsidP="0059489A">
      <w:pPr>
        <w:spacing w:line="360" w:lineRule="auto"/>
        <w:jc w:val="both"/>
        <w:rPr>
          <w:rStyle w:val="Strong"/>
          <w:rFonts w:ascii="Arial" w:hAnsi="Arial" w:cs="Arial"/>
          <w:b w:val="0"/>
          <w:bCs w:val="0"/>
        </w:rPr>
      </w:pPr>
      <w:r>
        <w:rPr>
          <w:rStyle w:val="Strong"/>
          <w:rFonts w:ascii="Arial" w:hAnsi="Arial" w:cs="Arial"/>
          <w:b w:val="0"/>
          <w:bCs w:val="0"/>
        </w:rPr>
        <w:t xml:space="preserve">Circular economies </w:t>
      </w:r>
      <w:r w:rsidR="00825961">
        <w:rPr>
          <w:rStyle w:val="Strong"/>
          <w:rFonts w:ascii="Arial" w:hAnsi="Arial" w:cs="Arial"/>
          <w:b w:val="0"/>
          <w:bCs w:val="0"/>
        </w:rPr>
        <w:t>should be the future</w:t>
      </w:r>
      <w:r w:rsidR="00882ABB">
        <w:rPr>
          <w:rStyle w:val="Strong"/>
          <w:rFonts w:ascii="Arial" w:hAnsi="Arial" w:cs="Arial"/>
          <w:b w:val="0"/>
          <w:bCs w:val="0"/>
        </w:rPr>
        <w:t xml:space="preserve"> model for all business </w:t>
      </w:r>
      <w:r w:rsidR="004749D1">
        <w:rPr>
          <w:rStyle w:val="Strong"/>
          <w:rFonts w:ascii="Arial" w:hAnsi="Arial" w:cs="Arial"/>
          <w:b w:val="0"/>
          <w:bCs w:val="0"/>
        </w:rPr>
        <w:t>going forward. Not only are they securing the future of product production by using less of our finite natural resources</w:t>
      </w:r>
      <w:r w:rsidR="00864793">
        <w:rPr>
          <w:rStyle w:val="Strong"/>
          <w:rFonts w:ascii="Arial" w:hAnsi="Arial" w:cs="Arial"/>
          <w:b w:val="0"/>
          <w:bCs w:val="0"/>
        </w:rPr>
        <w:t>, but they are also benefiting the environment and planets ecological state</w:t>
      </w:r>
      <w:r w:rsidR="00885540">
        <w:rPr>
          <w:rStyle w:val="Strong"/>
          <w:rFonts w:ascii="Arial" w:hAnsi="Arial" w:cs="Arial"/>
          <w:b w:val="0"/>
          <w:bCs w:val="0"/>
        </w:rPr>
        <w:t xml:space="preserve">. Reducing the speed and impact of climate change </w:t>
      </w:r>
      <w:r w:rsidR="00960582">
        <w:rPr>
          <w:rStyle w:val="Strong"/>
          <w:rFonts w:ascii="Arial" w:hAnsi="Arial" w:cs="Arial"/>
          <w:b w:val="0"/>
          <w:bCs w:val="0"/>
        </w:rPr>
        <w:t>whilst also bringing about new businesses and prospects for future generations.</w:t>
      </w:r>
    </w:p>
    <w:p w14:paraId="4FAB32D1" w14:textId="77777777" w:rsidR="00960582" w:rsidRDefault="00960582">
      <w:pPr>
        <w:rPr>
          <w:rStyle w:val="Strong"/>
          <w:rFonts w:ascii="Arial" w:hAnsi="Arial" w:cs="Arial"/>
          <w:b w:val="0"/>
          <w:bCs w:val="0"/>
        </w:rPr>
      </w:pPr>
      <w:r>
        <w:rPr>
          <w:rStyle w:val="Strong"/>
          <w:rFonts w:ascii="Arial" w:hAnsi="Arial" w:cs="Arial"/>
          <w:b w:val="0"/>
          <w:bCs w:val="0"/>
        </w:rPr>
        <w:br w:type="page"/>
      </w:r>
    </w:p>
    <w:p w14:paraId="2B611BD0" w14:textId="74647872" w:rsidR="002107F7" w:rsidRDefault="002107F7" w:rsidP="0059489A">
      <w:pPr>
        <w:spacing w:line="360" w:lineRule="auto"/>
        <w:jc w:val="both"/>
        <w:rPr>
          <w:rStyle w:val="Strong"/>
          <w:rFonts w:ascii="Arial" w:hAnsi="Arial" w:cs="Arial"/>
        </w:rPr>
      </w:pPr>
      <w:r>
        <w:rPr>
          <w:rStyle w:val="Strong"/>
          <w:rFonts w:ascii="Arial" w:hAnsi="Arial" w:cs="Arial"/>
        </w:rPr>
        <w:lastRenderedPageBreak/>
        <w:t>References</w:t>
      </w:r>
    </w:p>
    <w:p w14:paraId="34D2246D" w14:textId="74311B07" w:rsidR="00FF7280" w:rsidRPr="00A34F96" w:rsidRDefault="00FF7280" w:rsidP="0059489A">
      <w:pPr>
        <w:spacing w:line="360" w:lineRule="auto"/>
        <w:jc w:val="both"/>
        <w:rPr>
          <w:rStyle w:val="Strong"/>
          <w:rFonts w:ascii="Arial" w:hAnsi="Arial" w:cs="Arial"/>
          <w:b w:val="0"/>
          <w:bCs w:val="0"/>
        </w:rPr>
      </w:pPr>
      <w:r w:rsidRPr="00FF7280">
        <w:rPr>
          <w:rFonts w:ascii="Arial" w:hAnsi="Arial" w:cs="Arial"/>
        </w:rPr>
        <w:t xml:space="preserve">Ellen  MacArthur  Foundation.  </w:t>
      </w:r>
      <w:r>
        <w:rPr>
          <w:rFonts w:ascii="Arial" w:hAnsi="Arial" w:cs="Arial"/>
        </w:rPr>
        <w:t>(</w:t>
      </w:r>
      <w:r w:rsidRPr="00FF7280">
        <w:rPr>
          <w:rFonts w:ascii="Arial" w:hAnsi="Arial" w:cs="Arial"/>
        </w:rPr>
        <w:t>2012</w:t>
      </w:r>
      <w:r>
        <w:rPr>
          <w:rFonts w:ascii="Arial" w:hAnsi="Arial" w:cs="Arial"/>
        </w:rPr>
        <w:t>)</w:t>
      </w:r>
      <w:r w:rsidRPr="00FF7280">
        <w:rPr>
          <w:rFonts w:ascii="Arial" w:hAnsi="Arial" w:cs="Arial"/>
        </w:rPr>
        <w:t xml:space="preserve">.  </w:t>
      </w:r>
      <w:r w:rsidRPr="00FF7280">
        <w:rPr>
          <w:rFonts w:ascii="Arial" w:hAnsi="Arial" w:cs="Arial"/>
          <w:i/>
          <w:iCs/>
        </w:rPr>
        <w:t>“Towards  the  Circular  Economy  Vol. 1: An  Economic  and  Business  Rationale  for  an  Accelerated  Transition.”</w:t>
      </w:r>
      <w:r>
        <w:rPr>
          <w:rFonts w:ascii="Arial" w:hAnsi="Arial" w:cs="Arial"/>
          <w:i/>
          <w:iCs/>
        </w:rPr>
        <w:t xml:space="preserve"> </w:t>
      </w:r>
      <w:hyperlink r:id="rId15" w:history="1">
        <w:r w:rsidR="00A34F96" w:rsidRPr="00A34F96">
          <w:rPr>
            <w:rStyle w:val="Hyperlink"/>
            <w:rFonts w:ascii="Arial" w:hAnsi="Arial" w:cs="Arial"/>
          </w:rPr>
          <w:t>http://www.ellenmacarthurfoundation.org/assets/downloads/publications/Ellen-MacArthur-Foundation-Towards-the-Circular-Economy-vol.1.pdf</w:t>
        </w:r>
      </w:hyperlink>
      <w:r w:rsidR="00A34F96" w:rsidRPr="00A34F96">
        <w:rPr>
          <w:rFonts w:ascii="Arial" w:hAnsi="Arial" w:cs="Arial"/>
        </w:rPr>
        <w:t xml:space="preserve"> (Accessed</w:t>
      </w:r>
      <w:r w:rsidR="00A34F96">
        <w:rPr>
          <w:rFonts w:ascii="Arial" w:hAnsi="Arial" w:cs="Arial"/>
        </w:rPr>
        <w:t xml:space="preserve"> 7th November 2024)</w:t>
      </w:r>
    </w:p>
    <w:p w14:paraId="73D1C7E4" w14:textId="7D57D367" w:rsidR="00FC5B70" w:rsidRDefault="00FC5B70" w:rsidP="0059489A">
      <w:pPr>
        <w:spacing w:line="360" w:lineRule="auto"/>
        <w:jc w:val="both"/>
        <w:rPr>
          <w:rFonts w:ascii="Arial" w:hAnsi="Arial" w:cs="Arial"/>
        </w:rPr>
      </w:pPr>
      <w:r w:rsidRPr="00FC5B70">
        <w:rPr>
          <w:rFonts w:ascii="Arial" w:hAnsi="Arial" w:cs="Arial"/>
        </w:rPr>
        <w:t xml:space="preserve">Ellen MacArthur Foundation. </w:t>
      </w:r>
      <w:r>
        <w:rPr>
          <w:rFonts w:ascii="Arial" w:hAnsi="Arial" w:cs="Arial"/>
        </w:rPr>
        <w:t>(</w:t>
      </w:r>
      <w:r w:rsidRPr="00FC5B70">
        <w:rPr>
          <w:rFonts w:ascii="Arial" w:hAnsi="Arial" w:cs="Arial"/>
        </w:rPr>
        <w:t>2015</w:t>
      </w:r>
      <w:r>
        <w:rPr>
          <w:rFonts w:ascii="Arial" w:hAnsi="Arial" w:cs="Arial"/>
        </w:rPr>
        <w:t>)</w:t>
      </w:r>
      <w:r w:rsidRPr="00FC5B70">
        <w:rPr>
          <w:rFonts w:ascii="Arial" w:hAnsi="Arial" w:cs="Arial"/>
        </w:rPr>
        <w:t xml:space="preserve">. </w:t>
      </w:r>
      <w:r w:rsidRPr="00FC5B70">
        <w:rPr>
          <w:rFonts w:ascii="Arial" w:hAnsi="Arial" w:cs="Arial"/>
          <w:i/>
          <w:iCs/>
        </w:rPr>
        <w:t>“Toward a Circular Economy: Business Rationale  for  an  Accelerated</w:t>
      </w:r>
      <w:r w:rsidR="00A34F96">
        <w:rPr>
          <w:rFonts w:ascii="Arial" w:hAnsi="Arial" w:cs="Arial"/>
          <w:i/>
          <w:iCs/>
        </w:rPr>
        <w:t xml:space="preserve"> </w:t>
      </w:r>
      <w:r w:rsidRPr="00FC5B70">
        <w:rPr>
          <w:rFonts w:ascii="Arial" w:hAnsi="Arial" w:cs="Arial"/>
          <w:i/>
          <w:iCs/>
        </w:rPr>
        <w:t>Transition”</w:t>
      </w:r>
      <w:r w:rsidR="00402568">
        <w:rPr>
          <w:rFonts w:ascii="Arial" w:hAnsi="Arial" w:cs="Arial"/>
          <w:i/>
          <w:iCs/>
        </w:rPr>
        <w:t xml:space="preserve"> </w:t>
      </w:r>
      <w:hyperlink r:id="rId16" w:history="1">
        <w:r w:rsidR="0066533A" w:rsidRPr="00B26FFD">
          <w:rPr>
            <w:rStyle w:val="Hyperlink"/>
            <w:rFonts w:ascii="Arial" w:hAnsi="Arial" w:cs="Arial"/>
          </w:rPr>
          <w:t>http://www.ellenmacarthurfoundation.org/assets/downloads/TCE_Ellen-MacArthur-Foundation_9-Dec-2015.pdf</w:t>
        </w:r>
      </w:hyperlink>
      <w:r w:rsidR="0066533A">
        <w:rPr>
          <w:rFonts w:ascii="Arial" w:hAnsi="Arial" w:cs="Arial"/>
        </w:rPr>
        <w:t xml:space="preserve"> </w:t>
      </w:r>
      <w:r w:rsidR="007D2B74">
        <w:rPr>
          <w:rFonts w:ascii="Arial" w:hAnsi="Arial" w:cs="Arial"/>
        </w:rPr>
        <w:t>(Accessed 7th November 2024)</w:t>
      </w:r>
    </w:p>
    <w:p w14:paraId="2A60ED24" w14:textId="77777777" w:rsidR="00CF37F6" w:rsidRDefault="00CF37F6" w:rsidP="00CF37F6">
      <w:pPr>
        <w:spacing w:line="360" w:lineRule="auto"/>
        <w:jc w:val="both"/>
        <w:rPr>
          <w:rStyle w:val="Strong"/>
          <w:rFonts w:ascii="Arial" w:hAnsi="Arial" w:cs="Arial"/>
          <w:b w:val="0"/>
          <w:bCs w:val="0"/>
        </w:rPr>
      </w:pPr>
      <w:r>
        <w:rPr>
          <w:rStyle w:val="Strong"/>
          <w:rFonts w:ascii="Arial" w:hAnsi="Arial" w:cs="Arial"/>
          <w:b w:val="0"/>
          <w:bCs w:val="0"/>
        </w:rPr>
        <w:t xml:space="preserve">Ellen MacArthur Foundation (2023). “How does the circular economy create value”. </w:t>
      </w:r>
      <w:hyperlink r:id="rId17" w:history="1">
        <w:r w:rsidRPr="00BB425B">
          <w:rPr>
            <w:rStyle w:val="Hyperlink"/>
            <w:rFonts w:ascii="Arial" w:hAnsi="Arial" w:cs="Arial"/>
          </w:rPr>
          <w:t>https://www.ellenmacarthurfoundation.org/how-does-the-circular-economy-create-value</w:t>
        </w:r>
      </w:hyperlink>
      <w:r w:rsidRPr="00BB425B">
        <w:rPr>
          <w:rStyle w:val="Strong"/>
          <w:rFonts w:ascii="Arial" w:hAnsi="Arial" w:cs="Arial"/>
          <w:b w:val="0"/>
          <w:bCs w:val="0"/>
        </w:rPr>
        <w:t xml:space="preserve"> (Accessed</w:t>
      </w:r>
      <w:r>
        <w:rPr>
          <w:rStyle w:val="Strong"/>
          <w:rFonts w:ascii="Arial" w:hAnsi="Arial" w:cs="Arial"/>
          <w:b w:val="0"/>
          <w:bCs w:val="0"/>
        </w:rPr>
        <w:t xml:space="preserve"> 14th November 2024)</w:t>
      </w:r>
    </w:p>
    <w:p w14:paraId="0182A068" w14:textId="1A2FE4B4" w:rsidR="00A05552" w:rsidRDefault="00C858DF" w:rsidP="0059489A">
      <w:pPr>
        <w:spacing w:line="360" w:lineRule="auto"/>
        <w:jc w:val="both"/>
        <w:rPr>
          <w:rStyle w:val="Strong"/>
          <w:rFonts w:ascii="Arial" w:hAnsi="Arial" w:cs="Arial"/>
          <w:b w:val="0"/>
          <w:bCs w:val="0"/>
        </w:rPr>
      </w:pPr>
      <w:r w:rsidRPr="00C858DF">
        <w:rPr>
          <w:rStyle w:val="Strong"/>
          <w:rFonts w:ascii="Arial" w:hAnsi="Arial" w:cs="Arial"/>
          <w:b w:val="0"/>
          <w:bCs w:val="0"/>
        </w:rPr>
        <w:t>European parliame</w:t>
      </w:r>
      <w:r>
        <w:rPr>
          <w:rStyle w:val="Strong"/>
          <w:rFonts w:ascii="Arial" w:hAnsi="Arial" w:cs="Arial"/>
          <w:b w:val="0"/>
          <w:bCs w:val="0"/>
        </w:rPr>
        <w:t>nt research service</w:t>
      </w:r>
      <w:r w:rsidR="00D36CD0">
        <w:rPr>
          <w:rStyle w:val="Strong"/>
          <w:rFonts w:ascii="Arial" w:hAnsi="Arial" w:cs="Arial"/>
          <w:b w:val="0"/>
          <w:bCs w:val="0"/>
        </w:rPr>
        <w:t xml:space="preserve">. (2003). </w:t>
      </w:r>
      <w:r w:rsidR="00D36CD0">
        <w:rPr>
          <w:rStyle w:val="Strong"/>
          <w:rFonts w:ascii="Arial" w:hAnsi="Arial" w:cs="Arial"/>
          <w:b w:val="0"/>
          <w:bCs w:val="0"/>
          <w:i/>
          <w:iCs/>
        </w:rPr>
        <w:t>“</w:t>
      </w:r>
      <w:r w:rsidR="00997E8B">
        <w:rPr>
          <w:rStyle w:val="Strong"/>
          <w:rFonts w:ascii="Arial" w:hAnsi="Arial" w:cs="Arial"/>
          <w:b w:val="0"/>
          <w:bCs w:val="0"/>
          <w:i/>
          <w:iCs/>
        </w:rPr>
        <w:t>The circular economy model”.</w:t>
      </w:r>
      <w:r w:rsidR="00100612" w:rsidRPr="00C858DF">
        <w:rPr>
          <w:rStyle w:val="Strong"/>
          <w:rFonts w:ascii="Arial" w:hAnsi="Arial" w:cs="Arial"/>
          <w:b w:val="0"/>
          <w:bCs w:val="0"/>
        </w:rPr>
        <w:t xml:space="preserve">  </w:t>
      </w:r>
      <w:hyperlink r:id="rId18" w:history="1">
        <w:r w:rsidR="00997E8B" w:rsidRPr="00997E8B">
          <w:rPr>
            <w:rStyle w:val="Hyperlink"/>
            <w:rFonts w:ascii="Arial" w:hAnsi="Arial" w:cs="Arial"/>
          </w:rPr>
          <w:t>https://www.europarl.europa.eu/topics/en/article/20151201STO05603/circular-economy-definition-importance-and-benefits</w:t>
        </w:r>
      </w:hyperlink>
      <w:r w:rsidR="00997E8B" w:rsidRPr="00997E8B">
        <w:rPr>
          <w:rStyle w:val="Strong"/>
          <w:rFonts w:ascii="Arial" w:hAnsi="Arial" w:cs="Arial"/>
          <w:b w:val="0"/>
          <w:bCs w:val="0"/>
        </w:rPr>
        <w:t xml:space="preserve"> (Accessed</w:t>
      </w:r>
      <w:r w:rsidR="00997E8B">
        <w:rPr>
          <w:rStyle w:val="Strong"/>
          <w:rFonts w:ascii="Arial" w:hAnsi="Arial" w:cs="Arial"/>
          <w:b w:val="0"/>
          <w:bCs w:val="0"/>
        </w:rPr>
        <w:t xml:space="preserve"> 7th November 2024)</w:t>
      </w:r>
    </w:p>
    <w:p w14:paraId="75F23B20" w14:textId="58639D8C" w:rsidR="00F44060" w:rsidRDefault="00F44060" w:rsidP="0059489A">
      <w:pPr>
        <w:spacing w:line="360" w:lineRule="auto"/>
        <w:jc w:val="both"/>
        <w:rPr>
          <w:rStyle w:val="Strong"/>
          <w:rFonts w:ascii="Arial" w:hAnsi="Arial" w:cs="Arial"/>
          <w:b w:val="0"/>
          <w:bCs w:val="0"/>
        </w:rPr>
      </w:pPr>
      <w:r>
        <w:rPr>
          <w:rStyle w:val="Strong"/>
          <w:rFonts w:ascii="Arial" w:hAnsi="Arial" w:cs="Arial"/>
          <w:b w:val="0"/>
          <w:bCs w:val="0"/>
        </w:rPr>
        <w:t>Stanislaus, M</w:t>
      </w:r>
      <w:r w:rsidR="005F6A8C">
        <w:rPr>
          <w:rStyle w:val="Strong"/>
          <w:rFonts w:ascii="Arial" w:hAnsi="Arial" w:cs="Arial"/>
          <w:b w:val="0"/>
          <w:bCs w:val="0"/>
        </w:rPr>
        <w:t xml:space="preserve">. (2018). </w:t>
      </w:r>
      <w:r w:rsidR="005F6A8C" w:rsidRPr="00DB059E">
        <w:rPr>
          <w:rStyle w:val="Strong"/>
          <w:rFonts w:ascii="Arial" w:hAnsi="Arial" w:cs="Arial"/>
          <w:b w:val="0"/>
          <w:bCs w:val="0"/>
          <w:i/>
          <w:iCs/>
        </w:rPr>
        <w:t>“</w:t>
      </w:r>
      <w:r w:rsidR="00966FEE" w:rsidRPr="00DB059E">
        <w:rPr>
          <w:rStyle w:val="Strong"/>
          <w:rFonts w:ascii="Arial" w:hAnsi="Arial" w:cs="Arial"/>
          <w:b w:val="0"/>
          <w:bCs w:val="0"/>
          <w:i/>
          <w:iCs/>
        </w:rPr>
        <w:t xml:space="preserve">Barriers to a Circular Economy: 5 Reasons the World Wastes So Much Stuff”. </w:t>
      </w:r>
      <w:hyperlink r:id="rId19" w:history="1">
        <w:r w:rsidR="00966FEE" w:rsidRPr="00DB059E">
          <w:rPr>
            <w:rStyle w:val="Hyperlink"/>
            <w:rFonts w:ascii="Arial" w:hAnsi="Arial" w:cs="Arial"/>
          </w:rPr>
          <w:t>https://www.wri.org/insights/barriers-circular-economy-5-reasons-world-wastes-so-much-stuff-and-why-its-not-just</w:t>
        </w:r>
      </w:hyperlink>
      <w:r w:rsidR="00966FEE" w:rsidRPr="00DB059E">
        <w:rPr>
          <w:rStyle w:val="Strong"/>
          <w:rFonts w:ascii="Arial" w:hAnsi="Arial" w:cs="Arial"/>
          <w:b w:val="0"/>
          <w:bCs w:val="0"/>
        </w:rPr>
        <w:t xml:space="preserve"> (Acce</w:t>
      </w:r>
      <w:r w:rsidR="00DB059E" w:rsidRPr="00DB059E">
        <w:rPr>
          <w:rStyle w:val="Strong"/>
          <w:rFonts w:ascii="Arial" w:hAnsi="Arial" w:cs="Arial"/>
          <w:b w:val="0"/>
          <w:bCs w:val="0"/>
        </w:rPr>
        <w:t>ssed</w:t>
      </w:r>
      <w:r w:rsidR="00DB059E">
        <w:rPr>
          <w:rStyle w:val="Strong"/>
          <w:rFonts w:ascii="Arial" w:hAnsi="Arial" w:cs="Arial"/>
          <w:b w:val="0"/>
          <w:bCs w:val="0"/>
        </w:rPr>
        <w:t xml:space="preserve"> 14th November 2024)</w:t>
      </w:r>
    </w:p>
    <w:p w14:paraId="386EF5BD" w14:textId="1B82D3B7" w:rsidR="00A71635" w:rsidRDefault="009C5D2B" w:rsidP="0059489A">
      <w:pPr>
        <w:spacing w:line="360" w:lineRule="auto"/>
        <w:jc w:val="both"/>
        <w:rPr>
          <w:rStyle w:val="Strong"/>
          <w:rFonts w:ascii="Arial" w:hAnsi="Arial" w:cs="Arial"/>
          <w:b w:val="0"/>
          <w:bCs w:val="0"/>
        </w:rPr>
      </w:pPr>
      <w:r>
        <w:rPr>
          <w:rStyle w:val="Strong"/>
          <w:rFonts w:ascii="Arial" w:hAnsi="Arial" w:cs="Arial"/>
          <w:b w:val="0"/>
          <w:bCs w:val="0"/>
        </w:rPr>
        <w:t>Tata Steel U</w:t>
      </w:r>
      <w:r w:rsidR="00BD6269">
        <w:rPr>
          <w:rStyle w:val="Strong"/>
          <w:rFonts w:ascii="Arial" w:hAnsi="Arial" w:cs="Arial"/>
          <w:b w:val="0"/>
          <w:bCs w:val="0"/>
        </w:rPr>
        <w:t>K</w:t>
      </w:r>
      <w:r>
        <w:rPr>
          <w:rStyle w:val="Strong"/>
          <w:rFonts w:ascii="Arial" w:hAnsi="Arial" w:cs="Arial"/>
          <w:b w:val="0"/>
          <w:bCs w:val="0"/>
        </w:rPr>
        <w:t xml:space="preserve"> (</w:t>
      </w:r>
      <w:r w:rsidR="00954A86">
        <w:rPr>
          <w:rStyle w:val="Strong"/>
          <w:rFonts w:ascii="Arial" w:hAnsi="Arial" w:cs="Arial"/>
          <w:b w:val="0"/>
          <w:bCs w:val="0"/>
        </w:rPr>
        <w:t xml:space="preserve">2024). </w:t>
      </w:r>
      <w:r w:rsidR="00954A86" w:rsidRPr="00ED2713">
        <w:rPr>
          <w:rStyle w:val="Strong"/>
          <w:rFonts w:ascii="Arial" w:hAnsi="Arial" w:cs="Arial"/>
          <w:b w:val="0"/>
          <w:bCs w:val="0"/>
          <w:i/>
          <w:iCs/>
        </w:rPr>
        <w:t>“Electric arc furnace (EAF) steelmaking and the circular economy</w:t>
      </w:r>
      <w:r w:rsidR="00ED2713" w:rsidRPr="00ED2713">
        <w:rPr>
          <w:rStyle w:val="Strong"/>
          <w:rFonts w:ascii="Arial" w:hAnsi="Arial" w:cs="Arial"/>
          <w:b w:val="0"/>
          <w:bCs w:val="0"/>
          <w:i/>
          <w:iCs/>
        </w:rPr>
        <w:t>”</w:t>
      </w:r>
      <w:r w:rsidR="00ED2713">
        <w:rPr>
          <w:rStyle w:val="Strong"/>
          <w:rFonts w:ascii="Arial" w:hAnsi="Arial" w:cs="Arial"/>
          <w:b w:val="0"/>
          <w:bCs w:val="0"/>
          <w:i/>
          <w:iCs/>
        </w:rPr>
        <w:t xml:space="preserve">. </w:t>
      </w:r>
      <w:hyperlink r:id="rId20" w:history="1">
        <w:r w:rsidR="00ED2713" w:rsidRPr="005757B8">
          <w:rPr>
            <w:rStyle w:val="Hyperlink"/>
            <w:rFonts w:ascii="Arial" w:hAnsi="Arial" w:cs="Arial"/>
          </w:rPr>
          <w:t>https://www.tatasteeluk.com/green-steel-future</w:t>
        </w:r>
      </w:hyperlink>
      <w:r w:rsidR="00ED2713">
        <w:rPr>
          <w:rStyle w:val="Strong"/>
          <w:rFonts w:ascii="Arial" w:hAnsi="Arial" w:cs="Arial"/>
          <w:b w:val="0"/>
          <w:bCs w:val="0"/>
        </w:rPr>
        <w:t xml:space="preserve"> (Accessed 14th November 2024)</w:t>
      </w:r>
      <w:r w:rsidR="00BD6269">
        <w:rPr>
          <w:rStyle w:val="Strong"/>
          <w:rFonts w:ascii="Arial" w:hAnsi="Arial" w:cs="Arial"/>
          <w:b w:val="0"/>
          <w:bCs w:val="0"/>
        </w:rPr>
        <w:t>.</w:t>
      </w:r>
    </w:p>
    <w:p w14:paraId="0EA55ED0" w14:textId="77777777" w:rsidR="00183A2B" w:rsidRDefault="00183A2B" w:rsidP="00183A2B">
      <w:pPr>
        <w:spacing w:line="360" w:lineRule="auto"/>
        <w:jc w:val="both"/>
        <w:rPr>
          <w:rStyle w:val="Strong"/>
          <w:rFonts w:ascii="Arial" w:hAnsi="Arial" w:cs="Arial"/>
          <w:b w:val="0"/>
          <w:bCs w:val="0"/>
        </w:rPr>
      </w:pPr>
      <w:r w:rsidRPr="00EB12AD">
        <w:rPr>
          <w:rStyle w:val="Strong"/>
          <w:rFonts w:ascii="Arial" w:hAnsi="Arial" w:cs="Arial"/>
          <w:b w:val="0"/>
          <w:bCs w:val="0"/>
        </w:rPr>
        <w:t xml:space="preserve">Tata Steel UK (2024). </w:t>
      </w:r>
      <w:r w:rsidRPr="00D86F92">
        <w:rPr>
          <w:rStyle w:val="Strong"/>
          <w:rFonts w:ascii="Arial" w:hAnsi="Arial" w:cs="Arial"/>
          <w:b w:val="0"/>
          <w:bCs w:val="0"/>
          <w:i/>
          <w:iCs/>
        </w:rPr>
        <w:t xml:space="preserve">“How Electric arc furnace (EAF) steelmaking works”. </w:t>
      </w:r>
      <w:hyperlink r:id="rId21" w:history="1">
        <w:r w:rsidRPr="00D86F92">
          <w:rPr>
            <w:rStyle w:val="Hyperlink"/>
            <w:rFonts w:ascii="Arial" w:hAnsi="Arial" w:cs="Arial"/>
          </w:rPr>
          <w:t>https://www.tatasteeluk.com/green-steel-future/media-and-resources</w:t>
        </w:r>
      </w:hyperlink>
      <w:r w:rsidRPr="00D86F92">
        <w:rPr>
          <w:rStyle w:val="Strong"/>
          <w:rFonts w:ascii="Arial" w:hAnsi="Arial" w:cs="Arial"/>
          <w:b w:val="0"/>
          <w:bCs w:val="0"/>
        </w:rPr>
        <w:t xml:space="preserve"> (Accessed</w:t>
      </w:r>
      <w:r>
        <w:rPr>
          <w:rStyle w:val="Strong"/>
          <w:rFonts w:ascii="Arial" w:hAnsi="Arial" w:cs="Arial"/>
          <w:b w:val="0"/>
          <w:bCs w:val="0"/>
        </w:rPr>
        <w:t xml:space="preserve"> 14th November 2024)</w:t>
      </w:r>
    </w:p>
    <w:p w14:paraId="410C2A8E" w14:textId="24A94C07" w:rsidR="00BD6269" w:rsidRDefault="00BD6269" w:rsidP="0059489A">
      <w:pPr>
        <w:spacing w:line="360" w:lineRule="auto"/>
        <w:jc w:val="both"/>
        <w:rPr>
          <w:rStyle w:val="Strong"/>
          <w:rFonts w:ascii="Arial" w:hAnsi="Arial" w:cs="Arial"/>
          <w:b w:val="0"/>
          <w:bCs w:val="0"/>
        </w:rPr>
      </w:pPr>
      <w:r w:rsidRPr="00EB12AD">
        <w:rPr>
          <w:rStyle w:val="Strong"/>
          <w:rFonts w:ascii="Arial" w:hAnsi="Arial" w:cs="Arial"/>
          <w:b w:val="0"/>
          <w:bCs w:val="0"/>
        </w:rPr>
        <w:t xml:space="preserve">Tata Steel UK  (2024). </w:t>
      </w:r>
      <w:r w:rsidRPr="005458F8">
        <w:rPr>
          <w:rStyle w:val="Strong"/>
          <w:rFonts w:ascii="Arial" w:hAnsi="Arial" w:cs="Arial"/>
          <w:b w:val="0"/>
          <w:bCs w:val="0"/>
          <w:i/>
          <w:iCs/>
        </w:rPr>
        <w:t xml:space="preserve">“Tata steel sustainability report </w:t>
      </w:r>
      <w:r w:rsidR="007B0BBB" w:rsidRPr="005458F8">
        <w:rPr>
          <w:rStyle w:val="Strong"/>
          <w:rFonts w:ascii="Arial" w:hAnsi="Arial" w:cs="Arial"/>
          <w:b w:val="0"/>
          <w:bCs w:val="0"/>
          <w:i/>
          <w:iCs/>
        </w:rPr>
        <w:t>2023/24”</w:t>
      </w:r>
      <w:r w:rsidR="005458F8" w:rsidRPr="005458F8">
        <w:rPr>
          <w:rStyle w:val="Strong"/>
          <w:rFonts w:ascii="Arial" w:hAnsi="Arial" w:cs="Arial"/>
          <w:b w:val="0"/>
          <w:bCs w:val="0"/>
        </w:rPr>
        <w:t>. M</w:t>
      </w:r>
      <w:r w:rsidR="005458F8">
        <w:rPr>
          <w:rStyle w:val="Strong"/>
          <w:rFonts w:ascii="Arial" w:hAnsi="Arial" w:cs="Arial"/>
          <w:b w:val="0"/>
          <w:bCs w:val="0"/>
        </w:rPr>
        <w:t>umbai. Tata Steel limited.</w:t>
      </w:r>
    </w:p>
    <w:p w14:paraId="3263D5BB" w14:textId="77777777" w:rsidR="00CF37F6" w:rsidRDefault="00CF37F6" w:rsidP="00CF37F6">
      <w:pPr>
        <w:spacing w:line="360" w:lineRule="auto"/>
        <w:jc w:val="both"/>
        <w:rPr>
          <w:rStyle w:val="Strong"/>
          <w:rFonts w:ascii="Arial" w:hAnsi="Arial" w:cs="Arial"/>
          <w:b w:val="0"/>
          <w:bCs w:val="0"/>
        </w:rPr>
      </w:pPr>
      <w:r>
        <w:rPr>
          <w:rStyle w:val="Strong"/>
          <w:rFonts w:ascii="Arial" w:hAnsi="Arial" w:cs="Arial"/>
          <w:b w:val="0"/>
          <w:bCs w:val="0"/>
        </w:rPr>
        <w:t xml:space="preserve">World commission on environment and development. (1987). </w:t>
      </w:r>
      <w:r>
        <w:rPr>
          <w:rStyle w:val="Strong"/>
          <w:rFonts w:ascii="Arial" w:hAnsi="Arial" w:cs="Arial"/>
          <w:b w:val="0"/>
          <w:bCs w:val="0"/>
          <w:i/>
          <w:iCs/>
        </w:rPr>
        <w:t>“Our common future”</w:t>
      </w:r>
      <w:r>
        <w:rPr>
          <w:rStyle w:val="Strong"/>
          <w:rFonts w:ascii="Arial" w:hAnsi="Arial" w:cs="Arial"/>
          <w:b w:val="0"/>
          <w:bCs w:val="0"/>
        </w:rPr>
        <w:t xml:space="preserve"> Oxford University press, USA.</w:t>
      </w:r>
    </w:p>
    <w:p w14:paraId="149850E3" w14:textId="77777777" w:rsidR="00CF37F6" w:rsidRPr="00D86F92" w:rsidRDefault="00CF37F6" w:rsidP="0059489A">
      <w:pPr>
        <w:spacing w:line="360" w:lineRule="auto"/>
        <w:jc w:val="both"/>
        <w:rPr>
          <w:rStyle w:val="Strong"/>
          <w:rFonts w:ascii="Arial" w:hAnsi="Arial" w:cs="Arial"/>
          <w:b w:val="0"/>
          <w:bCs w:val="0"/>
        </w:rPr>
      </w:pPr>
    </w:p>
    <w:p w14:paraId="651B7876" w14:textId="77777777" w:rsidR="00000A6C" w:rsidRPr="00D86F92" w:rsidRDefault="00000A6C" w:rsidP="0059489A">
      <w:pPr>
        <w:spacing w:line="360" w:lineRule="auto"/>
        <w:jc w:val="both"/>
        <w:rPr>
          <w:rStyle w:val="Strong"/>
          <w:rFonts w:ascii="Arial" w:hAnsi="Arial" w:cs="Arial"/>
          <w:b w:val="0"/>
          <w:bCs w:val="0"/>
        </w:rPr>
      </w:pPr>
    </w:p>
    <w:p w14:paraId="7EF343DE" w14:textId="77777777" w:rsidR="000F749C" w:rsidRPr="00D86F92" w:rsidRDefault="000F749C" w:rsidP="0059489A">
      <w:pPr>
        <w:spacing w:line="360" w:lineRule="auto"/>
        <w:jc w:val="both"/>
        <w:rPr>
          <w:rStyle w:val="Strong"/>
          <w:rFonts w:ascii="Arial" w:hAnsi="Arial" w:cs="Arial"/>
        </w:rPr>
      </w:pPr>
    </w:p>
    <w:p w14:paraId="19B920E5" w14:textId="77777777" w:rsidR="000F749C" w:rsidRPr="00D86F92" w:rsidRDefault="000F749C" w:rsidP="0059489A">
      <w:pPr>
        <w:spacing w:line="360" w:lineRule="auto"/>
        <w:jc w:val="both"/>
        <w:rPr>
          <w:rStyle w:val="Strong"/>
          <w:rFonts w:ascii="Arial" w:hAnsi="Arial" w:cs="Arial"/>
        </w:rPr>
      </w:pPr>
    </w:p>
    <w:sectPr w:rsidR="000F749C" w:rsidRPr="00D86F92" w:rsidSect="007465B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24498" w14:textId="77777777" w:rsidR="000D6A7E" w:rsidRDefault="000D6A7E" w:rsidP="00AD60D5">
      <w:pPr>
        <w:spacing w:after="0" w:line="240" w:lineRule="auto"/>
      </w:pPr>
      <w:r>
        <w:separator/>
      </w:r>
    </w:p>
  </w:endnote>
  <w:endnote w:type="continuationSeparator" w:id="0">
    <w:p w14:paraId="543507E7" w14:textId="77777777" w:rsidR="000D6A7E" w:rsidRDefault="000D6A7E" w:rsidP="00AD6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stem-u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64099" w14:textId="04A9187C" w:rsidR="00AD60D5" w:rsidRDefault="00AD60D5">
    <w:pPr>
      <w:pStyle w:val="Footer"/>
    </w:pPr>
    <w:r>
      <w:rPr>
        <w:noProof/>
      </w:rPr>
      <mc:AlternateContent>
        <mc:Choice Requires="wps">
          <w:drawing>
            <wp:anchor distT="0" distB="0" distL="0" distR="0" simplePos="0" relativeHeight="251659264" behindDoc="0" locked="0" layoutInCell="1" allowOverlap="1" wp14:anchorId="661D0E15" wp14:editId="16E5A1E9">
              <wp:simplePos x="635" y="635"/>
              <wp:positionH relativeFrom="page">
                <wp:align>left</wp:align>
              </wp:positionH>
              <wp:positionV relativeFrom="page">
                <wp:align>bottom</wp:align>
              </wp:positionV>
              <wp:extent cx="443865" cy="443865"/>
              <wp:effectExtent l="0" t="0" r="13335" b="0"/>
              <wp:wrapNone/>
              <wp:docPr id="1021305468"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8DA2EC" w14:textId="3CAFEBE3" w:rsidR="00AD60D5" w:rsidRPr="00AD60D5" w:rsidRDefault="00AD60D5" w:rsidP="00AD60D5">
                          <w:pPr>
                            <w:spacing w:after="0"/>
                            <w:rPr>
                              <w:rFonts w:ascii="Calibri" w:eastAsia="Calibri" w:hAnsi="Calibri" w:cs="Calibri"/>
                              <w:noProof/>
                              <w:color w:val="000000"/>
                              <w:sz w:val="16"/>
                              <w:szCs w:val="16"/>
                            </w:rPr>
                          </w:pPr>
                          <w:r w:rsidRPr="00AD60D5">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61D0E15"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088DA2EC" w14:textId="3CAFEBE3" w:rsidR="00AD60D5" w:rsidRPr="00AD60D5" w:rsidRDefault="00AD60D5" w:rsidP="00AD60D5">
                    <w:pPr>
                      <w:spacing w:after="0"/>
                      <w:rPr>
                        <w:rFonts w:ascii="Calibri" w:eastAsia="Calibri" w:hAnsi="Calibri" w:cs="Calibri"/>
                        <w:noProof/>
                        <w:color w:val="000000"/>
                        <w:sz w:val="16"/>
                        <w:szCs w:val="16"/>
                      </w:rPr>
                    </w:pPr>
                    <w:r w:rsidRPr="00AD60D5">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4698968"/>
      <w:docPartObj>
        <w:docPartGallery w:val="Page Numbers (Bottom of Page)"/>
        <w:docPartUnique/>
      </w:docPartObj>
    </w:sdtPr>
    <w:sdtEndPr/>
    <w:sdtContent>
      <w:sdt>
        <w:sdtPr>
          <w:id w:val="-1769616900"/>
          <w:docPartObj>
            <w:docPartGallery w:val="Page Numbers (Top of Page)"/>
            <w:docPartUnique/>
          </w:docPartObj>
        </w:sdtPr>
        <w:sdtEndPr/>
        <w:sdtContent>
          <w:p w14:paraId="26435CCF" w14:textId="6574C0FC" w:rsidR="00BB6AE8" w:rsidRDefault="00BB6AE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BF653DE" w14:textId="0EEC9CAD" w:rsidR="00AD60D5" w:rsidRDefault="00AD60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97461" w14:textId="7F0BDCEC" w:rsidR="00AD60D5" w:rsidRDefault="00AD60D5">
    <w:pPr>
      <w:pStyle w:val="Footer"/>
    </w:pPr>
    <w:r>
      <w:rPr>
        <w:noProof/>
      </w:rPr>
      <mc:AlternateContent>
        <mc:Choice Requires="wps">
          <w:drawing>
            <wp:anchor distT="0" distB="0" distL="0" distR="0" simplePos="0" relativeHeight="251658240" behindDoc="0" locked="0" layoutInCell="1" allowOverlap="1" wp14:anchorId="052741C6" wp14:editId="40908B72">
              <wp:simplePos x="635" y="635"/>
              <wp:positionH relativeFrom="page">
                <wp:align>left</wp:align>
              </wp:positionH>
              <wp:positionV relativeFrom="page">
                <wp:align>bottom</wp:align>
              </wp:positionV>
              <wp:extent cx="443865" cy="443865"/>
              <wp:effectExtent l="0" t="0" r="13335" b="0"/>
              <wp:wrapNone/>
              <wp:docPr id="1096119527"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93DAF8" w14:textId="0E4428D3" w:rsidR="00AD60D5" w:rsidRPr="00AD60D5" w:rsidRDefault="00AD60D5" w:rsidP="00AD60D5">
                          <w:pPr>
                            <w:spacing w:after="0"/>
                            <w:rPr>
                              <w:rFonts w:ascii="Calibri" w:eastAsia="Calibri" w:hAnsi="Calibri" w:cs="Calibri"/>
                              <w:noProof/>
                              <w:color w:val="000000"/>
                              <w:sz w:val="16"/>
                              <w:szCs w:val="16"/>
                            </w:rPr>
                          </w:pPr>
                          <w:r w:rsidRPr="00AD60D5">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52741C6" id="_x0000_t202" coordsize="21600,21600" o:spt="202" path="m,l,21600r21600,l21600,xe">
              <v:stroke joinstyle="miter"/>
              <v:path gradientshapeok="t" o:connecttype="rect"/>
            </v:shapetype>
            <v:shape id="Text Box 1" o:spid="_x0000_s1027"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793DAF8" w14:textId="0E4428D3" w:rsidR="00AD60D5" w:rsidRPr="00AD60D5" w:rsidRDefault="00AD60D5" w:rsidP="00AD60D5">
                    <w:pPr>
                      <w:spacing w:after="0"/>
                      <w:rPr>
                        <w:rFonts w:ascii="Calibri" w:eastAsia="Calibri" w:hAnsi="Calibri" w:cs="Calibri"/>
                        <w:noProof/>
                        <w:color w:val="000000"/>
                        <w:sz w:val="16"/>
                        <w:szCs w:val="16"/>
                      </w:rPr>
                    </w:pPr>
                    <w:r w:rsidRPr="00AD60D5">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E3BB2" w14:textId="77777777" w:rsidR="000D6A7E" w:rsidRDefault="000D6A7E" w:rsidP="00AD60D5">
      <w:pPr>
        <w:spacing w:after="0" w:line="240" w:lineRule="auto"/>
      </w:pPr>
      <w:r>
        <w:separator/>
      </w:r>
    </w:p>
  </w:footnote>
  <w:footnote w:type="continuationSeparator" w:id="0">
    <w:p w14:paraId="3E18C40B" w14:textId="77777777" w:rsidR="000D6A7E" w:rsidRDefault="000D6A7E" w:rsidP="00AD60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D25DF"/>
    <w:multiLevelType w:val="hybridMultilevel"/>
    <w:tmpl w:val="07DE1216"/>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60EB5C4C"/>
    <w:multiLevelType w:val="hybridMultilevel"/>
    <w:tmpl w:val="B84A5D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4147722">
    <w:abstractNumId w:val="1"/>
  </w:num>
  <w:num w:numId="2" w16cid:durableId="612591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0DE"/>
    <w:rsid w:val="00000A6C"/>
    <w:rsid w:val="00024D0F"/>
    <w:rsid w:val="00026428"/>
    <w:rsid w:val="00030ADC"/>
    <w:rsid w:val="00045ECB"/>
    <w:rsid w:val="000467CB"/>
    <w:rsid w:val="00065137"/>
    <w:rsid w:val="00066E17"/>
    <w:rsid w:val="00087941"/>
    <w:rsid w:val="000B431E"/>
    <w:rsid w:val="000B5D92"/>
    <w:rsid w:val="000D4E12"/>
    <w:rsid w:val="000D6A7E"/>
    <w:rsid w:val="000F1532"/>
    <w:rsid w:val="000F2539"/>
    <w:rsid w:val="000F4420"/>
    <w:rsid w:val="000F4E16"/>
    <w:rsid w:val="000F749C"/>
    <w:rsid w:val="00100612"/>
    <w:rsid w:val="0012259B"/>
    <w:rsid w:val="00122B82"/>
    <w:rsid w:val="00122F76"/>
    <w:rsid w:val="00150422"/>
    <w:rsid w:val="0015660D"/>
    <w:rsid w:val="0015687F"/>
    <w:rsid w:val="001804E9"/>
    <w:rsid w:val="0018095C"/>
    <w:rsid w:val="00180C41"/>
    <w:rsid w:val="00183A2B"/>
    <w:rsid w:val="001A6771"/>
    <w:rsid w:val="001B49F8"/>
    <w:rsid w:val="001C61C6"/>
    <w:rsid w:val="001D794C"/>
    <w:rsid w:val="001E7B3E"/>
    <w:rsid w:val="001F11A3"/>
    <w:rsid w:val="001F41B3"/>
    <w:rsid w:val="002047CC"/>
    <w:rsid w:val="002107F7"/>
    <w:rsid w:val="002273DB"/>
    <w:rsid w:val="00230678"/>
    <w:rsid w:val="002442CC"/>
    <w:rsid w:val="00250758"/>
    <w:rsid w:val="002522A8"/>
    <w:rsid w:val="002752D9"/>
    <w:rsid w:val="002A6135"/>
    <w:rsid w:val="002A61B0"/>
    <w:rsid w:val="002B00C2"/>
    <w:rsid w:val="002B4BA7"/>
    <w:rsid w:val="002D0C20"/>
    <w:rsid w:val="002D6268"/>
    <w:rsid w:val="002E4983"/>
    <w:rsid w:val="00311D91"/>
    <w:rsid w:val="00332359"/>
    <w:rsid w:val="00340625"/>
    <w:rsid w:val="00373307"/>
    <w:rsid w:val="00380914"/>
    <w:rsid w:val="0038677C"/>
    <w:rsid w:val="003952B6"/>
    <w:rsid w:val="003A1C21"/>
    <w:rsid w:val="003B5D89"/>
    <w:rsid w:val="003B698B"/>
    <w:rsid w:val="003C0E29"/>
    <w:rsid w:val="003C3782"/>
    <w:rsid w:val="003D03D3"/>
    <w:rsid w:val="003D6B72"/>
    <w:rsid w:val="003E16E3"/>
    <w:rsid w:val="003E7FBB"/>
    <w:rsid w:val="003F7A0D"/>
    <w:rsid w:val="00402568"/>
    <w:rsid w:val="0041078E"/>
    <w:rsid w:val="004166FA"/>
    <w:rsid w:val="00417C17"/>
    <w:rsid w:val="00423106"/>
    <w:rsid w:val="004308CC"/>
    <w:rsid w:val="004431E4"/>
    <w:rsid w:val="0044525D"/>
    <w:rsid w:val="004470FD"/>
    <w:rsid w:val="004749D1"/>
    <w:rsid w:val="004A3B4F"/>
    <w:rsid w:val="004A4332"/>
    <w:rsid w:val="004A741B"/>
    <w:rsid w:val="004B223E"/>
    <w:rsid w:val="004B29A9"/>
    <w:rsid w:val="004B341F"/>
    <w:rsid w:val="004D1269"/>
    <w:rsid w:val="004D342C"/>
    <w:rsid w:val="004F642E"/>
    <w:rsid w:val="005108EF"/>
    <w:rsid w:val="00511330"/>
    <w:rsid w:val="005170EC"/>
    <w:rsid w:val="00517DC2"/>
    <w:rsid w:val="00531EC6"/>
    <w:rsid w:val="005458F8"/>
    <w:rsid w:val="00551575"/>
    <w:rsid w:val="00556029"/>
    <w:rsid w:val="0055664F"/>
    <w:rsid w:val="0056566F"/>
    <w:rsid w:val="00567256"/>
    <w:rsid w:val="00577086"/>
    <w:rsid w:val="00587CDC"/>
    <w:rsid w:val="005924EC"/>
    <w:rsid w:val="0059489A"/>
    <w:rsid w:val="005A70BA"/>
    <w:rsid w:val="005B03ED"/>
    <w:rsid w:val="005B22CC"/>
    <w:rsid w:val="005B3F0A"/>
    <w:rsid w:val="005B456E"/>
    <w:rsid w:val="005C49EF"/>
    <w:rsid w:val="005D3C95"/>
    <w:rsid w:val="005E19E8"/>
    <w:rsid w:val="005E3344"/>
    <w:rsid w:val="005E5527"/>
    <w:rsid w:val="005E61F4"/>
    <w:rsid w:val="005F6A8C"/>
    <w:rsid w:val="00601773"/>
    <w:rsid w:val="006025ED"/>
    <w:rsid w:val="00602F0B"/>
    <w:rsid w:val="00635FAE"/>
    <w:rsid w:val="006541F0"/>
    <w:rsid w:val="00662319"/>
    <w:rsid w:val="00664CD8"/>
    <w:rsid w:val="0066533A"/>
    <w:rsid w:val="00666C4D"/>
    <w:rsid w:val="00675299"/>
    <w:rsid w:val="0067542E"/>
    <w:rsid w:val="0068120C"/>
    <w:rsid w:val="0068354F"/>
    <w:rsid w:val="006900E8"/>
    <w:rsid w:val="006A75DD"/>
    <w:rsid w:val="006B081B"/>
    <w:rsid w:val="006C3EFB"/>
    <w:rsid w:val="006C6ACC"/>
    <w:rsid w:val="006D308A"/>
    <w:rsid w:val="006E73BF"/>
    <w:rsid w:val="006F130B"/>
    <w:rsid w:val="007025C4"/>
    <w:rsid w:val="00706A2B"/>
    <w:rsid w:val="00706C5E"/>
    <w:rsid w:val="00707327"/>
    <w:rsid w:val="00715ECB"/>
    <w:rsid w:val="007325F7"/>
    <w:rsid w:val="00733E39"/>
    <w:rsid w:val="007425CB"/>
    <w:rsid w:val="007465BF"/>
    <w:rsid w:val="007468B9"/>
    <w:rsid w:val="00753981"/>
    <w:rsid w:val="00757F90"/>
    <w:rsid w:val="0076695A"/>
    <w:rsid w:val="00791F69"/>
    <w:rsid w:val="007976AC"/>
    <w:rsid w:val="007B0BBB"/>
    <w:rsid w:val="007B3720"/>
    <w:rsid w:val="007B5628"/>
    <w:rsid w:val="007C1C39"/>
    <w:rsid w:val="007C31F1"/>
    <w:rsid w:val="007D1684"/>
    <w:rsid w:val="007D2B74"/>
    <w:rsid w:val="007D2FEA"/>
    <w:rsid w:val="007D410F"/>
    <w:rsid w:val="007F2F94"/>
    <w:rsid w:val="00802815"/>
    <w:rsid w:val="008053A6"/>
    <w:rsid w:val="0081006D"/>
    <w:rsid w:val="00825961"/>
    <w:rsid w:val="00826A44"/>
    <w:rsid w:val="008511DA"/>
    <w:rsid w:val="00864793"/>
    <w:rsid w:val="00876E49"/>
    <w:rsid w:val="0088121B"/>
    <w:rsid w:val="00882ABB"/>
    <w:rsid w:val="00883F68"/>
    <w:rsid w:val="008843B8"/>
    <w:rsid w:val="00885540"/>
    <w:rsid w:val="0089269A"/>
    <w:rsid w:val="00896C29"/>
    <w:rsid w:val="008A4866"/>
    <w:rsid w:val="008C540F"/>
    <w:rsid w:val="008C7208"/>
    <w:rsid w:val="008D78EF"/>
    <w:rsid w:val="008E458D"/>
    <w:rsid w:val="008E7238"/>
    <w:rsid w:val="00921943"/>
    <w:rsid w:val="00954A86"/>
    <w:rsid w:val="0095594C"/>
    <w:rsid w:val="00960582"/>
    <w:rsid w:val="009607DE"/>
    <w:rsid w:val="00965610"/>
    <w:rsid w:val="00966FEE"/>
    <w:rsid w:val="00973438"/>
    <w:rsid w:val="00984D10"/>
    <w:rsid w:val="00997E8B"/>
    <w:rsid w:val="009A61EA"/>
    <w:rsid w:val="009C1998"/>
    <w:rsid w:val="009C5D2B"/>
    <w:rsid w:val="009D21D4"/>
    <w:rsid w:val="009E1423"/>
    <w:rsid w:val="009E31E1"/>
    <w:rsid w:val="00A02B92"/>
    <w:rsid w:val="00A05552"/>
    <w:rsid w:val="00A12E8D"/>
    <w:rsid w:val="00A13262"/>
    <w:rsid w:val="00A13FE7"/>
    <w:rsid w:val="00A34F96"/>
    <w:rsid w:val="00A35469"/>
    <w:rsid w:val="00A405FD"/>
    <w:rsid w:val="00A46F62"/>
    <w:rsid w:val="00A52B74"/>
    <w:rsid w:val="00A5716B"/>
    <w:rsid w:val="00A71635"/>
    <w:rsid w:val="00A749B3"/>
    <w:rsid w:val="00A86FFB"/>
    <w:rsid w:val="00A878D4"/>
    <w:rsid w:val="00A916C2"/>
    <w:rsid w:val="00A970DE"/>
    <w:rsid w:val="00AA4C52"/>
    <w:rsid w:val="00AA656E"/>
    <w:rsid w:val="00AB4ACE"/>
    <w:rsid w:val="00AB6BDD"/>
    <w:rsid w:val="00AC3B82"/>
    <w:rsid w:val="00AD60D5"/>
    <w:rsid w:val="00AF3FD2"/>
    <w:rsid w:val="00B0427B"/>
    <w:rsid w:val="00B11B45"/>
    <w:rsid w:val="00B16856"/>
    <w:rsid w:val="00B20E07"/>
    <w:rsid w:val="00B21C07"/>
    <w:rsid w:val="00B3775C"/>
    <w:rsid w:val="00B451CD"/>
    <w:rsid w:val="00B45813"/>
    <w:rsid w:val="00B70535"/>
    <w:rsid w:val="00B720F9"/>
    <w:rsid w:val="00B768F8"/>
    <w:rsid w:val="00B94B06"/>
    <w:rsid w:val="00B9617C"/>
    <w:rsid w:val="00BB425B"/>
    <w:rsid w:val="00BB447B"/>
    <w:rsid w:val="00BB6AE8"/>
    <w:rsid w:val="00BC4354"/>
    <w:rsid w:val="00BD5CEF"/>
    <w:rsid w:val="00BD6269"/>
    <w:rsid w:val="00BE08E5"/>
    <w:rsid w:val="00BE64CC"/>
    <w:rsid w:val="00BE75AC"/>
    <w:rsid w:val="00BF7F86"/>
    <w:rsid w:val="00C260A7"/>
    <w:rsid w:val="00C45953"/>
    <w:rsid w:val="00C7165D"/>
    <w:rsid w:val="00C722C8"/>
    <w:rsid w:val="00C858DF"/>
    <w:rsid w:val="00C87A7C"/>
    <w:rsid w:val="00C96FC5"/>
    <w:rsid w:val="00CA0BFE"/>
    <w:rsid w:val="00CB796C"/>
    <w:rsid w:val="00CC1EF9"/>
    <w:rsid w:val="00CC3B82"/>
    <w:rsid w:val="00CC544F"/>
    <w:rsid w:val="00CD315D"/>
    <w:rsid w:val="00CD562B"/>
    <w:rsid w:val="00CE029D"/>
    <w:rsid w:val="00CF37F6"/>
    <w:rsid w:val="00D35594"/>
    <w:rsid w:val="00D36CD0"/>
    <w:rsid w:val="00D43B4F"/>
    <w:rsid w:val="00D55EB4"/>
    <w:rsid w:val="00D6399D"/>
    <w:rsid w:val="00D660B7"/>
    <w:rsid w:val="00D67E1C"/>
    <w:rsid w:val="00D86F92"/>
    <w:rsid w:val="00DB059E"/>
    <w:rsid w:val="00DB6DC7"/>
    <w:rsid w:val="00DB7782"/>
    <w:rsid w:val="00DD7232"/>
    <w:rsid w:val="00DE6F63"/>
    <w:rsid w:val="00DF43EF"/>
    <w:rsid w:val="00E06FBA"/>
    <w:rsid w:val="00E123CB"/>
    <w:rsid w:val="00E136DE"/>
    <w:rsid w:val="00E45E86"/>
    <w:rsid w:val="00E54D4C"/>
    <w:rsid w:val="00E73038"/>
    <w:rsid w:val="00E81FD4"/>
    <w:rsid w:val="00E822CF"/>
    <w:rsid w:val="00E86701"/>
    <w:rsid w:val="00E903C1"/>
    <w:rsid w:val="00E921B0"/>
    <w:rsid w:val="00EA0393"/>
    <w:rsid w:val="00EA1B4F"/>
    <w:rsid w:val="00EA2E89"/>
    <w:rsid w:val="00EB12AD"/>
    <w:rsid w:val="00EB2D81"/>
    <w:rsid w:val="00EC431A"/>
    <w:rsid w:val="00ED2713"/>
    <w:rsid w:val="00EE3190"/>
    <w:rsid w:val="00EF13BD"/>
    <w:rsid w:val="00F17AB9"/>
    <w:rsid w:val="00F24C52"/>
    <w:rsid w:val="00F26824"/>
    <w:rsid w:val="00F3335B"/>
    <w:rsid w:val="00F405FA"/>
    <w:rsid w:val="00F433A2"/>
    <w:rsid w:val="00F44060"/>
    <w:rsid w:val="00F57B0D"/>
    <w:rsid w:val="00F614E9"/>
    <w:rsid w:val="00F64A5C"/>
    <w:rsid w:val="00F93A67"/>
    <w:rsid w:val="00F93DD9"/>
    <w:rsid w:val="00FB3BC4"/>
    <w:rsid w:val="00FC5B70"/>
    <w:rsid w:val="00FD3865"/>
    <w:rsid w:val="00FF7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931E0"/>
  <w15:chartTrackingRefBased/>
  <w15:docId w15:val="{1A4D6BF2-C201-4811-AE83-225724F94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0D5"/>
  </w:style>
  <w:style w:type="paragraph" w:styleId="Heading1">
    <w:name w:val="heading 1"/>
    <w:basedOn w:val="Normal"/>
    <w:next w:val="Normal"/>
    <w:link w:val="Heading1Char"/>
    <w:uiPriority w:val="9"/>
    <w:qFormat/>
    <w:rsid w:val="00373307"/>
    <w:pPr>
      <w:keepNext/>
      <w:keepLines/>
      <w:spacing w:before="240" w:after="0"/>
      <w:outlineLvl w:val="0"/>
    </w:pPr>
    <w:rPr>
      <w:rFonts w:ascii="Arial" w:eastAsiaTheme="majorEastAsia" w:hAnsi="Arial"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ascii="Arial" w:eastAsiaTheme="majorEastAsia" w:hAnsi="Arial"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ascii="Arial" w:eastAsiaTheme="majorEastAsia" w:hAnsi="Arial"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ascii="Arial" w:eastAsiaTheme="majorEastAsia" w:hAnsi="Arial"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ascii="Arial" w:eastAsiaTheme="majorEastAsia" w:hAnsi="Arial"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ascii="Arial" w:eastAsiaTheme="majorEastAsia" w:hAnsi="Arial"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ascii="Arial" w:eastAsiaTheme="majorEastAsia" w:hAnsi="Arial"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ascii="Arial" w:eastAsiaTheme="majorEastAsia" w:hAnsi="Arial"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ascii="Arial" w:eastAsiaTheme="majorEastAsia" w:hAnsi="Arial"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ascii="Arial" w:eastAsiaTheme="majorEastAsia" w:hAnsi="Arial"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ascii="Arial" w:eastAsiaTheme="minorEastAsia" w:hAnsi="Arial"/>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rFonts w:ascii="Arial" w:hAnsi="Arial"/>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rFonts w:ascii="Arial" w:hAnsi="Arial"/>
      <w:color w:val="000000" w:themeColor="text1"/>
    </w:rPr>
  </w:style>
  <w:style w:type="character" w:styleId="Strong">
    <w:name w:val="Strong"/>
    <w:basedOn w:val="DefaultParagraphFont"/>
    <w:uiPriority w:val="22"/>
    <w:qFormat/>
    <w:rsid w:val="007C31F1"/>
    <w:rPr>
      <w:b/>
      <w:bCs/>
    </w:rPr>
  </w:style>
  <w:style w:type="paragraph" w:customStyle="1" w:styleId="paragraph">
    <w:name w:val="paragraph"/>
    <w:basedOn w:val="Normal"/>
    <w:rsid w:val="00AD60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D60D5"/>
  </w:style>
  <w:style w:type="paragraph" w:styleId="Footer">
    <w:name w:val="footer"/>
    <w:basedOn w:val="Normal"/>
    <w:link w:val="FooterChar"/>
    <w:uiPriority w:val="99"/>
    <w:unhideWhenUsed/>
    <w:rsid w:val="00AD60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0D5"/>
  </w:style>
  <w:style w:type="character" w:styleId="Hyperlink">
    <w:name w:val="Hyperlink"/>
    <w:basedOn w:val="DefaultParagraphFont"/>
    <w:uiPriority w:val="99"/>
    <w:unhideWhenUsed/>
    <w:rsid w:val="00A878D4"/>
    <w:rPr>
      <w:color w:val="0563C1" w:themeColor="hyperlink"/>
      <w:u w:val="single"/>
    </w:rPr>
  </w:style>
  <w:style w:type="character" w:styleId="UnresolvedMention">
    <w:name w:val="Unresolved Mention"/>
    <w:basedOn w:val="DefaultParagraphFont"/>
    <w:uiPriority w:val="99"/>
    <w:semiHidden/>
    <w:unhideWhenUsed/>
    <w:rsid w:val="00A878D4"/>
    <w:rPr>
      <w:color w:val="605E5C"/>
      <w:shd w:val="clear" w:color="auto" w:fill="E1DFDD"/>
    </w:rPr>
  </w:style>
  <w:style w:type="paragraph" w:styleId="Header">
    <w:name w:val="header"/>
    <w:basedOn w:val="Normal"/>
    <w:link w:val="HeaderChar"/>
    <w:uiPriority w:val="99"/>
    <w:unhideWhenUsed/>
    <w:rsid w:val="00BB6A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AE8"/>
  </w:style>
  <w:style w:type="character" w:styleId="FollowedHyperlink">
    <w:name w:val="FollowedHyperlink"/>
    <w:basedOn w:val="DefaultParagraphFont"/>
    <w:uiPriority w:val="99"/>
    <w:semiHidden/>
    <w:unhideWhenUsed/>
    <w:rsid w:val="00DD72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hyperlink" Target="https://www.europarl.europa.eu/topics/en/article/20151201STO05603/circular-economy-definition-importance-and-benefits" TargetMode="External"/><Relationship Id="rId3" Type="http://schemas.openxmlformats.org/officeDocument/2006/relationships/styles" Target="styles.xml"/><Relationship Id="rId21" Type="http://schemas.openxmlformats.org/officeDocument/2006/relationships/hyperlink" Target="https://www.tatasteeluk.com/green-steel-future/media-and-resources"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ellenmacarthurfoundation.org/how-does-the-circular-economy-create-value" TargetMode="External"/><Relationship Id="rId2" Type="http://schemas.openxmlformats.org/officeDocument/2006/relationships/numbering" Target="numbering.xml"/><Relationship Id="rId16" Type="http://schemas.openxmlformats.org/officeDocument/2006/relationships/hyperlink" Target="http://www.ellenmacarthurfoundation.org/assets/downloads/TCE_Ellen-MacArthur-Foundation_9-Dec-2015.pdf" TargetMode="External"/><Relationship Id="rId20" Type="http://schemas.openxmlformats.org/officeDocument/2006/relationships/hyperlink" Target="https://www.tatasteeluk.com/green-steel-futu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llenmacarthurfoundation.org/assets/downloads/publications/Ellen-MacArthur-Foundation-Towards-the-Circular-Economy-vol.1.pdf"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www.wri.org/insights/barriers-circular-economy-5-reasons-world-wastes-so-much-stuff-and-why-its-not-jus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9D923-EA06-4C50-8DA0-3C3ACCAC3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2171</Words>
  <Characters>12377</Characters>
  <Application>Microsoft Office Word</Application>
  <DocSecurity>0</DocSecurity>
  <Lines>103</Lines>
  <Paragraphs>29</Paragraphs>
  <ScaleCrop>false</ScaleCrop>
  <Company/>
  <LinksUpToDate>false</LinksUpToDate>
  <CharactersWithSpaces>14519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Graham P</dc:creator>
  <cp:keywords/>
  <dc:description/>
  <cp:lastModifiedBy>Jones, Graham P</cp:lastModifiedBy>
  <cp:revision>299</cp:revision>
  <dcterms:created xsi:type="dcterms:W3CDTF">2024-11-07T14:05:00Z</dcterms:created>
  <dcterms:modified xsi:type="dcterms:W3CDTF">2024-11-26T15:38:00Z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415574e7,3cdfe27c,3dd33478</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2024-11-07T14:11:22Z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57532389-cc4c-460d-a055-00471fd0113f</vt:lpwstr>
  </property>
  <property fmtid="{D5CDD505-2E9C-101B-9397-08002B2CF9AE}" pid="11" name="MSIP_Label_73aa366c-74b9-492b-a1b9-5472c41e7d31_ContentBits">
    <vt:lpwstr>2</vt:lpwstr>
  </property>
</Properties>
</file>