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ADF" w:rsidRDefault="00612ADF">
      <w:pPr>
        <w:rPr>
          <w:rFonts w:ascii="Arial" w:hAnsi="Arial" w:cs="Arial"/>
          <w:sz w:val="32"/>
        </w:rPr>
      </w:pPr>
      <w:r>
        <w:rPr>
          <w:noProof/>
          <w:lang w:eastAsia="en-GB"/>
        </w:rPr>
        <w:drawing>
          <wp:anchor distT="0" distB="0" distL="114300" distR="114300" simplePos="0" relativeHeight="251659264" behindDoc="1" locked="0" layoutInCell="1" allowOverlap="1" wp14:anchorId="0F605EED" wp14:editId="7F26716D">
            <wp:simplePos x="0" y="0"/>
            <wp:positionH relativeFrom="margin">
              <wp:posOffset>0</wp:posOffset>
            </wp:positionH>
            <wp:positionV relativeFrom="paragraph">
              <wp:posOffset>348615</wp:posOffset>
            </wp:positionV>
            <wp:extent cx="2228850" cy="887095"/>
            <wp:effectExtent l="0" t="0" r="0" b="0"/>
            <wp:wrapTight wrapText="bothSides">
              <wp:wrapPolygon edited="0">
                <wp:start x="0" y="464"/>
                <wp:lineTo x="0" y="13452"/>
                <wp:lineTo x="554" y="16235"/>
                <wp:lineTo x="1846" y="19482"/>
                <wp:lineTo x="2031" y="20409"/>
                <wp:lineTo x="17723" y="20409"/>
                <wp:lineTo x="17723" y="16235"/>
                <wp:lineTo x="21415" y="15307"/>
                <wp:lineTo x="21415" y="12060"/>
                <wp:lineTo x="19938" y="2319"/>
                <wp:lineTo x="19385" y="1392"/>
                <wp:lineTo x="15323" y="464"/>
                <wp:lineTo x="0" y="464"/>
              </wp:wrapPolygon>
            </wp:wrapTight>
            <wp:docPr id="2" name="Picture 2" descr="Image result for uwtsd moo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mood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8850" cy="8870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12ADF" w:rsidRDefault="00612ADF">
      <w:pPr>
        <w:rPr>
          <w:rFonts w:ascii="Arial" w:hAnsi="Arial" w:cs="Arial"/>
          <w:sz w:val="32"/>
        </w:rPr>
      </w:pPr>
    </w:p>
    <w:p w:rsidR="00612ADF" w:rsidRDefault="00612ADF">
      <w:pPr>
        <w:rPr>
          <w:rFonts w:ascii="Arial" w:hAnsi="Arial" w:cs="Arial"/>
          <w:sz w:val="32"/>
        </w:rPr>
      </w:pPr>
    </w:p>
    <w:p w:rsidR="00612ADF" w:rsidRDefault="00612ADF">
      <w:pPr>
        <w:rPr>
          <w:rFonts w:ascii="Arial" w:hAnsi="Arial" w:cs="Arial"/>
          <w:sz w:val="32"/>
        </w:rPr>
      </w:pPr>
    </w:p>
    <w:p w:rsidR="00612ADF" w:rsidRDefault="00612ADF">
      <w:pPr>
        <w:rPr>
          <w:rFonts w:ascii="Arial" w:hAnsi="Arial" w:cs="Arial"/>
          <w:sz w:val="32"/>
        </w:rPr>
      </w:pPr>
    </w:p>
    <w:p w:rsidR="00612ADF" w:rsidRDefault="00612ADF">
      <w:pPr>
        <w:rPr>
          <w:rFonts w:ascii="Arial" w:hAnsi="Arial" w:cs="Arial"/>
          <w:sz w:val="32"/>
        </w:rPr>
      </w:pPr>
    </w:p>
    <w:p w:rsidR="00612ADF" w:rsidRDefault="00612ADF">
      <w:pPr>
        <w:rPr>
          <w:rFonts w:ascii="Arial" w:hAnsi="Arial" w:cs="Arial"/>
          <w:sz w:val="32"/>
        </w:rPr>
      </w:pPr>
    </w:p>
    <w:p w:rsidR="00612ADF" w:rsidRPr="00612ADF" w:rsidRDefault="00612ADF" w:rsidP="005E7336">
      <w:pPr>
        <w:spacing w:line="480" w:lineRule="auto"/>
        <w:jc w:val="center"/>
        <w:rPr>
          <w:rFonts w:ascii="Arial" w:hAnsi="Arial" w:cs="Arial"/>
          <w:sz w:val="48"/>
        </w:rPr>
      </w:pPr>
      <w:r>
        <w:rPr>
          <w:rFonts w:ascii="Arial" w:hAnsi="Arial" w:cs="Arial"/>
          <w:sz w:val="48"/>
        </w:rPr>
        <w:t>Applied Professional Skills</w:t>
      </w:r>
    </w:p>
    <w:p w:rsidR="00612ADF" w:rsidRPr="00612ADF" w:rsidRDefault="00612ADF" w:rsidP="005E7336">
      <w:pPr>
        <w:spacing w:line="480" w:lineRule="auto"/>
        <w:jc w:val="center"/>
        <w:rPr>
          <w:rFonts w:ascii="Arial" w:hAnsi="Arial" w:cs="Arial"/>
          <w:sz w:val="48"/>
        </w:rPr>
      </w:pPr>
      <w:proofErr w:type="spellStart"/>
      <w:r w:rsidRPr="00612ADF">
        <w:rPr>
          <w:rFonts w:ascii="Arial" w:hAnsi="Arial" w:cs="Arial"/>
          <w:sz w:val="48"/>
        </w:rPr>
        <w:t>Dewi</w:t>
      </w:r>
      <w:proofErr w:type="spellEnd"/>
      <w:r w:rsidRPr="00612ADF">
        <w:rPr>
          <w:rFonts w:ascii="Arial" w:hAnsi="Arial" w:cs="Arial"/>
          <w:sz w:val="48"/>
        </w:rPr>
        <w:t xml:space="preserve"> </w:t>
      </w:r>
      <w:proofErr w:type="spellStart"/>
      <w:r w:rsidRPr="00612ADF">
        <w:rPr>
          <w:rFonts w:ascii="Arial" w:hAnsi="Arial" w:cs="Arial"/>
          <w:sz w:val="48"/>
        </w:rPr>
        <w:t>Havard</w:t>
      </w:r>
      <w:proofErr w:type="spellEnd"/>
    </w:p>
    <w:p w:rsidR="00612ADF" w:rsidRPr="00612ADF" w:rsidRDefault="00612ADF" w:rsidP="005E7336">
      <w:pPr>
        <w:spacing w:line="480" w:lineRule="auto"/>
        <w:jc w:val="center"/>
        <w:rPr>
          <w:rFonts w:ascii="Arial" w:hAnsi="Arial" w:cs="Arial"/>
          <w:sz w:val="48"/>
        </w:rPr>
      </w:pPr>
      <w:r w:rsidRPr="00612ADF">
        <w:rPr>
          <w:rFonts w:ascii="Arial" w:hAnsi="Arial" w:cs="Arial"/>
          <w:sz w:val="48"/>
        </w:rPr>
        <w:t>HND Business Portfolio</w:t>
      </w:r>
    </w:p>
    <w:p w:rsidR="00612ADF" w:rsidRDefault="00612ADF" w:rsidP="005E7336">
      <w:pPr>
        <w:spacing w:line="480" w:lineRule="auto"/>
        <w:jc w:val="center"/>
        <w:rPr>
          <w:rFonts w:ascii="Arial" w:hAnsi="Arial" w:cs="Arial"/>
          <w:sz w:val="48"/>
        </w:rPr>
      </w:pPr>
      <w:r w:rsidRPr="00612ADF">
        <w:rPr>
          <w:rFonts w:ascii="Arial" w:hAnsi="Arial" w:cs="Arial"/>
          <w:sz w:val="48"/>
        </w:rPr>
        <w:t>1807482</w:t>
      </w:r>
    </w:p>
    <w:p w:rsidR="00612ADF" w:rsidRDefault="00612ADF" w:rsidP="005E7336">
      <w:pPr>
        <w:spacing w:line="480" w:lineRule="auto"/>
        <w:jc w:val="center"/>
        <w:rPr>
          <w:rFonts w:ascii="Arial" w:hAnsi="Arial" w:cs="Arial"/>
          <w:sz w:val="48"/>
        </w:rPr>
      </w:pPr>
    </w:p>
    <w:p w:rsidR="00612ADF" w:rsidRDefault="00612ADF" w:rsidP="005E7336">
      <w:pPr>
        <w:spacing w:line="480" w:lineRule="auto"/>
        <w:jc w:val="center"/>
        <w:rPr>
          <w:rFonts w:ascii="Arial" w:hAnsi="Arial" w:cs="Arial"/>
          <w:sz w:val="48"/>
        </w:rPr>
      </w:pPr>
    </w:p>
    <w:p w:rsidR="00612ADF" w:rsidRDefault="00612ADF" w:rsidP="005E7336">
      <w:pPr>
        <w:spacing w:line="480" w:lineRule="auto"/>
        <w:jc w:val="center"/>
        <w:rPr>
          <w:rFonts w:ascii="Arial" w:hAnsi="Arial" w:cs="Arial"/>
          <w:sz w:val="48"/>
        </w:rPr>
      </w:pPr>
    </w:p>
    <w:p w:rsidR="00612ADF" w:rsidRDefault="00612ADF" w:rsidP="005E7336">
      <w:pPr>
        <w:spacing w:line="480" w:lineRule="auto"/>
        <w:jc w:val="center"/>
        <w:rPr>
          <w:rFonts w:ascii="Arial" w:hAnsi="Arial" w:cs="Arial"/>
          <w:sz w:val="48"/>
        </w:rPr>
      </w:pPr>
    </w:p>
    <w:p w:rsidR="00612ADF" w:rsidRPr="00723FD6" w:rsidRDefault="00612ADF" w:rsidP="005E7336">
      <w:pPr>
        <w:spacing w:line="480" w:lineRule="auto"/>
        <w:rPr>
          <w:rFonts w:ascii="Arial" w:hAnsi="Arial" w:cs="Arial"/>
          <w:sz w:val="40"/>
          <w:u w:val="single"/>
        </w:rPr>
      </w:pPr>
      <w:r w:rsidRPr="00723FD6">
        <w:rPr>
          <w:rFonts w:ascii="Arial" w:hAnsi="Arial" w:cs="Arial"/>
          <w:sz w:val="40"/>
          <w:u w:val="single"/>
        </w:rPr>
        <w:lastRenderedPageBreak/>
        <w:t xml:space="preserve">Contents </w:t>
      </w:r>
    </w:p>
    <w:p w:rsidR="00612ADF" w:rsidRPr="00723FD6" w:rsidRDefault="00612ADF" w:rsidP="005E7336">
      <w:pPr>
        <w:pStyle w:val="ListParagraph"/>
        <w:numPr>
          <w:ilvl w:val="0"/>
          <w:numId w:val="1"/>
        </w:numPr>
        <w:spacing w:line="480" w:lineRule="auto"/>
        <w:rPr>
          <w:rFonts w:ascii="Arial" w:hAnsi="Arial" w:cs="Arial"/>
          <w:sz w:val="40"/>
        </w:rPr>
      </w:pPr>
      <w:r>
        <w:rPr>
          <w:rFonts w:ascii="Arial" w:hAnsi="Arial" w:cs="Arial"/>
          <w:sz w:val="40"/>
        </w:rPr>
        <w:t>Activity 1</w:t>
      </w:r>
      <w:r w:rsidR="002B4C46">
        <w:rPr>
          <w:rFonts w:ascii="Arial" w:hAnsi="Arial" w:cs="Arial"/>
          <w:sz w:val="40"/>
        </w:rPr>
        <w:t xml:space="preserve"> </w:t>
      </w:r>
      <w:r>
        <w:rPr>
          <w:rFonts w:ascii="Arial" w:hAnsi="Arial" w:cs="Arial"/>
          <w:sz w:val="40"/>
        </w:rPr>
        <w:t>-</w:t>
      </w:r>
      <w:r w:rsidRPr="00723FD6">
        <w:rPr>
          <w:rFonts w:ascii="Arial" w:hAnsi="Arial" w:cs="Arial"/>
          <w:sz w:val="40"/>
        </w:rPr>
        <w:t xml:space="preserve"> Page</w:t>
      </w:r>
      <w:r w:rsidR="002B4C46">
        <w:rPr>
          <w:rFonts w:ascii="Arial" w:hAnsi="Arial" w:cs="Arial"/>
          <w:sz w:val="40"/>
        </w:rPr>
        <w:t>s</w:t>
      </w:r>
      <w:r w:rsidRPr="00723FD6">
        <w:rPr>
          <w:rFonts w:ascii="Arial" w:hAnsi="Arial" w:cs="Arial"/>
          <w:sz w:val="40"/>
        </w:rPr>
        <w:t xml:space="preserve"> </w:t>
      </w:r>
      <w:r>
        <w:rPr>
          <w:rFonts w:ascii="Arial" w:hAnsi="Arial" w:cs="Arial"/>
          <w:sz w:val="40"/>
        </w:rPr>
        <w:t>3</w:t>
      </w:r>
      <w:r w:rsidR="002B4C46">
        <w:rPr>
          <w:rFonts w:ascii="Arial" w:hAnsi="Arial" w:cs="Arial"/>
          <w:sz w:val="40"/>
        </w:rPr>
        <w:t xml:space="preserve"> &amp; 4</w:t>
      </w:r>
    </w:p>
    <w:p w:rsidR="00612ADF" w:rsidRDefault="002B4C46" w:rsidP="005E7336">
      <w:pPr>
        <w:pStyle w:val="ListParagraph"/>
        <w:numPr>
          <w:ilvl w:val="0"/>
          <w:numId w:val="1"/>
        </w:numPr>
        <w:spacing w:line="480" w:lineRule="auto"/>
        <w:rPr>
          <w:rFonts w:ascii="Arial" w:hAnsi="Arial" w:cs="Arial"/>
          <w:sz w:val="40"/>
        </w:rPr>
      </w:pPr>
      <w:r>
        <w:rPr>
          <w:rFonts w:ascii="Arial" w:hAnsi="Arial" w:cs="Arial"/>
          <w:sz w:val="40"/>
        </w:rPr>
        <w:t>Activity 2</w:t>
      </w:r>
      <w:r w:rsidR="00612ADF">
        <w:rPr>
          <w:rFonts w:ascii="Arial" w:hAnsi="Arial" w:cs="Arial"/>
          <w:sz w:val="40"/>
        </w:rPr>
        <w:t xml:space="preserve"> -</w:t>
      </w:r>
      <w:r w:rsidR="00612ADF" w:rsidRPr="00723FD6">
        <w:rPr>
          <w:rFonts w:ascii="Arial" w:hAnsi="Arial" w:cs="Arial"/>
          <w:sz w:val="40"/>
        </w:rPr>
        <w:t xml:space="preserve"> Page </w:t>
      </w:r>
      <w:r>
        <w:rPr>
          <w:rFonts w:ascii="Arial" w:hAnsi="Arial" w:cs="Arial"/>
          <w:sz w:val="40"/>
        </w:rPr>
        <w:t>4</w:t>
      </w:r>
      <w:r w:rsidR="00EB217C">
        <w:rPr>
          <w:rFonts w:ascii="Arial" w:hAnsi="Arial" w:cs="Arial"/>
          <w:sz w:val="40"/>
        </w:rPr>
        <w:t>, 5,</w:t>
      </w:r>
      <w:r w:rsidR="00284E4A">
        <w:rPr>
          <w:rFonts w:ascii="Arial" w:hAnsi="Arial" w:cs="Arial"/>
          <w:sz w:val="40"/>
        </w:rPr>
        <w:t xml:space="preserve"> 6</w:t>
      </w:r>
      <w:r w:rsidR="00EB217C">
        <w:rPr>
          <w:rFonts w:ascii="Arial" w:hAnsi="Arial" w:cs="Arial"/>
          <w:sz w:val="40"/>
        </w:rPr>
        <w:t xml:space="preserve"> &amp; 7</w:t>
      </w:r>
    </w:p>
    <w:p w:rsidR="00612ADF" w:rsidRPr="00150A5D" w:rsidRDefault="002B4C46" w:rsidP="005E7336">
      <w:pPr>
        <w:pStyle w:val="ListParagraph"/>
        <w:numPr>
          <w:ilvl w:val="0"/>
          <w:numId w:val="1"/>
        </w:numPr>
        <w:spacing w:line="480" w:lineRule="auto"/>
        <w:rPr>
          <w:rFonts w:ascii="Arial" w:hAnsi="Arial" w:cs="Arial"/>
          <w:sz w:val="40"/>
        </w:rPr>
      </w:pPr>
      <w:r>
        <w:rPr>
          <w:rFonts w:ascii="Arial" w:hAnsi="Arial" w:cs="Arial"/>
          <w:sz w:val="40"/>
        </w:rPr>
        <w:t>Activity 3</w:t>
      </w:r>
      <w:r w:rsidR="00612ADF" w:rsidRPr="00150A5D">
        <w:rPr>
          <w:rFonts w:ascii="Arial" w:hAnsi="Arial" w:cs="Arial"/>
          <w:sz w:val="40"/>
        </w:rPr>
        <w:t xml:space="preserve"> </w:t>
      </w:r>
      <w:r>
        <w:rPr>
          <w:rFonts w:ascii="Arial" w:hAnsi="Arial" w:cs="Arial"/>
          <w:sz w:val="40"/>
        </w:rPr>
        <w:t>–</w:t>
      </w:r>
      <w:r w:rsidR="00612ADF" w:rsidRPr="00150A5D">
        <w:rPr>
          <w:rFonts w:ascii="Arial" w:hAnsi="Arial" w:cs="Arial"/>
          <w:sz w:val="40"/>
        </w:rPr>
        <w:t xml:space="preserve"> Page</w:t>
      </w:r>
      <w:r w:rsidR="00EB217C">
        <w:rPr>
          <w:rFonts w:ascii="Arial" w:hAnsi="Arial" w:cs="Arial"/>
          <w:sz w:val="40"/>
        </w:rPr>
        <w:t>s 7 &amp; 8</w:t>
      </w:r>
    </w:p>
    <w:p w:rsidR="00612ADF" w:rsidRDefault="002B4C46" w:rsidP="005E7336">
      <w:pPr>
        <w:pStyle w:val="ListParagraph"/>
        <w:numPr>
          <w:ilvl w:val="0"/>
          <w:numId w:val="1"/>
        </w:numPr>
        <w:spacing w:line="480" w:lineRule="auto"/>
        <w:rPr>
          <w:rFonts w:ascii="Arial" w:hAnsi="Arial" w:cs="Arial"/>
          <w:sz w:val="40"/>
        </w:rPr>
      </w:pPr>
      <w:r>
        <w:rPr>
          <w:rFonts w:ascii="Arial" w:hAnsi="Arial" w:cs="Arial"/>
          <w:sz w:val="40"/>
        </w:rPr>
        <w:t>Activity 4</w:t>
      </w:r>
      <w:r w:rsidR="00EB217C">
        <w:rPr>
          <w:rFonts w:ascii="Arial" w:hAnsi="Arial" w:cs="Arial"/>
          <w:sz w:val="40"/>
        </w:rPr>
        <w:t xml:space="preserve"> – Page</w:t>
      </w:r>
      <w:r w:rsidR="00BA7F0C">
        <w:rPr>
          <w:rFonts w:ascii="Arial" w:hAnsi="Arial" w:cs="Arial"/>
          <w:sz w:val="40"/>
        </w:rPr>
        <w:t>s</w:t>
      </w:r>
      <w:r w:rsidR="00EB217C">
        <w:rPr>
          <w:rFonts w:ascii="Arial" w:hAnsi="Arial" w:cs="Arial"/>
          <w:sz w:val="40"/>
        </w:rPr>
        <w:t xml:space="preserve"> 9</w:t>
      </w:r>
      <w:r w:rsidR="00BA7F0C">
        <w:rPr>
          <w:rFonts w:ascii="Arial" w:hAnsi="Arial" w:cs="Arial"/>
          <w:sz w:val="40"/>
        </w:rPr>
        <w:t xml:space="preserve"> &amp; 10</w:t>
      </w:r>
    </w:p>
    <w:p w:rsidR="00612ADF" w:rsidRDefault="00BA7F0C" w:rsidP="005E7336">
      <w:pPr>
        <w:pStyle w:val="ListParagraph"/>
        <w:numPr>
          <w:ilvl w:val="0"/>
          <w:numId w:val="1"/>
        </w:numPr>
        <w:spacing w:line="480" w:lineRule="auto"/>
        <w:rPr>
          <w:rFonts w:ascii="Arial" w:hAnsi="Arial" w:cs="Arial"/>
          <w:sz w:val="40"/>
        </w:rPr>
      </w:pPr>
      <w:r>
        <w:rPr>
          <w:rFonts w:ascii="Arial" w:hAnsi="Arial" w:cs="Arial"/>
          <w:sz w:val="40"/>
        </w:rPr>
        <w:t>References – Page 11</w:t>
      </w:r>
    </w:p>
    <w:p w:rsidR="00AD649D" w:rsidRPr="00723FD6" w:rsidRDefault="00AD649D" w:rsidP="005E7336">
      <w:pPr>
        <w:pStyle w:val="ListParagraph"/>
        <w:numPr>
          <w:ilvl w:val="0"/>
          <w:numId w:val="1"/>
        </w:numPr>
        <w:spacing w:line="480" w:lineRule="auto"/>
        <w:rPr>
          <w:rFonts w:ascii="Arial" w:hAnsi="Arial" w:cs="Arial"/>
          <w:sz w:val="40"/>
        </w:rPr>
      </w:pPr>
      <w:r>
        <w:rPr>
          <w:rFonts w:ascii="Arial" w:hAnsi="Arial" w:cs="Arial"/>
          <w:sz w:val="40"/>
        </w:rPr>
        <w:t>Appendices - 12</w:t>
      </w:r>
    </w:p>
    <w:p w:rsidR="00612ADF" w:rsidRPr="00612ADF" w:rsidRDefault="00612ADF" w:rsidP="005E7336">
      <w:pPr>
        <w:spacing w:line="480" w:lineRule="auto"/>
        <w:rPr>
          <w:rFonts w:ascii="Arial" w:hAnsi="Arial" w:cs="Arial"/>
          <w:sz w:val="48"/>
        </w:rPr>
      </w:pPr>
    </w:p>
    <w:p w:rsidR="00612ADF" w:rsidRDefault="00612ADF" w:rsidP="005E7336">
      <w:pPr>
        <w:spacing w:line="480" w:lineRule="auto"/>
        <w:jc w:val="center"/>
        <w:rPr>
          <w:rFonts w:ascii="Arial" w:hAnsi="Arial" w:cs="Arial"/>
          <w:sz w:val="32"/>
          <w:u w:val="single"/>
        </w:rPr>
      </w:pPr>
    </w:p>
    <w:p w:rsidR="00612ADF" w:rsidRDefault="00612ADF" w:rsidP="005E7336">
      <w:pPr>
        <w:spacing w:line="480" w:lineRule="auto"/>
        <w:rPr>
          <w:rFonts w:ascii="Arial" w:hAnsi="Arial" w:cs="Arial"/>
          <w:sz w:val="32"/>
          <w:u w:val="single"/>
        </w:rPr>
      </w:pPr>
    </w:p>
    <w:p w:rsidR="00612ADF" w:rsidRDefault="00612ADF" w:rsidP="005E7336">
      <w:pPr>
        <w:spacing w:line="480" w:lineRule="auto"/>
        <w:rPr>
          <w:rFonts w:ascii="Arial" w:hAnsi="Arial" w:cs="Arial"/>
          <w:sz w:val="32"/>
          <w:u w:val="single"/>
        </w:rPr>
      </w:pPr>
    </w:p>
    <w:p w:rsidR="00612ADF" w:rsidRDefault="00612ADF" w:rsidP="005E7336">
      <w:pPr>
        <w:spacing w:line="480" w:lineRule="auto"/>
        <w:rPr>
          <w:rFonts w:ascii="Arial" w:hAnsi="Arial" w:cs="Arial"/>
          <w:sz w:val="32"/>
          <w:u w:val="single"/>
        </w:rPr>
      </w:pPr>
    </w:p>
    <w:p w:rsidR="00612ADF" w:rsidRDefault="00612ADF" w:rsidP="005E7336">
      <w:pPr>
        <w:spacing w:line="480" w:lineRule="auto"/>
        <w:rPr>
          <w:rFonts w:ascii="Arial" w:hAnsi="Arial" w:cs="Arial"/>
          <w:sz w:val="32"/>
          <w:u w:val="single"/>
        </w:rPr>
      </w:pPr>
    </w:p>
    <w:p w:rsidR="00612ADF" w:rsidRDefault="00612ADF" w:rsidP="005E7336">
      <w:pPr>
        <w:spacing w:line="480" w:lineRule="auto"/>
        <w:rPr>
          <w:rFonts w:ascii="Arial" w:hAnsi="Arial" w:cs="Arial"/>
          <w:sz w:val="32"/>
          <w:u w:val="single"/>
        </w:rPr>
      </w:pPr>
    </w:p>
    <w:p w:rsidR="00612ADF" w:rsidRDefault="00612ADF" w:rsidP="005E7336">
      <w:pPr>
        <w:spacing w:line="480" w:lineRule="auto"/>
        <w:rPr>
          <w:rFonts w:ascii="Arial" w:hAnsi="Arial" w:cs="Arial"/>
          <w:sz w:val="32"/>
          <w:u w:val="single"/>
        </w:rPr>
      </w:pPr>
    </w:p>
    <w:p w:rsidR="002B4C46" w:rsidRDefault="002B4C46" w:rsidP="005E7336">
      <w:pPr>
        <w:spacing w:line="480" w:lineRule="auto"/>
        <w:rPr>
          <w:rFonts w:ascii="Arial" w:hAnsi="Arial" w:cs="Arial"/>
          <w:sz w:val="32"/>
          <w:u w:val="single"/>
        </w:rPr>
      </w:pPr>
    </w:p>
    <w:p w:rsidR="007C4648" w:rsidRPr="005C5654" w:rsidRDefault="007C4648" w:rsidP="005E7336">
      <w:pPr>
        <w:spacing w:line="480" w:lineRule="auto"/>
        <w:rPr>
          <w:rFonts w:ascii="Arial" w:hAnsi="Arial" w:cs="Arial"/>
          <w:sz w:val="28"/>
          <w:u w:val="single"/>
        </w:rPr>
      </w:pPr>
      <w:r w:rsidRPr="005C5654">
        <w:rPr>
          <w:rFonts w:ascii="Arial" w:hAnsi="Arial" w:cs="Arial"/>
          <w:sz w:val="28"/>
          <w:u w:val="single"/>
        </w:rPr>
        <w:t>Activity 1</w:t>
      </w:r>
    </w:p>
    <w:p w:rsidR="005C5654" w:rsidRDefault="005C5654" w:rsidP="00095089">
      <w:pPr>
        <w:spacing w:line="480" w:lineRule="auto"/>
        <w:rPr>
          <w:rFonts w:ascii="Arial" w:hAnsi="Arial" w:cs="Arial"/>
          <w:color w:val="000000"/>
          <w:sz w:val="24"/>
          <w:szCs w:val="20"/>
          <w:shd w:val="clear" w:color="auto" w:fill="FFFFFF"/>
        </w:rPr>
      </w:pPr>
      <w:r w:rsidRPr="005C5654">
        <w:rPr>
          <w:rFonts w:ascii="Arial" w:hAnsi="Arial" w:cs="Arial"/>
          <w:sz w:val="24"/>
        </w:rPr>
        <w:t>A professional is someone who is part of specific group that is of a high standard which is above amateur level. A definition of a professional would be “</w:t>
      </w:r>
      <w:r w:rsidRPr="005C5654">
        <w:rPr>
          <w:rFonts w:ascii="Arial" w:hAnsi="Arial" w:cs="Arial"/>
          <w:sz w:val="24"/>
          <w:szCs w:val="27"/>
          <w:shd w:val="clear" w:color="auto" w:fill="FFFFFF"/>
        </w:rPr>
        <w:t>The term professional refers to anyone who earns their living from performing an activity that requires a certain level of education, skill, or training.</w:t>
      </w:r>
      <w:r>
        <w:rPr>
          <w:rFonts w:ascii="Arial" w:hAnsi="Arial" w:cs="Arial"/>
          <w:sz w:val="24"/>
          <w:szCs w:val="27"/>
          <w:shd w:val="clear" w:color="auto" w:fill="FFFFFF"/>
        </w:rPr>
        <w:t xml:space="preserve"> A professional a lot of the time bases their work around their profession and usually it is their main paid occupation.</w:t>
      </w:r>
      <w:r w:rsidR="00095089">
        <w:rPr>
          <w:rFonts w:ascii="Arial" w:hAnsi="Arial" w:cs="Arial"/>
          <w:sz w:val="24"/>
          <w:szCs w:val="27"/>
          <w:shd w:val="clear" w:color="auto" w:fill="FFFFFF"/>
        </w:rPr>
        <w:t xml:space="preserve">” </w:t>
      </w:r>
      <w:r w:rsidR="00095089" w:rsidRPr="00095089">
        <w:rPr>
          <w:rFonts w:ascii="Arial" w:hAnsi="Arial" w:cs="Arial"/>
          <w:color w:val="000000"/>
          <w:sz w:val="24"/>
          <w:szCs w:val="20"/>
          <w:shd w:val="clear" w:color="auto" w:fill="FFFFFF"/>
        </w:rPr>
        <w:t>(Wong, 2018)</w:t>
      </w:r>
    </w:p>
    <w:p w:rsidR="008605B4" w:rsidRPr="008605B4" w:rsidRDefault="00A6100D" w:rsidP="00095089">
      <w:pPr>
        <w:spacing w:line="480" w:lineRule="auto"/>
        <w:rPr>
          <w:rFonts w:ascii="Arial" w:hAnsi="Arial" w:cs="Arial"/>
          <w:color w:val="000000"/>
          <w:sz w:val="24"/>
          <w:szCs w:val="24"/>
          <w:shd w:val="clear" w:color="auto" w:fill="FFFFFF"/>
        </w:rPr>
      </w:pPr>
      <w:r w:rsidRPr="008605B4">
        <w:rPr>
          <w:rFonts w:ascii="Arial" w:hAnsi="Arial" w:cs="Arial"/>
          <w:color w:val="000000"/>
          <w:sz w:val="24"/>
          <w:szCs w:val="24"/>
          <w:shd w:val="clear" w:color="auto" w:fill="FFFFFF"/>
        </w:rPr>
        <w:t xml:space="preserve">To be a professional whether that is in a sport or work, there are principles that need to be followed. A few examples of these could be to lead by example, </w:t>
      </w:r>
      <w:r w:rsidR="00176E5D" w:rsidRPr="008605B4">
        <w:rPr>
          <w:rFonts w:ascii="Arial" w:hAnsi="Arial" w:cs="Arial"/>
          <w:color w:val="000000"/>
          <w:sz w:val="24"/>
          <w:szCs w:val="24"/>
          <w:shd w:val="clear" w:color="auto" w:fill="FFFFFF"/>
        </w:rPr>
        <w:t xml:space="preserve">showing respect to everyone you work with, having good ethics, showing integrity, showing commitment to your work </w:t>
      </w:r>
      <w:r w:rsidRPr="008605B4">
        <w:rPr>
          <w:rFonts w:ascii="Arial" w:hAnsi="Arial" w:cs="Arial"/>
          <w:color w:val="000000"/>
          <w:sz w:val="24"/>
          <w:szCs w:val="24"/>
          <w:shd w:val="clear" w:color="auto" w:fill="FFFFFF"/>
        </w:rPr>
        <w:t>and also to work well as a team. These are only a few examples and there are much more but all of these traits show that the person works at a high standard and is dedicated to their job.</w:t>
      </w:r>
      <w:r w:rsidR="008605B4" w:rsidRPr="008605B4">
        <w:rPr>
          <w:rFonts w:ascii="Arial" w:hAnsi="Arial" w:cs="Arial"/>
          <w:color w:val="000000"/>
          <w:sz w:val="24"/>
          <w:szCs w:val="24"/>
          <w:shd w:val="clear" w:color="auto" w:fill="FFFFFF"/>
        </w:rPr>
        <w:t xml:space="preserve"> </w:t>
      </w:r>
      <w:r w:rsidR="008605B4" w:rsidRPr="008605B4">
        <w:rPr>
          <w:rFonts w:ascii="Arial" w:hAnsi="Arial" w:cs="Arial"/>
          <w:color w:val="000000"/>
          <w:sz w:val="24"/>
          <w:szCs w:val="24"/>
          <w:shd w:val="clear" w:color="auto" w:fill="FFFFFF"/>
        </w:rPr>
        <w:t>(</w:t>
      </w:r>
      <w:proofErr w:type="spellStart"/>
      <w:r w:rsidR="008605B4" w:rsidRPr="008605B4">
        <w:rPr>
          <w:rFonts w:ascii="Arial" w:hAnsi="Arial" w:cs="Arial"/>
          <w:color w:val="000000"/>
          <w:sz w:val="24"/>
          <w:szCs w:val="24"/>
          <w:shd w:val="clear" w:color="auto" w:fill="FFFFFF"/>
        </w:rPr>
        <w:t>McQuerrey</w:t>
      </w:r>
      <w:proofErr w:type="spellEnd"/>
      <w:r w:rsidR="008605B4" w:rsidRPr="008605B4">
        <w:rPr>
          <w:rFonts w:ascii="Arial" w:hAnsi="Arial" w:cs="Arial"/>
          <w:color w:val="000000"/>
          <w:sz w:val="24"/>
          <w:szCs w:val="24"/>
          <w:shd w:val="clear" w:color="auto" w:fill="FFFFFF"/>
        </w:rPr>
        <w:t>, 2019)</w:t>
      </w:r>
    </w:p>
    <w:p w:rsidR="0000679A" w:rsidRDefault="008605B4" w:rsidP="00095089">
      <w:pPr>
        <w:spacing w:line="480" w:lineRule="auto"/>
        <w:rPr>
          <w:rFonts w:ascii="Arial" w:hAnsi="Arial" w:cs="Arial"/>
          <w:color w:val="000000"/>
          <w:sz w:val="24"/>
          <w:szCs w:val="20"/>
          <w:shd w:val="clear" w:color="auto" w:fill="FFFFFF"/>
        </w:rPr>
      </w:pPr>
      <w:r w:rsidRPr="008605B4">
        <w:rPr>
          <w:rFonts w:ascii="Arial" w:hAnsi="Arial" w:cs="Arial"/>
          <w:color w:val="000000"/>
          <w:sz w:val="24"/>
          <w:szCs w:val="24"/>
          <w:shd w:val="clear" w:color="auto" w:fill="FFFFFF"/>
        </w:rPr>
        <w:t>O</w:t>
      </w:r>
      <w:r w:rsidR="00A6100D" w:rsidRPr="008605B4">
        <w:rPr>
          <w:rFonts w:ascii="Arial" w:hAnsi="Arial" w:cs="Arial"/>
          <w:color w:val="000000"/>
          <w:sz w:val="24"/>
          <w:szCs w:val="24"/>
          <w:shd w:val="clear" w:color="auto" w:fill="FFFFFF"/>
        </w:rPr>
        <w:t xml:space="preserve">ther things </w:t>
      </w:r>
      <w:r w:rsidR="00264DAE">
        <w:rPr>
          <w:rFonts w:ascii="Arial" w:hAnsi="Arial" w:cs="Arial"/>
          <w:color w:val="000000"/>
          <w:sz w:val="24"/>
          <w:szCs w:val="24"/>
          <w:shd w:val="clear" w:color="auto" w:fill="FFFFFF"/>
        </w:rPr>
        <w:t>that need to be looked at when looking at</w:t>
      </w:r>
      <w:r w:rsidR="00A6100D" w:rsidRPr="008605B4">
        <w:rPr>
          <w:rFonts w:ascii="Arial" w:hAnsi="Arial" w:cs="Arial"/>
          <w:color w:val="000000"/>
          <w:sz w:val="24"/>
          <w:szCs w:val="24"/>
          <w:shd w:val="clear" w:color="auto" w:fill="FFFFFF"/>
        </w:rPr>
        <w:t xml:space="preserve"> </w:t>
      </w:r>
      <w:r w:rsidR="002B4C46" w:rsidRPr="008605B4">
        <w:rPr>
          <w:rFonts w:ascii="Arial" w:hAnsi="Arial" w:cs="Arial"/>
          <w:color w:val="000000"/>
          <w:sz w:val="24"/>
          <w:szCs w:val="24"/>
          <w:shd w:val="clear" w:color="auto" w:fill="FFFFFF"/>
        </w:rPr>
        <w:t xml:space="preserve">a </w:t>
      </w:r>
      <w:r w:rsidR="002B4C46">
        <w:rPr>
          <w:rFonts w:ascii="Arial" w:hAnsi="Arial" w:cs="Arial"/>
          <w:color w:val="000000"/>
          <w:sz w:val="24"/>
          <w:szCs w:val="24"/>
          <w:shd w:val="clear" w:color="auto" w:fill="FFFFFF"/>
        </w:rPr>
        <w:t>professional’s</w:t>
      </w:r>
      <w:r w:rsidR="00264DAE">
        <w:rPr>
          <w:rFonts w:ascii="Arial" w:hAnsi="Arial" w:cs="Arial"/>
          <w:color w:val="000000"/>
          <w:sz w:val="24"/>
          <w:szCs w:val="24"/>
          <w:shd w:val="clear" w:color="auto" w:fill="FFFFFF"/>
        </w:rPr>
        <w:t xml:space="preserve"> role is whether they follow the codes of conduct. A code</w:t>
      </w:r>
      <w:r w:rsidR="00A6100D" w:rsidRPr="008605B4">
        <w:rPr>
          <w:rFonts w:ascii="Arial" w:hAnsi="Arial" w:cs="Arial"/>
          <w:color w:val="000000"/>
          <w:sz w:val="24"/>
          <w:szCs w:val="24"/>
          <w:shd w:val="clear" w:color="auto" w:fill="FFFFFF"/>
        </w:rPr>
        <w:t xml:space="preserve"> of conduc</w:t>
      </w:r>
      <w:r w:rsidR="00264DAE">
        <w:rPr>
          <w:rFonts w:ascii="Arial" w:hAnsi="Arial" w:cs="Arial"/>
          <w:color w:val="000000"/>
          <w:sz w:val="24"/>
          <w:szCs w:val="24"/>
          <w:shd w:val="clear" w:color="auto" w:fill="FFFFFF"/>
        </w:rPr>
        <w:t xml:space="preserve">t in a workplace is something that all workers should know and this is set by the manager or owner. The code of conduct should have rules on it about what they expect of everyone and also it can give guidance about what to do when coming up against problems. </w:t>
      </w:r>
      <w:r w:rsidR="00264DAE" w:rsidRPr="00264DAE">
        <w:rPr>
          <w:rFonts w:ascii="Arial" w:hAnsi="Arial" w:cs="Arial"/>
          <w:color w:val="000000"/>
          <w:sz w:val="24"/>
          <w:szCs w:val="24"/>
          <w:shd w:val="clear" w:color="auto" w:fill="FFFFFF"/>
        </w:rPr>
        <w:t>“</w:t>
      </w:r>
      <w:r w:rsidR="00264DAE" w:rsidRPr="00264DAE">
        <w:rPr>
          <w:rFonts w:ascii="Arial" w:hAnsi="Arial" w:cs="Arial"/>
          <w:color w:val="222222"/>
          <w:sz w:val="24"/>
          <w:szCs w:val="24"/>
          <w:shd w:val="clear" w:color="auto" w:fill="FFFFFF"/>
        </w:rPr>
        <w:t>Each business, each company, has its own culture and way of doing things. A code of conduct is a way for management to say what that culture should be - how employees should act and how they shouldn't act</w:t>
      </w:r>
      <w:r w:rsidR="00264DAE" w:rsidRPr="00264DAE">
        <w:rPr>
          <w:rFonts w:ascii="Arial" w:hAnsi="Arial" w:cs="Arial"/>
          <w:color w:val="222222"/>
          <w:sz w:val="24"/>
          <w:szCs w:val="24"/>
          <w:shd w:val="clear" w:color="auto" w:fill="FFFFFF"/>
        </w:rPr>
        <w:t xml:space="preserve">… </w:t>
      </w:r>
      <w:r w:rsidR="00264DAE" w:rsidRPr="00264DAE">
        <w:rPr>
          <w:rFonts w:ascii="Arial" w:hAnsi="Arial" w:cs="Arial"/>
          <w:color w:val="222222"/>
          <w:sz w:val="24"/>
          <w:szCs w:val="24"/>
          <w:shd w:val="clear" w:color="auto" w:fill="FFFFFF"/>
        </w:rPr>
        <w:t>An effective code has specific, clear guidelines that you want the company to live by.</w:t>
      </w:r>
      <w:r w:rsidR="00264DAE" w:rsidRPr="00264DAE">
        <w:rPr>
          <w:rFonts w:ascii="Arial" w:hAnsi="Arial" w:cs="Arial"/>
          <w:color w:val="222222"/>
          <w:sz w:val="24"/>
          <w:szCs w:val="24"/>
          <w:shd w:val="clear" w:color="auto" w:fill="FFFFFF"/>
        </w:rPr>
        <w:t>”</w:t>
      </w:r>
      <w:r w:rsidR="00264DAE">
        <w:rPr>
          <w:rFonts w:ascii="Arial" w:hAnsi="Arial" w:cs="Arial"/>
          <w:color w:val="222222"/>
          <w:sz w:val="24"/>
          <w:szCs w:val="24"/>
          <w:shd w:val="clear" w:color="auto" w:fill="FFFFFF"/>
        </w:rPr>
        <w:t xml:space="preserve"> </w:t>
      </w:r>
      <w:r w:rsidR="00264DAE" w:rsidRPr="00264DAE">
        <w:rPr>
          <w:rFonts w:ascii="Arial" w:hAnsi="Arial" w:cs="Arial"/>
          <w:color w:val="000000"/>
          <w:sz w:val="24"/>
          <w:szCs w:val="20"/>
          <w:shd w:val="clear" w:color="auto" w:fill="FFFFFF"/>
        </w:rPr>
        <w:t>(Sherman, 2017)</w:t>
      </w:r>
    </w:p>
    <w:p w:rsidR="002B4C46" w:rsidRDefault="002B4C46" w:rsidP="00095089">
      <w:pPr>
        <w:spacing w:line="480"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lastRenderedPageBreak/>
        <w:t xml:space="preserve">Everyone should follow the codes of conduct it doesn’t matter whether they are management or lower down support staff, these set of rules and guidance needs to be followed in order for the business to be successful. </w:t>
      </w:r>
      <w:r w:rsidR="00B23BCE">
        <w:rPr>
          <w:rFonts w:ascii="Arial" w:hAnsi="Arial" w:cs="Arial"/>
          <w:color w:val="000000"/>
          <w:sz w:val="24"/>
          <w:szCs w:val="20"/>
          <w:shd w:val="clear" w:color="auto" w:fill="FFFFFF"/>
        </w:rPr>
        <w:t>All staff must be aware of the code of conduct and should all have a copy.  A good way to make sure everyone has a copy is to send it by email and also print them out and put them up for everyone to see.</w:t>
      </w:r>
    </w:p>
    <w:p w:rsidR="00B23BCE" w:rsidRDefault="00B23BCE" w:rsidP="00095089">
      <w:pPr>
        <w:spacing w:line="480" w:lineRule="auto"/>
        <w:rPr>
          <w:rFonts w:ascii="Arial" w:hAnsi="Arial" w:cs="Arial"/>
          <w:color w:val="000000"/>
          <w:sz w:val="24"/>
          <w:szCs w:val="20"/>
          <w:shd w:val="clear" w:color="auto" w:fill="FFFFFF"/>
        </w:rPr>
      </w:pPr>
    </w:p>
    <w:p w:rsidR="00B23BCE" w:rsidRDefault="00B23BCE" w:rsidP="00095089">
      <w:pPr>
        <w:spacing w:line="480" w:lineRule="auto"/>
        <w:rPr>
          <w:rFonts w:ascii="Arial" w:hAnsi="Arial" w:cs="Arial"/>
          <w:color w:val="000000"/>
          <w:sz w:val="28"/>
          <w:szCs w:val="20"/>
          <w:u w:val="single"/>
          <w:shd w:val="clear" w:color="auto" w:fill="FFFFFF"/>
        </w:rPr>
      </w:pPr>
      <w:r w:rsidRPr="00B23BCE">
        <w:rPr>
          <w:rFonts w:ascii="Arial" w:hAnsi="Arial" w:cs="Arial"/>
          <w:color w:val="000000"/>
          <w:sz w:val="28"/>
          <w:szCs w:val="20"/>
          <w:u w:val="single"/>
          <w:shd w:val="clear" w:color="auto" w:fill="FFFFFF"/>
        </w:rPr>
        <w:t>Activity 2</w:t>
      </w:r>
    </w:p>
    <w:p w:rsidR="00B23BCE" w:rsidRDefault="00B23BCE" w:rsidP="00095089">
      <w:pPr>
        <w:spacing w:line="480" w:lineRule="auto"/>
        <w:rPr>
          <w:rFonts w:ascii="Arial" w:hAnsi="Arial" w:cs="Arial"/>
          <w:color w:val="000000"/>
          <w:sz w:val="24"/>
          <w:szCs w:val="20"/>
          <w:shd w:val="clear" w:color="auto" w:fill="FFFFFF"/>
        </w:rPr>
      </w:pPr>
      <w:r w:rsidRPr="00B23BCE">
        <w:rPr>
          <w:rFonts w:ascii="Arial" w:hAnsi="Arial" w:cs="Arial"/>
          <w:color w:val="000000"/>
          <w:sz w:val="24"/>
          <w:szCs w:val="20"/>
          <w:shd w:val="clear" w:color="auto" w:fill="FFFFFF"/>
        </w:rPr>
        <w:t>Being a professional</w:t>
      </w:r>
      <w:r>
        <w:rPr>
          <w:rFonts w:ascii="Arial" w:hAnsi="Arial" w:cs="Arial"/>
          <w:color w:val="000000"/>
          <w:sz w:val="24"/>
          <w:szCs w:val="20"/>
          <w:shd w:val="clear" w:color="auto" w:fill="FFFFFF"/>
        </w:rPr>
        <w:t xml:space="preserve"> is about being able to work independently and take on responsibilities but also it is about being able to work as part of a team with good group dynamics. </w:t>
      </w:r>
      <w:r w:rsidR="001F1E3F">
        <w:rPr>
          <w:rFonts w:ascii="Arial" w:hAnsi="Arial" w:cs="Arial"/>
          <w:color w:val="000000"/>
          <w:sz w:val="24"/>
          <w:szCs w:val="20"/>
          <w:shd w:val="clear" w:color="auto" w:fill="FFFFFF"/>
        </w:rPr>
        <w:t>“</w:t>
      </w:r>
      <w:r w:rsidR="001F1E3F" w:rsidRPr="001F1E3F">
        <w:rPr>
          <w:rFonts w:ascii="Arial" w:hAnsi="Arial" w:cs="Arial"/>
          <w:bCs/>
          <w:color w:val="222222"/>
          <w:sz w:val="24"/>
          <w:shd w:val="clear" w:color="auto" w:fill="FFFFFF"/>
        </w:rPr>
        <w:t>Group dynamics</w:t>
      </w:r>
      <w:r w:rsidR="001F1E3F" w:rsidRPr="001F1E3F">
        <w:rPr>
          <w:rFonts w:ascii="Arial" w:hAnsi="Arial" w:cs="Arial"/>
          <w:color w:val="222222"/>
          <w:sz w:val="24"/>
          <w:shd w:val="clear" w:color="auto" w:fill="FFFFFF"/>
        </w:rPr>
        <w:t xml:space="preserve"> refers to the attitudinal and </w:t>
      </w:r>
      <w:r w:rsidR="001F1E3F" w:rsidRPr="001F1E3F">
        <w:rPr>
          <w:rFonts w:ascii="Arial" w:hAnsi="Arial" w:cs="Arial"/>
          <w:color w:val="222222"/>
          <w:sz w:val="24"/>
          <w:shd w:val="clear" w:color="auto" w:fill="FFFFFF"/>
        </w:rPr>
        <w:t>behavioural</w:t>
      </w:r>
      <w:r w:rsidR="001F1E3F" w:rsidRPr="001F1E3F">
        <w:rPr>
          <w:rFonts w:ascii="Arial" w:hAnsi="Arial" w:cs="Arial"/>
          <w:color w:val="222222"/>
          <w:sz w:val="24"/>
          <w:shd w:val="clear" w:color="auto" w:fill="FFFFFF"/>
        </w:rPr>
        <w:t xml:space="preserve"> characteristics of a </w:t>
      </w:r>
      <w:r w:rsidR="001F1E3F" w:rsidRPr="001F1E3F">
        <w:rPr>
          <w:rFonts w:ascii="Arial" w:hAnsi="Arial" w:cs="Arial"/>
          <w:bCs/>
          <w:color w:val="222222"/>
          <w:sz w:val="24"/>
          <w:shd w:val="clear" w:color="auto" w:fill="FFFFFF"/>
        </w:rPr>
        <w:t>group</w:t>
      </w:r>
      <w:r w:rsidR="001F1E3F" w:rsidRPr="001F1E3F">
        <w:rPr>
          <w:rFonts w:ascii="Arial" w:hAnsi="Arial" w:cs="Arial"/>
          <w:color w:val="222222"/>
          <w:sz w:val="24"/>
          <w:shd w:val="clear" w:color="auto" w:fill="FFFFFF"/>
        </w:rPr>
        <w:t>. </w:t>
      </w:r>
      <w:r w:rsidR="001F1E3F" w:rsidRPr="001F1E3F">
        <w:rPr>
          <w:rFonts w:ascii="Arial" w:hAnsi="Arial" w:cs="Arial"/>
          <w:bCs/>
          <w:color w:val="222222"/>
          <w:sz w:val="24"/>
          <w:shd w:val="clear" w:color="auto" w:fill="FFFFFF"/>
        </w:rPr>
        <w:t>Group dynamics</w:t>
      </w:r>
      <w:r w:rsidR="001F1E3F" w:rsidRPr="001F1E3F">
        <w:rPr>
          <w:rFonts w:ascii="Arial" w:hAnsi="Arial" w:cs="Arial"/>
          <w:color w:val="222222"/>
          <w:sz w:val="24"/>
          <w:shd w:val="clear" w:color="auto" w:fill="FFFFFF"/>
        </w:rPr>
        <w:t> concern how </w:t>
      </w:r>
      <w:r w:rsidR="001F1E3F" w:rsidRPr="001F1E3F">
        <w:rPr>
          <w:rFonts w:ascii="Arial" w:hAnsi="Arial" w:cs="Arial"/>
          <w:bCs/>
          <w:color w:val="222222"/>
          <w:sz w:val="24"/>
          <w:shd w:val="clear" w:color="auto" w:fill="FFFFFF"/>
        </w:rPr>
        <w:t>groups</w:t>
      </w:r>
      <w:r w:rsidR="001F1E3F" w:rsidRPr="001F1E3F">
        <w:rPr>
          <w:rFonts w:ascii="Arial" w:hAnsi="Arial" w:cs="Arial"/>
          <w:color w:val="222222"/>
          <w:sz w:val="24"/>
          <w:shd w:val="clear" w:color="auto" w:fill="FFFFFF"/>
        </w:rPr>
        <w:t> form, their structure and process, and how they function.</w:t>
      </w:r>
      <w:r w:rsidR="001F1E3F">
        <w:rPr>
          <w:rFonts w:ascii="Arial" w:hAnsi="Arial" w:cs="Arial"/>
          <w:color w:val="222222"/>
          <w:sz w:val="24"/>
          <w:shd w:val="clear" w:color="auto" w:fill="FFFFFF"/>
        </w:rPr>
        <w:t xml:space="preserve">” </w:t>
      </w:r>
      <w:r w:rsidR="00233425" w:rsidRPr="00233425">
        <w:rPr>
          <w:rFonts w:ascii="Arial" w:hAnsi="Arial" w:cs="Arial"/>
          <w:color w:val="000000"/>
          <w:sz w:val="24"/>
          <w:szCs w:val="20"/>
          <w:shd w:val="clear" w:color="auto" w:fill="FFFFFF"/>
        </w:rPr>
        <w:t>(Barnett, 2018)</w:t>
      </w:r>
    </w:p>
    <w:p w:rsidR="00F75771" w:rsidRDefault="00F75771" w:rsidP="00095089">
      <w:pPr>
        <w:spacing w:line="480"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To have good grou</w:t>
      </w:r>
      <w:r w:rsidRPr="00F75771">
        <w:rPr>
          <w:rFonts w:ascii="Arial" w:hAnsi="Arial" w:cs="Arial"/>
          <w:color w:val="000000"/>
          <w:sz w:val="24"/>
          <w:szCs w:val="20"/>
          <w:shd w:val="clear" w:color="auto" w:fill="FFFFFF"/>
        </w:rPr>
        <w:t>p dynamics</w:t>
      </w:r>
      <w:r>
        <w:rPr>
          <w:rFonts w:ascii="Arial" w:hAnsi="Arial" w:cs="Arial"/>
          <w:color w:val="000000"/>
          <w:sz w:val="24"/>
          <w:szCs w:val="20"/>
          <w:shd w:val="clear" w:color="auto" w:fill="FFFFFF"/>
        </w:rPr>
        <w:t xml:space="preserve"> everyone in the group must agree with each other and work together efficiently and coherently. This is not always the case though as there can be issues faced as a group to stop this happening. For example, the nature of the individuals in the group. Some people just simply aren’t good at working in groups and do not how to interact with other people in a respectful way so that no arguments are made. If there is a clash of personalities or opinion in a group this can become a major problem as this will affect the whole group and not just the people involved. Another way in which group dynamics can be affected is if there are problems with the </w:t>
      </w:r>
      <w:r w:rsidR="00501186">
        <w:rPr>
          <w:rFonts w:ascii="Arial" w:hAnsi="Arial" w:cs="Arial"/>
          <w:color w:val="000000"/>
          <w:sz w:val="24"/>
          <w:szCs w:val="20"/>
          <w:shd w:val="clear" w:color="auto" w:fill="FFFFFF"/>
        </w:rPr>
        <w:t>group’s</w:t>
      </w:r>
      <w:r>
        <w:rPr>
          <w:rFonts w:ascii="Arial" w:hAnsi="Arial" w:cs="Arial"/>
          <w:color w:val="000000"/>
          <w:sz w:val="24"/>
          <w:szCs w:val="20"/>
          <w:shd w:val="clear" w:color="auto" w:fill="FFFFFF"/>
        </w:rPr>
        <w:t xml:space="preserve"> structure. </w:t>
      </w:r>
      <w:r w:rsidR="00501186">
        <w:rPr>
          <w:rFonts w:ascii="Arial" w:hAnsi="Arial" w:cs="Arial"/>
          <w:color w:val="000000"/>
          <w:sz w:val="24"/>
          <w:szCs w:val="20"/>
          <w:shd w:val="clear" w:color="auto" w:fill="FFFFFF"/>
        </w:rPr>
        <w:t xml:space="preserve">When a group is formed, normally the people involved are assigned different roles by the leader or sometimes self-assigned as to the skills they are best at. Some people may not always agree with the leader and </w:t>
      </w:r>
      <w:r w:rsidR="00501186">
        <w:rPr>
          <w:rFonts w:ascii="Arial" w:hAnsi="Arial" w:cs="Arial"/>
          <w:color w:val="000000"/>
          <w:sz w:val="24"/>
          <w:szCs w:val="20"/>
          <w:shd w:val="clear" w:color="auto" w:fill="FFFFFF"/>
        </w:rPr>
        <w:lastRenderedPageBreak/>
        <w:t>not want to do the task that they have been given whereas they should just get on with the task in hand. Linking with structure and the idea of having someone in charge, some people in the group might disagree with the fact that there is a leader of the group and therefore not everyone is on the same level. They might not like the idea of someone in a leadership role because they can then be told what to do or they might feel their opinion won’t be listened to.</w:t>
      </w:r>
    </w:p>
    <w:p w:rsidR="00F6164F" w:rsidRDefault="00F6164F" w:rsidP="00095089">
      <w:pPr>
        <w:spacing w:line="480"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In an organisation being able to work as a team is a very good skill </w:t>
      </w:r>
      <w:r w:rsidR="00967CDA">
        <w:rPr>
          <w:rFonts w:ascii="Arial" w:hAnsi="Arial" w:cs="Arial"/>
          <w:color w:val="000000"/>
          <w:sz w:val="24"/>
          <w:szCs w:val="20"/>
          <w:shd w:val="clear" w:color="auto" w:fill="FFFFFF"/>
        </w:rPr>
        <w:t xml:space="preserve">for a professional </w:t>
      </w:r>
      <w:r>
        <w:rPr>
          <w:rFonts w:ascii="Arial" w:hAnsi="Arial" w:cs="Arial"/>
          <w:color w:val="000000"/>
          <w:sz w:val="24"/>
          <w:szCs w:val="20"/>
          <w:shd w:val="clear" w:color="auto" w:fill="FFFFFF"/>
        </w:rPr>
        <w:t xml:space="preserve">to have. There are lots of occasions throughout your working life where you will have to work as a team so knowing how to do this in the best way possible is vitally important. Some people do prefer working alone but team working has so many benefits for example the sharing of ideas. When working alone it is only yourself and your own ideas you can think of whereas in a group there can be several people all inputting ideas for the organisation </w:t>
      </w:r>
      <w:r w:rsidR="00967CDA">
        <w:rPr>
          <w:rFonts w:ascii="Arial" w:hAnsi="Arial" w:cs="Arial"/>
          <w:color w:val="000000"/>
          <w:sz w:val="24"/>
          <w:szCs w:val="20"/>
          <w:shd w:val="clear" w:color="auto" w:fill="FFFFFF"/>
        </w:rPr>
        <w:t>t</w:t>
      </w:r>
      <w:r>
        <w:rPr>
          <w:rFonts w:ascii="Arial" w:hAnsi="Arial" w:cs="Arial"/>
          <w:color w:val="000000"/>
          <w:sz w:val="24"/>
          <w:szCs w:val="20"/>
          <w:shd w:val="clear" w:color="auto" w:fill="FFFFFF"/>
        </w:rPr>
        <w:t xml:space="preserve">o get the best possible results. </w:t>
      </w:r>
      <w:r w:rsidR="00967CDA">
        <w:rPr>
          <w:rFonts w:ascii="Arial" w:hAnsi="Arial" w:cs="Arial"/>
          <w:color w:val="000000"/>
          <w:sz w:val="24"/>
          <w:szCs w:val="20"/>
          <w:shd w:val="clear" w:color="auto" w:fill="FFFFFF"/>
        </w:rPr>
        <w:t>Another reason team working is a good idea is for the sharing of the work load. If you were to take on a big project on your own it can sometimes be overwhelming with the amount of work that needs to be done whereas if you are working with a group, the work load can be shared throughout the group evenly for a more relaxed and better standard of work.</w:t>
      </w:r>
    </w:p>
    <w:p w:rsidR="003373B7" w:rsidRDefault="00284E4A" w:rsidP="00095089">
      <w:pPr>
        <w:spacing w:line="480" w:lineRule="auto"/>
        <w:rPr>
          <w:rFonts w:ascii="Arial" w:hAnsi="Arial" w:cs="Arial"/>
          <w:color w:val="000000"/>
          <w:sz w:val="20"/>
          <w:szCs w:val="20"/>
          <w:shd w:val="clear" w:color="auto" w:fill="FFFFFF"/>
        </w:rPr>
      </w:pPr>
      <w:r>
        <w:rPr>
          <w:rFonts w:ascii="Arial" w:hAnsi="Arial" w:cs="Arial"/>
          <w:color w:val="000000"/>
          <w:sz w:val="24"/>
          <w:szCs w:val="20"/>
          <w:shd w:val="clear" w:color="auto" w:fill="FFFFFF"/>
        </w:rPr>
        <w:t>When wor</w:t>
      </w:r>
      <w:r w:rsidR="000F3C05">
        <w:rPr>
          <w:rFonts w:ascii="Arial" w:hAnsi="Arial" w:cs="Arial"/>
          <w:color w:val="000000"/>
          <w:sz w:val="24"/>
          <w:szCs w:val="20"/>
          <w:shd w:val="clear" w:color="auto" w:fill="FFFFFF"/>
        </w:rPr>
        <w:t>king in a team it is important that each person knows the role that they play and what they</w:t>
      </w:r>
      <w:r>
        <w:rPr>
          <w:rFonts w:ascii="Arial" w:hAnsi="Arial" w:cs="Arial"/>
          <w:color w:val="000000"/>
          <w:sz w:val="24"/>
          <w:szCs w:val="20"/>
          <w:shd w:val="clear" w:color="auto" w:fill="FFFFFF"/>
        </w:rPr>
        <w:t xml:space="preserve"> have to do within that role. D</w:t>
      </w:r>
      <w:r w:rsidR="000F3C05">
        <w:rPr>
          <w:rFonts w:ascii="Arial" w:hAnsi="Arial" w:cs="Arial"/>
          <w:color w:val="000000"/>
          <w:sz w:val="24"/>
          <w:szCs w:val="20"/>
          <w:shd w:val="clear" w:color="auto" w:fill="FFFFFF"/>
        </w:rPr>
        <w:t>epending on how big the task is and how many people are in the team, each person could have a few things to do each or sometimes only 1 thing. At the beginning of any group work it is good for everyone to recognise the skills that they have individually so that they know what role they would be go</w:t>
      </w:r>
      <w:r w:rsidR="002B76AC">
        <w:rPr>
          <w:rFonts w:ascii="Arial" w:hAnsi="Arial" w:cs="Arial"/>
          <w:color w:val="000000"/>
          <w:sz w:val="24"/>
          <w:szCs w:val="20"/>
          <w:shd w:val="clear" w:color="auto" w:fill="FFFFFF"/>
        </w:rPr>
        <w:t>od at.</w:t>
      </w:r>
      <w:r w:rsidR="000F3C05">
        <w:rPr>
          <w:rFonts w:ascii="Arial" w:hAnsi="Arial" w:cs="Arial"/>
          <w:color w:val="000000"/>
          <w:sz w:val="24"/>
          <w:szCs w:val="20"/>
          <w:shd w:val="clear" w:color="auto" w:fill="FFFFFF"/>
        </w:rPr>
        <w:t xml:space="preserve"> A good way of doing this is by using Meredith Belbin’s theory on team work. </w:t>
      </w:r>
      <w:r>
        <w:rPr>
          <w:rFonts w:ascii="Arial" w:hAnsi="Arial" w:cs="Arial"/>
          <w:color w:val="000000"/>
          <w:sz w:val="24"/>
          <w:szCs w:val="20"/>
          <w:shd w:val="clear" w:color="auto" w:fill="FFFFFF"/>
        </w:rPr>
        <w:t xml:space="preserve">Belbin’s theory is </w:t>
      </w:r>
      <w:r w:rsidR="002B76AC">
        <w:rPr>
          <w:rFonts w:ascii="Arial" w:hAnsi="Arial" w:cs="Arial"/>
          <w:color w:val="000000"/>
          <w:sz w:val="24"/>
          <w:szCs w:val="20"/>
          <w:shd w:val="clear" w:color="auto" w:fill="FFFFFF"/>
        </w:rPr>
        <w:t xml:space="preserve">that there are nine clusters of behaviour which she </w:t>
      </w:r>
      <w:r w:rsidR="002B76AC">
        <w:rPr>
          <w:rFonts w:ascii="Arial" w:hAnsi="Arial" w:cs="Arial"/>
          <w:color w:val="000000"/>
          <w:sz w:val="24"/>
          <w:szCs w:val="20"/>
          <w:shd w:val="clear" w:color="auto" w:fill="FFFFFF"/>
        </w:rPr>
        <w:lastRenderedPageBreak/>
        <w:t>called Belbin’s team roles, which were resource investigator, team worker, co-ordinator, plant, monitor evaluator, specialist, shaper, implementer and complete finisher. Belbin believed that to have a good team you need a mixture of abilities throughout these nine roles.</w:t>
      </w:r>
      <w:r w:rsidR="003373B7">
        <w:rPr>
          <w:rFonts w:ascii="Arial" w:hAnsi="Arial" w:cs="Arial"/>
          <w:color w:val="000000"/>
          <w:sz w:val="24"/>
          <w:szCs w:val="20"/>
          <w:shd w:val="clear" w:color="auto" w:fill="FFFFFF"/>
        </w:rPr>
        <w:t xml:space="preserve"> </w:t>
      </w:r>
      <w:r w:rsidR="003373B7">
        <w:rPr>
          <w:rFonts w:ascii="Arial" w:hAnsi="Arial" w:cs="Arial"/>
          <w:color w:val="000000"/>
          <w:sz w:val="20"/>
          <w:szCs w:val="20"/>
          <w:shd w:val="clear" w:color="auto" w:fill="FFFFFF"/>
        </w:rPr>
        <w:t>(Jackson, 2018)</w:t>
      </w:r>
    </w:p>
    <w:p w:rsidR="000F3C05" w:rsidRDefault="001C6686" w:rsidP="00095089">
      <w:pPr>
        <w:spacing w:line="480"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This is a fast and easy way for people to identify what role best describes them and it is also good because from here different roles can be given to each person depending on which of the nine qualities they chose. Also, this method is good because throughout the project if anyone wants to know what their other group members are doing they can easily look back and see.</w:t>
      </w:r>
    </w:p>
    <w:p w:rsidR="001604A7" w:rsidRDefault="00144910" w:rsidP="00095089">
      <w:pPr>
        <w:spacing w:line="480" w:lineRule="auto"/>
        <w:rPr>
          <w:rFonts w:ascii="Arial" w:hAnsi="Arial" w:cs="Arial"/>
          <w:sz w:val="24"/>
          <w:szCs w:val="24"/>
          <w:shd w:val="clear" w:color="auto" w:fill="FFFFFF"/>
        </w:rPr>
      </w:pPr>
      <w:r>
        <w:rPr>
          <w:rFonts w:ascii="Arial" w:hAnsi="Arial" w:cs="Arial"/>
          <w:color w:val="000000"/>
          <w:sz w:val="24"/>
          <w:szCs w:val="20"/>
          <w:shd w:val="clear" w:color="auto" w:fill="FFFFFF"/>
        </w:rPr>
        <w:t>While working within a group there will more than likely be things that don’t go your way or some people in the group may not see eye to eye but there are ways that these problems can be overcome.</w:t>
      </w:r>
      <w:r w:rsidR="001604A7">
        <w:rPr>
          <w:rFonts w:ascii="Arial" w:hAnsi="Arial" w:cs="Arial"/>
          <w:color w:val="000000"/>
          <w:sz w:val="24"/>
          <w:szCs w:val="20"/>
          <w:shd w:val="clear" w:color="auto" w:fill="FFFFFF"/>
        </w:rPr>
        <w:t xml:space="preserve"> Conflict is normally looked upon as a bad thing but sometimes it c</w:t>
      </w:r>
      <w:r>
        <w:rPr>
          <w:rFonts w:ascii="Arial" w:hAnsi="Arial" w:cs="Arial"/>
          <w:color w:val="000000"/>
          <w:sz w:val="24"/>
          <w:szCs w:val="20"/>
          <w:shd w:val="clear" w:color="auto" w:fill="FFFFFF"/>
        </w:rPr>
        <w:t xml:space="preserve">an be a good thing as it can push the best ideas forward but mostly it causes upset and bad moral within the team. </w:t>
      </w:r>
      <w:r w:rsidR="001604A7">
        <w:rPr>
          <w:rFonts w:ascii="Arial" w:hAnsi="Arial" w:cs="Arial"/>
          <w:color w:val="000000"/>
          <w:sz w:val="24"/>
          <w:szCs w:val="20"/>
          <w:shd w:val="clear" w:color="auto" w:fill="FFFFFF"/>
        </w:rPr>
        <w:t xml:space="preserve">There are methods to overcome conflict for example one by Kenneth Thomas and Ralph </w:t>
      </w:r>
      <w:proofErr w:type="spellStart"/>
      <w:r w:rsidR="001604A7">
        <w:rPr>
          <w:rFonts w:ascii="Arial" w:hAnsi="Arial" w:cs="Arial"/>
          <w:color w:val="000000"/>
          <w:sz w:val="24"/>
          <w:szCs w:val="20"/>
          <w:shd w:val="clear" w:color="auto" w:fill="FFFFFF"/>
        </w:rPr>
        <w:t>Kilmann</w:t>
      </w:r>
      <w:proofErr w:type="spellEnd"/>
      <w:r w:rsidR="001604A7">
        <w:rPr>
          <w:rFonts w:ascii="Arial" w:hAnsi="Arial" w:cs="Arial"/>
          <w:color w:val="000000"/>
          <w:sz w:val="24"/>
          <w:szCs w:val="20"/>
          <w:shd w:val="clear" w:color="auto" w:fill="FFFFFF"/>
        </w:rPr>
        <w:t xml:space="preserve"> called the Thomas-</w:t>
      </w:r>
      <w:proofErr w:type="spellStart"/>
      <w:r w:rsidR="001604A7">
        <w:rPr>
          <w:rFonts w:ascii="Arial" w:hAnsi="Arial" w:cs="Arial"/>
          <w:color w:val="000000"/>
          <w:sz w:val="24"/>
          <w:szCs w:val="20"/>
          <w:shd w:val="clear" w:color="auto" w:fill="FFFFFF"/>
        </w:rPr>
        <w:t>Kilmann</w:t>
      </w:r>
      <w:proofErr w:type="spellEnd"/>
      <w:r w:rsidR="001604A7">
        <w:rPr>
          <w:rFonts w:ascii="Arial" w:hAnsi="Arial" w:cs="Arial"/>
          <w:color w:val="000000"/>
          <w:sz w:val="24"/>
          <w:szCs w:val="20"/>
          <w:shd w:val="clear" w:color="auto" w:fill="FFFFFF"/>
        </w:rPr>
        <w:t xml:space="preserve"> conflict resolution theory. The Thomas-</w:t>
      </w:r>
      <w:proofErr w:type="spellStart"/>
      <w:r w:rsidR="001604A7">
        <w:rPr>
          <w:rFonts w:ascii="Arial" w:hAnsi="Arial" w:cs="Arial"/>
          <w:color w:val="000000"/>
          <w:sz w:val="24"/>
          <w:szCs w:val="20"/>
          <w:shd w:val="clear" w:color="auto" w:fill="FFFFFF"/>
        </w:rPr>
        <w:t>Kilmann</w:t>
      </w:r>
      <w:proofErr w:type="spellEnd"/>
      <w:r w:rsidR="001604A7">
        <w:rPr>
          <w:rFonts w:ascii="Arial" w:hAnsi="Arial" w:cs="Arial"/>
          <w:color w:val="000000"/>
          <w:sz w:val="24"/>
          <w:szCs w:val="20"/>
          <w:shd w:val="clear" w:color="auto" w:fill="FFFFFF"/>
        </w:rPr>
        <w:t xml:space="preserve"> theory is there to show the options we have when handling conflict. </w:t>
      </w:r>
      <w:r w:rsidR="001604A7" w:rsidRPr="001604A7">
        <w:rPr>
          <w:rFonts w:ascii="Arial" w:hAnsi="Arial" w:cs="Arial"/>
          <w:sz w:val="24"/>
          <w:szCs w:val="24"/>
          <w:shd w:val="clear" w:color="auto" w:fill="FFFFFF"/>
        </w:rPr>
        <w:t>“</w:t>
      </w:r>
      <w:r w:rsidR="001604A7" w:rsidRPr="001604A7">
        <w:rPr>
          <w:rFonts w:ascii="Arial" w:hAnsi="Arial" w:cs="Arial"/>
          <w:sz w:val="24"/>
          <w:szCs w:val="24"/>
          <w:shd w:val="clear" w:color="auto" w:fill="FFFFFF"/>
        </w:rPr>
        <w:t xml:space="preserve">The first dimension, the vertical axis, is concerned with conflict responses based on our attempt to get what we want. Thomas and </w:t>
      </w:r>
      <w:proofErr w:type="spellStart"/>
      <w:r w:rsidR="001604A7" w:rsidRPr="001604A7">
        <w:rPr>
          <w:rFonts w:ascii="Arial" w:hAnsi="Arial" w:cs="Arial"/>
          <w:sz w:val="24"/>
          <w:szCs w:val="24"/>
          <w:shd w:val="clear" w:color="auto" w:fill="FFFFFF"/>
        </w:rPr>
        <w:t>Kilmann</w:t>
      </w:r>
      <w:proofErr w:type="spellEnd"/>
      <w:r w:rsidR="001604A7" w:rsidRPr="001604A7">
        <w:rPr>
          <w:rFonts w:ascii="Arial" w:hAnsi="Arial" w:cs="Arial"/>
          <w:sz w:val="24"/>
          <w:szCs w:val="24"/>
          <w:shd w:val="clear" w:color="auto" w:fill="FFFFFF"/>
        </w:rPr>
        <w:t xml:space="preserve"> call these the Assertiveness options. The other dimension, the horizontal axis, is concerned with responses based on helping others get what they want. Thomas and </w:t>
      </w:r>
      <w:proofErr w:type="spellStart"/>
      <w:r w:rsidR="001604A7" w:rsidRPr="001604A7">
        <w:rPr>
          <w:rFonts w:ascii="Arial" w:hAnsi="Arial" w:cs="Arial"/>
          <w:sz w:val="24"/>
          <w:szCs w:val="24"/>
          <w:shd w:val="clear" w:color="auto" w:fill="FFFFFF"/>
        </w:rPr>
        <w:t>Kilmann</w:t>
      </w:r>
      <w:proofErr w:type="spellEnd"/>
      <w:r w:rsidR="001604A7" w:rsidRPr="001604A7">
        <w:rPr>
          <w:rFonts w:ascii="Arial" w:hAnsi="Arial" w:cs="Arial"/>
          <w:sz w:val="24"/>
          <w:szCs w:val="24"/>
          <w:shd w:val="clear" w:color="auto" w:fill="FFFFFF"/>
        </w:rPr>
        <w:t xml:space="preserve"> call these the </w:t>
      </w:r>
      <w:r w:rsidR="00192929" w:rsidRPr="001604A7">
        <w:rPr>
          <w:rFonts w:ascii="Arial" w:hAnsi="Arial" w:cs="Arial"/>
          <w:sz w:val="24"/>
          <w:szCs w:val="24"/>
          <w:shd w:val="clear" w:color="auto" w:fill="FFFFFF"/>
        </w:rPr>
        <w:t>cooperativeness</w:t>
      </w:r>
      <w:r w:rsidR="001604A7" w:rsidRPr="001604A7">
        <w:rPr>
          <w:rFonts w:ascii="Arial" w:hAnsi="Arial" w:cs="Arial"/>
          <w:sz w:val="24"/>
          <w:szCs w:val="24"/>
          <w:shd w:val="clear" w:color="auto" w:fill="FFFFFF"/>
        </w:rPr>
        <w:t xml:space="preserve"> options. This creates 5 basic types of response.</w:t>
      </w:r>
      <w:r w:rsidR="001604A7">
        <w:rPr>
          <w:rFonts w:ascii="Arial" w:hAnsi="Arial" w:cs="Arial"/>
          <w:sz w:val="24"/>
          <w:szCs w:val="24"/>
          <w:shd w:val="clear" w:color="auto" w:fill="FFFFFF"/>
        </w:rPr>
        <w:t xml:space="preserve">” (See 2a in appendices). </w:t>
      </w:r>
    </w:p>
    <w:p w:rsidR="001604A7" w:rsidRDefault="001604A7" w:rsidP="00095089">
      <w:pPr>
        <w:spacing w:line="480" w:lineRule="auto"/>
        <w:rPr>
          <w:rFonts w:ascii="Arial" w:hAnsi="Arial" w:cs="Arial"/>
          <w:color w:val="000000"/>
          <w:sz w:val="24"/>
          <w:szCs w:val="24"/>
          <w:shd w:val="clear" w:color="auto" w:fill="FFFFFF"/>
        </w:rPr>
      </w:pPr>
      <w:r>
        <w:rPr>
          <w:rFonts w:ascii="Arial" w:hAnsi="Arial" w:cs="Arial"/>
          <w:sz w:val="24"/>
          <w:szCs w:val="24"/>
          <w:shd w:val="clear" w:color="auto" w:fill="FFFFFF"/>
        </w:rPr>
        <w:t>The five basic types of response are competing, accommodating, avoiding, compromising and collaborating.</w:t>
      </w:r>
      <w:r w:rsidR="00FA48F6">
        <w:rPr>
          <w:rFonts w:ascii="Arial" w:hAnsi="Arial" w:cs="Arial"/>
          <w:sz w:val="24"/>
          <w:szCs w:val="24"/>
          <w:shd w:val="clear" w:color="auto" w:fill="FFFFFF"/>
        </w:rPr>
        <w:t xml:space="preserve"> To resolve any conflict there needs to be the right </w:t>
      </w:r>
      <w:r w:rsidR="00FA48F6">
        <w:rPr>
          <w:rFonts w:ascii="Arial" w:hAnsi="Arial" w:cs="Arial"/>
          <w:sz w:val="24"/>
          <w:szCs w:val="24"/>
          <w:shd w:val="clear" w:color="auto" w:fill="FFFFFF"/>
        </w:rPr>
        <w:lastRenderedPageBreak/>
        <w:t xml:space="preserve">amount of balance between assertiveness and cooperativeness to get the end result </w:t>
      </w:r>
      <w:r w:rsidR="00FA48F6" w:rsidRPr="00A5648A">
        <w:rPr>
          <w:rFonts w:ascii="Arial" w:hAnsi="Arial" w:cs="Arial"/>
          <w:sz w:val="24"/>
          <w:szCs w:val="24"/>
          <w:shd w:val="clear" w:color="auto" w:fill="FFFFFF"/>
        </w:rPr>
        <w:t>that is wanted which is collaboration. If there is too much assertiveness then it will end up in competition and if there is too much cooperation there will end up in accommodation which means giving in to the other person’s choice.</w:t>
      </w:r>
      <w:r w:rsidR="00192929" w:rsidRPr="00A5648A">
        <w:rPr>
          <w:rFonts w:ascii="Arial" w:hAnsi="Arial" w:cs="Arial"/>
          <w:sz w:val="24"/>
          <w:szCs w:val="24"/>
          <w:shd w:val="clear" w:color="auto" w:fill="FFFFFF"/>
        </w:rPr>
        <w:t xml:space="preserve"> </w:t>
      </w:r>
      <w:r w:rsidR="00192929" w:rsidRPr="00A5648A">
        <w:rPr>
          <w:rFonts w:ascii="Arial" w:hAnsi="Arial" w:cs="Arial"/>
          <w:color w:val="000000"/>
          <w:sz w:val="24"/>
          <w:szCs w:val="24"/>
          <w:shd w:val="clear" w:color="auto" w:fill="FFFFFF"/>
        </w:rPr>
        <w:t>(Manage Train Learn, 2016)</w:t>
      </w:r>
    </w:p>
    <w:p w:rsidR="00781BE2" w:rsidRDefault="00781BE2" w:rsidP="00095089">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 group can look at the Thomas-</w:t>
      </w:r>
      <w:proofErr w:type="spellStart"/>
      <w:r>
        <w:rPr>
          <w:rFonts w:ascii="Arial" w:hAnsi="Arial" w:cs="Arial"/>
          <w:color w:val="000000"/>
          <w:sz w:val="24"/>
          <w:szCs w:val="24"/>
          <w:shd w:val="clear" w:color="auto" w:fill="FFFFFF"/>
        </w:rPr>
        <w:t>Kilmann</w:t>
      </w:r>
      <w:proofErr w:type="spellEnd"/>
      <w:r>
        <w:rPr>
          <w:rFonts w:ascii="Arial" w:hAnsi="Arial" w:cs="Arial"/>
          <w:color w:val="000000"/>
          <w:sz w:val="24"/>
          <w:szCs w:val="24"/>
          <w:shd w:val="clear" w:color="auto" w:fill="FFFFFF"/>
        </w:rPr>
        <w:t xml:space="preserve"> theory and decide that they are either going to competing, accommodating or collaborating.</w:t>
      </w:r>
    </w:p>
    <w:p w:rsidR="00781BE2" w:rsidRDefault="00781BE2" w:rsidP="00095089">
      <w:pPr>
        <w:spacing w:line="480" w:lineRule="auto"/>
        <w:rPr>
          <w:rFonts w:ascii="Arial" w:hAnsi="Arial" w:cs="Arial"/>
          <w:color w:val="000000"/>
          <w:sz w:val="24"/>
          <w:szCs w:val="24"/>
          <w:shd w:val="clear" w:color="auto" w:fill="FFFFFF"/>
        </w:rPr>
      </w:pPr>
    </w:p>
    <w:p w:rsidR="00781BE2" w:rsidRDefault="00781BE2" w:rsidP="00095089">
      <w:pPr>
        <w:spacing w:line="480" w:lineRule="auto"/>
        <w:rPr>
          <w:rFonts w:ascii="Arial" w:hAnsi="Arial" w:cs="Arial"/>
          <w:color w:val="000000"/>
          <w:sz w:val="28"/>
          <w:szCs w:val="24"/>
          <w:u w:val="single"/>
          <w:shd w:val="clear" w:color="auto" w:fill="FFFFFF"/>
        </w:rPr>
      </w:pPr>
      <w:r w:rsidRPr="00781BE2">
        <w:rPr>
          <w:rFonts w:ascii="Arial" w:hAnsi="Arial" w:cs="Arial"/>
          <w:color w:val="000000"/>
          <w:sz w:val="28"/>
          <w:szCs w:val="24"/>
          <w:u w:val="single"/>
          <w:shd w:val="clear" w:color="auto" w:fill="FFFFFF"/>
        </w:rPr>
        <w:t>Activity 3</w:t>
      </w:r>
    </w:p>
    <w:p w:rsidR="001C6686" w:rsidRDefault="00781BE2" w:rsidP="00095089">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Last year I was part of a group through my university that helped a charity in Swansea called </w:t>
      </w:r>
      <w:proofErr w:type="spellStart"/>
      <w:r>
        <w:rPr>
          <w:rFonts w:ascii="Arial" w:hAnsi="Arial" w:cs="Arial"/>
          <w:color w:val="000000"/>
          <w:sz w:val="24"/>
          <w:szCs w:val="24"/>
          <w:shd w:val="clear" w:color="auto" w:fill="FFFFFF"/>
        </w:rPr>
        <w:t>Llys</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Nini</w:t>
      </w:r>
      <w:proofErr w:type="spellEnd"/>
      <w:r>
        <w:rPr>
          <w:rFonts w:ascii="Arial" w:hAnsi="Arial" w:cs="Arial"/>
          <w:color w:val="000000"/>
          <w:sz w:val="24"/>
          <w:szCs w:val="24"/>
          <w:shd w:val="clear" w:color="auto" w:fill="FFFFFF"/>
        </w:rPr>
        <w:t xml:space="preserve">. </w:t>
      </w:r>
      <w:r w:rsidR="00B85419" w:rsidRPr="00B85419">
        <w:rPr>
          <w:rFonts w:ascii="Arial" w:hAnsi="Arial" w:cs="Arial"/>
          <w:color w:val="000000"/>
          <w:sz w:val="24"/>
          <w:szCs w:val="20"/>
          <w:shd w:val="clear" w:color="auto" w:fill="FFFFFF"/>
        </w:rPr>
        <w:t>(</w:t>
      </w:r>
      <w:proofErr w:type="spellStart"/>
      <w:r w:rsidR="00B85419" w:rsidRPr="00B85419">
        <w:rPr>
          <w:rFonts w:ascii="Arial" w:hAnsi="Arial" w:cs="Arial"/>
          <w:color w:val="000000"/>
          <w:sz w:val="24"/>
          <w:szCs w:val="20"/>
          <w:shd w:val="clear" w:color="auto" w:fill="FFFFFF"/>
        </w:rPr>
        <w:t>Llys</w:t>
      </w:r>
      <w:proofErr w:type="spellEnd"/>
      <w:r w:rsidR="00B85419" w:rsidRPr="00B85419">
        <w:rPr>
          <w:rFonts w:ascii="Arial" w:hAnsi="Arial" w:cs="Arial"/>
          <w:color w:val="000000"/>
          <w:sz w:val="24"/>
          <w:szCs w:val="20"/>
          <w:shd w:val="clear" w:color="auto" w:fill="FFFFFF"/>
        </w:rPr>
        <w:t xml:space="preserve"> </w:t>
      </w:r>
      <w:proofErr w:type="spellStart"/>
      <w:r w:rsidR="00B85419" w:rsidRPr="00B85419">
        <w:rPr>
          <w:rFonts w:ascii="Arial" w:hAnsi="Arial" w:cs="Arial"/>
          <w:color w:val="000000"/>
          <w:sz w:val="24"/>
          <w:szCs w:val="20"/>
          <w:shd w:val="clear" w:color="auto" w:fill="FFFFFF"/>
        </w:rPr>
        <w:t>Nini</w:t>
      </w:r>
      <w:proofErr w:type="spellEnd"/>
      <w:r w:rsidR="00B85419" w:rsidRPr="00B85419">
        <w:rPr>
          <w:rFonts w:ascii="Arial" w:hAnsi="Arial" w:cs="Arial"/>
          <w:color w:val="000000"/>
          <w:sz w:val="24"/>
          <w:szCs w:val="20"/>
          <w:shd w:val="clear" w:color="auto" w:fill="FFFFFF"/>
        </w:rPr>
        <w:t>, 2017)</w:t>
      </w:r>
      <w:r w:rsidR="00B85419">
        <w:rPr>
          <w:rFonts w:ascii="Arial" w:hAnsi="Arial" w:cs="Arial"/>
          <w:color w:val="000000"/>
          <w:sz w:val="24"/>
          <w:szCs w:val="20"/>
          <w:shd w:val="clear" w:color="auto" w:fill="FFFFFF"/>
        </w:rPr>
        <w:t xml:space="preserve"> </w:t>
      </w:r>
      <w:r w:rsidR="00381250">
        <w:rPr>
          <w:rFonts w:ascii="Arial" w:hAnsi="Arial" w:cs="Arial"/>
          <w:color w:val="000000"/>
          <w:sz w:val="24"/>
          <w:szCs w:val="24"/>
          <w:shd w:val="clear" w:color="auto" w:fill="FFFFFF"/>
        </w:rPr>
        <w:t>During this project there were times where I needed to take charge and also times where I had to think of ideas for the group.</w:t>
      </w:r>
      <w:r w:rsidR="006C6219">
        <w:rPr>
          <w:rFonts w:ascii="Arial" w:hAnsi="Arial" w:cs="Arial"/>
          <w:color w:val="000000"/>
          <w:sz w:val="24"/>
          <w:szCs w:val="24"/>
          <w:shd w:val="clear" w:color="auto" w:fill="FFFFFF"/>
        </w:rPr>
        <w:t xml:space="preserve"> These is what I would call showing p</w:t>
      </w:r>
      <w:r w:rsidR="00381250">
        <w:rPr>
          <w:rFonts w:ascii="Arial" w:hAnsi="Arial" w:cs="Arial"/>
          <w:color w:val="000000"/>
          <w:sz w:val="24"/>
          <w:szCs w:val="24"/>
          <w:shd w:val="clear" w:color="auto" w:fill="FFFFFF"/>
        </w:rPr>
        <w:t>roject management and problem solving techniques.</w:t>
      </w:r>
      <w:r w:rsidR="006C6219">
        <w:rPr>
          <w:rFonts w:ascii="Arial" w:hAnsi="Arial" w:cs="Arial"/>
          <w:color w:val="000000"/>
          <w:sz w:val="24"/>
          <w:szCs w:val="24"/>
          <w:shd w:val="clear" w:color="auto" w:fill="FFFFFF"/>
        </w:rPr>
        <w:t xml:space="preserve"> At the beginning of a big project the amount of work can be overwhelming but there are steps that can be followed to break down what needs to be done. The five stages of project management are: project initiation, project planning, project execution, project monitoring and control and finally project closure.</w:t>
      </w:r>
    </w:p>
    <w:p w:rsidR="006C6219" w:rsidRDefault="006C6219" w:rsidP="00095089">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These techniques are used to break down the workload into five simple steps so that the task is easier to understand. During the project we set ourselves goals to achieve which were to get 10 volunteers to help out in the charity shop in Swansea, to raise £100 for them and also to set up a Facebook page to raise awareness for the charity shop. With these goals we set milestones and dates of when they needed to be done by. We came up with the </w:t>
      </w:r>
      <w:r w:rsidR="00C80CAC">
        <w:rPr>
          <w:rFonts w:ascii="Arial" w:hAnsi="Arial" w:cs="Arial"/>
          <w:color w:val="000000"/>
          <w:sz w:val="24"/>
          <w:szCs w:val="24"/>
          <w:shd w:val="clear" w:color="auto" w:fill="FFFFFF"/>
        </w:rPr>
        <w:t>dates</w:t>
      </w:r>
      <w:r>
        <w:rPr>
          <w:rFonts w:ascii="Arial" w:hAnsi="Arial" w:cs="Arial"/>
          <w:color w:val="000000"/>
          <w:sz w:val="24"/>
          <w:szCs w:val="24"/>
          <w:shd w:val="clear" w:color="auto" w:fill="FFFFFF"/>
        </w:rPr>
        <w:t xml:space="preserve"> </w:t>
      </w:r>
      <w:r w:rsidR="00C80CAC">
        <w:rPr>
          <w:rFonts w:ascii="Arial" w:hAnsi="Arial" w:cs="Arial"/>
          <w:color w:val="000000"/>
          <w:sz w:val="24"/>
          <w:szCs w:val="24"/>
          <w:shd w:val="clear" w:color="auto" w:fill="FFFFFF"/>
        </w:rPr>
        <w:t>and</w:t>
      </w:r>
      <w:r>
        <w:rPr>
          <w:rFonts w:ascii="Arial" w:hAnsi="Arial" w:cs="Arial"/>
          <w:color w:val="000000"/>
          <w:sz w:val="24"/>
          <w:szCs w:val="24"/>
          <w:shd w:val="clear" w:color="auto" w:fill="FFFFFF"/>
        </w:rPr>
        <w:t xml:space="preserve"> all agreed with them but did not use anything to </w:t>
      </w:r>
      <w:r w:rsidR="00C80CAC">
        <w:rPr>
          <w:rFonts w:ascii="Arial" w:hAnsi="Arial" w:cs="Arial"/>
          <w:color w:val="000000"/>
          <w:sz w:val="24"/>
          <w:szCs w:val="24"/>
          <w:shd w:val="clear" w:color="auto" w:fill="FFFFFF"/>
        </w:rPr>
        <w:lastRenderedPageBreak/>
        <w:t xml:space="preserve">record these dates with.  Although we didn’t use any method to write down our timeline, looking back a good method would have been to use a </w:t>
      </w:r>
      <w:proofErr w:type="spellStart"/>
      <w:r w:rsidR="00C80CAC">
        <w:rPr>
          <w:rFonts w:ascii="Arial" w:hAnsi="Arial" w:cs="Arial"/>
          <w:color w:val="000000"/>
          <w:sz w:val="24"/>
          <w:szCs w:val="24"/>
          <w:shd w:val="clear" w:color="auto" w:fill="FFFFFF"/>
        </w:rPr>
        <w:t>gantt</w:t>
      </w:r>
      <w:proofErr w:type="spellEnd"/>
      <w:r w:rsidR="00C80CAC">
        <w:rPr>
          <w:rFonts w:ascii="Arial" w:hAnsi="Arial" w:cs="Arial"/>
          <w:color w:val="000000"/>
          <w:sz w:val="24"/>
          <w:szCs w:val="24"/>
          <w:shd w:val="clear" w:color="auto" w:fill="FFFFFF"/>
        </w:rPr>
        <w:t xml:space="preserve"> chart. (See 3a)</w:t>
      </w:r>
    </w:p>
    <w:p w:rsidR="00C80CAC" w:rsidRDefault="00C80CAC" w:rsidP="00095089">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 project was a big success in the end but along the way there were problems that as a group and individually needed to be sorted out. In the beginning we came up with a rough idea of what we wanted to do and we came up with ideas to raise money for the charity s</w:t>
      </w:r>
      <w:r w:rsidR="005C677E">
        <w:rPr>
          <w:rFonts w:ascii="Arial" w:hAnsi="Arial" w:cs="Arial"/>
          <w:color w:val="000000"/>
          <w:sz w:val="24"/>
          <w:szCs w:val="24"/>
          <w:shd w:val="clear" w:color="auto" w:fill="FFFFFF"/>
        </w:rPr>
        <w:t xml:space="preserve">hops for example doing a sponsored dog walk </w:t>
      </w:r>
      <w:proofErr w:type="spellStart"/>
      <w:r w:rsidR="005C677E">
        <w:rPr>
          <w:rFonts w:ascii="Arial" w:hAnsi="Arial" w:cs="Arial"/>
          <w:color w:val="000000"/>
          <w:sz w:val="24"/>
          <w:szCs w:val="24"/>
          <w:shd w:val="clear" w:color="auto" w:fill="FFFFFF"/>
        </w:rPr>
        <w:t>etc</w:t>
      </w:r>
      <w:proofErr w:type="spellEnd"/>
      <w:r w:rsidR="005C677E">
        <w:rPr>
          <w:rFonts w:ascii="Arial" w:hAnsi="Arial" w:cs="Arial"/>
          <w:color w:val="000000"/>
          <w:sz w:val="24"/>
          <w:szCs w:val="24"/>
          <w:shd w:val="clear" w:color="auto" w:fill="FFFFFF"/>
        </w:rPr>
        <w:t xml:space="preserve"> and to help collect clothes to take to the charity shop but when we went and spoke to the owner of the shop she told us she didn’t want us to do either of those but she wanted as many volunteers as we could get. This was a problem as we had took a long time planning for the other ideas but as a group we came together and got rid of those plans and started on getting volunteers together. </w:t>
      </w:r>
      <w:r w:rsidR="0088117F">
        <w:rPr>
          <w:rFonts w:ascii="Arial" w:hAnsi="Arial" w:cs="Arial"/>
          <w:color w:val="000000"/>
          <w:sz w:val="24"/>
          <w:szCs w:val="24"/>
          <w:shd w:val="clear" w:color="auto" w:fill="FFFFFF"/>
        </w:rPr>
        <w:t xml:space="preserve">Another problem we came across was </w:t>
      </w:r>
      <w:r w:rsidR="008B55AA">
        <w:rPr>
          <w:rFonts w:ascii="Arial" w:hAnsi="Arial" w:cs="Arial"/>
          <w:color w:val="000000"/>
          <w:sz w:val="24"/>
          <w:szCs w:val="24"/>
          <w:shd w:val="clear" w:color="auto" w:fill="FFFFFF"/>
        </w:rPr>
        <w:t xml:space="preserve">one of the members of the group was quite sick for a period of time so we had to take over their job of making the Facebook page which as a group we handled well. </w:t>
      </w:r>
      <w:r w:rsidR="00EB217C">
        <w:rPr>
          <w:rFonts w:ascii="Arial" w:hAnsi="Arial" w:cs="Arial"/>
          <w:color w:val="000000"/>
          <w:sz w:val="24"/>
          <w:szCs w:val="24"/>
          <w:shd w:val="clear" w:color="auto" w:fill="FFFFFF"/>
        </w:rPr>
        <w:t>In the end my job was to set up the go fund me page to get some money for the charity shop but at the start I was put to the task of getting volunteers to sign up. I had to persuade and negotiate my way out of it because I was better at the technology side of things than the other member in the group and they were much better at getting people to sign up to volunteer.</w:t>
      </w:r>
    </w:p>
    <w:p w:rsidR="00EB217C" w:rsidRDefault="00EB217C" w:rsidP="00095089">
      <w:pPr>
        <w:spacing w:line="480" w:lineRule="auto"/>
        <w:rPr>
          <w:rFonts w:ascii="Arial" w:hAnsi="Arial" w:cs="Arial"/>
          <w:color w:val="000000"/>
          <w:sz w:val="24"/>
          <w:szCs w:val="24"/>
          <w:shd w:val="clear" w:color="auto" w:fill="FFFFFF"/>
        </w:rPr>
      </w:pPr>
    </w:p>
    <w:p w:rsidR="00EB217C" w:rsidRDefault="00EB217C" w:rsidP="00095089">
      <w:pPr>
        <w:spacing w:line="480" w:lineRule="auto"/>
        <w:rPr>
          <w:rFonts w:ascii="Arial" w:hAnsi="Arial" w:cs="Arial"/>
          <w:color w:val="000000"/>
          <w:sz w:val="28"/>
          <w:szCs w:val="24"/>
          <w:u w:val="single"/>
          <w:shd w:val="clear" w:color="auto" w:fill="FFFFFF"/>
        </w:rPr>
      </w:pPr>
    </w:p>
    <w:p w:rsidR="00EB217C" w:rsidRDefault="00EB217C" w:rsidP="00095089">
      <w:pPr>
        <w:spacing w:line="480" w:lineRule="auto"/>
        <w:rPr>
          <w:rFonts w:ascii="Arial" w:hAnsi="Arial" w:cs="Arial"/>
          <w:color w:val="000000"/>
          <w:sz w:val="28"/>
          <w:szCs w:val="24"/>
          <w:u w:val="single"/>
          <w:shd w:val="clear" w:color="auto" w:fill="FFFFFF"/>
        </w:rPr>
      </w:pPr>
    </w:p>
    <w:p w:rsidR="00EB217C" w:rsidRDefault="00EB217C" w:rsidP="00095089">
      <w:pPr>
        <w:spacing w:line="480" w:lineRule="auto"/>
        <w:rPr>
          <w:rFonts w:ascii="Arial" w:hAnsi="Arial" w:cs="Arial"/>
          <w:color w:val="000000"/>
          <w:sz w:val="28"/>
          <w:szCs w:val="24"/>
          <w:u w:val="single"/>
          <w:shd w:val="clear" w:color="auto" w:fill="FFFFFF"/>
        </w:rPr>
      </w:pPr>
    </w:p>
    <w:p w:rsidR="00EB217C" w:rsidRDefault="00EB217C" w:rsidP="00095089">
      <w:pPr>
        <w:spacing w:line="480" w:lineRule="auto"/>
        <w:rPr>
          <w:rFonts w:ascii="Arial" w:hAnsi="Arial" w:cs="Arial"/>
          <w:color w:val="000000"/>
          <w:sz w:val="28"/>
          <w:szCs w:val="24"/>
          <w:u w:val="single"/>
          <w:shd w:val="clear" w:color="auto" w:fill="FFFFFF"/>
        </w:rPr>
      </w:pPr>
    </w:p>
    <w:p w:rsidR="00EB217C" w:rsidRDefault="00EB217C" w:rsidP="00095089">
      <w:pPr>
        <w:spacing w:line="480" w:lineRule="auto"/>
        <w:rPr>
          <w:rFonts w:ascii="Arial" w:hAnsi="Arial" w:cs="Arial"/>
          <w:color w:val="000000"/>
          <w:sz w:val="28"/>
          <w:szCs w:val="24"/>
          <w:u w:val="single"/>
          <w:shd w:val="clear" w:color="auto" w:fill="FFFFFF"/>
        </w:rPr>
      </w:pPr>
    </w:p>
    <w:p w:rsidR="00EB217C" w:rsidRDefault="00EB217C" w:rsidP="00095089">
      <w:pPr>
        <w:spacing w:line="480" w:lineRule="auto"/>
        <w:rPr>
          <w:rFonts w:ascii="Arial" w:hAnsi="Arial" w:cs="Arial"/>
          <w:color w:val="000000"/>
          <w:sz w:val="28"/>
          <w:szCs w:val="24"/>
          <w:u w:val="single"/>
          <w:shd w:val="clear" w:color="auto" w:fill="FFFFFF"/>
        </w:rPr>
      </w:pPr>
      <w:r w:rsidRPr="00EB217C">
        <w:rPr>
          <w:rFonts w:ascii="Arial" w:hAnsi="Arial" w:cs="Arial"/>
          <w:color w:val="000000"/>
          <w:sz w:val="28"/>
          <w:szCs w:val="24"/>
          <w:u w:val="single"/>
          <w:shd w:val="clear" w:color="auto" w:fill="FFFFFF"/>
        </w:rPr>
        <w:t>Activity 4</w:t>
      </w:r>
    </w:p>
    <w:p w:rsidR="00EE12B4" w:rsidRDefault="00EE12B4" w:rsidP="00095089">
      <w:pPr>
        <w:spacing w:line="480" w:lineRule="auto"/>
        <w:rPr>
          <w:rFonts w:ascii="Arial" w:hAnsi="Arial" w:cs="Arial"/>
          <w:color w:val="000000"/>
          <w:sz w:val="24"/>
          <w:szCs w:val="24"/>
          <w:shd w:val="clear" w:color="auto" w:fill="FFFFFF"/>
        </w:rPr>
      </w:pPr>
      <w:r w:rsidRPr="00EE12B4">
        <w:rPr>
          <w:rFonts w:ascii="Arial" w:hAnsi="Arial" w:cs="Arial"/>
          <w:color w:val="000000"/>
          <w:sz w:val="24"/>
          <w:szCs w:val="24"/>
          <w:shd w:val="clear" w:color="auto" w:fill="FFFFFF"/>
        </w:rPr>
        <w:t xml:space="preserve">In order to </w:t>
      </w:r>
      <w:r>
        <w:rPr>
          <w:rFonts w:ascii="Arial" w:hAnsi="Arial" w:cs="Arial"/>
          <w:color w:val="000000"/>
          <w:sz w:val="24"/>
          <w:szCs w:val="24"/>
          <w:shd w:val="clear" w:color="auto" w:fill="FFFFFF"/>
        </w:rPr>
        <w:t>retain the skills that you already have you need to keep working on them and challenging yourself every day. Continuous professional development (CPD) is important so that you can retain your basic skills and knowledge so then you can move on to bigger and better things. It is also good because if you know your subject area inside and out you feel confident about the work you are doing and you can achieve a much higher standard of work as well.</w:t>
      </w:r>
      <w:r w:rsidR="00BA7F0C">
        <w:rPr>
          <w:rFonts w:ascii="Arial" w:hAnsi="Arial" w:cs="Arial"/>
          <w:color w:val="000000"/>
          <w:sz w:val="24"/>
          <w:szCs w:val="24"/>
          <w:shd w:val="clear" w:color="auto" w:fill="FFFFFF"/>
        </w:rPr>
        <w:t xml:space="preserve"> CPD is also important when looking back on what you have achieved. If you keep progressing and keep developing then looking back it is good to see how far you have come from the beginning to where you are at the top.</w:t>
      </w:r>
      <w:r>
        <w:rPr>
          <w:rFonts w:ascii="Arial" w:hAnsi="Arial" w:cs="Arial"/>
          <w:color w:val="000000"/>
          <w:sz w:val="24"/>
          <w:szCs w:val="24"/>
          <w:shd w:val="clear" w:color="auto" w:fill="FFFFFF"/>
        </w:rPr>
        <w:t xml:space="preserve"> For a way to find out how to approach your CPD you could use a CPD map. This shows you steps of what you need to do to develop. The 7 steps are:</w:t>
      </w:r>
    </w:p>
    <w:p w:rsidR="00EE12B4" w:rsidRPr="00EE12B4" w:rsidRDefault="00EE12B4" w:rsidP="00EE12B4">
      <w:pPr>
        <w:pStyle w:val="NormalWeb"/>
        <w:numPr>
          <w:ilvl w:val="0"/>
          <w:numId w:val="3"/>
        </w:numPr>
        <w:shd w:val="clear" w:color="auto" w:fill="FFFFFF"/>
        <w:spacing w:line="480" w:lineRule="auto"/>
        <w:jc w:val="both"/>
        <w:rPr>
          <w:rFonts w:ascii="Arial" w:hAnsi="Arial" w:cs="Arial"/>
          <w:bCs/>
        </w:rPr>
      </w:pPr>
      <w:r w:rsidRPr="00EE12B4">
        <w:rPr>
          <w:rStyle w:val="Strong"/>
          <w:rFonts w:ascii="Arial" w:hAnsi="Arial" w:cs="Arial"/>
        </w:rPr>
        <w:t>Identify:</w:t>
      </w:r>
      <w:r w:rsidRPr="00EE12B4">
        <w:rPr>
          <w:rFonts w:ascii="Arial" w:hAnsi="Arial" w:cs="Arial"/>
          <w:bCs/>
        </w:rPr>
        <w:t> Understand where you've come from, where you are and where you want to be.</w:t>
      </w:r>
    </w:p>
    <w:p w:rsidR="00EE12B4" w:rsidRPr="00EE12B4" w:rsidRDefault="00EE12B4" w:rsidP="00EE12B4">
      <w:pPr>
        <w:pStyle w:val="NormalWeb"/>
        <w:numPr>
          <w:ilvl w:val="0"/>
          <w:numId w:val="3"/>
        </w:numPr>
        <w:shd w:val="clear" w:color="auto" w:fill="FFFFFF"/>
        <w:spacing w:line="480" w:lineRule="auto"/>
        <w:jc w:val="both"/>
        <w:rPr>
          <w:rFonts w:ascii="Arial" w:hAnsi="Arial" w:cs="Arial"/>
          <w:bCs/>
        </w:rPr>
      </w:pPr>
      <w:r w:rsidRPr="00EE12B4">
        <w:rPr>
          <w:rStyle w:val="Strong"/>
          <w:rFonts w:ascii="Arial" w:hAnsi="Arial" w:cs="Arial"/>
        </w:rPr>
        <w:t>Plan:</w:t>
      </w:r>
      <w:r w:rsidRPr="00EE12B4">
        <w:rPr>
          <w:rFonts w:ascii="Arial" w:hAnsi="Arial" w:cs="Arial"/>
          <w:bCs/>
        </w:rPr>
        <w:t> Plan how you can get to where you want to be, with clear outcomes and milestone to track progress.</w:t>
      </w:r>
    </w:p>
    <w:p w:rsidR="00EE12B4" w:rsidRPr="00EE12B4" w:rsidRDefault="00EE12B4" w:rsidP="00EE12B4">
      <w:pPr>
        <w:pStyle w:val="NormalWeb"/>
        <w:numPr>
          <w:ilvl w:val="0"/>
          <w:numId w:val="3"/>
        </w:numPr>
        <w:shd w:val="clear" w:color="auto" w:fill="FFFFFF"/>
        <w:spacing w:line="480" w:lineRule="auto"/>
        <w:jc w:val="both"/>
        <w:rPr>
          <w:rFonts w:ascii="Arial" w:hAnsi="Arial" w:cs="Arial"/>
          <w:bCs/>
        </w:rPr>
      </w:pPr>
      <w:r w:rsidRPr="00EE12B4">
        <w:rPr>
          <w:rStyle w:val="Strong"/>
          <w:rFonts w:ascii="Arial" w:hAnsi="Arial" w:cs="Arial"/>
        </w:rPr>
        <w:t>Act:</w:t>
      </w:r>
      <w:r w:rsidRPr="00EE12B4">
        <w:rPr>
          <w:rFonts w:ascii="Arial" w:hAnsi="Arial" w:cs="Arial"/>
          <w:bCs/>
        </w:rPr>
        <w:t> Act upon your plan, and be open to learning experiences.</w:t>
      </w:r>
    </w:p>
    <w:p w:rsidR="00EE12B4" w:rsidRPr="00EE12B4" w:rsidRDefault="00EE12B4" w:rsidP="00EE12B4">
      <w:pPr>
        <w:pStyle w:val="NormalWeb"/>
        <w:numPr>
          <w:ilvl w:val="0"/>
          <w:numId w:val="3"/>
        </w:numPr>
        <w:shd w:val="clear" w:color="auto" w:fill="FFFFFF"/>
        <w:spacing w:line="480" w:lineRule="auto"/>
        <w:jc w:val="both"/>
        <w:rPr>
          <w:rFonts w:ascii="Arial" w:hAnsi="Arial" w:cs="Arial"/>
          <w:bCs/>
        </w:rPr>
      </w:pPr>
      <w:r w:rsidRPr="00EE12B4">
        <w:rPr>
          <w:rStyle w:val="Strong"/>
          <w:rFonts w:ascii="Arial" w:hAnsi="Arial" w:cs="Arial"/>
        </w:rPr>
        <w:t>Reflect:</w:t>
      </w:r>
      <w:r w:rsidRPr="00EE12B4">
        <w:rPr>
          <w:rFonts w:ascii="Arial" w:hAnsi="Arial" w:cs="Arial"/>
          <w:bCs/>
        </w:rPr>
        <w:t> Make the most of your day-to-day learning by routinely reflecting upon experience.</w:t>
      </w:r>
    </w:p>
    <w:p w:rsidR="00EE12B4" w:rsidRPr="00EE12B4" w:rsidRDefault="00EE12B4" w:rsidP="00EE12B4">
      <w:pPr>
        <w:pStyle w:val="NormalWeb"/>
        <w:numPr>
          <w:ilvl w:val="0"/>
          <w:numId w:val="3"/>
        </w:numPr>
        <w:shd w:val="clear" w:color="auto" w:fill="FFFFFF"/>
        <w:spacing w:line="480" w:lineRule="auto"/>
        <w:jc w:val="both"/>
        <w:rPr>
          <w:rFonts w:ascii="Arial" w:hAnsi="Arial" w:cs="Arial"/>
          <w:bCs/>
        </w:rPr>
      </w:pPr>
      <w:r w:rsidRPr="00EE12B4">
        <w:rPr>
          <w:rStyle w:val="Strong"/>
          <w:rFonts w:ascii="Arial" w:hAnsi="Arial" w:cs="Arial"/>
        </w:rPr>
        <w:t>Apply:</w:t>
      </w:r>
      <w:r w:rsidRPr="00EE12B4">
        <w:rPr>
          <w:rFonts w:ascii="Arial" w:hAnsi="Arial" w:cs="Arial"/>
          <w:bCs/>
        </w:rPr>
        <w:t> Create opportunities where you can translate theory into practice and put your learning to work.</w:t>
      </w:r>
    </w:p>
    <w:p w:rsidR="00EE12B4" w:rsidRPr="00EE12B4" w:rsidRDefault="00EE12B4" w:rsidP="00EE12B4">
      <w:pPr>
        <w:pStyle w:val="NormalWeb"/>
        <w:numPr>
          <w:ilvl w:val="0"/>
          <w:numId w:val="3"/>
        </w:numPr>
        <w:shd w:val="clear" w:color="auto" w:fill="FFFFFF"/>
        <w:spacing w:line="480" w:lineRule="auto"/>
        <w:jc w:val="both"/>
        <w:rPr>
          <w:rFonts w:ascii="Arial" w:hAnsi="Arial" w:cs="Arial"/>
          <w:bCs/>
        </w:rPr>
      </w:pPr>
      <w:r w:rsidRPr="00EE12B4">
        <w:rPr>
          <w:rStyle w:val="Strong"/>
          <w:rFonts w:ascii="Arial" w:hAnsi="Arial" w:cs="Arial"/>
        </w:rPr>
        <w:t>Share:</w:t>
      </w:r>
      <w:r w:rsidRPr="00EE12B4">
        <w:rPr>
          <w:rFonts w:ascii="Arial" w:hAnsi="Arial" w:cs="Arial"/>
          <w:bCs/>
        </w:rPr>
        <w:t> Share your learning in communities of practice to generate greater insight and benefit from the support of your community.</w:t>
      </w:r>
    </w:p>
    <w:p w:rsidR="00EE12B4" w:rsidRDefault="00EE12B4" w:rsidP="00EE12B4">
      <w:pPr>
        <w:pStyle w:val="NormalWeb"/>
        <w:numPr>
          <w:ilvl w:val="0"/>
          <w:numId w:val="3"/>
        </w:numPr>
        <w:shd w:val="clear" w:color="auto" w:fill="FFFFFF"/>
        <w:spacing w:line="480" w:lineRule="auto"/>
        <w:jc w:val="both"/>
        <w:rPr>
          <w:rFonts w:ascii="Arial" w:hAnsi="Arial" w:cs="Arial"/>
          <w:bCs/>
        </w:rPr>
      </w:pPr>
      <w:r w:rsidRPr="00EE12B4">
        <w:rPr>
          <w:rStyle w:val="Strong"/>
          <w:rFonts w:ascii="Arial" w:hAnsi="Arial" w:cs="Arial"/>
        </w:rPr>
        <w:t>Impact:</w:t>
      </w:r>
      <w:r w:rsidRPr="00EE12B4">
        <w:rPr>
          <w:rFonts w:ascii="Arial" w:hAnsi="Arial" w:cs="Arial"/>
          <w:bCs/>
        </w:rPr>
        <w:t> Measure the overall impact your learning has had on the work you do.</w:t>
      </w:r>
    </w:p>
    <w:p w:rsidR="00BA7F0C" w:rsidRDefault="00BA7F0C" w:rsidP="00BA7F0C">
      <w:pPr>
        <w:pStyle w:val="NormalWeb"/>
        <w:shd w:val="clear" w:color="auto" w:fill="FFFFFF"/>
        <w:spacing w:line="480" w:lineRule="auto"/>
        <w:ind w:left="720"/>
        <w:jc w:val="both"/>
        <w:rPr>
          <w:rFonts w:ascii="Arial" w:hAnsi="Arial" w:cs="Arial"/>
          <w:bCs/>
        </w:rPr>
      </w:pPr>
      <w:r>
        <w:rPr>
          <w:rFonts w:ascii="Arial" w:hAnsi="Arial" w:cs="Arial"/>
          <w:color w:val="000000"/>
          <w:sz w:val="20"/>
          <w:szCs w:val="20"/>
          <w:shd w:val="clear" w:color="auto" w:fill="FFFFFF"/>
        </w:rPr>
        <w:lastRenderedPageBreak/>
        <w:t>(CIPD, 2019)</w:t>
      </w:r>
    </w:p>
    <w:p w:rsidR="000008E3" w:rsidRDefault="000008E3" w:rsidP="000008E3">
      <w:pPr>
        <w:pStyle w:val="NormalWeb"/>
        <w:shd w:val="clear" w:color="auto" w:fill="FFFFFF"/>
        <w:spacing w:line="480" w:lineRule="auto"/>
        <w:jc w:val="both"/>
        <w:rPr>
          <w:rFonts w:ascii="Arial" w:hAnsi="Arial" w:cs="Arial"/>
          <w:bCs/>
        </w:rPr>
      </w:pPr>
      <w:r>
        <w:rPr>
          <w:rFonts w:ascii="Arial" w:hAnsi="Arial" w:cs="Arial"/>
          <w:bCs/>
        </w:rPr>
        <w:t xml:space="preserve">When looking at myself I feel that in order to develop I need to plan and act. </w:t>
      </w:r>
      <w:r w:rsidR="00420EEF">
        <w:rPr>
          <w:rFonts w:ascii="Arial" w:hAnsi="Arial" w:cs="Arial"/>
          <w:bCs/>
        </w:rPr>
        <w:t xml:space="preserve">I have chosen these because I don’t really set milestones or track progress properly. I need to act and write down when I want to achieve my goals and track whether I </w:t>
      </w:r>
      <w:r w:rsidR="00BA7F0C">
        <w:rPr>
          <w:rFonts w:ascii="Arial" w:hAnsi="Arial" w:cs="Arial"/>
          <w:bCs/>
        </w:rPr>
        <w:t>complete them or not.</w:t>
      </w:r>
    </w:p>
    <w:p w:rsidR="00BA7F0C" w:rsidRDefault="00BA7F0C" w:rsidP="000008E3">
      <w:pPr>
        <w:pStyle w:val="NormalWeb"/>
        <w:shd w:val="clear" w:color="auto" w:fill="FFFFFF"/>
        <w:spacing w:line="480" w:lineRule="auto"/>
        <w:jc w:val="both"/>
        <w:rPr>
          <w:rFonts w:ascii="Arial" w:hAnsi="Arial" w:cs="Arial"/>
          <w:bCs/>
        </w:rPr>
      </w:pPr>
      <w:r>
        <w:rPr>
          <w:rFonts w:ascii="Arial" w:hAnsi="Arial" w:cs="Arial"/>
          <w:bCs/>
        </w:rPr>
        <w:t xml:space="preserve">To track my progress and to see how </w:t>
      </w:r>
      <w:r w:rsidR="006532D9">
        <w:rPr>
          <w:rFonts w:ascii="Arial" w:hAnsi="Arial" w:cs="Arial"/>
          <w:bCs/>
        </w:rPr>
        <w:t xml:space="preserve">my progression is coming along I have made a professional development plan (PDP) (see 4a).  A PDP is good because it is clear and easy to report on progress and also it is good for self-reflection. </w:t>
      </w:r>
      <w:r w:rsidR="00B454E6">
        <w:rPr>
          <w:rFonts w:ascii="Arial" w:hAnsi="Arial" w:cs="Arial"/>
          <w:bCs/>
        </w:rPr>
        <w:t xml:space="preserve">A PDP is also good because it keeps you motivated because you are tracking </w:t>
      </w:r>
      <w:r w:rsidR="0003648A">
        <w:rPr>
          <w:rFonts w:ascii="Arial" w:hAnsi="Arial" w:cs="Arial"/>
          <w:bCs/>
        </w:rPr>
        <w:t xml:space="preserve">your work as you’re going and also it gives you a timeline of when you want to complete your goal. In my PDP I looked at how I want to track my milestones </w:t>
      </w:r>
      <w:r w:rsidR="008A0D57">
        <w:rPr>
          <w:rFonts w:ascii="Arial" w:hAnsi="Arial" w:cs="Arial"/>
          <w:bCs/>
        </w:rPr>
        <w:t>and how I want to track progress properly.</w:t>
      </w:r>
    </w:p>
    <w:p w:rsidR="002D2AF9" w:rsidRDefault="002D2AF9" w:rsidP="000008E3">
      <w:pPr>
        <w:pStyle w:val="NormalWeb"/>
        <w:shd w:val="clear" w:color="auto" w:fill="FFFFFF"/>
        <w:spacing w:line="480" w:lineRule="auto"/>
        <w:jc w:val="both"/>
        <w:rPr>
          <w:rFonts w:ascii="Arial" w:hAnsi="Arial" w:cs="Arial"/>
          <w:bCs/>
        </w:rPr>
      </w:pPr>
    </w:p>
    <w:p w:rsidR="00BA7F0C" w:rsidRDefault="00BA7F0C" w:rsidP="000008E3">
      <w:pPr>
        <w:pStyle w:val="NormalWeb"/>
        <w:shd w:val="clear" w:color="auto" w:fill="FFFFFF"/>
        <w:spacing w:line="480" w:lineRule="auto"/>
        <w:jc w:val="both"/>
        <w:rPr>
          <w:rFonts w:ascii="Arial" w:hAnsi="Arial" w:cs="Arial"/>
          <w:bCs/>
        </w:rPr>
      </w:pPr>
    </w:p>
    <w:p w:rsidR="00037F4E" w:rsidRDefault="00037F4E" w:rsidP="000008E3">
      <w:pPr>
        <w:pStyle w:val="NormalWeb"/>
        <w:shd w:val="clear" w:color="auto" w:fill="FFFFFF"/>
        <w:spacing w:line="480" w:lineRule="auto"/>
        <w:jc w:val="both"/>
        <w:rPr>
          <w:rFonts w:ascii="Arial" w:hAnsi="Arial" w:cs="Arial"/>
          <w:bCs/>
        </w:rPr>
      </w:pPr>
    </w:p>
    <w:p w:rsidR="000008E3" w:rsidRDefault="000008E3" w:rsidP="000008E3">
      <w:pPr>
        <w:pStyle w:val="NormalWeb"/>
        <w:shd w:val="clear" w:color="auto" w:fill="FFFFFF"/>
        <w:spacing w:line="480" w:lineRule="auto"/>
        <w:jc w:val="both"/>
        <w:rPr>
          <w:rFonts w:ascii="Arial" w:hAnsi="Arial" w:cs="Arial"/>
          <w:bCs/>
        </w:rPr>
      </w:pPr>
    </w:p>
    <w:p w:rsidR="000008E3" w:rsidRPr="00EE12B4" w:rsidRDefault="000008E3" w:rsidP="000008E3">
      <w:pPr>
        <w:pStyle w:val="NormalWeb"/>
        <w:shd w:val="clear" w:color="auto" w:fill="FFFFFF"/>
        <w:spacing w:line="480" w:lineRule="auto"/>
        <w:jc w:val="both"/>
        <w:rPr>
          <w:rFonts w:ascii="Arial" w:hAnsi="Arial" w:cs="Arial"/>
          <w:bCs/>
        </w:rPr>
      </w:pPr>
    </w:p>
    <w:p w:rsidR="00EB217C" w:rsidRPr="00EE12B4" w:rsidRDefault="00EE12B4" w:rsidP="00095089">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p>
    <w:p w:rsidR="000F0377" w:rsidRPr="00F75771" w:rsidRDefault="000F0377" w:rsidP="00095089">
      <w:pPr>
        <w:spacing w:line="480" w:lineRule="auto"/>
        <w:rPr>
          <w:rFonts w:ascii="Arial" w:hAnsi="Arial" w:cs="Arial"/>
          <w:color w:val="000000"/>
          <w:sz w:val="24"/>
          <w:szCs w:val="20"/>
          <w:shd w:val="clear" w:color="auto" w:fill="FFFFFF"/>
        </w:rPr>
      </w:pPr>
    </w:p>
    <w:p w:rsidR="00B23BCE" w:rsidRPr="00B23BCE" w:rsidRDefault="00B23BCE" w:rsidP="00095089">
      <w:pPr>
        <w:spacing w:line="480" w:lineRule="auto"/>
        <w:rPr>
          <w:rFonts w:ascii="Arial" w:hAnsi="Arial" w:cs="Arial"/>
          <w:color w:val="000000"/>
          <w:sz w:val="24"/>
          <w:szCs w:val="20"/>
          <w:shd w:val="clear" w:color="auto" w:fill="FFFFFF"/>
        </w:rPr>
      </w:pPr>
    </w:p>
    <w:p w:rsidR="008A0D57" w:rsidRDefault="008A0D57" w:rsidP="00095089">
      <w:pPr>
        <w:spacing w:line="480" w:lineRule="auto"/>
        <w:rPr>
          <w:rFonts w:ascii="Arial" w:hAnsi="Arial" w:cs="Arial"/>
          <w:color w:val="000000"/>
          <w:sz w:val="24"/>
          <w:szCs w:val="20"/>
          <w:shd w:val="clear" w:color="auto" w:fill="FFFFFF"/>
        </w:rPr>
      </w:pPr>
    </w:p>
    <w:p w:rsidR="00095089" w:rsidRDefault="00095089" w:rsidP="00095089">
      <w:pPr>
        <w:spacing w:line="480" w:lineRule="auto"/>
        <w:rPr>
          <w:rFonts w:ascii="Arial" w:hAnsi="Arial" w:cs="Arial"/>
          <w:color w:val="000000"/>
          <w:sz w:val="28"/>
          <w:szCs w:val="20"/>
          <w:u w:val="single"/>
          <w:shd w:val="clear" w:color="auto" w:fill="FFFFFF"/>
        </w:rPr>
      </w:pPr>
      <w:r w:rsidRPr="00095089">
        <w:rPr>
          <w:rFonts w:ascii="Arial" w:hAnsi="Arial" w:cs="Arial"/>
          <w:color w:val="000000"/>
          <w:sz w:val="28"/>
          <w:szCs w:val="20"/>
          <w:u w:val="single"/>
          <w:shd w:val="clear" w:color="auto" w:fill="FFFFFF"/>
        </w:rPr>
        <w:lastRenderedPageBreak/>
        <w:t>References</w:t>
      </w:r>
    </w:p>
    <w:p w:rsidR="000C4960" w:rsidRDefault="00095089" w:rsidP="00D031A5">
      <w:pPr>
        <w:pStyle w:val="ListParagraph"/>
        <w:numPr>
          <w:ilvl w:val="0"/>
          <w:numId w:val="2"/>
        </w:numPr>
        <w:spacing w:line="480" w:lineRule="auto"/>
        <w:rPr>
          <w:rFonts w:ascii="Arial" w:hAnsi="Arial" w:cs="Arial"/>
          <w:color w:val="000000"/>
          <w:sz w:val="20"/>
          <w:szCs w:val="20"/>
          <w:shd w:val="clear" w:color="auto" w:fill="FFFFFF"/>
        </w:rPr>
      </w:pPr>
      <w:r w:rsidRPr="00BA7F0C">
        <w:rPr>
          <w:rFonts w:ascii="Arial" w:hAnsi="Arial" w:cs="Arial"/>
          <w:color w:val="000000"/>
          <w:sz w:val="20"/>
          <w:szCs w:val="20"/>
          <w:shd w:val="clear" w:color="auto" w:fill="FFFFFF"/>
        </w:rPr>
        <w:t>Wong, F. (2018)</w:t>
      </w:r>
      <w:r w:rsidRPr="00BA7F0C">
        <w:rPr>
          <w:rFonts w:ascii="Arial" w:hAnsi="Arial" w:cs="Arial"/>
          <w:color w:val="000000"/>
          <w:sz w:val="20"/>
          <w:szCs w:val="20"/>
          <w:shd w:val="clear" w:color="auto" w:fill="FFFFFF"/>
        </w:rPr>
        <w:t> </w:t>
      </w:r>
      <w:r w:rsidRPr="00BA7F0C">
        <w:rPr>
          <w:rFonts w:ascii="Arial" w:hAnsi="Arial" w:cs="Arial"/>
          <w:iCs/>
          <w:color w:val="000000"/>
          <w:sz w:val="20"/>
          <w:szCs w:val="20"/>
          <w:shd w:val="clear" w:color="auto" w:fill="FFFFFF"/>
        </w:rPr>
        <w:t>Professional - Definition, Example, Types of Professionals</w:t>
      </w:r>
      <w:r w:rsidRPr="00BA7F0C">
        <w:rPr>
          <w:rFonts w:ascii="Arial" w:hAnsi="Arial" w:cs="Arial"/>
          <w:color w:val="000000"/>
          <w:sz w:val="20"/>
          <w:szCs w:val="20"/>
          <w:shd w:val="clear" w:color="auto" w:fill="FFFFFF"/>
        </w:rPr>
        <w:t>. [</w:t>
      </w:r>
      <w:r w:rsidR="008605B4" w:rsidRPr="00BA7F0C">
        <w:rPr>
          <w:rFonts w:ascii="Arial" w:hAnsi="Arial" w:cs="Arial"/>
          <w:color w:val="000000"/>
          <w:sz w:val="20"/>
          <w:szCs w:val="20"/>
          <w:shd w:val="clear" w:color="auto" w:fill="FFFFFF"/>
        </w:rPr>
        <w:t>Online</w:t>
      </w:r>
      <w:r w:rsidRPr="00BA7F0C">
        <w:rPr>
          <w:rFonts w:ascii="Arial" w:hAnsi="Arial" w:cs="Arial"/>
          <w:color w:val="000000"/>
          <w:sz w:val="20"/>
          <w:szCs w:val="20"/>
          <w:shd w:val="clear" w:color="auto" w:fill="FFFFFF"/>
        </w:rPr>
        <w:t xml:space="preserve">] Corporate Finance Institute. Available at: https://corporatefinanceinstitute.com/resources/knowledge/other/professional/ </w:t>
      </w:r>
    </w:p>
    <w:p w:rsidR="00095089" w:rsidRPr="00BA7F0C" w:rsidRDefault="00095089" w:rsidP="000C4960">
      <w:pPr>
        <w:pStyle w:val="ListParagraph"/>
        <w:spacing w:line="480" w:lineRule="auto"/>
        <w:rPr>
          <w:rFonts w:ascii="Arial" w:hAnsi="Arial" w:cs="Arial"/>
          <w:color w:val="000000"/>
          <w:sz w:val="20"/>
          <w:szCs w:val="20"/>
          <w:shd w:val="clear" w:color="auto" w:fill="FFFFFF"/>
        </w:rPr>
      </w:pPr>
      <w:r w:rsidRPr="00BA7F0C">
        <w:rPr>
          <w:rFonts w:ascii="Arial" w:hAnsi="Arial" w:cs="Arial"/>
          <w:color w:val="000000"/>
          <w:sz w:val="20"/>
          <w:szCs w:val="20"/>
          <w:shd w:val="clear" w:color="auto" w:fill="FFFFFF"/>
        </w:rPr>
        <w:t>[Accessed 22 Dec. 2019]</w:t>
      </w:r>
    </w:p>
    <w:p w:rsidR="00D031A5" w:rsidRPr="00BA7F0C" w:rsidRDefault="008605B4" w:rsidP="00095089">
      <w:pPr>
        <w:pStyle w:val="ListParagraph"/>
        <w:numPr>
          <w:ilvl w:val="0"/>
          <w:numId w:val="2"/>
        </w:numPr>
        <w:spacing w:line="480" w:lineRule="auto"/>
        <w:rPr>
          <w:rFonts w:ascii="Arial" w:hAnsi="Arial" w:cs="Arial"/>
          <w:color w:val="000000"/>
          <w:sz w:val="20"/>
          <w:shd w:val="clear" w:color="auto" w:fill="FFFFFF"/>
        </w:rPr>
      </w:pPr>
      <w:proofErr w:type="spellStart"/>
      <w:r w:rsidRPr="00BA7F0C">
        <w:rPr>
          <w:rFonts w:ascii="Arial" w:hAnsi="Arial" w:cs="Arial"/>
          <w:color w:val="000000"/>
          <w:sz w:val="20"/>
          <w:szCs w:val="20"/>
          <w:shd w:val="clear" w:color="auto" w:fill="FFFFFF"/>
        </w:rPr>
        <w:t>Mc</w:t>
      </w:r>
      <w:r w:rsidRPr="00BA7F0C">
        <w:rPr>
          <w:rFonts w:ascii="Arial" w:hAnsi="Arial" w:cs="Arial"/>
          <w:color w:val="000000"/>
          <w:sz w:val="20"/>
          <w:szCs w:val="20"/>
          <w:shd w:val="clear" w:color="auto" w:fill="FFFFFF"/>
        </w:rPr>
        <w:t>Querrey</w:t>
      </w:r>
      <w:proofErr w:type="spellEnd"/>
      <w:r w:rsidRPr="00BA7F0C">
        <w:rPr>
          <w:rFonts w:ascii="Arial" w:hAnsi="Arial" w:cs="Arial"/>
          <w:color w:val="000000"/>
          <w:sz w:val="20"/>
          <w:szCs w:val="20"/>
          <w:shd w:val="clear" w:color="auto" w:fill="FFFFFF"/>
        </w:rPr>
        <w:t>, L. (2019)</w:t>
      </w:r>
      <w:r w:rsidRPr="00BA7F0C">
        <w:rPr>
          <w:rFonts w:ascii="Arial" w:hAnsi="Arial" w:cs="Arial"/>
          <w:color w:val="000000"/>
          <w:sz w:val="20"/>
          <w:szCs w:val="20"/>
          <w:shd w:val="clear" w:color="auto" w:fill="FFFFFF"/>
        </w:rPr>
        <w:t> </w:t>
      </w:r>
      <w:proofErr w:type="gramStart"/>
      <w:r w:rsidRPr="00BA7F0C">
        <w:rPr>
          <w:rFonts w:ascii="Arial" w:hAnsi="Arial" w:cs="Arial"/>
          <w:iCs/>
          <w:color w:val="000000"/>
          <w:sz w:val="20"/>
          <w:szCs w:val="20"/>
          <w:shd w:val="clear" w:color="auto" w:fill="FFFFFF"/>
        </w:rPr>
        <w:t>The</w:t>
      </w:r>
      <w:proofErr w:type="gramEnd"/>
      <w:r w:rsidRPr="00BA7F0C">
        <w:rPr>
          <w:rFonts w:ascii="Arial" w:hAnsi="Arial" w:cs="Arial"/>
          <w:iCs/>
          <w:color w:val="000000"/>
          <w:sz w:val="20"/>
          <w:szCs w:val="20"/>
          <w:shd w:val="clear" w:color="auto" w:fill="FFFFFF"/>
        </w:rPr>
        <w:t xml:space="preserve"> Principle of Professionalism</w:t>
      </w:r>
      <w:r w:rsidRPr="00BA7F0C">
        <w:rPr>
          <w:rFonts w:ascii="Arial" w:hAnsi="Arial" w:cs="Arial"/>
          <w:color w:val="000000"/>
          <w:sz w:val="20"/>
          <w:szCs w:val="20"/>
          <w:shd w:val="clear" w:color="auto" w:fill="FFFFFF"/>
        </w:rPr>
        <w:t>. [</w:t>
      </w:r>
      <w:r w:rsidRPr="00BA7F0C">
        <w:rPr>
          <w:rFonts w:ascii="Arial" w:hAnsi="Arial" w:cs="Arial"/>
          <w:color w:val="000000"/>
          <w:sz w:val="20"/>
          <w:szCs w:val="20"/>
          <w:shd w:val="clear" w:color="auto" w:fill="FFFFFF"/>
        </w:rPr>
        <w:t>Online</w:t>
      </w:r>
      <w:r w:rsidRPr="00BA7F0C">
        <w:rPr>
          <w:rFonts w:ascii="Arial" w:hAnsi="Arial" w:cs="Arial"/>
          <w:color w:val="000000"/>
          <w:sz w:val="20"/>
          <w:szCs w:val="20"/>
          <w:shd w:val="clear" w:color="auto" w:fill="FFFFFF"/>
        </w:rPr>
        <w:t xml:space="preserve">] Work.chron.com. </w:t>
      </w:r>
      <w:r w:rsidRPr="00BA7F0C">
        <w:rPr>
          <w:rFonts w:ascii="Arial" w:hAnsi="Arial" w:cs="Arial"/>
          <w:color w:val="000000"/>
          <w:sz w:val="20"/>
          <w:shd w:val="clear" w:color="auto" w:fill="FFFFFF"/>
        </w:rPr>
        <w:t xml:space="preserve">Available at: https://work.chron.com/principle-professionalism-14174.html </w:t>
      </w:r>
    </w:p>
    <w:p w:rsidR="00D031A5" w:rsidRPr="00BA7F0C" w:rsidRDefault="008605B4" w:rsidP="00D031A5">
      <w:pPr>
        <w:pStyle w:val="ListParagraph"/>
        <w:spacing w:line="480" w:lineRule="auto"/>
        <w:rPr>
          <w:rFonts w:ascii="Arial" w:hAnsi="Arial" w:cs="Arial"/>
          <w:color w:val="000000"/>
          <w:sz w:val="20"/>
          <w:shd w:val="clear" w:color="auto" w:fill="FFFFFF"/>
        </w:rPr>
      </w:pPr>
      <w:r w:rsidRPr="00BA7F0C">
        <w:rPr>
          <w:rFonts w:ascii="Arial" w:hAnsi="Arial" w:cs="Arial"/>
          <w:color w:val="000000"/>
          <w:sz w:val="20"/>
          <w:shd w:val="clear" w:color="auto" w:fill="FFFFFF"/>
        </w:rPr>
        <w:t>[Accessed 22 Dec. 2019]</w:t>
      </w:r>
    </w:p>
    <w:p w:rsidR="0000679A" w:rsidRPr="00BA7F0C" w:rsidRDefault="0000679A" w:rsidP="0000679A">
      <w:pPr>
        <w:pStyle w:val="ListParagraph"/>
        <w:numPr>
          <w:ilvl w:val="0"/>
          <w:numId w:val="2"/>
        </w:numPr>
        <w:spacing w:line="480" w:lineRule="auto"/>
        <w:rPr>
          <w:rFonts w:ascii="Arial" w:hAnsi="Arial" w:cs="Arial"/>
          <w:color w:val="000000"/>
          <w:sz w:val="20"/>
          <w:shd w:val="clear" w:color="auto" w:fill="FFFFFF"/>
        </w:rPr>
      </w:pPr>
      <w:r w:rsidRPr="00BA7F0C">
        <w:rPr>
          <w:rFonts w:ascii="Arial" w:hAnsi="Arial" w:cs="Arial"/>
          <w:color w:val="000000"/>
          <w:sz w:val="20"/>
          <w:shd w:val="clear" w:color="auto" w:fill="FFFFFF"/>
        </w:rPr>
        <w:t>Sherman, F. (2017</w:t>
      </w:r>
      <w:r w:rsidRPr="00BA7F0C">
        <w:rPr>
          <w:rFonts w:ascii="Arial" w:hAnsi="Arial" w:cs="Arial"/>
          <w:color w:val="000000"/>
          <w:sz w:val="20"/>
          <w:shd w:val="clear" w:color="auto" w:fill="FFFFFF"/>
        </w:rPr>
        <w:t>)</w:t>
      </w:r>
      <w:r w:rsidRPr="00BA7F0C">
        <w:rPr>
          <w:rFonts w:ascii="Arial" w:hAnsi="Arial" w:cs="Arial"/>
          <w:color w:val="000000"/>
          <w:sz w:val="20"/>
          <w:shd w:val="clear" w:color="auto" w:fill="FFFFFF"/>
        </w:rPr>
        <w:t> </w:t>
      </w:r>
      <w:r w:rsidRPr="00BA7F0C">
        <w:rPr>
          <w:rFonts w:ascii="Arial" w:hAnsi="Arial" w:cs="Arial"/>
          <w:iCs/>
          <w:color w:val="000000"/>
          <w:sz w:val="20"/>
          <w:shd w:val="clear" w:color="auto" w:fill="FFFFFF"/>
        </w:rPr>
        <w:t>Code of Conduct in a Workplace</w:t>
      </w:r>
      <w:r w:rsidRPr="00BA7F0C">
        <w:rPr>
          <w:rFonts w:ascii="Arial" w:hAnsi="Arial" w:cs="Arial"/>
          <w:color w:val="000000"/>
          <w:sz w:val="20"/>
          <w:shd w:val="clear" w:color="auto" w:fill="FFFFFF"/>
        </w:rPr>
        <w:t xml:space="preserve">. [online] Work.chron.com. Available at: https://work.chron.com/code-conduct-workplace-6237.html </w:t>
      </w:r>
    </w:p>
    <w:p w:rsidR="0000679A" w:rsidRPr="00BA7F0C" w:rsidRDefault="0000679A" w:rsidP="0000679A">
      <w:pPr>
        <w:pStyle w:val="ListParagraph"/>
        <w:spacing w:line="480" w:lineRule="auto"/>
        <w:rPr>
          <w:rFonts w:ascii="Arial" w:hAnsi="Arial" w:cs="Arial"/>
          <w:color w:val="000000"/>
          <w:sz w:val="20"/>
          <w:shd w:val="clear" w:color="auto" w:fill="FFFFFF"/>
        </w:rPr>
      </w:pPr>
      <w:r w:rsidRPr="00BA7F0C">
        <w:rPr>
          <w:rFonts w:ascii="Arial" w:hAnsi="Arial" w:cs="Arial"/>
          <w:color w:val="000000"/>
          <w:sz w:val="20"/>
          <w:shd w:val="clear" w:color="auto" w:fill="FFFFFF"/>
        </w:rPr>
        <w:t>[Accessed 22 Dec. 2019]</w:t>
      </w:r>
    </w:p>
    <w:p w:rsidR="00233425" w:rsidRPr="00BA7F0C" w:rsidRDefault="00233425" w:rsidP="00233425">
      <w:pPr>
        <w:pStyle w:val="ListParagraph"/>
        <w:numPr>
          <w:ilvl w:val="0"/>
          <w:numId w:val="2"/>
        </w:numPr>
        <w:spacing w:line="480" w:lineRule="auto"/>
        <w:rPr>
          <w:rFonts w:ascii="Arial" w:hAnsi="Arial" w:cs="Arial"/>
          <w:color w:val="000000"/>
          <w:sz w:val="20"/>
          <w:shd w:val="clear" w:color="auto" w:fill="FFFFFF"/>
        </w:rPr>
      </w:pPr>
      <w:r w:rsidRPr="00BA7F0C">
        <w:rPr>
          <w:rFonts w:ascii="Arial" w:hAnsi="Arial" w:cs="Arial"/>
          <w:color w:val="000000"/>
          <w:sz w:val="20"/>
          <w:shd w:val="clear" w:color="auto" w:fill="FFFFFF"/>
        </w:rPr>
        <w:t>Barnett, T. (2018)</w:t>
      </w:r>
      <w:r w:rsidRPr="00BA7F0C">
        <w:rPr>
          <w:rFonts w:ascii="Arial" w:hAnsi="Arial" w:cs="Arial"/>
          <w:color w:val="000000"/>
          <w:sz w:val="20"/>
          <w:shd w:val="clear" w:color="auto" w:fill="FFFFFF"/>
        </w:rPr>
        <w:t> </w:t>
      </w:r>
      <w:r w:rsidRPr="00BA7F0C">
        <w:rPr>
          <w:rFonts w:ascii="Arial" w:hAnsi="Arial" w:cs="Arial"/>
          <w:i/>
          <w:iCs/>
          <w:color w:val="000000"/>
          <w:sz w:val="20"/>
          <w:shd w:val="clear" w:color="auto" w:fill="FFFFFF"/>
        </w:rPr>
        <w:t>Group Dynamics - organization, levels, examples, type, company, Group development, Group types</w:t>
      </w:r>
      <w:r w:rsidRPr="00BA7F0C">
        <w:rPr>
          <w:rFonts w:ascii="Arial" w:hAnsi="Arial" w:cs="Arial"/>
          <w:color w:val="000000"/>
          <w:sz w:val="20"/>
          <w:shd w:val="clear" w:color="auto" w:fill="FFFFFF"/>
        </w:rPr>
        <w:t xml:space="preserve">. [online] Referenceforbusiness.com. Available at: https://www.referenceforbusiness.com/management/Gr-Int/Group-Dynamics.html </w:t>
      </w:r>
    </w:p>
    <w:p w:rsidR="00233425" w:rsidRPr="00BA7F0C" w:rsidRDefault="00233425" w:rsidP="00233425">
      <w:pPr>
        <w:pStyle w:val="ListParagraph"/>
        <w:spacing w:line="480" w:lineRule="auto"/>
        <w:rPr>
          <w:rFonts w:ascii="Arial" w:hAnsi="Arial" w:cs="Arial"/>
          <w:color w:val="000000"/>
          <w:sz w:val="20"/>
          <w:shd w:val="clear" w:color="auto" w:fill="FFFFFF"/>
        </w:rPr>
      </w:pPr>
      <w:r w:rsidRPr="00BA7F0C">
        <w:rPr>
          <w:rFonts w:ascii="Arial" w:hAnsi="Arial" w:cs="Arial"/>
          <w:color w:val="000000"/>
          <w:sz w:val="20"/>
          <w:shd w:val="clear" w:color="auto" w:fill="FFFFFF"/>
        </w:rPr>
        <w:t>[Accessed 28 Dec. 2019]</w:t>
      </w:r>
    </w:p>
    <w:p w:rsidR="0086770C" w:rsidRPr="00BA7F0C" w:rsidRDefault="0086770C" w:rsidP="0086770C">
      <w:pPr>
        <w:pStyle w:val="ListParagraph"/>
        <w:numPr>
          <w:ilvl w:val="0"/>
          <w:numId w:val="2"/>
        </w:numPr>
        <w:spacing w:line="480" w:lineRule="auto"/>
        <w:rPr>
          <w:rStyle w:val="selectable"/>
          <w:rFonts w:ascii="Arial" w:hAnsi="Arial" w:cs="Arial"/>
          <w:color w:val="000000"/>
          <w:sz w:val="20"/>
          <w:shd w:val="clear" w:color="auto" w:fill="FFFFFF"/>
        </w:rPr>
      </w:pPr>
      <w:r w:rsidRPr="00BA7F0C">
        <w:rPr>
          <w:rStyle w:val="selectable"/>
          <w:rFonts w:ascii="Arial" w:hAnsi="Arial" w:cs="Arial"/>
          <w:color w:val="000000"/>
          <w:sz w:val="20"/>
          <w:szCs w:val="20"/>
          <w:shd w:val="clear" w:color="auto" w:fill="FFFFFF"/>
        </w:rPr>
        <w:t>Jackson, K. (2018)</w:t>
      </w:r>
      <w:r w:rsidRPr="00BA7F0C">
        <w:rPr>
          <w:rStyle w:val="selectable"/>
          <w:rFonts w:ascii="Arial" w:hAnsi="Arial" w:cs="Arial"/>
          <w:color w:val="000000"/>
          <w:sz w:val="20"/>
          <w:szCs w:val="20"/>
          <w:shd w:val="clear" w:color="auto" w:fill="FFFFFF"/>
        </w:rPr>
        <w:t> </w:t>
      </w:r>
      <w:r w:rsidRPr="00BA7F0C">
        <w:rPr>
          <w:rStyle w:val="selectable"/>
          <w:rFonts w:ascii="Arial" w:hAnsi="Arial" w:cs="Arial"/>
          <w:iCs/>
          <w:color w:val="000000"/>
          <w:sz w:val="20"/>
          <w:szCs w:val="20"/>
          <w:shd w:val="clear" w:color="auto" w:fill="FFFFFF"/>
        </w:rPr>
        <w:t>Belbin's Team Roles: How Understanding Team Roles Can Improve Team Performance</w:t>
      </w:r>
      <w:r w:rsidRPr="00BA7F0C">
        <w:rPr>
          <w:rStyle w:val="selectable"/>
          <w:rFonts w:ascii="Arial" w:hAnsi="Arial" w:cs="Arial"/>
          <w:color w:val="000000"/>
          <w:sz w:val="20"/>
          <w:szCs w:val="20"/>
          <w:shd w:val="clear" w:color="auto" w:fill="FFFFFF"/>
        </w:rPr>
        <w:t xml:space="preserve">. [online] Mindtools.com. Available at: </w:t>
      </w:r>
      <w:r w:rsidRPr="00BA7F0C">
        <w:rPr>
          <w:rStyle w:val="selectable"/>
          <w:rFonts w:ascii="Arial" w:hAnsi="Arial" w:cs="Arial"/>
          <w:color w:val="000000"/>
          <w:sz w:val="20"/>
          <w:shd w:val="clear" w:color="auto" w:fill="FFFFFF"/>
        </w:rPr>
        <w:t xml:space="preserve">https://www.mindtools.com/pages/article/newLDR_83.htm </w:t>
      </w:r>
    </w:p>
    <w:p w:rsidR="0086770C" w:rsidRPr="00BA7F0C" w:rsidRDefault="0086770C" w:rsidP="00A5648A">
      <w:pPr>
        <w:pStyle w:val="ListParagraph"/>
        <w:spacing w:line="480" w:lineRule="auto"/>
        <w:rPr>
          <w:rStyle w:val="selectable"/>
          <w:rFonts w:ascii="Arial" w:hAnsi="Arial" w:cs="Arial"/>
          <w:color w:val="000000"/>
          <w:sz w:val="20"/>
          <w:shd w:val="clear" w:color="auto" w:fill="FFFFFF"/>
        </w:rPr>
      </w:pPr>
      <w:r w:rsidRPr="00BA7F0C">
        <w:rPr>
          <w:rStyle w:val="selectable"/>
          <w:rFonts w:ascii="Arial" w:hAnsi="Arial" w:cs="Arial"/>
          <w:color w:val="000000"/>
          <w:sz w:val="20"/>
          <w:shd w:val="clear" w:color="auto" w:fill="FFFFFF"/>
        </w:rPr>
        <w:t>[Accessed 29 Dec. 2019]</w:t>
      </w:r>
    </w:p>
    <w:p w:rsidR="00A5648A" w:rsidRPr="00BA7F0C" w:rsidRDefault="00A5648A" w:rsidP="00A5648A">
      <w:pPr>
        <w:pStyle w:val="ListParagraph"/>
        <w:numPr>
          <w:ilvl w:val="0"/>
          <w:numId w:val="2"/>
        </w:numPr>
        <w:spacing w:line="480" w:lineRule="auto"/>
        <w:rPr>
          <w:rFonts w:ascii="Arial" w:hAnsi="Arial" w:cs="Arial"/>
          <w:color w:val="000000"/>
          <w:sz w:val="20"/>
          <w:shd w:val="clear" w:color="auto" w:fill="FFFFFF"/>
        </w:rPr>
      </w:pPr>
      <w:r w:rsidRPr="00BA7F0C">
        <w:rPr>
          <w:rFonts w:ascii="Arial" w:hAnsi="Arial" w:cs="Arial"/>
          <w:color w:val="000000"/>
          <w:sz w:val="20"/>
          <w:shd w:val="clear" w:color="auto" w:fill="FFFFFF"/>
        </w:rPr>
        <w:t xml:space="preserve">Manage Train </w:t>
      </w:r>
      <w:proofErr w:type="gramStart"/>
      <w:r w:rsidRPr="00BA7F0C">
        <w:rPr>
          <w:rFonts w:ascii="Arial" w:hAnsi="Arial" w:cs="Arial"/>
          <w:color w:val="000000"/>
          <w:sz w:val="20"/>
          <w:shd w:val="clear" w:color="auto" w:fill="FFFFFF"/>
        </w:rPr>
        <w:t>Learn</w:t>
      </w:r>
      <w:proofErr w:type="gramEnd"/>
      <w:r w:rsidRPr="00BA7F0C">
        <w:rPr>
          <w:rFonts w:ascii="Arial" w:hAnsi="Arial" w:cs="Arial"/>
          <w:color w:val="000000"/>
          <w:sz w:val="20"/>
          <w:shd w:val="clear" w:color="auto" w:fill="FFFFFF"/>
        </w:rPr>
        <w:t xml:space="preserve"> (2016)</w:t>
      </w:r>
      <w:r w:rsidRPr="00BA7F0C">
        <w:rPr>
          <w:rFonts w:ascii="Arial" w:hAnsi="Arial" w:cs="Arial"/>
          <w:color w:val="000000"/>
          <w:sz w:val="20"/>
          <w:shd w:val="clear" w:color="auto" w:fill="FFFFFF"/>
        </w:rPr>
        <w:t> </w:t>
      </w:r>
      <w:r w:rsidRPr="00BA7F0C">
        <w:rPr>
          <w:rFonts w:ascii="Arial" w:hAnsi="Arial" w:cs="Arial"/>
          <w:iCs/>
          <w:color w:val="000000"/>
          <w:sz w:val="20"/>
          <w:shd w:val="clear" w:color="auto" w:fill="FFFFFF"/>
        </w:rPr>
        <w:t>The Thomas-</w:t>
      </w:r>
      <w:proofErr w:type="spellStart"/>
      <w:r w:rsidRPr="00BA7F0C">
        <w:rPr>
          <w:rFonts w:ascii="Arial" w:hAnsi="Arial" w:cs="Arial"/>
          <w:iCs/>
          <w:color w:val="000000"/>
          <w:sz w:val="20"/>
          <w:shd w:val="clear" w:color="auto" w:fill="FFFFFF"/>
        </w:rPr>
        <w:t>Kilmann</w:t>
      </w:r>
      <w:proofErr w:type="spellEnd"/>
      <w:r w:rsidRPr="00BA7F0C">
        <w:rPr>
          <w:rFonts w:ascii="Arial" w:hAnsi="Arial" w:cs="Arial"/>
          <w:iCs/>
          <w:color w:val="000000"/>
          <w:sz w:val="20"/>
          <w:shd w:val="clear" w:color="auto" w:fill="FFFFFF"/>
        </w:rPr>
        <w:t xml:space="preserve"> Model - Conflict Resolution</w:t>
      </w:r>
      <w:r w:rsidRPr="00BA7F0C">
        <w:rPr>
          <w:rFonts w:ascii="Arial" w:hAnsi="Arial" w:cs="Arial"/>
          <w:color w:val="000000"/>
          <w:sz w:val="20"/>
          <w:shd w:val="clear" w:color="auto" w:fill="FFFFFF"/>
        </w:rPr>
        <w:t xml:space="preserve">. [online] Managetrainlearn.com. Available at: http://www.managetrainlearn.com/page/conflict-resolution-model </w:t>
      </w:r>
    </w:p>
    <w:p w:rsidR="00A5648A" w:rsidRPr="00BA7F0C" w:rsidRDefault="00A5648A" w:rsidP="00A5648A">
      <w:pPr>
        <w:pStyle w:val="ListParagraph"/>
        <w:spacing w:line="480" w:lineRule="auto"/>
        <w:rPr>
          <w:rFonts w:ascii="Arial" w:hAnsi="Arial" w:cs="Arial"/>
          <w:color w:val="000000"/>
          <w:sz w:val="20"/>
          <w:shd w:val="clear" w:color="auto" w:fill="FFFFFF"/>
        </w:rPr>
      </w:pPr>
      <w:r w:rsidRPr="00BA7F0C">
        <w:rPr>
          <w:rFonts w:ascii="Arial" w:hAnsi="Arial" w:cs="Arial"/>
          <w:color w:val="000000"/>
          <w:sz w:val="20"/>
          <w:shd w:val="clear" w:color="auto" w:fill="FFFFFF"/>
        </w:rPr>
        <w:t>[Accessed 29 Dec. 2019]</w:t>
      </w:r>
    </w:p>
    <w:p w:rsidR="000C4960" w:rsidRPr="000C4960" w:rsidRDefault="00B85419" w:rsidP="00BC7F6A">
      <w:pPr>
        <w:pStyle w:val="ListParagraph"/>
        <w:numPr>
          <w:ilvl w:val="0"/>
          <w:numId w:val="2"/>
        </w:numPr>
        <w:spacing w:line="480" w:lineRule="auto"/>
        <w:rPr>
          <w:rFonts w:ascii="Arial" w:hAnsi="Arial" w:cs="Arial"/>
          <w:color w:val="000000"/>
          <w:sz w:val="24"/>
          <w:u w:val="single"/>
          <w:shd w:val="clear" w:color="auto" w:fill="FFFFFF"/>
        </w:rPr>
      </w:pPr>
      <w:proofErr w:type="spellStart"/>
      <w:r w:rsidRPr="00BA7F0C">
        <w:rPr>
          <w:rFonts w:ascii="Arial" w:hAnsi="Arial" w:cs="Arial"/>
          <w:color w:val="000000"/>
          <w:sz w:val="20"/>
          <w:szCs w:val="20"/>
          <w:shd w:val="clear" w:color="auto" w:fill="FFFFFF"/>
        </w:rPr>
        <w:t>Llys</w:t>
      </w:r>
      <w:proofErr w:type="spellEnd"/>
      <w:r w:rsidRPr="00BA7F0C">
        <w:rPr>
          <w:rFonts w:ascii="Arial" w:hAnsi="Arial" w:cs="Arial"/>
          <w:color w:val="000000"/>
          <w:sz w:val="20"/>
          <w:szCs w:val="20"/>
          <w:shd w:val="clear" w:color="auto" w:fill="FFFFFF"/>
        </w:rPr>
        <w:t xml:space="preserve"> </w:t>
      </w:r>
      <w:proofErr w:type="spellStart"/>
      <w:r w:rsidRPr="00BA7F0C">
        <w:rPr>
          <w:rFonts w:ascii="Arial" w:hAnsi="Arial" w:cs="Arial"/>
          <w:color w:val="000000"/>
          <w:sz w:val="20"/>
          <w:szCs w:val="20"/>
          <w:shd w:val="clear" w:color="auto" w:fill="FFFFFF"/>
        </w:rPr>
        <w:t>Nini</w:t>
      </w:r>
      <w:proofErr w:type="spellEnd"/>
      <w:r w:rsidRPr="00BA7F0C">
        <w:rPr>
          <w:rFonts w:ascii="Arial" w:hAnsi="Arial" w:cs="Arial"/>
          <w:color w:val="000000"/>
          <w:sz w:val="20"/>
          <w:szCs w:val="20"/>
          <w:shd w:val="clear" w:color="auto" w:fill="FFFFFF"/>
        </w:rPr>
        <w:t xml:space="preserve"> (2017) </w:t>
      </w:r>
      <w:r w:rsidRPr="00BA7F0C">
        <w:rPr>
          <w:rFonts w:ascii="Arial" w:hAnsi="Arial" w:cs="Arial"/>
          <w:iCs/>
          <w:color w:val="000000"/>
          <w:sz w:val="20"/>
          <w:szCs w:val="20"/>
          <w:shd w:val="clear" w:color="auto" w:fill="FFFFFF"/>
        </w:rPr>
        <w:t xml:space="preserve">Charity Shops | RSPCA </w:t>
      </w:r>
      <w:proofErr w:type="spellStart"/>
      <w:r w:rsidRPr="00BA7F0C">
        <w:rPr>
          <w:rFonts w:ascii="Arial" w:hAnsi="Arial" w:cs="Arial"/>
          <w:iCs/>
          <w:color w:val="000000"/>
          <w:sz w:val="20"/>
          <w:szCs w:val="20"/>
          <w:shd w:val="clear" w:color="auto" w:fill="FFFFFF"/>
        </w:rPr>
        <w:t>Llys</w:t>
      </w:r>
      <w:proofErr w:type="spellEnd"/>
      <w:r w:rsidRPr="00BA7F0C">
        <w:rPr>
          <w:rFonts w:ascii="Arial" w:hAnsi="Arial" w:cs="Arial"/>
          <w:iCs/>
          <w:color w:val="000000"/>
          <w:sz w:val="20"/>
          <w:szCs w:val="20"/>
          <w:shd w:val="clear" w:color="auto" w:fill="FFFFFF"/>
        </w:rPr>
        <w:t xml:space="preserve"> </w:t>
      </w:r>
      <w:proofErr w:type="spellStart"/>
      <w:r w:rsidRPr="00BA7F0C">
        <w:rPr>
          <w:rFonts w:ascii="Arial" w:hAnsi="Arial" w:cs="Arial"/>
          <w:iCs/>
          <w:color w:val="000000"/>
          <w:sz w:val="20"/>
          <w:szCs w:val="20"/>
          <w:shd w:val="clear" w:color="auto" w:fill="FFFFFF"/>
        </w:rPr>
        <w:t>Nini</w:t>
      </w:r>
      <w:proofErr w:type="spellEnd"/>
      <w:r w:rsidRPr="00BA7F0C">
        <w:rPr>
          <w:rFonts w:ascii="Arial" w:hAnsi="Arial" w:cs="Arial"/>
          <w:iCs/>
          <w:color w:val="000000"/>
          <w:sz w:val="20"/>
          <w:szCs w:val="20"/>
          <w:shd w:val="clear" w:color="auto" w:fill="FFFFFF"/>
        </w:rPr>
        <w:t xml:space="preserve"> Animal Centre</w:t>
      </w:r>
      <w:r w:rsidRPr="00BA7F0C">
        <w:rPr>
          <w:rFonts w:ascii="Arial" w:hAnsi="Arial" w:cs="Arial"/>
          <w:color w:val="000000"/>
          <w:sz w:val="20"/>
          <w:szCs w:val="20"/>
          <w:shd w:val="clear" w:color="auto" w:fill="FFFFFF"/>
        </w:rPr>
        <w:t xml:space="preserve">. [online] Rspca-llysnini.org.uk. Available at: http://www.rspca-llysnini.org.uk/charity-shops.php </w:t>
      </w:r>
    </w:p>
    <w:p w:rsidR="00BA7F0C" w:rsidRPr="00BA7F0C" w:rsidRDefault="00B85419" w:rsidP="000C4960">
      <w:pPr>
        <w:pStyle w:val="ListParagraph"/>
        <w:spacing w:line="480" w:lineRule="auto"/>
        <w:rPr>
          <w:rFonts w:ascii="Arial" w:hAnsi="Arial" w:cs="Arial"/>
          <w:color w:val="000000"/>
          <w:sz w:val="24"/>
          <w:u w:val="single"/>
          <w:shd w:val="clear" w:color="auto" w:fill="FFFFFF"/>
        </w:rPr>
      </w:pPr>
      <w:r w:rsidRPr="00BA7F0C">
        <w:rPr>
          <w:rFonts w:ascii="Arial" w:hAnsi="Arial" w:cs="Arial"/>
          <w:color w:val="000000"/>
          <w:sz w:val="20"/>
          <w:szCs w:val="20"/>
          <w:shd w:val="clear" w:color="auto" w:fill="FFFFFF"/>
        </w:rPr>
        <w:t>[Accessed 3 Jan. 2020]</w:t>
      </w:r>
    </w:p>
    <w:p w:rsidR="00BA7F0C" w:rsidRPr="00BA7F0C" w:rsidRDefault="00BA7F0C" w:rsidP="00BC7F6A">
      <w:pPr>
        <w:pStyle w:val="ListParagraph"/>
        <w:numPr>
          <w:ilvl w:val="0"/>
          <w:numId w:val="2"/>
        </w:numPr>
        <w:spacing w:line="480" w:lineRule="auto"/>
        <w:rPr>
          <w:rFonts w:ascii="Arial" w:hAnsi="Arial" w:cs="Arial"/>
          <w:color w:val="000000"/>
          <w:sz w:val="24"/>
          <w:u w:val="single"/>
          <w:shd w:val="clear" w:color="auto" w:fill="FFFFFF"/>
        </w:rPr>
      </w:pPr>
      <w:r>
        <w:rPr>
          <w:rFonts w:ascii="Arial" w:hAnsi="Arial" w:cs="Arial"/>
          <w:color w:val="000000"/>
          <w:sz w:val="20"/>
          <w:szCs w:val="20"/>
          <w:shd w:val="clear" w:color="auto" w:fill="FFFFFF"/>
        </w:rPr>
        <w:t>CIPD (2019)</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CPD Cycle Stages | CIPD</w:t>
      </w:r>
      <w:r>
        <w:rPr>
          <w:rFonts w:ascii="Arial" w:hAnsi="Arial" w:cs="Arial"/>
          <w:color w:val="000000"/>
          <w:sz w:val="20"/>
          <w:szCs w:val="20"/>
          <w:shd w:val="clear" w:color="auto" w:fill="FFFFFF"/>
        </w:rPr>
        <w:t xml:space="preserve">. [online] CIPD. Available at: </w:t>
      </w:r>
      <w:hyperlink r:id="rId8" w:history="1">
        <w:r w:rsidRPr="00FF261E">
          <w:rPr>
            <w:rStyle w:val="Hyperlink"/>
            <w:rFonts w:ascii="Arial" w:hAnsi="Arial" w:cs="Arial"/>
            <w:sz w:val="20"/>
            <w:szCs w:val="20"/>
            <w:shd w:val="clear" w:color="auto" w:fill="FFFFFF"/>
          </w:rPr>
          <w:t>https://www.cipd.co.uk/learn/cpd/cycle</w:t>
        </w:r>
      </w:hyperlink>
    </w:p>
    <w:p w:rsidR="000C4960" w:rsidRDefault="00BA7F0C" w:rsidP="000C4960">
      <w:pPr>
        <w:pStyle w:val="ListParagraph"/>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4 Jan. 2020]</w:t>
      </w:r>
    </w:p>
    <w:p w:rsidR="00144910" w:rsidRPr="000C4960" w:rsidRDefault="00144910" w:rsidP="000C4960">
      <w:pPr>
        <w:pStyle w:val="ListParagraph"/>
        <w:spacing w:line="480" w:lineRule="auto"/>
        <w:rPr>
          <w:rFonts w:ascii="Arial" w:hAnsi="Arial" w:cs="Arial"/>
          <w:color w:val="000000"/>
          <w:sz w:val="24"/>
          <w:u w:val="single"/>
          <w:shd w:val="clear" w:color="auto" w:fill="FFFFFF"/>
        </w:rPr>
      </w:pPr>
      <w:bookmarkStart w:id="0" w:name="_GoBack"/>
      <w:bookmarkEnd w:id="0"/>
      <w:r w:rsidRPr="000C4960">
        <w:rPr>
          <w:rFonts w:ascii="Arial" w:hAnsi="Arial" w:cs="Arial"/>
          <w:color w:val="000000"/>
          <w:sz w:val="28"/>
          <w:u w:val="single"/>
          <w:shd w:val="clear" w:color="auto" w:fill="FFFFFF"/>
        </w:rPr>
        <w:lastRenderedPageBreak/>
        <w:t>Appendices</w:t>
      </w:r>
    </w:p>
    <w:p w:rsidR="00144910" w:rsidRPr="00144910" w:rsidRDefault="00144910" w:rsidP="00144910">
      <w:pPr>
        <w:spacing w:line="480" w:lineRule="auto"/>
        <w:rPr>
          <w:rFonts w:ascii="Arial" w:hAnsi="Arial" w:cs="Arial"/>
          <w:color w:val="000000"/>
          <w:sz w:val="24"/>
          <w:shd w:val="clear" w:color="auto" w:fill="FFFFFF"/>
        </w:rPr>
      </w:pPr>
      <w:r>
        <w:rPr>
          <w:rFonts w:ascii="Arial" w:hAnsi="Arial" w:cs="Arial"/>
          <w:color w:val="000000"/>
          <w:sz w:val="24"/>
          <w:shd w:val="clear" w:color="auto" w:fill="FFFFFF"/>
        </w:rPr>
        <w:t>2a)</w:t>
      </w:r>
    </w:p>
    <w:p w:rsidR="00144910" w:rsidRPr="00144910" w:rsidRDefault="002D2AF9" w:rsidP="00144910">
      <w:pPr>
        <w:spacing w:line="480" w:lineRule="auto"/>
        <w:rPr>
          <w:rFonts w:ascii="Arial" w:hAnsi="Arial" w:cs="Arial"/>
          <w:color w:val="000000"/>
          <w:sz w:val="24"/>
          <w:shd w:val="clear" w:color="auto" w:fill="FFFFFF"/>
        </w:rPr>
      </w:pPr>
      <w:r>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15393</wp:posOffset>
            </wp:positionV>
            <wp:extent cx="2338070" cy="2166620"/>
            <wp:effectExtent l="0" t="0" r="5080" b="5080"/>
            <wp:wrapSquare wrapText="bothSides"/>
            <wp:docPr id="1" name="Picture 1" descr="TKI Conflic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KI Conflict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8070" cy="21666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95089" w:rsidRDefault="00095089" w:rsidP="00095089">
      <w:pPr>
        <w:spacing w:line="480" w:lineRule="auto"/>
        <w:rPr>
          <w:rFonts w:ascii="Arial" w:hAnsi="Arial" w:cs="Arial"/>
          <w:sz w:val="32"/>
        </w:rPr>
      </w:pPr>
    </w:p>
    <w:p w:rsidR="00C80CAC" w:rsidRDefault="00C80CAC" w:rsidP="00095089">
      <w:pPr>
        <w:spacing w:line="480" w:lineRule="auto"/>
        <w:rPr>
          <w:rFonts w:ascii="Arial" w:hAnsi="Arial" w:cs="Arial"/>
          <w:sz w:val="32"/>
        </w:rPr>
      </w:pPr>
    </w:p>
    <w:p w:rsidR="00C80CAC" w:rsidRDefault="00C80CAC" w:rsidP="00095089">
      <w:pPr>
        <w:spacing w:line="480" w:lineRule="auto"/>
        <w:rPr>
          <w:rFonts w:ascii="Arial" w:hAnsi="Arial" w:cs="Arial"/>
          <w:sz w:val="32"/>
        </w:rPr>
      </w:pPr>
    </w:p>
    <w:p w:rsidR="002D2AF9" w:rsidRDefault="002D2AF9" w:rsidP="00095089">
      <w:pPr>
        <w:spacing w:line="480" w:lineRule="auto"/>
        <w:rPr>
          <w:rFonts w:ascii="Arial" w:hAnsi="Arial" w:cs="Arial"/>
          <w:sz w:val="32"/>
        </w:rPr>
      </w:pPr>
    </w:p>
    <w:p w:rsidR="00C80CAC" w:rsidRPr="002D2AF9" w:rsidRDefault="00C80CAC" w:rsidP="00095089">
      <w:pPr>
        <w:spacing w:line="480" w:lineRule="auto"/>
        <w:rPr>
          <w:sz w:val="18"/>
        </w:rPr>
      </w:pPr>
      <w:r w:rsidRPr="002D2AF9">
        <w:rPr>
          <w:noProof/>
          <w:sz w:val="18"/>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9999</wp:posOffset>
            </wp:positionV>
            <wp:extent cx="3217545" cy="1554480"/>
            <wp:effectExtent l="0" t="0" r="1905" b="7620"/>
            <wp:wrapSquare wrapText="bothSides"/>
            <wp:docPr id="3" name="Picture 3" descr="Image result for simple gant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imple gantt ch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545" cy="1554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2AF9">
        <w:rPr>
          <w:rFonts w:ascii="Arial" w:hAnsi="Arial" w:cs="Arial"/>
          <w:sz w:val="24"/>
        </w:rPr>
        <w:t>3a)</w:t>
      </w:r>
      <w:r w:rsidRPr="002D2AF9">
        <w:rPr>
          <w:sz w:val="18"/>
        </w:rPr>
        <w:t xml:space="preserve"> </w:t>
      </w:r>
    </w:p>
    <w:p w:rsidR="002D2AF9" w:rsidRDefault="002D2AF9" w:rsidP="00095089">
      <w:pPr>
        <w:spacing w:line="480" w:lineRule="auto"/>
      </w:pPr>
    </w:p>
    <w:p w:rsidR="002D2AF9" w:rsidRDefault="002D2AF9" w:rsidP="00095089">
      <w:pPr>
        <w:spacing w:line="480" w:lineRule="auto"/>
      </w:pPr>
    </w:p>
    <w:p w:rsidR="002D2AF9" w:rsidRDefault="002D2AF9" w:rsidP="00095089">
      <w:pPr>
        <w:spacing w:line="480" w:lineRule="auto"/>
      </w:pPr>
    </w:p>
    <w:p w:rsidR="002D2AF9" w:rsidRDefault="002D2AF9" w:rsidP="00095089">
      <w:pPr>
        <w:spacing w:line="480" w:lineRule="auto"/>
        <w:rPr>
          <w:rFonts w:ascii="Arial" w:hAnsi="Arial" w:cs="Arial"/>
          <w:sz w:val="24"/>
        </w:rPr>
      </w:pPr>
      <w:r w:rsidRPr="002D2AF9">
        <w:rPr>
          <w:rFonts w:ascii="Arial" w:hAnsi="Arial" w:cs="Arial"/>
          <w:sz w:val="24"/>
        </w:rPr>
        <w:t>4a)</w:t>
      </w:r>
    </w:p>
    <w:p w:rsidR="002D2AF9" w:rsidRPr="002D2AF9" w:rsidRDefault="002D2AF9" w:rsidP="00095089">
      <w:pPr>
        <w:spacing w:line="480" w:lineRule="auto"/>
        <w:rPr>
          <w:rFonts w:ascii="Arial" w:hAnsi="Arial" w:cs="Arial"/>
          <w:sz w:val="36"/>
        </w:rPr>
      </w:pPr>
      <w:r>
        <w:rPr>
          <w:noProof/>
          <w:lang w:eastAsia="en-GB"/>
        </w:rPr>
        <w:drawing>
          <wp:anchor distT="0" distB="0" distL="114300" distR="114300" simplePos="0" relativeHeight="251662336" behindDoc="0" locked="0" layoutInCell="1" allowOverlap="1">
            <wp:simplePos x="0" y="0"/>
            <wp:positionH relativeFrom="column">
              <wp:posOffset>404495</wp:posOffset>
            </wp:positionH>
            <wp:positionV relativeFrom="paragraph">
              <wp:posOffset>49530</wp:posOffset>
            </wp:positionV>
            <wp:extent cx="4822825" cy="26504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0001" t="24783" r="21180" b="17711"/>
                    <a:stretch/>
                  </pic:blipFill>
                  <pic:spPr bwMode="auto">
                    <a:xfrm>
                      <a:off x="0" y="0"/>
                      <a:ext cx="4822825" cy="2650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2D2AF9" w:rsidRPr="002D2AF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F87" w:rsidRDefault="008F5F87" w:rsidP="00612ADF">
      <w:pPr>
        <w:spacing w:after="0" w:line="240" w:lineRule="auto"/>
      </w:pPr>
      <w:r>
        <w:separator/>
      </w:r>
    </w:p>
  </w:endnote>
  <w:endnote w:type="continuationSeparator" w:id="0">
    <w:p w:rsidR="008F5F87" w:rsidRDefault="008F5F87" w:rsidP="00612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5700068"/>
      <w:docPartObj>
        <w:docPartGallery w:val="Page Numbers (Bottom of Page)"/>
        <w:docPartUnique/>
      </w:docPartObj>
    </w:sdtPr>
    <w:sdtEndPr>
      <w:rPr>
        <w:color w:val="7F7F7F" w:themeColor="background1" w:themeShade="7F"/>
        <w:spacing w:val="60"/>
      </w:rPr>
    </w:sdtEndPr>
    <w:sdtContent>
      <w:p w:rsidR="00612ADF" w:rsidRDefault="00612AD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A0D57" w:rsidRPr="008A0D57">
          <w:rPr>
            <w:b/>
            <w:bCs/>
            <w:noProof/>
          </w:rPr>
          <w:t>12</w:t>
        </w:r>
        <w:r>
          <w:rPr>
            <w:b/>
            <w:bCs/>
            <w:noProof/>
          </w:rPr>
          <w:fldChar w:fldCharType="end"/>
        </w:r>
        <w:r>
          <w:rPr>
            <w:b/>
            <w:bCs/>
          </w:rPr>
          <w:t xml:space="preserve"> | </w:t>
        </w:r>
        <w:r>
          <w:rPr>
            <w:color w:val="7F7F7F" w:themeColor="background1" w:themeShade="7F"/>
            <w:spacing w:val="60"/>
          </w:rPr>
          <w:t>Page</w:t>
        </w:r>
      </w:p>
    </w:sdtContent>
  </w:sdt>
  <w:p w:rsidR="00612ADF" w:rsidRDefault="00612A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F87" w:rsidRDefault="008F5F87" w:rsidP="00612ADF">
      <w:pPr>
        <w:spacing w:after="0" w:line="240" w:lineRule="auto"/>
      </w:pPr>
      <w:r>
        <w:separator/>
      </w:r>
    </w:p>
  </w:footnote>
  <w:footnote w:type="continuationSeparator" w:id="0">
    <w:p w:rsidR="008F5F87" w:rsidRDefault="008F5F87" w:rsidP="00612A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F529A"/>
    <w:multiLevelType w:val="multilevel"/>
    <w:tmpl w:val="3404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CF7D9F"/>
    <w:multiLevelType w:val="hybridMultilevel"/>
    <w:tmpl w:val="063A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369DE"/>
    <w:multiLevelType w:val="hybridMultilevel"/>
    <w:tmpl w:val="428A1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648"/>
    <w:rsid w:val="000008E3"/>
    <w:rsid w:val="0000679A"/>
    <w:rsid w:val="0003648A"/>
    <w:rsid w:val="00037F4E"/>
    <w:rsid w:val="00095089"/>
    <w:rsid w:val="000C4960"/>
    <w:rsid w:val="000F0377"/>
    <w:rsid w:val="000F3C05"/>
    <w:rsid w:val="00144910"/>
    <w:rsid w:val="001604A7"/>
    <w:rsid w:val="00176E5D"/>
    <w:rsid w:val="00192929"/>
    <w:rsid w:val="001C6686"/>
    <w:rsid w:val="001F1E3F"/>
    <w:rsid w:val="00233425"/>
    <w:rsid w:val="00264DAE"/>
    <w:rsid w:val="00284E4A"/>
    <w:rsid w:val="002B4C46"/>
    <w:rsid w:val="002B76AC"/>
    <w:rsid w:val="002D2AF9"/>
    <w:rsid w:val="003373B7"/>
    <w:rsid w:val="00381250"/>
    <w:rsid w:val="003A235C"/>
    <w:rsid w:val="00420EEF"/>
    <w:rsid w:val="00501186"/>
    <w:rsid w:val="005C5654"/>
    <w:rsid w:val="005C677E"/>
    <w:rsid w:val="005D0655"/>
    <w:rsid w:val="005E7336"/>
    <w:rsid w:val="00612ADF"/>
    <w:rsid w:val="006532D9"/>
    <w:rsid w:val="006C6219"/>
    <w:rsid w:val="006F48A4"/>
    <w:rsid w:val="00781BE2"/>
    <w:rsid w:val="007C4648"/>
    <w:rsid w:val="008605B4"/>
    <w:rsid w:val="0086770C"/>
    <w:rsid w:val="0088117F"/>
    <w:rsid w:val="008A0D57"/>
    <w:rsid w:val="008B55AA"/>
    <w:rsid w:val="008F5F87"/>
    <w:rsid w:val="00967CDA"/>
    <w:rsid w:val="00A5648A"/>
    <w:rsid w:val="00A6100D"/>
    <w:rsid w:val="00A969A6"/>
    <w:rsid w:val="00AD649D"/>
    <w:rsid w:val="00B23BCE"/>
    <w:rsid w:val="00B454E6"/>
    <w:rsid w:val="00B85419"/>
    <w:rsid w:val="00B941BA"/>
    <w:rsid w:val="00BA7F0C"/>
    <w:rsid w:val="00C80CAC"/>
    <w:rsid w:val="00D031A5"/>
    <w:rsid w:val="00D26F34"/>
    <w:rsid w:val="00D47EFC"/>
    <w:rsid w:val="00E35135"/>
    <w:rsid w:val="00EB217C"/>
    <w:rsid w:val="00EE12B4"/>
    <w:rsid w:val="00F152D9"/>
    <w:rsid w:val="00F6164F"/>
    <w:rsid w:val="00F75771"/>
    <w:rsid w:val="00FA48F6"/>
    <w:rsid w:val="00FC0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8A4BBC-9915-49BE-98AD-5683BF7CA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2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ADF"/>
  </w:style>
  <w:style w:type="paragraph" w:styleId="Footer">
    <w:name w:val="footer"/>
    <w:basedOn w:val="Normal"/>
    <w:link w:val="FooterChar"/>
    <w:uiPriority w:val="99"/>
    <w:unhideWhenUsed/>
    <w:rsid w:val="00612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ADF"/>
  </w:style>
  <w:style w:type="paragraph" w:styleId="ListParagraph">
    <w:name w:val="List Paragraph"/>
    <w:basedOn w:val="Normal"/>
    <w:uiPriority w:val="34"/>
    <w:qFormat/>
    <w:rsid w:val="00612ADF"/>
    <w:pPr>
      <w:ind w:left="720"/>
      <w:contextualSpacing/>
    </w:pPr>
  </w:style>
  <w:style w:type="character" w:styleId="Strong">
    <w:name w:val="Strong"/>
    <w:basedOn w:val="DefaultParagraphFont"/>
    <w:uiPriority w:val="22"/>
    <w:qFormat/>
    <w:rsid w:val="0086770C"/>
    <w:rPr>
      <w:b/>
      <w:bCs/>
    </w:rPr>
  </w:style>
  <w:style w:type="character" w:customStyle="1" w:styleId="selectable">
    <w:name w:val="selectable"/>
    <w:basedOn w:val="DefaultParagraphFont"/>
    <w:rsid w:val="0086770C"/>
  </w:style>
  <w:style w:type="paragraph" w:styleId="NormalWeb">
    <w:name w:val="Normal (Web)"/>
    <w:basedOn w:val="Normal"/>
    <w:uiPriority w:val="99"/>
    <w:semiHidden/>
    <w:unhideWhenUsed/>
    <w:rsid w:val="00EE12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A7F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35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learn/cpd/cycl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12</Pages>
  <Words>2158</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30</cp:revision>
  <dcterms:created xsi:type="dcterms:W3CDTF">2019-12-10T18:30:00Z</dcterms:created>
  <dcterms:modified xsi:type="dcterms:W3CDTF">2020-01-14T22:41:00Z</dcterms:modified>
</cp:coreProperties>
</file>