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333569" w14:textId="4A285FE1" w:rsidR="001A5B3F" w:rsidRPr="001A5B3F" w:rsidRDefault="001A5B3F" w:rsidP="001A5B3F">
      <w:pPr>
        <w:rPr>
          <w:noProof/>
        </w:rPr>
      </w:pPr>
      <w:r w:rsidRPr="001A5B3F">
        <w:rPr>
          <w:noProof/>
          <w:lang w:val="en-US"/>
        </w:rPr>
        <w:drawing>
          <wp:inline distT="0" distB="0" distL="0" distR="0" wp14:anchorId="08961869" wp14:editId="70EE6B7C">
            <wp:extent cx="2222500" cy="825500"/>
            <wp:effectExtent l="0" t="0" r="6350" b="0"/>
            <wp:docPr id="1800251713"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t="13522" r="1524" b="9949"/>
                    <a:stretch>
                      <a:fillRect/>
                    </a:stretch>
                  </pic:blipFill>
                  <pic:spPr bwMode="auto">
                    <a:xfrm>
                      <a:off x="0" y="0"/>
                      <a:ext cx="2222500" cy="825500"/>
                    </a:xfrm>
                    <a:prstGeom prst="rect">
                      <a:avLst/>
                    </a:prstGeom>
                    <a:noFill/>
                    <a:ln>
                      <a:noFill/>
                    </a:ln>
                  </pic:spPr>
                </pic:pic>
              </a:graphicData>
            </a:graphic>
          </wp:inline>
        </w:drawing>
      </w:r>
    </w:p>
    <w:p w14:paraId="2494B8A4" w14:textId="77777777" w:rsidR="001A5B3F" w:rsidRPr="001A5B3F" w:rsidRDefault="001A5B3F" w:rsidP="001A5B3F">
      <w:pPr>
        <w:rPr>
          <w:noProof/>
        </w:rPr>
      </w:pPr>
    </w:p>
    <w:p w14:paraId="787C2798" w14:textId="77777777" w:rsidR="001A5B3F" w:rsidRPr="001A5B3F" w:rsidRDefault="001A5B3F" w:rsidP="001A5B3F">
      <w:pPr>
        <w:rPr>
          <w:noProof/>
        </w:rPr>
      </w:pPr>
    </w:p>
    <w:p w14:paraId="4E07EA84" w14:textId="77777777" w:rsidR="001A5B3F" w:rsidRPr="001A5B3F" w:rsidRDefault="001A5B3F" w:rsidP="001A5B3F">
      <w:pPr>
        <w:rPr>
          <w:b/>
          <w:noProof/>
        </w:rPr>
      </w:pPr>
      <w:r w:rsidRPr="001A5B3F">
        <w:rPr>
          <w:b/>
          <w:noProof/>
        </w:rPr>
        <w:t xml:space="preserve">Module Name: </w:t>
      </w:r>
      <w:r w:rsidRPr="001A5B3F">
        <w:rPr>
          <w:bCs/>
          <w:noProof/>
        </w:rPr>
        <w:t>Management &amp; Organisational Behaviour</w:t>
      </w:r>
    </w:p>
    <w:p w14:paraId="20BCA897" w14:textId="77777777" w:rsidR="001A5B3F" w:rsidRPr="001A5B3F" w:rsidRDefault="001A5B3F" w:rsidP="001A5B3F">
      <w:pPr>
        <w:rPr>
          <w:bCs/>
          <w:noProof/>
        </w:rPr>
      </w:pPr>
      <w:r w:rsidRPr="001A5B3F">
        <w:rPr>
          <w:b/>
          <w:noProof/>
        </w:rPr>
        <w:t>Module Code</w:t>
      </w:r>
      <w:r w:rsidRPr="001A5B3F">
        <w:rPr>
          <w:bCs/>
          <w:noProof/>
        </w:rPr>
        <w:t>: BMIH5004</w:t>
      </w:r>
    </w:p>
    <w:p w14:paraId="009C6C25" w14:textId="77777777" w:rsidR="001A5B3F" w:rsidRPr="001A5B3F" w:rsidRDefault="001A5B3F" w:rsidP="001A5B3F">
      <w:pPr>
        <w:rPr>
          <w:noProof/>
        </w:rPr>
      </w:pPr>
    </w:p>
    <w:p w14:paraId="0BED7F44" w14:textId="77777777" w:rsidR="001A5B3F" w:rsidRPr="001A5B3F" w:rsidRDefault="001A5B3F" w:rsidP="001A5B3F">
      <w:pPr>
        <w:rPr>
          <w:bCs/>
          <w:noProof/>
        </w:rPr>
      </w:pPr>
      <w:r w:rsidRPr="001A5B3F">
        <w:rPr>
          <w:b/>
          <w:noProof/>
        </w:rPr>
        <w:t xml:space="preserve">Assignment Title: </w:t>
      </w:r>
      <w:r w:rsidRPr="001A5B3F">
        <w:rPr>
          <w:bCs/>
          <w:noProof/>
        </w:rPr>
        <w:t>Assess the impact of different leadership styles on team effectiveness and employee morale in the hospitality industry.</w:t>
      </w:r>
    </w:p>
    <w:p w14:paraId="3138138B" w14:textId="1E5DEB4A" w:rsidR="001A5B3F" w:rsidRPr="001A5B3F" w:rsidRDefault="001A5B3F" w:rsidP="001A5B3F">
      <w:pPr>
        <w:rPr>
          <w:noProof/>
        </w:rPr>
      </w:pPr>
      <w:r w:rsidRPr="001A5B3F">
        <w:rPr>
          <w:noProof/>
        </w:rPr>
        <w:t xml:space="preserve">Lecturer Name: </w:t>
      </w:r>
      <w:r w:rsidR="00416491" w:rsidRPr="00216998">
        <w:rPr>
          <w:noProof/>
        </w:rPr>
        <w:t>Daniel Payne</w:t>
      </w:r>
    </w:p>
    <w:p w14:paraId="4F52978B" w14:textId="77777777" w:rsidR="001A5B3F" w:rsidRPr="001A5B3F" w:rsidRDefault="001A5B3F" w:rsidP="001A5B3F">
      <w:pPr>
        <w:rPr>
          <w:noProof/>
        </w:rPr>
      </w:pPr>
      <w:r w:rsidRPr="001A5B3F">
        <w:rPr>
          <w:noProof/>
        </w:rPr>
        <w:t>Name: Faruque Ahmed</w:t>
      </w:r>
    </w:p>
    <w:p w14:paraId="2E8CA21A" w14:textId="64A4ED19" w:rsidR="001A5B3F" w:rsidRPr="001A5B3F" w:rsidRDefault="001A5B3F" w:rsidP="001A5B3F">
      <w:pPr>
        <w:rPr>
          <w:noProof/>
        </w:rPr>
      </w:pPr>
      <w:r w:rsidRPr="001A5B3F">
        <w:rPr>
          <w:noProof/>
        </w:rPr>
        <w:t>ID:</w:t>
      </w:r>
      <w:r w:rsidR="00416491">
        <w:rPr>
          <w:noProof/>
        </w:rPr>
        <w:t>2235171</w:t>
      </w:r>
    </w:p>
    <w:p w14:paraId="64337F22" w14:textId="77777777" w:rsidR="001A5B3F" w:rsidRPr="001A5B3F" w:rsidRDefault="001A5B3F" w:rsidP="001A5B3F">
      <w:pPr>
        <w:rPr>
          <w:noProof/>
        </w:rPr>
      </w:pPr>
    </w:p>
    <w:p w14:paraId="26A12454" w14:textId="77777777" w:rsidR="001A5B3F" w:rsidRPr="001A5B3F" w:rsidRDefault="001A5B3F" w:rsidP="001A5B3F">
      <w:pPr>
        <w:rPr>
          <w:noProof/>
        </w:rPr>
      </w:pPr>
    </w:p>
    <w:p w14:paraId="0EFB705A" w14:textId="77777777" w:rsidR="001A5B3F" w:rsidRPr="001A5B3F" w:rsidRDefault="001A5B3F" w:rsidP="001A5B3F">
      <w:pPr>
        <w:rPr>
          <w:noProof/>
        </w:rPr>
      </w:pPr>
    </w:p>
    <w:p w14:paraId="5F11EB42" w14:textId="77777777" w:rsidR="001A5B3F" w:rsidRPr="001A5B3F" w:rsidRDefault="001A5B3F" w:rsidP="001A5B3F">
      <w:pPr>
        <w:rPr>
          <w:noProof/>
        </w:rPr>
      </w:pPr>
    </w:p>
    <w:p w14:paraId="4D7B3684" w14:textId="77777777" w:rsidR="001A5B3F" w:rsidRPr="001A5B3F" w:rsidRDefault="001A5B3F" w:rsidP="001A5B3F">
      <w:pPr>
        <w:rPr>
          <w:noProof/>
        </w:rPr>
      </w:pPr>
    </w:p>
    <w:p w14:paraId="0AE7433E" w14:textId="77777777" w:rsidR="001A5B3F" w:rsidRPr="001A5B3F" w:rsidRDefault="001A5B3F" w:rsidP="001A5B3F">
      <w:pPr>
        <w:rPr>
          <w:noProof/>
        </w:rPr>
      </w:pPr>
      <w:r w:rsidRPr="001A5B3F">
        <w:rPr>
          <w:noProof/>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14:paraId="650B5A78" w14:textId="77777777" w:rsidR="001A5B3F" w:rsidRPr="001A5B3F" w:rsidRDefault="001A5B3F" w:rsidP="001A5B3F">
      <w:pPr>
        <w:rPr>
          <w:noProof/>
        </w:rPr>
      </w:pPr>
    </w:p>
    <w:p w14:paraId="7F9A893A" w14:textId="77777777" w:rsidR="001A5B3F" w:rsidRPr="001A5B3F" w:rsidRDefault="001A5B3F" w:rsidP="001A5B3F">
      <w:pPr>
        <w:rPr>
          <w:noProof/>
        </w:rPr>
      </w:pPr>
    </w:p>
    <w:p w14:paraId="668F7BE4" w14:textId="77777777" w:rsidR="001A5B3F" w:rsidRPr="001A5B3F" w:rsidRDefault="001A5B3F" w:rsidP="001A5B3F">
      <w:pPr>
        <w:rPr>
          <w:noProof/>
          <w:lang w:val="en-US"/>
        </w:rPr>
      </w:pPr>
      <w:r w:rsidRPr="001A5B3F">
        <w:rPr>
          <w:noProof/>
        </w:rPr>
        <w:lastRenderedPageBreak/>
        <w:t xml:space="preserve">This essay examines how hospitality leadership styles affect team performance and morale. Leadership is vital to employee engagement, as a 2021 Gallup survey found that engaged companies earn 22% more </w:t>
      </w:r>
      <w:r w:rsidRPr="001A5B3F">
        <w:rPr>
          <w:noProof/>
          <w:lang w:val="en-US"/>
        </w:rPr>
        <w:t>(Gallup, 2021)</w:t>
      </w:r>
      <w:r w:rsidRPr="001A5B3F">
        <w:rPr>
          <w:noProof/>
        </w:rPr>
        <w:t xml:space="preserve">. The Hilton Hotel shows how strong leadership improves guest and employee satisfaction. Strong leadership maintains high standards and employee well-being in the fast-paced, service-driven hotel sector. Leadership styles affect hospitality teamwork, motivation, and job satisfaction. This is relevant since the industry has high turnover and shifting consumer expectations. This essay contrasts Transformational, Transactional, and Situational Leadership on team morale and performance. This research will also examine UK hotel management's different leadership styles, achievements and failures. Leadership styles and hospitality employee results are examined in this essay, along with techniques to engage and empower personnel. </w:t>
      </w:r>
    </w:p>
    <w:p w14:paraId="2990C38E" w14:textId="77777777" w:rsidR="001A5B3F" w:rsidRPr="001A5B3F" w:rsidRDefault="001A5B3F" w:rsidP="001A5B3F">
      <w:pPr>
        <w:rPr>
          <w:noProof/>
          <w:lang w:val="en-US"/>
        </w:rPr>
      </w:pPr>
      <w:r w:rsidRPr="001A5B3F">
        <w:rPr>
          <w:noProof/>
        </w:rPr>
        <w:t xml:space="preserve">Leadership theories explain how styles affect teams and organisations. Great Man Theory was among the first to say leaders are born. According to this idea, only certain people may lead </w:t>
      </w:r>
      <w:r w:rsidRPr="001A5B3F">
        <w:rPr>
          <w:noProof/>
          <w:lang w:val="en-US"/>
        </w:rPr>
        <w:t>(Mullins, 2019)</w:t>
      </w:r>
      <w:r w:rsidRPr="001A5B3F">
        <w:rPr>
          <w:noProof/>
        </w:rPr>
        <w:t xml:space="preserve">. Based on this idea, leadership studies neglect situational elements and skill development. Transactional leadership promotes leader-follower engagement. This technique achieves organisational goals through structure, rewards, and sanctions. Leadership like this requires and rewards obedience. This strategy maintains order and productivity but discourages risk-taking and personal growth, which may limit creativity and innovation. Douglas McGregor's Theories X and Y contrast worker motivation </w:t>
      </w:r>
      <w:r w:rsidRPr="001A5B3F">
        <w:rPr>
          <w:noProof/>
          <w:lang w:val="en-US"/>
        </w:rPr>
        <w:t>(Boddy, 2017)</w:t>
      </w:r>
      <w:r w:rsidRPr="001A5B3F">
        <w:rPr>
          <w:noProof/>
        </w:rPr>
        <w:t xml:space="preserve">. Theory X argues workers are lazy and need constant supervision to be productive. Self-motivated people thrive in accountable, participatory workplaces, says Theory Y. This contrast highlights leadership motives and employee perspectives. </w:t>
      </w:r>
    </w:p>
    <w:p w14:paraId="31AADD61" w14:textId="77777777" w:rsidR="001A5B3F" w:rsidRPr="001A5B3F" w:rsidRDefault="001A5B3F" w:rsidP="001A5B3F">
      <w:pPr>
        <w:rPr>
          <w:noProof/>
          <w:lang w:val="en-US"/>
        </w:rPr>
      </w:pPr>
      <w:r w:rsidRPr="001A5B3F">
        <w:rPr>
          <w:noProof/>
        </w:rPr>
        <w:t xml:space="preserve">Considering a manager's people and production priorities, the Blake and Mouton Managerial Grid suggests five leadership styles. The grid shows poverty, country club, task, middle-ground, and team management </w:t>
      </w:r>
      <w:r w:rsidRPr="001A5B3F">
        <w:rPr>
          <w:noProof/>
          <w:lang w:val="en-US"/>
        </w:rPr>
        <w:t>(Valdivia, Torres and Sánchez, 2022)</w:t>
      </w:r>
      <w:r w:rsidRPr="001A5B3F">
        <w:rPr>
          <w:noProof/>
        </w:rPr>
        <w:t xml:space="preserve">. Team management increases organisational outcomes by focusing on staff satisfaction and productivity. This paradigm balances task- and people-oriented leadership. Adair's ACL paradigm emphasises task, team, and person. This theory suggests that good leaders balance task completion, teamwork, and personal growth. Teamwork, motivation, and production can be improved by leadership. Kurt Lewin defined leadership as autocratic, democratic, or laissez-faire. Unilateral executives govern their teams. It </w:t>
      </w:r>
      <w:r w:rsidRPr="001A5B3F">
        <w:rPr>
          <w:noProof/>
        </w:rPr>
        <w:lastRenderedPageBreak/>
        <w:t xml:space="preserve">speeds decision-making but diminishes staff morale and motivation </w:t>
      </w:r>
      <w:r w:rsidRPr="001A5B3F">
        <w:rPr>
          <w:noProof/>
          <w:lang w:val="en-US"/>
        </w:rPr>
        <w:t>(Rivaldo, 2021)</w:t>
      </w:r>
      <w:r w:rsidRPr="001A5B3F">
        <w:rPr>
          <w:noProof/>
        </w:rPr>
        <w:t xml:space="preserve">. Democratic leaders foster ownership and commitment through cooperative decision-making. Employee engagement and happiness grow with participation. Encourage creativity and freedom by letting people work freely. Mismanaged, this method lacks direction and responsibility. </w:t>
      </w:r>
    </w:p>
    <w:p w14:paraId="02FB8DF6" w14:textId="77777777" w:rsidR="001A5B3F" w:rsidRPr="001A5B3F" w:rsidRDefault="001A5B3F" w:rsidP="001A5B3F">
      <w:pPr>
        <w:rPr>
          <w:noProof/>
          <w:lang w:val="en-US"/>
        </w:rPr>
      </w:pPr>
      <w:r w:rsidRPr="001A5B3F">
        <w:rPr>
          <w:noProof/>
        </w:rPr>
        <w:t xml:space="preserve">Other leadership theories are worth exploring. Transformational leaders motivate people to succeed. Transformational leaders inspire dreams, build relationships, and innovate </w:t>
      </w:r>
      <w:r w:rsidRPr="001A5B3F">
        <w:rPr>
          <w:noProof/>
          <w:lang w:val="en-US"/>
        </w:rPr>
        <w:t>(Mullins, 2019)</w:t>
      </w:r>
      <w:r w:rsidRPr="001A5B3F">
        <w:rPr>
          <w:noProof/>
        </w:rPr>
        <w:t xml:space="preserve">. Empowering and praising followers boosts staff morale. Servant leadership prioritises employee and community needs over organisational goals. This approach promotes employee performance through empathy, listening, and ethical decision-making. Leaders who develop workers enhance morale and loyalty. Per Hersey and Blanchard's Situational Leadership theory, team readiness and context impact leadership success. The idea urges leaders to use directive or supportive follower-development approaches </w:t>
      </w:r>
      <w:r w:rsidRPr="001A5B3F">
        <w:rPr>
          <w:noProof/>
          <w:lang w:val="en-US"/>
        </w:rPr>
        <w:t>(Boddy, 2017)</w:t>
      </w:r>
      <w:r w:rsidRPr="001A5B3F">
        <w:rPr>
          <w:noProof/>
        </w:rPr>
        <w:t xml:space="preserve">. Flexible, responsive leaders improve team performance and happiness. Adaptable leaders can handle complicated and changing conditions. This strategy promotes resilience, creativity, and adaptability. Adaptive leaders encourage experimentation and learning from mistakes to increase teamwork. </w:t>
      </w:r>
    </w:p>
    <w:p w14:paraId="0781C0EE" w14:textId="77777777" w:rsidR="001A5B3F" w:rsidRPr="001A5B3F" w:rsidRDefault="001A5B3F" w:rsidP="001A5B3F">
      <w:pPr>
        <w:rPr>
          <w:noProof/>
        </w:rPr>
      </w:pPr>
      <w:r w:rsidRPr="001A5B3F">
        <w:rPr>
          <w:noProof/>
        </w:rPr>
        <w:t xml:space="preserve">Finally, leadership theories present varied views on how leaders affect teams and organisations. The Great Man Theory had limitations in explaining leadership. Transactional Leadership encourages exchange, while McGregor's Theory X and Y examines employee motivation. Blake and Mouton's Managerial Grid and Adair's Action-Centred Leadership Model emphasise task-people balance </w:t>
      </w:r>
      <w:r w:rsidRPr="001A5B3F">
        <w:rPr>
          <w:noProof/>
          <w:lang w:val="en-US"/>
        </w:rPr>
        <w:t>(Valdivia, Torres and Sánchez, 2022)</w:t>
      </w:r>
      <w:r w:rsidRPr="001A5B3F">
        <w:rPr>
          <w:noProof/>
        </w:rPr>
        <w:t xml:space="preserve">. Lewin's Transformational, Servant, Situational, and Adaptive leadership styles boost morale and teamwork. These theories assist hospitality leaders boost teamwork and employee satisfaction. </w:t>
      </w:r>
    </w:p>
    <w:p w14:paraId="17D32489" w14:textId="77777777" w:rsidR="001A5B3F" w:rsidRPr="001A5B3F" w:rsidRDefault="001A5B3F" w:rsidP="001A5B3F">
      <w:pPr>
        <w:rPr>
          <w:noProof/>
        </w:rPr>
      </w:pPr>
      <w:r w:rsidRPr="001A5B3F">
        <w:rPr>
          <w:noProof/>
        </w:rPr>
        <w:t xml:space="preserve">Leadership style can have both pros and cons. Transactional leadership (structured roles, goals, and performance-based rewards or penalties) is popular and efficient in standardised industries like the UK hotel industry (Khan, Masih and Ali, 2021). Hotel staff morale and relationships benefit and suffer from this leadership style. Short-term performance and efficiency improve with transactional leadership. Setting standards and rewarding personnel for meeting goals promotes accuracy and consistency. Hotel efficiency may improve with transactional leadership. Bass created transactional leadership in 1985 from Max Weber's bureaucracy theory, emphasising order and immediate goals. This strategy helps supervisors focus workers on performance measures in </w:t>
      </w:r>
      <w:r w:rsidRPr="001A5B3F">
        <w:rPr>
          <w:noProof/>
        </w:rPr>
        <w:lastRenderedPageBreak/>
        <w:t xml:space="preserve">major hotels with well-defined positions and frequent output measurements. Former McDonald's UK and Ireland CEO and hotel manager Paul Pomroy manages UK hotels using transactional leadership (Deen and Ali, 2021). Pomroy pushed operational standards and performance-based rewards to improve customer service and efficiency. His transactional leadership improved hotel and fast-food service consistency by focusing on results and procedures. Large hotel chains benefit from this focus on standards and performance since brand reputation and customer satisfaction depend on consistent service. </w:t>
      </w:r>
    </w:p>
    <w:p w14:paraId="1A2D5D7A" w14:textId="77777777" w:rsidR="001A5B3F" w:rsidRPr="001A5B3F" w:rsidRDefault="001A5B3F" w:rsidP="001A5B3F">
      <w:pPr>
        <w:rPr>
          <w:noProof/>
        </w:rPr>
      </w:pPr>
      <w:r w:rsidRPr="001A5B3F">
        <w:rPr>
          <w:noProof/>
        </w:rPr>
        <w:t xml:space="preserve">Transactional leadership is beneficial but lacks teamwork and energy. Innovation and originality are limited. Transactional CEOs may limit creativity with analytics (Ma and Jiang, 2018). Staff may be unable to innovate or suggest improvements. When consumer tastes change, such rigidity may prevent hotel staff from providing tailored or innovative service. According to Herzberg's two-factor theory, transactional leadership diminishes extrinsic reward dissatisfaction but not intrinsic motivation, which fosters long-term commitment. Transactional leadership may promote top-down management, hurting morale (Thapa and Parimoo, 2022). By focusing on individual performance and rewarding or punishing based on results, transactional leadership may hamper teamwork and accountability. Employees may prioritise tasks above problem-solving and service improvement. This could split the team and prioritise performance over collaboration. Transactional approaches helped former De Vere Hotels COO David Guile streamline operations during restructuring. This focus on individual success hurt teamwork and morale, critics warned. Transactional leadership may value short-term gains over staff development (Gerçek, 2017). Goals and rapid rewards can create a transactional relationship between management and staff, where incentives drive behaviour rather than loyalty. Employee involvement affects hotel visitor satisfaction and service. Employee attrition and alienation may result from performance-based pay. Employee motivation research by Herzberg shows that extrinsic rewards cannot maintain job satisfaction. Hotels have high turnover, thus staff may leave without growth, development, or incentives. </w:t>
      </w:r>
    </w:p>
    <w:p w14:paraId="5967C103" w14:textId="77777777" w:rsidR="001A5B3F" w:rsidRPr="001A5B3F" w:rsidRDefault="001A5B3F" w:rsidP="001A5B3F">
      <w:pPr>
        <w:rPr>
          <w:noProof/>
        </w:rPr>
      </w:pPr>
      <w:r w:rsidRPr="001A5B3F">
        <w:rPr>
          <w:noProof/>
        </w:rPr>
        <w:t xml:space="preserve">Finally, transactional leadership helps UK hotels meet short-term goals consistently. The operations and service of Paul Pomroy and David Guile have improved under this leadership. The current approach struggles to foster creativity, teamwork, and staff loyalty (Kužnin and Walker, 2017). Transactional leadership may work well in large hotel chains where standardisation and </w:t>
      </w:r>
      <w:r w:rsidRPr="001A5B3F">
        <w:rPr>
          <w:noProof/>
        </w:rPr>
        <w:lastRenderedPageBreak/>
        <w:t xml:space="preserve">efficiency are key, but it does not encourage intrinsic drive and teamwork, which are necessary for a pleasant and sustainable workplace. For hotel longevity, combine formal performance management with staff development and innovation. </w:t>
      </w:r>
    </w:p>
    <w:p w14:paraId="7C646E4F" w14:textId="77777777" w:rsidR="001A5B3F" w:rsidRPr="001A5B3F" w:rsidRDefault="001A5B3F" w:rsidP="001A5B3F">
      <w:pPr>
        <w:rPr>
          <w:noProof/>
        </w:rPr>
      </w:pPr>
      <w:r w:rsidRPr="001A5B3F">
        <w:rPr>
          <w:noProof/>
        </w:rPr>
        <w:t xml:space="preserve">UK hotel management is competitive, requiring multiple leadership styles for operational success and guest satisfaction. Hotel leaders must meet labour and client needs. Many top UK hotels adopt transformational leadership to improve employee engagement and service. The London Savoy Hotel illustrates revolutionary leadership by inspiring (Dashper, 2020). Leadership at Savoy encourages workers to improve client experiences. This strategy has created an innovative culture where staff are respected and motivated to exceed guest expectations. The Savoy keeps consumers and staff because of its welcoming attitude. Premier Inn leads using transactional leadership by being efficient and consistent (Bowie, 2018). To accomplish operational goals, Premier Inn personnel must clean rooms and check in on time. This management style ensures company service consistency by region. Operations are efficient, but this technique may lack the emotional connection needed to enhance staff morale and loyalty. </w:t>
      </w:r>
    </w:p>
    <w:p w14:paraId="33E8C988" w14:textId="77777777" w:rsidR="001A5B3F" w:rsidRPr="001A5B3F" w:rsidRDefault="001A5B3F" w:rsidP="001A5B3F">
      <w:pPr>
        <w:rPr>
          <w:noProof/>
        </w:rPr>
      </w:pPr>
      <w:r w:rsidRPr="001A5B3F">
        <w:rPr>
          <w:noProof/>
        </w:rPr>
        <w:t xml:space="preserve">McGregor's Theory X and Y affected UK hotel management. Because Theory Y hotels value self-motivation and responsibility, staff are more engaged. Staff at Hilton London Metropole promote freedom and choice (Valdivia, Burín and Montes, 2019). With empowerment, staff morale and contentment increase service. Employee engagement may be difficult at Theory X hotels. A cheap hotel case study showed directive management caused high turnover and low morale. Theory Y improved team chemistry and culture, indicating leadership style affects employee satisfaction. Blake and Mouton's Managerial Grid can assess UK hotel management leadership (Rabiul and Yean, 2021). This paradigm emphasises people-production balance. Marriott International prioritises employee well-being and productivity. Marriott's rigorous training and solid work-life balance help workers achieve high operating standards. Leadership that prioritises people and tasks decreases turnover and boosts visitor satisfaction. </w:t>
      </w:r>
    </w:p>
    <w:p w14:paraId="04883190" w14:textId="77777777" w:rsidR="001A5B3F" w:rsidRPr="001A5B3F" w:rsidRDefault="001A5B3F" w:rsidP="001A5B3F">
      <w:pPr>
        <w:rPr>
          <w:noProof/>
        </w:rPr>
      </w:pPr>
      <w:r w:rsidRPr="001A5B3F">
        <w:rPr>
          <w:noProof/>
        </w:rPr>
        <w:t xml:space="preserve">Adair's ACL balances task, team, and individual needs. This concept works when these three components interact in hotel management. Team leaders at the Radisson Blu Edinburgh are educated to address employee requirements and achieve team and operational goals. Staff are more energetic and serve guests better (Wen et al., 2019). UK hotels follow Lewin's authoritarian, democratic, and laissez-faire methods. Peak periods require swift decisions, therefore autocratic </w:t>
      </w:r>
      <w:r w:rsidRPr="001A5B3F">
        <w:rPr>
          <w:noProof/>
        </w:rPr>
        <w:lastRenderedPageBreak/>
        <w:t xml:space="preserve">leadership may work. The ExCeL London Exhibition Centre uses an authoritarian approach to guarantee staff follow operational requirements and provide excellent service during a major event. Balance is needed because this approach may not satisfy employees long-term. Teamwork has been fostered by democracy at Hotel du Vin. Ownership boosts morale and service quality in this inclusive method (Veliu et al., 2017). Shared ideas empower and improve problem-solving and service innovation. The hotel sector requires structure and monitoring, therefore lax leadership is rare. In creative marketing and event management, hands-off can increase creativity and autonomy. A hotel's marketing team can test new guest-friendly promos in a relaxing setting. </w:t>
      </w:r>
    </w:p>
    <w:p w14:paraId="77E21BE7" w14:textId="77777777" w:rsidR="001A5B3F" w:rsidRPr="001A5B3F" w:rsidRDefault="001A5B3F" w:rsidP="001A5B3F">
      <w:pPr>
        <w:rPr>
          <w:noProof/>
        </w:rPr>
      </w:pPr>
      <w:r w:rsidRPr="001A5B3F">
        <w:rPr>
          <w:noProof/>
        </w:rPr>
        <w:t xml:space="preserve">Leadership styles affect hospitality satisfaction and teamwork. Leadership styles impact company performance, morale, and productivity. Leadership affects teams and workers. Teamwork and employee satisfaction are enhanced under transformational leadership (Ashton, 2018). Team leaders who inspire make others feel valued and involved. Inspiration and vision help teams succeed. Through open communication and collaboration, transformational hotel CEOs establish worker belonging. When employees feel valued, job satisfaction and retention rise. Transformative leaders boost staff engagement and customer loyalty, according to research. Transactional leadership (performance-based rewards and penalties) may not satisfy employees later. Although rapid, this method lacks the emotional connection needed for continued engagement. Burnout can result from treating employees like cogs (Zaim, Demir and Budur, 2021). Transactional mind-sets may cause hospitality professionals to prioritise short-term aims over customer relationships, lowering service quality. This leadership style limits creative and personal growth, demotivating workers to innovate or exceed expectations. </w:t>
      </w:r>
    </w:p>
    <w:p w14:paraId="38556EC5" w14:textId="77777777" w:rsidR="001A5B3F" w:rsidRPr="001A5B3F" w:rsidRDefault="001A5B3F" w:rsidP="001A5B3F">
      <w:pPr>
        <w:rPr>
          <w:noProof/>
        </w:rPr>
      </w:pPr>
      <w:r w:rsidRPr="001A5B3F">
        <w:rPr>
          <w:noProof/>
        </w:rPr>
        <w:t xml:space="preserve">McGregor's Theory X and Theory Y say leadership styles affect teams. X thinks workers need constant monitoring and control; Y argues they want responsibility and self-motivation. Theory X hotels may have low morale and turnover without trust (Sarwar et al., 2020). A toxic workplace with helpless and indifferent workers might come from authoritarian leadership. Theory Y organisations boost job satisfaction with trust and autonomy. Because individuals lead, these workplaces work better together. Blake and Mouton's Managerial Grid balances people and output. Prioritising both improves teamwork and employee satisfaction (Rivaldo, 2021). Effective and caring hotels provide supportive and appreciated workplaces. Teams and partnerships improve </w:t>
      </w:r>
      <w:r w:rsidRPr="001A5B3F">
        <w:rPr>
          <w:noProof/>
        </w:rPr>
        <w:lastRenderedPageBreak/>
        <w:t xml:space="preserve">efficiency with this balanced approach. CEOs who rank efficiency over employee well-being may lower morale and increase absenteeism, hurting teamwork and performance. </w:t>
      </w:r>
    </w:p>
    <w:p w14:paraId="40874D2A" w14:textId="77777777" w:rsidR="001A5B3F" w:rsidRPr="001A5B3F" w:rsidRDefault="001A5B3F" w:rsidP="001A5B3F">
      <w:pPr>
        <w:rPr>
          <w:noProof/>
        </w:rPr>
      </w:pPr>
      <w:r w:rsidRPr="001A5B3F">
        <w:rPr>
          <w:noProof/>
        </w:rPr>
        <w:t xml:space="preserve">Adair's Action-Centred Leadership Model prioritises tasks, teams, and individuals. This tells leaders that satisfying team needs is essential to success. Hospitality executives boost employee happiness with encouragement and resources (Ma and Jiang, 2018). After meeting their requirements, team members improve their chemistry and performance. Career recognition boosts job happiness and dedication. Leadership styles like Lewin's autocratic, democratic, and laissez-faire affect team performance and employee contentment. Autocratic executives can make rapid judgements during busy times but may alienate personnel. Teamwork and contribution boost morale and job satisfaction under democratic leadership. Employees who feel heard are more engaged. Inclusion and democracy increase effectiveness by encouraging teamwork to achieve goals. Though hospitality struggles with laissez-faire leadership, innovation thrives (Kužnin and Walker, 2017). Teams may struggle with accountability and attention without supervision, lowering performance. This strategy can boost employee happiness in independent and innovative companies since team members can try new things. </w:t>
      </w:r>
    </w:p>
    <w:p w14:paraId="21A816AE" w14:textId="77777777" w:rsidR="001A5B3F" w:rsidRPr="001A5B3F" w:rsidRDefault="001A5B3F" w:rsidP="001A5B3F">
      <w:pPr>
        <w:rPr>
          <w:noProof/>
        </w:rPr>
      </w:pPr>
      <w:r w:rsidRPr="001A5B3F">
        <w:rPr>
          <w:noProof/>
        </w:rPr>
        <w:t xml:space="preserve">Finally, leadership styles have the ability to affect hospitality worker morale and effectiveness. Research shows transformational and situational leadership boost employee engagement and happiness. These tactics boost employee loyalty by promoting teamwork, motivation, and ownership. Dissatisfaction and turnover can result from transactional and dictatorial leadership. These approaches' lack of worker commitment and vision causes disengagement. Research suggests that team-specific leadership styles improve performance and employee well-being. This essay stresses that the hotel industry's dynamic nature necessitates leadership review and adaptation. Leadership styles should be evaluated over time to understand how they affect staff retention, work satisfaction, and customer satisfaction. Strategic hotel management leadership frameworks will benefit from these insights. Leaders must adapt their characteristics to foster a positive company culture in this competitive industry. </w:t>
      </w:r>
    </w:p>
    <w:p w14:paraId="487AE38F" w14:textId="77777777" w:rsidR="001A5B3F" w:rsidRPr="001A5B3F" w:rsidRDefault="001A5B3F" w:rsidP="001A5B3F">
      <w:pPr>
        <w:rPr>
          <w:noProof/>
        </w:rPr>
      </w:pPr>
    </w:p>
    <w:p w14:paraId="2D78B054" w14:textId="77777777" w:rsidR="001A5B3F" w:rsidRPr="001A5B3F" w:rsidRDefault="001A5B3F" w:rsidP="001A5B3F">
      <w:pPr>
        <w:rPr>
          <w:noProof/>
        </w:rPr>
      </w:pPr>
    </w:p>
    <w:p w14:paraId="0A115605" w14:textId="77777777" w:rsidR="001A5B3F" w:rsidRPr="001A5B3F" w:rsidRDefault="001A5B3F" w:rsidP="001A5B3F">
      <w:pPr>
        <w:rPr>
          <w:noProof/>
        </w:rPr>
      </w:pPr>
    </w:p>
    <w:p w14:paraId="561DA694" w14:textId="77777777" w:rsidR="001A5B3F" w:rsidRPr="001A5B3F" w:rsidRDefault="001A5B3F" w:rsidP="001A5B3F">
      <w:pPr>
        <w:rPr>
          <w:noProof/>
        </w:rPr>
      </w:pPr>
    </w:p>
    <w:p w14:paraId="4A8C4E69" w14:textId="77777777" w:rsidR="001A5B3F" w:rsidRPr="001A5B3F" w:rsidRDefault="001A5B3F" w:rsidP="001A5B3F">
      <w:pPr>
        <w:rPr>
          <w:noProof/>
        </w:rPr>
      </w:pPr>
    </w:p>
    <w:p w14:paraId="03A8F966" w14:textId="77777777" w:rsidR="001A5B3F" w:rsidRPr="001A5B3F" w:rsidRDefault="001A5B3F" w:rsidP="001A5B3F">
      <w:pPr>
        <w:rPr>
          <w:noProof/>
        </w:rPr>
      </w:pPr>
    </w:p>
    <w:p w14:paraId="04747D13" w14:textId="77777777" w:rsidR="001A5B3F" w:rsidRPr="001A5B3F" w:rsidRDefault="001A5B3F" w:rsidP="001A5B3F">
      <w:pPr>
        <w:rPr>
          <w:noProof/>
        </w:rPr>
      </w:pPr>
    </w:p>
    <w:p w14:paraId="03EEEC2A" w14:textId="77777777" w:rsidR="001A5B3F" w:rsidRPr="001A5B3F" w:rsidRDefault="001A5B3F" w:rsidP="001A5B3F">
      <w:pPr>
        <w:rPr>
          <w:noProof/>
        </w:rPr>
      </w:pPr>
    </w:p>
    <w:p w14:paraId="7FE6CBD0" w14:textId="77777777" w:rsidR="001A5B3F" w:rsidRPr="001A5B3F" w:rsidRDefault="001A5B3F" w:rsidP="001A5B3F">
      <w:pPr>
        <w:rPr>
          <w:noProof/>
        </w:rPr>
      </w:pPr>
    </w:p>
    <w:p w14:paraId="5425F27B" w14:textId="77777777" w:rsidR="001A5B3F" w:rsidRPr="001A5B3F" w:rsidRDefault="001A5B3F" w:rsidP="001A5B3F">
      <w:pPr>
        <w:rPr>
          <w:noProof/>
        </w:rPr>
      </w:pPr>
    </w:p>
    <w:p w14:paraId="4ED445B4" w14:textId="77777777" w:rsidR="001A5B3F" w:rsidRPr="001A5B3F" w:rsidRDefault="001A5B3F" w:rsidP="001A5B3F">
      <w:pPr>
        <w:rPr>
          <w:b/>
          <w:noProof/>
        </w:rPr>
      </w:pPr>
      <w:r w:rsidRPr="001A5B3F">
        <w:rPr>
          <w:b/>
          <w:noProof/>
        </w:rPr>
        <w:t>References</w:t>
      </w:r>
    </w:p>
    <w:p w14:paraId="4082EF3F" w14:textId="77777777" w:rsidR="001A5B3F" w:rsidRPr="001A5B3F" w:rsidRDefault="001A5B3F" w:rsidP="001A5B3F">
      <w:pPr>
        <w:rPr>
          <w:noProof/>
          <w:lang w:val="en-US"/>
        </w:rPr>
      </w:pPr>
      <w:r w:rsidRPr="001A5B3F">
        <w:rPr>
          <w:noProof/>
          <w:lang w:val="en-US"/>
        </w:rPr>
        <w:t xml:space="preserve">Ashton, A.S. (2018). How human resources management best practice influence employee satisfaction and job retention in the Thai hotel industry. </w:t>
      </w:r>
      <w:r w:rsidRPr="001A5B3F">
        <w:rPr>
          <w:i/>
          <w:iCs/>
          <w:noProof/>
          <w:lang w:val="en-US"/>
        </w:rPr>
        <w:t>Journal of Human Resources in Hospitality &amp; Tourism</w:t>
      </w:r>
      <w:r w:rsidRPr="001A5B3F">
        <w:rPr>
          <w:noProof/>
          <w:lang w:val="en-US"/>
        </w:rPr>
        <w:t>, 17(2), pp.175–199. doi:https://doi.org/10.1080/15332845.2017.1340759.</w:t>
      </w:r>
    </w:p>
    <w:p w14:paraId="7A210A17" w14:textId="77777777" w:rsidR="001A5B3F" w:rsidRPr="001A5B3F" w:rsidRDefault="001A5B3F" w:rsidP="001A5B3F">
      <w:pPr>
        <w:rPr>
          <w:noProof/>
          <w:lang w:val="en-US"/>
        </w:rPr>
      </w:pPr>
      <w:r w:rsidRPr="001A5B3F">
        <w:rPr>
          <w:noProof/>
          <w:lang w:val="en-US"/>
        </w:rPr>
        <w:t xml:space="preserve">Boddy, D. (2017). </w:t>
      </w:r>
      <w:r w:rsidRPr="001A5B3F">
        <w:rPr>
          <w:i/>
          <w:iCs/>
          <w:noProof/>
          <w:lang w:val="en-US"/>
        </w:rPr>
        <w:t>Management : An Introduction</w:t>
      </w:r>
      <w:r w:rsidRPr="001A5B3F">
        <w:rPr>
          <w:noProof/>
          <w:lang w:val="en-US"/>
        </w:rPr>
        <w:t>. 7th ed. Harlow: Pearson.</w:t>
      </w:r>
    </w:p>
    <w:p w14:paraId="608D1C20" w14:textId="77777777" w:rsidR="001A5B3F" w:rsidRPr="001A5B3F" w:rsidRDefault="001A5B3F" w:rsidP="001A5B3F">
      <w:pPr>
        <w:rPr>
          <w:noProof/>
          <w:lang w:val="en-US"/>
        </w:rPr>
      </w:pPr>
      <w:r w:rsidRPr="001A5B3F">
        <w:rPr>
          <w:noProof/>
          <w:lang w:val="en-US"/>
        </w:rPr>
        <w:t xml:space="preserve">Bowie, D. (2018). Innovation and 19 th century hotel industry evolution. </w:t>
      </w:r>
      <w:r w:rsidRPr="001A5B3F">
        <w:rPr>
          <w:i/>
          <w:iCs/>
          <w:noProof/>
          <w:lang w:val="en-US"/>
        </w:rPr>
        <w:t>Tourism Management</w:t>
      </w:r>
      <w:r w:rsidRPr="001A5B3F">
        <w:rPr>
          <w:noProof/>
          <w:lang w:val="en-US"/>
        </w:rPr>
        <w:t>, 64, pp.314–323. doi:https://doi.org/10.1016/j.tourman.2017.09.005.</w:t>
      </w:r>
    </w:p>
    <w:p w14:paraId="207CD690" w14:textId="77777777" w:rsidR="001A5B3F" w:rsidRPr="001A5B3F" w:rsidRDefault="001A5B3F" w:rsidP="001A5B3F">
      <w:pPr>
        <w:rPr>
          <w:noProof/>
          <w:lang w:val="en-US"/>
        </w:rPr>
      </w:pPr>
      <w:r w:rsidRPr="001A5B3F">
        <w:rPr>
          <w:noProof/>
          <w:lang w:val="en-US"/>
        </w:rPr>
        <w:t xml:space="preserve">Dashper, K. (2020). Mentoring for gender equality: Supporting female leaders in the hospitality industry. </w:t>
      </w:r>
      <w:r w:rsidRPr="001A5B3F">
        <w:rPr>
          <w:i/>
          <w:iCs/>
          <w:noProof/>
          <w:lang w:val="en-US"/>
        </w:rPr>
        <w:t>International Journal of Hospitality Management</w:t>
      </w:r>
      <w:r w:rsidRPr="001A5B3F">
        <w:rPr>
          <w:noProof/>
          <w:lang w:val="en-US"/>
        </w:rPr>
        <w:t>, 88, p.102397. doi:https://doi.org/10.1016/j.ijhm.2019.102397.</w:t>
      </w:r>
    </w:p>
    <w:p w14:paraId="70400B1B" w14:textId="77777777" w:rsidR="001A5B3F" w:rsidRPr="001A5B3F" w:rsidRDefault="001A5B3F" w:rsidP="001A5B3F">
      <w:pPr>
        <w:rPr>
          <w:noProof/>
          <w:lang w:val="en-US"/>
        </w:rPr>
      </w:pPr>
      <w:r w:rsidRPr="001A5B3F">
        <w:rPr>
          <w:noProof/>
          <w:lang w:val="en-US"/>
        </w:rPr>
        <w:t xml:space="preserve">Deen, R. and Ali, E.-H. (2021). The impact of Strategic Leadership Styles on Financial Business Performance and Sustainable Competitive Advantage in Travel Agencies and Hotels: Corporate Social Responsibility as a Mediator. </w:t>
      </w:r>
      <w:r w:rsidRPr="001A5B3F">
        <w:rPr>
          <w:i/>
          <w:iCs/>
          <w:noProof/>
          <w:lang w:val="en-US"/>
        </w:rPr>
        <w:t>Journal of Association of Arab Universities for Tourism and Hospitality</w:t>
      </w:r>
      <w:r w:rsidRPr="001A5B3F">
        <w:rPr>
          <w:noProof/>
          <w:lang w:val="en-US"/>
        </w:rPr>
        <w:t>, 21(1), pp.70–90. doi:https://doi.org/10.21608/jaauth.2021.83320.1196.</w:t>
      </w:r>
    </w:p>
    <w:p w14:paraId="63F6FEDF" w14:textId="77777777" w:rsidR="001A5B3F" w:rsidRPr="001A5B3F" w:rsidRDefault="001A5B3F" w:rsidP="001A5B3F">
      <w:pPr>
        <w:rPr>
          <w:noProof/>
          <w:lang w:val="en-US"/>
        </w:rPr>
      </w:pPr>
      <w:r w:rsidRPr="001A5B3F">
        <w:rPr>
          <w:noProof/>
          <w:lang w:val="en-US"/>
        </w:rPr>
        <w:t xml:space="preserve">Gallup (2021). Effective Leadership: How to Be a Better Leader. </w:t>
      </w:r>
      <w:r w:rsidRPr="001A5B3F">
        <w:rPr>
          <w:i/>
          <w:iCs/>
          <w:noProof/>
          <w:lang w:val="en-US"/>
        </w:rPr>
        <w:t>Gallup</w:t>
      </w:r>
      <w:r w:rsidRPr="001A5B3F">
        <w:rPr>
          <w:noProof/>
          <w:lang w:val="en-US"/>
        </w:rPr>
        <w:t>. [online] 6 Nov. Available at: https://www.gallup.com/cliftonstrengths/en/356072/how-to-be-better-leader.aspx.</w:t>
      </w:r>
    </w:p>
    <w:p w14:paraId="159C98CA" w14:textId="77777777" w:rsidR="001A5B3F" w:rsidRPr="001A5B3F" w:rsidRDefault="001A5B3F" w:rsidP="001A5B3F">
      <w:pPr>
        <w:rPr>
          <w:noProof/>
          <w:lang w:val="en-US"/>
        </w:rPr>
      </w:pPr>
      <w:r w:rsidRPr="001A5B3F">
        <w:rPr>
          <w:noProof/>
          <w:lang w:val="en-US"/>
        </w:rPr>
        <w:t xml:space="preserve">Gerçek, M. (2017). The Effect of Transformational Leadership &amp; Transactional Leadership on Organizational Commitment - Mediating Role of Self-Efficacy &amp; Psychological Contract -. </w:t>
      </w:r>
      <w:r w:rsidRPr="001A5B3F">
        <w:rPr>
          <w:i/>
          <w:iCs/>
          <w:noProof/>
          <w:lang w:val="en-US"/>
        </w:rPr>
        <w:t>Tourism Research</w:t>
      </w:r>
      <w:r w:rsidRPr="001A5B3F">
        <w:rPr>
          <w:noProof/>
          <w:lang w:val="en-US"/>
        </w:rPr>
        <w:t>, 42(3), pp.47–65. doi:https://doi.org/10.32780/ktidoi.2017.42.3.47.</w:t>
      </w:r>
    </w:p>
    <w:p w14:paraId="339E46D0" w14:textId="77777777" w:rsidR="001A5B3F" w:rsidRPr="001A5B3F" w:rsidRDefault="001A5B3F" w:rsidP="001A5B3F">
      <w:pPr>
        <w:rPr>
          <w:noProof/>
          <w:lang w:val="en-US"/>
        </w:rPr>
      </w:pPr>
      <w:r w:rsidRPr="001A5B3F">
        <w:rPr>
          <w:noProof/>
          <w:lang w:val="en-US"/>
        </w:rPr>
        <w:lastRenderedPageBreak/>
        <w:t xml:space="preserve">Khan, R.N.A., Masih, S. and Ali, W. (2021). Influence of Transactional Leadership and Trust in Leader on Employee Well-being and Mediating role of Organizational Climate. </w:t>
      </w:r>
      <w:r w:rsidRPr="001A5B3F">
        <w:rPr>
          <w:i/>
          <w:iCs/>
          <w:noProof/>
          <w:lang w:val="en-US"/>
        </w:rPr>
        <w:t>International Journal of Business and Economic Affairs</w:t>
      </w:r>
      <w:r w:rsidRPr="001A5B3F">
        <w:rPr>
          <w:noProof/>
          <w:lang w:val="en-US"/>
        </w:rPr>
        <w:t>, [online] 6(1), pp.13–23. Available at: https://ijbea.com/ojs/index.php/ijbea/article/view/163 [Accessed 18 Oct. 2024].</w:t>
      </w:r>
    </w:p>
    <w:p w14:paraId="5A0F73B3" w14:textId="77777777" w:rsidR="001A5B3F" w:rsidRPr="001A5B3F" w:rsidRDefault="001A5B3F" w:rsidP="001A5B3F">
      <w:pPr>
        <w:rPr>
          <w:noProof/>
          <w:lang w:val="en-US"/>
        </w:rPr>
      </w:pPr>
      <w:r w:rsidRPr="001A5B3F">
        <w:rPr>
          <w:noProof/>
          <w:lang w:val="en-US"/>
        </w:rPr>
        <w:t xml:space="preserve">Kužnin, M. and Walker, J.K. (2017). CONTEMPORARY LEADERSHIP CHALLENGES IN HOSPITALITY ORGANIZATIONS IN TIMES OF UNCERTAINTY AND CHANGE. </w:t>
      </w:r>
      <w:r w:rsidRPr="001A5B3F">
        <w:rPr>
          <w:i/>
          <w:iCs/>
          <w:noProof/>
          <w:lang w:val="en-US"/>
        </w:rPr>
        <w:t>DIEM : Dubrovnik International Economic Meeting</w:t>
      </w:r>
      <w:r w:rsidRPr="001A5B3F">
        <w:rPr>
          <w:noProof/>
          <w:lang w:val="en-US"/>
        </w:rPr>
        <w:t>, [online] 3(1), pp.455–468. Available at: https://hrcak.srce.hr/clanak/276295.</w:t>
      </w:r>
    </w:p>
    <w:p w14:paraId="1DD68793" w14:textId="77777777" w:rsidR="001A5B3F" w:rsidRPr="001A5B3F" w:rsidRDefault="001A5B3F" w:rsidP="001A5B3F">
      <w:pPr>
        <w:rPr>
          <w:noProof/>
          <w:lang w:val="en-US"/>
        </w:rPr>
      </w:pPr>
      <w:r w:rsidRPr="001A5B3F">
        <w:rPr>
          <w:noProof/>
          <w:lang w:val="en-US"/>
        </w:rPr>
        <w:t xml:space="preserve">Ma, X. and Jiang, W. (2018). Transformational Leadership, Transactional Leadership, and Employee Creativity in Entrepreneurial Firms. </w:t>
      </w:r>
      <w:r w:rsidRPr="001A5B3F">
        <w:rPr>
          <w:i/>
          <w:iCs/>
          <w:noProof/>
          <w:lang w:val="en-US"/>
        </w:rPr>
        <w:t>The Journal of Applied Behavioral Science</w:t>
      </w:r>
      <w:r w:rsidRPr="001A5B3F">
        <w:rPr>
          <w:noProof/>
          <w:lang w:val="en-US"/>
        </w:rPr>
        <w:t>, 54(3), pp.302–324.</w:t>
      </w:r>
    </w:p>
    <w:p w14:paraId="4A1BDB4F" w14:textId="77777777" w:rsidR="001A5B3F" w:rsidRPr="001A5B3F" w:rsidRDefault="001A5B3F" w:rsidP="001A5B3F">
      <w:pPr>
        <w:rPr>
          <w:noProof/>
          <w:lang w:val="en-US"/>
        </w:rPr>
      </w:pPr>
      <w:r w:rsidRPr="001A5B3F">
        <w:rPr>
          <w:noProof/>
          <w:lang w:val="en-US"/>
        </w:rPr>
        <w:t xml:space="preserve">Mullins, L.J. (2019). </w:t>
      </w:r>
      <w:r w:rsidRPr="001A5B3F">
        <w:rPr>
          <w:i/>
          <w:iCs/>
          <w:noProof/>
          <w:lang w:val="en-US"/>
        </w:rPr>
        <w:t>Organisational Behaviour in the Workplace</w:t>
      </w:r>
      <w:r w:rsidRPr="001A5B3F">
        <w:rPr>
          <w:noProof/>
          <w:lang w:val="en-US"/>
        </w:rPr>
        <w:t>. 12th ed. Harlow: Pearson.</w:t>
      </w:r>
    </w:p>
    <w:p w14:paraId="29B9356D" w14:textId="77777777" w:rsidR="001A5B3F" w:rsidRPr="001A5B3F" w:rsidRDefault="001A5B3F" w:rsidP="001A5B3F">
      <w:pPr>
        <w:rPr>
          <w:noProof/>
          <w:lang w:val="en-US"/>
        </w:rPr>
      </w:pPr>
      <w:r w:rsidRPr="001A5B3F">
        <w:rPr>
          <w:noProof/>
          <w:lang w:val="en-US"/>
        </w:rPr>
        <w:t xml:space="preserve">Rabiul, M.K. and Yean, T.F. (2021). Leadership styles, motivating language, and work engagement: An empirical investigation of the hotel industry. </w:t>
      </w:r>
      <w:r w:rsidRPr="001A5B3F">
        <w:rPr>
          <w:i/>
          <w:iCs/>
          <w:noProof/>
          <w:lang w:val="en-US"/>
        </w:rPr>
        <w:t>International Journal of Hospitality Management</w:t>
      </w:r>
      <w:r w:rsidRPr="001A5B3F">
        <w:rPr>
          <w:noProof/>
          <w:lang w:val="en-US"/>
        </w:rPr>
        <w:t>, [online] 92, p.102712. doi:https://doi.org/10.1016/j.ijhm.2020.102712.</w:t>
      </w:r>
    </w:p>
    <w:p w14:paraId="41435444" w14:textId="77777777" w:rsidR="001A5B3F" w:rsidRPr="001A5B3F" w:rsidRDefault="001A5B3F" w:rsidP="001A5B3F">
      <w:pPr>
        <w:rPr>
          <w:noProof/>
          <w:lang w:val="en-US"/>
        </w:rPr>
      </w:pPr>
      <w:r w:rsidRPr="001A5B3F">
        <w:rPr>
          <w:noProof/>
          <w:lang w:val="en-US"/>
        </w:rPr>
        <w:t xml:space="preserve">Rivaldo, Y. (2021). Leadership and Motivation to Performance through Job Satisfaction of Hotel Employees at D’Merlion Batam. </w:t>
      </w:r>
      <w:r w:rsidRPr="001A5B3F">
        <w:rPr>
          <w:i/>
          <w:iCs/>
          <w:noProof/>
          <w:lang w:val="en-US"/>
        </w:rPr>
        <w:t>The Winners</w:t>
      </w:r>
      <w:r w:rsidRPr="001A5B3F">
        <w:rPr>
          <w:noProof/>
          <w:lang w:val="en-US"/>
        </w:rPr>
        <w:t>, 22(1).</w:t>
      </w:r>
    </w:p>
    <w:p w14:paraId="4F047AFC" w14:textId="77777777" w:rsidR="001A5B3F" w:rsidRPr="001A5B3F" w:rsidRDefault="001A5B3F" w:rsidP="001A5B3F">
      <w:pPr>
        <w:rPr>
          <w:noProof/>
          <w:lang w:val="en-US"/>
        </w:rPr>
      </w:pPr>
      <w:r w:rsidRPr="001A5B3F">
        <w:rPr>
          <w:noProof/>
          <w:lang w:val="en-US"/>
        </w:rPr>
        <w:t xml:space="preserve">Sarwar, H., Ishaq, M.I., Amin, A. and Ahmed, R. (2020). Ethical leadership, work engagement, employees’ well-being, and performance: a cross-cultural comparison. </w:t>
      </w:r>
      <w:r w:rsidRPr="001A5B3F">
        <w:rPr>
          <w:i/>
          <w:iCs/>
          <w:noProof/>
          <w:lang w:val="en-US"/>
        </w:rPr>
        <w:t>Journal of Sustainable Tourism</w:t>
      </w:r>
      <w:r w:rsidRPr="001A5B3F">
        <w:rPr>
          <w:noProof/>
          <w:lang w:val="en-US"/>
        </w:rPr>
        <w:t>, [online] 28(12), pp.2008–2026. doi:https://doi.org/10.1080/09669582.2020.1788039.</w:t>
      </w:r>
    </w:p>
    <w:p w14:paraId="79EEFDEB" w14:textId="77777777" w:rsidR="001A5B3F" w:rsidRPr="001A5B3F" w:rsidRDefault="001A5B3F" w:rsidP="001A5B3F">
      <w:pPr>
        <w:rPr>
          <w:noProof/>
          <w:lang w:val="en-US"/>
        </w:rPr>
      </w:pPr>
      <w:r w:rsidRPr="001A5B3F">
        <w:rPr>
          <w:noProof/>
          <w:lang w:val="en-US"/>
        </w:rPr>
        <w:t xml:space="preserve">Thapa, A. and Parimoo, D. (2022). Transactional Leadership Style and Organizational Performance: The moderating role of emotional intelligence. </w:t>
      </w:r>
      <w:r w:rsidRPr="001A5B3F">
        <w:rPr>
          <w:i/>
          <w:iCs/>
          <w:noProof/>
          <w:lang w:val="en-US"/>
        </w:rPr>
        <w:t>Parikalpana: KIIT Journal of Management</w:t>
      </w:r>
      <w:r w:rsidRPr="001A5B3F">
        <w:rPr>
          <w:noProof/>
          <w:lang w:val="en-US"/>
        </w:rPr>
        <w:t>, 18(1), p.53. doi:https://doi.org/10.23862/kiit-parikalpana/2022/v18/i1/212345.</w:t>
      </w:r>
    </w:p>
    <w:p w14:paraId="6090218C" w14:textId="77777777" w:rsidR="001A5B3F" w:rsidRPr="001A5B3F" w:rsidRDefault="001A5B3F" w:rsidP="001A5B3F">
      <w:pPr>
        <w:rPr>
          <w:noProof/>
          <w:lang w:val="en-US"/>
        </w:rPr>
      </w:pPr>
      <w:r w:rsidRPr="001A5B3F">
        <w:rPr>
          <w:noProof/>
          <w:lang w:val="en-US"/>
        </w:rPr>
        <w:t xml:space="preserve">Valdivia, I., Burín, A.R. and Montes, F.J. (2019). Effects of different leadership styles on hospitality workers. </w:t>
      </w:r>
      <w:r w:rsidRPr="001A5B3F">
        <w:rPr>
          <w:i/>
          <w:iCs/>
          <w:noProof/>
          <w:lang w:val="en-US"/>
        </w:rPr>
        <w:t>Tourism Management</w:t>
      </w:r>
      <w:r w:rsidRPr="001A5B3F">
        <w:rPr>
          <w:noProof/>
          <w:lang w:val="en-US"/>
        </w:rPr>
        <w:t>, [online] 71(2), pp.402–420. Available at: https://www.sciencedirect.com/science/article/pii/S0261517718302620?openEntitledRecommendationsModal=true.</w:t>
      </w:r>
    </w:p>
    <w:p w14:paraId="1463D765" w14:textId="77777777" w:rsidR="001A5B3F" w:rsidRPr="001A5B3F" w:rsidRDefault="001A5B3F" w:rsidP="001A5B3F">
      <w:pPr>
        <w:rPr>
          <w:noProof/>
          <w:lang w:val="en-US"/>
        </w:rPr>
      </w:pPr>
      <w:r w:rsidRPr="001A5B3F">
        <w:rPr>
          <w:noProof/>
          <w:lang w:val="en-US"/>
        </w:rPr>
        <w:lastRenderedPageBreak/>
        <w:t xml:space="preserve">Valdivia, I., Torres, T. and Sánchez, J.-J. (2022). Contemporary leadership in hospitality: a review and research agenda. </w:t>
      </w:r>
      <w:r w:rsidRPr="001A5B3F">
        <w:rPr>
          <w:i/>
          <w:iCs/>
          <w:noProof/>
          <w:lang w:val="en-US"/>
        </w:rPr>
        <w:t>International Journal of Contemporary Hospitality Management</w:t>
      </w:r>
      <w:r w:rsidRPr="001A5B3F">
        <w:rPr>
          <w:noProof/>
          <w:lang w:val="en-US"/>
        </w:rPr>
        <w:t>, 34(6), pp.2399–2422. doi:https://doi.org/10.1108/ijchm-05-2021-0658.</w:t>
      </w:r>
    </w:p>
    <w:p w14:paraId="554B07DF" w14:textId="77777777" w:rsidR="001A5B3F" w:rsidRPr="001A5B3F" w:rsidRDefault="001A5B3F" w:rsidP="001A5B3F">
      <w:pPr>
        <w:rPr>
          <w:noProof/>
          <w:lang w:val="en-US"/>
        </w:rPr>
      </w:pPr>
      <w:r w:rsidRPr="001A5B3F">
        <w:rPr>
          <w:noProof/>
          <w:lang w:val="en-US"/>
        </w:rPr>
        <w:t xml:space="preserve">Veliu, L., Manxhari, M., Demiri, V. and Jahaj, L. (2017). THE INFLUENCE OF LEADERSHIP STYLES ON EMPLOYEE’S PERFORMANCE. </w:t>
      </w:r>
      <w:r w:rsidRPr="001A5B3F">
        <w:rPr>
          <w:i/>
          <w:iCs/>
          <w:noProof/>
          <w:lang w:val="en-US"/>
        </w:rPr>
        <w:t>VADYBA</w:t>
      </w:r>
      <w:r w:rsidRPr="001A5B3F">
        <w:rPr>
          <w:noProof/>
          <w:lang w:val="en-US"/>
        </w:rPr>
        <w:t>, [online] 31(2), pp.59–69. Available at: https://www.ceeol.com/search/article-detail?id=583133.</w:t>
      </w:r>
    </w:p>
    <w:p w14:paraId="3A79C91C" w14:textId="77777777" w:rsidR="001A5B3F" w:rsidRPr="001A5B3F" w:rsidRDefault="001A5B3F" w:rsidP="001A5B3F">
      <w:pPr>
        <w:rPr>
          <w:noProof/>
          <w:lang w:val="en-US"/>
        </w:rPr>
      </w:pPr>
      <w:r w:rsidRPr="001A5B3F">
        <w:rPr>
          <w:noProof/>
          <w:lang w:val="en-US"/>
        </w:rPr>
        <w:t xml:space="preserve">Wen, Ho, Kelana, Othman, Syed ; Wen, T., Ho, T., Kelana, B., Othman, R. and Syed, O. (2019). Leadership Styles in Influencing Employees’ Job Performances. </w:t>
      </w:r>
      <w:r w:rsidRPr="001A5B3F">
        <w:rPr>
          <w:i/>
          <w:iCs/>
          <w:noProof/>
          <w:lang w:val="en-US"/>
        </w:rPr>
        <w:t>International Journal of Academic Research in Business and Social Sciences</w:t>
      </w:r>
      <w:r w:rsidRPr="001A5B3F">
        <w:rPr>
          <w:noProof/>
          <w:lang w:val="en-US"/>
        </w:rPr>
        <w:t>, [online] 9(9), pp.55–65. doi:https://doi.org/10.6007/IJARBSS/v9-i9/6269.</w:t>
      </w:r>
    </w:p>
    <w:p w14:paraId="6D24FB81" w14:textId="77777777" w:rsidR="001A5B3F" w:rsidRPr="001A5B3F" w:rsidRDefault="001A5B3F" w:rsidP="001A5B3F">
      <w:pPr>
        <w:rPr>
          <w:noProof/>
          <w:lang w:val="en-US"/>
        </w:rPr>
      </w:pPr>
      <w:r w:rsidRPr="001A5B3F">
        <w:rPr>
          <w:noProof/>
          <w:lang w:val="en-US"/>
        </w:rPr>
        <w:t xml:space="preserve">Zaim, H., Demir, A. and Budur, T. (2021). Ethical leadership, effectiveness and team performance: an Islamic perspective. </w:t>
      </w:r>
      <w:r w:rsidRPr="001A5B3F">
        <w:rPr>
          <w:i/>
          <w:iCs/>
          <w:noProof/>
          <w:lang w:val="en-US"/>
        </w:rPr>
        <w:t>Middle East J. of Management</w:t>
      </w:r>
      <w:r w:rsidRPr="001A5B3F">
        <w:rPr>
          <w:noProof/>
          <w:lang w:val="en-US"/>
        </w:rPr>
        <w:t>, 8(1), p.42. doi:https://doi.org/10.1504/mejm.2021.111991.</w:t>
      </w:r>
    </w:p>
    <w:p w14:paraId="3ED176E1" w14:textId="77777777" w:rsidR="001A5B3F" w:rsidRPr="001A5B3F" w:rsidRDefault="001A5B3F" w:rsidP="001A5B3F">
      <w:pPr>
        <w:rPr>
          <w:noProof/>
        </w:rPr>
      </w:pPr>
      <w:r w:rsidRPr="001A5B3F">
        <w:rPr>
          <w:noProof/>
        </w:rPr>
        <w:br/>
      </w:r>
    </w:p>
    <w:p w14:paraId="04CA68B0" w14:textId="77777777" w:rsidR="001A5B3F" w:rsidRPr="001A5B3F" w:rsidRDefault="001A5B3F" w:rsidP="001A5B3F">
      <w:pPr>
        <w:rPr>
          <w:noProof/>
        </w:rPr>
      </w:pPr>
    </w:p>
    <w:p w14:paraId="641EDE55" w14:textId="77777777" w:rsidR="001A5B3F" w:rsidRPr="001A5B3F" w:rsidRDefault="001A5B3F" w:rsidP="001A5B3F">
      <w:pPr>
        <w:rPr>
          <w:noProof/>
        </w:rPr>
      </w:pPr>
    </w:p>
    <w:p w14:paraId="0F445E24" w14:textId="77777777" w:rsidR="001A5B3F" w:rsidRPr="001A5B3F" w:rsidRDefault="001A5B3F" w:rsidP="001A5B3F">
      <w:pPr>
        <w:rPr>
          <w:noProof/>
        </w:rPr>
      </w:pPr>
    </w:p>
    <w:p w14:paraId="4CDC36D6" w14:textId="77777777" w:rsidR="001A5B3F" w:rsidRPr="001A5B3F" w:rsidRDefault="001A5B3F" w:rsidP="001A5B3F">
      <w:pPr>
        <w:rPr>
          <w:noProof/>
        </w:rPr>
      </w:pPr>
    </w:p>
    <w:p w14:paraId="37308C94" w14:textId="77777777" w:rsidR="001A5B3F" w:rsidRPr="001A5B3F" w:rsidRDefault="001A5B3F" w:rsidP="001A5B3F">
      <w:pPr>
        <w:rPr>
          <w:noProof/>
        </w:rPr>
      </w:pPr>
    </w:p>
    <w:p w14:paraId="5C8DE5A0" w14:textId="77777777" w:rsidR="001A5B3F" w:rsidRPr="001A5B3F" w:rsidRDefault="001A5B3F" w:rsidP="001A5B3F">
      <w:pPr>
        <w:rPr>
          <w:noProof/>
        </w:rPr>
      </w:pPr>
    </w:p>
    <w:p w14:paraId="4AAF1F7D" w14:textId="77777777" w:rsidR="001A5B3F" w:rsidRPr="001A5B3F" w:rsidRDefault="001A5B3F" w:rsidP="001A5B3F">
      <w:pPr>
        <w:rPr>
          <w:noProof/>
        </w:rPr>
      </w:pPr>
    </w:p>
    <w:p w14:paraId="3B57DB9F" w14:textId="77777777" w:rsidR="001A5B3F" w:rsidRPr="001A5B3F" w:rsidRDefault="001A5B3F" w:rsidP="001A5B3F">
      <w:pPr>
        <w:rPr>
          <w:noProof/>
        </w:rPr>
      </w:pPr>
    </w:p>
    <w:p w14:paraId="34913B1A" w14:textId="77777777" w:rsidR="001A5B3F" w:rsidRPr="001A5B3F" w:rsidRDefault="001A5B3F" w:rsidP="001A5B3F">
      <w:pPr>
        <w:rPr>
          <w:noProof/>
        </w:rPr>
      </w:pPr>
    </w:p>
    <w:p w14:paraId="42953434" w14:textId="77777777" w:rsidR="001A5B3F" w:rsidRPr="001A5B3F" w:rsidRDefault="001A5B3F" w:rsidP="001A5B3F">
      <w:pPr>
        <w:rPr>
          <w:noProof/>
        </w:rPr>
      </w:pPr>
    </w:p>
    <w:p w14:paraId="71008DF9" w14:textId="77777777" w:rsidR="001A5B3F" w:rsidRPr="001A5B3F" w:rsidRDefault="001A5B3F" w:rsidP="001A5B3F">
      <w:pPr>
        <w:rPr>
          <w:noProof/>
        </w:rPr>
      </w:pPr>
    </w:p>
    <w:p w14:paraId="3D53768E" w14:textId="77777777" w:rsidR="001A5B3F" w:rsidRPr="001A5B3F" w:rsidRDefault="001A5B3F" w:rsidP="001A5B3F">
      <w:pPr>
        <w:rPr>
          <w:noProof/>
        </w:rPr>
      </w:pPr>
    </w:p>
    <w:p w14:paraId="4BE955B2" w14:textId="77777777" w:rsidR="00655E7C" w:rsidRPr="001A5B3F" w:rsidRDefault="00655E7C" w:rsidP="001A5B3F"/>
    <w:sectPr w:rsidR="00655E7C" w:rsidRPr="001A5B3F">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084503" w14:textId="77777777" w:rsidR="00C5036C" w:rsidRDefault="00C5036C">
      <w:pPr>
        <w:spacing w:after="0" w:line="240" w:lineRule="auto"/>
      </w:pPr>
      <w:r>
        <w:separator/>
      </w:r>
    </w:p>
  </w:endnote>
  <w:endnote w:type="continuationSeparator" w:id="0">
    <w:p w14:paraId="7F6EFFA4" w14:textId="77777777" w:rsidR="00C5036C" w:rsidRDefault="00C503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46745913"/>
      <w:docPartObj>
        <w:docPartGallery w:val="Page Numbers (Bottom of Page)"/>
        <w:docPartUnique/>
      </w:docPartObj>
    </w:sdtPr>
    <w:sdtContent>
      <w:p w14:paraId="42C4B915" w14:textId="77777777" w:rsidR="006A5DFC" w:rsidRPr="00C53E36" w:rsidRDefault="00FF307C">
        <w:pPr>
          <w:pStyle w:val="Footer"/>
          <w:jc w:val="center"/>
        </w:pPr>
        <w:r w:rsidRPr="00C53E36">
          <w:fldChar w:fldCharType="begin"/>
        </w:r>
        <w:r w:rsidRPr="00C53E36">
          <w:instrText xml:space="preserve"> PAGE   \* MERGEFORMAT </w:instrText>
        </w:r>
        <w:r w:rsidRPr="00C53E36">
          <w:fldChar w:fldCharType="separate"/>
        </w:r>
        <w:r w:rsidRPr="00C53E36">
          <w:t>1</w:t>
        </w:r>
        <w:r w:rsidRPr="00C53E36">
          <w:fldChar w:fldCharType="end"/>
        </w:r>
      </w:p>
    </w:sdtContent>
  </w:sdt>
  <w:p w14:paraId="0FFD28EF" w14:textId="77777777" w:rsidR="006A5DFC" w:rsidRPr="00C53E36" w:rsidRDefault="006A5D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6B1260" w14:textId="77777777" w:rsidR="00C5036C" w:rsidRDefault="00C5036C">
      <w:pPr>
        <w:spacing w:after="0" w:line="240" w:lineRule="auto"/>
      </w:pPr>
      <w:r>
        <w:separator/>
      </w:r>
    </w:p>
  </w:footnote>
  <w:footnote w:type="continuationSeparator" w:id="0">
    <w:p w14:paraId="6BFAC994" w14:textId="77777777" w:rsidR="00C5036C" w:rsidRDefault="00C5036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4CC"/>
    <w:rsid w:val="0000224D"/>
    <w:rsid w:val="000136DB"/>
    <w:rsid w:val="00033BB9"/>
    <w:rsid w:val="001A5B3F"/>
    <w:rsid w:val="00216998"/>
    <w:rsid w:val="00416491"/>
    <w:rsid w:val="00655E7C"/>
    <w:rsid w:val="006717A9"/>
    <w:rsid w:val="006A5DFC"/>
    <w:rsid w:val="00892BE5"/>
    <w:rsid w:val="008D1A8E"/>
    <w:rsid w:val="00956294"/>
    <w:rsid w:val="00C5036C"/>
    <w:rsid w:val="00DD64CC"/>
    <w:rsid w:val="00DD6929"/>
    <w:rsid w:val="00F307E1"/>
    <w:rsid w:val="00F32C17"/>
    <w:rsid w:val="00FA1BBD"/>
    <w:rsid w:val="00FF30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6FF6F"/>
  <w15:chartTrackingRefBased/>
  <w15:docId w15:val="{94578522-D1DB-4273-962F-79D43F23D8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307C"/>
    <w:pPr>
      <w:spacing w:line="360" w:lineRule="auto"/>
      <w:jc w:val="both"/>
    </w:pPr>
    <w:rPr>
      <w:rFonts w:ascii="Times New Roman" w:hAnsi="Times New Roman"/>
      <w:sz w:val="24"/>
    </w:rPr>
  </w:style>
  <w:style w:type="paragraph" w:styleId="Heading1">
    <w:name w:val="heading 1"/>
    <w:basedOn w:val="Heading2"/>
    <w:next w:val="Normal"/>
    <w:link w:val="Heading1Char"/>
    <w:autoRedefine/>
    <w:uiPriority w:val="9"/>
    <w:qFormat/>
    <w:rsid w:val="00FF307C"/>
    <w:pPr>
      <w:keepNext w:val="0"/>
      <w:keepLines w:val="0"/>
      <w:spacing w:before="0" w:after="160"/>
      <w:outlineLvl w:val="0"/>
    </w:pPr>
    <w:rPr>
      <w:rFonts w:ascii="Times New Roman" w:eastAsiaTheme="minorHAnsi" w:hAnsi="Times New Roman" w:cstheme="minorBidi"/>
      <w:b/>
      <w:color w:val="auto"/>
      <w:sz w:val="28"/>
      <w:szCs w:val="24"/>
    </w:rPr>
  </w:style>
  <w:style w:type="paragraph" w:styleId="Heading2">
    <w:name w:val="heading 2"/>
    <w:basedOn w:val="Normal"/>
    <w:next w:val="Normal"/>
    <w:link w:val="Heading2Char"/>
    <w:uiPriority w:val="9"/>
    <w:semiHidden/>
    <w:unhideWhenUsed/>
    <w:qFormat/>
    <w:rsid w:val="00FF30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307C"/>
    <w:rPr>
      <w:rFonts w:ascii="Times New Roman" w:hAnsi="Times New Roman"/>
      <w:b/>
      <w:sz w:val="28"/>
      <w:szCs w:val="24"/>
    </w:rPr>
  </w:style>
  <w:style w:type="paragraph" w:styleId="Header">
    <w:name w:val="header"/>
    <w:basedOn w:val="Normal"/>
    <w:link w:val="HeaderChar"/>
    <w:uiPriority w:val="99"/>
    <w:unhideWhenUsed/>
    <w:rsid w:val="00FF30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307C"/>
    <w:rPr>
      <w:rFonts w:ascii="Times New Roman" w:hAnsi="Times New Roman"/>
      <w:sz w:val="24"/>
    </w:rPr>
  </w:style>
  <w:style w:type="paragraph" w:styleId="Footer">
    <w:name w:val="footer"/>
    <w:basedOn w:val="Normal"/>
    <w:link w:val="FooterChar"/>
    <w:uiPriority w:val="99"/>
    <w:unhideWhenUsed/>
    <w:rsid w:val="00FF30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307C"/>
    <w:rPr>
      <w:rFonts w:ascii="Times New Roman" w:hAnsi="Times New Roman"/>
      <w:sz w:val="24"/>
    </w:rPr>
  </w:style>
  <w:style w:type="paragraph" w:styleId="NormalWeb">
    <w:name w:val="Normal (Web)"/>
    <w:basedOn w:val="Normal"/>
    <w:uiPriority w:val="99"/>
    <w:semiHidden/>
    <w:unhideWhenUsed/>
    <w:rsid w:val="00FF307C"/>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FF307C"/>
    <w:rPr>
      <w:color w:val="0563C1" w:themeColor="hyperlink"/>
      <w:u w:val="single"/>
    </w:rPr>
  </w:style>
  <w:style w:type="paragraph" w:styleId="TOCHeading">
    <w:name w:val="TOC Heading"/>
    <w:basedOn w:val="Heading1"/>
    <w:next w:val="Normal"/>
    <w:uiPriority w:val="39"/>
    <w:unhideWhenUsed/>
    <w:qFormat/>
    <w:rsid w:val="00FF307C"/>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FF307C"/>
    <w:pPr>
      <w:spacing w:after="100"/>
    </w:pPr>
  </w:style>
  <w:style w:type="character" w:customStyle="1" w:styleId="Heading2Char">
    <w:name w:val="Heading 2 Char"/>
    <w:basedOn w:val="DefaultParagraphFont"/>
    <w:link w:val="Heading2"/>
    <w:uiPriority w:val="9"/>
    <w:semiHidden/>
    <w:rsid w:val="00FF307C"/>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1477864">
      <w:bodyDiv w:val="1"/>
      <w:marLeft w:val="0"/>
      <w:marRight w:val="0"/>
      <w:marTop w:val="0"/>
      <w:marBottom w:val="0"/>
      <w:divBdr>
        <w:top w:val="none" w:sz="0" w:space="0" w:color="auto"/>
        <w:left w:val="none" w:sz="0" w:space="0" w:color="auto"/>
        <w:bottom w:val="none" w:sz="0" w:space="0" w:color="auto"/>
        <w:right w:val="none" w:sz="0" w:space="0" w:color="auto"/>
      </w:divBdr>
    </w:div>
    <w:div w:id="1269199730">
      <w:bodyDiv w:val="1"/>
      <w:marLeft w:val="0"/>
      <w:marRight w:val="0"/>
      <w:marTop w:val="0"/>
      <w:marBottom w:val="0"/>
      <w:divBdr>
        <w:top w:val="none" w:sz="0" w:space="0" w:color="auto"/>
        <w:left w:val="none" w:sz="0" w:space="0" w:color="auto"/>
        <w:bottom w:val="none" w:sz="0" w:space="0" w:color="auto"/>
        <w:right w:val="none" w:sz="0" w:space="0" w:color="auto"/>
      </w:divBdr>
    </w:div>
    <w:div w:id="1793397951">
      <w:bodyDiv w:val="1"/>
      <w:marLeft w:val="0"/>
      <w:marRight w:val="0"/>
      <w:marTop w:val="0"/>
      <w:marBottom w:val="0"/>
      <w:divBdr>
        <w:top w:val="none" w:sz="0" w:space="0" w:color="auto"/>
        <w:left w:val="none" w:sz="0" w:space="0" w:color="auto"/>
        <w:bottom w:val="none" w:sz="0" w:space="0" w:color="auto"/>
        <w:right w:val="none" w:sz="0" w:space="0" w:color="auto"/>
      </w:divBdr>
    </w:div>
    <w:div w:id="1825118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11</Pages>
  <Words>3131</Words>
  <Characters>17852</Characters>
  <Application>Microsoft Office Word</Application>
  <DocSecurity>0</DocSecurity>
  <Lines>148</Lines>
  <Paragraphs>41</Paragraphs>
  <ScaleCrop>false</ScaleCrop>
  <Company/>
  <LinksUpToDate>false</LinksUpToDate>
  <CharactersWithSpaces>20942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Nowshin Ahmed</dc:creator>
  <cp:keywords/>
  <dc:description/>
  <cp:lastModifiedBy>Nowshin Ahmed // Rawlins // Student</cp:lastModifiedBy>
  <cp:revision>7</cp:revision>
  <dcterms:created xsi:type="dcterms:W3CDTF">2024-10-09T12:02:00Z</dcterms:created>
  <dcterms:modified xsi:type="dcterms:W3CDTF">2024-10-18T21:05:00Z</dcterms:modified>
</cp:coreProperties>
</file>