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AF88B" w14:textId="18D277C2" w:rsidR="0032354C" w:rsidRPr="007B2F1F" w:rsidRDefault="0032354C" w:rsidP="00395227">
      <w:pPr>
        <w:jc w:val="center"/>
        <w:rPr>
          <w:rFonts w:cstheme="minorHAnsi"/>
          <w:b/>
          <w:bCs/>
          <w:color w:val="1D2125"/>
          <w:sz w:val="22"/>
          <w:szCs w:val="22"/>
          <w:shd w:val="clear" w:color="auto" w:fill="FFFFFF"/>
        </w:rPr>
      </w:pPr>
      <w:r w:rsidRPr="007B2F1F">
        <w:rPr>
          <w:rFonts w:cstheme="minorHAnsi"/>
          <w:b/>
          <w:bCs/>
          <w:color w:val="1D2125"/>
          <w:sz w:val="22"/>
          <w:szCs w:val="22"/>
          <w:shd w:val="clear" w:color="auto" w:fill="FFFFFF"/>
        </w:rPr>
        <w:t> “Myths are a product of a specific time and place”. Discuss the extent to which this statement is valid in relation to your own reading of one of the texts you have studied on this module.</w:t>
      </w:r>
    </w:p>
    <w:p w14:paraId="28F415AD" w14:textId="46529B2F" w:rsidR="0032354C" w:rsidRPr="007B2F1F" w:rsidRDefault="0032354C" w:rsidP="00037917">
      <w:pPr>
        <w:rPr>
          <w:rFonts w:cstheme="minorHAnsi"/>
          <w:color w:val="1D2125"/>
          <w:sz w:val="22"/>
          <w:szCs w:val="22"/>
          <w:shd w:val="clear" w:color="auto" w:fill="FFFFFF"/>
        </w:rPr>
      </w:pPr>
    </w:p>
    <w:p w14:paraId="34B19DA2" w14:textId="250319A8" w:rsidR="00E53C33" w:rsidRPr="007B2F1F" w:rsidRDefault="00037917" w:rsidP="00037917">
      <w:pPr>
        <w:rPr>
          <w:rFonts w:cstheme="minorHAnsi"/>
          <w:color w:val="1D2125"/>
          <w:sz w:val="22"/>
          <w:szCs w:val="22"/>
          <w:shd w:val="clear" w:color="auto" w:fill="FFFFFF"/>
        </w:rPr>
      </w:pPr>
      <w:r w:rsidRPr="007B2F1F">
        <w:rPr>
          <w:rFonts w:cstheme="minorHAnsi"/>
          <w:color w:val="1D2125"/>
          <w:sz w:val="22"/>
          <w:szCs w:val="22"/>
          <w:shd w:val="clear" w:color="auto" w:fill="FFFFFF"/>
        </w:rPr>
        <w:t xml:space="preserve">Myths have </w:t>
      </w:r>
      <w:r w:rsidR="00E53C33" w:rsidRPr="007B2F1F">
        <w:rPr>
          <w:rFonts w:cstheme="minorHAnsi"/>
          <w:color w:val="1D2125"/>
          <w:sz w:val="22"/>
          <w:szCs w:val="22"/>
          <w:shd w:val="clear" w:color="auto" w:fill="FFFFFF"/>
        </w:rPr>
        <w:t>long served as powerful narratives that shape how ancient civilisations understood their world. These stories are filled with symbolism and profound meaning, transcend fiction, and become intricate reflection</w:t>
      </w:r>
      <w:r w:rsidR="00234BEC" w:rsidRPr="007B2F1F">
        <w:rPr>
          <w:rFonts w:cstheme="minorHAnsi"/>
          <w:color w:val="1D2125"/>
          <w:sz w:val="22"/>
          <w:szCs w:val="22"/>
          <w:shd w:val="clear" w:color="auto" w:fill="FFFFFF"/>
        </w:rPr>
        <w:t>s</w:t>
      </w:r>
      <w:r w:rsidR="00E53C33" w:rsidRPr="007B2F1F">
        <w:rPr>
          <w:rFonts w:cstheme="minorHAnsi"/>
          <w:color w:val="1D2125"/>
          <w:sz w:val="22"/>
          <w:szCs w:val="22"/>
          <w:shd w:val="clear" w:color="auto" w:fill="FFFFFF"/>
        </w:rPr>
        <w:t xml:space="preserve"> of the societies that </w:t>
      </w:r>
      <w:r w:rsidR="00234BEC" w:rsidRPr="007B2F1F">
        <w:rPr>
          <w:rFonts w:cstheme="minorHAnsi"/>
          <w:color w:val="1D2125"/>
          <w:sz w:val="22"/>
          <w:szCs w:val="22"/>
          <w:shd w:val="clear" w:color="auto" w:fill="FFFFFF"/>
        </w:rPr>
        <w:t>created</w:t>
      </w:r>
      <w:r w:rsidR="00E53C33" w:rsidRPr="007B2F1F">
        <w:rPr>
          <w:rFonts w:cstheme="minorHAnsi"/>
          <w:color w:val="1D2125"/>
          <w:sz w:val="22"/>
          <w:szCs w:val="22"/>
          <w:shd w:val="clear" w:color="auto" w:fill="FFFFFF"/>
        </w:rPr>
        <w:t xml:space="preserve"> them. Myths are not just tales but rather are deeply rooted in the specific historical, geographical, and cultural contexts from which they emerged. Whether </w:t>
      </w:r>
      <w:r w:rsidR="00234BEC" w:rsidRPr="007B2F1F">
        <w:rPr>
          <w:rFonts w:cstheme="minorHAnsi"/>
          <w:color w:val="1D2125"/>
          <w:sz w:val="22"/>
          <w:szCs w:val="22"/>
          <w:shd w:val="clear" w:color="auto" w:fill="FFFFFF"/>
        </w:rPr>
        <w:t xml:space="preserve">explaining the myths of </w:t>
      </w:r>
      <w:r w:rsidR="00E53C33" w:rsidRPr="007B2F1F">
        <w:rPr>
          <w:rFonts w:cstheme="minorHAnsi"/>
          <w:color w:val="1D2125"/>
          <w:sz w:val="22"/>
          <w:szCs w:val="22"/>
          <w:shd w:val="clear" w:color="auto" w:fill="FFFFFF"/>
        </w:rPr>
        <w:t>Hercules or the</w:t>
      </w:r>
      <w:r w:rsidR="00234BEC" w:rsidRPr="007B2F1F">
        <w:rPr>
          <w:rFonts w:cstheme="minorHAnsi"/>
          <w:color w:val="1D2125"/>
          <w:sz w:val="22"/>
          <w:szCs w:val="22"/>
          <w:shd w:val="clear" w:color="auto" w:fill="FFFFFF"/>
        </w:rPr>
        <w:t xml:space="preserve"> </w:t>
      </w:r>
      <w:r w:rsidR="00E53C33" w:rsidRPr="007B2F1F">
        <w:rPr>
          <w:rFonts w:cstheme="minorHAnsi"/>
          <w:color w:val="1D2125"/>
          <w:sz w:val="22"/>
          <w:szCs w:val="22"/>
          <w:shd w:val="clear" w:color="auto" w:fill="FFFFFF"/>
        </w:rPr>
        <w:t>lineage of Romulus and Remus, myths embody the values, beliefs and experiences of the people who told them, but also the wider society that makes up each civilisation</w:t>
      </w:r>
      <w:r w:rsidR="00234BEC" w:rsidRPr="007B2F1F">
        <w:rPr>
          <w:rFonts w:cstheme="minorHAnsi"/>
          <w:color w:val="1D2125"/>
          <w:sz w:val="22"/>
          <w:szCs w:val="22"/>
          <w:shd w:val="clear" w:color="auto" w:fill="FFFFFF"/>
        </w:rPr>
        <w:t xml:space="preserve"> they come from</w:t>
      </w:r>
      <w:r w:rsidR="00E53C33" w:rsidRPr="007B2F1F">
        <w:rPr>
          <w:rFonts w:cstheme="minorHAnsi"/>
          <w:color w:val="1D2125"/>
          <w:sz w:val="22"/>
          <w:szCs w:val="22"/>
          <w:shd w:val="clear" w:color="auto" w:fill="FFFFFF"/>
        </w:rPr>
        <w:t>.</w:t>
      </w:r>
      <w:r w:rsidR="007F7BAA" w:rsidRPr="007B2F1F">
        <w:rPr>
          <w:rFonts w:cstheme="minorHAnsi"/>
          <w:color w:val="1D2125"/>
          <w:sz w:val="22"/>
          <w:szCs w:val="22"/>
          <w:shd w:val="clear" w:color="auto" w:fill="FFFFFF"/>
        </w:rPr>
        <w:t xml:space="preserve"> </w:t>
      </w:r>
      <w:r w:rsidR="00E53C33" w:rsidRPr="007B2F1F">
        <w:rPr>
          <w:rFonts w:cstheme="minorHAnsi"/>
          <w:color w:val="1D2125"/>
          <w:sz w:val="22"/>
          <w:szCs w:val="22"/>
          <w:shd w:val="clear" w:color="auto" w:fill="FFFFFF"/>
        </w:rPr>
        <w:t>Therefore, this clearly highlights that there is an intrinsic connection between myths and their origins</w:t>
      </w:r>
      <w:r w:rsidR="007F7BAA" w:rsidRPr="007B2F1F">
        <w:rPr>
          <w:rFonts w:cstheme="minorHAnsi"/>
          <w:color w:val="1D2125"/>
          <w:sz w:val="22"/>
          <w:szCs w:val="22"/>
          <w:shd w:val="clear" w:color="auto" w:fill="FFFFFF"/>
        </w:rPr>
        <w:t xml:space="preserve">, demonstrating how myths are a product of a specific time or place. </w:t>
      </w:r>
    </w:p>
    <w:p w14:paraId="2BA8C216" w14:textId="0AC3ED23" w:rsidR="00EB7DB9" w:rsidRPr="007B2F1F" w:rsidRDefault="00EB7DB9" w:rsidP="00EB7DB9">
      <w:pPr>
        <w:rPr>
          <w:rFonts w:cstheme="minorHAnsi"/>
          <w:color w:val="1D2125"/>
          <w:sz w:val="22"/>
          <w:szCs w:val="22"/>
          <w:shd w:val="clear" w:color="auto" w:fill="FFFFFF"/>
        </w:rPr>
      </w:pPr>
    </w:p>
    <w:p w14:paraId="196CFB4F" w14:textId="1F89B272" w:rsidR="00BB28DA" w:rsidRPr="007B2F1F" w:rsidRDefault="00BB28DA" w:rsidP="00EB7DB9">
      <w:pPr>
        <w:rPr>
          <w:rFonts w:cstheme="minorHAnsi"/>
          <w:sz w:val="22"/>
          <w:szCs w:val="22"/>
        </w:rPr>
      </w:pPr>
      <w:r w:rsidRPr="007B2F1F">
        <w:rPr>
          <w:rFonts w:cstheme="minorHAnsi"/>
          <w:color w:val="1D2125"/>
          <w:sz w:val="22"/>
          <w:szCs w:val="22"/>
          <w:shd w:val="clear" w:color="auto" w:fill="FFFFFF"/>
        </w:rPr>
        <w:t xml:space="preserve">One way that highlights how myths are a product of a specific time or place is how these stories explain natural phenomena, cultural </w:t>
      </w:r>
      <w:r w:rsidR="008B32DE" w:rsidRPr="007B2F1F">
        <w:rPr>
          <w:rFonts w:cstheme="minorHAnsi"/>
          <w:color w:val="1D2125"/>
          <w:sz w:val="22"/>
          <w:szCs w:val="22"/>
          <w:shd w:val="clear" w:color="auto" w:fill="FFFFFF"/>
        </w:rPr>
        <w:t>practices,</w:t>
      </w:r>
      <w:r w:rsidRPr="007B2F1F">
        <w:rPr>
          <w:rFonts w:cstheme="minorHAnsi"/>
          <w:color w:val="1D2125"/>
          <w:sz w:val="22"/>
          <w:szCs w:val="22"/>
          <w:shd w:val="clear" w:color="auto" w:fill="FFFFFF"/>
        </w:rPr>
        <w:t xml:space="preserve"> or moral lessons. Each civilisation </w:t>
      </w:r>
      <w:r w:rsidR="00804E82" w:rsidRPr="007B2F1F">
        <w:rPr>
          <w:rFonts w:cstheme="minorHAnsi"/>
          <w:color w:val="1D2125"/>
          <w:sz w:val="22"/>
          <w:szCs w:val="22"/>
          <w:shd w:val="clear" w:color="auto" w:fill="FFFFFF"/>
        </w:rPr>
        <w:t xml:space="preserve">has its own myths that serve as tools for social </w:t>
      </w:r>
      <w:r w:rsidR="00234BEC" w:rsidRPr="007B2F1F">
        <w:rPr>
          <w:rFonts w:cstheme="minorHAnsi"/>
          <w:color w:val="1D2125"/>
          <w:sz w:val="22"/>
          <w:szCs w:val="22"/>
          <w:shd w:val="clear" w:color="auto" w:fill="FFFFFF"/>
        </w:rPr>
        <w:t>attitudes</w:t>
      </w:r>
      <w:r w:rsidR="00804E82" w:rsidRPr="007B2F1F">
        <w:rPr>
          <w:rFonts w:cstheme="minorHAnsi"/>
          <w:color w:val="1D2125"/>
          <w:sz w:val="22"/>
          <w:szCs w:val="22"/>
          <w:shd w:val="clear" w:color="auto" w:fill="FFFFFF"/>
        </w:rPr>
        <w:t xml:space="preserve">, moral </w:t>
      </w:r>
      <w:r w:rsidR="008B32DE" w:rsidRPr="007B2F1F">
        <w:rPr>
          <w:rFonts w:cstheme="minorHAnsi"/>
          <w:color w:val="1D2125"/>
          <w:sz w:val="22"/>
          <w:szCs w:val="22"/>
          <w:shd w:val="clear" w:color="auto" w:fill="FFFFFF"/>
        </w:rPr>
        <w:t>guidance,</w:t>
      </w:r>
      <w:r w:rsidR="00804E82" w:rsidRPr="007B2F1F">
        <w:rPr>
          <w:rFonts w:cstheme="minorHAnsi"/>
          <w:color w:val="1D2125"/>
          <w:sz w:val="22"/>
          <w:szCs w:val="22"/>
          <w:shd w:val="clear" w:color="auto" w:fill="FFFFFF"/>
        </w:rPr>
        <w:t xml:space="preserve"> and explanations of the unknown, and at their core they address humanity’s need to make sense of the world, often by providing answers to existential questions and natural mysteries.</w:t>
      </w:r>
      <w:r w:rsidR="00804E82" w:rsidRPr="007B2F1F">
        <w:rPr>
          <w:rFonts w:cstheme="minorHAnsi"/>
          <w:sz w:val="22"/>
          <w:szCs w:val="22"/>
        </w:rPr>
        <w:t xml:space="preserve"> One example of this is the Greek myth of Persephone and Demeter, which provides an explanation to the changes in seasons and weather, when science was in its infancy. </w:t>
      </w:r>
    </w:p>
    <w:p w14:paraId="41301AEC" w14:textId="58E33D21" w:rsidR="00804E82" w:rsidRPr="007B2F1F" w:rsidRDefault="00804E82" w:rsidP="00804E82">
      <w:pPr>
        <w:ind w:left="720"/>
        <w:rPr>
          <w:rFonts w:cstheme="minorHAnsi"/>
          <w:sz w:val="22"/>
          <w:szCs w:val="22"/>
        </w:rPr>
      </w:pPr>
      <w:r w:rsidRPr="007B2F1F">
        <w:rPr>
          <w:rFonts w:cstheme="minorHAnsi"/>
          <w:sz w:val="22"/>
          <w:szCs w:val="22"/>
        </w:rPr>
        <w:t xml:space="preserve">In this story, Persephone is kidnapped by Hades and her anxious mother Demeter appeals to Hercules for help, and when he </w:t>
      </w:r>
      <w:r w:rsidR="00294165" w:rsidRPr="007B2F1F">
        <w:rPr>
          <w:rFonts w:cstheme="minorHAnsi"/>
          <w:sz w:val="22"/>
          <w:szCs w:val="22"/>
        </w:rPr>
        <w:t>refuses,</w:t>
      </w:r>
      <w:r w:rsidRPr="007B2F1F">
        <w:rPr>
          <w:rFonts w:cstheme="minorHAnsi"/>
          <w:sz w:val="22"/>
          <w:szCs w:val="22"/>
        </w:rPr>
        <w:t xml:space="preserve"> she unleashes storms of rain, </w:t>
      </w:r>
      <w:r w:rsidR="008B32DE" w:rsidRPr="007B2F1F">
        <w:rPr>
          <w:rFonts w:cstheme="minorHAnsi"/>
          <w:sz w:val="22"/>
          <w:szCs w:val="22"/>
        </w:rPr>
        <w:t>sleet,</w:t>
      </w:r>
      <w:r w:rsidRPr="007B2F1F">
        <w:rPr>
          <w:rFonts w:cstheme="minorHAnsi"/>
          <w:sz w:val="22"/>
          <w:szCs w:val="22"/>
        </w:rPr>
        <w:t xml:space="preserve"> and snow to make him change his mind. Going below he finds Persephone half in love with her captor</w:t>
      </w:r>
      <w:r w:rsidR="00294165" w:rsidRPr="007B2F1F">
        <w:rPr>
          <w:rFonts w:cstheme="minorHAnsi"/>
          <w:sz w:val="22"/>
          <w:szCs w:val="22"/>
        </w:rPr>
        <w:t xml:space="preserve"> and persuades her to leave only by describing the devastation Demeter is causing her in her absence. But Hades is unwilling to let her go and Hercules must defeat him in a duel – before negotiating a compromise by which Persephone will spend six months of the year with her mother and the other six with Hades.</w:t>
      </w:r>
      <w:r w:rsidR="00294165" w:rsidRPr="007B2F1F">
        <w:rPr>
          <w:rStyle w:val="FootnoteReference"/>
          <w:rFonts w:cstheme="minorHAnsi"/>
          <w:sz w:val="22"/>
          <w:szCs w:val="22"/>
        </w:rPr>
        <w:footnoteReference w:id="1"/>
      </w:r>
    </w:p>
    <w:p w14:paraId="2ACFD3D7" w14:textId="53E48746" w:rsidR="00294165" w:rsidRPr="007B2F1F" w:rsidRDefault="00294165" w:rsidP="00294165">
      <w:pPr>
        <w:rPr>
          <w:rFonts w:cstheme="minorHAnsi"/>
          <w:sz w:val="22"/>
          <w:szCs w:val="22"/>
        </w:rPr>
      </w:pPr>
      <w:r w:rsidRPr="007B2F1F">
        <w:rPr>
          <w:rFonts w:cstheme="minorHAnsi"/>
          <w:sz w:val="22"/>
          <w:szCs w:val="22"/>
        </w:rPr>
        <w:t xml:space="preserve">Persephone’s </w:t>
      </w:r>
      <w:r w:rsidR="008B32DE" w:rsidRPr="007B2F1F">
        <w:rPr>
          <w:rFonts w:cstheme="minorHAnsi"/>
          <w:sz w:val="22"/>
          <w:szCs w:val="22"/>
        </w:rPr>
        <w:t>descent</w:t>
      </w:r>
      <w:r w:rsidRPr="007B2F1F">
        <w:rPr>
          <w:rFonts w:cstheme="minorHAnsi"/>
          <w:sz w:val="22"/>
          <w:szCs w:val="22"/>
        </w:rPr>
        <w:t xml:space="preserve"> into the underworld during the winter months and her return to the earth in spring, symbolises the cyclical nature of growth and decay</w:t>
      </w:r>
      <w:r w:rsidR="00234BEC" w:rsidRPr="007B2F1F">
        <w:rPr>
          <w:rFonts w:cstheme="minorHAnsi"/>
          <w:sz w:val="22"/>
          <w:szCs w:val="22"/>
        </w:rPr>
        <w:t xml:space="preserve"> throughout the seasons, but also the agricultural cycle </w:t>
      </w:r>
      <w:r w:rsidRPr="007B2F1F">
        <w:rPr>
          <w:rFonts w:cstheme="minorHAnsi"/>
          <w:sz w:val="22"/>
          <w:szCs w:val="22"/>
        </w:rPr>
        <w:t xml:space="preserve">that </w:t>
      </w:r>
      <w:r w:rsidR="00234BEC" w:rsidRPr="007B2F1F">
        <w:rPr>
          <w:rFonts w:cstheme="minorHAnsi"/>
          <w:sz w:val="22"/>
          <w:szCs w:val="22"/>
        </w:rPr>
        <w:t xml:space="preserve">is </w:t>
      </w:r>
      <w:r w:rsidRPr="007B2F1F">
        <w:rPr>
          <w:rFonts w:cstheme="minorHAnsi"/>
          <w:sz w:val="22"/>
          <w:szCs w:val="22"/>
        </w:rPr>
        <w:t xml:space="preserve">essential to all civilisations, especially the Greeks. </w:t>
      </w:r>
    </w:p>
    <w:p w14:paraId="45B29FB7" w14:textId="7A648DF3" w:rsidR="0020046F" w:rsidRPr="007B2F1F" w:rsidRDefault="00DC1DC5" w:rsidP="00EB7DB9">
      <w:pPr>
        <w:rPr>
          <w:rFonts w:cstheme="minorHAnsi"/>
          <w:sz w:val="22"/>
          <w:szCs w:val="22"/>
        </w:rPr>
      </w:pPr>
      <w:r w:rsidRPr="007B2F1F">
        <w:rPr>
          <w:rFonts w:cstheme="minorHAnsi"/>
          <w:sz w:val="22"/>
          <w:szCs w:val="22"/>
        </w:rPr>
        <w:t>Similarly, the Greek creation myt</w:t>
      </w:r>
      <w:r w:rsidR="00F92D2A" w:rsidRPr="007B2F1F">
        <w:rPr>
          <w:rFonts w:cstheme="minorHAnsi"/>
          <w:sz w:val="22"/>
          <w:szCs w:val="22"/>
        </w:rPr>
        <w:t>h, “which explains the creation of the Greek Gods from Chaos and Nyx</w:t>
      </w:r>
      <w:r w:rsidR="0020046F" w:rsidRPr="007B2F1F">
        <w:rPr>
          <w:rFonts w:cstheme="minorHAnsi"/>
          <w:sz w:val="22"/>
          <w:szCs w:val="22"/>
        </w:rPr>
        <w:t>,</w:t>
      </w:r>
      <w:r w:rsidR="00F92D2A" w:rsidRPr="007B2F1F">
        <w:rPr>
          <w:rFonts w:cstheme="minorHAnsi"/>
          <w:sz w:val="22"/>
          <w:szCs w:val="22"/>
        </w:rPr>
        <w:t>”</w:t>
      </w:r>
      <w:r w:rsidR="00F92D2A" w:rsidRPr="007B2F1F">
        <w:rPr>
          <w:rStyle w:val="FootnoteReference"/>
          <w:rFonts w:cstheme="minorHAnsi"/>
          <w:sz w:val="22"/>
          <w:szCs w:val="22"/>
        </w:rPr>
        <w:footnoteReference w:id="2"/>
      </w:r>
      <w:r w:rsidR="0020046F" w:rsidRPr="007B2F1F">
        <w:rPr>
          <w:rFonts w:cstheme="minorHAnsi"/>
          <w:sz w:val="22"/>
          <w:szCs w:val="22"/>
        </w:rPr>
        <w:t xml:space="preserve"> offers an origin story that reflects their understanding of the Gods and their purposes, but also an understanding </w:t>
      </w:r>
      <w:r w:rsidR="00234BEC" w:rsidRPr="007B2F1F">
        <w:rPr>
          <w:rFonts w:cstheme="minorHAnsi"/>
          <w:sz w:val="22"/>
          <w:szCs w:val="22"/>
        </w:rPr>
        <w:t>of a social hierarchy in which some individuals have more power and control than others, which was also part of Greek society</w:t>
      </w:r>
      <w:r w:rsidR="0020046F" w:rsidRPr="007B2F1F">
        <w:rPr>
          <w:rFonts w:cstheme="minorHAnsi"/>
          <w:sz w:val="22"/>
          <w:szCs w:val="22"/>
        </w:rPr>
        <w:t xml:space="preserve">. </w:t>
      </w:r>
      <w:r w:rsidR="00234BEC" w:rsidRPr="007B2F1F">
        <w:rPr>
          <w:rFonts w:cstheme="minorHAnsi"/>
          <w:sz w:val="22"/>
          <w:szCs w:val="22"/>
        </w:rPr>
        <w:t xml:space="preserve"> </w:t>
      </w:r>
      <w:r w:rsidR="0020046F" w:rsidRPr="007B2F1F">
        <w:rPr>
          <w:rFonts w:cstheme="minorHAnsi"/>
          <w:sz w:val="22"/>
          <w:szCs w:val="22"/>
        </w:rPr>
        <w:t xml:space="preserve">Myths like the ones mentioned here not only provide an explanation to natural phenomena but also help to reinforce societal values and beliefs, that are heavily entrenched in specific civilisations at certain </w:t>
      </w:r>
      <w:r w:rsidR="0073646E" w:rsidRPr="007B2F1F">
        <w:rPr>
          <w:rFonts w:cstheme="minorHAnsi"/>
          <w:sz w:val="22"/>
          <w:szCs w:val="22"/>
        </w:rPr>
        <w:t>times and</w:t>
      </w:r>
      <w:r w:rsidR="0020046F" w:rsidRPr="007B2F1F">
        <w:rPr>
          <w:rFonts w:cstheme="minorHAnsi"/>
          <w:sz w:val="22"/>
          <w:szCs w:val="22"/>
        </w:rPr>
        <w:t xml:space="preserve"> provide moral guidance that can be passed down through the generations. </w:t>
      </w:r>
    </w:p>
    <w:p w14:paraId="5D91560C" w14:textId="2B9EDFB4" w:rsidR="0073646E" w:rsidRPr="007B2F1F" w:rsidRDefault="0073646E" w:rsidP="00EB7DB9">
      <w:pPr>
        <w:rPr>
          <w:rFonts w:cstheme="minorHAnsi"/>
          <w:sz w:val="22"/>
          <w:szCs w:val="22"/>
        </w:rPr>
      </w:pPr>
    </w:p>
    <w:p w14:paraId="6C79CAEA" w14:textId="493C2D5B" w:rsidR="00CE3663" w:rsidRPr="007B2F1F" w:rsidRDefault="0073646E" w:rsidP="00CE3663">
      <w:pPr>
        <w:rPr>
          <w:rFonts w:cstheme="minorHAnsi"/>
          <w:sz w:val="22"/>
          <w:szCs w:val="22"/>
        </w:rPr>
      </w:pPr>
      <w:r w:rsidRPr="007B2F1F">
        <w:rPr>
          <w:rFonts w:cstheme="minorHAnsi"/>
          <w:sz w:val="22"/>
          <w:szCs w:val="22"/>
        </w:rPr>
        <w:t>Another way that myths are a product of a specific time or place, is through the influence of historical context on myth. The role of history has been extremely important to myths, as they often serve as a way of preserving collective memory, during the times of the word of mouth being the main source of recording historical events. One key example of this is the myth of Romulus and Remus, which resulted in the creation of the city of Rome</w:t>
      </w:r>
      <w:r w:rsidR="00CE3663" w:rsidRPr="007B2F1F">
        <w:rPr>
          <w:rFonts w:cstheme="minorHAnsi"/>
          <w:sz w:val="22"/>
          <w:szCs w:val="22"/>
        </w:rPr>
        <w:t xml:space="preserve"> in 753 BC</w:t>
      </w:r>
      <w:r w:rsidRPr="007B2F1F">
        <w:rPr>
          <w:rFonts w:cstheme="minorHAnsi"/>
          <w:sz w:val="22"/>
          <w:szCs w:val="22"/>
        </w:rPr>
        <w:t>.</w:t>
      </w:r>
      <w:r w:rsidR="00CE3663" w:rsidRPr="007B2F1F">
        <w:rPr>
          <w:rFonts w:cstheme="minorHAnsi"/>
          <w:sz w:val="22"/>
          <w:szCs w:val="22"/>
        </w:rPr>
        <w:t xml:space="preserve"> </w:t>
      </w:r>
    </w:p>
    <w:p w14:paraId="0F6844FC" w14:textId="31A1B64B" w:rsidR="00CE3663" w:rsidRPr="007B2F1F" w:rsidRDefault="00CE3663" w:rsidP="00CE3663">
      <w:pPr>
        <w:ind w:left="720"/>
        <w:rPr>
          <w:rFonts w:eastAsia="Times New Roman" w:cstheme="minorHAnsi"/>
          <w:sz w:val="22"/>
          <w:szCs w:val="22"/>
          <w:lang w:eastAsia="en-GB"/>
        </w:rPr>
      </w:pPr>
      <w:r w:rsidRPr="007B2F1F">
        <w:rPr>
          <w:rFonts w:eastAsia="Times New Roman" w:cstheme="minorHAnsi"/>
          <w:sz w:val="22"/>
          <w:szCs w:val="22"/>
          <w:lang w:eastAsia="en-GB"/>
        </w:rPr>
        <w:t xml:space="preserve">Romulus and Remus were twin brothers, sons of a human mother (Rhea Silvia) and the God of War, Mars. After their birth, they were ordered to be killed by the King and was placed in a basket on the </w:t>
      </w:r>
      <w:r w:rsidR="00CA27FF" w:rsidRPr="007B2F1F">
        <w:rPr>
          <w:rFonts w:eastAsia="Times New Roman" w:cstheme="minorHAnsi"/>
          <w:sz w:val="22"/>
          <w:szCs w:val="22"/>
          <w:lang w:eastAsia="en-GB"/>
        </w:rPr>
        <w:t>River Tiber and</w:t>
      </w:r>
      <w:r w:rsidRPr="007B2F1F">
        <w:rPr>
          <w:rFonts w:eastAsia="Times New Roman" w:cstheme="minorHAnsi"/>
          <w:sz w:val="22"/>
          <w:szCs w:val="22"/>
          <w:lang w:eastAsia="en-GB"/>
        </w:rPr>
        <w:t xml:space="preserve"> left to die from sun exposure. </w:t>
      </w:r>
      <w:r w:rsidR="00CA27FF" w:rsidRPr="007B2F1F">
        <w:rPr>
          <w:rFonts w:eastAsia="Times New Roman" w:cstheme="minorHAnsi"/>
          <w:sz w:val="22"/>
          <w:szCs w:val="22"/>
          <w:lang w:eastAsia="en-GB"/>
        </w:rPr>
        <w:t>However,</w:t>
      </w:r>
      <w:r w:rsidRPr="007B2F1F">
        <w:rPr>
          <w:rFonts w:eastAsia="Times New Roman" w:cstheme="minorHAnsi"/>
          <w:sz w:val="22"/>
          <w:szCs w:val="22"/>
          <w:lang w:eastAsia="en-GB"/>
        </w:rPr>
        <w:t xml:space="preserve"> their basket washed up on a </w:t>
      </w:r>
      <w:r w:rsidR="008B32DE" w:rsidRPr="007B2F1F">
        <w:rPr>
          <w:rFonts w:eastAsia="Times New Roman" w:cstheme="minorHAnsi"/>
          <w:sz w:val="22"/>
          <w:szCs w:val="22"/>
          <w:lang w:eastAsia="en-GB"/>
        </w:rPr>
        <w:t>riverbank</w:t>
      </w:r>
      <w:r w:rsidRPr="007B2F1F">
        <w:rPr>
          <w:rFonts w:eastAsia="Times New Roman" w:cstheme="minorHAnsi"/>
          <w:sz w:val="22"/>
          <w:szCs w:val="22"/>
          <w:lang w:eastAsia="en-GB"/>
        </w:rPr>
        <w:t xml:space="preserve"> and was found by a female wolf, who nursed the babies and cared for them until they were found by a shepherd. The shepherd and his wife raised the babies as their own. When they grew </w:t>
      </w:r>
      <w:r w:rsidR="00CA27FF" w:rsidRPr="007B2F1F">
        <w:rPr>
          <w:rFonts w:eastAsia="Times New Roman" w:cstheme="minorHAnsi"/>
          <w:sz w:val="22"/>
          <w:szCs w:val="22"/>
          <w:lang w:eastAsia="en-GB"/>
        </w:rPr>
        <w:t>up,</w:t>
      </w:r>
      <w:r w:rsidRPr="007B2F1F">
        <w:rPr>
          <w:rFonts w:eastAsia="Times New Roman" w:cstheme="minorHAnsi"/>
          <w:sz w:val="22"/>
          <w:szCs w:val="22"/>
          <w:lang w:eastAsia="en-GB"/>
        </w:rPr>
        <w:t xml:space="preserve"> they helped overthrow the King who ordered them to be killed. They wanted to build their own city along the Tiber River where their basket had washed ashore. They disagreed about where it should be, and Romulus killed Remus during their quarrels. Romulus built the city of Rome on one of the seven hills along the Tiber - the Palatine hill - and lived a long life as king of Rome.</w:t>
      </w:r>
      <w:r w:rsidRPr="007B2F1F">
        <w:rPr>
          <w:rStyle w:val="FootnoteReference"/>
          <w:rFonts w:eastAsia="Times New Roman" w:cstheme="minorHAnsi"/>
          <w:sz w:val="22"/>
          <w:szCs w:val="22"/>
          <w:lang w:eastAsia="en-GB"/>
        </w:rPr>
        <w:footnoteReference w:id="3"/>
      </w:r>
    </w:p>
    <w:p w14:paraId="3BF4AC23" w14:textId="77777777" w:rsidR="00CE3663" w:rsidRPr="007B2F1F" w:rsidRDefault="00CE3663" w:rsidP="00CE3663">
      <w:pPr>
        <w:rPr>
          <w:rFonts w:eastAsia="Times New Roman" w:cstheme="minorHAnsi"/>
          <w:sz w:val="22"/>
          <w:szCs w:val="22"/>
          <w:lang w:eastAsia="en-GB"/>
        </w:rPr>
      </w:pPr>
    </w:p>
    <w:p w14:paraId="723BABFA" w14:textId="23EF4604" w:rsidR="005946A8" w:rsidRPr="007B2F1F" w:rsidRDefault="004706E9" w:rsidP="00EB7DB9">
      <w:pPr>
        <w:rPr>
          <w:rFonts w:cstheme="minorHAnsi"/>
          <w:sz w:val="22"/>
          <w:szCs w:val="22"/>
        </w:rPr>
      </w:pPr>
      <w:r w:rsidRPr="007B2F1F">
        <w:rPr>
          <w:rFonts w:cstheme="minorHAnsi"/>
          <w:sz w:val="22"/>
          <w:szCs w:val="22"/>
        </w:rPr>
        <w:t>Although this s</w:t>
      </w:r>
      <w:r w:rsidR="00266E63" w:rsidRPr="007B2F1F">
        <w:rPr>
          <w:rFonts w:cstheme="minorHAnsi"/>
          <w:sz w:val="22"/>
          <w:szCs w:val="22"/>
        </w:rPr>
        <w:t xml:space="preserve">tory is most likely not to be true, it helps explain the turbulent and violent beginnings of Rome while trying to establish dominance over the Italian peninsula, and the conflicts between different tribes and factions. </w:t>
      </w:r>
      <w:r w:rsidR="008B32DE" w:rsidRPr="007B2F1F">
        <w:rPr>
          <w:rFonts w:cstheme="minorHAnsi"/>
          <w:sz w:val="22"/>
          <w:szCs w:val="22"/>
        </w:rPr>
        <w:t>Also,</w:t>
      </w:r>
      <w:r w:rsidR="00266E63" w:rsidRPr="007B2F1F">
        <w:rPr>
          <w:rFonts w:cstheme="minorHAnsi"/>
          <w:sz w:val="22"/>
          <w:szCs w:val="22"/>
        </w:rPr>
        <w:t xml:space="preserve"> the brotherly conflict, may represent internal divisions during the creation of the Roman Empire that they had to overcome to seek unity and power. </w:t>
      </w:r>
      <w:r w:rsidR="005946A8" w:rsidRPr="007B2F1F">
        <w:rPr>
          <w:rFonts w:cstheme="minorHAnsi"/>
          <w:sz w:val="22"/>
          <w:szCs w:val="22"/>
        </w:rPr>
        <w:t xml:space="preserve">Romulus and Remus may also represent the Roman ideal characteristics of strength, leadership, sacrifice for the greater good, and most importantly resilience, and by Romulus killing his brother, which may seem ruthless, shows he is willing to do whatever is necessary to create peace and stability, even if it is at a personal loss to him. </w:t>
      </w:r>
    </w:p>
    <w:p w14:paraId="234C8310" w14:textId="542F71C0" w:rsidR="005946A8" w:rsidRPr="007B2F1F" w:rsidRDefault="005946A8" w:rsidP="00EB7DB9">
      <w:pPr>
        <w:rPr>
          <w:rFonts w:cstheme="minorHAnsi"/>
          <w:sz w:val="22"/>
          <w:szCs w:val="22"/>
        </w:rPr>
      </w:pPr>
      <w:r w:rsidRPr="007B2F1F">
        <w:rPr>
          <w:rFonts w:cstheme="minorHAnsi"/>
          <w:sz w:val="22"/>
          <w:szCs w:val="22"/>
        </w:rPr>
        <w:t xml:space="preserve">Myths that contain any form of historical context, are always a product of a specific time or place, because they help provide some form of explanation as to either what happened in this event, or what this myth may represent, like in this case, the story of Romulus and Remus provides an explanation intro the creation of the Roman Empire and the struggles they faced while establishing themselves. Alongside this these myths help implement social and political values into society and may resonate with audiences while also preserving the memory of the creation of their civilisation. </w:t>
      </w:r>
    </w:p>
    <w:p w14:paraId="3B2BB295" w14:textId="77777777" w:rsidR="005946A8" w:rsidRPr="007B2F1F" w:rsidRDefault="005946A8" w:rsidP="00EB7DB9">
      <w:pPr>
        <w:rPr>
          <w:rFonts w:cstheme="minorHAnsi"/>
          <w:sz w:val="22"/>
          <w:szCs w:val="22"/>
        </w:rPr>
      </w:pPr>
    </w:p>
    <w:p w14:paraId="055B51B9" w14:textId="7664EE9E" w:rsidR="00F762C9" w:rsidRPr="007B2F1F" w:rsidRDefault="00225FBA" w:rsidP="00EB7DB9">
      <w:pPr>
        <w:rPr>
          <w:rFonts w:cstheme="minorHAnsi"/>
          <w:sz w:val="22"/>
          <w:szCs w:val="22"/>
        </w:rPr>
      </w:pPr>
      <w:r w:rsidRPr="007B2F1F">
        <w:rPr>
          <w:rFonts w:cstheme="minorHAnsi"/>
          <w:sz w:val="22"/>
          <w:szCs w:val="22"/>
        </w:rPr>
        <w:t xml:space="preserve">As well as natural phenomena and historical context, highlighting how myths are a product of specific time or place, they also demonstrate cultural values and societal norms, and how these evolve over time. The most notable example of this is the change in the role of women in myths, particularly Greek myth. </w:t>
      </w:r>
      <w:r w:rsidR="00F762C9" w:rsidRPr="007B2F1F">
        <w:rPr>
          <w:rFonts w:cstheme="minorHAnsi"/>
          <w:sz w:val="22"/>
          <w:szCs w:val="22"/>
        </w:rPr>
        <w:t xml:space="preserve">In early myths, women were often portrayed as powerful creators, life-givers, and embodying essential roles within the Universe. For example, Gaia is the personification of the Earth (also </w:t>
      </w:r>
      <w:r w:rsidR="008B32DE" w:rsidRPr="007B2F1F">
        <w:rPr>
          <w:rFonts w:cstheme="minorHAnsi"/>
          <w:sz w:val="22"/>
          <w:szCs w:val="22"/>
        </w:rPr>
        <w:t>referred</w:t>
      </w:r>
      <w:r w:rsidR="00F762C9" w:rsidRPr="007B2F1F">
        <w:rPr>
          <w:rFonts w:cstheme="minorHAnsi"/>
          <w:sz w:val="22"/>
          <w:szCs w:val="22"/>
        </w:rPr>
        <w:t xml:space="preserve"> to as Mother Nature) and is known as the mother of all life and symbolised fertility, </w:t>
      </w:r>
      <w:r w:rsidR="008B32DE" w:rsidRPr="007B2F1F">
        <w:rPr>
          <w:rFonts w:cstheme="minorHAnsi"/>
          <w:sz w:val="22"/>
          <w:szCs w:val="22"/>
        </w:rPr>
        <w:t>growth,</w:t>
      </w:r>
      <w:r w:rsidR="00F762C9" w:rsidRPr="007B2F1F">
        <w:rPr>
          <w:rFonts w:cstheme="minorHAnsi"/>
          <w:sz w:val="22"/>
          <w:szCs w:val="22"/>
        </w:rPr>
        <w:t xml:space="preserve"> and abundance. She is deemed as the very foundation of existence and could even be referred to as the matriarch of the Greek Gods as she is the mother of the Titans and the grandmother of many of the Olympians. However, as Greek society became more patriarchal, the representation of women in later mythology began to change, reflecting </w:t>
      </w:r>
      <w:r w:rsidR="005817AB" w:rsidRPr="007B2F1F">
        <w:rPr>
          <w:rFonts w:cstheme="minorHAnsi"/>
          <w:sz w:val="22"/>
          <w:szCs w:val="22"/>
        </w:rPr>
        <w:t xml:space="preserve">this shift and the subordination of women in social hierarchies. </w:t>
      </w:r>
    </w:p>
    <w:p w14:paraId="2ED91DEC" w14:textId="5B4EE013" w:rsidR="005817AB" w:rsidRPr="007B2F1F" w:rsidRDefault="005817AB" w:rsidP="00EB7DB9">
      <w:pPr>
        <w:rPr>
          <w:rFonts w:cstheme="minorHAnsi"/>
          <w:sz w:val="22"/>
          <w:szCs w:val="22"/>
        </w:rPr>
      </w:pPr>
      <w:r w:rsidRPr="007B2F1F">
        <w:rPr>
          <w:rFonts w:cstheme="minorHAnsi"/>
          <w:sz w:val="22"/>
          <w:szCs w:val="22"/>
        </w:rPr>
        <w:t xml:space="preserve">One of the most famous examples of this </w:t>
      </w:r>
      <w:r w:rsidR="00857D04" w:rsidRPr="007B2F1F">
        <w:rPr>
          <w:rFonts w:cstheme="minorHAnsi"/>
          <w:sz w:val="22"/>
          <w:szCs w:val="22"/>
        </w:rPr>
        <w:t xml:space="preserve">is the story of Medusa. </w:t>
      </w:r>
    </w:p>
    <w:p w14:paraId="7BF71F2D" w14:textId="71478E84" w:rsidR="00857D04" w:rsidRPr="007B2F1F" w:rsidRDefault="00857D04" w:rsidP="00857D04">
      <w:pPr>
        <w:ind w:left="720"/>
        <w:rPr>
          <w:rFonts w:cstheme="minorHAnsi"/>
          <w:sz w:val="22"/>
          <w:szCs w:val="22"/>
          <w:shd w:val="clear" w:color="auto" w:fill="FFFFFF"/>
        </w:rPr>
      </w:pPr>
      <w:r w:rsidRPr="007B2F1F">
        <w:rPr>
          <w:rFonts w:cstheme="minorHAnsi"/>
          <w:sz w:val="22"/>
          <w:szCs w:val="22"/>
          <w:shd w:val="clear" w:color="auto" w:fill="FFFFFF"/>
        </w:rPr>
        <w:t>Medusa</w:t>
      </w:r>
      <w:r w:rsidRPr="007B2F1F">
        <w:rPr>
          <w:rFonts w:cstheme="minorHAnsi"/>
          <w:sz w:val="22"/>
          <w:szCs w:val="22"/>
          <w:shd w:val="clear" w:color="auto" w:fill="FFFFFF"/>
        </w:rPr>
        <w:t xml:space="preserve"> was a beautiful maiden, or a priestess of Athena, and</w:t>
      </w:r>
      <w:r w:rsidRPr="007B2F1F">
        <w:rPr>
          <w:rFonts w:cstheme="minorHAnsi"/>
          <w:sz w:val="22"/>
          <w:szCs w:val="22"/>
          <w:shd w:val="clear" w:color="auto" w:fill="FFFFFF"/>
        </w:rPr>
        <w:t xml:space="preserve"> was seduced by </w:t>
      </w:r>
      <w:r w:rsidRPr="007B2F1F">
        <w:rPr>
          <w:rFonts w:cstheme="minorHAnsi"/>
          <w:sz w:val="22"/>
          <w:szCs w:val="22"/>
          <w:shd w:val="clear" w:color="auto" w:fill="FFFFFF"/>
        </w:rPr>
        <w:t xml:space="preserve">Poseidon </w:t>
      </w:r>
      <w:r w:rsidRPr="007B2F1F">
        <w:rPr>
          <w:rFonts w:cstheme="minorHAnsi"/>
          <w:sz w:val="22"/>
          <w:szCs w:val="22"/>
          <w:shd w:val="clear" w:color="auto" w:fill="FFFFFF"/>
        </w:rPr>
        <w:t>in a temple to</w:t>
      </w:r>
      <w:r w:rsidRPr="007B2F1F">
        <w:rPr>
          <w:rFonts w:cstheme="minorHAnsi"/>
          <w:sz w:val="22"/>
          <w:szCs w:val="22"/>
          <w:shd w:val="clear" w:color="auto" w:fill="FFFFFF"/>
        </w:rPr>
        <w:t xml:space="preserve"> </w:t>
      </w:r>
      <w:r w:rsidRPr="007B2F1F">
        <w:rPr>
          <w:rFonts w:cstheme="minorHAnsi"/>
          <w:sz w:val="22"/>
          <w:szCs w:val="22"/>
          <w:shd w:val="clear" w:color="auto" w:fill="FFFFFF"/>
        </w:rPr>
        <w:t xml:space="preserve">Athena, and in revenge, </w:t>
      </w:r>
      <w:r w:rsidRPr="007B2F1F">
        <w:rPr>
          <w:rFonts w:cstheme="minorHAnsi"/>
          <w:sz w:val="22"/>
          <w:szCs w:val="22"/>
          <w:shd w:val="clear" w:color="auto" w:fill="FFFFFF"/>
        </w:rPr>
        <w:t xml:space="preserve">Athena </w:t>
      </w:r>
      <w:r w:rsidRPr="007B2F1F">
        <w:rPr>
          <w:rFonts w:cstheme="minorHAnsi"/>
          <w:sz w:val="22"/>
          <w:szCs w:val="22"/>
          <w:shd w:val="clear" w:color="auto" w:fill="FFFFFF"/>
        </w:rPr>
        <w:t xml:space="preserve">turned Medusa's beautiful head of hair into </w:t>
      </w:r>
      <w:r w:rsidRPr="007B2F1F">
        <w:rPr>
          <w:rFonts w:cstheme="minorHAnsi"/>
          <w:sz w:val="22"/>
          <w:szCs w:val="22"/>
          <w:shd w:val="clear" w:color="auto" w:fill="FFFFFF"/>
        </w:rPr>
        <w:t xml:space="preserve">snakes, and her gaze could turn anyone into stone. </w:t>
      </w:r>
      <w:r w:rsidRPr="007B2F1F">
        <w:rPr>
          <w:rFonts w:cstheme="minorHAnsi"/>
          <w:sz w:val="22"/>
          <w:szCs w:val="22"/>
          <w:shd w:val="clear" w:color="auto" w:fill="FFFFFF"/>
        </w:rPr>
        <w:t xml:space="preserve">As she was both mortal and had the ability to turn men to stone, Perseus was sent to cut off her head. From her neck sprung Pegasus and Chrysaor. </w:t>
      </w:r>
      <w:r w:rsidRPr="007B2F1F">
        <w:rPr>
          <w:rFonts w:cstheme="minorHAnsi"/>
          <w:sz w:val="22"/>
          <w:szCs w:val="22"/>
          <w:shd w:val="clear" w:color="auto" w:fill="FFFFFF"/>
        </w:rPr>
        <w:t xml:space="preserve">While returning to Athena, he used her head to kill any enemies he encountered, and once he returned, </w:t>
      </w:r>
      <w:r w:rsidRPr="007B2F1F">
        <w:rPr>
          <w:rFonts w:cstheme="minorHAnsi"/>
          <w:sz w:val="22"/>
          <w:szCs w:val="22"/>
          <w:shd w:val="clear" w:color="auto" w:fill="FFFFFF"/>
        </w:rPr>
        <w:t>her head was then placed on Athena's aegis.</w:t>
      </w:r>
      <w:r w:rsidRPr="007B2F1F">
        <w:rPr>
          <w:rStyle w:val="FootnoteReference"/>
          <w:rFonts w:cstheme="minorHAnsi"/>
          <w:sz w:val="22"/>
          <w:szCs w:val="22"/>
          <w:shd w:val="clear" w:color="auto" w:fill="FFFFFF"/>
        </w:rPr>
        <w:footnoteReference w:id="4"/>
      </w:r>
    </w:p>
    <w:p w14:paraId="5F5C3074" w14:textId="7633ADA3" w:rsidR="0020046F" w:rsidRPr="007B2F1F" w:rsidRDefault="00AA071D" w:rsidP="00EB7DB9">
      <w:pPr>
        <w:rPr>
          <w:rFonts w:cstheme="minorHAnsi"/>
          <w:sz w:val="22"/>
          <w:szCs w:val="22"/>
        </w:rPr>
      </w:pPr>
      <w:r w:rsidRPr="007B2F1F">
        <w:rPr>
          <w:rFonts w:cstheme="minorHAnsi"/>
          <w:sz w:val="22"/>
          <w:szCs w:val="22"/>
        </w:rPr>
        <w:t>This myth, especially in comparison to the description of the role of Gaia, shows the change in societal norms throughout Ancient Greece. Initially, women, were viewed as powerful but also motherly individuals, who were very well respected; but this later changed, and they were used to demonise female victims rather than challenge male authority and mistreatment. Through this myth, it not only reflected the diminished status of women, but also established the idea that female power was a threat to the established order.</w:t>
      </w:r>
    </w:p>
    <w:p w14:paraId="316E0619" w14:textId="77777777" w:rsidR="0020046F" w:rsidRPr="007B2F1F" w:rsidRDefault="0020046F" w:rsidP="00EB7DB9">
      <w:pPr>
        <w:rPr>
          <w:rFonts w:cstheme="minorHAnsi"/>
          <w:sz w:val="22"/>
          <w:szCs w:val="22"/>
        </w:rPr>
      </w:pPr>
    </w:p>
    <w:p w14:paraId="2383EE49" w14:textId="4D147949" w:rsidR="00F92D2A" w:rsidRPr="007B2F1F" w:rsidRDefault="00260CA6" w:rsidP="00F92D2A">
      <w:pPr>
        <w:rPr>
          <w:rFonts w:cstheme="minorHAnsi"/>
          <w:sz w:val="22"/>
          <w:szCs w:val="22"/>
        </w:rPr>
      </w:pPr>
      <w:r w:rsidRPr="007B2F1F">
        <w:rPr>
          <w:rFonts w:cstheme="minorHAnsi"/>
          <w:sz w:val="22"/>
          <w:szCs w:val="22"/>
        </w:rPr>
        <w:t xml:space="preserve">While myths are undeniably shaped by their culture, </w:t>
      </w:r>
      <w:r w:rsidR="008B32DE" w:rsidRPr="007B2F1F">
        <w:rPr>
          <w:rFonts w:cstheme="minorHAnsi"/>
          <w:sz w:val="22"/>
          <w:szCs w:val="22"/>
        </w:rPr>
        <w:t>history,</w:t>
      </w:r>
      <w:r w:rsidRPr="007B2F1F">
        <w:rPr>
          <w:rFonts w:cstheme="minorHAnsi"/>
          <w:sz w:val="22"/>
          <w:szCs w:val="22"/>
        </w:rPr>
        <w:t xml:space="preserve"> and society, it is important to note that some myths contain universal themes that can resonate with people, regardless of time or place. </w:t>
      </w:r>
      <w:r w:rsidR="0066403C" w:rsidRPr="007B2F1F">
        <w:rPr>
          <w:rFonts w:cstheme="minorHAnsi"/>
          <w:sz w:val="22"/>
          <w:szCs w:val="22"/>
        </w:rPr>
        <w:t xml:space="preserve">Key themes such as love, betrayal, </w:t>
      </w:r>
      <w:r w:rsidR="008B32DE" w:rsidRPr="007B2F1F">
        <w:rPr>
          <w:rFonts w:cstheme="minorHAnsi"/>
          <w:sz w:val="22"/>
          <w:szCs w:val="22"/>
        </w:rPr>
        <w:t>heroism,</w:t>
      </w:r>
      <w:r w:rsidR="0066403C" w:rsidRPr="007B2F1F">
        <w:rPr>
          <w:rFonts w:cstheme="minorHAnsi"/>
          <w:sz w:val="22"/>
          <w:szCs w:val="22"/>
        </w:rPr>
        <w:t xml:space="preserve"> and transformation are found in many cultures, highlighting this as a key aspect of human life. </w:t>
      </w:r>
    </w:p>
    <w:p w14:paraId="2A5B761F" w14:textId="0B9118A3" w:rsidR="00F80A7D" w:rsidRPr="007B2F1F" w:rsidRDefault="00F80A7D" w:rsidP="00F92D2A">
      <w:pPr>
        <w:rPr>
          <w:rFonts w:cstheme="minorHAnsi"/>
          <w:sz w:val="22"/>
          <w:szCs w:val="22"/>
        </w:rPr>
      </w:pPr>
      <w:r w:rsidRPr="007B2F1F">
        <w:rPr>
          <w:rFonts w:cstheme="minorHAnsi"/>
          <w:sz w:val="22"/>
          <w:szCs w:val="22"/>
        </w:rPr>
        <w:t xml:space="preserve">For instance, the theme of heroism is evident both in Greek and Chinese mythology. In Greek mythology many heroes such as Hercules, </w:t>
      </w:r>
      <w:r w:rsidR="008B32DE" w:rsidRPr="007B2F1F">
        <w:rPr>
          <w:rFonts w:cstheme="minorHAnsi"/>
          <w:sz w:val="22"/>
          <w:szCs w:val="22"/>
        </w:rPr>
        <w:t>Odysseus,</w:t>
      </w:r>
      <w:r w:rsidRPr="007B2F1F">
        <w:rPr>
          <w:rFonts w:cstheme="minorHAnsi"/>
          <w:sz w:val="22"/>
          <w:szCs w:val="22"/>
        </w:rPr>
        <w:t xml:space="preserve"> and Perseus, all embark on perilous journeys and missions, often being noble and protecting/saving individuals from evil monsters or enemies, and/or killing the monsters. Similarly in Chinese mythology you have the story of Mulan.</w:t>
      </w:r>
    </w:p>
    <w:p w14:paraId="55E82877" w14:textId="7B961C79" w:rsidR="00F80A7D" w:rsidRPr="007B2F1F" w:rsidRDefault="005761AE" w:rsidP="005761AE">
      <w:pPr>
        <w:ind w:left="720"/>
        <w:rPr>
          <w:rFonts w:cstheme="minorHAnsi"/>
          <w:sz w:val="22"/>
          <w:szCs w:val="22"/>
        </w:rPr>
      </w:pPr>
      <w:r w:rsidRPr="007B2F1F">
        <w:rPr>
          <w:rFonts w:cstheme="minorHAnsi"/>
          <w:sz w:val="22"/>
          <w:szCs w:val="22"/>
        </w:rPr>
        <w:t>The Ballad of Mulan, explains the story of how Mulan, fought in her father’s place when the Khan called up men to</w:t>
      </w:r>
      <w:r w:rsidR="00F80A7D" w:rsidRPr="007B2F1F">
        <w:rPr>
          <w:rFonts w:cstheme="minorHAnsi"/>
          <w:sz w:val="22"/>
          <w:szCs w:val="22"/>
        </w:rPr>
        <w:t xml:space="preserve"> </w:t>
      </w:r>
      <w:r w:rsidRPr="007B2F1F">
        <w:rPr>
          <w:rFonts w:cstheme="minorHAnsi"/>
          <w:sz w:val="22"/>
          <w:szCs w:val="22"/>
        </w:rPr>
        <w:t>fight in a war. She had no brothers, and her father was old and frail. Her parents were very reluctant for her to go, but she was determined to serve her Khan. She served honourably and was recognised by the Khan who offered her a reward, however her only request was she could return home to her family. She returns home and changes into her old-time clothes, which shocked all her comrades, as because for 12 years they thought she was a boy.</w:t>
      </w:r>
      <w:r w:rsidRPr="007B2F1F">
        <w:rPr>
          <w:rStyle w:val="FootnoteReference"/>
          <w:rFonts w:cstheme="minorHAnsi"/>
          <w:sz w:val="22"/>
          <w:szCs w:val="22"/>
        </w:rPr>
        <w:footnoteReference w:id="5"/>
      </w:r>
    </w:p>
    <w:p w14:paraId="7B555B44" w14:textId="3CE89261" w:rsidR="00F92D2A" w:rsidRPr="007B2F1F" w:rsidRDefault="00E962F9" w:rsidP="00F92D2A">
      <w:pPr>
        <w:rPr>
          <w:rFonts w:cstheme="minorHAnsi"/>
          <w:sz w:val="22"/>
          <w:szCs w:val="22"/>
        </w:rPr>
      </w:pPr>
      <w:r w:rsidRPr="007B2F1F">
        <w:rPr>
          <w:rFonts w:cstheme="minorHAnsi"/>
          <w:sz w:val="22"/>
          <w:szCs w:val="22"/>
        </w:rPr>
        <w:t xml:space="preserve">All these myths share the common theme of heroism and devotion to the leader, but also shows their intrinsic nature of being chivalrous </w:t>
      </w:r>
      <w:r w:rsidR="003F2614" w:rsidRPr="007B2F1F">
        <w:rPr>
          <w:rFonts w:cstheme="minorHAnsi"/>
          <w:sz w:val="22"/>
          <w:szCs w:val="22"/>
        </w:rPr>
        <w:t xml:space="preserve">and protecting those in need. These myths are universal and transcend time or </w:t>
      </w:r>
      <w:r w:rsidR="008B32DE" w:rsidRPr="007B2F1F">
        <w:rPr>
          <w:rFonts w:cstheme="minorHAnsi"/>
          <w:sz w:val="22"/>
          <w:szCs w:val="22"/>
        </w:rPr>
        <w:t xml:space="preserve">place </w:t>
      </w:r>
      <w:r w:rsidR="008B32DE" w:rsidRPr="007B2F1F">
        <w:rPr>
          <w:rFonts w:cstheme="minorHAnsi"/>
          <w:sz w:val="22"/>
          <w:szCs w:val="22"/>
        </w:rPr>
        <w:lastRenderedPageBreak/>
        <w:t>because</w:t>
      </w:r>
      <w:r w:rsidR="003F2614" w:rsidRPr="007B2F1F">
        <w:rPr>
          <w:rFonts w:cstheme="minorHAnsi"/>
          <w:sz w:val="22"/>
          <w:szCs w:val="22"/>
        </w:rPr>
        <w:t xml:space="preserve"> it highlights how all humans can be kind, chivalrous and selfless individuals to those in need, and how we should all aspire to have these attributes. </w:t>
      </w:r>
    </w:p>
    <w:p w14:paraId="3B35B4C5" w14:textId="42393947" w:rsidR="00F92D2A" w:rsidRPr="007B2F1F" w:rsidRDefault="003F2614" w:rsidP="00F92D2A">
      <w:pPr>
        <w:rPr>
          <w:rFonts w:cstheme="minorHAnsi"/>
          <w:sz w:val="22"/>
          <w:szCs w:val="22"/>
        </w:rPr>
      </w:pPr>
      <w:r w:rsidRPr="007B2F1F">
        <w:rPr>
          <w:rFonts w:cstheme="minorHAnsi"/>
          <w:sz w:val="22"/>
          <w:szCs w:val="22"/>
        </w:rPr>
        <w:t xml:space="preserve">However, while these themes are all universal, their specific expressions and interpretations and deeply rooted in the cultural and historical context of their origins. For example, many of the Greek myths have a heavy emphasis on protecting </w:t>
      </w:r>
      <w:r w:rsidR="002A6C18" w:rsidRPr="007B2F1F">
        <w:rPr>
          <w:rFonts w:cstheme="minorHAnsi"/>
          <w:sz w:val="22"/>
          <w:szCs w:val="22"/>
        </w:rPr>
        <w:t xml:space="preserve">individuals and slaying monsters, such as medusa, cyclops, the hydra etc, whereas Chinese mythology has an emphasis on being honourable to your family and serving your country, as in the case of Mulan stepping in to fight on behalf of her father. This shows, that although myths contain many common themes, such as heroism, the way that they are created and understood is entirely shaped by the unique context and cultures from which they arise from, thus demonstrating that myths are a product of a specific time or place. </w:t>
      </w:r>
    </w:p>
    <w:p w14:paraId="28573422" w14:textId="3477BFF0" w:rsidR="002A6C18" w:rsidRPr="007B2F1F" w:rsidRDefault="002A6C18" w:rsidP="00F92D2A">
      <w:pPr>
        <w:rPr>
          <w:rFonts w:cstheme="minorHAnsi"/>
          <w:sz w:val="22"/>
          <w:szCs w:val="22"/>
        </w:rPr>
      </w:pPr>
    </w:p>
    <w:p w14:paraId="710B2DE1" w14:textId="232B68A7" w:rsidR="002A6C18" w:rsidRPr="007B2F1F" w:rsidRDefault="00711332" w:rsidP="00F92D2A">
      <w:pPr>
        <w:rPr>
          <w:rFonts w:cstheme="minorHAnsi"/>
          <w:sz w:val="22"/>
          <w:szCs w:val="22"/>
        </w:rPr>
      </w:pPr>
      <w:r w:rsidRPr="007B2F1F">
        <w:rPr>
          <w:rFonts w:cstheme="minorHAnsi"/>
          <w:sz w:val="22"/>
          <w:szCs w:val="22"/>
        </w:rPr>
        <w:t xml:space="preserve">In conclusion, myths are most certainly a product of a specific time or place and are shaped by how we understand the world in our own culture, history and society and its values. Myths have been used to shape the past and fill in gaps in our knowledge that have not yet been explained. For example, the Persephone and Demeter myth is used to explain the changes in the season before we learnt about science, and help individuals understand why this happens. Again, with the story of Romulus and Remus, it explains about the struggles Rome faced while in the infancy of their civilisation, but also is a story of perseverance and resilience that helped make them into the great empire they are known as today. Similarly with the theme of resilience and perseverance, myth is used to show how individuals should act but also how roles of individuals have changed in society, sometimes not always for the best, as in the case of Medusa being heavily mistreated and abused by the Gods. </w:t>
      </w:r>
    </w:p>
    <w:p w14:paraId="535A8E48" w14:textId="54114DAA" w:rsidR="001E2DA3" w:rsidRPr="007B2F1F" w:rsidRDefault="001E2DA3" w:rsidP="00F92D2A">
      <w:pPr>
        <w:rPr>
          <w:rFonts w:cstheme="minorHAnsi"/>
          <w:sz w:val="22"/>
          <w:szCs w:val="22"/>
        </w:rPr>
      </w:pPr>
    </w:p>
    <w:p w14:paraId="36DD4B53" w14:textId="629F7D73" w:rsidR="001E2DA3" w:rsidRPr="007B2F1F" w:rsidRDefault="001E2DA3" w:rsidP="00F92D2A">
      <w:pPr>
        <w:rPr>
          <w:rFonts w:cstheme="minorHAnsi"/>
          <w:sz w:val="22"/>
          <w:szCs w:val="22"/>
        </w:rPr>
      </w:pPr>
    </w:p>
    <w:p w14:paraId="1B9C9DDD" w14:textId="6260EF24" w:rsidR="001E2DA3" w:rsidRPr="007B2F1F" w:rsidRDefault="001E2DA3" w:rsidP="00F92D2A">
      <w:pPr>
        <w:rPr>
          <w:rFonts w:cstheme="minorHAnsi"/>
          <w:sz w:val="22"/>
          <w:szCs w:val="22"/>
        </w:rPr>
      </w:pPr>
    </w:p>
    <w:p w14:paraId="3BC31956" w14:textId="46AFC93D" w:rsidR="001E2DA3" w:rsidRPr="007B2F1F" w:rsidRDefault="001E2DA3" w:rsidP="00F92D2A">
      <w:pPr>
        <w:rPr>
          <w:rFonts w:cstheme="minorHAnsi"/>
          <w:sz w:val="22"/>
          <w:szCs w:val="22"/>
        </w:rPr>
      </w:pPr>
    </w:p>
    <w:p w14:paraId="60C8108F" w14:textId="76303143" w:rsidR="001E2DA3" w:rsidRPr="007B2F1F" w:rsidRDefault="001E2DA3" w:rsidP="00F92D2A">
      <w:pPr>
        <w:rPr>
          <w:rFonts w:cstheme="minorHAnsi"/>
          <w:sz w:val="22"/>
          <w:szCs w:val="22"/>
        </w:rPr>
      </w:pPr>
    </w:p>
    <w:p w14:paraId="31DEC616" w14:textId="4A61FF73" w:rsidR="001E2DA3" w:rsidRPr="007B2F1F" w:rsidRDefault="001E2DA3" w:rsidP="00F92D2A">
      <w:pPr>
        <w:rPr>
          <w:rFonts w:cstheme="minorHAnsi"/>
          <w:sz w:val="22"/>
          <w:szCs w:val="22"/>
        </w:rPr>
      </w:pPr>
    </w:p>
    <w:p w14:paraId="2C91C73B" w14:textId="6F94DDD9" w:rsidR="001E2DA3" w:rsidRPr="007B2F1F" w:rsidRDefault="001E2DA3" w:rsidP="00F92D2A">
      <w:pPr>
        <w:rPr>
          <w:rFonts w:cstheme="minorHAnsi"/>
          <w:sz w:val="22"/>
          <w:szCs w:val="22"/>
        </w:rPr>
      </w:pPr>
    </w:p>
    <w:p w14:paraId="3D0FCF9C" w14:textId="229C5E3A" w:rsidR="001E2DA3" w:rsidRPr="007B2F1F" w:rsidRDefault="001E2DA3" w:rsidP="00F92D2A">
      <w:pPr>
        <w:rPr>
          <w:rFonts w:cstheme="minorHAnsi"/>
          <w:sz w:val="22"/>
          <w:szCs w:val="22"/>
        </w:rPr>
      </w:pPr>
    </w:p>
    <w:p w14:paraId="63D7A6A4" w14:textId="6320DE08" w:rsidR="001E2DA3" w:rsidRPr="007B2F1F" w:rsidRDefault="001E2DA3" w:rsidP="00F92D2A">
      <w:pPr>
        <w:rPr>
          <w:rFonts w:cstheme="minorHAnsi"/>
          <w:sz w:val="22"/>
          <w:szCs w:val="22"/>
        </w:rPr>
      </w:pPr>
    </w:p>
    <w:p w14:paraId="7EF2CDCA" w14:textId="43CDCC5F" w:rsidR="001E2DA3" w:rsidRPr="007B2F1F" w:rsidRDefault="001E2DA3" w:rsidP="00F92D2A">
      <w:pPr>
        <w:rPr>
          <w:rFonts w:cstheme="minorHAnsi"/>
          <w:sz w:val="22"/>
          <w:szCs w:val="22"/>
        </w:rPr>
      </w:pPr>
    </w:p>
    <w:p w14:paraId="49263A71" w14:textId="5A9CEA66" w:rsidR="001E2DA3" w:rsidRPr="007B2F1F" w:rsidRDefault="001E2DA3" w:rsidP="00F92D2A">
      <w:pPr>
        <w:rPr>
          <w:rFonts w:cstheme="minorHAnsi"/>
          <w:sz w:val="22"/>
          <w:szCs w:val="22"/>
        </w:rPr>
      </w:pPr>
    </w:p>
    <w:p w14:paraId="50D933BB" w14:textId="37A25D42" w:rsidR="001E2DA3" w:rsidRPr="007B2F1F" w:rsidRDefault="001E2DA3" w:rsidP="00F92D2A">
      <w:pPr>
        <w:rPr>
          <w:rFonts w:cstheme="minorHAnsi"/>
          <w:sz w:val="22"/>
          <w:szCs w:val="22"/>
        </w:rPr>
      </w:pPr>
    </w:p>
    <w:p w14:paraId="6AE07C06" w14:textId="4102E439" w:rsidR="001E2DA3" w:rsidRPr="007B2F1F" w:rsidRDefault="001E2DA3" w:rsidP="00F92D2A">
      <w:pPr>
        <w:rPr>
          <w:rFonts w:cstheme="minorHAnsi"/>
          <w:sz w:val="22"/>
          <w:szCs w:val="22"/>
        </w:rPr>
      </w:pPr>
    </w:p>
    <w:p w14:paraId="26FA23DE" w14:textId="653EC839" w:rsidR="001E2DA3" w:rsidRPr="007B2F1F" w:rsidRDefault="001E2DA3" w:rsidP="00F92D2A">
      <w:pPr>
        <w:rPr>
          <w:rFonts w:cstheme="minorHAnsi"/>
          <w:sz w:val="22"/>
          <w:szCs w:val="22"/>
        </w:rPr>
      </w:pPr>
    </w:p>
    <w:p w14:paraId="349424F9" w14:textId="325B3E5F" w:rsidR="001E2DA3" w:rsidRPr="007B2F1F" w:rsidRDefault="001E2DA3" w:rsidP="00F92D2A">
      <w:pPr>
        <w:rPr>
          <w:rFonts w:cstheme="minorHAnsi"/>
          <w:sz w:val="22"/>
          <w:szCs w:val="22"/>
        </w:rPr>
      </w:pPr>
    </w:p>
    <w:p w14:paraId="71749B26" w14:textId="2170FC70" w:rsidR="001E2DA3" w:rsidRPr="007B2F1F" w:rsidRDefault="001E2DA3" w:rsidP="00F92D2A">
      <w:pPr>
        <w:rPr>
          <w:rFonts w:cstheme="minorHAnsi"/>
          <w:sz w:val="22"/>
          <w:szCs w:val="22"/>
        </w:rPr>
      </w:pPr>
    </w:p>
    <w:p w14:paraId="06912371" w14:textId="090955DC" w:rsidR="001E2DA3" w:rsidRPr="007B2F1F" w:rsidRDefault="001E2DA3" w:rsidP="00F92D2A">
      <w:pPr>
        <w:rPr>
          <w:rFonts w:cstheme="minorHAnsi"/>
          <w:sz w:val="22"/>
          <w:szCs w:val="22"/>
        </w:rPr>
      </w:pPr>
    </w:p>
    <w:p w14:paraId="462F880D" w14:textId="28833E3B" w:rsidR="001E2DA3" w:rsidRPr="007B2F1F" w:rsidRDefault="001E2DA3" w:rsidP="00F92D2A">
      <w:pPr>
        <w:rPr>
          <w:rFonts w:cstheme="minorHAnsi"/>
          <w:sz w:val="22"/>
          <w:szCs w:val="22"/>
        </w:rPr>
      </w:pPr>
    </w:p>
    <w:p w14:paraId="4DF7194D" w14:textId="1B927DD6" w:rsidR="001E2DA3" w:rsidRPr="007B2F1F" w:rsidRDefault="001E2DA3" w:rsidP="00F92D2A">
      <w:pPr>
        <w:rPr>
          <w:rFonts w:cstheme="minorHAnsi"/>
          <w:sz w:val="22"/>
          <w:szCs w:val="22"/>
        </w:rPr>
      </w:pPr>
    </w:p>
    <w:p w14:paraId="5DF22C91" w14:textId="2EA4AEDD" w:rsidR="001E2DA3" w:rsidRPr="007B2F1F" w:rsidRDefault="001E2DA3" w:rsidP="00F92D2A">
      <w:pPr>
        <w:rPr>
          <w:rFonts w:cstheme="minorHAnsi"/>
          <w:sz w:val="22"/>
          <w:szCs w:val="22"/>
        </w:rPr>
      </w:pPr>
    </w:p>
    <w:p w14:paraId="7ED5153F" w14:textId="4F9CFE3B" w:rsidR="001E2DA3" w:rsidRPr="007B2F1F" w:rsidRDefault="001E2DA3" w:rsidP="00F92D2A">
      <w:pPr>
        <w:rPr>
          <w:rFonts w:cstheme="minorHAnsi"/>
          <w:sz w:val="22"/>
          <w:szCs w:val="22"/>
        </w:rPr>
      </w:pPr>
    </w:p>
    <w:p w14:paraId="54D21073" w14:textId="19CDDEA7" w:rsidR="001E2DA3" w:rsidRPr="007B2F1F" w:rsidRDefault="001E2DA3" w:rsidP="00F92D2A">
      <w:pPr>
        <w:rPr>
          <w:rFonts w:cstheme="minorHAnsi"/>
          <w:sz w:val="22"/>
          <w:szCs w:val="22"/>
        </w:rPr>
      </w:pPr>
    </w:p>
    <w:p w14:paraId="09E35C1A" w14:textId="72510418" w:rsidR="001E2DA3" w:rsidRPr="007B2F1F" w:rsidRDefault="001E2DA3" w:rsidP="00F92D2A">
      <w:pPr>
        <w:rPr>
          <w:rFonts w:cstheme="minorHAnsi"/>
          <w:sz w:val="22"/>
          <w:szCs w:val="22"/>
        </w:rPr>
      </w:pPr>
    </w:p>
    <w:p w14:paraId="291704D5" w14:textId="73211972" w:rsidR="001E2DA3" w:rsidRPr="007B2F1F" w:rsidRDefault="001E2DA3" w:rsidP="00F92D2A">
      <w:pPr>
        <w:rPr>
          <w:rFonts w:cstheme="minorHAnsi"/>
          <w:sz w:val="22"/>
          <w:szCs w:val="22"/>
        </w:rPr>
      </w:pPr>
    </w:p>
    <w:p w14:paraId="57DA21D9" w14:textId="66517059" w:rsidR="001E2DA3" w:rsidRPr="007B2F1F" w:rsidRDefault="001E2DA3" w:rsidP="00F92D2A">
      <w:pPr>
        <w:rPr>
          <w:rFonts w:cstheme="minorHAnsi"/>
          <w:sz w:val="22"/>
          <w:szCs w:val="22"/>
        </w:rPr>
      </w:pPr>
    </w:p>
    <w:p w14:paraId="5D500376" w14:textId="61A1ACBE" w:rsidR="001E2DA3" w:rsidRPr="007B2F1F" w:rsidRDefault="001E2DA3" w:rsidP="00F92D2A">
      <w:pPr>
        <w:rPr>
          <w:rFonts w:cstheme="minorHAnsi"/>
          <w:sz w:val="22"/>
          <w:szCs w:val="22"/>
        </w:rPr>
      </w:pPr>
    </w:p>
    <w:p w14:paraId="126CDDED" w14:textId="758A8BF6" w:rsidR="001E2DA3" w:rsidRPr="007B2F1F" w:rsidRDefault="001E2DA3" w:rsidP="00F92D2A">
      <w:pPr>
        <w:rPr>
          <w:rFonts w:cstheme="minorHAnsi"/>
          <w:sz w:val="22"/>
          <w:szCs w:val="22"/>
        </w:rPr>
      </w:pPr>
    </w:p>
    <w:p w14:paraId="5F28456A" w14:textId="26FBE6D3" w:rsidR="001E2DA3" w:rsidRPr="007B2F1F" w:rsidRDefault="001E2DA3" w:rsidP="00F92D2A">
      <w:pPr>
        <w:rPr>
          <w:rFonts w:cstheme="minorHAnsi"/>
          <w:sz w:val="22"/>
          <w:szCs w:val="22"/>
        </w:rPr>
      </w:pPr>
    </w:p>
    <w:p w14:paraId="28D2F509" w14:textId="400F1F94" w:rsidR="001E2DA3" w:rsidRPr="007B2F1F" w:rsidRDefault="001E2DA3" w:rsidP="00F92D2A">
      <w:pPr>
        <w:rPr>
          <w:rFonts w:cstheme="minorHAnsi"/>
          <w:sz w:val="22"/>
          <w:szCs w:val="22"/>
        </w:rPr>
      </w:pPr>
    </w:p>
    <w:p w14:paraId="1F3B4B48" w14:textId="40C3CCD1" w:rsidR="001E2DA3" w:rsidRPr="007B2F1F" w:rsidRDefault="001E2DA3" w:rsidP="00F92D2A">
      <w:pPr>
        <w:rPr>
          <w:rFonts w:cstheme="minorHAnsi"/>
          <w:sz w:val="22"/>
          <w:szCs w:val="22"/>
        </w:rPr>
      </w:pPr>
    </w:p>
    <w:p w14:paraId="32954897" w14:textId="240E9A74" w:rsidR="001E2DA3" w:rsidRPr="007B2F1F" w:rsidRDefault="001E2DA3" w:rsidP="00F92D2A">
      <w:pPr>
        <w:rPr>
          <w:rFonts w:cstheme="minorHAnsi"/>
          <w:sz w:val="22"/>
          <w:szCs w:val="22"/>
        </w:rPr>
      </w:pPr>
    </w:p>
    <w:p w14:paraId="5F48268F" w14:textId="6DFC34A8" w:rsidR="001E2DA3" w:rsidRPr="007B2F1F" w:rsidRDefault="001E2DA3" w:rsidP="00F92D2A">
      <w:pPr>
        <w:rPr>
          <w:rFonts w:cstheme="minorHAnsi"/>
          <w:sz w:val="22"/>
          <w:szCs w:val="22"/>
        </w:rPr>
      </w:pPr>
    </w:p>
    <w:p w14:paraId="7F7D02C5" w14:textId="79E03593" w:rsidR="001E2DA3" w:rsidRPr="007B2F1F" w:rsidRDefault="001E2DA3" w:rsidP="00F92D2A">
      <w:pPr>
        <w:rPr>
          <w:rFonts w:cstheme="minorHAnsi"/>
          <w:sz w:val="22"/>
          <w:szCs w:val="22"/>
        </w:rPr>
      </w:pPr>
    </w:p>
    <w:p w14:paraId="29744BE7" w14:textId="6D90AE5D" w:rsidR="001E2DA3" w:rsidRPr="007B2F1F" w:rsidRDefault="001E2DA3" w:rsidP="00F92D2A">
      <w:pPr>
        <w:rPr>
          <w:rFonts w:cstheme="minorHAnsi"/>
          <w:sz w:val="22"/>
          <w:szCs w:val="22"/>
        </w:rPr>
      </w:pPr>
    </w:p>
    <w:p w14:paraId="627E10A2" w14:textId="1950F198" w:rsidR="001E2DA3" w:rsidRPr="007B2F1F" w:rsidRDefault="001E2DA3" w:rsidP="00F92D2A">
      <w:pPr>
        <w:rPr>
          <w:rFonts w:cstheme="minorHAnsi"/>
          <w:sz w:val="22"/>
          <w:szCs w:val="22"/>
        </w:rPr>
      </w:pPr>
    </w:p>
    <w:p w14:paraId="5151066C" w14:textId="2C702B89" w:rsidR="001E2DA3" w:rsidRPr="007B2F1F" w:rsidRDefault="001E2DA3" w:rsidP="00F92D2A">
      <w:pPr>
        <w:rPr>
          <w:rFonts w:cstheme="minorHAnsi"/>
          <w:sz w:val="22"/>
          <w:szCs w:val="22"/>
        </w:rPr>
      </w:pPr>
    </w:p>
    <w:p w14:paraId="6642F97D" w14:textId="326A1EA1" w:rsidR="001E2DA3" w:rsidRPr="007B2F1F" w:rsidRDefault="001E2DA3" w:rsidP="00F92D2A">
      <w:pPr>
        <w:rPr>
          <w:rFonts w:cstheme="minorHAnsi"/>
          <w:sz w:val="22"/>
          <w:szCs w:val="22"/>
        </w:rPr>
      </w:pPr>
    </w:p>
    <w:p w14:paraId="2C25E7BF" w14:textId="45385B62" w:rsidR="001E2DA3" w:rsidRPr="007B2F1F" w:rsidRDefault="001E2DA3" w:rsidP="00F92D2A">
      <w:pPr>
        <w:rPr>
          <w:rFonts w:cstheme="minorHAnsi"/>
          <w:sz w:val="22"/>
          <w:szCs w:val="22"/>
        </w:rPr>
      </w:pPr>
    </w:p>
    <w:p w14:paraId="1E16A601" w14:textId="5EA7A841" w:rsidR="001E2DA3" w:rsidRPr="007B2F1F" w:rsidRDefault="001E2DA3" w:rsidP="001E2DA3">
      <w:pPr>
        <w:jc w:val="center"/>
        <w:rPr>
          <w:rFonts w:cstheme="minorHAnsi"/>
          <w:b/>
          <w:bCs/>
          <w:sz w:val="22"/>
          <w:szCs w:val="22"/>
          <w:u w:val="single"/>
        </w:rPr>
      </w:pPr>
      <w:r w:rsidRPr="007B2F1F">
        <w:rPr>
          <w:rFonts w:cstheme="minorHAnsi"/>
          <w:b/>
          <w:bCs/>
          <w:sz w:val="22"/>
          <w:szCs w:val="22"/>
          <w:u w:val="single"/>
        </w:rPr>
        <w:lastRenderedPageBreak/>
        <w:t>Bibliography</w:t>
      </w:r>
    </w:p>
    <w:p w14:paraId="5349CCF1" w14:textId="2BB93779" w:rsidR="001E2DA3" w:rsidRPr="007B2F1F" w:rsidRDefault="001E2DA3" w:rsidP="001E2DA3">
      <w:pPr>
        <w:rPr>
          <w:rFonts w:cstheme="minorHAnsi"/>
          <w:sz w:val="22"/>
          <w:szCs w:val="22"/>
        </w:rPr>
      </w:pPr>
    </w:p>
    <w:p w14:paraId="2A970626" w14:textId="77777777" w:rsidR="001E2DA3" w:rsidRPr="007B2F1F" w:rsidRDefault="001E2DA3" w:rsidP="001E2DA3">
      <w:pPr>
        <w:pStyle w:val="FootnoteText"/>
        <w:rPr>
          <w:rFonts w:cstheme="minorHAnsi"/>
          <w:sz w:val="22"/>
          <w:szCs w:val="22"/>
        </w:rPr>
      </w:pPr>
      <w:r w:rsidRPr="007B2F1F">
        <w:rPr>
          <w:rFonts w:cstheme="minorHAnsi"/>
          <w:sz w:val="22"/>
          <w:szCs w:val="22"/>
        </w:rPr>
        <w:t>Doherty, L. - Gender and the Interpretation of Classical Myth (Duckworth, 2001) [online]</w:t>
      </w:r>
    </w:p>
    <w:p w14:paraId="7B91D5AD" w14:textId="7ED3BB37" w:rsidR="001E2DA3" w:rsidRPr="007B2F1F" w:rsidRDefault="001E2DA3" w:rsidP="001E2DA3">
      <w:pPr>
        <w:rPr>
          <w:rFonts w:cstheme="minorHAnsi"/>
          <w:sz w:val="22"/>
          <w:szCs w:val="22"/>
        </w:rPr>
      </w:pPr>
      <w:hyperlink r:id="rId8" w:history="1">
        <w:r w:rsidRPr="007B2F1F">
          <w:rPr>
            <w:rStyle w:val="Hyperlink"/>
            <w:rFonts w:cstheme="minorHAnsi"/>
            <w:sz w:val="22"/>
            <w:szCs w:val="22"/>
          </w:rPr>
          <w:t>https://viewer-ebscohost-com.ezproxy.uwtsd.ac.uk/EbscoViewerService/ebook?an=946013&amp;callbackUrl=https%3a%2f%2fresearch.ebsco.com&amp;db=nlebk&amp;format=EB&amp;profId=ehost&amp;lpid=&amp;ppid=&amp;lang=en&amp;location=https%3a%2f%2fresearch-ebsco-com.ezproxy.uwtsd.ac.uk%2fc%2fonvpsy%2fsearch%2fdetails%2fkx6zqq4g2f%3fdb%3dnlebk&amp;isPLink=False&amp;requestContext=&amp;profileIdentifier=onvpsy&amp;recordId=kx6zqq4g2f</w:t>
        </w:r>
      </w:hyperlink>
      <w:r w:rsidRPr="007B2F1F">
        <w:rPr>
          <w:rFonts w:cstheme="minorHAnsi"/>
          <w:sz w:val="22"/>
          <w:szCs w:val="22"/>
        </w:rPr>
        <w:t xml:space="preserve"> (accessed 13/03/25)</w:t>
      </w:r>
    </w:p>
    <w:p w14:paraId="559E0F2E" w14:textId="77777777" w:rsidR="001E2DA3" w:rsidRPr="007B2F1F" w:rsidRDefault="001E2DA3" w:rsidP="001E2DA3">
      <w:pPr>
        <w:rPr>
          <w:rFonts w:cstheme="minorHAnsi"/>
          <w:sz w:val="22"/>
          <w:szCs w:val="22"/>
        </w:rPr>
      </w:pPr>
    </w:p>
    <w:p w14:paraId="52610D29" w14:textId="77777777" w:rsidR="001E2DA3" w:rsidRPr="007B2F1F" w:rsidRDefault="001E2DA3" w:rsidP="001E2DA3">
      <w:pPr>
        <w:pStyle w:val="FootnoteText"/>
        <w:rPr>
          <w:rFonts w:cstheme="minorHAnsi"/>
          <w:sz w:val="22"/>
          <w:szCs w:val="22"/>
        </w:rPr>
      </w:pPr>
      <w:r w:rsidRPr="007B2F1F">
        <w:rPr>
          <w:rFonts w:cstheme="minorHAnsi"/>
          <w:sz w:val="22"/>
          <w:szCs w:val="22"/>
        </w:rPr>
        <w:t>Frankel, Hans H. - The Ballad of Mulan (Ode of Mulan) [online]</w:t>
      </w:r>
    </w:p>
    <w:p w14:paraId="73B06D61" w14:textId="4BBA6B85" w:rsidR="001E2DA3" w:rsidRPr="007B2F1F" w:rsidRDefault="001E2DA3" w:rsidP="001E2DA3">
      <w:pPr>
        <w:rPr>
          <w:rFonts w:cstheme="minorHAnsi"/>
          <w:sz w:val="22"/>
          <w:szCs w:val="22"/>
        </w:rPr>
      </w:pPr>
      <w:hyperlink r:id="rId9" w:history="1">
        <w:r w:rsidRPr="007B2F1F">
          <w:rPr>
            <w:rStyle w:val="Hyperlink"/>
            <w:rFonts w:cstheme="minorHAnsi"/>
            <w:sz w:val="22"/>
            <w:szCs w:val="22"/>
          </w:rPr>
          <w:t>https://afe.easia.columbia.edu/ps/china/mulan.pdf</w:t>
        </w:r>
      </w:hyperlink>
      <w:r w:rsidRPr="007B2F1F">
        <w:rPr>
          <w:rFonts w:cstheme="minorHAnsi"/>
          <w:sz w:val="22"/>
          <w:szCs w:val="22"/>
        </w:rPr>
        <w:t xml:space="preserve"> (accessed 13/03/25)</w:t>
      </w:r>
    </w:p>
    <w:p w14:paraId="49BBA043" w14:textId="3E00071A" w:rsidR="001E2DA3" w:rsidRPr="007B2F1F" w:rsidRDefault="001E2DA3" w:rsidP="001E2DA3">
      <w:pPr>
        <w:rPr>
          <w:rFonts w:cstheme="minorHAnsi"/>
          <w:sz w:val="22"/>
          <w:szCs w:val="22"/>
        </w:rPr>
      </w:pPr>
    </w:p>
    <w:p w14:paraId="5378560B" w14:textId="77777777" w:rsidR="001E2DA3" w:rsidRPr="007B2F1F" w:rsidRDefault="001E2DA3" w:rsidP="001E2DA3">
      <w:pPr>
        <w:pStyle w:val="FootnoteText"/>
        <w:rPr>
          <w:rFonts w:cstheme="minorHAnsi"/>
          <w:color w:val="000000"/>
          <w:sz w:val="22"/>
          <w:szCs w:val="22"/>
          <w:shd w:val="clear" w:color="auto" w:fill="FFFFFF"/>
        </w:rPr>
      </w:pPr>
      <w:r w:rsidRPr="007B2F1F">
        <w:rPr>
          <w:rFonts w:cstheme="minorHAnsi"/>
          <w:sz w:val="22"/>
          <w:szCs w:val="22"/>
        </w:rPr>
        <w:t>Odyssey Online – The Legend of Romulus and Remus (</w:t>
      </w:r>
      <w:r w:rsidRPr="007B2F1F">
        <w:rPr>
          <w:rFonts w:cstheme="minorHAnsi"/>
          <w:color w:val="000000"/>
          <w:sz w:val="22"/>
          <w:szCs w:val="22"/>
          <w:shd w:val="clear" w:color="auto" w:fill="FFFFFF"/>
        </w:rPr>
        <w:t>Michael C. Carlos Museum of Emory University) [online]</w:t>
      </w:r>
    </w:p>
    <w:p w14:paraId="221D4557" w14:textId="251BA030" w:rsidR="001E2DA3" w:rsidRPr="007B2F1F" w:rsidRDefault="001E2DA3" w:rsidP="001E2DA3">
      <w:pPr>
        <w:rPr>
          <w:rFonts w:cstheme="minorHAnsi"/>
          <w:sz w:val="22"/>
          <w:szCs w:val="22"/>
        </w:rPr>
      </w:pPr>
      <w:hyperlink r:id="rId10" w:anchor=":~:text=They%20wanted%20to%20build%20their,life%20as%20king%20of%20Rome" w:history="1">
        <w:r w:rsidRPr="007B2F1F">
          <w:rPr>
            <w:rStyle w:val="Hyperlink"/>
            <w:rFonts w:cstheme="minorHAnsi"/>
            <w:sz w:val="22"/>
            <w:szCs w:val="22"/>
          </w:rPr>
          <w:t>https://carlos.emory.edu/htdocs/ODYSSEY/ROME/romulus.html#:~:text=They%20wanted%20to%20build%20their,life%20as%20king%20of%20Rome</w:t>
        </w:r>
      </w:hyperlink>
      <w:r w:rsidRPr="007B2F1F">
        <w:rPr>
          <w:rFonts w:cstheme="minorHAnsi"/>
          <w:sz w:val="22"/>
          <w:szCs w:val="22"/>
        </w:rPr>
        <w:t>. (accessed 13/03/25)</w:t>
      </w:r>
    </w:p>
    <w:p w14:paraId="2FDD0E81" w14:textId="4E824620" w:rsidR="001E2DA3" w:rsidRPr="007B2F1F" w:rsidRDefault="001E2DA3" w:rsidP="001E2DA3">
      <w:pPr>
        <w:rPr>
          <w:rFonts w:cstheme="minorHAnsi"/>
          <w:sz w:val="22"/>
          <w:szCs w:val="22"/>
        </w:rPr>
      </w:pPr>
    </w:p>
    <w:p w14:paraId="7C58B704" w14:textId="77777777" w:rsidR="001E2DA3" w:rsidRPr="007B2F1F" w:rsidRDefault="001E2DA3" w:rsidP="001E2DA3">
      <w:pPr>
        <w:pStyle w:val="FootnoteText"/>
        <w:rPr>
          <w:rFonts w:cstheme="minorHAnsi"/>
          <w:sz w:val="22"/>
          <w:szCs w:val="22"/>
        </w:rPr>
      </w:pPr>
      <w:r w:rsidRPr="007B2F1F">
        <w:rPr>
          <w:rFonts w:cstheme="minorHAnsi"/>
          <w:sz w:val="22"/>
          <w:szCs w:val="22"/>
        </w:rPr>
        <w:t>Theoi Greek Mythology – What is the Greek Creation Myth? [online].</w:t>
      </w:r>
    </w:p>
    <w:p w14:paraId="76C91C9A" w14:textId="1A8CE571" w:rsidR="001E2DA3" w:rsidRPr="007B2F1F" w:rsidRDefault="001E2DA3" w:rsidP="001E2DA3">
      <w:pPr>
        <w:rPr>
          <w:rFonts w:cstheme="minorHAnsi"/>
          <w:sz w:val="22"/>
          <w:szCs w:val="22"/>
        </w:rPr>
      </w:pPr>
      <w:hyperlink r:id="rId11" w:history="1">
        <w:r w:rsidRPr="007B2F1F">
          <w:rPr>
            <w:rStyle w:val="Hyperlink"/>
            <w:rFonts w:cstheme="minorHAnsi"/>
            <w:sz w:val="22"/>
            <w:szCs w:val="22"/>
          </w:rPr>
          <w:t>https://www.theoi.com/articles/what-is-the-greek-creation-myth/</w:t>
        </w:r>
      </w:hyperlink>
      <w:r w:rsidRPr="007B2F1F">
        <w:rPr>
          <w:rFonts w:cstheme="minorHAnsi"/>
          <w:sz w:val="22"/>
          <w:szCs w:val="22"/>
        </w:rPr>
        <w:t xml:space="preserve"> (accessed 13/03/25)</w:t>
      </w:r>
    </w:p>
    <w:p w14:paraId="2A4AD208" w14:textId="1368364E" w:rsidR="001E2DA3" w:rsidRPr="007B2F1F" w:rsidRDefault="001E2DA3" w:rsidP="001E2DA3">
      <w:pPr>
        <w:rPr>
          <w:rFonts w:cstheme="minorHAnsi"/>
          <w:sz w:val="22"/>
          <w:szCs w:val="22"/>
        </w:rPr>
      </w:pPr>
    </w:p>
    <w:p w14:paraId="74835D56" w14:textId="77777777" w:rsidR="001E2DA3" w:rsidRPr="007B2F1F" w:rsidRDefault="001E2DA3" w:rsidP="001E2DA3">
      <w:pPr>
        <w:pStyle w:val="FootnoteText"/>
        <w:rPr>
          <w:rFonts w:cstheme="minorHAnsi"/>
          <w:sz w:val="22"/>
          <w:szCs w:val="22"/>
        </w:rPr>
      </w:pPr>
      <w:r w:rsidRPr="007B2F1F">
        <w:rPr>
          <w:rFonts w:cstheme="minorHAnsi"/>
          <w:sz w:val="22"/>
          <w:szCs w:val="22"/>
        </w:rPr>
        <w:t xml:space="preserve">World History Encyclopaedia – Medusa [online] </w:t>
      </w:r>
    </w:p>
    <w:p w14:paraId="1FF8070F" w14:textId="6EA0AE04" w:rsidR="001E2DA3" w:rsidRPr="007B2F1F" w:rsidRDefault="001E2DA3" w:rsidP="001E2DA3">
      <w:pPr>
        <w:rPr>
          <w:rFonts w:cstheme="minorHAnsi"/>
          <w:sz w:val="22"/>
          <w:szCs w:val="22"/>
        </w:rPr>
      </w:pPr>
      <w:hyperlink r:id="rId12" w:history="1">
        <w:r w:rsidRPr="007B2F1F">
          <w:rPr>
            <w:rStyle w:val="Hyperlink"/>
            <w:rFonts w:cstheme="minorHAnsi"/>
            <w:sz w:val="22"/>
            <w:szCs w:val="22"/>
          </w:rPr>
          <w:t>https://www.worldhistory.org/Medusa/#:~:text=What%20is%20the%20story%20of,then%20placed%20on%20Athena's%20aegis</w:t>
        </w:r>
      </w:hyperlink>
      <w:r w:rsidRPr="007B2F1F">
        <w:rPr>
          <w:rFonts w:cstheme="minorHAnsi"/>
          <w:sz w:val="22"/>
          <w:szCs w:val="22"/>
        </w:rPr>
        <w:t>. (accessed 13/03/25)</w:t>
      </w:r>
    </w:p>
    <w:sectPr w:rsidR="001E2DA3" w:rsidRPr="007B2F1F" w:rsidSect="0039522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C089E" w14:textId="77777777" w:rsidR="00B679C1" w:rsidRDefault="00B679C1" w:rsidP="00294165">
      <w:r>
        <w:separator/>
      </w:r>
    </w:p>
  </w:endnote>
  <w:endnote w:type="continuationSeparator" w:id="0">
    <w:p w14:paraId="74E71F72" w14:textId="77777777" w:rsidR="00B679C1" w:rsidRDefault="00B679C1" w:rsidP="002941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4EB690" w14:textId="77777777" w:rsidR="00B679C1" w:rsidRDefault="00B679C1" w:rsidP="00294165">
      <w:r>
        <w:separator/>
      </w:r>
    </w:p>
  </w:footnote>
  <w:footnote w:type="continuationSeparator" w:id="0">
    <w:p w14:paraId="53E01F30" w14:textId="77777777" w:rsidR="00B679C1" w:rsidRDefault="00B679C1" w:rsidP="00294165">
      <w:r>
        <w:continuationSeparator/>
      </w:r>
    </w:p>
  </w:footnote>
  <w:footnote w:id="1">
    <w:p w14:paraId="2DFE8A5A" w14:textId="6115C9A8" w:rsidR="00294165" w:rsidRPr="005761AE" w:rsidRDefault="00294165">
      <w:pPr>
        <w:pStyle w:val="FootnoteText"/>
        <w:rPr>
          <w:sz w:val="18"/>
          <w:szCs w:val="18"/>
        </w:rPr>
      </w:pPr>
      <w:r w:rsidRPr="005761AE">
        <w:rPr>
          <w:rStyle w:val="FootnoteReference"/>
          <w:sz w:val="18"/>
          <w:szCs w:val="18"/>
        </w:rPr>
        <w:footnoteRef/>
      </w:r>
      <w:r w:rsidRPr="005761AE">
        <w:rPr>
          <w:sz w:val="18"/>
          <w:szCs w:val="18"/>
        </w:rPr>
        <w:t xml:space="preserve"> Doherty, L. </w:t>
      </w:r>
      <w:r w:rsidR="00CE3663" w:rsidRPr="005761AE">
        <w:rPr>
          <w:sz w:val="18"/>
          <w:szCs w:val="18"/>
        </w:rPr>
        <w:t xml:space="preserve">- </w:t>
      </w:r>
      <w:r w:rsidRPr="005761AE">
        <w:rPr>
          <w:sz w:val="18"/>
          <w:szCs w:val="18"/>
        </w:rPr>
        <w:t>Gender and the Interpretation of Classical Myth (Duckworth, 2001) [online]</w:t>
      </w:r>
    </w:p>
    <w:p w14:paraId="5819EDA6" w14:textId="3EE20815" w:rsidR="00294165" w:rsidRPr="005761AE" w:rsidRDefault="00000000">
      <w:pPr>
        <w:pStyle w:val="FootnoteText"/>
        <w:rPr>
          <w:sz w:val="18"/>
          <w:szCs w:val="18"/>
        </w:rPr>
      </w:pPr>
      <w:hyperlink r:id="rId1" w:history="1">
        <w:r w:rsidR="00294165" w:rsidRPr="005761AE">
          <w:rPr>
            <w:rStyle w:val="Hyperlink"/>
            <w:sz w:val="18"/>
            <w:szCs w:val="18"/>
          </w:rPr>
          <w:t>https://viewer-ebscohost-com.ezproxy.uwtsd.ac.uk/EbscoViewerService/ebook?an=946013&amp;callbackUrl=https%3a%2f%2fresearch.ebsco.com&amp;db=nlebk&amp;format=EB&amp;profId=ehost&amp;lpid=&amp;ppid=&amp;lang=en&amp;location=https%3a%2f%2fresearch-ebsco-com.ezproxy.uwtsd.ac.uk%2fc%2fonvpsy%2fsearch%2fdetails%2fkx6zqq4g2f%3fdb%3dnlebk&amp;isPLink=False&amp;requestContext=&amp;profileIdentifier=onvpsy&amp;recordId=kx6zqq4g2f</w:t>
        </w:r>
      </w:hyperlink>
      <w:r w:rsidR="00294165" w:rsidRPr="005761AE">
        <w:rPr>
          <w:sz w:val="18"/>
          <w:szCs w:val="18"/>
        </w:rPr>
        <w:t xml:space="preserve"> (accessed </w:t>
      </w:r>
      <w:r w:rsidR="00562702" w:rsidRPr="005761AE">
        <w:rPr>
          <w:sz w:val="18"/>
          <w:szCs w:val="18"/>
        </w:rPr>
        <w:t>13</w:t>
      </w:r>
      <w:r w:rsidR="00294165" w:rsidRPr="005761AE">
        <w:rPr>
          <w:sz w:val="18"/>
          <w:szCs w:val="18"/>
        </w:rPr>
        <w:t>/03/25)</w:t>
      </w:r>
    </w:p>
  </w:footnote>
  <w:footnote w:id="2">
    <w:p w14:paraId="67439FBA" w14:textId="4DF35819" w:rsidR="00F92D2A" w:rsidRPr="005761AE" w:rsidRDefault="00F92D2A">
      <w:pPr>
        <w:pStyle w:val="FootnoteText"/>
        <w:rPr>
          <w:sz w:val="18"/>
          <w:szCs w:val="18"/>
        </w:rPr>
      </w:pPr>
      <w:r w:rsidRPr="005761AE">
        <w:rPr>
          <w:rStyle w:val="FootnoteReference"/>
          <w:sz w:val="18"/>
          <w:szCs w:val="18"/>
        </w:rPr>
        <w:footnoteRef/>
      </w:r>
      <w:r w:rsidRPr="005761AE">
        <w:rPr>
          <w:sz w:val="18"/>
          <w:szCs w:val="18"/>
        </w:rPr>
        <w:t xml:space="preserve"> Theoi Greek Mythology – What is the Greek Creation Myth?</w:t>
      </w:r>
      <w:r w:rsidR="00562702" w:rsidRPr="005761AE">
        <w:rPr>
          <w:sz w:val="18"/>
          <w:szCs w:val="18"/>
        </w:rPr>
        <w:t xml:space="preserve"> [online].</w:t>
      </w:r>
    </w:p>
    <w:p w14:paraId="3A7ADF15" w14:textId="6AF698A1" w:rsidR="0020046F" w:rsidRPr="005761AE" w:rsidRDefault="00000000">
      <w:pPr>
        <w:pStyle w:val="FootnoteText"/>
        <w:rPr>
          <w:sz w:val="18"/>
          <w:szCs w:val="18"/>
        </w:rPr>
      </w:pPr>
      <w:hyperlink r:id="rId2" w:history="1">
        <w:r w:rsidR="00562702" w:rsidRPr="005761AE">
          <w:rPr>
            <w:rStyle w:val="Hyperlink"/>
            <w:sz w:val="18"/>
            <w:szCs w:val="18"/>
          </w:rPr>
          <w:t>https://www.theoi.com/articles/what-is-the-greek-creation-myth/</w:t>
        </w:r>
      </w:hyperlink>
      <w:r w:rsidR="00562702" w:rsidRPr="005761AE">
        <w:rPr>
          <w:sz w:val="18"/>
          <w:szCs w:val="18"/>
        </w:rPr>
        <w:t xml:space="preserve"> (accessed 13/03/25</w:t>
      </w:r>
      <w:r w:rsidR="0020046F" w:rsidRPr="005761AE">
        <w:rPr>
          <w:sz w:val="18"/>
          <w:szCs w:val="18"/>
        </w:rPr>
        <w:t>)</w:t>
      </w:r>
    </w:p>
  </w:footnote>
  <w:footnote w:id="3">
    <w:p w14:paraId="570AAB99" w14:textId="12A5F95A" w:rsidR="00CE3663" w:rsidRPr="005761AE" w:rsidRDefault="00CE3663">
      <w:pPr>
        <w:pStyle w:val="FootnoteText"/>
        <w:rPr>
          <w:rFonts w:cstheme="minorHAnsi"/>
          <w:color w:val="000000"/>
          <w:sz w:val="18"/>
          <w:szCs w:val="18"/>
          <w:shd w:val="clear" w:color="auto" w:fill="FFFFFF"/>
        </w:rPr>
      </w:pPr>
      <w:r w:rsidRPr="005761AE">
        <w:rPr>
          <w:rStyle w:val="FootnoteReference"/>
          <w:sz w:val="18"/>
          <w:szCs w:val="18"/>
        </w:rPr>
        <w:footnoteRef/>
      </w:r>
      <w:r w:rsidRPr="005761AE">
        <w:rPr>
          <w:sz w:val="18"/>
          <w:szCs w:val="18"/>
        </w:rPr>
        <w:t xml:space="preserve"> Odyssey Online – The Legend of Romulus and Remus (</w:t>
      </w:r>
      <w:r w:rsidRPr="005761AE">
        <w:rPr>
          <w:rFonts w:cstheme="minorHAnsi"/>
          <w:color w:val="000000"/>
          <w:sz w:val="18"/>
          <w:szCs w:val="18"/>
          <w:shd w:val="clear" w:color="auto" w:fill="FFFFFF"/>
        </w:rPr>
        <w:t>Michael C. Carlos Museum of Emory University) [online]</w:t>
      </w:r>
    </w:p>
    <w:p w14:paraId="2826A3A4" w14:textId="17BA2249" w:rsidR="00CE3663" w:rsidRPr="005761AE" w:rsidRDefault="00000000">
      <w:pPr>
        <w:pStyle w:val="FootnoteText"/>
        <w:rPr>
          <w:sz w:val="18"/>
          <w:szCs w:val="18"/>
        </w:rPr>
      </w:pPr>
      <w:hyperlink r:id="rId3" w:anchor=":~:text=They%20wanted%20to%20build%20their,life%20as%20king%20of%20Rome" w:history="1">
        <w:r w:rsidR="00CE3663" w:rsidRPr="005761AE">
          <w:rPr>
            <w:rStyle w:val="Hyperlink"/>
            <w:sz w:val="18"/>
            <w:szCs w:val="18"/>
          </w:rPr>
          <w:t>https://carlos.emory.edu/htdocs/ODYSSEY/ROME/romulus.html#:~:text=They%20wanted%20to%20build%20their,life%20as%20king%20of%20Rome</w:t>
        </w:r>
      </w:hyperlink>
      <w:r w:rsidR="00CE3663" w:rsidRPr="005761AE">
        <w:rPr>
          <w:sz w:val="18"/>
          <w:szCs w:val="18"/>
        </w:rPr>
        <w:t>. (accessed 13/03/25)</w:t>
      </w:r>
    </w:p>
  </w:footnote>
  <w:footnote w:id="4">
    <w:p w14:paraId="613348B9" w14:textId="0B878B3B" w:rsidR="00857D04" w:rsidRPr="005761AE" w:rsidRDefault="00857D04">
      <w:pPr>
        <w:pStyle w:val="FootnoteText"/>
        <w:rPr>
          <w:sz w:val="18"/>
          <w:szCs w:val="18"/>
        </w:rPr>
      </w:pPr>
      <w:r w:rsidRPr="005761AE">
        <w:rPr>
          <w:rStyle w:val="FootnoteReference"/>
          <w:sz w:val="18"/>
          <w:szCs w:val="18"/>
        </w:rPr>
        <w:footnoteRef/>
      </w:r>
      <w:r w:rsidRPr="005761AE">
        <w:rPr>
          <w:sz w:val="18"/>
          <w:szCs w:val="18"/>
        </w:rPr>
        <w:t xml:space="preserve"> World History Encyclopaedia – Medusa [online] </w:t>
      </w:r>
    </w:p>
    <w:p w14:paraId="2C6D0C80" w14:textId="5737850F" w:rsidR="00857D04" w:rsidRPr="005761AE" w:rsidRDefault="00857D04">
      <w:pPr>
        <w:pStyle w:val="FootnoteText"/>
        <w:rPr>
          <w:sz w:val="18"/>
          <w:szCs w:val="18"/>
        </w:rPr>
      </w:pPr>
      <w:hyperlink r:id="rId4" w:history="1">
        <w:r w:rsidRPr="005761AE">
          <w:rPr>
            <w:rStyle w:val="Hyperlink"/>
            <w:sz w:val="18"/>
            <w:szCs w:val="18"/>
          </w:rPr>
          <w:t>https://www.worldhistory.org/Medusa/#:~:text=What%20is%20the%20story%20of,then%20placed%20on%20Athena's%20aegis</w:t>
        </w:r>
      </w:hyperlink>
      <w:r w:rsidRPr="005761AE">
        <w:rPr>
          <w:sz w:val="18"/>
          <w:szCs w:val="18"/>
        </w:rPr>
        <w:t>.</w:t>
      </w:r>
      <w:r w:rsidRPr="005761AE">
        <w:rPr>
          <w:sz w:val="18"/>
          <w:szCs w:val="18"/>
        </w:rPr>
        <w:t xml:space="preserve"> (accessed 13/03/25)</w:t>
      </w:r>
    </w:p>
  </w:footnote>
  <w:footnote w:id="5">
    <w:p w14:paraId="48CF4ACA" w14:textId="0A9D250A" w:rsidR="005761AE" w:rsidRPr="005761AE" w:rsidRDefault="005761AE">
      <w:pPr>
        <w:pStyle w:val="FootnoteText"/>
        <w:rPr>
          <w:sz w:val="18"/>
          <w:szCs w:val="18"/>
        </w:rPr>
      </w:pPr>
      <w:r w:rsidRPr="005761AE">
        <w:rPr>
          <w:rStyle w:val="FootnoteReference"/>
          <w:sz w:val="18"/>
          <w:szCs w:val="18"/>
        </w:rPr>
        <w:footnoteRef/>
      </w:r>
      <w:r w:rsidRPr="005761AE">
        <w:rPr>
          <w:sz w:val="18"/>
          <w:szCs w:val="18"/>
        </w:rPr>
        <w:t xml:space="preserve"> Frankel, Hans H. - The Ballad of Mulan (Ode of Mulan) [online]</w:t>
      </w:r>
    </w:p>
    <w:p w14:paraId="49A29D24" w14:textId="3B9F28C4" w:rsidR="005761AE" w:rsidRDefault="005761AE">
      <w:pPr>
        <w:pStyle w:val="FootnoteText"/>
      </w:pPr>
      <w:hyperlink r:id="rId5" w:history="1">
        <w:r w:rsidRPr="005761AE">
          <w:rPr>
            <w:rStyle w:val="Hyperlink"/>
            <w:sz w:val="18"/>
            <w:szCs w:val="18"/>
          </w:rPr>
          <w:t>https://afe.easia.columbia.edu/ps/china/mulan.pdf</w:t>
        </w:r>
      </w:hyperlink>
      <w:r w:rsidRPr="005761AE">
        <w:rPr>
          <w:sz w:val="18"/>
          <w:szCs w:val="18"/>
        </w:rPr>
        <w:t xml:space="preserve"> (accessed 13/03/25)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1CD6D85"/>
    <w:multiLevelType w:val="hybridMultilevel"/>
    <w:tmpl w:val="A86CA1A8"/>
    <w:lvl w:ilvl="0" w:tplc="3EF2258E">
      <w:start w:val="1"/>
      <w:numFmt w:val="bullet"/>
      <w:lvlText w:val="•"/>
      <w:lvlJc w:val="left"/>
      <w:pPr>
        <w:tabs>
          <w:tab w:val="num" w:pos="720"/>
        </w:tabs>
        <w:ind w:left="720" w:hanging="360"/>
      </w:pPr>
      <w:rPr>
        <w:rFonts w:ascii="Arial" w:hAnsi="Arial" w:hint="default"/>
      </w:rPr>
    </w:lvl>
    <w:lvl w:ilvl="1" w:tplc="257A26E0" w:tentative="1">
      <w:start w:val="1"/>
      <w:numFmt w:val="bullet"/>
      <w:lvlText w:val="•"/>
      <w:lvlJc w:val="left"/>
      <w:pPr>
        <w:tabs>
          <w:tab w:val="num" w:pos="1440"/>
        </w:tabs>
        <w:ind w:left="1440" w:hanging="360"/>
      </w:pPr>
      <w:rPr>
        <w:rFonts w:ascii="Arial" w:hAnsi="Arial" w:hint="default"/>
      </w:rPr>
    </w:lvl>
    <w:lvl w:ilvl="2" w:tplc="AF306772" w:tentative="1">
      <w:start w:val="1"/>
      <w:numFmt w:val="bullet"/>
      <w:lvlText w:val="•"/>
      <w:lvlJc w:val="left"/>
      <w:pPr>
        <w:tabs>
          <w:tab w:val="num" w:pos="2160"/>
        </w:tabs>
        <w:ind w:left="2160" w:hanging="360"/>
      </w:pPr>
      <w:rPr>
        <w:rFonts w:ascii="Arial" w:hAnsi="Arial" w:hint="default"/>
      </w:rPr>
    </w:lvl>
    <w:lvl w:ilvl="3" w:tplc="0618325E" w:tentative="1">
      <w:start w:val="1"/>
      <w:numFmt w:val="bullet"/>
      <w:lvlText w:val="•"/>
      <w:lvlJc w:val="left"/>
      <w:pPr>
        <w:tabs>
          <w:tab w:val="num" w:pos="2880"/>
        </w:tabs>
        <w:ind w:left="2880" w:hanging="360"/>
      </w:pPr>
      <w:rPr>
        <w:rFonts w:ascii="Arial" w:hAnsi="Arial" w:hint="default"/>
      </w:rPr>
    </w:lvl>
    <w:lvl w:ilvl="4" w:tplc="8CE0FA4E" w:tentative="1">
      <w:start w:val="1"/>
      <w:numFmt w:val="bullet"/>
      <w:lvlText w:val="•"/>
      <w:lvlJc w:val="left"/>
      <w:pPr>
        <w:tabs>
          <w:tab w:val="num" w:pos="3600"/>
        </w:tabs>
        <w:ind w:left="3600" w:hanging="360"/>
      </w:pPr>
      <w:rPr>
        <w:rFonts w:ascii="Arial" w:hAnsi="Arial" w:hint="default"/>
      </w:rPr>
    </w:lvl>
    <w:lvl w:ilvl="5" w:tplc="4994366A" w:tentative="1">
      <w:start w:val="1"/>
      <w:numFmt w:val="bullet"/>
      <w:lvlText w:val="•"/>
      <w:lvlJc w:val="left"/>
      <w:pPr>
        <w:tabs>
          <w:tab w:val="num" w:pos="4320"/>
        </w:tabs>
        <w:ind w:left="4320" w:hanging="360"/>
      </w:pPr>
      <w:rPr>
        <w:rFonts w:ascii="Arial" w:hAnsi="Arial" w:hint="default"/>
      </w:rPr>
    </w:lvl>
    <w:lvl w:ilvl="6" w:tplc="F618C2CE" w:tentative="1">
      <w:start w:val="1"/>
      <w:numFmt w:val="bullet"/>
      <w:lvlText w:val="•"/>
      <w:lvlJc w:val="left"/>
      <w:pPr>
        <w:tabs>
          <w:tab w:val="num" w:pos="5040"/>
        </w:tabs>
        <w:ind w:left="5040" w:hanging="360"/>
      </w:pPr>
      <w:rPr>
        <w:rFonts w:ascii="Arial" w:hAnsi="Arial" w:hint="default"/>
      </w:rPr>
    </w:lvl>
    <w:lvl w:ilvl="7" w:tplc="FC526B5A" w:tentative="1">
      <w:start w:val="1"/>
      <w:numFmt w:val="bullet"/>
      <w:lvlText w:val="•"/>
      <w:lvlJc w:val="left"/>
      <w:pPr>
        <w:tabs>
          <w:tab w:val="num" w:pos="5760"/>
        </w:tabs>
        <w:ind w:left="5760" w:hanging="360"/>
      </w:pPr>
      <w:rPr>
        <w:rFonts w:ascii="Arial" w:hAnsi="Arial" w:hint="default"/>
      </w:rPr>
    </w:lvl>
    <w:lvl w:ilvl="8" w:tplc="E2B867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EBA731E"/>
    <w:multiLevelType w:val="hybridMultilevel"/>
    <w:tmpl w:val="46D6013C"/>
    <w:lvl w:ilvl="0" w:tplc="0BF4146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9693903">
    <w:abstractNumId w:val="2"/>
  </w:num>
  <w:num w:numId="2" w16cid:durableId="921523496">
    <w:abstractNumId w:val="0"/>
  </w:num>
  <w:num w:numId="3" w16cid:durableId="7494314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227"/>
    <w:rsid w:val="00016FEB"/>
    <w:rsid w:val="00037917"/>
    <w:rsid w:val="00076591"/>
    <w:rsid w:val="000B498F"/>
    <w:rsid w:val="000D5A1B"/>
    <w:rsid w:val="001E2DA3"/>
    <w:rsid w:val="0020046F"/>
    <w:rsid w:val="00225FBA"/>
    <w:rsid w:val="00234BEC"/>
    <w:rsid w:val="00260CA6"/>
    <w:rsid w:val="00266E63"/>
    <w:rsid w:val="00294165"/>
    <w:rsid w:val="002A6C18"/>
    <w:rsid w:val="0032354C"/>
    <w:rsid w:val="00395227"/>
    <w:rsid w:val="003F2614"/>
    <w:rsid w:val="0043074D"/>
    <w:rsid w:val="004706E9"/>
    <w:rsid w:val="00562702"/>
    <w:rsid w:val="00565389"/>
    <w:rsid w:val="005761AE"/>
    <w:rsid w:val="005817AB"/>
    <w:rsid w:val="005946A8"/>
    <w:rsid w:val="00610167"/>
    <w:rsid w:val="0066403C"/>
    <w:rsid w:val="00711332"/>
    <w:rsid w:val="0073646E"/>
    <w:rsid w:val="007B2F1F"/>
    <w:rsid w:val="007F7BAA"/>
    <w:rsid w:val="00804E82"/>
    <w:rsid w:val="00835143"/>
    <w:rsid w:val="00857D04"/>
    <w:rsid w:val="008801AC"/>
    <w:rsid w:val="008B32DE"/>
    <w:rsid w:val="009F3EF2"/>
    <w:rsid w:val="00AA071D"/>
    <w:rsid w:val="00B679C1"/>
    <w:rsid w:val="00BB28DA"/>
    <w:rsid w:val="00CA27FF"/>
    <w:rsid w:val="00CD18F0"/>
    <w:rsid w:val="00CE3663"/>
    <w:rsid w:val="00D75F55"/>
    <w:rsid w:val="00DC1DC5"/>
    <w:rsid w:val="00E53C33"/>
    <w:rsid w:val="00E962F9"/>
    <w:rsid w:val="00EB7DB9"/>
    <w:rsid w:val="00F762C9"/>
    <w:rsid w:val="00F80A7D"/>
    <w:rsid w:val="00F92D2A"/>
    <w:rsid w:val="00FB6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997C2"/>
  <w15:chartTrackingRefBased/>
  <w15:docId w15:val="{D6954EEC-9138-504D-A0E6-D4ABC2332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7DB9"/>
    <w:pPr>
      <w:ind w:left="720"/>
      <w:contextualSpacing/>
    </w:pPr>
  </w:style>
  <w:style w:type="paragraph" w:styleId="FootnoteText">
    <w:name w:val="footnote text"/>
    <w:basedOn w:val="Normal"/>
    <w:link w:val="FootnoteTextChar"/>
    <w:uiPriority w:val="99"/>
    <w:semiHidden/>
    <w:unhideWhenUsed/>
    <w:rsid w:val="00294165"/>
    <w:rPr>
      <w:sz w:val="20"/>
      <w:szCs w:val="20"/>
    </w:rPr>
  </w:style>
  <w:style w:type="character" w:customStyle="1" w:styleId="FootnoteTextChar">
    <w:name w:val="Footnote Text Char"/>
    <w:basedOn w:val="DefaultParagraphFont"/>
    <w:link w:val="FootnoteText"/>
    <w:uiPriority w:val="99"/>
    <w:semiHidden/>
    <w:rsid w:val="00294165"/>
    <w:rPr>
      <w:sz w:val="20"/>
      <w:szCs w:val="20"/>
    </w:rPr>
  </w:style>
  <w:style w:type="character" w:styleId="FootnoteReference">
    <w:name w:val="footnote reference"/>
    <w:basedOn w:val="DefaultParagraphFont"/>
    <w:uiPriority w:val="99"/>
    <w:semiHidden/>
    <w:unhideWhenUsed/>
    <w:rsid w:val="00294165"/>
    <w:rPr>
      <w:vertAlign w:val="superscript"/>
    </w:rPr>
  </w:style>
  <w:style w:type="character" w:styleId="Hyperlink">
    <w:name w:val="Hyperlink"/>
    <w:basedOn w:val="DefaultParagraphFont"/>
    <w:uiPriority w:val="99"/>
    <w:unhideWhenUsed/>
    <w:rsid w:val="00294165"/>
    <w:rPr>
      <w:color w:val="0563C1" w:themeColor="hyperlink"/>
      <w:u w:val="single"/>
    </w:rPr>
  </w:style>
  <w:style w:type="character" w:styleId="UnresolvedMention">
    <w:name w:val="Unresolved Mention"/>
    <w:basedOn w:val="DefaultParagraphFont"/>
    <w:uiPriority w:val="99"/>
    <w:semiHidden/>
    <w:unhideWhenUsed/>
    <w:rsid w:val="00294165"/>
    <w:rPr>
      <w:color w:val="605E5C"/>
      <w:shd w:val="clear" w:color="auto" w:fill="E1DFDD"/>
    </w:rPr>
  </w:style>
  <w:style w:type="paragraph" w:styleId="NormalWeb">
    <w:name w:val="Normal (Web)"/>
    <w:basedOn w:val="Normal"/>
    <w:uiPriority w:val="99"/>
    <w:unhideWhenUsed/>
    <w:rsid w:val="0073646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491142">
      <w:bodyDiv w:val="1"/>
      <w:marLeft w:val="0"/>
      <w:marRight w:val="0"/>
      <w:marTop w:val="0"/>
      <w:marBottom w:val="0"/>
      <w:divBdr>
        <w:top w:val="none" w:sz="0" w:space="0" w:color="auto"/>
        <w:left w:val="none" w:sz="0" w:space="0" w:color="auto"/>
        <w:bottom w:val="none" w:sz="0" w:space="0" w:color="auto"/>
        <w:right w:val="none" w:sz="0" w:space="0" w:color="auto"/>
      </w:divBdr>
      <w:divsChild>
        <w:div w:id="939875295">
          <w:marLeft w:val="864"/>
          <w:marRight w:val="0"/>
          <w:marTop w:val="134"/>
          <w:marBottom w:val="0"/>
          <w:divBdr>
            <w:top w:val="none" w:sz="0" w:space="0" w:color="auto"/>
            <w:left w:val="none" w:sz="0" w:space="0" w:color="auto"/>
            <w:bottom w:val="none" w:sz="0" w:space="0" w:color="auto"/>
            <w:right w:val="none" w:sz="0" w:space="0" w:color="auto"/>
          </w:divBdr>
        </w:div>
      </w:divsChild>
    </w:div>
    <w:div w:id="675572349">
      <w:bodyDiv w:val="1"/>
      <w:marLeft w:val="0"/>
      <w:marRight w:val="0"/>
      <w:marTop w:val="0"/>
      <w:marBottom w:val="0"/>
      <w:divBdr>
        <w:top w:val="none" w:sz="0" w:space="0" w:color="auto"/>
        <w:left w:val="none" w:sz="0" w:space="0" w:color="auto"/>
        <w:bottom w:val="none" w:sz="0" w:space="0" w:color="auto"/>
        <w:right w:val="none" w:sz="0" w:space="0" w:color="auto"/>
      </w:divBdr>
    </w:div>
    <w:div w:id="913782707">
      <w:bodyDiv w:val="1"/>
      <w:marLeft w:val="0"/>
      <w:marRight w:val="0"/>
      <w:marTop w:val="0"/>
      <w:marBottom w:val="0"/>
      <w:divBdr>
        <w:top w:val="none" w:sz="0" w:space="0" w:color="auto"/>
        <w:left w:val="none" w:sz="0" w:space="0" w:color="auto"/>
        <w:bottom w:val="none" w:sz="0" w:space="0" w:color="auto"/>
        <w:right w:val="none" w:sz="0" w:space="0" w:color="auto"/>
      </w:divBdr>
    </w:div>
    <w:div w:id="1547912137">
      <w:bodyDiv w:val="1"/>
      <w:marLeft w:val="0"/>
      <w:marRight w:val="0"/>
      <w:marTop w:val="0"/>
      <w:marBottom w:val="0"/>
      <w:divBdr>
        <w:top w:val="none" w:sz="0" w:space="0" w:color="auto"/>
        <w:left w:val="none" w:sz="0" w:space="0" w:color="auto"/>
        <w:bottom w:val="none" w:sz="0" w:space="0" w:color="auto"/>
        <w:right w:val="none" w:sz="0" w:space="0" w:color="auto"/>
      </w:divBdr>
    </w:div>
    <w:div w:id="1588461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ewer-ebscohost-com.ezproxy.uwtsd.ac.uk/EbscoViewerService/ebook?an=946013&amp;callbackUrl=https%3a%2f%2fresearch.ebsco.com&amp;db=nlebk&amp;format=EB&amp;profId=ehost&amp;lpid=&amp;ppid=&amp;lang=en&amp;location=https%3a%2f%2fresearch-ebsco-com.ezproxy.uwtsd.ac.uk%2fc%2fonvpsy%2fsearch%2fdetails%2fkx6zqq4g2f%3fdb%3dnlebk&amp;isPLink=False&amp;requestContext=&amp;profileIdentifier=onvpsy&amp;recordId=kx6zqq4g2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orldhistory.org/Medusa/#:~:text=What%20is%20the%20story%20of,then%20placed%20on%20Athena's%20aeg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oi.com/articles/what-is-the-greek-creation-myth/" TargetMode="External"/><Relationship Id="rId5" Type="http://schemas.openxmlformats.org/officeDocument/2006/relationships/webSettings" Target="webSettings.xml"/><Relationship Id="rId10" Type="http://schemas.openxmlformats.org/officeDocument/2006/relationships/hyperlink" Target="https://carlos.emory.edu/htdocs/ODYSSEY/ROME/romulus.html" TargetMode="External"/><Relationship Id="rId4" Type="http://schemas.openxmlformats.org/officeDocument/2006/relationships/settings" Target="settings.xml"/><Relationship Id="rId9" Type="http://schemas.openxmlformats.org/officeDocument/2006/relationships/hyperlink" Target="https://afe.easia.columbia.edu/ps/china/mulan.pdf"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carlos.emory.edu/htdocs/ODYSSEY/ROME/romulus.html" TargetMode="External"/><Relationship Id="rId2" Type="http://schemas.openxmlformats.org/officeDocument/2006/relationships/hyperlink" Target="https://www.theoi.com/articles/what-is-the-greek-creation-myth/" TargetMode="External"/><Relationship Id="rId1" Type="http://schemas.openxmlformats.org/officeDocument/2006/relationships/hyperlink" Target="https://viewer-ebscohost-com.ezproxy.uwtsd.ac.uk/EbscoViewerService/ebook?an=946013&amp;callbackUrl=https%3a%2f%2fresearch.ebsco.com&amp;db=nlebk&amp;format=EB&amp;profId=ehost&amp;lpid=&amp;ppid=&amp;lang=en&amp;location=https%3a%2f%2fresearch-ebsco-com.ezproxy.uwtsd.ac.uk%2fc%2fonvpsy%2fsearch%2fdetails%2fkx6zqq4g2f%3fdb%3dnlebk&amp;isPLink=False&amp;requestContext=&amp;profileIdentifier=onvpsy&amp;recordId=kx6zqq4g2f" TargetMode="External"/><Relationship Id="rId5" Type="http://schemas.openxmlformats.org/officeDocument/2006/relationships/hyperlink" Target="https://afe.easia.columbia.edu/ps/china/mulan.pdf" TargetMode="External"/><Relationship Id="rId4" Type="http://schemas.openxmlformats.org/officeDocument/2006/relationships/hyperlink" Target="https://www.worldhistory.org/Medusa/#:~:text=What%20is%20the%20story%20of,then%20placed%20on%20Athena's%20aegis"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E7B1DF-86F8-7847-BF3E-168E7372C2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4</Pages>
  <Words>1989</Words>
  <Characters>11341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38</cp:revision>
  <dcterms:created xsi:type="dcterms:W3CDTF">2025-03-12T13:50:00Z</dcterms:created>
  <dcterms:modified xsi:type="dcterms:W3CDTF">2025-03-14T17:33:00Z</dcterms:modified>
</cp:coreProperties>
</file>