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F98D0E" w14:textId="77777777" w:rsidR="00FC2048" w:rsidRPr="00CF5C9A" w:rsidRDefault="00FC2048" w:rsidP="002112D2">
      <w:pPr>
        <w:spacing w:after="200" w:line="360" w:lineRule="auto"/>
        <w:rPr>
          <w:rFonts w:ascii="Times New Roman" w:eastAsia="Times New Roman" w:hAnsi="Times New Roman" w:cs="Times New Roman"/>
          <w:b/>
          <w:bCs/>
          <w:sz w:val="24"/>
          <w:szCs w:val="24"/>
        </w:rPr>
      </w:pPr>
    </w:p>
    <w:p w14:paraId="41A525A2" w14:textId="77777777" w:rsidR="00FC2048" w:rsidRPr="00CF5C9A" w:rsidRDefault="00FC2048">
      <w:pPr>
        <w:spacing w:after="200" w:line="360" w:lineRule="auto"/>
        <w:jc w:val="center"/>
        <w:rPr>
          <w:rFonts w:ascii="Times New Roman" w:eastAsia="Times New Roman" w:hAnsi="Times New Roman" w:cs="Times New Roman"/>
          <w:b/>
          <w:bCs/>
          <w:sz w:val="24"/>
          <w:szCs w:val="24"/>
        </w:rPr>
      </w:pPr>
    </w:p>
    <w:p w14:paraId="77A17FA1" w14:textId="77777777" w:rsidR="00FC2048" w:rsidRPr="00CF5C9A" w:rsidRDefault="00FC2048">
      <w:pPr>
        <w:spacing w:after="200" w:line="360" w:lineRule="auto"/>
        <w:jc w:val="center"/>
        <w:rPr>
          <w:rFonts w:ascii="Times New Roman" w:eastAsia="Times New Roman" w:hAnsi="Times New Roman" w:cs="Times New Roman"/>
          <w:b/>
          <w:bCs/>
          <w:sz w:val="24"/>
          <w:szCs w:val="24"/>
        </w:rPr>
      </w:pPr>
    </w:p>
    <w:p w14:paraId="09AA4425" w14:textId="77777777" w:rsidR="00FC2048" w:rsidRPr="00CF5C9A" w:rsidRDefault="00FC2048" w:rsidP="00B52BFE">
      <w:pPr>
        <w:spacing w:after="200" w:line="360" w:lineRule="auto"/>
        <w:rPr>
          <w:rFonts w:ascii="Times New Roman" w:eastAsia="Times New Roman" w:hAnsi="Times New Roman" w:cs="Times New Roman"/>
          <w:b/>
          <w:bCs/>
          <w:sz w:val="24"/>
          <w:szCs w:val="24"/>
        </w:rPr>
      </w:pPr>
    </w:p>
    <w:p w14:paraId="4E3C6948" w14:textId="77777777" w:rsidR="00EB35FF" w:rsidRDefault="00B52BFE" w:rsidP="00EB35FF">
      <w:pPr>
        <w:spacing w:after="200" w:line="360" w:lineRule="auto"/>
        <w:jc w:val="center"/>
        <w:rPr>
          <w:rFonts w:ascii="Times New Roman" w:eastAsia="Times New Roman" w:hAnsi="Times New Roman" w:cs="Times New Roman"/>
          <w:b/>
          <w:bCs/>
          <w:sz w:val="32"/>
          <w:szCs w:val="32"/>
        </w:rPr>
      </w:pPr>
      <w:r w:rsidRPr="00CF5C9A">
        <w:rPr>
          <w:rFonts w:ascii="Times New Roman" w:eastAsia="Times New Roman" w:hAnsi="Times New Roman" w:cs="Times New Roman"/>
          <w:b/>
          <w:bCs/>
          <w:sz w:val="32"/>
          <w:szCs w:val="32"/>
        </w:rPr>
        <w:t>HOTEL PLACEMENT – MANAGING FOOD AND BEVERAGE</w:t>
      </w:r>
      <w:r w:rsidR="00EB35FF">
        <w:rPr>
          <w:rFonts w:ascii="Times New Roman" w:eastAsia="Times New Roman" w:hAnsi="Times New Roman" w:cs="Times New Roman"/>
          <w:b/>
          <w:bCs/>
          <w:sz w:val="32"/>
          <w:szCs w:val="32"/>
        </w:rPr>
        <w:t xml:space="preserve"> </w:t>
      </w:r>
      <w:r w:rsidRPr="00CF5C9A">
        <w:rPr>
          <w:rFonts w:ascii="Times New Roman" w:eastAsia="Times New Roman" w:hAnsi="Times New Roman" w:cs="Times New Roman"/>
          <w:b/>
          <w:bCs/>
          <w:sz w:val="32"/>
          <w:szCs w:val="32"/>
        </w:rPr>
        <w:t>OPERATION</w:t>
      </w:r>
      <w:r w:rsidR="00EB35FF">
        <w:rPr>
          <w:rFonts w:ascii="Times New Roman" w:eastAsia="Times New Roman" w:hAnsi="Times New Roman" w:cs="Times New Roman"/>
          <w:b/>
          <w:bCs/>
          <w:sz w:val="32"/>
          <w:szCs w:val="32"/>
        </w:rPr>
        <w:t xml:space="preserve">S </w:t>
      </w:r>
    </w:p>
    <w:p w14:paraId="798BCC4B" w14:textId="1D701055" w:rsidR="002112D2" w:rsidRDefault="002112D2" w:rsidP="00EB35FF">
      <w:pPr>
        <w:spacing w:after="200"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Module code:</w:t>
      </w:r>
      <w:r w:rsidR="00EB35FF">
        <w:rPr>
          <w:rFonts w:ascii="Times New Roman" w:eastAsia="Times New Roman" w:hAnsi="Times New Roman" w:cs="Times New Roman"/>
          <w:b/>
          <w:bCs/>
          <w:sz w:val="32"/>
          <w:szCs w:val="32"/>
        </w:rPr>
        <w:t xml:space="preserve"> BMIH6002</w:t>
      </w:r>
    </w:p>
    <w:p w14:paraId="6F2F5E66" w14:textId="131E7E4C" w:rsidR="00EB35FF" w:rsidRDefault="00EB35FF" w:rsidP="00EB35FF">
      <w:pPr>
        <w:spacing w:after="200"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Student name: Madalina Ionela Cananau</w:t>
      </w:r>
    </w:p>
    <w:p w14:paraId="13DFD811" w14:textId="454980C3" w:rsidR="00EB35FF" w:rsidRDefault="00EB35FF" w:rsidP="00EB35FF">
      <w:pPr>
        <w:spacing w:after="200"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Student code: 2243593</w:t>
      </w:r>
    </w:p>
    <w:p w14:paraId="431C0ADB" w14:textId="77777777" w:rsidR="002112D2" w:rsidRDefault="002112D2" w:rsidP="002112D2">
      <w:pPr>
        <w:spacing w:after="200"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Module lead: Jessica Newport</w:t>
      </w:r>
    </w:p>
    <w:p w14:paraId="1C305717" w14:textId="77777777" w:rsidR="002112D2" w:rsidRDefault="002112D2" w:rsidP="002112D2">
      <w:pPr>
        <w:spacing w:after="200" w:line="360" w:lineRule="auto"/>
        <w:jc w:val="center"/>
        <w:rPr>
          <w:rFonts w:ascii="Times New Roman" w:eastAsia="Times New Roman" w:hAnsi="Times New Roman" w:cs="Times New Roman"/>
          <w:b/>
          <w:bCs/>
          <w:sz w:val="32"/>
          <w:szCs w:val="32"/>
        </w:rPr>
      </w:pPr>
    </w:p>
    <w:p w14:paraId="15354953" w14:textId="5901D377" w:rsidR="002112D2" w:rsidRDefault="002112D2" w:rsidP="002112D2">
      <w:pPr>
        <w:spacing w:after="200" w:line="360" w:lineRule="auto"/>
        <w:jc w:val="center"/>
        <w:rPr>
          <w:rFonts w:ascii="Times New Roman" w:eastAsia="Times New Roman" w:hAnsi="Times New Roman" w:cs="Times New Roman"/>
          <w:b/>
          <w:bCs/>
          <w:sz w:val="32"/>
          <w:szCs w:val="32"/>
        </w:rPr>
      </w:pPr>
    </w:p>
    <w:p w14:paraId="361A62BC" w14:textId="2D4A8C5B" w:rsidR="002112D2" w:rsidRDefault="002112D2" w:rsidP="002112D2">
      <w:pPr>
        <w:spacing w:after="200" w:line="360" w:lineRule="auto"/>
        <w:jc w:val="center"/>
        <w:rPr>
          <w:rFonts w:ascii="Times New Roman" w:eastAsia="Times New Roman" w:hAnsi="Times New Roman" w:cs="Times New Roman"/>
          <w:b/>
          <w:bCs/>
          <w:sz w:val="32"/>
          <w:szCs w:val="32"/>
        </w:rPr>
      </w:pPr>
    </w:p>
    <w:p w14:paraId="1FF75288" w14:textId="6E25EC37" w:rsidR="002112D2" w:rsidRDefault="002112D2" w:rsidP="002112D2">
      <w:pPr>
        <w:spacing w:after="200" w:line="360" w:lineRule="auto"/>
        <w:jc w:val="center"/>
        <w:rPr>
          <w:rFonts w:ascii="Times New Roman" w:eastAsia="Times New Roman" w:hAnsi="Times New Roman" w:cs="Times New Roman"/>
          <w:b/>
          <w:bCs/>
          <w:sz w:val="32"/>
          <w:szCs w:val="32"/>
        </w:rPr>
      </w:pPr>
    </w:p>
    <w:p w14:paraId="3FE3FEC1" w14:textId="28B106DC" w:rsidR="002112D2" w:rsidRDefault="002112D2" w:rsidP="002112D2">
      <w:pPr>
        <w:spacing w:after="200" w:line="360" w:lineRule="auto"/>
        <w:jc w:val="center"/>
        <w:rPr>
          <w:rFonts w:ascii="Times New Roman" w:eastAsia="Times New Roman" w:hAnsi="Times New Roman" w:cs="Times New Roman"/>
          <w:b/>
          <w:bCs/>
          <w:sz w:val="32"/>
          <w:szCs w:val="32"/>
        </w:rPr>
      </w:pPr>
    </w:p>
    <w:p w14:paraId="5CCFC994" w14:textId="77777777" w:rsidR="002112D2" w:rsidRDefault="002112D2" w:rsidP="00EB35FF">
      <w:pPr>
        <w:spacing w:after="200" w:line="360" w:lineRule="auto"/>
        <w:rPr>
          <w:rFonts w:ascii="Times New Roman" w:eastAsia="Times New Roman" w:hAnsi="Times New Roman" w:cs="Times New Roman"/>
          <w:b/>
          <w:bCs/>
          <w:sz w:val="32"/>
          <w:szCs w:val="32"/>
        </w:rPr>
      </w:pPr>
      <w:bookmarkStart w:id="0" w:name="_GoBack"/>
      <w:bookmarkEnd w:id="0"/>
    </w:p>
    <w:p w14:paraId="4E384DAB" w14:textId="77777777" w:rsidR="002112D2" w:rsidRPr="002112D2" w:rsidRDefault="002112D2" w:rsidP="002112D2">
      <w:pPr>
        <w:spacing w:after="160" w:line="360" w:lineRule="auto"/>
        <w:jc w:val="both"/>
        <w:rPr>
          <w:rFonts w:ascii="Times New Roman" w:eastAsia="Calibri" w:hAnsi="Times New Roman" w:cs="Vrinda"/>
          <w:kern w:val="2"/>
          <w:lang w:val="en-IN" w:eastAsia="en-US"/>
        </w:rPr>
      </w:pPr>
      <w:r w:rsidRPr="002112D2">
        <w:rPr>
          <w:rFonts w:ascii="Times New Roman" w:eastAsia="Calibri" w:hAnsi="Times New Roman" w:cs="Vrinda"/>
          <w:b/>
          <w:bCs/>
          <w:kern w:val="2"/>
          <w:lang w:val="en-IN" w:eastAsia="en-US"/>
        </w:rPr>
        <w:t xml:space="preserve">I confirm that I have not used any AI tools in the research and creation of this assignment. I confirm that I have not presented any Ai generated materials as my own work. I confirm I have copies of my drafts, notes, and other resources I used, which I </w:t>
      </w:r>
      <w:proofErr w:type="spellStart"/>
      <w:proofErr w:type="gramStart"/>
      <w:r w:rsidRPr="002112D2">
        <w:rPr>
          <w:rFonts w:ascii="Times New Roman" w:eastAsia="Calibri" w:hAnsi="Times New Roman" w:cs="Vrinda"/>
          <w:b/>
          <w:bCs/>
          <w:kern w:val="2"/>
          <w:lang w:val="en-IN" w:eastAsia="en-US"/>
        </w:rPr>
        <w:t>my</w:t>
      </w:r>
      <w:proofErr w:type="spellEnd"/>
      <w:proofErr w:type="gramEnd"/>
      <w:r w:rsidRPr="002112D2">
        <w:rPr>
          <w:rFonts w:ascii="Times New Roman" w:eastAsia="Calibri" w:hAnsi="Times New Roman" w:cs="Vrinda"/>
          <w:b/>
          <w:bCs/>
          <w:kern w:val="2"/>
          <w:lang w:val="en-IN" w:eastAsia="en-US"/>
        </w:rPr>
        <w:t xml:space="preserve"> be asked to provide in evidence.</w:t>
      </w:r>
    </w:p>
    <w:p w14:paraId="2C35BB10" w14:textId="426D0B3A" w:rsidR="00FC2048" w:rsidRPr="002112D2" w:rsidRDefault="00FC2048" w:rsidP="002112D2">
      <w:pPr>
        <w:spacing w:after="200" w:line="360" w:lineRule="auto"/>
        <w:jc w:val="center"/>
        <w:rPr>
          <w:rFonts w:ascii="Times New Roman" w:eastAsia="Times New Roman" w:hAnsi="Times New Roman" w:cs="Times New Roman"/>
          <w:b/>
          <w:bCs/>
          <w:sz w:val="32"/>
          <w:szCs w:val="32"/>
        </w:rPr>
      </w:pPr>
    </w:p>
    <w:sdt>
      <w:sdtPr>
        <w:rPr>
          <w:rFonts w:ascii="Arial" w:eastAsia="Arial" w:hAnsi="Arial" w:cs="Arial"/>
          <w:color w:val="auto"/>
          <w:sz w:val="22"/>
          <w:szCs w:val="22"/>
          <w:lang w:val="en-GB" w:eastAsia="en-IN"/>
        </w:rPr>
        <w:id w:val="-991103711"/>
        <w:docPartObj>
          <w:docPartGallery w:val="Table of Contents"/>
          <w:docPartUnique/>
        </w:docPartObj>
      </w:sdtPr>
      <w:sdtEndPr>
        <w:rPr>
          <w:b/>
          <w:bCs/>
          <w:noProof/>
        </w:rPr>
      </w:sdtEndPr>
      <w:sdtContent>
        <w:p w14:paraId="2456212B" w14:textId="77777777" w:rsidR="00542FA5" w:rsidRPr="00542FA5" w:rsidRDefault="00542FA5" w:rsidP="00542FA5">
          <w:pPr>
            <w:pStyle w:val="TOCHeading"/>
            <w:jc w:val="center"/>
            <w:rPr>
              <w:rFonts w:ascii="Times New Roman" w:hAnsi="Times New Roman" w:cs="Times New Roman"/>
              <w:b/>
              <w:bCs/>
              <w:color w:val="000000" w:themeColor="text1"/>
              <w:sz w:val="28"/>
              <w:szCs w:val="28"/>
            </w:rPr>
          </w:pPr>
          <w:r w:rsidRPr="00542FA5">
            <w:rPr>
              <w:rFonts w:ascii="Times New Roman" w:hAnsi="Times New Roman" w:cs="Times New Roman"/>
              <w:b/>
              <w:bCs/>
              <w:color w:val="000000" w:themeColor="text1"/>
              <w:sz w:val="28"/>
              <w:szCs w:val="28"/>
            </w:rPr>
            <w:t>Table of Contents</w:t>
          </w:r>
        </w:p>
        <w:p w14:paraId="1743259F" w14:textId="77777777" w:rsidR="00861AA8" w:rsidRPr="006B2B73" w:rsidRDefault="007A43D5" w:rsidP="006B2B73">
          <w:pPr>
            <w:pStyle w:val="TOC1"/>
            <w:tabs>
              <w:tab w:val="right" w:leader="dot" w:pos="9350"/>
            </w:tabs>
            <w:spacing w:line="360" w:lineRule="auto"/>
            <w:rPr>
              <w:rFonts w:ascii="Times New Roman" w:eastAsiaTheme="minorEastAsia" w:hAnsi="Times New Roman" w:cs="Times New Roman"/>
              <w:noProof/>
              <w:sz w:val="24"/>
              <w:lang w:val="en-US" w:eastAsia="en-US"/>
            </w:rPr>
          </w:pPr>
          <w:r w:rsidRPr="006B2B73">
            <w:rPr>
              <w:rFonts w:ascii="Times New Roman" w:hAnsi="Times New Roman" w:cs="Times New Roman"/>
              <w:sz w:val="24"/>
            </w:rPr>
            <w:fldChar w:fldCharType="begin"/>
          </w:r>
          <w:r w:rsidR="00542FA5" w:rsidRPr="006B2B73">
            <w:rPr>
              <w:rFonts w:ascii="Times New Roman" w:hAnsi="Times New Roman" w:cs="Times New Roman"/>
              <w:sz w:val="24"/>
            </w:rPr>
            <w:instrText xml:space="preserve"> TOC \o "1-3" \h \z \u </w:instrText>
          </w:r>
          <w:r w:rsidRPr="006B2B73">
            <w:rPr>
              <w:rFonts w:ascii="Times New Roman" w:hAnsi="Times New Roman" w:cs="Times New Roman"/>
              <w:sz w:val="24"/>
            </w:rPr>
            <w:fldChar w:fldCharType="separate"/>
          </w:r>
          <w:hyperlink w:anchor="_Toc214054534" w:history="1">
            <w:r w:rsidR="00861AA8" w:rsidRPr="006B2B73">
              <w:rPr>
                <w:rStyle w:val="Hyperlink"/>
                <w:rFonts w:ascii="Times New Roman" w:hAnsi="Times New Roman" w:cs="Times New Roman"/>
                <w:noProof/>
                <w:sz w:val="24"/>
              </w:rPr>
              <w:t>Introduction</w:t>
            </w:r>
            <w:r w:rsidR="00861AA8" w:rsidRPr="006B2B73">
              <w:rPr>
                <w:rFonts w:ascii="Times New Roman" w:hAnsi="Times New Roman" w:cs="Times New Roman"/>
                <w:noProof/>
                <w:webHidden/>
                <w:sz w:val="24"/>
              </w:rPr>
              <w:tab/>
            </w:r>
            <w:r w:rsidR="00861AA8" w:rsidRPr="006B2B73">
              <w:rPr>
                <w:rFonts w:ascii="Times New Roman" w:hAnsi="Times New Roman" w:cs="Times New Roman"/>
                <w:noProof/>
                <w:webHidden/>
                <w:sz w:val="24"/>
              </w:rPr>
              <w:fldChar w:fldCharType="begin"/>
            </w:r>
            <w:r w:rsidR="00861AA8" w:rsidRPr="006B2B73">
              <w:rPr>
                <w:rFonts w:ascii="Times New Roman" w:hAnsi="Times New Roman" w:cs="Times New Roman"/>
                <w:noProof/>
                <w:webHidden/>
                <w:sz w:val="24"/>
              </w:rPr>
              <w:instrText xml:space="preserve"> PAGEREF _Toc214054534 \h </w:instrText>
            </w:r>
            <w:r w:rsidR="00861AA8" w:rsidRPr="006B2B73">
              <w:rPr>
                <w:rFonts w:ascii="Times New Roman" w:hAnsi="Times New Roman" w:cs="Times New Roman"/>
                <w:noProof/>
                <w:webHidden/>
                <w:sz w:val="24"/>
              </w:rPr>
            </w:r>
            <w:r w:rsidR="00861AA8" w:rsidRPr="006B2B73">
              <w:rPr>
                <w:rFonts w:ascii="Times New Roman" w:hAnsi="Times New Roman" w:cs="Times New Roman"/>
                <w:noProof/>
                <w:webHidden/>
                <w:sz w:val="24"/>
              </w:rPr>
              <w:fldChar w:fldCharType="separate"/>
            </w:r>
            <w:r w:rsidR="00861AA8" w:rsidRPr="006B2B73">
              <w:rPr>
                <w:rFonts w:ascii="Times New Roman" w:hAnsi="Times New Roman" w:cs="Times New Roman"/>
                <w:noProof/>
                <w:webHidden/>
                <w:sz w:val="24"/>
              </w:rPr>
              <w:t>3</w:t>
            </w:r>
            <w:r w:rsidR="00861AA8" w:rsidRPr="006B2B73">
              <w:rPr>
                <w:rFonts w:ascii="Times New Roman" w:hAnsi="Times New Roman" w:cs="Times New Roman"/>
                <w:noProof/>
                <w:webHidden/>
                <w:sz w:val="24"/>
              </w:rPr>
              <w:fldChar w:fldCharType="end"/>
            </w:r>
          </w:hyperlink>
        </w:p>
        <w:p w14:paraId="060704AE" w14:textId="77777777" w:rsidR="00861AA8" w:rsidRPr="006B2B73" w:rsidRDefault="00033F74" w:rsidP="006B2B73">
          <w:pPr>
            <w:pStyle w:val="TOC1"/>
            <w:tabs>
              <w:tab w:val="right" w:leader="dot" w:pos="9350"/>
            </w:tabs>
            <w:spacing w:line="360" w:lineRule="auto"/>
            <w:rPr>
              <w:rFonts w:ascii="Times New Roman" w:eastAsiaTheme="minorEastAsia" w:hAnsi="Times New Roman" w:cs="Times New Roman"/>
              <w:noProof/>
              <w:sz w:val="24"/>
              <w:lang w:val="en-US" w:eastAsia="en-US"/>
            </w:rPr>
          </w:pPr>
          <w:hyperlink w:anchor="_Toc214054535" w:history="1">
            <w:r w:rsidR="00861AA8" w:rsidRPr="006B2B73">
              <w:rPr>
                <w:rStyle w:val="Hyperlink"/>
                <w:rFonts w:ascii="Times New Roman" w:hAnsi="Times New Roman" w:cs="Times New Roman"/>
                <w:noProof/>
                <w:sz w:val="24"/>
              </w:rPr>
              <w:t>Reflection Framework</w:t>
            </w:r>
            <w:r w:rsidR="00861AA8" w:rsidRPr="006B2B73">
              <w:rPr>
                <w:rFonts w:ascii="Times New Roman" w:hAnsi="Times New Roman" w:cs="Times New Roman"/>
                <w:noProof/>
                <w:webHidden/>
                <w:sz w:val="24"/>
              </w:rPr>
              <w:tab/>
            </w:r>
            <w:r w:rsidR="00861AA8" w:rsidRPr="006B2B73">
              <w:rPr>
                <w:rFonts w:ascii="Times New Roman" w:hAnsi="Times New Roman" w:cs="Times New Roman"/>
                <w:noProof/>
                <w:webHidden/>
                <w:sz w:val="24"/>
              </w:rPr>
              <w:fldChar w:fldCharType="begin"/>
            </w:r>
            <w:r w:rsidR="00861AA8" w:rsidRPr="006B2B73">
              <w:rPr>
                <w:rFonts w:ascii="Times New Roman" w:hAnsi="Times New Roman" w:cs="Times New Roman"/>
                <w:noProof/>
                <w:webHidden/>
                <w:sz w:val="24"/>
              </w:rPr>
              <w:instrText xml:space="preserve"> PAGEREF _Toc214054535 \h </w:instrText>
            </w:r>
            <w:r w:rsidR="00861AA8" w:rsidRPr="006B2B73">
              <w:rPr>
                <w:rFonts w:ascii="Times New Roman" w:hAnsi="Times New Roman" w:cs="Times New Roman"/>
                <w:noProof/>
                <w:webHidden/>
                <w:sz w:val="24"/>
              </w:rPr>
            </w:r>
            <w:r w:rsidR="00861AA8" w:rsidRPr="006B2B73">
              <w:rPr>
                <w:rFonts w:ascii="Times New Roman" w:hAnsi="Times New Roman" w:cs="Times New Roman"/>
                <w:noProof/>
                <w:webHidden/>
                <w:sz w:val="24"/>
              </w:rPr>
              <w:fldChar w:fldCharType="separate"/>
            </w:r>
            <w:r w:rsidR="00861AA8" w:rsidRPr="006B2B73">
              <w:rPr>
                <w:rFonts w:ascii="Times New Roman" w:hAnsi="Times New Roman" w:cs="Times New Roman"/>
                <w:noProof/>
                <w:webHidden/>
                <w:sz w:val="24"/>
              </w:rPr>
              <w:t>3</w:t>
            </w:r>
            <w:r w:rsidR="00861AA8" w:rsidRPr="006B2B73">
              <w:rPr>
                <w:rFonts w:ascii="Times New Roman" w:hAnsi="Times New Roman" w:cs="Times New Roman"/>
                <w:noProof/>
                <w:webHidden/>
                <w:sz w:val="24"/>
              </w:rPr>
              <w:fldChar w:fldCharType="end"/>
            </w:r>
          </w:hyperlink>
        </w:p>
        <w:p w14:paraId="564B385D" w14:textId="77777777" w:rsidR="00861AA8" w:rsidRPr="006B2B73" w:rsidRDefault="00033F74" w:rsidP="006B2B73">
          <w:pPr>
            <w:pStyle w:val="TOC1"/>
            <w:tabs>
              <w:tab w:val="right" w:leader="dot" w:pos="9350"/>
            </w:tabs>
            <w:spacing w:line="360" w:lineRule="auto"/>
            <w:rPr>
              <w:rFonts w:ascii="Times New Roman" w:eastAsiaTheme="minorEastAsia" w:hAnsi="Times New Roman" w:cs="Times New Roman"/>
              <w:noProof/>
              <w:sz w:val="24"/>
              <w:lang w:val="en-US" w:eastAsia="en-US"/>
            </w:rPr>
          </w:pPr>
          <w:hyperlink w:anchor="_Toc214054536" w:history="1">
            <w:r w:rsidR="00861AA8" w:rsidRPr="006B2B73">
              <w:rPr>
                <w:rStyle w:val="Hyperlink"/>
                <w:rFonts w:ascii="Times New Roman" w:hAnsi="Times New Roman" w:cs="Times New Roman"/>
                <w:noProof/>
                <w:sz w:val="24"/>
              </w:rPr>
              <w:t>Linking F&amp;B Theory to Practice at Village Hotel</w:t>
            </w:r>
            <w:r w:rsidR="00861AA8" w:rsidRPr="006B2B73">
              <w:rPr>
                <w:rFonts w:ascii="Times New Roman" w:hAnsi="Times New Roman" w:cs="Times New Roman"/>
                <w:noProof/>
                <w:webHidden/>
                <w:sz w:val="24"/>
              </w:rPr>
              <w:tab/>
            </w:r>
            <w:r w:rsidR="00861AA8" w:rsidRPr="006B2B73">
              <w:rPr>
                <w:rFonts w:ascii="Times New Roman" w:hAnsi="Times New Roman" w:cs="Times New Roman"/>
                <w:noProof/>
                <w:webHidden/>
                <w:sz w:val="24"/>
              </w:rPr>
              <w:fldChar w:fldCharType="begin"/>
            </w:r>
            <w:r w:rsidR="00861AA8" w:rsidRPr="006B2B73">
              <w:rPr>
                <w:rFonts w:ascii="Times New Roman" w:hAnsi="Times New Roman" w:cs="Times New Roman"/>
                <w:noProof/>
                <w:webHidden/>
                <w:sz w:val="24"/>
              </w:rPr>
              <w:instrText xml:space="preserve"> PAGEREF _Toc214054536 \h </w:instrText>
            </w:r>
            <w:r w:rsidR="00861AA8" w:rsidRPr="006B2B73">
              <w:rPr>
                <w:rFonts w:ascii="Times New Roman" w:hAnsi="Times New Roman" w:cs="Times New Roman"/>
                <w:noProof/>
                <w:webHidden/>
                <w:sz w:val="24"/>
              </w:rPr>
            </w:r>
            <w:r w:rsidR="00861AA8" w:rsidRPr="006B2B73">
              <w:rPr>
                <w:rFonts w:ascii="Times New Roman" w:hAnsi="Times New Roman" w:cs="Times New Roman"/>
                <w:noProof/>
                <w:webHidden/>
                <w:sz w:val="24"/>
              </w:rPr>
              <w:fldChar w:fldCharType="separate"/>
            </w:r>
            <w:r w:rsidR="00861AA8" w:rsidRPr="006B2B73">
              <w:rPr>
                <w:rFonts w:ascii="Times New Roman" w:hAnsi="Times New Roman" w:cs="Times New Roman"/>
                <w:noProof/>
                <w:webHidden/>
                <w:sz w:val="24"/>
              </w:rPr>
              <w:t>3</w:t>
            </w:r>
            <w:r w:rsidR="00861AA8" w:rsidRPr="006B2B73">
              <w:rPr>
                <w:rFonts w:ascii="Times New Roman" w:hAnsi="Times New Roman" w:cs="Times New Roman"/>
                <w:noProof/>
                <w:webHidden/>
                <w:sz w:val="24"/>
              </w:rPr>
              <w:fldChar w:fldCharType="end"/>
            </w:r>
          </w:hyperlink>
        </w:p>
        <w:p w14:paraId="1EBE279F" w14:textId="77777777" w:rsidR="00861AA8" w:rsidRPr="006B2B73" w:rsidRDefault="00033F74" w:rsidP="006B2B73">
          <w:pPr>
            <w:pStyle w:val="TOC1"/>
            <w:tabs>
              <w:tab w:val="right" w:leader="dot" w:pos="9350"/>
            </w:tabs>
            <w:spacing w:line="360" w:lineRule="auto"/>
            <w:rPr>
              <w:rFonts w:ascii="Times New Roman" w:eastAsiaTheme="minorEastAsia" w:hAnsi="Times New Roman" w:cs="Times New Roman"/>
              <w:noProof/>
              <w:sz w:val="24"/>
              <w:lang w:val="en-US" w:eastAsia="en-US"/>
            </w:rPr>
          </w:pPr>
          <w:hyperlink w:anchor="_Toc214054537" w:history="1">
            <w:r w:rsidR="00861AA8" w:rsidRPr="006B2B73">
              <w:rPr>
                <w:rStyle w:val="Hyperlink"/>
                <w:rFonts w:ascii="Times New Roman" w:hAnsi="Times New Roman" w:cs="Times New Roman"/>
                <w:noProof/>
                <w:sz w:val="24"/>
              </w:rPr>
              <w:t>Operational Efficiency and Technology</w:t>
            </w:r>
            <w:r w:rsidR="00861AA8" w:rsidRPr="006B2B73">
              <w:rPr>
                <w:rFonts w:ascii="Times New Roman" w:hAnsi="Times New Roman" w:cs="Times New Roman"/>
                <w:noProof/>
                <w:webHidden/>
                <w:sz w:val="24"/>
              </w:rPr>
              <w:tab/>
            </w:r>
            <w:r w:rsidR="00861AA8" w:rsidRPr="006B2B73">
              <w:rPr>
                <w:rFonts w:ascii="Times New Roman" w:hAnsi="Times New Roman" w:cs="Times New Roman"/>
                <w:noProof/>
                <w:webHidden/>
                <w:sz w:val="24"/>
              </w:rPr>
              <w:fldChar w:fldCharType="begin"/>
            </w:r>
            <w:r w:rsidR="00861AA8" w:rsidRPr="006B2B73">
              <w:rPr>
                <w:rFonts w:ascii="Times New Roman" w:hAnsi="Times New Roman" w:cs="Times New Roman"/>
                <w:noProof/>
                <w:webHidden/>
                <w:sz w:val="24"/>
              </w:rPr>
              <w:instrText xml:space="preserve"> PAGEREF _Toc214054537 \h </w:instrText>
            </w:r>
            <w:r w:rsidR="00861AA8" w:rsidRPr="006B2B73">
              <w:rPr>
                <w:rFonts w:ascii="Times New Roman" w:hAnsi="Times New Roman" w:cs="Times New Roman"/>
                <w:noProof/>
                <w:webHidden/>
                <w:sz w:val="24"/>
              </w:rPr>
            </w:r>
            <w:r w:rsidR="00861AA8" w:rsidRPr="006B2B73">
              <w:rPr>
                <w:rFonts w:ascii="Times New Roman" w:hAnsi="Times New Roman" w:cs="Times New Roman"/>
                <w:noProof/>
                <w:webHidden/>
                <w:sz w:val="24"/>
              </w:rPr>
              <w:fldChar w:fldCharType="separate"/>
            </w:r>
            <w:r w:rsidR="00861AA8" w:rsidRPr="006B2B73">
              <w:rPr>
                <w:rFonts w:ascii="Times New Roman" w:hAnsi="Times New Roman" w:cs="Times New Roman"/>
                <w:noProof/>
                <w:webHidden/>
                <w:sz w:val="24"/>
              </w:rPr>
              <w:t>4</w:t>
            </w:r>
            <w:r w:rsidR="00861AA8" w:rsidRPr="006B2B73">
              <w:rPr>
                <w:rFonts w:ascii="Times New Roman" w:hAnsi="Times New Roman" w:cs="Times New Roman"/>
                <w:noProof/>
                <w:webHidden/>
                <w:sz w:val="24"/>
              </w:rPr>
              <w:fldChar w:fldCharType="end"/>
            </w:r>
          </w:hyperlink>
        </w:p>
        <w:p w14:paraId="0002BE74" w14:textId="77777777" w:rsidR="00861AA8" w:rsidRPr="006B2B73" w:rsidRDefault="00033F74" w:rsidP="006B2B73">
          <w:pPr>
            <w:pStyle w:val="TOC1"/>
            <w:tabs>
              <w:tab w:val="right" w:leader="dot" w:pos="9350"/>
            </w:tabs>
            <w:spacing w:line="360" w:lineRule="auto"/>
            <w:rPr>
              <w:rFonts w:ascii="Times New Roman" w:eastAsiaTheme="minorEastAsia" w:hAnsi="Times New Roman" w:cs="Times New Roman"/>
              <w:noProof/>
              <w:sz w:val="24"/>
              <w:lang w:val="en-US" w:eastAsia="en-US"/>
            </w:rPr>
          </w:pPr>
          <w:hyperlink w:anchor="_Toc214054538" w:history="1">
            <w:r w:rsidR="00861AA8" w:rsidRPr="006B2B73">
              <w:rPr>
                <w:rStyle w:val="Hyperlink"/>
                <w:rFonts w:ascii="Times New Roman" w:hAnsi="Times New Roman" w:cs="Times New Roman"/>
                <w:noProof/>
                <w:sz w:val="24"/>
              </w:rPr>
              <w:t>Food Safety, HACCP, and Compliance</w:t>
            </w:r>
            <w:r w:rsidR="00861AA8" w:rsidRPr="006B2B73">
              <w:rPr>
                <w:rFonts w:ascii="Times New Roman" w:hAnsi="Times New Roman" w:cs="Times New Roman"/>
                <w:noProof/>
                <w:webHidden/>
                <w:sz w:val="24"/>
              </w:rPr>
              <w:tab/>
            </w:r>
            <w:r w:rsidR="00861AA8" w:rsidRPr="006B2B73">
              <w:rPr>
                <w:rFonts w:ascii="Times New Roman" w:hAnsi="Times New Roman" w:cs="Times New Roman"/>
                <w:noProof/>
                <w:webHidden/>
                <w:sz w:val="24"/>
              </w:rPr>
              <w:fldChar w:fldCharType="begin"/>
            </w:r>
            <w:r w:rsidR="00861AA8" w:rsidRPr="006B2B73">
              <w:rPr>
                <w:rFonts w:ascii="Times New Roman" w:hAnsi="Times New Roman" w:cs="Times New Roman"/>
                <w:noProof/>
                <w:webHidden/>
                <w:sz w:val="24"/>
              </w:rPr>
              <w:instrText xml:space="preserve"> PAGEREF _Toc214054538 \h </w:instrText>
            </w:r>
            <w:r w:rsidR="00861AA8" w:rsidRPr="006B2B73">
              <w:rPr>
                <w:rFonts w:ascii="Times New Roman" w:hAnsi="Times New Roman" w:cs="Times New Roman"/>
                <w:noProof/>
                <w:webHidden/>
                <w:sz w:val="24"/>
              </w:rPr>
            </w:r>
            <w:r w:rsidR="00861AA8" w:rsidRPr="006B2B73">
              <w:rPr>
                <w:rFonts w:ascii="Times New Roman" w:hAnsi="Times New Roman" w:cs="Times New Roman"/>
                <w:noProof/>
                <w:webHidden/>
                <w:sz w:val="24"/>
              </w:rPr>
              <w:fldChar w:fldCharType="separate"/>
            </w:r>
            <w:r w:rsidR="00861AA8" w:rsidRPr="006B2B73">
              <w:rPr>
                <w:rFonts w:ascii="Times New Roman" w:hAnsi="Times New Roman" w:cs="Times New Roman"/>
                <w:noProof/>
                <w:webHidden/>
                <w:sz w:val="24"/>
              </w:rPr>
              <w:t>4</w:t>
            </w:r>
            <w:r w:rsidR="00861AA8" w:rsidRPr="006B2B73">
              <w:rPr>
                <w:rFonts w:ascii="Times New Roman" w:hAnsi="Times New Roman" w:cs="Times New Roman"/>
                <w:noProof/>
                <w:webHidden/>
                <w:sz w:val="24"/>
              </w:rPr>
              <w:fldChar w:fldCharType="end"/>
            </w:r>
          </w:hyperlink>
        </w:p>
        <w:p w14:paraId="04512AC1" w14:textId="77777777" w:rsidR="00861AA8" w:rsidRPr="006B2B73" w:rsidRDefault="00033F74" w:rsidP="006B2B73">
          <w:pPr>
            <w:pStyle w:val="TOC1"/>
            <w:tabs>
              <w:tab w:val="right" w:leader="dot" w:pos="9350"/>
            </w:tabs>
            <w:spacing w:line="360" w:lineRule="auto"/>
            <w:rPr>
              <w:rFonts w:ascii="Times New Roman" w:eastAsiaTheme="minorEastAsia" w:hAnsi="Times New Roman" w:cs="Times New Roman"/>
              <w:noProof/>
              <w:sz w:val="24"/>
              <w:lang w:val="en-US" w:eastAsia="en-US"/>
            </w:rPr>
          </w:pPr>
          <w:hyperlink w:anchor="_Toc214054539" w:history="1">
            <w:r w:rsidR="00861AA8" w:rsidRPr="006B2B73">
              <w:rPr>
                <w:rStyle w:val="Hyperlink"/>
                <w:rFonts w:ascii="Times New Roman" w:hAnsi="Times New Roman" w:cs="Times New Roman"/>
                <w:noProof/>
                <w:sz w:val="24"/>
              </w:rPr>
              <w:t>Sustainability in F&amp;B Operations</w:t>
            </w:r>
            <w:r w:rsidR="00861AA8" w:rsidRPr="006B2B73">
              <w:rPr>
                <w:rFonts w:ascii="Times New Roman" w:hAnsi="Times New Roman" w:cs="Times New Roman"/>
                <w:noProof/>
                <w:webHidden/>
                <w:sz w:val="24"/>
              </w:rPr>
              <w:tab/>
            </w:r>
            <w:r w:rsidR="00861AA8" w:rsidRPr="006B2B73">
              <w:rPr>
                <w:rFonts w:ascii="Times New Roman" w:hAnsi="Times New Roman" w:cs="Times New Roman"/>
                <w:noProof/>
                <w:webHidden/>
                <w:sz w:val="24"/>
              </w:rPr>
              <w:fldChar w:fldCharType="begin"/>
            </w:r>
            <w:r w:rsidR="00861AA8" w:rsidRPr="006B2B73">
              <w:rPr>
                <w:rFonts w:ascii="Times New Roman" w:hAnsi="Times New Roman" w:cs="Times New Roman"/>
                <w:noProof/>
                <w:webHidden/>
                <w:sz w:val="24"/>
              </w:rPr>
              <w:instrText xml:space="preserve"> PAGEREF _Toc214054539 \h </w:instrText>
            </w:r>
            <w:r w:rsidR="00861AA8" w:rsidRPr="006B2B73">
              <w:rPr>
                <w:rFonts w:ascii="Times New Roman" w:hAnsi="Times New Roman" w:cs="Times New Roman"/>
                <w:noProof/>
                <w:webHidden/>
                <w:sz w:val="24"/>
              </w:rPr>
            </w:r>
            <w:r w:rsidR="00861AA8" w:rsidRPr="006B2B73">
              <w:rPr>
                <w:rFonts w:ascii="Times New Roman" w:hAnsi="Times New Roman" w:cs="Times New Roman"/>
                <w:noProof/>
                <w:webHidden/>
                <w:sz w:val="24"/>
              </w:rPr>
              <w:fldChar w:fldCharType="separate"/>
            </w:r>
            <w:r w:rsidR="00861AA8" w:rsidRPr="006B2B73">
              <w:rPr>
                <w:rFonts w:ascii="Times New Roman" w:hAnsi="Times New Roman" w:cs="Times New Roman"/>
                <w:noProof/>
                <w:webHidden/>
                <w:sz w:val="24"/>
              </w:rPr>
              <w:t>5</w:t>
            </w:r>
            <w:r w:rsidR="00861AA8" w:rsidRPr="006B2B73">
              <w:rPr>
                <w:rFonts w:ascii="Times New Roman" w:hAnsi="Times New Roman" w:cs="Times New Roman"/>
                <w:noProof/>
                <w:webHidden/>
                <w:sz w:val="24"/>
              </w:rPr>
              <w:fldChar w:fldCharType="end"/>
            </w:r>
          </w:hyperlink>
        </w:p>
        <w:p w14:paraId="38E1F3F3" w14:textId="77777777" w:rsidR="00861AA8" w:rsidRPr="006B2B73" w:rsidRDefault="00033F74" w:rsidP="006B2B73">
          <w:pPr>
            <w:pStyle w:val="TOC1"/>
            <w:tabs>
              <w:tab w:val="right" w:leader="dot" w:pos="9350"/>
            </w:tabs>
            <w:spacing w:line="360" w:lineRule="auto"/>
            <w:rPr>
              <w:rFonts w:ascii="Times New Roman" w:eastAsiaTheme="minorEastAsia" w:hAnsi="Times New Roman" w:cs="Times New Roman"/>
              <w:noProof/>
              <w:sz w:val="24"/>
              <w:lang w:val="en-US" w:eastAsia="en-US"/>
            </w:rPr>
          </w:pPr>
          <w:hyperlink w:anchor="_Toc214054540" w:history="1">
            <w:r w:rsidR="00861AA8" w:rsidRPr="006B2B73">
              <w:rPr>
                <w:rStyle w:val="Hyperlink"/>
                <w:rFonts w:ascii="Times New Roman" w:hAnsi="Times New Roman" w:cs="Times New Roman"/>
                <w:noProof/>
                <w:sz w:val="24"/>
              </w:rPr>
              <w:t>Improvements and Shortfalls</w:t>
            </w:r>
            <w:r w:rsidR="00861AA8" w:rsidRPr="006B2B73">
              <w:rPr>
                <w:rFonts w:ascii="Times New Roman" w:hAnsi="Times New Roman" w:cs="Times New Roman"/>
                <w:noProof/>
                <w:webHidden/>
                <w:sz w:val="24"/>
              </w:rPr>
              <w:tab/>
            </w:r>
            <w:r w:rsidR="00861AA8" w:rsidRPr="006B2B73">
              <w:rPr>
                <w:rFonts w:ascii="Times New Roman" w:hAnsi="Times New Roman" w:cs="Times New Roman"/>
                <w:noProof/>
                <w:webHidden/>
                <w:sz w:val="24"/>
              </w:rPr>
              <w:fldChar w:fldCharType="begin"/>
            </w:r>
            <w:r w:rsidR="00861AA8" w:rsidRPr="006B2B73">
              <w:rPr>
                <w:rFonts w:ascii="Times New Roman" w:hAnsi="Times New Roman" w:cs="Times New Roman"/>
                <w:noProof/>
                <w:webHidden/>
                <w:sz w:val="24"/>
              </w:rPr>
              <w:instrText xml:space="preserve"> PAGEREF _Toc214054540 \h </w:instrText>
            </w:r>
            <w:r w:rsidR="00861AA8" w:rsidRPr="006B2B73">
              <w:rPr>
                <w:rFonts w:ascii="Times New Roman" w:hAnsi="Times New Roman" w:cs="Times New Roman"/>
                <w:noProof/>
                <w:webHidden/>
                <w:sz w:val="24"/>
              </w:rPr>
            </w:r>
            <w:r w:rsidR="00861AA8" w:rsidRPr="006B2B73">
              <w:rPr>
                <w:rFonts w:ascii="Times New Roman" w:hAnsi="Times New Roman" w:cs="Times New Roman"/>
                <w:noProof/>
                <w:webHidden/>
                <w:sz w:val="24"/>
              </w:rPr>
              <w:fldChar w:fldCharType="separate"/>
            </w:r>
            <w:r w:rsidR="00861AA8" w:rsidRPr="006B2B73">
              <w:rPr>
                <w:rFonts w:ascii="Times New Roman" w:hAnsi="Times New Roman" w:cs="Times New Roman"/>
                <w:noProof/>
                <w:webHidden/>
                <w:sz w:val="24"/>
              </w:rPr>
              <w:t>5</w:t>
            </w:r>
            <w:r w:rsidR="00861AA8" w:rsidRPr="006B2B73">
              <w:rPr>
                <w:rFonts w:ascii="Times New Roman" w:hAnsi="Times New Roman" w:cs="Times New Roman"/>
                <w:noProof/>
                <w:webHidden/>
                <w:sz w:val="24"/>
              </w:rPr>
              <w:fldChar w:fldCharType="end"/>
            </w:r>
          </w:hyperlink>
        </w:p>
        <w:p w14:paraId="4F587DAD" w14:textId="77777777" w:rsidR="00861AA8" w:rsidRPr="006B2B73" w:rsidRDefault="00033F74" w:rsidP="006B2B73">
          <w:pPr>
            <w:pStyle w:val="TOC1"/>
            <w:tabs>
              <w:tab w:val="right" w:leader="dot" w:pos="9350"/>
            </w:tabs>
            <w:spacing w:line="360" w:lineRule="auto"/>
            <w:rPr>
              <w:rFonts w:ascii="Times New Roman" w:eastAsiaTheme="minorEastAsia" w:hAnsi="Times New Roman" w:cs="Times New Roman"/>
              <w:noProof/>
              <w:sz w:val="24"/>
              <w:lang w:val="en-US" w:eastAsia="en-US"/>
            </w:rPr>
          </w:pPr>
          <w:hyperlink w:anchor="_Toc214054541" w:history="1">
            <w:r w:rsidR="00861AA8" w:rsidRPr="006B2B73">
              <w:rPr>
                <w:rStyle w:val="Hyperlink"/>
                <w:rFonts w:ascii="Times New Roman" w:hAnsi="Times New Roman" w:cs="Times New Roman"/>
                <w:noProof/>
                <w:sz w:val="24"/>
              </w:rPr>
              <w:t>Personal Involvement and Skills Developed</w:t>
            </w:r>
            <w:r w:rsidR="00861AA8" w:rsidRPr="006B2B73">
              <w:rPr>
                <w:rFonts w:ascii="Times New Roman" w:hAnsi="Times New Roman" w:cs="Times New Roman"/>
                <w:noProof/>
                <w:webHidden/>
                <w:sz w:val="24"/>
              </w:rPr>
              <w:tab/>
            </w:r>
            <w:r w:rsidR="00861AA8" w:rsidRPr="006B2B73">
              <w:rPr>
                <w:rFonts w:ascii="Times New Roman" w:hAnsi="Times New Roman" w:cs="Times New Roman"/>
                <w:noProof/>
                <w:webHidden/>
                <w:sz w:val="24"/>
              </w:rPr>
              <w:fldChar w:fldCharType="begin"/>
            </w:r>
            <w:r w:rsidR="00861AA8" w:rsidRPr="006B2B73">
              <w:rPr>
                <w:rFonts w:ascii="Times New Roman" w:hAnsi="Times New Roman" w:cs="Times New Roman"/>
                <w:noProof/>
                <w:webHidden/>
                <w:sz w:val="24"/>
              </w:rPr>
              <w:instrText xml:space="preserve"> PAGEREF _Toc214054541 \h </w:instrText>
            </w:r>
            <w:r w:rsidR="00861AA8" w:rsidRPr="006B2B73">
              <w:rPr>
                <w:rFonts w:ascii="Times New Roman" w:hAnsi="Times New Roman" w:cs="Times New Roman"/>
                <w:noProof/>
                <w:webHidden/>
                <w:sz w:val="24"/>
              </w:rPr>
            </w:r>
            <w:r w:rsidR="00861AA8" w:rsidRPr="006B2B73">
              <w:rPr>
                <w:rFonts w:ascii="Times New Roman" w:hAnsi="Times New Roman" w:cs="Times New Roman"/>
                <w:noProof/>
                <w:webHidden/>
                <w:sz w:val="24"/>
              </w:rPr>
              <w:fldChar w:fldCharType="separate"/>
            </w:r>
            <w:r w:rsidR="00861AA8" w:rsidRPr="006B2B73">
              <w:rPr>
                <w:rFonts w:ascii="Times New Roman" w:hAnsi="Times New Roman" w:cs="Times New Roman"/>
                <w:noProof/>
                <w:webHidden/>
                <w:sz w:val="24"/>
              </w:rPr>
              <w:t>6</w:t>
            </w:r>
            <w:r w:rsidR="00861AA8" w:rsidRPr="006B2B73">
              <w:rPr>
                <w:rFonts w:ascii="Times New Roman" w:hAnsi="Times New Roman" w:cs="Times New Roman"/>
                <w:noProof/>
                <w:webHidden/>
                <w:sz w:val="24"/>
              </w:rPr>
              <w:fldChar w:fldCharType="end"/>
            </w:r>
          </w:hyperlink>
        </w:p>
        <w:p w14:paraId="10DA32C3" w14:textId="77777777" w:rsidR="00861AA8" w:rsidRPr="006B2B73" w:rsidRDefault="00033F74" w:rsidP="006B2B73">
          <w:pPr>
            <w:pStyle w:val="TOC1"/>
            <w:tabs>
              <w:tab w:val="right" w:leader="dot" w:pos="9350"/>
            </w:tabs>
            <w:spacing w:line="360" w:lineRule="auto"/>
            <w:rPr>
              <w:rFonts w:ascii="Times New Roman" w:eastAsiaTheme="minorEastAsia" w:hAnsi="Times New Roman" w:cs="Times New Roman"/>
              <w:noProof/>
              <w:sz w:val="24"/>
              <w:lang w:val="en-US" w:eastAsia="en-US"/>
            </w:rPr>
          </w:pPr>
          <w:hyperlink w:anchor="_Toc214054542" w:history="1">
            <w:r w:rsidR="00861AA8" w:rsidRPr="006B2B73">
              <w:rPr>
                <w:rStyle w:val="Hyperlink"/>
                <w:rFonts w:ascii="Times New Roman" w:hAnsi="Times New Roman" w:cs="Times New Roman"/>
                <w:noProof/>
                <w:sz w:val="24"/>
              </w:rPr>
              <w:t>Conclusion</w:t>
            </w:r>
            <w:r w:rsidR="00861AA8" w:rsidRPr="006B2B73">
              <w:rPr>
                <w:rFonts w:ascii="Times New Roman" w:hAnsi="Times New Roman" w:cs="Times New Roman"/>
                <w:noProof/>
                <w:webHidden/>
                <w:sz w:val="24"/>
              </w:rPr>
              <w:tab/>
            </w:r>
            <w:r w:rsidR="00861AA8" w:rsidRPr="006B2B73">
              <w:rPr>
                <w:rFonts w:ascii="Times New Roman" w:hAnsi="Times New Roman" w:cs="Times New Roman"/>
                <w:noProof/>
                <w:webHidden/>
                <w:sz w:val="24"/>
              </w:rPr>
              <w:fldChar w:fldCharType="begin"/>
            </w:r>
            <w:r w:rsidR="00861AA8" w:rsidRPr="006B2B73">
              <w:rPr>
                <w:rFonts w:ascii="Times New Roman" w:hAnsi="Times New Roman" w:cs="Times New Roman"/>
                <w:noProof/>
                <w:webHidden/>
                <w:sz w:val="24"/>
              </w:rPr>
              <w:instrText xml:space="preserve"> PAGEREF _Toc214054542 \h </w:instrText>
            </w:r>
            <w:r w:rsidR="00861AA8" w:rsidRPr="006B2B73">
              <w:rPr>
                <w:rFonts w:ascii="Times New Roman" w:hAnsi="Times New Roman" w:cs="Times New Roman"/>
                <w:noProof/>
                <w:webHidden/>
                <w:sz w:val="24"/>
              </w:rPr>
            </w:r>
            <w:r w:rsidR="00861AA8" w:rsidRPr="006B2B73">
              <w:rPr>
                <w:rFonts w:ascii="Times New Roman" w:hAnsi="Times New Roman" w:cs="Times New Roman"/>
                <w:noProof/>
                <w:webHidden/>
                <w:sz w:val="24"/>
              </w:rPr>
              <w:fldChar w:fldCharType="separate"/>
            </w:r>
            <w:r w:rsidR="00861AA8" w:rsidRPr="006B2B73">
              <w:rPr>
                <w:rFonts w:ascii="Times New Roman" w:hAnsi="Times New Roman" w:cs="Times New Roman"/>
                <w:noProof/>
                <w:webHidden/>
                <w:sz w:val="24"/>
              </w:rPr>
              <w:t>6</w:t>
            </w:r>
            <w:r w:rsidR="00861AA8" w:rsidRPr="006B2B73">
              <w:rPr>
                <w:rFonts w:ascii="Times New Roman" w:hAnsi="Times New Roman" w:cs="Times New Roman"/>
                <w:noProof/>
                <w:webHidden/>
                <w:sz w:val="24"/>
              </w:rPr>
              <w:fldChar w:fldCharType="end"/>
            </w:r>
          </w:hyperlink>
        </w:p>
        <w:p w14:paraId="1DDA1F4F" w14:textId="77777777" w:rsidR="00861AA8" w:rsidRPr="006B2B73" w:rsidRDefault="00033F74" w:rsidP="006B2B73">
          <w:pPr>
            <w:pStyle w:val="TOC1"/>
            <w:tabs>
              <w:tab w:val="right" w:leader="dot" w:pos="9350"/>
            </w:tabs>
            <w:spacing w:line="360" w:lineRule="auto"/>
            <w:rPr>
              <w:rFonts w:ascii="Times New Roman" w:eastAsiaTheme="minorEastAsia" w:hAnsi="Times New Roman" w:cs="Times New Roman"/>
              <w:noProof/>
              <w:sz w:val="24"/>
              <w:lang w:val="en-US" w:eastAsia="en-US"/>
            </w:rPr>
          </w:pPr>
          <w:hyperlink w:anchor="_Toc214054543" w:history="1">
            <w:r w:rsidR="00861AA8" w:rsidRPr="006B2B73">
              <w:rPr>
                <w:rStyle w:val="Hyperlink"/>
                <w:rFonts w:ascii="Times New Roman" w:hAnsi="Times New Roman" w:cs="Times New Roman"/>
                <w:noProof/>
                <w:sz w:val="24"/>
              </w:rPr>
              <w:t>References</w:t>
            </w:r>
            <w:r w:rsidR="00861AA8" w:rsidRPr="006B2B73">
              <w:rPr>
                <w:rFonts w:ascii="Times New Roman" w:hAnsi="Times New Roman" w:cs="Times New Roman"/>
                <w:noProof/>
                <w:webHidden/>
                <w:sz w:val="24"/>
              </w:rPr>
              <w:tab/>
            </w:r>
            <w:r w:rsidR="00861AA8" w:rsidRPr="006B2B73">
              <w:rPr>
                <w:rFonts w:ascii="Times New Roman" w:hAnsi="Times New Roman" w:cs="Times New Roman"/>
                <w:noProof/>
                <w:webHidden/>
                <w:sz w:val="24"/>
              </w:rPr>
              <w:fldChar w:fldCharType="begin"/>
            </w:r>
            <w:r w:rsidR="00861AA8" w:rsidRPr="006B2B73">
              <w:rPr>
                <w:rFonts w:ascii="Times New Roman" w:hAnsi="Times New Roman" w:cs="Times New Roman"/>
                <w:noProof/>
                <w:webHidden/>
                <w:sz w:val="24"/>
              </w:rPr>
              <w:instrText xml:space="preserve"> PAGEREF _Toc214054543 \h </w:instrText>
            </w:r>
            <w:r w:rsidR="00861AA8" w:rsidRPr="006B2B73">
              <w:rPr>
                <w:rFonts w:ascii="Times New Roman" w:hAnsi="Times New Roman" w:cs="Times New Roman"/>
                <w:noProof/>
                <w:webHidden/>
                <w:sz w:val="24"/>
              </w:rPr>
            </w:r>
            <w:r w:rsidR="00861AA8" w:rsidRPr="006B2B73">
              <w:rPr>
                <w:rFonts w:ascii="Times New Roman" w:hAnsi="Times New Roman" w:cs="Times New Roman"/>
                <w:noProof/>
                <w:webHidden/>
                <w:sz w:val="24"/>
              </w:rPr>
              <w:fldChar w:fldCharType="separate"/>
            </w:r>
            <w:r w:rsidR="00861AA8" w:rsidRPr="006B2B73">
              <w:rPr>
                <w:rFonts w:ascii="Times New Roman" w:hAnsi="Times New Roman" w:cs="Times New Roman"/>
                <w:noProof/>
                <w:webHidden/>
                <w:sz w:val="24"/>
              </w:rPr>
              <w:t>7</w:t>
            </w:r>
            <w:r w:rsidR="00861AA8" w:rsidRPr="006B2B73">
              <w:rPr>
                <w:rFonts w:ascii="Times New Roman" w:hAnsi="Times New Roman" w:cs="Times New Roman"/>
                <w:noProof/>
                <w:webHidden/>
                <w:sz w:val="24"/>
              </w:rPr>
              <w:fldChar w:fldCharType="end"/>
            </w:r>
          </w:hyperlink>
        </w:p>
        <w:p w14:paraId="53EFE394" w14:textId="77777777" w:rsidR="00861AA8" w:rsidRPr="006B2B73" w:rsidRDefault="00033F74" w:rsidP="006B2B73">
          <w:pPr>
            <w:pStyle w:val="TOC1"/>
            <w:tabs>
              <w:tab w:val="right" w:leader="dot" w:pos="9350"/>
            </w:tabs>
            <w:spacing w:line="360" w:lineRule="auto"/>
            <w:rPr>
              <w:rFonts w:ascii="Times New Roman" w:eastAsiaTheme="minorEastAsia" w:hAnsi="Times New Roman" w:cs="Times New Roman"/>
              <w:noProof/>
              <w:sz w:val="24"/>
              <w:lang w:val="en-US" w:eastAsia="en-US"/>
            </w:rPr>
          </w:pPr>
          <w:hyperlink w:anchor="_Toc214054544" w:history="1">
            <w:r w:rsidR="00861AA8" w:rsidRPr="006B2B73">
              <w:rPr>
                <w:rStyle w:val="Hyperlink"/>
                <w:rFonts w:ascii="Times New Roman" w:hAnsi="Times New Roman" w:cs="Times New Roman"/>
                <w:noProof/>
                <w:sz w:val="24"/>
              </w:rPr>
              <w:t>Appendix</w:t>
            </w:r>
            <w:r w:rsidR="00861AA8" w:rsidRPr="006B2B73">
              <w:rPr>
                <w:rFonts w:ascii="Times New Roman" w:hAnsi="Times New Roman" w:cs="Times New Roman"/>
                <w:noProof/>
                <w:webHidden/>
                <w:sz w:val="24"/>
              </w:rPr>
              <w:tab/>
            </w:r>
            <w:r w:rsidR="00861AA8" w:rsidRPr="006B2B73">
              <w:rPr>
                <w:rFonts w:ascii="Times New Roman" w:hAnsi="Times New Roman" w:cs="Times New Roman"/>
                <w:noProof/>
                <w:webHidden/>
                <w:sz w:val="24"/>
              </w:rPr>
              <w:fldChar w:fldCharType="begin"/>
            </w:r>
            <w:r w:rsidR="00861AA8" w:rsidRPr="006B2B73">
              <w:rPr>
                <w:rFonts w:ascii="Times New Roman" w:hAnsi="Times New Roman" w:cs="Times New Roman"/>
                <w:noProof/>
                <w:webHidden/>
                <w:sz w:val="24"/>
              </w:rPr>
              <w:instrText xml:space="preserve"> PAGEREF _Toc214054544 \h </w:instrText>
            </w:r>
            <w:r w:rsidR="00861AA8" w:rsidRPr="006B2B73">
              <w:rPr>
                <w:rFonts w:ascii="Times New Roman" w:hAnsi="Times New Roman" w:cs="Times New Roman"/>
                <w:noProof/>
                <w:webHidden/>
                <w:sz w:val="24"/>
              </w:rPr>
            </w:r>
            <w:r w:rsidR="00861AA8" w:rsidRPr="006B2B73">
              <w:rPr>
                <w:rFonts w:ascii="Times New Roman" w:hAnsi="Times New Roman" w:cs="Times New Roman"/>
                <w:noProof/>
                <w:webHidden/>
                <w:sz w:val="24"/>
              </w:rPr>
              <w:fldChar w:fldCharType="separate"/>
            </w:r>
            <w:r w:rsidR="00861AA8" w:rsidRPr="006B2B73">
              <w:rPr>
                <w:rFonts w:ascii="Times New Roman" w:hAnsi="Times New Roman" w:cs="Times New Roman"/>
                <w:noProof/>
                <w:webHidden/>
                <w:sz w:val="24"/>
              </w:rPr>
              <w:t>9</w:t>
            </w:r>
            <w:r w:rsidR="00861AA8" w:rsidRPr="006B2B73">
              <w:rPr>
                <w:rFonts w:ascii="Times New Roman" w:hAnsi="Times New Roman" w:cs="Times New Roman"/>
                <w:noProof/>
                <w:webHidden/>
                <w:sz w:val="24"/>
              </w:rPr>
              <w:fldChar w:fldCharType="end"/>
            </w:r>
          </w:hyperlink>
        </w:p>
        <w:p w14:paraId="34FA825A" w14:textId="77777777" w:rsidR="00861AA8" w:rsidRPr="006B2B73" w:rsidRDefault="00033F74" w:rsidP="006B2B73">
          <w:pPr>
            <w:pStyle w:val="TOC2"/>
            <w:tabs>
              <w:tab w:val="right" w:leader="dot" w:pos="9350"/>
            </w:tabs>
            <w:spacing w:line="360" w:lineRule="auto"/>
            <w:rPr>
              <w:rFonts w:ascii="Times New Roman" w:hAnsi="Times New Roman" w:cs="Times New Roman"/>
              <w:noProof/>
              <w:sz w:val="24"/>
            </w:rPr>
          </w:pPr>
          <w:hyperlink w:anchor="_Toc214054545" w:history="1">
            <w:r w:rsidR="00861AA8" w:rsidRPr="006B2B73">
              <w:rPr>
                <w:rStyle w:val="Hyperlink"/>
                <w:rFonts w:ascii="Times New Roman" w:hAnsi="Times New Roman" w:cs="Times New Roman"/>
                <w:noProof/>
                <w:sz w:val="24"/>
              </w:rPr>
              <w:t>Appendix A – Learning Objectives</w:t>
            </w:r>
            <w:r w:rsidR="00861AA8" w:rsidRPr="006B2B73">
              <w:rPr>
                <w:rFonts w:ascii="Times New Roman" w:hAnsi="Times New Roman" w:cs="Times New Roman"/>
                <w:noProof/>
                <w:webHidden/>
                <w:sz w:val="24"/>
              </w:rPr>
              <w:tab/>
            </w:r>
            <w:r w:rsidR="00861AA8" w:rsidRPr="006B2B73">
              <w:rPr>
                <w:rFonts w:ascii="Times New Roman" w:hAnsi="Times New Roman" w:cs="Times New Roman"/>
                <w:noProof/>
                <w:webHidden/>
                <w:sz w:val="24"/>
              </w:rPr>
              <w:fldChar w:fldCharType="begin"/>
            </w:r>
            <w:r w:rsidR="00861AA8" w:rsidRPr="006B2B73">
              <w:rPr>
                <w:rFonts w:ascii="Times New Roman" w:hAnsi="Times New Roman" w:cs="Times New Roman"/>
                <w:noProof/>
                <w:webHidden/>
                <w:sz w:val="24"/>
              </w:rPr>
              <w:instrText xml:space="preserve"> PAGEREF _Toc214054545 \h </w:instrText>
            </w:r>
            <w:r w:rsidR="00861AA8" w:rsidRPr="006B2B73">
              <w:rPr>
                <w:rFonts w:ascii="Times New Roman" w:hAnsi="Times New Roman" w:cs="Times New Roman"/>
                <w:noProof/>
                <w:webHidden/>
                <w:sz w:val="24"/>
              </w:rPr>
            </w:r>
            <w:r w:rsidR="00861AA8" w:rsidRPr="006B2B73">
              <w:rPr>
                <w:rFonts w:ascii="Times New Roman" w:hAnsi="Times New Roman" w:cs="Times New Roman"/>
                <w:noProof/>
                <w:webHidden/>
                <w:sz w:val="24"/>
              </w:rPr>
              <w:fldChar w:fldCharType="separate"/>
            </w:r>
            <w:r w:rsidR="00861AA8" w:rsidRPr="006B2B73">
              <w:rPr>
                <w:rFonts w:ascii="Times New Roman" w:hAnsi="Times New Roman" w:cs="Times New Roman"/>
                <w:noProof/>
                <w:webHidden/>
                <w:sz w:val="24"/>
              </w:rPr>
              <w:t>9</w:t>
            </w:r>
            <w:r w:rsidR="00861AA8" w:rsidRPr="006B2B73">
              <w:rPr>
                <w:rFonts w:ascii="Times New Roman" w:hAnsi="Times New Roman" w:cs="Times New Roman"/>
                <w:noProof/>
                <w:webHidden/>
                <w:sz w:val="24"/>
              </w:rPr>
              <w:fldChar w:fldCharType="end"/>
            </w:r>
          </w:hyperlink>
        </w:p>
        <w:p w14:paraId="09678B85" w14:textId="77777777" w:rsidR="00861AA8" w:rsidRPr="006B2B73" w:rsidRDefault="00033F74" w:rsidP="006B2B73">
          <w:pPr>
            <w:pStyle w:val="TOC2"/>
            <w:tabs>
              <w:tab w:val="right" w:leader="dot" w:pos="9350"/>
            </w:tabs>
            <w:spacing w:line="360" w:lineRule="auto"/>
            <w:rPr>
              <w:rFonts w:ascii="Times New Roman" w:hAnsi="Times New Roman" w:cs="Times New Roman"/>
              <w:noProof/>
              <w:sz w:val="24"/>
            </w:rPr>
          </w:pPr>
          <w:hyperlink w:anchor="_Toc214054546" w:history="1">
            <w:r w:rsidR="00861AA8" w:rsidRPr="006B2B73">
              <w:rPr>
                <w:rStyle w:val="Hyperlink"/>
                <w:rFonts w:ascii="Times New Roman" w:hAnsi="Times New Roman" w:cs="Times New Roman"/>
                <w:noProof/>
                <w:sz w:val="24"/>
              </w:rPr>
              <w:t>Appendix B – Reflection on Placement Learning Process</w:t>
            </w:r>
            <w:r w:rsidR="00861AA8" w:rsidRPr="006B2B73">
              <w:rPr>
                <w:rFonts w:ascii="Times New Roman" w:hAnsi="Times New Roman" w:cs="Times New Roman"/>
                <w:noProof/>
                <w:webHidden/>
                <w:sz w:val="24"/>
              </w:rPr>
              <w:tab/>
            </w:r>
            <w:r w:rsidR="00861AA8" w:rsidRPr="006B2B73">
              <w:rPr>
                <w:rFonts w:ascii="Times New Roman" w:hAnsi="Times New Roman" w:cs="Times New Roman"/>
                <w:noProof/>
                <w:webHidden/>
                <w:sz w:val="24"/>
              </w:rPr>
              <w:fldChar w:fldCharType="begin"/>
            </w:r>
            <w:r w:rsidR="00861AA8" w:rsidRPr="006B2B73">
              <w:rPr>
                <w:rFonts w:ascii="Times New Roman" w:hAnsi="Times New Roman" w:cs="Times New Roman"/>
                <w:noProof/>
                <w:webHidden/>
                <w:sz w:val="24"/>
              </w:rPr>
              <w:instrText xml:space="preserve"> PAGEREF _Toc214054546 \h </w:instrText>
            </w:r>
            <w:r w:rsidR="00861AA8" w:rsidRPr="006B2B73">
              <w:rPr>
                <w:rFonts w:ascii="Times New Roman" w:hAnsi="Times New Roman" w:cs="Times New Roman"/>
                <w:noProof/>
                <w:webHidden/>
                <w:sz w:val="24"/>
              </w:rPr>
            </w:r>
            <w:r w:rsidR="00861AA8" w:rsidRPr="006B2B73">
              <w:rPr>
                <w:rFonts w:ascii="Times New Roman" w:hAnsi="Times New Roman" w:cs="Times New Roman"/>
                <w:noProof/>
                <w:webHidden/>
                <w:sz w:val="24"/>
              </w:rPr>
              <w:fldChar w:fldCharType="separate"/>
            </w:r>
            <w:r w:rsidR="00861AA8" w:rsidRPr="006B2B73">
              <w:rPr>
                <w:rFonts w:ascii="Times New Roman" w:hAnsi="Times New Roman" w:cs="Times New Roman"/>
                <w:noProof/>
                <w:webHidden/>
                <w:sz w:val="24"/>
              </w:rPr>
              <w:t>9</w:t>
            </w:r>
            <w:r w:rsidR="00861AA8" w:rsidRPr="006B2B73">
              <w:rPr>
                <w:rFonts w:ascii="Times New Roman" w:hAnsi="Times New Roman" w:cs="Times New Roman"/>
                <w:noProof/>
                <w:webHidden/>
                <w:sz w:val="24"/>
              </w:rPr>
              <w:fldChar w:fldCharType="end"/>
            </w:r>
          </w:hyperlink>
        </w:p>
        <w:p w14:paraId="6460121B" w14:textId="77777777" w:rsidR="00542FA5" w:rsidRDefault="007A43D5" w:rsidP="006B2B73">
          <w:pPr>
            <w:spacing w:line="360" w:lineRule="auto"/>
          </w:pPr>
          <w:r w:rsidRPr="006B2B73">
            <w:rPr>
              <w:rFonts w:ascii="Times New Roman" w:hAnsi="Times New Roman" w:cs="Times New Roman"/>
              <w:b/>
              <w:bCs/>
              <w:noProof/>
              <w:sz w:val="24"/>
            </w:rPr>
            <w:fldChar w:fldCharType="end"/>
          </w:r>
        </w:p>
      </w:sdtContent>
    </w:sdt>
    <w:p w14:paraId="54A376C4" w14:textId="77777777" w:rsidR="00542FA5" w:rsidRDefault="00542FA5">
      <w:pPr>
        <w:rPr>
          <w:rFonts w:ascii="Times New Roman" w:hAnsi="Times New Roman"/>
          <w:b/>
          <w:sz w:val="28"/>
          <w:szCs w:val="40"/>
        </w:rPr>
      </w:pPr>
      <w:r>
        <w:br w:type="page"/>
      </w:r>
    </w:p>
    <w:p w14:paraId="1E1018B1" w14:textId="77777777" w:rsidR="00FC2048" w:rsidRPr="00CF5C9A" w:rsidRDefault="00E506F6" w:rsidP="00CF5C9A">
      <w:pPr>
        <w:pStyle w:val="Heading1"/>
      </w:pPr>
      <w:bookmarkStart w:id="1" w:name="_Toc214054534"/>
      <w:r w:rsidRPr="00CF5C9A">
        <w:lastRenderedPageBreak/>
        <w:t>Introduction</w:t>
      </w:r>
      <w:bookmarkEnd w:id="1"/>
      <w:r w:rsidRPr="00CF5C9A">
        <w:t xml:space="preserve"> </w:t>
      </w:r>
    </w:p>
    <w:p w14:paraId="6A900FD2" w14:textId="77777777" w:rsidR="00FC2048" w:rsidRPr="00CF5C9A" w:rsidRDefault="00E506F6">
      <w:pPr>
        <w:spacing w:after="200" w:line="360" w:lineRule="auto"/>
        <w:jc w:val="both"/>
        <w:rPr>
          <w:rFonts w:ascii="Times New Roman" w:eastAsia="Times New Roman" w:hAnsi="Times New Roman" w:cs="Times New Roman"/>
          <w:sz w:val="24"/>
          <w:szCs w:val="24"/>
        </w:rPr>
      </w:pPr>
      <w:r w:rsidRPr="00CF5C9A">
        <w:rPr>
          <w:rFonts w:ascii="Times New Roman" w:eastAsia="Times New Roman" w:hAnsi="Times New Roman" w:cs="Times New Roman"/>
          <w:sz w:val="24"/>
          <w:szCs w:val="24"/>
        </w:rPr>
        <w:t xml:space="preserve">My experience was at the Food and Beverage (F&amp;B) department of Village Hotel, a contemporary, mid-class hotel brand with a fully integrated hospitality concept and focus on the relaxed, quality food experience. The F&amp;B business of this property is at the </w:t>
      </w:r>
      <w:proofErr w:type="spellStart"/>
      <w:r w:rsidRPr="00CF5C9A">
        <w:rPr>
          <w:rFonts w:ascii="Times New Roman" w:eastAsia="Times New Roman" w:hAnsi="Times New Roman" w:cs="Times New Roman"/>
          <w:sz w:val="24"/>
          <w:szCs w:val="24"/>
        </w:rPr>
        <w:t>center</w:t>
      </w:r>
      <w:proofErr w:type="spellEnd"/>
      <w:r w:rsidRPr="00CF5C9A">
        <w:rPr>
          <w:rFonts w:ascii="Times New Roman" w:eastAsia="Times New Roman" w:hAnsi="Times New Roman" w:cs="Times New Roman"/>
          <w:sz w:val="24"/>
          <w:szCs w:val="24"/>
        </w:rPr>
        <w:t xml:space="preserve"> of operation in the entire guest experience, which provides a blend of branded, modern, and versatile dining areas. The hotel has the Village Pub and grill which offers breakfast, lunch, dinner services with a menu of grill favourites, traditional British cuisine and seasonal foods. In addition to the main restaurant, the site has a cafe Starbucks inside its premises, where drinks, cookies, and light food are served all day long to hotel residents, members of the leisure club and walk-in customers. Hotel also facilitates room service, corporate dining and small-scale events that involves coordination of kitchen, bar and services teams.</w:t>
      </w:r>
    </w:p>
    <w:p w14:paraId="33BBDD1B" w14:textId="77777777" w:rsidR="00FC2048" w:rsidRPr="00CF5C9A" w:rsidRDefault="00E506F6" w:rsidP="00CF5C9A">
      <w:pPr>
        <w:pStyle w:val="Heading1"/>
      </w:pPr>
      <w:bookmarkStart w:id="2" w:name="_Toc214054535"/>
      <w:r w:rsidRPr="00CF5C9A">
        <w:t>Reflection Framework</w:t>
      </w:r>
      <w:bookmarkEnd w:id="2"/>
    </w:p>
    <w:p w14:paraId="491E2B47" w14:textId="77777777" w:rsidR="00FC2048" w:rsidRPr="00CF5C9A" w:rsidRDefault="00E506F6">
      <w:pPr>
        <w:spacing w:after="200" w:line="360" w:lineRule="auto"/>
        <w:jc w:val="both"/>
        <w:rPr>
          <w:rFonts w:ascii="Times New Roman" w:eastAsia="Times New Roman" w:hAnsi="Times New Roman" w:cs="Times New Roman"/>
          <w:sz w:val="24"/>
          <w:szCs w:val="24"/>
        </w:rPr>
      </w:pPr>
      <w:r w:rsidRPr="00CF5C9A">
        <w:rPr>
          <w:rFonts w:ascii="Times New Roman" w:eastAsia="Times New Roman" w:hAnsi="Times New Roman" w:cs="Times New Roman"/>
          <w:sz w:val="24"/>
          <w:szCs w:val="24"/>
        </w:rPr>
        <w:t>In order to inform this learning log, I have adhered to the reflective model of Schon that concentrates on reflection-in-action and reflection-on-action. This method assisted me to review the situations as they occurred during the service and review them later on to see how theory of Food and Beverage Operations was practicalized (</w:t>
      </w:r>
      <w:proofErr w:type="spellStart"/>
      <w:r w:rsidRPr="00CF5C9A">
        <w:rPr>
          <w:rFonts w:ascii="Times New Roman" w:eastAsia="Times New Roman" w:hAnsi="Times New Roman" w:cs="Times New Roman"/>
          <w:sz w:val="24"/>
          <w:szCs w:val="24"/>
        </w:rPr>
        <w:t>Awuchi</w:t>
      </w:r>
      <w:proofErr w:type="spellEnd"/>
      <w:r w:rsidRPr="00CF5C9A">
        <w:rPr>
          <w:rFonts w:ascii="Times New Roman" w:eastAsia="Times New Roman" w:hAnsi="Times New Roman" w:cs="Times New Roman"/>
          <w:sz w:val="24"/>
          <w:szCs w:val="24"/>
        </w:rPr>
        <w:t>, 2023). This reflective approach helped me to contrast what I studied at Level 4 with the actual functioning conditions in Village Hotel and realise how my mind is now different with experience.</w:t>
      </w:r>
    </w:p>
    <w:p w14:paraId="256F0DCC" w14:textId="77777777" w:rsidR="00FC2048" w:rsidRPr="00CF5C9A" w:rsidRDefault="00E506F6" w:rsidP="00CF5C9A">
      <w:pPr>
        <w:pStyle w:val="Heading1"/>
      </w:pPr>
      <w:bookmarkStart w:id="3" w:name="_Toc214054536"/>
      <w:r w:rsidRPr="00CF5C9A">
        <w:t>Linking F&amp;B Theory to Practice at Village Hotel</w:t>
      </w:r>
      <w:bookmarkEnd w:id="3"/>
    </w:p>
    <w:p w14:paraId="30711E22" w14:textId="77777777" w:rsidR="00FC2048" w:rsidRPr="00CF5C9A" w:rsidRDefault="00E506F6">
      <w:pPr>
        <w:spacing w:after="200" w:line="360" w:lineRule="auto"/>
        <w:jc w:val="both"/>
        <w:rPr>
          <w:rFonts w:ascii="Times New Roman" w:eastAsia="Times New Roman" w:hAnsi="Times New Roman" w:cs="Times New Roman"/>
          <w:sz w:val="24"/>
          <w:szCs w:val="24"/>
        </w:rPr>
      </w:pPr>
      <w:r w:rsidRPr="00CF5C9A">
        <w:rPr>
          <w:rFonts w:ascii="Times New Roman" w:eastAsia="Times New Roman" w:hAnsi="Times New Roman" w:cs="Times New Roman"/>
          <w:sz w:val="24"/>
          <w:szCs w:val="24"/>
        </w:rPr>
        <w:t>My experience at the Village Pub &amp; Grill helped me see easily how the theoretical concepts of Food and Beverage Operations were implemented in the actual service delivery. The use of standard operating procedures (SOPs) was one of the greatest connections. Level 4 was on SOPs that were vital to consistency, productivity and guest satisfaction. I studied the way my supervisor, Freya Brookes-Hall reinforced these standards during service, and the way she did this is by briefing, assigning tables, and checking services. Activities like greeting customers, face orders, delivery of food, clearing of tables, among others had particular orders like those in academic courses (Al-Husain et al., 2024).</w:t>
      </w:r>
    </w:p>
    <w:p w14:paraId="7E9DBBB7" w14:textId="77777777" w:rsidR="00FC2048" w:rsidRPr="00CF5C9A" w:rsidRDefault="00E506F6">
      <w:pPr>
        <w:spacing w:after="200" w:line="360" w:lineRule="auto"/>
        <w:jc w:val="both"/>
        <w:rPr>
          <w:rFonts w:ascii="Times New Roman" w:eastAsia="Times New Roman" w:hAnsi="Times New Roman" w:cs="Times New Roman"/>
          <w:sz w:val="24"/>
          <w:szCs w:val="24"/>
        </w:rPr>
      </w:pPr>
      <w:r w:rsidRPr="00CF5C9A">
        <w:rPr>
          <w:rFonts w:ascii="Times New Roman" w:eastAsia="Times New Roman" w:hAnsi="Times New Roman" w:cs="Times New Roman"/>
          <w:sz w:val="24"/>
          <w:szCs w:val="24"/>
        </w:rPr>
        <w:lastRenderedPageBreak/>
        <w:t>The models of service quality like SERVQUAL became applicable when I checked the expectations of the guests with the performance. As an illustration, reliability and responsiveness became essential in the peak times as the weekend breakfast when guests were sensitive to rapid seating and correct ordering. The theory enabled me to realize that the perceived service quality was influenced by a failure in communication, e.g. side orders being missed or delays created by the kitchen (</w:t>
      </w:r>
      <w:proofErr w:type="spellStart"/>
      <w:r w:rsidRPr="00CF5C9A">
        <w:rPr>
          <w:rFonts w:ascii="Times New Roman" w:eastAsia="Times New Roman" w:hAnsi="Times New Roman" w:cs="Times New Roman"/>
          <w:sz w:val="24"/>
          <w:szCs w:val="24"/>
        </w:rPr>
        <w:t>Baikadamova</w:t>
      </w:r>
      <w:proofErr w:type="spellEnd"/>
      <w:r w:rsidRPr="00CF5C9A">
        <w:rPr>
          <w:rFonts w:ascii="Times New Roman" w:eastAsia="Times New Roman" w:hAnsi="Times New Roman" w:cs="Times New Roman"/>
          <w:sz w:val="24"/>
          <w:szCs w:val="24"/>
        </w:rPr>
        <w:t xml:space="preserve"> et al., 2024). I observed as well the way in which theories of labour management and staffing efficiency were practiced. </w:t>
      </w:r>
      <w:r w:rsidR="000D01D4" w:rsidRPr="000D01D4">
        <w:rPr>
          <w:rFonts w:ascii="Times New Roman" w:eastAsia="Times New Roman" w:hAnsi="Times New Roman" w:cs="Times New Roman"/>
          <w:sz w:val="24"/>
          <w:szCs w:val="24"/>
        </w:rPr>
        <w:t>Books of hotel management refer to food and beverage departments as a complicated working environment that needs good coordination of front and back of house, orderly supervision, and compliance with standard practices (Rutherford and O’Fallon, 2007).</w:t>
      </w:r>
    </w:p>
    <w:p w14:paraId="0437529F" w14:textId="77777777" w:rsidR="00FC2048" w:rsidRPr="00CF5C9A" w:rsidRDefault="00E506F6" w:rsidP="00CF5C9A">
      <w:pPr>
        <w:pStyle w:val="Heading1"/>
      </w:pPr>
      <w:bookmarkStart w:id="4" w:name="_Toc214054537"/>
      <w:r w:rsidRPr="00CF5C9A">
        <w:t>Operational Efficiency and Technology</w:t>
      </w:r>
      <w:bookmarkEnd w:id="4"/>
    </w:p>
    <w:p w14:paraId="59694A0B" w14:textId="77777777" w:rsidR="00FC2048" w:rsidRPr="00CF5C9A" w:rsidRDefault="00E506F6">
      <w:pPr>
        <w:spacing w:after="200" w:line="360" w:lineRule="auto"/>
        <w:jc w:val="both"/>
        <w:rPr>
          <w:rFonts w:ascii="Times New Roman" w:eastAsia="Times New Roman" w:hAnsi="Times New Roman" w:cs="Times New Roman"/>
          <w:sz w:val="24"/>
          <w:szCs w:val="24"/>
        </w:rPr>
      </w:pPr>
      <w:r w:rsidRPr="00CF5C9A">
        <w:rPr>
          <w:rFonts w:ascii="Times New Roman" w:eastAsia="Times New Roman" w:hAnsi="Times New Roman" w:cs="Times New Roman"/>
          <w:sz w:val="24"/>
          <w:szCs w:val="24"/>
        </w:rPr>
        <w:t>Technology plays a significant role in enhancing efficiency in contemporary F&amp;B operations. The significance of this can be witnessed during my time of placement, which is the operational systems of Village Hotel. EPOS tablets made the process of ordering easier and error-free and enabled the servers to transmit the orders to the kitchen in real time (Tomaszewska et al., 2021). This validated the suggestion that online ordering enhances workflow speed and minimizes the front-back of house miscommunication (Village Hotels Group, 2024).</w:t>
      </w:r>
    </w:p>
    <w:p w14:paraId="374A6F40" w14:textId="77777777" w:rsidR="00FC2048" w:rsidRPr="00CF5C9A" w:rsidRDefault="00E506F6">
      <w:pPr>
        <w:spacing w:after="200" w:line="360" w:lineRule="auto"/>
        <w:jc w:val="both"/>
        <w:rPr>
          <w:rFonts w:ascii="Times New Roman" w:eastAsia="Times New Roman" w:hAnsi="Times New Roman" w:cs="Times New Roman"/>
          <w:sz w:val="24"/>
          <w:szCs w:val="24"/>
        </w:rPr>
      </w:pPr>
      <w:r w:rsidRPr="00CF5C9A">
        <w:rPr>
          <w:rFonts w:ascii="Times New Roman" w:eastAsia="Times New Roman" w:hAnsi="Times New Roman" w:cs="Times New Roman"/>
          <w:sz w:val="24"/>
          <w:szCs w:val="24"/>
        </w:rPr>
        <w:t xml:space="preserve">Operational theory was also exhibited in payment technology. Contactless and embedded POS allowed quicker turns and an easier check-in of guests. This was compared with academic learning, and I realised the contribution of technology towards convenience to guests and management of revenue through minimisation of delays and maximisation of table turnover. </w:t>
      </w:r>
    </w:p>
    <w:p w14:paraId="3D9AA944" w14:textId="77777777" w:rsidR="00FC2048" w:rsidRPr="00CF5C9A" w:rsidRDefault="00E506F6" w:rsidP="00CF5C9A">
      <w:pPr>
        <w:pStyle w:val="Heading1"/>
      </w:pPr>
      <w:bookmarkStart w:id="5" w:name="_Toc214054538"/>
      <w:r w:rsidRPr="00CF5C9A">
        <w:t>Food Safety, HACCP, and Compliance</w:t>
      </w:r>
      <w:bookmarkEnd w:id="5"/>
    </w:p>
    <w:p w14:paraId="715C6653" w14:textId="77777777" w:rsidR="00FC2048" w:rsidRPr="00CF5C9A" w:rsidRDefault="00E506F6">
      <w:pPr>
        <w:spacing w:after="200" w:line="360" w:lineRule="auto"/>
        <w:jc w:val="both"/>
        <w:rPr>
          <w:rFonts w:ascii="Times New Roman" w:eastAsia="Times New Roman" w:hAnsi="Times New Roman" w:cs="Times New Roman"/>
          <w:sz w:val="24"/>
          <w:szCs w:val="24"/>
        </w:rPr>
      </w:pPr>
      <w:r w:rsidRPr="00CF5C9A">
        <w:rPr>
          <w:rFonts w:ascii="Times New Roman" w:eastAsia="Times New Roman" w:hAnsi="Times New Roman" w:cs="Times New Roman"/>
          <w:sz w:val="24"/>
          <w:szCs w:val="24"/>
        </w:rPr>
        <w:t xml:space="preserve">The evident one was food safety theory with HACCP being the most predominant in the operations of the Village Hotel. </w:t>
      </w:r>
      <w:r w:rsidR="00B54048" w:rsidRPr="00B54048">
        <w:rPr>
          <w:rFonts w:ascii="Times New Roman" w:eastAsia="Times New Roman" w:hAnsi="Times New Roman" w:cs="Times New Roman"/>
          <w:sz w:val="24"/>
          <w:szCs w:val="24"/>
        </w:rPr>
        <w:t xml:space="preserve">The success of food and beverage service performance depends on well-planned service procedures, sequence of operations, and systematic provision of services, and these are emphasized on literature of service operations management (Johnston, Clark and </w:t>
      </w:r>
      <w:proofErr w:type="spellStart"/>
      <w:r w:rsidR="00B54048" w:rsidRPr="00B54048">
        <w:rPr>
          <w:rFonts w:ascii="Times New Roman" w:eastAsia="Times New Roman" w:hAnsi="Times New Roman" w:cs="Times New Roman"/>
          <w:sz w:val="24"/>
          <w:szCs w:val="24"/>
        </w:rPr>
        <w:t>Shulver</w:t>
      </w:r>
      <w:proofErr w:type="spellEnd"/>
      <w:r w:rsidR="00B54048" w:rsidRPr="00B54048">
        <w:rPr>
          <w:rFonts w:ascii="Times New Roman" w:eastAsia="Times New Roman" w:hAnsi="Times New Roman" w:cs="Times New Roman"/>
          <w:sz w:val="24"/>
          <w:szCs w:val="24"/>
        </w:rPr>
        <w:t>, 2012).</w:t>
      </w:r>
    </w:p>
    <w:p w14:paraId="00CE6914" w14:textId="77777777" w:rsidR="00FC2048" w:rsidRPr="00CF5C9A" w:rsidRDefault="00E506F6">
      <w:pPr>
        <w:spacing w:after="200" w:line="360" w:lineRule="auto"/>
        <w:jc w:val="both"/>
        <w:rPr>
          <w:rFonts w:ascii="Times New Roman" w:eastAsia="Times New Roman" w:hAnsi="Times New Roman" w:cs="Times New Roman"/>
          <w:sz w:val="24"/>
          <w:szCs w:val="24"/>
        </w:rPr>
      </w:pPr>
      <w:r w:rsidRPr="00CF5C9A">
        <w:rPr>
          <w:rFonts w:ascii="Times New Roman" w:eastAsia="Times New Roman" w:hAnsi="Times New Roman" w:cs="Times New Roman"/>
          <w:sz w:val="24"/>
          <w:szCs w:val="24"/>
        </w:rPr>
        <w:lastRenderedPageBreak/>
        <w:t xml:space="preserve">In the course of breakfast service, such as hot holding equipment could be regulated periodically to maintain minimum standards of compliance with temperature. Another significant aspect of theory and practice convergence was allergen awareness. Freya pointed out the necessity to check the allergens on each order, particularly when it comes to a more dairy, nut-based, or gluten-heavy dish. This conformed to the food safety literature which emphasized that miscommunication on allergen is a significant threat in the hospitality industry (Abdullah, Sufi and Kumar, 2023). HACCP was also used in cleaning routines. </w:t>
      </w:r>
    </w:p>
    <w:p w14:paraId="09A1DF8A" w14:textId="77777777" w:rsidR="00FC2048" w:rsidRPr="00CF5C9A" w:rsidRDefault="00E506F6" w:rsidP="00CF5C9A">
      <w:pPr>
        <w:pStyle w:val="Heading1"/>
      </w:pPr>
      <w:bookmarkStart w:id="6" w:name="_Toc214054539"/>
      <w:r w:rsidRPr="00CF5C9A">
        <w:t>Sustainability in F&amp;B Operations</w:t>
      </w:r>
      <w:bookmarkEnd w:id="6"/>
    </w:p>
    <w:p w14:paraId="22095840" w14:textId="77777777" w:rsidR="00FC2048" w:rsidRPr="00CF5C9A" w:rsidRDefault="00E506F6">
      <w:pPr>
        <w:spacing w:after="200" w:line="360" w:lineRule="auto"/>
        <w:jc w:val="both"/>
        <w:rPr>
          <w:rFonts w:ascii="Times New Roman" w:eastAsia="Times New Roman" w:hAnsi="Times New Roman" w:cs="Times New Roman"/>
          <w:sz w:val="24"/>
          <w:szCs w:val="24"/>
        </w:rPr>
      </w:pPr>
      <w:r w:rsidRPr="00CF5C9A">
        <w:rPr>
          <w:rFonts w:ascii="Times New Roman" w:eastAsia="Times New Roman" w:hAnsi="Times New Roman" w:cs="Times New Roman"/>
          <w:sz w:val="24"/>
          <w:szCs w:val="24"/>
        </w:rPr>
        <w:t>In spite of the fact that my selected module was Food and Beverage Operations, sustainability could be seen in the department and was closely related to operational effectiveness. The waste minimization strategies that have been introduced at the Village Hotel include portion control in the breakfast area, centralization of bulk products such as juice and cereals and educating the guest not to waste foods that are not needed (Village Hotels Group, 2024).</w:t>
      </w:r>
    </w:p>
    <w:p w14:paraId="5B8B472F" w14:textId="77777777" w:rsidR="00FC2048" w:rsidRPr="00CF5C9A" w:rsidRDefault="00E506F6">
      <w:pPr>
        <w:spacing w:after="200" w:line="360" w:lineRule="auto"/>
        <w:jc w:val="both"/>
        <w:rPr>
          <w:rFonts w:ascii="Times New Roman" w:eastAsia="Times New Roman" w:hAnsi="Times New Roman" w:cs="Times New Roman"/>
          <w:sz w:val="24"/>
          <w:szCs w:val="24"/>
        </w:rPr>
      </w:pPr>
      <w:r w:rsidRPr="00CF5C9A">
        <w:rPr>
          <w:rFonts w:ascii="Times New Roman" w:eastAsia="Times New Roman" w:hAnsi="Times New Roman" w:cs="Times New Roman"/>
          <w:sz w:val="24"/>
          <w:szCs w:val="24"/>
        </w:rPr>
        <w:t xml:space="preserve">Systems of glass, cardboard and plastic recycling were employed regularly and the team was advised to reduce the use of single-use products as much as possible. Such practices show the trend in the industry towards sustainable hospitality and are associated with scholarly concepts of corporate social responsibility. Nevertheless, I also observed some areas of improvement. </w:t>
      </w:r>
      <w:r w:rsidR="00761F1F" w:rsidRPr="00761F1F">
        <w:rPr>
          <w:rFonts w:ascii="Times New Roman" w:eastAsia="Times New Roman" w:hAnsi="Times New Roman" w:cs="Times New Roman"/>
          <w:sz w:val="24"/>
          <w:szCs w:val="24"/>
        </w:rPr>
        <w:t>Work-based learning is fundamental in building professional competence and structured placements are generally known to be instrumental in bridging the gap between the theoretical and operational practice (Anon, 2010).</w:t>
      </w:r>
    </w:p>
    <w:p w14:paraId="0936B38D" w14:textId="77777777" w:rsidR="00FC2048" w:rsidRPr="00CF5C9A" w:rsidRDefault="00E506F6" w:rsidP="00CF5C9A">
      <w:pPr>
        <w:pStyle w:val="Heading1"/>
      </w:pPr>
      <w:bookmarkStart w:id="7" w:name="_Toc214054540"/>
      <w:r w:rsidRPr="00CF5C9A">
        <w:t>Improvements and Shortfalls</w:t>
      </w:r>
      <w:bookmarkEnd w:id="7"/>
    </w:p>
    <w:p w14:paraId="1292DF5F" w14:textId="77777777" w:rsidR="00FC2048" w:rsidRPr="00CF5C9A" w:rsidRDefault="00E506F6">
      <w:pPr>
        <w:spacing w:after="200" w:line="360" w:lineRule="auto"/>
        <w:jc w:val="both"/>
        <w:rPr>
          <w:rFonts w:ascii="Times New Roman" w:eastAsia="Times New Roman" w:hAnsi="Times New Roman" w:cs="Times New Roman"/>
          <w:sz w:val="24"/>
          <w:szCs w:val="24"/>
        </w:rPr>
      </w:pPr>
      <w:r w:rsidRPr="00CF5C9A">
        <w:rPr>
          <w:rFonts w:ascii="Times New Roman" w:eastAsia="Times New Roman" w:hAnsi="Times New Roman" w:cs="Times New Roman"/>
          <w:sz w:val="24"/>
          <w:szCs w:val="24"/>
        </w:rPr>
        <w:t xml:space="preserve">The critical reflection revealed that there was a good fit between theory and practice in a few areas and a lack of fit in others. Lack of consistency in communication in peak periods was one of the shortfalls. The theory lays stress on coordinated teamwork and good communication between front and back of house activities, however, in reality, there were always delays that used to take place whenever the kitchen staff was too busy, or the servers were rushing up and down between service (Village Hotels Group, 2024). This at times led to delays in the stay of the guests. There were also staffing issues. The rotas were scheduled according to predictions, but unexpected unavailability </w:t>
      </w:r>
      <w:r w:rsidRPr="00CF5C9A">
        <w:rPr>
          <w:rFonts w:ascii="Times New Roman" w:eastAsia="Times New Roman" w:hAnsi="Times New Roman" w:cs="Times New Roman"/>
          <w:sz w:val="24"/>
          <w:szCs w:val="24"/>
        </w:rPr>
        <w:lastRenderedPageBreak/>
        <w:t xml:space="preserve">of staff influenced the quality of the service. This was associated with the theories of labour flexibility and contingency planning. </w:t>
      </w:r>
    </w:p>
    <w:p w14:paraId="27900D5D" w14:textId="77777777" w:rsidR="00FC2048" w:rsidRPr="00CF5C9A" w:rsidRDefault="00E506F6" w:rsidP="00CF5C9A">
      <w:pPr>
        <w:pStyle w:val="Heading1"/>
      </w:pPr>
      <w:bookmarkStart w:id="8" w:name="_Toc214054541"/>
      <w:r w:rsidRPr="00CF5C9A">
        <w:t>Personal Involvement and Skills Developed</w:t>
      </w:r>
      <w:bookmarkEnd w:id="8"/>
    </w:p>
    <w:p w14:paraId="5C5D780F" w14:textId="77777777" w:rsidR="00FC2048" w:rsidRPr="00CF5C9A" w:rsidRDefault="00E506F6">
      <w:pPr>
        <w:spacing w:after="200" w:line="360" w:lineRule="auto"/>
        <w:jc w:val="both"/>
        <w:rPr>
          <w:rFonts w:ascii="Times New Roman" w:eastAsia="Times New Roman" w:hAnsi="Times New Roman" w:cs="Times New Roman"/>
          <w:sz w:val="24"/>
          <w:szCs w:val="24"/>
        </w:rPr>
      </w:pPr>
      <w:r w:rsidRPr="00CF5C9A">
        <w:rPr>
          <w:rFonts w:ascii="Times New Roman" w:eastAsia="Times New Roman" w:hAnsi="Times New Roman" w:cs="Times New Roman"/>
          <w:sz w:val="24"/>
          <w:szCs w:val="24"/>
        </w:rPr>
        <w:t>Participation in the F&amp;B operation enhanced some of my skills and transformed my understanding of the industry. At Level 4, the topic was conceptual, but the experience of the Village Pub &amp; Grill demonstrated the physical, emotional, and interpersonal aspects of the F&amp;B service. I also obtained confidence in approaching guests, taking orders correctly and solving minor issues on my own.</w:t>
      </w:r>
    </w:p>
    <w:p w14:paraId="08D3B809" w14:textId="77777777" w:rsidR="00FC2048" w:rsidRPr="00CF5C9A" w:rsidRDefault="00E506F6">
      <w:pPr>
        <w:spacing w:after="200" w:line="360" w:lineRule="auto"/>
        <w:jc w:val="both"/>
        <w:rPr>
          <w:rFonts w:ascii="Times New Roman" w:eastAsia="Times New Roman" w:hAnsi="Times New Roman" w:cs="Times New Roman"/>
          <w:sz w:val="24"/>
          <w:szCs w:val="24"/>
        </w:rPr>
      </w:pPr>
      <w:r w:rsidRPr="00CF5C9A">
        <w:rPr>
          <w:rFonts w:ascii="Times New Roman" w:eastAsia="Times New Roman" w:hAnsi="Times New Roman" w:cs="Times New Roman"/>
          <w:sz w:val="24"/>
          <w:szCs w:val="24"/>
        </w:rPr>
        <w:t>Freya Brookes-Hall also contributed to my growth by providing feedback and showing me how to be an efficient service provider. I was taught to work the EPOS system, prioritise work and how to adapt fast during peak times. The practical experience enhanced my communication, team-work, and time-management skills, which are among the important concepts to be conscious of in the theory of Food and Beverage Operations.</w:t>
      </w:r>
    </w:p>
    <w:p w14:paraId="3D47E9EA" w14:textId="77777777" w:rsidR="00FC2048" w:rsidRPr="00CF5C9A" w:rsidRDefault="00E506F6" w:rsidP="00CF5C9A">
      <w:pPr>
        <w:pStyle w:val="Heading1"/>
      </w:pPr>
      <w:bookmarkStart w:id="9" w:name="_Toc214054542"/>
      <w:r w:rsidRPr="00CF5C9A">
        <w:t>Conclusion</w:t>
      </w:r>
      <w:bookmarkEnd w:id="9"/>
    </w:p>
    <w:p w14:paraId="0AE59C23" w14:textId="77777777" w:rsidR="00FC2048" w:rsidRPr="00CF5C9A" w:rsidRDefault="00E506F6">
      <w:pPr>
        <w:spacing w:after="200" w:line="360" w:lineRule="auto"/>
        <w:jc w:val="both"/>
        <w:rPr>
          <w:rFonts w:ascii="Times New Roman" w:eastAsia="Times New Roman" w:hAnsi="Times New Roman" w:cs="Times New Roman"/>
          <w:sz w:val="24"/>
          <w:szCs w:val="24"/>
        </w:rPr>
      </w:pPr>
      <w:r w:rsidRPr="00CF5C9A">
        <w:rPr>
          <w:rFonts w:ascii="Times New Roman" w:eastAsia="Times New Roman" w:hAnsi="Times New Roman" w:cs="Times New Roman"/>
          <w:sz w:val="24"/>
          <w:szCs w:val="24"/>
        </w:rPr>
        <w:t xml:space="preserve">My experience at the Food and Beverage department, Village Hotel has greatly enhanced my knowledge on the application of the operational theory in practice within the hospitality environment. Ideas of Food and Beverage Operations including service sequencing, workflow organisation, labour planning, and service quality management became much more significant when they were viewed in terms of active service. My collaboration with Freya Brookes-Hall was a valuable opportunity to observe how leadership and communication, as well as following the standard operating procedures, affect the guest experience and facilitate the daily functioning of the company. </w:t>
      </w:r>
    </w:p>
    <w:p w14:paraId="25A3B44C" w14:textId="77777777" w:rsidR="00FC2048" w:rsidRPr="00CF5C9A" w:rsidRDefault="00E506F6">
      <w:pPr>
        <w:spacing w:after="200" w:line="360" w:lineRule="auto"/>
        <w:jc w:val="both"/>
        <w:rPr>
          <w:rFonts w:ascii="Times New Roman" w:eastAsia="Times New Roman" w:hAnsi="Times New Roman" w:cs="Times New Roman"/>
          <w:b/>
          <w:bCs/>
          <w:sz w:val="24"/>
          <w:szCs w:val="24"/>
        </w:rPr>
      </w:pPr>
      <w:r w:rsidRPr="00CF5C9A">
        <w:br w:type="page"/>
      </w:r>
    </w:p>
    <w:p w14:paraId="14488953" w14:textId="77777777" w:rsidR="00FC2048" w:rsidRPr="00CF5C9A" w:rsidRDefault="00E506F6" w:rsidP="00CF5C9A">
      <w:pPr>
        <w:pStyle w:val="Heading1"/>
      </w:pPr>
      <w:bookmarkStart w:id="10" w:name="_Toc214054543"/>
      <w:r w:rsidRPr="00CF5C9A">
        <w:lastRenderedPageBreak/>
        <w:t>References</w:t>
      </w:r>
      <w:bookmarkEnd w:id="10"/>
    </w:p>
    <w:p w14:paraId="3DC8F418" w14:textId="77777777" w:rsidR="00536963" w:rsidRDefault="00536963">
      <w:pPr>
        <w:spacing w:after="200" w:line="360" w:lineRule="auto"/>
        <w:jc w:val="both"/>
        <w:rPr>
          <w:rFonts w:ascii="Times New Roman" w:eastAsia="Times New Roman" w:hAnsi="Times New Roman" w:cs="Times New Roman"/>
          <w:sz w:val="24"/>
          <w:szCs w:val="24"/>
        </w:rPr>
      </w:pPr>
      <w:r w:rsidRPr="0024584C">
        <w:rPr>
          <w:rFonts w:ascii="Times New Roman" w:eastAsia="Times New Roman" w:hAnsi="Times New Roman" w:cs="Times New Roman"/>
          <w:sz w:val="24"/>
          <w:szCs w:val="24"/>
        </w:rPr>
        <w:t>‘Anon (2010) A Good Practice Guide for Placement and Other Work-based Learning Opportunities in Higher Education – Good Practice for Placements Guides – Volume 2. 52 (4). doi:10.1108/et.2010.00452dab.013.</w:t>
      </w:r>
    </w:p>
    <w:p w14:paraId="6149065F" w14:textId="77777777" w:rsidR="00536963" w:rsidRPr="00CF5C9A" w:rsidRDefault="00536963">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jc w:val="both"/>
        <w:rPr>
          <w:rFonts w:ascii="Times New Roman" w:eastAsia="Times New Roman" w:hAnsi="Times New Roman" w:cs="Times New Roman"/>
          <w:sz w:val="24"/>
          <w:szCs w:val="24"/>
        </w:rPr>
      </w:pPr>
      <w:r w:rsidRPr="00CF5C9A">
        <w:rPr>
          <w:rFonts w:ascii="Times New Roman" w:eastAsia="Times New Roman" w:hAnsi="Times New Roman" w:cs="Times New Roman"/>
          <w:sz w:val="24"/>
          <w:szCs w:val="24"/>
        </w:rPr>
        <w:t xml:space="preserve">Abdullah, O., Sufi, T. and Kumar, S. (2023). Impact of Food and Beverage Quality and Service Quality Towards Customer Satisfaction and Customer Retention, A Study of Five-Star Hotels. </w:t>
      </w:r>
      <w:r w:rsidRPr="00CF5C9A">
        <w:rPr>
          <w:rFonts w:ascii="Times New Roman" w:eastAsia="Times New Roman" w:hAnsi="Times New Roman" w:cs="Times New Roman"/>
          <w:i/>
          <w:iCs/>
          <w:sz w:val="24"/>
          <w:szCs w:val="24"/>
        </w:rPr>
        <w:t>International Journal of Professional Business Review</w:t>
      </w:r>
      <w:r w:rsidRPr="00CF5C9A">
        <w:rPr>
          <w:rFonts w:ascii="Times New Roman" w:eastAsia="Times New Roman" w:hAnsi="Times New Roman" w:cs="Times New Roman"/>
          <w:sz w:val="24"/>
          <w:szCs w:val="24"/>
        </w:rPr>
        <w:t xml:space="preserve">, [online] 8(5), </w:t>
      </w:r>
      <w:proofErr w:type="gramStart"/>
      <w:r w:rsidRPr="00CF5C9A">
        <w:rPr>
          <w:rFonts w:ascii="Times New Roman" w:eastAsia="Times New Roman" w:hAnsi="Times New Roman" w:cs="Times New Roman"/>
          <w:sz w:val="24"/>
          <w:szCs w:val="24"/>
        </w:rPr>
        <w:t>pp.e</w:t>
      </w:r>
      <w:proofErr w:type="gramEnd"/>
      <w:r w:rsidRPr="00CF5C9A">
        <w:rPr>
          <w:rFonts w:ascii="Times New Roman" w:eastAsia="Times New Roman" w:hAnsi="Times New Roman" w:cs="Times New Roman"/>
          <w:sz w:val="24"/>
          <w:szCs w:val="24"/>
        </w:rPr>
        <w:t xml:space="preserve">01994–e01994. </w:t>
      </w:r>
      <w:proofErr w:type="spellStart"/>
      <w:r w:rsidRPr="00CF5C9A">
        <w:rPr>
          <w:rFonts w:ascii="Times New Roman" w:eastAsia="Times New Roman" w:hAnsi="Times New Roman" w:cs="Times New Roman"/>
          <w:sz w:val="24"/>
          <w:szCs w:val="24"/>
        </w:rPr>
        <w:t>doi:https</w:t>
      </w:r>
      <w:proofErr w:type="spellEnd"/>
      <w:r w:rsidRPr="00CF5C9A">
        <w:rPr>
          <w:rFonts w:ascii="Times New Roman" w:eastAsia="Times New Roman" w:hAnsi="Times New Roman" w:cs="Times New Roman"/>
          <w:sz w:val="24"/>
          <w:szCs w:val="24"/>
        </w:rPr>
        <w:t>://doi.org/10.26668/</w:t>
      </w:r>
      <w:proofErr w:type="spellStart"/>
      <w:r w:rsidRPr="00CF5C9A">
        <w:rPr>
          <w:rFonts w:ascii="Times New Roman" w:eastAsia="Times New Roman" w:hAnsi="Times New Roman" w:cs="Times New Roman"/>
          <w:sz w:val="24"/>
          <w:szCs w:val="24"/>
        </w:rPr>
        <w:t>businessreview</w:t>
      </w:r>
      <w:proofErr w:type="spellEnd"/>
      <w:r w:rsidRPr="00CF5C9A">
        <w:rPr>
          <w:rFonts w:ascii="Times New Roman" w:eastAsia="Times New Roman" w:hAnsi="Times New Roman" w:cs="Times New Roman"/>
          <w:sz w:val="24"/>
          <w:szCs w:val="24"/>
        </w:rPr>
        <w:t>/2023.v8i5.1994.</w:t>
      </w:r>
    </w:p>
    <w:p w14:paraId="4986598E" w14:textId="77777777" w:rsidR="00536963" w:rsidRPr="00CF5C9A" w:rsidRDefault="00536963">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jc w:val="both"/>
        <w:rPr>
          <w:rFonts w:ascii="Times New Roman" w:eastAsia="Times New Roman" w:hAnsi="Times New Roman" w:cs="Times New Roman"/>
          <w:sz w:val="24"/>
          <w:szCs w:val="24"/>
        </w:rPr>
      </w:pPr>
      <w:r w:rsidRPr="00CF5C9A">
        <w:rPr>
          <w:rFonts w:ascii="Times New Roman" w:eastAsia="Times New Roman" w:hAnsi="Times New Roman" w:cs="Times New Roman"/>
          <w:sz w:val="24"/>
          <w:szCs w:val="24"/>
        </w:rPr>
        <w:t xml:space="preserve">Al-Husain, R.A., </w:t>
      </w:r>
      <w:proofErr w:type="spellStart"/>
      <w:r w:rsidRPr="00CF5C9A">
        <w:rPr>
          <w:rFonts w:ascii="Times New Roman" w:eastAsia="Times New Roman" w:hAnsi="Times New Roman" w:cs="Times New Roman"/>
          <w:sz w:val="24"/>
          <w:szCs w:val="24"/>
        </w:rPr>
        <w:t>Elshaer</w:t>
      </w:r>
      <w:proofErr w:type="spellEnd"/>
      <w:r w:rsidRPr="00CF5C9A">
        <w:rPr>
          <w:rFonts w:ascii="Times New Roman" w:eastAsia="Times New Roman" w:hAnsi="Times New Roman" w:cs="Times New Roman"/>
          <w:sz w:val="24"/>
          <w:szCs w:val="24"/>
        </w:rPr>
        <w:t xml:space="preserve">, A.M., </w:t>
      </w:r>
      <w:proofErr w:type="spellStart"/>
      <w:r w:rsidRPr="00CF5C9A">
        <w:rPr>
          <w:rFonts w:ascii="Times New Roman" w:eastAsia="Times New Roman" w:hAnsi="Times New Roman" w:cs="Times New Roman"/>
          <w:sz w:val="24"/>
          <w:szCs w:val="24"/>
        </w:rPr>
        <w:t>Alzuman</w:t>
      </w:r>
      <w:proofErr w:type="spellEnd"/>
      <w:r w:rsidRPr="00CF5C9A">
        <w:rPr>
          <w:rFonts w:ascii="Times New Roman" w:eastAsia="Times New Roman" w:hAnsi="Times New Roman" w:cs="Times New Roman"/>
          <w:sz w:val="24"/>
          <w:szCs w:val="24"/>
        </w:rPr>
        <w:t xml:space="preserve">, A., </w:t>
      </w:r>
      <w:proofErr w:type="spellStart"/>
      <w:r w:rsidRPr="00CF5C9A">
        <w:rPr>
          <w:rFonts w:ascii="Times New Roman" w:eastAsia="Times New Roman" w:hAnsi="Times New Roman" w:cs="Times New Roman"/>
          <w:sz w:val="24"/>
          <w:szCs w:val="24"/>
        </w:rPr>
        <w:t>Albadry</w:t>
      </w:r>
      <w:proofErr w:type="spellEnd"/>
      <w:r w:rsidRPr="00CF5C9A">
        <w:rPr>
          <w:rFonts w:ascii="Times New Roman" w:eastAsia="Times New Roman" w:hAnsi="Times New Roman" w:cs="Times New Roman"/>
          <w:sz w:val="24"/>
          <w:szCs w:val="24"/>
        </w:rPr>
        <w:t xml:space="preserve">, O.M., </w:t>
      </w:r>
      <w:proofErr w:type="spellStart"/>
      <w:r w:rsidRPr="00CF5C9A">
        <w:rPr>
          <w:rFonts w:ascii="Times New Roman" w:eastAsia="Times New Roman" w:hAnsi="Times New Roman" w:cs="Times New Roman"/>
          <w:sz w:val="24"/>
          <w:szCs w:val="24"/>
        </w:rPr>
        <w:t>Sheikhelsouk</w:t>
      </w:r>
      <w:proofErr w:type="spellEnd"/>
      <w:r w:rsidRPr="00CF5C9A">
        <w:rPr>
          <w:rFonts w:ascii="Times New Roman" w:eastAsia="Times New Roman" w:hAnsi="Times New Roman" w:cs="Times New Roman"/>
          <w:sz w:val="24"/>
          <w:szCs w:val="24"/>
        </w:rPr>
        <w:t xml:space="preserve">, S., </w:t>
      </w:r>
      <w:proofErr w:type="spellStart"/>
      <w:r w:rsidRPr="00CF5C9A">
        <w:rPr>
          <w:rFonts w:ascii="Times New Roman" w:eastAsia="Times New Roman" w:hAnsi="Times New Roman" w:cs="Times New Roman"/>
          <w:sz w:val="24"/>
          <w:szCs w:val="24"/>
        </w:rPr>
        <w:t>Monawer</w:t>
      </w:r>
      <w:proofErr w:type="spellEnd"/>
      <w:r w:rsidRPr="00CF5C9A">
        <w:rPr>
          <w:rFonts w:ascii="Times New Roman" w:eastAsia="Times New Roman" w:hAnsi="Times New Roman" w:cs="Times New Roman"/>
          <w:sz w:val="24"/>
          <w:szCs w:val="24"/>
        </w:rPr>
        <w:t xml:space="preserve">, N.S.A. and </w:t>
      </w:r>
      <w:proofErr w:type="spellStart"/>
      <w:r w:rsidRPr="00CF5C9A">
        <w:rPr>
          <w:rFonts w:ascii="Times New Roman" w:eastAsia="Times New Roman" w:hAnsi="Times New Roman" w:cs="Times New Roman"/>
          <w:sz w:val="24"/>
          <w:szCs w:val="24"/>
        </w:rPr>
        <w:t>Alsetoohy</w:t>
      </w:r>
      <w:proofErr w:type="spellEnd"/>
      <w:r w:rsidRPr="00CF5C9A">
        <w:rPr>
          <w:rFonts w:ascii="Times New Roman" w:eastAsia="Times New Roman" w:hAnsi="Times New Roman" w:cs="Times New Roman"/>
          <w:sz w:val="24"/>
          <w:szCs w:val="24"/>
        </w:rPr>
        <w:t xml:space="preserve">, O. (2024). Toward Sustainable Performance in the Hotel Food Supply Chain: Influences of Quality Management Practices and Digital Integration. </w:t>
      </w:r>
      <w:r w:rsidRPr="00CF5C9A">
        <w:rPr>
          <w:rFonts w:ascii="Times New Roman" w:eastAsia="Times New Roman" w:hAnsi="Times New Roman" w:cs="Times New Roman"/>
          <w:i/>
          <w:iCs/>
          <w:sz w:val="24"/>
          <w:szCs w:val="24"/>
        </w:rPr>
        <w:t>Administrative Sciences</w:t>
      </w:r>
      <w:r w:rsidRPr="00CF5C9A">
        <w:rPr>
          <w:rFonts w:ascii="Times New Roman" w:eastAsia="Times New Roman" w:hAnsi="Times New Roman" w:cs="Times New Roman"/>
          <w:sz w:val="24"/>
          <w:szCs w:val="24"/>
        </w:rPr>
        <w:t xml:space="preserve">, [online] 14(12), p.314. </w:t>
      </w:r>
      <w:proofErr w:type="spellStart"/>
      <w:r w:rsidRPr="00CF5C9A">
        <w:rPr>
          <w:rFonts w:ascii="Times New Roman" w:eastAsia="Times New Roman" w:hAnsi="Times New Roman" w:cs="Times New Roman"/>
          <w:sz w:val="24"/>
          <w:szCs w:val="24"/>
        </w:rPr>
        <w:t>doi:https</w:t>
      </w:r>
      <w:proofErr w:type="spellEnd"/>
      <w:r w:rsidRPr="00CF5C9A">
        <w:rPr>
          <w:rFonts w:ascii="Times New Roman" w:eastAsia="Times New Roman" w:hAnsi="Times New Roman" w:cs="Times New Roman"/>
          <w:sz w:val="24"/>
          <w:szCs w:val="24"/>
        </w:rPr>
        <w:t>://doi.org/10.3390/admsci14120314.</w:t>
      </w:r>
    </w:p>
    <w:p w14:paraId="42267DC5" w14:textId="77777777" w:rsidR="00536963" w:rsidRPr="00CF5C9A" w:rsidRDefault="00536963">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jc w:val="both"/>
        <w:rPr>
          <w:rFonts w:ascii="Times New Roman" w:eastAsia="Times New Roman" w:hAnsi="Times New Roman" w:cs="Times New Roman"/>
          <w:sz w:val="24"/>
          <w:szCs w:val="24"/>
        </w:rPr>
      </w:pPr>
      <w:proofErr w:type="spellStart"/>
      <w:r w:rsidRPr="00CF5C9A">
        <w:rPr>
          <w:rFonts w:ascii="Times New Roman" w:eastAsia="Times New Roman" w:hAnsi="Times New Roman" w:cs="Times New Roman"/>
          <w:sz w:val="24"/>
          <w:szCs w:val="24"/>
        </w:rPr>
        <w:t>Awuchi</w:t>
      </w:r>
      <w:proofErr w:type="spellEnd"/>
      <w:r w:rsidRPr="00CF5C9A">
        <w:rPr>
          <w:rFonts w:ascii="Times New Roman" w:eastAsia="Times New Roman" w:hAnsi="Times New Roman" w:cs="Times New Roman"/>
          <w:sz w:val="24"/>
          <w:szCs w:val="24"/>
        </w:rPr>
        <w:t xml:space="preserve">, C.G. (2023). HACCP, quality, and food safety management in food and agricultural systems. </w:t>
      </w:r>
      <w:r w:rsidRPr="00CF5C9A">
        <w:rPr>
          <w:rFonts w:ascii="Times New Roman" w:eastAsia="Times New Roman" w:hAnsi="Times New Roman" w:cs="Times New Roman"/>
          <w:i/>
          <w:iCs/>
          <w:sz w:val="24"/>
          <w:szCs w:val="24"/>
        </w:rPr>
        <w:t>Cogent Food &amp; Agriculture</w:t>
      </w:r>
      <w:r w:rsidRPr="00CF5C9A">
        <w:rPr>
          <w:rFonts w:ascii="Times New Roman" w:eastAsia="Times New Roman" w:hAnsi="Times New Roman" w:cs="Times New Roman"/>
          <w:sz w:val="24"/>
          <w:szCs w:val="24"/>
        </w:rPr>
        <w:t xml:space="preserve">, [online] 9(1), pp.1–29. </w:t>
      </w:r>
      <w:proofErr w:type="spellStart"/>
      <w:r w:rsidRPr="00CF5C9A">
        <w:rPr>
          <w:rFonts w:ascii="Times New Roman" w:eastAsia="Times New Roman" w:hAnsi="Times New Roman" w:cs="Times New Roman"/>
          <w:sz w:val="24"/>
          <w:szCs w:val="24"/>
        </w:rPr>
        <w:t>doi:https</w:t>
      </w:r>
      <w:proofErr w:type="spellEnd"/>
      <w:r w:rsidRPr="00CF5C9A">
        <w:rPr>
          <w:rFonts w:ascii="Times New Roman" w:eastAsia="Times New Roman" w:hAnsi="Times New Roman" w:cs="Times New Roman"/>
          <w:sz w:val="24"/>
          <w:szCs w:val="24"/>
        </w:rPr>
        <w:t>://doi.org/10.1080/23311932.2023.2176280.</w:t>
      </w:r>
    </w:p>
    <w:p w14:paraId="59B3B898" w14:textId="77777777" w:rsidR="00536963" w:rsidRPr="00CF5C9A" w:rsidRDefault="00536963">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jc w:val="both"/>
        <w:rPr>
          <w:rFonts w:ascii="Times New Roman" w:eastAsia="Times New Roman" w:hAnsi="Times New Roman" w:cs="Times New Roman"/>
          <w:sz w:val="24"/>
          <w:szCs w:val="24"/>
        </w:rPr>
      </w:pPr>
      <w:proofErr w:type="spellStart"/>
      <w:r w:rsidRPr="00CF5C9A">
        <w:rPr>
          <w:rFonts w:ascii="Times New Roman" w:eastAsia="Times New Roman" w:hAnsi="Times New Roman" w:cs="Times New Roman"/>
          <w:sz w:val="24"/>
          <w:szCs w:val="24"/>
        </w:rPr>
        <w:t>Baikadamova</w:t>
      </w:r>
      <w:proofErr w:type="spellEnd"/>
      <w:r w:rsidRPr="00CF5C9A">
        <w:rPr>
          <w:rFonts w:ascii="Times New Roman" w:eastAsia="Times New Roman" w:hAnsi="Times New Roman" w:cs="Times New Roman"/>
          <w:sz w:val="24"/>
          <w:szCs w:val="24"/>
        </w:rPr>
        <w:t xml:space="preserve">, A., </w:t>
      </w:r>
      <w:proofErr w:type="spellStart"/>
      <w:r w:rsidRPr="00CF5C9A">
        <w:rPr>
          <w:rFonts w:ascii="Times New Roman" w:eastAsia="Times New Roman" w:hAnsi="Times New Roman" w:cs="Times New Roman"/>
          <w:sz w:val="24"/>
          <w:szCs w:val="24"/>
        </w:rPr>
        <w:t>Yevlampiyeva</w:t>
      </w:r>
      <w:proofErr w:type="spellEnd"/>
      <w:r w:rsidRPr="00CF5C9A">
        <w:rPr>
          <w:rFonts w:ascii="Times New Roman" w:eastAsia="Times New Roman" w:hAnsi="Times New Roman" w:cs="Times New Roman"/>
          <w:sz w:val="24"/>
          <w:szCs w:val="24"/>
        </w:rPr>
        <w:t xml:space="preserve">, Y., Orynbekov, D., Idyryshev, B., </w:t>
      </w:r>
      <w:proofErr w:type="spellStart"/>
      <w:r w:rsidRPr="00CF5C9A">
        <w:rPr>
          <w:rFonts w:ascii="Times New Roman" w:eastAsia="Times New Roman" w:hAnsi="Times New Roman" w:cs="Times New Roman"/>
          <w:sz w:val="24"/>
          <w:szCs w:val="24"/>
        </w:rPr>
        <w:t>Igenbayev</w:t>
      </w:r>
      <w:proofErr w:type="spellEnd"/>
      <w:r w:rsidRPr="00CF5C9A">
        <w:rPr>
          <w:rFonts w:ascii="Times New Roman" w:eastAsia="Times New Roman" w:hAnsi="Times New Roman" w:cs="Times New Roman"/>
          <w:sz w:val="24"/>
          <w:szCs w:val="24"/>
        </w:rPr>
        <w:t xml:space="preserve">, A., Amirkhanov, S. and </w:t>
      </w:r>
      <w:proofErr w:type="spellStart"/>
      <w:r w:rsidRPr="00CF5C9A">
        <w:rPr>
          <w:rFonts w:ascii="Times New Roman" w:eastAsia="Times New Roman" w:hAnsi="Times New Roman" w:cs="Times New Roman"/>
          <w:sz w:val="24"/>
          <w:szCs w:val="24"/>
        </w:rPr>
        <w:t>Shayakhmetova</w:t>
      </w:r>
      <w:proofErr w:type="spellEnd"/>
      <w:r w:rsidRPr="00CF5C9A">
        <w:rPr>
          <w:rFonts w:ascii="Times New Roman" w:eastAsia="Times New Roman" w:hAnsi="Times New Roman" w:cs="Times New Roman"/>
          <w:sz w:val="24"/>
          <w:szCs w:val="24"/>
        </w:rPr>
        <w:t xml:space="preserve">, M. (2024). The effectiveness of implementing the HACCP system to ensure the quality of food products in regions with ecological problems. </w:t>
      </w:r>
      <w:r w:rsidRPr="00CF5C9A">
        <w:rPr>
          <w:rFonts w:ascii="Times New Roman" w:eastAsia="Times New Roman" w:hAnsi="Times New Roman" w:cs="Times New Roman"/>
          <w:i/>
          <w:iCs/>
          <w:sz w:val="24"/>
          <w:szCs w:val="24"/>
        </w:rPr>
        <w:t>Frontiers in Sustainable Food Systems</w:t>
      </w:r>
      <w:r w:rsidRPr="00CF5C9A">
        <w:rPr>
          <w:rFonts w:ascii="Times New Roman" w:eastAsia="Times New Roman" w:hAnsi="Times New Roman" w:cs="Times New Roman"/>
          <w:sz w:val="24"/>
          <w:szCs w:val="24"/>
        </w:rPr>
        <w:t xml:space="preserve">, 8. </w:t>
      </w:r>
      <w:proofErr w:type="spellStart"/>
      <w:r w:rsidRPr="00CF5C9A">
        <w:rPr>
          <w:rFonts w:ascii="Times New Roman" w:eastAsia="Times New Roman" w:hAnsi="Times New Roman" w:cs="Times New Roman"/>
          <w:sz w:val="24"/>
          <w:szCs w:val="24"/>
        </w:rPr>
        <w:t>doi:https</w:t>
      </w:r>
      <w:proofErr w:type="spellEnd"/>
      <w:r w:rsidRPr="00CF5C9A">
        <w:rPr>
          <w:rFonts w:ascii="Times New Roman" w:eastAsia="Times New Roman" w:hAnsi="Times New Roman" w:cs="Times New Roman"/>
          <w:sz w:val="24"/>
          <w:szCs w:val="24"/>
        </w:rPr>
        <w:t>://doi.org/10.3389/fsufs.2024.1441479.</w:t>
      </w:r>
    </w:p>
    <w:p w14:paraId="5EBD8ABD" w14:textId="77777777" w:rsidR="00536963" w:rsidRDefault="00536963">
      <w:pPr>
        <w:spacing w:after="200" w:line="360" w:lineRule="auto"/>
        <w:jc w:val="both"/>
        <w:rPr>
          <w:rFonts w:ascii="Times New Roman" w:eastAsia="Times New Roman" w:hAnsi="Times New Roman" w:cs="Times New Roman"/>
          <w:sz w:val="24"/>
          <w:szCs w:val="24"/>
        </w:rPr>
      </w:pPr>
      <w:r w:rsidRPr="000C41A9">
        <w:rPr>
          <w:rFonts w:ascii="Times New Roman" w:eastAsia="Times New Roman" w:hAnsi="Times New Roman" w:cs="Times New Roman"/>
          <w:sz w:val="24"/>
          <w:szCs w:val="24"/>
        </w:rPr>
        <w:t xml:space="preserve">Johnston, R., Clark, G. &amp; </w:t>
      </w:r>
      <w:proofErr w:type="spellStart"/>
      <w:r w:rsidRPr="000C41A9">
        <w:rPr>
          <w:rFonts w:ascii="Times New Roman" w:eastAsia="Times New Roman" w:hAnsi="Times New Roman" w:cs="Times New Roman"/>
          <w:sz w:val="24"/>
          <w:szCs w:val="24"/>
        </w:rPr>
        <w:t>Shulver</w:t>
      </w:r>
      <w:proofErr w:type="spellEnd"/>
      <w:r w:rsidRPr="000C41A9">
        <w:rPr>
          <w:rFonts w:ascii="Times New Roman" w:eastAsia="Times New Roman" w:hAnsi="Times New Roman" w:cs="Times New Roman"/>
          <w:sz w:val="24"/>
          <w:szCs w:val="24"/>
        </w:rPr>
        <w:t xml:space="preserve">, M. (2012) </w:t>
      </w:r>
      <w:r w:rsidRPr="000C41A9">
        <w:rPr>
          <w:rFonts w:ascii="Times New Roman" w:eastAsia="Times New Roman" w:hAnsi="Times New Roman" w:cs="Times New Roman"/>
          <w:i/>
          <w:sz w:val="24"/>
          <w:szCs w:val="24"/>
        </w:rPr>
        <w:t>Service Operations Management: Improving Service Delivery</w:t>
      </w:r>
      <w:r w:rsidRPr="000C41A9">
        <w:rPr>
          <w:rFonts w:ascii="Times New Roman" w:eastAsia="Times New Roman" w:hAnsi="Times New Roman" w:cs="Times New Roman"/>
          <w:sz w:val="24"/>
          <w:szCs w:val="24"/>
        </w:rPr>
        <w:t>. 5th Ed. London: Pearson</w:t>
      </w:r>
    </w:p>
    <w:p w14:paraId="2880679A" w14:textId="77777777" w:rsidR="00536963" w:rsidRPr="00CF5C9A" w:rsidRDefault="00536963">
      <w:pPr>
        <w:spacing w:after="200" w:line="360" w:lineRule="auto"/>
        <w:jc w:val="both"/>
        <w:rPr>
          <w:rFonts w:ascii="Times New Roman" w:eastAsia="Times New Roman" w:hAnsi="Times New Roman" w:cs="Times New Roman"/>
          <w:sz w:val="24"/>
          <w:szCs w:val="24"/>
        </w:rPr>
      </w:pPr>
      <w:r w:rsidRPr="001265E5">
        <w:rPr>
          <w:rFonts w:ascii="Times New Roman" w:eastAsia="Times New Roman" w:hAnsi="Times New Roman" w:cs="Times New Roman"/>
          <w:sz w:val="24"/>
          <w:szCs w:val="24"/>
        </w:rPr>
        <w:t xml:space="preserve">Rutherford, D, G &amp; O’Fallon, M J (eds.) (2007) </w:t>
      </w:r>
      <w:r w:rsidRPr="00491A21">
        <w:rPr>
          <w:rFonts w:ascii="Times New Roman" w:eastAsia="Times New Roman" w:hAnsi="Times New Roman" w:cs="Times New Roman"/>
          <w:i/>
          <w:sz w:val="24"/>
          <w:szCs w:val="24"/>
        </w:rPr>
        <w:t>Hotel management and operations</w:t>
      </w:r>
      <w:r w:rsidRPr="001265E5">
        <w:rPr>
          <w:rFonts w:ascii="Times New Roman" w:eastAsia="Times New Roman" w:hAnsi="Times New Roman" w:cs="Times New Roman"/>
          <w:sz w:val="24"/>
          <w:szCs w:val="24"/>
        </w:rPr>
        <w:t>. 4th ed. Hoboken, N.J, John Wiley.</w:t>
      </w:r>
      <w:r>
        <w:rPr>
          <w:rFonts w:ascii="Times New Roman" w:eastAsia="Times New Roman" w:hAnsi="Times New Roman" w:cs="Times New Roman"/>
          <w:sz w:val="24"/>
          <w:szCs w:val="24"/>
        </w:rPr>
        <w:tab/>
      </w:r>
    </w:p>
    <w:p w14:paraId="61134AD9" w14:textId="77777777" w:rsidR="00536963" w:rsidRPr="00CF5C9A" w:rsidRDefault="00536963">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jc w:val="both"/>
        <w:rPr>
          <w:rFonts w:ascii="Times New Roman" w:eastAsia="Times New Roman" w:hAnsi="Times New Roman" w:cs="Times New Roman"/>
          <w:sz w:val="24"/>
          <w:szCs w:val="24"/>
        </w:rPr>
      </w:pPr>
      <w:proofErr w:type="spellStart"/>
      <w:r w:rsidRPr="00CF5C9A">
        <w:rPr>
          <w:rFonts w:ascii="Times New Roman" w:eastAsia="Times New Roman" w:hAnsi="Times New Roman" w:cs="Times New Roman"/>
          <w:sz w:val="24"/>
          <w:szCs w:val="24"/>
        </w:rPr>
        <w:t>Tomaszewska</w:t>
      </w:r>
      <w:proofErr w:type="spellEnd"/>
      <w:r w:rsidRPr="00CF5C9A">
        <w:rPr>
          <w:rFonts w:ascii="Times New Roman" w:eastAsia="Times New Roman" w:hAnsi="Times New Roman" w:cs="Times New Roman"/>
          <w:sz w:val="24"/>
          <w:szCs w:val="24"/>
        </w:rPr>
        <w:t xml:space="preserve">, M., Bilska, B., </w:t>
      </w:r>
      <w:proofErr w:type="spellStart"/>
      <w:r w:rsidRPr="00CF5C9A">
        <w:rPr>
          <w:rFonts w:ascii="Times New Roman" w:eastAsia="Times New Roman" w:hAnsi="Times New Roman" w:cs="Times New Roman"/>
          <w:sz w:val="24"/>
          <w:szCs w:val="24"/>
        </w:rPr>
        <w:t>Tul-Krzyszczuk</w:t>
      </w:r>
      <w:proofErr w:type="spellEnd"/>
      <w:r w:rsidRPr="00CF5C9A">
        <w:rPr>
          <w:rFonts w:ascii="Times New Roman" w:eastAsia="Times New Roman" w:hAnsi="Times New Roman" w:cs="Times New Roman"/>
          <w:sz w:val="24"/>
          <w:szCs w:val="24"/>
        </w:rPr>
        <w:t xml:space="preserve">, A. and </w:t>
      </w:r>
      <w:proofErr w:type="spellStart"/>
      <w:r w:rsidRPr="00CF5C9A">
        <w:rPr>
          <w:rFonts w:ascii="Times New Roman" w:eastAsia="Times New Roman" w:hAnsi="Times New Roman" w:cs="Times New Roman"/>
          <w:sz w:val="24"/>
          <w:szCs w:val="24"/>
        </w:rPr>
        <w:t>Kołożyn-Krajewska</w:t>
      </w:r>
      <w:proofErr w:type="spellEnd"/>
      <w:r w:rsidRPr="00CF5C9A">
        <w:rPr>
          <w:rFonts w:ascii="Times New Roman" w:eastAsia="Times New Roman" w:hAnsi="Times New Roman" w:cs="Times New Roman"/>
          <w:sz w:val="24"/>
          <w:szCs w:val="24"/>
        </w:rPr>
        <w:t xml:space="preserve">, D. (2021). Estimation of the Scale of Food Waste in Hotel Food Services—A Case Study. </w:t>
      </w:r>
      <w:r w:rsidRPr="00CF5C9A">
        <w:rPr>
          <w:rFonts w:ascii="Times New Roman" w:eastAsia="Times New Roman" w:hAnsi="Times New Roman" w:cs="Times New Roman"/>
          <w:i/>
          <w:iCs/>
          <w:sz w:val="24"/>
          <w:szCs w:val="24"/>
        </w:rPr>
        <w:t>Sustainability</w:t>
      </w:r>
      <w:r w:rsidRPr="00CF5C9A">
        <w:rPr>
          <w:rFonts w:ascii="Times New Roman" w:eastAsia="Times New Roman" w:hAnsi="Times New Roman" w:cs="Times New Roman"/>
          <w:sz w:val="24"/>
          <w:szCs w:val="24"/>
        </w:rPr>
        <w:t xml:space="preserve">, [online] 13(1), p.421. </w:t>
      </w:r>
      <w:proofErr w:type="spellStart"/>
      <w:r w:rsidRPr="00CF5C9A">
        <w:rPr>
          <w:rFonts w:ascii="Times New Roman" w:eastAsia="Times New Roman" w:hAnsi="Times New Roman" w:cs="Times New Roman"/>
          <w:sz w:val="24"/>
          <w:szCs w:val="24"/>
        </w:rPr>
        <w:t>doi:https</w:t>
      </w:r>
      <w:proofErr w:type="spellEnd"/>
      <w:r w:rsidRPr="00CF5C9A">
        <w:rPr>
          <w:rFonts w:ascii="Times New Roman" w:eastAsia="Times New Roman" w:hAnsi="Times New Roman" w:cs="Times New Roman"/>
          <w:sz w:val="24"/>
          <w:szCs w:val="24"/>
        </w:rPr>
        <w:t>://doi.org/10.3390/su13010421.</w:t>
      </w:r>
    </w:p>
    <w:p w14:paraId="3C2B40BF" w14:textId="77777777" w:rsidR="00536963" w:rsidRPr="00CF5C9A" w:rsidRDefault="00536963">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jc w:val="both"/>
        <w:rPr>
          <w:rFonts w:ascii="Times New Roman" w:eastAsia="Times New Roman" w:hAnsi="Times New Roman" w:cs="Times New Roman"/>
          <w:sz w:val="24"/>
          <w:szCs w:val="24"/>
        </w:rPr>
      </w:pPr>
      <w:r w:rsidRPr="00CF5C9A">
        <w:rPr>
          <w:rFonts w:ascii="Times New Roman" w:eastAsia="Times New Roman" w:hAnsi="Times New Roman" w:cs="Times New Roman"/>
          <w:sz w:val="24"/>
          <w:szCs w:val="24"/>
        </w:rPr>
        <w:lastRenderedPageBreak/>
        <w:t xml:space="preserve">Village Hotels Group. (2024). </w:t>
      </w:r>
      <w:r w:rsidRPr="00CF5C9A">
        <w:rPr>
          <w:rFonts w:ascii="Times New Roman" w:eastAsia="Times New Roman" w:hAnsi="Times New Roman" w:cs="Times New Roman"/>
          <w:i/>
          <w:iCs/>
          <w:sz w:val="24"/>
          <w:szCs w:val="24"/>
        </w:rPr>
        <w:t xml:space="preserve">Careers | Jobs </w:t>
      </w:r>
      <w:proofErr w:type="gramStart"/>
      <w:r w:rsidRPr="00CF5C9A">
        <w:rPr>
          <w:rFonts w:ascii="Times New Roman" w:eastAsia="Times New Roman" w:hAnsi="Times New Roman" w:cs="Times New Roman"/>
          <w:i/>
          <w:iCs/>
          <w:sz w:val="24"/>
          <w:szCs w:val="24"/>
        </w:rPr>
        <w:t>At</w:t>
      </w:r>
      <w:proofErr w:type="gramEnd"/>
      <w:r w:rsidRPr="00CF5C9A">
        <w:rPr>
          <w:rFonts w:ascii="Times New Roman" w:eastAsia="Times New Roman" w:hAnsi="Times New Roman" w:cs="Times New Roman"/>
          <w:i/>
          <w:iCs/>
          <w:sz w:val="24"/>
          <w:szCs w:val="24"/>
        </w:rPr>
        <w:t xml:space="preserve"> Village Hotels</w:t>
      </w:r>
      <w:r w:rsidRPr="00CF5C9A">
        <w:rPr>
          <w:rFonts w:ascii="Times New Roman" w:eastAsia="Times New Roman" w:hAnsi="Times New Roman" w:cs="Times New Roman"/>
          <w:sz w:val="24"/>
          <w:szCs w:val="24"/>
        </w:rPr>
        <w:t>. [online] Available at: https://www.village-hotels.co.uk/careers.</w:t>
      </w:r>
    </w:p>
    <w:p w14:paraId="625FB806" w14:textId="77777777" w:rsidR="00FC2048" w:rsidRPr="00CF5C9A" w:rsidRDefault="00E506F6">
      <w:pPr>
        <w:spacing w:after="200" w:line="360" w:lineRule="auto"/>
        <w:jc w:val="both"/>
        <w:rPr>
          <w:rFonts w:ascii="Times New Roman" w:eastAsia="Times New Roman" w:hAnsi="Times New Roman" w:cs="Times New Roman"/>
          <w:b/>
          <w:bCs/>
          <w:sz w:val="24"/>
          <w:szCs w:val="24"/>
        </w:rPr>
      </w:pPr>
      <w:r w:rsidRPr="00CF5C9A">
        <w:br w:type="page"/>
      </w:r>
    </w:p>
    <w:p w14:paraId="0D23B9D1" w14:textId="77777777" w:rsidR="00FC2048" w:rsidRPr="00CF5C9A" w:rsidRDefault="00E506F6" w:rsidP="00542FA5">
      <w:pPr>
        <w:pStyle w:val="Heading1"/>
      </w:pPr>
      <w:bookmarkStart w:id="11" w:name="_Toc214054544"/>
      <w:r w:rsidRPr="00CF5C9A">
        <w:lastRenderedPageBreak/>
        <w:t>Appendix</w:t>
      </w:r>
      <w:bookmarkEnd w:id="11"/>
    </w:p>
    <w:p w14:paraId="2E9C2F2A" w14:textId="77777777" w:rsidR="00FC2048" w:rsidRPr="00CF5C9A" w:rsidRDefault="00E506F6" w:rsidP="009121A4">
      <w:pPr>
        <w:pStyle w:val="Heading2"/>
      </w:pPr>
      <w:bookmarkStart w:id="12" w:name="_Toc214054545"/>
      <w:r w:rsidRPr="00CF5C9A">
        <w:t>Appendix A – Learning Objectives</w:t>
      </w:r>
      <w:bookmarkEnd w:id="12"/>
    </w:p>
    <w:p w14:paraId="38CA267D" w14:textId="77777777" w:rsidR="00FC2048" w:rsidRPr="00CF5C9A" w:rsidRDefault="00E506F6">
      <w:pPr>
        <w:spacing w:after="200" w:line="360" w:lineRule="auto"/>
        <w:jc w:val="both"/>
        <w:rPr>
          <w:rFonts w:ascii="Times New Roman" w:eastAsia="Times New Roman" w:hAnsi="Times New Roman" w:cs="Times New Roman"/>
          <w:b/>
          <w:bCs/>
          <w:sz w:val="24"/>
          <w:szCs w:val="24"/>
        </w:rPr>
      </w:pPr>
      <w:r w:rsidRPr="00CF5C9A">
        <w:rPr>
          <w:rFonts w:ascii="Times New Roman" w:eastAsia="Times New Roman" w:hAnsi="Times New Roman" w:cs="Times New Roman"/>
          <w:b/>
          <w:bCs/>
          <w:sz w:val="24"/>
          <w:szCs w:val="24"/>
        </w:rPr>
        <w:t>Learning Objective 1: Master the ability to provide effective table service in the busiest times.</w:t>
      </w:r>
    </w:p>
    <w:p w14:paraId="3E336725" w14:textId="77777777" w:rsidR="00FC2048" w:rsidRPr="00CF5C9A" w:rsidRDefault="00E506F6">
      <w:pPr>
        <w:spacing w:after="200" w:line="360" w:lineRule="auto"/>
        <w:jc w:val="both"/>
        <w:rPr>
          <w:rFonts w:ascii="Times New Roman" w:eastAsia="Times New Roman" w:hAnsi="Times New Roman" w:cs="Times New Roman"/>
          <w:sz w:val="24"/>
          <w:szCs w:val="24"/>
        </w:rPr>
      </w:pPr>
      <w:r w:rsidRPr="00CF5C9A">
        <w:rPr>
          <w:rFonts w:ascii="Times New Roman" w:eastAsia="Times New Roman" w:hAnsi="Times New Roman" w:cs="Times New Roman"/>
          <w:sz w:val="24"/>
          <w:szCs w:val="24"/>
        </w:rPr>
        <w:t xml:space="preserve">I wanted to do better in my pace, sequencing, and accuracy during peak service periods especially breakfast and dinner shifts. This was met, since I was more assured at handling various tables, prioritising and communicating with the guests and coworkers. </w:t>
      </w:r>
    </w:p>
    <w:p w14:paraId="5508D932" w14:textId="77777777" w:rsidR="00FC2048" w:rsidRPr="00CF5C9A" w:rsidRDefault="00E506F6">
      <w:pPr>
        <w:spacing w:after="200" w:line="360" w:lineRule="auto"/>
        <w:jc w:val="both"/>
        <w:rPr>
          <w:rFonts w:ascii="Times New Roman" w:eastAsia="Times New Roman" w:hAnsi="Times New Roman" w:cs="Times New Roman"/>
          <w:b/>
          <w:bCs/>
          <w:sz w:val="24"/>
          <w:szCs w:val="24"/>
        </w:rPr>
      </w:pPr>
      <w:r w:rsidRPr="00CF5C9A">
        <w:rPr>
          <w:rFonts w:ascii="Times New Roman" w:eastAsia="Times New Roman" w:hAnsi="Times New Roman" w:cs="Times New Roman"/>
          <w:b/>
          <w:bCs/>
          <w:sz w:val="24"/>
          <w:szCs w:val="24"/>
        </w:rPr>
        <w:t>Learning Objective 2: Deepen the practical knowledge of HACCP, allergen procedures, and food safety checks</w:t>
      </w:r>
    </w:p>
    <w:p w14:paraId="4F813C70" w14:textId="77777777" w:rsidR="00FC2048" w:rsidRPr="00CF5C9A" w:rsidRDefault="00E506F6">
      <w:pPr>
        <w:spacing w:after="200" w:line="360" w:lineRule="auto"/>
        <w:jc w:val="both"/>
        <w:rPr>
          <w:rFonts w:ascii="Times New Roman" w:eastAsia="Times New Roman" w:hAnsi="Times New Roman" w:cs="Times New Roman"/>
          <w:sz w:val="24"/>
          <w:szCs w:val="24"/>
        </w:rPr>
      </w:pPr>
      <w:r w:rsidRPr="00CF5C9A">
        <w:rPr>
          <w:rFonts w:ascii="Times New Roman" w:eastAsia="Times New Roman" w:hAnsi="Times New Roman" w:cs="Times New Roman"/>
          <w:sz w:val="24"/>
          <w:szCs w:val="24"/>
        </w:rPr>
        <w:t xml:space="preserve">I had a desire to develop a better practical food safety routine awareness with regard to temperature checks, allergen communication, and cleaning standards. This goal was also realised. During the placement, I was involved in regular assistance with the logs of breakfast temperatures, allergy tests, and sanitisation procedures. </w:t>
      </w:r>
    </w:p>
    <w:p w14:paraId="2BF87665" w14:textId="77777777" w:rsidR="00FC2048" w:rsidRPr="00CF5C9A" w:rsidRDefault="00E506F6">
      <w:pPr>
        <w:spacing w:after="200" w:line="360" w:lineRule="auto"/>
        <w:jc w:val="both"/>
        <w:rPr>
          <w:rFonts w:ascii="Times New Roman" w:eastAsia="Times New Roman" w:hAnsi="Times New Roman" w:cs="Times New Roman"/>
          <w:b/>
          <w:bCs/>
          <w:sz w:val="24"/>
          <w:szCs w:val="24"/>
        </w:rPr>
      </w:pPr>
      <w:r w:rsidRPr="00CF5C9A">
        <w:rPr>
          <w:rFonts w:ascii="Times New Roman" w:eastAsia="Times New Roman" w:hAnsi="Times New Roman" w:cs="Times New Roman"/>
          <w:b/>
          <w:bCs/>
          <w:sz w:val="24"/>
          <w:szCs w:val="24"/>
        </w:rPr>
        <w:t>Learning Objective 3: Develop greater teamwork and communication skills in the F&amp;B department</w:t>
      </w:r>
    </w:p>
    <w:p w14:paraId="75E2D522" w14:textId="77777777" w:rsidR="00FC2048" w:rsidRDefault="00E506F6">
      <w:pPr>
        <w:spacing w:after="200" w:line="360" w:lineRule="auto"/>
        <w:jc w:val="both"/>
        <w:rPr>
          <w:rFonts w:ascii="Times New Roman" w:eastAsia="Times New Roman" w:hAnsi="Times New Roman" w:cs="Times New Roman"/>
          <w:sz w:val="24"/>
          <w:szCs w:val="24"/>
        </w:rPr>
      </w:pPr>
      <w:r w:rsidRPr="00CF5C9A">
        <w:rPr>
          <w:rFonts w:ascii="Times New Roman" w:eastAsia="Times New Roman" w:hAnsi="Times New Roman" w:cs="Times New Roman"/>
          <w:sz w:val="24"/>
          <w:szCs w:val="24"/>
        </w:rPr>
        <w:t xml:space="preserve">The other major objective was to be a good team member with clear and professional communication. In part, this was accomplished. I gained more teamwork and established positive working relations with supervisors and colleagues. I also got to know the importance of communication when doing high volume services, particularly when coordinating with the staff at the kitchen. </w:t>
      </w:r>
    </w:p>
    <w:p w14:paraId="1A176E64" w14:textId="77777777" w:rsidR="00330EAD" w:rsidRPr="009121A4" w:rsidRDefault="00330EAD" w:rsidP="009121A4">
      <w:pPr>
        <w:pStyle w:val="Heading2"/>
      </w:pPr>
      <w:bookmarkStart w:id="13" w:name="_Toc214054546"/>
      <w:r w:rsidRPr="009121A4">
        <w:rPr>
          <w:rStyle w:val="Strong"/>
          <w:b/>
          <w:bCs w:val="0"/>
        </w:rPr>
        <w:t>Appendix B – Reflection on Placement Learning Process</w:t>
      </w:r>
      <w:bookmarkEnd w:id="13"/>
    </w:p>
    <w:tbl>
      <w:tblPr>
        <w:tblStyle w:val="LightShading1"/>
        <w:tblW w:w="0" w:type="auto"/>
        <w:tblLook w:val="04A0" w:firstRow="1" w:lastRow="0" w:firstColumn="1" w:lastColumn="0" w:noHBand="0" w:noVBand="1"/>
      </w:tblPr>
      <w:tblGrid>
        <w:gridCol w:w="2101"/>
        <w:gridCol w:w="7259"/>
      </w:tblGrid>
      <w:tr w:rsidR="00330EAD" w:rsidRPr="00330EAD" w14:paraId="78C5B0F1" w14:textId="77777777" w:rsidTr="00330EA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FF2C1AE" w14:textId="77777777" w:rsidR="00330EAD" w:rsidRPr="00330EAD" w:rsidRDefault="00330EAD" w:rsidP="00330EAD">
            <w:pPr>
              <w:spacing w:line="360" w:lineRule="auto"/>
              <w:jc w:val="center"/>
              <w:rPr>
                <w:rFonts w:ascii="Times New Roman" w:hAnsi="Times New Roman" w:cs="Times New Roman"/>
                <w:sz w:val="24"/>
                <w:szCs w:val="24"/>
              </w:rPr>
            </w:pPr>
            <w:r w:rsidRPr="00330EAD">
              <w:rPr>
                <w:rStyle w:val="Strong"/>
                <w:rFonts w:ascii="Times New Roman" w:hAnsi="Times New Roman" w:cs="Times New Roman"/>
                <w:sz w:val="24"/>
              </w:rPr>
              <w:t>Aspect of the Placement Process</w:t>
            </w:r>
          </w:p>
        </w:tc>
        <w:tc>
          <w:tcPr>
            <w:tcW w:w="0" w:type="auto"/>
            <w:hideMark/>
          </w:tcPr>
          <w:p w14:paraId="6EFCF165" w14:textId="77777777" w:rsidR="00330EAD" w:rsidRPr="00330EAD" w:rsidRDefault="00330EAD" w:rsidP="00330EAD">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30EAD">
              <w:rPr>
                <w:rStyle w:val="Strong"/>
                <w:rFonts w:ascii="Times New Roman" w:hAnsi="Times New Roman" w:cs="Times New Roman"/>
                <w:sz w:val="24"/>
              </w:rPr>
              <w:t>Reflection on My Experience</w:t>
            </w:r>
          </w:p>
        </w:tc>
      </w:tr>
      <w:tr w:rsidR="00330EAD" w:rsidRPr="00330EAD" w14:paraId="75A93FAB" w14:textId="77777777" w:rsidTr="00330E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321F420" w14:textId="77777777" w:rsidR="00330EAD" w:rsidRPr="00330EAD" w:rsidRDefault="00330EAD" w:rsidP="00330EAD">
            <w:pPr>
              <w:spacing w:line="360" w:lineRule="auto"/>
              <w:rPr>
                <w:rFonts w:ascii="Times New Roman" w:hAnsi="Times New Roman" w:cs="Times New Roman"/>
                <w:sz w:val="24"/>
                <w:szCs w:val="24"/>
              </w:rPr>
            </w:pPr>
            <w:r w:rsidRPr="00330EAD">
              <w:rPr>
                <w:rStyle w:val="Strong"/>
                <w:rFonts w:ascii="Times New Roman" w:hAnsi="Times New Roman" w:cs="Times New Roman"/>
                <w:sz w:val="24"/>
              </w:rPr>
              <w:t>Starting the Placement</w:t>
            </w:r>
          </w:p>
        </w:tc>
        <w:tc>
          <w:tcPr>
            <w:tcW w:w="0" w:type="auto"/>
            <w:hideMark/>
          </w:tcPr>
          <w:p w14:paraId="589F6317" w14:textId="77777777" w:rsidR="00330EAD" w:rsidRPr="00330EAD" w:rsidRDefault="003453AB" w:rsidP="00B4010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453AB">
              <w:rPr>
                <w:rFonts w:ascii="Times New Roman" w:hAnsi="Times New Roman" w:cs="Times New Roman"/>
                <w:sz w:val="24"/>
              </w:rPr>
              <w:t>The first two weeks were dedicated to me and learning what the environment entailed, what service routines were about and what the Food and Beverage department required.</w:t>
            </w:r>
          </w:p>
        </w:tc>
      </w:tr>
      <w:tr w:rsidR="00330EAD" w:rsidRPr="00330EAD" w14:paraId="7E30C1FD" w14:textId="77777777" w:rsidTr="00330EAD">
        <w:tc>
          <w:tcPr>
            <w:cnfStyle w:val="001000000000" w:firstRow="0" w:lastRow="0" w:firstColumn="1" w:lastColumn="0" w:oddVBand="0" w:evenVBand="0" w:oddHBand="0" w:evenHBand="0" w:firstRowFirstColumn="0" w:firstRowLastColumn="0" w:lastRowFirstColumn="0" w:lastRowLastColumn="0"/>
            <w:tcW w:w="0" w:type="auto"/>
            <w:hideMark/>
          </w:tcPr>
          <w:p w14:paraId="78FC8CE9" w14:textId="77777777" w:rsidR="00330EAD" w:rsidRPr="00330EAD" w:rsidRDefault="00330EAD" w:rsidP="00330EAD">
            <w:pPr>
              <w:spacing w:line="360" w:lineRule="auto"/>
              <w:rPr>
                <w:rFonts w:ascii="Times New Roman" w:hAnsi="Times New Roman" w:cs="Times New Roman"/>
                <w:sz w:val="24"/>
                <w:szCs w:val="24"/>
              </w:rPr>
            </w:pPr>
            <w:r w:rsidRPr="00330EAD">
              <w:rPr>
                <w:rStyle w:val="Strong"/>
                <w:rFonts w:ascii="Times New Roman" w:hAnsi="Times New Roman" w:cs="Times New Roman"/>
                <w:sz w:val="24"/>
              </w:rPr>
              <w:lastRenderedPageBreak/>
              <w:t>Asking Questions and Seeking Guidance</w:t>
            </w:r>
          </w:p>
        </w:tc>
        <w:tc>
          <w:tcPr>
            <w:tcW w:w="0" w:type="auto"/>
            <w:hideMark/>
          </w:tcPr>
          <w:p w14:paraId="0BB6C859" w14:textId="77777777" w:rsidR="00330EAD" w:rsidRPr="00330EAD" w:rsidRDefault="00765BDC" w:rsidP="00B4010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65BDC">
              <w:rPr>
                <w:rFonts w:ascii="Times New Roman" w:hAnsi="Times New Roman" w:cs="Times New Roman"/>
                <w:sz w:val="24"/>
              </w:rPr>
              <w:t>I also used to enquire of my supervisors and colleagues, particularly Freya Brookes-Hall, on the procedures involved in the service, HACCP routine and the operational standards.</w:t>
            </w:r>
          </w:p>
        </w:tc>
      </w:tr>
      <w:tr w:rsidR="00330EAD" w:rsidRPr="00330EAD" w14:paraId="6210D82E" w14:textId="77777777" w:rsidTr="00330E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F8F07F0" w14:textId="77777777" w:rsidR="00330EAD" w:rsidRPr="00330EAD" w:rsidRDefault="00330EAD" w:rsidP="00330EAD">
            <w:pPr>
              <w:spacing w:line="360" w:lineRule="auto"/>
              <w:rPr>
                <w:rFonts w:ascii="Times New Roman" w:hAnsi="Times New Roman" w:cs="Times New Roman"/>
                <w:sz w:val="24"/>
                <w:szCs w:val="24"/>
              </w:rPr>
            </w:pPr>
            <w:r w:rsidRPr="00330EAD">
              <w:rPr>
                <w:rStyle w:val="Strong"/>
                <w:rFonts w:ascii="Times New Roman" w:hAnsi="Times New Roman" w:cs="Times New Roman"/>
                <w:sz w:val="24"/>
              </w:rPr>
              <w:t>Engagement in Daily Operations</w:t>
            </w:r>
          </w:p>
        </w:tc>
        <w:tc>
          <w:tcPr>
            <w:tcW w:w="0" w:type="auto"/>
            <w:hideMark/>
          </w:tcPr>
          <w:p w14:paraId="1D3053F0" w14:textId="77777777" w:rsidR="00330EAD" w:rsidRPr="00330EAD" w:rsidRDefault="00256049" w:rsidP="00330EA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56049">
              <w:rPr>
                <w:rFonts w:ascii="Times New Roman" w:hAnsi="Times New Roman" w:cs="Times New Roman"/>
                <w:sz w:val="24"/>
              </w:rPr>
              <w:t>I was able to take the chance of doing breakfast, lunch, and dinner service, bar work, and cleaning schedules. Getting practical on various fronts enabled me to connect theory on Food and Beverage Operations with practice.</w:t>
            </w:r>
          </w:p>
        </w:tc>
      </w:tr>
      <w:tr w:rsidR="00330EAD" w:rsidRPr="00330EAD" w14:paraId="4A5B6590" w14:textId="77777777" w:rsidTr="00330EAD">
        <w:tc>
          <w:tcPr>
            <w:cnfStyle w:val="001000000000" w:firstRow="0" w:lastRow="0" w:firstColumn="1" w:lastColumn="0" w:oddVBand="0" w:evenVBand="0" w:oddHBand="0" w:evenHBand="0" w:firstRowFirstColumn="0" w:firstRowLastColumn="0" w:lastRowFirstColumn="0" w:lastRowLastColumn="0"/>
            <w:tcW w:w="0" w:type="auto"/>
            <w:hideMark/>
          </w:tcPr>
          <w:p w14:paraId="3B424D2E" w14:textId="77777777" w:rsidR="00330EAD" w:rsidRPr="00330EAD" w:rsidRDefault="00330EAD" w:rsidP="00330EAD">
            <w:pPr>
              <w:spacing w:line="360" w:lineRule="auto"/>
              <w:rPr>
                <w:rFonts w:ascii="Times New Roman" w:hAnsi="Times New Roman" w:cs="Times New Roman"/>
                <w:sz w:val="24"/>
                <w:szCs w:val="24"/>
              </w:rPr>
            </w:pPr>
            <w:r w:rsidRPr="00330EAD">
              <w:rPr>
                <w:rStyle w:val="Strong"/>
                <w:rFonts w:ascii="Times New Roman" w:hAnsi="Times New Roman" w:cs="Times New Roman"/>
                <w:sz w:val="24"/>
              </w:rPr>
              <w:t>Recording Reflections</w:t>
            </w:r>
          </w:p>
        </w:tc>
        <w:tc>
          <w:tcPr>
            <w:tcW w:w="0" w:type="auto"/>
            <w:hideMark/>
          </w:tcPr>
          <w:p w14:paraId="7997A9D6" w14:textId="77777777" w:rsidR="00330EAD" w:rsidRPr="00330EAD" w:rsidRDefault="00CE3FE3" w:rsidP="00330EA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E3FE3">
              <w:rPr>
                <w:rFonts w:ascii="Times New Roman" w:hAnsi="Times New Roman" w:cs="Times New Roman"/>
                <w:sz w:val="24"/>
              </w:rPr>
              <w:t>My third week of writing reflective notes was when I was able to feel comfortable with routines. This enabled me to make actual examples and monitor the progress more closely as opposed to remembering them later.</w:t>
            </w:r>
          </w:p>
        </w:tc>
      </w:tr>
      <w:tr w:rsidR="00330EAD" w:rsidRPr="00330EAD" w14:paraId="1177592E" w14:textId="77777777" w:rsidTr="00330E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F5411AA" w14:textId="77777777" w:rsidR="00330EAD" w:rsidRPr="00330EAD" w:rsidRDefault="00330EAD" w:rsidP="00330EAD">
            <w:pPr>
              <w:spacing w:line="360" w:lineRule="auto"/>
              <w:rPr>
                <w:rFonts w:ascii="Times New Roman" w:hAnsi="Times New Roman" w:cs="Times New Roman"/>
                <w:sz w:val="24"/>
                <w:szCs w:val="24"/>
              </w:rPr>
            </w:pPr>
            <w:r w:rsidRPr="00330EAD">
              <w:rPr>
                <w:rStyle w:val="Strong"/>
                <w:rFonts w:ascii="Times New Roman" w:hAnsi="Times New Roman" w:cs="Times New Roman"/>
                <w:sz w:val="24"/>
              </w:rPr>
              <w:t>Support from Staff and Supervisors</w:t>
            </w:r>
          </w:p>
        </w:tc>
        <w:tc>
          <w:tcPr>
            <w:tcW w:w="0" w:type="auto"/>
            <w:hideMark/>
          </w:tcPr>
          <w:p w14:paraId="4736841E" w14:textId="77777777" w:rsidR="00330EAD" w:rsidRPr="00330EAD" w:rsidRDefault="00AD2871" w:rsidP="00330EA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D2871">
              <w:rPr>
                <w:rFonts w:ascii="Times New Roman" w:hAnsi="Times New Roman" w:cs="Times New Roman"/>
                <w:sz w:val="24"/>
              </w:rPr>
              <w:t>In cases where I had to seek clarity, I went to supervisors who guided and provided feedback. Their assistance made me have knowledge of such practical activities as table allocation, serving guests, and allergen checks.</w:t>
            </w:r>
          </w:p>
        </w:tc>
      </w:tr>
      <w:tr w:rsidR="00330EAD" w:rsidRPr="00330EAD" w14:paraId="20B864F4" w14:textId="77777777" w:rsidTr="00330EAD">
        <w:tc>
          <w:tcPr>
            <w:cnfStyle w:val="001000000000" w:firstRow="0" w:lastRow="0" w:firstColumn="1" w:lastColumn="0" w:oddVBand="0" w:evenVBand="0" w:oddHBand="0" w:evenHBand="0" w:firstRowFirstColumn="0" w:firstRowLastColumn="0" w:lastRowFirstColumn="0" w:lastRowLastColumn="0"/>
            <w:tcW w:w="0" w:type="auto"/>
            <w:hideMark/>
          </w:tcPr>
          <w:p w14:paraId="2AA4EADE" w14:textId="77777777" w:rsidR="00330EAD" w:rsidRPr="00330EAD" w:rsidRDefault="00330EAD" w:rsidP="00330EAD">
            <w:pPr>
              <w:spacing w:line="360" w:lineRule="auto"/>
              <w:rPr>
                <w:rFonts w:ascii="Times New Roman" w:hAnsi="Times New Roman" w:cs="Times New Roman"/>
                <w:sz w:val="24"/>
                <w:szCs w:val="24"/>
              </w:rPr>
            </w:pPr>
            <w:r w:rsidRPr="00330EAD">
              <w:rPr>
                <w:rStyle w:val="Strong"/>
                <w:rFonts w:ascii="Times New Roman" w:hAnsi="Times New Roman" w:cs="Times New Roman"/>
                <w:sz w:val="24"/>
              </w:rPr>
              <w:t>Challenges and Learning</w:t>
            </w:r>
          </w:p>
        </w:tc>
        <w:tc>
          <w:tcPr>
            <w:tcW w:w="0" w:type="auto"/>
            <w:hideMark/>
          </w:tcPr>
          <w:p w14:paraId="13D3001F" w14:textId="77777777" w:rsidR="00330EAD" w:rsidRPr="00330EAD" w:rsidRDefault="00690DF4" w:rsidP="00330EA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90DF4">
              <w:rPr>
                <w:rFonts w:ascii="Times New Roman" w:hAnsi="Times New Roman" w:cs="Times New Roman"/>
                <w:sz w:val="24"/>
              </w:rPr>
              <w:t>There was a time when busy periods, communication requirements and multitasking proved to be difficult. These experiences solidified my faith as time passed and were able to learn the realities of hotel F&amp;B work.</w:t>
            </w:r>
          </w:p>
        </w:tc>
      </w:tr>
      <w:tr w:rsidR="00330EAD" w:rsidRPr="00330EAD" w14:paraId="1878B058" w14:textId="77777777" w:rsidTr="00330E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D05A740" w14:textId="77777777" w:rsidR="00330EAD" w:rsidRPr="00330EAD" w:rsidRDefault="00330EAD" w:rsidP="00330EAD">
            <w:pPr>
              <w:spacing w:line="360" w:lineRule="auto"/>
              <w:rPr>
                <w:rFonts w:ascii="Times New Roman" w:hAnsi="Times New Roman" w:cs="Times New Roman"/>
                <w:sz w:val="24"/>
                <w:szCs w:val="24"/>
              </w:rPr>
            </w:pPr>
            <w:r w:rsidRPr="00330EAD">
              <w:rPr>
                <w:rStyle w:val="Strong"/>
                <w:rFonts w:ascii="Times New Roman" w:hAnsi="Times New Roman" w:cs="Times New Roman"/>
                <w:sz w:val="24"/>
              </w:rPr>
              <w:t>Overall Learning Approach</w:t>
            </w:r>
          </w:p>
        </w:tc>
        <w:tc>
          <w:tcPr>
            <w:tcW w:w="0" w:type="auto"/>
            <w:hideMark/>
          </w:tcPr>
          <w:p w14:paraId="3CEE2E72" w14:textId="77777777" w:rsidR="00330EAD" w:rsidRPr="00330EAD" w:rsidRDefault="00337A62" w:rsidP="00330EA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37A62">
              <w:rPr>
                <w:rFonts w:ascii="Times New Roman" w:hAnsi="Times New Roman" w:cs="Times New Roman"/>
                <w:sz w:val="24"/>
              </w:rPr>
              <w:t xml:space="preserve">I have used the suggested </w:t>
            </w:r>
            <w:proofErr w:type="gramStart"/>
            <w:r w:rsidRPr="00337A62">
              <w:rPr>
                <w:rFonts w:ascii="Times New Roman" w:hAnsi="Times New Roman" w:cs="Times New Roman"/>
                <w:sz w:val="24"/>
              </w:rPr>
              <w:t>work based</w:t>
            </w:r>
            <w:proofErr w:type="gramEnd"/>
            <w:r w:rsidRPr="00337A62">
              <w:rPr>
                <w:rFonts w:ascii="Times New Roman" w:hAnsi="Times New Roman" w:cs="Times New Roman"/>
                <w:sz w:val="24"/>
              </w:rPr>
              <w:t xml:space="preserve"> learning guidance; I remained engaged, sought assistance when required, and reflected on a regular basis. This strategy helped me to improve my knowledge of how things work in a professional environment.</w:t>
            </w:r>
          </w:p>
        </w:tc>
      </w:tr>
    </w:tbl>
    <w:p w14:paraId="6911ED25" w14:textId="77777777" w:rsidR="00330EAD" w:rsidRDefault="00330EAD">
      <w:pPr>
        <w:spacing w:after="200" w:line="360" w:lineRule="auto"/>
        <w:jc w:val="both"/>
        <w:rPr>
          <w:rFonts w:ascii="Times New Roman" w:eastAsia="Times New Roman" w:hAnsi="Times New Roman" w:cs="Times New Roman"/>
          <w:sz w:val="24"/>
          <w:szCs w:val="24"/>
        </w:rPr>
      </w:pPr>
    </w:p>
    <w:sectPr w:rsidR="00330EAD" w:rsidSect="009B1CAD">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B30966" w14:textId="77777777" w:rsidR="00033F74" w:rsidRPr="00CF5C9A" w:rsidRDefault="00033F74" w:rsidP="009B1CAD">
      <w:pPr>
        <w:spacing w:line="240" w:lineRule="auto"/>
      </w:pPr>
      <w:r w:rsidRPr="00CF5C9A">
        <w:separator/>
      </w:r>
    </w:p>
  </w:endnote>
  <w:endnote w:type="continuationSeparator" w:id="0">
    <w:p w14:paraId="0A0AC5AE" w14:textId="77777777" w:rsidR="00033F74" w:rsidRPr="00CF5C9A" w:rsidRDefault="00033F74" w:rsidP="009B1CAD">
      <w:pPr>
        <w:spacing w:line="240" w:lineRule="auto"/>
      </w:pPr>
      <w:r w:rsidRPr="00CF5C9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808FD9B5-6D1F-440D-8484-9FF75CEBAA95}"/>
    <w:embedBold r:id="rId2" w:fontKey="{D7B71CF6-F4F3-40BF-8FC8-45C0C3C6FBDC}"/>
  </w:font>
  <w:font w:name="Tahoma">
    <w:panose1 w:val="020B0604030504040204"/>
    <w:charset w:val="00"/>
    <w:family w:val="swiss"/>
    <w:pitch w:val="variable"/>
    <w:sig w:usb0="E1002EFF" w:usb1="C000605B" w:usb2="00000029" w:usb3="00000000" w:csb0="000101FF" w:csb1="00000000"/>
    <w:embedRegular r:id="rId3" w:fontKey="{0C126588-0128-49A6-AF0F-E7276C99E6EA}"/>
  </w:font>
  <w:font w:name="Vrinda">
    <w:panose1 w:val="00000400000000000000"/>
    <w:charset w:val="00"/>
    <w:family w:val="swiss"/>
    <w:pitch w:val="variable"/>
    <w:sig w:usb0="00010003" w:usb1="00000000" w:usb2="00000000" w:usb3="00000000" w:csb0="00000001" w:csb1="00000000"/>
    <w:embedRegular r:id="rId4" w:fontKey="{9F71EE5A-3AD8-4A2B-B680-3E1E332E04B3}"/>
    <w:embedBold r:id="rId5" w:fontKey="{60CEC80A-9BF6-482B-941A-9689823F9ACE}"/>
  </w:font>
  <w:font w:name="Cambria">
    <w:panose1 w:val="02040503050406030204"/>
    <w:charset w:val="00"/>
    <w:family w:val="roman"/>
    <w:pitch w:val="variable"/>
    <w:sig w:usb0="E00006FF" w:usb1="420024FF" w:usb2="02000000" w:usb3="00000000" w:csb0="0000019F" w:csb1="00000000"/>
    <w:embedRegular r:id="rId6" w:fontKey="{74E59AB7-91DE-49FF-9D10-7519802E6A5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45061479"/>
      <w:docPartObj>
        <w:docPartGallery w:val="Page Numbers (Bottom of Page)"/>
        <w:docPartUnique/>
      </w:docPartObj>
    </w:sdtPr>
    <w:sdtEndPr>
      <w:rPr>
        <w:rFonts w:ascii="Times New Roman" w:hAnsi="Times New Roman" w:cs="Times New Roman"/>
        <w:sz w:val="20"/>
        <w:szCs w:val="20"/>
      </w:rPr>
    </w:sdtEndPr>
    <w:sdtContent>
      <w:p w14:paraId="2A433A68" w14:textId="77777777" w:rsidR="009B1CAD" w:rsidRPr="00CF5C9A" w:rsidRDefault="007A43D5">
        <w:pPr>
          <w:pStyle w:val="Footer"/>
          <w:jc w:val="right"/>
          <w:rPr>
            <w:rFonts w:ascii="Times New Roman" w:hAnsi="Times New Roman" w:cs="Times New Roman"/>
            <w:sz w:val="20"/>
            <w:szCs w:val="20"/>
          </w:rPr>
        </w:pPr>
        <w:r w:rsidRPr="00CF5C9A">
          <w:rPr>
            <w:rFonts w:ascii="Times New Roman" w:hAnsi="Times New Roman" w:cs="Times New Roman"/>
            <w:sz w:val="20"/>
            <w:szCs w:val="20"/>
          </w:rPr>
          <w:fldChar w:fldCharType="begin"/>
        </w:r>
        <w:r w:rsidR="009B1CAD" w:rsidRPr="00CF5C9A">
          <w:rPr>
            <w:rFonts w:ascii="Times New Roman" w:hAnsi="Times New Roman" w:cs="Times New Roman"/>
            <w:sz w:val="20"/>
            <w:szCs w:val="20"/>
          </w:rPr>
          <w:instrText xml:space="preserve"> PAGE   \* MERGEFORMAT </w:instrText>
        </w:r>
        <w:r w:rsidRPr="00CF5C9A">
          <w:rPr>
            <w:rFonts w:ascii="Times New Roman" w:hAnsi="Times New Roman" w:cs="Times New Roman"/>
            <w:sz w:val="20"/>
            <w:szCs w:val="20"/>
          </w:rPr>
          <w:fldChar w:fldCharType="separate"/>
        </w:r>
        <w:r w:rsidR="00337A62">
          <w:rPr>
            <w:rFonts w:ascii="Times New Roman" w:hAnsi="Times New Roman" w:cs="Times New Roman"/>
            <w:noProof/>
            <w:sz w:val="20"/>
            <w:szCs w:val="20"/>
          </w:rPr>
          <w:t>10</w:t>
        </w:r>
        <w:r w:rsidRPr="00CF5C9A">
          <w:rPr>
            <w:rFonts w:ascii="Times New Roman" w:hAnsi="Times New Roman" w:cs="Times New Roman"/>
            <w:sz w:val="20"/>
            <w:szCs w:val="20"/>
          </w:rPr>
          <w:fldChar w:fldCharType="end"/>
        </w:r>
      </w:p>
    </w:sdtContent>
  </w:sdt>
  <w:p w14:paraId="70247BB3" w14:textId="77777777" w:rsidR="009B1CAD" w:rsidRPr="00CF5C9A" w:rsidRDefault="009B1C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EFF4A0E" w14:textId="77777777" w:rsidR="00033F74" w:rsidRPr="00CF5C9A" w:rsidRDefault="00033F74" w:rsidP="009B1CAD">
      <w:pPr>
        <w:spacing w:line="240" w:lineRule="auto"/>
      </w:pPr>
      <w:r w:rsidRPr="00CF5C9A">
        <w:separator/>
      </w:r>
    </w:p>
  </w:footnote>
  <w:footnote w:type="continuationSeparator" w:id="0">
    <w:p w14:paraId="10CAD553" w14:textId="77777777" w:rsidR="00033F74" w:rsidRPr="00CF5C9A" w:rsidRDefault="00033F74" w:rsidP="009B1CAD">
      <w:pPr>
        <w:spacing w:line="240" w:lineRule="auto"/>
      </w:pPr>
      <w:r w:rsidRPr="00CF5C9A">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2048"/>
    <w:rsid w:val="00033F74"/>
    <w:rsid w:val="000518FB"/>
    <w:rsid w:val="000C41A9"/>
    <w:rsid w:val="000D01D4"/>
    <w:rsid w:val="001265E5"/>
    <w:rsid w:val="00194CCD"/>
    <w:rsid w:val="002112D2"/>
    <w:rsid w:val="0024584C"/>
    <w:rsid w:val="00256049"/>
    <w:rsid w:val="00330EAD"/>
    <w:rsid w:val="00337A62"/>
    <w:rsid w:val="003453AB"/>
    <w:rsid w:val="00491A21"/>
    <w:rsid w:val="00536963"/>
    <w:rsid w:val="00542FA5"/>
    <w:rsid w:val="00690DF4"/>
    <w:rsid w:val="006B2B73"/>
    <w:rsid w:val="007460C6"/>
    <w:rsid w:val="00761F1F"/>
    <w:rsid w:val="00765BDC"/>
    <w:rsid w:val="007A43D5"/>
    <w:rsid w:val="00861AA8"/>
    <w:rsid w:val="009121A4"/>
    <w:rsid w:val="009B1CAD"/>
    <w:rsid w:val="009F73C2"/>
    <w:rsid w:val="00AD2871"/>
    <w:rsid w:val="00B40108"/>
    <w:rsid w:val="00B52BFE"/>
    <w:rsid w:val="00B54048"/>
    <w:rsid w:val="00CE3FE3"/>
    <w:rsid w:val="00CF5C9A"/>
    <w:rsid w:val="00E506F6"/>
    <w:rsid w:val="00EB35FF"/>
    <w:rsid w:val="00FC20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17A664"/>
  <w15:docId w15:val="{19CAAA13-A98E-435E-A54F-C12086D394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43D5"/>
  </w:style>
  <w:style w:type="paragraph" w:styleId="Heading1">
    <w:name w:val="heading 1"/>
    <w:basedOn w:val="Normal"/>
    <w:next w:val="Normal"/>
    <w:autoRedefine/>
    <w:uiPriority w:val="9"/>
    <w:qFormat/>
    <w:rsid w:val="00CF5C9A"/>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autoRedefine/>
    <w:uiPriority w:val="9"/>
    <w:unhideWhenUsed/>
    <w:qFormat/>
    <w:rsid w:val="009121A4"/>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
    <w:next w:val="Normal"/>
    <w:uiPriority w:val="9"/>
    <w:semiHidden/>
    <w:unhideWhenUsed/>
    <w:qFormat/>
    <w:rsid w:val="007A43D5"/>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7A43D5"/>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7A43D5"/>
    <w:pPr>
      <w:keepNext/>
      <w:keepLines/>
      <w:spacing w:before="240" w:after="80"/>
      <w:outlineLvl w:val="4"/>
    </w:pPr>
    <w:rPr>
      <w:color w:val="666666"/>
    </w:rPr>
  </w:style>
  <w:style w:type="paragraph" w:styleId="Heading6">
    <w:name w:val="heading 6"/>
    <w:basedOn w:val="Normal"/>
    <w:next w:val="Normal"/>
    <w:uiPriority w:val="9"/>
    <w:semiHidden/>
    <w:unhideWhenUsed/>
    <w:qFormat/>
    <w:rsid w:val="007A43D5"/>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7A43D5"/>
    <w:tblPr>
      <w:tblCellMar>
        <w:top w:w="100" w:type="dxa"/>
        <w:left w:w="100" w:type="dxa"/>
        <w:bottom w:w="100" w:type="dxa"/>
        <w:right w:w="100" w:type="dxa"/>
      </w:tblCellMar>
    </w:tblPr>
  </w:style>
  <w:style w:type="paragraph" w:styleId="Title">
    <w:name w:val="Title"/>
    <w:basedOn w:val="Normal"/>
    <w:next w:val="Normal"/>
    <w:uiPriority w:val="10"/>
    <w:qFormat/>
    <w:rsid w:val="007A43D5"/>
    <w:pPr>
      <w:keepNext/>
      <w:keepLines/>
      <w:spacing w:after="60"/>
    </w:pPr>
    <w:rPr>
      <w:sz w:val="52"/>
      <w:szCs w:val="52"/>
    </w:rPr>
  </w:style>
  <w:style w:type="paragraph" w:styleId="Subtitle">
    <w:name w:val="Subtitle"/>
    <w:basedOn w:val="Normal"/>
    <w:next w:val="Normal"/>
    <w:uiPriority w:val="11"/>
    <w:qFormat/>
    <w:rsid w:val="007A43D5"/>
    <w:pPr>
      <w:keepNext/>
      <w:keepLines/>
      <w:spacing w:after="320"/>
    </w:pPr>
    <w:rPr>
      <w:color w:val="666666"/>
      <w:sz w:val="30"/>
      <w:szCs w:val="30"/>
    </w:rPr>
  </w:style>
  <w:style w:type="paragraph" w:styleId="Header">
    <w:name w:val="header"/>
    <w:basedOn w:val="Normal"/>
    <w:link w:val="HeaderChar"/>
    <w:uiPriority w:val="99"/>
    <w:unhideWhenUsed/>
    <w:rsid w:val="009B1CAD"/>
    <w:pPr>
      <w:tabs>
        <w:tab w:val="center" w:pos="4513"/>
        <w:tab w:val="right" w:pos="9026"/>
      </w:tabs>
      <w:spacing w:line="240" w:lineRule="auto"/>
    </w:pPr>
  </w:style>
  <w:style w:type="character" w:customStyle="1" w:styleId="HeaderChar">
    <w:name w:val="Header Char"/>
    <w:basedOn w:val="DefaultParagraphFont"/>
    <w:link w:val="Header"/>
    <w:uiPriority w:val="99"/>
    <w:rsid w:val="009B1CAD"/>
  </w:style>
  <w:style w:type="paragraph" w:styleId="Footer">
    <w:name w:val="footer"/>
    <w:basedOn w:val="Normal"/>
    <w:link w:val="FooterChar"/>
    <w:uiPriority w:val="99"/>
    <w:unhideWhenUsed/>
    <w:rsid w:val="009B1CAD"/>
    <w:pPr>
      <w:tabs>
        <w:tab w:val="center" w:pos="4513"/>
        <w:tab w:val="right" w:pos="9026"/>
      </w:tabs>
      <w:spacing w:line="240" w:lineRule="auto"/>
    </w:pPr>
  </w:style>
  <w:style w:type="character" w:customStyle="1" w:styleId="FooterChar">
    <w:name w:val="Footer Char"/>
    <w:basedOn w:val="DefaultParagraphFont"/>
    <w:link w:val="Footer"/>
    <w:uiPriority w:val="99"/>
    <w:rsid w:val="009B1CAD"/>
  </w:style>
  <w:style w:type="paragraph" w:styleId="TOCHeading">
    <w:name w:val="TOC Heading"/>
    <w:basedOn w:val="Heading1"/>
    <w:next w:val="Normal"/>
    <w:uiPriority w:val="39"/>
    <w:unhideWhenUsed/>
    <w:qFormat/>
    <w:rsid w:val="00542FA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542FA5"/>
    <w:pPr>
      <w:spacing w:after="100"/>
    </w:pPr>
  </w:style>
  <w:style w:type="character" w:styleId="Hyperlink">
    <w:name w:val="Hyperlink"/>
    <w:basedOn w:val="DefaultParagraphFont"/>
    <w:uiPriority w:val="99"/>
    <w:unhideWhenUsed/>
    <w:rsid w:val="00542FA5"/>
    <w:rPr>
      <w:color w:val="0000FF" w:themeColor="hyperlink"/>
      <w:u w:val="single"/>
    </w:rPr>
  </w:style>
  <w:style w:type="paragraph" w:styleId="BalloonText">
    <w:name w:val="Balloon Text"/>
    <w:basedOn w:val="Normal"/>
    <w:link w:val="BalloonTextChar"/>
    <w:uiPriority w:val="99"/>
    <w:semiHidden/>
    <w:unhideWhenUsed/>
    <w:rsid w:val="0024584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4584C"/>
    <w:rPr>
      <w:rFonts w:ascii="Tahoma" w:hAnsi="Tahoma" w:cs="Tahoma"/>
      <w:sz w:val="16"/>
      <w:szCs w:val="16"/>
      <w:lang w:val="en-GB"/>
    </w:rPr>
  </w:style>
  <w:style w:type="character" w:styleId="Strong">
    <w:name w:val="Strong"/>
    <w:basedOn w:val="DefaultParagraphFont"/>
    <w:uiPriority w:val="22"/>
    <w:qFormat/>
    <w:rsid w:val="00330EAD"/>
    <w:rPr>
      <w:b/>
      <w:bCs/>
    </w:rPr>
  </w:style>
  <w:style w:type="table" w:customStyle="1" w:styleId="LightShading1">
    <w:name w:val="Light Shading1"/>
    <w:basedOn w:val="TableNormal"/>
    <w:uiPriority w:val="60"/>
    <w:rsid w:val="00330EAD"/>
    <w:pPr>
      <w:spacing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styleId="TOC2">
    <w:name w:val="toc 2"/>
    <w:basedOn w:val="Normal"/>
    <w:next w:val="Normal"/>
    <w:autoRedefine/>
    <w:uiPriority w:val="39"/>
    <w:unhideWhenUsed/>
    <w:rsid w:val="00861AA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477989">
      <w:bodyDiv w:val="1"/>
      <w:marLeft w:val="0"/>
      <w:marRight w:val="0"/>
      <w:marTop w:val="0"/>
      <w:marBottom w:val="0"/>
      <w:divBdr>
        <w:top w:val="none" w:sz="0" w:space="0" w:color="auto"/>
        <w:left w:val="none" w:sz="0" w:space="0" w:color="auto"/>
        <w:bottom w:val="none" w:sz="0" w:space="0" w:color="auto"/>
        <w:right w:val="none" w:sz="0" w:space="0" w:color="auto"/>
      </w:divBdr>
    </w:div>
    <w:div w:id="916405568">
      <w:bodyDiv w:val="1"/>
      <w:marLeft w:val="0"/>
      <w:marRight w:val="0"/>
      <w:marTop w:val="0"/>
      <w:marBottom w:val="0"/>
      <w:divBdr>
        <w:top w:val="none" w:sz="0" w:space="0" w:color="auto"/>
        <w:left w:val="none" w:sz="0" w:space="0" w:color="auto"/>
        <w:bottom w:val="none" w:sz="0" w:space="0" w:color="auto"/>
        <w:right w:val="none" w:sz="0" w:space="0" w:color="auto"/>
      </w:divBdr>
      <w:divsChild>
        <w:div w:id="1663120416">
          <w:marLeft w:val="0"/>
          <w:marRight w:val="0"/>
          <w:marTop w:val="0"/>
          <w:marBottom w:val="0"/>
          <w:divBdr>
            <w:top w:val="none" w:sz="0" w:space="0" w:color="auto"/>
            <w:left w:val="none" w:sz="0" w:space="0" w:color="auto"/>
            <w:bottom w:val="none" w:sz="0" w:space="0" w:color="auto"/>
            <w:right w:val="none" w:sz="0" w:space="0" w:color="auto"/>
          </w:divBdr>
          <w:divsChild>
            <w:div w:id="1846440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CBE5BC-956F-498A-95CD-22756C292F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2299</Words>
  <Characters>13105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Ionela Madalina Cananau</dc:creator>
  <cp:lastModifiedBy>Madalina Cananau (2243593)</cp:lastModifiedBy>
  <cp:revision>2</cp:revision>
  <dcterms:created xsi:type="dcterms:W3CDTF">2025-11-17T23:16:00Z</dcterms:created>
  <dcterms:modified xsi:type="dcterms:W3CDTF">2025-11-17T23:16:00Z</dcterms:modified>
</cp:coreProperties>
</file>