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655"/>
        <w:gridCol w:w="1918"/>
        <w:gridCol w:w="1063"/>
        <w:gridCol w:w="931"/>
        <w:gridCol w:w="3449"/>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EB4865B" w:rsidR="00EC129D" w:rsidRPr="007D32C5" w:rsidRDefault="0021172E">
            <w:pPr>
              <w:rPr>
                <w:rFonts w:ascii="Arial" w:hAnsi="Arial" w:cs="Arial"/>
                <w:sz w:val="22"/>
              </w:rPr>
            </w:pPr>
            <w:r>
              <w:rPr>
                <w:rFonts w:ascii="Arial" w:hAnsi="Arial" w:cs="Arial"/>
                <w:sz w:val="22"/>
              </w:rPr>
              <w:t>2433052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177F98C" w:rsidR="00EC129D" w:rsidRPr="007D32C5" w:rsidRDefault="0021172E">
            <w:pPr>
              <w:rPr>
                <w:rFonts w:ascii="Arial" w:hAnsi="Arial" w:cs="Arial"/>
                <w:sz w:val="22"/>
              </w:rPr>
            </w:pPr>
            <w:proofErr w:type="spellStart"/>
            <w:r>
              <w:rPr>
                <w:rFonts w:ascii="Arial" w:hAnsi="Arial" w:cs="Arial"/>
                <w:sz w:val="22"/>
              </w:rPr>
              <w:t>Jowad</w:t>
            </w:r>
            <w:proofErr w:type="spellEnd"/>
            <w:r>
              <w:rPr>
                <w:rFonts w:ascii="Arial" w:hAnsi="Arial" w:cs="Arial"/>
                <w:sz w:val="22"/>
              </w:rPr>
              <w:t xml:space="preserve"> Khan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B89A5D9" w:rsidR="00EC129D" w:rsidRPr="007D32C5" w:rsidRDefault="0021172E">
            <w:pPr>
              <w:rPr>
                <w:rFonts w:ascii="Arial" w:hAnsi="Arial" w:cs="Arial"/>
                <w:sz w:val="22"/>
              </w:rPr>
            </w:pPr>
            <w:r>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E0B1CD7" w14:textId="77777777" w:rsidR="0021172E" w:rsidRPr="00FD5407" w:rsidRDefault="0021172E" w:rsidP="0021172E">
            <w:pPr>
              <w:rPr>
                <w:color w:val="000000" w:themeColor="text1"/>
                <w:u w:val="single"/>
              </w:rPr>
            </w:pPr>
            <w:r w:rsidRPr="00FD5407">
              <w:rPr>
                <w:color w:val="000000" w:themeColor="text1"/>
                <w:u w:val="single"/>
              </w:rPr>
              <w:t>https://licklist.co.uk/acocks-green-bowl#:~:text=Please%20pre,guidance%20signs%20in%20the%20centre</w:t>
            </w:r>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DF73A25" w14:textId="77777777" w:rsidR="0021172E" w:rsidRDefault="00061623">
            <w:pPr>
              <w:rPr>
                <w:rFonts w:ascii="Arial" w:hAnsi="Arial" w:cs="Arial"/>
                <w:sz w:val="22"/>
              </w:rPr>
            </w:pPr>
            <w:r>
              <w:rPr>
                <w:rFonts w:ascii="Arial" w:hAnsi="Arial" w:cs="Arial"/>
                <w:sz w:val="22"/>
              </w:rPr>
              <w:t xml:space="preserve">Answer: </w:t>
            </w:r>
          </w:p>
          <w:p w14:paraId="7BD8B7AC" w14:textId="77777777" w:rsidR="0021172E" w:rsidRDefault="0021172E">
            <w:pPr>
              <w:rPr>
                <w:rFonts w:ascii="Arial" w:hAnsi="Arial" w:cs="Arial"/>
                <w:sz w:val="22"/>
              </w:rPr>
            </w:pPr>
          </w:p>
          <w:p w14:paraId="48D8833C" w14:textId="307E6440" w:rsidR="00EC129D" w:rsidRDefault="0021172E">
            <w:pPr>
              <w:rPr>
                <w:rFonts w:ascii="Arial" w:hAnsi="Arial" w:cs="Arial"/>
                <w:sz w:val="22"/>
              </w:rPr>
            </w:pPr>
            <w:r w:rsidRPr="0021172E">
              <w:rPr>
                <w:rFonts w:ascii="Arial" w:hAnsi="Arial" w:cs="Arial"/>
                <w:sz w:val="22"/>
              </w:rPr>
              <w:t>The Acocks Green Bowling Alley website is a simple informational platform, providing vital information any user would visit and serve its purpose for. Information and specific data loading times were fast without any delays, visiting multiple pages e.g. terms and conditions which loaded quickly showing no significant delays. Furthermore, there has not been any complaints or data suggesting the website causing delays, crashing or having issues, however, a slow internet connection may cause delays.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268F642A" w14:textId="77777777" w:rsidR="00061623" w:rsidRDefault="00061623">
            <w:pPr>
              <w:rPr>
                <w:rFonts w:ascii="Arial" w:hAnsi="Arial" w:cs="Arial"/>
                <w:sz w:val="22"/>
              </w:rPr>
            </w:pPr>
          </w:p>
          <w:p w14:paraId="0CB46E72" w14:textId="77777777" w:rsidR="0021172E" w:rsidRDefault="0021172E">
            <w:pPr>
              <w:rPr>
                <w:rFonts w:ascii="Arial" w:hAnsi="Arial" w:cs="Arial"/>
                <w:sz w:val="22"/>
              </w:rPr>
            </w:pPr>
            <w:r>
              <w:rPr>
                <w:rFonts w:ascii="Arial" w:hAnsi="Arial" w:cs="Arial"/>
                <w:sz w:val="22"/>
              </w:rPr>
              <w:t>The website clearly portrays its attractions in various sections, such as bowling, party packages, food and drink, all its latest offers, leagues, contact, jobs, and more with each section having its own sub-page. Users can scroll through these categories, as the structure makes it easy to find information on each service.</w:t>
            </w:r>
          </w:p>
          <w:p w14:paraId="710E3E87" w14:textId="0DE01763" w:rsidR="0021172E" w:rsidRPr="007D32C5" w:rsidRDefault="0021172E">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B957B75" w14:textId="77777777" w:rsidR="0021172E" w:rsidRDefault="0021172E">
            <w:pPr>
              <w:rPr>
                <w:rFonts w:ascii="Arial" w:hAnsi="Arial" w:cs="Arial"/>
                <w:sz w:val="22"/>
              </w:rPr>
            </w:pPr>
          </w:p>
          <w:p w14:paraId="16295A2E" w14:textId="77777777" w:rsidR="0021172E" w:rsidRDefault="0021172E" w:rsidP="0021172E">
            <w:pPr>
              <w:rPr>
                <w:rFonts w:ascii="Arial" w:hAnsi="Arial" w:cs="Arial"/>
                <w:sz w:val="22"/>
              </w:rPr>
            </w:pPr>
            <w:r>
              <w:rPr>
                <w:rFonts w:ascii="Arial" w:hAnsi="Arial" w:cs="Arial"/>
                <w:sz w:val="22"/>
              </w:rPr>
              <w:t>Indeed, customers can make a booking on the webpage. Furthermore, customers have options to book bowling lanes online, the website clearly encourages users to reserve their bowling sessions in advance, either through the online system in accordance with availability or by phone. It is stated “</w:t>
            </w:r>
            <w:r w:rsidRPr="003822F8">
              <w:rPr>
                <w:rFonts w:ascii="Arial" w:hAnsi="Arial" w:cs="Arial"/>
                <w:sz w:val="22"/>
              </w:rPr>
              <w:t xml:space="preserve">Please pre-book </w:t>
            </w:r>
            <w:proofErr w:type="gramStart"/>
            <w:r w:rsidRPr="003822F8">
              <w:rPr>
                <w:rFonts w:ascii="Arial" w:hAnsi="Arial" w:cs="Arial"/>
                <w:sz w:val="22"/>
              </w:rPr>
              <w:t>your</w:t>
            </w:r>
            <w:proofErr w:type="gramEnd"/>
            <w:r w:rsidRPr="003822F8">
              <w:rPr>
                <w:rFonts w:ascii="Arial" w:hAnsi="Arial" w:cs="Arial"/>
                <w:sz w:val="22"/>
              </w:rPr>
              <w:t xml:space="preserve"> bowling online (where available) or by phone</w:t>
            </w:r>
            <w:r>
              <w:rPr>
                <w:rFonts w:ascii="Arial" w:hAnsi="Arial" w:cs="Arial"/>
                <w:sz w:val="22"/>
              </w:rPr>
              <w:t xml:space="preserve">”. </w:t>
            </w:r>
            <w:r w:rsidRPr="009F574D">
              <w:rPr>
                <w:rFonts w:ascii="Arial" w:hAnsi="Arial" w:cs="Arial"/>
                <w:sz w:val="22"/>
              </w:rPr>
              <w:t>The site’s terms and conditions, prices</w:t>
            </w:r>
            <w:r>
              <w:rPr>
                <w:rFonts w:ascii="Arial" w:hAnsi="Arial" w:cs="Arial"/>
                <w:sz w:val="22"/>
              </w:rPr>
              <w:t xml:space="preserve"> </w:t>
            </w:r>
            <w:r w:rsidRPr="009F574D">
              <w:rPr>
                <w:rFonts w:ascii="Arial" w:hAnsi="Arial" w:cs="Arial"/>
                <w:sz w:val="22"/>
              </w:rPr>
              <w:t>shown for bowling during the booking process, suggesting a built-in online booking and payment system.</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6166D56D" w14:textId="77777777" w:rsidR="0021172E" w:rsidRDefault="0021172E">
            <w:pPr>
              <w:rPr>
                <w:rFonts w:ascii="Arial" w:hAnsi="Arial" w:cs="Arial"/>
                <w:sz w:val="22"/>
              </w:rPr>
            </w:pPr>
          </w:p>
          <w:p w14:paraId="008DD3FE" w14:textId="4AF01300" w:rsidR="0021172E" w:rsidRPr="00024844" w:rsidRDefault="0021172E" w:rsidP="0021172E">
            <w:pPr>
              <w:rPr>
                <w:rFonts w:ascii="Arial" w:hAnsi="Arial" w:cs="Arial"/>
                <w:sz w:val="22"/>
              </w:rPr>
            </w:pPr>
            <w:r w:rsidRPr="00672755">
              <w:rPr>
                <w:rFonts w:ascii="Arial" w:hAnsi="Arial" w:cs="Arial"/>
                <w:sz w:val="22"/>
              </w:rPr>
              <w:lastRenderedPageBreak/>
              <w:t xml:space="preserve">The website works well overall, but a few improvements could enhance user experience. Adding visible “Book Now” buttons that link directly to the booking page, showing prices or packages clearly on main pages, and making FAQs or contact details easier to access would be helpful. Ensuring the site is mobile-friendly with a responsive design and large touch areas is also important. Key details like booking rules or </w:t>
            </w:r>
            <w:r>
              <w:rPr>
                <w:rFonts w:ascii="Arial" w:hAnsi="Arial" w:cs="Arial"/>
                <w:sz w:val="22"/>
              </w:rPr>
              <w:t xml:space="preserve">health and condition </w:t>
            </w:r>
            <w:r w:rsidRPr="00672755">
              <w:rPr>
                <w:rFonts w:ascii="Arial" w:hAnsi="Arial" w:cs="Arial"/>
                <w:sz w:val="22"/>
              </w:rPr>
              <w:t>policies should be highlighted or summarized instead of buried in long text.</w:t>
            </w:r>
          </w:p>
          <w:p w14:paraId="1E7B703F" w14:textId="77777777" w:rsidR="0021172E" w:rsidRDefault="0021172E">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E7DF1B9" w14:textId="77777777" w:rsidR="0021172E" w:rsidRDefault="0021172E" w:rsidP="0021172E">
            <w:pPr>
              <w:rPr>
                <w:rFonts w:ascii="Arial" w:hAnsi="Arial" w:cs="Arial"/>
                <w:b/>
                <w:bCs/>
                <w:sz w:val="22"/>
              </w:rPr>
            </w:pPr>
            <w:r w:rsidRPr="00972868">
              <w:rPr>
                <w:rFonts w:ascii="Arial" w:hAnsi="Arial" w:cs="Arial"/>
                <w:sz w:val="22"/>
              </w:rPr>
              <w:t>The Acocks Green Bowling website is functional but looks outdated. Its bright, family-friendly colour scheme fits the venue’s entertainment theme,</w:t>
            </w:r>
            <w:r>
              <w:rPr>
                <w:rFonts w:ascii="Arial" w:hAnsi="Arial" w:cs="Arial"/>
                <w:sz w:val="22"/>
              </w:rPr>
              <w:t xml:space="preserve"> </w:t>
            </w:r>
            <w:r w:rsidRPr="00972868">
              <w:rPr>
                <w:rFonts w:ascii="Arial" w:hAnsi="Arial" w:cs="Arial"/>
                <w:sz w:val="22"/>
              </w:rPr>
              <w:t>it has a clear, simple layout with sections like Bowling, Parties, Offers, Food &amp; Drink, and Contact. The site is responsive, adjusting to various screen sizes. On desktops, the menu appears across the top</w:t>
            </w:r>
            <w:r>
              <w:rPr>
                <w:rFonts w:ascii="Arial" w:hAnsi="Arial" w:cs="Arial"/>
                <w:sz w:val="22"/>
              </w:rPr>
              <w:t xml:space="preserve">, </w:t>
            </w:r>
            <w:r w:rsidRPr="00972868">
              <w:rPr>
                <w:rFonts w:ascii="Arial" w:hAnsi="Arial" w:cs="Arial"/>
                <w:sz w:val="22"/>
              </w:rPr>
              <w:t xml:space="preserve">on mobile, it changes to a </w:t>
            </w:r>
            <w:r>
              <w:rPr>
                <w:rFonts w:ascii="Arial" w:hAnsi="Arial" w:cs="Arial"/>
                <w:sz w:val="22"/>
              </w:rPr>
              <w:t>collapsible</w:t>
            </w:r>
            <w:r w:rsidRPr="00972868">
              <w:rPr>
                <w:rFonts w:ascii="Arial" w:hAnsi="Arial" w:cs="Arial"/>
                <w:sz w:val="22"/>
              </w:rPr>
              <w:t xml:space="preserve"> menu. While images and text resize well, the mobile version could use better spacing and touch-friendly features</w:t>
            </w:r>
            <w:r w:rsidRPr="00972868">
              <w:rPr>
                <w:rFonts w:ascii="Arial" w:hAnsi="Arial" w:cs="Arial"/>
                <w:b/>
                <w:bCs/>
                <w:sz w:val="22"/>
              </w:rPr>
              <w:t>.</w:t>
            </w:r>
          </w:p>
          <w:p w14:paraId="1CCA71CF" w14:textId="27E70BAC" w:rsidR="0021172E" w:rsidRPr="007D32C5" w:rsidRDefault="0021172E">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26D8D04" w14:textId="77777777" w:rsidR="0021172E" w:rsidRDefault="0021172E" w:rsidP="0021172E">
            <w:pPr>
              <w:rPr>
                <w:rFonts w:ascii="Arial" w:hAnsi="Arial" w:cs="Arial"/>
                <w:color w:val="000000"/>
                <w:sz w:val="22"/>
              </w:rPr>
            </w:pPr>
            <w:r w:rsidRPr="009F087B">
              <w:rPr>
                <w:rFonts w:ascii="Arial" w:hAnsi="Arial" w:cs="Arial"/>
                <w:color w:val="000000"/>
                <w:sz w:val="22"/>
              </w:rPr>
              <w:t>The website features static images of bowling lanes, food, and party areas that effectively convey the atmosphere and services. However, the absence of video content reduces engagement. The bright colour scheme of reds, blues, and yellows creates a lively, family-friendly feel. While the colours work well to express energy, the overall visual design could be improved with more modern graphics and higher-quality images for a fresher, more polished look.</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BA6B0F5" w14:textId="77777777" w:rsidR="0021172E" w:rsidRDefault="0021172E" w:rsidP="0021172E">
            <w:pPr>
              <w:rPr>
                <w:rFonts w:ascii="Arial" w:hAnsi="Arial" w:cs="Arial"/>
                <w:sz w:val="22"/>
              </w:rPr>
            </w:pPr>
            <w:r w:rsidRPr="00F03BFF">
              <w:rPr>
                <w:rFonts w:ascii="Arial" w:hAnsi="Arial" w:cs="Arial"/>
                <w:sz w:val="22"/>
              </w:rPr>
              <w:t>The website does not have an online chat or chatbot. Customers must use phone or email to ask questions. Without live chat, real-time help is limited, which can delay replies. This lack of instant messaging makes the site less user-friendly, especially for customers who need quick answers or want to book. Adding a chat feature could make communication easier and improve the overall customer experience by offering faster support.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47B6B58F" w14:textId="77777777" w:rsidR="0021172E" w:rsidRPr="004A1396" w:rsidRDefault="0021172E" w:rsidP="0021172E">
            <w:pPr>
              <w:rPr>
                <w:rFonts w:ascii="Arial" w:hAnsi="Arial" w:cs="Arial"/>
                <w:sz w:val="22"/>
              </w:rPr>
            </w:pPr>
            <w:r>
              <w:rPr>
                <w:rFonts w:ascii="Arial" w:hAnsi="Arial" w:cs="Arial"/>
                <w:sz w:val="22"/>
              </w:rPr>
              <w:t>T</w:t>
            </w:r>
            <w:r w:rsidRPr="00AA773F">
              <w:rPr>
                <w:rFonts w:ascii="Arial" w:hAnsi="Arial" w:cs="Arial"/>
                <w:sz w:val="22"/>
              </w:rPr>
              <w:t>he website has clear social media links, mainly to Facebook. These links work well and take users to the venue’s active social media page, which shares promotions and updates. However, the site does not fully incorporate social media features like embedded feeds, customer reviews, or share buttons. Although having these links is useful, their impact and visibility could be improved by placing them more prominently and adding interactive elements.</w:t>
            </w:r>
          </w:p>
          <w:p w14:paraId="390961CD" w14:textId="55047AF8" w:rsidR="0021172E" w:rsidRPr="007D32C5" w:rsidRDefault="0021172E">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3CBC28C" w14:textId="77777777" w:rsidR="0021172E" w:rsidRDefault="0021172E" w:rsidP="0021172E">
            <w:pPr>
              <w:rPr>
                <w:rFonts w:ascii="Arial" w:hAnsi="Arial" w:cs="Arial"/>
                <w:sz w:val="22"/>
              </w:rPr>
            </w:pPr>
            <w:r w:rsidRPr="00460B19">
              <w:rPr>
                <w:rFonts w:ascii="Arial" w:hAnsi="Arial" w:cs="Arial"/>
                <w:sz w:val="22"/>
              </w:rPr>
              <w:t>The website clearly presents the main services offered by Acocks Green Bowling. Users can quickly access details about bowling lanes, party options, food and drinks, and special events. Each service has its own section or page, making it easy for visitors to see what is</w:t>
            </w:r>
            <w:r>
              <w:rPr>
                <w:rFonts w:ascii="Arial" w:hAnsi="Arial" w:cs="Arial"/>
                <w:sz w:val="22"/>
              </w:rPr>
              <w:t xml:space="preserve"> </w:t>
            </w:r>
            <w:r w:rsidRPr="00460B19">
              <w:rPr>
                <w:rFonts w:ascii="Arial" w:hAnsi="Arial" w:cs="Arial"/>
                <w:sz w:val="22"/>
              </w:rPr>
              <w:t>available. The descriptions provide helpful information, such as lane features, food and bar options, and group booking choices, giving customers a full understanding of what to expect.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194E38C" w14:textId="6473B0B2" w:rsidR="0021172E" w:rsidRDefault="0021172E" w:rsidP="0021172E">
            <w:pPr>
              <w:rPr>
                <w:rFonts w:ascii="Arial" w:hAnsi="Arial" w:cs="Arial"/>
                <w:sz w:val="22"/>
              </w:rPr>
            </w:pPr>
            <w:r w:rsidRPr="00A21370">
              <w:rPr>
                <w:rFonts w:ascii="Arial" w:hAnsi="Arial" w:cs="Arial"/>
                <w:sz w:val="22"/>
              </w:rPr>
              <w:t xml:space="preserve">Customer reviews are not clearly shown on the website. Instead, visitors are directed to third-party sites like Google, TripAdvisor, or social media to read reviews. These outside sources usually have up-to-date feedback, with some recent comments available. Since reviews are not displayed on the site itself, users must leave the website to read them. Adding a section for customer reviews on the site could make it easier for visitors to see </w:t>
            </w:r>
            <w:proofErr w:type="gramStart"/>
            <w:r w:rsidRPr="00A21370">
              <w:rPr>
                <w:rFonts w:ascii="Arial" w:hAnsi="Arial" w:cs="Arial"/>
                <w:sz w:val="22"/>
              </w:rPr>
              <w:t>others</w:t>
            </w:r>
            <w:proofErr w:type="gramEnd"/>
            <w:r>
              <w:rPr>
                <w:rFonts w:ascii="Arial" w:hAnsi="Arial" w:cs="Arial"/>
                <w:sz w:val="22"/>
              </w:rPr>
              <w:t xml:space="preserve"> </w:t>
            </w:r>
            <w:r w:rsidRPr="00A21370">
              <w:rPr>
                <w:rFonts w:ascii="Arial" w:hAnsi="Arial" w:cs="Arial"/>
                <w:sz w:val="22"/>
              </w:rPr>
              <w:t>opinions.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DE27ADD" w14:textId="77777777" w:rsidR="0021172E" w:rsidRDefault="0021172E" w:rsidP="0021172E">
            <w:pPr>
              <w:rPr>
                <w:rFonts w:ascii="Arial" w:hAnsi="Arial" w:cs="Arial"/>
                <w:sz w:val="22"/>
              </w:rPr>
            </w:pPr>
            <w:r w:rsidRPr="00BA5418">
              <w:rPr>
                <w:rFonts w:ascii="Arial" w:hAnsi="Arial" w:cs="Arial"/>
                <w:sz w:val="22"/>
              </w:rPr>
              <w:t>Acocks Green Bowling presents itself as a high-quality venue by including features such as automatic scoring, areas suitable for families, and a well-stocked bar and snack zone. The website emphasizes health and safety measures along with professional management. Regular updates reflect a commitment to enhancing the customer experience. With 20 lanes, a variety of food and drinks, and arcade games, it's ideal for families, friends, or colleagues. Friendly staff and special deals make it both enjoyable and affordable.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5E2DEEFD" w14:textId="2BC5D6C0" w:rsidR="0021172E" w:rsidRDefault="0021172E">
            <w:pPr>
              <w:rPr>
                <w:rFonts w:ascii="Arial" w:hAnsi="Arial" w:cs="Arial"/>
                <w:sz w:val="22"/>
              </w:rPr>
            </w:pPr>
            <w:r w:rsidRPr="0021172E">
              <w:rPr>
                <w:rFonts w:ascii="Arial" w:hAnsi="Arial" w:cs="Arial"/>
                <w:sz w:val="22"/>
              </w:rPr>
              <w:t>Prices are not shown clearly on the main pages of the website but do appear during the booking process. This allows customers to see the exact cost when making a reservation. Not showing prices upfront may help encourage contact or give room for deals and group pricing. According to the services offered and customer reviews, the pricing seems fair and matches the quality and range of activities provided at the venue.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2ADC6ED" w:rsidR="000E774D" w:rsidRPr="00CE5D08" w:rsidRDefault="00CE5D08" w:rsidP="00CE5D08">
            <w:pPr>
              <w:rPr>
                <w:rFonts w:ascii="Arial" w:hAnsi="Arial" w:cs="Arial"/>
                <w:sz w:val="22"/>
              </w:rPr>
            </w:pPr>
            <w:r>
              <w:rPr>
                <w:rFonts w:ascii="Arial" w:hAnsi="Arial" w:cs="Arial"/>
                <w:sz w:val="22"/>
              </w:rPr>
              <w:t>1.</w:t>
            </w:r>
            <w:r w:rsidR="0021172E">
              <w:rPr>
                <w:rFonts w:ascii="Arial" w:hAnsi="Arial" w:cs="Arial"/>
                <w:sz w:val="22"/>
              </w:rPr>
              <w:t>Best</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60C7B22" w:rsidR="00CE5D08" w:rsidRPr="007D32C5" w:rsidRDefault="00CE5D08">
            <w:pPr>
              <w:rPr>
                <w:rFonts w:ascii="Arial" w:hAnsi="Arial" w:cs="Arial"/>
                <w:sz w:val="22"/>
              </w:rPr>
            </w:pPr>
            <w:r>
              <w:rPr>
                <w:rFonts w:ascii="Arial" w:hAnsi="Arial" w:cs="Arial"/>
                <w:sz w:val="22"/>
              </w:rPr>
              <w:t>2.</w:t>
            </w:r>
            <w:r w:rsidR="0021172E">
              <w:rPr>
                <w:rFonts w:ascii="Arial" w:hAnsi="Arial" w:cs="Arial"/>
                <w:sz w:val="22"/>
              </w:rPr>
              <w:t>Bowling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BE4DD7C" w:rsidR="000E774D" w:rsidRPr="007D32C5" w:rsidRDefault="00CE5D08">
            <w:pPr>
              <w:rPr>
                <w:rFonts w:ascii="Arial" w:hAnsi="Arial" w:cs="Arial"/>
                <w:sz w:val="22"/>
              </w:rPr>
            </w:pPr>
            <w:r>
              <w:rPr>
                <w:rFonts w:ascii="Arial" w:hAnsi="Arial" w:cs="Arial"/>
                <w:sz w:val="22"/>
              </w:rPr>
              <w:t xml:space="preserve">3. </w:t>
            </w:r>
            <w:proofErr w:type="spellStart"/>
            <w:r w:rsidR="0021172E">
              <w:rPr>
                <w:rFonts w:ascii="Arial" w:hAnsi="Arial" w:cs="Arial"/>
                <w:sz w:val="22"/>
              </w:rPr>
              <w:t>Birimingham</w:t>
            </w:r>
            <w:proofErr w:type="spellEnd"/>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155364C" w14:textId="0B1F5AF8" w:rsidR="0021172E" w:rsidRDefault="00CE5D08">
            <w:pPr>
              <w:rPr>
                <w:rFonts w:ascii="Arial" w:hAnsi="Arial" w:cs="Arial"/>
                <w:sz w:val="22"/>
              </w:rPr>
            </w:pPr>
            <w:r>
              <w:rPr>
                <w:rFonts w:ascii="Arial" w:hAnsi="Arial" w:cs="Arial"/>
                <w:sz w:val="22"/>
              </w:rPr>
              <w:t xml:space="preserve">Answer: </w:t>
            </w:r>
            <w:r w:rsidR="0021172E">
              <w:rPr>
                <w:rFonts w:ascii="Arial" w:hAnsi="Arial" w:cs="Arial"/>
                <w:sz w:val="22"/>
              </w:rPr>
              <w:t xml:space="preserve">In Some Cases, </w:t>
            </w:r>
            <w:proofErr w:type="gramStart"/>
            <w:r w:rsidR="0021172E">
              <w:rPr>
                <w:rFonts w:ascii="Arial" w:hAnsi="Arial" w:cs="Arial"/>
                <w:sz w:val="22"/>
              </w:rPr>
              <w:t>Yes</w:t>
            </w:r>
            <w:proofErr w:type="gramEnd"/>
            <w:r w:rsidR="0021172E">
              <w:rPr>
                <w:rFonts w:ascii="Arial" w:hAnsi="Arial" w:cs="Arial"/>
                <w:sz w:val="22"/>
              </w:rPr>
              <w:t>, in some no.</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245A8D9A" w14:textId="77777777" w:rsidR="0021172E" w:rsidRPr="00067030" w:rsidRDefault="0021172E" w:rsidP="0021172E">
            <w:pPr>
              <w:rPr>
                <w:rFonts w:ascii="Arial" w:hAnsi="Arial" w:cs="Arial"/>
                <w:sz w:val="22"/>
              </w:rPr>
            </w:pPr>
            <w:r w:rsidRPr="00067030">
              <w:rPr>
                <w:rFonts w:ascii="Arial" w:hAnsi="Arial" w:cs="Arial"/>
                <w:sz w:val="22"/>
              </w:rPr>
              <w:t>Websites remain very important for UK businesses today, even with social media and mobile apps growing. They help companies build trust, share detailed information, and maintain a professional online presence. Unlike social media, websites allow full control over design, content, and branding, making businesses look clear and professional. They improve search engine visibility, helping customers find and trust the business. Websites also support functions like online booking, e-commerce, and customer service, enhancing user experience. While social media aids engagement, it cannot replace a website, which is a stable and essential part of any business’s digital strategy.</w:t>
            </w:r>
          </w:p>
          <w:p w14:paraId="6BA773FE" w14:textId="77777777" w:rsidR="0021172E" w:rsidRDefault="0021172E">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588B3F5A" w14:textId="0A39DC04" w:rsidR="0021172E" w:rsidRDefault="0021172E">
            <w:pPr>
              <w:rPr>
                <w:rFonts w:ascii="Arial" w:hAnsi="Arial" w:cs="Arial"/>
                <w:sz w:val="22"/>
              </w:rPr>
            </w:pPr>
            <w:r w:rsidRPr="0021172E">
              <w:rPr>
                <w:rFonts w:ascii="Arial" w:hAnsi="Arial" w:cs="Arial"/>
                <w:sz w:val="22"/>
              </w:rPr>
              <w:t>If I could recommend one change for the Acocks Green Bowling website, it would be to add a live chat feature. This would let visitors ask questions and get immediate answers, boosting customer service. Live chat helps potential customers find information quickly, which could lead to more bookings and higher satisfaction. It also makes the website more interactive and easier to use, improving the overall user experience.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7FC610C" w14:textId="6FE59B10" w:rsidR="0021172E" w:rsidRDefault="0021172E" w:rsidP="0021172E">
            <w:pPr>
              <w:rPr>
                <w:color w:val="000000" w:themeColor="text1"/>
                <w:u w:val="single"/>
              </w:rPr>
            </w:pPr>
            <w:hyperlink r:id="rId5" w:anchor=":~:text=Please%20pre,guidance%20signs%20in%20the%20centre" w:history="1">
              <w:r w:rsidRPr="007731EB">
                <w:rPr>
                  <w:rStyle w:val="Hyperlink"/>
                </w:rPr>
                <w:t>https://licklist.co.uk/acocks-green-bowl#:~:text=Please%20pre,guidance%20signs%20in%20the%20centre</w:t>
              </w:r>
            </w:hyperlink>
          </w:p>
          <w:p w14:paraId="4D8596CC" w14:textId="77777777" w:rsidR="0021172E" w:rsidRPr="00FD5407" w:rsidRDefault="0021172E" w:rsidP="0021172E">
            <w:pPr>
              <w:rPr>
                <w:color w:val="000000" w:themeColor="text1"/>
                <w:u w:val="single"/>
              </w:rPr>
            </w:pPr>
          </w:p>
          <w:p w14:paraId="582404D7" w14:textId="77777777" w:rsidR="0021172E" w:rsidRDefault="0021172E" w:rsidP="0021172E">
            <w:hyperlink r:id="rId6" w:anchor=":~:text=The%20Prices%20of%20the%20games,any%20applicable%20Value%20Added%20Tax" w:history="1">
              <w:r w:rsidRPr="00FD5407">
                <w:rPr>
                  <w:rStyle w:val="Hyperlink"/>
                  <w:color w:val="000000" w:themeColor="text1"/>
                </w:rPr>
                <w:t>https://acocksgreenbowl.com/terms-conditions/#:~:text=The%20Prices%20of%20the%20games,any%20applicable%20Value%20Added%20Tax</w:t>
              </w:r>
            </w:hyperlink>
          </w:p>
          <w:p w14:paraId="1396FE24" w14:textId="77777777" w:rsidR="0021172E" w:rsidRPr="00FD5407" w:rsidRDefault="0021172E" w:rsidP="0021172E">
            <w:pPr>
              <w:rPr>
                <w:color w:val="000000" w:themeColor="text1"/>
                <w:u w:val="single"/>
              </w:rPr>
            </w:pPr>
          </w:p>
          <w:p w14:paraId="78DA9321" w14:textId="77777777" w:rsidR="0021172E" w:rsidRDefault="0021172E" w:rsidP="0021172E">
            <w:hyperlink r:id="rId7" w:anchor=":~:text=The%20Prices%20of%20the%20games,any%20applicable%20Value%20Added%20Tax" w:history="1">
              <w:r w:rsidRPr="00FD5407">
                <w:rPr>
                  <w:rStyle w:val="Hyperlink"/>
                  <w:color w:val="000000" w:themeColor="text1"/>
                </w:rPr>
                <w:t>https://acocksgreenbowl.com/terms-conditions/#:~:text=The%20Prices%20of%20the%20games,any%20applicable%20Value%20Added%20Tax</w:t>
              </w:r>
            </w:hyperlink>
          </w:p>
          <w:p w14:paraId="7F6367B8" w14:textId="77777777" w:rsidR="0021172E" w:rsidRPr="00FD5407" w:rsidRDefault="0021172E" w:rsidP="0021172E">
            <w:pPr>
              <w:rPr>
                <w:color w:val="000000" w:themeColor="text1"/>
                <w:u w:val="single"/>
              </w:rPr>
            </w:pPr>
          </w:p>
          <w:p w14:paraId="744B4FD2" w14:textId="77777777" w:rsidR="0021172E" w:rsidRDefault="0021172E" w:rsidP="0021172E">
            <w:hyperlink r:id="rId8" w:anchor=":~:text=Acocks%20Green%20Bowl%20boasts%2020,licensed%20bar%20and%20bowling%20area" w:history="1">
              <w:r w:rsidRPr="00FD5407">
                <w:rPr>
                  <w:rStyle w:val="Hyperlink"/>
                  <w:color w:val="000000" w:themeColor="text1"/>
                </w:rPr>
                <w:t>https://www.groupon.co.uk/biz/solihull/acocks-green-bowl?tips_page=5#:~:text=Acocks%20Green%20Bowl%20boasts%2020,licensed%20bar%20and%20bowling%20area</w:t>
              </w:r>
            </w:hyperlink>
          </w:p>
          <w:p w14:paraId="3C79095A" w14:textId="77777777" w:rsidR="0021172E" w:rsidRPr="00FD5407" w:rsidRDefault="0021172E" w:rsidP="0021172E">
            <w:pPr>
              <w:rPr>
                <w:color w:val="000000" w:themeColor="text1"/>
                <w:u w:val="single"/>
              </w:rPr>
            </w:pPr>
          </w:p>
          <w:p w14:paraId="08422ECB" w14:textId="77777777" w:rsidR="0021172E" w:rsidRDefault="0021172E" w:rsidP="0021172E">
            <w:hyperlink r:id="rId9" w:anchor=":~:text=Acocks%20Green%20Bowl%20boasts%2020,licensed%20bar%20and%20bowling%20area" w:history="1">
              <w:r w:rsidRPr="00FD5407">
                <w:rPr>
                  <w:rStyle w:val="Hyperlink"/>
                  <w:color w:val="000000" w:themeColor="text1"/>
                </w:rPr>
                <w:t>https://www.groupon.co.uk/biz/solihull/acocks-green-bowl?tips_page=5#:~:text=Acocks%20Green%20Bowl%20boasts%2020,licensed%20bar%20and%20bowling%20area</w:t>
              </w:r>
            </w:hyperlink>
          </w:p>
          <w:p w14:paraId="6AC1C153" w14:textId="77777777" w:rsidR="0021172E" w:rsidRPr="00FD5407" w:rsidRDefault="0021172E" w:rsidP="0021172E">
            <w:pPr>
              <w:rPr>
                <w:color w:val="000000" w:themeColor="text1"/>
                <w:u w:val="single"/>
              </w:rPr>
            </w:pPr>
          </w:p>
          <w:p w14:paraId="6E09CCD4" w14:textId="77777777" w:rsidR="0021172E" w:rsidRPr="00FD5407" w:rsidRDefault="0021172E" w:rsidP="0021172E">
            <w:pPr>
              <w:rPr>
                <w:color w:val="000000" w:themeColor="text1"/>
                <w:u w:val="single"/>
              </w:rPr>
            </w:pPr>
            <w:hyperlink r:id="rId10" w:history="1">
              <w:r w:rsidRPr="00FD5407">
                <w:rPr>
                  <w:rStyle w:val="Hyperlink"/>
                  <w:color w:val="000000" w:themeColor="text1"/>
                </w:rPr>
                <w:t>https://www.mapquest.com/gb/england/acocks-green-bowl-510149579</w:t>
              </w:r>
            </w:hyperlink>
          </w:p>
          <w:p w14:paraId="0903CBDE" w14:textId="77777777" w:rsidR="0021172E" w:rsidRDefault="0021172E" w:rsidP="0021172E">
            <w:hyperlink r:id="rId11" w:anchor=":~:text=Acocks%20Green%20Bowl%20boasts%2020,licensed%20bar%20and%20bowling%20area" w:history="1">
              <w:r w:rsidRPr="00FD5407">
                <w:rPr>
                  <w:rStyle w:val="Hyperlink"/>
                  <w:color w:val="000000" w:themeColor="text1"/>
                </w:rPr>
                <w:t>https://www.groupon.co.uk/biz/solihull/acocks-green-bowl?tips_page=5#:~:text=Acocks%20Green%20Bowl%20boasts%2020,licensed%20bar%20and%20bowling%20area</w:t>
              </w:r>
            </w:hyperlink>
          </w:p>
          <w:p w14:paraId="170B886E" w14:textId="77777777" w:rsidR="0021172E" w:rsidRPr="00FD5407" w:rsidRDefault="0021172E" w:rsidP="0021172E">
            <w:pPr>
              <w:rPr>
                <w:color w:val="000000" w:themeColor="text1"/>
                <w:u w:val="single"/>
              </w:rPr>
            </w:pPr>
          </w:p>
          <w:p w14:paraId="71B0B805" w14:textId="77777777" w:rsidR="0021172E" w:rsidRPr="00FD5407" w:rsidRDefault="0021172E" w:rsidP="0021172E">
            <w:pPr>
              <w:rPr>
                <w:color w:val="000000" w:themeColor="text1"/>
                <w:u w:val="single"/>
              </w:rPr>
            </w:pPr>
            <w:hyperlink r:id="rId12" w:anchor=":~:text=The%20Prices%20of%20the%20games,any%20applicable%20Value%20Added%20Tax" w:history="1">
              <w:r w:rsidRPr="00FD5407">
                <w:rPr>
                  <w:rStyle w:val="Hyperlink"/>
                  <w:color w:val="000000" w:themeColor="text1"/>
                </w:rPr>
                <w:t>https://acocksgreenbowl.com/terms-conditions/#:~:text=The%20Prices%20of%20the%20games,any%20applicable%20Value%20Added%20Tax</w:t>
              </w:r>
            </w:hyperlink>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40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6DFC"/>
    <w:rsid w:val="000E774D"/>
    <w:rsid w:val="001F1175"/>
    <w:rsid w:val="0021172E"/>
    <w:rsid w:val="00231A55"/>
    <w:rsid w:val="00594A98"/>
    <w:rsid w:val="0066218D"/>
    <w:rsid w:val="007D32C5"/>
    <w:rsid w:val="00801251"/>
    <w:rsid w:val="009C6B52"/>
    <w:rsid w:val="00C33CA2"/>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1172E"/>
    <w:rPr>
      <w:color w:val="0563C1" w:themeColor="hyperlink"/>
      <w:u w:val="single"/>
    </w:rPr>
  </w:style>
  <w:style w:type="character" w:styleId="UnresolvedMention">
    <w:name w:val="Unresolved Mention"/>
    <w:basedOn w:val="DefaultParagraphFont"/>
    <w:uiPriority w:val="99"/>
    <w:semiHidden/>
    <w:unhideWhenUsed/>
    <w:rsid w:val="0021172E"/>
    <w:rPr>
      <w:color w:val="605E5C"/>
      <w:shd w:val="clear" w:color="auto" w:fill="E1DFDD"/>
    </w:rPr>
  </w:style>
  <w:style w:type="character" w:styleId="FollowedHyperlink">
    <w:name w:val="FollowedHyperlink"/>
    <w:basedOn w:val="DefaultParagraphFont"/>
    <w:uiPriority w:val="99"/>
    <w:semiHidden/>
    <w:unhideWhenUsed/>
    <w:rsid w:val="002117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oupon.co.uk/biz/solihull/acocks-green-bowl?tips_page=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ocksgreenbowl.com/terms-conditions/" TargetMode="External"/><Relationship Id="rId12" Type="http://schemas.openxmlformats.org/officeDocument/2006/relationships/hyperlink" Target="https://acocksgreenbowl.com/terms-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ocksgreenbowl.com/terms-conditions/" TargetMode="External"/><Relationship Id="rId11" Type="http://schemas.openxmlformats.org/officeDocument/2006/relationships/hyperlink" Target="https://www.groupon.co.uk/biz/solihull/acocks-green-bowl?tips_page=5" TargetMode="External"/><Relationship Id="rId5" Type="http://schemas.openxmlformats.org/officeDocument/2006/relationships/hyperlink" Target="https://licklist.co.uk/acocks-green-bowl" TargetMode="External"/><Relationship Id="rId10" Type="http://schemas.openxmlformats.org/officeDocument/2006/relationships/hyperlink" Target="https://www.mapquest.com/gb/england/acocks-green-bowl-510149579" TargetMode="External"/><Relationship Id="rId4" Type="http://schemas.openxmlformats.org/officeDocument/2006/relationships/webSettings" Target="webSettings.xml"/><Relationship Id="rId9" Type="http://schemas.openxmlformats.org/officeDocument/2006/relationships/hyperlink" Target="https://www.groupon.co.uk/biz/solihull/acocks-green-bowl?tips_page=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jdkhan2005@gmail.com</cp:lastModifiedBy>
  <cp:revision>2</cp:revision>
  <dcterms:created xsi:type="dcterms:W3CDTF">2025-07-17T09:44:00Z</dcterms:created>
  <dcterms:modified xsi:type="dcterms:W3CDTF">2025-07-17T09:44:00Z</dcterms:modified>
</cp:coreProperties>
</file>