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5C837D" w14:textId="77777777" w:rsidR="009E15D0" w:rsidRPr="009E15D0" w:rsidRDefault="009E15D0" w:rsidP="009E15D0">
      <w:pPr>
        <w:spacing w:line="276" w:lineRule="auto"/>
        <w:jc w:val="left"/>
        <w:rPr>
          <w:rFonts w:ascii="Calibri" w:eastAsia="Calibri" w:hAnsi="Calibri" w:cs="Calibri"/>
          <w:color w:val="auto"/>
          <w:sz w:val="28"/>
          <w:szCs w:val="28"/>
        </w:rPr>
      </w:pPr>
      <w:r w:rsidRPr="009E15D0">
        <w:rPr>
          <w:rFonts w:ascii="Calibri" w:eastAsia="Calibri" w:hAnsi="Calibri" w:cs="Calibri"/>
          <w:color w:val="auto"/>
          <w:sz w:val="28"/>
          <w:szCs w:val="28"/>
        </w:rPr>
        <w:t>University of Wales</w:t>
      </w:r>
    </w:p>
    <w:p w14:paraId="742D12EC" w14:textId="77777777" w:rsidR="009E15D0" w:rsidRPr="009E15D0" w:rsidRDefault="009E15D0" w:rsidP="009E15D0">
      <w:pPr>
        <w:spacing w:line="276" w:lineRule="auto"/>
        <w:jc w:val="left"/>
        <w:rPr>
          <w:rFonts w:ascii="Calibri" w:eastAsia="Calibri" w:hAnsi="Calibri" w:cs="Calibri"/>
          <w:color w:val="auto"/>
          <w:sz w:val="28"/>
          <w:szCs w:val="28"/>
        </w:rPr>
      </w:pPr>
      <w:r w:rsidRPr="009E15D0">
        <w:rPr>
          <w:rFonts w:ascii="Calibri" w:eastAsia="Calibri" w:hAnsi="Calibri" w:cs="Calibri"/>
          <w:color w:val="auto"/>
          <w:sz w:val="28"/>
          <w:szCs w:val="28"/>
        </w:rPr>
        <w:t>Trinity Saint David</w:t>
      </w:r>
    </w:p>
    <w:p w14:paraId="003BD0A3" w14:textId="77777777" w:rsidR="009E15D0" w:rsidRPr="009E15D0" w:rsidRDefault="009E15D0" w:rsidP="009E15D0">
      <w:pPr>
        <w:spacing w:line="276" w:lineRule="auto"/>
        <w:jc w:val="left"/>
        <w:rPr>
          <w:rFonts w:ascii="Calibri" w:eastAsia="Calibri" w:hAnsi="Calibri" w:cs="Calibri"/>
          <w:color w:val="auto"/>
          <w:sz w:val="28"/>
          <w:szCs w:val="28"/>
        </w:rPr>
      </w:pPr>
      <w:r w:rsidRPr="009E15D0">
        <w:rPr>
          <w:rFonts w:ascii="Calibri" w:eastAsia="Calibri" w:hAnsi="Calibri" w:cs="Calibri"/>
          <w:color w:val="auto"/>
          <w:sz w:val="28"/>
          <w:szCs w:val="28"/>
        </w:rPr>
        <w:t>Maria Carmen Dumitrache</w:t>
      </w:r>
    </w:p>
    <w:p w14:paraId="11BFBC15" w14:textId="77777777" w:rsidR="009E15D0" w:rsidRPr="009E15D0" w:rsidRDefault="009E15D0" w:rsidP="009E15D0">
      <w:pPr>
        <w:spacing w:line="276" w:lineRule="auto"/>
        <w:jc w:val="left"/>
        <w:rPr>
          <w:rFonts w:ascii="Calibri" w:eastAsia="Calibri" w:hAnsi="Calibri" w:cs="Calibri"/>
          <w:color w:val="auto"/>
          <w:sz w:val="28"/>
          <w:szCs w:val="28"/>
        </w:rPr>
      </w:pPr>
      <w:r w:rsidRPr="009E15D0">
        <w:rPr>
          <w:rFonts w:ascii="Calibri" w:eastAsia="Calibri" w:hAnsi="Calibri" w:cs="Calibri"/>
          <w:color w:val="auto"/>
          <w:sz w:val="28"/>
          <w:szCs w:val="28"/>
        </w:rPr>
        <w:t>Student Number:1817179</w:t>
      </w:r>
    </w:p>
    <w:p w14:paraId="7F221CB1" w14:textId="77777777" w:rsidR="00C9376D" w:rsidRDefault="00C9376D" w:rsidP="009E15D0">
      <w:pPr>
        <w:jc w:val="left"/>
        <w:rPr>
          <w:rFonts w:eastAsia="Times New Roman" w:cs="Times New Roman"/>
          <w:b/>
          <w:sz w:val="36"/>
          <w:szCs w:val="24"/>
          <w:lang w:val="en-GB"/>
        </w:rPr>
      </w:pPr>
    </w:p>
    <w:p w14:paraId="5AB3A41E" w14:textId="77777777" w:rsidR="00C9376D" w:rsidRDefault="00C9376D" w:rsidP="00C9376D">
      <w:pPr>
        <w:jc w:val="center"/>
        <w:rPr>
          <w:rFonts w:eastAsia="Times New Roman" w:cs="Times New Roman"/>
          <w:b/>
          <w:sz w:val="36"/>
          <w:szCs w:val="24"/>
          <w:lang w:val="en-GB"/>
        </w:rPr>
      </w:pPr>
    </w:p>
    <w:p w14:paraId="38ABE971" w14:textId="77777777" w:rsidR="00C9376D" w:rsidRDefault="00C9376D" w:rsidP="00463CEB">
      <w:pPr>
        <w:rPr>
          <w:rFonts w:eastAsia="Times New Roman" w:cs="Times New Roman"/>
          <w:b/>
          <w:sz w:val="36"/>
          <w:szCs w:val="24"/>
          <w:lang w:val="en-GB"/>
        </w:rPr>
      </w:pPr>
    </w:p>
    <w:p w14:paraId="36276606" w14:textId="77777777" w:rsidR="00C9376D" w:rsidRDefault="00C9376D" w:rsidP="00C9376D">
      <w:pPr>
        <w:jc w:val="center"/>
        <w:rPr>
          <w:rFonts w:eastAsia="Times New Roman" w:cs="Times New Roman"/>
          <w:b/>
          <w:sz w:val="36"/>
          <w:szCs w:val="24"/>
          <w:lang w:val="en-GB"/>
        </w:rPr>
      </w:pPr>
    </w:p>
    <w:p w14:paraId="2081C315" w14:textId="77777777" w:rsidR="00C9376D" w:rsidRDefault="00C9376D" w:rsidP="00C9376D">
      <w:pPr>
        <w:jc w:val="center"/>
        <w:rPr>
          <w:rFonts w:eastAsia="Times New Roman" w:cs="Times New Roman"/>
          <w:b/>
          <w:sz w:val="36"/>
          <w:szCs w:val="24"/>
          <w:lang w:val="en-GB"/>
        </w:rPr>
      </w:pPr>
    </w:p>
    <w:p w14:paraId="2D25BA5F" w14:textId="77777777" w:rsidR="00C9376D" w:rsidRDefault="00C9376D" w:rsidP="00C9376D">
      <w:pPr>
        <w:jc w:val="center"/>
        <w:rPr>
          <w:rFonts w:eastAsia="Times New Roman" w:cs="Times New Roman"/>
          <w:b/>
          <w:sz w:val="36"/>
          <w:szCs w:val="24"/>
          <w:lang w:val="en-GB"/>
        </w:rPr>
      </w:pPr>
    </w:p>
    <w:p w14:paraId="1B6B9BC4" w14:textId="77777777" w:rsidR="00C9376D" w:rsidRDefault="00C9376D" w:rsidP="00C9376D">
      <w:pPr>
        <w:jc w:val="center"/>
        <w:rPr>
          <w:rFonts w:eastAsia="Times New Roman" w:cs="Times New Roman"/>
          <w:b/>
          <w:sz w:val="36"/>
          <w:szCs w:val="24"/>
          <w:lang w:val="en-GB"/>
        </w:rPr>
      </w:pPr>
    </w:p>
    <w:p w14:paraId="0A436C19" w14:textId="77777777" w:rsidR="00C9376D" w:rsidRDefault="00C9376D" w:rsidP="00C9376D">
      <w:pPr>
        <w:jc w:val="center"/>
        <w:rPr>
          <w:rFonts w:eastAsia="Times New Roman" w:cs="Times New Roman"/>
          <w:b/>
          <w:sz w:val="36"/>
          <w:szCs w:val="24"/>
          <w:lang w:val="en-GB"/>
        </w:rPr>
      </w:pPr>
    </w:p>
    <w:p w14:paraId="5796AFE8" w14:textId="77777777" w:rsidR="00C9376D" w:rsidRDefault="00C9376D" w:rsidP="00C9376D">
      <w:pPr>
        <w:jc w:val="center"/>
        <w:rPr>
          <w:rFonts w:eastAsia="Times New Roman" w:cs="Times New Roman"/>
          <w:b/>
          <w:szCs w:val="24"/>
          <w:lang w:val="en-GB"/>
        </w:rPr>
      </w:pPr>
      <w:r w:rsidRPr="00C9376D">
        <w:rPr>
          <w:rFonts w:eastAsia="Times New Roman" w:cs="Times New Roman"/>
          <w:b/>
          <w:sz w:val="36"/>
          <w:szCs w:val="24"/>
          <w:lang w:val="en-GB"/>
        </w:rPr>
        <w:t>Workplace Culture and its Impact on Organisational Efficiency</w:t>
      </w:r>
      <w:r>
        <w:rPr>
          <w:rFonts w:eastAsia="Times New Roman" w:cs="Times New Roman"/>
          <w:b/>
          <w:szCs w:val="24"/>
          <w:lang w:val="en-GB"/>
        </w:rPr>
        <w:br w:type="page"/>
      </w:r>
    </w:p>
    <w:p w14:paraId="4AE7334B" w14:textId="77777777" w:rsidR="00F41631" w:rsidRPr="00A8764D" w:rsidRDefault="00457543" w:rsidP="00A8764D">
      <w:pPr>
        <w:pStyle w:val="Normal1"/>
        <w:spacing w:before="240" w:after="240" w:line="360" w:lineRule="auto"/>
        <w:jc w:val="center"/>
        <w:rPr>
          <w:rFonts w:ascii="Times New Roman" w:eastAsia="Times New Roman" w:hAnsi="Times New Roman" w:cs="Times New Roman"/>
          <w:b/>
          <w:sz w:val="24"/>
          <w:szCs w:val="24"/>
          <w:lang w:val="en-GB"/>
        </w:rPr>
      </w:pPr>
      <w:r w:rsidRPr="00A8764D">
        <w:rPr>
          <w:rFonts w:ascii="Times New Roman" w:eastAsia="Times New Roman" w:hAnsi="Times New Roman" w:cs="Times New Roman"/>
          <w:b/>
          <w:sz w:val="24"/>
          <w:szCs w:val="24"/>
          <w:lang w:val="en-GB"/>
        </w:rPr>
        <w:lastRenderedPageBreak/>
        <w:t>Executive summary</w:t>
      </w:r>
    </w:p>
    <w:p w14:paraId="22A7A02F" w14:textId="77777777" w:rsidR="00F41631" w:rsidRPr="00A8764D" w:rsidRDefault="00457543">
      <w:pPr>
        <w:pStyle w:val="Normal1"/>
        <w:spacing w:before="240" w:after="240" w:line="360" w:lineRule="auto"/>
        <w:jc w:val="both"/>
        <w:rPr>
          <w:rFonts w:ascii="Times New Roman" w:eastAsia="Times New Roman" w:hAnsi="Times New Roman" w:cs="Times New Roman"/>
          <w:sz w:val="24"/>
          <w:szCs w:val="24"/>
          <w:lang w:val="en-GB"/>
        </w:rPr>
      </w:pPr>
      <w:r w:rsidRPr="00A8764D">
        <w:rPr>
          <w:rFonts w:ascii="Times New Roman" w:eastAsia="Times New Roman" w:hAnsi="Times New Roman" w:cs="Times New Roman"/>
          <w:sz w:val="24"/>
          <w:szCs w:val="24"/>
          <w:lang w:val="en-GB"/>
        </w:rPr>
        <w:t xml:space="preserve">The study has explained various external factors that affect the business operation of Mark &amp; Spencer in the current pandemic situation. It is found that legal and environmental factors mostly impact their operations due to modification in legislation and environmental policies associated with COVID-19 outbreak. The study also focused on the workplace culture of Mark &amp; Spencer and how they manage their workplace culture by following the six elements of the Cultural web model. The success factor of positive cultural elements on M&amp;S has been also discussed in this study. The ethical and unethical practices of M&amp;S have been also discussed with appropriate examples. Finally, the skills, knowledge and behaviours of employees are discussed required by the organisation to comply with their core values.  </w:t>
      </w:r>
    </w:p>
    <w:p w14:paraId="13B9000C" w14:textId="77777777" w:rsidR="00A8764D" w:rsidRDefault="00A8764D">
      <w:pPr>
        <w:rPr>
          <w:rFonts w:eastAsia="Times New Roman" w:cs="Times New Roman"/>
          <w:b/>
          <w:szCs w:val="24"/>
          <w:lang w:val="en-GB"/>
        </w:rPr>
      </w:pPr>
      <w:r>
        <w:rPr>
          <w:rFonts w:eastAsia="Times New Roman" w:cs="Times New Roman"/>
          <w:b/>
          <w:szCs w:val="24"/>
          <w:lang w:val="en-GB"/>
        </w:rPr>
        <w:br w:type="page"/>
      </w:r>
    </w:p>
    <w:sdt>
      <w:sdtPr>
        <w:rPr>
          <w:rFonts w:ascii="Times New Roman" w:eastAsia="Arial" w:hAnsi="Times New Roman" w:cs="Arial"/>
          <w:b w:val="0"/>
          <w:bCs w:val="0"/>
          <w:color w:val="000000" w:themeColor="text1"/>
          <w:sz w:val="24"/>
          <w:szCs w:val="22"/>
          <w:lang w:val="en-IN" w:eastAsia="en-IN"/>
        </w:rPr>
        <w:id w:val="13325606"/>
        <w:docPartObj>
          <w:docPartGallery w:val="Table of Contents"/>
          <w:docPartUnique/>
        </w:docPartObj>
      </w:sdtPr>
      <w:sdtEndPr/>
      <w:sdtContent>
        <w:p w14:paraId="3B437F16" w14:textId="77777777" w:rsidR="00C9376D" w:rsidRDefault="00C9376D" w:rsidP="00C9376D">
          <w:pPr>
            <w:pStyle w:val="Titlucuprins"/>
            <w:jc w:val="center"/>
          </w:pPr>
          <w:r w:rsidRPr="00C9376D">
            <w:rPr>
              <w:rFonts w:ascii="Times New Roman" w:hAnsi="Times New Roman" w:cs="Times New Roman"/>
              <w:color w:val="000000" w:themeColor="text1"/>
              <w:sz w:val="24"/>
              <w:szCs w:val="24"/>
            </w:rPr>
            <w:t>Table of Contents</w:t>
          </w:r>
        </w:p>
        <w:p w14:paraId="276F47B6" w14:textId="77777777" w:rsidR="00E17C7B" w:rsidRPr="00E17C7B" w:rsidRDefault="00C9376D" w:rsidP="00E17C7B">
          <w:pPr>
            <w:pStyle w:val="Cuprins1"/>
            <w:tabs>
              <w:tab w:val="right" w:leader="dot" w:pos="9350"/>
            </w:tabs>
            <w:rPr>
              <w:rFonts w:eastAsiaTheme="minorEastAsia" w:cs="Times New Roman"/>
              <w:noProof/>
              <w:szCs w:val="24"/>
            </w:rPr>
          </w:pPr>
          <w:r w:rsidRPr="00C9376D">
            <w:rPr>
              <w:rFonts w:cs="Times New Roman"/>
              <w:szCs w:val="24"/>
            </w:rPr>
            <w:fldChar w:fldCharType="begin"/>
          </w:r>
          <w:r w:rsidRPr="00C9376D">
            <w:rPr>
              <w:rFonts w:cs="Times New Roman"/>
              <w:szCs w:val="24"/>
            </w:rPr>
            <w:instrText xml:space="preserve"> TOC \o "1-3" \h \z \u </w:instrText>
          </w:r>
          <w:r w:rsidRPr="00C9376D">
            <w:rPr>
              <w:rFonts w:cs="Times New Roman"/>
              <w:szCs w:val="24"/>
            </w:rPr>
            <w:fldChar w:fldCharType="separate"/>
          </w:r>
          <w:hyperlink w:anchor="_Toc64127687" w:history="1">
            <w:r w:rsidR="00E17C7B" w:rsidRPr="00E17C7B">
              <w:rPr>
                <w:rStyle w:val="Hyperlink"/>
                <w:rFonts w:cs="Times New Roman"/>
                <w:noProof/>
                <w:szCs w:val="24"/>
                <w:lang w:val="en-GB"/>
              </w:rPr>
              <w:t>Introduction</w:t>
            </w:r>
            <w:r w:rsidR="00E17C7B" w:rsidRPr="00E17C7B">
              <w:rPr>
                <w:rFonts w:cs="Times New Roman"/>
                <w:noProof/>
                <w:webHidden/>
                <w:szCs w:val="24"/>
              </w:rPr>
              <w:tab/>
            </w:r>
            <w:r w:rsidR="00E17C7B" w:rsidRPr="00E17C7B">
              <w:rPr>
                <w:rFonts w:cs="Times New Roman"/>
                <w:noProof/>
                <w:webHidden/>
                <w:szCs w:val="24"/>
              </w:rPr>
              <w:fldChar w:fldCharType="begin"/>
            </w:r>
            <w:r w:rsidR="00E17C7B" w:rsidRPr="00E17C7B">
              <w:rPr>
                <w:rFonts w:cs="Times New Roman"/>
                <w:noProof/>
                <w:webHidden/>
                <w:szCs w:val="24"/>
              </w:rPr>
              <w:instrText xml:space="preserve"> PAGEREF _Toc64127687 \h </w:instrText>
            </w:r>
            <w:r w:rsidR="00E17C7B" w:rsidRPr="00E17C7B">
              <w:rPr>
                <w:rFonts w:cs="Times New Roman"/>
                <w:noProof/>
                <w:webHidden/>
                <w:szCs w:val="24"/>
              </w:rPr>
            </w:r>
            <w:r w:rsidR="00E17C7B" w:rsidRPr="00E17C7B">
              <w:rPr>
                <w:rFonts w:cs="Times New Roman"/>
                <w:noProof/>
                <w:webHidden/>
                <w:szCs w:val="24"/>
              </w:rPr>
              <w:fldChar w:fldCharType="separate"/>
            </w:r>
            <w:r w:rsidR="00E17C7B" w:rsidRPr="00E17C7B">
              <w:rPr>
                <w:rFonts w:cs="Times New Roman"/>
                <w:noProof/>
                <w:webHidden/>
                <w:szCs w:val="24"/>
              </w:rPr>
              <w:t>4</w:t>
            </w:r>
            <w:r w:rsidR="00E17C7B" w:rsidRPr="00E17C7B">
              <w:rPr>
                <w:rFonts w:cs="Times New Roman"/>
                <w:noProof/>
                <w:webHidden/>
                <w:szCs w:val="24"/>
              </w:rPr>
              <w:fldChar w:fldCharType="end"/>
            </w:r>
          </w:hyperlink>
        </w:p>
        <w:p w14:paraId="731EC6FD" w14:textId="77777777" w:rsidR="00E17C7B" w:rsidRPr="00E17C7B" w:rsidRDefault="000B595F" w:rsidP="00E17C7B">
          <w:pPr>
            <w:pStyle w:val="Cuprins1"/>
            <w:tabs>
              <w:tab w:val="right" w:leader="dot" w:pos="9350"/>
            </w:tabs>
            <w:rPr>
              <w:rFonts w:eastAsiaTheme="minorEastAsia" w:cs="Times New Roman"/>
              <w:noProof/>
              <w:szCs w:val="24"/>
            </w:rPr>
          </w:pPr>
          <w:hyperlink w:anchor="_Toc64127688" w:history="1">
            <w:r w:rsidR="00E17C7B" w:rsidRPr="00E17C7B">
              <w:rPr>
                <w:rStyle w:val="Hyperlink"/>
                <w:rFonts w:cs="Times New Roman"/>
                <w:noProof/>
                <w:szCs w:val="24"/>
                <w:lang w:val="en-GB"/>
              </w:rPr>
              <w:t>Overview of MARKS AND SPENCER</w:t>
            </w:r>
            <w:r w:rsidR="00E17C7B" w:rsidRPr="00E17C7B">
              <w:rPr>
                <w:rFonts w:cs="Times New Roman"/>
                <w:noProof/>
                <w:webHidden/>
                <w:szCs w:val="24"/>
              </w:rPr>
              <w:tab/>
            </w:r>
            <w:r w:rsidR="00E17C7B" w:rsidRPr="00E17C7B">
              <w:rPr>
                <w:rFonts w:cs="Times New Roman"/>
                <w:noProof/>
                <w:webHidden/>
                <w:szCs w:val="24"/>
              </w:rPr>
              <w:fldChar w:fldCharType="begin"/>
            </w:r>
            <w:r w:rsidR="00E17C7B" w:rsidRPr="00E17C7B">
              <w:rPr>
                <w:rFonts w:cs="Times New Roman"/>
                <w:noProof/>
                <w:webHidden/>
                <w:szCs w:val="24"/>
              </w:rPr>
              <w:instrText xml:space="preserve"> PAGEREF _Toc64127688 \h </w:instrText>
            </w:r>
            <w:r w:rsidR="00E17C7B" w:rsidRPr="00E17C7B">
              <w:rPr>
                <w:rFonts w:cs="Times New Roman"/>
                <w:noProof/>
                <w:webHidden/>
                <w:szCs w:val="24"/>
              </w:rPr>
            </w:r>
            <w:r w:rsidR="00E17C7B" w:rsidRPr="00E17C7B">
              <w:rPr>
                <w:rFonts w:cs="Times New Roman"/>
                <w:noProof/>
                <w:webHidden/>
                <w:szCs w:val="24"/>
              </w:rPr>
              <w:fldChar w:fldCharType="separate"/>
            </w:r>
            <w:r w:rsidR="00E17C7B" w:rsidRPr="00E17C7B">
              <w:rPr>
                <w:rFonts w:cs="Times New Roman"/>
                <w:noProof/>
                <w:webHidden/>
                <w:szCs w:val="24"/>
              </w:rPr>
              <w:t>4</w:t>
            </w:r>
            <w:r w:rsidR="00E17C7B" w:rsidRPr="00E17C7B">
              <w:rPr>
                <w:rFonts w:cs="Times New Roman"/>
                <w:noProof/>
                <w:webHidden/>
                <w:szCs w:val="24"/>
              </w:rPr>
              <w:fldChar w:fldCharType="end"/>
            </w:r>
          </w:hyperlink>
        </w:p>
        <w:p w14:paraId="7EC4C8C0" w14:textId="77777777" w:rsidR="00E17C7B" w:rsidRPr="00E17C7B" w:rsidRDefault="000B595F" w:rsidP="00E17C7B">
          <w:pPr>
            <w:pStyle w:val="Cuprins1"/>
            <w:tabs>
              <w:tab w:val="right" w:leader="dot" w:pos="9350"/>
            </w:tabs>
            <w:rPr>
              <w:rFonts w:eastAsiaTheme="minorEastAsia" w:cs="Times New Roman"/>
              <w:noProof/>
              <w:szCs w:val="24"/>
            </w:rPr>
          </w:pPr>
          <w:hyperlink w:anchor="_Toc64127689" w:history="1">
            <w:r w:rsidR="00E17C7B" w:rsidRPr="00E17C7B">
              <w:rPr>
                <w:rStyle w:val="Hyperlink"/>
                <w:rFonts w:cs="Times New Roman"/>
                <w:noProof/>
                <w:szCs w:val="24"/>
                <w:lang w:val="en-GB"/>
              </w:rPr>
              <w:t>External factors affecting the organisation</w:t>
            </w:r>
            <w:r w:rsidR="00E17C7B" w:rsidRPr="00E17C7B">
              <w:rPr>
                <w:rFonts w:cs="Times New Roman"/>
                <w:noProof/>
                <w:webHidden/>
                <w:szCs w:val="24"/>
              </w:rPr>
              <w:tab/>
            </w:r>
            <w:r w:rsidR="00E17C7B" w:rsidRPr="00E17C7B">
              <w:rPr>
                <w:rFonts w:cs="Times New Roman"/>
                <w:noProof/>
                <w:webHidden/>
                <w:szCs w:val="24"/>
              </w:rPr>
              <w:fldChar w:fldCharType="begin"/>
            </w:r>
            <w:r w:rsidR="00E17C7B" w:rsidRPr="00E17C7B">
              <w:rPr>
                <w:rFonts w:cs="Times New Roman"/>
                <w:noProof/>
                <w:webHidden/>
                <w:szCs w:val="24"/>
              </w:rPr>
              <w:instrText xml:space="preserve"> PAGEREF _Toc64127689 \h </w:instrText>
            </w:r>
            <w:r w:rsidR="00E17C7B" w:rsidRPr="00E17C7B">
              <w:rPr>
                <w:rFonts w:cs="Times New Roman"/>
                <w:noProof/>
                <w:webHidden/>
                <w:szCs w:val="24"/>
              </w:rPr>
            </w:r>
            <w:r w:rsidR="00E17C7B" w:rsidRPr="00E17C7B">
              <w:rPr>
                <w:rFonts w:cs="Times New Roman"/>
                <w:noProof/>
                <w:webHidden/>
                <w:szCs w:val="24"/>
              </w:rPr>
              <w:fldChar w:fldCharType="separate"/>
            </w:r>
            <w:r w:rsidR="00E17C7B" w:rsidRPr="00E17C7B">
              <w:rPr>
                <w:rFonts w:cs="Times New Roman"/>
                <w:noProof/>
                <w:webHidden/>
                <w:szCs w:val="24"/>
              </w:rPr>
              <w:t>4</w:t>
            </w:r>
            <w:r w:rsidR="00E17C7B" w:rsidRPr="00E17C7B">
              <w:rPr>
                <w:rFonts w:cs="Times New Roman"/>
                <w:noProof/>
                <w:webHidden/>
                <w:szCs w:val="24"/>
              </w:rPr>
              <w:fldChar w:fldCharType="end"/>
            </w:r>
          </w:hyperlink>
        </w:p>
        <w:p w14:paraId="5E565CDE" w14:textId="77777777" w:rsidR="00E17C7B" w:rsidRPr="00E17C7B" w:rsidRDefault="000B595F" w:rsidP="00E17C7B">
          <w:pPr>
            <w:pStyle w:val="Cuprins1"/>
            <w:tabs>
              <w:tab w:val="right" w:leader="dot" w:pos="9350"/>
            </w:tabs>
            <w:rPr>
              <w:rFonts w:eastAsiaTheme="minorEastAsia" w:cs="Times New Roman"/>
              <w:noProof/>
              <w:szCs w:val="24"/>
            </w:rPr>
          </w:pPr>
          <w:hyperlink w:anchor="_Toc64127690" w:history="1">
            <w:r w:rsidR="00E17C7B" w:rsidRPr="00E17C7B">
              <w:rPr>
                <w:rStyle w:val="Hyperlink"/>
                <w:rFonts w:cs="Times New Roman"/>
                <w:noProof/>
                <w:szCs w:val="24"/>
                <w:lang w:val="en-GB"/>
              </w:rPr>
              <w:t>Critical analysis of MARKS AND SPENCER workplace culture</w:t>
            </w:r>
            <w:r w:rsidR="00E17C7B" w:rsidRPr="00E17C7B">
              <w:rPr>
                <w:rFonts w:cs="Times New Roman"/>
                <w:noProof/>
                <w:webHidden/>
                <w:szCs w:val="24"/>
              </w:rPr>
              <w:tab/>
            </w:r>
            <w:r w:rsidR="00E17C7B" w:rsidRPr="00E17C7B">
              <w:rPr>
                <w:rFonts w:cs="Times New Roman"/>
                <w:noProof/>
                <w:webHidden/>
                <w:szCs w:val="24"/>
              </w:rPr>
              <w:fldChar w:fldCharType="begin"/>
            </w:r>
            <w:r w:rsidR="00E17C7B" w:rsidRPr="00E17C7B">
              <w:rPr>
                <w:rFonts w:cs="Times New Roman"/>
                <w:noProof/>
                <w:webHidden/>
                <w:szCs w:val="24"/>
              </w:rPr>
              <w:instrText xml:space="preserve"> PAGEREF _Toc64127690 \h </w:instrText>
            </w:r>
            <w:r w:rsidR="00E17C7B" w:rsidRPr="00E17C7B">
              <w:rPr>
                <w:rFonts w:cs="Times New Roman"/>
                <w:noProof/>
                <w:webHidden/>
                <w:szCs w:val="24"/>
              </w:rPr>
            </w:r>
            <w:r w:rsidR="00E17C7B" w:rsidRPr="00E17C7B">
              <w:rPr>
                <w:rFonts w:cs="Times New Roman"/>
                <w:noProof/>
                <w:webHidden/>
                <w:szCs w:val="24"/>
              </w:rPr>
              <w:fldChar w:fldCharType="separate"/>
            </w:r>
            <w:r w:rsidR="00E17C7B" w:rsidRPr="00E17C7B">
              <w:rPr>
                <w:rFonts w:cs="Times New Roman"/>
                <w:noProof/>
                <w:webHidden/>
                <w:szCs w:val="24"/>
              </w:rPr>
              <w:t>8</w:t>
            </w:r>
            <w:r w:rsidR="00E17C7B" w:rsidRPr="00E17C7B">
              <w:rPr>
                <w:rFonts w:cs="Times New Roman"/>
                <w:noProof/>
                <w:webHidden/>
                <w:szCs w:val="24"/>
              </w:rPr>
              <w:fldChar w:fldCharType="end"/>
            </w:r>
          </w:hyperlink>
        </w:p>
        <w:p w14:paraId="323598E0" w14:textId="77777777" w:rsidR="00E17C7B" w:rsidRPr="00E17C7B" w:rsidRDefault="000B595F" w:rsidP="00E17C7B">
          <w:pPr>
            <w:pStyle w:val="Cuprins1"/>
            <w:tabs>
              <w:tab w:val="right" w:leader="dot" w:pos="9350"/>
            </w:tabs>
            <w:rPr>
              <w:rFonts w:eastAsiaTheme="minorEastAsia" w:cs="Times New Roman"/>
              <w:noProof/>
              <w:szCs w:val="24"/>
            </w:rPr>
          </w:pPr>
          <w:hyperlink w:anchor="_Toc64127691" w:history="1">
            <w:r w:rsidR="00E17C7B" w:rsidRPr="00E17C7B">
              <w:rPr>
                <w:rStyle w:val="Hyperlink"/>
                <w:rFonts w:cs="Times New Roman"/>
                <w:noProof/>
                <w:szCs w:val="24"/>
                <w:lang w:val="en-GB"/>
              </w:rPr>
              <w:t>The positive cultural elements contributed to its success</w:t>
            </w:r>
            <w:r w:rsidR="00E17C7B" w:rsidRPr="00E17C7B">
              <w:rPr>
                <w:rFonts w:cs="Times New Roman"/>
                <w:noProof/>
                <w:webHidden/>
                <w:szCs w:val="24"/>
              </w:rPr>
              <w:tab/>
            </w:r>
            <w:r w:rsidR="00E17C7B" w:rsidRPr="00E17C7B">
              <w:rPr>
                <w:rFonts w:cs="Times New Roman"/>
                <w:noProof/>
                <w:webHidden/>
                <w:szCs w:val="24"/>
              </w:rPr>
              <w:fldChar w:fldCharType="begin"/>
            </w:r>
            <w:r w:rsidR="00E17C7B" w:rsidRPr="00E17C7B">
              <w:rPr>
                <w:rFonts w:cs="Times New Roman"/>
                <w:noProof/>
                <w:webHidden/>
                <w:szCs w:val="24"/>
              </w:rPr>
              <w:instrText xml:space="preserve"> PAGEREF _Toc64127691 \h </w:instrText>
            </w:r>
            <w:r w:rsidR="00E17C7B" w:rsidRPr="00E17C7B">
              <w:rPr>
                <w:rFonts w:cs="Times New Roman"/>
                <w:noProof/>
                <w:webHidden/>
                <w:szCs w:val="24"/>
              </w:rPr>
            </w:r>
            <w:r w:rsidR="00E17C7B" w:rsidRPr="00E17C7B">
              <w:rPr>
                <w:rFonts w:cs="Times New Roman"/>
                <w:noProof/>
                <w:webHidden/>
                <w:szCs w:val="24"/>
              </w:rPr>
              <w:fldChar w:fldCharType="separate"/>
            </w:r>
            <w:r w:rsidR="00E17C7B" w:rsidRPr="00E17C7B">
              <w:rPr>
                <w:rFonts w:cs="Times New Roman"/>
                <w:noProof/>
                <w:webHidden/>
                <w:szCs w:val="24"/>
              </w:rPr>
              <w:t>10</w:t>
            </w:r>
            <w:r w:rsidR="00E17C7B" w:rsidRPr="00E17C7B">
              <w:rPr>
                <w:rFonts w:cs="Times New Roman"/>
                <w:noProof/>
                <w:webHidden/>
                <w:szCs w:val="24"/>
              </w:rPr>
              <w:fldChar w:fldCharType="end"/>
            </w:r>
          </w:hyperlink>
        </w:p>
        <w:p w14:paraId="4D369640" w14:textId="77777777" w:rsidR="00E17C7B" w:rsidRPr="00E17C7B" w:rsidRDefault="000B595F" w:rsidP="00E17C7B">
          <w:pPr>
            <w:pStyle w:val="Cuprins1"/>
            <w:tabs>
              <w:tab w:val="right" w:leader="dot" w:pos="9350"/>
            </w:tabs>
            <w:rPr>
              <w:rFonts w:eastAsiaTheme="minorEastAsia" w:cs="Times New Roman"/>
              <w:noProof/>
              <w:szCs w:val="24"/>
            </w:rPr>
          </w:pPr>
          <w:hyperlink w:anchor="_Toc64127692" w:history="1">
            <w:r w:rsidR="00E17C7B" w:rsidRPr="00E17C7B">
              <w:rPr>
                <w:rStyle w:val="Hyperlink"/>
                <w:rFonts w:cs="Times New Roman"/>
                <w:noProof/>
                <w:szCs w:val="24"/>
                <w:lang w:val="en-GB"/>
              </w:rPr>
              <w:t>Critical analysis of the organisation’s ethical stance</w:t>
            </w:r>
            <w:r w:rsidR="00E17C7B" w:rsidRPr="00E17C7B">
              <w:rPr>
                <w:rFonts w:cs="Times New Roman"/>
                <w:noProof/>
                <w:webHidden/>
                <w:szCs w:val="24"/>
              </w:rPr>
              <w:tab/>
            </w:r>
            <w:r w:rsidR="00E17C7B" w:rsidRPr="00E17C7B">
              <w:rPr>
                <w:rFonts w:cs="Times New Roman"/>
                <w:noProof/>
                <w:webHidden/>
                <w:szCs w:val="24"/>
              </w:rPr>
              <w:fldChar w:fldCharType="begin"/>
            </w:r>
            <w:r w:rsidR="00E17C7B" w:rsidRPr="00E17C7B">
              <w:rPr>
                <w:rFonts w:cs="Times New Roman"/>
                <w:noProof/>
                <w:webHidden/>
                <w:szCs w:val="24"/>
              </w:rPr>
              <w:instrText xml:space="preserve"> PAGEREF _Toc64127692 \h </w:instrText>
            </w:r>
            <w:r w:rsidR="00E17C7B" w:rsidRPr="00E17C7B">
              <w:rPr>
                <w:rFonts w:cs="Times New Roman"/>
                <w:noProof/>
                <w:webHidden/>
                <w:szCs w:val="24"/>
              </w:rPr>
            </w:r>
            <w:r w:rsidR="00E17C7B" w:rsidRPr="00E17C7B">
              <w:rPr>
                <w:rFonts w:cs="Times New Roman"/>
                <w:noProof/>
                <w:webHidden/>
                <w:szCs w:val="24"/>
              </w:rPr>
              <w:fldChar w:fldCharType="separate"/>
            </w:r>
            <w:r w:rsidR="00E17C7B" w:rsidRPr="00E17C7B">
              <w:rPr>
                <w:rFonts w:cs="Times New Roman"/>
                <w:noProof/>
                <w:webHidden/>
                <w:szCs w:val="24"/>
              </w:rPr>
              <w:t>12</w:t>
            </w:r>
            <w:r w:rsidR="00E17C7B" w:rsidRPr="00E17C7B">
              <w:rPr>
                <w:rFonts w:cs="Times New Roman"/>
                <w:noProof/>
                <w:webHidden/>
                <w:szCs w:val="24"/>
              </w:rPr>
              <w:fldChar w:fldCharType="end"/>
            </w:r>
          </w:hyperlink>
        </w:p>
        <w:p w14:paraId="422EFD07" w14:textId="77777777" w:rsidR="00E17C7B" w:rsidRPr="00E17C7B" w:rsidRDefault="000B595F" w:rsidP="00E17C7B">
          <w:pPr>
            <w:pStyle w:val="Cuprins1"/>
            <w:tabs>
              <w:tab w:val="right" w:leader="dot" w:pos="9350"/>
            </w:tabs>
            <w:rPr>
              <w:rFonts w:eastAsiaTheme="minorEastAsia" w:cs="Times New Roman"/>
              <w:noProof/>
              <w:szCs w:val="24"/>
            </w:rPr>
          </w:pPr>
          <w:hyperlink w:anchor="_Toc64127693" w:history="1">
            <w:r w:rsidR="00E17C7B" w:rsidRPr="00E17C7B">
              <w:rPr>
                <w:rStyle w:val="Hyperlink"/>
                <w:rFonts w:cs="Times New Roman"/>
                <w:noProof/>
                <w:szCs w:val="24"/>
                <w:lang w:val="en-GB"/>
              </w:rPr>
              <w:t>Critical analysis of the skills, knowledge and behaviour of an employee to comply with organisational values</w:t>
            </w:r>
            <w:r w:rsidR="00E17C7B" w:rsidRPr="00E17C7B">
              <w:rPr>
                <w:rFonts w:cs="Times New Roman"/>
                <w:noProof/>
                <w:webHidden/>
                <w:szCs w:val="24"/>
              </w:rPr>
              <w:tab/>
            </w:r>
            <w:r w:rsidR="00E17C7B" w:rsidRPr="00E17C7B">
              <w:rPr>
                <w:rFonts w:cs="Times New Roman"/>
                <w:noProof/>
                <w:webHidden/>
                <w:szCs w:val="24"/>
              </w:rPr>
              <w:fldChar w:fldCharType="begin"/>
            </w:r>
            <w:r w:rsidR="00E17C7B" w:rsidRPr="00E17C7B">
              <w:rPr>
                <w:rFonts w:cs="Times New Roman"/>
                <w:noProof/>
                <w:webHidden/>
                <w:szCs w:val="24"/>
              </w:rPr>
              <w:instrText xml:space="preserve"> PAGEREF _Toc64127693 \h </w:instrText>
            </w:r>
            <w:r w:rsidR="00E17C7B" w:rsidRPr="00E17C7B">
              <w:rPr>
                <w:rFonts w:cs="Times New Roman"/>
                <w:noProof/>
                <w:webHidden/>
                <w:szCs w:val="24"/>
              </w:rPr>
            </w:r>
            <w:r w:rsidR="00E17C7B" w:rsidRPr="00E17C7B">
              <w:rPr>
                <w:rFonts w:cs="Times New Roman"/>
                <w:noProof/>
                <w:webHidden/>
                <w:szCs w:val="24"/>
              </w:rPr>
              <w:fldChar w:fldCharType="separate"/>
            </w:r>
            <w:r w:rsidR="00E17C7B" w:rsidRPr="00E17C7B">
              <w:rPr>
                <w:rFonts w:cs="Times New Roman"/>
                <w:noProof/>
                <w:webHidden/>
                <w:szCs w:val="24"/>
              </w:rPr>
              <w:t>13</w:t>
            </w:r>
            <w:r w:rsidR="00E17C7B" w:rsidRPr="00E17C7B">
              <w:rPr>
                <w:rFonts w:cs="Times New Roman"/>
                <w:noProof/>
                <w:webHidden/>
                <w:szCs w:val="24"/>
              </w:rPr>
              <w:fldChar w:fldCharType="end"/>
            </w:r>
          </w:hyperlink>
        </w:p>
        <w:p w14:paraId="1FADBEFA" w14:textId="77777777" w:rsidR="00E17C7B" w:rsidRPr="00E17C7B" w:rsidRDefault="000B595F" w:rsidP="00E17C7B">
          <w:pPr>
            <w:pStyle w:val="Cuprins1"/>
            <w:tabs>
              <w:tab w:val="right" w:leader="dot" w:pos="9350"/>
            </w:tabs>
            <w:rPr>
              <w:rFonts w:eastAsiaTheme="minorEastAsia" w:cs="Times New Roman"/>
              <w:noProof/>
              <w:szCs w:val="24"/>
            </w:rPr>
          </w:pPr>
          <w:hyperlink w:anchor="_Toc64127694" w:history="1">
            <w:r w:rsidR="00E17C7B" w:rsidRPr="00E17C7B">
              <w:rPr>
                <w:rStyle w:val="Hyperlink"/>
                <w:rFonts w:cs="Times New Roman"/>
                <w:noProof/>
                <w:szCs w:val="24"/>
                <w:lang w:val="en-GB"/>
              </w:rPr>
              <w:t>Recommendation to further enhance the organisation’s culture, using examples from research or other organisations. 200 Tauseef</w:t>
            </w:r>
            <w:r w:rsidR="00E17C7B" w:rsidRPr="00E17C7B">
              <w:rPr>
                <w:rFonts w:cs="Times New Roman"/>
                <w:noProof/>
                <w:webHidden/>
                <w:szCs w:val="24"/>
              </w:rPr>
              <w:tab/>
            </w:r>
            <w:r w:rsidR="00E17C7B" w:rsidRPr="00E17C7B">
              <w:rPr>
                <w:rFonts w:cs="Times New Roman"/>
                <w:noProof/>
                <w:webHidden/>
                <w:szCs w:val="24"/>
              </w:rPr>
              <w:fldChar w:fldCharType="begin"/>
            </w:r>
            <w:r w:rsidR="00E17C7B" w:rsidRPr="00E17C7B">
              <w:rPr>
                <w:rFonts w:cs="Times New Roman"/>
                <w:noProof/>
                <w:webHidden/>
                <w:szCs w:val="24"/>
              </w:rPr>
              <w:instrText xml:space="preserve"> PAGEREF _Toc64127694 \h </w:instrText>
            </w:r>
            <w:r w:rsidR="00E17C7B" w:rsidRPr="00E17C7B">
              <w:rPr>
                <w:rFonts w:cs="Times New Roman"/>
                <w:noProof/>
                <w:webHidden/>
                <w:szCs w:val="24"/>
              </w:rPr>
            </w:r>
            <w:r w:rsidR="00E17C7B" w:rsidRPr="00E17C7B">
              <w:rPr>
                <w:rFonts w:cs="Times New Roman"/>
                <w:noProof/>
                <w:webHidden/>
                <w:szCs w:val="24"/>
              </w:rPr>
              <w:fldChar w:fldCharType="separate"/>
            </w:r>
            <w:r w:rsidR="00E17C7B" w:rsidRPr="00E17C7B">
              <w:rPr>
                <w:rFonts w:cs="Times New Roman"/>
                <w:noProof/>
                <w:webHidden/>
                <w:szCs w:val="24"/>
              </w:rPr>
              <w:t>14</w:t>
            </w:r>
            <w:r w:rsidR="00E17C7B" w:rsidRPr="00E17C7B">
              <w:rPr>
                <w:rFonts w:cs="Times New Roman"/>
                <w:noProof/>
                <w:webHidden/>
                <w:szCs w:val="24"/>
              </w:rPr>
              <w:fldChar w:fldCharType="end"/>
            </w:r>
          </w:hyperlink>
        </w:p>
        <w:p w14:paraId="67843098" w14:textId="77777777" w:rsidR="00E17C7B" w:rsidRPr="00E17C7B" w:rsidRDefault="000B595F" w:rsidP="00E17C7B">
          <w:pPr>
            <w:pStyle w:val="Cuprins1"/>
            <w:tabs>
              <w:tab w:val="right" w:leader="dot" w:pos="9350"/>
            </w:tabs>
            <w:rPr>
              <w:rFonts w:eastAsiaTheme="minorEastAsia" w:cs="Times New Roman"/>
              <w:noProof/>
              <w:szCs w:val="24"/>
            </w:rPr>
          </w:pPr>
          <w:hyperlink w:anchor="_Toc64127695" w:history="1">
            <w:r w:rsidR="00E17C7B" w:rsidRPr="00E17C7B">
              <w:rPr>
                <w:rStyle w:val="Hyperlink"/>
                <w:rFonts w:cs="Times New Roman"/>
                <w:noProof/>
                <w:szCs w:val="24"/>
                <w:lang w:val="en-GB"/>
              </w:rPr>
              <w:t>Conclusion</w:t>
            </w:r>
            <w:r w:rsidR="00E17C7B" w:rsidRPr="00E17C7B">
              <w:rPr>
                <w:rFonts w:cs="Times New Roman"/>
                <w:noProof/>
                <w:webHidden/>
                <w:szCs w:val="24"/>
              </w:rPr>
              <w:tab/>
            </w:r>
            <w:r w:rsidR="00E17C7B" w:rsidRPr="00E17C7B">
              <w:rPr>
                <w:rFonts w:cs="Times New Roman"/>
                <w:noProof/>
                <w:webHidden/>
                <w:szCs w:val="24"/>
              </w:rPr>
              <w:fldChar w:fldCharType="begin"/>
            </w:r>
            <w:r w:rsidR="00E17C7B" w:rsidRPr="00E17C7B">
              <w:rPr>
                <w:rFonts w:cs="Times New Roman"/>
                <w:noProof/>
                <w:webHidden/>
                <w:szCs w:val="24"/>
              </w:rPr>
              <w:instrText xml:space="preserve"> PAGEREF _Toc64127695 \h </w:instrText>
            </w:r>
            <w:r w:rsidR="00E17C7B" w:rsidRPr="00E17C7B">
              <w:rPr>
                <w:rFonts w:cs="Times New Roman"/>
                <w:noProof/>
                <w:webHidden/>
                <w:szCs w:val="24"/>
              </w:rPr>
            </w:r>
            <w:r w:rsidR="00E17C7B" w:rsidRPr="00E17C7B">
              <w:rPr>
                <w:rFonts w:cs="Times New Roman"/>
                <w:noProof/>
                <w:webHidden/>
                <w:szCs w:val="24"/>
              </w:rPr>
              <w:fldChar w:fldCharType="separate"/>
            </w:r>
            <w:r w:rsidR="00E17C7B" w:rsidRPr="00E17C7B">
              <w:rPr>
                <w:rFonts w:cs="Times New Roman"/>
                <w:noProof/>
                <w:webHidden/>
                <w:szCs w:val="24"/>
              </w:rPr>
              <w:t>14</w:t>
            </w:r>
            <w:r w:rsidR="00E17C7B" w:rsidRPr="00E17C7B">
              <w:rPr>
                <w:rFonts w:cs="Times New Roman"/>
                <w:noProof/>
                <w:webHidden/>
                <w:szCs w:val="24"/>
              </w:rPr>
              <w:fldChar w:fldCharType="end"/>
            </w:r>
          </w:hyperlink>
        </w:p>
        <w:p w14:paraId="554924C3" w14:textId="77777777" w:rsidR="00E17C7B" w:rsidRDefault="000B595F" w:rsidP="00E17C7B">
          <w:pPr>
            <w:pStyle w:val="Cuprins1"/>
            <w:tabs>
              <w:tab w:val="right" w:leader="dot" w:pos="9350"/>
            </w:tabs>
            <w:rPr>
              <w:rFonts w:asciiTheme="minorHAnsi" w:eastAsiaTheme="minorEastAsia" w:hAnsiTheme="minorHAnsi" w:cstheme="minorBidi"/>
              <w:noProof/>
            </w:rPr>
          </w:pPr>
          <w:hyperlink w:anchor="_Toc64127696" w:history="1">
            <w:r w:rsidR="00E17C7B" w:rsidRPr="00E17C7B">
              <w:rPr>
                <w:rStyle w:val="Hyperlink"/>
                <w:rFonts w:cs="Times New Roman"/>
                <w:noProof/>
                <w:szCs w:val="24"/>
                <w:lang w:val="en-GB"/>
              </w:rPr>
              <w:t>Reference list</w:t>
            </w:r>
            <w:r w:rsidR="00E17C7B" w:rsidRPr="00E17C7B">
              <w:rPr>
                <w:rFonts w:cs="Times New Roman"/>
                <w:noProof/>
                <w:webHidden/>
                <w:szCs w:val="24"/>
              </w:rPr>
              <w:tab/>
            </w:r>
            <w:r w:rsidR="00E17C7B" w:rsidRPr="00E17C7B">
              <w:rPr>
                <w:rFonts w:cs="Times New Roman"/>
                <w:noProof/>
                <w:webHidden/>
                <w:szCs w:val="24"/>
              </w:rPr>
              <w:fldChar w:fldCharType="begin"/>
            </w:r>
            <w:r w:rsidR="00E17C7B" w:rsidRPr="00E17C7B">
              <w:rPr>
                <w:rFonts w:cs="Times New Roman"/>
                <w:noProof/>
                <w:webHidden/>
                <w:szCs w:val="24"/>
              </w:rPr>
              <w:instrText xml:space="preserve"> PAGEREF _Toc64127696 \h </w:instrText>
            </w:r>
            <w:r w:rsidR="00E17C7B" w:rsidRPr="00E17C7B">
              <w:rPr>
                <w:rFonts w:cs="Times New Roman"/>
                <w:noProof/>
                <w:webHidden/>
                <w:szCs w:val="24"/>
              </w:rPr>
            </w:r>
            <w:r w:rsidR="00E17C7B" w:rsidRPr="00E17C7B">
              <w:rPr>
                <w:rFonts w:cs="Times New Roman"/>
                <w:noProof/>
                <w:webHidden/>
                <w:szCs w:val="24"/>
              </w:rPr>
              <w:fldChar w:fldCharType="separate"/>
            </w:r>
            <w:r w:rsidR="00E17C7B" w:rsidRPr="00E17C7B">
              <w:rPr>
                <w:rFonts w:cs="Times New Roman"/>
                <w:noProof/>
                <w:webHidden/>
                <w:szCs w:val="24"/>
              </w:rPr>
              <w:t>15</w:t>
            </w:r>
            <w:r w:rsidR="00E17C7B" w:rsidRPr="00E17C7B">
              <w:rPr>
                <w:rFonts w:cs="Times New Roman"/>
                <w:noProof/>
                <w:webHidden/>
                <w:szCs w:val="24"/>
              </w:rPr>
              <w:fldChar w:fldCharType="end"/>
            </w:r>
          </w:hyperlink>
        </w:p>
        <w:p w14:paraId="72143C1B" w14:textId="77777777" w:rsidR="00C9376D" w:rsidRDefault="00C9376D" w:rsidP="00C9376D">
          <w:r w:rsidRPr="00C9376D">
            <w:rPr>
              <w:rFonts w:cs="Times New Roman"/>
              <w:szCs w:val="24"/>
            </w:rPr>
            <w:fldChar w:fldCharType="end"/>
          </w:r>
        </w:p>
      </w:sdtContent>
    </w:sdt>
    <w:p w14:paraId="0D52CDE6" w14:textId="77777777" w:rsidR="00A8764D" w:rsidRDefault="00A8764D">
      <w:pPr>
        <w:rPr>
          <w:rFonts w:eastAsia="Times New Roman" w:cs="Times New Roman"/>
          <w:b/>
          <w:szCs w:val="24"/>
          <w:lang w:val="en-GB"/>
        </w:rPr>
      </w:pPr>
      <w:r>
        <w:rPr>
          <w:rFonts w:eastAsia="Times New Roman" w:cs="Times New Roman"/>
          <w:b/>
          <w:szCs w:val="24"/>
          <w:lang w:val="en-GB"/>
        </w:rPr>
        <w:br w:type="page"/>
      </w:r>
    </w:p>
    <w:p w14:paraId="3CB1AE39" w14:textId="77777777" w:rsidR="00A8764D" w:rsidRDefault="00A8764D" w:rsidP="007404F0">
      <w:pPr>
        <w:pStyle w:val="Titlu1"/>
        <w:rPr>
          <w:lang w:val="en-GB"/>
        </w:rPr>
      </w:pPr>
      <w:bookmarkStart w:id="0" w:name="_Toc64127687"/>
      <w:r>
        <w:rPr>
          <w:lang w:val="en-GB"/>
        </w:rPr>
        <w:lastRenderedPageBreak/>
        <w:t>Introduction</w:t>
      </w:r>
      <w:bookmarkEnd w:id="0"/>
    </w:p>
    <w:p w14:paraId="077586FE" w14:textId="19E4875F" w:rsidR="00953859" w:rsidRPr="005E1E2B" w:rsidRDefault="005E1E2B" w:rsidP="005E1E2B">
      <w:pPr>
        <w:pStyle w:val="Normal1"/>
        <w:spacing w:line="360" w:lineRule="auto"/>
        <w:jc w:val="both"/>
        <w:rPr>
          <w:rFonts w:ascii="Times New Roman" w:hAnsi="Times New Roman" w:cs="Times New Roman"/>
          <w:sz w:val="24"/>
          <w:szCs w:val="24"/>
          <w:lang w:val="en-GB"/>
        </w:rPr>
      </w:pPr>
      <w:r w:rsidRPr="005E1E2B">
        <w:rPr>
          <w:rFonts w:ascii="Times New Roman" w:hAnsi="Times New Roman" w:cs="Times New Roman"/>
          <w:color w:val="000000"/>
          <w:sz w:val="24"/>
          <w:szCs w:val="24"/>
          <w:shd w:val="clear" w:color="auto" w:fill="FFFFFF"/>
        </w:rPr>
        <w:t xml:space="preserve">Workplace culture refers to a framework that separates the organisation from other organisations with a common meaning retained by members. Workplace culture gives a strong perception to workers of "the way things are done around here." To describe society, there are three distinct approaches: systemic, </w:t>
      </w:r>
      <w:r w:rsidR="00821A03" w:rsidRPr="005E1E2B">
        <w:rPr>
          <w:rFonts w:ascii="Times New Roman" w:hAnsi="Times New Roman" w:cs="Times New Roman"/>
          <w:color w:val="000000"/>
          <w:sz w:val="24"/>
          <w:szCs w:val="24"/>
          <w:shd w:val="clear" w:color="auto" w:fill="FFFFFF"/>
        </w:rPr>
        <w:t>contextual,</w:t>
      </w:r>
      <w:r w:rsidRPr="005E1E2B">
        <w:rPr>
          <w:rFonts w:ascii="Times New Roman" w:hAnsi="Times New Roman" w:cs="Times New Roman"/>
          <w:color w:val="000000"/>
          <w:sz w:val="24"/>
          <w:szCs w:val="24"/>
          <w:shd w:val="clear" w:color="auto" w:fill="FFFFFF"/>
        </w:rPr>
        <w:t xml:space="preserve"> and synthetic. In getting the best out of workers and making them commit to the organisation for a longer time, job culture plays an important part. Instead of messing with each other's jobs, the organisation would give workers a supportive environment for them to reflect on their work. When workers obey the laws and practises of the firm and stick to the current standards, an organisation is considered to have a good work culture (</w:t>
      </w:r>
      <w:proofErr w:type="spellStart"/>
      <w:r w:rsidRPr="005E1E2B">
        <w:rPr>
          <w:rFonts w:ascii="Times New Roman" w:hAnsi="Times New Roman" w:cs="Times New Roman"/>
          <w:color w:val="000000"/>
          <w:sz w:val="24"/>
          <w:szCs w:val="24"/>
          <w:shd w:val="clear" w:color="auto" w:fill="FFFFFF"/>
        </w:rPr>
        <w:t>Hur</w:t>
      </w:r>
      <w:proofErr w:type="spellEnd"/>
      <w:r w:rsidRPr="005E1E2B">
        <w:rPr>
          <w:rFonts w:ascii="Times New Roman" w:hAnsi="Times New Roman" w:cs="Times New Roman"/>
          <w:color w:val="000000"/>
          <w:sz w:val="24"/>
          <w:szCs w:val="24"/>
          <w:shd w:val="clear" w:color="auto" w:fill="FFFFFF"/>
        </w:rPr>
        <w:t xml:space="preserve"> </w:t>
      </w:r>
      <w:r w:rsidRPr="005E1E2B">
        <w:rPr>
          <w:rFonts w:ascii="Times New Roman" w:hAnsi="Times New Roman" w:cs="Times New Roman"/>
          <w:i/>
          <w:iCs/>
          <w:color w:val="000000"/>
          <w:sz w:val="24"/>
          <w:szCs w:val="24"/>
          <w:shd w:val="clear" w:color="auto" w:fill="FFFFFF"/>
        </w:rPr>
        <w:t>et al</w:t>
      </w:r>
      <w:r w:rsidRPr="005E1E2B">
        <w:rPr>
          <w:rFonts w:ascii="Times New Roman" w:hAnsi="Times New Roman" w:cs="Times New Roman"/>
          <w:color w:val="000000"/>
          <w:sz w:val="24"/>
          <w:szCs w:val="24"/>
          <w:shd w:val="clear" w:color="auto" w:fill="FFFFFF"/>
        </w:rPr>
        <w:t>., 2019). There are, however, some organisations where workers are hesitant to obey the orders and are made to operate only by rigid protocols. There is a fragile community in such organisations.  This report will analyse the workplace culture of Marks and Spencer and will assess its workplace culture using the cultural web. Ethical stance of the company will also be analysed critically in order to understand the workplace culture of Marks and Spencer.</w:t>
      </w:r>
    </w:p>
    <w:p w14:paraId="42C88049" w14:textId="77777777" w:rsidR="00F41631" w:rsidRPr="00A8764D" w:rsidRDefault="00457543" w:rsidP="005E1E2B">
      <w:pPr>
        <w:pStyle w:val="Titlu1"/>
        <w:rPr>
          <w:lang w:val="en-GB"/>
        </w:rPr>
      </w:pPr>
      <w:bookmarkStart w:id="1" w:name="_Toc64127688"/>
      <w:r w:rsidRPr="005E1E2B">
        <w:rPr>
          <w:rFonts w:cs="Times New Roman"/>
          <w:szCs w:val="24"/>
          <w:lang w:val="en-GB"/>
        </w:rPr>
        <w:t>Overview of MARKS</w:t>
      </w:r>
      <w:r w:rsidRPr="00A8764D">
        <w:rPr>
          <w:lang w:val="en-GB"/>
        </w:rPr>
        <w:t xml:space="preserve"> AND SPENCER</w:t>
      </w:r>
      <w:bookmarkEnd w:id="1"/>
      <w:r w:rsidRPr="00A8764D">
        <w:rPr>
          <w:lang w:val="en-GB"/>
        </w:rPr>
        <w:t xml:space="preserve"> </w:t>
      </w:r>
    </w:p>
    <w:p w14:paraId="20EE4B56" w14:textId="3926E6BA" w:rsidR="00F41631" w:rsidRPr="00A8764D" w:rsidRDefault="00457543" w:rsidP="00303708">
      <w:pPr>
        <w:pStyle w:val="Normal1"/>
        <w:spacing w:before="240" w:after="240" w:line="360" w:lineRule="auto"/>
        <w:jc w:val="both"/>
        <w:rPr>
          <w:rFonts w:ascii="Times New Roman" w:eastAsia="Times New Roman" w:hAnsi="Times New Roman" w:cs="Times New Roman"/>
          <w:b/>
          <w:sz w:val="24"/>
          <w:szCs w:val="24"/>
          <w:lang w:val="en-GB"/>
        </w:rPr>
      </w:pPr>
      <w:r w:rsidRPr="00A8764D">
        <w:rPr>
          <w:rFonts w:ascii="Times New Roman" w:eastAsia="Times New Roman" w:hAnsi="Times New Roman" w:cs="Times New Roman"/>
          <w:sz w:val="24"/>
          <w:szCs w:val="24"/>
          <w:lang w:val="en-GB"/>
        </w:rPr>
        <w:t xml:space="preserve">Marks &amp; Spencer is one of the popular British multinational retailers in the UK with </w:t>
      </w:r>
      <w:r w:rsidR="00821A03" w:rsidRPr="00A8764D">
        <w:rPr>
          <w:rFonts w:ascii="Times New Roman" w:eastAsia="Times New Roman" w:hAnsi="Times New Roman" w:cs="Times New Roman"/>
          <w:sz w:val="24"/>
          <w:szCs w:val="24"/>
          <w:lang w:val="en-GB"/>
        </w:rPr>
        <w:t>it</w:t>
      </w:r>
      <w:r w:rsidRPr="00A8764D">
        <w:rPr>
          <w:rFonts w:ascii="Times New Roman" w:eastAsia="Times New Roman" w:hAnsi="Times New Roman" w:cs="Times New Roman"/>
          <w:sz w:val="24"/>
          <w:szCs w:val="24"/>
          <w:lang w:val="en-GB"/>
        </w:rPr>
        <w:t xml:space="preserve"> headquarter in London, England. The respective organisation is responsible for selling home products, food products including branded clothing across the UK. </w:t>
      </w:r>
      <w:r w:rsidRPr="00A8764D">
        <w:rPr>
          <w:rFonts w:ascii="Times New Roman" w:eastAsia="Times New Roman" w:hAnsi="Times New Roman" w:cs="Times New Roman"/>
          <w:b/>
          <w:sz w:val="24"/>
          <w:szCs w:val="24"/>
          <w:lang w:val="en-GB"/>
        </w:rPr>
        <w:t xml:space="preserve">Steve Rowe </w:t>
      </w:r>
      <w:r w:rsidRPr="00A8764D">
        <w:rPr>
          <w:rFonts w:ascii="Times New Roman" w:eastAsia="Times New Roman" w:hAnsi="Times New Roman" w:cs="Times New Roman"/>
          <w:sz w:val="24"/>
          <w:szCs w:val="24"/>
          <w:lang w:val="en-GB"/>
        </w:rPr>
        <w:t xml:space="preserve">is the CEO of this organisation and the organisation was founded in 1884 in Leeds in the UK. Michael Marks and Thomas Spencer were the original founders of Marks &amp; Spencer. </w:t>
      </w:r>
      <w:r w:rsidR="00303708">
        <w:rPr>
          <w:rFonts w:ascii="Times New Roman" w:eastAsia="Times New Roman" w:hAnsi="Times New Roman" w:cs="Times New Roman"/>
          <w:sz w:val="24"/>
          <w:szCs w:val="24"/>
          <w:lang w:val="en-GB"/>
        </w:rPr>
        <w:t xml:space="preserve">In 2020 </w:t>
      </w:r>
      <w:r w:rsidRPr="00A8764D">
        <w:rPr>
          <w:rFonts w:ascii="Times New Roman" w:eastAsia="Times New Roman" w:hAnsi="Times New Roman" w:cs="Times New Roman"/>
          <w:sz w:val="24"/>
          <w:szCs w:val="24"/>
          <w:lang w:val="en-GB"/>
        </w:rPr>
        <w:t>Mark &amp; Spencer are working with around 80,000 employees and running their business around 1500 locations as per the record of 2019</w:t>
      </w:r>
      <w:r w:rsidR="00303708">
        <w:rPr>
          <w:rFonts w:ascii="Times New Roman" w:eastAsia="Times New Roman" w:hAnsi="Times New Roman" w:cs="Times New Roman"/>
          <w:sz w:val="24"/>
          <w:szCs w:val="24"/>
          <w:lang w:val="en-GB"/>
        </w:rPr>
        <w:t xml:space="preserve"> </w:t>
      </w:r>
      <w:r w:rsidR="00303708" w:rsidRPr="00303708">
        <w:rPr>
          <w:rFonts w:ascii="Times New Roman" w:hAnsi="Times New Roman" w:cs="Times New Roman"/>
          <w:sz w:val="24"/>
          <w:szCs w:val="24"/>
        </w:rPr>
        <w:t>(</w:t>
      </w:r>
      <w:proofErr w:type="spellStart"/>
      <w:r w:rsidR="00303708" w:rsidRPr="00303708">
        <w:rPr>
          <w:rFonts w:ascii="Times New Roman" w:hAnsi="Times New Roman" w:cs="Times New Roman"/>
          <w:sz w:val="24"/>
          <w:szCs w:val="24"/>
        </w:rPr>
        <w:t>statista</w:t>
      </w:r>
      <w:proofErr w:type="spellEnd"/>
      <w:r w:rsidR="00303708" w:rsidRPr="00303708">
        <w:rPr>
          <w:rFonts w:ascii="Times New Roman" w:hAnsi="Times New Roman" w:cs="Times New Roman"/>
          <w:sz w:val="24"/>
          <w:szCs w:val="24"/>
        </w:rPr>
        <w:t>, 2021)</w:t>
      </w:r>
      <w:r w:rsidRPr="00303708">
        <w:rPr>
          <w:rFonts w:ascii="Times New Roman" w:hAnsi="Times New Roman" w:cs="Times New Roman"/>
          <w:sz w:val="24"/>
          <w:szCs w:val="24"/>
          <w:lang w:val="en-GB"/>
        </w:rPr>
        <w:t>.</w:t>
      </w:r>
      <w:r w:rsidRPr="00A8764D">
        <w:rPr>
          <w:rFonts w:ascii="Times New Roman" w:eastAsia="Times New Roman" w:hAnsi="Times New Roman" w:cs="Times New Roman"/>
          <w:sz w:val="24"/>
          <w:szCs w:val="24"/>
          <w:lang w:val="en-GB"/>
        </w:rPr>
        <w:t xml:space="preserve"> In 2019, the revenue of the organisation was 10,377 million and at the end of March in 2020 it was around 10.2 billion British pounds earned from both the UK and international market. Due to their stronger trends in products and customer services, their revenue has increased by 0.3% from the previous year. However, due to Covid-19, after March 2020 they have faced loss in their revenue and sales rates. Mark &amp; Spencer are currently working in 959 stores across the UK market along with 615 food stalls selling only exclusive foods as well as beverages. The organisation has a share of 3.1% of the grocery market in the UK</w:t>
      </w:r>
      <w:r w:rsidR="00BF7C93">
        <w:rPr>
          <w:rFonts w:ascii="Times New Roman" w:eastAsia="Times New Roman" w:hAnsi="Times New Roman" w:cs="Times New Roman"/>
          <w:sz w:val="24"/>
          <w:szCs w:val="24"/>
          <w:lang w:val="en-GB"/>
        </w:rPr>
        <w:t xml:space="preserve"> </w:t>
      </w:r>
      <w:r w:rsidR="00BF7C93" w:rsidRPr="00BF7C93">
        <w:rPr>
          <w:rFonts w:ascii="Times New Roman" w:eastAsia="Times New Roman" w:hAnsi="Times New Roman" w:cs="Times New Roman"/>
          <w:sz w:val="24"/>
          <w:szCs w:val="24"/>
          <w:lang w:val="en-GB"/>
        </w:rPr>
        <w:t>(</w:t>
      </w:r>
      <w:proofErr w:type="spellStart"/>
      <w:r w:rsidR="00BF7C93" w:rsidRPr="00BF7C93">
        <w:rPr>
          <w:rFonts w:ascii="Times New Roman" w:hAnsi="Times New Roman" w:cs="Times New Roman"/>
          <w:sz w:val="24"/>
          <w:szCs w:val="24"/>
        </w:rPr>
        <w:t>statista</w:t>
      </w:r>
      <w:proofErr w:type="spellEnd"/>
      <w:r w:rsidR="00BF7C93" w:rsidRPr="00BF7C93">
        <w:rPr>
          <w:rFonts w:ascii="Times New Roman" w:hAnsi="Times New Roman" w:cs="Times New Roman"/>
          <w:sz w:val="24"/>
          <w:szCs w:val="24"/>
        </w:rPr>
        <w:t>, 2020)</w:t>
      </w:r>
      <w:r w:rsidRPr="00BF7C93">
        <w:rPr>
          <w:rFonts w:ascii="Times New Roman" w:eastAsia="Times New Roman" w:hAnsi="Times New Roman" w:cs="Times New Roman"/>
          <w:sz w:val="24"/>
          <w:szCs w:val="24"/>
          <w:lang w:val="en-GB"/>
        </w:rPr>
        <w:t>.</w:t>
      </w:r>
    </w:p>
    <w:p w14:paraId="70CCDB69" w14:textId="294902B3" w:rsidR="00F41631" w:rsidRPr="00A8764D" w:rsidRDefault="00457543" w:rsidP="007404F0">
      <w:pPr>
        <w:pStyle w:val="Titlu1"/>
        <w:rPr>
          <w:lang w:val="en-GB"/>
        </w:rPr>
      </w:pPr>
      <w:bookmarkStart w:id="2" w:name="_Toc64127689"/>
      <w:r w:rsidRPr="00A8764D">
        <w:rPr>
          <w:lang w:val="en-GB"/>
        </w:rPr>
        <w:lastRenderedPageBreak/>
        <w:t xml:space="preserve">External factors affecting the </w:t>
      </w:r>
      <w:bookmarkEnd w:id="2"/>
      <w:r w:rsidR="00821A03" w:rsidRPr="00A8764D">
        <w:rPr>
          <w:lang w:val="en-GB"/>
        </w:rPr>
        <w:t>organisation.</w:t>
      </w:r>
      <w:r w:rsidRPr="00A8764D">
        <w:rPr>
          <w:lang w:val="en-GB"/>
        </w:rPr>
        <w:t xml:space="preserve"> </w:t>
      </w:r>
    </w:p>
    <w:p w14:paraId="7E0A3BAF" w14:textId="77777777" w:rsidR="00F41631" w:rsidRPr="00A8764D" w:rsidRDefault="00457543">
      <w:pPr>
        <w:pStyle w:val="Normal1"/>
        <w:spacing w:before="240" w:after="240" w:line="360" w:lineRule="auto"/>
        <w:jc w:val="both"/>
        <w:rPr>
          <w:rFonts w:ascii="Times New Roman" w:eastAsia="Times New Roman" w:hAnsi="Times New Roman" w:cs="Times New Roman"/>
          <w:sz w:val="24"/>
          <w:szCs w:val="24"/>
          <w:lang w:val="en-GB"/>
        </w:rPr>
      </w:pPr>
      <w:r w:rsidRPr="00A8764D">
        <w:rPr>
          <w:rFonts w:ascii="Times New Roman" w:eastAsia="Times New Roman" w:hAnsi="Times New Roman" w:cs="Times New Roman"/>
          <w:sz w:val="24"/>
          <w:szCs w:val="24"/>
          <w:lang w:val="en-GB"/>
        </w:rPr>
        <w:t xml:space="preserve">To understand the impact of external factors on the business operations of Mark &amp; Spencer, the section is going to consider the PESTLE analysis tool and discuss each factor briefly for understanding which two external factors make major impacts at this moment on the respective organisation.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F41631" w:rsidRPr="00A8764D" w14:paraId="263BD789" w14:textId="77777777">
        <w:tc>
          <w:tcPr>
            <w:tcW w:w="3120" w:type="dxa"/>
            <w:shd w:val="clear" w:color="auto" w:fill="auto"/>
            <w:tcMar>
              <w:top w:w="100" w:type="dxa"/>
              <w:left w:w="100" w:type="dxa"/>
              <w:bottom w:w="100" w:type="dxa"/>
              <w:right w:w="100" w:type="dxa"/>
            </w:tcMar>
          </w:tcPr>
          <w:p w14:paraId="69A0A22E" w14:textId="77777777" w:rsidR="00F41631" w:rsidRPr="00A8764D" w:rsidRDefault="0045754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A8764D">
              <w:rPr>
                <w:rFonts w:ascii="Times New Roman" w:eastAsia="Times New Roman" w:hAnsi="Times New Roman" w:cs="Times New Roman"/>
                <w:b/>
                <w:sz w:val="24"/>
                <w:szCs w:val="24"/>
                <w:lang w:val="en-GB"/>
              </w:rPr>
              <w:t>Components</w:t>
            </w:r>
          </w:p>
        </w:tc>
        <w:tc>
          <w:tcPr>
            <w:tcW w:w="3120" w:type="dxa"/>
            <w:shd w:val="clear" w:color="auto" w:fill="auto"/>
            <w:tcMar>
              <w:top w:w="100" w:type="dxa"/>
              <w:left w:w="100" w:type="dxa"/>
              <w:bottom w:w="100" w:type="dxa"/>
              <w:right w:w="100" w:type="dxa"/>
            </w:tcMar>
          </w:tcPr>
          <w:p w14:paraId="527AB76B" w14:textId="77777777" w:rsidR="00F41631" w:rsidRPr="00A8764D" w:rsidRDefault="0045754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A8764D">
              <w:rPr>
                <w:rFonts w:ascii="Times New Roman" w:eastAsia="Times New Roman" w:hAnsi="Times New Roman" w:cs="Times New Roman"/>
                <w:b/>
                <w:sz w:val="24"/>
                <w:szCs w:val="24"/>
                <w:lang w:val="en-GB"/>
              </w:rPr>
              <w:t>Factors</w:t>
            </w:r>
          </w:p>
        </w:tc>
        <w:tc>
          <w:tcPr>
            <w:tcW w:w="3120" w:type="dxa"/>
            <w:shd w:val="clear" w:color="auto" w:fill="auto"/>
            <w:tcMar>
              <w:top w:w="100" w:type="dxa"/>
              <w:left w:w="100" w:type="dxa"/>
              <w:bottom w:w="100" w:type="dxa"/>
              <w:right w:w="100" w:type="dxa"/>
            </w:tcMar>
          </w:tcPr>
          <w:p w14:paraId="48DB759D" w14:textId="77777777" w:rsidR="00F41631" w:rsidRPr="00A8764D" w:rsidRDefault="0045754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A8764D">
              <w:rPr>
                <w:rFonts w:ascii="Times New Roman" w:eastAsia="Times New Roman" w:hAnsi="Times New Roman" w:cs="Times New Roman"/>
                <w:b/>
                <w:sz w:val="24"/>
                <w:szCs w:val="24"/>
                <w:lang w:val="en-GB"/>
              </w:rPr>
              <w:t>Implication</w:t>
            </w:r>
          </w:p>
        </w:tc>
      </w:tr>
      <w:tr w:rsidR="00F41631" w:rsidRPr="00A8764D" w14:paraId="0F6281CF" w14:textId="77777777">
        <w:tc>
          <w:tcPr>
            <w:tcW w:w="3120" w:type="dxa"/>
            <w:shd w:val="clear" w:color="auto" w:fill="auto"/>
            <w:tcMar>
              <w:top w:w="100" w:type="dxa"/>
              <w:left w:w="100" w:type="dxa"/>
              <w:bottom w:w="100" w:type="dxa"/>
              <w:right w:w="100" w:type="dxa"/>
            </w:tcMar>
          </w:tcPr>
          <w:p w14:paraId="60C871E4" w14:textId="77777777" w:rsidR="00F41631" w:rsidRPr="00A8764D" w:rsidRDefault="0045754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A8764D">
              <w:rPr>
                <w:rFonts w:ascii="Times New Roman" w:eastAsia="Times New Roman" w:hAnsi="Times New Roman" w:cs="Times New Roman"/>
                <w:b/>
                <w:sz w:val="24"/>
                <w:szCs w:val="24"/>
                <w:lang w:val="en-GB"/>
              </w:rPr>
              <w:t>Political</w:t>
            </w:r>
          </w:p>
        </w:tc>
        <w:tc>
          <w:tcPr>
            <w:tcW w:w="3120" w:type="dxa"/>
            <w:shd w:val="clear" w:color="auto" w:fill="auto"/>
            <w:tcMar>
              <w:top w:w="100" w:type="dxa"/>
              <w:left w:w="100" w:type="dxa"/>
              <w:bottom w:w="100" w:type="dxa"/>
              <w:right w:w="100" w:type="dxa"/>
            </w:tcMar>
          </w:tcPr>
          <w:p w14:paraId="04C630D7" w14:textId="77777777" w:rsidR="00F41631" w:rsidRPr="00A8764D" w:rsidRDefault="00457543">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8764D">
              <w:rPr>
                <w:rFonts w:ascii="Times New Roman" w:eastAsia="Times New Roman" w:hAnsi="Times New Roman" w:cs="Times New Roman"/>
                <w:sz w:val="24"/>
                <w:szCs w:val="24"/>
                <w:lang w:val="en-GB"/>
              </w:rPr>
              <w:t>Brexit</w:t>
            </w:r>
          </w:p>
          <w:p w14:paraId="424C68FE" w14:textId="77777777" w:rsidR="00F41631" w:rsidRPr="00A8764D" w:rsidRDefault="00457543">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8764D">
              <w:rPr>
                <w:rFonts w:ascii="Times New Roman" w:eastAsia="Times New Roman" w:hAnsi="Times New Roman" w:cs="Times New Roman"/>
                <w:sz w:val="24"/>
                <w:szCs w:val="24"/>
                <w:lang w:val="en-GB"/>
              </w:rPr>
              <w:t>Taxation policy</w:t>
            </w:r>
          </w:p>
          <w:p w14:paraId="0864BDA8" w14:textId="77777777" w:rsidR="00F41631" w:rsidRPr="00A8764D" w:rsidRDefault="00457543">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8764D">
              <w:rPr>
                <w:rFonts w:ascii="Times New Roman" w:eastAsia="Times New Roman" w:hAnsi="Times New Roman" w:cs="Times New Roman"/>
                <w:sz w:val="24"/>
                <w:szCs w:val="24"/>
                <w:lang w:val="en-GB"/>
              </w:rPr>
              <w:t>Political condition</w:t>
            </w:r>
          </w:p>
        </w:tc>
        <w:tc>
          <w:tcPr>
            <w:tcW w:w="3120" w:type="dxa"/>
            <w:shd w:val="clear" w:color="auto" w:fill="auto"/>
            <w:tcMar>
              <w:top w:w="100" w:type="dxa"/>
              <w:left w:w="100" w:type="dxa"/>
              <w:bottom w:w="100" w:type="dxa"/>
              <w:right w:w="100" w:type="dxa"/>
            </w:tcMar>
          </w:tcPr>
          <w:p w14:paraId="1BCC804B" w14:textId="77777777" w:rsidR="00F41631" w:rsidRPr="00A8764D" w:rsidRDefault="0045754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8764D">
              <w:rPr>
                <w:rFonts w:ascii="Times New Roman" w:eastAsia="Times New Roman" w:hAnsi="Times New Roman" w:cs="Times New Roman"/>
                <w:sz w:val="24"/>
                <w:szCs w:val="24"/>
                <w:lang w:val="en-GB"/>
              </w:rPr>
              <w:t>Introduction of Brexit in the UK makes negative effects on the retail organisation by increasing the import and export cost of the raw materials. It also imposed more taxes on the products that affect the productivity of Mark &amp; Spencer</w:t>
            </w:r>
            <w:r w:rsidR="00DA0AC7">
              <w:rPr>
                <w:rFonts w:ascii="Times New Roman" w:eastAsia="Times New Roman" w:hAnsi="Times New Roman" w:cs="Times New Roman"/>
                <w:sz w:val="24"/>
                <w:szCs w:val="24"/>
                <w:lang w:val="en-GB"/>
              </w:rPr>
              <w:t xml:space="preserve"> </w:t>
            </w:r>
            <w:r w:rsidR="00DA0AC7" w:rsidRPr="00452555">
              <w:rPr>
                <w:rFonts w:ascii="Times New Roman" w:eastAsia="Times New Roman" w:hAnsi="Times New Roman" w:cs="Times New Roman"/>
                <w:sz w:val="24"/>
                <w:szCs w:val="24"/>
                <w:lang w:val="en-GB"/>
              </w:rPr>
              <w:t>(</w:t>
            </w:r>
            <w:proofErr w:type="spellStart"/>
            <w:r w:rsidR="00DA0AC7" w:rsidRPr="00452555">
              <w:rPr>
                <w:rFonts w:ascii="Times New Roman" w:hAnsi="Times New Roman" w:cs="Times New Roman"/>
                <w:color w:val="222222"/>
                <w:sz w:val="24"/>
                <w:szCs w:val="24"/>
                <w:shd w:val="clear" w:color="auto" w:fill="FFFFFF"/>
              </w:rPr>
              <w:t>Faria</w:t>
            </w:r>
            <w:proofErr w:type="spellEnd"/>
            <w:r w:rsidR="00DA0AC7" w:rsidRPr="00452555">
              <w:rPr>
                <w:rFonts w:ascii="Times New Roman" w:hAnsi="Times New Roman" w:cs="Times New Roman"/>
                <w:color w:val="222222"/>
                <w:sz w:val="24"/>
                <w:szCs w:val="24"/>
                <w:shd w:val="clear" w:color="auto" w:fill="FFFFFF"/>
              </w:rPr>
              <w:t>, 2020)</w:t>
            </w:r>
            <w:r w:rsidRPr="00452555">
              <w:rPr>
                <w:rFonts w:ascii="Times New Roman" w:eastAsia="Times New Roman" w:hAnsi="Times New Roman" w:cs="Times New Roman"/>
                <w:sz w:val="24"/>
                <w:szCs w:val="24"/>
                <w:lang w:val="en-GB"/>
              </w:rPr>
              <w:t>. However, a</w:t>
            </w:r>
            <w:r w:rsidRPr="00A8764D">
              <w:rPr>
                <w:rFonts w:ascii="Times New Roman" w:eastAsia="Times New Roman" w:hAnsi="Times New Roman" w:cs="Times New Roman"/>
                <w:sz w:val="24"/>
                <w:szCs w:val="24"/>
                <w:lang w:val="en-GB"/>
              </w:rPr>
              <w:t xml:space="preserve"> stable political situation allows them to operate their business smoothly.</w:t>
            </w:r>
          </w:p>
        </w:tc>
      </w:tr>
      <w:tr w:rsidR="00F41631" w:rsidRPr="00A8764D" w14:paraId="7817C2F1" w14:textId="77777777">
        <w:tc>
          <w:tcPr>
            <w:tcW w:w="3120" w:type="dxa"/>
            <w:shd w:val="clear" w:color="auto" w:fill="auto"/>
            <w:tcMar>
              <w:top w:w="100" w:type="dxa"/>
              <w:left w:w="100" w:type="dxa"/>
              <w:bottom w:w="100" w:type="dxa"/>
              <w:right w:w="100" w:type="dxa"/>
            </w:tcMar>
          </w:tcPr>
          <w:p w14:paraId="511A9D64" w14:textId="77777777" w:rsidR="00F41631" w:rsidRPr="00A8764D" w:rsidRDefault="0045754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A8764D">
              <w:rPr>
                <w:rFonts w:ascii="Times New Roman" w:eastAsia="Times New Roman" w:hAnsi="Times New Roman" w:cs="Times New Roman"/>
                <w:b/>
                <w:sz w:val="24"/>
                <w:szCs w:val="24"/>
                <w:lang w:val="en-GB"/>
              </w:rPr>
              <w:t>Economical</w:t>
            </w:r>
          </w:p>
        </w:tc>
        <w:tc>
          <w:tcPr>
            <w:tcW w:w="3120" w:type="dxa"/>
            <w:shd w:val="clear" w:color="auto" w:fill="auto"/>
            <w:tcMar>
              <w:top w:w="100" w:type="dxa"/>
              <w:left w:w="100" w:type="dxa"/>
              <w:bottom w:w="100" w:type="dxa"/>
              <w:right w:w="100" w:type="dxa"/>
            </w:tcMar>
          </w:tcPr>
          <w:p w14:paraId="0514F234" w14:textId="77777777" w:rsidR="00F41631" w:rsidRPr="00A8764D" w:rsidRDefault="00457543">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8764D">
              <w:rPr>
                <w:rFonts w:ascii="Times New Roman" w:eastAsia="Times New Roman" w:hAnsi="Times New Roman" w:cs="Times New Roman"/>
                <w:sz w:val="24"/>
                <w:szCs w:val="24"/>
                <w:lang w:val="en-GB"/>
              </w:rPr>
              <w:t>GDP</w:t>
            </w:r>
          </w:p>
          <w:p w14:paraId="0F9C6573" w14:textId="77777777" w:rsidR="00F41631" w:rsidRPr="00A8764D" w:rsidRDefault="00457543">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8764D">
              <w:rPr>
                <w:rFonts w:ascii="Times New Roman" w:eastAsia="Times New Roman" w:hAnsi="Times New Roman" w:cs="Times New Roman"/>
                <w:sz w:val="24"/>
                <w:szCs w:val="24"/>
                <w:lang w:val="en-GB"/>
              </w:rPr>
              <w:t>Inflation rate</w:t>
            </w:r>
          </w:p>
        </w:tc>
        <w:tc>
          <w:tcPr>
            <w:tcW w:w="3120" w:type="dxa"/>
            <w:shd w:val="clear" w:color="auto" w:fill="auto"/>
            <w:tcMar>
              <w:top w:w="100" w:type="dxa"/>
              <w:left w:w="100" w:type="dxa"/>
              <w:bottom w:w="100" w:type="dxa"/>
              <w:right w:w="100" w:type="dxa"/>
            </w:tcMar>
          </w:tcPr>
          <w:p w14:paraId="7DEC94DC" w14:textId="77777777" w:rsidR="00F41631" w:rsidRPr="00A8764D" w:rsidRDefault="0045754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8764D">
              <w:rPr>
                <w:rFonts w:ascii="Times New Roman" w:eastAsia="Times New Roman" w:hAnsi="Times New Roman" w:cs="Times New Roman"/>
                <w:sz w:val="24"/>
                <w:szCs w:val="24"/>
                <w:lang w:val="en-GB"/>
              </w:rPr>
              <w:t>Current GDP rate of the UK has reduced 25.3% from February to April 2020 and from February to September it decreased by 8.2% that affects negatively the production of Mark &amp; Spencer</w:t>
            </w:r>
            <w:r w:rsidR="00036944">
              <w:rPr>
                <w:rFonts w:ascii="Times New Roman" w:eastAsia="Times New Roman" w:hAnsi="Times New Roman" w:cs="Times New Roman"/>
                <w:sz w:val="24"/>
                <w:szCs w:val="24"/>
                <w:lang w:val="en-GB"/>
              </w:rPr>
              <w:t xml:space="preserve"> </w:t>
            </w:r>
            <w:r w:rsidR="00036944" w:rsidRPr="00036944">
              <w:rPr>
                <w:rFonts w:ascii="Times New Roman" w:eastAsia="Times New Roman" w:hAnsi="Times New Roman" w:cs="Times New Roman"/>
                <w:sz w:val="24"/>
                <w:szCs w:val="24"/>
                <w:lang w:val="en-GB"/>
              </w:rPr>
              <w:t>(</w:t>
            </w:r>
            <w:r w:rsidR="00036944" w:rsidRPr="00036944">
              <w:rPr>
                <w:rFonts w:ascii="Times New Roman" w:hAnsi="Times New Roman" w:cs="Times New Roman"/>
                <w:color w:val="222222"/>
                <w:sz w:val="24"/>
                <w:szCs w:val="24"/>
                <w:shd w:val="clear" w:color="auto" w:fill="FFFFFF"/>
              </w:rPr>
              <w:t xml:space="preserve">Lemieux </w:t>
            </w:r>
            <w:r w:rsidR="00036944" w:rsidRPr="00036944">
              <w:rPr>
                <w:rFonts w:ascii="Times New Roman" w:hAnsi="Times New Roman" w:cs="Times New Roman"/>
                <w:i/>
                <w:color w:val="222222"/>
                <w:sz w:val="24"/>
                <w:szCs w:val="24"/>
                <w:shd w:val="clear" w:color="auto" w:fill="FFFFFF"/>
              </w:rPr>
              <w:t>et al.,</w:t>
            </w:r>
            <w:r w:rsidR="00036944" w:rsidRPr="00036944">
              <w:rPr>
                <w:rFonts w:ascii="Times New Roman" w:hAnsi="Times New Roman" w:cs="Times New Roman"/>
                <w:color w:val="222222"/>
                <w:sz w:val="24"/>
                <w:szCs w:val="24"/>
                <w:shd w:val="clear" w:color="auto" w:fill="FFFFFF"/>
              </w:rPr>
              <w:t xml:space="preserve"> 2020)</w:t>
            </w:r>
            <w:r w:rsidRPr="00036944">
              <w:rPr>
                <w:rFonts w:ascii="Times New Roman" w:eastAsia="Times New Roman" w:hAnsi="Times New Roman" w:cs="Times New Roman"/>
                <w:sz w:val="24"/>
                <w:szCs w:val="24"/>
                <w:lang w:val="en-GB"/>
              </w:rPr>
              <w:t>.</w:t>
            </w:r>
            <w:r w:rsidRPr="00A8764D">
              <w:rPr>
                <w:rFonts w:ascii="Times New Roman" w:eastAsia="Times New Roman" w:hAnsi="Times New Roman" w:cs="Times New Roman"/>
                <w:sz w:val="24"/>
                <w:szCs w:val="24"/>
                <w:lang w:val="en-GB"/>
              </w:rPr>
              <w:t xml:space="preserve"> In 2021, the </w:t>
            </w:r>
            <w:proofErr w:type="spellStart"/>
            <w:r w:rsidRPr="00A8764D">
              <w:rPr>
                <w:rFonts w:ascii="Times New Roman" w:eastAsia="Times New Roman" w:hAnsi="Times New Roman" w:cs="Times New Roman"/>
                <w:sz w:val="24"/>
                <w:szCs w:val="24"/>
                <w:lang w:val="en-GB"/>
              </w:rPr>
              <w:t>Uk</w:t>
            </w:r>
            <w:proofErr w:type="spellEnd"/>
            <w:r w:rsidRPr="00A8764D">
              <w:rPr>
                <w:rFonts w:ascii="Times New Roman" w:eastAsia="Times New Roman" w:hAnsi="Times New Roman" w:cs="Times New Roman"/>
                <w:sz w:val="24"/>
                <w:szCs w:val="24"/>
                <w:lang w:val="en-GB"/>
              </w:rPr>
              <w:t xml:space="preserve"> inflation rate is 1.2% little </w:t>
            </w:r>
            <w:r w:rsidRPr="00A8764D">
              <w:rPr>
                <w:rFonts w:ascii="Times New Roman" w:eastAsia="Times New Roman" w:hAnsi="Times New Roman" w:cs="Times New Roman"/>
                <w:sz w:val="24"/>
                <w:szCs w:val="24"/>
                <w:lang w:val="en-GB"/>
              </w:rPr>
              <w:lastRenderedPageBreak/>
              <w:t xml:space="preserve">higher than 2020 that is not advantageous for M&amp;S. </w:t>
            </w:r>
          </w:p>
        </w:tc>
      </w:tr>
      <w:tr w:rsidR="00F41631" w:rsidRPr="00A8764D" w14:paraId="4424660E" w14:textId="77777777" w:rsidTr="009E15D0">
        <w:trPr>
          <w:trHeight w:val="5069"/>
        </w:trPr>
        <w:tc>
          <w:tcPr>
            <w:tcW w:w="3120" w:type="dxa"/>
            <w:shd w:val="clear" w:color="auto" w:fill="auto"/>
            <w:tcMar>
              <w:top w:w="100" w:type="dxa"/>
              <w:left w:w="100" w:type="dxa"/>
              <w:bottom w:w="100" w:type="dxa"/>
              <w:right w:w="100" w:type="dxa"/>
            </w:tcMar>
          </w:tcPr>
          <w:p w14:paraId="429E7DAE" w14:textId="77777777" w:rsidR="00F41631" w:rsidRPr="00A8764D" w:rsidRDefault="0045754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A8764D">
              <w:rPr>
                <w:rFonts w:ascii="Times New Roman" w:eastAsia="Times New Roman" w:hAnsi="Times New Roman" w:cs="Times New Roman"/>
                <w:b/>
                <w:sz w:val="24"/>
                <w:szCs w:val="24"/>
                <w:lang w:val="en-GB"/>
              </w:rPr>
              <w:lastRenderedPageBreak/>
              <w:t>Social</w:t>
            </w:r>
          </w:p>
        </w:tc>
        <w:tc>
          <w:tcPr>
            <w:tcW w:w="3120" w:type="dxa"/>
            <w:shd w:val="clear" w:color="auto" w:fill="auto"/>
            <w:tcMar>
              <w:top w:w="100" w:type="dxa"/>
              <w:left w:w="100" w:type="dxa"/>
              <w:bottom w:w="100" w:type="dxa"/>
              <w:right w:w="100" w:type="dxa"/>
            </w:tcMar>
          </w:tcPr>
          <w:p w14:paraId="554845DD" w14:textId="77777777" w:rsidR="00F41631" w:rsidRPr="00A8764D" w:rsidRDefault="00457543">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8764D">
              <w:rPr>
                <w:rFonts w:ascii="Times New Roman" w:eastAsia="Times New Roman" w:hAnsi="Times New Roman" w:cs="Times New Roman"/>
                <w:sz w:val="24"/>
                <w:szCs w:val="24"/>
                <w:lang w:val="en-GB"/>
              </w:rPr>
              <w:t>Standard lifestyle</w:t>
            </w:r>
          </w:p>
          <w:p w14:paraId="50AD1E54" w14:textId="77777777" w:rsidR="00F41631" w:rsidRPr="00A8764D" w:rsidRDefault="00457543">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8764D">
              <w:rPr>
                <w:rFonts w:ascii="Times New Roman" w:eastAsia="Times New Roman" w:hAnsi="Times New Roman" w:cs="Times New Roman"/>
                <w:sz w:val="24"/>
                <w:szCs w:val="24"/>
                <w:lang w:val="en-GB"/>
              </w:rPr>
              <w:t>Income rate</w:t>
            </w:r>
          </w:p>
        </w:tc>
        <w:tc>
          <w:tcPr>
            <w:tcW w:w="3120" w:type="dxa"/>
            <w:shd w:val="clear" w:color="auto" w:fill="auto"/>
            <w:tcMar>
              <w:top w:w="100" w:type="dxa"/>
              <w:left w:w="100" w:type="dxa"/>
              <w:bottom w:w="100" w:type="dxa"/>
              <w:right w:w="100" w:type="dxa"/>
            </w:tcMar>
          </w:tcPr>
          <w:p w14:paraId="1C715DB3" w14:textId="77777777" w:rsidR="00F41631" w:rsidRPr="00A8764D" w:rsidRDefault="0045754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8764D">
              <w:rPr>
                <w:rFonts w:ascii="Times New Roman" w:eastAsia="Times New Roman" w:hAnsi="Times New Roman" w:cs="Times New Roman"/>
                <w:sz w:val="24"/>
                <w:szCs w:val="24"/>
                <w:lang w:val="en-GB"/>
              </w:rPr>
              <w:t xml:space="preserve">People of the UK maintain the standard lifestyle and their demand level is high that is beneficial for them to increase sales rate and revenue. However, due to the pandemic situation, the unemployment rate has increased in the last year. That is 4.12 which </w:t>
            </w:r>
            <w:r w:rsidR="00C2299A" w:rsidRPr="00A8764D">
              <w:rPr>
                <w:rFonts w:ascii="Times New Roman" w:eastAsia="Times New Roman" w:hAnsi="Times New Roman" w:cs="Times New Roman"/>
                <w:sz w:val="24"/>
                <w:szCs w:val="24"/>
                <w:lang w:val="en-GB"/>
              </w:rPr>
              <w:t>lead</w:t>
            </w:r>
            <w:r w:rsidRPr="00A8764D">
              <w:rPr>
                <w:rFonts w:ascii="Times New Roman" w:eastAsia="Times New Roman" w:hAnsi="Times New Roman" w:cs="Times New Roman"/>
                <w:sz w:val="24"/>
                <w:szCs w:val="24"/>
                <w:lang w:val="en-GB"/>
              </w:rPr>
              <w:t xml:space="preserve"> to low income and expenditure of people</w:t>
            </w:r>
            <w:r w:rsidR="00C2299A">
              <w:rPr>
                <w:rFonts w:ascii="Times New Roman" w:eastAsia="Times New Roman" w:hAnsi="Times New Roman" w:cs="Times New Roman"/>
                <w:sz w:val="24"/>
                <w:szCs w:val="24"/>
                <w:lang w:val="en-GB"/>
              </w:rPr>
              <w:t xml:space="preserve"> </w:t>
            </w:r>
            <w:r w:rsidR="00C2299A" w:rsidRPr="00C2299A">
              <w:rPr>
                <w:rFonts w:ascii="Times New Roman" w:eastAsia="Times New Roman" w:hAnsi="Times New Roman" w:cs="Times New Roman"/>
                <w:sz w:val="24"/>
                <w:szCs w:val="24"/>
                <w:lang w:val="en-GB"/>
              </w:rPr>
              <w:t>(</w:t>
            </w:r>
            <w:r w:rsidR="00C2299A" w:rsidRPr="00C2299A">
              <w:rPr>
                <w:rFonts w:ascii="Times New Roman" w:hAnsi="Times New Roman" w:cs="Times New Roman"/>
                <w:color w:val="222222"/>
                <w:sz w:val="24"/>
                <w:szCs w:val="24"/>
                <w:shd w:val="clear" w:color="auto" w:fill="FFFFFF"/>
              </w:rPr>
              <w:t>Hu, 2020)</w:t>
            </w:r>
            <w:r w:rsidRPr="00C2299A">
              <w:rPr>
                <w:rFonts w:ascii="Times New Roman" w:eastAsia="Times New Roman" w:hAnsi="Times New Roman" w:cs="Times New Roman"/>
                <w:sz w:val="24"/>
                <w:szCs w:val="24"/>
                <w:lang w:val="en-GB"/>
              </w:rPr>
              <w:t xml:space="preserve">. </w:t>
            </w:r>
            <w:r w:rsidRPr="00A8764D">
              <w:rPr>
                <w:rFonts w:ascii="Times New Roman" w:eastAsia="Times New Roman" w:hAnsi="Times New Roman" w:cs="Times New Roman"/>
                <w:sz w:val="24"/>
                <w:szCs w:val="24"/>
                <w:lang w:val="en-GB"/>
              </w:rPr>
              <w:t>It affects profits and sales of M&amp;S negatively.</w:t>
            </w:r>
          </w:p>
        </w:tc>
      </w:tr>
    </w:tbl>
    <w:p w14:paraId="106C26F1" w14:textId="77777777" w:rsidR="00F41631" w:rsidRPr="00A8764D" w:rsidRDefault="00457543">
      <w:pPr>
        <w:pStyle w:val="Normal1"/>
        <w:spacing w:before="240" w:after="240" w:line="360" w:lineRule="auto"/>
        <w:jc w:val="center"/>
        <w:rPr>
          <w:rFonts w:ascii="Times New Roman" w:eastAsia="Times New Roman" w:hAnsi="Times New Roman" w:cs="Times New Roman"/>
          <w:b/>
          <w:sz w:val="24"/>
          <w:szCs w:val="24"/>
          <w:lang w:val="en-GB"/>
        </w:rPr>
      </w:pPr>
      <w:r w:rsidRPr="00A8764D">
        <w:rPr>
          <w:rFonts w:ascii="Times New Roman" w:eastAsia="Times New Roman" w:hAnsi="Times New Roman" w:cs="Times New Roman"/>
          <w:b/>
          <w:sz w:val="24"/>
          <w:szCs w:val="24"/>
          <w:lang w:val="en-GB"/>
        </w:rPr>
        <w:t>Table 1: PESTLE analysis</w:t>
      </w:r>
    </w:p>
    <w:p w14:paraId="201E92BE" w14:textId="77777777" w:rsidR="00F41631" w:rsidRPr="00A8764D" w:rsidRDefault="00457543">
      <w:pPr>
        <w:pStyle w:val="Normal1"/>
        <w:spacing w:before="240" w:after="240" w:line="360" w:lineRule="auto"/>
        <w:jc w:val="center"/>
        <w:rPr>
          <w:rFonts w:ascii="Times New Roman" w:eastAsia="Times New Roman" w:hAnsi="Times New Roman" w:cs="Times New Roman"/>
          <w:sz w:val="24"/>
          <w:szCs w:val="24"/>
          <w:lang w:val="en-GB"/>
        </w:rPr>
      </w:pPr>
      <w:r w:rsidRPr="00A8764D">
        <w:rPr>
          <w:rFonts w:ascii="Times New Roman" w:eastAsia="Times New Roman" w:hAnsi="Times New Roman" w:cs="Times New Roman"/>
          <w:sz w:val="24"/>
          <w:szCs w:val="24"/>
          <w:lang w:val="en-GB"/>
        </w:rPr>
        <w:t>(Source: Author)</w:t>
      </w:r>
    </w:p>
    <w:p w14:paraId="4FF0366C" w14:textId="42FAE711" w:rsidR="00F41631" w:rsidRPr="00A8764D" w:rsidRDefault="00457543">
      <w:pPr>
        <w:pStyle w:val="Normal1"/>
        <w:spacing w:before="240" w:after="240" w:line="360" w:lineRule="auto"/>
        <w:jc w:val="both"/>
        <w:rPr>
          <w:rFonts w:ascii="Times New Roman" w:eastAsia="Times New Roman" w:hAnsi="Times New Roman" w:cs="Times New Roman"/>
          <w:sz w:val="24"/>
          <w:szCs w:val="24"/>
          <w:lang w:val="en-GB"/>
        </w:rPr>
      </w:pPr>
      <w:r w:rsidRPr="00A8764D">
        <w:rPr>
          <w:rFonts w:ascii="Times New Roman" w:eastAsia="Times New Roman" w:hAnsi="Times New Roman" w:cs="Times New Roman"/>
          <w:sz w:val="24"/>
          <w:szCs w:val="24"/>
          <w:lang w:val="en-GB"/>
        </w:rPr>
        <w:t xml:space="preserve">From the PESTLE analysis, it can be stated that </w:t>
      </w:r>
      <w:r w:rsidRPr="00A8764D">
        <w:rPr>
          <w:rFonts w:ascii="Times New Roman" w:eastAsia="Times New Roman" w:hAnsi="Times New Roman" w:cs="Times New Roman"/>
          <w:b/>
          <w:sz w:val="24"/>
          <w:szCs w:val="24"/>
          <w:lang w:val="en-GB"/>
        </w:rPr>
        <w:t xml:space="preserve">legal factors and environmental factors </w:t>
      </w:r>
      <w:r w:rsidRPr="00A8764D">
        <w:rPr>
          <w:rFonts w:ascii="Times New Roman" w:eastAsia="Times New Roman" w:hAnsi="Times New Roman" w:cs="Times New Roman"/>
          <w:sz w:val="24"/>
          <w:szCs w:val="24"/>
          <w:lang w:val="en-GB"/>
        </w:rPr>
        <w:t xml:space="preserve">affect the business operations, productivity, sales </w:t>
      </w:r>
      <w:r w:rsidR="00821A03" w:rsidRPr="00A8764D">
        <w:rPr>
          <w:rFonts w:ascii="Times New Roman" w:eastAsia="Times New Roman" w:hAnsi="Times New Roman" w:cs="Times New Roman"/>
          <w:sz w:val="24"/>
          <w:szCs w:val="24"/>
          <w:lang w:val="en-GB"/>
        </w:rPr>
        <w:t>rate,</w:t>
      </w:r>
      <w:r w:rsidRPr="00A8764D">
        <w:rPr>
          <w:rFonts w:ascii="Times New Roman" w:eastAsia="Times New Roman" w:hAnsi="Times New Roman" w:cs="Times New Roman"/>
          <w:sz w:val="24"/>
          <w:szCs w:val="24"/>
          <w:lang w:val="en-GB"/>
        </w:rPr>
        <w:t xml:space="preserve"> and revenue of M&amp;S mostly and both factors have a major negative effect at this moment. </w:t>
      </w:r>
    </w:p>
    <w:p w14:paraId="4D64BE4D" w14:textId="77777777" w:rsidR="00F41631" w:rsidRPr="00A8764D" w:rsidRDefault="00457543" w:rsidP="007404F0">
      <w:pPr>
        <w:pStyle w:val="Titlu1"/>
        <w:rPr>
          <w:lang w:val="en-GB"/>
        </w:rPr>
      </w:pPr>
      <w:bookmarkStart w:id="3" w:name="_Toc64127690"/>
      <w:r w:rsidRPr="00A8764D">
        <w:rPr>
          <w:lang w:val="en-GB"/>
        </w:rPr>
        <w:t>Critical analysis of MARKS AND SPENCER workplace culture</w:t>
      </w:r>
      <w:bookmarkEnd w:id="3"/>
    </w:p>
    <w:p w14:paraId="2CE56D7C" w14:textId="689C06EE" w:rsidR="00F41631" w:rsidRPr="00A8764D" w:rsidRDefault="00457543">
      <w:pPr>
        <w:pStyle w:val="Normal1"/>
        <w:spacing w:before="240" w:after="240" w:line="360" w:lineRule="auto"/>
        <w:jc w:val="both"/>
        <w:rPr>
          <w:rFonts w:ascii="Times New Roman" w:eastAsia="Times New Roman" w:hAnsi="Times New Roman" w:cs="Times New Roman"/>
          <w:sz w:val="24"/>
          <w:szCs w:val="24"/>
          <w:lang w:val="en-GB"/>
        </w:rPr>
      </w:pPr>
      <w:r w:rsidRPr="00A8764D">
        <w:rPr>
          <w:rFonts w:ascii="Times New Roman" w:eastAsia="Times New Roman" w:hAnsi="Times New Roman" w:cs="Times New Roman"/>
          <w:sz w:val="24"/>
          <w:szCs w:val="24"/>
          <w:lang w:val="en-GB"/>
        </w:rPr>
        <w:t xml:space="preserve">Workplace culture refers to the environment created for the employees so that they can work in organisations by maintaining proper professionalism. In other words, it is considered as the mix of the organisation’s value, traditions, </w:t>
      </w:r>
      <w:r w:rsidR="00821A03" w:rsidRPr="00A8764D">
        <w:rPr>
          <w:rFonts w:ascii="Times New Roman" w:eastAsia="Times New Roman" w:hAnsi="Times New Roman" w:cs="Times New Roman"/>
          <w:sz w:val="24"/>
          <w:szCs w:val="24"/>
          <w:lang w:val="en-GB"/>
        </w:rPr>
        <w:t>behaviours,</w:t>
      </w:r>
      <w:r w:rsidRPr="00A8764D">
        <w:rPr>
          <w:rFonts w:ascii="Times New Roman" w:eastAsia="Times New Roman" w:hAnsi="Times New Roman" w:cs="Times New Roman"/>
          <w:sz w:val="24"/>
          <w:szCs w:val="24"/>
          <w:lang w:val="en-GB"/>
        </w:rPr>
        <w:t xml:space="preserve"> and attitudes along with leaderships and beliefs that are responsible for contributing to both emotional and relational environment of the workplace. To analyse the workplace culture of Marks &amp; Spencer the </w:t>
      </w:r>
      <w:r w:rsidRPr="00A8764D">
        <w:rPr>
          <w:rFonts w:ascii="Times New Roman" w:eastAsia="Times New Roman" w:hAnsi="Times New Roman" w:cs="Times New Roman"/>
          <w:b/>
          <w:i/>
          <w:sz w:val="24"/>
          <w:szCs w:val="24"/>
          <w:lang w:val="en-GB"/>
        </w:rPr>
        <w:t xml:space="preserve">cultural web model </w:t>
      </w:r>
      <w:r w:rsidRPr="00A8764D">
        <w:rPr>
          <w:rFonts w:ascii="Times New Roman" w:eastAsia="Times New Roman" w:hAnsi="Times New Roman" w:cs="Times New Roman"/>
          <w:sz w:val="24"/>
          <w:szCs w:val="24"/>
          <w:lang w:val="en-GB"/>
        </w:rPr>
        <w:t xml:space="preserve">is utilised here. The model has six major elements and by using the model, it is possible to analyse </w:t>
      </w:r>
      <w:r w:rsidRPr="00A8764D">
        <w:rPr>
          <w:rFonts w:ascii="Times New Roman" w:eastAsia="Times New Roman" w:hAnsi="Times New Roman" w:cs="Times New Roman"/>
          <w:sz w:val="24"/>
          <w:szCs w:val="24"/>
          <w:lang w:val="en-GB"/>
        </w:rPr>
        <w:lastRenderedPageBreak/>
        <w:t>which elements are working in the right direction and which one needs improvements to manage a healthy workplace for their employees</w:t>
      </w:r>
      <w:r w:rsidR="0005149C">
        <w:rPr>
          <w:rFonts w:ascii="Times New Roman" w:eastAsia="Times New Roman" w:hAnsi="Times New Roman" w:cs="Times New Roman"/>
          <w:sz w:val="24"/>
          <w:szCs w:val="24"/>
          <w:lang w:val="en-GB"/>
        </w:rPr>
        <w:t xml:space="preserve"> </w:t>
      </w:r>
      <w:r w:rsidR="0005149C" w:rsidRPr="0005149C">
        <w:rPr>
          <w:rFonts w:ascii="Times New Roman" w:eastAsia="Times New Roman" w:hAnsi="Times New Roman" w:cs="Times New Roman"/>
          <w:sz w:val="24"/>
          <w:szCs w:val="24"/>
          <w:lang w:val="en-GB"/>
        </w:rPr>
        <w:t>(</w:t>
      </w:r>
      <w:r w:rsidR="0005149C" w:rsidRPr="0005149C">
        <w:rPr>
          <w:rFonts w:ascii="Times New Roman" w:hAnsi="Times New Roman" w:cs="Times New Roman"/>
          <w:color w:val="222222"/>
          <w:sz w:val="24"/>
          <w:szCs w:val="24"/>
          <w:shd w:val="clear" w:color="auto" w:fill="FFFFFF"/>
        </w:rPr>
        <w:t xml:space="preserve">Thompson </w:t>
      </w:r>
      <w:r w:rsidR="0005149C" w:rsidRPr="0005149C">
        <w:rPr>
          <w:rFonts w:ascii="Times New Roman" w:hAnsi="Times New Roman" w:cs="Times New Roman"/>
          <w:i/>
          <w:color w:val="222222"/>
          <w:sz w:val="24"/>
          <w:szCs w:val="24"/>
          <w:shd w:val="clear" w:color="auto" w:fill="FFFFFF"/>
        </w:rPr>
        <w:t>et al.,</w:t>
      </w:r>
      <w:r w:rsidR="0005149C" w:rsidRPr="0005149C">
        <w:rPr>
          <w:rFonts w:ascii="Times New Roman" w:hAnsi="Times New Roman" w:cs="Times New Roman"/>
          <w:color w:val="222222"/>
          <w:sz w:val="24"/>
          <w:szCs w:val="24"/>
          <w:shd w:val="clear" w:color="auto" w:fill="FFFFFF"/>
        </w:rPr>
        <w:t xml:space="preserve"> 2017)</w:t>
      </w:r>
      <w:r w:rsidRPr="0005149C">
        <w:rPr>
          <w:rFonts w:ascii="Times New Roman" w:eastAsia="Times New Roman" w:hAnsi="Times New Roman" w:cs="Times New Roman"/>
          <w:sz w:val="24"/>
          <w:szCs w:val="24"/>
          <w:lang w:val="en-GB"/>
        </w:rPr>
        <w:t>.</w:t>
      </w:r>
      <w:r w:rsidRPr="00A8764D">
        <w:rPr>
          <w:rFonts w:ascii="Times New Roman" w:eastAsia="Times New Roman" w:hAnsi="Times New Roman" w:cs="Times New Roman"/>
          <w:sz w:val="24"/>
          <w:szCs w:val="24"/>
          <w:lang w:val="en-GB"/>
        </w:rPr>
        <w:t xml:space="preserve"> The elements of the cultural web model are discussed below:</w:t>
      </w:r>
    </w:p>
    <w:p w14:paraId="78A5FBE5" w14:textId="374E212C" w:rsidR="00F41631" w:rsidRPr="00A8764D" w:rsidRDefault="00457543">
      <w:pPr>
        <w:pStyle w:val="Normal1"/>
        <w:spacing w:before="240" w:after="240" w:line="360" w:lineRule="auto"/>
        <w:jc w:val="center"/>
        <w:rPr>
          <w:rFonts w:ascii="Times New Roman" w:eastAsia="Times New Roman" w:hAnsi="Times New Roman" w:cs="Times New Roman"/>
          <w:b/>
          <w:sz w:val="24"/>
          <w:szCs w:val="24"/>
          <w:lang w:val="en-GB"/>
        </w:rPr>
      </w:pPr>
      <w:r w:rsidRPr="00A8764D">
        <w:rPr>
          <w:rFonts w:ascii="Times New Roman" w:eastAsia="Times New Roman" w:hAnsi="Times New Roman" w:cs="Times New Roman"/>
          <w:sz w:val="24"/>
          <w:szCs w:val="24"/>
          <w:lang w:val="en-GB"/>
        </w:rPr>
        <w:br/>
      </w:r>
    </w:p>
    <w:p w14:paraId="095E26C0" w14:textId="4D94A9DE" w:rsidR="00F41631" w:rsidRPr="00A8764D" w:rsidRDefault="00457543">
      <w:pPr>
        <w:pStyle w:val="Normal1"/>
        <w:spacing w:before="240" w:after="240" w:line="360" w:lineRule="auto"/>
        <w:jc w:val="both"/>
        <w:rPr>
          <w:rFonts w:ascii="Times New Roman" w:eastAsia="Times New Roman" w:hAnsi="Times New Roman" w:cs="Times New Roman"/>
          <w:sz w:val="24"/>
          <w:szCs w:val="24"/>
          <w:lang w:val="en-GB"/>
        </w:rPr>
      </w:pPr>
      <w:r w:rsidRPr="00A8764D">
        <w:rPr>
          <w:rFonts w:ascii="Times New Roman" w:eastAsia="Times New Roman" w:hAnsi="Times New Roman" w:cs="Times New Roman"/>
          <w:b/>
          <w:i/>
          <w:sz w:val="24"/>
          <w:szCs w:val="24"/>
          <w:lang w:val="en-GB"/>
        </w:rPr>
        <w:t xml:space="preserve">Rituals and Routines: </w:t>
      </w:r>
      <w:r w:rsidRPr="00A8764D">
        <w:rPr>
          <w:rFonts w:ascii="Times New Roman" w:eastAsia="Times New Roman" w:hAnsi="Times New Roman" w:cs="Times New Roman"/>
          <w:sz w:val="24"/>
          <w:szCs w:val="24"/>
          <w:lang w:val="en-GB"/>
        </w:rPr>
        <w:t xml:space="preserve">The respective element indicates the daily activity and behaviour of individuals in the </w:t>
      </w:r>
      <w:r w:rsidR="00821A03" w:rsidRPr="00A8764D">
        <w:rPr>
          <w:rFonts w:ascii="Times New Roman" w:eastAsia="Times New Roman" w:hAnsi="Times New Roman" w:cs="Times New Roman"/>
          <w:sz w:val="24"/>
          <w:szCs w:val="24"/>
          <w:lang w:val="en-GB"/>
        </w:rPr>
        <w:t>workplace,</w:t>
      </w:r>
      <w:r w:rsidRPr="00A8764D">
        <w:rPr>
          <w:rFonts w:ascii="Times New Roman" w:eastAsia="Times New Roman" w:hAnsi="Times New Roman" w:cs="Times New Roman"/>
          <w:sz w:val="24"/>
          <w:szCs w:val="24"/>
          <w:lang w:val="en-GB"/>
        </w:rPr>
        <w:t xml:space="preserve"> and it is also considered as the acceptable behaviours by others. The element also determines what is most valued by the management and what are the things expected to happen in the workplace</w:t>
      </w:r>
      <w:r w:rsidR="00A03837">
        <w:rPr>
          <w:rFonts w:ascii="Times New Roman" w:eastAsia="Times New Roman" w:hAnsi="Times New Roman" w:cs="Times New Roman"/>
          <w:sz w:val="24"/>
          <w:szCs w:val="24"/>
          <w:lang w:val="en-GB"/>
        </w:rPr>
        <w:t xml:space="preserve"> (</w:t>
      </w:r>
      <w:r w:rsidR="00A03837">
        <w:rPr>
          <w:color w:val="222222"/>
          <w:sz w:val="21"/>
          <w:szCs w:val="21"/>
          <w:shd w:val="clear" w:color="auto" w:fill="FFFFFF"/>
        </w:rPr>
        <w:t xml:space="preserve">Cooper </w:t>
      </w:r>
      <w:r w:rsidR="00A03837" w:rsidRPr="00A03837">
        <w:rPr>
          <w:i/>
          <w:color w:val="222222"/>
          <w:sz w:val="21"/>
          <w:szCs w:val="21"/>
          <w:shd w:val="clear" w:color="auto" w:fill="FFFFFF"/>
        </w:rPr>
        <w:t>et al.,</w:t>
      </w:r>
      <w:r w:rsidR="00A03837">
        <w:rPr>
          <w:color w:val="222222"/>
          <w:sz w:val="21"/>
          <w:szCs w:val="21"/>
          <w:shd w:val="clear" w:color="auto" w:fill="FFFFFF"/>
        </w:rPr>
        <w:t xml:space="preserve"> 2019)</w:t>
      </w:r>
      <w:r w:rsidRPr="00A8764D">
        <w:rPr>
          <w:rFonts w:ascii="Times New Roman" w:eastAsia="Times New Roman" w:hAnsi="Times New Roman" w:cs="Times New Roman"/>
          <w:sz w:val="24"/>
          <w:szCs w:val="24"/>
          <w:lang w:val="en-GB"/>
        </w:rPr>
        <w:t xml:space="preserve">. In the case of Mark &amp; Spencer, the management team is very </w:t>
      </w:r>
      <w:r w:rsidR="00821A03" w:rsidRPr="00A8764D">
        <w:rPr>
          <w:rFonts w:ascii="Times New Roman" w:eastAsia="Times New Roman" w:hAnsi="Times New Roman" w:cs="Times New Roman"/>
          <w:sz w:val="24"/>
          <w:szCs w:val="24"/>
          <w:lang w:val="en-GB"/>
        </w:rPr>
        <w:t>supportive,</w:t>
      </w:r>
      <w:r w:rsidRPr="00A8764D">
        <w:rPr>
          <w:rFonts w:ascii="Times New Roman" w:eastAsia="Times New Roman" w:hAnsi="Times New Roman" w:cs="Times New Roman"/>
          <w:sz w:val="24"/>
          <w:szCs w:val="24"/>
          <w:lang w:val="en-GB"/>
        </w:rPr>
        <w:t xml:space="preserve"> and they also offer training as well as various development opportunities for the employees. They directly interact with their employees and value their requirements. Moreover, the management team incorporates advanced recruitment and selection policies so that they can hire the right candidates for the upper level to manage the entire management. They also teach employees how to maintain a good relationship with others both inside and outside of the respective organisation. </w:t>
      </w:r>
    </w:p>
    <w:p w14:paraId="7C015A54" w14:textId="60ABF840" w:rsidR="00F41631" w:rsidRPr="00A8764D" w:rsidRDefault="00457543">
      <w:pPr>
        <w:pStyle w:val="Normal1"/>
        <w:spacing w:before="240" w:after="240" w:line="360" w:lineRule="auto"/>
        <w:jc w:val="both"/>
        <w:rPr>
          <w:rFonts w:ascii="Times New Roman" w:eastAsia="Times New Roman" w:hAnsi="Times New Roman" w:cs="Times New Roman"/>
          <w:sz w:val="24"/>
          <w:szCs w:val="24"/>
          <w:lang w:val="en-GB"/>
        </w:rPr>
      </w:pPr>
      <w:r w:rsidRPr="00A8764D">
        <w:rPr>
          <w:rFonts w:ascii="Times New Roman" w:eastAsia="Times New Roman" w:hAnsi="Times New Roman" w:cs="Times New Roman"/>
          <w:b/>
          <w:i/>
          <w:sz w:val="24"/>
          <w:szCs w:val="24"/>
          <w:lang w:val="en-GB"/>
        </w:rPr>
        <w:t xml:space="preserve">Stories: </w:t>
      </w:r>
      <w:r w:rsidRPr="00A8764D">
        <w:rPr>
          <w:rFonts w:ascii="Times New Roman" w:eastAsia="Times New Roman" w:hAnsi="Times New Roman" w:cs="Times New Roman"/>
          <w:sz w:val="24"/>
          <w:szCs w:val="24"/>
          <w:lang w:val="en-GB"/>
        </w:rPr>
        <w:t>It indicates past stories of organisations in terms of their success, failure along with cultural values, beliefs that are discussed everywhere in the workplace as well as in front of their new employees so that they can follow the past culture, belief and ideology of the past management team and employees</w:t>
      </w:r>
      <w:r w:rsidR="00A00967">
        <w:rPr>
          <w:rFonts w:ascii="Times New Roman" w:eastAsia="Times New Roman" w:hAnsi="Times New Roman" w:cs="Times New Roman"/>
          <w:sz w:val="24"/>
          <w:szCs w:val="24"/>
          <w:lang w:val="en-GB"/>
        </w:rPr>
        <w:t xml:space="preserve"> </w:t>
      </w:r>
      <w:r w:rsidR="00A00967" w:rsidRPr="00A00967">
        <w:rPr>
          <w:rFonts w:ascii="Times New Roman" w:eastAsia="Times New Roman" w:hAnsi="Times New Roman" w:cs="Times New Roman"/>
          <w:sz w:val="24"/>
          <w:szCs w:val="24"/>
          <w:lang w:val="en-GB"/>
        </w:rPr>
        <w:t>(</w:t>
      </w:r>
      <w:proofErr w:type="spellStart"/>
      <w:r w:rsidR="00A00967" w:rsidRPr="00A00967">
        <w:rPr>
          <w:rFonts w:ascii="Times New Roman" w:hAnsi="Times New Roman" w:cs="Times New Roman"/>
          <w:color w:val="222222"/>
          <w:sz w:val="24"/>
          <w:szCs w:val="24"/>
          <w:shd w:val="clear" w:color="auto" w:fill="FFFFFF"/>
        </w:rPr>
        <w:t>Nieborg</w:t>
      </w:r>
      <w:proofErr w:type="spellEnd"/>
      <w:r w:rsidR="00A00967" w:rsidRPr="00A00967">
        <w:rPr>
          <w:rFonts w:ascii="Times New Roman" w:hAnsi="Times New Roman" w:cs="Times New Roman"/>
          <w:color w:val="222222"/>
          <w:sz w:val="24"/>
          <w:szCs w:val="24"/>
          <w:shd w:val="clear" w:color="auto" w:fill="FFFFFF"/>
        </w:rPr>
        <w:t xml:space="preserve"> and </w:t>
      </w:r>
      <w:proofErr w:type="spellStart"/>
      <w:r w:rsidR="00A00967" w:rsidRPr="00A00967">
        <w:rPr>
          <w:rFonts w:ascii="Times New Roman" w:hAnsi="Times New Roman" w:cs="Times New Roman"/>
          <w:color w:val="222222"/>
          <w:sz w:val="24"/>
          <w:szCs w:val="24"/>
          <w:shd w:val="clear" w:color="auto" w:fill="FFFFFF"/>
        </w:rPr>
        <w:t>Poell</w:t>
      </w:r>
      <w:proofErr w:type="spellEnd"/>
      <w:r w:rsidR="00A00967" w:rsidRPr="00A00967">
        <w:rPr>
          <w:rFonts w:ascii="Times New Roman" w:hAnsi="Times New Roman" w:cs="Times New Roman"/>
          <w:color w:val="222222"/>
          <w:sz w:val="24"/>
          <w:szCs w:val="24"/>
          <w:shd w:val="clear" w:color="auto" w:fill="FFFFFF"/>
        </w:rPr>
        <w:t>, 2018)</w:t>
      </w:r>
      <w:r w:rsidRPr="00A00967">
        <w:rPr>
          <w:rFonts w:ascii="Times New Roman" w:eastAsia="Times New Roman" w:hAnsi="Times New Roman" w:cs="Times New Roman"/>
          <w:sz w:val="24"/>
          <w:szCs w:val="24"/>
          <w:lang w:val="en-GB"/>
        </w:rPr>
        <w:t>.</w:t>
      </w:r>
      <w:r w:rsidRPr="00A8764D">
        <w:rPr>
          <w:rFonts w:ascii="Times New Roman" w:eastAsia="Times New Roman" w:hAnsi="Times New Roman" w:cs="Times New Roman"/>
          <w:sz w:val="24"/>
          <w:szCs w:val="24"/>
          <w:lang w:val="en-GB"/>
        </w:rPr>
        <w:t xml:space="preserve"> In the context of Mark &amp; Spencer, they do not talk about their success and other related factors in the workplace. Therefore, the organisation needs to work their stories and spread the same among their employees so that they can follow past stories and work on their workplace culture, </w:t>
      </w:r>
      <w:r w:rsidR="00821A03" w:rsidRPr="00A8764D">
        <w:rPr>
          <w:rFonts w:ascii="Times New Roman" w:eastAsia="Times New Roman" w:hAnsi="Times New Roman" w:cs="Times New Roman"/>
          <w:sz w:val="24"/>
          <w:szCs w:val="24"/>
          <w:lang w:val="en-GB"/>
        </w:rPr>
        <w:t>values,</w:t>
      </w:r>
      <w:r w:rsidRPr="00A8764D">
        <w:rPr>
          <w:rFonts w:ascii="Times New Roman" w:eastAsia="Times New Roman" w:hAnsi="Times New Roman" w:cs="Times New Roman"/>
          <w:sz w:val="24"/>
          <w:szCs w:val="24"/>
          <w:lang w:val="en-GB"/>
        </w:rPr>
        <w:t xml:space="preserve"> and behaviour of employees accordingly. </w:t>
      </w:r>
    </w:p>
    <w:p w14:paraId="5AF34CC3" w14:textId="00085014" w:rsidR="00F41631" w:rsidRPr="00A8764D" w:rsidRDefault="00457543">
      <w:pPr>
        <w:pStyle w:val="Normal1"/>
        <w:spacing w:before="240" w:after="240" w:line="360" w:lineRule="auto"/>
        <w:jc w:val="both"/>
        <w:rPr>
          <w:rFonts w:ascii="Times New Roman" w:eastAsia="Times New Roman" w:hAnsi="Times New Roman" w:cs="Times New Roman"/>
          <w:sz w:val="24"/>
          <w:szCs w:val="24"/>
          <w:lang w:val="en-GB"/>
        </w:rPr>
      </w:pPr>
      <w:r w:rsidRPr="00A8764D">
        <w:rPr>
          <w:rFonts w:ascii="Times New Roman" w:eastAsia="Times New Roman" w:hAnsi="Times New Roman" w:cs="Times New Roman"/>
          <w:b/>
          <w:i/>
          <w:sz w:val="24"/>
          <w:szCs w:val="24"/>
          <w:lang w:val="en-GB"/>
        </w:rPr>
        <w:t xml:space="preserve">Symbols: </w:t>
      </w:r>
      <w:r w:rsidRPr="00A8764D">
        <w:rPr>
          <w:rFonts w:ascii="Times New Roman" w:eastAsia="Times New Roman" w:hAnsi="Times New Roman" w:cs="Times New Roman"/>
          <w:sz w:val="24"/>
          <w:szCs w:val="24"/>
          <w:lang w:val="en-GB"/>
        </w:rPr>
        <w:t>This element refers to the identity of the organisation in terms of their logo, functions, dress code and others. In the context of Marks &amp; Spencer, they have a unique symbol and dress code for employees to keep an effective identity of the organisation. The employees also feel good to have a specific dress code with a logo which can attract standard and valuable candidates and maintain a good cultural environment among employees and within the workplace as well</w:t>
      </w:r>
      <w:r w:rsidR="00214565">
        <w:rPr>
          <w:rFonts w:ascii="Times New Roman" w:eastAsia="Times New Roman" w:hAnsi="Times New Roman" w:cs="Times New Roman"/>
          <w:sz w:val="24"/>
          <w:szCs w:val="24"/>
          <w:lang w:val="en-GB"/>
        </w:rPr>
        <w:t xml:space="preserve"> </w:t>
      </w:r>
      <w:r w:rsidR="00214565" w:rsidRPr="00214565">
        <w:rPr>
          <w:rFonts w:ascii="Times New Roman" w:eastAsia="Times New Roman" w:hAnsi="Times New Roman" w:cs="Times New Roman"/>
          <w:sz w:val="24"/>
          <w:szCs w:val="24"/>
          <w:lang w:val="en-GB"/>
        </w:rPr>
        <w:t>(</w:t>
      </w:r>
      <w:proofErr w:type="spellStart"/>
      <w:r w:rsidR="00214565" w:rsidRPr="00214565">
        <w:rPr>
          <w:rFonts w:ascii="Times New Roman" w:hAnsi="Times New Roman" w:cs="Times New Roman"/>
          <w:color w:val="222222"/>
          <w:sz w:val="24"/>
          <w:szCs w:val="24"/>
          <w:shd w:val="clear" w:color="auto" w:fill="FFFFFF"/>
        </w:rPr>
        <w:t>Schmiedel</w:t>
      </w:r>
      <w:proofErr w:type="spellEnd"/>
      <w:r w:rsidR="00214565" w:rsidRPr="00214565">
        <w:rPr>
          <w:rFonts w:ascii="Times New Roman" w:hAnsi="Times New Roman" w:cs="Times New Roman"/>
          <w:color w:val="222222"/>
          <w:sz w:val="24"/>
          <w:szCs w:val="24"/>
          <w:shd w:val="clear" w:color="auto" w:fill="FFFFFF"/>
        </w:rPr>
        <w:t xml:space="preserve"> </w:t>
      </w:r>
      <w:r w:rsidR="00214565" w:rsidRPr="00214565">
        <w:rPr>
          <w:rFonts w:ascii="Times New Roman" w:hAnsi="Times New Roman" w:cs="Times New Roman"/>
          <w:i/>
          <w:color w:val="222222"/>
          <w:sz w:val="24"/>
          <w:szCs w:val="24"/>
          <w:shd w:val="clear" w:color="auto" w:fill="FFFFFF"/>
        </w:rPr>
        <w:t>et al.,</w:t>
      </w:r>
      <w:r w:rsidR="00214565" w:rsidRPr="00214565">
        <w:rPr>
          <w:rFonts w:ascii="Times New Roman" w:hAnsi="Times New Roman" w:cs="Times New Roman"/>
          <w:color w:val="222222"/>
          <w:sz w:val="24"/>
          <w:szCs w:val="24"/>
          <w:shd w:val="clear" w:color="auto" w:fill="FFFFFF"/>
        </w:rPr>
        <w:t xml:space="preserve"> 2019)</w:t>
      </w:r>
      <w:r w:rsidRPr="00214565">
        <w:rPr>
          <w:rFonts w:ascii="Times New Roman" w:eastAsia="Times New Roman" w:hAnsi="Times New Roman" w:cs="Times New Roman"/>
          <w:sz w:val="24"/>
          <w:szCs w:val="24"/>
          <w:lang w:val="en-GB"/>
        </w:rPr>
        <w:t>.</w:t>
      </w:r>
      <w:r w:rsidRPr="00A8764D">
        <w:rPr>
          <w:rFonts w:ascii="Times New Roman" w:eastAsia="Times New Roman" w:hAnsi="Times New Roman" w:cs="Times New Roman"/>
          <w:sz w:val="24"/>
          <w:szCs w:val="24"/>
          <w:lang w:val="en-GB"/>
        </w:rPr>
        <w:t xml:space="preserve"> M&amp;S also focuses on the use of language in the </w:t>
      </w:r>
      <w:r w:rsidR="00821A03" w:rsidRPr="00A8764D">
        <w:rPr>
          <w:rFonts w:ascii="Times New Roman" w:eastAsia="Times New Roman" w:hAnsi="Times New Roman" w:cs="Times New Roman"/>
          <w:sz w:val="24"/>
          <w:szCs w:val="24"/>
          <w:lang w:val="en-GB"/>
        </w:rPr>
        <w:t>workplace,</w:t>
      </w:r>
      <w:r w:rsidRPr="00A8764D">
        <w:rPr>
          <w:rFonts w:ascii="Times New Roman" w:eastAsia="Times New Roman" w:hAnsi="Times New Roman" w:cs="Times New Roman"/>
          <w:sz w:val="24"/>
          <w:szCs w:val="24"/>
          <w:lang w:val="en-GB"/>
        </w:rPr>
        <w:t xml:space="preserve"> and they teach their employees how to maintain professionalism in their work area while talking and </w:t>
      </w:r>
      <w:r w:rsidRPr="00A8764D">
        <w:rPr>
          <w:rFonts w:ascii="Times New Roman" w:eastAsia="Times New Roman" w:hAnsi="Times New Roman" w:cs="Times New Roman"/>
          <w:sz w:val="24"/>
          <w:szCs w:val="24"/>
          <w:lang w:val="en-GB"/>
        </w:rPr>
        <w:lastRenderedPageBreak/>
        <w:t xml:space="preserve">working with others. On the contrary, the management team behaves rudely with salespersons. However, the store manager and HR manager of M&amp;S are very supportive and offer them more skill development and learning facilities during their working period. </w:t>
      </w:r>
    </w:p>
    <w:p w14:paraId="42D4C59B" w14:textId="77777777" w:rsidR="00F41631" w:rsidRPr="00A8764D" w:rsidRDefault="00457543">
      <w:pPr>
        <w:pStyle w:val="Normal1"/>
        <w:spacing w:before="240" w:after="240" w:line="360" w:lineRule="auto"/>
        <w:jc w:val="both"/>
        <w:rPr>
          <w:rFonts w:ascii="Times New Roman" w:eastAsia="Times New Roman" w:hAnsi="Times New Roman" w:cs="Times New Roman"/>
          <w:sz w:val="24"/>
          <w:szCs w:val="24"/>
          <w:lang w:val="en-GB"/>
        </w:rPr>
      </w:pPr>
      <w:r w:rsidRPr="00A8764D">
        <w:rPr>
          <w:rFonts w:ascii="Times New Roman" w:eastAsia="Times New Roman" w:hAnsi="Times New Roman" w:cs="Times New Roman"/>
          <w:b/>
          <w:i/>
          <w:sz w:val="24"/>
          <w:szCs w:val="24"/>
          <w:lang w:val="en-GB"/>
        </w:rPr>
        <w:t xml:space="preserve">Control Systems: </w:t>
      </w:r>
      <w:r w:rsidRPr="00A8764D">
        <w:rPr>
          <w:rFonts w:ascii="Times New Roman" w:eastAsia="Times New Roman" w:hAnsi="Times New Roman" w:cs="Times New Roman"/>
          <w:sz w:val="24"/>
          <w:szCs w:val="24"/>
          <w:lang w:val="en-GB"/>
        </w:rPr>
        <w:t xml:space="preserve">It is regarding the way by which organisations are controlled by their employees. It consists of the financial system, quality systems along with the implementation of the rewarding system. The management team of M&amp;S organisation controls their organisational operations with the </w:t>
      </w:r>
      <w:r w:rsidR="00402595">
        <w:rPr>
          <w:rFonts w:ascii="Times New Roman" w:eastAsia="Times New Roman" w:hAnsi="Times New Roman" w:cs="Times New Roman"/>
          <w:sz w:val="24"/>
          <w:szCs w:val="24"/>
          <w:lang w:val="en-GB"/>
        </w:rPr>
        <w:t>help of advanced technologies, t</w:t>
      </w:r>
      <w:r w:rsidRPr="00A8764D">
        <w:rPr>
          <w:rFonts w:ascii="Times New Roman" w:eastAsia="Times New Roman" w:hAnsi="Times New Roman" w:cs="Times New Roman"/>
          <w:sz w:val="24"/>
          <w:szCs w:val="24"/>
          <w:lang w:val="en-GB"/>
        </w:rPr>
        <w:t>o maintain the financial system they hir</w:t>
      </w:r>
      <w:r w:rsidR="00F87BB3">
        <w:rPr>
          <w:rFonts w:ascii="Times New Roman" w:eastAsia="Times New Roman" w:hAnsi="Times New Roman" w:cs="Times New Roman"/>
          <w:sz w:val="24"/>
          <w:szCs w:val="24"/>
          <w:lang w:val="en-GB"/>
        </w:rPr>
        <w:t>e</w:t>
      </w:r>
      <w:r w:rsidRPr="00A8764D">
        <w:rPr>
          <w:rFonts w:ascii="Times New Roman" w:eastAsia="Times New Roman" w:hAnsi="Times New Roman" w:cs="Times New Roman"/>
          <w:sz w:val="24"/>
          <w:szCs w:val="24"/>
          <w:lang w:val="en-GB"/>
        </w:rPr>
        <w:t xml:space="preserve"> expert persons by conducting an effective recruitment process and for managing products and services quality they incorporate a quality management system. In the case of their rewarding system, they mainly focus on the performance of their employees irrespective of any other factors such as gender, ethnicity and more. However, cultural progress is very slow for the respective organisation as they feel less comfortable to adopt something new for their organisation. </w:t>
      </w:r>
    </w:p>
    <w:p w14:paraId="77ADB34E" w14:textId="7B6E778F" w:rsidR="00F41631" w:rsidRPr="00A8764D" w:rsidRDefault="00457543">
      <w:pPr>
        <w:pStyle w:val="Normal1"/>
        <w:spacing w:before="240" w:after="240" w:line="360" w:lineRule="auto"/>
        <w:jc w:val="both"/>
        <w:rPr>
          <w:rFonts w:ascii="Times New Roman" w:eastAsia="Times New Roman" w:hAnsi="Times New Roman" w:cs="Times New Roman"/>
          <w:sz w:val="24"/>
          <w:szCs w:val="24"/>
          <w:lang w:val="en-GB"/>
        </w:rPr>
      </w:pPr>
      <w:r w:rsidRPr="00A8764D">
        <w:rPr>
          <w:rFonts w:ascii="Times New Roman" w:eastAsia="Times New Roman" w:hAnsi="Times New Roman" w:cs="Times New Roman"/>
          <w:b/>
          <w:i/>
          <w:sz w:val="24"/>
          <w:szCs w:val="24"/>
          <w:lang w:val="en-GB"/>
        </w:rPr>
        <w:t xml:space="preserve">Power structures: </w:t>
      </w:r>
      <w:r w:rsidRPr="00A8764D">
        <w:rPr>
          <w:rFonts w:ascii="Times New Roman" w:eastAsia="Times New Roman" w:hAnsi="Times New Roman" w:cs="Times New Roman"/>
          <w:sz w:val="24"/>
          <w:szCs w:val="24"/>
          <w:lang w:val="en-GB"/>
        </w:rPr>
        <w:t>The power structure refers to the power of some executive or group of people or a whole department of organisations they can influence the operational strategic decision of organisations</w:t>
      </w:r>
      <w:r w:rsidR="00C935E9">
        <w:rPr>
          <w:rFonts w:ascii="Times New Roman" w:eastAsia="Times New Roman" w:hAnsi="Times New Roman" w:cs="Times New Roman"/>
          <w:sz w:val="24"/>
          <w:szCs w:val="24"/>
          <w:lang w:val="en-GB"/>
        </w:rPr>
        <w:t xml:space="preserve"> </w:t>
      </w:r>
      <w:r w:rsidR="00C935E9" w:rsidRPr="00C935E9">
        <w:rPr>
          <w:rFonts w:ascii="Times New Roman" w:eastAsia="Times New Roman" w:hAnsi="Times New Roman" w:cs="Times New Roman"/>
          <w:sz w:val="24"/>
          <w:szCs w:val="24"/>
          <w:lang w:val="en-GB"/>
        </w:rPr>
        <w:t>(</w:t>
      </w:r>
      <w:r w:rsidR="00C935E9" w:rsidRPr="00C935E9">
        <w:rPr>
          <w:rFonts w:ascii="Times New Roman" w:hAnsi="Times New Roman" w:cs="Times New Roman"/>
          <w:color w:val="222222"/>
          <w:sz w:val="24"/>
          <w:szCs w:val="24"/>
          <w:shd w:val="clear" w:color="auto" w:fill="FFFFFF"/>
        </w:rPr>
        <w:t xml:space="preserve">Bonn </w:t>
      </w:r>
      <w:r w:rsidR="00C935E9" w:rsidRPr="00C935E9">
        <w:rPr>
          <w:rFonts w:ascii="Times New Roman" w:hAnsi="Times New Roman" w:cs="Times New Roman"/>
          <w:i/>
          <w:color w:val="222222"/>
          <w:sz w:val="24"/>
          <w:szCs w:val="24"/>
          <w:shd w:val="clear" w:color="auto" w:fill="FFFFFF"/>
        </w:rPr>
        <w:t>et al.,</w:t>
      </w:r>
      <w:r w:rsidR="00C935E9" w:rsidRPr="00C935E9">
        <w:rPr>
          <w:rFonts w:ascii="Times New Roman" w:hAnsi="Times New Roman" w:cs="Times New Roman"/>
          <w:color w:val="222222"/>
          <w:sz w:val="24"/>
          <w:szCs w:val="24"/>
          <w:shd w:val="clear" w:color="auto" w:fill="FFFFFF"/>
        </w:rPr>
        <w:t xml:space="preserve"> 2020)</w:t>
      </w:r>
      <w:r w:rsidRPr="00C935E9">
        <w:rPr>
          <w:rFonts w:ascii="Times New Roman" w:eastAsia="Times New Roman" w:hAnsi="Times New Roman" w:cs="Times New Roman"/>
          <w:sz w:val="24"/>
          <w:szCs w:val="24"/>
          <w:lang w:val="en-GB"/>
        </w:rPr>
        <w:t>.</w:t>
      </w:r>
      <w:r w:rsidRPr="00A8764D">
        <w:rPr>
          <w:rFonts w:ascii="Times New Roman" w:eastAsia="Times New Roman" w:hAnsi="Times New Roman" w:cs="Times New Roman"/>
          <w:sz w:val="24"/>
          <w:szCs w:val="24"/>
          <w:lang w:val="en-GB"/>
        </w:rPr>
        <w:t xml:space="preserve"> M&amp;S allows each employee to take in the business decision process and they do not depend on a particular employee of higher authorities to reach a strategic and operational decision that ensures a positive workplace culture for them and employees </w:t>
      </w:r>
      <w:r w:rsidR="001C074F" w:rsidRPr="00A8764D">
        <w:rPr>
          <w:rFonts w:ascii="Times New Roman" w:eastAsia="Times New Roman" w:hAnsi="Times New Roman" w:cs="Times New Roman"/>
          <w:sz w:val="24"/>
          <w:szCs w:val="24"/>
          <w:lang w:val="en-GB"/>
        </w:rPr>
        <w:t>can</w:t>
      </w:r>
      <w:r w:rsidRPr="00A8764D">
        <w:rPr>
          <w:rFonts w:ascii="Times New Roman" w:eastAsia="Times New Roman" w:hAnsi="Times New Roman" w:cs="Times New Roman"/>
          <w:sz w:val="24"/>
          <w:szCs w:val="24"/>
          <w:lang w:val="en-GB"/>
        </w:rPr>
        <w:t xml:space="preserve"> share their opinion freely. </w:t>
      </w:r>
    </w:p>
    <w:p w14:paraId="5DC4BC08" w14:textId="77777777" w:rsidR="00F41631" w:rsidRPr="00A8764D" w:rsidRDefault="00457543">
      <w:pPr>
        <w:pStyle w:val="Normal1"/>
        <w:spacing w:before="240" w:after="240" w:line="360" w:lineRule="auto"/>
        <w:jc w:val="both"/>
        <w:rPr>
          <w:rFonts w:ascii="Times New Roman" w:eastAsia="Times New Roman" w:hAnsi="Times New Roman" w:cs="Times New Roman"/>
          <w:sz w:val="24"/>
          <w:szCs w:val="24"/>
          <w:lang w:val="en-GB"/>
        </w:rPr>
      </w:pPr>
      <w:r w:rsidRPr="00A8764D">
        <w:rPr>
          <w:rFonts w:ascii="Times New Roman" w:eastAsia="Times New Roman" w:hAnsi="Times New Roman" w:cs="Times New Roman"/>
          <w:b/>
          <w:i/>
          <w:sz w:val="24"/>
          <w:szCs w:val="24"/>
          <w:lang w:val="en-GB"/>
        </w:rPr>
        <w:t xml:space="preserve">Organisational structure: </w:t>
      </w:r>
      <w:r w:rsidRPr="00A8764D">
        <w:rPr>
          <w:rFonts w:ascii="Times New Roman" w:eastAsia="Times New Roman" w:hAnsi="Times New Roman" w:cs="Times New Roman"/>
          <w:sz w:val="24"/>
          <w:szCs w:val="24"/>
          <w:lang w:val="en-GB"/>
        </w:rPr>
        <w:t>The organisational structure refers to the power and influence of individuals who are more valued within the organisation. M&amp;S follows the flat organisational structure that has a fewer level of management between the administrative level and their front-line employees</w:t>
      </w:r>
      <w:r w:rsidR="004E79CB">
        <w:rPr>
          <w:rFonts w:ascii="Times New Roman" w:eastAsia="Times New Roman" w:hAnsi="Times New Roman" w:cs="Times New Roman"/>
          <w:sz w:val="24"/>
          <w:szCs w:val="24"/>
          <w:lang w:val="en-GB"/>
        </w:rPr>
        <w:t xml:space="preserve"> </w:t>
      </w:r>
      <w:r w:rsidR="004E79CB" w:rsidRPr="000B4661">
        <w:rPr>
          <w:rFonts w:ascii="Times New Roman" w:eastAsia="Times New Roman" w:hAnsi="Times New Roman" w:cs="Times New Roman"/>
          <w:sz w:val="24"/>
          <w:szCs w:val="24"/>
          <w:lang w:val="en-GB"/>
        </w:rPr>
        <w:t>(</w:t>
      </w:r>
      <w:r w:rsidR="004E79CB" w:rsidRPr="000B4661">
        <w:rPr>
          <w:rFonts w:ascii="Times New Roman" w:hAnsi="Times New Roman" w:cs="Times New Roman"/>
          <w:color w:val="222222"/>
          <w:sz w:val="24"/>
          <w:szCs w:val="24"/>
          <w:shd w:val="clear" w:color="auto" w:fill="FFFFFF"/>
        </w:rPr>
        <w:t xml:space="preserve">Choudhary and </w:t>
      </w:r>
      <w:proofErr w:type="spellStart"/>
      <w:r w:rsidR="004E79CB" w:rsidRPr="000B4661">
        <w:rPr>
          <w:rFonts w:ascii="Times New Roman" w:hAnsi="Times New Roman" w:cs="Times New Roman"/>
          <w:color w:val="222222"/>
          <w:sz w:val="24"/>
          <w:szCs w:val="24"/>
          <w:shd w:val="clear" w:color="auto" w:fill="FFFFFF"/>
        </w:rPr>
        <w:t>Piparo</w:t>
      </w:r>
      <w:proofErr w:type="spellEnd"/>
      <w:r w:rsidR="004E79CB" w:rsidRPr="000B4661">
        <w:rPr>
          <w:rFonts w:ascii="Times New Roman" w:hAnsi="Times New Roman" w:cs="Times New Roman"/>
          <w:color w:val="222222"/>
          <w:sz w:val="24"/>
          <w:szCs w:val="24"/>
          <w:shd w:val="clear" w:color="auto" w:fill="FFFFFF"/>
        </w:rPr>
        <w:t>, 2020)</w:t>
      </w:r>
      <w:r w:rsidRPr="000B4661">
        <w:rPr>
          <w:rFonts w:ascii="Times New Roman" w:eastAsia="Times New Roman" w:hAnsi="Times New Roman" w:cs="Times New Roman"/>
          <w:sz w:val="24"/>
          <w:szCs w:val="24"/>
          <w:lang w:val="en-GB"/>
        </w:rPr>
        <w:t xml:space="preserve">. </w:t>
      </w:r>
      <w:r w:rsidRPr="00A8764D">
        <w:rPr>
          <w:rFonts w:ascii="Times New Roman" w:eastAsia="Times New Roman" w:hAnsi="Times New Roman" w:cs="Times New Roman"/>
          <w:sz w:val="24"/>
          <w:szCs w:val="24"/>
          <w:lang w:val="en-GB"/>
        </w:rPr>
        <w:t xml:space="preserve">The main purpose of following this structure is to encourage employees in their decision-making activities. Therefore, they can easily maintain their workplace culture properly. However, the structure wastes time and shows a lack of productivity and work-life balance for employees and it can hinder employee retention. Therefore, M&amp;S should change its organisational structure to manage workplace culture more efficiently. </w:t>
      </w:r>
    </w:p>
    <w:p w14:paraId="5F6E731E" w14:textId="6047DBE1" w:rsidR="00F41631" w:rsidRPr="00A8764D" w:rsidRDefault="00457543" w:rsidP="007404F0">
      <w:pPr>
        <w:pStyle w:val="Titlu1"/>
        <w:rPr>
          <w:lang w:val="en-GB"/>
        </w:rPr>
      </w:pPr>
      <w:bookmarkStart w:id="4" w:name="_Toc64127691"/>
      <w:r w:rsidRPr="00A8764D">
        <w:rPr>
          <w:lang w:val="en-GB"/>
        </w:rPr>
        <w:lastRenderedPageBreak/>
        <w:t xml:space="preserve">The positive cultural elements contributed to its </w:t>
      </w:r>
      <w:bookmarkEnd w:id="4"/>
      <w:r w:rsidR="001C074F" w:rsidRPr="00A8764D">
        <w:rPr>
          <w:lang w:val="en-GB"/>
        </w:rPr>
        <w:t>success.</w:t>
      </w:r>
    </w:p>
    <w:p w14:paraId="2B433B8A" w14:textId="77777777" w:rsidR="00F41631" w:rsidRPr="00A8764D" w:rsidRDefault="00457543">
      <w:pPr>
        <w:pStyle w:val="Normal1"/>
        <w:spacing w:before="240" w:after="240" w:line="360" w:lineRule="auto"/>
        <w:jc w:val="both"/>
        <w:rPr>
          <w:rFonts w:ascii="Times New Roman" w:eastAsia="Times New Roman" w:hAnsi="Times New Roman" w:cs="Times New Roman"/>
          <w:sz w:val="24"/>
          <w:szCs w:val="24"/>
          <w:lang w:val="en-GB"/>
        </w:rPr>
      </w:pPr>
      <w:r w:rsidRPr="00A8764D">
        <w:rPr>
          <w:rFonts w:ascii="Times New Roman" w:eastAsia="Times New Roman" w:hAnsi="Times New Roman" w:cs="Times New Roman"/>
          <w:sz w:val="24"/>
          <w:szCs w:val="24"/>
          <w:lang w:val="en-GB"/>
        </w:rPr>
        <w:t xml:space="preserve">Positive cultural elements indicate </w:t>
      </w:r>
      <w:r w:rsidRPr="00A8764D">
        <w:rPr>
          <w:rFonts w:ascii="Times New Roman" w:eastAsia="Times New Roman" w:hAnsi="Times New Roman" w:cs="Times New Roman"/>
          <w:b/>
          <w:i/>
          <w:sz w:val="24"/>
          <w:szCs w:val="24"/>
          <w:lang w:val="en-GB"/>
        </w:rPr>
        <w:t>core values, community, communication including caring, commitment and consistency</w:t>
      </w:r>
      <w:r w:rsidRPr="00A8764D">
        <w:rPr>
          <w:rFonts w:ascii="Times New Roman" w:eastAsia="Times New Roman" w:hAnsi="Times New Roman" w:cs="Times New Roman"/>
          <w:sz w:val="24"/>
          <w:szCs w:val="24"/>
          <w:lang w:val="en-GB"/>
        </w:rPr>
        <w:t>. The impact of each element on the success of M&amp;S is provided below:</w:t>
      </w:r>
    </w:p>
    <w:p w14:paraId="4D4FD75A" w14:textId="2C97310D" w:rsidR="00F41631" w:rsidRPr="00A8764D" w:rsidRDefault="00457543">
      <w:pPr>
        <w:pStyle w:val="Normal1"/>
        <w:spacing w:before="240" w:after="240" w:line="360" w:lineRule="auto"/>
        <w:jc w:val="both"/>
        <w:rPr>
          <w:rFonts w:ascii="Times New Roman" w:eastAsia="Times New Roman" w:hAnsi="Times New Roman" w:cs="Times New Roman"/>
          <w:sz w:val="24"/>
          <w:szCs w:val="24"/>
          <w:lang w:val="en-GB"/>
        </w:rPr>
      </w:pPr>
      <w:r w:rsidRPr="00A8764D">
        <w:rPr>
          <w:rFonts w:ascii="Times New Roman" w:eastAsia="Times New Roman" w:hAnsi="Times New Roman" w:cs="Times New Roman"/>
          <w:b/>
          <w:sz w:val="24"/>
          <w:szCs w:val="24"/>
          <w:lang w:val="en-GB"/>
        </w:rPr>
        <w:t xml:space="preserve">Core values </w:t>
      </w:r>
      <w:r w:rsidRPr="00A8764D">
        <w:rPr>
          <w:rFonts w:ascii="Times New Roman" w:eastAsia="Times New Roman" w:hAnsi="Times New Roman" w:cs="Times New Roman"/>
          <w:sz w:val="24"/>
          <w:szCs w:val="24"/>
          <w:lang w:val="en-GB"/>
        </w:rPr>
        <w:t xml:space="preserve">of organisations support the vision and shape their culture that reflects on the overall values of organisations. Core values are also known as the essence of the organisation’s identity such as principles, </w:t>
      </w:r>
      <w:r w:rsidR="001C074F" w:rsidRPr="00A8764D">
        <w:rPr>
          <w:rFonts w:ascii="Times New Roman" w:eastAsia="Times New Roman" w:hAnsi="Times New Roman" w:cs="Times New Roman"/>
          <w:sz w:val="24"/>
          <w:szCs w:val="24"/>
          <w:lang w:val="en-GB"/>
        </w:rPr>
        <w:t>beliefs,</w:t>
      </w:r>
      <w:r w:rsidRPr="00A8764D">
        <w:rPr>
          <w:rFonts w:ascii="Times New Roman" w:eastAsia="Times New Roman" w:hAnsi="Times New Roman" w:cs="Times New Roman"/>
          <w:sz w:val="24"/>
          <w:szCs w:val="24"/>
          <w:lang w:val="en-GB"/>
        </w:rPr>
        <w:t xml:space="preserve"> and philosophical values. The importance of core values is that it educates customers and clients regarding the organisation and clarifies the organisation’s identity</w:t>
      </w:r>
      <w:r w:rsidR="00A4688F">
        <w:rPr>
          <w:rFonts w:ascii="Times New Roman" w:eastAsia="Times New Roman" w:hAnsi="Times New Roman" w:cs="Times New Roman"/>
          <w:sz w:val="24"/>
          <w:szCs w:val="24"/>
          <w:lang w:val="en-GB"/>
        </w:rPr>
        <w:t xml:space="preserve"> </w:t>
      </w:r>
      <w:r w:rsidR="00A4688F" w:rsidRPr="00A4688F">
        <w:rPr>
          <w:rFonts w:ascii="Times New Roman" w:eastAsia="Times New Roman" w:hAnsi="Times New Roman" w:cs="Times New Roman"/>
          <w:sz w:val="24"/>
          <w:szCs w:val="24"/>
          <w:lang w:val="en-GB"/>
        </w:rPr>
        <w:t>(</w:t>
      </w:r>
      <w:r w:rsidR="00A4688F" w:rsidRPr="00A4688F">
        <w:rPr>
          <w:rFonts w:ascii="Times New Roman" w:hAnsi="Times New Roman" w:cs="Times New Roman"/>
          <w:color w:val="222222"/>
          <w:sz w:val="24"/>
          <w:szCs w:val="24"/>
          <w:shd w:val="clear" w:color="auto" w:fill="FFFFFF"/>
        </w:rPr>
        <w:t>Brouwers, 2018)</w:t>
      </w:r>
      <w:r w:rsidRPr="00A4688F">
        <w:rPr>
          <w:rFonts w:ascii="Times New Roman" w:eastAsia="Times New Roman" w:hAnsi="Times New Roman" w:cs="Times New Roman"/>
          <w:sz w:val="24"/>
          <w:szCs w:val="24"/>
          <w:lang w:val="en-GB"/>
        </w:rPr>
        <w:t>.</w:t>
      </w:r>
      <w:r w:rsidRPr="00A8764D">
        <w:rPr>
          <w:rFonts w:ascii="Times New Roman" w:eastAsia="Times New Roman" w:hAnsi="Times New Roman" w:cs="Times New Roman"/>
          <w:sz w:val="24"/>
          <w:szCs w:val="24"/>
          <w:lang w:val="en-GB"/>
        </w:rPr>
        <w:t xml:space="preserve"> The core values of M&amp;S are innovation and trust by which they bring innovation in their business operations to deliver innovative products and services for building trust towards clients and valuable customers. These core values have contributed to customers more innovative products and services during the pandemic </w:t>
      </w:r>
      <w:r w:rsidR="001C074F" w:rsidRPr="00A8764D">
        <w:rPr>
          <w:rFonts w:ascii="Times New Roman" w:eastAsia="Times New Roman" w:hAnsi="Times New Roman" w:cs="Times New Roman"/>
          <w:sz w:val="24"/>
          <w:szCs w:val="24"/>
          <w:lang w:val="en-GB"/>
        </w:rPr>
        <w:t>situation,</w:t>
      </w:r>
      <w:r w:rsidRPr="00A8764D">
        <w:rPr>
          <w:rFonts w:ascii="Times New Roman" w:eastAsia="Times New Roman" w:hAnsi="Times New Roman" w:cs="Times New Roman"/>
          <w:sz w:val="24"/>
          <w:szCs w:val="24"/>
          <w:lang w:val="en-GB"/>
        </w:rPr>
        <w:t xml:space="preserve"> and they have built trust among them by maintaining social distancing and safety services. They have innovated their website so that they can manage their selling process easier for customers. </w:t>
      </w:r>
      <w:r w:rsidRPr="00A8764D">
        <w:rPr>
          <w:rFonts w:ascii="Times New Roman" w:eastAsia="Times New Roman" w:hAnsi="Times New Roman" w:cs="Times New Roman"/>
          <w:b/>
          <w:i/>
          <w:sz w:val="24"/>
          <w:szCs w:val="24"/>
          <w:lang w:val="en-GB"/>
        </w:rPr>
        <w:t>On the contrary,</w:t>
      </w:r>
      <w:r w:rsidRPr="00A8764D">
        <w:rPr>
          <w:rFonts w:ascii="Times New Roman" w:eastAsia="Times New Roman" w:hAnsi="Times New Roman" w:cs="Times New Roman"/>
          <w:sz w:val="24"/>
          <w:szCs w:val="24"/>
          <w:lang w:val="en-GB"/>
        </w:rPr>
        <w:t xml:space="preserve"> to manage the pandemic situation and social distancing they had to invest more money for bringing innovation that is one of the financial challenges for them. However, these core values worked as the success factors for them and managed everything to retain customers and strengthen their trust in them.</w:t>
      </w:r>
    </w:p>
    <w:p w14:paraId="0B0576B5" w14:textId="77777777" w:rsidR="00F41631" w:rsidRPr="00A8764D" w:rsidRDefault="00457543">
      <w:pPr>
        <w:pStyle w:val="Normal1"/>
        <w:spacing w:before="240" w:after="240" w:line="360" w:lineRule="auto"/>
        <w:jc w:val="both"/>
        <w:rPr>
          <w:rFonts w:ascii="Times New Roman" w:eastAsia="Times New Roman" w:hAnsi="Times New Roman" w:cs="Times New Roman"/>
          <w:sz w:val="24"/>
          <w:szCs w:val="24"/>
          <w:lang w:val="en-GB"/>
        </w:rPr>
      </w:pPr>
      <w:r w:rsidRPr="00A8764D">
        <w:rPr>
          <w:rFonts w:ascii="Times New Roman" w:eastAsia="Times New Roman" w:hAnsi="Times New Roman" w:cs="Times New Roman"/>
          <w:b/>
          <w:sz w:val="24"/>
          <w:szCs w:val="24"/>
          <w:lang w:val="en-GB"/>
        </w:rPr>
        <w:t xml:space="preserve">Community </w:t>
      </w:r>
      <w:r w:rsidRPr="00A8764D">
        <w:rPr>
          <w:rFonts w:ascii="Times New Roman" w:eastAsia="Times New Roman" w:hAnsi="Times New Roman" w:cs="Times New Roman"/>
          <w:sz w:val="24"/>
          <w:szCs w:val="24"/>
          <w:lang w:val="en-GB"/>
        </w:rPr>
        <w:t xml:space="preserve">refers to helping communities both nationally and internationally as an integral part of company culture. During the pandemic situation, M&amp;S gave 24*7 </w:t>
      </w:r>
      <w:r w:rsidR="007A1AFB" w:rsidRPr="00A8764D">
        <w:rPr>
          <w:rFonts w:ascii="Times New Roman" w:eastAsia="Times New Roman" w:hAnsi="Times New Roman" w:cs="Times New Roman"/>
          <w:sz w:val="24"/>
          <w:szCs w:val="24"/>
          <w:lang w:val="en-GB"/>
        </w:rPr>
        <w:t>supports</w:t>
      </w:r>
      <w:r w:rsidRPr="00A8764D">
        <w:rPr>
          <w:rFonts w:ascii="Times New Roman" w:eastAsia="Times New Roman" w:hAnsi="Times New Roman" w:cs="Times New Roman"/>
          <w:sz w:val="24"/>
          <w:szCs w:val="24"/>
          <w:lang w:val="en-GB"/>
        </w:rPr>
        <w:t xml:space="preserve"> to their local communities and internal customers for fulfilling their needs. Sales and delivering employees gave countless support to the communities so that they can deliver necessary groceries and other products or services at their doorstep</w:t>
      </w:r>
      <w:r w:rsidR="007A1AFB">
        <w:rPr>
          <w:rFonts w:ascii="Times New Roman" w:eastAsia="Times New Roman" w:hAnsi="Times New Roman" w:cs="Times New Roman"/>
          <w:sz w:val="24"/>
          <w:szCs w:val="24"/>
          <w:lang w:val="en-GB"/>
        </w:rPr>
        <w:t xml:space="preserve"> </w:t>
      </w:r>
      <w:r w:rsidR="007A1AFB" w:rsidRPr="003D4BD3">
        <w:rPr>
          <w:rFonts w:ascii="Times New Roman" w:eastAsia="Times New Roman" w:hAnsi="Times New Roman" w:cs="Times New Roman"/>
          <w:sz w:val="24"/>
          <w:szCs w:val="24"/>
          <w:lang w:val="en-GB"/>
        </w:rPr>
        <w:t>(</w:t>
      </w:r>
      <w:proofErr w:type="spellStart"/>
      <w:r w:rsidR="007A1AFB" w:rsidRPr="003D4BD3">
        <w:rPr>
          <w:rFonts w:ascii="Times New Roman" w:hAnsi="Times New Roman" w:cs="Times New Roman"/>
          <w:color w:val="222222"/>
          <w:sz w:val="24"/>
          <w:szCs w:val="24"/>
          <w:shd w:val="clear" w:color="auto" w:fill="FFFFFF"/>
        </w:rPr>
        <w:t>Nie</w:t>
      </w:r>
      <w:proofErr w:type="spellEnd"/>
      <w:r w:rsidR="007A1AFB" w:rsidRPr="003D4BD3">
        <w:rPr>
          <w:rFonts w:ascii="Times New Roman" w:hAnsi="Times New Roman" w:cs="Times New Roman"/>
          <w:color w:val="222222"/>
          <w:sz w:val="24"/>
          <w:szCs w:val="24"/>
          <w:shd w:val="clear" w:color="auto" w:fill="FFFFFF"/>
        </w:rPr>
        <w:t xml:space="preserve"> and Wang, 2019)</w:t>
      </w:r>
      <w:r w:rsidRPr="003D4BD3">
        <w:rPr>
          <w:rFonts w:ascii="Times New Roman" w:eastAsia="Times New Roman" w:hAnsi="Times New Roman" w:cs="Times New Roman"/>
          <w:sz w:val="24"/>
          <w:szCs w:val="24"/>
          <w:lang w:val="en-GB"/>
        </w:rPr>
        <w:t xml:space="preserve">. </w:t>
      </w:r>
      <w:r w:rsidRPr="00A8764D">
        <w:rPr>
          <w:rFonts w:ascii="Times New Roman" w:eastAsia="Times New Roman" w:hAnsi="Times New Roman" w:cs="Times New Roman"/>
          <w:sz w:val="24"/>
          <w:szCs w:val="24"/>
          <w:lang w:val="en-GB"/>
        </w:rPr>
        <w:t xml:space="preserve">Therefore, it shows a good cultural environment among their staffing by appreciating them to give such services. </w:t>
      </w:r>
      <w:r w:rsidRPr="00A8764D">
        <w:rPr>
          <w:rFonts w:ascii="Times New Roman" w:eastAsia="Times New Roman" w:hAnsi="Times New Roman" w:cs="Times New Roman"/>
          <w:b/>
          <w:sz w:val="24"/>
          <w:szCs w:val="24"/>
          <w:lang w:val="en-GB"/>
        </w:rPr>
        <w:t xml:space="preserve">Communication plays </w:t>
      </w:r>
      <w:r w:rsidRPr="00A8764D">
        <w:rPr>
          <w:rFonts w:ascii="Times New Roman" w:eastAsia="Times New Roman" w:hAnsi="Times New Roman" w:cs="Times New Roman"/>
          <w:sz w:val="24"/>
          <w:szCs w:val="24"/>
          <w:lang w:val="en-GB"/>
        </w:rPr>
        <w:t>a significant role in the success of their business during the outbreak situation as it helps them to communicate with clients and customers over the internet and understand their needs to deliver suitable services accordingly</w:t>
      </w:r>
      <w:r w:rsidR="00AF7E20">
        <w:rPr>
          <w:rFonts w:ascii="Times New Roman" w:eastAsia="Times New Roman" w:hAnsi="Times New Roman" w:cs="Times New Roman"/>
          <w:sz w:val="24"/>
          <w:szCs w:val="24"/>
          <w:lang w:val="en-GB"/>
        </w:rPr>
        <w:t xml:space="preserve"> </w:t>
      </w:r>
      <w:r w:rsidR="00AF7E20" w:rsidRPr="00AF7E20">
        <w:rPr>
          <w:rFonts w:ascii="Times New Roman" w:eastAsia="Times New Roman" w:hAnsi="Times New Roman" w:cs="Times New Roman"/>
          <w:sz w:val="24"/>
          <w:szCs w:val="24"/>
          <w:lang w:val="en-GB"/>
        </w:rPr>
        <w:t>(</w:t>
      </w:r>
      <w:r w:rsidR="00AF7E20" w:rsidRPr="00AF7E20">
        <w:rPr>
          <w:rFonts w:ascii="Times New Roman" w:hAnsi="Times New Roman" w:cs="Times New Roman"/>
          <w:color w:val="222222"/>
          <w:sz w:val="24"/>
          <w:szCs w:val="24"/>
          <w:shd w:val="clear" w:color="auto" w:fill="FFFFFF"/>
        </w:rPr>
        <w:t xml:space="preserve">Zhang </w:t>
      </w:r>
      <w:r w:rsidR="00AF7E20" w:rsidRPr="00AF7E20">
        <w:rPr>
          <w:rFonts w:ascii="Times New Roman" w:hAnsi="Times New Roman" w:cs="Times New Roman"/>
          <w:i/>
          <w:color w:val="222222"/>
          <w:sz w:val="24"/>
          <w:szCs w:val="24"/>
          <w:shd w:val="clear" w:color="auto" w:fill="FFFFFF"/>
        </w:rPr>
        <w:t>et al.,</w:t>
      </w:r>
      <w:r w:rsidR="00AF7E20" w:rsidRPr="00AF7E20">
        <w:rPr>
          <w:rFonts w:ascii="Times New Roman" w:hAnsi="Times New Roman" w:cs="Times New Roman"/>
          <w:color w:val="222222"/>
          <w:sz w:val="24"/>
          <w:szCs w:val="24"/>
          <w:shd w:val="clear" w:color="auto" w:fill="FFFFFF"/>
        </w:rPr>
        <w:t xml:space="preserve"> 2020)</w:t>
      </w:r>
      <w:r w:rsidRPr="00AF7E20">
        <w:rPr>
          <w:rFonts w:ascii="Times New Roman" w:eastAsia="Times New Roman" w:hAnsi="Times New Roman" w:cs="Times New Roman"/>
          <w:sz w:val="24"/>
          <w:szCs w:val="24"/>
          <w:lang w:val="en-GB"/>
        </w:rPr>
        <w:t>.</w:t>
      </w:r>
      <w:r w:rsidRPr="00A8764D">
        <w:rPr>
          <w:rFonts w:ascii="Times New Roman" w:eastAsia="Times New Roman" w:hAnsi="Times New Roman" w:cs="Times New Roman"/>
          <w:sz w:val="24"/>
          <w:szCs w:val="24"/>
          <w:lang w:val="en-GB"/>
        </w:rPr>
        <w:t xml:space="preserve"> Good communication ensures a positive cultural environment in the workplace. The organisation also communicates with their staff and employees to meet their basic needs and this element works as the crucial cultural element for </w:t>
      </w:r>
      <w:r w:rsidRPr="00A8764D">
        <w:rPr>
          <w:rFonts w:ascii="Times New Roman" w:eastAsia="Times New Roman" w:hAnsi="Times New Roman" w:cs="Times New Roman"/>
          <w:sz w:val="24"/>
          <w:szCs w:val="24"/>
          <w:lang w:val="en-GB"/>
        </w:rPr>
        <w:lastRenderedPageBreak/>
        <w:t xml:space="preserve">them. By using </w:t>
      </w:r>
      <w:r w:rsidRPr="00A8764D">
        <w:rPr>
          <w:rFonts w:ascii="Times New Roman" w:eastAsia="Times New Roman" w:hAnsi="Times New Roman" w:cs="Times New Roman"/>
          <w:b/>
          <w:i/>
          <w:sz w:val="24"/>
          <w:szCs w:val="24"/>
          <w:lang w:val="en-GB"/>
        </w:rPr>
        <w:t xml:space="preserve">caring, commitment and consistency </w:t>
      </w:r>
      <w:r w:rsidRPr="00A8764D">
        <w:rPr>
          <w:rFonts w:ascii="Times New Roman" w:eastAsia="Times New Roman" w:hAnsi="Times New Roman" w:cs="Times New Roman"/>
          <w:sz w:val="24"/>
          <w:szCs w:val="24"/>
          <w:lang w:val="en-GB"/>
        </w:rPr>
        <w:t xml:space="preserve">elements M&amp;S tries to keep their commitment towards employees and customers by paying their salary and offering necessary services respectively. Moreover, they also offer safety guidance, </w:t>
      </w:r>
      <w:r w:rsidR="009C6088" w:rsidRPr="00A8764D">
        <w:rPr>
          <w:rFonts w:ascii="Times New Roman" w:eastAsia="Times New Roman" w:hAnsi="Times New Roman" w:cs="Times New Roman"/>
          <w:sz w:val="24"/>
          <w:szCs w:val="24"/>
          <w:lang w:val="en-GB"/>
        </w:rPr>
        <w:t>sanitizer</w:t>
      </w:r>
      <w:r w:rsidRPr="00A8764D">
        <w:rPr>
          <w:rFonts w:ascii="Times New Roman" w:eastAsia="Times New Roman" w:hAnsi="Times New Roman" w:cs="Times New Roman"/>
          <w:sz w:val="24"/>
          <w:szCs w:val="24"/>
          <w:lang w:val="en-GB"/>
        </w:rPr>
        <w:t xml:space="preserve">, masks and other related equipment so that they can keep them safe and maintain social distancing throughout the pandemic situation. Thus, M&amp;S has achieved success and maintained positive workplace culture within their organisation. </w:t>
      </w:r>
    </w:p>
    <w:p w14:paraId="4C8C8F8A" w14:textId="0BE8A69D" w:rsidR="00F41631" w:rsidRPr="009E15D0" w:rsidRDefault="00457543" w:rsidP="009E15D0">
      <w:pPr>
        <w:spacing w:line="276" w:lineRule="auto"/>
        <w:rPr>
          <w:rFonts w:eastAsia="Times New Roman" w:cs="Times New Roman"/>
          <w:b/>
          <w:color w:val="auto"/>
          <w:szCs w:val="24"/>
          <w:lang w:val="en-GB"/>
        </w:rPr>
      </w:pPr>
      <w:r w:rsidRPr="00A8764D">
        <w:rPr>
          <w:rFonts w:eastAsia="Times New Roman" w:cs="Times New Roman"/>
          <w:szCs w:val="24"/>
          <w:lang w:val="en-GB"/>
        </w:rPr>
        <w:t xml:space="preserve">It is understood that to manage the present situation M&amp;S can utilise their strengths as brand recognition helps them to retain the existing customers and get orders from them through online presence. Therefore, it creates an opportunity for them to enhance their online presence so that both national and international customers can avail their </w:t>
      </w:r>
      <w:r w:rsidRPr="00DA344B">
        <w:rPr>
          <w:rFonts w:eastAsia="Times New Roman" w:cs="Times New Roman"/>
          <w:szCs w:val="24"/>
          <w:lang w:val="en-GB"/>
        </w:rPr>
        <w:t>services</w:t>
      </w:r>
      <w:r w:rsidR="00DA344B" w:rsidRPr="00DA344B">
        <w:rPr>
          <w:rFonts w:eastAsia="Times New Roman" w:cs="Times New Roman"/>
          <w:szCs w:val="24"/>
          <w:lang w:val="en-GB"/>
        </w:rPr>
        <w:t xml:space="preserve"> (</w:t>
      </w:r>
      <w:proofErr w:type="spellStart"/>
      <w:r w:rsidR="00DA344B" w:rsidRPr="00DA344B">
        <w:rPr>
          <w:rFonts w:cs="Times New Roman"/>
          <w:color w:val="222222"/>
          <w:szCs w:val="24"/>
          <w:shd w:val="clear" w:color="auto" w:fill="FFFFFF"/>
        </w:rPr>
        <w:t>Jin</w:t>
      </w:r>
      <w:proofErr w:type="spellEnd"/>
      <w:r w:rsidR="00DA344B" w:rsidRPr="00DA344B">
        <w:rPr>
          <w:rFonts w:cs="Times New Roman"/>
          <w:color w:val="222222"/>
          <w:szCs w:val="24"/>
          <w:shd w:val="clear" w:color="auto" w:fill="FFFFFF"/>
        </w:rPr>
        <w:t xml:space="preserve"> </w:t>
      </w:r>
      <w:r w:rsidR="00DA344B" w:rsidRPr="00DA344B">
        <w:rPr>
          <w:rFonts w:cs="Times New Roman"/>
          <w:i/>
          <w:color w:val="222222"/>
          <w:szCs w:val="24"/>
          <w:shd w:val="clear" w:color="auto" w:fill="FFFFFF"/>
        </w:rPr>
        <w:t>et al.,</w:t>
      </w:r>
      <w:r w:rsidR="00DA344B" w:rsidRPr="00DA344B">
        <w:rPr>
          <w:rFonts w:cs="Times New Roman"/>
          <w:color w:val="222222"/>
          <w:szCs w:val="24"/>
          <w:shd w:val="clear" w:color="auto" w:fill="FFFFFF"/>
        </w:rPr>
        <w:t xml:space="preserve"> 2018)</w:t>
      </w:r>
      <w:r w:rsidRPr="00DA344B">
        <w:rPr>
          <w:rFonts w:eastAsia="Times New Roman" w:cs="Times New Roman"/>
          <w:szCs w:val="24"/>
          <w:lang w:val="en-GB"/>
        </w:rPr>
        <w:t>.</w:t>
      </w:r>
      <w:r w:rsidRPr="00A8764D">
        <w:rPr>
          <w:rFonts w:eastAsia="Times New Roman" w:cs="Times New Roman"/>
          <w:szCs w:val="24"/>
          <w:lang w:val="en-GB"/>
        </w:rPr>
        <w:t xml:space="preserve"> However, huge competition and covid-19 situation bring threats for them and they have got financially weak and declined in their sales amount. During COVID-19, the perception of people has been changed towards services and product quality that is one of the weaknesses of M&amp;S. By using huge market experiences M&amp;S can overcome the present situation and its consequences in their business operations. </w:t>
      </w:r>
    </w:p>
    <w:p w14:paraId="476B89A8" w14:textId="77777777" w:rsidR="00F41631" w:rsidRPr="00A8764D" w:rsidRDefault="00457543" w:rsidP="007404F0">
      <w:pPr>
        <w:pStyle w:val="Titlu1"/>
        <w:rPr>
          <w:lang w:val="en-GB"/>
        </w:rPr>
      </w:pPr>
      <w:bookmarkStart w:id="5" w:name="_Toc64127692"/>
      <w:r w:rsidRPr="00A8764D">
        <w:rPr>
          <w:lang w:val="en-GB"/>
        </w:rPr>
        <w:t>Critical analysis of the organisation’s ethical stance</w:t>
      </w:r>
      <w:bookmarkEnd w:id="5"/>
      <w:r w:rsidRPr="00A8764D">
        <w:rPr>
          <w:lang w:val="en-GB"/>
        </w:rPr>
        <w:t xml:space="preserve"> </w:t>
      </w:r>
    </w:p>
    <w:p w14:paraId="038CDAC9" w14:textId="512FF5CC" w:rsidR="00F41631" w:rsidRPr="00A8764D" w:rsidRDefault="00457543">
      <w:pPr>
        <w:pStyle w:val="Normal1"/>
        <w:spacing w:before="240" w:after="240" w:line="360" w:lineRule="auto"/>
        <w:jc w:val="both"/>
        <w:rPr>
          <w:rFonts w:ascii="Times New Roman" w:eastAsia="Times New Roman" w:hAnsi="Times New Roman" w:cs="Times New Roman"/>
          <w:sz w:val="24"/>
          <w:szCs w:val="24"/>
          <w:lang w:val="en-GB"/>
        </w:rPr>
      </w:pPr>
      <w:r w:rsidRPr="00A8764D">
        <w:rPr>
          <w:rFonts w:ascii="Times New Roman" w:eastAsia="Times New Roman" w:hAnsi="Times New Roman" w:cs="Times New Roman"/>
          <w:sz w:val="24"/>
          <w:szCs w:val="24"/>
          <w:lang w:val="en-GB"/>
        </w:rPr>
        <w:t>Organisation’s ethical stance refers to a position assumed that organisations believe to be true and right towards their operations and organisational activities</w:t>
      </w:r>
      <w:r w:rsidR="00B14CA5">
        <w:rPr>
          <w:rFonts w:ascii="Times New Roman" w:eastAsia="Times New Roman" w:hAnsi="Times New Roman" w:cs="Times New Roman"/>
          <w:sz w:val="24"/>
          <w:szCs w:val="24"/>
          <w:lang w:val="en-GB"/>
        </w:rPr>
        <w:t xml:space="preserve"> </w:t>
      </w:r>
      <w:r w:rsidR="00B14CA5" w:rsidRPr="00B14CA5">
        <w:rPr>
          <w:rFonts w:ascii="Times New Roman" w:eastAsia="Times New Roman" w:hAnsi="Times New Roman" w:cs="Times New Roman"/>
          <w:sz w:val="24"/>
          <w:szCs w:val="24"/>
          <w:lang w:val="en-GB"/>
        </w:rPr>
        <w:t>(</w:t>
      </w:r>
      <w:r w:rsidR="00B14CA5" w:rsidRPr="00B14CA5">
        <w:rPr>
          <w:rFonts w:ascii="Times New Roman" w:hAnsi="Times New Roman" w:cs="Times New Roman"/>
          <w:color w:val="222222"/>
          <w:sz w:val="24"/>
          <w:szCs w:val="24"/>
          <w:shd w:val="clear" w:color="auto" w:fill="FFFFFF"/>
        </w:rPr>
        <w:t>Jeanes, 2017)</w:t>
      </w:r>
      <w:r w:rsidRPr="00B14CA5">
        <w:rPr>
          <w:rFonts w:ascii="Times New Roman" w:eastAsia="Times New Roman" w:hAnsi="Times New Roman" w:cs="Times New Roman"/>
          <w:sz w:val="24"/>
          <w:szCs w:val="24"/>
          <w:lang w:val="en-GB"/>
        </w:rPr>
        <w:t>.</w:t>
      </w:r>
      <w:r w:rsidRPr="00A8764D">
        <w:rPr>
          <w:rFonts w:ascii="Times New Roman" w:eastAsia="Times New Roman" w:hAnsi="Times New Roman" w:cs="Times New Roman"/>
          <w:sz w:val="24"/>
          <w:szCs w:val="24"/>
          <w:lang w:val="en-GB"/>
        </w:rPr>
        <w:t xml:space="preserve"> To maintain ethical </w:t>
      </w:r>
      <w:r w:rsidR="001C074F" w:rsidRPr="00A8764D">
        <w:rPr>
          <w:rFonts w:ascii="Times New Roman" w:eastAsia="Times New Roman" w:hAnsi="Times New Roman" w:cs="Times New Roman"/>
          <w:sz w:val="24"/>
          <w:szCs w:val="24"/>
          <w:lang w:val="en-GB"/>
        </w:rPr>
        <w:t>standards organisations,</w:t>
      </w:r>
      <w:r w:rsidRPr="00A8764D">
        <w:rPr>
          <w:rFonts w:ascii="Times New Roman" w:eastAsia="Times New Roman" w:hAnsi="Times New Roman" w:cs="Times New Roman"/>
          <w:sz w:val="24"/>
          <w:szCs w:val="24"/>
          <w:lang w:val="en-GB"/>
        </w:rPr>
        <w:t xml:space="preserve"> </w:t>
      </w:r>
      <w:r w:rsidR="001C074F" w:rsidRPr="00A8764D">
        <w:rPr>
          <w:rFonts w:ascii="Times New Roman" w:eastAsia="Times New Roman" w:hAnsi="Times New Roman" w:cs="Times New Roman"/>
          <w:sz w:val="24"/>
          <w:szCs w:val="24"/>
          <w:lang w:val="en-GB"/>
        </w:rPr>
        <w:t>must</w:t>
      </w:r>
      <w:r w:rsidRPr="00A8764D">
        <w:rPr>
          <w:rFonts w:ascii="Times New Roman" w:eastAsia="Times New Roman" w:hAnsi="Times New Roman" w:cs="Times New Roman"/>
          <w:sz w:val="24"/>
          <w:szCs w:val="24"/>
          <w:lang w:val="en-GB"/>
        </w:rPr>
        <w:t xml:space="preserve"> focus on five major principles such as truthfulness, confidentiality, autonomy, beneficence and informed consent. In other words, organisational ethics are known as the principles as well as standards by which organisations operate by maintaining fairness compassion along with integrity, </w:t>
      </w:r>
      <w:r w:rsidR="001C074F" w:rsidRPr="00A8764D">
        <w:rPr>
          <w:rFonts w:ascii="Times New Roman" w:eastAsia="Times New Roman" w:hAnsi="Times New Roman" w:cs="Times New Roman"/>
          <w:sz w:val="24"/>
          <w:szCs w:val="24"/>
          <w:lang w:val="en-GB"/>
        </w:rPr>
        <w:t>responsibility,</w:t>
      </w:r>
      <w:r w:rsidRPr="00A8764D">
        <w:rPr>
          <w:rFonts w:ascii="Times New Roman" w:eastAsia="Times New Roman" w:hAnsi="Times New Roman" w:cs="Times New Roman"/>
          <w:sz w:val="24"/>
          <w:szCs w:val="24"/>
          <w:lang w:val="en-GB"/>
        </w:rPr>
        <w:t xml:space="preserve"> and honour. </w:t>
      </w:r>
      <w:r w:rsidRPr="00A8764D">
        <w:rPr>
          <w:rFonts w:ascii="Times New Roman" w:eastAsia="Times New Roman" w:hAnsi="Times New Roman" w:cs="Times New Roman"/>
          <w:b/>
          <w:i/>
          <w:sz w:val="24"/>
          <w:szCs w:val="24"/>
          <w:lang w:val="en-GB"/>
        </w:rPr>
        <w:t xml:space="preserve">For example, the code of ethics including their behaviour </w:t>
      </w:r>
      <w:r w:rsidRPr="00A8764D">
        <w:rPr>
          <w:rFonts w:ascii="Times New Roman" w:eastAsia="Times New Roman" w:hAnsi="Times New Roman" w:cs="Times New Roman"/>
          <w:sz w:val="24"/>
          <w:szCs w:val="24"/>
          <w:lang w:val="en-GB"/>
        </w:rPr>
        <w:t>describes their standards and behaviours that are upheld as the reputed company</w:t>
      </w:r>
      <w:r w:rsidR="00B77433">
        <w:rPr>
          <w:rFonts w:ascii="Times New Roman" w:eastAsia="Times New Roman" w:hAnsi="Times New Roman" w:cs="Times New Roman"/>
          <w:sz w:val="24"/>
          <w:szCs w:val="24"/>
          <w:lang w:val="en-GB"/>
        </w:rPr>
        <w:t xml:space="preserve"> </w:t>
      </w:r>
      <w:r w:rsidR="00B77433" w:rsidRPr="00B77433">
        <w:rPr>
          <w:rFonts w:ascii="Times New Roman" w:eastAsia="Times New Roman" w:hAnsi="Times New Roman" w:cs="Times New Roman"/>
          <w:sz w:val="24"/>
          <w:szCs w:val="24"/>
          <w:lang w:val="en-GB"/>
        </w:rPr>
        <w:t>(</w:t>
      </w:r>
      <w:proofErr w:type="spellStart"/>
      <w:r w:rsidR="00B77433" w:rsidRPr="00B77433">
        <w:rPr>
          <w:rFonts w:ascii="Times New Roman" w:hAnsi="Times New Roman" w:cs="Times New Roman"/>
          <w:color w:val="222222"/>
          <w:sz w:val="24"/>
          <w:szCs w:val="24"/>
          <w:shd w:val="clear" w:color="auto" w:fill="FFFFFF"/>
        </w:rPr>
        <w:t>Alakavuklar</w:t>
      </w:r>
      <w:proofErr w:type="spellEnd"/>
      <w:r w:rsidR="00B77433" w:rsidRPr="00B77433">
        <w:rPr>
          <w:rFonts w:ascii="Times New Roman" w:hAnsi="Times New Roman" w:cs="Times New Roman"/>
          <w:color w:val="222222"/>
          <w:sz w:val="24"/>
          <w:szCs w:val="24"/>
          <w:shd w:val="clear" w:color="auto" w:fill="FFFFFF"/>
        </w:rPr>
        <w:t xml:space="preserve"> and Alamgir, 2018)</w:t>
      </w:r>
      <w:r w:rsidRPr="00B77433">
        <w:rPr>
          <w:rFonts w:ascii="Times New Roman" w:eastAsia="Times New Roman" w:hAnsi="Times New Roman" w:cs="Times New Roman"/>
          <w:sz w:val="24"/>
          <w:szCs w:val="24"/>
          <w:lang w:val="en-GB"/>
        </w:rPr>
        <w:t>.</w:t>
      </w:r>
      <w:r w:rsidRPr="00A8764D">
        <w:rPr>
          <w:rFonts w:ascii="Times New Roman" w:eastAsia="Times New Roman" w:hAnsi="Times New Roman" w:cs="Times New Roman"/>
          <w:sz w:val="24"/>
          <w:szCs w:val="24"/>
          <w:lang w:val="en-GB"/>
        </w:rPr>
        <w:t xml:space="preserve"> By utilising their code of ethics, they try to maintain integrity and honesty in their business operations.  They comply with the applicable legislation and laws along with some regulations of various countries in which they are operating currently. By following company’s policies and regulation they negotiate with suppliers, third parties to ensure higher standards of ethical practices. They have incorporated some ethical practices in their organisations during covid-19 situations such as they follow the measures of social distancing while preparing food products and updated norms of Health and Safety Act 1974</w:t>
      </w:r>
      <w:r w:rsidR="000966D4">
        <w:rPr>
          <w:rFonts w:ascii="Times New Roman" w:eastAsia="Times New Roman" w:hAnsi="Times New Roman" w:cs="Times New Roman"/>
          <w:sz w:val="24"/>
          <w:szCs w:val="24"/>
          <w:lang w:val="en-GB"/>
        </w:rPr>
        <w:t xml:space="preserve"> </w:t>
      </w:r>
      <w:r w:rsidR="000966D4" w:rsidRPr="000966D4">
        <w:rPr>
          <w:rFonts w:ascii="Times New Roman" w:eastAsia="Times New Roman" w:hAnsi="Times New Roman" w:cs="Times New Roman"/>
          <w:sz w:val="24"/>
          <w:szCs w:val="24"/>
          <w:lang w:val="en-GB"/>
        </w:rPr>
        <w:t>(</w:t>
      </w:r>
      <w:r w:rsidR="000966D4" w:rsidRPr="000966D4">
        <w:rPr>
          <w:rFonts w:ascii="Times New Roman" w:hAnsi="Times New Roman" w:cs="Times New Roman"/>
          <w:color w:val="222222"/>
          <w:sz w:val="24"/>
          <w:szCs w:val="24"/>
          <w:shd w:val="clear" w:color="auto" w:fill="FFFFFF"/>
        </w:rPr>
        <w:t>Standing and Standing, 2018)</w:t>
      </w:r>
      <w:r w:rsidRPr="000966D4">
        <w:rPr>
          <w:rFonts w:ascii="Times New Roman" w:eastAsia="Times New Roman" w:hAnsi="Times New Roman" w:cs="Times New Roman"/>
          <w:sz w:val="24"/>
          <w:szCs w:val="24"/>
          <w:lang w:val="en-GB"/>
        </w:rPr>
        <w:t>.</w:t>
      </w:r>
      <w:r w:rsidRPr="00A8764D">
        <w:rPr>
          <w:rFonts w:ascii="Times New Roman" w:eastAsia="Times New Roman" w:hAnsi="Times New Roman" w:cs="Times New Roman"/>
          <w:sz w:val="24"/>
          <w:szCs w:val="24"/>
          <w:lang w:val="en-GB"/>
        </w:rPr>
        <w:t xml:space="preserve"> To overcome the present situation, they have already committed to reduce carbon </w:t>
      </w:r>
      <w:r w:rsidRPr="00A8764D">
        <w:rPr>
          <w:rFonts w:ascii="Times New Roman" w:eastAsia="Times New Roman" w:hAnsi="Times New Roman" w:cs="Times New Roman"/>
          <w:sz w:val="24"/>
          <w:szCs w:val="24"/>
          <w:lang w:val="en-GB"/>
        </w:rPr>
        <w:lastRenderedPageBreak/>
        <w:t xml:space="preserve">footprint by 2015 and prevent our world and environment from another outbreak. They are preventing waste and natural resources in their production process. </w:t>
      </w:r>
    </w:p>
    <w:p w14:paraId="4DB201F2" w14:textId="5B3F7806" w:rsidR="00F41631" w:rsidRPr="00A8764D" w:rsidRDefault="00457543">
      <w:pPr>
        <w:pStyle w:val="Normal1"/>
        <w:spacing w:before="240" w:after="240" w:line="360" w:lineRule="auto"/>
        <w:jc w:val="both"/>
        <w:rPr>
          <w:rFonts w:ascii="Times New Roman" w:eastAsia="Times New Roman" w:hAnsi="Times New Roman" w:cs="Times New Roman"/>
          <w:sz w:val="24"/>
          <w:szCs w:val="24"/>
          <w:lang w:val="en-GB"/>
        </w:rPr>
      </w:pPr>
      <w:r w:rsidRPr="00A8764D">
        <w:rPr>
          <w:rFonts w:ascii="Times New Roman" w:eastAsia="Times New Roman" w:hAnsi="Times New Roman" w:cs="Times New Roman"/>
          <w:sz w:val="24"/>
          <w:szCs w:val="24"/>
          <w:lang w:val="en-GB"/>
        </w:rPr>
        <w:t xml:space="preserve">However, some </w:t>
      </w:r>
      <w:r w:rsidRPr="00A8764D">
        <w:rPr>
          <w:rFonts w:ascii="Times New Roman" w:eastAsia="Times New Roman" w:hAnsi="Times New Roman" w:cs="Times New Roman"/>
          <w:b/>
          <w:sz w:val="24"/>
          <w:szCs w:val="24"/>
          <w:lang w:val="en-GB"/>
        </w:rPr>
        <w:t xml:space="preserve">unethical </w:t>
      </w:r>
      <w:r w:rsidR="001C074F" w:rsidRPr="00A8764D">
        <w:rPr>
          <w:rFonts w:ascii="Times New Roman" w:eastAsia="Times New Roman" w:hAnsi="Times New Roman" w:cs="Times New Roman"/>
          <w:b/>
          <w:sz w:val="24"/>
          <w:szCs w:val="24"/>
          <w:lang w:val="en-GB"/>
        </w:rPr>
        <w:t>behaviours</w:t>
      </w:r>
      <w:r w:rsidRPr="00A8764D">
        <w:rPr>
          <w:rFonts w:ascii="Times New Roman" w:eastAsia="Times New Roman" w:hAnsi="Times New Roman" w:cs="Times New Roman"/>
          <w:b/>
          <w:sz w:val="24"/>
          <w:szCs w:val="24"/>
          <w:lang w:val="en-GB"/>
        </w:rPr>
        <w:t xml:space="preserve"> </w:t>
      </w:r>
      <w:r w:rsidRPr="00A8764D">
        <w:rPr>
          <w:rFonts w:ascii="Times New Roman" w:eastAsia="Times New Roman" w:hAnsi="Times New Roman" w:cs="Times New Roman"/>
          <w:sz w:val="24"/>
          <w:szCs w:val="24"/>
          <w:lang w:val="en-GB"/>
        </w:rPr>
        <w:t xml:space="preserve">are observed in the business practices of M&amp;S that are associated with human rights, employee’s rights, irresponsible </w:t>
      </w:r>
      <w:r w:rsidR="001C074F" w:rsidRPr="00A8764D">
        <w:rPr>
          <w:rFonts w:ascii="Times New Roman" w:eastAsia="Times New Roman" w:hAnsi="Times New Roman" w:cs="Times New Roman"/>
          <w:sz w:val="24"/>
          <w:szCs w:val="24"/>
          <w:lang w:val="en-GB"/>
        </w:rPr>
        <w:t>marketing,</w:t>
      </w:r>
      <w:r w:rsidRPr="00A8764D">
        <w:rPr>
          <w:rFonts w:ascii="Times New Roman" w:eastAsia="Times New Roman" w:hAnsi="Times New Roman" w:cs="Times New Roman"/>
          <w:sz w:val="24"/>
          <w:szCs w:val="24"/>
          <w:lang w:val="en-GB"/>
        </w:rPr>
        <w:t xml:space="preserve"> and utilisation of controversial technologies. During the pandemic situation they have cut down number of employees from their front-line employees and sometimes they are unable to </w:t>
      </w:r>
      <w:r w:rsidR="0067602B" w:rsidRPr="00A8764D">
        <w:rPr>
          <w:rFonts w:ascii="Times New Roman" w:eastAsia="Times New Roman" w:hAnsi="Times New Roman" w:cs="Times New Roman"/>
          <w:sz w:val="24"/>
          <w:szCs w:val="24"/>
          <w:lang w:val="en-GB"/>
        </w:rPr>
        <w:t>fulfil</w:t>
      </w:r>
      <w:r w:rsidRPr="00A8764D">
        <w:rPr>
          <w:rFonts w:ascii="Times New Roman" w:eastAsia="Times New Roman" w:hAnsi="Times New Roman" w:cs="Times New Roman"/>
          <w:sz w:val="24"/>
          <w:szCs w:val="24"/>
          <w:lang w:val="en-GB"/>
        </w:rPr>
        <w:t xml:space="preserve"> their requirements and pay them accordingly as per the regulation of human rights</w:t>
      </w:r>
      <w:r w:rsidR="00E7444D">
        <w:rPr>
          <w:rFonts w:ascii="Times New Roman" w:eastAsia="Times New Roman" w:hAnsi="Times New Roman" w:cs="Times New Roman"/>
          <w:sz w:val="24"/>
          <w:szCs w:val="24"/>
          <w:lang w:val="en-GB"/>
        </w:rPr>
        <w:t xml:space="preserve"> </w:t>
      </w:r>
      <w:r w:rsidR="00E7444D" w:rsidRPr="00E7444D">
        <w:rPr>
          <w:rFonts w:ascii="Times New Roman" w:eastAsia="Times New Roman" w:hAnsi="Times New Roman" w:cs="Times New Roman"/>
          <w:sz w:val="24"/>
          <w:szCs w:val="24"/>
          <w:lang w:val="en-GB"/>
        </w:rPr>
        <w:t>(</w:t>
      </w:r>
      <w:r w:rsidR="001C074F" w:rsidRPr="00E7444D">
        <w:rPr>
          <w:rFonts w:ascii="Times New Roman" w:hAnsi="Times New Roman" w:cs="Times New Roman"/>
          <w:sz w:val="24"/>
          <w:szCs w:val="24"/>
        </w:rPr>
        <w:t>ethical consumer</w:t>
      </w:r>
      <w:r w:rsidR="00E7444D" w:rsidRPr="00E7444D">
        <w:rPr>
          <w:rFonts w:ascii="Times New Roman" w:hAnsi="Times New Roman" w:cs="Times New Roman"/>
          <w:sz w:val="24"/>
          <w:szCs w:val="24"/>
        </w:rPr>
        <w:t>, 2020)</w:t>
      </w:r>
      <w:r w:rsidRPr="00E7444D">
        <w:rPr>
          <w:rFonts w:ascii="Times New Roman" w:eastAsia="Times New Roman" w:hAnsi="Times New Roman" w:cs="Times New Roman"/>
          <w:sz w:val="24"/>
          <w:szCs w:val="24"/>
          <w:lang w:val="en-GB"/>
        </w:rPr>
        <w:t xml:space="preserve">. </w:t>
      </w:r>
      <w:r w:rsidRPr="00A8764D">
        <w:rPr>
          <w:rFonts w:ascii="Times New Roman" w:eastAsia="Times New Roman" w:hAnsi="Times New Roman" w:cs="Times New Roman"/>
          <w:sz w:val="24"/>
          <w:szCs w:val="24"/>
          <w:lang w:val="en-GB"/>
        </w:rPr>
        <w:t xml:space="preserve">They also incorporated controversial technologies for their customers that can violate the confidentiality and privacy of their customers which leads to unethical practices within organisation. They follow a flat structure that gives more empowerment to higher level management as compared to front-line employees. As per human rights, each employee should get similar and equal power and opportunity to showcase their talent. </w:t>
      </w:r>
    </w:p>
    <w:p w14:paraId="41019235" w14:textId="55780439" w:rsidR="00F41631" w:rsidRPr="00A8764D" w:rsidRDefault="00457543" w:rsidP="00205909">
      <w:pPr>
        <w:pStyle w:val="Titlu1"/>
        <w:rPr>
          <w:lang w:val="en-GB"/>
        </w:rPr>
      </w:pPr>
      <w:bookmarkStart w:id="6" w:name="_Toc64127693"/>
      <w:r w:rsidRPr="00A8764D">
        <w:rPr>
          <w:lang w:val="en-GB"/>
        </w:rPr>
        <w:t xml:space="preserve">Critical analysis of the skills, </w:t>
      </w:r>
      <w:r w:rsidR="001C074F" w:rsidRPr="00A8764D">
        <w:rPr>
          <w:lang w:val="en-GB"/>
        </w:rPr>
        <w:t>knowledge,</w:t>
      </w:r>
      <w:r w:rsidRPr="00A8764D">
        <w:rPr>
          <w:lang w:val="en-GB"/>
        </w:rPr>
        <w:t xml:space="preserve"> and behaviour of an employee to comply with organisational </w:t>
      </w:r>
      <w:bookmarkEnd w:id="6"/>
      <w:r w:rsidR="001C074F" w:rsidRPr="00A8764D">
        <w:rPr>
          <w:lang w:val="en-GB"/>
        </w:rPr>
        <w:t>values.</w:t>
      </w:r>
    </w:p>
    <w:p w14:paraId="7452C74E" w14:textId="6DB3E1B8" w:rsidR="00F41631" w:rsidRPr="00A8764D" w:rsidRDefault="00457543">
      <w:pPr>
        <w:pStyle w:val="Normal1"/>
        <w:spacing w:before="240" w:after="240" w:line="360" w:lineRule="auto"/>
        <w:jc w:val="both"/>
        <w:rPr>
          <w:rFonts w:ascii="Times New Roman" w:eastAsia="Times New Roman" w:hAnsi="Times New Roman" w:cs="Times New Roman"/>
          <w:sz w:val="24"/>
          <w:szCs w:val="24"/>
          <w:lang w:val="en-GB"/>
        </w:rPr>
      </w:pPr>
      <w:r w:rsidRPr="00A8764D">
        <w:rPr>
          <w:rFonts w:ascii="Times New Roman" w:eastAsia="Times New Roman" w:hAnsi="Times New Roman" w:cs="Times New Roman"/>
          <w:sz w:val="24"/>
          <w:szCs w:val="24"/>
          <w:lang w:val="en-GB"/>
        </w:rPr>
        <w:t>Every organisation requires employees having proper skills, knowledge along with attitude and behaviour so that they can deploy them in the business operations and maintain their organisational values accordingly. Employees are considered as the pivotal part and essential resources of the organisation</w:t>
      </w:r>
      <w:r w:rsidR="009F4C52">
        <w:rPr>
          <w:rFonts w:ascii="Times New Roman" w:eastAsia="Times New Roman" w:hAnsi="Times New Roman" w:cs="Times New Roman"/>
          <w:sz w:val="24"/>
          <w:szCs w:val="24"/>
          <w:lang w:val="en-GB"/>
        </w:rPr>
        <w:t xml:space="preserve"> </w:t>
      </w:r>
      <w:r w:rsidR="009F4C52" w:rsidRPr="009F4C52">
        <w:rPr>
          <w:rFonts w:ascii="Times New Roman" w:eastAsia="Times New Roman" w:hAnsi="Times New Roman" w:cs="Times New Roman"/>
          <w:sz w:val="24"/>
          <w:szCs w:val="24"/>
          <w:lang w:val="en-GB"/>
        </w:rPr>
        <w:t>(</w:t>
      </w:r>
      <w:proofErr w:type="spellStart"/>
      <w:r w:rsidR="009F4C52" w:rsidRPr="009F4C52">
        <w:rPr>
          <w:rFonts w:ascii="Times New Roman" w:hAnsi="Times New Roman" w:cs="Times New Roman"/>
          <w:color w:val="222222"/>
          <w:sz w:val="24"/>
          <w:szCs w:val="24"/>
          <w:shd w:val="clear" w:color="auto" w:fill="FFFFFF"/>
        </w:rPr>
        <w:t>Phong</w:t>
      </w:r>
      <w:proofErr w:type="spellEnd"/>
      <w:r w:rsidR="009F4C52" w:rsidRPr="009F4C52">
        <w:rPr>
          <w:rFonts w:ascii="Times New Roman" w:hAnsi="Times New Roman" w:cs="Times New Roman"/>
          <w:color w:val="222222"/>
          <w:sz w:val="24"/>
          <w:szCs w:val="24"/>
          <w:shd w:val="clear" w:color="auto" w:fill="FFFFFF"/>
        </w:rPr>
        <w:t xml:space="preserve"> </w:t>
      </w:r>
      <w:r w:rsidR="009F4C52" w:rsidRPr="009F4C52">
        <w:rPr>
          <w:rFonts w:ascii="Times New Roman" w:hAnsi="Times New Roman" w:cs="Times New Roman"/>
          <w:i/>
          <w:color w:val="222222"/>
          <w:sz w:val="24"/>
          <w:szCs w:val="24"/>
          <w:shd w:val="clear" w:color="auto" w:fill="FFFFFF"/>
        </w:rPr>
        <w:t>et al.,</w:t>
      </w:r>
      <w:r w:rsidR="009F4C52" w:rsidRPr="009F4C52">
        <w:rPr>
          <w:rFonts w:ascii="Times New Roman" w:hAnsi="Times New Roman" w:cs="Times New Roman"/>
          <w:color w:val="222222"/>
          <w:sz w:val="24"/>
          <w:szCs w:val="24"/>
          <w:shd w:val="clear" w:color="auto" w:fill="FFFFFF"/>
        </w:rPr>
        <w:t xml:space="preserve"> 2018)</w:t>
      </w:r>
      <w:r w:rsidRPr="009F4C52">
        <w:rPr>
          <w:rFonts w:ascii="Times New Roman" w:eastAsia="Times New Roman" w:hAnsi="Times New Roman" w:cs="Times New Roman"/>
          <w:sz w:val="24"/>
          <w:szCs w:val="24"/>
          <w:lang w:val="en-GB"/>
        </w:rPr>
        <w:t>.</w:t>
      </w:r>
      <w:r w:rsidRPr="00A8764D">
        <w:rPr>
          <w:rFonts w:ascii="Times New Roman" w:eastAsia="Times New Roman" w:hAnsi="Times New Roman" w:cs="Times New Roman"/>
          <w:sz w:val="24"/>
          <w:szCs w:val="24"/>
          <w:lang w:val="en-GB"/>
        </w:rPr>
        <w:t xml:space="preserve"> Therefore, they must have suitable skills and knowledge for managing the functionality in terms of organisational values. The </w:t>
      </w:r>
      <w:r w:rsidRPr="00A8764D">
        <w:rPr>
          <w:rFonts w:ascii="Times New Roman" w:eastAsia="Times New Roman" w:hAnsi="Times New Roman" w:cs="Times New Roman"/>
          <w:b/>
          <w:sz w:val="24"/>
          <w:szCs w:val="24"/>
          <w:lang w:val="en-GB"/>
        </w:rPr>
        <w:t>core values of Marks &amp; Spencer</w:t>
      </w:r>
      <w:r w:rsidRPr="00A8764D">
        <w:rPr>
          <w:rFonts w:ascii="Times New Roman" w:eastAsia="Times New Roman" w:hAnsi="Times New Roman" w:cs="Times New Roman"/>
          <w:sz w:val="24"/>
          <w:szCs w:val="24"/>
          <w:lang w:val="en-GB"/>
        </w:rPr>
        <w:t xml:space="preserve"> </w:t>
      </w:r>
      <w:r w:rsidR="001C074F" w:rsidRPr="00A8764D">
        <w:rPr>
          <w:rFonts w:ascii="Times New Roman" w:eastAsia="Times New Roman" w:hAnsi="Times New Roman" w:cs="Times New Roman"/>
          <w:sz w:val="24"/>
          <w:szCs w:val="24"/>
          <w:lang w:val="en-GB"/>
        </w:rPr>
        <w:t>are</w:t>
      </w:r>
      <w:r w:rsidRPr="00A8764D">
        <w:rPr>
          <w:rFonts w:ascii="Times New Roman" w:eastAsia="Times New Roman" w:hAnsi="Times New Roman" w:cs="Times New Roman"/>
          <w:sz w:val="24"/>
          <w:szCs w:val="24"/>
          <w:lang w:val="en-GB"/>
        </w:rPr>
        <w:t xml:space="preserve"> </w:t>
      </w:r>
      <w:r w:rsidRPr="00A8764D">
        <w:rPr>
          <w:rFonts w:ascii="Times New Roman" w:eastAsia="Times New Roman" w:hAnsi="Times New Roman" w:cs="Times New Roman"/>
          <w:b/>
          <w:sz w:val="24"/>
          <w:szCs w:val="24"/>
          <w:lang w:val="en-GB"/>
        </w:rPr>
        <w:t>innovation and trust</w:t>
      </w:r>
      <w:r w:rsidRPr="00A8764D">
        <w:rPr>
          <w:rFonts w:ascii="Times New Roman" w:eastAsia="Times New Roman" w:hAnsi="Times New Roman" w:cs="Times New Roman"/>
          <w:sz w:val="24"/>
          <w:szCs w:val="24"/>
          <w:lang w:val="en-GB"/>
        </w:rPr>
        <w:t xml:space="preserve">. For maintaining innovation in the business </w:t>
      </w:r>
      <w:r w:rsidR="001C074F" w:rsidRPr="00A8764D">
        <w:rPr>
          <w:rFonts w:ascii="Times New Roman" w:eastAsia="Times New Roman" w:hAnsi="Times New Roman" w:cs="Times New Roman"/>
          <w:sz w:val="24"/>
          <w:szCs w:val="24"/>
          <w:lang w:val="en-GB"/>
        </w:rPr>
        <w:t>operations,</w:t>
      </w:r>
      <w:r w:rsidRPr="00A8764D">
        <w:rPr>
          <w:rFonts w:ascii="Times New Roman" w:eastAsia="Times New Roman" w:hAnsi="Times New Roman" w:cs="Times New Roman"/>
          <w:sz w:val="24"/>
          <w:szCs w:val="24"/>
          <w:lang w:val="en-GB"/>
        </w:rPr>
        <w:t xml:space="preserve"> they incorporate various technologies and advanced resources. Moreover, they also innovate their customer services by introducing CRM systems in their customer management process. Besides, the other principle of M&amp;S is that they focus on building trust for their employees and potential customers by making good communication, solving their queries, and delivering trustworthy services</w:t>
      </w:r>
      <w:r w:rsidR="004D097C">
        <w:rPr>
          <w:rFonts w:ascii="Times New Roman" w:eastAsia="Times New Roman" w:hAnsi="Times New Roman" w:cs="Times New Roman"/>
          <w:sz w:val="24"/>
          <w:szCs w:val="24"/>
          <w:lang w:val="en-GB"/>
        </w:rPr>
        <w:t xml:space="preserve"> </w:t>
      </w:r>
      <w:r w:rsidR="004D097C" w:rsidRPr="004D097C">
        <w:rPr>
          <w:rFonts w:ascii="Times New Roman" w:eastAsia="Times New Roman" w:hAnsi="Times New Roman" w:cs="Times New Roman"/>
          <w:sz w:val="24"/>
          <w:szCs w:val="24"/>
          <w:lang w:val="en-GB"/>
        </w:rPr>
        <w:t>(</w:t>
      </w:r>
      <w:r w:rsidR="004D097C" w:rsidRPr="004D097C">
        <w:rPr>
          <w:rFonts w:ascii="Times New Roman" w:hAnsi="Times New Roman" w:cs="Times New Roman"/>
          <w:color w:val="222222"/>
          <w:sz w:val="24"/>
          <w:szCs w:val="24"/>
          <w:shd w:val="clear" w:color="auto" w:fill="FFFFFF"/>
        </w:rPr>
        <w:t xml:space="preserve">Chatterjee </w:t>
      </w:r>
      <w:r w:rsidR="004D097C" w:rsidRPr="004D097C">
        <w:rPr>
          <w:rFonts w:ascii="Times New Roman" w:hAnsi="Times New Roman" w:cs="Times New Roman"/>
          <w:i/>
          <w:color w:val="222222"/>
          <w:sz w:val="24"/>
          <w:szCs w:val="24"/>
          <w:shd w:val="clear" w:color="auto" w:fill="FFFFFF"/>
        </w:rPr>
        <w:t>et al.,</w:t>
      </w:r>
      <w:r w:rsidR="004D097C" w:rsidRPr="004D097C">
        <w:rPr>
          <w:rFonts w:ascii="Times New Roman" w:hAnsi="Times New Roman" w:cs="Times New Roman"/>
          <w:color w:val="222222"/>
          <w:sz w:val="24"/>
          <w:szCs w:val="24"/>
          <w:shd w:val="clear" w:color="auto" w:fill="FFFFFF"/>
        </w:rPr>
        <w:t xml:space="preserve"> 2019)</w:t>
      </w:r>
      <w:r w:rsidRPr="004D097C">
        <w:rPr>
          <w:rFonts w:ascii="Times New Roman" w:eastAsia="Times New Roman" w:hAnsi="Times New Roman" w:cs="Times New Roman"/>
          <w:sz w:val="24"/>
          <w:szCs w:val="24"/>
          <w:lang w:val="en-GB"/>
        </w:rPr>
        <w:t xml:space="preserve">. </w:t>
      </w:r>
      <w:r w:rsidRPr="00A8764D">
        <w:rPr>
          <w:rFonts w:ascii="Times New Roman" w:eastAsia="Times New Roman" w:hAnsi="Times New Roman" w:cs="Times New Roman"/>
          <w:sz w:val="24"/>
          <w:szCs w:val="24"/>
          <w:lang w:val="en-GB"/>
        </w:rPr>
        <w:t xml:space="preserve">To understand customers’ demands the organisation concentrate on the market demands and present condition of the market so that they can sell and market their products or services accordingly. For offering trustworthy services, M&amp;S also keeps track of customers’ preferences and treats them with dignity and gives constant support during the </w:t>
      </w:r>
      <w:r w:rsidRPr="00A8764D">
        <w:rPr>
          <w:rFonts w:ascii="Times New Roman" w:eastAsia="Times New Roman" w:hAnsi="Times New Roman" w:cs="Times New Roman"/>
          <w:sz w:val="24"/>
          <w:szCs w:val="24"/>
          <w:lang w:val="en-GB"/>
        </w:rPr>
        <w:lastRenderedPageBreak/>
        <w:t>pandemic situation. Therefore, the employees of this organisation have some respectful knowledge and behaviours by which they can retain the value of M&amp;S.</w:t>
      </w:r>
    </w:p>
    <w:p w14:paraId="26B4E330" w14:textId="77777777" w:rsidR="00F41631" w:rsidRPr="00A8764D" w:rsidRDefault="00457543">
      <w:pPr>
        <w:pStyle w:val="Normal1"/>
        <w:spacing w:before="240" w:after="240" w:line="360" w:lineRule="auto"/>
        <w:jc w:val="both"/>
        <w:rPr>
          <w:rFonts w:ascii="Times New Roman" w:eastAsia="Times New Roman" w:hAnsi="Times New Roman" w:cs="Times New Roman"/>
          <w:sz w:val="24"/>
          <w:szCs w:val="24"/>
          <w:lang w:val="en-GB"/>
        </w:rPr>
      </w:pPr>
      <w:r w:rsidRPr="00A8764D">
        <w:rPr>
          <w:rFonts w:ascii="Times New Roman" w:eastAsia="Times New Roman" w:hAnsi="Times New Roman" w:cs="Times New Roman"/>
          <w:sz w:val="24"/>
          <w:szCs w:val="24"/>
          <w:lang w:val="en-GB"/>
        </w:rPr>
        <w:t xml:space="preserve">To manage innovation and advanced including modern technology the employees </w:t>
      </w:r>
      <w:r w:rsidR="00661C97" w:rsidRPr="00A8764D">
        <w:rPr>
          <w:rFonts w:ascii="Times New Roman" w:eastAsia="Times New Roman" w:hAnsi="Times New Roman" w:cs="Times New Roman"/>
          <w:sz w:val="24"/>
          <w:szCs w:val="24"/>
          <w:lang w:val="en-GB"/>
        </w:rPr>
        <w:t>have good</w:t>
      </w:r>
      <w:r w:rsidRPr="00A8764D">
        <w:rPr>
          <w:rFonts w:ascii="Times New Roman" w:eastAsia="Times New Roman" w:hAnsi="Times New Roman" w:cs="Times New Roman"/>
          <w:sz w:val="24"/>
          <w:szCs w:val="24"/>
          <w:lang w:val="en-GB"/>
        </w:rPr>
        <w:t xml:space="preserve"> </w:t>
      </w:r>
      <w:r w:rsidRPr="00A8764D">
        <w:rPr>
          <w:rFonts w:ascii="Times New Roman" w:eastAsia="Times New Roman" w:hAnsi="Times New Roman" w:cs="Times New Roman"/>
          <w:b/>
          <w:i/>
          <w:sz w:val="24"/>
          <w:szCs w:val="24"/>
          <w:lang w:val="en-GB"/>
        </w:rPr>
        <w:t>technical skills</w:t>
      </w:r>
      <w:r w:rsidRPr="00A8764D">
        <w:rPr>
          <w:rFonts w:ascii="Times New Roman" w:eastAsia="Times New Roman" w:hAnsi="Times New Roman" w:cs="Times New Roman"/>
          <w:sz w:val="24"/>
          <w:szCs w:val="24"/>
          <w:lang w:val="en-GB"/>
        </w:rPr>
        <w:t xml:space="preserve"> and knowledge that helps them to work with advanced technologies, resources and manage their same in an efficient manner</w:t>
      </w:r>
      <w:r w:rsidR="00661C97" w:rsidRPr="00512C0A">
        <w:rPr>
          <w:rFonts w:ascii="Times New Roman" w:eastAsia="Times New Roman" w:hAnsi="Times New Roman" w:cs="Times New Roman"/>
          <w:sz w:val="24"/>
          <w:szCs w:val="24"/>
          <w:lang w:val="en-GB"/>
        </w:rPr>
        <w:t xml:space="preserve"> (</w:t>
      </w:r>
      <w:r w:rsidR="00661C97" w:rsidRPr="00512C0A">
        <w:rPr>
          <w:rFonts w:ascii="Times New Roman" w:hAnsi="Times New Roman" w:cs="Times New Roman"/>
          <w:color w:val="222222"/>
          <w:sz w:val="24"/>
          <w:szCs w:val="24"/>
          <w:shd w:val="clear" w:color="auto" w:fill="FFFFFF"/>
        </w:rPr>
        <w:t>Dawson and Thomson, 2018)</w:t>
      </w:r>
      <w:r w:rsidRPr="00512C0A">
        <w:rPr>
          <w:rFonts w:ascii="Times New Roman" w:eastAsia="Times New Roman" w:hAnsi="Times New Roman" w:cs="Times New Roman"/>
          <w:sz w:val="24"/>
          <w:szCs w:val="24"/>
          <w:lang w:val="en-GB"/>
        </w:rPr>
        <w:t xml:space="preserve">. </w:t>
      </w:r>
      <w:r w:rsidRPr="00A8764D">
        <w:rPr>
          <w:rFonts w:ascii="Times New Roman" w:eastAsia="Times New Roman" w:hAnsi="Times New Roman" w:cs="Times New Roman"/>
          <w:sz w:val="24"/>
          <w:szCs w:val="24"/>
          <w:lang w:val="en-GB"/>
        </w:rPr>
        <w:t xml:space="preserve">Moreover, having some technical knowledge ensures the good outcomes of innovative ideas and M&amp;S also offers best innovative services to their clients as well as customers. Apart from </w:t>
      </w:r>
      <w:r w:rsidRPr="00A8764D">
        <w:rPr>
          <w:rFonts w:ascii="Times New Roman" w:eastAsia="Times New Roman" w:hAnsi="Times New Roman" w:cs="Times New Roman"/>
          <w:b/>
          <w:sz w:val="24"/>
          <w:szCs w:val="24"/>
          <w:lang w:val="en-GB"/>
        </w:rPr>
        <w:t>technical knowledge</w:t>
      </w:r>
      <w:r w:rsidRPr="00A8764D">
        <w:rPr>
          <w:rFonts w:ascii="Times New Roman" w:eastAsia="Times New Roman" w:hAnsi="Times New Roman" w:cs="Times New Roman"/>
          <w:sz w:val="24"/>
          <w:szCs w:val="24"/>
          <w:lang w:val="en-GB"/>
        </w:rPr>
        <w:t xml:space="preserve">, employees also have </w:t>
      </w:r>
      <w:r w:rsidRPr="00A8764D">
        <w:rPr>
          <w:rFonts w:ascii="Times New Roman" w:eastAsia="Times New Roman" w:hAnsi="Times New Roman" w:cs="Times New Roman"/>
          <w:b/>
          <w:sz w:val="24"/>
          <w:szCs w:val="24"/>
          <w:lang w:val="en-GB"/>
        </w:rPr>
        <w:t xml:space="preserve">risk management skills </w:t>
      </w:r>
      <w:r w:rsidRPr="00A8764D">
        <w:rPr>
          <w:rFonts w:ascii="Times New Roman" w:eastAsia="Times New Roman" w:hAnsi="Times New Roman" w:cs="Times New Roman"/>
          <w:sz w:val="24"/>
          <w:szCs w:val="24"/>
          <w:lang w:val="en-GB"/>
        </w:rPr>
        <w:t>that allow them to recognise and resolve technical and resource-related risk with ease. By utilising the management skill, employees can manage their technical team and work collaboratively to maintain innovation as the core value of M&amp;S</w:t>
      </w:r>
      <w:r w:rsidR="008235FE">
        <w:rPr>
          <w:rFonts w:ascii="Times New Roman" w:eastAsia="Times New Roman" w:hAnsi="Times New Roman" w:cs="Times New Roman"/>
          <w:sz w:val="24"/>
          <w:szCs w:val="24"/>
          <w:lang w:val="en-GB"/>
        </w:rPr>
        <w:t xml:space="preserve"> </w:t>
      </w:r>
      <w:r w:rsidR="008235FE" w:rsidRPr="008235FE">
        <w:rPr>
          <w:rFonts w:ascii="Times New Roman" w:eastAsia="Times New Roman" w:hAnsi="Times New Roman" w:cs="Times New Roman"/>
          <w:sz w:val="24"/>
          <w:szCs w:val="24"/>
          <w:lang w:val="en-GB"/>
        </w:rPr>
        <w:t>(</w:t>
      </w:r>
      <w:proofErr w:type="spellStart"/>
      <w:r w:rsidR="008235FE" w:rsidRPr="008235FE">
        <w:rPr>
          <w:rFonts w:ascii="Times New Roman" w:hAnsi="Times New Roman" w:cs="Times New Roman"/>
          <w:color w:val="222222"/>
          <w:sz w:val="24"/>
          <w:szCs w:val="24"/>
          <w:shd w:val="clear" w:color="auto" w:fill="FFFFFF"/>
        </w:rPr>
        <w:t>Durach</w:t>
      </w:r>
      <w:proofErr w:type="spellEnd"/>
      <w:r w:rsidR="008235FE" w:rsidRPr="008235FE">
        <w:rPr>
          <w:rFonts w:ascii="Times New Roman" w:hAnsi="Times New Roman" w:cs="Times New Roman"/>
          <w:color w:val="222222"/>
          <w:sz w:val="24"/>
          <w:szCs w:val="24"/>
          <w:shd w:val="clear" w:color="auto" w:fill="FFFFFF"/>
        </w:rPr>
        <w:t xml:space="preserve"> and </w:t>
      </w:r>
      <w:proofErr w:type="spellStart"/>
      <w:r w:rsidR="008235FE" w:rsidRPr="008235FE">
        <w:rPr>
          <w:rFonts w:ascii="Times New Roman" w:hAnsi="Times New Roman" w:cs="Times New Roman"/>
          <w:color w:val="222222"/>
          <w:sz w:val="24"/>
          <w:szCs w:val="24"/>
          <w:shd w:val="clear" w:color="auto" w:fill="FFFFFF"/>
        </w:rPr>
        <w:t>Machuca</w:t>
      </w:r>
      <w:proofErr w:type="spellEnd"/>
      <w:r w:rsidR="008235FE" w:rsidRPr="008235FE">
        <w:rPr>
          <w:rFonts w:ascii="Times New Roman" w:hAnsi="Times New Roman" w:cs="Times New Roman"/>
          <w:color w:val="222222"/>
          <w:sz w:val="24"/>
          <w:szCs w:val="24"/>
          <w:shd w:val="clear" w:color="auto" w:fill="FFFFFF"/>
        </w:rPr>
        <w:t>, 2018)</w:t>
      </w:r>
      <w:r w:rsidRPr="008235FE">
        <w:rPr>
          <w:rFonts w:ascii="Times New Roman" w:eastAsia="Times New Roman" w:hAnsi="Times New Roman" w:cs="Times New Roman"/>
          <w:sz w:val="24"/>
          <w:szCs w:val="24"/>
          <w:lang w:val="en-GB"/>
        </w:rPr>
        <w:t>.</w:t>
      </w:r>
      <w:r w:rsidRPr="00A8764D">
        <w:rPr>
          <w:rFonts w:ascii="Times New Roman" w:eastAsia="Times New Roman" w:hAnsi="Times New Roman" w:cs="Times New Roman"/>
          <w:sz w:val="24"/>
          <w:szCs w:val="24"/>
          <w:lang w:val="en-GB"/>
        </w:rPr>
        <w:t xml:space="preserve"> On the other hand, employees also have </w:t>
      </w:r>
      <w:r w:rsidRPr="00A8764D">
        <w:rPr>
          <w:rFonts w:ascii="Times New Roman" w:eastAsia="Times New Roman" w:hAnsi="Times New Roman" w:cs="Times New Roman"/>
          <w:b/>
          <w:sz w:val="24"/>
          <w:szCs w:val="24"/>
          <w:lang w:val="en-GB"/>
        </w:rPr>
        <w:t xml:space="preserve">communication skills </w:t>
      </w:r>
      <w:r w:rsidRPr="00A8764D">
        <w:rPr>
          <w:rFonts w:ascii="Times New Roman" w:eastAsia="Times New Roman" w:hAnsi="Times New Roman" w:cs="Times New Roman"/>
          <w:sz w:val="24"/>
          <w:szCs w:val="24"/>
          <w:lang w:val="en-GB"/>
        </w:rPr>
        <w:t>as to build trust a strong communication is required among customers and service providers</w:t>
      </w:r>
      <w:r w:rsidR="003E26B6">
        <w:rPr>
          <w:rFonts w:ascii="Times New Roman" w:eastAsia="Times New Roman" w:hAnsi="Times New Roman" w:cs="Times New Roman"/>
          <w:sz w:val="24"/>
          <w:szCs w:val="24"/>
          <w:lang w:val="en-GB"/>
        </w:rPr>
        <w:t xml:space="preserve"> </w:t>
      </w:r>
      <w:r w:rsidR="003E26B6" w:rsidRPr="003E26B6">
        <w:rPr>
          <w:rFonts w:ascii="Times New Roman" w:eastAsia="Times New Roman" w:hAnsi="Times New Roman" w:cs="Times New Roman"/>
          <w:sz w:val="24"/>
          <w:szCs w:val="24"/>
          <w:lang w:val="en-GB"/>
        </w:rPr>
        <w:t>(</w:t>
      </w:r>
      <w:proofErr w:type="spellStart"/>
      <w:r w:rsidR="003E26B6" w:rsidRPr="003E26B6">
        <w:rPr>
          <w:rFonts w:ascii="Times New Roman" w:hAnsi="Times New Roman" w:cs="Times New Roman"/>
          <w:color w:val="222222"/>
          <w:sz w:val="24"/>
          <w:szCs w:val="24"/>
          <w:shd w:val="clear" w:color="auto" w:fill="FFFFFF"/>
        </w:rPr>
        <w:t>Alananzeh</w:t>
      </w:r>
      <w:proofErr w:type="spellEnd"/>
      <w:r w:rsidR="003E26B6" w:rsidRPr="003E26B6">
        <w:rPr>
          <w:rFonts w:ascii="Times New Roman" w:hAnsi="Times New Roman" w:cs="Times New Roman"/>
          <w:color w:val="222222"/>
          <w:sz w:val="24"/>
          <w:szCs w:val="24"/>
          <w:shd w:val="clear" w:color="auto" w:fill="FFFFFF"/>
        </w:rPr>
        <w:t xml:space="preserve"> </w:t>
      </w:r>
      <w:r w:rsidR="003E26B6" w:rsidRPr="003E26B6">
        <w:rPr>
          <w:rFonts w:ascii="Times New Roman" w:hAnsi="Times New Roman" w:cs="Times New Roman"/>
          <w:i/>
          <w:color w:val="222222"/>
          <w:sz w:val="24"/>
          <w:szCs w:val="24"/>
          <w:shd w:val="clear" w:color="auto" w:fill="FFFFFF"/>
        </w:rPr>
        <w:t>et al.,</w:t>
      </w:r>
      <w:r w:rsidR="003E26B6" w:rsidRPr="003E26B6">
        <w:rPr>
          <w:rFonts w:ascii="Times New Roman" w:hAnsi="Times New Roman" w:cs="Times New Roman"/>
          <w:color w:val="222222"/>
          <w:sz w:val="24"/>
          <w:szCs w:val="24"/>
          <w:shd w:val="clear" w:color="auto" w:fill="FFFFFF"/>
        </w:rPr>
        <w:t xml:space="preserve"> 2019)</w:t>
      </w:r>
      <w:r w:rsidRPr="003E26B6">
        <w:rPr>
          <w:rFonts w:ascii="Times New Roman" w:eastAsia="Times New Roman" w:hAnsi="Times New Roman" w:cs="Times New Roman"/>
          <w:sz w:val="24"/>
          <w:szCs w:val="24"/>
          <w:lang w:val="en-GB"/>
        </w:rPr>
        <w:t>.</w:t>
      </w:r>
      <w:r w:rsidRPr="00A8764D">
        <w:rPr>
          <w:rFonts w:ascii="Times New Roman" w:eastAsia="Times New Roman" w:hAnsi="Times New Roman" w:cs="Times New Roman"/>
          <w:sz w:val="24"/>
          <w:szCs w:val="24"/>
          <w:lang w:val="en-GB"/>
        </w:rPr>
        <w:t xml:space="preserve"> By utilising communication skills employees capture their demands, preferences and interest during this situation as offered desired services within time by showing their </w:t>
      </w:r>
      <w:r w:rsidRPr="00A8764D">
        <w:rPr>
          <w:rFonts w:ascii="Times New Roman" w:eastAsia="Times New Roman" w:hAnsi="Times New Roman" w:cs="Times New Roman"/>
          <w:b/>
          <w:sz w:val="24"/>
          <w:szCs w:val="24"/>
          <w:lang w:val="en-GB"/>
        </w:rPr>
        <w:t>time management skills</w:t>
      </w:r>
      <w:r w:rsidR="00CC37EA">
        <w:rPr>
          <w:rFonts w:ascii="Times New Roman" w:eastAsia="Times New Roman" w:hAnsi="Times New Roman" w:cs="Times New Roman"/>
          <w:b/>
          <w:sz w:val="24"/>
          <w:szCs w:val="24"/>
          <w:lang w:val="en-GB"/>
        </w:rPr>
        <w:t xml:space="preserve"> </w:t>
      </w:r>
      <w:r w:rsidR="00CC37EA" w:rsidRPr="00A213D1">
        <w:rPr>
          <w:rFonts w:ascii="Times New Roman" w:eastAsia="Times New Roman" w:hAnsi="Times New Roman" w:cs="Times New Roman"/>
          <w:sz w:val="24"/>
          <w:szCs w:val="24"/>
          <w:lang w:val="en-GB"/>
        </w:rPr>
        <w:t>(</w:t>
      </w:r>
      <w:r w:rsidR="00A213D1" w:rsidRPr="00A213D1">
        <w:rPr>
          <w:rFonts w:ascii="Times New Roman" w:hAnsi="Times New Roman" w:cs="Times New Roman"/>
          <w:color w:val="222222"/>
          <w:sz w:val="24"/>
          <w:szCs w:val="24"/>
          <w:shd w:val="clear" w:color="auto" w:fill="FFFFFF"/>
        </w:rPr>
        <w:t xml:space="preserve">Asiedu, </w:t>
      </w:r>
      <w:r w:rsidR="00CC37EA" w:rsidRPr="00A213D1">
        <w:rPr>
          <w:rFonts w:ascii="Times New Roman" w:hAnsi="Times New Roman" w:cs="Times New Roman"/>
          <w:color w:val="222222"/>
          <w:sz w:val="24"/>
          <w:szCs w:val="24"/>
          <w:shd w:val="clear" w:color="auto" w:fill="FFFFFF"/>
        </w:rPr>
        <w:t>2019)</w:t>
      </w:r>
      <w:r w:rsidRPr="00A213D1">
        <w:rPr>
          <w:rFonts w:ascii="Times New Roman" w:eastAsia="Times New Roman" w:hAnsi="Times New Roman" w:cs="Times New Roman"/>
          <w:b/>
          <w:sz w:val="24"/>
          <w:szCs w:val="24"/>
          <w:lang w:val="en-GB"/>
        </w:rPr>
        <w:t>.</w:t>
      </w:r>
      <w:r w:rsidRPr="00A8764D">
        <w:rPr>
          <w:rFonts w:ascii="Times New Roman" w:eastAsia="Times New Roman" w:hAnsi="Times New Roman" w:cs="Times New Roman"/>
          <w:b/>
          <w:sz w:val="24"/>
          <w:szCs w:val="24"/>
          <w:lang w:val="en-GB"/>
        </w:rPr>
        <w:t xml:space="preserve"> </w:t>
      </w:r>
      <w:r w:rsidRPr="00A8764D">
        <w:rPr>
          <w:rFonts w:ascii="Times New Roman" w:eastAsia="Times New Roman" w:hAnsi="Times New Roman" w:cs="Times New Roman"/>
          <w:sz w:val="24"/>
          <w:szCs w:val="24"/>
          <w:lang w:val="en-GB"/>
        </w:rPr>
        <w:t xml:space="preserve">They also have problem-solving attitudes and skills as they focus on customers’ problems and solving them by treating them with respect and interacting with dignity while listening to their problems. In terms of </w:t>
      </w:r>
      <w:r w:rsidRPr="00A8764D">
        <w:rPr>
          <w:rFonts w:ascii="Times New Roman" w:eastAsia="Times New Roman" w:hAnsi="Times New Roman" w:cs="Times New Roman"/>
          <w:b/>
          <w:sz w:val="24"/>
          <w:szCs w:val="24"/>
          <w:lang w:val="en-GB"/>
        </w:rPr>
        <w:t xml:space="preserve">behaviour </w:t>
      </w:r>
      <w:r w:rsidRPr="00A8764D">
        <w:rPr>
          <w:rFonts w:ascii="Times New Roman" w:eastAsia="Times New Roman" w:hAnsi="Times New Roman" w:cs="Times New Roman"/>
          <w:sz w:val="24"/>
          <w:szCs w:val="24"/>
          <w:lang w:val="en-GB"/>
        </w:rPr>
        <w:t>respect, decency and dignity is required to build a trust level for others that should be observed among the employees of M&amp;S.</w:t>
      </w:r>
    </w:p>
    <w:p w14:paraId="047C78FD" w14:textId="77777777" w:rsidR="00205909" w:rsidRDefault="00457543">
      <w:pPr>
        <w:pStyle w:val="Normal1"/>
        <w:spacing w:before="240" w:after="240" w:line="360" w:lineRule="auto"/>
        <w:jc w:val="both"/>
        <w:rPr>
          <w:rFonts w:ascii="Times New Roman" w:eastAsia="Times New Roman" w:hAnsi="Times New Roman" w:cs="Times New Roman"/>
          <w:sz w:val="24"/>
          <w:szCs w:val="24"/>
          <w:lang w:val="en-GB"/>
        </w:rPr>
      </w:pPr>
      <w:r w:rsidRPr="00A8764D">
        <w:rPr>
          <w:rFonts w:ascii="Times New Roman" w:eastAsia="Times New Roman" w:hAnsi="Times New Roman" w:cs="Times New Roman"/>
          <w:sz w:val="24"/>
          <w:szCs w:val="24"/>
          <w:lang w:val="en-GB"/>
        </w:rPr>
        <w:t>However, without knowing the customer’s preferences and interest, the employees of M&amp;S are unable to offer trustworthy services and to build trust they have to also focus on quality. Employees have quality management knowledge that helps them to maintain quality standards. During this outbreak, they also offer quality services and solve their problems through innovat</w:t>
      </w:r>
      <w:r w:rsidR="00205909">
        <w:rPr>
          <w:rFonts w:ascii="Times New Roman" w:eastAsia="Times New Roman" w:hAnsi="Times New Roman" w:cs="Times New Roman"/>
          <w:sz w:val="24"/>
          <w:szCs w:val="24"/>
          <w:lang w:val="en-GB"/>
        </w:rPr>
        <w:t>ive customer services that lead</w:t>
      </w:r>
      <w:r w:rsidRPr="00A8764D">
        <w:rPr>
          <w:rFonts w:ascii="Times New Roman" w:eastAsia="Times New Roman" w:hAnsi="Times New Roman" w:cs="Times New Roman"/>
          <w:sz w:val="24"/>
          <w:szCs w:val="24"/>
          <w:lang w:val="en-GB"/>
        </w:rPr>
        <w:t xml:space="preserve"> to proper maintenance of organisational values. </w:t>
      </w:r>
    </w:p>
    <w:p w14:paraId="363A3F81" w14:textId="77777777" w:rsidR="00F41631" w:rsidRDefault="00205909" w:rsidP="00205909">
      <w:pPr>
        <w:pStyle w:val="Titlu1"/>
        <w:rPr>
          <w:lang w:val="en-GB"/>
        </w:rPr>
      </w:pPr>
      <w:bookmarkStart w:id="7" w:name="_Toc64127694"/>
      <w:r w:rsidRPr="005E1E2B">
        <w:rPr>
          <w:lang w:val="en-GB"/>
        </w:rPr>
        <w:t>R</w:t>
      </w:r>
      <w:r w:rsidR="00457543" w:rsidRPr="005E1E2B">
        <w:rPr>
          <w:lang w:val="en-GB"/>
        </w:rPr>
        <w:t xml:space="preserve">ecommendation </w:t>
      </w:r>
      <w:bookmarkEnd w:id="7"/>
    </w:p>
    <w:p w14:paraId="73A2F72D" w14:textId="482B4541" w:rsidR="005E1E2B" w:rsidRPr="005E1E2B" w:rsidRDefault="005E1E2B" w:rsidP="005E1E2B">
      <w:pPr>
        <w:pStyle w:val="Normal1"/>
        <w:spacing w:line="360" w:lineRule="auto"/>
        <w:jc w:val="both"/>
        <w:rPr>
          <w:rFonts w:ascii="Times New Roman" w:hAnsi="Times New Roman" w:cs="Times New Roman"/>
          <w:sz w:val="24"/>
          <w:szCs w:val="24"/>
          <w:lang w:val="en-GB"/>
        </w:rPr>
      </w:pPr>
      <w:r w:rsidRPr="005E1E2B">
        <w:rPr>
          <w:rFonts w:ascii="Times New Roman" w:hAnsi="Times New Roman" w:cs="Times New Roman"/>
          <w:color w:val="000000"/>
          <w:sz w:val="24"/>
          <w:szCs w:val="24"/>
          <w:shd w:val="clear" w:color="auto" w:fill="FFFFFF"/>
        </w:rPr>
        <w:t xml:space="preserve">Over </w:t>
      </w:r>
      <w:r w:rsidR="001C074F" w:rsidRPr="005E1E2B">
        <w:rPr>
          <w:rFonts w:ascii="Times New Roman" w:hAnsi="Times New Roman" w:cs="Times New Roman"/>
          <w:color w:val="000000"/>
          <w:sz w:val="24"/>
          <w:szCs w:val="24"/>
          <w:shd w:val="clear" w:color="auto" w:fill="FFFFFF"/>
        </w:rPr>
        <w:t>a period</w:t>
      </w:r>
      <w:r w:rsidRPr="005E1E2B">
        <w:rPr>
          <w:rFonts w:ascii="Times New Roman" w:hAnsi="Times New Roman" w:cs="Times New Roman"/>
          <w:color w:val="000000"/>
          <w:sz w:val="24"/>
          <w:szCs w:val="24"/>
          <w:shd w:val="clear" w:color="auto" w:fill="FFFFFF"/>
        </w:rPr>
        <w:t xml:space="preserve">, workplace culture has changed, however there are also many companies that follow conventional corporate cultures. However, there are concerns with those workplace cultures, such as how they typically manage their workers, perceive them as simple workers without creative expression, practise normal working times and want them to work by spending a maximum amount </w:t>
      </w:r>
      <w:r w:rsidRPr="005E1E2B">
        <w:rPr>
          <w:rFonts w:ascii="Times New Roman" w:hAnsi="Times New Roman" w:cs="Times New Roman"/>
          <w:color w:val="000000"/>
          <w:sz w:val="24"/>
          <w:szCs w:val="24"/>
          <w:shd w:val="clear" w:color="auto" w:fill="FFFFFF"/>
        </w:rPr>
        <w:lastRenderedPageBreak/>
        <w:t xml:space="preserve">of time. For younger workers who often respect creative expression and leisure, these variables influence their skill and effectiveness as a concern (Hunter </w:t>
      </w:r>
      <w:r w:rsidRPr="005E1E2B">
        <w:rPr>
          <w:rFonts w:ascii="Times New Roman" w:hAnsi="Times New Roman" w:cs="Times New Roman"/>
          <w:i/>
          <w:iCs/>
          <w:color w:val="000000"/>
          <w:sz w:val="24"/>
          <w:szCs w:val="24"/>
          <w:shd w:val="clear" w:color="auto" w:fill="FFFFFF"/>
        </w:rPr>
        <w:t>et al</w:t>
      </w:r>
      <w:r w:rsidRPr="005E1E2B">
        <w:rPr>
          <w:rFonts w:ascii="Times New Roman" w:hAnsi="Times New Roman" w:cs="Times New Roman"/>
          <w:color w:val="000000"/>
          <w:sz w:val="24"/>
          <w:szCs w:val="24"/>
          <w:shd w:val="clear" w:color="auto" w:fill="FFFFFF"/>
        </w:rPr>
        <w:t xml:space="preserve">., 2019). Thus, offering the workers with </w:t>
      </w:r>
      <w:r w:rsidRPr="005E1E2B">
        <w:rPr>
          <w:rFonts w:ascii="Times New Roman" w:hAnsi="Times New Roman" w:cs="Times New Roman"/>
          <w:b/>
          <w:bCs/>
          <w:i/>
          <w:iCs/>
          <w:color w:val="000000"/>
          <w:sz w:val="24"/>
          <w:szCs w:val="24"/>
          <w:shd w:val="clear" w:color="auto" w:fill="FFFFFF"/>
        </w:rPr>
        <w:t>flexibility</w:t>
      </w:r>
      <w:r w:rsidRPr="005E1E2B">
        <w:rPr>
          <w:rFonts w:ascii="Times New Roman" w:hAnsi="Times New Roman" w:cs="Times New Roman"/>
          <w:color w:val="000000"/>
          <w:sz w:val="24"/>
          <w:szCs w:val="24"/>
          <w:shd w:val="clear" w:color="auto" w:fill="FFFFFF"/>
        </w:rPr>
        <w:t xml:space="preserve"> will help Marks and Spencer in developing enthusiasm among the employees. The flexibility will help the organisation in offering a better workplace environment for the employees. The flexibility may include flexible work timings or flexible workplaces. The company may offer employees to work from home and may also offer them time and shift selection based on their own suitability. In this coronavirus pandemic a flexible working timing and work from home flexibility will help the employees of Marks and Spencer to develop motivation to work. This will help the organisation in increasing the productivity and profitability. The flexibility will also help the organisation in getting valuable ideas from the employees which the organisation may use to develop further.</w:t>
      </w:r>
    </w:p>
    <w:p w14:paraId="4DF165D8" w14:textId="77777777" w:rsidR="00F41631" w:rsidRPr="005E1E2B" w:rsidRDefault="00205909" w:rsidP="005E1E2B">
      <w:pPr>
        <w:pStyle w:val="Titlu1"/>
        <w:rPr>
          <w:rFonts w:cs="Times New Roman"/>
          <w:szCs w:val="24"/>
          <w:lang w:val="en-GB"/>
        </w:rPr>
      </w:pPr>
      <w:bookmarkStart w:id="8" w:name="_Toc64127695"/>
      <w:r w:rsidRPr="005E1E2B">
        <w:rPr>
          <w:rFonts w:cs="Times New Roman"/>
          <w:szCs w:val="24"/>
          <w:lang w:val="en-GB"/>
        </w:rPr>
        <w:t>Conclusion</w:t>
      </w:r>
      <w:bookmarkEnd w:id="8"/>
    </w:p>
    <w:p w14:paraId="40DCE9E8" w14:textId="2F9A41EF" w:rsidR="005E1E2B" w:rsidRPr="005E1E2B" w:rsidRDefault="005E1E2B" w:rsidP="005E1E2B">
      <w:pPr>
        <w:pStyle w:val="Normal1"/>
        <w:spacing w:line="360" w:lineRule="auto"/>
        <w:jc w:val="both"/>
        <w:rPr>
          <w:rFonts w:ascii="Times New Roman" w:hAnsi="Times New Roman" w:cs="Times New Roman"/>
          <w:sz w:val="24"/>
          <w:szCs w:val="24"/>
          <w:lang w:val="en-GB"/>
        </w:rPr>
      </w:pPr>
      <w:r w:rsidRPr="005E1E2B">
        <w:rPr>
          <w:rFonts w:ascii="Times New Roman" w:hAnsi="Times New Roman" w:cs="Times New Roman"/>
          <w:color w:val="000000"/>
          <w:sz w:val="24"/>
          <w:szCs w:val="24"/>
        </w:rPr>
        <w:t xml:space="preserve">The atmosphere of the corporate workplace illustrates how an organisation works. It involves the framework and workplace culture which decide the firm's future. Any firm's success relies heavily on its community, which may keep or lose workers. The workers will be committed to the organisation where the community is creative and motivating; the boss is friendly and compassionate, and all individuals </w:t>
      </w:r>
      <w:r w:rsidR="001C074F" w:rsidRPr="005E1E2B">
        <w:rPr>
          <w:rFonts w:ascii="Times New Roman" w:hAnsi="Times New Roman" w:cs="Times New Roman"/>
          <w:color w:val="000000"/>
          <w:sz w:val="24"/>
          <w:szCs w:val="24"/>
        </w:rPr>
        <w:t>collaborate</w:t>
      </w:r>
      <w:r w:rsidRPr="005E1E2B">
        <w:rPr>
          <w:rFonts w:ascii="Times New Roman" w:hAnsi="Times New Roman" w:cs="Times New Roman"/>
          <w:color w:val="000000"/>
          <w:sz w:val="24"/>
          <w:szCs w:val="24"/>
        </w:rPr>
        <w:t xml:space="preserve"> to accomplish the organization's shared aims for success. This report has analysed the workplace culture of Marks and Spencer and it was found that the company offers a good workplace culture. The culture was analysed using the cultural web and based on the analysis recommendations were given in the report.</w:t>
      </w:r>
    </w:p>
    <w:p w14:paraId="76064C55" w14:textId="77777777" w:rsidR="00DE7419" w:rsidRDefault="00DE7419">
      <w:pPr>
        <w:rPr>
          <w:b/>
          <w:szCs w:val="40"/>
          <w:lang w:val="en-GB"/>
        </w:rPr>
      </w:pPr>
      <w:r>
        <w:rPr>
          <w:lang w:val="en-GB"/>
        </w:rPr>
        <w:br w:type="page"/>
      </w:r>
    </w:p>
    <w:p w14:paraId="6AAB5E06" w14:textId="77777777" w:rsidR="00F41631" w:rsidRDefault="00DE7419" w:rsidP="00DE7419">
      <w:pPr>
        <w:pStyle w:val="Titlu1"/>
        <w:rPr>
          <w:lang w:val="en-GB"/>
        </w:rPr>
      </w:pPr>
      <w:bookmarkStart w:id="9" w:name="_Toc64127696"/>
      <w:r>
        <w:rPr>
          <w:lang w:val="en-GB"/>
        </w:rPr>
        <w:lastRenderedPageBreak/>
        <w:t>Reference list</w:t>
      </w:r>
      <w:bookmarkEnd w:id="9"/>
    </w:p>
    <w:p w14:paraId="4B4303D7" w14:textId="77777777" w:rsidR="005E1E2B" w:rsidRPr="00953859" w:rsidRDefault="005E1E2B" w:rsidP="00953859">
      <w:pPr>
        <w:rPr>
          <w:rFonts w:cs="Times New Roman"/>
          <w:color w:val="222222"/>
          <w:szCs w:val="24"/>
          <w:shd w:val="clear" w:color="auto" w:fill="FFFFFF"/>
        </w:rPr>
      </w:pPr>
      <w:proofErr w:type="spellStart"/>
      <w:r w:rsidRPr="00953859">
        <w:rPr>
          <w:rFonts w:cs="Times New Roman"/>
          <w:color w:val="222222"/>
          <w:szCs w:val="24"/>
          <w:shd w:val="clear" w:color="auto" w:fill="FFFFFF"/>
        </w:rPr>
        <w:t>Alakavuklar</w:t>
      </w:r>
      <w:proofErr w:type="spellEnd"/>
      <w:r w:rsidRPr="00953859">
        <w:rPr>
          <w:rFonts w:cs="Times New Roman"/>
          <w:color w:val="222222"/>
          <w:szCs w:val="24"/>
          <w:shd w:val="clear" w:color="auto" w:fill="FFFFFF"/>
        </w:rPr>
        <w:t>, O.N. and Alamgir, F., 2018. Ethics of resistance in organisations: A conceptual proposal. </w:t>
      </w:r>
      <w:r w:rsidRPr="00953859">
        <w:rPr>
          <w:rFonts w:cs="Times New Roman"/>
          <w:i/>
          <w:iCs/>
          <w:color w:val="222222"/>
          <w:szCs w:val="24"/>
          <w:shd w:val="clear" w:color="auto" w:fill="FFFFFF"/>
        </w:rPr>
        <w:t>Journal of Business Ethics</w:t>
      </w:r>
      <w:r w:rsidRPr="00953859">
        <w:rPr>
          <w:rFonts w:cs="Times New Roman"/>
          <w:color w:val="222222"/>
          <w:szCs w:val="24"/>
          <w:shd w:val="clear" w:color="auto" w:fill="FFFFFF"/>
        </w:rPr>
        <w:t>, </w:t>
      </w:r>
      <w:r w:rsidRPr="00953859">
        <w:rPr>
          <w:rFonts w:cs="Times New Roman"/>
          <w:i/>
          <w:iCs/>
          <w:color w:val="222222"/>
          <w:szCs w:val="24"/>
          <w:shd w:val="clear" w:color="auto" w:fill="FFFFFF"/>
        </w:rPr>
        <w:t>149</w:t>
      </w:r>
      <w:r w:rsidRPr="00953859">
        <w:rPr>
          <w:rFonts w:cs="Times New Roman"/>
          <w:color w:val="222222"/>
          <w:szCs w:val="24"/>
          <w:shd w:val="clear" w:color="auto" w:fill="FFFFFF"/>
        </w:rPr>
        <w:t>(1), pp.31-43.</w:t>
      </w:r>
    </w:p>
    <w:p w14:paraId="64F72C04" w14:textId="77777777" w:rsidR="005E1E2B" w:rsidRPr="00953859" w:rsidRDefault="005E1E2B" w:rsidP="00953859">
      <w:pPr>
        <w:rPr>
          <w:rFonts w:cs="Times New Roman"/>
          <w:color w:val="222222"/>
          <w:szCs w:val="24"/>
          <w:shd w:val="clear" w:color="auto" w:fill="FFFFFF"/>
        </w:rPr>
      </w:pPr>
      <w:proofErr w:type="spellStart"/>
      <w:r w:rsidRPr="00953859">
        <w:rPr>
          <w:rFonts w:cs="Times New Roman"/>
          <w:color w:val="222222"/>
          <w:szCs w:val="24"/>
          <w:shd w:val="clear" w:color="auto" w:fill="FFFFFF"/>
        </w:rPr>
        <w:t>Alananzeh</w:t>
      </w:r>
      <w:proofErr w:type="spellEnd"/>
      <w:r w:rsidRPr="00953859">
        <w:rPr>
          <w:rFonts w:cs="Times New Roman"/>
          <w:color w:val="222222"/>
          <w:szCs w:val="24"/>
          <w:shd w:val="clear" w:color="auto" w:fill="FFFFFF"/>
        </w:rPr>
        <w:t xml:space="preserve">, O., </w:t>
      </w:r>
      <w:proofErr w:type="spellStart"/>
      <w:r w:rsidRPr="00953859">
        <w:rPr>
          <w:rFonts w:cs="Times New Roman"/>
          <w:color w:val="222222"/>
          <w:szCs w:val="24"/>
          <w:shd w:val="clear" w:color="auto" w:fill="FFFFFF"/>
        </w:rPr>
        <w:t>Jawabreh</w:t>
      </w:r>
      <w:proofErr w:type="spellEnd"/>
      <w:r w:rsidRPr="00953859">
        <w:rPr>
          <w:rFonts w:cs="Times New Roman"/>
          <w:color w:val="222222"/>
          <w:szCs w:val="24"/>
          <w:shd w:val="clear" w:color="auto" w:fill="FFFFFF"/>
        </w:rPr>
        <w:t xml:space="preserve">, O., </w:t>
      </w:r>
      <w:proofErr w:type="spellStart"/>
      <w:r w:rsidRPr="00953859">
        <w:rPr>
          <w:rFonts w:cs="Times New Roman"/>
          <w:color w:val="222222"/>
          <w:szCs w:val="24"/>
          <w:shd w:val="clear" w:color="auto" w:fill="FFFFFF"/>
        </w:rPr>
        <w:t>Alhalabi</w:t>
      </w:r>
      <w:proofErr w:type="spellEnd"/>
      <w:r w:rsidRPr="00953859">
        <w:rPr>
          <w:rFonts w:cs="Times New Roman"/>
          <w:color w:val="222222"/>
          <w:szCs w:val="24"/>
          <w:shd w:val="clear" w:color="auto" w:fill="FFFFFF"/>
        </w:rPr>
        <w:t xml:space="preserve">, R., </w:t>
      </w:r>
      <w:proofErr w:type="spellStart"/>
      <w:r w:rsidRPr="00953859">
        <w:rPr>
          <w:rFonts w:cs="Times New Roman"/>
          <w:color w:val="222222"/>
          <w:szCs w:val="24"/>
          <w:shd w:val="clear" w:color="auto" w:fill="FFFFFF"/>
        </w:rPr>
        <w:t>Syam</w:t>
      </w:r>
      <w:proofErr w:type="spellEnd"/>
      <w:r w:rsidRPr="00953859">
        <w:rPr>
          <w:rFonts w:cs="Times New Roman"/>
          <w:color w:val="222222"/>
          <w:szCs w:val="24"/>
          <w:shd w:val="clear" w:color="auto" w:fill="FFFFFF"/>
        </w:rPr>
        <w:t xml:space="preserve">, H. and </w:t>
      </w:r>
      <w:proofErr w:type="spellStart"/>
      <w:r w:rsidRPr="00953859">
        <w:rPr>
          <w:rFonts w:cs="Times New Roman"/>
          <w:color w:val="222222"/>
          <w:szCs w:val="24"/>
          <w:shd w:val="clear" w:color="auto" w:fill="FFFFFF"/>
        </w:rPr>
        <w:t>Keswani</w:t>
      </w:r>
      <w:proofErr w:type="spellEnd"/>
      <w:r w:rsidRPr="00953859">
        <w:rPr>
          <w:rFonts w:cs="Times New Roman"/>
          <w:color w:val="222222"/>
          <w:szCs w:val="24"/>
          <w:shd w:val="clear" w:color="auto" w:fill="FFFFFF"/>
        </w:rPr>
        <w:t>, F., 2019. The association among employees' communication skills, image formation and tourist behaviour: perceptions of hospitality management students in Jordan. </w:t>
      </w:r>
      <w:r w:rsidRPr="00953859">
        <w:rPr>
          <w:rFonts w:cs="Times New Roman"/>
          <w:i/>
          <w:iCs/>
          <w:color w:val="222222"/>
          <w:szCs w:val="24"/>
          <w:shd w:val="clear" w:color="auto" w:fill="FFFFFF"/>
        </w:rPr>
        <w:t>International Journal of Culture, Tourism and Hospitality Research</w:t>
      </w:r>
      <w:r w:rsidRPr="00953859">
        <w:rPr>
          <w:rFonts w:cs="Times New Roman"/>
          <w:color w:val="222222"/>
          <w:szCs w:val="24"/>
          <w:shd w:val="clear" w:color="auto" w:fill="FFFFFF"/>
        </w:rPr>
        <w:t>.</w:t>
      </w:r>
    </w:p>
    <w:p w14:paraId="79607848" w14:textId="77777777" w:rsidR="005E1E2B" w:rsidRPr="00953859" w:rsidRDefault="005E1E2B" w:rsidP="00953859">
      <w:pPr>
        <w:rPr>
          <w:rFonts w:cs="Times New Roman"/>
          <w:szCs w:val="24"/>
        </w:rPr>
      </w:pPr>
      <w:r w:rsidRPr="00953859">
        <w:rPr>
          <w:rFonts w:cs="Times New Roman"/>
          <w:color w:val="222222"/>
          <w:szCs w:val="24"/>
          <w:shd w:val="clear" w:color="auto" w:fill="FFFFFF"/>
        </w:rPr>
        <w:t>Asiedu, R., 2019. </w:t>
      </w:r>
      <w:r w:rsidRPr="00953859">
        <w:rPr>
          <w:rFonts w:cs="Times New Roman"/>
          <w:i/>
          <w:iCs/>
          <w:color w:val="222222"/>
          <w:szCs w:val="24"/>
          <w:shd w:val="clear" w:color="auto" w:fill="FFFFFF"/>
        </w:rPr>
        <w:t>Time Management and its Effect on Employees Performance; A Case of Fan Milk Limited</w:t>
      </w:r>
      <w:r w:rsidRPr="00953859">
        <w:rPr>
          <w:rFonts w:cs="Times New Roman"/>
          <w:color w:val="222222"/>
          <w:szCs w:val="24"/>
          <w:shd w:val="clear" w:color="auto" w:fill="FFFFFF"/>
        </w:rPr>
        <w:t> (Doctoral dissertation, University of Ghana).</w:t>
      </w:r>
    </w:p>
    <w:p w14:paraId="04F35267" w14:textId="77777777" w:rsidR="005E1E2B" w:rsidRPr="00953859" w:rsidRDefault="005E1E2B" w:rsidP="00953859">
      <w:pPr>
        <w:rPr>
          <w:rFonts w:cs="Times New Roman"/>
          <w:color w:val="222222"/>
          <w:szCs w:val="24"/>
          <w:shd w:val="clear" w:color="auto" w:fill="FFFFFF"/>
        </w:rPr>
      </w:pPr>
      <w:r w:rsidRPr="00953859">
        <w:rPr>
          <w:rFonts w:cs="Times New Roman"/>
          <w:color w:val="222222"/>
          <w:szCs w:val="24"/>
          <w:shd w:val="clear" w:color="auto" w:fill="FFFFFF"/>
        </w:rPr>
        <w:t xml:space="preserve">Bonn, M.A., Chun, Y., </w:t>
      </w:r>
      <w:proofErr w:type="spellStart"/>
      <w:r w:rsidRPr="00953859">
        <w:rPr>
          <w:rFonts w:cs="Times New Roman"/>
          <w:color w:val="222222"/>
          <w:szCs w:val="24"/>
          <w:shd w:val="clear" w:color="auto" w:fill="FFFFFF"/>
        </w:rPr>
        <w:t>Yoo</w:t>
      </w:r>
      <w:proofErr w:type="spellEnd"/>
      <w:r w:rsidRPr="00953859">
        <w:rPr>
          <w:rFonts w:cs="Times New Roman"/>
          <w:color w:val="222222"/>
          <w:szCs w:val="24"/>
          <w:shd w:val="clear" w:color="auto" w:fill="FFFFFF"/>
        </w:rPr>
        <w:t>, J.J.E. and Cho, M., 2020. Green Purchasing by Wine Retailers: Roles of Individual Values, Competences and Organizational Culture. </w:t>
      </w:r>
      <w:r w:rsidRPr="00953859">
        <w:rPr>
          <w:rFonts w:cs="Times New Roman"/>
          <w:i/>
          <w:iCs/>
          <w:color w:val="222222"/>
          <w:szCs w:val="24"/>
          <w:shd w:val="clear" w:color="auto" w:fill="FFFFFF"/>
        </w:rPr>
        <w:t>Cornell Hospitality Quarterly</w:t>
      </w:r>
      <w:r w:rsidRPr="00953859">
        <w:rPr>
          <w:rFonts w:cs="Times New Roman"/>
          <w:color w:val="222222"/>
          <w:szCs w:val="24"/>
          <w:shd w:val="clear" w:color="auto" w:fill="FFFFFF"/>
        </w:rPr>
        <w:t>, p.1938965520978166.</w:t>
      </w:r>
    </w:p>
    <w:p w14:paraId="05ACF0CB" w14:textId="77777777" w:rsidR="005E1E2B" w:rsidRPr="00953859" w:rsidRDefault="005E1E2B" w:rsidP="00953859">
      <w:pPr>
        <w:rPr>
          <w:rFonts w:cs="Times New Roman"/>
          <w:color w:val="222222"/>
          <w:szCs w:val="24"/>
          <w:shd w:val="clear" w:color="auto" w:fill="FFFFFF"/>
        </w:rPr>
      </w:pPr>
      <w:r w:rsidRPr="00953859">
        <w:rPr>
          <w:rFonts w:cs="Times New Roman"/>
          <w:color w:val="222222"/>
          <w:szCs w:val="24"/>
          <w:shd w:val="clear" w:color="auto" w:fill="FFFFFF"/>
        </w:rPr>
        <w:t>Brouwers, S.A., 2018. The positive role of culture: What cross-cultural psychology has to offer to developmental aid effectiveness research. </w:t>
      </w:r>
      <w:r w:rsidRPr="00953859">
        <w:rPr>
          <w:rFonts w:cs="Times New Roman"/>
          <w:i/>
          <w:iCs/>
          <w:color w:val="222222"/>
          <w:szCs w:val="24"/>
          <w:shd w:val="clear" w:color="auto" w:fill="FFFFFF"/>
        </w:rPr>
        <w:t>Journal of Cross-Cultural Psychology</w:t>
      </w:r>
      <w:r w:rsidRPr="00953859">
        <w:rPr>
          <w:rFonts w:cs="Times New Roman"/>
          <w:color w:val="222222"/>
          <w:szCs w:val="24"/>
          <w:shd w:val="clear" w:color="auto" w:fill="FFFFFF"/>
        </w:rPr>
        <w:t>, </w:t>
      </w:r>
      <w:r w:rsidRPr="00953859">
        <w:rPr>
          <w:rFonts w:cs="Times New Roman"/>
          <w:i/>
          <w:iCs/>
          <w:color w:val="222222"/>
          <w:szCs w:val="24"/>
          <w:shd w:val="clear" w:color="auto" w:fill="FFFFFF"/>
        </w:rPr>
        <w:t>49</w:t>
      </w:r>
      <w:r w:rsidRPr="00953859">
        <w:rPr>
          <w:rFonts w:cs="Times New Roman"/>
          <w:color w:val="222222"/>
          <w:szCs w:val="24"/>
          <w:shd w:val="clear" w:color="auto" w:fill="FFFFFF"/>
        </w:rPr>
        <w:t>(4), pp.519-534.</w:t>
      </w:r>
    </w:p>
    <w:p w14:paraId="569E5823" w14:textId="77777777" w:rsidR="005E1E2B" w:rsidRPr="00953859" w:rsidRDefault="005E1E2B" w:rsidP="00953859">
      <w:pPr>
        <w:rPr>
          <w:rFonts w:cs="Times New Roman"/>
          <w:color w:val="222222"/>
          <w:szCs w:val="24"/>
          <w:shd w:val="clear" w:color="auto" w:fill="FFFFFF"/>
        </w:rPr>
      </w:pPr>
      <w:proofErr w:type="spellStart"/>
      <w:r w:rsidRPr="00953859">
        <w:rPr>
          <w:rFonts w:cs="Times New Roman"/>
          <w:color w:val="222222"/>
          <w:szCs w:val="24"/>
          <w:shd w:val="clear" w:color="auto" w:fill="FFFFFF"/>
        </w:rPr>
        <w:t>Burauel</w:t>
      </w:r>
      <w:proofErr w:type="spellEnd"/>
      <w:r w:rsidRPr="00953859">
        <w:rPr>
          <w:rFonts w:cs="Times New Roman"/>
          <w:color w:val="222222"/>
          <w:szCs w:val="24"/>
          <w:shd w:val="clear" w:color="auto" w:fill="FFFFFF"/>
        </w:rPr>
        <w:t xml:space="preserve">, P., Caliendo, M., </w:t>
      </w:r>
      <w:proofErr w:type="spellStart"/>
      <w:r w:rsidRPr="00953859">
        <w:rPr>
          <w:rFonts w:cs="Times New Roman"/>
          <w:color w:val="222222"/>
          <w:szCs w:val="24"/>
          <w:shd w:val="clear" w:color="auto" w:fill="FFFFFF"/>
        </w:rPr>
        <w:t>Fedorets</w:t>
      </w:r>
      <w:proofErr w:type="spellEnd"/>
      <w:r w:rsidRPr="00953859">
        <w:rPr>
          <w:rFonts w:cs="Times New Roman"/>
          <w:color w:val="222222"/>
          <w:szCs w:val="24"/>
          <w:shd w:val="clear" w:color="auto" w:fill="FFFFFF"/>
        </w:rPr>
        <w:t xml:space="preserve">, A., </w:t>
      </w:r>
      <w:proofErr w:type="spellStart"/>
      <w:r w:rsidRPr="00953859">
        <w:rPr>
          <w:rFonts w:cs="Times New Roman"/>
          <w:color w:val="222222"/>
          <w:szCs w:val="24"/>
          <w:shd w:val="clear" w:color="auto" w:fill="FFFFFF"/>
        </w:rPr>
        <w:t>Grabka</w:t>
      </w:r>
      <w:proofErr w:type="spellEnd"/>
      <w:r w:rsidRPr="00953859">
        <w:rPr>
          <w:rFonts w:cs="Times New Roman"/>
          <w:color w:val="222222"/>
          <w:szCs w:val="24"/>
          <w:shd w:val="clear" w:color="auto" w:fill="FFFFFF"/>
        </w:rPr>
        <w:t xml:space="preserve">, M.M., </w:t>
      </w:r>
      <w:proofErr w:type="spellStart"/>
      <w:r w:rsidRPr="00953859">
        <w:rPr>
          <w:rFonts w:cs="Times New Roman"/>
          <w:color w:val="222222"/>
          <w:szCs w:val="24"/>
          <w:shd w:val="clear" w:color="auto" w:fill="FFFFFF"/>
        </w:rPr>
        <w:t>Schröder</w:t>
      </w:r>
      <w:proofErr w:type="spellEnd"/>
      <w:r w:rsidRPr="00953859">
        <w:rPr>
          <w:rFonts w:cs="Times New Roman"/>
          <w:color w:val="222222"/>
          <w:szCs w:val="24"/>
          <w:shd w:val="clear" w:color="auto" w:fill="FFFFFF"/>
        </w:rPr>
        <w:t xml:space="preserve">, C., Schupp, J. and </w:t>
      </w:r>
      <w:proofErr w:type="spellStart"/>
      <w:r w:rsidRPr="00953859">
        <w:rPr>
          <w:rFonts w:cs="Times New Roman"/>
          <w:color w:val="222222"/>
          <w:szCs w:val="24"/>
          <w:shd w:val="clear" w:color="auto" w:fill="FFFFFF"/>
        </w:rPr>
        <w:t>Wittbrodt</w:t>
      </w:r>
      <w:proofErr w:type="spellEnd"/>
      <w:r w:rsidRPr="00953859">
        <w:rPr>
          <w:rFonts w:cs="Times New Roman"/>
          <w:color w:val="222222"/>
          <w:szCs w:val="24"/>
          <w:shd w:val="clear" w:color="auto" w:fill="FFFFFF"/>
        </w:rPr>
        <w:t>, L., 2017. Minimum wage not yet for everyone: on the compensation of eligible workers before and after the minimum wage reform from the perspective of employees. </w:t>
      </w:r>
      <w:r w:rsidRPr="00953859">
        <w:rPr>
          <w:rFonts w:cs="Times New Roman"/>
          <w:i/>
          <w:iCs/>
          <w:color w:val="222222"/>
          <w:szCs w:val="24"/>
          <w:shd w:val="clear" w:color="auto" w:fill="FFFFFF"/>
        </w:rPr>
        <w:t>DIW Economic Bulletin</w:t>
      </w:r>
      <w:r w:rsidRPr="00953859">
        <w:rPr>
          <w:rFonts w:cs="Times New Roman"/>
          <w:color w:val="222222"/>
          <w:szCs w:val="24"/>
          <w:shd w:val="clear" w:color="auto" w:fill="FFFFFF"/>
        </w:rPr>
        <w:t>, </w:t>
      </w:r>
      <w:r w:rsidRPr="00953859">
        <w:rPr>
          <w:rFonts w:cs="Times New Roman"/>
          <w:i/>
          <w:iCs/>
          <w:color w:val="222222"/>
          <w:szCs w:val="24"/>
          <w:shd w:val="clear" w:color="auto" w:fill="FFFFFF"/>
        </w:rPr>
        <w:t>7</w:t>
      </w:r>
      <w:r w:rsidRPr="00953859">
        <w:rPr>
          <w:rFonts w:cs="Times New Roman"/>
          <w:color w:val="222222"/>
          <w:szCs w:val="24"/>
          <w:shd w:val="clear" w:color="auto" w:fill="FFFFFF"/>
        </w:rPr>
        <w:t>(49), pp.509-522.</w:t>
      </w:r>
    </w:p>
    <w:p w14:paraId="13A81FFE" w14:textId="77777777" w:rsidR="005E1E2B" w:rsidRPr="00953859" w:rsidRDefault="005E1E2B" w:rsidP="00953859">
      <w:pPr>
        <w:rPr>
          <w:rFonts w:cs="Times New Roman"/>
          <w:color w:val="222222"/>
          <w:szCs w:val="24"/>
          <w:shd w:val="clear" w:color="auto" w:fill="FFFFFF"/>
        </w:rPr>
      </w:pPr>
      <w:r w:rsidRPr="00953859">
        <w:rPr>
          <w:rFonts w:cs="Times New Roman"/>
          <w:color w:val="222222"/>
          <w:szCs w:val="24"/>
          <w:shd w:val="clear" w:color="auto" w:fill="FFFFFF"/>
        </w:rPr>
        <w:t>Chatterjee, S., Ghosh, S.K., Chaudhuri, R. and Nguyen, B., 2019. Are CRM systems ready for AI integration? A conceptual framework of organizational readiness for effective AI-CRM integration. </w:t>
      </w:r>
      <w:r w:rsidRPr="00953859">
        <w:rPr>
          <w:rFonts w:cs="Times New Roman"/>
          <w:i/>
          <w:iCs/>
          <w:color w:val="222222"/>
          <w:szCs w:val="24"/>
          <w:shd w:val="clear" w:color="auto" w:fill="FFFFFF"/>
        </w:rPr>
        <w:t>The Bottom Line</w:t>
      </w:r>
      <w:r w:rsidRPr="00953859">
        <w:rPr>
          <w:rFonts w:cs="Times New Roman"/>
          <w:color w:val="222222"/>
          <w:szCs w:val="24"/>
          <w:shd w:val="clear" w:color="auto" w:fill="FFFFFF"/>
        </w:rPr>
        <w:t>.</w:t>
      </w:r>
    </w:p>
    <w:p w14:paraId="33E00E9E" w14:textId="77777777" w:rsidR="005E1E2B" w:rsidRPr="00953859" w:rsidRDefault="005E1E2B" w:rsidP="00953859">
      <w:pPr>
        <w:rPr>
          <w:rFonts w:cs="Times New Roman"/>
          <w:color w:val="222222"/>
          <w:szCs w:val="24"/>
          <w:shd w:val="clear" w:color="auto" w:fill="FFFFFF"/>
        </w:rPr>
      </w:pPr>
      <w:r w:rsidRPr="00953859">
        <w:rPr>
          <w:rFonts w:cs="Times New Roman"/>
          <w:color w:val="222222"/>
          <w:szCs w:val="24"/>
          <w:shd w:val="clear" w:color="auto" w:fill="FFFFFF"/>
        </w:rPr>
        <w:t xml:space="preserve">Choudhary, B. and </w:t>
      </w:r>
      <w:proofErr w:type="spellStart"/>
      <w:r w:rsidRPr="00953859">
        <w:rPr>
          <w:rFonts w:cs="Times New Roman"/>
          <w:color w:val="222222"/>
          <w:szCs w:val="24"/>
          <w:shd w:val="clear" w:color="auto" w:fill="FFFFFF"/>
        </w:rPr>
        <w:t>Piparo</w:t>
      </w:r>
      <w:proofErr w:type="spellEnd"/>
      <w:r w:rsidRPr="00953859">
        <w:rPr>
          <w:rFonts w:cs="Times New Roman"/>
          <w:color w:val="222222"/>
          <w:szCs w:val="24"/>
          <w:shd w:val="clear" w:color="auto" w:fill="FFFFFF"/>
        </w:rPr>
        <w:t>, T.L.,2020. Case Study–Strategy 2020 for M&amp;S.</w:t>
      </w:r>
    </w:p>
    <w:p w14:paraId="359D97D8" w14:textId="77777777" w:rsidR="005E1E2B" w:rsidRPr="00953859" w:rsidRDefault="005E1E2B" w:rsidP="00953859">
      <w:pPr>
        <w:rPr>
          <w:rFonts w:cs="Times New Roman"/>
          <w:color w:val="222222"/>
          <w:szCs w:val="24"/>
          <w:shd w:val="clear" w:color="auto" w:fill="FFFFFF"/>
        </w:rPr>
      </w:pPr>
      <w:r w:rsidRPr="00953859">
        <w:rPr>
          <w:rFonts w:cs="Times New Roman"/>
          <w:color w:val="222222"/>
          <w:szCs w:val="24"/>
          <w:shd w:val="clear" w:color="auto" w:fill="FFFFFF"/>
        </w:rPr>
        <w:t>Cooper, M.D., Collins, M., Bernard, R., Schwann, S. and Knox, R.J., 2019. Criterion-related validity of the cultural web when assessing safety culture. </w:t>
      </w:r>
      <w:r w:rsidRPr="00953859">
        <w:rPr>
          <w:rFonts w:cs="Times New Roman"/>
          <w:i/>
          <w:iCs/>
          <w:color w:val="222222"/>
          <w:szCs w:val="24"/>
          <w:shd w:val="clear" w:color="auto" w:fill="FFFFFF"/>
        </w:rPr>
        <w:t>Safety science</w:t>
      </w:r>
      <w:r w:rsidRPr="00953859">
        <w:rPr>
          <w:rFonts w:cs="Times New Roman"/>
          <w:color w:val="222222"/>
          <w:szCs w:val="24"/>
          <w:shd w:val="clear" w:color="auto" w:fill="FFFFFF"/>
        </w:rPr>
        <w:t>, </w:t>
      </w:r>
      <w:r w:rsidRPr="00953859">
        <w:rPr>
          <w:rFonts w:cs="Times New Roman"/>
          <w:i/>
          <w:iCs/>
          <w:color w:val="222222"/>
          <w:szCs w:val="24"/>
          <w:shd w:val="clear" w:color="auto" w:fill="FFFFFF"/>
        </w:rPr>
        <w:t>111</w:t>
      </w:r>
      <w:r w:rsidRPr="00953859">
        <w:rPr>
          <w:rFonts w:cs="Times New Roman"/>
          <w:color w:val="222222"/>
          <w:szCs w:val="24"/>
          <w:shd w:val="clear" w:color="auto" w:fill="FFFFFF"/>
        </w:rPr>
        <w:t>, pp.49-66.</w:t>
      </w:r>
    </w:p>
    <w:p w14:paraId="79D70824" w14:textId="77777777" w:rsidR="005E1E2B" w:rsidRPr="00953859" w:rsidRDefault="005E1E2B" w:rsidP="00953859">
      <w:pPr>
        <w:rPr>
          <w:rFonts w:cs="Times New Roman"/>
          <w:color w:val="222222"/>
          <w:szCs w:val="24"/>
          <w:shd w:val="clear" w:color="auto" w:fill="FFFFFF"/>
        </w:rPr>
      </w:pPr>
      <w:r w:rsidRPr="00953859">
        <w:rPr>
          <w:rFonts w:cs="Times New Roman"/>
          <w:color w:val="222222"/>
          <w:szCs w:val="24"/>
          <w:shd w:val="clear" w:color="auto" w:fill="FFFFFF"/>
        </w:rPr>
        <w:t>Cooper, M.D., Collins, M., Bernard, R., Schwann, S. and Knox, R.J., 2019. Criterion-related validity of the cultural web when assessing safety culture. </w:t>
      </w:r>
      <w:r w:rsidRPr="00953859">
        <w:rPr>
          <w:rFonts w:cs="Times New Roman"/>
          <w:i/>
          <w:iCs/>
          <w:color w:val="222222"/>
          <w:szCs w:val="24"/>
          <w:shd w:val="clear" w:color="auto" w:fill="FFFFFF"/>
        </w:rPr>
        <w:t>Safety science</w:t>
      </w:r>
      <w:r w:rsidRPr="00953859">
        <w:rPr>
          <w:rFonts w:cs="Times New Roman"/>
          <w:color w:val="222222"/>
          <w:szCs w:val="24"/>
          <w:shd w:val="clear" w:color="auto" w:fill="FFFFFF"/>
        </w:rPr>
        <w:t>, </w:t>
      </w:r>
      <w:r w:rsidRPr="00953859">
        <w:rPr>
          <w:rFonts w:cs="Times New Roman"/>
          <w:i/>
          <w:iCs/>
          <w:color w:val="222222"/>
          <w:szCs w:val="24"/>
          <w:shd w:val="clear" w:color="auto" w:fill="FFFFFF"/>
        </w:rPr>
        <w:t>111</w:t>
      </w:r>
      <w:r w:rsidRPr="00953859">
        <w:rPr>
          <w:rFonts w:cs="Times New Roman"/>
          <w:color w:val="222222"/>
          <w:szCs w:val="24"/>
          <w:shd w:val="clear" w:color="auto" w:fill="FFFFFF"/>
        </w:rPr>
        <w:t>, pp.49-66.</w:t>
      </w:r>
    </w:p>
    <w:p w14:paraId="496042A4" w14:textId="77777777" w:rsidR="005E1E2B" w:rsidRPr="00953859" w:rsidRDefault="005E1E2B" w:rsidP="00953859">
      <w:pPr>
        <w:rPr>
          <w:rFonts w:cs="Times New Roman"/>
          <w:color w:val="222222"/>
          <w:szCs w:val="24"/>
          <w:shd w:val="clear" w:color="auto" w:fill="FFFFFF"/>
        </w:rPr>
      </w:pPr>
      <w:r w:rsidRPr="00953859">
        <w:rPr>
          <w:rFonts w:cs="Times New Roman"/>
          <w:color w:val="222222"/>
          <w:szCs w:val="24"/>
          <w:shd w:val="clear" w:color="auto" w:fill="FFFFFF"/>
        </w:rPr>
        <w:t>Dawson, J. and Thomson, R., 2018. The future cybersecurity workforce: going beyond technical skills for successful cyber performance. </w:t>
      </w:r>
      <w:r w:rsidRPr="00953859">
        <w:rPr>
          <w:rFonts w:cs="Times New Roman"/>
          <w:i/>
          <w:iCs/>
          <w:color w:val="222222"/>
          <w:szCs w:val="24"/>
          <w:shd w:val="clear" w:color="auto" w:fill="FFFFFF"/>
        </w:rPr>
        <w:t>Frontiers in psychology</w:t>
      </w:r>
      <w:r w:rsidRPr="00953859">
        <w:rPr>
          <w:rFonts w:cs="Times New Roman"/>
          <w:color w:val="222222"/>
          <w:szCs w:val="24"/>
          <w:shd w:val="clear" w:color="auto" w:fill="FFFFFF"/>
        </w:rPr>
        <w:t>, </w:t>
      </w:r>
      <w:r w:rsidRPr="00953859">
        <w:rPr>
          <w:rFonts w:cs="Times New Roman"/>
          <w:i/>
          <w:iCs/>
          <w:color w:val="222222"/>
          <w:szCs w:val="24"/>
          <w:shd w:val="clear" w:color="auto" w:fill="FFFFFF"/>
        </w:rPr>
        <w:t>9</w:t>
      </w:r>
      <w:r w:rsidRPr="00953859">
        <w:rPr>
          <w:rFonts w:cs="Times New Roman"/>
          <w:color w:val="222222"/>
          <w:szCs w:val="24"/>
          <w:shd w:val="clear" w:color="auto" w:fill="FFFFFF"/>
        </w:rPr>
        <w:t>, p.744.</w:t>
      </w:r>
    </w:p>
    <w:p w14:paraId="0CE96745" w14:textId="77777777" w:rsidR="005E1E2B" w:rsidRPr="00953859" w:rsidRDefault="005E1E2B" w:rsidP="00953859">
      <w:pPr>
        <w:rPr>
          <w:rFonts w:cs="Times New Roman"/>
          <w:color w:val="222222"/>
          <w:szCs w:val="24"/>
          <w:shd w:val="clear" w:color="auto" w:fill="FFFFFF"/>
        </w:rPr>
      </w:pPr>
      <w:proofErr w:type="spellStart"/>
      <w:r w:rsidRPr="00953859">
        <w:rPr>
          <w:rFonts w:cs="Times New Roman"/>
          <w:color w:val="222222"/>
          <w:szCs w:val="24"/>
          <w:shd w:val="clear" w:color="auto" w:fill="FFFFFF"/>
        </w:rPr>
        <w:lastRenderedPageBreak/>
        <w:t>Durach</w:t>
      </w:r>
      <w:proofErr w:type="spellEnd"/>
      <w:r w:rsidRPr="00953859">
        <w:rPr>
          <w:rFonts w:cs="Times New Roman"/>
          <w:color w:val="222222"/>
          <w:szCs w:val="24"/>
          <w:shd w:val="clear" w:color="auto" w:fill="FFFFFF"/>
        </w:rPr>
        <w:t xml:space="preserve">, C.F. and </w:t>
      </w:r>
      <w:proofErr w:type="spellStart"/>
      <w:r w:rsidRPr="00953859">
        <w:rPr>
          <w:rFonts w:cs="Times New Roman"/>
          <w:color w:val="222222"/>
          <w:szCs w:val="24"/>
          <w:shd w:val="clear" w:color="auto" w:fill="FFFFFF"/>
        </w:rPr>
        <w:t>Machuca</w:t>
      </w:r>
      <w:proofErr w:type="spellEnd"/>
      <w:r w:rsidRPr="00953859">
        <w:rPr>
          <w:rFonts w:cs="Times New Roman"/>
          <w:color w:val="222222"/>
          <w:szCs w:val="24"/>
          <w:shd w:val="clear" w:color="auto" w:fill="FFFFFF"/>
        </w:rPr>
        <w:t>, J.A., 2018. A matter of perspective–the role of interpersonal relationships in supply chain risk management. </w:t>
      </w:r>
      <w:r w:rsidRPr="00953859">
        <w:rPr>
          <w:rFonts w:cs="Times New Roman"/>
          <w:i/>
          <w:iCs/>
          <w:color w:val="222222"/>
          <w:szCs w:val="24"/>
          <w:shd w:val="clear" w:color="auto" w:fill="FFFFFF"/>
        </w:rPr>
        <w:t>International Journal of Operations &amp; Production Management</w:t>
      </w:r>
      <w:r w:rsidRPr="00953859">
        <w:rPr>
          <w:rFonts w:cs="Times New Roman"/>
          <w:color w:val="222222"/>
          <w:szCs w:val="24"/>
          <w:shd w:val="clear" w:color="auto" w:fill="FFFFFF"/>
        </w:rPr>
        <w:t>.</w:t>
      </w:r>
    </w:p>
    <w:p w14:paraId="712B85CD" w14:textId="77777777" w:rsidR="005E1E2B" w:rsidRPr="00953859" w:rsidRDefault="005E1E2B" w:rsidP="00953859">
      <w:pPr>
        <w:rPr>
          <w:rFonts w:cs="Times New Roman"/>
          <w:szCs w:val="24"/>
        </w:rPr>
      </w:pPr>
      <w:r w:rsidRPr="00953859">
        <w:rPr>
          <w:rFonts w:cs="Times New Roman"/>
          <w:szCs w:val="24"/>
        </w:rPr>
        <w:t xml:space="preserve">ethicalconsumer.org . 2020. marks-spencer-group-plc. [online] Available at: </w:t>
      </w:r>
      <w:hyperlink r:id="rId8" w:history="1">
        <w:r w:rsidRPr="00953859">
          <w:rPr>
            <w:rStyle w:val="Hyperlink"/>
            <w:rFonts w:cs="Times New Roman"/>
            <w:szCs w:val="24"/>
          </w:rPr>
          <w:t>https://www.ethicalconsumer.org/company-profile/marks-spencer-group-plc</w:t>
        </w:r>
      </w:hyperlink>
      <w:r w:rsidRPr="00953859">
        <w:rPr>
          <w:rFonts w:cs="Times New Roman"/>
          <w:szCs w:val="24"/>
        </w:rPr>
        <w:t xml:space="preserve"> [Accessed on: 13 February, 2021]</w:t>
      </w:r>
    </w:p>
    <w:p w14:paraId="2DB8EB1B" w14:textId="77777777" w:rsidR="005E1E2B" w:rsidRPr="00953859" w:rsidRDefault="005E1E2B" w:rsidP="00953859">
      <w:pPr>
        <w:rPr>
          <w:rFonts w:cs="Times New Roman"/>
          <w:color w:val="222222"/>
          <w:szCs w:val="24"/>
          <w:shd w:val="clear" w:color="auto" w:fill="FFFFFF"/>
        </w:rPr>
      </w:pPr>
      <w:proofErr w:type="spellStart"/>
      <w:r w:rsidRPr="00953859">
        <w:rPr>
          <w:rFonts w:cs="Times New Roman"/>
          <w:color w:val="222222"/>
          <w:szCs w:val="24"/>
          <w:shd w:val="clear" w:color="auto" w:fill="FFFFFF"/>
        </w:rPr>
        <w:t>Faria</w:t>
      </w:r>
      <w:proofErr w:type="spellEnd"/>
      <w:r w:rsidRPr="00953859">
        <w:rPr>
          <w:rFonts w:cs="Times New Roman"/>
          <w:color w:val="222222"/>
          <w:szCs w:val="24"/>
          <w:shd w:val="clear" w:color="auto" w:fill="FFFFFF"/>
        </w:rPr>
        <w:t>, B.V.I.R.D., 2020. </w:t>
      </w:r>
      <w:r w:rsidRPr="00953859">
        <w:rPr>
          <w:rFonts w:cs="Times New Roman"/>
          <w:i/>
          <w:iCs/>
          <w:color w:val="222222"/>
          <w:szCs w:val="24"/>
          <w:shd w:val="clear" w:color="auto" w:fill="FFFFFF"/>
        </w:rPr>
        <w:t xml:space="preserve">Potential impact of </w:t>
      </w:r>
      <w:proofErr w:type="spellStart"/>
      <w:r w:rsidRPr="00953859">
        <w:rPr>
          <w:rFonts w:cs="Times New Roman"/>
          <w:i/>
          <w:iCs/>
          <w:color w:val="222222"/>
          <w:szCs w:val="24"/>
          <w:shd w:val="clear" w:color="auto" w:fill="FFFFFF"/>
        </w:rPr>
        <w:t>brexit</w:t>
      </w:r>
      <w:proofErr w:type="spellEnd"/>
      <w:r w:rsidRPr="00953859">
        <w:rPr>
          <w:rFonts w:cs="Times New Roman"/>
          <w:i/>
          <w:iCs/>
          <w:color w:val="222222"/>
          <w:szCs w:val="24"/>
          <w:shd w:val="clear" w:color="auto" w:fill="FFFFFF"/>
        </w:rPr>
        <w:t xml:space="preserve"> in marks and spencer</w:t>
      </w:r>
      <w:r w:rsidRPr="00953859">
        <w:rPr>
          <w:rFonts w:cs="Times New Roman"/>
          <w:color w:val="222222"/>
          <w:szCs w:val="24"/>
          <w:shd w:val="clear" w:color="auto" w:fill="FFFFFF"/>
        </w:rPr>
        <w:t> (Doctoral dissertation).</w:t>
      </w:r>
    </w:p>
    <w:p w14:paraId="2A20385C" w14:textId="77777777" w:rsidR="005E1E2B" w:rsidRPr="00953859" w:rsidRDefault="005E1E2B" w:rsidP="00953859">
      <w:pPr>
        <w:rPr>
          <w:rFonts w:cs="Times New Roman"/>
          <w:color w:val="222222"/>
          <w:szCs w:val="24"/>
          <w:shd w:val="clear" w:color="auto" w:fill="FFFFFF"/>
        </w:rPr>
      </w:pPr>
      <w:r w:rsidRPr="00953859">
        <w:rPr>
          <w:rFonts w:cs="Times New Roman"/>
          <w:color w:val="222222"/>
          <w:szCs w:val="24"/>
          <w:shd w:val="clear" w:color="auto" w:fill="FFFFFF"/>
        </w:rPr>
        <w:t>Howard, J., 2017. Nonstandard work arrangements and worker health and safety. </w:t>
      </w:r>
      <w:r w:rsidRPr="00953859">
        <w:rPr>
          <w:rFonts w:cs="Times New Roman"/>
          <w:i/>
          <w:iCs/>
          <w:color w:val="222222"/>
          <w:szCs w:val="24"/>
          <w:shd w:val="clear" w:color="auto" w:fill="FFFFFF"/>
        </w:rPr>
        <w:t>American journal of industrial medicine</w:t>
      </w:r>
      <w:r w:rsidRPr="00953859">
        <w:rPr>
          <w:rFonts w:cs="Times New Roman"/>
          <w:color w:val="222222"/>
          <w:szCs w:val="24"/>
          <w:shd w:val="clear" w:color="auto" w:fill="FFFFFF"/>
        </w:rPr>
        <w:t>, </w:t>
      </w:r>
      <w:r w:rsidRPr="00953859">
        <w:rPr>
          <w:rFonts w:cs="Times New Roman"/>
          <w:i/>
          <w:iCs/>
          <w:color w:val="222222"/>
          <w:szCs w:val="24"/>
          <w:shd w:val="clear" w:color="auto" w:fill="FFFFFF"/>
        </w:rPr>
        <w:t>60</w:t>
      </w:r>
      <w:r w:rsidRPr="00953859">
        <w:rPr>
          <w:rFonts w:cs="Times New Roman"/>
          <w:color w:val="222222"/>
          <w:szCs w:val="24"/>
          <w:shd w:val="clear" w:color="auto" w:fill="FFFFFF"/>
        </w:rPr>
        <w:t>(1), pp.1-10.</w:t>
      </w:r>
    </w:p>
    <w:p w14:paraId="311EFB30" w14:textId="77777777" w:rsidR="005E1E2B" w:rsidRPr="00953859" w:rsidRDefault="005E1E2B" w:rsidP="00953859">
      <w:pPr>
        <w:rPr>
          <w:rFonts w:cs="Times New Roman"/>
          <w:color w:val="222222"/>
          <w:szCs w:val="24"/>
          <w:shd w:val="clear" w:color="auto" w:fill="FFFFFF"/>
        </w:rPr>
      </w:pPr>
      <w:r w:rsidRPr="00953859">
        <w:rPr>
          <w:rFonts w:cs="Times New Roman"/>
          <w:color w:val="222222"/>
          <w:szCs w:val="24"/>
          <w:shd w:val="clear" w:color="auto" w:fill="FFFFFF"/>
        </w:rPr>
        <w:t>Hu, Y., 2020. Intersecting ethnic and native–migrant inequalities in the economic impact of the COVID-19 pandemic in the UK. </w:t>
      </w:r>
      <w:r w:rsidRPr="00953859">
        <w:rPr>
          <w:rFonts w:cs="Times New Roman"/>
          <w:i/>
          <w:iCs/>
          <w:color w:val="222222"/>
          <w:szCs w:val="24"/>
          <w:shd w:val="clear" w:color="auto" w:fill="FFFFFF"/>
        </w:rPr>
        <w:t>Research in Social Stratification and Mobility</w:t>
      </w:r>
      <w:r w:rsidRPr="00953859">
        <w:rPr>
          <w:rFonts w:cs="Times New Roman"/>
          <w:color w:val="222222"/>
          <w:szCs w:val="24"/>
          <w:shd w:val="clear" w:color="auto" w:fill="FFFFFF"/>
        </w:rPr>
        <w:t>, </w:t>
      </w:r>
      <w:r w:rsidRPr="00953859">
        <w:rPr>
          <w:rFonts w:cs="Times New Roman"/>
          <w:i/>
          <w:iCs/>
          <w:color w:val="222222"/>
          <w:szCs w:val="24"/>
          <w:shd w:val="clear" w:color="auto" w:fill="FFFFFF"/>
        </w:rPr>
        <w:t>68</w:t>
      </w:r>
      <w:r w:rsidRPr="00953859">
        <w:rPr>
          <w:rFonts w:cs="Times New Roman"/>
          <w:color w:val="222222"/>
          <w:szCs w:val="24"/>
          <w:shd w:val="clear" w:color="auto" w:fill="FFFFFF"/>
        </w:rPr>
        <w:t>, p.100528.</w:t>
      </w:r>
    </w:p>
    <w:p w14:paraId="0C972B25" w14:textId="77777777" w:rsidR="005E1E2B" w:rsidRPr="005E1E2B" w:rsidRDefault="005E1E2B" w:rsidP="00953859">
      <w:pPr>
        <w:rPr>
          <w:rFonts w:cs="Times New Roman"/>
          <w:color w:val="222222"/>
          <w:szCs w:val="24"/>
          <w:shd w:val="clear" w:color="auto" w:fill="FFFFFF"/>
        </w:rPr>
      </w:pPr>
      <w:r w:rsidRPr="005E1E2B">
        <w:rPr>
          <w:rFonts w:cs="Times New Roman"/>
          <w:color w:val="222222"/>
          <w:szCs w:val="24"/>
          <w:shd w:val="clear" w:color="auto" w:fill="FFFFFF"/>
        </w:rPr>
        <w:t>Hunter, D., Wright, C. and Pearson, S., 2019. Employing positive psychology to improve radiation therapy workplace culture. </w:t>
      </w:r>
      <w:r w:rsidRPr="005E1E2B">
        <w:rPr>
          <w:rFonts w:cs="Times New Roman"/>
          <w:i/>
          <w:iCs/>
          <w:color w:val="222222"/>
          <w:szCs w:val="24"/>
          <w:shd w:val="clear" w:color="auto" w:fill="FFFFFF"/>
        </w:rPr>
        <w:t>Journal of medical radiation sciences</w:t>
      </w:r>
      <w:r w:rsidRPr="005E1E2B">
        <w:rPr>
          <w:rFonts w:cs="Times New Roman"/>
          <w:color w:val="222222"/>
          <w:szCs w:val="24"/>
          <w:shd w:val="clear" w:color="auto" w:fill="FFFFFF"/>
        </w:rPr>
        <w:t>, </w:t>
      </w:r>
      <w:r w:rsidRPr="005E1E2B">
        <w:rPr>
          <w:rFonts w:cs="Times New Roman"/>
          <w:i/>
          <w:iCs/>
          <w:color w:val="222222"/>
          <w:szCs w:val="24"/>
          <w:shd w:val="clear" w:color="auto" w:fill="FFFFFF"/>
        </w:rPr>
        <w:t>66</w:t>
      </w:r>
      <w:r w:rsidRPr="005E1E2B">
        <w:rPr>
          <w:rFonts w:cs="Times New Roman"/>
          <w:color w:val="222222"/>
          <w:szCs w:val="24"/>
          <w:shd w:val="clear" w:color="auto" w:fill="FFFFFF"/>
        </w:rPr>
        <w:t>(2), pp.139-144.</w:t>
      </w:r>
    </w:p>
    <w:p w14:paraId="1E5EE197" w14:textId="77777777" w:rsidR="005E1E2B" w:rsidRPr="005E1E2B" w:rsidRDefault="005E1E2B" w:rsidP="00953859">
      <w:pPr>
        <w:rPr>
          <w:rFonts w:cs="Times New Roman"/>
          <w:color w:val="222222"/>
          <w:szCs w:val="24"/>
          <w:shd w:val="clear" w:color="auto" w:fill="FFFFFF"/>
        </w:rPr>
      </w:pPr>
      <w:proofErr w:type="spellStart"/>
      <w:r w:rsidRPr="005E1E2B">
        <w:rPr>
          <w:rFonts w:cs="Times New Roman"/>
          <w:color w:val="222222"/>
          <w:szCs w:val="24"/>
          <w:shd w:val="clear" w:color="auto" w:fill="FFFFFF"/>
        </w:rPr>
        <w:t>Hur</w:t>
      </w:r>
      <w:proofErr w:type="spellEnd"/>
      <w:r w:rsidRPr="005E1E2B">
        <w:rPr>
          <w:rFonts w:cs="Times New Roman"/>
          <w:color w:val="222222"/>
          <w:szCs w:val="24"/>
          <w:shd w:val="clear" w:color="auto" w:fill="FFFFFF"/>
        </w:rPr>
        <w:t>, J.Y., Cho, W., Lee, G. and Bickerton, S.H., 2019. The “smart work” myth: how bureaucratic inertia and workplace culture stymied digital transformation in the relocation of South Korea’s capital. </w:t>
      </w:r>
      <w:r w:rsidRPr="005E1E2B">
        <w:rPr>
          <w:rFonts w:cs="Times New Roman"/>
          <w:i/>
          <w:iCs/>
          <w:color w:val="222222"/>
          <w:szCs w:val="24"/>
          <w:shd w:val="clear" w:color="auto" w:fill="FFFFFF"/>
        </w:rPr>
        <w:t>Asian Studies Review</w:t>
      </w:r>
      <w:r w:rsidRPr="005E1E2B">
        <w:rPr>
          <w:rFonts w:cs="Times New Roman"/>
          <w:color w:val="222222"/>
          <w:szCs w:val="24"/>
          <w:shd w:val="clear" w:color="auto" w:fill="FFFFFF"/>
        </w:rPr>
        <w:t>, </w:t>
      </w:r>
      <w:r w:rsidRPr="005E1E2B">
        <w:rPr>
          <w:rFonts w:cs="Times New Roman"/>
          <w:i/>
          <w:iCs/>
          <w:color w:val="222222"/>
          <w:szCs w:val="24"/>
          <w:shd w:val="clear" w:color="auto" w:fill="FFFFFF"/>
        </w:rPr>
        <w:t>43</w:t>
      </w:r>
      <w:r w:rsidRPr="005E1E2B">
        <w:rPr>
          <w:rFonts w:cs="Times New Roman"/>
          <w:color w:val="222222"/>
          <w:szCs w:val="24"/>
          <w:shd w:val="clear" w:color="auto" w:fill="FFFFFF"/>
        </w:rPr>
        <w:t>(4), pp.691-709.</w:t>
      </w:r>
    </w:p>
    <w:p w14:paraId="39012BB5" w14:textId="77777777" w:rsidR="005E1E2B" w:rsidRPr="00953859" w:rsidRDefault="005E1E2B" w:rsidP="00953859">
      <w:pPr>
        <w:rPr>
          <w:rFonts w:cs="Times New Roman"/>
          <w:color w:val="222222"/>
          <w:szCs w:val="24"/>
          <w:shd w:val="clear" w:color="auto" w:fill="FFFFFF"/>
        </w:rPr>
      </w:pPr>
      <w:r w:rsidRPr="00953859">
        <w:rPr>
          <w:rFonts w:cs="Times New Roman"/>
          <w:color w:val="222222"/>
          <w:szCs w:val="24"/>
          <w:shd w:val="clear" w:color="auto" w:fill="FFFFFF"/>
        </w:rPr>
        <w:t>Jeanes, E., 2017. Are we ethical? Approaches to ethics in management and organisation research. </w:t>
      </w:r>
      <w:r w:rsidRPr="00953859">
        <w:rPr>
          <w:rFonts w:cs="Times New Roman"/>
          <w:i/>
          <w:iCs/>
          <w:color w:val="222222"/>
          <w:szCs w:val="24"/>
          <w:shd w:val="clear" w:color="auto" w:fill="FFFFFF"/>
        </w:rPr>
        <w:t>Organization</w:t>
      </w:r>
      <w:r w:rsidRPr="00953859">
        <w:rPr>
          <w:rFonts w:cs="Times New Roman"/>
          <w:color w:val="222222"/>
          <w:szCs w:val="24"/>
          <w:shd w:val="clear" w:color="auto" w:fill="FFFFFF"/>
        </w:rPr>
        <w:t>, </w:t>
      </w:r>
      <w:r w:rsidRPr="00953859">
        <w:rPr>
          <w:rFonts w:cs="Times New Roman"/>
          <w:i/>
          <w:iCs/>
          <w:color w:val="222222"/>
          <w:szCs w:val="24"/>
          <w:shd w:val="clear" w:color="auto" w:fill="FFFFFF"/>
        </w:rPr>
        <w:t>24</w:t>
      </w:r>
      <w:r w:rsidRPr="00953859">
        <w:rPr>
          <w:rFonts w:cs="Times New Roman"/>
          <w:color w:val="222222"/>
          <w:szCs w:val="24"/>
          <w:shd w:val="clear" w:color="auto" w:fill="FFFFFF"/>
        </w:rPr>
        <w:t>(2), pp.174-197.</w:t>
      </w:r>
    </w:p>
    <w:p w14:paraId="7CF68E06" w14:textId="77777777" w:rsidR="005E1E2B" w:rsidRPr="00953859" w:rsidRDefault="005E1E2B" w:rsidP="00953859">
      <w:pPr>
        <w:rPr>
          <w:rFonts w:cs="Times New Roman"/>
          <w:color w:val="222222"/>
          <w:szCs w:val="24"/>
          <w:shd w:val="clear" w:color="auto" w:fill="FFFFFF"/>
        </w:rPr>
      </w:pPr>
      <w:proofErr w:type="spellStart"/>
      <w:r w:rsidRPr="00953859">
        <w:rPr>
          <w:rFonts w:cs="Times New Roman"/>
          <w:color w:val="222222"/>
          <w:szCs w:val="24"/>
          <w:shd w:val="clear" w:color="auto" w:fill="FFFFFF"/>
        </w:rPr>
        <w:t>Jin</w:t>
      </w:r>
      <w:proofErr w:type="spellEnd"/>
      <w:r w:rsidRPr="00953859">
        <w:rPr>
          <w:rFonts w:cs="Times New Roman"/>
          <w:color w:val="222222"/>
          <w:szCs w:val="24"/>
          <w:shd w:val="clear" w:color="auto" w:fill="FFFFFF"/>
        </w:rPr>
        <w:t>, H., Miao, Y. and Park, S.T., 2018. A Case Study of Marks and Spencer lost China. </w:t>
      </w:r>
      <w:r w:rsidRPr="00953859">
        <w:rPr>
          <w:rFonts w:cs="Times New Roman"/>
          <w:i/>
          <w:iCs/>
          <w:color w:val="222222"/>
          <w:szCs w:val="24"/>
          <w:shd w:val="clear" w:color="auto" w:fill="FFFFFF"/>
        </w:rPr>
        <w:t>Journal of Industrial Convergence</w:t>
      </w:r>
      <w:r w:rsidRPr="00953859">
        <w:rPr>
          <w:rFonts w:cs="Times New Roman"/>
          <w:color w:val="222222"/>
          <w:szCs w:val="24"/>
          <w:shd w:val="clear" w:color="auto" w:fill="FFFFFF"/>
        </w:rPr>
        <w:t>, </w:t>
      </w:r>
      <w:r w:rsidRPr="00953859">
        <w:rPr>
          <w:rFonts w:cs="Times New Roman"/>
          <w:i/>
          <w:iCs/>
          <w:color w:val="222222"/>
          <w:szCs w:val="24"/>
          <w:shd w:val="clear" w:color="auto" w:fill="FFFFFF"/>
        </w:rPr>
        <w:t>16</w:t>
      </w:r>
      <w:r w:rsidRPr="00953859">
        <w:rPr>
          <w:rFonts w:cs="Times New Roman"/>
          <w:color w:val="222222"/>
          <w:szCs w:val="24"/>
          <w:shd w:val="clear" w:color="auto" w:fill="FFFFFF"/>
        </w:rPr>
        <w:t>(2), pp.15-23.</w:t>
      </w:r>
    </w:p>
    <w:p w14:paraId="19B38321" w14:textId="77777777" w:rsidR="005E1E2B" w:rsidRPr="00953859" w:rsidRDefault="005E1E2B" w:rsidP="00953859">
      <w:pPr>
        <w:rPr>
          <w:rFonts w:cs="Times New Roman"/>
          <w:color w:val="222222"/>
          <w:szCs w:val="24"/>
          <w:shd w:val="clear" w:color="auto" w:fill="FFFFFF"/>
        </w:rPr>
      </w:pPr>
      <w:r w:rsidRPr="00953859">
        <w:rPr>
          <w:rFonts w:cs="Times New Roman"/>
          <w:color w:val="222222"/>
          <w:szCs w:val="24"/>
          <w:shd w:val="clear" w:color="auto" w:fill="FFFFFF"/>
        </w:rPr>
        <w:t xml:space="preserve">Lemieux, T., Milligan, K., </w:t>
      </w:r>
      <w:proofErr w:type="spellStart"/>
      <w:r w:rsidRPr="00953859">
        <w:rPr>
          <w:rFonts w:cs="Times New Roman"/>
          <w:color w:val="222222"/>
          <w:szCs w:val="24"/>
          <w:shd w:val="clear" w:color="auto" w:fill="FFFFFF"/>
        </w:rPr>
        <w:t>Schirle</w:t>
      </w:r>
      <w:proofErr w:type="spellEnd"/>
      <w:r w:rsidRPr="00953859">
        <w:rPr>
          <w:rFonts w:cs="Times New Roman"/>
          <w:color w:val="222222"/>
          <w:szCs w:val="24"/>
          <w:shd w:val="clear" w:color="auto" w:fill="FFFFFF"/>
        </w:rPr>
        <w:t xml:space="preserve">, T. and </w:t>
      </w:r>
      <w:proofErr w:type="spellStart"/>
      <w:r w:rsidRPr="00953859">
        <w:rPr>
          <w:rFonts w:cs="Times New Roman"/>
          <w:color w:val="222222"/>
          <w:szCs w:val="24"/>
          <w:shd w:val="clear" w:color="auto" w:fill="FFFFFF"/>
        </w:rPr>
        <w:t>Skuterud</w:t>
      </w:r>
      <w:proofErr w:type="spellEnd"/>
      <w:r w:rsidRPr="00953859">
        <w:rPr>
          <w:rFonts w:cs="Times New Roman"/>
          <w:color w:val="222222"/>
          <w:szCs w:val="24"/>
          <w:shd w:val="clear" w:color="auto" w:fill="FFFFFF"/>
        </w:rPr>
        <w:t>, M., 2020. Initial impacts of the COVID-19 pandemic on the Canadian labour market. </w:t>
      </w:r>
      <w:r w:rsidRPr="00953859">
        <w:rPr>
          <w:rFonts w:cs="Times New Roman"/>
          <w:i/>
          <w:iCs/>
          <w:color w:val="222222"/>
          <w:szCs w:val="24"/>
          <w:shd w:val="clear" w:color="auto" w:fill="FFFFFF"/>
        </w:rPr>
        <w:t>Canadian Public Policy</w:t>
      </w:r>
      <w:r w:rsidRPr="00953859">
        <w:rPr>
          <w:rFonts w:cs="Times New Roman"/>
          <w:color w:val="222222"/>
          <w:szCs w:val="24"/>
          <w:shd w:val="clear" w:color="auto" w:fill="FFFFFF"/>
        </w:rPr>
        <w:t>, </w:t>
      </w:r>
      <w:r w:rsidRPr="00953859">
        <w:rPr>
          <w:rFonts w:cs="Times New Roman"/>
          <w:i/>
          <w:iCs/>
          <w:color w:val="222222"/>
          <w:szCs w:val="24"/>
          <w:shd w:val="clear" w:color="auto" w:fill="FFFFFF"/>
        </w:rPr>
        <w:t>46</w:t>
      </w:r>
      <w:r w:rsidRPr="00953859">
        <w:rPr>
          <w:rFonts w:cs="Times New Roman"/>
          <w:color w:val="222222"/>
          <w:szCs w:val="24"/>
          <w:shd w:val="clear" w:color="auto" w:fill="FFFFFF"/>
        </w:rPr>
        <w:t>(S1), pp.S55-S65.</w:t>
      </w:r>
    </w:p>
    <w:p w14:paraId="16BA41B6" w14:textId="77777777" w:rsidR="005E1E2B" w:rsidRPr="00953859" w:rsidRDefault="005E1E2B" w:rsidP="00953859">
      <w:pPr>
        <w:rPr>
          <w:rFonts w:cs="Times New Roman"/>
          <w:color w:val="222222"/>
          <w:szCs w:val="24"/>
          <w:shd w:val="clear" w:color="auto" w:fill="FFFFFF"/>
        </w:rPr>
      </w:pPr>
      <w:r w:rsidRPr="00953859">
        <w:rPr>
          <w:rFonts w:cs="Times New Roman"/>
          <w:color w:val="222222"/>
          <w:szCs w:val="24"/>
          <w:shd w:val="clear" w:color="auto" w:fill="FFFFFF"/>
        </w:rPr>
        <w:t>Macintosh, A., Roberts, H. and Constable, A., 2017. An empirical evaluation of environmental citizen suits under the environment protection and biodiversity conservation Act 1999 (</w:t>
      </w:r>
      <w:proofErr w:type="spellStart"/>
      <w:r w:rsidRPr="00953859">
        <w:rPr>
          <w:rFonts w:cs="Times New Roman"/>
          <w:color w:val="222222"/>
          <w:szCs w:val="24"/>
          <w:shd w:val="clear" w:color="auto" w:fill="FFFFFF"/>
        </w:rPr>
        <w:t>Cth</w:t>
      </w:r>
      <w:proofErr w:type="spellEnd"/>
      <w:r w:rsidRPr="00953859">
        <w:rPr>
          <w:rFonts w:cs="Times New Roman"/>
          <w:color w:val="222222"/>
          <w:szCs w:val="24"/>
          <w:shd w:val="clear" w:color="auto" w:fill="FFFFFF"/>
        </w:rPr>
        <w:t>). </w:t>
      </w:r>
      <w:r w:rsidRPr="00953859">
        <w:rPr>
          <w:rFonts w:cs="Times New Roman"/>
          <w:i/>
          <w:iCs/>
          <w:color w:val="222222"/>
          <w:szCs w:val="24"/>
          <w:shd w:val="clear" w:color="auto" w:fill="FFFFFF"/>
        </w:rPr>
        <w:t>Sydney L. Rev.</w:t>
      </w:r>
      <w:r w:rsidRPr="00953859">
        <w:rPr>
          <w:rFonts w:cs="Times New Roman"/>
          <w:color w:val="222222"/>
          <w:szCs w:val="24"/>
          <w:shd w:val="clear" w:color="auto" w:fill="FFFFFF"/>
        </w:rPr>
        <w:t>, </w:t>
      </w:r>
      <w:r w:rsidRPr="00953859">
        <w:rPr>
          <w:rFonts w:cs="Times New Roman"/>
          <w:i/>
          <w:iCs/>
          <w:color w:val="222222"/>
          <w:szCs w:val="24"/>
          <w:shd w:val="clear" w:color="auto" w:fill="FFFFFF"/>
        </w:rPr>
        <w:t>39</w:t>
      </w:r>
      <w:r w:rsidRPr="00953859">
        <w:rPr>
          <w:rFonts w:cs="Times New Roman"/>
          <w:color w:val="222222"/>
          <w:szCs w:val="24"/>
          <w:shd w:val="clear" w:color="auto" w:fill="FFFFFF"/>
        </w:rPr>
        <w:t>, p.85.</w:t>
      </w:r>
    </w:p>
    <w:p w14:paraId="0277A9DB" w14:textId="77777777" w:rsidR="005E1E2B" w:rsidRPr="00953859" w:rsidRDefault="005E1E2B" w:rsidP="00953859">
      <w:pPr>
        <w:rPr>
          <w:rFonts w:cs="Times New Roman"/>
          <w:color w:val="222222"/>
          <w:szCs w:val="24"/>
          <w:shd w:val="clear" w:color="auto" w:fill="FFFFFF"/>
        </w:rPr>
      </w:pPr>
      <w:proofErr w:type="spellStart"/>
      <w:r w:rsidRPr="00953859">
        <w:rPr>
          <w:rFonts w:cs="Times New Roman"/>
          <w:color w:val="222222"/>
          <w:szCs w:val="24"/>
          <w:shd w:val="clear" w:color="auto" w:fill="FFFFFF"/>
        </w:rPr>
        <w:t>Nie</w:t>
      </w:r>
      <w:proofErr w:type="spellEnd"/>
      <w:r w:rsidRPr="00953859">
        <w:rPr>
          <w:rFonts w:cs="Times New Roman"/>
          <w:color w:val="222222"/>
          <w:szCs w:val="24"/>
          <w:shd w:val="clear" w:color="auto" w:fill="FFFFFF"/>
        </w:rPr>
        <w:t>, C. and Wang, T., 2019. How global brands incorporate local cultural elements to improve brand evaluations: A perspective on cultural mixing. </w:t>
      </w:r>
      <w:r w:rsidRPr="00953859">
        <w:rPr>
          <w:rFonts w:cs="Times New Roman"/>
          <w:i/>
          <w:iCs/>
          <w:color w:val="222222"/>
          <w:szCs w:val="24"/>
          <w:shd w:val="clear" w:color="auto" w:fill="FFFFFF"/>
        </w:rPr>
        <w:t>International Marketing Review</w:t>
      </w:r>
      <w:r w:rsidRPr="00953859">
        <w:rPr>
          <w:rFonts w:cs="Times New Roman"/>
          <w:color w:val="222222"/>
          <w:szCs w:val="24"/>
          <w:shd w:val="clear" w:color="auto" w:fill="FFFFFF"/>
        </w:rPr>
        <w:t>.</w:t>
      </w:r>
    </w:p>
    <w:p w14:paraId="43BBD5A7" w14:textId="77777777" w:rsidR="005E1E2B" w:rsidRPr="00953859" w:rsidRDefault="005E1E2B" w:rsidP="00953859">
      <w:pPr>
        <w:rPr>
          <w:rFonts w:cs="Times New Roman"/>
          <w:color w:val="222222"/>
          <w:szCs w:val="24"/>
          <w:shd w:val="clear" w:color="auto" w:fill="FFFFFF"/>
        </w:rPr>
      </w:pPr>
      <w:proofErr w:type="spellStart"/>
      <w:r w:rsidRPr="00953859">
        <w:rPr>
          <w:rFonts w:cs="Times New Roman"/>
          <w:color w:val="222222"/>
          <w:szCs w:val="24"/>
          <w:shd w:val="clear" w:color="auto" w:fill="FFFFFF"/>
        </w:rPr>
        <w:t>Nieborg</w:t>
      </w:r>
      <w:proofErr w:type="spellEnd"/>
      <w:r w:rsidRPr="00953859">
        <w:rPr>
          <w:rFonts w:cs="Times New Roman"/>
          <w:color w:val="222222"/>
          <w:szCs w:val="24"/>
          <w:shd w:val="clear" w:color="auto" w:fill="FFFFFF"/>
        </w:rPr>
        <w:t xml:space="preserve">, D.B. and </w:t>
      </w:r>
      <w:proofErr w:type="spellStart"/>
      <w:r w:rsidRPr="00953859">
        <w:rPr>
          <w:rFonts w:cs="Times New Roman"/>
          <w:color w:val="222222"/>
          <w:szCs w:val="24"/>
          <w:shd w:val="clear" w:color="auto" w:fill="FFFFFF"/>
        </w:rPr>
        <w:t>Poell</w:t>
      </w:r>
      <w:proofErr w:type="spellEnd"/>
      <w:r w:rsidRPr="00953859">
        <w:rPr>
          <w:rFonts w:cs="Times New Roman"/>
          <w:color w:val="222222"/>
          <w:szCs w:val="24"/>
          <w:shd w:val="clear" w:color="auto" w:fill="FFFFFF"/>
        </w:rPr>
        <w:t xml:space="preserve">, T., 2018. The </w:t>
      </w:r>
      <w:proofErr w:type="spellStart"/>
      <w:r w:rsidRPr="00953859">
        <w:rPr>
          <w:rFonts w:cs="Times New Roman"/>
          <w:color w:val="222222"/>
          <w:szCs w:val="24"/>
          <w:shd w:val="clear" w:color="auto" w:fill="FFFFFF"/>
        </w:rPr>
        <w:t>platformization</w:t>
      </w:r>
      <w:proofErr w:type="spellEnd"/>
      <w:r w:rsidRPr="00953859">
        <w:rPr>
          <w:rFonts w:cs="Times New Roman"/>
          <w:color w:val="222222"/>
          <w:szCs w:val="24"/>
          <w:shd w:val="clear" w:color="auto" w:fill="FFFFFF"/>
        </w:rPr>
        <w:t xml:space="preserve"> of cultural production: Theorizing the contingent cultural commodity. </w:t>
      </w:r>
      <w:r w:rsidRPr="00953859">
        <w:rPr>
          <w:rFonts w:cs="Times New Roman"/>
          <w:i/>
          <w:iCs/>
          <w:color w:val="222222"/>
          <w:szCs w:val="24"/>
          <w:shd w:val="clear" w:color="auto" w:fill="FFFFFF"/>
        </w:rPr>
        <w:t>New media &amp; society</w:t>
      </w:r>
      <w:r w:rsidRPr="00953859">
        <w:rPr>
          <w:rFonts w:cs="Times New Roman"/>
          <w:color w:val="222222"/>
          <w:szCs w:val="24"/>
          <w:shd w:val="clear" w:color="auto" w:fill="FFFFFF"/>
        </w:rPr>
        <w:t>, </w:t>
      </w:r>
      <w:r w:rsidRPr="00953859">
        <w:rPr>
          <w:rFonts w:cs="Times New Roman"/>
          <w:i/>
          <w:iCs/>
          <w:color w:val="222222"/>
          <w:szCs w:val="24"/>
          <w:shd w:val="clear" w:color="auto" w:fill="FFFFFF"/>
        </w:rPr>
        <w:t>20</w:t>
      </w:r>
      <w:r w:rsidRPr="00953859">
        <w:rPr>
          <w:rFonts w:cs="Times New Roman"/>
          <w:color w:val="222222"/>
          <w:szCs w:val="24"/>
          <w:shd w:val="clear" w:color="auto" w:fill="FFFFFF"/>
        </w:rPr>
        <w:t>(11), pp.4275-4292.</w:t>
      </w:r>
    </w:p>
    <w:p w14:paraId="18005020" w14:textId="77777777" w:rsidR="005E1E2B" w:rsidRPr="00953859" w:rsidRDefault="005E1E2B" w:rsidP="00953859">
      <w:pPr>
        <w:rPr>
          <w:rFonts w:cs="Times New Roman"/>
          <w:color w:val="222222"/>
          <w:szCs w:val="24"/>
          <w:shd w:val="clear" w:color="auto" w:fill="FFFFFF"/>
        </w:rPr>
      </w:pPr>
      <w:proofErr w:type="spellStart"/>
      <w:r w:rsidRPr="00953859">
        <w:rPr>
          <w:rFonts w:cs="Times New Roman"/>
          <w:color w:val="222222"/>
          <w:szCs w:val="24"/>
          <w:shd w:val="clear" w:color="auto" w:fill="FFFFFF"/>
        </w:rPr>
        <w:lastRenderedPageBreak/>
        <w:t>Phong</w:t>
      </w:r>
      <w:proofErr w:type="spellEnd"/>
      <w:r w:rsidRPr="00953859">
        <w:rPr>
          <w:rFonts w:cs="Times New Roman"/>
          <w:color w:val="222222"/>
          <w:szCs w:val="24"/>
          <w:shd w:val="clear" w:color="auto" w:fill="FFFFFF"/>
        </w:rPr>
        <w:t xml:space="preserve">, L.B., Hui, L. and Son, T.T., 2018. How leadership and trust in leaders foster employees' </w:t>
      </w:r>
      <w:proofErr w:type="spellStart"/>
      <w:r w:rsidRPr="00953859">
        <w:rPr>
          <w:rFonts w:cs="Times New Roman"/>
          <w:color w:val="222222"/>
          <w:szCs w:val="24"/>
          <w:shd w:val="clear" w:color="auto" w:fill="FFFFFF"/>
        </w:rPr>
        <w:t>behavior</w:t>
      </w:r>
      <w:proofErr w:type="spellEnd"/>
      <w:r w:rsidRPr="00953859">
        <w:rPr>
          <w:rFonts w:cs="Times New Roman"/>
          <w:color w:val="222222"/>
          <w:szCs w:val="24"/>
          <w:shd w:val="clear" w:color="auto" w:fill="FFFFFF"/>
        </w:rPr>
        <w:t xml:space="preserve"> toward knowledge sharing. </w:t>
      </w:r>
      <w:r w:rsidRPr="00953859">
        <w:rPr>
          <w:rFonts w:cs="Times New Roman"/>
          <w:i/>
          <w:iCs/>
          <w:color w:val="222222"/>
          <w:szCs w:val="24"/>
          <w:shd w:val="clear" w:color="auto" w:fill="FFFFFF"/>
        </w:rPr>
        <w:t xml:space="preserve">Social </w:t>
      </w:r>
      <w:proofErr w:type="spellStart"/>
      <w:r w:rsidRPr="00953859">
        <w:rPr>
          <w:rFonts w:cs="Times New Roman"/>
          <w:i/>
          <w:iCs/>
          <w:color w:val="222222"/>
          <w:szCs w:val="24"/>
          <w:shd w:val="clear" w:color="auto" w:fill="FFFFFF"/>
        </w:rPr>
        <w:t>Behavior</w:t>
      </w:r>
      <w:proofErr w:type="spellEnd"/>
      <w:r w:rsidRPr="00953859">
        <w:rPr>
          <w:rFonts w:cs="Times New Roman"/>
          <w:i/>
          <w:iCs/>
          <w:color w:val="222222"/>
          <w:szCs w:val="24"/>
          <w:shd w:val="clear" w:color="auto" w:fill="FFFFFF"/>
        </w:rPr>
        <w:t xml:space="preserve"> and Personality: an international journal</w:t>
      </w:r>
      <w:r w:rsidRPr="00953859">
        <w:rPr>
          <w:rFonts w:cs="Times New Roman"/>
          <w:color w:val="222222"/>
          <w:szCs w:val="24"/>
          <w:shd w:val="clear" w:color="auto" w:fill="FFFFFF"/>
        </w:rPr>
        <w:t>, </w:t>
      </w:r>
      <w:r w:rsidRPr="00953859">
        <w:rPr>
          <w:rFonts w:cs="Times New Roman"/>
          <w:i/>
          <w:iCs/>
          <w:color w:val="222222"/>
          <w:szCs w:val="24"/>
          <w:shd w:val="clear" w:color="auto" w:fill="FFFFFF"/>
        </w:rPr>
        <w:t>46</w:t>
      </w:r>
      <w:r w:rsidRPr="00953859">
        <w:rPr>
          <w:rFonts w:cs="Times New Roman"/>
          <w:color w:val="222222"/>
          <w:szCs w:val="24"/>
          <w:shd w:val="clear" w:color="auto" w:fill="FFFFFF"/>
        </w:rPr>
        <w:t>(5), pp.705-720.</w:t>
      </w:r>
    </w:p>
    <w:p w14:paraId="5F0E87AE" w14:textId="77777777" w:rsidR="005E1E2B" w:rsidRPr="00953859" w:rsidRDefault="005E1E2B" w:rsidP="00953859">
      <w:pPr>
        <w:rPr>
          <w:rFonts w:cs="Times New Roman"/>
          <w:color w:val="222222"/>
          <w:szCs w:val="24"/>
          <w:shd w:val="clear" w:color="auto" w:fill="FFFFFF"/>
        </w:rPr>
      </w:pPr>
      <w:proofErr w:type="spellStart"/>
      <w:r w:rsidRPr="00953859">
        <w:rPr>
          <w:rFonts w:cs="Times New Roman"/>
          <w:color w:val="222222"/>
          <w:szCs w:val="24"/>
          <w:shd w:val="clear" w:color="auto" w:fill="FFFFFF"/>
        </w:rPr>
        <w:t>Schmiedel</w:t>
      </w:r>
      <w:proofErr w:type="spellEnd"/>
      <w:r w:rsidRPr="00953859">
        <w:rPr>
          <w:rFonts w:cs="Times New Roman"/>
          <w:color w:val="222222"/>
          <w:szCs w:val="24"/>
          <w:shd w:val="clear" w:color="auto" w:fill="FFFFFF"/>
        </w:rPr>
        <w:t xml:space="preserve">, T., Müller, O. and </w:t>
      </w:r>
      <w:proofErr w:type="spellStart"/>
      <w:r w:rsidRPr="00953859">
        <w:rPr>
          <w:rFonts w:cs="Times New Roman"/>
          <w:color w:val="222222"/>
          <w:szCs w:val="24"/>
          <w:shd w:val="clear" w:color="auto" w:fill="FFFFFF"/>
        </w:rPr>
        <w:t>vom</w:t>
      </w:r>
      <w:proofErr w:type="spellEnd"/>
      <w:r w:rsidRPr="00953859">
        <w:rPr>
          <w:rFonts w:cs="Times New Roman"/>
          <w:color w:val="222222"/>
          <w:szCs w:val="24"/>
          <w:shd w:val="clear" w:color="auto" w:fill="FFFFFF"/>
        </w:rPr>
        <w:t xml:space="preserve"> </w:t>
      </w:r>
      <w:proofErr w:type="spellStart"/>
      <w:r w:rsidRPr="00953859">
        <w:rPr>
          <w:rFonts w:cs="Times New Roman"/>
          <w:color w:val="222222"/>
          <w:szCs w:val="24"/>
          <w:shd w:val="clear" w:color="auto" w:fill="FFFFFF"/>
        </w:rPr>
        <w:t>Brocke</w:t>
      </w:r>
      <w:proofErr w:type="spellEnd"/>
      <w:r w:rsidRPr="00953859">
        <w:rPr>
          <w:rFonts w:cs="Times New Roman"/>
          <w:color w:val="222222"/>
          <w:szCs w:val="24"/>
          <w:shd w:val="clear" w:color="auto" w:fill="FFFFFF"/>
        </w:rPr>
        <w:t xml:space="preserve">, J., 2019. Topic </w:t>
      </w:r>
      <w:proofErr w:type="spellStart"/>
      <w:r w:rsidRPr="00953859">
        <w:rPr>
          <w:rFonts w:cs="Times New Roman"/>
          <w:color w:val="222222"/>
          <w:szCs w:val="24"/>
          <w:shd w:val="clear" w:color="auto" w:fill="FFFFFF"/>
        </w:rPr>
        <w:t>modeling</w:t>
      </w:r>
      <w:proofErr w:type="spellEnd"/>
      <w:r w:rsidRPr="00953859">
        <w:rPr>
          <w:rFonts w:cs="Times New Roman"/>
          <w:color w:val="222222"/>
          <w:szCs w:val="24"/>
          <w:shd w:val="clear" w:color="auto" w:fill="FFFFFF"/>
        </w:rPr>
        <w:t xml:space="preserve"> as a strategy of inquiry in organizational research: A tutorial with an application example on organizational culture. </w:t>
      </w:r>
      <w:r w:rsidRPr="00953859">
        <w:rPr>
          <w:rFonts w:cs="Times New Roman"/>
          <w:i/>
          <w:iCs/>
          <w:color w:val="222222"/>
          <w:szCs w:val="24"/>
          <w:shd w:val="clear" w:color="auto" w:fill="FFFFFF"/>
        </w:rPr>
        <w:t>Organizational Research Methods</w:t>
      </w:r>
      <w:r w:rsidRPr="00953859">
        <w:rPr>
          <w:rFonts w:cs="Times New Roman"/>
          <w:color w:val="222222"/>
          <w:szCs w:val="24"/>
          <w:shd w:val="clear" w:color="auto" w:fill="FFFFFF"/>
        </w:rPr>
        <w:t>, </w:t>
      </w:r>
      <w:r w:rsidRPr="00953859">
        <w:rPr>
          <w:rFonts w:cs="Times New Roman"/>
          <w:i/>
          <w:iCs/>
          <w:color w:val="222222"/>
          <w:szCs w:val="24"/>
          <w:shd w:val="clear" w:color="auto" w:fill="FFFFFF"/>
        </w:rPr>
        <w:t>22</w:t>
      </w:r>
      <w:r w:rsidRPr="00953859">
        <w:rPr>
          <w:rFonts w:cs="Times New Roman"/>
          <w:color w:val="222222"/>
          <w:szCs w:val="24"/>
          <w:shd w:val="clear" w:color="auto" w:fill="FFFFFF"/>
        </w:rPr>
        <w:t>(4), pp.941-968.</w:t>
      </w:r>
    </w:p>
    <w:p w14:paraId="4B7816EC" w14:textId="77777777" w:rsidR="005E1E2B" w:rsidRPr="00953859" w:rsidRDefault="005E1E2B" w:rsidP="00953859">
      <w:pPr>
        <w:rPr>
          <w:rFonts w:cs="Times New Roman"/>
          <w:color w:val="222222"/>
          <w:szCs w:val="24"/>
          <w:shd w:val="clear" w:color="auto" w:fill="FFFFFF"/>
        </w:rPr>
      </w:pPr>
      <w:r w:rsidRPr="00953859">
        <w:rPr>
          <w:rFonts w:cs="Times New Roman"/>
          <w:color w:val="222222"/>
          <w:szCs w:val="24"/>
          <w:shd w:val="clear" w:color="auto" w:fill="FFFFFF"/>
        </w:rPr>
        <w:t>Standing, S. and Standing, C., 2018. The ethical use of crowdsourcing. </w:t>
      </w:r>
      <w:r w:rsidRPr="00953859">
        <w:rPr>
          <w:rFonts w:cs="Times New Roman"/>
          <w:i/>
          <w:iCs/>
          <w:color w:val="222222"/>
          <w:szCs w:val="24"/>
          <w:shd w:val="clear" w:color="auto" w:fill="FFFFFF"/>
        </w:rPr>
        <w:t>Business Ethics: A European Review</w:t>
      </w:r>
      <w:r w:rsidRPr="00953859">
        <w:rPr>
          <w:rFonts w:cs="Times New Roman"/>
          <w:color w:val="222222"/>
          <w:szCs w:val="24"/>
          <w:shd w:val="clear" w:color="auto" w:fill="FFFFFF"/>
        </w:rPr>
        <w:t>, </w:t>
      </w:r>
      <w:r w:rsidRPr="00953859">
        <w:rPr>
          <w:rFonts w:cs="Times New Roman"/>
          <w:i/>
          <w:iCs/>
          <w:color w:val="222222"/>
          <w:szCs w:val="24"/>
          <w:shd w:val="clear" w:color="auto" w:fill="FFFFFF"/>
        </w:rPr>
        <w:t>27</w:t>
      </w:r>
      <w:r w:rsidRPr="00953859">
        <w:rPr>
          <w:rFonts w:cs="Times New Roman"/>
          <w:color w:val="222222"/>
          <w:szCs w:val="24"/>
          <w:shd w:val="clear" w:color="auto" w:fill="FFFFFF"/>
        </w:rPr>
        <w:t>(1), pp.72-80.</w:t>
      </w:r>
    </w:p>
    <w:p w14:paraId="5914271C" w14:textId="77777777" w:rsidR="005E1E2B" w:rsidRPr="00953859" w:rsidRDefault="005E1E2B" w:rsidP="00953859">
      <w:pPr>
        <w:rPr>
          <w:rFonts w:cs="Times New Roman"/>
          <w:szCs w:val="24"/>
        </w:rPr>
      </w:pPr>
      <w:r w:rsidRPr="00953859">
        <w:rPr>
          <w:rFonts w:cs="Times New Roman"/>
          <w:szCs w:val="24"/>
        </w:rPr>
        <w:t>statista.com. 2020. marks-and-spencer-number-of-employees-worldwide-</w:t>
      </w:r>
      <w:proofErr w:type="spellStart"/>
      <w:r w:rsidRPr="00953859">
        <w:rPr>
          <w:rFonts w:cs="Times New Roman"/>
          <w:szCs w:val="24"/>
        </w:rPr>
        <w:t>uk</w:t>
      </w:r>
      <w:proofErr w:type="spellEnd"/>
      <w:r w:rsidRPr="00953859">
        <w:rPr>
          <w:rFonts w:cs="Times New Roman"/>
          <w:szCs w:val="24"/>
        </w:rPr>
        <w:t xml:space="preserve">. [online] Available at: </w:t>
      </w:r>
      <w:hyperlink r:id="rId9" w:history="1">
        <w:r w:rsidRPr="00953859">
          <w:rPr>
            <w:rStyle w:val="Hyperlink"/>
            <w:rFonts w:cs="Times New Roman"/>
            <w:szCs w:val="24"/>
          </w:rPr>
          <w:t>https://www.statista.com/statistics/872828/marks-and-spencer-number-of-employees-worldwide-uk/</w:t>
        </w:r>
      </w:hyperlink>
      <w:r w:rsidRPr="00953859">
        <w:rPr>
          <w:rFonts w:cs="Times New Roman"/>
          <w:szCs w:val="24"/>
        </w:rPr>
        <w:t xml:space="preserve"> [Accessed on: 13 February, 2021]</w:t>
      </w:r>
    </w:p>
    <w:p w14:paraId="752D5308" w14:textId="77777777" w:rsidR="005E1E2B" w:rsidRPr="00953859" w:rsidRDefault="005E1E2B" w:rsidP="00953859">
      <w:pPr>
        <w:rPr>
          <w:rFonts w:cs="Times New Roman"/>
          <w:szCs w:val="24"/>
        </w:rPr>
      </w:pPr>
      <w:r w:rsidRPr="00953859">
        <w:rPr>
          <w:rFonts w:cs="Times New Roman"/>
          <w:szCs w:val="24"/>
        </w:rPr>
        <w:t xml:space="preserve">statista.com. 2021. marks-and-spencer. [online] Available at: </w:t>
      </w:r>
      <w:hyperlink r:id="rId10" w:history="1">
        <w:r w:rsidRPr="00953859">
          <w:rPr>
            <w:rStyle w:val="Hyperlink"/>
            <w:rFonts w:cs="Times New Roman"/>
            <w:szCs w:val="24"/>
          </w:rPr>
          <w:t>https://www.statista.com/topics/3707/marks-and-spencer/</w:t>
        </w:r>
      </w:hyperlink>
      <w:r w:rsidRPr="00953859">
        <w:rPr>
          <w:rFonts w:cs="Times New Roman"/>
          <w:szCs w:val="24"/>
        </w:rPr>
        <w:t xml:space="preserve"> [Accessed on: 13 February, 2021]</w:t>
      </w:r>
    </w:p>
    <w:p w14:paraId="66D74F64" w14:textId="77777777" w:rsidR="005E1E2B" w:rsidRPr="00953859" w:rsidRDefault="005E1E2B" w:rsidP="00953859">
      <w:pPr>
        <w:rPr>
          <w:rFonts w:cs="Times New Roman"/>
          <w:color w:val="222222"/>
          <w:szCs w:val="24"/>
          <w:shd w:val="clear" w:color="auto" w:fill="FFFFFF"/>
        </w:rPr>
      </w:pPr>
      <w:r w:rsidRPr="00953859">
        <w:rPr>
          <w:rFonts w:cs="Times New Roman"/>
          <w:color w:val="222222"/>
          <w:szCs w:val="24"/>
          <w:shd w:val="clear" w:color="auto" w:fill="FFFFFF"/>
        </w:rPr>
        <w:t xml:space="preserve">Thompson, N., </w:t>
      </w:r>
      <w:proofErr w:type="spellStart"/>
      <w:r w:rsidRPr="00953859">
        <w:rPr>
          <w:rFonts w:cs="Times New Roman"/>
          <w:color w:val="222222"/>
          <w:szCs w:val="24"/>
          <w:shd w:val="clear" w:color="auto" w:fill="FFFFFF"/>
        </w:rPr>
        <w:t>Rukshan</w:t>
      </w:r>
      <w:proofErr w:type="spellEnd"/>
      <w:r w:rsidRPr="00953859">
        <w:rPr>
          <w:rFonts w:cs="Times New Roman"/>
          <w:color w:val="222222"/>
          <w:szCs w:val="24"/>
          <w:shd w:val="clear" w:color="auto" w:fill="FFFFFF"/>
        </w:rPr>
        <w:t>, A. and Murray, D., 2017. Cross-Cultural Web Usability Model. </w:t>
      </w:r>
      <w:r w:rsidRPr="00953859">
        <w:rPr>
          <w:rFonts w:cs="Times New Roman"/>
          <w:i/>
          <w:iCs/>
          <w:color w:val="222222"/>
          <w:szCs w:val="24"/>
          <w:shd w:val="clear" w:color="auto" w:fill="FFFFFF"/>
        </w:rPr>
        <w:t>Web Information Systems Engineering–WISE 2017. WISE 2017. Lecture Notes in Computer Science</w:t>
      </w:r>
      <w:r w:rsidRPr="00953859">
        <w:rPr>
          <w:rFonts w:cs="Times New Roman"/>
          <w:color w:val="222222"/>
          <w:szCs w:val="24"/>
          <w:shd w:val="clear" w:color="auto" w:fill="FFFFFF"/>
        </w:rPr>
        <w:t>, </w:t>
      </w:r>
      <w:r w:rsidRPr="00953859">
        <w:rPr>
          <w:rFonts w:cs="Times New Roman"/>
          <w:i/>
          <w:iCs/>
          <w:color w:val="222222"/>
          <w:szCs w:val="24"/>
          <w:shd w:val="clear" w:color="auto" w:fill="FFFFFF"/>
        </w:rPr>
        <w:t>10570</w:t>
      </w:r>
      <w:r w:rsidRPr="00953859">
        <w:rPr>
          <w:rFonts w:cs="Times New Roman"/>
          <w:color w:val="222222"/>
          <w:szCs w:val="24"/>
          <w:shd w:val="clear" w:color="auto" w:fill="FFFFFF"/>
        </w:rPr>
        <w:t>, pp.75-89.</w:t>
      </w:r>
    </w:p>
    <w:p w14:paraId="6D0DA856" w14:textId="77777777" w:rsidR="005E1E2B" w:rsidRPr="005E1E2B" w:rsidRDefault="005E1E2B" w:rsidP="00953859">
      <w:pPr>
        <w:rPr>
          <w:rFonts w:cs="Times New Roman"/>
          <w:color w:val="222222"/>
          <w:szCs w:val="24"/>
          <w:shd w:val="clear" w:color="auto" w:fill="FFFFFF"/>
        </w:rPr>
      </w:pPr>
      <w:r w:rsidRPr="005E1E2B">
        <w:rPr>
          <w:rFonts w:cs="Times New Roman"/>
          <w:color w:val="222222"/>
          <w:szCs w:val="24"/>
          <w:shd w:val="clear" w:color="auto" w:fill="FFFFFF"/>
        </w:rPr>
        <w:t>Zhang, L., Li, H. and Chen, K., 2020, March. Effective risk communication for public health emergency: reflection on the COVID-19 (2019-nCoV) outbreak in Wuhan, China. In </w:t>
      </w:r>
      <w:r w:rsidRPr="005E1E2B">
        <w:rPr>
          <w:rFonts w:cs="Times New Roman"/>
          <w:i/>
          <w:iCs/>
          <w:color w:val="222222"/>
          <w:szCs w:val="24"/>
          <w:shd w:val="clear" w:color="auto" w:fill="FFFFFF"/>
        </w:rPr>
        <w:t>Healthcare</w:t>
      </w:r>
      <w:r w:rsidRPr="005E1E2B">
        <w:rPr>
          <w:rFonts w:cs="Times New Roman"/>
          <w:color w:val="222222"/>
          <w:szCs w:val="24"/>
          <w:shd w:val="clear" w:color="auto" w:fill="FFFFFF"/>
        </w:rPr>
        <w:t> (Vol. 8, No. 1, p. 64). Multidisciplinary Digital Publishing Institute.</w:t>
      </w:r>
    </w:p>
    <w:p w14:paraId="3FFFD27E" w14:textId="77777777" w:rsidR="002D4E79" w:rsidRPr="002D4E79" w:rsidRDefault="002D4E79" w:rsidP="002D4E79">
      <w:pPr>
        <w:pStyle w:val="Normal1"/>
        <w:rPr>
          <w:lang w:val="en-GB"/>
        </w:rPr>
      </w:pPr>
    </w:p>
    <w:sectPr w:rsidR="002D4E79" w:rsidRPr="002D4E79" w:rsidSect="00F41631">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548F4C" w14:textId="77777777" w:rsidR="000B595F" w:rsidRDefault="000B595F" w:rsidP="00C178C7">
      <w:pPr>
        <w:spacing w:line="240" w:lineRule="auto"/>
      </w:pPr>
      <w:r>
        <w:separator/>
      </w:r>
    </w:p>
  </w:endnote>
  <w:endnote w:type="continuationSeparator" w:id="0">
    <w:p w14:paraId="5F94D39F" w14:textId="77777777" w:rsidR="000B595F" w:rsidRDefault="000B595F" w:rsidP="00C178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325614"/>
      <w:docPartObj>
        <w:docPartGallery w:val="Page Numbers (Bottom of Page)"/>
        <w:docPartUnique/>
      </w:docPartObj>
    </w:sdtPr>
    <w:sdtEndPr/>
    <w:sdtContent>
      <w:p w14:paraId="28D34945" w14:textId="77777777" w:rsidR="00C178C7" w:rsidRDefault="00E8177C">
        <w:pPr>
          <w:pStyle w:val="Subsol"/>
          <w:jc w:val="right"/>
        </w:pPr>
        <w:r>
          <w:rPr>
            <w:noProof/>
          </w:rPr>
          <w:fldChar w:fldCharType="begin"/>
        </w:r>
        <w:r>
          <w:rPr>
            <w:noProof/>
          </w:rPr>
          <w:instrText xml:space="preserve"> PAGE   \* MERGEFORMAT </w:instrText>
        </w:r>
        <w:r>
          <w:rPr>
            <w:noProof/>
          </w:rPr>
          <w:fldChar w:fldCharType="separate"/>
        </w:r>
        <w:r w:rsidR="00463CEB">
          <w:rPr>
            <w:noProof/>
          </w:rPr>
          <w:t>18</w:t>
        </w:r>
        <w:r>
          <w:rPr>
            <w:noProof/>
          </w:rPr>
          <w:fldChar w:fldCharType="end"/>
        </w:r>
      </w:p>
    </w:sdtContent>
  </w:sdt>
  <w:p w14:paraId="4CAE9A42" w14:textId="77777777" w:rsidR="00C178C7" w:rsidRDefault="00C178C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5AEFF4" w14:textId="77777777" w:rsidR="000B595F" w:rsidRDefault="000B595F" w:rsidP="00C178C7">
      <w:pPr>
        <w:spacing w:line="240" w:lineRule="auto"/>
      </w:pPr>
      <w:r>
        <w:separator/>
      </w:r>
    </w:p>
  </w:footnote>
  <w:footnote w:type="continuationSeparator" w:id="0">
    <w:p w14:paraId="716CE6E1" w14:textId="77777777" w:rsidR="000B595F" w:rsidRDefault="000B595F" w:rsidP="00C178C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FF76A0"/>
    <w:multiLevelType w:val="multilevel"/>
    <w:tmpl w:val="5332FE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D4F25D7"/>
    <w:multiLevelType w:val="multilevel"/>
    <w:tmpl w:val="E55EF5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F420D8B"/>
    <w:multiLevelType w:val="multilevel"/>
    <w:tmpl w:val="85F8F1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08441F3"/>
    <w:multiLevelType w:val="multilevel"/>
    <w:tmpl w:val="B04CFB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9B73CB0"/>
    <w:multiLevelType w:val="multilevel"/>
    <w:tmpl w:val="D132F0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7C855F8"/>
    <w:multiLevelType w:val="multilevel"/>
    <w:tmpl w:val="830012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B8C446E"/>
    <w:multiLevelType w:val="multilevel"/>
    <w:tmpl w:val="E1EEF1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F840A84"/>
    <w:multiLevelType w:val="multilevel"/>
    <w:tmpl w:val="10D05E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44611F2"/>
    <w:multiLevelType w:val="multilevel"/>
    <w:tmpl w:val="68F63C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6FF0F13"/>
    <w:multiLevelType w:val="multilevel"/>
    <w:tmpl w:val="E1C4C4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8973BF0"/>
    <w:multiLevelType w:val="hybridMultilevel"/>
    <w:tmpl w:val="580ADE8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9"/>
  </w:num>
  <w:num w:numId="2">
    <w:abstractNumId w:val="3"/>
  </w:num>
  <w:num w:numId="3">
    <w:abstractNumId w:val="2"/>
  </w:num>
  <w:num w:numId="4">
    <w:abstractNumId w:val="1"/>
  </w:num>
  <w:num w:numId="5">
    <w:abstractNumId w:val="6"/>
  </w:num>
  <w:num w:numId="6">
    <w:abstractNumId w:val="4"/>
  </w:num>
  <w:num w:numId="7">
    <w:abstractNumId w:val="5"/>
  </w:num>
  <w:num w:numId="8">
    <w:abstractNumId w:val="7"/>
  </w:num>
  <w:num w:numId="9">
    <w:abstractNumId w:val="0"/>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631"/>
    <w:rsid w:val="00036944"/>
    <w:rsid w:val="0005149C"/>
    <w:rsid w:val="000966D4"/>
    <w:rsid w:val="000B4661"/>
    <w:rsid w:val="000B595F"/>
    <w:rsid w:val="001C074F"/>
    <w:rsid w:val="00205909"/>
    <w:rsid w:val="00214565"/>
    <w:rsid w:val="002D4E79"/>
    <w:rsid w:val="00303708"/>
    <w:rsid w:val="003D4BD3"/>
    <w:rsid w:val="003E26B6"/>
    <w:rsid w:val="00402595"/>
    <w:rsid w:val="00452555"/>
    <w:rsid w:val="00457543"/>
    <w:rsid w:val="00463CEB"/>
    <w:rsid w:val="004D097C"/>
    <w:rsid w:val="004E79CB"/>
    <w:rsid w:val="00512C0A"/>
    <w:rsid w:val="005E1E2B"/>
    <w:rsid w:val="00661C97"/>
    <w:rsid w:val="0067602B"/>
    <w:rsid w:val="007404F0"/>
    <w:rsid w:val="007A1AFB"/>
    <w:rsid w:val="00821A03"/>
    <w:rsid w:val="008235FE"/>
    <w:rsid w:val="00855F99"/>
    <w:rsid w:val="00953859"/>
    <w:rsid w:val="00963E1C"/>
    <w:rsid w:val="009C6088"/>
    <w:rsid w:val="009E15D0"/>
    <w:rsid w:val="009F4C52"/>
    <w:rsid w:val="00A00967"/>
    <w:rsid w:val="00A03837"/>
    <w:rsid w:val="00A213D1"/>
    <w:rsid w:val="00A4688F"/>
    <w:rsid w:val="00A8764D"/>
    <w:rsid w:val="00AF7E20"/>
    <w:rsid w:val="00B14CA5"/>
    <w:rsid w:val="00B77433"/>
    <w:rsid w:val="00BA7AF5"/>
    <w:rsid w:val="00BB4684"/>
    <w:rsid w:val="00BD32BD"/>
    <w:rsid w:val="00BD4475"/>
    <w:rsid w:val="00BF7C93"/>
    <w:rsid w:val="00C178C7"/>
    <w:rsid w:val="00C2299A"/>
    <w:rsid w:val="00C935E9"/>
    <w:rsid w:val="00C9376D"/>
    <w:rsid w:val="00CC37EA"/>
    <w:rsid w:val="00DA0AC7"/>
    <w:rsid w:val="00DA344B"/>
    <w:rsid w:val="00DE7419"/>
    <w:rsid w:val="00E16BAD"/>
    <w:rsid w:val="00E17C7B"/>
    <w:rsid w:val="00E73023"/>
    <w:rsid w:val="00E7444D"/>
    <w:rsid w:val="00E8177C"/>
    <w:rsid w:val="00F41631"/>
    <w:rsid w:val="00F87BB3"/>
    <w:rsid w:val="00F93DD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0B9F1"/>
  <w15:docId w15:val="{D29F5342-0046-46BB-B170-46957D9D4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708"/>
    <w:pPr>
      <w:spacing w:line="360" w:lineRule="auto"/>
      <w:jc w:val="both"/>
    </w:pPr>
    <w:rPr>
      <w:rFonts w:ascii="Times New Roman" w:hAnsi="Times New Roman"/>
      <w:color w:val="000000" w:themeColor="text1"/>
      <w:sz w:val="24"/>
    </w:rPr>
  </w:style>
  <w:style w:type="paragraph" w:styleId="Titlu1">
    <w:name w:val="heading 1"/>
    <w:basedOn w:val="Normal1"/>
    <w:next w:val="Normal1"/>
    <w:qFormat/>
    <w:rsid w:val="007404F0"/>
    <w:pPr>
      <w:keepNext/>
      <w:keepLines/>
      <w:spacing w:before="400" w:after="120" w:line="360" w:lineRule="auto"/>
      <w:jc w:val="both"/>
      <w:outlineLvl w:val="0"/>
    </w:pPr>
    <w:rPr>
      <w:rFonts w:ascii="Times New Roman" w:hAnsi="Times New Roman"/>
      <w:b/>
      <w:color w:val="000000" w:themeColor="text1"/>
      <w:sz w:val="24"/>
      <w:szCs w:val="40"/>
    </w:rPr>
  </w:style>
  <w:style w:type="paragraph" w:styleId="Titlu2">
    <w:name w:val="heading 2"/>
    <w:basedOn w:val="Normal1"/>
    <w:next w:val="Normal1"/>
    <w:rsid w:val="00F41631"/>
    <w:pPr>
      <w:keepNext/>
      <w:keepLines/>
      <w:spacing w:before="360" w:after="120"/>
      <w:outlineLvl w:val="1"/>
    </w:pPr>
    <w:rPr>
      <w:sz w:val="32"/>
      <w:szCs w:val="32"/>
    </w:rPr>
  </w:style>
  <w:style w:type="paragraph" w:styleId="Titlu3">
    <w:name w:val="heading 3"/>
    <w:basedOn w:val="Normal1"/>
    <w:next w:val="Normal1"/>
    <w:rsid w:val="00F41631"/>
    <w:pPr>
      <w:keepNext/>
      <w:keepLines/>
      <w:spacing w:before="320" w:after="80"/>
      <w:outlineLvl w:val="2"/>
    </w:pPr>
    <w:rPr>
      <w:color w:val="434343"/>
      <w:sz w:val="28"/>
      <w:szCs w:val="28"/>
    </w:rPr>
  </w:style>
  <w:style w:type="paragraph" w:styleId="Titlu4">
    <w:name w:val="heading 4"/>
    <w:basedOn w:val="Normal1"/>
    <w:next w:val="Normal1"/>
    <w:rsid w:val="00F41631"/>
    <w:pPr>
      <w:keepNext/>
      <w:keepLines/>
      <w:spacing w:before="280" w:after="80"/>
      <w:outlineLvl w:val="3"/>
    </w:pPr>
    <w:rPr>
      <w:color w:val="666666"/>
      <w:sz w:val="24"/>
      <w:szCs w:val="24"/>
    </w:rPr>
  </w:style>
  <w:style w:type="paragraph" w:styleId="Titlu5">
    <w:name w:val="heading 5"/>
    <w:basedOn w:val="Normal1"/>
    <w:next w:val="Normal1"/>
    <w:rsid w:val="00F41631"/>
    <w:pPr>
      <w:keepNext/>
      <w:keepLines/>
      <w:spacing w:before="240" w:after="80"/>
      <w:outlineLvl w:val="4"/>
    </w:pPr>
    <w:rPr>
      <w:color w:val="666666"/>
    </w:rPr>
  </w:style>
  <w:style w:type="paragraph" w:styleId="Titlu6">
    <w:name w:val="heading 6"/>
    <w:basedOn w:val="Normal1"/>
    <w:next w:val="Normal1"/>
    <w:rsid w:val="00F41631"/>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rsid w:val="00F41631"/>
  </w:style>
  <w:style w:type="paragraph" w:styleId="Titlu">
    <w:name w:val="Title"/>
    <w:basedOn w:val="Normal1"/>
    <w:next w:val="Normal1"/>
    <w:rsid w:val="00F41631"/>
    <w:pPr>
      <w:keepNext/>
      <w:keepLines/>
      <w:spacing w:after="60"/>
    </w:pPr>
    <w:rPr>
      <w:sz w:val="52"/>
      <w:szCs w:val="52"/>
    </w:rPr>
  </w:style>
  <w:style w:type="paragraph" w:styleId="Subtitlu">
    <w:name w:val="Subtitle"/>
    <w:basedOn w:val="Normal1"/>
    <w:next w:val="Normal1"/>
    <w:rsid w:val="00F41631"/>
    <w:pPr>
      <w:keepNext/>
      <w:keepLines/>
      <w:spacing w:after="320"/>
    </w:pPr>
    <w:rPr>
      <w:color w:val="666666"/>
      <w:sz w:val="30"/>
      <w:szCs w:val="30"/>
    </w:rPr>
  </w:style>
  <w:style w:type="table" w:customStyle="1" w:styleId="a">
    <w:basedOn w:val="TabelNormal"/>
    <w:rsid w:val="00F41631"/>
    <w:tblPr>
      <w:tblStyleRowBandSize w:val="1"/>
      <w:tblStyleColBandSize w:val="1"/>
      <w:tblCellMar>
        <w:top w:w="100" w:type="dxa"/>
        <w:left w:w="100" w:type="dxa"/>
        <w:bottom w:w="100" w:type="dxa"/>
        <w:right w:w="100" w:type="dxa"/>
      </w:tblCellMar>
    </w:tblPr>
  </w:style>
  <w:style w:type="table" w:customStyle="1" w:styleId="a0">
    <w:basedOn w:val="TabelNormal"/>
    <w:rsid w:val="00F41631"/>
    <w:tblPr>
      <w:tblStyleRowBandSize w:val="1"/>
      <w:tblStyleColBandSize w:val="1"/>
      <w:tblCellMar>
        <w:top w:w="100" w:type="dxa"/>
        <w:left w:w="100" w:type="dxa"/>
        <w:bottom w:w="100" w:type="dxa"/>
        <w:right w:w="100" w:type="dxa"/>
      </w:tblCellMar>
    </w:tblPr>
  </w:style>
  <w:style w:type="paragraph" w:styleId="TextnBalon">
    <w:name w:val="Balloon Text"/>
    <w:basedOn w:val="Normal"/>
    <w:link w:val="TextnBalonCaracter"/>
    <w:uiPriority w:val="99"/>
    <w:semiHidden/>
    <w:unhideWhenUsed/>
    <w:rsid w:val="007404F0"/>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7404F0"/>
    <w:rPr>
      <w:rFonts w:ascii="Tahoma" w:hAnsi="Tahoma" w:cs="Tahoma"/>
      <w:sz w:val="16"/>
      <w:szCs w:val="16"/>
    </w:rPr>
  </w:style>
  <w:style w:type="paragraph" w:styleId="Titlucuprins">
    <w:name w:val="TOC Heading"/>
    <w:basedOn w:val="Titlu1"/>
    <w:next w:val="Normal"/>
    <w:uiPriority w:val="39"/>
    <w:semiHidden/>
    <w:unhideWhenUsed/>
    <w:qFormat/>
    <w:rsid w:val="00C9376D"/>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Cuprins1">
    <w:name w:val="toc 1"/>
    <w:basedOn w:val="Normal"/>
    <w:next w:val="Normal"/>
    <w:autoRedefine/>
    <w:uiPriority w:val="39"/>
    <w:unhideWhenUsed/>
    <w:rsid w:val="00C9376D"/>
    <w:pPr>
      <w:spacing w:after="100"/>
    </w:pPr>
  </w:style>
  <w:style w:type="character" w:styleId="Hyperlink">
    <w:name w:val="Hyperlink"/>
    <w:basedOn w:val="Fontdeparagrafimplicit"/>
    <w:uiPriority w:val="99"/>
    <w:unhideWhenUsed/>
    <w:rsid w:val="00C9376D"/>
    <w:rPr>
      <w:color w:val="0000FF" w:themeColor="hyperlink"/>
      <w:u w:val="single"/>
    </w:rPr>
  </w:style>
  <w:style w:type="paragraph" w:styleId="Antet">
    <w:name w:val="header"/>
    <w:basedOn w:val="Normal"/>
    <w:link w:val="AntetCaracter"/>
    <w:uiPriority w:val="99"/>
    <w:semiHidden/>
    <w:unhideWhenUsed/>
    <w:rsid w:val="00C178C7"/>
    <w:pPr>
      <w:tabs>
        <w:tab w:val="center" w:pos="4513"/>
        <w:tab w:val="right" w:pos="9026"/>
      </w:tabs>
      <w:spacing w:line="240" w:lineRule="auto"/>
    </w:pPr>
  </w:style>
  <w:style w:type="character" w:customStyle="1" w:styleId="AntetCaracter">
    <w:name w:val="Antet Caracter"/>
    <w:basedOn w:val="Fontdeparagrafimplicit"/>
    <w:link w:val="Antet"/>
    <w:uiPriority w:val="99"/>
    <w:semiHidden/>
    <w:rsid w:val="00C178C7"/>
  </w:style>
  <w:style w:type="paragraph" w:styleId="Subsol">
    <w:name w:val="footer"/>
    <w:basedOn w:val="Normal"/>
    <w:link w:val="SubsolCaracter"/>
    <w:uiPriority w:val="99"/>
    <w:unhideWhenUsed/>
    <w:rsid w:val="00C178C7"/>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C178C7"/>
  </w:style>
  <w:style w:type="paragraph" w:styleId="Listparagraf">
    <w:name w:val="List Paragraph"/>
    <w:basedOn w:val="Normal"/>
    <w:uiPriority w:val="34"/>
    <w:qFormat/>
    <w:rsid w:val="009538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hicalconsumer.org/company-profile/marks-spencer-group-plc"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statista.com/topics/3707/marks-and-spencer/" TargetMode="External"/><Relationship Id="rId4" Type="http://schemas.openxmlformats.org/officeDocument/2006/relationships/settings" Target="settings.xml"/><Relationship Id="rId9" Type="http://schemas.openxmlformats.org/officeDocument/2006/relationships/hyperlink" Target="https://www.statista.com/statistics/872828/marks-and-spencer-number-of-employees-worldwid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76867B-12F6-4802-A73D-97A3D5C74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4464</Words>
  <Characters>25446</Characters>
  <Application>Microsoft Office Word</Application>
  <DocSecurity>0</DocSecurity>
  <Lines>212</Lines>
  <Paragraphs>59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Huma Nazneen</dc:creator>
  <cp:lastModifiedBy>Marius Dumitrache</cp:lastModifiedBy>
  <cp:revision>4</cp:revision>
  <dcterms:created xsi:type="dcterms:W3CDTF">2021-03-27T12:43:00Z</dcterms:created>
  <dcterms:modified xsi:type="dcterms:W3CDTF">2021-03-27T12:51:00Z</dcterms:modified>
</cp:coreProperties>
</file>