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4A9" w:rsidRPr="008534A9" w:rsidRDefault="008534A9">
      <w:pPr>
        <w:rPr>
          <w:b/>
          <w:u w:val="single"/>
        </w:rPr>
      </w:pPr>
      <w:r w:rsidRPr="008534A9">
        <w:rPr>
          <w:b/>
          <w:u w:val="single"/>
        </w:rPr>
        <w:t>Link to ‘How to create a profile on Bright HR’</w:t>
      </w:r>
      <w:r>
        <w:rPr>
          <w:b/>
          <w:u w:val="single"/>
        </w:rPr>
        <w:t>:</w:t>
      </w:r>
    </w:p>
    <w:p w:rsidR="00781C96" w:rsidRDefault="007875F4">
      <w:hyperlink r:id="rId7" w:history="1">
        <w:r w:rsidR="00F14E78" w:rsidRPr="006F77A2">
          <w:rPr>
            <w:rStyle w:val="Hyperlink"/>
          </w:rPr>
          <w:t>https://uowtsd-my.sharepoint.com/personal/2016110_student_uwtsd_ac_uk/_layouts/15/onedrive.aspx?id=%2Fpersonal%2F2016110%5Fstudent%5Fuwtsd%5Fac%5Fuk%2FDocuments%2FHow%20to%20use%20Bright%20HR%2Emp4&amp;parent=%2Fpersonal%2F2016110%5Fstudent%5Fuwtsd%5Fac%5Fuk%2FDocuments</w:t>
        </w:r>
      </w:hyperlink>
      <w:r w:rsidR="00F14E78">
        <w:t>.</w:t>
      </w:r>
    </w:p>
    <w:p w:rsidR="00F14E78" w:rsidRDefault="00F14E78"/>
    <w:p w:rsidR="00920026" w:rsidRPr="00920026" w:rsidRDefault="00920026">
      <w:pPr>
        <w:rPr>
          <w:b/>
          <w:u w:val="single"/>
        </w:rPr>
      </w:pPr>
      <w:r w:rsidRPr="00920026">
        <w:rPr>
          <w:b/>
          <w:u w:val="single"/>
        </w:rPr>
        <w:t>Bibliography:</w:t>
      </w:r>
    </w:p>
    <w:p w:rsidR="00920026" w:rsidRPr="00920026" w:rsidRDefault="00920026" w:rsidP="00920026">
      <w:pPr>
        <w:pStyle w:val="ListParagraph"/>
        <w:numPr>
          <w:ilvl w:val="0"/>
          <w:numId w:val="1"/>
        </w:numPr>
        <w:spacing w:line="360" w:lineRule="auto"/>
      </w:pPr>
      <w:r>
        <w:t>Dam, N</w:t>
      </w:r>
      <w:r w:rsidRPr="00920026">
        <w:t>. (2012) 'Designing Learning for a 21st Century Workforce' Available at: https://www.td.org/magazines/td-magazine/designing-learning-for-a-21st-century-workforce (Accessed: 13/03/2021)</w:t>
      </w:r>
    </w:p>
    <w:p w:rsidR="00920026" w:rsidRPr="00920026" w:rsidRDefault="00920026" w:rsidP="00920026">
      <w:pPr>
        <w:pStyle w:val="ListParagraph"/>
        <w:numPr>
          <w:ilvl w:val="0"/>
          <w:numId w:val="1"/>
        </w:numPr>
        <w:spacing w:line="360" w:lineRule="auto"/>
      </w:pPr>
      <w:r w:rsidRPr="00920026">
        <w:t xml:space="preserve">Degreed (no date) </w:t>
      </w:r>
      <w:r w:rsidRPr="00920026">
        <w:rPr>
          <w:i/>
          <w:iCs/>
        </w:rPr>
        <w:t>the innovator's guide to learning technology.</w:t>
      </w:r>
    </w:p>
    <w:p w:rsidR="00920026" w:rsidRPr="00920026" w:rsidRDefault="00920026" w:rsidP="00920026">
      <w:pPr>
        <w:pStyle w:val="ListParagraph"/>
        <w:numPr>
          <w:ilvl w:val="0"/>
          <w:numId w:val="1"/>
        </w:numPr>
        <w:spacing w:line="360" w:lineRule="auto"/>
      </w:pPr>
      <w:r>
        <w:t>Griffiths, D. &amp; Inman, M</w:t>
      </w:r>
      <w:r w:rsidRPr="00920026">
        <w:t xml:space="preserve">. 'is it time to take learning design to task?' </w:t>
      </w:r>
      <w:r w:rsidRPr="00920026">
        <w:rPr>
          <w:i/>
          <w:iCs/>
        </w:rPr>
        <w:t xml:space="preserve">Journal of adult and continuing education </w:t>
      </w:r>
      <w:r w:rsidRPr="00920026">
        <w:t>23(2) 226-249 DOI: 10.1177/1477971417733270.</w:t>
      </w:r>
    </w:p>
    <w:p w:rsidR="00920026" w:rsidRDefault="00920026" w:rsidP="00920026">
      <w:pPr>
        <w:pStyle w:val="ListParagraph"/>
        <w:numPr>
          <w:ilvl w:val="0"/>
          <w:numId w:val="1"/>
        </w:numPr>
        <w:spacing w:line="360" w:lineRule="auto"/>
      </w:pPr>
      <w:r w:rsidRPr="00920026">
        <w:t xml:space="preserve">Hattie, J., Yates, G. (2014) </w:t>
      </w:r>
      <w:r w:rsidRPr="00920026">
        <w:rPr>
          <w:i/>
        </w:rPr>
        <w:t>visible learning and the science of how we learn</w:t>
      </w:r>
      <w:r w:rsidRPr="00920026">
        <w:t>, New York: Routledge.</w:t>
      </w:r>
    </w:p>
    <w:p w:rsidR="00920026" w:rsidRPr="00920026" w:rsidRDefault="00920026" w:rsidP="00920026">
      <w:pPr>
        <w:pStyle w:val="ListParagraph"/>
        <w:numPr>
          <w:ilvl w:val="0"/>
          <w:numId w:val="1"/>
        </w:numPr>
        <w:spacing w:line="360" w:lineRule="auto"/>
      </w:pPr>
      <w:r w:rsidRPr="00920026">
        <w:t xml:space="preserve">Shackleton-Jones, N. (2019) </w:t>
      </w:r>
      <w:r w:rsidRPr="00920026">
        <w:rPr>
          <w:i/>
          <w:iCs/>
        </w:rPr>
        <w:t xml:space="preserve">how people learn: designing education and training that works to improve performance. </w:t>
      </w:r>
      <w:r w:rsidRPr="00920026">
        <w:t xml:space="preserve">London: </w:t>
      </w:r>
      <w:proofErr w:type="spellStart"/>
      <w:r w:rsidRPr="00920026">
        <w:t>Kog</w:t>
      </w:r>
      <w:bookmarkStart w:id="0" w:name="_GoBack"/>
      <w:bookmarkEnd w:id="0"/>
      <w:r w:rsidRPr="00920026">
        <w:t>an</w:t>
      </w:r>
      <w:proofErr w:type="spellEnd"/>
      <w:r w:rsidRPr="00920026">
        <w:t xml:space="preserve"> Page.</w:t>
      </w:r>
    </w:p>
    <w:p w:rsidR="00920026" w:rsidRPr="00920026" w:rsidRDefault="00920026" w:rsidP="00920026">
      <w:pPr>
        <w:pStyle w:val="ListParagraph"/>
        <w:numPr>
          <w:ilvl w:val="0"/>
          <w:numId w:val="1"/>
        </w:numPr>
        <w:spacing w:line="360" w:lineRule="auto"/>
      </w:pPr>
      <w:r>
        <w:t>Stewart, J. &amp; Cureton, P</w:t>
      </w:r>
      <w:r w:rsidRPr="00920026">
        <w:t xml:space="preserve">. (2018) </w:t>
      </w:r>
      <w:r w:rsidRPr="00920026">
        <w:rPr>
          <w:i/>
          <w:iCs/>
        </w:rPr>
        <w:t>designing, delivering and evaluating learning and development</w:t>
      </w:r>
      <w:r w:rsidRPr="00920026">
        <w:t>. London: CIPD</w:t>
      </w:r>
    </w:p>
    <w:p w:rsidR="00920026" w:rsidRPr="00920026" w:rsidRDefault="00920026" w:rsidP="00920026"/>
    <w:p w:rsidR="00920026" w:rsidRDefault="00920026"/>
    <w:sectPr w:rsidR="00920026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5F4" w:rsidRDefault="007875F4" w:rsidP="008534A9">
      <w:pPr>
        <w:spacing w:after="0" w:line="240" w:lineRule="auto"/>
      </w:pPr>
      <w:r>
        <w:separator/>
      </w:r>
    </w:p>
  </w:endnote>
  <w:endnote w:type="continuationSeparator" w:id="0">
    <w:p w:rsidR="007875F4" w:rsidRDefault="007875F4" w:rsidP="00853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5F4" w:rsidRDefault="007875F4" w:rsidP="008534A9">
      <w:pPr>
        <w:spacing w:after="0" w:line="240" w:lineRule="auto"/>
      </w:pPr>
      <w:r>
        <w:separator/>
      </w:r>
    </w:p>
  </w:footnote>
  <w:footnote w:type="continuationSeparator" w:id="0">
    <w:p w:rsidR="007875F4" w:rsidRDefault="007875F4" w:rsidP="00853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4A9" w:rsidRDefault="008534A9">
    <w:pPr>
      <w:pStyle w:val="Header"/>
    </w:pPr>
    <w:r>
      <w:tab/>
    </w:r>
    <w:r>
      <w:tab/>
      <w:t>2016110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CE65EF"/>
    <w:multiLevelType w:val="hybridMultilevel"/>
    <w:tmpl w:val="8A02F1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E78"/>
    <w:rsid w:val="00781C96"/>
    <w:rsid w:val="007875F4"/>
    <w:rsid w:val="008534A9"/>
    <w:rsid w:val="00920026"/>
    <w:rsid w:val="00B159F4"/>
    <w:rsid w:val="00B34422"/>
    <w:rsid w:val="00F14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D88FC4-C2EA-4474-8754-96805D197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14E7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14E7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53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4A9"/>
  </w:style>
  <w:style w:type="paragraph" w:styleId="Footer">
    <w:name w:val="footer"/>
    <w:basedOn w:val="Normal"/>
    <w:link w:val="FooterChar"/>
    <w:uiPriority w:val="99"/>
    <w:unhideWhenUsed/>
    <w:rsid w:val="00853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34A9"/>
  </w:style>
  <w:style w:type="paragraph" w:styleId="ListParagraph">
    <w:name w:val="List Paragraph"/>
    <w:basedOn w:val="Normal"/>
    <w:uiPriority w:val="34"/>
    <w:qFormat/>
    <w:rsid w:val="009200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76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uowtsd-my.sharepoint.com/personal/2016110_student_uwtsd_ac_uk/_layouts/15/onedrive.aspx?id=%2Fpersonal%2F2016110%5Fstudent%5Fuwtsd%5Fac%5Fuk%2FDocuments%2FHow%20to%20use%20Bright%20HR%2Emp4&amp;parent=%2Fpersonal%2F2016110%5Fstudent%5Fuwtsd%5Fac%5Fuk%2FDocumen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Morgan</dc:creator>
  <cp:keywords/>
  <dc:description/>
  <cp:lastModifiedBy>Rebecca Morgan</cp:lastModifiedBy>
  <cp:revision>3</cp:revision>
  <dcterms:created xsi:type="dcterms:W3CDTF">2021-03-26T18:24:00Z</dcterms:created>
  <dcterms:modified xsi:type="dcterms:W3CDTF">2021-03-26T18:38:00Z</dcterms:modified>
</cp:coreProperties>
</file>