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D3EE5F1" w14:textId="77777777" w:rsidR="00447D1D" w:rsidRDefault="00447D1D" w:rsidP="003270AD">
      <w:pPr>
        <w:spacing w:after="0"/>
        <w:rPr>
          <w:b/>
          <w:sz w:val="96"/>
          <w:szCs w:val="96"/>
        </w:rPr>
      </w:pPr>
    </w:p>
    <w:p w14:paraId="11080387" w14:textId="77777777" w:rsidR="00447D1D" w:rsidRDefault="00447D1D" w:rsidP="003270AD">
      <w:pPr>
        <w:spacing w:after="0"/>
        <w:rPr>
          <w:b/>
          <w:sz w:val="96"/>
          <w:szCs w:val="96"/>
        </w:rPr>
      </w:pPr>
    </w:p>
    <w:p w14:paraId="46384FAA" w14:textId="77777777" w:rsidR="00215F9E" w:rsidRDefault="00215F9E" w:rsidP="003270AD">
      <w:pPr>
        <w:spacing w:after="0"/>
        <w:rPr>
          <w:b/>
          <w:sz w:val="96"/>
          <w:szCs w:val="96"/>
        </w:rPr>
      </w:pPr>
      <w:r w:rsidRPr="00215F9E">
        <w:rPr>
          <w:b/>
          <w:sz w:val="96"/>
          <w:szCs w:val="96"/>
        </w:rPr>
        <w:t xml:space="preserve">Waseem </w:t>
      </w:r>
      <w:proofErr w:type="spellStart"/>
      <w:r w:rsidRPr="00215F9E">
        <w:rPr>
          <w:b/>
          <w:sz w:val="96"/>
          <w:szCs w:val="96"/>
        </w:rPr>
        <w:t>Haider</w:t>
      </w:r>
      <w:proofErr w:type="spellEnd"/>
    </w:p>
    <w:p w14:paraId="4B220D54" w14:textId="77777777" w:rsidR="00215F9E" w:rsidRDefault="00215F9E" w:rsidP="003270AD">
      <w:pPr>
        <w:spacing w:after="0"/>
        <w:rPr>
          <w:b/>
          <w:sz w:val="96"/>
          <w:szCs w:val="96"/>
        </w:rPr>
      </w:pPr>
    </w:p>
    <w:p w14:paraId="6D83CE07" w14:textId="048C81B1" w:rsidR="00215F9E" w:rsidRDefault="00043B1B" w:rsidP="003270AD">
      <w:pPr>
        <w:spacing w:after="0"/>
        <w:rPr>
          <w:b/>
          <w:sz w:val="96"/>
          <w:szCs w:val="96"/>
        </w:rPr>
      </w:pPr>
      <w:r>
        <w:rPr>
          <w:b/>
          <w:sz w:val="96"/>
          <w:szCs w:val="96"/>
        </w:rPr>
        <w:t>Username</w:t>
      </w:r>
      <w:r w:rsidR="00F9787D">
        <w:rPr>
          <w:b/>
          <w:sz w:val="96"/>
          <w:szCs w:val="96"/>
        </w:rPr>
        <w:t xml:space="preserve"> - </w:t>
      </w:r>
      <w:r w:rsidR="00215F9E" w:rsidRPr="00215F9E">
        <w:rPr>
          <w:b/>
          <w:sz w:val="96"/>
          <w:szCs w:val="96"/>
        </w:rPr>
        <w:t xml:space="preserve"> </w:t>
      </w:r>
      <w:r>
        <w:rPr>
          <w:b/>
          <w:sz w:val="96"/>
          <w:szCs w:val="96"/>
        </w:rPr>
        <w:t>1817419</w:t>
      </w:r>
    </w:p>
    <w:p w14:paraId="1D580938" w14:textId="77777777" w:rsidR="00043B1B" w:rsidRDefault="00043B1B" w:rsidP="003270AD">
      <w:pPr>
        <w:spacing w:after="0"/>
        <w:rPr>
          <w:b/>
          <w:sz w:val="96"/>
          <w:szCs w:val="96"/>
        </w:rPr>
      </w:pPr>
    </w:p>
    <w:p w14:paraId="5566595F" w14:textId="7FC170C8" w:rsidR="00043B1B" w:rsidRDefault="00043B1B" w:rsidP="003270AD">
      <w:pPr>
        <w:spacing w:after="0"/>
        <w:rPr>
          <w:b/>
          <w:sz w:val="96"/>
          <w:szCs w:val="96"/>
        </w:rPr>
      </w:pPr>
      <w:r>
        <w:rPr>
          <w:b/>
          <w:sz w:val="96"/>
          <w:szCs w:val="96"/>
        </w:rPr>
        <w:t>UNISON case study</w:t>
      </w:r>
    </w:p>
    <w:p w14:paraId="3B10B260" w14:textId="7E29056D" w:rsidR="00043B1B" w:rsidRPr="00043B1B" w:rsidRDefault="00043B1B" w:rsidP="003270AD">
      <w:pPr>
        <w:spacing w:after="0"/>
        <w:rPr>
          <w:b/>
          <w:sz w:val="72"/>
          <w:szCs w:val="72"/>
        </w:rPr>
      </w:pPr>
      <w:r>
        <w:rPr>
          <w:b/>
          <w:sz w:val="72"/>
          <w:szCs w:val="72"/>
        </w:rPr>
        <w:t>(</w:t>
      </w:r>
      <w:r w:rsidRPr="00043B1B">
        <w:rPr>
          <w:b/>
          <w:sz w:val="72"/>
          <w:szCs w:val="72"/>
        </w:rPr>
        <w:t>External Communications</w:t>
      </w:r>
      <w:r>
        <w:rPr>
          <w:b/>
          <w:sz w:val="72"/>
          <w:szCs w:val="72"/>
        </w:rPr>
        <w:t>)</w:t>
      </w:r>
    </w:p>
    <w:p w14:paraId="584BCA99" w14:textId="77777777" w:rsidR="00215F9E" w:rsidRDefault="00215F9E" w:rsidP="003270AD">
      <w:pPr>
        <w:spacing w:after="0"/>
        <w:rPr>
          <w:b/>
          <w:sz w:val="24"/>
          <w:szCs w:val="24"/>
        </w:rPr>
      </w:pPr>
    </w:p>
    <w:p w14:paraId="7483CB71" w14:textId="77777777" w:rsidR="00215F9E" w:rsidRDefault="00215F9E" w:rsidP="003270AD">
      <w:pPr>
        <w:spacing w:after="0"/>
        <w:rPr>
          <w:b/>
          <w:sz w:val="24"/>
          <w:szCs w:val="24"/>
        </w:rPr>
      </w:pPr>
    </w:p>
    <w:p w14:paraId="7F209346" w14:textId="77777777" w:rsidR="00215F9E" w:rsidRDefault="00215F9E" w:rsidP="003270AD">
      <w:pPr>
        <w:spacing w:after="0"/>
        <w:rPr>
          <w:b/>
          <w:sz w:val="24"/>
          <w:szCs w:val="24"/>
        </w:rPr>
      </w:pPr>
    </w:p>
    <w:p w14:paraId="1FBEF3EB" w14:textId="77777777" w:rsidR="00215F9E" w:rsidRDefault="00215F9E" w:rsidP="003270AD">
      <w:pPr>
        <w:spacing w:after="0"/>
        <w:rPr>
          <w:b/>
          <w:sz w:val="24"/>
          <w:szCs w:val="24"/>
        </w:rPr>
      </w:pPr>
    </w:p>
    <w:p w14:paraId="7BA05236" w14:textId="77777777" w:rsidR="00215F9E" w:rsidRDefault="00215F9E" w:rsidP="003270AD">
      <w:pPr>
        <w:spacing w:after="0"/>
        <w:rPr>
          <w:b/>
          <w:sz w:val="24"/>
          <w:szCs w:val="24"/>
        </w:rPr>
      </w:pPr>
    </w:p>
    <w:p w14:paraId="507EEBA2" w14:textId="77777777" w:rsidR="00215F9E" w:rsidRDefault="00215F9E" w:rsidP="003270AD">
      <w:pPr>
        <w:spacing w:after="0"/>
        <w:rPr>
          <w:b/>
          <w:sz w:val="24"/>
          <w:szCs w:val="24"/>
        </w:rPr>
      </w:pPr>
    </w:p>
    <w:p w14:paraId="3022962C" w14:textId="77777777" w:rsidR="00215F9E" w:rsidRDefault="00215F9E" w:rsidP="003270AD">
      <w:pPr>
        <w:spacing w:after="0"/>
        <w:rPr>
          <w:b/>
          <w:sz w:val="24"/>
          <w:szCs w:val="24"/>
        </w:rPr>
      </w:pPr>
    </w:p>
    <w:p w14:paraId="39E7D42D" w14:textId="77777777" w:rsidR="00215F9E" w:rsidRDefault="00215F9E" w:rsidP="003270AD">
      <w:pPr>
        <w:spacing w:after="0"/>
        <w:rPr>
          <w:b/>
          <w:sz w:val="24"/>
          <w:szCs w:val="24"/>
        </w:rPr>
      </w:pPr>
    </w:p>
    <w:p w14:paraId="0DC3930C" w14:textId="77777777" w:rsidR="00215F9E" w:rsidRDefault="00215F9E" w:rsidP="003270AD">
      <w:pPr>
        <w:spacing w:after="0"/>
        <w:rPr>
          <w:b/>
          <w:sz w:val="24"/>
          <w:szCs w:val="24"/>
        </w:rPr>
      </w:pPr>
    </w:p>
    <w:p w14:paraId="22ECFEE4" w14:textId="77777777" w:rsidR="00215F9E" w:rsidRDefault="00215F9E" w:rsidP="003270AD">
      <w:pPr>
        <w:spacing w:after="0"/>
        <w:rPr>
          <w:b/>
          <w:sz w:val="24"/>
          <w:szCs w:val="24"/>
        </w:rPr>
      </w:pPr>
    </w:p>
    <w:p w14:paraId="78FB27E6" w14:textId="77777777" w:rsidR="00215F9E" w:rsidRDefault="00215F9E" w:rsidP="003270AD">
      <w:pPr>
        <w:spacing w:after="0"/>
        <w:rPr>
          <w:b/>
          <w:sz w:val="24"/>
          <w:szCs w:val="24"/>
        </w:rPr>
      </w:pPr>
    </w:p>
    <w:p w14:paraId="6256952E" w14:textId="77777777" w:rsidR="00447D1D" w:rsidRDefault="00447D1D" w:rsidP="003270AD">
      <w:pPr>
        <w:spacing w:after="0"/>
        <w:rPr>
          <w:b/>
          <w:sz w:val="24"/>
          <w:szCs w:val="24"/>
        </w:rPr>
      </w:pPr>
    </w:p>
    <w:p w14:paraId="7E637254" w14:textId="77777777" w:rsidR="00EA57B9" w:rsidRPr="00635ABC" w:rsidRDefault="00EA57B9" w:rsidP="003270AD">
      <w:pPr>
        <w:spacing w:after="0"/>
        <w:rPr>
          <w:b/>
          <w:sz w:val="24"/>
          <w:szCs w:val="24"/>
        </w:rPr>
      </w:pPr>
      <w:r w:rsidRPr="00635ABC">
        <w:rPr>
          <w:b/>
          <w:sz w:val="24"/>
          <w:szCs w:val="24"/>
        </w:rPr>
        <w:lastRenderedPageBreak/>
        <w:t>Assignment 1A: Group Presentation</w:t>
      </w:r>
    </w:p>
    <w:p w14:paraId="4825ED9C" w14:textId="77777777" w:rsidR="00EA57B9" w:rsidRPr="00635ABC" w:rsidRDefault="00EA57B9" w:rsidP="003270AD">
      <w:pPr>
        <w:spacing w:after="0"/>
        <w:rPr>
          <w:b/>
          <w:sz w:val="24"/>
          <w:szCs w:val="24"/>
        </w:rPr>
      </w:pPr>
      <w:r w:rsidRPr="00635ABC">
        <w:rPr>
          <w:b/>
          <w:sz w:val="24"/>
          <w:szCs w:val="24"/>
        </w:rPr>
        <w:t>Using effective communications; a UNISON case study</w:t>
      </w:r>
    </w:p>
    <w:p w14:paraId="7219657E" w14:textId="77777777" w:rsidR="00EA57B9" w:rsidRPr="00635ABC" w:rsidRDefault="00EA57B9" w:rsidP="003270AD">
      <w:pPr>
        <w:spacing w:after="0"/>
        <w:rPr>
          <w:b/>
          <w:sz w:val="24"/>
          <w:szCs w:val="24"/>
        </w:rPr>
      </w:pPr>
      <w:r w:rsidRPr="00635ABC">
        <w:rPr>
          <w:b/>
          <w:sz w:val="24"/>
          <w:szCs w:val="24"/>
        </w:rPr>
        <w:t>Supplementary notes</w:t>
      </w:r>
    </w:p>
    <w:p w14:paraId="53577B39" w14:textId="77777777" w:rsidR="00EA57B9" w:rsidRPr="00635ABC" w:rsidRDefault="00EA57B9" w:rsidP="003270AD">
      <w:pPr>
        <w:rPr>
          <w:b/>
          <w:sz w:val="24"/>
          <w:szCs w:val="24"/>
        </w:rPr>
      </w:pPr>
    </w:p>
    <w:p w14:paraId="5E1F1BA3" w14:textId="77777777" w:rsidR="00EA57B9" w:rsidRDefault="00EA57B9" w:rsidP="003270AD">
      <w:pPr>
        <w:rPr>
          <w:b/>
          <w:sz w:val="24"/>
          <w:szCs w:val="24"/>
        </w:rPr>
      </w:pPr>
      <w:r w:rsidRPr="00635ABC">
        <w:rPr>
          <w:b/>
          <w:sz w:val="24"/>
          <w:szCs w:val="24"/>
        </w:rPr>
        <w:t xml:space="preserve">Question </w:t>
      </w:r>
      <w:r>
        <w:rPr>
          <w:b/>
          <w:sz w:val="24"/>
          <w:szCs w:val="24"/>
        </w:rPr>
        <w:t>3</w:t>
      </w:r>
    </w:p>
    <w:p w14:paraId="6A742590" w14:textId="77777777" w:rsidR="00EA57B9" w:rsidRDefault="00EA57B9" w:rsidP="003270AD">
      <w:pPr>
        <w:rPr>
          <w:b/>
          <w:sz w:val="24"/>
          <w:szCs w:val="24"/>
        </w:rPr>
      </w:pPr>
      <w:r w:rsidRPr="00635ABC">
        <w:rPr>
          <w:b/>
          <w:sz w:val="24"/>
          <w:szCs w:val="24"/>
        </w:rPr>
        <w:t xml:space="preserve">Outline UNISON’S </w:t>
      </w:r>
      <w:r>
        <w:rPr>
          <w:b/>
          <w:sz w:val="24"/>
          <w:szCs w:val="24"/>
        </w:rPr>
        <w:t>external</w:t>
      </w:r>
      <w:r w:rsidRPr="00635ABC">
        <w:rPr>
          <w:b/>
          <w:sz w:val="24"/>
          <w:szCs w:val="24"/>
        </w:rPr>
        <w:t xml:space="preserve"> communication strategy, giving examples and expanding on the case study</w:t>
      </w:r>
    </w:p>
    <w:p w14:paraId="04D1EDFE" w14:textId="77777777" w:rsidR="00EA57B9" w:rsidRDefault="00EA57B9" w:rsidP="003270AD">
      <w:pPr>
        <w:rPr>
          <w:b/>
          <w:sz w:val="24"/>
          <w:szCs w:val="24"/>
        </w:rPr>
      </w:pPr>
      <w:r w:rsidRPr="00635ABC">
        <w:rPr>
          <w:b/>
          <w:sz w:val="24"/>
          <w:szCs w:val="24"/>
        </w:rPr>
        <w:t>Slide 12:</w:t>
      </w:r>
    </w:p>
    <w:p w14:paraId="1C9FC933" w14:textId="2BCC3390" w:rsidR="000C6FED" w:rsidRDefault="00EA57B9" w:rsidP="000C6FED">
      <w:pPr>
        <w:pStyle w:val="ListParagraph"/>
        <w:numPr>
          <w:ilvl w:val="0"/>
          <w:numId w:val="2"/>
        </w:numPr>
        <w:rPr>
          <w:b/>
          <w:sz w:val="24"/>
          <w:szCs w:val="24"/>
        </w:rPr>
      </w:pPr>
      <w:r w:rsidRPr="00635ABC">
        <w:rPr>
          <w:b/>
          <w:sz w:val="24"/>
          <w:szCs w:val="24"/>
        </w:rPr>
        <w:t>External communication</w:t>
      </w:r>
    </w:p>
    <w:p w14:paraId="3A61DBA6" w14:textId="77777777" w:rsidR="00986C5A" w:rsidRPr="000C6FED" w:rsidRDefault="00986C5A" w:rsidP="00986C5A">
      <w:pPr>
        <w:pStyle w:val="ListParagraph"/>
        <w:ind w:left="360"/>
        <w:rPr>
          <w:b/>
          <w:sz w:val="24"/>
          <w:szCs w:val="24"/>
        </w:rPr>
      </w:pPr>
    </w:p>
    <w:p w14:paraId="33F4582F" w14:textId="6E84B0EB" w:rsidR="000C6FED" w:rsidRDefault="00216F3E" w:rsidP="000C6FED">
      <w:pPr>
        <w:pStyle w:val="ListParagraph"/>
        <w:ind w:left="360"/>
        <w:rPr>
          <w:sz w:val="24"/>
          <w:szCs w:val="24"/>
        </w:rPr>
      </w:pPr>
      <w:r>
        <w:rPr>
          <w:sz w:val="24"/>
          <w:szCs w:val="24"/>
        </w:rPr>
        <w:t xml:space="preserve">External communication includes a wide range of approaches </w:t>
      </w:r>
      <w:r w:rsidR="000C6FED">
        <w:rPr>
          <w:sz w:val="24"/>
          <w:szCs w:val="24"/>
        </w:rPr>
        <w:t xml:space="preserve">that </w:t>
      </w:r>
      <w:r>
        <w:rPr>
          <w:sz w:val="24"/>
          <w:szCs w:val="24"/>
        </w:rPr>
        <w:t xml:space="preserve">companies such as Unison use to attract the attention of the public. </w:t>
      </w:r>
      <w:r w:rsidR="000C6FED">
        <w:rPr>
          <w:sz w:val="24"/>
          <w:szCs w:val="24"/>
        </w:rPr>
        <w:t>It is the broadcast and sharing of information between businesses and people in an external environment of the company.</w:t>
      </w:r>
      <w:r w:rsidR="000C6FED" w:rsidRPr="000C6FED">
        <w:rPr>
          <w:sz w:val="24"/>
          <w:szCs w:val="24"/>
        </w:rPr>
        <w:t xml:space="preserve"> </w:t>
      </w:r>
      <w:r w:rsidR="000C6FED">
        <w:rPr>
          <w:sz w:val="24"/>
          <w:szCs w:val="24"/>
        </w:rPr>
        <w:t xml:space="preserve">Examples include suppliers, investors, </w:t>
      </w:r>
      <w:r w:rsidR="003319C2">
        <w:rPr>
          <w:sz w:val="24"/>
          <w:szCs w:val="24"/>
        </w:rPr>
        <w:t xml:space="preserve">existing and </w:t>
      </w:r>
      <w:r w:rsidR="000C6FED">
        <w:rPr>
          <w:sz w:val="24"/>
          <w:szCs w:val="24"/>
        </w:rPr>
        <w:t>potential customers, s</w:t>
      </w:r>
      <w:r w:rsidR="000C6FED" w:rsidRPr="000C6FED">
        <w:rPr>
          <w:sz w:val="24"/>
          <w:szCs w:val="24"/>
        </w:rPr>
        <w:t xml:space="preserve">hareholders </w:t>
      </w:r>
      <w:r w:rsidR="000C6FED">
        <w:rPr>
          <w:sz w:val="24"/>
          <w:szCs w:val="24"/>
        </w:rPr>
        <w:t xml:space="preserve">and the </w:t>
      </w:r>
      <w:proofErr w:type="gramStart"/>
      <w:r w:rsidR="000C6FED">
        <w:rPr>
          <w:sz w:val="24"/>
          <w:szCs w:val="24"/>
        </w:rPr>
        <w:t>general public</w:t>
      </w:r>
      <w:proofErr w:type="gramEnd"/>
      <w:r w:rsidR="000C6FED">
        <w:rPr>
          <w:sz w:val="24"/>
          <w:szCs w:val="24"/>
        </w:rPr>
        <w:t>.</w:t>
      </w:r>
      <w:r w:rsidR="002C25B7">
        <w:rPr>
          <w:sz w:val="24"/>
          <w:szCs w:val="24"/>
        </w:rPr>
        <w:t xml:space="preserve"> However, the approaches differ depending on the receiver as the business communicating with an investor will contrast the business communicating with the public. </w:t>
      </w:r>
    </w:p>
    <w:p w14:paraId="3CCAF1EA" w14:textId="77777777" w:rsidR="000C6FED" w:rsidRDefault="000C6FED" w:rsidP="000C6FED">
      <w:pPr>
        <w:pStyle w:val="ListParagraph"/>
        <w:ind w:left="360"/>
        <w:rPr>
          <w:sz w:val="24"/>
          <w:szCs w:val="24"/>
        </w:rPr>
      </w:pPr>
    </w:p>
    <w:p w14:paraId="3DC946A5" w14:textId="13F71F5D" w:rsidR="00E138A4" w:rsidRDefault="00E138A4" w:rsidP="000C6FED">
      <w:pPr>
        <w:pStyle w:val="ListParagraph"/>
        <w:ind w:left="360"/>
        <w:rPr>
          <w:sz w:val="24"/>
          <w:szCs w:val="24"/>
        </w:rPr>
      </w:pPr>
      <w:r>
        <w:rPr>
          <w:sz w:val="24"/>
          <w:szCs w:val="24"/>
        </w:rPr>
        <w:t xml:space="preserve">(Shawn </w:t>
      </w:r>
      <w:proofErr w:type="spellStart"/>
      <w:r>
        <w:rPr>
          <w:sz w:val="24"/>
          <w:szCs w:val="24"/>
        </w:rPr>
        <w:t>Grimsley</w:t>
      </w:r>
      <w:proofErr w:type="spellEnd"/>
      <w:r>
        <w:rPr>
          <w:sz w:val="24"/>
          <w:szCs w:val="24"/>
        </w:rPr>
        <w:t xml:space="preserve"> – no date)</w:t>
      </w:r>
    </w:p>
    <w:p w14:paraId="6DA80C31" w14:textId="77777777" w:rsidR="00E138A4" w:rsidRDefault="00E138A4" w:rsidP="000C6FED">
      <w:pPr>
        <w:pStyle w:val="ListParagraph"/>
        <w:ind w:left="360"/>
        <w:rPr>
          <w:sz w:val="24"/>
          <w:szCs w:val="24"/>
        </w:rPr>
      </w:pPr>
    </w:p>
    <w:p w14:paraId="30D47228" w14:textId="6833E38B" w:rsidR="00F62279" w:rsidRDefault="000C6FED" w:rsidP="00F62279">
      <w:pPr>
        <w:pStyle w:val="ListParagraph"/>
        <w:ind w:left="360"/>
        <w:rPr>
          <w:sz w:val="24"/>
          <w:szCs w:val="24"/>
        </w:rPr>
      </w:pPr>
      <w:r>
        <w:rPr>
          <w:sz w:val="24"/>
          <w:szCs w:val="24"/>
        </w:rPr>
        <w:t>The external com</w:t>
      </w:r>
      <w:r w:rsidR="00684605">
        <w:rPr>
          <w:sz w:val="24"/>
          <w:szCs w:val="24"/>
        </w:rPr>
        <w:t>munication strategies allow organisations to share their marketing experience with others to communicate brand ideas, growths and expansions, and character to the community.</w:t>
      </w:r>
      <w:r w:rsidR="002C25B7">
        <w:rPr>
          <w:sz w:val="24"/>
          <w:szCs w:val="24"/>
        </w:rPr>
        <w:t xml:space="preserve"> </w:t>
      </w:r>
      <w:r w:rsidR="00F214C3">
        <w:rPr>
          <w:sz w:val="24"/>
          <w:szCs w:val="24"/>
        </w:rPr>
        <w:t xml:space="preserve">The communication of bad news is broadcasted differently from the communication of good news. </w:t>
      </w:r>
      <w:r w:rsidR="002C25B7">
        <w:rPr>
          <w:sz w:val="24"/>
          <w:szCs w:val="24"/>
        </w:rPr>
        <w:t xml:space="preserve">Public relations </w:t>
      </w:r>
      <w:proofErr w:type="gramStart"/>
      <w:r w:rsidR="002C25B7">
        <w:rPr>
          <w:sz w:val="24"/>
          <w:szCs w:val="24"/>
        </w:rPr>
        <w:t>is</w:t>
      </w:r>
      <w:proofErr w:type="gramEnd"/>
      <w:r w:rsidR="002C25B7">
        <w:rPr>
          <w:sz w:val="24"/>
          <w:szCs w:val="24"/>
        </w:rPr>
        <w:t xml:space="preserve"> a way of external communications in which a business tries to construct a positive image of its business and activities. </w:t>
      </w:r>
    </w:p>
    <w:p w14:paraId="29AD4C13" w14:textId="77777777" w:rsidR="00F62279" w:rsidRPr="00F62279" w:rsidRDefault="00F62279" w:rsidP="00F62279">
      <w:pPr>
        <w:pStyle w:val="ListParagraph"/>
        <w:ind w:left="360"/>
        <w:rPr>
          <w:sz w:val="24"/>
          <w:szCs w:val="24"/>
        </w:rPr>
      </w:pPr>
    </w:p>
    <w:p w14:paraId="78C77605" w14:textId="35C00741" w:rsidR="00F62279" w:rsidRPr="002C25B7" w:rsidRDefault="00F62279" w:rsidP="002C25B7">
      <w:pPr>
        <w:pStyle w:val="ListParagraph"/>
        <w:ind w:left="360"/>
        <w:rPr>
          <w:sz w:val="24"/>
          <w:szCs w:val="24"/>
        </w:rPr>
      </w:pPr>
      <w:r>
        <w:rPr>
          <w:sz w:val="24"/>
          <w:szCs w:val="24"/>
        </w:rPr>
        <w:t xml:space="preserve">The company distributes information about its organisation and its products and services to the public as a way of external business communication. The company’s communication plan not only focuses on trying to define the target audience, but also pushes to reach it efficiently. The overall goal of the company is to increase revenue and promote its marketing plans which is one of the main purposes of external communications.  </w:t>
      </w:r>
    </w:p>
    <w:p w14:paraId="32C81783" w14:textId="77777777" w:rsidR="00EA57B9" w:rsidRDefault="00EA57B9" w:rsidP="003270AD">
      <w:pPr>
        <w:pStyle w:val="ListParagraph"/>
        <w:ind w:left="360"/>
        <w:rPr>
          <w:sz w:val="24"/>
          <w:szCs w:val="24"/>
        </w:rPr>
      </w:pPr>
    </w:p>
    <w:p w14:paraId="0621EF97" w14:textId="69DC6D5E" w:rsidR="00EA57B9" w:rsidRDefault="00A9605A" w:rsidP="003270AD">
      <w:pPr>
        <w:pStyle w:val="ListParagraph"/>
        <w:ind w:left="360"/>
        <w:rPr>
          <w:iCs/>
          <w:color w:val="000000" w:themeColor="text1"/>
          <w:sz w:val="24"/>
          <w:szCs w:val="24"/>
        </w:rPr>
      </w:pPr>
      <w:r>
        <w:rPr>
          <w:iCs/>
          <w:color w:val="000000" w:themeColor="text1"/>
          <w:sz w:val="24"/>
          <w:szCs w:val="24"/>
        </w:rPr>
        <w:t xml:space="preserve">(Zach </w:t>
      </w:r>
      <w:proofErr w:type="spellStart"/>
      <w:r>
        <w:rPr>
          <w:iCs/>
          <w:color w:val="000000" w:themeColor="text1"/>
          <w:sz w:val="24"/>
          <w:szCs w:val="24"/>
        </w:rPr>
        <w:t>Larezi</w:t>
      </w:r>
      <w:proofErr w:type="spellEnd"/>
      <w:r>
        <w:rPr>
          <w:iCs/>
          <w:color w:val="000000" w:themeColor="text1"/>
          <w:sz w:val="24"/>
          <w:szCs w:val="24"/>
        </w:rPr>
        <w:t xml:space="preserve"> -  07/03/19)</w:t>
      </w:r>
      <w:bookmarkStart w:id="0" w:name="_GoBack"/>
      <w:bookmarkEnd w:id="0"/>
    </w:p>
    <w:p w14:paraId="7FE50B83" w14:textId="77777777" w:rsidR="00DE0CC1" w:rsidRDefault="00DE0CC1" w:rsidP="003270AD">
      <w:pPr>
        <w:pStyle w:val="ListParagraph"/>
        <w:ind w:left="360"/>
        <w:rPr>
          <w:iCs/>
          <w:color w:val="000000" w:themeColor="text1"/>
          <w:sz w:val="24"/>
          <w:szCs w:val="24"/>
        </w:rPr>
      </w:pPr>
    </w:p>
    <w:p w14:paraId="10F7A4FE" w14:textId="77777777" w:rsidR="00DE0CC1" w:rsidRDefault="00DE0CC1" w:rsidP="003270AD">
      <w:pPr>
        <w:pStyle w:val="ListParagraph"/>
        <w:ind w:left="360"/>
        <w:rPr>
          <w:sz w:val="24"/>
          <w:szCs w:val="24"/>
        </w:rPr>
      </w:pPr>
    </w:p>
    <w:p w14:paraId="5EF121A3" w14:textId="77777777" w:rsidR="00EA57B9" w:rsidRDefault="00EA57B9" w:rsidP="003270AD">
      <w:pPr>
        <w:pStyle w:val="ListParagraph"/>
        <w:ind w:left="0"/>
        <w:rPr>
          <w:b/>
          <w:sz w:val="24"/>
          <w:szCs w:val="24"/>
        </w:rPr>
      </w:pPr>
    </w:p>
    <w:p w14:paraId="63A44361" w14:textId="77777777" w:rsidR="00EA57B9" w:rsidRDefault="00EA57B9" w:rsidP="003270AD">
      <w:pPr>
        <w:pStyle w:val="ListParagraph"/>
        <w:ind w:left="0"/>
        <w:rPr>
          <w:b/>
          <w:sz w:val="24"/>
          <w:szCs w:val="24"/>
        </w:rPr>
      </w:pPr>
    </w:p>
    <w:p w14:paraId="2FB9BFEC" w14:textId="77777777" w:rsidR="00EA57B9" w:rsidRDefault="00EA57B9" w:rsidP="003270AD">
      <w:pPr>
        <w:pStyle w:val="ListParagraph"/>
        <w:ind w:left="0"/>
        <w:rPr>
          <w:b/>
          <w:sz w:val="24"/>
          <w:szCs w:val="24"/>
        </w:rPr>
      </w:pPr>
    </w:p>
    <w:p w14:paraId="040498DB" w14:textId="77777777" w:rsidR="00EA57B9" w:rsidRDefault="00EA57B9" w:rsidP="003270AD">
      <w:pPr>
        <w:pStyle w:val="ListParagraph"/>
        <w:ind w:left="0"/>
        <w:rPr>
          <w:b/>
          <w:sz w:val="24"/>
          <w:szCs w:val="24"/>
        </w:rPr>
      </w:pPr>
    </w:p>
    <w:p w14:paraId="7282BFFF" w14:textId="77777777" w:rsidR="00EA57B9" w:rsidRDefault="00EA57B9" w:rsidP="003270AD">
      <w:pPr>
        <w:pStyle w:val="ListParagraph"/>
        <w:ind w:left="0"/>
        <w:rPr>
          <w:b/>
          <w:sz w:val="24"/>
          <w:szCs w:val="24"/>
        </w:rPr>
      </w:pPr>
      <w:r w:rsidRPr="0042738E">
        <w:rPr>
          <w:b/>
          <w:sz w:val="24"/>
          <w:szCs w:val="24"/>
        </w:rPr>
        <w:lastRenderedPageBreak/>
        <w:t>Slide 13:</w:t>
      </w:r>
    </w:p>
    <w:p w14:paraId="1D0C8383" w14:textId="77777777" w:rsidR="00EA57B9" w:rsidRDefault="00EA57B9" w:rsidP="003270AD">
      <w:pPr>
        <w:pStyle w:val="ListParagraph"/>
        <w:ind w:left="0"/>
        <w:rPr>
          <w:b/>
          <w:sz w:val="24"/>
          <w:szCs w:val="24"/>
        </w:rPr>
      </w:pPr>
    </w:p>
    <w:p w14:paraId="041E0565" w14:textId="77777777" w:rsidR="00EA57B9" w:rsidRPr="0042738E" w:rsidRDefault="00EA57B9" w:rsidP="003270AD">
      <w:pPr>
        <w:pStyle w:val="ListParagraph"/>
        <w:numPr>
          <w:ilvl w:val="0"/>
          <w:numId w:val="2"/>
        </w:numPr>
        <w:rPr>
          <w:b/>
          <w:sz w:val="24"/>
          <w:szCs w:val="24"/>
        </w:rPr>
      </w:pPr>
      <w:r>
        <w:rPr>
          <w:b/>
          <w:sz w:val="24"/>
          <w:szCs w:val="24"/>
        </w:rPr>
        <w:t>Unisons External Communication strategy</w:t>
      </w:r>
    </w:p>
    <w:p w14:paraId="1DEEFEE4" w14:textId="001E3130" w:rsidR="002062BC" w:rsidRDefault="00EA57B9" w:rsidP="002062BC">
      <w:pPr>
        <w:pStyle w:val="ListParagraph"/>
        <w:ind w:left="360"/>
        <w:rPr>
          <w:sz w:val="24"/>
          <w:szCs w:val="24"/>
        </w:rPr>
      </w:pPr>
      <w:r w:rsidRPr="00635ABC">
        <w:rPr>
          <w:sz w:val="24"/>
          <w:szCs w:val="24"/>
        </w:rPr>
        <w:t xml:space="preserve">External communications are also </w:t>
      </w:r>
      <w:r w:rsidR="006863EF" w:rsidRPr="00635ABC">
        <w:rPr>
          <w:sz w:val="24"/>
          <w:szCs w:val="24"/>
        </w:rPr>
        <w:t>significant</w:t>
      </w:r>
      <w:r w:rsidRPr="00635ABC">
        <w:rPr>
          <w:sz w:val="24"/>
          <w:szCs w:val="24"/>
        </w:rPr>
        <w:t xml:space="preserve"> for UNISON. </w:t>
      </w:r>
      <w:r w:rsidR="006863EF">
        <w:rPr>
          <w:sz w:val="24"/>
          <w:szCs w:val="24"/>
        </w:rPr>
        <w:t>They have</w:t>
      </w:r>
      <w:r w:rsidRPr="00635ABC">
        <w:rPr>
          <w:sz w:val="24"/>
          <w:szCs w:val="24"/>
        </w:rPr>
        <w:t xml:space="preserve"> more than 1,300 local branches</w:t>
      </w:r>
      <w:r w:rsidR="006863EF">
        <w:rPr>
          <w:sz w:val="24"/>
          <w:szCs w:val="24"/>
        </w:rPr>
        <w:t xml:space="preserve">, 1,200 staff and 1.3 million members so may need to express their issues to stakeholders and </w:t>
      </w:r>
      <w:proofErr w:type="gramStart"/>
      <w:r w:rsidR="006863EF">
        <w:rPr>
          <w:sz w:val="24"/>
          <w:szCs w:val="24"/>
        </w:rPr>
        <w:t>general public</w:t>
      </w:r>
      <w:proofErr w:type="gramEnd"/>
      <w:r w:rsidR="006863EF">
        <w:rPr>
          <w:sz w:val="24"/>
          <w:szCs w:val="24"/>
        </w:rPr>
        <w:t xml:space="preserve"> in various sectors.</w:t>
      </w:r>
      <w:r w:rsidR="001246EF">
        <w:rPr>
          <w:sz w:val="24"/>
          <w:szCs w:val="24"/>
        </w:rPr>
        <w:t xml:space="preserve"> There are numerous issues, these include pensions, legal matters </w:t>
      </w:r>
      <w:proofErr w:type="gramStart"/>
      <w:r w:rsidR="001246EF">
        <w:rPr>
          <w:sz w:val="24"/>
          <w:szCs w:val="24"/>
        </w:rPr>
        <w:t>and also</w:t>
      </w:r>
      <w:proofErr w:type="gramEnd"/>
      <w:r w:rsidR="001246EF">
        <w:rPr>
          <w:sz w:val="24"/>
          <w:szCs w:val="24"/>
        </w:rPr>
        <w:t xml:space="preserve"> disputes. </w:t>
      </w:r>
    </w:p>
    <w:p w14:paraId="2151BD3B" w14:textId="77777777" w:rsidR="002062BC" w:rsidRPr="002062BC" w:rsidRDefault="002062BC" w:rsidP="002062BC">
      <w:pPr>
        <w:pStyle w:val="ListParagraph"/>
        <w:ind w:left="360"/>
        <w:rPr>
          <w:sz w:val="24"/>
          <w:szCs w:val="24"/>
        </w:rPr>
      </w:pPr>
    </w:p>
    <w:p w14:paraId="66541BF0" w14:textId="34E9E773" w:rsidR="002062BC" w:rsidRDefault="002062BC" w:rsidP="002062BC">
      <w:pPr>
        <w:pStyle w:val="ListParagraph"/>
        <w:ind w:left="360"/>
        <w:rPr>
          <w:sz w:val="24"/>
          <w:szCs w:val="24"/>
        </w:rPr>
      </w:pPr>
      <w:r>
        <w:rPr>
          <w:sz w:val="24"/>
          <w:szCs w:val="24"/>
        </w:rPr>
        <w:t xml:space="preserve">External communications </w:t>
      </w:r>
      <w:proofErr w:type="gramStart"/>
      <w:r>
        <w:rPr>
          <w:sz w:val="24"/>
          <w:szCs w:val="24"/>
        </w:rPr>
        <w:t>is</w:t>
      </w:r>
      <w:proofErr w:type="gramEnd"/>
      <w:r>
        <w:rPr>
          <w:sz w:val="24"/>
          <w:szCs w:val="24"/>
        </w:rPr>
        <w:t xml:space="preserve"> an outgoing way for organisations outside of the business to contact the public. External communications emphasise on distributing information and news about the organisation to the public, its customers </w:t>
      </w:r>
      <w:proofErr w:type="gramStart"/>
      <w:r>
        <w:rPr>
          <w:sz w:val="24"/>
          <w:szCs w:val="24"/>
        </w:rPr>
        <w:t>and also</w:t>
      </w:r>
      <w:proofErr w:type="gramEnd"/>
      <w:r>
        <w:rPr>
          <w:sz w:val="24"/>
          <w:szCs w:val="24"/>
        </w:rPr>
        <w:t xml:space="preserve"> those with company shares. </w:t>
      </w:r>
    </w:p>
    <w:p w14:paraId="1FBD1BC1" w14:textId="30FEBB0D" w:rsidR="002062BC" w:rsidRPr="002062BC" w:rsidRDefault="002062BC" w:rsidP="002062BC">
      <w:pPr>
        <w:pStyle w:val="ListParagraph"/>
        <w:ind w:left="360"/>
        <w:rPr>
          <w:sz w:val="24"/>
          <w:szCs w:val="24"/>
        </w:rPr>
      </w:pPr>
      <w:r>
        <w:rPr>
          <w:sz w:val="24"/>
          <w:szCs w:val="24"/>
        </w:rPr>
        <w:t xml:space="preserve">The most common examples of the external business communications </w:t>
      </w:r>
      <w:proofErr w:type="gramStart"/>
      <w:r>
        <w:rPr>
          <w:sz w:val="24"/>
          <w:szCs w:val="24"/>
        </w:rPr>
        <w:t>consists</w:t>
      </w:r>
      <w:proofErr w:type="gramEnd"/>
      <w:r>
        <w:rPr>
          <w:sz w:val="24"/>
          <w:szCs w:val="24"/>
        </w:rPr>
        <w:t xml:space="preserve"> of news-letters, financial records, press releases and direct mailing.</w:t>
      </w:r>
    </w:p>
    <w:p w14:paraId="031E1BDB" w14:textId="77777777" w:rsidR="002062BC" w:rsidRDefault="002062BC" w:rsidP="003270AD">
      <w:pPr>
        <w:pStyle w:val="ListParagraph"/>
        <w:ind w:left="360"/>
        <w:rPr>
          <w:sz w:val="24"/>
          <w:szCs w:val="24"/>
        </w:rPr>
      </w:pPr>
    </w:p>
    <w:p w14:paraId="03F50479" w14:textId="77777777" w:rsidR="00EA57B9" w:rsidRDefault="00EA57B9" w:rsidP="003270AD">
      <w:pPr>
        <w:pStyle w:val="ListParagraph"/>
        <w:ind w:left="360"/>
        <w:rPr>
          <w:sz w:val="24"/>
          <w:szCs w:val="24"/>
        </w:rPr>
      </w:pPr>
      <w:r>
        <w:rPr>
          <w:sz w:val="24"/>
          <w:szCs w:val="24"/>
        </w:rPr>
        <w:t>Unison use many forms of external communication including</w:t>
      </w:r>
    </w:p>
    <w:p w14:paraId="69B93A4C" w14:textId="77777777" w:rsidR="00EA57B9" w:rsidRDefault="00EA57B9" w:rsidP="003270AD">
      <w:pPr>
        <w:pStyle w:val="ListParagraph"/>
        <w:ind w:left="360"/>
        <w:rPr>
          <w:sz w:val="24"/>
          <w:szCs w:val="24"/>
        </w:rPr>
      </w:pPr>
    </w:p>
    <w:p w14:paraId="01FE5320" w14:textId="77777777" w:rsidR="00EA57B9" w:rsidRDefault="00EA57B9" w:rsidP="003270AD">
      <w:pPr>
        <w:pStyle w:val="ListParagraph"/>
        <w:numPr>
          <w:ilvl w:val="0"/>
          <w:numId w:val="1"/>
        </w:numPr>
        <w:rPr>
          <w:sz w:val="24"/>
          <w:szCs w:val="24"/>
        </w:rPr>
      </w:pPr>
      <w:r>
        <w:rPr>
          <w:sz w:val="24"/>
          <w:szCs w:val="24"/>
        </w:rPr>
        <w:t>Hold Events</w:t>
      </w:r>
    </w:p>
    <w:p w14:paraId="14C79A1D" w14:textId="77777777" w:rsidR="00EA57B9" w:rsidRDefault="00EA57B9" w:rsidP="003270AD">
      <w:pPr>
        <w:pStyle w:val="ListParagraph"/>
        <w:numPr>
          <w:ilvl w:val="0"/>
          <w:numId w:val="1"/>
        </w:numPr>
        <w:rPr>
          <w:sz w:val="24"/>
          <w:szCs w:val="24"/>
        </w:rPr>
      </w:pPr>
      <w:r>
        <w:rPr>
          <w:sz w:val="24"/>
          <w:szCs w:val="24"/>
        </w:rPr>
        <w:t>Participate in Campaigning events</w:t>
      </w:r>
    </w:p>
    <w:p w14:paraId="487019D0" w14:textId="77777777" w:rsidR="00EA57B9" w:rsidRDefault="00EA57B9" w:rsidP="003270AD">
      <w:pPr>
        <w:pStyle w:val="ListParagraph"/>
        <w:numPr>
          <w:ilvl w:val="0"/>
          <w:numId w:val="1"/>
        </w:numPr>
        <w:rPr>
          <w:sz w:val="24"/>
          <w:szCs w:val="24"/>
        </w:rPr>
      </w:pPr>
      <w:r>
        <w:rPr>
          <w:sz w:val="24"/>
          <w:szCs w:val="24"/>
        </w:rPr>
        <w:t>Websites &amp; catalogue</w:t>
      </w:r>
    </w:p>
    <w:p w14:paraId="0F9B11CA" w14:textId="77777777" w:rsidR="00EA57B9" w:rsidRDefault="00EA57B9" w:rsidP="003270AD">
      <w:pPr>
        <w:pStyle w:val="ListParagraph"/>
        <w:numPr>
          <w:ilvl w:val="0"/>
          <w:numId w:val="1"/>
        </w:numPr>
        <w:rPr>
          <w:sz w:val="24"/>
          <w:szCs w:val="24"/>
        </w:rPr>
      </w:pPr>
      <w:r>
        <w:rPr>
          <w:sz w:val="24"/>
          <w:szCs w:val="24"/>
        </w:rPr>
        <w:t>Hold Seminars &amp; meetings</w:t>
      </w:r>
    </w:p>
    <w:p w14:paraId="4B0621F6" w14:textId="77777777" w:rsidR="00EA57B9" w:rsidRDefault="00EA57B9" w:rsidP="003270AD">
      <w:pPr>
        <w:pStyle w:val="ListParagraph"/>
        <w:numPr>
          <w:ilvl w:val="0"/>
          <w:numId w:val="1"/>
        </w:numPr>
        <w:rPr>
          <w:sz w:val="24"/>
          <w:szCs w:val="24"/>
        </w:rPr>
      </w:pPr>
      <w:r>
        <w:rPr>
          <w:sz w:val="24"/>
          <w:szCs w:val="24"/>
        </w:rPr>
        <w:t>Provide Courses &amp; training</w:t>
      </w:r>
    </w:p>
    <w:p w14:paraId="462D6183" w14:textId="54405F9F" w:rsidR="001246EF" w:rsidRDefault="00EA57B9" w:rsidP="00094416">
      <w:pPr>
        <w:pStyle w:val="ListParagraph"/>
        <w:numPr>
          <w:ilvl w:val="0"/>
          <w:numId w:val="1"/>
        </w:numPr>
        <w:rPr>
          <w:sz w:val="24"/>
          <w:szCs w:val="24"/>
        </w:rPr>
      </w:pPr>
      <w:r>
        <w:rPr>
          <w:sz w:val="24"/>
          <w:szCs w:val="24"/>
        </w:rPr>
        <w:t xml:space="preserve">Participate in Demonstrations &amp; Lobbies </w:t>
      </w:r>
    </w:p>
    <w:p w14:paraId="44A12703" w14:textId="77777777" w:rsidR="00094416" w:rsidRPr="00094416" w:rsidRDefault="00094416" w:rsidP="00094416">
      <w:pPr>
        <w:ind w:left="360"/>
        <w:rPr>
          <w:sz w:val="24"/>
          <w:szCs w:val="24"/>
        </w:rPr>
      </w:pPr>
    </w:p>
    <w:p w14:paraId="5602AE8A" w14:textId="24025C17" w:rsidR="001246EF" w:rsidRPr="00635ABC" w:rsidRDefault="001246EF" w:rsidP="003270AD">
      <w:pPr>
        <w:pStyle w:val="ListParagraph"/>
        <w:ind w:left="360"/>
        <w:rPr>
          <w:sz w:val="24"/>
          <w:szCs w:val="24"/>
        </w:rPr>
      </w:pPr>
      <w:r>
        <w:rPr>
          <w:sz w:val="24"/>
          <w:szCs w:val="24"/>
        </w:rPr>
        <w:t xml:space="preserve">UNISON uses their website and service as an important link with the outdoor world. This is to support and fund health and safety, legal advice and bargaining. There are booklets and leaflets as well </w:t>
      </w:r>
      <w:r w:rsidR="00094416">
        <w:rPr>
          <w:sz w:val="24"/>
          <w:szCs w:val="24"/>
        </w:rPr>
        <w:t>as other information that can</w:t>
      </w:r>
      <w:r>
        <w:rPr>
          <w:sz w:val="24"/>
          <w:szCs w:val="24"/>
        </w:rPr>
        <w:t xml:space="preserve"> either </w:t>
      </w:r>
      <w:r w:rsidR="00094416">
        <w:rPr>
          <w:sz w:val="24"/>
          <w:szCs w:val="24"/>
        </w:rPr>
        <w:t xml:space="preserve">be </w:t>
      </w:r>
      <w:r>
        <w:rPr>
          <w:sz w:val="24"/>
          <w:szCs w:val="24"/>
        </w:rPr>
        <w:t xml:space="preserve">downloaded from a pdf off the website or ordered from a catalogue. </w:t>
      </w:r>
    </w:p>
    <w:p w14:paraId="2FA93293" w14:textId="77777777" w:rsidR="005F391C" w:rsidRDefault="005F391C" w:rsidP="003270AD">
      <w:pPr>
        <w:pStyle w:val="ListParagraph"/>
        <w:ind w:left="360"/>
        <w:rPr>
          <w:sz w:val="24"/>
          <w:szCs w:val="24"/>
        </w:rPr>
      </w:pPr>
    </w:p>
    <w:p w14:paraId="40377658" w14:textId="6CE7BA62" w:rsidR="00EA57B9" w:rsidRDefault="005F391C" w:rsidP="003270AD">
      <w:pPr>
        <w:pStyle w:val="ListParagraph"/>
        <w:ind w:left="360"/>
        <w:rPr>
          <w:sz w:val="24"/>
          <w:szCs w:val="24"/>
        </w:rPr>
      </w:pPr>
      <w:r>
        <w:rPr>
          <w:sz w:val="24"/>
          <w:szCs w:val="24"/>
        </w:rPr>
        <w:t xml:space="preserve">Another example that can be used is the Welcome to UNISON guide that helps members by covering a variety of topics ranging from health and safety to building skills. Another popular way of helping and contacting members is through DVDs and social media. </w:t>
      </w:r>
      <w:r w:rsidR="00B36501">
        <w:rPr>
          <w:sz w:val="24"/>
          <w:szCs w:val="24"/>
        </w:rPr>
        <w:t xml:space="preserve">10 Good Reasons to Join UNISON is also available and designed to assist local branches to employ new members. </w:t>
      </w:r>
    </w:p>
    <w:p w14:paraId="6FDC6441" w14:textId="77777777" w:rsidR="000C1662" w:rsidRDefault="000C1662" w:rsidP="003270AD">
      <w:pPr>
        <w:pStyle w:val="ListParagraph"/>
        <w:ind w:left="360"/>
        <w:rPr>
          <w:sz w:val="24"/>
          <w:szCs w:val="24"/>
        </w:rPr>
      </w:pPr>
    </w:p>
    <w:p w14:paraId="4218BEF2" w14:textId="428F292E" w:rsidR="008B5893" w:rsidRDefault="008B5893" w:rsidP="003270AD">
      <w:pPr>
        <w:pStyle w:val="ListParagraph"/>
        <w:ind w:left="360"/>
        <w:rPr>
          <w:sz w:val="24"/>
          <w:szCs w:val="24"/>
        </w:rPr>
      </w:pPr>
      <w:r>
        <w:rPr>
          <w:sz w:val="24"/>
          <w:szCs w:val="24"/>
        </w:rPr>
        <w:t>(unison.org.uk)</w:t>
      </w:r>
    </w:p>
    <w:p w14:paraId="335E4523" w14:textId="77777777" w:rsidR="008B5893" w:rsidRDefault="008B5893" w:rsidP="003270AD">
      <w:pPr>
        <w:pStyle w:val="ListParagraph"/>
        <w:ind w:left="360"/>
        <w:rPr>
          <w:sz w:val="24"/>
          <w:szCs w:val="24"/>
        </w:rPr>
      </w:pPr>
    </w:p>
    <w:p w14:paraId="2AC3D693" w14:textId="5734300B" w:rsidR="00EA57B9" w:rsidRPr="004E7CC2" w:rsidRDefault="000C6FED" w:rsidP="003270AD">
      <w:pPr>
        <w:pStyle w:val="ListParagraph"/>
        <w:ind w:left="0"/>
        <w:rPr>
          <w:b/>
          <w:sz w:val="24"/>
          <w:szCs w:val="24"/>
        </w:rPr>
      </w:pPr>
      <w:r>
        <w:rPr>
          <w:b/>
          <w:sz w:val="24"/>
          <w:szCs w:val="24"/>
        </w:rPr>
        <w:t>(</w:t>
      </w:r>
      <w:r w:rsidR="00986C5A">
        <w:rPr>
          <w:b/>
          <w:sz w:val="24"/>
          <w:szCs w:val="24"/>
        </w:rPr>
        <w:t>500</w:t>
      </w:r>
      <w:r w:rsidR="00EA57B9" w:rsidRPr="004E7CC2">
        <w:rPr>
          <w:b/>
          <w:sz w:val="24"/>
          <w:szCs w:val="24"/>
        </w:rPr>
        <w:t xml:space="preserve"> Words)</w:t>
      </w:r>
    </w:p>
    <w:p w14:paraId="360B9F9E" w14:textId="77777777" w:rsidR="00EA57B9" w:rsidRPr="00635ABC" w:rsidRDefault="00EA57B9" w:rsidP="003270AD">
      <w:pPr>
        <w:rPr>
          <w:b/>
          <w:sz w:val="24"/>
          <w:szCs w:val="24"/>
        </w:rPr>
      </w:pPr>
    </w:p>
    <w:p w14:paraId="4A4A8C6F" w14:textId="77777777" w:rsidR="008D38A1" w:rsidRDefault="008D38A1">
      <w:pPr>
        <w:rPr>
          <w:b/>
          <w:sz w:val="24"/>
          <w:szCs w:val="24"/>
          <w:u w:val="single"/>
        </w:rPr>
      </w:pPr>
    </w:p>
    <w:p w14:paraId="28FA5DA2" w14:textId="72A48F9F" w:rsidR="008D38A1" w:rsidRDefault="008D38A1">
      <w:pPr>
        <w:rPr>
          <w:b/>
          <w:sz w:val="24"/>
          <w:szCs w:val="24"/>
          <w:u w:val="single"/>
        </w:rPr>
      </w:pPr>
      <w:r>
        <w:rPr>
          <w:b/>
          <w:sz w:val="24"/>
          <w:szCs w:val="24"/>
          <w:u w:val="single"/>
        </w:rPr>
        <w:lastRenderedPageBreak/>
        <w:t xml:space="preserve">References </w:t>
      </w:r>
    </w:p>
    <w:p w14:paraId="6193800E" w14:textId="47DC1D67" w:rsidR="008D38A1" w:rsidRDefault="008D38A1">
      <w:pPr>
        <w:rPr>
          <w:sz w:val="24"/>
          <w:szCs w:val="24"/>
        </w:rPr>
      </w:pPr>
      <w:hyperlink r:id="rId7" w:history="1">
        <w:r w:rsidRPr="00300F21">
          <w:rPr>
            <w:rStyle w:val="Hyperlink"/>
            <w:sz w:val="24"/>
            <w:szCs w:val="24"/>
          </w:rPr>
          <w:t>https://www.unison.org.uk/effective-communciation-strategies-channels-and-expertise-to-support-unison-activism</w:t>
        </w:r>
      </w:hyperlink>
    </w:p>
    <w:p w14:paraId="6260CFC8" w14:textId="77777777" w:rsidR="008D38A1" w:rsidRDefault="008D38A1">
      <w:pPr>
        <w:rPr>
          <w:sz w:val="24"/>
          <w:szCs w:val="24"/>
        </w:rPr>
      </w:pPr>
    </w:p>
    <w:p w14:paraId="61147FA8" w14:textId="77777777" w:rsidR="008D38A1" w:rsidRDefault="008D38A1" w:rsidP="008D38A1">
      <w:pPr>
        <w:rPr>
          <w:sz w:val="24"/>
          <w:szCs w:val="24"/>
        </w:rPr>
      </w:pPr>
      <w:r>
        <w:rPr>
          <w:sz w:val="24"/>
          <w:szCs w:val="24"/>
        </w:rPr>
        <w:t>fabricbrands.com&gt;</w:t>
      </w:r>
      <w:proofErr w:type="spellStart"/>
      <w:r>
        <w:rPr>
          <w:sz w:val="24"/>
          <w:szCs w:val="24"/>
        </w:rPr>
        <w:t>externalcommunications</w:t>
      </w:r>
      <w:proofErr w:type="spellEnd"/>
      <w:r>
        <w:rPr>
          <w:sz w:val="24"/>
          <w:szCs w:val="24"/>
        </w:rPr>
        <w:t>-strategies</w:t>
      </w:r>
    </w:p>
    <w:p w14:paraId="60E4F9DE" w14:textId="77777777" w:rsidR="008D38A1" w:rsidRDefault="008D38A1">
      <w:pPr>
        <w:rPr>
          <w:sz w:val="24"/>
          <w:szCs w:val="24"/>
        </w:rPr>
      </w:pPr>
    </w:p>
    <w:p w14:paraId="6C57D22A" w14:textId="142E3C72" w:rsidR="008D38A1" w:rsidRDefault="008D38A1">
      <w:pPr>
        <w:rPr>
          <w:sz w:val="24"/>
          <w:szCs w:val="24"/>
        </w:rPr>
      </w:pPr>
      <w:r>
        <w:rPr>
          <w:sz w:val="24"/>
          <w:szCs w:val="24"/>
        </w:rPr>
        <w:t>https://</w:t>
      </w:r>
      <w:r w:rsidRPr="008D38A1">
        <w:t xml:space="preserve"> </w:t>
      </w:r>
      <w:r w:rsidRPr="008D38A1">
        <w:rPr>
          <w:sz w:val="24"/>
          <w:szCs w:val="24"/>
        </w:rPr>
        <w:t>study.com&gt;study.com&gt;academy&gt;lesson&gt;what-is-externalcommunications-in-business-definition-strategies-examples.html</w:t>
      </w:r>
    </w:p>
    <w:p w14:paraId="4CD18CCC" w14:textId="77777777" w:rsidR="008D38A1" w:rsidRDefault="008D38A1">
      <w:pPr>
        <w:rPr>
          <w:sz w:val="24"/>
          <w:szCs w:val="24"/>
        </w:rPr>
      </w:pPr>
    </w:p>
    <w:p w14:paraId="4B52A339" w14:textId="12F6C1D5" w:rsidR="008D38A1" w:rsidRDefault="008D38A1">
      <w:pPr>
        <w:rPr>
          <w:b/>
          <w:sz w:val="24"/>
          <w:szCs w:val="24"/>
          <w:u w:val="single"/>
        </w:rPr>
      </w:pPr>
      <w:r>
        <w:rPr>
          <w:sz w:val="24"/>
          <w:szCs w:val="24"/>
        </w:rPr>
        <w:t>https://businesstopia.net&gt;shannon-and-weaver-model-communications</w:t>
      </w:r>
    </w:p>
    <w:p w14:paraId="3C4C98ED" w14:textId="77777777" w:rsidR="008D38A1" w:rsidRDefault="008D38A1">
      <w:pPr>
        <w:rPr>
          <w:b/>
          <w:sz w:val="24"/>
          <w:szCs w:val="24"/>
          <w:u w:val="single"/>
        </w:rPr>
      </w:pPr>
    </w:p>
    <w:p w14:paraId="27E6EB7E" w14:textId="77777777" w:rsidR="008D38A1" w:rsidRDefault="008D38A1">
      <w:pPr>
        <w:rPr>
          <w:b/>
          <w:sz w:val="24"/>
          <w:szCs w:val="24"/>
          <w:u w:val="single"/>
        </w:rPr>
      </w:pPr>
    </w:p>
    <w:p w14:paraId="76F73E8C" w14:textId="57EE3595" w:rsidR="00EA57B9" w:rsidRDefault="00B957AF">
      <w:pPr>
        <w:rPr>
          <w:b/>
          <w:sz w:val="24"/>
          <w:szCs w:val="24"/>
          <w:u w:val="single"/>
        </w:rPr>
      </w:pPr>
      <w:r>
        <w:rPr>
          <w:b/>
          <w:sz w:val="24"/>
          <w:szCs w:val="24"/>
          <w:u w:val="single"/>
        </w:rPr>
        <w:t>B</w:t>
      </w:r>
      <w:r w:rsidRPr="00B957AF">
        <w:rPr>
          <w:b/>
          <w:sz w:val="24"/>
          <w:szCs w:val="24"/>
          <w:u w:val="single"/>
        </w:rPr>
        <w:t xml:space="preserve">ibliography </w:t>
      </w:r>
    </w:p>
    <w:p w14:paraId="688A7197" w14:textId="77777777" w:rsidR="00B957AF" w:rsidRDefault="00B957AF">
      <w:pPr>
        <w:rPr>
          <w:b/>
          <w:sz w:val="24"/>
          <w:szCs w:val="24"/>
          <w:u w:val="single"/>
        </w:rPr>
      </w:pPr>
    </w:p>
    <w:p w14:paraId="22348D3E" w14:textId="05C34AF0" w:rsidR="00B957AF" w:rsidRDefault="002F05F3">
      <w:pPr>
        <w:rPr>
          <w:sz w:val="24"/>
          <w:szCs w:val="24"/>
        </w:rPr>
      </w:pPr>
      <w:r>
        <w:rPr>
          <w:sz w:val="24"/>
          <w:szCs w:val="24"/>
        </w:rPr>
        <w:t xml:space="preserve">1) </w:t>
      </w:r>
      <w:hyperlink w:history="1">
        <w:r w:rsidRPr="00300F21">
          <w:rPr>
            <w:rStyle w:val="Hyperlink"/>
            <w:sz w:val="24"/>
            <w:szCs w:val="24"/>
          </w:rPr>
          <w:t>https://study.com&gt;study.com&gt;academy&gt;lesson&gt;what-is-externalcommunications-in-business-definition-strategies-examples.html</w:t>
        </w:r>
      </w:hyperlink>
    </w:p>
    <w:p w14:paraId="42E833DD" w14:textId="77777777" w:rsidR="002F05F3" w:rsidRDefault="002F05F3">
      <w:pPr>
        <w:rPr>
          <w:sz w:val="24"/>
          <w:szCs w:val="24"/>
        </w:rPr>
      </w:pPr>
    </w:p>
    <w:p w14:paraId="1EE4A8FC" w14:textId="04C2208C" w:rsidR="002F05F3" w:rsidRDefault="002F05F3">
      <w:pPr>
        <w:rPr>
          <w:sz w:val="24"/>
          <w:szCs w:val="24"/>
        </w:rPr>
      </w:pPr>
      <w:r>
        <w:rPr>
          <w:sz w:val="24"/>
          <w:szCs w:val="24"/>
        </w:rPr>
        <w:t xml:space="preserve">2) </w:t>
      </w:r>
      <w:hyperlink w:history="1">
        <w:r w:rsidRPr="00300F21">
          <w:rPr>
            <w:rStyle w:val="Hyperlink"/>
            <w:sz w:val="24"/>
            <w:szCs w:val="24"/>
          </w:rPr>
          <w:t>https://businesstopia.net&gt;shannon-and-weaver-model-communications</w:t>
        </w:r>
      </w:hyperlink>
    </w:p>
    <w:p w14:paraId="26674904" w14:textId="77777777" w:rsidR="002F05F3" w:rsidRDefault="002F05F3">
      <w:pPr>
        <w:rPr>
          <w:sz w:val="24"/>
          <w:szCs w:val="24"/>
        </w:rPr>
      </w:pPr>
    </w:p>
    <w:p w14:paraId="77C8D4E3" w14:textId="1789E076" w:rsidR="002F05F3" w:rsidRDefault="002F05F3">
      <w:pPr>
        <w:rPr>
          <w:sz w:val="24"/>
          <w:szCs w:val="24"/>
        </w:rPr>
      </w:pPr>
      <w:r>
        <w:rPr>
          <w:sz w:val="24"/>
          <w:szCs w:val="24"/>
        </w:rPr>
        <w:t>3) fabricbrands.com&gt;</w:t>
      </w:r>
      <w:proofErr w:type="spellStart"/>
      <w:r>
        <w:rPr>
          <w:sz w:val="24"/>
          <w:szCs w:val="24"/>
        </w:rPr>
        <w:t>externalcommunications</w:t>
      </w:r>
      <w:proofErr w:type="spellEnd"/>
      <w:r>
        <w:rPr>
          <w:sz w:val="24"/>
          <w:szCs w:val="24"/>
        </w:rPr>
        <w:t>-strategies</w:t>
      </w:r>
    </w:p>
    <w:p w14:paraId="2798A4FB" w14:textId="77777777" w:rsidR="00E34F5F" w:rsidRDefault="00E34F5F">
      <w:pPr>
        <w:rPr>
          <w:sz w:val="24"/>
          <w:szCs w:val="24"/>
        </w:rPr>
      </w:pPr>
    </w:p>
    <w:p w14:paraId="6E9C0F42" w14:textId="4A9740AA" w:rsidR="002F05F3" w:rsidRDefault="002F05F3">
      <w:pPr>
        <w:rPr>
          <w:sz w:val="24"/>
          <w:szCs w:val="24"/>
        </w:rPr>
      </w:pPr>
      <w:r>
        <w:rPr>
          <w:sz w:val="24"/>
          <w:szCs w:val="24"/>
        </w:rPr>
        <w:t xml:space="preserve">4) </w:t>
      </w:r>
      <w:hyperlink w:history="1">
        <w:r w:rsidR="00E34F5F" w:rsidRPr="00300F21">
          <w:rPr>
            <w:rStyle w:val="Hyperlink"/>
            <w:sz w:val="24"/>
            <w:szCs w:val="24"/>
          </w:rPr>
          <w:t>https://www.ukessays.com&gt;essays&gt;external</w:t>
        </w:r>
      </w:hyperlink>
    </w:p>
    <w:p w14:paraId="25FE0841" w14:textId="77777777" w:rsidR="00E34F5F" w:rsidRDefault="00E34F5F">
      <w:pPr>
        <w:rPr>
          <w:sz w:val="24"/>
          <w:szCs w:val="24"/>
        </w:rPr>
      </w:pPr>
    </w:p>
    <w:p w14:paraId="1D8F5BA4" w14:textId="5B5A7AB5" w:rsidR="00E34F5F" w:rsidRDefault="00E34F5F">
      <w:pPr>
        <w:rPr>
          <w:sz w:val="24"/>
          <w:szCs w:val="24"/>
        </w:rPr>
      </w:pPr>
      <w:r>
        <w:rPr>
          <w:sz w:val="24"/>
          <w:szCs w:val="24"/>
        </w:rPr>
        <w:t xml:space="preserve">5) </w:t>
      </w:r>
      <w:hyperlink w:history="1">
        <w:r w:rsidRPr="00300F21">
          <w:rPr>
            <w:rStyle w:val="Hyperlink"/>
            <w:sz w:val="24"/>
            <w:szCs w:val="24"/>
          </w:rPr>
          <w:t>https://bizfluent.com&gt;marketing</w:t>
        </w:r>
      </w:hyperlink>
      <w:r>
        <w:rPr>
          <w:sz w:val="24"/>
          <w:szCs w:val="24"/>
        </w:rPr>
        <w:t xml:space="preserve"> </w:t>
      </w:r>
    </w:p>
    <w:p w14:paraId="3922569C" w14:textId="77777777" w:rsidR="00E34F5F" w:rsidRDefault="00E34F5F">
      <w:pPr>
        <w:rPr>
          <w:sz w:val="24"/>
          <w:szCs w:val="24"/>
        </w:rPr>
      </w:pPr>
    </w:p>
    <w:p w14:paraId="756164E0" w14:textId="7FBFF1EF" w:rsidR="00E34F5F" w:rsidRDefault="00E34F5F">
      <w:pPr>
        <w:rPr>
          <w:sz w:val="24"/>
          <w:szCs w:val="24"/>
        </w:rPr>
      </w:pPr>
      <w:r>
        <w:rPr>
          <w:sz w:val="24"/>
          <w:szCs w:val="24"/>
        </w:rPr>
        <w:t xml:space="preserve">6) </w:t>
      </w:r>
      <w:hyperlink w:history="1">
        <w:r w:rsidRPr="00300F21">
          <w:rPr>
            <w:rStyle w:val="Hyperlink"/>
            <w:sz w:val="24"/>
            <w:szCs w:val="24"/>
          </w:rPr>
          <w:t>https://www.cpeq.org&gt;good-neighbour</w:t>
        </w:r>
      </w:hyperlink>
    </w:p>
    <w:p w14:paraId="3467ED25" w14:textId="77777777" w:rsidR="00E34F5F" w:rsidRDefault="00E34F5F">
      <w:pPr>
        <w:rPr>
          <w:sz w:val="24"/>
          <w:szCs w:val="24"/>
        </w:rPr>
      </w:pPr>
    </w:p>
    <w:p w14:paraId="01B14DEC" w14:textId="1C4B51A8" w:rsidR="00E34F5F" w:rsidRDefault="00E34F5F">
      <w:pPr>
        <w:rPr>
          <w:sz w:val="24"/>
          <w:szCs w:val="24"/>
        </w:rPr>
      </w:pPr>
      <w:r>
        <w:rPr>
          <w:sz w:val="24"/>
          <w:szCs w:val="24"/>
        </w:rPr>
        <w:t xml:space="preserve">7) </w:t>
      </w:r>
      <w:hyperlink r:id="rId8" w:history="1">
        <w:r w:rsidRPr="00300F21">
          <w:rPr>
            <w:rStyle w:val="Hyperlink"/>
            <w:sz w:val="24"/>
            <w:szCs w:val="24"/>
          </w:rPr>
          <w:t>https://vtlo.com/external-communications/what-are-the-types-of-external-communications/</w:t>
        </w:r>
      </w:hyperlink>
    </w:p>
    <w:p w14:paraId="0A070006" w14:textId="77777777" w:rsidR="00E34F5F" w:rsidRDefault="00E34F5F">
      <w:pPr>
        <w:rPr>
          <w:sz w:val="24"/>
          <w:szCs w:val="24"/>
        </w:rPr>
      </w:pPr>
    </w:p>
    <w:p w14:paraId="1088663D" w14:textId="6BEF1E42" w:rsidR="00E34F5F" w:rsidRDefault="00E34F5F">
      <w:pPr>
        <w:rPr>
          <w:sz w:val="24"/>
          <w:szCs w:val="24"/>
        </w:rPr>
      </w:pPr>
      <w:r>
        <w:rPr>
          <w:sz w:val="24"/>
          <w:szCs w:val="24"/>
        </w:rPr>
        <w:lastRenderedPageBreak/>
        <w:t xml:space="preserve">8) </w:t>
      </w:r>
      <w:hyperlink r:id="rId9" w:history="1">
        <w:r w:rsidRPr="00300F21">
          <w:rPr>
            <w:rStyle w:val="Hyperlink"/>
            <w:sz w:val="24"/>
            <w:szCs w:val="24"/>
          </w:rPr>
          <w:t>https://smallbusiness.chron.com/importance-external-business-communications-19304.html</w:t>
        </w:r>
      </w:hyperlink>
    </w:p>
    <w:p w14:paraId="5BC6DB38" w14:textId="77777777" w:rsidR="00E34F5F" w:rsidRDefault="00E34F5F">
      <w:pPr>
        <w:rPr>
          <w:sz w:val="24"/>
          <w:szCs w:val="24"/>
        </w:rPr>
      </w:pPr>
    </w:p>
    <w:p w14:paraId="4F68C682" w14:textId="40CB45C4" w:rsidR="00E34F5F" w:rsidRDefault="00E34F5F">
      <w:pPr>
        <w:rPr>
          <w:sz w:val="24"/>
          <w:szCs w:val="24"/>
        </w:rPr>
      </w:pPr>
      <w:r>
        <w:rPr>
          <w:sz w:val="24"/>
          <w:szCs w:val="24"/>
        </w:rPr>
        <w:t xml:space="preserve">9) </w:t>
      </w:r>
      <w:hyperlink r:id="rId10" w:history="1">
        <w:r w:rsidRPr="00300F21">
          <w:rPr>
            <w:rStyle w:val="Hyperlink"/>
            <w:sz w:val="24"/>
            <w:szCs w:val="24"/>
          </w:rPr>
          <w:t>https://www.unison.org.uk/effective-communciation-strategies-channels-and-expertise-to-support-unison-activism</w:t>
        </w:r>
      </w:hyperlink>
    </w:p>
    <w:p w14:paraId="01943EE0" w14:textId="77777777" w:rsidR="00E34F5F" w:rsidRDefault="00E34F5F">
      <w:pPr>
        <w:rPr>
          <w:sz w:val="24"/>
          <w:szCs w:val="24"/>
        </w:rPr>
      </w:pPr>
    </w:p>
    <w:p w14:paraId="474EA019" w14:textId="2E60CCB4" w:rsidR="00E34F5F" w:rsidRDefault="00E34F5F">
      <w:pPr>
        <w:rPr>
          <w:sz w:val="24"/>
          <w:szCs w:val="24"/>
        </w:rPr>
      </w:pPr>
      <w:r>
        <w:rPr>
          <w:sz w:val="24"/>
          <w:szCs w:val="24"/>
        </w:rPr>
        <w:t>10) https;//www.toppr.cpm/guides/business-communciation-and-ethics/intro-to-business-communcation/internal-and-external-communcation/</w:t>
      </w:r>
    </w:p>
    <w:p w14:paraId="295FC570" w14:textId="77777777" w:rsidR="00E34F5F" w:rsidRDefault="00E34F5F">
      <w:pPr>
        <w:rPr>
          <w:sz w:val="24"/>
          <w:szCs w:val="24"/>
        </w:rPr>
      </w:pPr>
    </w:p>
    <w:p w14:paraId="24175707" w14:textId="77777777" w:rsidR="00E34F5F" w:rsidRPr="00B957AF" w:rsidRDefault="00E34F5F">
      <w:pPr>
        <w:rPr>
          <w:sz w:val="24"/>
          <w:szCs w:val="24"/>
        </w:rPr>
      </w:pPr>
    </w:p>
    <w:sectPr w:rsidR="00E34F5F" w:rsidRPr="00B957AF">
      <w:headerReference w:type="default" r:id="rId1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890440F" w14:textId="77777777" w:rsidR="007300B4" w:rsidRDefault="007300B4" w:rsidP="00865AD5">
      <w:pPr>
        <w:spacing w:after="0" w:line="240" w:lineRule="auto"/>
      </w:pPr>
      <w:r>
        <w:separator/>
      </w:r>
    </w:p>
  </w:endnote>
  <w:endnote w:type="continuationSeparator" w:id="0">
    <w:p w14:paraId="170247C4" w14:textId="77777777" w:rsidR="007300B4" w:rsidRDefault="007300B4" w:rsidP="00865AD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auto"/>
    <w:pitch w:val="variable"/>
    <w:sig w:usb0="E00002FF" w:usb1="4000ACFF" w:usb2="00000001" w:usb3="00000000" w:csb0="0000019F" w:csb1="00000000"/>
  </w:font>
  <w:font w:name="Arial">
    <w:panose1 w:val="020B0604020202020204"/>
    <w:charset w:val="00"/>
    <w:family w:val="auto"/>
    <w:pitch w:val="variable"/>
    <w:sig w:usb0="E0002AFF" w:usb1="C0007843" w:usb2="00000009" w:usb3="00000000" w:csb0="000001FF" w:csb1="00000000"/>
  </w:font>
  <w:font w:name="Calibri Light">
    <w:panose1 w:val="020F0302020204030204"/>
    <w:charset w:val="00"/>
    <w:family w:val="auto"/>
    <w:pitch w:val="variable"/>
    <w:sig w:usb0="A00002EF" w:usb1="4000207B" w:usb2="00000000" w:usb3="00000000" w:csb0="0000019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0D6096D" w14:textId="77777777" w:rsidR="007300B4" w:rsidRDefault="007300B4" w:rsidP="00865AD5">
      <w:pPr>
        <w:spacing w:after="0" w:line="240" w:lineRule="auto"/>
      </w:pPr>
      <w:r>
        <w:separator/>
      </w:r>
    </w:p>
  </w:footnote>
  <w:footnote w:type="continuationSeparator" w:id="0">
    <w:p w14:paraId="5BD71BB5" w14:textId="77777777" w:rsidR="007300B4" w:rsidRDefault="007300B4" w:rsidP="00865AD5">
      <w:pPr>
        <w:spacing w:after="0" w:line="240" w:lineRule="auto"/>
      </w:pPr>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58E567A" w14:textId="6D118A14" w:rsidR="00DD629C" w:rsidRDefault="008606D6" w:rsidP="00C54211">
    <w:pPr>
      <w:spacing w:after="0"/>
      <w:rPr>
        <w:b/>
        <w:sz w:val="24"/>
        <w:szCs w:val="24"/>
      </w:rPr>
    </w:pPr>
    <w:r>
      <w:rPr>
        <w:b/>
        <w:sz w:val="24"/>
        <w:szCs w:val="24"/>
      </w:rPr>
      <w:t xml:space="preserve">Waseem </w:t>
    </w:r>
    <w:proofErr w:type="spellStart"/>
    <w:r>
      <w:rPr>
        <w:b/>
        <w:sz w:val="24"/>
        <w:szCs w:val="24"/>
      </w:rPr>
      <w:t>Haider</w:t>
    </w:r>
    <w:proofErr w:type="spellEnd"/>
  </w:p>
  <w:p w14:paraId="700264F3" w14:textId="26E7A801" w:rsidR="008606D6" w:rsidRDefault="008606D6" w:rsidP="00C54211">
    <w:pPr>
      <w:spacing w:after="0"/>
      <w:rPr>
        <w:b/>
        <w:sz w:val="24"/>
        <w:szCs w:val="24"/>
      </w:rPr>
    </w:pPr>
    <w:r>
      <w:rPr>
        <w:b/>
        <w:sz w:val="24"/>
        <w:szCs w:val="24"/>
      </w:rPr>
      <w:t>1817419</w:t>
    </w:r>
  </w:p>
  <w:p w14:paraId="70986ED8" w14:textId="77777777" w:rsidR="00DD629C" w:rsidRDefault="007300B4" w:rsidP="00C54211">
    <w:pPr>
      <w:spacing w:after="0"/>
      <w:rPr>
        <w:b/>
        <w:sz w:val="24"/>
        <w:szCs w:val="24"/>
      </w:rPr>
    </w:pP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2E7A4BB9"/>
    <w:multiLevelType w:val="hybridMultilevel"/>
    <w:tmpl w:val="99DE3FC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nsid w:val="41621252"/>
    <w:multiLevelType w:val="hybridMultilevel"/>
    <w:tmpl w:val="5A2830CA"/>
    <w:lvl w:ilvl="0" w:tplc="F5E4B2E4">
      <w:start w:val="539"/>
      <w:numFmt w:val="bullet"/>
      <w:lvlText w:val="-"/>
      <w:lvlJc w:val="left"/>
      <w:pPr>
        <w:ind w:left="720" w:hanging="36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48"/>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A57B9"/>
    <w:rsid w:val="00043B1B"/>
    <w:rsid w:val="00094416"/>
    <w:rsid w:val="000B4E1D"/>
    <w:rsid w:val="000C1662"/>
    <w:rsid w:val="000C6FED"/>
    <w:rsid w:val="001246EF"/>
    <w:rsid w:val="002062BC"/>
    <w:rsid w:val="00215F9E"/>
    <w:rsid w:val="00216F3E"/>
    <w:rsid w:val="002C25B7"/>
    <w:rsid w:val="002D39F4"/>
    <w:rsid w:val="002F05F3"/>
    <w:rsid w:val="003319C2"/>
    <w:rsid w:val="00343853"/>
    <w:rsid w:val="00375877"/>
    <w:rsid w:val="003B7FFD"/>
    <w:rsid w:val="00447D1D"/>
    <w:rsid w:val="004D032C"/>
    <w:rsid w:val="005F391C"/>
    <w:rsid w:val="00684605"/>
    <w:rsid w:val="006863EF"/>
    <w:rsid w:val="007300B4"/>
    <w:rsid w:val="00736AE4"/>
    <w:rsid w:val="007407DF"/>
    <w:rsid w:val="007768B9"/>
    <w:rsid w:val="007B14DE"/>
    <w:rsid w:val="008606D6"/>
    <w:rsid w:val="00865AD5"/>
    <w:rsid w:val="008B5893"/>
    <w:rsid w:val="008D38A1"/>
    <w:rsid w:val="009222E0"/>
    <w:rsid w:val="00986C5A"/>
    <w:rsid w:val="009A04B0"/>
    <w:rsid w:val="00A9605A"/>
    <w:rsid w:val="00B36501"/>
    <w:rsid w:val="00B9153B"/>
    <w:rsid w:val="00B957AF"/>
    <w:rsid w:val="00BA01A7"/>
    <w:rsid w:val="00C35770"/>
    <w:rsid w:val="00CE0985"/>
    <w:rsid w:val="00CE176D"/>
    <w:rsid w:val="00CE7165"/>
    <w:rsid w:val="00DE0CC1"/>
    <w:rsid w:val="00E138A4"/>
    <w:rsid w:val="00E23819"/>
    <w:rsid w:val="00E34F5F"/>
    <w:rsid w:val="00EA57B9"/>
    <w:rsid w:val="00F214C3"/>
    <w:rsid w:val="00F62279"/>
    <w:rsid w:val="00F9787D"/>
  </w:rsids>
  <m:mathPr>
    <m:mathFont m:val="Cambria Math"/>
    <m:brkBin m:val="before"/>
    <m:brkBinSub m:val="--"/>
    <m:smallFrac m:val="0"/>
    <m:dispDef/>
    <m:lMargin m:val="0"/>
    <m:rMargin m:val="0"/>
    <m:defJc m:val="centerGroup"/>
    <m:wrapIndent m:val="1440"/>
    <m:intLim m:val="subSup"/>
    <m:naryLim m:val="undOvr"/>
  </m:mathPr>
  <w:themeFontLang w:val="en-GB" w:eastAsia="x-none" w:bidi="x-non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1C2ED96"/>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A57B9"/>
    <w:pPr>
      <w:ind w:left="720"/>
      <w:contextualSpacing/>
    </w:pPr>
    <w:rPr>
      <w:rFonts w:eastAsiaTheme="minorHAnsi"/>
      <w:lang w:eastAsia="en-US"/>
    </w:rPr>
  </w:style>
  <w:style w:type="paragraph" w:styleId="Header">
    <w:name w:val="header"/>
    <w:basedOn w:val="Normal"/>
    <w:link w:val="HeaderChar"/>
    <w:uiPriority w:val="99"/>
    <w:unhideWhenUsed/>
    <w:rsid w:val="00865AD5"/>
    <w:pPr>
      <w:tabs>
        <w:tab w:val="center" w:pos="4513"/>
        <w:tab w:val="right" w:pos="9026"/>
      </w:tabs>
      <w:spacing w:after="0" w:line="240" w:lineRule="auto"/>
    </w:pPr>
  </w:style>
  <w:style w:type="character" w:customStyle="1" w:styleId="HeaderChar">
    <w:name w:val="Header Char"/>
    <w:basedOn w:val="DefaultParagraphFont"/>
    <w:link w:val="Header"/>
    <w:uiPriority w:val="99"/>
    <w:rsid w:val="00865AD5"/>
  </w:style>
  <w:style w:type="paragraph" w:styleId="Footer">
    <w:name w:val="footer"/>
    <w:basedOn w:val="Normal"/>
    <w:link w:val="FooterChar"/>
    <w:uiPriority w:val="99"/>
    <w:unhideWhenUsed/>
    <w:rsid w:val="00865AD5"/>
    <w:pPr>
      <w:tabs>
        <w:tab w:val="center" w:pos="4513"/>
        <w:tab w:val="right" w:pos="9026"/>
      </w:tabs>
      <w:spacing w:after="0" w:line="240" w:lineRule="auto"/>
    </w:pPr>
  </w:style>
  <w:style w:type="character" w:customStyle="1" w:styleId="FooterChar">
    <w:name w:val="Footer Char"/>
    <w:basedOn w:val="DefaultParagraphFont"/>
    <w:link w:val="Footer"/>
    <w:uiPriority w:val="99"/>
    <w:rsid w:val="00865AD5"/>
  </w:style>
  <w:style w:type="character" w:styleId="Hyperlink">
    <w:name w:val="Hyperlink"/>
    <w:basedOn w:val="DefaultParagraphFont"/>
    <w:uiPriority w:val="99"/>
    <w:unhideWhenUsed/>
    <w:rsid w:val="002F05F3"/>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header" Target="header1.xml"/><Relationship Id="rId12" Type="http://schemas.openxmlformats.org/officeDocument/2006/relationships/fontTable" Target="fontTable.xml"/><Relationship Id="rId13"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otnotes" Target="footnotes.xml"/><Relationship Id="rId6" Type="http://schemas.openxmlformats.org/officeDocument/2006/relationships/endnotes" Target="endnotes.xml"/><Relationship Id="rId7" Type="http://schemas.openxmlformats.org/officeDocument/2006/relationships/hyperlink" Target="https://www.unison.org.uk/effective-communciation-strategies-channels-and-expertise-to-support-unison-activism" TargetMode="External"/><Relationship Id="rId8" Type="http://schemas.openxmlformats.org/officeDocument/2006/relationships/hyperlink" Target="https://vtlo.com/external-communications/what-are-the-types-of-external-communications/" TargetMode="External"/><Relationship Id="rId9" Type="http://schemas.openxmlformats.org/officeDocument/2006/relationships/hyperlink" Target="https://smallbusiness.chron.com/importance-external-business-communications-19304.html" TargetMode="External"/><Relationship Id="rId10" Type="http://schemas.openxmlformats.org/officeDocument/2006/relationships/hyperlink" Target="https://www.unison.org.uk/effective-communciation-strategies-channels-and-expertise-to-support-unison-activis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152</TotalTime>
  <Pages>5</Pages>
  <Words>824</Words>
  <Characters>4697</Characters>
  <Application>Microsoft Macintosh Word</Application>
  <DocSecurity>0</DocSecurity>
  <Lines>39</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5510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 s</dc:creator>
  <cp:keywords/>
  <dc:description/>
  <cp:lastModifiedBy>Sahar Ali</cp:lastModifiedBy>
  <cp:revision>40</cp:revision>
  <dcterms:created xsi:type="dcterms:W3CDTF">2019-06-02T17:57:00Z</dcterms:created>
  <dcterms:modified xsi:type="dcterms:W3CDTF">2019-06-04T09:47:00Z</dcterms:modified>
</cp:coreProperties>
</file>