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Arial" w:hAnsi="Arial" w:cs="Arial"/>
          <w:b/>
          <w:bCs/>
          <w:sz w:val="52"/>
          <w:szCs w:val="52"/>
          <w:lang w:val="en-GB"/>
        </w:rPr>
      </w:pPr>
      <w:r>
        <w:rPr>
          <w:rFonts w:hint="default" w:ascii="Arial" w:hAnsi="Arial" w:cs="Arial"/>
          <w:b/>
          <w:bCs/>
          <w:sz w:val="52"/>
          <w:szCs w:val="52"/>
        </w:rPr>
        <w:t>Task 2 – Supporting Pape</w:t>
      </w:r>
      <w:r>
        <w:rPr>
          <w:rFonts w:hint="default" w:ascii="Arial" w:hAnsi="Arial" w:cs="Arial"/>
          <w:b/>
          <w:bCs/>
          <w:sz w:val="52"/>
          <w:szCs w:val="52"/>
          <w:lang w:val="en-GB"/>
        </w:rPr>
        <w:t>r</w:t>
      </w:r>
    </w:p>
    <w:p>
      <w:pPr>
        <w:jc w:val="center"/>
        <w:rPr>
          <w:rFonts w:ascii="Segoe UI" w:hAnsi="Segoe UI" w:eastAsia="Segoe UI" w:cs="Segoe UI"/>
          <w:i w:val="0"/>
          <w:iCs w:val="0"/>
          <w:caps w:val="0"/>
          <w:color w:val="242424"/>
          <w:spacing w:val="0"/>
          <w:sz w:val="12"/>
          <w:szCs w:val="12"/>
          <w:shd w:val="clear" w:fill="D1D1D1"/>
        </w:rPr>
      </w:pPr>
    </w:p>
    <w:p>
      <w:pPr>
        <w:jc w:val="center"/>
        <w:rPr>
          <w:rFonts w:ascii="Segoe UI" w:hAnsi="Segoe UI" w:eastAsia="Segoe UI" w:cs="Segoe UI"/>
          <w:i w:val="0"/>
          <w:iCs w:val="0"/>
          <w:caps w:val="0"/>
          <w:color w:val="242424"/>
          <w:spacing w:val="0"/>
          <w:sz w:val="12"/>
          <w:szCs w:val="12"/>
          <w:shd w:val="clear" w:fill="D1D1D1"/>
        </w:rPr>
      </w:pPr>
    </w:p>
    <w:p>
      <w:pPr>
        <w:jc w:val="center"/>
        <w:rPr>
          <w:rFonts w:ascii="Segoe UI" w:hAnsi="Segoe UI" w:eastAsia="Segoe UI" w:cs="Segoe UI"/>
          <w:i w:val="0"/>
          <w:iCs w:val="0"/>
          <w:caps w:val="0"/>
          <w:color w:val="242424"/>
          <w:spacing w:val="0"/>
          <w:sz w:val="12"/>
          <w:szCs w:val="12"/>
          <w:shd w:val="clear" w:fill="D1D1D1"/>
        </w:rPr>
      </w:pPr>
    </w:p>
    <w:p>
      <w:pPr>
        <w:spacing w:line="360" w:lineRule="auto"/>
        <w:jc w:val="left"/>
        <w:rPr>
          <w:rFonts w:hint="default" w:ascii="Arial" w:hAnsi="Arial" w:cs="Arial"/>
          <w:b/>
          <w:bCs/>
          <w:sz w:val="32"/>
          <w:szCs w:val="32"/>
          <w:lang w:val="en-GB"/>
        </w:rPr>
      </w:pPr>
    </w:p>
    <w:p>
      <w:pPr>
        <w:spacing w:line="360" w:lineRule="auto"/>
        <w:jc w:val="left"/>
        <w:rPr>
          <w:rFonts w:hint="default" w:ascii="Arial" w:hAnsi="Arial" w:cs="Arial"/>
          <w:b/>
          <w:bCs/>
          <w:sz w:val="32"/>
          <w:szCs w:val="32"/>
          <w:lang w:val="en-GB"/>
        </w:rPr>
      </w:pPr>
    </w:p>
    <w:p>
      <w:pPr>
        <w:spacing w:line="360" w:lineRule="auto"/>
        <w:jc w:val="left"/>
        <w:rPr>
          <w:rFonts w:hint="default" w:ascii="Arial" w:hAnsi="Arial" w:cs="Arial"/>
          <w:b/>
          <w:bCs/>
          <w:sz w:val="32"/>
          <w:szCs w:val="32"/>
        </w:rPr>
      </w:pPr>
      <w:r>
        <w:rPr>
          <w:rFonts w:hint="default" w:ascii="Arial" w:hAnsi="Arial" w:cs="Arial"/>
          <w:b/>
          <w:bCs/>
          <w:sz w:val="32"/>
          <w:szCs w:val="32"/>
          <w:lang w:val="en-GB"/>
        </w:rPr>
        <w:t>Module : B</w:t>
      </w:r>
      <w:r>
        <w:rPr>
          <w:rFonts w:hint="default" w:ascii="Arial" w:hAnsi="Arial" w:cs="Arial"/>
          <w:b/>
          <w:bCs/>
          <w:sz w:val="32"/>
          <w:szCs w:val="32"/>
        </w:rPr>
        <w:t>MHP5004_BIRM</w:t>
      </w:r>
    </w:p>
    <w:p>
      <w:pPr>
        <w:spacing w:line="360" w:lineRule="auto"/>
        <w:jc w:val="left"/>
        <w:rPr>
          <w:rFonts w:hint="default" w:ascii="Arial" w:hAnsi="Arial" w:cs="Arial"/>
          <w:b/>
          <w:bCs/>
          <w:sz w:val="32"/>
          <w:szCs w:val="32"/>
        </w:rPr>
      </w:pPr>
    </w:p>
    <w:p>
      <w:pPr>
        <w:spacing w:line="360" w:lineRule="auto"/>
        <w:jc w:val="left"/>
        <w:rPr>
          <w:rFonts w:hint="default" w:ascii="Arial" w:hAnsi="Arial" w:cs="Arial"/>
          <w:b/>
          <w:sz w:val="32"/>
          <w:szCs w:val="32"/>
          <w:lang w:val="en-GB"/>
        </w:rPr>
      </w:pPr>
      <w:r>
        <w:rPr>
          <w:rFonts w:hint="default" w:ascii="Arial" w:hAnsi="Arial" w:cs="Arial"/>
          <w:b/>
          <w:sz w:val="32"/>
          <w:szCs w:val="32"/>
          <w:lang w:val="en-GB"/>
        </w:rPr>
        <w:t>L</w:t>
      </w:r>
      <w:r>
        <w:rPr>
          <w:rFonts w:hint="default" w:ascii="Arial" w:hAnsi="Arial" w:cs="Arial"/>
          <w:b/>
          <w:sz w:val="32"/>
          <w:szCs w:val="32"/>
        </w:rPr>
        <w:t>ecturer:</w:t>
      </w:r>
      <w:r>
        <w:rPr>
          <w:rFonts w:hint="default" w:ascii="Arial" w:hAnsi="Arial" w:cs="Arial"/>
          <w:b/>
          <w:sz w:val="32"/>
          <w:szCs w:val="32"/>
          <w:lang w:val="en-GB"/>
        </w:rPr>
        <w:t>Rachael France</w:t>
      </w:r>
    </w:p>
    <w:p>
      <w:pPr>
        <w:spacing w:line="360" w:lineRule="auto"/>
        <w:jc w:val="left"/>
        <w:rPr>
          <w:rFonts w:hint="default" w:ascii="Arial" w:hAnsi="Arial" w:cs="Arial"/>
          <w:b/>
          <w:sz w:val="32"/>
          <w:szCs w:val="32"/>
          <w:lang w:val="en-GB"/>
        </w:rPr>
      </w:pPr>
    </w:p>
    <w:p>
      <w:pPr>
        <w:spacing w:line="360" w:lineRule="auto"/>
        <w:jc w:val="left"/>
        <w:rPr>
          <w:rFonts w:hint="default" w:ascii="Arial" w:hAnsi="Arial" w:cs="Arial"/>
          <w:b/>
          <w:sz w:val="32"/>
          <w:szCs w:val="32"/>
          <w:lang w:val="en-GB"/>
        </w:rPr>
      </w:pPr>
      <w:r>
        <w:rPr>
          <w:rFonts w:hint="default" w:ascii="Arial" w:hAnsi="Arial" w:cs="Arial"/>
          <w:b/>
          <w:sz w:val="32"/>
          <w:szCs w:val="32"/>
          <w:lang w:val="en-GB"/>
        </w:rPr>
        <w:t xml:space="preserve">Student name : Simona Pasu </w:t>
      </w:r>
    </w:p>
    <w:p>
      <w:pPr>
        <w:spacing w:line="360" w:lineRule="auto"/>
        <w:jc w:val="left"/>
        <w:rPr>
          <w:rFonts w:hint="default" w:ascii="Arial" w:hAnsi="Arial" w:cs="Arial"/>
          <w:b/>
          <w:sz w:val="32"/>
          <w:szCs w:val="32"/>
          <w:lang w:val="en-GB"/>
        </w:rPr>
      </w:pPr>
      <w:r>
        <w:rPr>
          <w:rFonts w:hint="default" w:ascii="Arial" w:hAnsi="Arial" w:cs="Arial"/>
          <w:b/>
          <w:sz w:val="32"/>
          <w:szCs w:val="32"/>
          <w:lang w:val="en-GB"/>
        </w:rPr>
        <w:t>1918145</w:t>
      </w:r>
    </w:p>
    <w:p>
      <w:pPr>
        <w:jc w:val="center"/>
        <w:rPr>
          <w:rFonts w:hint="default" w:ascii="Segoe UI" w:hAnsi="Segoe UI" w:eastAsia="Segoe UI" w:cs="Segoe UI"/>
          <w:i w:val="0"/>
          <w:iCs w:val="0"/>
          <w:caps w:val="0"/>
          <w:color w:val="242424"/>
          <w:spacing w:val="0"/>
          <w:sz w:val="12"/>
          <w:szCs w:val="12"/>
          <w:shd w:val="clear" w:fill="D1D1D1"/>
        </w:rPr>
      </w:pPr>
    </w:p>
    <w:p>
      <w:pPr>
        <w:jc w:val="center"/>
        <w:rPr>
          <w:rFonts w:hint="default" w:ascii="Arial" w:hAnsi="Arial" w:cs="Arial"/>
          <w:b/>
          <w:bCs/>
          <w:sz w:val="52"/>
          <w:szCs w:val="52"/>
        </w:rPr>
      </w:pPr>
    </w:p>
    <w:p>
      <w:pPr>
        <w:jc w:val="center"/>
        <w:rPr>
          <w:rFonts w:hint="default" w:ascii="Arial" w:hAnsi="Arial" w:cs="Arial"/>
          <w:b/>
          <w:bCs/>
          <w:sz w:val="52"/>
          <w:szCs w:val="52"/>
        </w:rPr>
      </w:pPr>
    </w:p>
    <w:p>
      <w:pPr>
        <w:jc w:val="center"/>
        <w:rPr>
          <w:rFonts w:hint="default" w:ascii="Arial" w:hAnsi="Arial" w:cs="Arial"/>
          <w:b/>
          <w:bCs/>
          <w:sz w:val="52"/>
          <w:szCs w:val="52"/>
        </w:rPr>
      </w:pPr>
    </w:p>
    <w:p>
      <w:pPr>
        <w:spacing w:line="360" w:lineRule="auto"/>
        <w:jc w:val="center"/>
        <w:rPr>
          <w:rFonts w:hint="default" w:ascii="Arial" w:hAnsi="Arial" w:cs="Arial"/>
          <w:b/>
          <w:bCs/>
          <w:sz w:val="24"/>
          <w:szCs w:val="24"/>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rPr>
      </w:pPr>
      <w:r>
        <w:rPr>
          <w:rFonts w:hint="default" w:ascii="Arial" w:hAnsi="Arial" w:cs="Arial"/>
          <w:i w:val="0"/>
          <w:iCs w:val="0"/>
          <w:caps w:val="0"/>
          <w:color w:val="202124"/>
          <w:spacing w:val="0"/>
          <w:sz w:val="24"/>
          <w:szCs w:val="24"/>
          <w:shd w:val="clear" w:fill="F8F9FA"/>
          <w:lang w:val="en-US"/>
        </w:rPr>
        <w:t>In the case of the young boy who is in a situation as presented in our case study, there are several factors that I consider have led to his situation.</w:t>
      </w:r>
    </w:p>
    <w:p>
      <w:pPr>
        <w:spacing w:line="360" w:lineRule="auto"/>
        <w:jc w:val="left"/>
        <w:rPr>
          <w:rFonts w:hint="default" w:ascii="Arial" w:hAnsi="Arial" w:cs="Arial"/>
          <w:b w:val="0"/>
          <w:bCs w:val="0"/>
          <w:sz w:val="24"/>
          <w:szCs w:val="24"/>
          <w:lang w:val="en-GB"/>
        </w:rPr>
      </w:pPr>
      <w:r>
        <w:rPr>
          <w:rFonts w:hint="default" w:ascii="Arial" w:hAnsi="Arial" w:cs="Arial"/>
          <w:b w:val="0"/>
          <w:bCs w:val="0"/>
          <w:sz w:val="24"/>
          <w:szCs w:val="24"/>
          <w:lang w:val="en-GB"/>
        </w:rPr>
        <w:t>-Bullying</w:t>
      </w:r>
    </w:p>
    <w:p>
      <w:pPr>
        <w:spacing w:line="360" w:lineRule="auto"/>
        <w:jc w:val="left"/>
        <w:rPr>
          <w:rFonts w:hint="default" w:ascii="Arial" w:hAnsi="Arial" w:cs="Arial"/>
          <w:b w:val="0"/>
          <w:bCs w:val="0"/>
          <w:sz w:val="24"/>
          <w:szCs w:val="24"/>
          <w:lang w:val="en-GB"/>
        </w:rPr>
      </w:pPr>
      <w:r>
        <w:rPr>
          <w:rFonts w:hint="default" w:ascii="Arial" w:hAnsi="Arial" w:cs="Arial"/>
          <w:b w:val="0"/>
          <w:bCs w:val="0"/>
          <w:sz w:val="24"/>
          <w:szCs w:val="24"/>
          <w:lang w:val="en-GB"/>
        </w:rPr>
        <w:t>-Housing issues</w:t>
      </w:r>
    </w:p>
    <w:p>
      <w:pPr>
        <w:spacing w:line="360" w:lineRule="auto"/>
        <w:jc w:val="left"/>
        <w:rPr>
          <w:rFonts w:hint="default" w:ascii="Arial" w:hAnsi="Arial" w:cs="Arial"/>
          <w:b w:val="0"/>
          <w:bCs w:val="0"/>
          <w:sz w:val="24"/>
          <w:szCs w:val="24"/>
          <w:lang w:val="en-GB"/>
        </w:rPr>
      </w:pPr>
      <w:r>
        <w:rPr>
          <w:rFonts w:hint="default" w:ascii="Arial" w:hAnsi="Arial" w:cs="Arial"/>
          <w:b w:val="0"/>
          <w:bCs w:val="0"/>
          <w:sz w:val="24"/>
          <w:szCs w:val="24"/>
          <w:lang w:val="en-GB"/>
        </w:rPr>
        <w:t>-Rent arrears</w:t>
      </w:r>
    </w:p>
    <w:p>
      <w:pPr>
        <w:spacing w:line="360" w:lineRule="auto"/>
        <w:jc w:val="left"/>
        <w:rPr>
          <w:rFonts w:hint="default" w:ascii="Arial" w:hAnsi="Arial" w:cs="Arial"/>
          <w:b w:val="0"/>
          <w:bCs w:val="0"/>
          <w:sz w:val="24"/>
          <w:szCs w:val="24"/>
          <w:lang w:val="en-GB"/>
        </w:rPr>
      </w:pPr>
      <w:r>
        <w:rPr>
          <w:rFonts w:hint="default" w:ascii="Arial" w:hAnsi="Arial" w:cs="Arial"/>
          <w:b w:val="0"/>
          <w:bCs w:val="0"/>
          <w:sz w:val="24"/>
          <w:szCs w:val="24"/>
          <w:lang w:val="en-GB"/>
        </w:rPr>
        <w:t>-Behavioural problems</w:t>
      </w:r>
    </w:p>
    <w:p>
      <w:pPr>
        <w:spacing w:line="360" w:lineRule="auto"/>
        <w:jc w:val="left"/>
        <w:rPr>
          <w:rFonts w:hint="default" w:ascii="Arial" w:hAnsi="Arial" w:cs="Arial"/>
          <w:b w:val="0"/>
          <w:bCs w:val="0"/>
          <w:sz w:val="24"/>
          <w:szCs w:val="24"/>
          <w:lang w:val="en-GB"/>
        </w:rPr>
      </w:pPr>
      <w:r>
        <w:rPr>
          <w:rFonts w:hint="default" w:ascii="Arial" w:hAnsi="Arial" w:cs="Arial"/>
          <w:b w:val="0"/>
          <w:bCs w:val="0"/>
          <w:sz w:val="24"/>
          <w:szCs w:val="24"/>
          <w:lang w:val="en-GB"/>
        </w:rPr>
        <w:t>-Family Problems</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rPr>
      </w:pPr>
      <w:r>
        <w:rPr>
          <w:rFonts w:hint="default" w:ascii="Arial" w:hAnsi="Arial" w:cs="Arial"/>
          <w:i w:val="0"/>
          <w:iCs w:val="0"/>
          <w:caps w:val="0"/>
          <w:color w:val="202124"/>
          <w:spacing w:val="0"/>
          <w:sz w:val="24"/>
          <w:szCs w:val="24"/>
          <w:shd w:val="clear" w:fill="F8F9FA"/>
          <w:lang w:val="en-US"/>
        </w:rPr>
        <w:t>First of all, I consider that the situation in which the boy finds himself comes primarily due to family problems, communication between family members, more precisely Parent-Child communication.</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rPr>
      </w:pPr>
      <w:r>
        <w:rPr>
          <w:rFonts w:hint="default" w:ascii="Arial" w:hAnsi="Arial" w:cs="Arial"/>
          <w:i w:val="0"/>
          <w:iCs w:val="0"/>
          <w:caps w:val="0"/>
          <w:color w:val="202124"/>
          <w:spacing w:val="0"/>
          <w:sz w:val="24"/>
          <w:szCs w:val="24"/>
          <w:shd w:val="clear" w:fill="F8F9FA"/>
          <w:lang w:val="en-US"/>
        </w:rPr>
        <w:t>In the absence of communication, the child may suffer from behavioral problems, vocabulary, anxiety that can affect him in adult life.</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rPr>
      </w:pPr>
      <w:r>
        <w:rPr>
          <w:rFonts w:hint="default" w:ascii="Arial" w:hAnsi="Arial" w:cs="Arial"/>
          <w:i w:val="0"/>
          <w:iCs w:val="0"/>
          <w:caps w:val="0"/>
          <w:color w:val="202124"/>
          <w:spacing w:val="0"/>
          <w:sz w:val="24"/>
          <w:szCs w:val="24"/>
          <w:shd w:val="clear" w:fill="F8F9FA"/>
          <w:lang w:val="en-US"/>
        </w:rPr>
        <w:t>One of the factors that affects the young boy is moving houses frequently in a short time because from a social point of view he cannot adapt to a new place, have friends, colleagues and be able to get used to and adapt to a group of people.</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GB"/>
        </w:rPr>
      </w:pPr>
      <w:r>
        <w:rPr>
          <w:rFonts w:hint="default" w:ascii="Arial" w:hAnsi="Arial" w:cs="Arial"/>
          <w:i w:val="0"/>
          <w:iCs w:val="0"/>
          <w:caps w:val="0"/>
          <w:color w:val="202124"/>
          <w:spacing w:val="0"/>
          <w:sz w:val="24"/>
          <w:szCs w:val="24"/>
          <w:shd w:val="clear" w:fill="F8F9FA"/>
          <w:lang w:val="en-US"/>
        </w:rPr>
        <w:t>Another negative effect of today that the boy suffers is bullying, which occurred precisely because of non-integration, distance from people and family</w:t>
      </w:r>
      <w:r>
        <w:rPr>
          <w:rFonts w:hint="default" w:ascii="Arial" w:hAnsi="Arial" w:cs="Arial"/>
          <w:i w:val="0"/>
          <w:iCs w:val="0"/>
          <w:caps w:val="0"/>
          <w:color w:val="202124"/>
          <w:spacing w:val="0"/>
          <w:sz w:val="24"/>
          <w:szCs w:val="24"/>
          <w:shd w:val="clear" w:fill="F8F9FA"/>
          <w:lang w:val="en-GB"/>
        </w:rPr>
        <w:t>.</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The main factor in the child's problems is the family.</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GB"/>
        </w:rPr>
      </w:pPr>
      <w:r>
        <w:rPr>
          <w:rFonts w:hint="default" w:ascii="Arial" w:hAnsi="Arial" w:cs="Arial"/>
          <w:i w:val="0"/>
          <w:iCs w:val="0"/>
          <w:caps w:val="0"/>
          <w:color w:val="202124"/>
          <w:spacing w:val="0"/>
          <w:sz w:val="24"/>
          <w:szCs w:val="24"/>
          <w:shd w:val="clear" w:fill="F8F9FA"/>
          <w:lang w:val="en-GB"/>
        </w:rPr>
        <w:t>Type of bullying</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GB"/>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Verbal</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 When you are nicknamed</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 When you are teased and</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make fun</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 When you are threatened or</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rPr>
      </w:pPr>
      <w:r>
        <w:rPr>
          <w:rFonts w:hint="default" w:ascii="Arial" w:hAnsi="Arial" w:cs="Arial"/>
          <w:i w:val="0"/>
          <w:iCs w:val="0"/>
          <w:caps w:val="0"/>
          <w:color w:val="202124"/>
          <w:spacing w:val="0"/>
          <w:sz w:val="24"/>
          <w:szCs w:val="24"/>
          <w:shd w:val="clear" w:fill="F8F9FA"/>
          <w:lang w:val="en-US"/>
        </w:rPr>
        <w:t>humble</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GB"/>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Emotional</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 When rumors spread</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or gossip about you</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 When people talk to you on</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at the back</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 When you are left out,</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rPr>
      </w:pPr>
      <w:r>
        <w:rPr>
          <w:rFonts w:hint="default" w:ascii="Arial" w:hAnsi="Arial" w:cs="Arial"/>
          <w:i w:val="0"/>
          <w:iCs w:val="0"/>
          <w:caps w:val="0"/>
          <w:color w:val="202124"/>
          <w:spacing w:val="0"/>
          <w:sz w:val="24"/>
          <w:szCs w:val="24"/>
          <w:shd w:val="clear" w:fill="F8F9FA"/>
          <w:lang w:val="en-US"/>
        </w:rPr>
        <w:t>excluded or isolated</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Physical</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 When you are hit in general</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or kicked or</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fist</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 When hindered</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or you are knocked to the ground</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 When you are forced to do things</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rPr>
      </w:pPr>
      <w:r>
        <w:rPr>
          <w:rFonts w:hint="default" w:ascii="Arial" w:hAnsi="Arial" w:cs="Arial"/>
          <w:i w:val="0"/>
          <w:iCs w:val="0"/>
          <w:caps w:val="0"/>
          <w:color w:val="202124"/>
          <w:spacing w:val="0"/>
          <w:sz w:val="24"/>
          <w:szCs w:val="24"/>
          <w:shd w:val="clear" w:fill="F8F9FA"/>
          <w:lang w:val="en-US"/>
        </w:rPr>
        <w:t>which you don't want to do</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Online</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 When insulting things are posted online or</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cumbersome</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 When you receive unpleasant messages or when you are threatened</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online through apps like Snapchat or Instagram</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 When someone uses a fake profile on the network</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socializing to make fun of others</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 When targeting someone through the misuse of</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personal images</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 When targeting someone through the misuse of</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private, explicit images, including sex imagesOnline</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 When insulting things are posted online or</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cumbersome</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 When you receive unpleasant messages or when you are threatened</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online through apps like Snapchat or Instagram</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 When someone uses a fake profile on the network</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socializing to make fun of others</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 When targeting someone through the misuse of</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personal images</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 When targeting someone through the misuse of</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rPr>
      </w:pPr>
      <w:r>
        <w:rPr>
          <w:rFonts w:hint="default" w:ascii="Arial" w:hAnsi="Arial" w:cs="Arial"/>
          <w:i w:val="0"/>
          <w:iCs w:val="0"/>
          <w:caps w:val="0"/>
          <w:color w:val="202124"/>
          <w:spacing w:val="0"/>
          <w:sz w:val="24"/>
          <w:szCs w:val="24"/>
          <w:shd w:val="clear" w:fill="F8F9FA"/>
          <w:lang w:val="en-US"/>
        </w:rPr>
        <w:t>private, explicit images, including sexual images</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Prejudicial bullying</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Bullying happens in many ways, to different people and to many</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reasons.</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Sometimes bullying is related to physical appearance - tall, short, too fat, too thin,</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rich, poor or even about hair color.</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Bullying can be about what is different about one's identity</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people. It can be aimed at an individual or an entire group because they are different,</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whether this is true or not. This is called prejudice.</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Prejudicial bullying means being physically or mentally abused due to:</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 your race or religion</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 your culture or origin</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 your needs or disabilities</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 your sexual identity or the way you look or behave</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 your sexual orientation— (heterosexual, homosexual, lesbian, or bisexual)</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rPr>
      </w:pPr>
      <w:r>
        <w:rPr>
          <w:rFonts w:hint="default" w:ascii="Arial" w:hAnsi="Arial" w:cs="Arial"/>
          <w:i w:val="0"/>
          <w:iCs w:val="0"/>
          <w:caps w:val="0"/>
          <w:color w:val="202124"/>
          <w:spacing w:val="0"/>
          <w:sz w:val="24"/>
          <w:szCs w:val="24"/>
          <w:shd w:val="clear" w:fill="F8F9FA"/>
          <w:lang w:val="en-US"/>
        </w:rPr>
        <w:t>● sexism-because of your gender (often this is harassment).</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If the child and the family are not helped by the authorities to make things right, to be a normal family, there are risk factors that, no matter how much we dislike it, these factors</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rPr>
      </w:pPr>
      <w:r>
        <w:rPr>
          <w:rFonts w:hint="default" w:ascii="Arial" w:hAnsi="Arial" w:cs="Arial"/>
          <w:i w:val="0"/>
          <w:iCs w:val="0"/>
          <w:caps w:val="0"/>
          <w:color w:val="202124"/>
          <w:spacing w:val="0"/>
          <w:sz w:val="24"/>
          <w:szCs w:val="24"/>
          <w:shd w:val="clear" w:fill="F8F9FA"/>
          <w:lang w:val="en-US"/>
        </w:rPr>
        <w:t>will appear.</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GB"/>
        </w:rPr>
      </w:pPr>
      <w:r>
        <w:rPr>
          <w:rFonts w:hint="default" w:ascii="Arial" w:hAnsi="Arial" w:cs="Arial"/>
          <w:i w:val="0"/>
          <w:iCs w:val="0"/>
          <w:caps w:val="0"/>
          <w:color w:val="202124"/>
          <w:spacing w:val="0"/>
          <w:sz w:val="24"/>
          <w:szCs w:val="24"/>
          <w:shd w:val="clear" w:fill="F8F9FA"/>
          <w:lang w:val="en-GB"/>
        </w:rPr>
        <w:t>-Homelessness</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GB"/>
        </w:rPr>
      </w:pPr>
      <w:r>
        <w:rPr>
          <w:rFonts w:hint="default" w:ascii="Arial" w:hAnsi="Arial" w:cs="Arial"/>
          <w:i w:val="0"/>
          <w:iCs w:val="0"/>
          <w:caps w:val="0"/>
          <w:color w:val="202124"/>
          <w:spacing w:val="0"/>
          <w:sz w:val="24"/>
          <w:szCs w:val="24"/>
          <w:shd w:val="clear" w:fill="F8F9FA"/>
          <w:lang w:val="en-GB"/>
        </w:rPr>
        <w:t>-Poverty</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GB"/>
        </w:rPr>
      </w:pPr>
      <w:r>
        <w:rPr>
          <w:rFonts w:hint="default" w:ascii="Arial" w:hAnsi="Arial" w:cs="Arial"/>
          <w:i w:val="0"/>
          <w:iCs w:val="0"/>
          <w:caps w:val="0"/>
          <w:color w:val="202124"/>
          <w:spacing w:val="0"/>
          <w:sz w:val="24"/>
          <w:szCs w:val="24"/>
          <w:shd w:val="clear" w:fill="F8F9FA"/>
          <w:lang w:val="en-GB"/>
        </w:rPr>
        <w:t>-Offensive behaviour</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GB"/>
        </w:rPr>
      </w:pPr>
      <w:r>
        <w:rPr>
          <w:rFonts w:hint="default" w:ascii="Arial" w:hAnsi="Arial" w:cs="Arial"/>
          <w:i w:val="0"/>
          <w:iCs w:val="0"/>
          <w:caps w:val="0"/>
          <w:color w:val="202124"/>
          <w:spacing w:val="0"/>
          <w:sz w:val="24"/>
          <w:szCs w:val="24"/>
          <w:shd w:val="clear" w:fill="F8F9FA"/>
          <w:lang w:val="en-GB"/>
        </w:rPr>
        <w:t>-Poor Parenting</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GB"/>
        </w:rPr>
      </w:pPr>
      <w:r>
        <w:rPr>
          <w:rFonts w:hint="default" w:ascii="Arial" w:hAnsi="Arial" w:cs="Arial"/>
          <w:i w:val="0"/>
          <w:iCs w:val="0"/>
          <w:caps w:val="0"/>
          <w:color w:val="202124"/>
          <w:spacing w:val="0"/>
          <w:sz w:val="24"/>
          <w:szCs w:val="24"/>
          <w:shd w:val="clear" w:fill="F8F9FA"/>
          <w:lang w:val="en-GB"/>
        </w:rPr>
        <w:t>-Poor Mental Health</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GB"/>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rPr>
      </w:pPr>
      <w:r>
        <w:rPr>
          <w:rFonts w:hint="default" w:ascii="Arial" w:hAnsi="Arial" w:cs="Arial"/>
          <w:i w:val="0"/>
          <w:iCs w:val="0"/>
          <w:caps w:val="0"/>
          <w:color w:val="202124"/>
          <w:spacing w:val="0"/>
          <w:sz w:val="24"/>
          <w:szCs w:val="24"/>
          <w:shd w:val="clear" w:fill="F8F9FA"/>
          <w:lang w:val="en-US"/>
        </w:rPr>
        <w:t>The arrears of the rent represent the risk that the family will be left homeless. Life on the street without shelter can affect them physically, mentally because life on the street is the hardest branch of society. Life without shelter can lead to many problems, such as the development of diseases. , hunger, weather, all of these can lead to unbalanced behavior that can lead to crime, substance abuse, sexual abuse and many other behaviors and abuses.</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rPr>
      </w:pPr>
      <w:r>
        <w:rPr>
          <w:rFonts w:hint="default" w:ascii="Arial" w:hAnsi="Arial" w:cs="Arial"/>
          <w:i w:val="0"/>
          <w:iCs w:val="0"/>
          <w:caps w:val="0"/>
          <w:color w:val="202124"/>
          <w:spacing w:val="0"/>
          <w:sz w:val="24"/>
          <w:szCs w:val="24"/>
          <w:shd w:val="clear" w:fill="F8F9FA"/>
          <w:lang w:val="ro"/>
        </w:rPr>
        <w:t>.</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US"/>
        </w:rPr>
      </w:pPr>
      <w:r>
        <w:rPr>
          <w:rFonts w:hint="default" w:ascii="Arial" w:hAnsi="Arial" w:cs="Arial"/>
          <w:i w:val="0"/>
          <w:iCs w:val="0"/>
          <w:caps w:val="0"/>
          <w:color w:val="202124"/>
          <w:spacing w:val="0"/>
          <w:sz w:val="24"/>
          <w:szCs w:val="24"/>
          <w:shd w:val="clear" w:fill="F8F9FA"/>
          <w:lang w:val="en-US"/>
        </w:rPr>
        <w:t>poor parenting - Raising a child in an environment with family problems</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rPr>
      </w:pPr>
      <w:r>
        <w:rPr>
          <w:rFonts w:hint="default" w:ascii="Arial" w:hAnsi="Arial" w:cs="Arial"/>
          <w:i w:val="0"/>
          <w:iCs w:val="0"/>
          <w:caps w:val="0"/>
          <w:color w:val="202124"/>
          <w:spacing w:val="0"/>
          <w:sz w:val="24"/>
          <w:szCs w:val="24"/>
          <w:shd w:val="clear" w:fill="F8F9FA"/>
          <w:lang w:val="en-US"/>
        </w:rPr>
        <w:t>aggressive, abusive, empathetic, disinterested, homeless, lack of maternal love, can affect his adult behavior. It will be very difficult for the child to build his own family because the traces of the past have left their mark on him.</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GB"/>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GB"/>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240" w:firstLineChars="100"/>
        <w:jc w:val="left"/>
        <w:rPr>
          <w:rFonts w:hint="default" w:ascii="Arial" w:hAnsi="Arial" w:cs="Arial"/>
          <w:i w:val="0"/>
          <w:iCs w:val="0"/>
          <w:caps w:val="0"/>
          <w:color w:val="202124"/>
          <w:spacing w:val="0"/>
          <w:sz w:val="24"/>
          <w:szCs w:val="24"/>
          <w:shd w:val="clear" w:fill="F8F9FA"/>
          <w:lang w:val="en-GB"/>
        </w:rPr>
      </w:pPr>
      <w:r>
        <w:rPr>
          <w:rFonts w:hint="default" w:ascii="Arial" w:hAnsi="Arial" w:cs="Arial"/>
          <w:i w:val="0"/>
          <w:iCs w:val="0"/>
          <w:caps w:val="0"/>
          <w:color w:val="202124"/>
          <w:spacing w:val="0"/>
          <w:sz w:val="24"/>
          <w:szCs w:val="24"/>
          <w:shd w:val="clear" w:fill="F8F9FA"/>
          <w:lang w:val="en-GB"/>
        </w:rPr>
        <w:t>Interventions to solve socially problematic family cases</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right="0"/>
        <w:jc w:val="left"/>
        <w:rPr>
          <w:rFonts w:hint="default" w:ascii="Arial" w:hAnsi="Arial" w:cs="Arial"/>
          <w:i w:val="0"/>
          <w:iCs w:val="0"/>
          <w:caps w:val="0"/>
          <w:color w:val="202124"/>
          <w:spacing w:val="0"/>
          <w:sz w:val="24"/>
          <w:szCs w:val="24"/>
          <w:shd w:val="clear" w:fill="F8F9FA"/>
          <w:lang w:val="en-GB"/>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right="0" w:firstLine="120" w:firstLineChars="50"/>
        <w:jc w:val="left"/>
        <w:rPr>
          <w:rFonts w:hint="default" w:ascii="Arial" w:hAnsi="Arial" w:cs="Arial"/>
          <w:i w:val="0"/>
          <w:iCs w:val="0"/>
          <w:caps w:val="0"/>
          <w:color w:val="202124"/>
          <w:spacing w:val="0"/>
          <w:sz w:val="24"/>
          <w:szCs w:val="24"/>
          <w:shd w:val="clear" w:fill="F8F9FA"/>
          <w:lang w:val="en-GB"/>
        </w:rPr>
      </w:pPr>
      <w:r>
        <w:rPr>
          <w:rFonts w:hint="default" w:ascii="Arial" w:hAnsi="Arial" w:cs="Arial"/>
          <w:i w:val="0"/>
          <w:iCs w:val="0"/>
          <w:caps w:val="0"/>
          <w:color w:val="202124"/>
          <w:spacing w:val="0"/>
          <w:sz w:val="24"/>
          <w:szCs w:val="24"/>
          <w:shd w:val="clear" w:fill="F8F9FA"/>
          <w:lang w:val="en-GB"/>
        </w:rPr>
        <w:t>-Living in temporary accommodation for children with problems</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right="0" w:firstLine="120" w:firstLineChars="50"/>
        <w:jc w:val="left"/>
        <w:rPr>
          <w:rFonts w:hint="default" w:ascii="Arial" w:hAnsi="Arial" w:cs="Arial"/>
          <w:i w:val="0"/>
          <w:iCs w:val="0"/>
          <w:caps w:val="0"/>
          <w:color w:val="202124"/>
          <w:spacing w:val="0"/>
          <w:sz w:val="24"/>
          <w:szCs w:val="24"/>
          <w:shd w:val="clear" w:fill="F8F9FA"/>
          <w:lang w:val="en-GB"/>
        </w:rPr>
      </w:pPr>
      <w:r>
        <w:rPr>
          <w:rFonts w:hint="default" w:ascii="Arial" w:hAnsi="Arial" w:cs="Arial"/>
          <w:i w:val="0"/>
          <w:iCs w:val="0"/>
          <w:caps w:val="0"/>
          <w:color w:val="202124"/>
          <w:spacing w:val="0"/>
          <w:sz w:val="24"/>
          <w:szCs w:val="24"/>
          <w:shd w:val="clear" w:fill="F8F9FA"/>
          <w:lang w:val="en-GB"/>
        </w:rPr>
        <w:t>( involving them in children's activities )</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right="0" w:firstLine="120" w:firstLineChars="50"/>
        <w:jc w:val="left"/>
        <w:rPr>
          <w:rFonts w:hint="default" w:ascii="Arial" w:hAnsi="Arial" w:cs="Arial"/>
          <w:i w:val="0"/>
          <w:iCs w:val="0"/>
          <w:caps w:val="0"/>
          <w:color w:val="202124"/>
          <w:spacing w:val="0"/>
          <w:sz w:val="24"/>
          <w:szCs w:val="24"/>
          <w:shd w:val="clear" w:fill="F8F9FA"/>
          <w:lang w:val="en-GB"/>
        </w:rPr>
      </w:pPr>
      <w:r>
        <w:rPr>
          <w:rFonts w:hint="default" w:ascii="Arial" w:hAnsi="Arial" w:cs="Arial"/>
          <w:i w:val="0"/>
          <w:iCs w:val="0"/>
          <w:caps w:val="0"/>
          <w:color w:val="202124"/>
          <w:spacing w:val="0"/>
          <w:sz w:val="24"/>
          <w:szCs w:val="24"/>
          <w:shd w:val="clear" w:fill="F8F9FA"/>
          <w:lang w:val="en-GB"/>
        </w:rPr>
        <w:t>-measures taken together with the school to stop the bullying   phenomenon</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right="0" w:firstLine="120" w:firstLineChars="50"/>
        <w:jc w:val="left"/>
        <w:rPr>
          <w:rFonts w:hint="default" w:ascii="Arial" w:hAnsi="Arial" w:cs="Arial"/>
          <w:i w:val="0"/>
          <w:iCs w:val="0"/>
          <w:caps w:val="0"/>
          <w:color w:val="202124"/>
          <w:spacing w:val="0"/>
          <w:sz w:val="24"/>
          <w:szCs w:val="24"/>
          <w:shd w:val="clear" w:fill="F8F9FA"/>
          <w:lang w:val="en-GB"/>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right="0" w:firstLine="120" w:firstLineChars="50"/>
        <w:jc w:val="left"/>
        <w:rPr>
          <w:rFonts w:hint="default" w:ascii="Arial" w:hAnsi="Arial" w:cs="Arial"/>
          <w:i w:val="0"/>
          <w:iCs w:val="0"/>
          <w:caps w:val="0"/>
          <w:color w:val="202124"/>
          <w:spacing w:val="0"/>
          <w:sz w:val="24"/>
          <w:szCs w:val="24"/>
          <w:shd w:val="clear" w:fill="F8F9FA"/>
          <w:lang w:val="en-GB"/>
        </w:rPr>
      </w:pPr>
      <w:r>
        <w:rPr>
          <w:rFonts w:hint="default" w:ascii="Arial" w:hAnsi="Arial" w:cs="Arial"/>
          <w:i w:val="0"/>
          <w:iCs w:val="0"/>
          <w:caps w:val="0"/>
          <w:color w:val="202124"/>
          <w:spacing w:val="0"/>
          <w:sz w:val="24"/>
          <w:szCs w:val="24"/>
          <w:shd w:val="clear" w:fill="F8F9FA"/>
          <w:lang w:val="en-GB"/>
        </w:rPr>
        <w:t>- Support for a new home and long-term monitoring of   developments</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GB"/>
        </w:rPr>
      </w:pPr>
      <w:r>
        <w:rPr>
          <w:rFonts w:hint="default" w:ascii="Arial" w:hAnsi="Arial" w:cs="Arial"/>
          <w:i w:val="0"/>
          <w:iCs w:val="0"/>
          <w:caps w:val="0"/>
          <w:color w:val="202124"/>
          <w:spacing w:val="0"/>
          <w:sz w:val="24"/>
          <w:szCs w:val="24"/>
          <w:shd w:val="clear" w:fill="F8F9FA"/>
          <w:lang w:val="en-GB"/>
        </w:rPr>
        <w:t>-help and support in finding a job</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GB"/>
        </w:rPr>
      </w:pPr>
      <w:r>
        <w:rPr>
          <w:rFonts w:hint="default" w:ascii="Arial" w:hAnsi="Arial" w:cs="Arial"/>
          <w:i w:val="0"/>
          <w:iCs w:val="0"/>
          <w:caps w:val="0"/>
          <w:color w:val="202124"/>
          <w:spacing w:val="0"/>
          <w:sz w:val="24"/>
          <w:szCs w:val="24"/>
          <w:shd w:val="clear" w:fill="F8F9FA"/>
          <w:lang w:val="en-GB"/>
        </w:rPr>
        <w:t>-family psychological counselling</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120" w:firstLineChars="50"/>
        <w:jc w:val="left"/>
        <w:rPr>
          <w:rFonts w:hint="default" w:ascii="Arial" w:hAnsi="Arial" w:cs="Arial"/>
          <w:i w:val="0"/>
          <w:iCs w:val="0"/>
          <w:caps w:val="0"/>
          <w:color w:val="202124"/>
          <w:spacing w:val="0"/>
          <w:sz w:val="24"/>
          <w:szCs w:val="24"/>
          <w:shd w:val="clear" w:fill="F8F9FA"/>
          <w:lang w:val="en-GB"/>
        </w:rPr>
      </w:pPr>
      <w:r>
        <w:rPr>
          <w:rFonts w:hint="default" w:ascii="Arial" w:hAnsi="Arial" w:cs="Arial"/>
          <w:i w:val="0"/>
          <w:iCs w:val="0"/>
          <w:caps w:val="0"/>
          <w:color w:val="202124"/>
          <w:spacing w:val="0"/>
          <w:sz w:val="24"/>
          <w:szCs w:val="24"/>
          <w:shd w:val="clear" w:fill="F8F9FA"/>
          <w:lang w:val="en-GB"/>
        </w:rPr>
        <w:t>-Support for the integration of the family in society and the establishment of a normal course of life, in order to improve the   family's condition .</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GB"/>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GB"/>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GB"/>
        </w:rPr>
      </w:pPr>
      <w:r>
        <w:rPr>
          <w:rFonts w:hint="default" w:ascii="Arial" w:hAnsi="Arial" w:cs="Arial"/>
          <w:i w:val="0"/>
          <w:iCs w:val="0"/>
          <w:caps w:val="0"/>
          <w:color w:val="202124"/>
          <w:spacing w:val="0"/>
          <w:sz w:val="24"/>
          <w:szCs w:val="24"/>
          <w:shd w:val="clear" w:fill="F8F9FA"/>
          <w:lang w:val="en-GB"/>
        </w:rPr>
        <w:t>State institution for social support :</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GB"/>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GB"/>
        </w:rPr>
      </w:pPr>
      <w:r>
        <w:rPr>
          <w:rFonts w:hint="default" w:ascii="Arial" w:hAnsi="Arial" w:cs="Arial"/>
          <w:i w:val="0"/>
          <w:iCs w:val="0"/>
          <w:caps w:val="0"/>
          <w:color w:val="202124"/>
          <w:spacing w:val="0"/>
          <w:sz w:val="24"/>
          <w:szCs w:val="24"/>
          <w:shd w:val="clear" w:fill="F8F9FA"/>
          <w:lang w:val="en-GB"/>
        </w:rPr>
        <w:t>Probation Service</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GB"/>
        </w:rPr>
      </w:pPr>
      <w:r>
        <w:rPr>
          <w:rFonts w:hint="default" w:ascii="Arial" w:hAnsi="Arial" w:cs="Arial"/>
          <w:i w:val="0"/>
          <w:iCs w:val="0"/>
          <w:caps w:val="0"/>
          <w:color w:val="202124"/>
          <w:spacing w:val="0"/>
          <w:sz w:val="24"/>
          <w:szCs w:val="24"/>
          <w:shd w:val="clear" w:fill="F8F9FA"/>
          <w:lang w:val="en-GB"/>
        </w:rPr>
        <w:t>Education Services</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GB"/>
        </w:rPr>
      </w:pPr>
      <w:r>
        <w:rPr>
          <w:rFonts w:hint="default" w:ascii="Arial" w:hAnsi="Arial" w:cs="Arial"/>
          <w:i w:val="0"/>
          <w:iCs w:val="0"/>
          <w:caps w:val="0"/>
          <w:color w:val="202124"/>
          <w:spacing w:val="0"/>
          <w:sz w:val="24"/>
          <w:szCs w:val="24"/>
          <w:shd w:val="clear" w:fill="F8F9FA"/>
          <w:lang w:val="en-GB"/>
        </w:rPr>
        <w:t>Local Police</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GB"/>
        </w:rPr>
      </w:pPr>
      <w:r>
        <w:rPr>
          <w:rFonts w:hint="default" w:ascii="Arial" w:hAnsi="Arial" w:cs="Arial"/>
          <w:i w:val="0"/>
          <w:iCs w:val="0"/>
          <w:caps w:val="0"/>
          <w:color w:val="202124"/>
          <w:spacing w:val="0"/>
          <w:sz w:val="24"/>
          <w:szCs w:val="24"/>
          <w:shd w:val="clear" w:fill="F8F9FA"/>
          <w:lang w:val="en-GB"/>
        </w:rPr>
        <w:t>Neighbourhood services</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GB"/>
        </w:rPr>
      </w:pPr>
      <w:r>
        <w:rPr>
          <w:rFonts w:hint="default" w:ascii="Arial" w:hAnsi="Arial" w:cs="Arial"/>
          <w:i w:val="0"/>
          <w:iCs w:val="0"/>
          <w:caps w:val="0"/>
          <w:color w:val="202124"/>
          <w:spacing w:val="0"/>
          <w:sz w:val="24"/>
          <w:szCs w:val="24"/>
          <w:shd w:val="clear" w:fill="F8F9FA"/>
          <w:lang w:val="en-GB"/>
        </w:rPr>
        <w:t>CAMHS</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GB"/>
        </w:rPr>
      </w:pPr>
      <w:r>
        <w:rPr>
          <w:rFonts w:hint="default" w:ascii="Arial" w:hAnsi="Arial" w:cs="Arial"/>
          <w:i w:val="0"/>
          <w:iCs w:val="0"/>
          <w:caps w:val="0"/>
          <w:color w:val="202124"/>
          <w:spacing w:val="0"/>
          <w:sz w:val="24"/>
          <w:szCs w:val="24"/>
          <w:shd w:val="clear" w:fill="F8F9FA"/>
          <w:lang w:val="en-GB"/>
        </w:rPr>
        <w:t>Family Resource Center</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GB"/>
        </w:rPr>
      </w:pPr>
      <w:r>
        <w:rPr>
          <w:rFonts w:hint="default" w:ascii="Arial" w:hAnsi="Arial" w:cs="Arial"/>
          <w:i w:val="0"/>
          <w:iCs w:val="0"/>
          <w:caps w:val="0"/>
          <w:color w:val="202124"/>
          <w:spacing w:val="0"/>
          <w:sz w:val="24"/>
          <w:szCs w:val="24"/>
          <w:shd w:val="clear" w:fill="F8F9FA"/>
          <w:lang w:val="en-GB"/>
        </w:rPr>
        <w:t>Parenting Support Group</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GB"/>
        </w:rPr>
      </w:pPr>
      <w:r>
        <w:rPr>
          <w:rFonts w:hint="default" w:ascii="Arial" w:hAnsi="Arial" w:cs="Arial"/>
          <w:i w:val="0"/>
          <w:iCs w:val="0"/>
          <w:caps w:val="0"/>
          <w:color w:val="202124"/>
          <w:spacing w:val="0"/>
          <w:sz w:val="24"/>
          <w:szCs w:val="24"/>
          <w:shd w:val="clear" w:fill="F8F9FA"/>
          <w:lang w:val="en-GB"/>
        </w:rPr>
        <w:t>Homeless Persons Unit</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GB"/>
        </w:rPr>
      </w:pPr>
      <w:r>
        <w:rPr>
          <w:rFonts w:hint="default" w:ascii="Arial" w:hAnsi="Arial" w:cs="Arial"/>
          <w:i w:val="0"/>
          <w:iCs w:val="0"/>
          <w:caps w:val="0"/>
          <w:color w:val="202124"/>
          <w:spacing w:val="0"/>
          <w:sz w:val="24"/>
          <w:szCs w:val="24"/>
          <w:shd w:val="clear" w:fill="F8F9FA"/>
          <w:lang w:val="en-GB"/>
        </w:rPr>
        <w:t>Anti-Social Behaviour Team</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GB"/>
        </w:rPr>
      </w:pPr>
      <w:r>
        <w:rPr>
          <w:rFonts w:hint="default" w:ascii="Arial" w:hAnsi="Arial" w:cs="Arial"/>
          <w:i w:val="0"/>
          <w:iCs w:val="0"/>
          <w:caps w:val="0"/>
          <w:color w:val="202124"/>
          <w:spacing w:val="0"/>
          <w:sz w:val="24"/>
          <w:szCs w:val="24"/>
          <w:shd w:val="clear" w:fill="F8F9FA"/>
          <w:lang w:val="en-GB"/>
        </w:rPr>
        <w:t>Connexions and Job Center Plus</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GB"/>
        </w:rPr>
      </w:pPr>
      <w:r>
        <w:rPr>
          <w:rFonts w:hint="default" w:ascii="Arial" w:hAnsi="Arial" w:cs="Arial"/>
          <w:i w:val="0"/>
          <w:iCs w:val="0"/>
          <w:caps w:val="0"/>
          <w:color w:val="202124"/>
          <w:spacing w:val="0"/>
          <w:sz w:val="24"/>
          <w:szCs w:val="24"/>
          <w:shd w:val="clear" w:fill="F8F9FA"/>
          <w:lang w:val="en-GB"/>
        </w:rPr>
        <w:t>Social Workers</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shd w:val="clear" w:fill="F8F9FA"/>
          <w:lang w:val="en-GB"/>
        </w:rPr>
      </w:pPr>
    </w:p>
    <w:p>
      <w:pPr>
        <w:spacing w:line="360" w:lineRule="auto"/>
        <w:jc w:val="left"/>
        <w:rPr>
          <w:rFonts w:hint="default" w:ascii="Arial" w:hAnsi="Arial" w:cs="Arial"/>
          <w:b w:val="0"/>
          <w:bCs w:val="0"/>
          <w:sz w:val="24"/>
          <w:szCs w:val="24"/>
          <w:lang w:val="en-GB"/>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8F9FA"/>
        <w:bidi w:val="0"/>
        <w:spacing w:line="360" w:lineRule="auto"/>
        <w:ind w:left="0" w:right="0" w:firstLine="0"/>
        <w:jc w:val="left"/>
        <w:rPr>
          <w:rFonts w:hint="default" w:ascii="Arial" w:hAnsi="Arial" w:cs="Arial"/>
          <w:i w:val="0"/>
          <w:iCs w:val="0"/>
          <w:caps w:val="0"/>
          <w:color w:val="202124"/>
          <w:spacing w:val="0"/>
          <w:sz w:val="24"/>
          <w:szCs w:val="24"/>
          <w:lang w:val="en-GB"/>
        </w:rPr>
      </w:pPr>
      <w:r>
        <w:rPr>
          <w:rFonts w:hint="default" w:ascii="Arial" w:hAnsi="Arial" w:cs="Arial"/>
          <w:i w:val="0"/>
          <w:iCs w:val="0"/>
          <w:caps w:val="0"/>
          <w:color w:val="202124"/>
          <w:spacing w:val="0"/>
          <w:sz w:val="24"/>
          <w:szCs w:val="24"/>
          <w:shd w:val="clear" w:fill="F8F9FA"/>
          <w:lang w:val="en-US"/>
        </w:rPr>
        <w:t xml:space="preserve">I believe that state institutions and schools must be very involved in solving families with social problems, their help can save many lives. For a better society and an evolution of the society in which we live, each of us must be tolerant of such situation and to help as much as we can because the number of </w:t>
      </w:r>
      <w:r>
        <w:rPr>
          <w:rFonts w:hint="default" w:ascii="Arial" w:hAnsi="Arial" w:eastAsia="SimSun" w:cs="Arial"/>
          <w:sz w:val="24"/>
          <w:szCs w:val="24"/>
        </w:rPr>
        <w:br w:type="textWrapping"/>
      </w:r>
      <w:r>
        <w:rPr>
          <w:rFonts w:hint="default" w:ascii="Arial" w:hAnsi="Arial" w:eastAsia="Arial" w:cs="Arial"/>
          <w:i w:val="0"/>
          <w:iCs w:val="0"/>
          <w:caps w:val="0"/>
          <w:color w:val="202124"/>
          <w:spacing w:val="0"/>
          <w:sz w:val="24"/>
          <w:szCs w:val="24"/>
          <w:shd w:val="clear" w:fill="F8F9FA"/>
        </w:rPr>
        <w:t>crime</w:t>
      </w:r>
      <w:r>
        <w:rPr>
          <w:rFonts w:hint="default" w:ascii="Arial" w:hAnsi="Arial" w:cs="Arial"/>
          <w:i w:val="0"/>
          <w:iCs w:val="0"/>
          <w:caps w:val="0"/>
          <w:color w:val="202124"/>
          <w:spacing w:val="0"/>
          <w:sz w:val="24"/>
          <w:szCs w:val="24"/>
          <w:shd w:val="clear" w:fill="F8F9FA"/>
          <w:lang w:val="en-US"/>
        </w:rPr>
        <w:t>, abuses, homelessness must be reduced as much as possible and only in this way can we create a better society</w:t>
      </w:r>
      <w:r>
        <w:rPr>
          <w:rFonts w:hint="default" w:ascii="Arial" w:hAnsi="Arial" w:cs="Arial"/>
          <w:i w:val="0"/>
          <w:iCs w:val="0"/>
          <w:caps w:val="0"/>
          <w:color w:val="202124"/>
          <w:spacing w:val="0"/>
          <w:sz w:val="24"/>
          <w:szCs w:val="24"/>
          <w:shd w:val="clear" w:fill="F8F9FA"/>
          <w:lang w:val="en-GB"/>
        </w:rPr>
        <w:t>…BETTER  WORLD,</w:t>
      </w:r>
    </w:p>
    <w:p>
      <w:pPr>
        <w:spacing w:line="360" w:lineRule="auto"/>
        <w:jc w:val="left"/>
        <w:rPr>
          <w:rFonts w:hint="default" w:ascii="Arial" w:hAnsi="Arial" w:cs="Arial"/>
          <w:b w:val="0"/>
          <w:bCs w:val="0"/>
          <w:sz w:val="24"/>
          <w:szCs w:val="24"/>
          <w:lang w:val="en-GB"/>
        </w:rPr>
      </w:pPr>
    </w:p>
    <w:p>
      <w:pPr>
        <w:spacing w:line="360" w:lineRule="auto"/>
        <w:jc w:val="left"/>
        <w:rPr>
          <w:rFonts w:hint="default" w:ascii="Arial" w:hAnsi="Arial" w:cs="Arial"/>
          <w:b w:val="0"/>
          <w:bCs w:val="0"/>
          <w:sz w:val="24"/>
          <w:szCs w:val="24"/>
          <w:lang w:val="en-GB"/>
        </w:rPr>
      </w:pPr>
    </w:p>
    <w:p>
      <w:pPr>
        <w:spacing w:line="360" w:lineRule="auto"/>
        <w:jc w:val="left"/>
        <w:rPr>
          <w:rFonts w:hint="default" w:ascii="Arial" w:hAnsi="Arial" w:cs="Arial"/>
          <w:b w:val="0"/>
          <w:bCs w:val="0"/>
          <w:sz w:val="24"/>
          <w:szCs w:val="24"/>
          <w:lang w:val="en-GB"/>
        </w:rPr>
      </w:pPr>
    </w:p>
    <w:p>
      <w:pPr>
        <w:spacing w:line="360" w:lineRule="auto"/>
        <w:jc w:val="left"/>
        <w:rPr>
          <w:rFonts w:hint="default" w:ascii="Arial" w:hAnsi="Arial" w:cs="Arial"/>
          <w:b w:val="0"/>
          <w:bCs w:val="0"/>
          <w:sz w:val="24"/>
          <w:szCs w:val="24"/>
          <w:lang w:val="en-GB"/>
        </w:rPr>
      </w:pPr>
    </w:p>
    <w:p>
      <w:pPr>
        <w:spacing w:line="360" w:lineRule="auto"/>
        <w:jc w:val="left"/>
        <w:rPr>
          <w:rFonts w:hint="default" w:ascii="Arial" w:hAnsi="Arial" w:cs="Arial"/>
          <w:b w:val="0"/>
          <w:bCs w:val="0"/>
          <w:sz w:val="24"/>
          <w:szCs w:val="24"/>
          <w:lang w:val="en-GB"/>
        </w:rPr>
      </w:pPr>
    </w:p>
    <w:p>
      <w:pPr>
        <w:spacing w:line="360" w:lineRule="auto"/>
        <w:jc w:val="left"/>
        <w:rPr>
          <w:rFonts w:hint="default" w:ascii="Arial" w:hAnsi="Arial" w:cs="Arial"/>
          <w:b w:val="0"/>
          <w:bCs w:val="0"/>
          <w:sz w:val="24"/>
          <w:szCs w:val="24"/>
          <w:lang w:val="en-GB"/>
        </w:rPr>
      </w:pPr>
    </w:p>
    <w:p>
      <w:pPr>
        <w:spacing w:line="360" w:lineRule="auto"/>
        <w:jc w:val="left"/>
        <w:rPr>
          <w:rFonts w:hint="default" w:ascii="Arial" w:hAnsi="Arial" w:cs="Arial"/>
          <w:b w:val="0"/>
          <w:bCs w:val="0"/>
          <w:sz w:val="24"/>
          <w:szCs w:val="24"/>
          <w:lang w:val="en-GB"/>
        </w:rPr>
      </w:pPr>
    </w:p>
    <w:p>
      <w:pPr>
        <w:spacing w:line="360" w:lineRule="auto"/>
        <w:jc w:val="left"/>
        <w:rPr>
          <w:rFonts w:hint="default" w:ascii="Arial" w:hAnsi="Arial" w:cs="Arial"/>
          <w:b w:val="0"/>
          <w:bCs w:val="0"/>
          <w:sz w:val="24"/>
          <w:szCs w:val="24"/>
          <w:lang w:val="en-GB"/>
        </w:rPr>
      </w:pPr>
    </w:p>
    <w:p>
      <w:pPr>
        <w:spacing w:line="360" w:lineRule="auto"/>
        <w:jc w:val="left"/>
        <w:rPr>
          <w:rFonts w:hint="default" w:ascii="Arial" w:hAnsi="Arial" w:cs="Arial"/>
          <w:b w:val="0"/>
          <w:bCs w:val="0"/>
          <w:sz w:val="24"/>
          <w:szCs w:val="24"/>
          <w:lang w:val="en-GB"/>
        </w:rPr>
      </w:pPr>
    </w:p>
    <w:p>
      <w:pPr>
        <w:spacing w:line="360" w:lineRule="auto"/>
        <w:jc w:val="left"/>
        <w:rPr>
          <w:rFonts w:hint="default" w:ascii="Arial" w:hAnsi="Arial" w:cs="Arial"/>
          <w:b w:val="0"/>
          <w:bCs w:val="0"/>
          <w:sz w:val="24"/>
          <w:szCs w:val="24"/>
          <w:lang w:val="en-GB"/>
        </w:rPr>
      </w:pPr>
    </w:p>
    <w:p>
      <w:pPr>
        <w:spacing w:line="360" w:lineRule="auto"/>
        <w:jc w:val="left"/>
        <w:rPr>
          <w:rFonts w:hint="default" w:ascii="Arial" w:hAnsi="Arial" w:cs="Arial"/>
          <w:b w:val="0"/>
          <w:bCs w:val="0"/>
          <w:sz w:val="24"/>
          <w:szCs w:val="24"/>
          <w:lang w:val="en-GB"/>
        </w:rPr>
      </w:pPr>
      <w:bookmarkStart w:id="0" w:name="_GoBack"/>
      <w:bookmarkEnd w:id="0"/>
    </w:p>
    <w:p>
      <w:pPr>
        <w:spacing w:line="360" w:lineRule="auto"/>
        <w:jc w:val="left"/>
        <w:rPr>
          <w:rFonts w:hint="default" w:ascii="Arial" w:hAnsi="Arial" w:cs="Arial"/>
          <w:b w:val="0"/>
          <w:bCs w:val="0"/>
          <w:sz w:val="24"/>
          <w:szCs w:val="24"/>
          <w:lang w:val="en-GB"/>
        </w:rPr>
      </w:pPr>
      <w:r>
        <w:rPr>
          <w:rFonts w:hint="default" w:ascii="Arial" w:hAnsi="Arial" w:cs="Arial"/>
          <w:b w:val="0"/>
          <w:bCs w:val="0"/>
          <w:sz w:val="24"/>
          <w:szCs w:val="24"/>
          <w:lang w:val="en-GB"/>
        </w:rPr>
        <w:t xml:space="preserve">References list </w:t>
      </w:r>
    </w:p>
    <w:p>
      <w:pPr>
        <w:spacing w:line="360" w:lineRule="auto"/>
        <w:jc w:val="left"/>
        <w:rPr>
          <w:rFonts w:hint="default" w:ascii="Arial" w:hAnsi="Arial" w:cs="Arial"/>
          <w:b w:val="0"/>
          <w:bCs w:val="0"/>
          <w:sz w:val="24"/>
          <w:szCs w:val="24"/>
          <w:lang w:val="en-GB"/>
        </w:rPr>
      </w:pPr>
    </w:p>
    <w:p>
      <w:pPr>
        <w:spacing w:line="360" w:lineRule="auto"/>
        <w:jc w:val="both"/>
        <w:rPr>
          <w:rFonts w:hint="default" w:ascii="Arial" w:hAnsi="Arial" w:cs="Arial"/>
          <w:b w:val="0"/>
          <w:bCs w:val="0"/>
          <w:sz w:val="24"/>
          <w:szCs w:val="24"/>
          <w:lang w:val="en-GB"/>
        </w:rPr>
      </w:pPr>
    </w:p>
    <w:p>
      <w:pPr>
        <w:spacing w:line="360" w:lineRule="auto"/>
        <w:jc w:val="both"/>
        <w:rPr>
          <w:rFonts w:hint="default" w:ascii="Arial" w:hAnsi="Arial" w:cs="Arial"/>
          <w:b w:val="0"/>
          <w:bCs w:val="0"/>
          <w:sz w:val="24"/>
          <w:szCs w:val="24"/>
          <w:lang w:val="en-GB"/>
        </w:rPr>
      </w:pPr>
      <w:r>
        <w:rPr>
          <w:rFonts w:hint="default" w:ascii="Arial" w:hAnsi="Arial" w:cs="Arial"/>
          <w:b w:val="0"/>
          <w:bCs w:val="0"/>
          <w:sz w:val="24"/>
          <w:szCs w:val="24"/>
          <w:lang w:val="en-GB"/>
        </w:rPr>
        <w:t>2021. [online] Available at: &lt;http://us.sz-search.com/s.html?q=Kent%20Police&amp;p=1&amp;k=13&gt; (Accessed 14 July 2021)</w:t>
      </w:r>
    </w:p>
    <w:p>
      <w:pPr>
        <w:spacing w:line="360" w:lineRule="auto"/>
        <w:jc w:val="both"/>
        <w:rPr>
          <w:rFonts w:hint="default" w:ascii="Arial" w:hAnsi="Arial" w:cs="Arial"/>
          <w:b w:val="0"/>
          <w:bCs w:val="0"/>
          <w:sz w:val="24"/>
          <w:szCs w:val="24"/>
          <w:lang w:val="en-GB"/>
        </w:rPr>
      </w:pPr>
      <w:r>
        <w:rPr>
          <w:rFonts w:hint="default" w:ascii="Arial" w:hAnsi="Arial" w:cs="Arial"/>
          <w:b w:val="0"/>
          <w:bCs w:val="0"/>
          <w:sz w:val="24"/>
          <w:szCs w:val="24"/>
          <w:lang w:val="en-GB"/>
        </w:rPr>
        <w:t>Americansurrogacy.com. 2021. Intended Parents - American Surrogacy. [online] Available at: &lt;https://www.americansurrogacy.com/parents&gt; (Accessed 14 July 2021)</w:t>
      </w:r>
    </w:p>
    <w:p>
      <w:pPr>
        <w:spacing w:line="360" w:lineRule="auto"/>
        <w:jc w:val="both"/>
        <w:rPr>
          <w:rFonts w:hint="default" w:ascii="Arial" w:hAnsi="Arial" w:cs="Arial"/>
          <w:b w:val="0"/>
          <w:bCs w:val="0"/>
          <w:sz w:val="24"/>
          <w:szCs w:val="24"/>
          <w:lang w:val="en-GB"/>
        </w:rPr>
      </w:pPr>
      <w:r>
        <w:rPr>
          <w:rFonts w:hint="default" w:ascii="Arial" w:hAnsi="Arial" w:cs="Arial"/>
          <w:b w:val="0"/>
          <w:bCs w:val="0"/>
          <w:sz w:val="24"/>
          <w:szCs w:val="24"/>
          <w:lang w:val="en-GB"/>
        </w:rPr>
        <w:t>Andrew J Baxter, 1,2 Emily J Tweed, 2 Srinivasa Vittal Katikireddi, 2 Hilary Thomson. (2019). Effects of Housing First approaches on health and well-being of adults who are homeless or at risk of homelessness: systematic review and meta-analysis of randomised controlled trials. Available: https://jech.bmj.com/content/jech/73/5/379.full.pdf. Last accessed 10-07-2021.</w:t>
      </w:r>
    </w:p>
    <w:p>
      <w:pPr>
        <w:spacing w:line="360" w:lineRule="auto"/>
        <w:jc w:val="both"/>
        <w:rPr>
          <w:rFonts w:hint="default" w:ascii="Arial" w:hAnsi="Arial" w:cs="Arial"/>
          <w:b w:val="0"/>
          <w:bCs w:val="0"/>
          <w:sz w:val="24"/>
          <w:szCs w:val="24"/>
          <w:lang w:val="en-GB"/>
        </w:rPr>
      </w:pPr>
      <w:r>
        <w:rPr>
          <w:rFonts w:hint="default" w:ascii="Arial" w:hAnsi="Arial" w:cs="Arial"/>
          <w:b w:val="0"/>
          <w:bCs w:val="0"/>
          <w:sz w:val="24"/>
          <w:szCs w:val="24"/>
          <w:lang w:val="en-GB"/>
        </w:rPr>
        <w:t>Broad, B., 1998. Young people leaving care: Life after the Children Act 1989. Jessica Kingsley Publishers.</w:t>
      </w:r>
    </w:p>
    <w:p>
      <w:pPr>
        <w:spacing w:line="360" w:lineRule="auto"/>
        <w:jc w:val="both"/>
        <w:rPr>
          <w:rFonts w:hint="default" w:ascii="Arial" w:hAnsi="Arial" w:cs="Arial"/>
          <w:b w:val="0"/>
          <w:bCs w:val="0"/>
          <w:sz w:val="24"/>
          <w:szCs w:val="24"/>
          <w:lang w:val="en-GB"/>
        </w:rPr>
      </w:pPr>
      <w:r>
        <w:rPr>
          <w:rFonts w:hint="default" w:ascii="Arial" w:hAnsi="Arial" w:cs="Arial"/>
          <w:b w:val="0"/>
          <w:bCs w:val="0"/>
          <w:sz w:val="24"/>
          <w:szCs w:val="24"/>
          <w:lang w:val="en-GB"/>
        </w:rPr>
        <w:t>Centraldentalnorwood.com. 2021. Dentist Norwood MA | Cosmetic Dentistry | Central Dental Associates. [online] Available at: &lt;https://www.centraldentalnorwood.com/&gt; (Accessed 14 July 2021).</w:t>
      </w:r>
    </w:p>
    <w:p>
      <w:pPr>
        <w:spacing w:line="360" w:lineRule="auto"/>
        <w:jc w:val="both"/>
        <w:rPr>
          <w:rFonts w:hint="default" w:ascii="Arial" w:hAnsi="Arial" w:cs="Arial"/>
          <w:b w:val="0"/>
          <w:bCs w:val="0"/>
          <w:sz w:val="24"/>
          <w:szCs w:val="24"/>
          <w:lang w:val="en-GB"/>
        </w:rPr>
      </w:pPr>
      <w:r>
        <w:rPr>
          <w:rFonts w:hint="default" w:ascii="Arial" w:hAnsi="Arial" w:cs="Arial"/>
          <w:b w:val="0"/>
          <w:bCs w:val="0"/>
          <w:sz w:val="24"/>
          <w:szCs w:val="24"/>
          <w:lang w:val="en-GB"/>
        </w:rPr>
        <w:t>Coates, D. (2017) ‘Working with families with parental mental health and/or drug and alcohol issues where there are child protection concerns: inter-agency collaboration’, Child &amp; Family Social Work, 22, pp. 1–10. doi: 10.1111/cfs.12238.</w:t>
      </w:r>
    </w:p>
    <w:p>
      <w:pPr>
        <w:spacing w:line="360" w:lineRule="auto"/>
        <w:jc w:val="both"/>
        <w:rPr>
          <w:rFonts w:hint="default" w:ascii="Arial" w:hAnsi="Arial" w:cs="Arial"/>
          <w:b w:val="0"/>
          <w:bCs w:val="0"/>
          <w:sz w:val="24"/>
          <w:szCs w:val="24"/>
          <w:lang w:val="en-GB"/>
        </w:rPr>
      </w:pPr>
      <w:r>
        <w:rPr>
          <w:rFonts w:hint="default" w:ascii="Arial" w:hAnsi="Arial" w:cs="Arial"/>
          <w:b w:val="0"/>
          <w:bCs w:val="0"/>
          <w:sz w:val="24"/>
          <w:szCs w:val="24"/>
          <w:lang w:val="en-GB"/>
        </w:rPr>
        <w:t>D17mj6xr9uykrr.cloudfront.net. 2021. [online] Available at: &lt;https://d17mj6xr9uykrr.cloudfront.net/Pictures/280xAny/7/5/6/81756</w:t>
      </w:r>
    </w:p>
    <w:p>
      <w:pPr>
        <w:spacing w:line="360" w:lineRule="auto"/>
        <w:jc w:val="both"/>
        <w:rPr>
          <w:rFonts w:hint="default" w:ascii="Arial" w:hAnsi="Arial" w:cs="Arial"/>
          <w:b w:val="0"/>
          <w:bCs w:val="0"/>
          <w:sz w:val="24"/>
          <w:szCs w:val="24"/>
          <w:lang w:val="en-GB"/>
        </w:rPr>
      </w:pPr>
      <w:r>
        <w:rPr>
          <w:rFonts w:hint="default" w:ascii="Arial" w:hAnsi="Arial" w:cs="Arial"/>
          <w:b w:val="0"/>
          <w:bCs w:val="0"/>
          <w:sz w:val="24"/>
          <w:szCs w:val="24"/>
          <w:lang w:val="en-GB"/>
        </w:rPr>
        <w:t>56_stressedworkathomedad_250187.jpg&gt; (Accessed 14 July 2021).</w:t>
      </w:r>
    </w:p>
    <w:p>
      <w:pPr>
        <w:spacing w:line="360" w:lineRule="auto"/>
        <w:jc w:val="both"/>
        <w:rPr>
          <w:rFonts w:hint="default" w:ascii="Arial" w:hAnsi="Arial" w:cs="Arial"/>
          <w:b w:val="0"/>
          <w:bCs w:val="0"/>
          <w:sz w:val="24"/>
          <w:szCs w:val="24"/>
          <w:lang w:val="en-GB"/>
        </w:rPr>
      </w:pPr>
      <w:r>
        <w:rPr>
          <w:rFonts w:hint="default" w:ascii="Arial" w:hAnsi="Arial" w:cs="Arial"/>
          <w:b w:val="0"/>
          <w:bCs w:val="0"/>
          <w:sz w:val="24"/>
          <w:szCs w:val="24"/>
          <w:lang w:val="en-GB"/>
        </w:rPr>
        <w:t>DIANA DIVECHA. (2019). What Are the Best Ways to Prevent Bullying in Schools?. Available: https://greatergood.berkeley.edu/article/item/what_are_the_best_ways_to_prevent_bullying_in_schools. Last accessed 14-07-2021.</w:t>
      </w:r>
    </w:p>
    <w:p>
      <w:pPr>
        <w:spacing w:line="360" w:lineRule="auto"/>
        <w:jc w:val="both"/>
        <w:rPr>
          <w:rFonts w:hint="default" w:ascii="Arial" w:hAnsi="Arial" w:cs="Arial"/>
          <w:b w:val="0"/>
          <w:bCs w:val="0"/>
          <w:sz w:val="24"/>
          <w:szCs w:val="24"/>
          <w:lang w:val="en-GB"/>
        </w:rPr>
      </w:pPr>
      <w:r>
        <w:rPr>
          <w:rFonts w:hint="default" w:ascii="Arial" w:hAnsi="Arial" w:cs="Arial"/>
          <w:b w:val="0"/>
          <w:bCs w:val="0"/>
          <w:sz w:val="24"/>
          <w:szCs w:val="24"/>
          <w:lang w:val="en-GB"/>
        </w:rPr>
        <w:t>Irishtimes.com. 2021. [online] Available at: &lt;https://www.irishtimes.com/polopoly_fs/1.1610769.1385996854!/image/image.jpg_gen/derivatives/box_460_245/image.jpg&gt; (Accessed 14 July 2021).</w:t>
      </w:r>
    </w:p>
    <w:p>
      <w:pPr>
        <w:spacing w:line="360" w:lineRule="auto"/>
        <w:jc w:val="both"/>
        <w:rPr>
          <w:rFonts w:hint="default" w:ascii="Arial" w:hAnsi="Arial" w:cs="Arial"/>
          <w:b w:val="0"/>
          <w:bCs w:val="0"/>
          <w:sz w:val="24"/>
          <w:szCs w:val="24"/>
          <w:lang w:val="en-GB"/>
        </w:rPr>
      </w:pPr>
      <w:r>
        <w:rPr>
          <w:rFonts w:hint="default" w:ascii="Arial" w:hAnsi="Arial" w:cs="Arial"/>
          <w:b w:val="0"/>
          <w:bCs w:val="0"/>
          <w:sz w:val="24"/>
          <w:szCs w:val="24"/>
          <w:lang w:val="en-GB"/>
        </w:rPr>
        <w:t>Ken Rigby (2007). Bullying in schools. Australia: ACER press. 1-268.</w:t>
      </w:r>
    </w:p>
    <w:p>
      <w:pPr>
        <w:spacing w:line="360" w:lineRule="auto"/>
        <w:jc w:val="both"/>
        <w:rPr>
          <w:rFonts w:hint="default" w:ascii="Arial" w:hAnsi="Arial" w:cs="Arial"/>
          <w:b w:val="0"/>
          <w:bCs w:val="0"/>
          <w:sz w:val="24"/>
          <w:szCs w:val="24"/>
          <w:lang w:val="en-GB"/>
        </w:rPr>
      </w:pPr>
      <w:r>
        <w:rPr>
          <w:rFonts w:hint="default" w:ascii="Arial" w:hAnsi="Arial" w:cs="Arial"/>
          <w:b w:val="0"/>
          <w:bCs w:val="0"/>
          <w:sz w:val="24"/>
          <w:szCs w:val="24"/>
          <w:lang w:val="en-GB"/>
        </w:rPr>
        <w:t>Legislation.gov.uk. 2021. Care Act 2014. [online] Available at: &lt;https://www.legislation.gov.uk/ukpga/2014/23/section/1/enacted&gt; (Accessed 29 June 2021)</w:t>
      </w:r>
    </w:p>
    <w:p>
      <w:pPr>
        <w:spacing w:line="360" w:lineRule="auto"/>
        <w:jc w:val="left"/>
        <w:rPr>
          <w:rFonts w:hint="default" w:ascii="Arial" w:hAnsi="Arial" w:cs="Arial"/>
          <w:b w:val="0"/>
          <w:bCs w:val="0"/>
          <w:sz w:val="24"/>
          <w:szCs w:val="24"/>
          <w:lang w:val="en-GB"/>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Malgun Gothic Semilight">
    <w:panose1 w:val="020B0502040204020203"/>
    <w:charset w:val="86"/>
    <w:family w:val="auto"/>
    <w:pitch w:val="default"/>
    <w:sig w:usb0="900002AF" w:usb1="01D77CFB" w:usb2="00000012" w:usb3="00000000" w:csb0="203E01BD" w:csb1="D7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4C25D31"/>
    <w:rsid w:val="04C25D31"/>
    <w:rsid w:val="108D35E8"/>
    <w:rsid w:val="480E69CA"/>
    <w:rsid w:val="68636BC5"/>
    <w:rsid w:val="6B21238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qFormat="1"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4">
    <w:name w:val="HTML Preformatted"/>
    <w:qFormat/>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SimSun" w:hAnsi="SimSun" w:eastAsia="SimSun" w:cs="SimSun"/>
      <w:kern w:val="0"/>
      <w:sz w:val="24"/>
      <w:szCs w:val="24"/>
      <w:lang w:val="en-US" w:eastAsia="zh-CN" w:bidi="ar"/>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Office_11.2.0.10094_F1E327BC-269C-435d-A152-05C5408002CA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2021-07-29T18:46:00Z</dcterms:created>
  <dc:creator>simon</dc:creator>
  <cp:lastModifiedBy>simon</cp:lastModifiedBy>
  <dcterms:modified xsi:type="dcterms:W3CDTF">2021-07-29T20:46:29Z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1033-11.2.0.10094</vt:lpwstr>
  </property>
</Properties>
</file>