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51958" w:rsidRPr="009F7A8E" w:rsidRDefault="009F7A8E" w:rsidP="009F7A8E">
      <w:pPr>
        <w:pStyle w:val="NoSpacing"/>
        <w:jc w:val="center"/>
        <w:rPr>
          <w:sz w:val="28"/>
          <w:u w:val="single"/>
        </w:rPr>
      </w:pPr>
      <w:proofErr w:type="spellStart"/>
      <w:r w:rsidRPr="009F7A8E">
        <w:rPr>
          <w:sz w:val="28"/>
          <w:u w:val="single"/>
        </w:rPr>
        <w:t>Cynnig</w:t>
      </w:r>
      <w:proofErr w:type="spellEnd"/>
      <w:r w:rsidRPr="009F7A8E">
        <w:rPr>
          <w:sz w:val="28"/>
          <w:u w:val="single"/>
        </w:rPr>
        <w:t xml:space="preserve"> </w:t>
      </w:r>
      <w:proofErr w:type="spellStart"/>
      <w:r w:rsidRPr="009F7A8E">
        <w:rPr>
          <w:sz w:val="28"/>
          <w:u w:val="single"/>
        </w:rPr>
        <w:t>Cynhadledd</w:t>
      </w:r>
      <w:proofErr w:type="spellEnd"/>
    </w:p>
    <w:p w:rsidR="00EC1711" w:rsidRDefault="009F7A8E" w:rsidP="0020454C">
      <w:pPr>
        <w:pStyle w:val="NoSpacing"/>
        <w:jc w:val="center"/>
        <w:rPr>
          <w:sz w:val="28"/>
          <w:u w:val="single"/>
        </w:rPr>
      </w:pPr>
      <w:proofErr w:type="spellStart"/>
      <w:r w:rsidRPr="009F7A8E">
        <w:rPr>
          <w:sz w:val="28"/>
          <w:u w:val="single"/>
        </w:rPr>
        <w:t>Profiad</w:t>
      </w:r>
      <w:proofErr w:type="spellEnd"/>
      <w:r w:rsidRPr="009F7A8E">
        <w:rPr>
          <w:sz w:val="28"/>
          <w:u w:val="single"/>
        </w:rPr>
        <w:t xml:space="preserve"> </w:t>
      </w:r>
      <w:proofErr w:type="spellStart"/>
      <w:r w:rsidRPr="009F7A8E">
        <w:rPr>
          <w:sz w:val="28"/>
          <w:u w:val="single"/>
        </w:rPr>
        <w:t>Crefyddol</w:t>
      </w:r>
      <w:proofErr w:type="spellEnd"/>
    </w:p>
    <w:p w:rsidR="0020454C" w:rsidRPr="0020454C" w:rsidRDefault="0020454C" w:rsidP="0020454C">
      <w:pPr>
        <w:pStyle w:val="NoSpacing"/>
        <w:jc w:val="center"/>
        <w:rPr>
          <w:sz w:val="28"/>
          <w:u w:val="single"/>
        </w:rPr>
      </w:pPr>
    </w:p>
    <w:p w:rsidR="000D7944" w:rsidRDefault="000D7944" w:rsidP="000D7944">
      <w:pPr>
        <w:rPr>
          <w:sz w:val="24"/>
        </w:rPr>
      </w:pPr>
      <w:proofErr w:type="spellStart"/>
      <w:r w:rsidRPr="000D7944">
        <w:rPr>
          <w:sz w:val="24"/>
        </w:rPr>
        <w:t>Bydd</w:t>
      </w:r>
      <w:proofErr w:type="spellEnd"/>
      <w:r w:rsidRPr="000D7944">
        <w:rPr>
          <w:sz w:val="24"/>
        </w:rPr>
        <w:t xml:space="preserve"> y </w:t>
      </w:r>
      <w:proofErr w:type="spellStart"/>
      <w:r w:rsidRPr="000D7944">
        <w:rPr>
          <w:sz w:val="24"/>
        </w:rPr>
        <w:t>cy</w:t>
      </w:r>
      <w:r w:rsidR="009F7A8E">
        <w:rPr>
          <w:sz w:val="24"/>
        </w:rPr>
        <w:t>nigiad</w:t>
      </w:r>
      <w:proofErr w:type="spellEnd"/>
      <w:r w:rsidRPr="000D7944">
        <w:rPr>
          <w:sz w:val="24"/>
        </w:rPr>
        <w:t xml:space="preserve"> </w:t>
      </w:r>
      <w:proofErr w:type="spellStart"/>
      <w:r w:rsidRPr="000D7944">
        <w:rPr>
          <w:sz w:val="24"/>
        </w:rPr>
        <w:t>hwn</w:t>
      </w:r>
      <w:proofErr w:type="spellEnd"/>
      <w:r w:rsidRPr="000D7944">
        <w:rPr>
          <w:sz w:val="24"/>
        </w:rPr>
        <w:t xml:space="preserve"> </w:t>
      </w:r>
      <w:proofErr w:type="spellStart"/>
      <w:r w:rsidRPr="000D7944">
        <w:rPr>
          <w:sz w:val="24"/>
        </w:rPr>
        <w:t>yn</w:t>
      </w:r>
      <w:proofErr w:type="spellEnd"/>
      <w:r w:rsidRPr="000D7944">
        <w:rPr>
          <w:sz w:val="24"/>
        </w:rPr>
        <w:t xml:space="preserve"> </w:t>
      </w:r>
      <w:proofErr w:type="spellStart"/>
      <w:r w:rsidRPr="000D7944">
        <w:rPr>
          <w:sz w:val="24"/>
        </w:rPr>
        <w:t>archwilio</w:t>
      </w:r>
      <w:proofErr w:type="spellEnd"/>
      <w:r w:rsidRPr="000D7944">
        <w:rPr>
          <w:sz w:val="24"/>
        </w:rPr>
        <w:t xml:space="preserve"> </w:t>
      </w:r>
      <w:proofErr w:type="spellStart"/>
      <w:r w:rsidRPr="000D7944">
        <w:rPr>
          <w:sz w:val="24"/>
        </w:rPr>
        <w:t>gwahanol</w:t>
      </w:r>
      <w:proofErr w:type="spellEnd"/>
      <w:r w:rsidRPr="000D7944">
        <w:rPr>
          <w:sz w:val="24"/>
        </w:rPr>
        <w:t xml:space="preserve"> </w:t>
      </w:r>
      <w:proofErr w:type="spellStart"/>
      <w:r w:rsidRPr="000D7944">
        <w:rPr>
          <w:sz w:val="24"/>
        </w:rPr>
        <w:t>nodweddion</w:t>
      </w:r>
      <w:proofErr w:type="spellEnd"/>
      <w:r w:rsidRPr="000D7944">
        <w:rPr>
          <w:sz w:val="24"/>
        </w:rPr>
        <w:t xml:space="preserve"> </w:t>
      </w:r>
      <w:proofErr w:type="spellStart"/>
      <w:r w:rsidRPr="000D7944">
        <w:rPr>
          <w:sz w:val="24"/>
        </w:rPr>
        <w:t>yr</w:t>
      </w:r>
      <w:proofErr w:type="spellEnd"/>
      <w:r w:rsidRPr="000D7944">
        <w:rPr>
          <w:sz w:val="24"/>
        </w:rPr>
        <w:t xml:space="preserve"> </w:t>
      </w:r>
      <w:proofErr w:type="spellStart"/>
      <w:r w:rsidRPr="000D7944">
        <w:rPr>
          <w:sz w:val="24"/>
        </w:rPr>
        <w:t>hyn</w:t>
      </w:r>
      <w:proofErr w:type="spellEnd"/>
      <w:r w:rsidRPr="000D7944">
        <w:rPr>
          <w:sz w:val="24"/>
        </w:rPr>
        <w:t xml:space="preserve"> y </w:t>
      </w:r>
      <w:proofErr w:type="spellStart"/>
      <w:r w:rsidRPr="000D7944">
        <w:rPr>
          <w:sz w:val="24"/>
        </w:rPr>
        <w:t>mae</w:t>
      </w:r>
      <w:proofErr w:type="spellEnd"/>
      <w:r w:rsidRPr="000D7944">
        <w:rPr>
          <w:sz w:val="24"/>
        </w:rPr>
        <w:t xml:space="preserve"> </w:t>
      </w:r>
      <w:proofErr w:type="spellStart"/>
      <w:r w:rsidRPr="000D7944">
        <w:rPr>
          <w:sz w:val="24"/>
        </w:rPr>
        <w:t>profiad</w:t>
      </w:r>
      <w:proofErr w:type="spellEnd"/>
      <w:r w:rsidRPr="000D7944">
        <w:rPr>
          <w:sz w:val="24"/>
        </w:rPr>
        <w:t xml:space="preserve"> </w:t>
      </w:r>
      <w:proofErr w:type="spellStart"/>
      <w:r w:rsidRPr="000D7944">
        <w:rPr>
          <w:sz w:val="24"/>
        </w:rPr>
        <w:t>crefyddol</w:t>
      </w:r>
      <w:proofErr w:type="spellEnd"/>
      <w:r w:rsidRPr="000D7944">
        <w:rPr>
          <w:sz w:val="24"/>
        </w:rPr>
        <w:t xml:space="preserve"> o </w:t>
      </w:r>
      <w:proofErr w:type="spellStart"/>
      <w:r w:rsidRPr="000D7944">
        <w:rPr>
          <w:sz w:val="24"/>
        </w:rPr>
        <w:t>safbwynt</w:t>
      </w:r>
      <w:r w:rsidR="004649EC">
        <w:rPr>
          <w:sz w:val="24"/>
        </w:rPr>
        <w:t>iau</w:t>
      </w:r>
      <w:proofErr w:type="spellEnd"/>
      <w:r w:rsidR="004649EC">
        <w:rPr>
          <w:sz w:val="24"/>
        </w:rPr>
        <w:t xml:space="preserve"> </w:t>
      </w:r>
      <w:proofErr w:type="spellStart"/>
      <w:r w:rsidR="004649EC">
        <w:rPr>
          <w:sz w:val="24"/>
        </w:rPr>
        <w:t>gwahanol</w:t>
      </w:r>
      <w:proofErr w:type="spellEnd"/>
      <w:r w:rsidR="004649EC">
        <w:rPr>
          <w:sz w:val="24"/>
        </w:rPr>
        <w:t xml:space="preserve"> </w:t>
      </w:r>
      <w:proofErr w:type="spellStart"/>
      <w:r w:rsidR="004649EC">
        <w:rPr>
          <w:sz w:val="24"/>
        </w:rPr>
        <w:t>ysgolheigion</w:t>
      </w:r>
      <w:proofErr w:type="spellEnd"/>
      <w:r w:rsidR="009F7A8E">
        <w:rPr>
          <w:sz w:val="24"/>
        </w:rPr>
        <w:t xml:space="preserve">. </w:t>
      </w:r>
      <w:proofErr w:type="spellStart"/>
      <w:r w:rsidR="004649EC" w:rsidRPr="004649EC">
        <w:rPr>
          <w:sz w:val="24"/>
        </w:rPr>
        <w:t>Rwyf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wedi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penderfynu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trafod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profiad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crefyddol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gan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fy</w:t>
      </w:r>
      <w:proofErr w:type="spellEnd"/>
      <w:r w:rsidR="004649EC" w:rsidRPr="004649EC">
        <w:rPr>
          <w:sz w:val="24"/>
        </w:rPr>
        <w:t xml:space="preserve"> mod </w:t>
      </w:r>
      <w:proofErr w:type="spellStart"/>
      <w:r w:rsidR="004649EC" w:rsidRPr="004649EC">
        <w:rPr>
          <w:sz w:val="24"/>
        </w:rPr>
        <w:t>yn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credu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ei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fod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yn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berthnasol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i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heddiw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yn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ogystal</w:t>
      </w:r>
      <w:proofErr w:type="spellEnd"/>
      <w:r w:rsidR="004649EC" w:rsidRPr="004649EC">
        <w:rPr>
          <w:sz w:val="24"/>
        </w:rPr>
        <w:t xml:space="preserve"> â </w:t>
      </w:r>
      <w:proofErr w:type="spellStart"/>
      <w:r w:rsidR="004649EC" w:rsidRPr="004649EC">
        <w:rPr>
          <w:sz w:val="24"/>
        </w:rPr>
        <w:t>diddorol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gan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fod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pobl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neu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grwpiau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unigol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yn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cael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profiad</w:t>
      </w:r>
      <w:proofErr w:type="spellEnd"/>
      <w:r w:rsidR="004649EC" w:rsidRPr="004649EC">
        <w:rPr>
          <w:sz w:val="24"/>
        </w:rPr>
        <w:t xml:space="preserve"> o </w:t>
      </w:r>
      <w:proofErr w:type="spellStart"/>
      <w:r w:rsidR="004649EC" w:rsidRPr="004649EC">
        <w:rPr>
          <w:sz w:val="24"/>
        </w:rPr>
        <w:t>ddigwyddiadau</w:t>
      </w:r>
      <w:proofErr w:type="spellEnd"/>
      <w:r w:rsidR="004649EC" w:rsidRPr="004649EC">
        <w:rPr>
          <w:sz w:val="24"/>
        </w:rPr>
        <w:t xml:space="preserve"> </w:t>
      </w:r>
      <w:proofErr w:type="spellStart"/>
      <w:r w:rsidR="004649EC" w:rsidRPr="004649EC">
        <w:rPr>
          <w:sz w:val="24"/>
        </w:rPr>
        <w:t>anhygoel</w:t>
      </w:r>
      <w:proofErr w:type="spellEnd"/>
      <w:r w:rsidR="004649EC">
        <w:rPr>
          <w:sz w:val="24"/>
        </w:rPr>
        <w:t xml:space="preserve">. </w:t>
      </w:r>
      <w:r w:rsidR="009F7A8E" w:rsidRPr="009F7A8E">
        <w:rPr>
          <w:sz w:val="24"/>
        </w:rPr>
        <w:t xml:space="preserve">Mae </w:t>
      </w:r>
      <w:proofErr w:type="spellStart"/>
      <w:r w:rsidR="009F7A8E" w:rsidRPr="009F7A8E">
        <w:rPr>
          <w:sz w:val="24"/>
        </w:rPr>
        <w:t>profiad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crefyddol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yn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brofiad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goddrychol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sy'n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cael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ei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ddehongli</w:t>
      </w:r>
      <w:proofErr w:type="spellEnd"/>
      <w:r w:rsidR="009F7A8E" w:rsidRPr="009F7A8E">
        <w:rPr>
          <w:sz w:val="24"/>
        </w:rPr>
        <w:t xml:space="preserve"> o </w:t>
      </w:r>
      <w:proofErr w:type="spellStart"/>
      <w:r w:rsidR="009F7A8E" w:rsidRPr="009F7A8E">
        <w:rPr>
          <w:sz w:val="24"/>
        </w:rPr>
        <w:t>fewn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fframwaith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crefyddol</w:t>
      </w:r>
      <w:proofErr w:type="spellEnd"/>
      <w:r w:rsidR="009F7A8E" w:rsidRPr="009F7A8E">
        <w:rPr>
          <w:sz w:val="24"/>
        </w:rPr>
        <w:t xml:space="preserve">. Mae </w:t>
      </w:r>
      <w:proofErr w:type="spellStart"/>
      <w:r w:rsidR="009F7A8E" w:rsidRPr="009F7A8E">
        <w:rPr>
          <w:sz w:val="24"/>
        </w:rPr>
        <w:t>rhaid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cyfeirio</w:t>
      </w:r>
      <w:proofErr w:type="spellEnd"/>
      <w:r w:rsidR="009F7A8E" w:rsidRPr="009F7A8E">
        <w:rPr>
          <w:sz w:val="24"/>
        </w:rPr>
        <w:t xml:space="preserve"> y </w:t>
      </w:r>
      <w:proofErr w:type="spellStart"/>
      <w:r w:rsidR="009F7A8E" w:rsidRPr="009F7A8E">
        <w:rPr>
          <w:sz w:val="24"/>
        </w:rPr>
        <w:t>mae</w:t>
      </w:r>
      <w:r w:rsidR="00EC1711">
        <w:rPr>
          <w:sz w:val="24"/>
        </w:rPr>
        <w:t>’r</w:t>
      </w:r>
      <w:proofErr w:type="spellEnd"/>
      <w:r w:rsidR="009F7A8E" w:rsidRPr="009F7A8E">
        <w:rPr>
          <w:sz w:val="24"/>
        </w:rPr>
        <w:t xml:space="preserve"> term ‘</w:t>
      </w:r>
      <w:proofErr w:type="spellStart"/>
      <w:r w:rsidR="009F7A8E" w:rsidRPr="009F7A8E">
        <w:rPr>
          <w:sz w:val="24"/>
        </w:rPr>
        <w:t>profiad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crefyddol</w:t>
      </w:r>
      <w:proofErr w:type="spellEnd"/>
      <w:r w:rsidR="009F7A8E" w:rsidRPr="009F7A8E">
        <w:rPr>
          <w:sz w:val="24"/>
        </w:rPr>
        <w:t xml:space="preserve">’ </w:t>
      </w:r>
      <w:r w:rsidR="00195A74">
        <w:rPr>
          <w:sz w:val="24"/>
        </w:rPr>
        <w:t>ag</w:t>
      </w:r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ystyr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eang</w:t>
      </w:r>
      <w:proofErr w:type="spellEnd"/>
      <w:r w:rsidR="009F7A8E" w:rsidRPr="009F7A8E">
        <w:rPr>
          <w:sz w:val="24"/>
        </w:rPr>
        <w:t xml:space="preserve">. Mae </w:t>
      </w:r>
      <w:proofErr w:type="spellStart"/>
      <w:r w:rsidR="009F7A8E" w:rsidRPr="009F7A8E">
        <w:rPr>
          <w:sz w:val="24"/>
        </w:rPr>
        <w:t>gwahanol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ysgolheigion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yn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diffinio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profiad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crefyddol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mewn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gwahanol</w:t>
      </w:r>
      <w:proofErr w:type="spellEnd"/>
      <w:r w:rsidR="009F7A8E" w:rsidRPr="009F7A8E">
        <w:rPr>
          <w:sz w:val="24"/>
        </w:rPr>
        <w:t xml:space="preserve"> </w:t>
      </w:r>
      <w:proofErr w:type="spellStart"/>
      <w:r w:rsidR="009F7A8E" w:rsidRPr="009F7A8E">
        <w:rPr>
          <w:sz w:val="24"/>
        </w:rPr>
        <w:t>ffyrdd</w:t>
      </w:r>
      <w:proofErr w:type="spellEnd"/>
      <w:r w:rsidR="009F7A8E" w:rsidRPr="009F7A8E">
        <w:rPr>
          <w:sz w:val="24"/>
        </w:rPr>
        <w:t>.</w:t>
      </w:r>
    </w:p>
    <w:p w:rsidR="0094207A" w:rsidRPr="00A4637D" w:rsidRDefault="00F859D8" w:rsidP="000D7944">
      <w:pPr>
        <w:rPr>
          <w:sz w:val="24"/>
        </w:rPr>
      </w:pPr>
      <w:proofErr w:type="spellStart"/>
      <w:r w:rsidRPr="00F859D8">
        <w:rPr>
          <w:sz w:val="24"/>
        </w:rPr>
        <w:t>Bydd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themâu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allweddol</w:t>
      </w:r>
      <w:proofErr w:type="spellEnd"/>
      <w:r w:rsidRPr="00F859D8">
        <w:rPr>
          <w:sz w:val="24"/>
        </w:rPr>
        <w:t xml:space="preserve"> a </w:t>
      </w:r>
      <w:proofErr w:type="spellStart"/>
      <w:r w:rsidRPr="00F859D8">
        <w:rPr>
          <w:sz w:val="24"/>
        </w:rPr>
        <w:t>fyddai'n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cael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eu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cynnwys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yn</w:t>
      </w:r>
      <w:proofErr w:type="spellEnd"/>
      <w:r w:rsidRPr="00F859D8">
        <w:rPr>
          <w:sz w:val="24"/>
        </w:rPr>
        <w:t xml:space="preserve"> y </w:t>
      </w:r>
      <w:proofErr w:type="spellStart"/>
      <w:r w:rsidRPr="00F859D8">
        <w:rPr>
          <w:sz w:val="24"/>
        </w:rPr>
        <w:t>cynnig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cynhadledd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hwn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yn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cynnwys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diffiniadau</w:t>
      </w:r>
      <w:proofErr w:type="spellEnd"/>
      <w:r w:rsidRPr="00F859D8">
        <w:rPr>
          <w:sz w:val="24"/>
        </w:rPr>
        <w:t xml:space="preserve"> a </w:t>
      </w:r>
      <w:proofErr w:type="spellStart"/>
      <w:r w:rsidRPr="00F859D8">
        <w:rPr>
          <w:sz w:val="24"/>
        </w:rPr>
        <w:t>dehongliadau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ysgolheigion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gwahanol</w:t>
      </w:r>
      <w:proofErr w:type="spellEnd"/>
      <w:r w:rsidRPr="00F859D8">
        <w:rPr>
          <w:sz w:val="24"/>
        </w:rPr>
        <w:t xml:space="preserve"> o </w:t>
      </w:r>
      <w:proofErr w:type="spellStart"/>
      <w:r w:rsidRPr="00F859D8">
        <w:rPr>
          <w:sz w:val="24"/>
        </w:rPr>
        <w:t>brofiad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crefyddol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mewn</w:t>
      </w:r>
      <w:proofErr w:type="spellEnd"/>
      <w:r w:rsidRPr="00F859D8">
        <w:rPr>
          <w:sz w:val="24"/>
        </w:rPr>
        <w:t xml:space="preserve"> </w:t>
      </w:r>
      <w:proofErr w:type="spellStart"/>
      <w:r w:rsidRPr="00F859D8">
        <w:rPr>
          <w:sz w:val="24"/>
        </w:rPr>
        <w:t>gwirionedd</w:t>
      </w:r>
      <w:proofErr w:type="spellEnd"/>
      <w:r w:rsidR="00F01220">
        <w:rPr>
          <w:sz w:val="24"/>
        </w:rPr>
        <w:t xml:space="preserve">, </w:t>
      </w:r>
      <w:proofErr w:type="spellStart"/>
      <w:r w:rsidR="00F01220" w:rsidRPr="00F01220">
        <w:rPr>
          <w:sz w:val="24"/>
        </w:rPr>
        <w:t>gan</w:t>
      </w:r>
      <w:proofErr w:type="spellEnd"/>
      <w:r w:rsidR="00F01220" w:rsidRPr="00F01220">
        <w:rPr>
          <w:sz w:val="24"/>
        </w:rPr>
        <w:t xml:space="preserve"> </w:t>
      </w:r>
      <w:proofErr w:type="spellStart"/>
      <w:r w:rsidR="00F01220" w:rsidRPr="00F01220">
        <w:rPr>
          <w:sz w:val="24"/>
        </w:rPr>
        <w:t>fod</w:t>
      </w:r>
      <w:proofErr w:type="spellEnd"/>
      <w:r w:rsidR="00F01220" w:rsidRPr="00F01220">
        <w:rPr>
          <w:sz w:val="24"/>
        </w:rPr>
        <w:t xml:space="preserve"> </w:t>
      </w:r>
      <w:proofErr w:type="spellStart"/>
      <w:r w:rsidR="00F01220" w:rsidRPr="00F01220">
        <w:rPr>
          <w:sz w:val="24"/>
        </w:rPr>
        <w:t>yna</w:t>
      </w:r>
      <w:proofErr w:type="spellEnd"/>
      <w:r w:rsidR="00F01220" w:rsidRPr="00F01220">
        <w:rPr>
          <w:sz w:val="24"/>
        </w:rPr>
        <w:t xml:space="preserve"> </w:t>
      </w:r>
      <w:proofErr w:type="spellStart"/>
      <w:r w:rsidR="00F01220" w:rsidRPr="00F01220">
        <w:rPr>
          <w:sz w:val="24"/>
        </w:rPr>
        <w:t>lawer</w:t>
      </w:r>
      <w:proofErr w:type="spellEnd"/>
      <w:r w:rsidR="00F01220" w:rsidRPr="00F01220">
        <w:rPr>
          <w:sz w:val="24"/>
        </w:rPr>
        <w:t xml:space="preserve"> o </w:t>
      </w:r>
      <w:proofErr w:type="spellStart"/>
      <w:r w:rsidR="00F01220" w:rsidRPr="00F01220">
        <w:rPr>
          <w:sz w:val="24"/>
        </w:rPr>
        <w:t>ddehongliadau</w:t>
      </w:r>
      <w:proofErr w:type="spellEnd"/>
      <w:r w:rsidR="00F01220" w:rsidRPr="00F01220">
        <w:rPr>
          <w:sz w:val="24"/>
        </w:rPr>
        <w:t xml:space="preserve"> </w:t>
      </w:r>
      <w:proofErr w:type="spellStart"/>
      <w:r w:rsidR="00F01220" w:rsidRPr="00F01220">
        <w:rPr>
          <w:sz w:val="24"/>
        </w:rPr>
        <w:t>gwahanol</w:t>
      </w:r>
      <w:proofErr w:type="spellEnd"/>
      <w:r w:rsidR="00F01220" w:rsidRPr="00F01220">
        <w:rPr>
          <w:sz w:val="24"/>
        </w:rPr>
        <w:t xml:space="preserve"> o </w:t>
      </w:r>
      <w:proofErr w:type="spellStart"/>
      <w:r w:rsidR="00F01220" w:rsidRPr="00F01220">
        <w:rPr>
          <w:sz w:val="24"/>
        </w:rPr>
        <w:t>brofiad</w:t>
      </w:r>
      <w:proofErr w:type="spellEnd"/>
      <w:r w:rsidR="00F01220" w:rsidRPr="00F01220">
        <w:rPr>
          <w:sz w:val="24"/>
        </w:rPr>
        <w:t xml:space="preserve"> </w:t>
      </w:r>
      <w:proofErr w:type="spellStart"/>
      <w:r w:rsidR="00F01220" w:rsidRPr="00F01220">
        <w:rPr>
          <w:sz w:val="24"/>
        </w:rPr>
        <w:t>crefyddol</w:t>
      </w:r>
      <w:proofErr w:type="spellEnd"/>
      <w:r w:rsidR="00F01220">
        <w:rPr>
          <w:sz w:val="24"/>
        </w:rPr>
        <w:t>.</w:t>
      </w:r>
      <w:r w:rsidR="00DD3D41">
        <w:rPr>
          <w:sz w:val="24"/>
        </w:rPr>
        <w:t xml:space="preserve"> </w:t>
      </w:r>
      <w:proofErr w:type="spellStart"/>
      <w:r w:rsidR="00292E22">
        <w:rPr>
          <w:sz w:val="24"/>
        </w:rPr>
        <w:t>Byddaf</w:t>
      </w:r>
      <w:proofErr w:type="spellEnd"/>
      <w:r w:rsidR="00292E22">
        <w:rPr>
          <w:sz w:val="24"/>
        </w:rPr>
        <w:t xml:space="preserve"> </w:t>
      </w:r>
      <w:proofErr w:type="spellStart"/>
      <w:r w:rsidR="00292E22">
        <w:rPr>
          <w:sz w:val="24"/>
        </w:rPr>
        <w:t>yn</w:t>
      </w:r>
      <w:proofErr w:type="spellEnd"/>
      <w:r w:rsidR="00292E22">
        <w:rPr>
          <w:sz w:val="24"/>
        </w:rPr>
        <w:t xml:space="preserve"> </w:t>
      </w:r>
      <w:proofErr w:type="spellStart"/>
      <w:r w:rsidR="00292E22">
        <w:rPr>
          <w:sz w:val="24"/>
        </w:rPr>
        <w:t>cyfeirio</w:t>
      </w:r>
      <w:proofErr w:type="spellEnd"/>
      <w:r w:rsidR="00292E22">
        <w:rPr>
          <w:sz w:val="24"/>
        </w:rPr>
        <w:t xml:space="preserve"> </w:t>
      </w:r>
      <w:proofErr w:type="spellStart"/>
      <w:r w:rsidR="00292E22">
        <w:rPr>
          <w:sz w:val="24"/>
        </w:rPr>
        <w:t>yn</w:t>
      </w:r>
      <w:proofErr w:type="spellEnd"/>
      <w:r w:rsidR="00292E22">
        <w:rPr>
          <w:sz w:val="24"/>
        </w:rPr>
        <w:t xml:space="preserve"> </w:t>
      </w:r>
      <w:proofErr w:type="spellStart"/>
      <w:r w:rsidR="00292E22">
        <w:rPr>
          <w:sz w:val="24"/>
        </w:rPr>
        <w:t>gynta</w:t>
      </w:r>
      <w:r w:rsidR="00195A74">
        <w:rPr>
          <w:sz w:val="24"/>
        </w:rPr>
        <w:t>f</w:t>
      </w:r>
      <w:proofErr w:type="spellEnd"/>
      <w:r w:rsidR="00292E22">
        <w:rPr>
          <w:sz w:val="24"/>
        </w:rPr>
        <w:t xml:space="preserve"> at y</w:t>
      </w:r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seicolegydd</w:t>
      </w:r>
      <w:proofErr w:type="spellEnd"/>
      <w:r w:rsidR="0094207A" w:rsidRPr="0094207A">
        <w:rPr>
          <w:sz w:val="24"/>
        </w:rPr>
        <w:t xml:space="preserve"> ac </w:t>
      </w:r>
      <w:proofErr w:type="spellStart"/>
      <w:r w:rsidR="0094207A" w:rsidRPr="0094207A">
        <w:rPr>
          <w:sz w:val="24"/>
        </w:rPr>
        <w:t>athronydd</w:t>
      </w:r>
      <w:proofErr w:type="spellEnd"/>
      <w:r w:rsidR="0094207A" w:rsidRPr="0094207A">
        <w:rPr>
          <w:sz w:val="24"/>
        </w:rPr>
        <w:t xml:space="preserve"> William James </w:t>
      </w:r>
      <w:proofErr w:type="spellStart"/>
      <w:r w:rsidR="0094207A" w:rsidRPr="0094207A">
        <w:rPr>
          <w:sz w:val="24"/>
        </w:rPr>
        <w:t>a'i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lyfr</w:t>
      </w:r>
      <w:proofErr w:type="spellEnd"/>
      <w:r w:rsidR="000828AA">
        <w:rPr>
          <w:i/>
          <w:sz w:val="24"/>
        </w:rPr>
        <w:t xml:space="preserve"> </w:t>
      </w:r>
      <w:r w:rsidR="000828AA" w:rsidRPr="000828AA">
        <w:rPr>
          <w:bCs/>
          <w:i/>
          <w:sz w:val="24"/>
        </w:rPr>
        <w:t>The Varieties of Religious Experience</w:t>
      </w:r>
      <w:r w:rsidR="00292E22">
        <w:rPr>
          <w:sz w:val="24"/>
        </w:rPr>
        <w:t xml:space="preserve">, </w:t>
      </w:r>
      <w:proofErr w:type="spellStart"/>
      <w:r w:rsidR="00292E22">
        <w:rPr>
          <w:sz w:val="24"/>
        </w:rPr>
        <w:t>sydd</w:t>
      </w:r>
      <w:proofErr w:type="spellEnd"/>
      <w:r w:rsidR="00292E22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yn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bosib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fod</w:t>
      </w:r>
      <w:proofErr w:type="spellEnd"/>
      <w:r w:rsidR="0094207A" w:rsidRPr="0094207A">
        <w:rPr>
          <w:sz w:val="24"/>
        </w:rPr>
        <w:t xml:space="preserve"> y </w:t>
      </w:r>
      <w:proofErr w:type="spellStart"/>
      <w:r w:rsidR="0094207A" w:rsidRPr="0094207A">
        <w:rPr>
          <w:sz w:val="24"/>
        </w:rPr>
        <w:t>l</w:t>
      </w:r>
      <w:r w:rsidR="00D54772">
        <w:rPr>
          <w:sz w:val="24"/>
        </w:rPr>
        <w:t>l</w:t>
      </w:r>
      <w:r w:rsidR="0094207A" w:rsidRPr="0094207A">
        <w:rPr>
          <w:sz w:val="24"/>
        </w:rPr>
        <w:t>yfr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mwyaf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dylanwadol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ar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brofiadau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o'r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fath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yn</w:t>
      </w:r>
      <w:proofErr w:type="spellEnd"/>
      <w:r w:rsidR="0094207A" w:rsidRPr="0094207A">
        <w:rPr>
          <w:sz w:val="24"/>
        </w:rPr>
        <w:t xml:space="preserve"> y </w:t>
      </w:r>
      <w:proofErr w:type="spellStart"/>
      <w:r w:rsidR="0094207A" w:rsidRPr="0094207A">
        <w:rPr>
          <w:sz w:val="24"/>
        </w:rPr>
        <w:t>ganrif</w:t>
      </w:r>
      <w:proofErr w:type="spellEnd"/>
      <w:r w:rsidR="0094207A" w:rsidRPr="0094207A">
        <w:rPr>
          <w:sz w:val="24"/>
        </w:rPr>
        <w:t xml:space="preserve"> hon. </w:t>
      </w:r>
      <w:proofErr w:type="spellStart"/>
      <w:r w:rsidR="0094207A" w:rsidRPr="0094207A">
        <w:rPr>
          <w:sz w:val="24"/>
        </w:rPr>
        <w:t>Dywed</w:t>
      </w:r>
      <w:proofErr w:type="spellEnd"/>
      <w:r w:rsidR="0094207A" w:rsidRPr="0094207A">
        <w:rPr>
          <w:sz w:val="24"/>
        </w:rPr>
        <w:t xml:space="preserve"> y </w:t>
      </w:r>
      <w:r w:rsidR="00A05116">
        <w:rPr>
          <w:sz w:val="24"/>
        </w:rPr>
        <w:t>b</w:t>
      </w:r>
      <w:r w:rsidR="0094207A" w:rsidRPr="0094207A">
        <w:rPr>
          <w:sz w:val="24"/>
        </w:rPr>
        <w:t xml:space="preserve">od </w:t>
      </w:r>
      <w:proofErr w:type="spellStart"/>
      <w:r w:rsidR="0094207A" w:rsidRPr="0094207A">
        <w:rPr>
          <w:sz w:val="24"/>
        </w:rPr>
        <w:t>profiadau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crefyddol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yn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D54772">
        <w:rPr>
          <w:i/>
          <w:sz w:val="24"/>
        </w:rPr>
        <w:t>g</w:t>
      </w:r>
      <w:r w:rsidR="0094207A" w:rsidRPr="0094207A">
        <w:rPr>
          <w:i/>
          <w:sz w:val="24"/>
        </w:rPr>
        <w:t>yfriniol</w:t>
      </w:r>
      <w:proofErr w:type="spellEnd"/>
      <w:r w:rsidR="0094207A" w:rsidRPr="0094207A">
        <w:rPr>
          <w:sz w:val="24"/>
        </w:rPr>
        <w:t xml:space="preserve">, </w:t>
      </w:r>
      <w:proofErr w:type="spellStart"/>
      <w:r w:rsidR="0094207A" w:rsidRPr="0094207A">
        <w:rPr>
          <w:sz w:val="24"/>
        </w:rPr>
        <w:t>sy’n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golygu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yn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aml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fel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profiad</w:t>
      </w:r>
      <w:proofErr w:type="spellEnd"/>
      <w:r w:rsidR="0094207A" w:rsidRPr="0094207A">
        <w:rPr>
          <w:sz w:val="24"/>
        </w:rPr>
        <w:t xml:space="preserve"> o </w:t>
      </w:r>
      <w:proofErr w:type="spellStart"/>
      <w:r w:rsidR="0094207A" w:rsidRPr="0094207A">
        <w:rPr>
          <w:sz w:val="24"/>
        </w:rPr>
        <w:t>gymundeb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uniongyrchol</w:t>
      </w:r>
      <w:proofErr w:type="spellEnd"/>
      <w:r w:rsidR="0094207A" w:rsidRPr="0094207A">
        <w:rPr>
          <w:sz w:val="24"/>
        </w:rPr>
        <w:t xml:space="preserve"> â </w:t>
      </w:r>
      <w:proofErr w:type="spellStart"/>
      <w:r w:rsidR="0094207A" w:rsidRPr="0094207A">
        <w:rPr>
          <w:sz w:val="24"/>
        </w:rPr>
        <w:t>Duw</w:t>
      </w:r>
      <w:proofErr w:type="spellEnd"/>
      <w:r w:rsidR="0094207A" w:rsidRPr="0094207A">
        <w:rPr>
          <w:sz w:val="24"/>
        </w:rPr>
        <w:t xml:space="preserve">. </w:t>
      </w:r>
      <w:proofErr w:type="spellStart"/>
      <w:r w:rsidR="0094207A" w:rsidRPr="0094207A">
        <w:rPr>
          <w:sz w:val="24"/>
        </w:rPr>
        <w:t>Credai</w:t>
      </w:r>
      <w:proofErr w:type="spellEnd"/>
      <w:r w:rsidR="0094207A" w:rsidRPr="0094207A">
        <w:rPr>
          <w:sz w:val="24"/>
        </w:rPr>
        <w:t xml:space="preserve"> James </w:t>
      </w:r>
      <w:proofErr w:type="spellStart"/>
      <w:r w:rsidR="0094207A" w:rsidRPr="0094207A">
        <w:rPr>
          <w:sz w:val="24"/>
        </w:rPr>
        <w:t>fod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yna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pedair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ffordd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wahanol</w:t>
      </w:r>
      <w:proofErr w:type="spellEnd"/>
      <w:r w:rsidR="0094207A" w:rsidRPr="0094207A">
        <w:rPr>
          <w:sz w:val="24"/>
        </w:rPr>
        <w:t xml:space="preserve"> o ran </w:t>
      </w:r>
      <w:proofErr w:type="spellStart"/>
      <w:r w:rsidR="0094207A" w:rsidRPr="0094207A">
        <w:rPr>
          <w:sz w:val="24"/>
        </w:rPr>
        <w:t>diffinio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profiad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crefyddol</w:t>
      </w:r>
      <w:proofErr w:type="spellEnd"/>
      <w:r w:rsidR="0094207A" w:rsidRPr="0094207A">
        <w:rPr>
          <w:sz w:val="24"/>
        </w:rPr>
        <w:t xml:space="preserve"> ac y </w:t>
      </w:r>
      <w:proofErr w:type="spellStart"/>
      <w:r w:rsidR="0094207A" w:rsidRPr="0094207A">
        <w:rPr>
          <w:sz w:val="24"/>
        </w:rPr>
        <w:t>gyntaf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yw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anhraethol</w:t>
      </w:r>
      <w:proofErr w:type="spellEnd"/>
      <w:r w:rsidR="0094207A" w:rsidRPr="0094207A">
        <w:rPr>
          <w:sz w:val="24"/>
        </w:rPr>
        <w:t xml:space="preserve">. </w:t>
      </w:r>
      <w:proofErr w:type="spellStart"/>
      <w:r w:rsidR="0094207A" w:rsidRPr="0094207A">
        <w:rPr>
          <w:sz w:val="24"/>
        </w:rPr>
        <w:t>Anhraethol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yw'r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ffordd</w:t>
      </w:r>
      <w:proofErr w:type="spellEnd"/>
      <w:r w:rsidR="0094207A" w:rsidRPr="0094207A">
        <w:rPr>
          <w:sz w:val="24"/>
        </w:rPr>
        <w:t xml:space="preserve"> y </w:t>
      </w:r>
      <w:proofErr w:type="spellStart"/>
      <w:r w:rsidR="0094207A" w:rsidRPr="0094207A">
        <w:rPr>
          <w:sz w:val="24"/>
        </w:rPr>
        <w:t>mae'r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profiad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yn</w:t>
      </w:r>
      <w:proofErr w:type="spellEnd"/>
      <w:r w:rsidR="0094207A" w:rsidRPr="0094207A">
        <w:rPr>
          <w:sz w:val="24"/>
        </w:rPr>
        <w:t xml:space="preserve"> di-</w:t>
      </w:r>
      <w:proofErr w:type="spellStart"/>
      <w:r w:rsidR="0094207A" w:rsidRPr="0094207A">
        <w:rPr>
          <w:sz w:val="24"/>
        </w:rPr>
        <w:t>ddisgrifiol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fel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profiad</w:t>
      </w:r>
      <w:proofErr w:type="spellEnd"/>
      <w:r w:rsidR="0094207A" w:rsidRPr="0094207A">
        <w:rPr>
          <w:sz w:val="24"/>
        </w:rPr>
        <w:t xml:space="preserve"> o </w:t>
      </w:r>
      <w:proofErr w:type="spellStart"/>
      <w:r w:rsidR="0094207A" w:rsidRPr="0094207A">
        <w:rPr>
          <w:sz w:val="24"/>
        </w:rPr>
        <w:t>oleuedigaeth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i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Fwdhyddion</w:t>
      </w:r>
      <w:proofErr w:type="spellEnd"/>
      <w:r w:rsidR="0094207A" w:rsidRPr="0094207A">
        <w:rPr>
          <w:sz w:val="24"/>
        </w:rPr>
        <w:t xml:space="preserve">, </w:t>
      </w:r>
      <w:proofErr w:type="spellStart"/>
      <w:r w:rsidR="0094207A" w:rsidRPr="0094207A">
        <w:rPr>
          <w:sz w:val="24"/>
        </w:rPr>
        <w:t>tra</w:t>
      </w:r>
      <w:proofErr w:type="spellEnd"/>
      <w:r w:rsidR="0094207A" w:rsidRPr="0094207A">
        <w:rPr>
          <w:sz w:val="24"/>
        </w:rPr>
        <w:t xml:space="preserve"> bod </w:t>
      </w:r>
      <w:proofErr w:type="spellStart"/>
      <w:r w:rsidR="0094207A" w:rsidRPr="0094207A">
        <w:rPr>
          <w:sz w:val="24"/>
        </w:rPr>
        <w:t>noetig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yw'r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ffordd</w:t>
      </w:r>
      <w:proofErr w:type="spellEnd"/>
      <w:r w:rsidR="0094207A" w:rsidRPr="0094207A">
        <w:rPr>
          <w:sz w:val="24"/>
        </w:rPr>
        <w:t xml:space="preserve"> y </w:t>
      </w:r>
      <w:proofErr w:type="spellStart"/>
      <w:r w:rsidR="0094207A" w:rsidRPr="0094207A">
        <w:rPr>
          <w:sz w:val="24"/>
        </w:rPr>
        <w:t>mae'r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profiad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yn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rhoi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gwybodaeth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newydd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i</w:t>
      </w:r>
      <w:proofErr w:type="spellEnd"/>
      <w:r w:rsidR="0094207A" w:rsidRPr="0094207A">
        <w:rPr>
          <w:sz w:val="24"/>
        </w:rPr>
        <w:t xml:space="preserve"> chi, </w:t>
      </w:r>
      <w:proofErr w:type="spellStart"/>
      <w:r w:rsidR="0094207A" w:rsidRPr="0094207A">
        <w:rPr>
          <w:sz w:val="24"/>
        </w:rPr>
        <w:t>fel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darllen</w:t>
      </w:r>
      <w:proofErr w:type="spellEnd"/>
      <w:r w:rsidR="0094207A" w:rsidRPr="0094207A">
        <w:rPr>
          <w:sz w:val="24"/>
        </w:rPr>
        <w:t xml:space="preserve"> y </w:t>
      </w:r>
      <w:proofErr w:type="spellStart"/>
      <w:r w:rsidR="0094207A" w:rsidRPr="0094207A">
        <w:rPr>
          <w:sz w:val="24"/>
        </w:rPr>
        <w:t>Beibl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neu’r</w:t>
      </w:r>
      <w:proofErr w:type="spellEnd"/>
      <w:r w:rsidR="0094207A" w:rsidRPr="0094207A">
        <w:rPr>
          <w:sz w:val="24"/>
        </w:rPr>
        <w:t xml:space="preserve"> Torah.  Mae </w:t>
      </w:r>
      <w:proofErr w:type="spellStart"/>
      <w:r w:rsidR="0094207A" w:rsidRPr="0094207A">
        <w:rPr>
          <w:sz w:val="24"/>
        </w:rPr>
        <w:t>byrhoedledd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yn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golygu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profiad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dros-dro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gan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ei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fod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yn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para'n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amser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byr</w:t>
      </w:r>
      <w:proofErr w:type="spellEnd"/>
      <w:r w:rsidR="0094207A" w:rsidRPr="0094207A">
        <w:rPr>
          <w:sz w:val="24"/>
        </w:rPr>
        <w:t xml:space="preserve"> ac </w:t>
      </w:r>
      <w:proofErr w:type="spellStart"/>
      <w:r w:rsidR="0094207A" w:rsidRPr="0094207A">
        <w:rPr>
          <w:sz w:val="24"/>
        </w:rPr>
        <w:t>yn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olaf</w:t>
      </w:r>
      <w:proofErr w:type="spellEnd"/>
      <w:r w:rsidR="0094207A" w:rsidRPr="0094207A">
        <w:rPr>
          <w:sz w:val="24"/>
        </w:rPr>
        <w:t xml:space="preserve"> y </w:t>
      </w:r>
      <w:proofErr w:type="spellStart"/>
      <w:r w:rsidR="0094207A" w:rsidRPr="0094207A">
        <w:rPr>
          <w:sz w:val="24"/>
        </w:rPr>
        <w:t>mae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goddefol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sef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mae'r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profiad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yn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dod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i'r</w:t>
      </w:r>
      <w:proofErr w:type="spellEnd"/>
      <w:r w:rsidR="0094207A" w:rsidRPr="0094207A">
        <w:rPr>
          <w:sz w:val="24"/>
        </w:rPr>
        <w:t xml:space="preserve"> un </w:t>
      </w:r>
      <w:proofErr w:type="spellStart"/>
      <w:r w:rsidR="0094207A" w:rsidRPr="0094207A">
        <w:rPr>
          <w:sz w:val="24"/>
        </w:rPr>
        <w:t>sy'n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ei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dderbyn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o'r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tu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allan</w:t>
      </w:r>
      <w:proofErr w:type="spellEnd"/>
      <w:r w:rsidR="0094207A" w:rsidRPr="0094207A">
        <w:rPr>
          <w:sz w:val="24"/>
        </w:rPr>
        <w:t xml:space="preserve"> - </w:t>
      </w:r>
      <w:proofErr w:type="spellStart"/>
      <w:r w:rsidR="0094207A" w:rsidRPr="0094207A">
        <w:rPr>
          <w:sz w:val="24"/>
        </w:rPr>
        <w:t>dydy</w:t>
      </w:r>
      <w:proofErr w:type="spellEnd"/>
      <w:r w:rsidR="0094207A" w:rsidRPr="0094207A">
        <w:rPr>
          <w:sz w:val="24"/>
        </w:rPr>
        <w:t xml:space="preserve"> e </w:t>
      </w:r>
      <w:proofErr w:type="spellStart"/>
      <w:r w:rsidR="0094207A" w:rsidRPr="0094207A">
        <w:rPr>
          <w:sz w:val="24"/>
        </w:rPr>
        <w:t>ddim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wedi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ei</w:t>
      </w:r>
      <w:proofErr w:type="spellEnd"/>
      <w:r w:rsidR="0094207A" w:rsidRPr="0094207A">
        <w:rPr>
          <w:sz w:val="24"/>
        </w:rPr>
        <w:t xml:space="preserve"> '</w:t>
      </w:r>
      <w:proofErr w:type="spellStart"/>
      <w:r w:rsidR="0094207A" w:rsidRPr="0094207A">
        <w:rPr>
          <w:sz w:val="24"/>
        </w:rPr>
        <w:t>greu</w:t>
      </w:r>
      <w:proofErr w:type="spellEnd"/>
      <w:r w:rsidR="0094207A" w:rsidRPr="0094207A">
        <w:rPr>
          <w:sz w:val="24"/>
        </w:rPr>
        <w:t xml:space="preserve">' </w:t>
      </w:r>
      <w:proofErr w:type="spellStart"/>
      <w:r w:rsidR="0094207A" w:rsidRPr="0094207A">
        <w:rPr>
          <w:sz w:val="24"/>
        </w:rPr>
        <w:t>neu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wedi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ei</w:t>
      </w:r>
      <w:proofErr w:type="spellEnd"/>
      <w:r w:rsidR="0094207A" w:rsidRPr="0094207A">
        <w:rPr>
          <w:sz w:val="24"/>
        </w:rPr>
        <w:t xml:space="preserve"> '</w:t>
      </w:r>
      <w:proofErr w:type="spellStart"/>
      <w:r w:rsidR="0094207A" w:rsidRPr="0094207A">
        <w:rPr>
          <w:sz w:val="24"/>
        </w:rPr>
        <w:t>ysgogi</w:t>
      </w:r>
      <w:proofErr w:type="spellEnd"/>
      <w:r w:rsidR="0094207A" w:rsidRPr="0094207A">
        <w:rPr>
          <w:sz w:val="24"/>
        </w:rPr>
        <w:t xml:space="preserve">.' </w:t>
      </w:r>
      <w:proofErr w:type="spellStart"/>
      <w:r w:rsidR="0094207A" w:rsidRPr="0094207A">
        <w:rPr>
          <w:sz w:val="24"/>
        </w:rPr>
        <w:t>Casglodd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llawer</w:t>
      </w:r>
      <w:proofErr w:type="spellEnd"/>
      <w:r w:rsidR="0094207A" w:rsidRPr="0094207A">
        <w:rPr>
          <w:sz w:val="24"/>
        </w:rPr>
        <w:t xml:space="preserve"> o </w:t>
      </w:r>
      <w:proofErr w:type="spellStart"/>
      <w:r w:rsidR="0094207A" w:rsidRPr="0094207A">
        <w:rPr>
          <w:sz w:val="24"/>
        </w:rPr>
        <w:t>dystiolaethau</w:t>
      </w:r>
      <w:proofErr w:type="spellEnd"/>
      <w:r w:rsidR="0094207A" w:rsidRPr="0094207A">
        <w:rPr>
          <w:sz w:val="24"/>
        </w:rPr>
        <w:t xml:space="preserve">, ac </w:t>
      </w:r>
      <w:proofErr w:type="spellStart"/>
      <w:r w:rsidR="0094207A" w:rsidRPr="0094207A">
        <w:rPr>
          <w:sz w:val="24"/>
        </w:rPr>
        <w:t>yna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dadansoddir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nhw</w:t>
      </w:r>
      <w:proofErr w:type="spellEnd"/>
      <w:r w:rsidR="0094207A" w:rsidRPr="0094207A">
        <w:rPr>
          <w:sz w:val="24"/>
        </w:rPr>
        <w:t xml:space="preserve">. </w:t>
      </w:r>
      <w:proofErr w:type="spellStart"/>
      <w:r w:rsidR="0094207A" w:rsidRPr="0094207A">
        <w:rPr>
          <w:sz w:val="24"/>
        </w:rPr>
        <w:t>Wedyn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wnaeth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dosbarthu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nhw</w:t>
      </w:r>
      <w:proofErr w:type="spellEnd"/>
      <w:r w:rsidR="0094207A" w:rsidRPr="0094207A">
        <w:rPr>
          <w:sz w:val="24"/>
        </w:rPr>
        <w:t xml:space="preserve"> a </w:t>
      </w:r>
      <w:proofErr w:type="spellStart"/>
      <w:r w:rsidR="0094207A" w:rsidRPr="0094207A">
        <w:rPr>
          <w:sz w:val="24"/>
        </w:rPr>
        <w:t>darganfod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nodweddion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cyffredin</w:t>
      </w:r>
      <w:proofErr w:type="spellEnd"/>
      <w:r w:rsidR="0094207A" w:rsidRPr="0094207A">
        <w:rPr>
          <w:sz w:val="24"/>
        </w:rPr>
        <w:t xml:space="preserve">. </w:t>
      </w:r>
      <w:proofErr w:type="spellStart"/>
      <w:r w:rsidR="0094207A" w:rsidRPr="0094207A">
        <w:rPr>
          <w:sz w:val="24"/>
        </w:rPr>
        <w:t>Fel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seicolegydd</w:t>
      </w:r>
      <w:proofErr w:type="spellEnd"/>
      <w:r w:rsidR="0094207A" w:rsidRPr="0094207A">
        <w:rPr>
          <w:sz w:val="24"/>
        </w:rPr>
        <w:t xml:space="preserve">, </w:t>
      </w:r>
      <w:proofErr w:type="spellStart"/>
      <w:r w:rsidR="0094207A" w:rsidRPr="0094207A">
        <w:rPr>
          <w:sz w:val="24"/>
        </w:rPr>
        <w:t>wnaeth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nodi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effaith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profiadau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crefyddol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yn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hytrach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na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nodweddion</w:t>
      </w:r>
      <w:proofErr w:type="spellEnd"/>
      <w:r w:rsidR="0094207A" w:rsidRPr="0094207A">
        <w:rPr>
          <w:sz w:val="24"/>
        </w:rPr>
        <w:t xml:space="preserve"> </w:t>
      </w:r>
      <w:proofErr w:type="spellStart"/>
      <w:r w:rsidR="0094207A" w:rsidRPr="0094207A">
        <w:rPr>
          <w:sz w:val="24"/>
        </w:rPr>
        <w:t>goruwchnaturiol</w:t>
      </w:r>
      <w:proofErr w:type="spellEnd"/>
      <w:r w:rsidR="00327261">
        <w:rPr>
          <w:sz w:val="24"/>
        </w:rPr>
        <w:t>.</w:t>
      </w:r>
      <w:bookmarkStart w:id="0" w:name="_GoBack"/>
      <w:bookmarkEnd w:id="0"/>
      <w:r w:rsidR="000828AA">
        <w:rPr>
          <w:rStyle w:val="FootnoteReference"/>
          <w:sz w:val="24"/>
        </w:rPr>
        <w:footnoteReference w:id="1"/>
      </w:r>
    </w:p>
    <w:p w:rsidR="00E728E5" w:rsidRDefault="00BC5426" w:rsidP="000D7944">
      <w:pPr>
        <w:rPr>
          <w:sz w:val="24"/>
          <w:lang w:val="cy-GB"/>
        </w:rPr>
      </w:pPr>
      <w:r w:rsidRPr="00BC5426">
        <w:rPr>
          <w:sz w:val="24"/>
          <w:lang w:val="cy-GB"/>
        </w:rPr>
        <w:t xml:space="preserve">Yn ogystal, byddaf yn cynnwys diffiniadau a dehongliadau ysgolheigion eraill o'r profiad crefyddol sydd. Er enghraifft, mae </w:t>
      </w:r>
      <w:proofErr w:type="spellStart"/>
      <w:r w:rsidRPr="00BC5426">
        <w:rPr>
          <w:sz w:val="24"/>
          <w:lang w:val="cy-GB"/>
        </w:rPr>
        <w:t>Caroline</w:t>
      </w:r>
      <w:proofErr w:type="spellEnd"/>
      <w:r w:rsidRPr="00BC5426">
        <w:rPr>
          <w:sz w:val="24"/>
          <w:lang w:val="cy-GB"/>
        </w:rPr>
        <w:t xml:space="preserve"> </w:t>
      </w:r>
      <w:proofErr w:type="spellStart"/>
      <w:r w:rsidRPr="00BC5426">
        <w:rPr>
          <w:sz w:val="24"/>
          <w:lang w:val="cy-GB"/>
        </w:rPr>
        <w:t>Franks</w:t>
      </w:r>
      <w:proofErr w:type="spellEnd"/>
      <w:r w:rsidRPr="00BC5426">
        <w:rPr>
          <w:sz w:val="24"/>
          <w:lang w:val="cy-GB"/>
        </w:rPr>
        <w:t xml:space="preserve"> Davis yn dosbarthu profiad crefyddol fel </w:t>
      </w:r>
      <w:r w:rsidR="00A4637D">
        <w:rPr>
          <w:sz w:val="24"/>
          <w:lang w:val="cy-GB"/>
        </w:rPr>
        <w:t xml:space="preserve">profiad </w:t>
      </w:r>
      <w:r w:rsidRPr="00BC5426">
        <w:rPr>
          <w:sz w:val="24"/>
          <w:lang w:val="cy-GB"/>
        </w:rPr>
        <w:t xml:space="preserve">cyfriniol hefyd, ond yn ychwanegu adfywiol hefyd, sy'n golygu i adfer i fywyd neu </w:t>
      </w:r>
      <w:r>
        <w:rPr>
          <w:sz w:val="24"/>
          <w:lang w:val="cy-GB"/>
        </w:rPr>
        <w:t>ymwybyddiaeth.</w:t>
      </w:r>
      <w:r w:rsidR="00E728E5" w:rsidRPr="00E728E5">
        <w:rPr>
          <w:sz w:val="24"/>
          <w:lang w:val="cy-GB"/>
        </w:rPr>
        <w:t xml:space="preserve"> Yn ei lyfr </w:t>
      </w:r>
      <w:r w:rsidR="00E728E5" w:rsidRPr="00292E22">
        <w:rPr>
          <w:i/>
          <w:sz w:val="24"/>
          <w:lang w:val="cy-GB"/>
        </w:rPr>
        <w:t xml:space="preserve">The </w:t>
      </w:r>
      <w:proofErr w:type="spellStart"/>
      <w:r w:rsidR="00E728E5" w:rsidRPr="00292E22">
        <w:rPr>
          <w:i/>
          <w:sz w:val="24"/>
          <w:lang w:val="cy-GB"/>
        </w:rPr>
        <w:t>Evidential</w:t>
      </w:r>
      <w:proofErr w:type="spellEnd"/>
      <w:r w:rsidR="00E728E5" w:rsidRPr="00292E22">
        <w:rPr>
          <w:i/>
          <w:sz w:val="24"/>
          <w:lang w:val="cy-GB"/>
        </w:rPr>
        <w:t xml:space="preserve"> </w:t>
      </w:r>
      <w:proofErr w:type="spellStart"/>
      <w:r w:rsidR="00E728E5" w:rsidRPr="00292E22">
        <w:rPr>
          <w:i/>
          <w:sz w:val="24"/>
          <w:lang w:val="cy-GB"/>
        </w:rPr>
        <w:t>Force</w:t>
      </w:r>
      <w:proofErr w:type="spellEnd"/>
      <w:r w:rsidR="00E728E5" w:rsidRPr="00292E22">
        <w:rPr>
          <w:i/>
          <w:sz w:val="24"/>
          <w:lang w:val="cy-GB"/>
        </w:rPr>
        <w:t xml:space="preserve"> of </w:t>
      </w:r>
      <w:proofErr w:type="spellStart"/>
      <w:r w:rsidR="00E728E5" w:rsidRPr="00292E22">
        <w:rPr>
          <w:i/>
          <w:sz w:val="24"/>
          <w:lang w:val="cy-GB"/>
        </w:rPr>
        <w:t>Religious</w:t>
      </w:r>
      <w:proofErr w:type="spellEnd"/>
      <w:r w:rsidR="00E728E5" w:rsidRPr="00292E22">
        <w:rPr>
          <w:i/>
          <w:sz w:val="24"/>
          <w:lang w:val="cy-GB"/>
        </w:rPr>
        <w:t xml:space="preserve"> </w:t>
      </w:r>
      <w:proofErr w:type="spellStart"/>
      <w:r w:rsidR="00E728E5" w:rsidRPr="00292E22">
        <w:rPr>
          <w:i/>
          <w:sz w:val="24"/>
          <w:lang w:val="cy-GB"/>
        </w:rPr>
        <w:t>Experience</w:t>
      </w:r>
      <w:proofErr w:type="spellEnd"/>
      <w:r w:rsidR="00E728E5" w:rsidRPr="00E728E5">
        <w:rPr>
          <w:sz w:val="24"/>
          <w:lang w:val="cy-GB"/>
        </w:rPr>
        <w:t>, mae Davis yn cynnwys ped</w:t>
      </w:r>
      <w:r w:rsidR="00D54772">
        <w:rPr>
          <w:sz w:val="24"/>
          <w:lang w:val="cy-GB"/>
        </w:rPr>
        <w:t>war</w:t>
      </w:r>
      <w:r w:rsidR="00E728E5" w:rsidRPr="00E728E5">
        <w:rPr>
          <w:sz w:val="24"/>
          <w:lang w:val="cy-GB"/>
        </w:rPr>
        <w:t xml:space="preserve"> dosbarth arall.</w:t>
      </w:r>
      <w:r w:rsidR="00A4637D">
        <w:rPr>
          <w:rStyle w:val="FootnoteReference"/>
          <w:sz w:val="24"/>
          <w:lang w:val="cy-GB"/>
        </w:rPr>
        <w:footnoteReference w:id="2"/>
      </w:r>
      <w:r w:rsidR="00E728E5" w:rsidRPr="00E728E5">
        <w:rPr>
          <w:sz w:val="24"/>
          <w:lang w:val="cy-GB"/>
        </w:rPr>
        <w:t xml:space="preserve"> Y gyntaf yw dehongliad sy’n cynnwys unrhyw brofiad sy’n cael ei ddehongli mewn ffordd wahanol sef myfyrio i </w:t>
      </w:r>
      <w:proofErr w:type="spellStart"/>
      <w:r w:rsidR="00E728E5" w:rsidRPr="00E728E5">
        <w:rPr>
          <w:sz w:val="24"/>
          <w:lang w:val="cy-GB"/>
        </w:rPr>
        <w:t>Fwdhyddion</w:t>
      </w:r>
      <w:proofErr w:type="spellEnd"/>
      <w:r w:rsidR="00E728E5" w:rsidRPr="00E728E5">
        <w:rPr>
          <w:sz w:val="24"/>
          <w:lang w:val="cy-GB"/>
        </w:rPr>
        <w:t xml:space="preserve">. Mae Lled-synhwyraidd yn golygu profiad sy’n digwydd i’r person drwy un o’r </w:t>
      </w:r>
      <w:r w:rsidR="0020454C">
        <w:rPr>
          <w:sz w:val="24"/>
          <w:lang w:val="cy-GB"/>
        </w:rPr>
        <w:t>p</w:t>
      </w:r>
      <w:r w:rsidR="00E728E5" w:rsidRPr="00E728E5">
        <w:rPr>
          <w:sz w:val="24"/>
          <w:lang w:val="cy-GB"/>
        </w:rPr>
        <w:t xml:space="preserve">um synnwyr e.e. Christnogion yn blasu’r gwin a bara yn ystod cymun. Ar ben hynny y mae </w:t>
      </w:r>
      <w:proofErr w:type="spellStart"/>
      <w:r w:rsidR="00E728E5" w:rsidRPr="00E728E5">
        <w:rPr>
          <w:sz w:val="24"/>
          <w:lang w:val="cy-GB"/>
        </w:rPr>
        <w:t>datguddiol</w:t>
      </w:r>
      <w:proofErr w:type="spellEnd"/>
      <w:r w:rsidR="00E728E5" w:rsidRPr="00E728E5">
        <w:rPr>
          <w:sz w:val="24"/>
          <w:lang w:val="cy-GB"/>
        </w:rPr>
        <w:t xml:space="preserve">, sef derbyn gwybodaeth mewnwelediad neu argyhoeddiad newydd sy’n cynnwys profiad </w:t>
      </w:r>
      <w:proofErr w:type="spellStart"/>
      <w:r w:rsidR="00E728E5" w:rsidRPr="00E728E5">
        <w:rPr>
          <w:sz w:val="24"/>
          <w:lang w:val="cy-GB"/>
        </w:rPr>
        <w:t>Bwdhyddion</w:t>
      </w:r>
      <w:proofErr w:type="spellEnd"/>
      <w:r w:rsidR="00E728E5" w:rsidRPr="00E728E5">
        <w:rPr>
          <w:sz w:val="24"/>
          <w:lang w:val="cy-GB"/>
        </w:rPr>
        <w:t xml:space="preserve"> </w:t>
      </w:r>
      <w:proofErr w:type="spellStart"/>
      <w:r w:rsidR="00E728E5" w:rsidRPr="00E728E5">
        <w:rPr>
          <w:sz w:val="24"/>
          <w:lang w:val="cy-GB"/>
        </w:rPr>
        <w:t>Zen</w:t>
      </w:r>
      <w:proofErr w:type="spellEnd"/>
      <w:r w:rsidR="00E728E5" w:rsidRPr="00E728E5">
        <w:rPr>
          <w:sz w:val="24"/>
          <w:lang w:val="cy-GB"/>
        </w:rPr>
        <w:t xml:space="preserve"> o </w:t>
      </w:r>
      <w:proofErr w:type="spellStart"/>
      <w:r w:rsidR="00E728E5" w:rsidRPr="00E728E5">
        <w:rPr>
          <w:sz w:val="24"/>
          <w:lang w:val="cy-GB"/>
        </w:rPr>
        <w:t>satori</w:t>
      </w:r>
      <w:proofErr w:type="spellEnd"/>
      <w:r w:rsidR="00E728E5" w:rsidRPr="00E728E5">
        <w:rPr>
          <w:sz w:val="24"/>
          <w:lang w:val="cy-GB"/>
        </w:rPr>
        <w:t xml:space="preserve"> (goleuedigaeth) ac yn olaf mae nwm</w:t>
      </w:r>
      <w:r w:rsidR="0020454C">
        <w:rPr>
          <w:sz w:val="24"/>
          <w:lang w:val="cy-GB"/>
        </w:rPr>
        <w:t>en</w:t>
      </w:r>
      <w:r w:rsidR="00E728E5" w:rsidRPr="00E728E5">
        <w:rPr>
          <w:sz w:val="24"/>
          <w:lang w:val="cy-GB"/>
        </w:rPr>
        <w:t>aidd, sef ansawdd bersonol yn bod yr unigolyn yn teimlo i fod mewn cymundeb â rhywbeth/rhywun diwinyddol e.e. Duw. Mae’r gair nwmenaidd yn meddwl yn union ‘sanctaidd’ neu ‘cysegredig.’</w:t>
      </w:r>
      <w:r w:rsidR="004321AC">
        <w:rPr>
          <w:rStyle w:val="FootnoteReference"/>
          <w:sz w:val="24"/>
          <w:lang w:val="cy-GB"/>
        </w:rPr>
        <w:footnoteReference w:id="3"/>
      </w:r>
    </w:p>
    <w:p w:rsidR="00CB6899" w:rsidRDefault="006321B5" w:rsidP="000D7944">
      <w:pPr>
        <w:rPr>
          <w:rFonts w:ascii="Calibri" w:eastAsia="Calibri" w:hAnsi="Calibri" w:cs="Times New Roman"/>
          <w:sz w:val="24"/>
          <w:lang w:val="cy-GB"/>
        </w:rPr>
      </w:pPr>
      <w:r>
        <w:rPr>
          <w:sz w:val="24"/>
          <w:lang w:val="cy-GB"/>
        </w:rPr>
        <w:lastRenderedPageBreak/>
        <w:t xml:space="preserve">Hefyd, </w:t>
      </w:r>
      <w:r>
        <w:rPr>
          <w:rFonts w:ascii="Calibri" w:eastAsia="Calibri" w:hAnsi="Calibri" w:cs="Times New Roman"/>
          <w:sz w:val="24"/>
          <w:lang w:val="cy-GB"/>
        </w:rPr>
        <w:t>m</w:t>
      </w:r>
      <w:r w:rsidRPr="006321B5">
        <w:rPr>
          <w:rFonts w:ascii="Calibri" w:eastAsia="Calibri" w:hAnsi="Calibri" w:cs="Times New Roman"/>
          <w:sz w:val="24"/>
          <w:lang w:val="cy-GB"/>
        </w:rPr>
        <w:t xml:space="preserve">ae’r athronydd Richard </w:t>
      </w:r>
      <w:proofErr w:type="spellStart"/>
      <w:r w:rsidRPr="006321B5">
        <w:rPr>
          <w:rFonts w:ascii="Calibri" w:eastAsia="Calibri" w:hAnsi="Calibri" w:cs="Times New Roman"/>
          <w:sz w:val="24"/>
          <w:lang w:val="cy-GB"/>
        </w:rPr>
        <w:t>Swinburne</w:t>
      </w:r>
      <w:proofErr w:type="spellEnd"/>
      <w:r w:rsidRPr="006321B5">
        <w:rPr>
          <w:rFonts w:ascii="Calibri" w:eastAsia="Calibri" w:hAnsi="Calibri" w:cs="Times New Roman"/>
          <w:sz w:val="24"/>
          <w:lang w:val="cy-GB"/>
        </w:rPr>
        <w:t xml:space="preserve"> yn gwahaniaethu rhwng </w:t>
      </w:r>
      <w:r w:rsidR="0020454C">
        <w:rPr>
          <w:rFonts w:ascii="Calibri" w:eastAsia="Calibri" w:hAnsi="Calibri" w:cs="Times New Roman"/>
          <w:sz w:val="24"/>
          <w:lang w:val="cy-GB"/>
        </w:rPr>
        <w:t>p</w:t>
      </w:r>
      <w:r w:rsidRPr="006321B5">
        <w:rPr>
          <w:rFonts w:ascii="Calibri" w:eastAsia="Calibri" w:hAnsi="Calibri" w:cs="Times New Roman"/>
          <w:sz w:val="24"/>
          <w:lang w:val="cy-GB"/>
        </w:rPr>
        <w:t>rofiadau cyhoeddus sef rhannu</w:t>
      </w:r>
      <w:r w:rsidR="0020454C">
        <w:rPr>
          <w:rFonts w:ascii="Calibri" w:eastAsia="Calibri" w:hAnsi="Calibri" w:cs="Times New Roman"/>
          <w:sz w:val="24"/>
          <w:lang w:val="cy-GB"/>
        </w:rPr>
        <w:t>’</w:t>
      </w:r>
      <w:r w:rsidRPr="006321B5">
        <w:rPr>
          <w:rFonts w:ascii="Calibri" w:eastAsia="Calibri" w:hAnsi="Calibri" w:cs="Times New Roman"/>
          <w:sz w:val="24"/>
          <w:lang w:val="cy-GB"/>
        </w:rPr>
        <w:t xml:space="preserve">r un </w:t>
      </w:r>
      <w:r w:rsidR="0020454C">
        <w:rPr>
          <w:rFonts w:ascii="Calibri" w:eastAsia="Calibri" w:hAnsi="Calibri" w:cs="Times New Roman"/>
          <w:sz w:val="24"/>
          <w:lang w:val="cy-GB"/>
        </w:rPr>
        <w:t>p</w:t>
      </w:r>
      <w:r w:rsidRPr="006321B5">
        <w:rPr>
          <w:rFonts w:ascii="Calibri" w:eastAsia="Calibri" w:hAnsi="Calibri" w:cs="Times New Roman"/>
          <w:sz w:val="24"/>
          <w:lang w:val="cy-GB"/>
        </w:rPr>
        <w:t>rofiad</w:t>
      </w:r>
      <w:r>
        <w:rPr>
          <w:rFonts w:ascii="Calibri" w:eastAsia="Calibri" w:hAnsi="Calibri" w:cs="Times New Roman"/>
          <w:sz w:val="24"/>
          <w:lang w:val="cy-GB"/>
        </w:rPr>
        <w:t xml:space="preserve">. </w:t>
      </w:r>
      <w:r w:rsidR="00CB6899" w:rsidRPr="00CB6899">
        <w:rPr>
          <w:rFonts w:ascii="Calibri" w:eastAsia="Calibri" w:hAnsi="Calibri" w:cs="Times New Roman"/>
          <w:sz w:val="24"/>
          <w:lang w:val="cy-GB"/>
        </w:rPr>
        <w:t>O fewn y ddau gategori, mae'n rhoi mwy o fanylion o fewn pob un ohonynt. O fewn profiad cyhoeddus mae'n darparu dau d</w:t>
      </w:r>
      <w:r w:rsidR="0020454C">
        <w:rPr>
          <w:rFonts w:ascii="Calibri" w:eastAsia="Calibri" w:hAnsi="Calibri" w:cs="Times New Roman"/>
          <w:sz w:val="24"/>
          <w:lang w:val="cy-GB"/>
        </w:rPr>
        <w:t>d</w:t>
      </w:r>
      <w:r w:rsidR="00CB6899" w:rsidRPr="00CB6899">
        <w:rPr>
          <w:rFonts w:ascii="Calibri" w:eastAsia="Calibri" w:hAnsi="Calibri" w:cs="Times New Roman"/>
          <w:sz w:val="24"/>
          <w:lang w:val="cy-GB"/>
        </w:rPr>
        <w:t xml:space="preserve">osbarth sef: Profiad o Dduw trwy wrthrych synhwyraidd cyhoeddus e.e. machlud haul ac yn ail </w:t>
      </w:r>
      <w:r w:rsidR="0020454C">
        <w:rPr>
          <w:rFonts w:ascii="Calibri" w:eastAsia="Calibri" w:hAnsi="Calibri" w:cs="Times New Roman"/>
          <w:sz w:val="24"/>
          <w:lang w:val="cy-GB"/>
        </w:rPr>
        <w:t>b</w:t>
      </w:r>
      <w:r w:rsidR="00CB6899" w:rsidRPr="00CB6899">
        <w:rPr>
          <w:rFonts w:ascii="Calibri" w:eastAsia="Calibri" w:hAnsi="Calibri" w:cs="Times New Roman"/>
          <w:sz w:val="24"/>
          <w:lang w:val="cy-GB"/>
        </w:rPr>
        <w:t xml:space="preserve">rofiad o Dduw drwy wrthrych synhwyraidd cyhoeddus anarferol e.e. </w:t>
      </w:r>
      <w:proofErr w:type="spellStart"/>
      <w:r w:rsidR="00CB6899" w:rsidRPr="00CB6899">
        <w:rPr>
          <w:rFonts w:ascii="Calibri" w:eastAsia="Calibri" w:hAnsi="Calibri" w:cs="Times New Roman"/>
          <w:sz w:val="24"/>
          <w:lang w:val="cy-GB"/>
        </w:rPr>
        <w:t>Moses</w:t>
      </w:r>
      <w:proofErr w:type="spellEnd"/>
      <w:r w:rsidR="00CB6899" w:rsidRPr="00CB6899">
        <w:rPr>
          <w:rFonts w:ascii="Calibri" w:eastAsia="Calibri" w:hAnsi="Calibri" w:cs="Times New Roman"/>
          <w:sz w:val="24"/>
          <w:lang w:val="cy-GB"/>
        </w:rPr>
        <w:t xml:space="preserve"> a’r berth yn llosgi. Yn ychwanegol y maent yn cyfeirio at d</w:t>
      </w:r>
      <w:r w:rsidR="0020454C">
        <w:rPr>
          <w:rFonts w:ascii="Calibri" w:eastAsia="Calibri" w:hAnsi="Calibri" w:cs="Times New Roman"/>
          <w:sz w:val="24"/>
          <w:lang w:val="cy-GB"/>
        </w:rPr>
        <w:t>d</w:t>
      </w:r>
      <w:r w:rsidR="00CB6899" w:rsidRPr="00CB6899">
        <w:rPr>
          <w:rFonts w:ascii="Calibri" w:eastAsia="Calibri" w:hAnsi="Calibri" w:cs="Times New Roman"/>
          <w:sz w:val="24"/>
          <w:lang w:val="cy-GB"/>
        </w:rPr>
        <w:t xml:space="preserve">osbarthiadau eraill yn ystod profiad preifat. Y dosbarth gyntaf yw profiad o Dduw drwy </w:t>
      </w:r>
      <w:r w:rsidR="0020454C">
        <w:rPr>
          <w:rFonts w:ascii="Calibri" w:eastAsia="Calibri" w:hAnsi="Calibri" w:cs="Times New Roman"/>
          <w:sz w:val="24"/>
          <w:lang w:val="cy-GB"/>
        </w:rPr>
        <w:t>w</w:t>
      </w:r>
      <w:r w:rsidR="00CB6899" w:rsidRPr="00CB6899">
        <w:rPr>
          <w:rFonts w:ascii="Calibri" w:eastAsia="Calibri" w:hAnsi="Calibri" w:cs="Times New Roman"/>
          <w:sz w:val="24"/>
          <w:lang w:val="cy-GB"/>
        </w:rPr>
        <w:t xml:space="preserve">rthrych preifat sy’n cael ei ddisgrifio mewn iaith synhwyraidd, yr ail </w:t>
      </w:r>
      <w:r w:rsidR="0020454C">
        <w:rPr>
          <w:rFonts w:ascii="Calibri" w:eastAsia="Calibri" w:hAnsi="Calibri" w:cs="Times New Roman"/>
          <w:sz w:val="24"/>
          <w:lang w:val="cy-GB"/>
        </w:rPr>
        <w:t>y</w:t>
      </w:r>
      <w:r w:rsidR="00CB6899" w:rsidRPr="00CB6899">
        <w:rPr>
          <w:rFonts w:ascii="Calibri" w:eastAsia="Calibri" w:hAnsi="Calibri" w:cs="Times New Roman"/>
          <w:sz w:val="24"/>
          <w:lang w:val="cy-GB"/>
        </w:rPr>
        <w:t xml:space="preserve"> profiad o Dduw drwy wrthrych preifat na ellir cael ei ddisgrifio mewn iaith synhwyraidd ac yr olaf yw profiad o Dduw nid trwy unrhyw wrthrych synhwyraidd. Mae </w:t>
      </w:r>
      <w:proofErr w:type="spellStart"/>
      <w:r w:rsidR="00CB6899" w:rsidRPr="00CB6899">
        <w:rPr>
          <w:rFonts w:ascii="Calibri" w:eastAsia="Calibri" w:hAnsi="Calibri" w:cs="Times New Roman"/>
          <w:sz w:val="24"/>
          <w:lang w:val="cy-GB"/>
        </w:rPr>
        <w:t>Swinburne</w:t>
      </w:r>
      <w:proofErr w:type="spellEnd"/>
      <w:r w:rsidR="00CB6899" w:rsidRPr="00CB6899">
        <w:rPr>
          <w:rFonts w:ascii="Calibri" w:eastAsia="Calibri" w:hAnsi="Calibri" w:cs="Times New Roman"/>
          <w:sz w:val="24"/>
          <w:lang w:val="cy-GB"/>
        </w:rPr>
        <w:t xml:space="preserve"> yn awgrymu gall profiadau cael i ddosbarthu yn ôl sut maent yn dod.</w:t>
      </w:r>
      <w:r w:rsidR="00A228C2">
        <w:rPr>
          <w:rStyle w:val="FootnoteReference"/>
          <w:rFonts w:ascii="Calibri" w:eastAsia="Calibri" w:hAnsi="Calibri" w:cs="Times New Roman"/>
          <w:sz w:val="24"/>
          <w:lang w:val="cy-GB"/>
        </w:rPr>
        <w:footnoteReference w:id="4"/>
      </w:r>
    </w:p>
    <w:p w:rsidR="006321B5" w:rsidRDefault="006321B5" w:rsidP="000D7944">
      <w:pPr>
        <w:rPr>
          <w:rFonts w:ascii="Calibri" w:eastAsia="Calibri" w:hAnsi="Calibri" w:cs="Times New Roman"/>
          <w:sz w:val="24"/>
          <w:lang w:val="cy-GB"/>
        </w:rPr>
      </w:pPr>
      <w:r>
        <w:rPr>
          <w:rFonts w:ascii="Calibri" w:eastAsia="Calibri" w:hAnsi="Calibri" w:cs="Times New Roman"/>
          <w:sz w:val="24"/>
          <w:lang w:val="cy-GB"/>
        </w:rPr>
        <w:t xml:space="preserve">Yn ychwanegol, </w:t>
      </w:r>
      <w:r w:rsidR="00C8649F">
        <w:rPr>
          <w:rFonts w:ascii="Calibri" w:eastAsia="Calibri" w:hAnsi="Calibri" w:cs="Times New Roman"/>
          <w:sz w:val="24"/>
          <w:lang w:val="cy-GB"/>
        </w:rPr>
        <w:t>r</w:t>
      </w:r>
      <w:r w:rsidR="00C8649F" w:rsidRPr="00C8649F">
        <w:rPr>
          <w:rFonts w:ascii="Calibri" w:eastAsia="Calibri" w:hAnsi="Calibri" w:cs="Times New Roman"/>
          <w:sz w:val="24"/>
          <w:lang w:val="cy-GB"/>
        </w:rPr>
        <w:t xml:space="preserve">oedd y </w:t>
      </w:r>
      <w:r w:rsidR="0020454C">
        <w:rPr>
          <w:rFonts w:ascii="Calibri" w:eastAsia="Calibri" w:hAnsi="Calibri" w:cs="Times New Roman"/>
          <w:sz w:val="24"/>
          <w:lang w:val="cy-GB"/>
        </w:rPr>
        <w:t>m</w:t>
      </w:r>
      <w:r w:rsidR="00C8649F" w:rsidRPr="00C8649F">
        <w:rPr>
          <w:rFonts w:ascii="Calibri" w:eastAsia="Calibri" w:hAnsi="Calibri" w:cs="Times New Roman"/>
          <w:sz w:val="24"/>
          <w:lang w:val="cy-GB"/>
        </w:rPr>
        <w:t xml:space="preserve">eddylwyr Almaeneg </w:t>
      </w:r>
      <w:proofErr w:type="spellStart"/>
      <w:r w:rsidR="00C8649F" w:rsidRPr="00C8649F">
        <w:rPr>
          <w:rFonts w:ascii="Calibri" w:eastAsia="Calibri" w:hAnsi="Calibri" w:cs="Times New Roman"/>
          <w:sz w:val="24"/>
          <w:lang w:val="cy-GB"/>
        </w:rPr>
        <w:t>Rudolf</w:t>
      </w:r>
      <w:proofErr w:type="spellEnd"/>
      <w:r w:rsidR="00C8649F" w:rsidRPr="00C8649F">
        <w:rPr>
          <w:rFonts w:ascii="Calibri" w:eastAsia="Calibri" w:hAnsi="Calibri" w:cs="Times New Roman"/>
          <w:sz w:val="24"/>
          <w:lang w:val="cy-GB"/>
        </w:rPr>
        <w:t xml:space="preserve"> </w:t>
      </w:r>
      <w:proofErr w:type="spellStart"/>
      <w:r w:rsidR="00C8649F" w:rsidRPr="00C8649F">
        <w:rPr>
          <w:rFonts w:ascii="Calibri" w:eastAsia="Calibri" w:hAnsi="Calibri" w:cs="Times New Roman"/>
          <w:sz w:val="24"/>
          <w:lang w:val="cy-GB"/>
        </w:rPr>
        <w:t>Otto</w:t>
      </w:r>
      <w:proofErr w:type="spellEnd"/>
      <w:r w:rsidR="00C8649F" w:rsidRPr="00C8649F">
        <w:rPr>
          <w:rFonts w:ascii="Calibri" w:eastAsia="Calibri" w:hAnsi="Calibri" w:cs="Times New Roman"/>
          <w:sz w:val="24"/>
          <w:lang w:val="cy-GB"/>
        </w:rPr>
        <w:t xml:space="preserve"> wedi dosbarthu profiadau crefyddol yn ffordd arall. Roedd yn gwrthod y syniad o naturoliaeth wyddonol h.y. ni allai unrhyw ffenomenau bodoli a fyddai’n sicr esbonio profiad crefyddol, yn syml mae crefydd yn anghydnaws â naturoliaeth wyddonol. Un o brif syniadau </w:t>
      </w:r>
      <w:proofErr w:type="spellStart"/>
      <w:r w:rsidR="00C8649F" w:rsidRPr="00C8649F">
        <w:rPr>
          <w:rFonts w:ascii="Calibri" w:eastAsia="Calibri" w:hAnsi="Calibri" w:cs="Times New Roman"/>
          <w:sz w:val="24"/>
          <w:lang w:val="cy-GB"/>
        </w:rPr>
        <w:t>Otto</w:t>
      </w:r>
      <w:proofErr w:type="spellEnd"/>
      <w:r w:rsidR="00C8649F" w:rsidRPr="00C8649F">
        <w:rPr>
          <w:rFonts w:ascii="Calibri" w:eastAsia="Calibri" w:hAnsi="Calibri" w:cs="Times New Roman"/>
          <w:sz w:val="24"/>
          <w:lang w:val="cy-GB"/>
        </w:rPr>
        <w:t xml:space="preserve"> oedd rydym yn cydnabod y nwmenaidd drwy gyfrwng penodol deimladau crefyddol</w:t>
      </w:r>
      <w:r w:rsidR="006A24D5">
        <w:rPr>
          <w:rFonts w:ascii="Calibri" w:eastAsia="Calibri" w:hAnsi="Calibri" w:cs="Times New Roman"/>
          <w:sz w:val="24"/>
          <w:lang w:val="cy-GB"/>
        </w:rPr>
        <w:t>.</w:t>
      </w:r>
      <w:r w:rsidR="00A228C2">
        <w:rPr>
          <w:rStyle w:val="FootnoteReference"/>
          <w:rFonts w:ascii="Calibri" w:eastAsia="Calibri" w:hAnsi="Calibri" w:cs="Times New Roman"/>
          <w:sz w:val="24"/>
          <w:lang w:val="cy-GB"/>
        </w:rPr>
        <w:footnoteReference w:id="5"/>
      </w:r>
    </w:p>
    <w:p w:rsidR="009B5331" w:rsidRDefault="006A24D5" w:rsidP="009B5331">
      <w:pPr>
        <w:rPr>
          <w:rFonts w:ascii="Calibri" w:eastAsia="Calibri" w:hAnsi="Calibri" w:cs="Times New Roman"/>
          <w:sz w:val="24"/>
          <w:lang w:val="cy-GB"/>
        </w:rPr>
      </w:pPr>
      <w:r w:rsidRPr="006A24D5">
        <w:rPr>
          <w:rFonts w:ascii="Calibri" w:eastAsia="Calibri" w:hAnsi="Calibri" w:cs="Times New Roman"/>
          <w:sz w:val="24"/>
          <w:lang w:val="cy-GB"/>
        </w:rPr>
        <w:t xml:space="preserve">I ddechrau, i ymchwilio i'm gwaith, byddwn yn defnyddio'r rhyngrwyd i archwilio gwybodaeth am brofiad crefyddol gan ei fod yn hawdd ac yn hygyrch ac yn ddefnyddiol i gael gwybodaeth gefndirol. Yna gan ddefnyddio'r wybodaeth o'r rhyngrwyd, </w:t>
      </w:r>
      <w:r w:rsidR="00C965C6">
        <w:rPr>
          <w:rFonts w:ascii="Calibri" w:eastAsia="Calibri" w:hAnsi="Calibri" w:cs="Times New Roman"/>
          <w:sz w:val="24"/>
          <w:lang w:val="cy-GB"/>
        </w:rPr>
        <w:t>byddaf yn edrych</w:t>
      </w:r>
      <w:r w:rsidRPr="006A24D5">
        <w:rPr>
          <w:rFonts w:ascii="Calibri" w:eastAsia="Calibri" w:hAnsi="Calibri" w:cs="Times New Roman"/>
          <w:sz w:val="24"/>
          <w:lang w:val="cy-GB"/>
        </w:rPr>
        <w:t xml:space="preserve"> </w:t>
      </w:r>
      <w:r w:rsidR="00C965C6">
        <w:rPr>
          <w:rFonts w:ascii="Calibri" w:eastAsia="Calibri" w:hAnsi="Calibri" w:cs="Times New Roman"/>
          <w:sz w:val="24"/>
          <w:lang w:val="cy-GB"/>
        </w:rPr>
        <w:t>yn</w:t>
      </w:r>
      <w:r w:rsidRPr="006A24D5">
        <w:rPr>
          <w:rFonts w:ascii="Calibri" w:eastAsia="Calibri" w:hAnsi="Calibri" w:cs="Times New Roman"/>
          <w:sz w:val="24"/>
          <w:lang w:val="cy-GB"/>
        </w:rPr>
        <w:t xml:space="preserve"> gatalog llyfrgell y brifysgol i ymchwilio i lyfrau academaidd ac ysgolheigaidd ar brofiad crefyddol i gael gwybodaeth ddyfnach o brofiad crefyddol gan wahanol awduron.</w:t>
      </w:r>
      <w:r w:rsidR="00CA4966">
        <w:rPr>
          <w:rFonts w:ascii="Calibri" w:eastAsia="Calibri" w:hAnsi="Calibri" w:cs="Times New Roman"/>
          <w:sz w:val="24"/>
          <w:lang w:val="cy-GB"/>
        </w:rPr>
        <w:t xml:space="preserve"> </w:t>
      </w:r>
      <w:r w:rsidR="009B5331" w:rsidRPr="009B5331">
        <w:rPr>
          <w:rFonts w:ascii="Calibri" w:eastAsia="Calibri" w:hAnsi="Calibri" w:cs="Times New Roman"/>
          <w:sz w:val="24"/>
          <w:lang w:val="cy-GB"/>
        </w:rPr>
        <w:t>Yna byddaf yn darllen, asesu a gwerthuso pa ffynonellau sy'n berthnasol ac yn ddefnyddiol i allu creu cynnig cynhadledd.</w:t>
      </w:r>
      <w:r w:rsidR="00651C4A">
        <w:rPr>
          <w:rFonts w:ascii="Calibri" w:eastAsia="Calibri" w:hAnsi="Calibri" w:cs="Times New Roman"/>
          <w:sz w:val="24"/>
          <w:lang w:val="cy-GB"/>
        </w:rPr>
        <w:t xml:space="preserve"> </w:t>
      </w:r>
      <w:r w:rsidR="00651C4A" w:rsidRPr="00651C4A">
        <w:rPr>
          <w:rFonts w:ascii="Calibri" w:eastAsia="Calibri" w:hAnsi="Calibri" w:cs="Times New Roman"/>
          <w:sz w:val="24"/>
          <w:lang w:val="cy-GB"/>
        </w:rPr>
        <w:t>Yna byddaf yn d</w:t>
      </w:r>
      <w:r w:rsidR="00C965C6">
        <w:rPr>
          <w:rFonts w:ascii="Calibri" w:eastAsia="Calibri" w:hAnsi="Calibri" w:cs="Times New Roman"/>
          <w:sz w:val="24"/>
          <w:lang w:val="cy-GB"/>
        </w:rPr>
        <w:t>efnyddio</w:t>
      </w:r>
      <w:r w:rsidR="00651C4A" w:rsidRPr="00651C4A">
        <w:rPr>
          <w:rFonts w:ascii="Calibri" w:eastAsia="Calibri" w:hAnsi="Calibri" w:cs="Times New Roman"/>
          <w:sz w:val="24"/>
          <w:lang w:val="cy-GB"/>
        </w:rPr>
        <w:t xml:space="preserve"> ynghyd yr hyn sy'n berthnasol i'r pwnc, sef y dehongliadau gwahanol o brofiad crefyddol, a chynllunio'r hyn rwyf am ei ysgrifennu yn ogystal â chyflwyno darn o waith.</w:t>
      </w:r>
    </w:p>
    <w:p w:rsidR="00E91808" w:rsidRPr="00E91808" w:rsidRDefault="009351D9" w:rsidP="00E91808">
      <w:pPr>
        <w:rPr>
          <w:rFonts w:ascii="Calibri" w:eastAsia="Calibri" w:hAnsi="Calibri" w:cs="Times New Roman"/>
          <w:sz w:val="24"/>
        </w:rPr>
      </w:pPr>
      <w:proofErr w:type="spellStart"/>
      <w:r w:rsidRPr="009351D9">
        <w:rPr>
          <w:rFonts w:ascii="Calibri" w:eastAsia="Calibri" w:hAnsi="Calibri" w:cs="Times New Roman"/>
          <w:sz w:val="24"/>
        </w:rPr>
        <w:t>Byddwn</w:t>
      </w:r>
      <w:proofErr w:type="spellEnd"/>
      <w:r w:rsidRPr="009351D9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Pr="009351D9">
        <w:rPr>
          <w:rFonts w:ascii="Calibri" w:eastAsia="Calibri" w:hAnsi="Calibri" w:cs="Times New Roman"/>
          <w:sz w:val="24"/>
        </w:rPr>
        <w:t>yn</w:t>
      </w:r>
      <w:proofErr w:type="spellEnd"/>
      <w:r w:rsidRPr="009351D9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Pr="009351D9">
        <w:rPr>
          <w:rFonts w:ascii="Calibri" w:eastAsia="Calibri" w:hAnsi="Calibri" w:cs="Times New Roman"/>
          <w:sz w:val="24"/>
        </w:rPr>
        <w:t>ymgysylltu</w:t>
      </w:r>
      <w:proofErr w:type="spellEnd"/>
      <w:r w:rsidRPr="009351D9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Pr="009351D9">
        <w:rPr>
          <w:rFonts w:ascii="Calibri" w:eastAsia="Calibri" w:hAnsi="Calibri" w:cs="Times New Roman"/>
          <w:sz w:val="24"/>
        </w:rPr>
        <w:t>â'm</w:t>
      </w:r>
      <w:proofErr w:type="spellEnd"/>
      <w:r w:rsidRPr="009351D9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Pr="009351D9">
        <w:rPr>
          <w:rFonts w:ascii="Calibri" w:eastAsia="Calibri" w:hAnsi="Calibri" w:cs="Times New Roman"/>
          <w:sz w:val="24"/>
        </w:rPr>
        <w:t>gynulleidfa</w:t>
      </w:r>
      <w:proofErr w:type="spellEnd"/>
      <w:r w:rsidRPr="009351D9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Pr="009351D9">
        <w:rPr>
          <w:rFonts w:ascii="Calibri" w:eastAsia="Calibri" w:hAnsi="Calibri" w:cs="Times New Roman"/>
          <w:sz w:val="24"/>
        </w:rPr>
        <w:t>erbyn</w:t>
      </w:r>
      <w:proofErr w:type="spellEnd"/>
      <w:r w:rsidR="00E91808">
        <w:rPr>
          <w:rFonts w:ascii="Calibri" w:eastAsia="Calibri" w:hAnsi="Calibri" w:cs="Times New Roman"/>
          <w:sz w:val="24"/>
        </w:rPr>
        <w:t xml:space="preserve"> </w:t>
      </w:r>
      <w:r w:rsidR="00E91808" w:rsidRPr="00E91808">
        <w:rPr>
          <w:rFonts w:ascii="Calibri" w:eastAsia="Calibri" w:hAnsi="Calibri" w:cs="Times New Roman"/>
          <w:sz w:val="24"/>
          <w:lang w:val="cy-GB"/>
        </w:rPr>
        <w:t>gan sicrhau bod cyflwyniad y cynnig cynhadledd wedi'i strwythuro'n effeithiol</w:t>
      </w:r>
      <w:r w:rsidR="00E91808">
        <w:rPr>
          <w:rFonts w:ascii="Calibri" w:eastAsia="Calibri" w:hAnsi="Calibri" w:cs="Times New Roman"/>
          <w:sz w:val="24"/>
          <w:lang w:val="cy-GB"/>
        </w:rPr>
        <w:t xml:space="preserve">. </w:t>
      </w:r>
      <w:r w:rsidR="0025484A" w:rsidRPr="0025484A">
        <w:rPr>
          <w:rFonts w:ascii="Calibri" w:eastAsia="Calibri" w:hAnsi="Calibri" w:cs="Times New Roman"/>
          <w:sz w:val="24"/>
          <w:lang w:val="cy-GB"/>
        </w:rPr>
        <w:t>Bydd hyn yn sicrhau ei fod yn ddiddorol ac yn hawdd ei ddilyn</w:t>
      </w:r>
      <w:r w:rsidR="00C965C6">
        <w:rPr>
          <w:rFonts w:ascii="Calibri" w:eastAsia="Calibri" w:hAnsi="Calibri" w:cs="Times New Roman"/>
          <w:sz w:val="24"/>
          <w:lang w:val="cy-GB"/>
        </w:rPr>
        <w:t xml:space="preserve">. </w:t>
      </w:r>
      <w:r w:rsidR="00C965C6" w:rsidRPr="00C965C6">
        <w:rPr>
          <w:rFonts w:ascii="Calibri" w:eastAsia="Calibri" w:hAnsi="Calibri" w:cs="Times New Roman"/>
          <w:sz w:val="24"/>
          <w:lang w:val="cy-GB"/>
        </w:rPr>
        <w:t>Yn ogystal â sicrhau fy mod yn darparu datganiadau clir a safbwyntiau gwahanol o brofiad crefyddol yn unigol, fy nod yw ymgysylltu â'r gynulleidfa</w:t>
      </w:r>
      <w:r w:rsidR="00C965C6">
        <w:rPr>
          <w:rFonts w:ascii="Calibri" w:eastAsia="Calibri" w:hAnsi="Calibri" w:cs="Times New Roman"/>
          <w:sz w:val="24"/>
          <w:lang w:val="cy-GB"/>
        </w:rPr>
        <w:t xml:space="preserve">. </w:t>
      </w:r>
      <w:r w:rsidR="005C5D4C" w:rsidRPr="005C5D4C">
        <w:rPr>
          <w:rFonts w:ascii="Calibri" w:eastAsia="Calibri" w:hAnsi="Calibri" w:cs="Times New Roman"/>
          <w:sz w:val="24"/>
          <w:lang w:val="cy-GB"/>
        </w:rPr>
        <w:t>Yn gyntaf, byddaf yn dechrau gyda chyflwyniad byr o brofiad crefyddol. Yna, byddaf yn cydnabod bod gwahanol fathau o brofiad crefyddol yn ôl ysgolheigion ac yn cyflwyno'r themâu allweddol yn unigol. Yn olaf, dof i'r casgliad nad oes unrhyw un diffiniad o brofiad crefyddol a bod yn brofiad unigol ac unigryw</w:t>
      </w:r>
      <w:r w:rsidR="0020454C">
        <w:rPr>
          <w:rFonts w:ascii="Calibri" w:eastAsia="Calibri" w:hAnsi="Calibri" w:cs="Times New Roman"/>
          <w:sz w:val="24"/>
          <w:lang w:val="cy-GB"/>
        </w:rPr>
        <w:t>.</w:t>
      </w:r>
    </w:p>
    <w:p w:rsidR="00361E8B" w:rsidRPr="009B5331" w:rsidRDefault="00361E8B" w:rsidP="009B5331">
      <w:pPr>
        <w:rPr>
          <w:rFonts w:ascii="Calibri" w:eastAsia="Calibri" w:hAnsi="Calibri" w:cs="Times New Roman"/>
          <w:sz w:val="24"/>
        </w:rPr>
      </w:pPr>
      <w:r>
        <w:rPr>
          <w:rFonts w:ascii="Calibri" w:eastAsia="Calibri" w:hAnsi="Calibri" w:cs="Times New Roman"/>
          <w:sz w:val="24"/>
        </w:rPr>
        <w:t xml:space="preserve">O </w:t>
      </w:r>
      <w:proofErr w:type="spellStart"/>
      <w:r>
        <w:rPr>
          <w:rFonts w:ascii="Calibri" w:eastAsia="Calibri" w:hAnsi="Calibri" w:cs="Times New Roman"/>
          <w:sz w:val="24"/>
        </w:rPr>
        <w:t>ganlyniad</w:t>
      </w:r>
      <w:proofErr w:type="spellEnd"/>
      <w:r w:rsidRPr="00361E8B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Pr="00361E8B">
        <w:rPr>
          <w:rFonts w:ascii="Calibri" w:eastAsia="Calibri" w:hAnsi="Calibri" w:cs="Times New Roman"/>
          <w:sz w:val="24"/>
        </w:rPr>
        <w:t>mae'n</w:t>
      </w:r>
      <w:proofErr w:type="spellEnd"/>
      <w:r w:rsidRPr="00361E8B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Pr="00361E8B">
        <w:rPr>
          <w:rFonts w:ascii="Calibri" w:eastAsia="Calibri" w:hAnsi="Calibri" w:cs="Times New Roman"/>
          <w:sz w:val="24"/>
        </w:rPr>
        <w:t>bwysig</w:t>
      </w:r>
      <w:proofErr w:type="spellEnd"/>
      <w:r w:rsidRPr="00361E8B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Pr="00361E8B">
        <w:rPr>
          <w:rFonts w:ascii="Calibri" w:eastAsia="Calibri" w:hAnsi="Calibri" w:cs="Times New Roman"/>
          <w:sz w:val="24"/>
        </w:rPr>
        <w:t>cydnabod</w:t>
      </w:r>
      <w:proofErr w:type="spellEnd"/>
      <w:r w:rsidRPr="00361E8B">
        <w:rPr>
          <w:rFonts w:ascii="Calibri" w:eastAsia="Calibri" w:hAnsi="Calibri" w:cs="Times New Roman"/>
          <w:sz w:val="24"/>
        </w:rPr>
        <w:t xml:space="preserve"> y </w:t>
      </w:r>
      <w:proofErr w:type="spellStart"/>
      <w:r w:rsidRPr="00361E8B">
        <w:rPr>
          <w:rFonts w:ascii="Calibri" w:eastAsia="Calibri" w:hAnsi="Calibri" w:cs="Times New Roman"/>
          <w:sz w:val="24"/>
        </w:rPr>
        <w:t>mathau</w:t>
      </w:r>
      <w:proofErr w:type="spellEnd"/>
      <w:r w:rsidRPr="00361E8B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Pr="00361E8B">
        <w:rPr>
          <w:rFonts w:ascii="Calibri" w:eastAsia="Calibri" w:hAnsi="Calibri" w:cs="Times New Roman"/>
          <w:sz w:val="24"/>
        </w:rPr>
        <w:t>gwahanol</w:t>
      </w:r>
      <w:proofErr w:type="spellEnd"/>
      <w:r w:rsidRPr="00361E8B">
        <w:rPr>
          <w:rFonts w:ascii="Calibri" w:eastAsia="Calibri" w:hAnsi="Calibri" w:cs="Times New Roman"/>
          <w:sz w:val="24"/>
        </w:rPr>
        <w:t xml:space="preserve"> o </w:t>
      </w:r>
      <w:proofErr w:type="spellStart"/>
      <w:r w:rsidRPr="00361E8B">
        <w:rPr>
          <w:rFonts w:ascii="Calibri" w:eastAsia="Calibri" w:hAnsi="Calibri" w:cs="Times New Roman"/>
          <w:sz w:val="24"/>
        </w:rPr>
        <w:t>brofiad</w:t>
      </w:r>
      <w:proofErr w:type="spellEnd"/>
      <w:r w:rsidRPr="00361E8B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Pr="00361E8B">
        <w:rPr>
          <w:rFonts w:ascii="Calibri" w:eastAsia="Calibri" w:hAnsi="Calibri" w:cs="Times New Roman"/>
          <w:sz w:val="24"/>
        </w:rPr>
        <w:t>crefyddol</w:t>
      </w:r>
      <w:proofErr w:type="spellEnd"/>
      <w:r w:rsidRPr="00361E8B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Pr="00361E8B">
        <w:rPr>
          <w:rFonts w:ascii="Calibri" w:eastAsia="Calibri" w:hAnsi="Calibri" w:cs="Times New Roman"/>
          <w:sz w:val="24"/>
        </w:rPr>
        <w:t>yn</w:t>
      </w:r>
      <w:proofErr w:type="spellEnd"/>
      <w:r w:rsidRPr="00361E8B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Pr="00361E8B">
        <w:rPr>
          <w:rFonts w:ascii="Calibri" w:eastAsia="Calibri" w:hAnsi="Calibri" w:cs="Times New Roman"/>
          <w:sz w:val="24"/>
        </w:rPr>
        <w:t>ôl</w:t>
      </w:r>
      <w:proofErr w:type="spellEnd"/>
      <w:r w:rsidRPr="00361E8B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Pr="00361E8B">
        <w:rPr>
          <w:rFonts w:ascii="Calibri" w:eastAsia="Calibri" w:hAnsi="Calibri" w:cs="Times New Roman"/>
          <w:sz w:val="24"/>
        </w:rPr>
        <w:t>gwahanol</w:t>
      </w:r>
      <w:proofErr w:type="spellEnd"/>
      <w:r w:rsidRPr="00361E8B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Pr="00361E8B">
        <w:rPr>
          <w:rFonts w:ascii="Calibri" w:eastAsia="Calibri" w:hAnsi="Calibri" w:cs="Times New Roman"/>
          <w:sz w:val="24"/>
        </w:rPr>
        <w:t>ysgolheigion</w:t>
      </w:r>
      <w:proofErr w:type="spellEnd"/>
      <w:r w:rsidRPr="00361E8B">
        <w:rPr>
          <w:rFonts w:ascii="Calibri" w:eastAsia="Calibri" w:hAnsi="Calibri" w:cs="Times New Roman"/>
          <w:sz w:val="24"/>
        </w:rPr>
        <w:t>.</w:t>
      </w:r>
      <w:r w:rsidR="001C3472" w:rsidRPr="001C3472">
        <w:t xml:space="preserve"> </w:t>
      </w:r>
      <w:r w:rsidR="001C3472" w:rsidRPr="001C3472">
        <w:rPr>
          <w:rFonts w:ascii="Calibri" w:eastAsia="Calibri" w:hAnsi="Calibri" w:cs="Times New Roman"/>
          <w:sz w:val="24"/>
        </w:rPr>
        <w:t xml:space="preserve">Mae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cydnabyddiaeth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o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safbwyntiau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gwahanol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ysgolheigion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yn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hanfodol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,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gan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ddechrau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gyda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diffiniad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William James o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brofiad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crefyddol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fel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profiad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seciwlar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yn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ogystal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â Caroline Franks Davis;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fodd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bynnag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mae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Davis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hefyd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yn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cynnwys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adfywiol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hefyd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.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Ar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y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llaw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arall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,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mae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Swinburne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yn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cyfeirio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at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brofiad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cyhoeddus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.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Yn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olaf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,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mae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Otto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yn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canolbwyntio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ar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r w:rsidR="001C3472" w:rsidRPr="001C3472">
        <w:rPr>
          <w:rFonts w:ascii="Calibri" w:eastAsia="Calibri" w:hAnsi="Calibri" w:cs="Times New Roman"/>
          <w:sz w:val="24"/>
        </w:rPr>
        <w:lastRenderedPageBreak/>
        <w:t xml:space="preserve">y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teimladau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nwmenaidd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ac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unigol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.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Mae'n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amlwg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bod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gan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yr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holl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ysgolheigion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hyn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wahanol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safbwyntiau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ar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yr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hyn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y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mae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profiad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crefyddol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yn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ei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gynnwys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ac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yn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awgrymu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ei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bod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yn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anodd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iawn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nodi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diffiniad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penodol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o'r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profiad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 xml:space="preserve"> </w:t>
      </w:r>
      <w:proofErr w:type="spellStart"/>
      <w:r w:rsidR="001C3472" w:rsidRPr="001C3472">
        <w:rPr>
          <w:rFonts w:ascii="Calibri" w:eastAsia="Calibri" w:hAnsi="Calibri" w:cs="Times New Roman"/>
          <w:sz w:val="24"/>
        </w:rPr>
        <w:t>crefyddol</w:t>
      </w:r>
      <w:proofErr w:type="spellEnd"/>
      <w:r w:rsidR="001C3472" w:rsidRPr="001C3472">
        <w:rPr>
          <w:rFonts w:ascii="Calibri" w:eastAsia="Calibri" w:hAnsi="Calibri" w:cs="Times New Roman"/>
          <w:sz w:val="24"/>
        </w:rPr>
        <w:t>.</w:t>
      </w:r>
    </w:p>
    <w:p w:rsidR="006A24D5" w:rsidRPr="00A0276E" w:rsidRDefault="006A24D5" w:rsidP="0057215C">
      <w:pPr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A228C2" w:rsidRDefault="00A228C2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6A24D5" w:rsidRPr="00A0276E" w:rsidRDefault="0020454C" w:rsidP="00A0276E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  <w:r w:rsidRPr="00A0276E">
        <w:rPr>
          <w:rFonts w:ascii="Calibri" w:eastAsia="Calibri" w:hAnsi="Calibri" w:cs="Times New Roman"/>
          <w:sz w:val="28"/>
          <w:u w:val="single"/>
          <w:lang w:val="cy-GB"/>
        </w:rPr>
        <w:lastRenderedPageBreak/>
        <w:t>Llyfryddiaeth</w:t>
      </w:r>
    </w:p>
    <w:p w:rsidR="00A0276E" w:rsidRDefault="00A0276E" w:rsidP="00A0276E">
      <w:pPr>
        <w:rPr>
          <w:rFonts w:ascii="Calibri" w:eastAsia="Calibri" w:hAnsi="Calibri" w:cs="Times New Roman"/>
          <w:sz w:val="24"/>
        </w:rPr>
      </w:pPr>
      <w:r w:rsidRPr="00A0276E">
        <w:rPr>
          <w:rFonts w:ascii="Calibri" w:eastAsia="Calibri" w:hAnsi="Calibri" w:cs="Times New Roman"/>
          <w:sz w:val="24"/>
        </w:rPr>
        <w:t>Davis,</w:t>
      </w:r>
      <w:r>
        <w:rPr>
          <w:rFonts w:ascii="Calibri" w:eastAsia="Calibri" w:hAnsi="Calibri" w:cs="Times New Roman"/>
          <w:sz w:val="24"/>
        </w:rPr>
        <w:t xml:space="preserve"> Caroline Franks, </w:t>
      </w:r>
      <w:r w:rsidRPr="00A0276E">
        <w:rPr>
          <w:rFonts w:ascii="Calibri" w:eastAsia="Calibri" w:hAnsi="Calibri" w:cs="Times New Roman"/>
          <w:sz w:val="24"/>
        </w:rPr>
        <w:t xml:space="preserve"> </w:t>
      </w:r>
      <w:r w:rsidRPr="00A0276E">
        <w:rPr>
          <w:rFonts w:ascii="Calibri" w:eastAsia="Calibri" w:hAnsi="Calibri" w:cs="Times New Roman"/>
          <w:i/>
          <w:sz w:val="24"/>
        </w:rPr>
        <w:t>The Evidential Force of Religious Experience, (</w:t>
      </w:r>
      <w:r w:rsidRPr="00A0276E">
        <w:rPr>
          <w:rFonts w:ascii="Calibri" w:eastAsia="Calibri" w:hAnsi="Calibri" w:cs="Times New Roman"/>
          <w:sz w:val="24"/>
        </w:rPr>
        <w:t>Oxford: Clarendon Press, 1989)</w:t>
      </w:r>
    </w:p>
    <w:p w:rsidR="00A0276E" w:rsidRDefault="00A0276E" w:rsidP="00A0276E">
      <w:pPr>
        <w:rPr>
          <w:rFonts w:ascii="Calibri" w:eastAsia="Calibri" w:hAnsi="Calibri" w:cs="Times New Roman"/>
          <w:sz w:val="24"/>
        </w:rPr>
      </w:pPr>
      <w:r w:rsidRPr="00A0276E">
        <w:rPr>
          <w:rFonts w:ascii="Calibri" w:eastAsia="Calibri" w:hAnsi="Calibri" w:cs="Times New Roman"/>
          <w:sz w:val="24"/>
        </w:rPr>
        <w:t>James,</w:t>
      </w:r>
      <w:r>
        <w:rPr>
          <w:rFonts w:ascii="Calibri" w:eastAsia="Calibri" w:hAnsi="Calibri" w:cs="Times New Roman"/>
          <w:sz w:val="24"/>
        </w:rPr>
        <w:t xml:space="preserve"> William</w:t>
      </w:r>
      <w:r w:rsidRPr="00A0276E">
        <w:rPr>
          <w:rFonts w:ascii="Calibri" w:eastAsia="Calibri" w:hAnsi="Calibri" w:cs="Times New Roman"/>
          <w:sz w:val="24"/>
        </w:rPr>
        <w:t xml:space="preserve"> </w:t>
      </w:r>
      <w:r w:rsidRPr="00A0276E">
        <w:rPr>
          <w:rFonts w:ascii="Calibri" w:eastAsia="Calibri" w:hAnsi="Calibri" w:cs="Times New Roman"/>
          <w:i/>
          <w:sz w:val="24"/>
        </w:rPr>
        <w:t>The Varieties of Religious Experience</w:t>
      </w:r>
      <w:r w:rsidRPr="00A0276E">
        <w:rPr>
          <w:rFonts w:ascii="Calibri" w:eastAsia="Calibri" w:hAnsi="Calibri" w:cs="Times New Roman"/>
          <w:sz w:val="24"/>
        </w:rPr>
        <w:t>, (CreateSpace Independent Publishing Platform: 9 Nov. 2009)</w:t>
      </w:r>
    </w:p>
    <w:p w:rsidR="00A228C2" w:rsidRDefault="00A228C2" w:rsidP="00A0276E">
      <w:pPr>
        <w:rPr>
          <w:rFonts w:ascii="Calibri" w:eastAsia="Calibri" w:hAnsi="Calibri" w:cs="Times New Roman"/>
          <w:sz w:val="24"/>
        </w:rPr>
      </w:pPr>
      <w:r w:rsidRPr="00A228C2">
        <w:rPr>
          <w:rFonts w:ascii="Calibri" w:eastAsia="Calibri" w:hAnsi="Calibri" w:cs="Times New Roman"/>
          <w:sz w:val="24"/>
        </w:rPr>
        <w:t xml:space="preserve">Philosophy of Religion, ‘Arguments from Religious Experience,’ </w:t>
      </w:r>
      <w:hyperlink r:id="rId8" w:history="1">
        <w:r w:rsidRPr="00A228C2">
          <w:rPr>
            <w:rStyle w:val="Hyperlink"/>
            <w:rFonts w:ascii="Calibri" w:eastAsia="Calibri" w:hAnsi="Calibri" w:cs="Times New Roman"/>
            <w:sz w:val="24"/>
          </w:rPr>
          <w:t>http://www.scandalon.co.uk/philosophy/religious_experiences.htm</w:t>
        </w:r>
      </w:hyperlink>
      <w:r w:rsidRPr="00A228C2">
        <w:rPr>
          <w:rFonts w:ascii="Calibri" w:eastAsia="Calibri" w:hAnsi="Calibri" w:cs="Times New Roman"/>
          <w:sz w:val="24"/>
        </w:rPr>
        <w:t xml:space="preserve"> (Date accessed: 5/1/18)</w:t>
      </w:r>
    </w:p>
    <w:p w:rsidR="00A228C2" w:rsidRPr="00A0276E" w:rsidRDefault="00A228C2" w:rsidP="00A0276E">
      <w:pPr>
        <w:rPr>
          <w:rFonts w:ascii="Calibri" w:eastAsia="Calibri" w:hAnsi="Calibri" w:cs="Times New Roman"/>
          <w:sz w:val="24"/>
        </w:rPr>
      </w:pPr>
      <w:proofErr w:type="spellStart"/>
      <w:r w:rsidRPr="00A228C2">
        <w:rPr>
          <w:rFonts w:ascii="Calibri" w:eastAsia="Calibri" w:hAnsi="Calibri" w:cs="Times New Roman"/>
          <w:sz w:val="24"/>
        </w:rPr>
        <w:t>Sarbacker</w:t>
      </w:r>
      <w:proofErr w:type="spellEnd"/>
      <w:r w:rsidRPr="00A228C2">
        <w:rPr>
          <w:rFonts w:ascii="Calibri" w:eastAsia="Calibri" w:hAnsi="Calibri" w:cs="Times New Roman"/>
          <w:sz w:val="24"/>
        </w:rPr>
        <w:t>, Stuart, 'Rudolf Otto and the Concept of the Numinous', </w:t>
      </w:r>
      <w:r w:rsidRPr="00A228C2">
        <w:rPr>
          <w:rFonts w:ascii="Calibri" w:eastAsia="Calibri" w:hAnsi="Calibri" w:cs="Times New Roman"/>
          <w:i/>
          <w:iCs/>
          <w:sz w:val="24"/>
        </w:rPr>
        <w:t xml:space="preserve">Oxford Research </w:t>
      </w:r>
      <w:proofErr w:type="spellStart"/>
      <w:r w:rsidRPr="00A228C2">
        <w:rPr>
          <w:rFonts w:ascii="Calibri" w:eastAsia="Calibri" w:hAnsi="Calibri" w:cs="Times New Roman"/>
          <w:i/>
          <w:iCs/>
          <w:sz w:val="24"/>
        </w:rPr>
        <w:t>Encyclopedia</w:t>
      </w:r>
      <w:proofErr w:type="spellEnd"/>
      <w:r w:rsidRPr="00A228C2">
        <w:rPr>
          <w:rFonts w:ascii="Calibri" w:eastAsia="Calibri" w:hAnsi="Calibri" w:cs="Times New Roman"/>
          <w:i/>
          <w:iCs/>
          <w:sz w:val="24"/>
        </w:rPr>
        <w:t xml:space="preserve"> of Religion, </w:t>
      </w:r>
      <w:r w:rsidRPr="00A228C2">
        <w:rPr>
          <w:rFonts w:ascii="Calibri" w:eastAsia="Calibri" w:hAnsi="Calibri" w:cs="Times New Roman"/>
          <w:sz w:val="24"/>
        </w:rPr>
        <w:t>(2016) &lt;</w:t>
      </w:r>
      <w:hyperlink r:id="rId9" w:tgtFrame="_blank" w:history="1">
        <w:r w:rsidRPr="00A228C2">
          <w:rPr>
            <w:rStyle w:val="Hyperlink"/>
            <w:rFonts w:ascii="Calibri" w:eastAsia="Calibri" w:hAnsi="Calibri" w:cs="Times New Roman"/>
            <w:sz w:val="24"/>
          </w:rPr>
          <w:t>http://religion.oxfordre.com/view/10.1093/acrefore/9780199340378.001.0001/acrefore-9780199340378-e-88</w:t>
        </w:r>
      </w:hyperlink>
      <w:r w:rsidRPr="00A228C2">
        <w:rPr>
          <w:rFonts w:ascii="Calibri" w:eastAsia="Calibri" w:hAnsi="Calibri" w:cs="Times New Roman"/>
          <w:sz w:val="24"/>
        </w:rPr>
        <w:t xml:space="preserve">&gt; [accessed Jan </w:t>
      </w:r>
      <w:r>
        <w:rPr>
          <w:rFonts w:ascii="Calibri" w:eastAsia="Calibri" w:hAnsi="Calibri" w:cs="Times New Roman"/>
          <w:sz w:val="24"/>
        </w:rPr>
        <w:t>5</w:t>
      </w:r>
      <w:r w:rsidRPr="00A228C2">
        <w:rPr>
          <w:rFonts w:ascii="Calibri" w:eastAsia="Calibri" w:hAnsi="Calibri" w:cs="Times New Roman"/>
          <w:sz w:val="24"/>
        </w:rPr>
        <w:t>, 2018]</w:t>
      </w:r>
    </w:p>
    <w:p w:rsidR="0020454C" w:rsidRPr="0020454C" w:rsidRDefault="0020454C" w:rsidP="0020454C">
      <w:pPr>
        <w:jc w:val="center"/>
        <w:rPr>
          <w:rFonts w:ascii="Calibri" w:eastAsia="Calibri" w:hAnsi="Calibri" w:cs="Times New Roman"/>
          <w:sz w:val="28"/>
          <w:u w:val="single"/>
          <w:lang w:val="cy-GB"/>
        </w:rPr>
      </w:pPr>
    </w:p>
    <w:p w:rsidR="00BC5426" w:rsidRDefault="00BC5426" w:rsidP="000D7944">
      <w:pPr>
        <w:rPr>
          <w:sz w:val="24"/>
          <w:lang w:val="cy-GB"/>
        </w:rPr>
      </w:pPr>
    </w:p>
    <w:p w:rsidR="00BC5426" w:rsidRPr="000D7944" w:rsidRDefault="00BC5426" w:rsidP="000D7944">
      <w:pPr>
        <w:rPr>
          <w:sz w:val="24"/>
        </w:rPr>
      </w:pPr>
    </w:p>
    <w:sectPr w:rsidR="00BC5426" w:rsidRPr="000D7944" w:rsidSect="00A15975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F45F5" w:rsidRDefault="00AF45F5" w:rsidP="000D7944">
      <w:pPr>
        <w:spacing w:after="0" w:line="240" w:lineRule="auto"/>
      </w:pPr>
      <w:r>
        <w:separator/>
      </w:r>
    </w:p>
  </w:endnote>
  <w:endnote w:type="continuationSeparator" w:id="0">
    <w:p w:rsidR="00AF45F5" w:rsidRDefault="00AF45F5" w:rsidP="000D79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F45F5" w:rsidRDefault="00AF45F5" w:rsidP="000D7944">
      <w:pPr>
        <w:spacing w:after="0" w:line="240" w:lineRule="auto"/>
      </w:pPr>
      <w:r>
        <w:separator/>
      </w:r>
    </w:p>
  </w:footnote>
  <w:footnote w:type="continuationSeparator" w:id="0">
    <w:p w:rsidR="00AF45F5" w:rsidRDefault="00AF45F5" w:rsidP="000D7944">
      <w:pPr>
        <w:spacing w:after="0" w:line="240" w:lineRule="auto"/>
      </w:pPr>
      <w:r>
        <w:continuationSeparator/>
      </w:r>
    </w:p>
  </w:footnote>
  <w:footnote w:id="1">
    <w:p w:rsidR="000828AA" w:rsidRPr="004321AC" w:rsidRDefault="000828AA">
      <w:pPr>
        <w:pStyle w:val="FootnoteText"/>
      </w:pPr>
      <w:r>
        <w:rPr>
          <w:rStyle w:val="FootnoteReference"/>
        </w:rPr>
        <w:footnoteRef/>
      </w:r>
      <w:r>
        <w:t xml:space="preserve"> William James, </w:t>
      </w:r>
      <w:r>
        <w:rPr>
          <w:i/>
        </w:rPr>
        <w:t>The Varieties of Religious Experience</w:t>
      </w:r>
      <w:r w:rsidRPr="003A3349">
        <w:t xml:space="preserve">, </w:t>
      </w:r>
      <w:r w:rsidR="004321AC" w:rsidRPr="003A3349">
        <w:t>(CreateSpace</w:t>
      </w:r>
      <w:r w:rsidR="004321AC" w:rsidRPr="004321AC">
        <w:t xml:space="preserve"> Independent Publishing Platform</w:t>
      </w:r>
      <w:r w:rsidR="004321AC">
        <w:t xml:space="preserve">: </w:t>
      </w:r>
      <w:r w:rsidR="004321AC" w:rsidRPr="004321AC">
        <w:t>9 Nov. 2009)</w:t>
      </w:r>
    </w:p>
  </w:footnote>
  <w:footnote w:id="2">
    <w:p w:rsidR="00A4637D" w:rsidRPr="003A3349" w:rsidRDefault="00A4637D">
      <w:pPr>
        <w:pStyle w:val="FootnoteText"/>
      </w:pPr>
      <w:r>
        <w:rPr>
          <w:rStyle w:val="FootnoteReference"/>
        </w:rPr>
        <w:footnoteRef/>
      </w:r>
      <w:r>
        <w:t xml:space="preserve"> Caroline Franks Davis, </w:t>
      </w:r>
      <w:r>
        <w:rPr>
          <w:i/>
        </w:rPr>
        <w:t xml:space="preserve">The Evidential Force of Religious Experience, </w:t>
      </w:r>
      <w:r w:rsidR="003A3349" w:rsidRPr="003A3349">
        <w:rPr>
          <w:i/>
        </w:rPr>
        <w:t>(</w:t>
      </w:r>
      <w:r w:rsidR="003A3349" w:rsidRPr="003A3349">
        <w:t>Oxford: Clarendon Press, 1989)</w:t>
      </w:r>
    </w:p>
  </w:footnote>
  <w:footnote w:id="3">
    <w:p w:rsidR="004321AC" w:rsidRPr="003A3349" w:rsidRDefault="004321AC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="003A3349">
        <w:t xml:space="preserve">Davis, </w:t>
      </w:r>
      <w:r w:rsidR="003A3349">
        <w:rPr>
          <w:i/>
        </w:rPr>
        <w:t xml:space="preserve">The Evidential Force of Religious Experience (1989) </w:t>
      </w:r>
    </w:p>
  </w:footnote>
  <w:footnote w:id="4">
    <w:p w:rsidR="00A228C2" w:rsidRDefault="00A228C2">
      <w:pPr>
        <w:pStyle w:val="FootnoteText"/>
      </w:pPr>
      <w:r>
        <w:rPr>
          <w:rStyle w:val="FootnoteReference"/>
        </w:rPr>
        <w:footnoteRef/>
      </w:r>
      <w:r>
        <w:t xml:space="preserve"> Philosophy of Religion, ‘Arguments from Religious Experience,’ </w:t>
      </w:r>
      <w:hyperlink r:id="rId1" w:history="1">
        <w:r w:rsidRPr="00593912">
          <w:rPr>
            <w:rStyle w:val="Hyperlink"/>
          </w:rPr>
          <w:t>http://www.scandalon.co.uk/philosophy/religious_experiences.htm</w:t>
        </w:r>
      </w:hyperlink>
      <w:r>
        <w:t xml:space="preserve"> (Date accessed: 5/1/18)</w:t>
      </w:r>
    </w:p>
  </w:footnote>
  <w:footnote w:id="5">
    <w:p w:rsidR="00A228C2" w:rsidRDefault="00A228C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228C2">
        <w:t>Stuart</w:t>
      </w:r>
      <w:r>
        <w:t xml:space="preserve"> </w:t>
      </w:r>
      <w:proofErr w:type="spellStart"/>
      <w:r>
        <w:t>Sarbacker</w:t>
      </w:r>
      <w:proofErr w:type="spellEnd"/>
      <w:r w:rsidRPr="00A228C2">
        <w:t>, 'Rudolf Otto and the Concept of the Numinous', </w:t>
      </w:r>
      <w:r w:rsidRPr="00A228C2">
        <w:rPr>
          <w:i/>
          <w:iCs/>
        </w:rPr>
        <w:t xml:space="preserve">Oxford Research </w:t>
      </w:r>
      <w:proofErr w:type="spellStart"/>
      <w:r w:rsidRPr="00A228C2">
        <w:rPr>
          <w:i/>
          <w:iCs/>
        </w:rPr>
        <w:t>Encyclopedia</w:t>
      </w:r>
      <w:proofErr w:type="spellEnd"/>
      <w:r w:rsidRPr="00A228C2">
        <w:rPr>
          <w:i/>
          <w:iCs/>
        </w:rPr>
        <w:t xml:space="preserve"> of Religion, </w:t>
      </w:r>
      <w:r w:rsidRPr="00A228C2">
        <w:t>(2016) &lt;</w:t>
      </w:r>
      <w:hyperlink r:id="rId2" w:tgtFrame="_blank" w:history="1">
        <w:r w:rsidRPr="00A228C2">
          <w:rPr>
            <w:rStyle w:val="Hyperlink"/>
          </w:rPr>
          <w:t>http://religion.oxfordre.com/view/10.1093/acrefore/9780199340378.001.0001/acrefore-9780199340378-e-88</w:t>
        </w:r>
      </w:hyperlink>
      <w:r w:rsidRPr="00A228C2">
        <w:t xml:space="preserve">&gt; [accessed Jan </w:t>
      </w:r>
      <w:r>
        <w:t>5</w:t>
      </w:r>
      <w:r w:rsidRPr="00A228C2">
        <w:t>, 2018]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D7944" w:rsidRDefault="000D7944">
    <w:pPr>
      <w:pStyle w:val="Header"/>
    </w:pPr>
    <w:r>
      <w:t>Celyn Thomas 1600151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6E7120"/>
    <w:multiLevelType w:val="multilevel"/>
    <w:tmpl w:val="476210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46E4874"/>
    <w:multiLevelType w:val="hybridMultilevel"/>
    <w:tmpl w:val="84B20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7944"/>
    <w:rsid w:val="00062AD5"/>
    <w:rsid w:val="000828AA"/>
    <w:rsid w:val="000D7944"/>
    <w:rsid w:val="000E50F4"/>
    <w:rsid w:val="001840DB"/>
    <w:rsid w:val="00195A74"/>
    <w:rsid w:val="001C3472"/>
    <w:rsid w:val="001D4720"/>
    <w:rsid w:val="0020454C"/>
    <w:rsid w:val="0025484A"/>
    <w:rsid w:val="002645DB"/>
    <w:rsid w:val="00292E22"/>
    <w:rsid w:val="002C4F39"/>
    <w:rsid w:val="002F0E65"/>
    <w:rsid w:val="00327261"/>
    <w:rsid w:val="003536DF"/>
    <w:rsid w:val="00361E8B"/>
    <w:rsid w:val="003A3349"/>
    <w:rsid w:val="003D4F6D"/>
    <w:rsid w:val="003E7439"/>
    <w:rsid w:val="0041685D"/>
    <w:rsid w:val="004321AC"/>
    <w:rsid w:val="00437B01"/>
    <w:rsid w:val="00437B40"/>
    <w:rsid w:val="004649EC"/>
    <w:rsid w:val="004900A9"/>
    <w:rsid w:val="0051299D"/>
    <w:rsid w:val="0057110C"/>
    <w:rsid w:val="0057215C"/>
    <w:rsid w:val="00594D46"/>
    <w:rsid w:val="00594FB5"/>
    <w:rsid w:val="005C5D4C"/>
    <w:rsid w:val="005E7A94"/>
    <w:rsid w:val="005F4B7C"/>
    <w:rsid w:val="00626A4B"/>
    <w:rsid w:val="006321B5"/>
    <w:rsid w:val="00651C4A"/>
    <w:rsid w:val="00662FDA"/>
    <w:rsid w:val="00663BC6"/>
    <w:rsid w:val="00671CC4"/>
    <w:rsid w:val="006A24D5"/>
    <w:rsid w:val="00716A06"/>
    <w:rsid w:val="007E5A0F"/>
    <w:rsid w:val="009351D9"/>
    <w:rsid w:val="0094207A"/>
    <w:rsid w:val="009B5331"/>
    <w:rsid w:val="009F7A8E"/>
    <w:rsid w:val="00A0276E"/>
    <w:rsid w:val="00A05116"/>
    <w:rsid w:val="00A15975"/>
    <w:rsid w:val="00A17518"/>
    <w:rsid w:val="00A228C2"/>
    <w:rsid w:val="00A41FB0"/>
    <w:rsid w:val="00A4637D"/>
    <w:rsid w:val="00AA0EAD"/>
    <w:rsid w:val="00AF45F5"/>
    <w:rsid w:val="00B61258"/>
    <w:rsid w:val="00B85E01"/>
    <w:rsid w:val="00BA534D"/>
    <w:rsid w:val="00BC5426"/>
    <w:rsid w:val="00C3374F"/>
    <w:rsid w:val="00C8649F"/>
    <w:rsid w:val="00C965C6"/>
    <w:rsid w:val="00CA4966"/>
    <w:rsid w:val="00CB6899"/>
    <w:rsid w:val="00CB6FD7"/>
    <w:rsid w:val="00CF75E7"/>
    <w:rsid w:val="00D54772"/>
    <w:rsid w:val="00DD3D41"/>
    <w:rsid w:val="00E728E5"/>
    <w:rsid w:val="00E91808"/>
    <w:rsid w:val="00EC1711"/>
    <w:rsid w:val="00F01220"/>
    <w:rsid w:val="00F0275D"/>
    <w:rsid w:val="00F859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ACA2EE"/>
  <w15:chartTrackingRefBased/>
  <w15:docId w15:val="{D22E9A5E-CA88-4C0B-9208-6B32ADA899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28A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D79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7944"/>
  </w:style>
  <w:style w:type="paragraph" w:styleId="Footer">
    <w:name w:val="footer"/>
    <w:basedOn w:val="Normal"/>
    <w:link w:val="FooterChar"/>
    <w:uiPriority w:val="99"/>
    <w:unhideWhenUsed/>
    <w:rsid w:val="000D79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7944"/>
  </w:style>
  <w:style w:type="paragraph" w:styleId="ListParagraph">
    <w:name w:val="List Paragraph"/>
    <w:basedOn w:val="Normal"/>
    <w:uiPriority w:val="34"/>
    <w:qFormat/>
    <w:rsid w:val="000D7944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B5331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B5331"/>
    <w:rPr>
      <w:rFonts w:ascii="Consolas" w:hAnsi="Consolas"/>
      <w:sz w:val="20"/>
      <w:szCs w:val="20"/>
    </w:rPr>
  </w:style>
  <w:style w:type="paragraph" w:styleId="NoSpacing">
    <w:name w:val="No Spacing"/>
    <w:uiPriority w:val="1"/>
    <w:qFormat/>
    <w:rsid w:val="009F7A8E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0828A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828A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828A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828A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228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28C2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158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79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7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2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7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62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90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54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candalon.co.uk/philosophy/religious_experiences.ht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://religion.oxfordre.com/view/10.1093/acrefore/9780199340378.001.0001/acrefore-9780199340378-e-88" TargetMode="Externa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religion.oxfordre.com/view/10.1093/acrefore/9780199340378.001.0001/acrefore-9780199340378-e-88" TargetMode="External"/><Relationship Id="rId1" Type="http://schemas.openxmlformats.org/officeDocument/2006/relationships/hyperlink" Target="http://www.scandalon.co.uk/philosophy/religious_experiences.htm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F49992C-17D8-4818-B479-205CF345E7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3067</TotalTime>
  <Pages>4</Pages>
  <Words>1052</Words>
  <Characters>5998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</dc:creator>
  <cp:keywords/>
  <dc:description/>
  <cp:lastModifiedBy>Celyn</cp:lastModifiedBy>
  <cp:revision>44</cp:revision>
  <dcterms:created xsi:type="dcterms:W3CDTF">2017-12-21T14:36:00Z</dcterms:created>
  <dcterms:modified xsi:type="dcterms:W3CDTF">2018-01-09T14:33:00Z</dcterms:modified>
</cp:coreProperties>
</file>