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BDEC478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1932C643" wp14:editId="4BECBF8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cstheme="minorHAnsi"/>
              <w:sz w:val="24"/>
              <w:szCs w:val="24"/>
            </w:rPr>
            <w:alias w:val="Title"/>
            <w:tag w:val=""/>
            <w:id w:val="1735040861"/>
            <w:placeholder>
              <w:docPart w:val="8E17D60CCEB948EF95D844AF82195AC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6C240649" w14:textId="6C18F256" w:rsidR="007D1947" w:rsidRPr="00B039B4" w:rsidRDefault="000A7C55" w:rsidP="00EA48B2">
              <w:pPr>
                <w:jc w:val="center"/>
                <w:rPr>
                  <w:rFonts w:cstheme="minorHAnsi"/>
                  <w:sz w:val="24"/>
                  <w:szCs w:val="24"/>
                </w:rPr>
              </w:pPr>
              <w:r>
                <w:rPr>
                  <w:rFonts w:cstheme="minorHAnsi"/>
                  <w:sz w:val="24"/>
                  <w:szCs w:val="24"/>
                </w:rPr>
                <w:t>Hilton Hotel</w:t>
              </w:r>
            </w:p>
          </w:sdtContent>
        </w:sdt>
        <w:sdt>
          <w:sdtPr>
            <w:rPr>
              <w:rFonts w:eastAsiaTheme="minorEastAsia" w:cstheme="minorHAnsi"/>
              <w:sz w:val="24"/>
              <w:szCs w:val="24"/>
              <w:lang w:val="en-US"/>
            </w:rPr>
            <w:alias w:val="Subtitle"/>
            <w:id w:val="1650058877"/>
            <w:placeholder>
              <w:docPart w:val="C05A49BEB3EC4F328035A1BA055AE16D"/>
            </w:placeholder>
          </w:sdtPr>
          <w:sdtEndPr>
            <w:rPr>
              <w:color w:val="5B9BD5" w:themeColor="accent1"/>
            </w:rPr>
          </w:sdtEndPr>
          <w:sdtContent>
            <w:p w14:paraId="119A68E0" w14:textId="7D5D5393" w:rsidR="00D8222A" w:rsidRPr="00B039B4" w:rsidRDefault="003A21B3" w:rsidP="2176F388">
              <w:pPr>
                <w:jc w:val="center"/>
                <w:rPr>
                  <w:sz w:val="24"/>
                  <w:szCs w:val="24"/>
                </w:rPr>
              </w:pPr>
              <w:r>
                <w:rPr>
                  <w:rFonts w:eastAsiaTheme="minorEastAsia" w:cstheme="minorHAnsi"/>
                  <w:sz w:val="24"/>
                  <w:szCs w:val="24"/>
                  <w:lang w:val="en-US"/>
                </w:rPr>
                <w:t>Fahima Chowdhury</w:t>
              </w:r>
            </w:p>
            <w:p w14:paraId="05D8F263" w14:textId="6DB6916C" w:rsidR="000370B1" w:rsidRPr="00B039B4" w:rsidRDefault="000370B1" w:rsidP="00EA48B2">
              <w:pPr>
                <w:jc w:val="center"/>
                <w:rPr>
                  <w:rFonts w:cstheme="minorHAnsi"/>
                  <w:sz w:val="24"/>
                  <w:szCs w:val="24"/>
                </w:rPr>
              </w:pPr>
              <w:r w:rsidRPr="00B039B4">
                <w:rPr>
                  <w:rFonts w:cstheme="minorHAnsi"/>
                  <w:sz w:val="24"/>
                  <w:szCs w:val="24"/>
                </w:rPr>
                <w:t xml:space="preserve">Financial Management </w:t>
              </w:r>
              <w:r w:rsidR="00A952C9" w:rsidRPr="00B039B4">
                <w:rPr>
                  <w:rFonts w:cstheme="minorHAnsi"/>
                  <w:sz w:val="24"/>
                  <w:szCs w:val="24"/>
                </w:rPr>
                <w:t>for</w:t>
              </w:r>
              <w:r w:rsidRPr="00B039B4">
                <w:rPr>
                  <w:rFonts w:cstheme="minorHAnsi"/>
                  <w:sz w:val="24"/>
                  <w:szCs w:val="24"/>
                </w:rPr>
                <w:t xml:space="preserve"> the Hotel Indus</w:t>
              </w:r>
              <w:r w:rsidR="00A952C9" w:rsidRPr="00B039B4">
                <w:rPr>
                  <w:rFonts w:cstheme="minorHAnsi"/>
                  <w:sz w:val="24"/>
                  <w:szCs w:val="24"/>
                </w:rPr>
                <w:t>try</w:t>
              </w:r>
            </w:p>
            <w:p w14:paraId="655E8EB6" w14:textId="1AAD81A5" w:rsidR="00A952C9" w:rsidRPr="00B039B4" w:rsidRDefault="00A952C9" w:rsidP="00EA48B2">
              <w:pPr>
                <w:jc w:val="center"/>
                <w:rPr>
                  <w:rFonts w:cstheme="minorHAnsi"/>
                  <w:sz w:val="24"/>
                  <w:szCs w:val="24"/>
                </w:rPr>
              </w:pPr>
              <w:r w:rsidRPr="00B039B4">
                <w:rPr>
                  <w:rFonts w:cstheme="minorHAnsi"/>
                  <w:sz w:val="24"/>
                  <w:szCs w:val="24"/>
                </w:rPr>
                <w:t>BMIH5007</w:t>
              </w:r>
            </w:p>
            <w:p w14:paraId="5057B129" w14:textId="43AFCA29" w:rsidR="00A952C9" w:rsidRPr="00B039B4" w:rsidRDefault="00A952C9" w:rsidP="00EA48B2">
              <w:pPr>
                <w:jc w:val="center"/>
                <w:rPr>
                  <w:rFonts w:cstheme="minorHAnsi"/>
                  <w:sz w:val="24"/>
                  <w:szCs w:val="24"/>
                </w:rPr>
              </w:pPr>
              <w:r w:rsidRPr="00B039B4">
                <w:rPr>
                  <w:rFonts w:cstheme="minorHAnsi"/>
                  <w:sz w:val="24"/>
                  <w:szCs w:val="24"/>
                </w:rPr>
                <w:t>Dale Clarke</w:t>
              </w:r>
            </w:p>
            <w:p w14:paraId="62BB6BAC" w14:textId="7A35BDF0" w:rsidR="00A952C9" w:rsidRPr="00B039B4" w:rsidRDefault="00B039B4" w:rsidP="00EA48B2">
              <w:pPr>
                <w:jc w:val="center"/>
                <w:rPr>
                  <w:rFonts w:cstheme="minorHAnsi"/>
                  <w:sz w:val="24"/>
                  <w:szCs w:val="24"/>
                </w:rPr>
              </w:pPr>
              <w:r>
                <w:rPr>
                  <w:noProof/>
                  <w:color w:val="5B9BD5" w:themeColor="accent1"/>
                  <w:lang w:eastAsia="en-GB"/>
                </w:rPr>
                <w:drawing>
                  <wp:inline distT="0" distB="0" distL="0" distR="0" wp14:anchorId="7AC4A063" wp14:editId="2A07C751">
                    <wp:extent cx="758952" cy="478932"/>
                    <wp:effectExtent l="0" t="0" r="3175" b="0"/>
                    <wp:docPr id="144" name="Picture 144" descr="Icon&#10;&#10;Description automatically generated with medium confidence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144" name="Picture 144" descr="Icon&#10;&#10;Description automatically generated with medium confidence"/>
                            <pic:cNvPicPr/>
                          </pic:nvPicPr>
                          <pic:blipFill>
                            <a:blip r:embed="rId11" cstate="print">
                              <a:duotone>
                                <a:schemeClr val="accent1">
                                  <a:shade val="45000"/>
                                  <a:satMod val="135000"/>
                                </a:schemeClr>
                                <a:prstClr val="white"/>
                              </a:duotone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758952" cy="478932"/>
                            </a:xfrm>
                            <a:prstGeom prst="rect">
                              <a:avLst/>
                            </a:prstGeom>
                          </pic:spPr>
                        </pic:pic>
                      </a:graphicData>
                    </a:graphic>
                  </wp:inline>
                </w:drawing>
              </w:r>
            </w:p>
            <w:p w14:paraId="3D11FE6E" w14:textId="3B5E4FC9" w:rsidR="007D1947" w:rsidRDefault="00105464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</w:p>
          </w:sdtContent>
        </w:sdt>
        <w:p w14:paraId="765A889E" w14:textId="2C27A651" w:rsidR="007D1947" w:rsidRDefault="003A21B3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47C4096" wp14:editId="0824322B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5230495</wp:posOffset>
                    </wp:positionV>
                    <wp:extent cx="6553200" cy="557784"/>
                    <wp:effectExtent l="0" t="0" r="2540" b="1397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sz w:val="24"/>
                                    <w:szCs w:val="24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6-0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DA3BD92" w14:textId="2DFE118C" w:rsidR="007D1947" w:rsidRPr="003A21B3" w:rsidRDefault="008733CA" w:rsidP="003A21B3">
                                    <w:pPr>
                                      <w:jc w:val="center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 w:rsidRPr="003A21B3">
                                      <w:rPr>
                                        <w:sz w:val="24"/>
                                        <w:szCs w:val="24"/>
                                      </w:rPr>
                                      <w:t>June 1, 2022</w:t>
                                    </w:r>
                                  </w:p>
                                </w:sdtContent>
                              </w:sdt>
                              <w:p w14:paraId="6DAC6D9E" w14:textId="77777777" w:rsidR="007D1947" w:rsidRPr="003A21B3" w:rsidRDefault="00105464" w:rsidP="003A21B3">
                                <w:pPr>
                                  <w:jc w:val="center"/>
                                  <w:rPr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 w:rsidRPr="003A21B3">
                                      <w:rPr>
                                        <w:sz w:val="24"/>
                                        <w:szCs w:val="24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0AF62F9A" w14:textId="77777777" w:rsidR="007D1947" w:rsidRDefault="00105464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47C409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464.8pt;margin-top:411.85pt;width:516pt;height:43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sz w:val="24"/>
                              <w:szCs w:val="24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6-0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DA3BD92" w14:textId="2DFE118C" w:rsidR="007D1947" w:rsidRPr="003A21B3" w:rsidRDefault="008733CA" w:rsidP="003A21B3">
                              <w:pPr>
                                <w:jc w:val="center"/>
                                <w:rPr>
                                  <w:sz w:val="24"/>
                                  <w:szCs w:val="24"/>
                                </w:rPr>
                              </w:pPr>
                              <w:r w:rsidRPr="003A21B3">
                                <w:rPr>
                                  <w:sz w:val="24"/>
                                  <w:szCs w:val="24"/>
                                </w:rPr>
                                <w:t>June 1, 2022</w:t>
                              </w:r>
                            </w:p>
                          </w:sdtContent>
                        </w:sdt>
                        <w:p w14:paraId="6DAC6D9E" w14:textId="77777777" w:rsidR="007D1947" w:rsidRPr="003A21B3" w:rsidRDefault="00105464" w:rsidP="003A21B3">
                          <w:pPr>
                            <w:jc w:val="center"/>
                            <w:rPr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 w:rsidRPr="003A21B3">
                                <w:rPr>
                                  <w:sz w:val="24"/>
                                  <w:szCs w:val="24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0AF62F9A" w14:textId="77777777" w:rsidR="007D1947" w:rsidRDefault="00105464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51735B0A" w14:textId="77777777" w:rsidR="003A21B3" w:rsidRDefault="003A21B3" w:rsidP="003A21B3">
          <w:bookmarkStart w:id="0" w:name="_Toc463944599"/>
          <w:r>
            <w:t xml:space="preserve"> </w:t>
          </w:r>
        </w:p>
        <w:p w14:paraId="1294C3E9" w14:textId="77777777" w:rsidR="003A21B3" w:rsidRDefault="003A21B3" w:rsidP="003A21B3"/>
        <w:p w14:paraId="21CC05B7" w14:textId="77777777" w:rsidR="00501CF8" w:rsidRPr="00963464" w:rsidRDefault="00501CF8" w:rsidP="00501CF8">
          <w:pPr>
            <w:rPr>
              <w:sz w:val="24"/>
              <w:szCs w:val="24"/>
              <w:u w:val="single"/>
            </w:rPr>
          </w:pPr>
          <w:r w:rsidRPr="00963464">
            <w:rPr>
              <w:sz w:val="24"/>
              <w:szCs w:val="24"/>
              <w:u w:val="single"/>
            </w:rPr>
            <w:t>Table of Contents</w:t>
          </w:r>
        </w:p>
        <w:p w14:paraId="2B03EFE9" w14:textId="35F800E5" w:rsidR="00501CF8" w:rsidRPr="00501CF8" w:rsidRDefault="00501CF8" w:rsidP="00501CF8">
          <w:pPr>
            <w:rPr>
              <w:rFonts w:eastAsiaTheme="minorEastAsia" w:cstheme="minorHAnsi"/>
              <w:noProof/>
              <w:sz w:val="24"/>
              <w:szCs w:val="24"/>
              <w:lang w:eastAsia="en-GB"/>
            </w:rPr>
          </w:pPr>
          <w:r w:rsidRPr="00501CF8">
            <w:rPr>
              <w:rFonts w:cstheme="minorHAnsi"/>
              <w:sz w:val="24"/>
              <w:szCs w:val="24"/>
            </w:rPr>
            <w:fldChar w:fldCharType="begin"/>
          </w:r>
          <w:r w:rsidRPr="00501CF8">
            <w:rPr>
              <w:rFonts w:cstheme="minorHAnsi"/>
              <w:sz w:val="24"/>
              <w:szCs w:val="24"/>
            </w:rPr>
            <w:instrText xml:space="preserve"> TOC \o "1-3" \h \z \u </w:instrText>
          </w:r>
          <w:r w:rsidRPr="00501CF8">
            <w:rPr>
              <w:rFonts w:cstheme="minorHAnsi"/>
              <w:sz w:val="24"/>
              <w:szCs w:val="24"/>
            </w:rPr>
            <w:fldChar w:fldCharType="separate"/>
          </w:r>
          <w:hyperlink w:anchor="_Toc463944599" w:history="1">
            <w:r w:rsidRPr="00501CF8">
              <w:rPr>
                <w:rStyle w:val="Hyperlink"/>
                <w:rFonts w:cstheme="minorHAnsi"/>
                <w:noProof/>
                <w:sz w:val="24"/>
                <w:szCs w:val="24"/>
              </w:rPr>
              <w:t>Executive Summary</w:t>
            </w:r>
            <w:r w:rsidRPr="00501CF8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757BD5">
              <w:rPr>
                <w:rFonts w:cstheme="minorHAnsi"/>
                <w:noProof/>
                <w:webHidden/>
                <w:sz w:val="24"/>
                <w:szCs w:val="24"/>
              </w:rPr>
              <w:t>2</w:t>
            </w:r>
          </w:hyperlink>
        </w:p>
        <w:p w14:paraId="51177A7C" w14:textId="05AE41E4" w:rsidR="00501CF8" w:rsidRPr="00501CF8" w:rsidRDefault="00501CF8" w:rsidP="00501CF8">
          <w:pPr>
            <w:rPr>
              <w:rFonts w:eastAsiaTheme="minorEastAsia" w:cstheme="minorHAnsi"/>
              <w:noProof/>
              <w:sz w:val="24"/>
              <w:szCs w:val="24"/>
              <w:lang w:eastAsia="en-GB"/>
            </w:rPr>
          </w:pPr>
          <w:hyperlink w:anchor="_Toc463944600" w:history="1">
            <w:r w:rsidRPr="00501CF8">
              <w:rPr>
                <w:rStyle w:val="Hyperlink"/>
                <w:rFonts w:cstheme="minorHAnsi"/>
                <w:noProof/>
                <w:sz w:val="24"/>
                <w:szCs w:val="24"/>
              </w:rPr>
              <w:t>Introduction</w:t>
            </w:r>
            <w:r w:rsidRPr="00501CF8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B11EC1">
              <w:rPr>
                <w:rFonts w:cstheme="minorHAnsi"/>
                <w:noProof/>
                <w:webHidden/>
                <w:sz w:val="24"/>
                <w:szCs w:val="24"/>
              </w:rPr>
              <w:t>3</w:t>
            </w:r>
          </w:hyperlink>
        </w:p>
        <w:p w14:paraId="0CC2D3C5" w14:textId="0AB05336" w:rsidR="00501CF8" w:rsidRPr="00501CF8" w:rsidRDefault="00501CF8" w:rsidP="00501CF8">
          <w:pPr>
            <w:rPr>
              <w:rFonts w:eastAsiaTheme="minorEastAsia" w:cstheme="minorHAnsi"/>
              <w:noProof/>
              <w:sz w:val="24"/>
              <w:szCs w:val="24"/>
              <w:lang w:eastAsia="en-GB"/>
            </w:rPr>
          </w:pPr>
          <w:hyperlink w:anchor="_Toc463944601" w:history="1">
            <w:r w:rsidRPr="00501CF8">
              <w:rPr>
                <w:rStyle w:val="Hyperlink"/>
                <w:rFonts w:cstheme="minorHAnsi"/>
                <w:noProof/>
                <w:sz w:val="24"/>
                <w:szCs w:val="24"/>
              </w:rPr>
              <w:t>Financial Analysis</w:t>
            </w:r>
            <w:r w:rsidRPr="00501CF8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B11EC1">
              <w:rPr>
                <w:rFonts w:cstheme="minorHAnsi"/>
                <w:noProof/>
                <w:webHidden/>
                <w:sz w:val="24"/>
                <w:szCs w:val="24"/>
              </w:rPr>
              <w:t>4</w:t>
            </w:r>
          </w:hyperlink>
        </w:p>
        <w:p w14:paraId="2942F58C" w14:textId="056740AE" w:rsidR="00501CF8" w:rsidRPr="00501CF8" w:rsidRDefault="00501CF8" w:rsidP="00501CF8">
          <w:pPr>
            <w:rPr>
              <w:rFonts w:eastAsiaTheme="minorEastAsia" w:cstheme="minorHAnsi"/>
              <w:noProof/>
              <w:sz w:val="24"/>
              <w:szCs w:val="24"/>
              <w:lang w:eastAsia="en-GB"/>
            </w:rPr>
          </w:pPr>
          <w:hyperlink w:anchor="_Toc463944602" w:history="1">
            <w:r w:rsidRPr="00501CF8">
              <w:rPr>
                <w:rStyle w:val="Hyperlink"/>
                <w:rFonts w:cstheme="minorHAnsi"/>
                <w:noProof/>
                <w:sz w:val="24"/>
                <w:szCs w:val="24"/>
              </w:rPr>
              <w:t>Financial Analysis Trends</w:t>
            </w:r>
            <w:r w:rsidRPr="00501CF8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B11EC1">
              <w:rPr>
                <w:rFonts w:cstheme="minorHAnsi"/>
                <w:noProof/>
                <w:webHidden/>
                <w:sz w:val="24"/>
                <w:szCs w:val="24"/>
              </w:rPr>
              <w:t>6</w:t>
            </w:r>
          </w:hyperlink>
        </w:p>
        <w:p w14:paraId="08D2D28E" w14:textId="730EF2CE" w:rsidR="00501CF8" w:rsidRPr="00501CF8" w:rsidRDefault="00501CF8" w:rsidP="00501CF8">
          <w:pPr>
            <w:rPr>
              <w:rFonts w:eastAsiaTheme="minorEastAsia" w:cstheme="minorHAnsi"/>
              <w:noProof/>
              <w:sz w:val="24"/>
              <w:szCs w:val="24"/>
              <w:lang w:eastAsia="en-GB"/>
            </w:rPr>
          </w:pPr>
          <w:hyperlink w:anchor="_Toc463944607" w:history="1">
            <w:r w:rsidRPr="00501CF8">
              <w:rPr>
                <w:rStyle w:val="Hyperlink"/>
                <w:rFonts w:cstheme="minorHAnsi"/>
                <w:noProof/>
                <w:sz w:val="24"/>
                <w:szCs w:val="24"/>
              </w:rPr>
              <w:t>Benefits and Limitations of Ratio Analysis</w:t>
            </w:r>
            <w:r w:rsidRPr="00501CF8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B11EC1">
              <w:rPr>
                <w:rFonts w:cstheme="minorHAnsi"/>
                <w:noProof/>
                <w:webHidden/>
                <w:sz w:val="24"/>
                <w:szCs w:val="24"/>
              </w:rPr>
              <w:t>7</w:t>
            </w:r>
          </w:hyperlink>
        </w:p>
        <w:p w14:paraId="1AE44B22" w14:textId="77777777" w:rsidR="00501CF8" w:rsidRPr="00501CF8" w:rsidRDefault="00501CF8" w:rsidP="00501CF8">
          <w:pPr>
            <w:rPr>
              <w:rFonts w:eastAsiaTheme="minorEastAsia" w:cstheme="minorHAnsi"/>
              <w:noProof/>
              <w:sz w:val="24"/>
              <w:szCs w:val="24"/>
              <w:lang w:eastAsia="en-GB"/>
            </w:rPr>
          </w:pPr>
          <w:hyperlink w:anchor="_Toc463944608" w:history="1">
            <w:r w:rsidRPr="00501CF8">
              <w:rPr>
                <w:rStyle w:val="Hyperlink"/>
                <w:rFonts w:cstheme="minorHAnsi"/>
                <w:noProof/>
                <w:sz w:val="24"/>
                <w:szCs w:val="24"/>
              </w:rPr>
              <w:t xml:space="preserve">Conclusion </w:t>
            </w:r>
            <w:r w:rsidRPr="00501CF8">
              <w:rPr>
                <w:rFonts w:cstheme="minorHAnsi"/>
                <w:noProof/>
                <w:webHidden/>
                <w:sz w:val="24"/>
                <w:szCs w:val="24"/>
              </w:rPr>
              <w:tab/>
              <w:t>10</w:t>
            </w:r>
          </w:hyperlink>
        </w:p>
        <w:p w14:paraId="43231E02" w14:textId="52F504E0" w:rsidR="00501CF8" w:rsidRPr="00501CF8" w:rsidRDefault="00501CF8" w:rsidP="00501CF8">
          <w:pPr>
            <w:rPr>
              <w:rFonts w:eastAsiaTheme="minorEastAsia" w:cstheme="minorHAnsi"/>
              <w:noProof/>
              <w:sz w:val="24"/>
              <w:szCs w:val="24"/>
              <w:lang w:eastAsia="en-GB"/>
            </w:rPr>
          </w:pPr>
          <w:hyperlink w:anchor="_Toc463944609" w:history="1">
            <w:r w:rsidRPr="00501CF8">
              <w:rPr>
                <w:rStyle w:val="Hyperlink"/>
                <w:rFonts w:cstheme="minorHAnsi"/>
                <w:noProof/>
                <w:sz w:val="24"/>
                <w:szCs w:val="24"/>
              </w:rPr>
              <w:t>Bibliography</w:t>
            </w:r>
            <w:r w:rsidRPr="00501CF8">
              <w:rPr>
                <w:rFonts w:cstheme="minorHAnsi"/>
                <w:noProof/>
                <w:webHidden/>
                <w:sz w:val="24"/>
                <w:szCs w:val="24"/>
              </w:rPr>
              <w:tab/>
            </w:r>
            <w:r w:rsidR="007D52D1">
              <w:rPr>
                <w:rFonts w:cstheme="minorHAnsi"/>
                <w:noProof/>
                <w:webHidden/>
                <w:sz w:val="24"/>
                <w:szCs w:val="24"/>
              </w:rPr>
              <w:t>12</w:t>
            </w:r>
          </w:hyperlink>
        </w:p>
        <w:p w14:paraId="617141F1" w14:textId="35431795" w:rsidR="00501CF8" w:rsidRDefault="00501CF8" w:rsidP="00501CF8">
          <w:r w:rsidRPr="00501CF8">
            <w:rPr>
              <w:rFonts w:cstheme="minorHAnsi"/>
              <w:b/>
              <w:bCs/>
              <w:noProof/>
              <w:sz w:val="24"/>
              <w:szCs w:val="24"/>
            </w:rPr>
            <w:fldChar w:fldCharType="end"/>
          </w:r>
        </w:p>
        <w:p w14:paraId="5F58C7E9" w14:textId="77777777" w:rsidR="00501CF8" w:rsidRDefault="00501CF8" w:rsidP="003A21B3"/>
        <w:p w14:paraId="76B1B15E" w14:textId="77777777" w:rsidR="00501CF8" w:rsidRDefault="00501CF8" w:rsidP="003A21B3"/>
        <w:p w14:paraId="6663E819" w14:textId="77777777" w:rsidR="00501CF8" w:rsidRDefault="00501CF8" w:rsidP="003A21B3"/>
        <w:p w14:paraId="0C547626" w14:textId="3FBB5108" w:rsidR="007D1947" w:rsidRDefault="007D1947">
          <w:pPr>
            <w:rPr>
              <w:sz w:val="24"/>
              <w:szCs w:val="24"/>
              <w:u w:val="single"/>
            </w:rPr>
          </w:pPr>
          <w:r w:rsidRPr="002A602D">
            <w:rPr>
              <w:sz w:val="24"/>
              <w:szCs w:val="24"/>
              <w:u w:val="single"/>
            </w:rPr>
            <w:lastRenderedPageBreak/>
            <w:t>Executive Summary</w:t>
          </w:r>
          <w:bookmarkEnd w:id="0"/>
        </w:p>
        <w:p w14:paraId="223A11E2" w14:textId="18FED9F4" w:rsidR="00F65577" w:rsidRDefault="00F6557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The purpose of this report is to analyse the financial</w:t>
          </w:r>
          <w:r w:rsidR="00286F67">
            <w:rPr>
              <w:sz w:val="24"/>
              <w:szCs w:val="24"/>
            </w:rPr>
            <w:t xml:space="preserve"> ratio in detailed of Hilton Worldwide Holding In</w:t>
          </w:r>
          <w:r w:rsidR="00B33D7D">
            <w:rPr>
              <w:sz w:val="24"/>
              <w:szCs w:val="24"/>
            </w:rPr>
            <w:t>c</w:t>
          </w:r>
          <w:r w:rsidR="00286F67">
            <w:rPr>
              <w:sz w:val="24"/>
              <w:szCs w:val="24"/>
            </w:rPr>
            <w:t xml:space="preserve">, </w:t>
          </w:r>
          <w:r w:rsidR="00B33D7D">
            <w:rPr>
              <w:sz w:val="24"/>
              <w:szCs w:val="24"/>
            </w:rPr>
            <w:t>which</w:t>
          </w:r>
          <w:r w:rsidR="00286F67">
            <w:rPr>
              <w:sz w:val="24"/>
              <w:szCs w:val="24"/>
            </w:rPr>
            <w:t xml:space="preserve"> is one of the largest</w:t>
          </w:r>
          <w:r w:rsidR="00B33D7D">
            <w:rPr>
              <w:sz w:val="24"/>
              <w:szCs w:val="24"/>
            </w:rPr>
            <w:t>, fastest growing hosp</w:t>
          </w:r>
          <w:r w:rsidR="00D940BD">
            <w:rPr>
              <w:sz w:val="24"/>
              <w:szCs w:val="24"/>
            </w:rPr>
            <w:t>itality companies in the world.</w:t>
          </w:r>
        </w:p>
        <w:p w14:paraId="18F332EF" w14:textId="27D37EFA" w:rsidR="00470599" w:rsidRDefault="00D940BD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The income statement and</w:t>
          </w:r>
          <w:r w:rsidR="00803DFC">
            <w:rPr>
              <w:sz w:val="24"/>
              <w:szCs w:val="24"/>
            </w:rPr>
            <w:t xml:space="preserve"> from figure 1 shows huge decreased in the sales which</w:t>
          </w:r>
          <w:r w:rsidR="00D44D01">
            <w:rPr>
              <w:sz w:val="24"/>
              <w:szCs w:val="24"/>
            </w:rPr>
            <w:t xml:space="preserve"> is nearly half of what it was compared to </w:t>
          </w:r>
          <w:r w:rsidR="00577D98">
            <w:rPr>
              <w:sz w:val="24"/>
              <w:szCs w:val="24"/>
            </w:rPr>
            <w:t>those</w:t>
          </w:r>
          <w:r w:rsidR="00D44D01">
            <w:rPr>
              <w:sz w:val="24"/>
              <w:szCs w:val="24"/>
            </w:rPr>
            <w:t xml:space="preserve"> of 2019, this graph can be used to see the </w:t>
          </w:r>
          <w:r w:rsidR="00470599">
            <w:rPr>
              <w:sz w:val="24"/>
              <w:szCs w:val="24"/>
            </w:rPr>
            <w:t>difference more</w:t>
          </w:r>
          <w:r w:rsidR="00577D98">
            <w:rPr>
              <w:sz w:val="24"/>
              <w:szCs w:val="24"/>
            </w:rPr>
            <w:t xml:space="preserve"> clearly: </w:t>
          </w:r>
        </w:p>
        <w:p w14:paraId="786AF06E" w14:textId="097CEF40" w:rsidR="00D940BD" w:rsidRDefault="003D12C9">
          <w:pPr>
            <w:rPr>
              <w:sz w:val="24"/>
              <w:szCs w:val="24"/>
            </w:rPr>
          </w:pPr>
          <w:r>
            <w:rPr>
              <w:noProof/>
              <w:sz w:val="24"/>
              <w:szCs w:val="24"/>
            </w:rPr>
            <w:drawing>
              <wp:inline distT="0" distB="0" distL="0" distR="0" wp14:anchorId="64348A8E" wp14:editId="730EBC7C">
                <wp:extent cx="3565291" cy="2143125"/>
                <wp:effectExtent l="0" t="0" r="0" b="0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579626" cy="2151742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60159F01" w14:textId="77777777" w:rsidR="00151588" w:rsidRPr="00F65577" w:rsidRDefault="00151588">
          <w:pPr>
            <w:rPr>
              <w:sz w:val="24"/>
              <w:szCs w:val="24"/>
            </w:rPr>
          </w:pPr>
        </w:p>
        <w:p w14:paraId="1F455677" w14:textId="028341D3" w:rsidR="007D1947" w:rsidRDefault="00470599">
          <w:r>
            <w:t>The gross profit was not enough</w:t>
          </w:r>
          <w:r w:rsidR="00996CC6">
            <w:t xml:space="preserve"> to compensate all the expense the company accumulated therefore the net profit was a massive loss of </w:t>
          </w:r>
          <w:r w:rsidR="00AA0AEC">
            <w:t>-583,000 in 2020 compared to 2019 where there in fact were in profit of 2,435</w:t>
          </w:r>
          <w:r w:rsidR="001B0D8C">
            <w:t>,000. In the 2020 statement it however showed more asset which clearly in</w:t>
          </w:r>
          <w:r w:rsidR="000220D0">
            <w:t>dicates more asset and stock which ultimately proves a good statement whic</w:t>
          </w:r>
          <w:r w:rsidR="00341DBA">
            <w:t>h hindsight may not be the case.</w:t>
          </w:r>
        </w:p>
        <w:p w14:paraId="6BA50AB5" w14:textId="7DC8DBCB" w:rsidR="00341DBA" w:rsidRDefault="004403CD">
          <w:r>
            <w:t>The assets in 2020 was due to the enormous lack of sales as all the hotels were closed due to Covid-19 pandemic there</w:t>
          </w:r>
          <w:r w:rsidR="00553496">
            <w:t xml:space="preserve"> </w:t>
          </w:r>
          <w:r w:rsidR="00CC1D34">
            <w:t>were</w:t>
          </w:r>
          <w:r w:rsidR="00553496">
            <w:t xml:space="preserve"> not generation income, therefore the operation </w:t>
          </w:r>
          <w:r w:rsidR="00CC1D34">
            <w:t>income</w:t>
          </w:r>
          <w:r w:rsidR="00553496">
            <w:t xml:space="preserve"> dropped</w:t>
          </w:r>
          <w:r w:rsidR="00B65CEE">
            <w:t xml:space="preserve"> drastically, making a massive loss to Hilton Hotel</w:t>
          </w:r>
          <w:r w:rsidR="00CC1D34">
            <w:t>s overall compared to 2019.</w:t>
          </w:r>
        </w:p>
        <w:p w14:paraId="7E0DC729" w14:textId="77777777" w:rsidR="00710CCA" w:rsidRDefault="00710CCA"/>
        <w:p w14:paraId="080D6CAD" w14:textId="77777777" w:rsidR="00501CF8" w:rsidRDefault="00501CF8" w:rsidP="00963464">
          <w:pPr>
            <w:rPr>
              <w:sz w:val="24"/>
              <w:szCs w:val="24"/>
              <w:u w:val="single"/>
            </w:rPr>
          </w:pPr>
        </w:p>
        <w:p w14:paraId="050A181A" w14:textId="25F58A80" w:rsidR="00501CF8" w:rsidRDefault="00B11EC1" w:rsidP="00963464">
          <w:pPr>
            <w:rPr>
              <w:sz w:val="24"/>
              <w:szCs w:val="24"/>
              <w:u w:val="single"/>
            </w:rPr>
          </w:pPr>
          <w:r>
            <w:rPr>
              <w:noProof/>
              <w:sz w:val="24"/>
              <w:szCs w:val="24"/>
              <w:u w:val="single"/>
            </w:rPr>
            <w:drawing>
              <wp:inline distT="0" distB="0" distL="0" distR="0" wp14:anchorId="5AD982C0" wp14:editId="220A40C7">
                <wp:extent cx="3380423" cy="2032000"/>
                <wp:effectExtent l="0" t="0" r="0" b="6350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394382" cy="204039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44A4C1AD" w14:textId="77777777" w:rsidR="00501CF8" w:rsidRDefault="00501CF8">
          <w:pPr>
            <w:rPr>
              <w:sz w:val="24"/>
              <w:szCs w:val="24"/>
              <w:u w:val="single"/>
            </w:rPr>
          </w:pPr>
        </w:p>
        <w:p w14:paraId="3F85539A" w14:textId="77777777" w:rsidR="00501CF8" w:rsidRDefault="00501CF8">
          <w:pPr>
            <w:rPr>
              <w:sz w:val="24"/>
              <w:szCs w:val="24"/>
              <w:u w:val="single"/>
            </w:rPr>
          </w:pPr>
        </w:p>
        <w:p w14:paraId="5ED974BB" w14:textId="7FA6DD50" w:rsidR="007D1947" w:rsidRPr="00872E2B" w:rsidRDefault="003A21B3">
          <w:pPr>
            <w:rPr>
              <w:sz w:val="24"/>
              <w:szCs w:val="24"/>
            </w:rPr>
          </w:pPr>
          <w:r w:rsidRPr="00872E2B">
            <w:rPr>
              <w:sz w:val="24"/>
              <w:szCs w:val="24"/>
              <w:u w:val="single"/>
            </w:rPr>
            <w:t>Introduction</w:t>
          </w:r>
        </w:p>
        <w:p w14:paraId="6165393A" w14:textId="77777777" w:rsidR="00787F83" w:rsidRDefault="003A21B3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purpose of this report is to analyse the financial ratio in detail of Hilton Worldwide Holding </w:t>
          </w:r>
          <w:r w:rsidR="000829DB">
            <w:rPr>
              <w:sz w:val="24"/>
              <w:szCs w:val="24"/>
            </w:rPr>
            <w:t xml:space="preserve">Inc, this is to understand the </w:t>
          </w:r>
          <w:r w:rsidR="001B0100">
            <w:rPr>
              <w:sz w:val="24"/>
              <w:szCs w:val="24"/>
            </w:rPr>
            <w:t>financials</w:t>
          </w:r>
          <w:r w:rsidR="000829DB">
            <w:rPr>
              <w:sz w:val="24"/>
              <w:szCs w:val="24"/>
            </w:rPr>
            <w:t xml:space="preserve"> of the years</w:t>
          </w:r>
          <w:r w:rsidR="001B0100">
            <w:rPr>
              <w:sz w:val="24"/>
              <w:szCs w:val="24"/>
            </w:rPr>
            <w:t xml:space="preserve"> 2019-2020. The data will be explained throughout this analysis</w:t>
          </w:r>
          <w:r w:rsidR="008607EC">
            <w:rPr>
              <w:sz w:val="24"/>
              <w:szCs w:val="24"/>
            </w:rPr>
            <w:t>. Hilton Hotel</w:t>
          </w:r>
          <w:r>
            <w:rPr>
              <w:sz w:val="24"/>
              <w:szCs w:val="24"/>
            </w:rPr>
            <w:t xml:space="preserve"> is one of the largest</w:t>
          </w:r>
          <w:r w:rsidR="005E0E7E">
            <w:rPr>
              <w:sz w:val="24"/>
              <w:szCs w:val="24"/>
            </w:rPr>
            <w:t xml:space="preserve">, fastest growing </w:t>
          </w:r>
          <w:r>
            <w:rPr>
              <w:sz w:val="24"/>
              <w:szCs w:val="24"/>
            </w:rPr>
            <w:t>ho</w:t>
          </w:r>
          <w:r w:rsidR="005203C9">
            <w:rPr>
              <w:sz w:val="24"/>
              <w:szCs w:val="24"/>
            </w:rPr>
            <w:t>spitality Compan</w:t>
          </w:r>
          <w:r w:rsidR="008D5703">
            <w:rPr>
              <w:sz w:val="24"/>
              <w:szCs w:val="24"/>
            </w:rPr>
            <w:t>ies</w:t>
          </w:r>
          <w:r w:rsidR="005203C9">
            <w:rPr>
              <w:sz w:val="24"/>
              <w:szCs w:val="24"/>
            </w:rPr>
            <w:t xml:space="preserve">. Hilton Hotel is </w:t>
          </w:r>
          <w:r w:rsidR="00A75C58">
            <w:rPr>
              <w:sz w:val="24"/>
              <w:szCs w:val="24"/>
            </w:rPr>
            <w:t>an</w:t>
          </w:r>
          <w:r w:rsidR="005203C9">
            <w:rPr>
              <w:sz w:val="24"/>
              <w:szCs w:val="24"/>
            </w:rPr>
            <w:t xml:space="preserve"> American hospitality company that also manage and franchises and have a large portfolio of not only hotels </w:t>
          </w:r>
          <w:r w:rsidR="00A75C58">
            <w:rPr>
              <w:sz w:val="24"/>
              <w:szCs w:val="24"/>
            </w:rPr>
            <w:t>but resorts as well</w:t>
          </w:r>
          <w:r w:rsidR="007E7E59">
            <w:rPr>
              <w:sz w:val="24"/>
              <w:szCs w:val="24"/>
            </w:rPr>
            <w:t xml:space="preserve"> as other activities and </w:t>
          </w:r>
          <w:r w:rsidR="00352AE6">
            <w:rPr>
              <w:sz w:val="24"/>
              <w:szCs w:val="24"/>
            </w:rPr>
            <w:t>facilities.</w:t>
          </w:r>
          <w:r w:rsidR="00A75C58">
            <w:rPr>
              <w:sz w:val="24"/>
              <w:szCs w:val="24"/>
            </w:rPr>
            <w:t xml:space="preserve"> </w:t>
          </w:r>
          <w:r w:rsidR="00352AE6">
            <w:rPr>
              <w:sz w:val="24"/>
              <w:szCs w:val="24"/>
            </w:rPr>
            <w:t>The</w:t>
          </w:r>
          <w:r w:rsidR="00A75C58">
            <w:rPr>
              <w:sz w:val="24"/>
              <w:szCs w:val="24"/>
            </w:rPr>
            <w:t xml:space="preserve"> founder Conrad Hilton opens his first in May </w:t>
          </w:r>
          <w:r w:rsidR="008D5703">
            <w:rPr>
              <w:sz w:val="24"/>
              <w:szCs w:val="24"/>
            </w:rPr>
            <w:t>1919, and</w:t>
          </w:r>
          <w:r w:rsidR="00045948">
            <w:rPr>
              <w:sz w:val="24"/>
              <w:szCs w:val="24"/>
            </w:rPr>
            <w:t xml:space="preserve"> till date Hilton has 18 </w:t>
          </w:r>
          <w:r w:rsidR="00510100">
            <w:rPr>
              <w:sz w:val="24"/>
              <w:szCs w:val="24"/>
            </w:rPr>
            <w:t xml:space="preserve">brands in 122 countries and territories and more </w:t>
          </w:r>
          <w:r w:rsidR="008D5703">
            <w:rPr>
              <w:sz w:val="24"/>
              <w:szCs w:val="24"/>
            </w:rPr>
            <w:t>than</w:t>
          </w:r>
          <w:r w:rsidR="00510100">
            <w:rPr>
              <w:sz w:val="24"/>
              <w:szCs w:val="24"/>
            </w:rPr>
            <w:t xml:space="preserve"> </w:t>
          </w:r>
          <w:r w:rsidR="00F367A9">
            <w:rPr>
              <w:sz w:val="24"/>
              <w:szCs w:val="24"/>
            </w:rPr>
            <w:t>6,800 properties worldwide</w:t>
          </w:r>
          <w:r w:rsidR="008D5703">
            <w:rPr>
              <w:sz w:val="24"/>
              <w:szCs w:val="24"/>
            </w:rPr>
            <w:t xml:space="preserve"> </w:t>
          </w:r>
          <w:sdt>
            <w:sdtPr>
              <w:rPr>
                <w:sz w:val="24"/>
                <w:szCs w:val="24"/>
              </w:rPr>
              <w:id w:val="1106159794"/>
              <w:citation/>
            </w:sdtPr>
            <w:sdtEndPr/>
            <w:sdtContent>
              <w:r w:rsidR="00846C11">
                <w:rPr>
                  <w:sz w:val="24"/>
                  <w:szCs w:val="24"/>
                </w:rPr>
                <w:fldChar w:fldCharType="begin"/>
              </w:r>
              <w:r w:rsidR="00846C11">
                <w:rPr>
                  <w:sz w:val="24"/>
                  <w:szCs w:val="24"/>
                </w:rPr>
                <w:instrText xml:space="preserve"> CITATION Hil22 \l 2057 </w:instrText>
              </w:r>
              <w:r w:rsidR="00846C11">
                <w:rPr>
                  <w:sz w:val="24"/>
                  <w:szCs w:val="24"/>
                </w:rPr>
                <w:fldChar w:fldCharType="separate"/>
              </w:r>
              <w:r w:rsidR="00F96F47" w:rsidRPr="00F96F47">
                <w:rPr>
                  <w:noProof/>
                  <w:sz w:val="24"/>
                  <w:szCs w:val="24"/>
                </w:rPr>
                <w:t>(Hilton, 2022)</w:t>
              </w:r>
              <w:r w:rsidR="00846C11">
                <w:rPr>
                  <w:sz w:val="24"/>
                  <w:szCs w:val="24"/>
                </w:rPr>
                <w:fldChar w:fldCharType="end"/>
              </w:r>
            </w:sdtContent>
          </w:sdt>
          <w:r w:rsidR="00846C11">
            <w:rPr>
              <w:sz w:val="24"/>
              <w:szCs w:val="24"/>
            </w:rPr>
            <w:t>.</w:t>
          </w:r>
        </w:p>
        <w:p w14:paraId="29177BF6" w14:textId="77777777" w:rsidR="00594A50" w:rsidRDefault="00594A50">
          <w:pPr>
            <w:rPr>
              <w:sz w:val="24"/>
              <w:szCs w:val="24"/>
            </w:rPr>
          </w:pPr>
        </w:p>
        <w:p w14:paraId="1863BEEB" w14:textId="6552F792" w:rsidR="003A21B3" w:rsidRDefault="009B2D8A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 Th</w:t>
          </w:r>
          <w:r w:rsidR="004D0483">
            <w:rPr>
              <w:sz w:val="24"/>
              <w:szCs w:val="24"/>
            </w:rPr>
            <w:t>is</w:t>
          </w:r>
          <w:r>
            <w:rPr>
              <w:sz w:val="24"/>
              <w:szCs w:val="24"/>
            </w:rPr>
            <w:t xml:space="preserve"> report </w:t>
          </w:r>
          <w:r w:rsidR="00F24B72">
            <w:rPr>
              <w:sz w:val="24"/>
              <w:szCs w:val="24"/>
            </w:rPr>
            <w:t>will be presented to the C</w:t>
          </w:r>
          <w:r w:rsidR="003510C4">
            <w:rPr>
              <w:sz w:val="24"/>
              <w:szCs w:val="24"/>
            </w:rPr>
            <w:t>hief Executive Christopher J.Nassetta</w:t>
          </w:r>
          <w:r w:rsidR="001D423B">
            <w:rPr>
              <w:sz w:val="24"/>
              <w:szCs w:val="24"/>
            </w:rPr>
            <w:t xml:space="preserve"> </w:t>
          </w:r>
          <w:r w:rsidR="00DE59F8">
            <w:rPr>
              <w:sz w:val="24"/>
              <w:szCs w:val="24"/>
            </w:rPr>
            <w:t>(</w:t>
          </w:r>
          <w:r w:rsidR="00A15869">
            <w:rPr>
              <w:sz w:val="24"/>
              <w:szCs w:val="24"/>
            </w:rPr>
            <w:t>Hilton</w:t>
          </w:r>
          <w:r w:rsidR="00BF0B04">
            <w:rPr>
              <w:sz w:val="24"/>
              <w:szCs w:val="24"/>
            </w:rPr>
            <w:t xml:space="preserve">,2022) </w:t>
          </w:r>
          <w:r w:rsidR="001D423B">
            <w:rPr>
              <w:sz w:val="24"/>
              <w:szCs w:val="24"/>
            </w:rPr>
            <w:t>of Hilton Hotel and will be dis</w:t>
          </w:r>
          <w:r w:rsidR="004E48A5">
            <w:rPr>
              <w:sz w:val="24"/>
              <w:szCs w:val="24"/>
            </w:rPr>
            <w:t>cussing the</w:t>
          </w:r>
          <w:r w:rsidR="004D0483">
            <w:rPr>
              <w:sz w:val="24"/>
              <w:szCs w:val="24"/>
            </w:rPr>
            <w:t xml:space="preserve"> specif</w:t>
          </w:r>
          <w:r w:rsidR="0067112A">
            <w:rPr>
              <w:sz w:val="24"/>
              <w:szCs w:val="24"/>
            </w:rPr>
            <w:t>ic</w:t>
          </w:r>
          <w:r w:rsidR="004E48A5">
            <w:rPr>
              <w:sz w:val="24"/>
              <w:szCs w:val="24"/>
            </w:rPr>
            <w:t xml:space="preserve"> financial</w:t>
          </w:r>
          <w:r w:rsidR="00FE499E">
            <w:rPr>
              <w:sz w:val="24"/>
              <w:szCs w:val="24"/>
            </w:rPr>
            <w:t xml:space="preserve"> between the year 2019-2020. It will discuss the ratio</w:t>
          </w:r>
          <w:r w:rsidR="00B133CA">
            <w:rPr>
              <w:sz w:val="24"/>
              <w:szCs w:val="24"/>
            </w:rPr>
            <w:t xml:space="preserve"> in detail and draw a conclusion and how ratio analysis is important</w:t>
          </w:r>
          <w:r w:rsidR="00363889">
            <w:rPr>
              <w:sz w:val="24"/>
              <w:szCs w:val="24"/>
            </w:rPr>
            <w:t xml:space="preserve"> in the final decision making.</w:t>
          </w:r>
        </w:p>
        <w:p w14:paraId="50ABA428" w14:textId="77777777" w:rsidR="00594A50" w:rsidRDefault="00594A50">
          <w:pPr>
            <w:rPr>
              <w:sz w:val="24"/>
              <w:szCs w:val="24"/>
            </w:rPr>
          </w:pPr>
        </w:p>
        <w:p w14:paraId="4E7C3279" w14:textId="5CA0037F" w:rsidR="00F96F47" w:rsidRDefault="00485EA1" w:rsidP="00B50CC3">
          <w:pPr>
            <w:rPr>
              <w:sz w:val="24"/>
              <w:szCs w:val="24"/>
            </w:rPr>
          </w:pPr>
          <w:r w:rsidRPr="00B50CC3">
            <w:rPr>
              <w:sz w:val="24"/>
              <w:szCs w:val="24"/>
            </w:rPr>
            <w:t xml:space="preserve">A financial ratio is </w:t>
          </w:r>
          <w:r w:rsidR="00051594" w:rsidRPr="00B50CC3">
            <w:rPr>
              <w:sz w:val="24"/>
              <w:szCs w:val="24"/>
            </w:rPr>
            <w:t xml:space="preserve">to </w:t>
          </w:r>
          <w:r w:rsidR="00F96F47" w:rsidRPr="00B50CC3">
            <w:rPr>
              <w:sz w:val="24"/>
              <w:szCs w:val="24"/>
            </w:rPr>
            <w:t>determine</w:t>
          </w:r>
          <w:r w:rsidR="00CE4219" w:rsidRPr="00B50CC3">
            <w:rPr>
              <w:sz w:val="24"/>
              <w:szCs w:val="24"/>
            </w:rPr>
            <w:t xml:space="preserve"> a company’s financial information and used to comparison p</w:t>
          </w:r>
          <w:r w:rsidR="001C57C2" w:rsidRPr="00B50CC3">
            <w:rPr>
              <w:sz w:val="24"/>
              <w:szCs w:val="24"/>
            </w:rPr>
            <w:t>urposes</w:t>
          </w:r>
          <w:sdt>
            <w:sdtPr>
              <w:id w:val="1897087590"/>
              <w:citation/>
            </w:sdtPr>
            <w:sdtEndPr/>
            <w:sdtContent>
              <w:r w:rsidR="001C57C2" w:rsidRPr="00B50CC3">
                <w:rPr>
                  <w:sz w:val="24"/>
                  <w:szCs w:val="24"/>
                </w:rPr>
                <w:fldChar w:fldCharType="begin"/>
              </w:r>
              <w:r w:rsidR="001C57C2" w:rsidRPr="00B50CC3">
                <w:rPr>
                  <w:sz w:val="24"/>
                  <w:szCs w:val="24"/>
                </w:rPr>
                <w:instrText xml:space="preserve"> CITATION Inc04 \l 2057 </w:instrText>
              </w:r>
              <w:r w:rsidR="001C57C2" w:rsidRPr="00B50CC3">
                <w:rPr>
                  <w:sz w:val="24"/>
                  <w:szCs w:val="24"/>
                </w:rPr>
                <w:fldChar w:fldCharType="separate"/>
              </w:r>
              <w:r w:rsidR="00F96F47" w:rsidRPr="00B50CC3">
                <w:rPr>
                  <w:noProof/>
                  <w:sz w:val="24"/>
                  <w:szCs w:val="24"/>
                </w:rPr>
                <w:t xml:space="preserve"> (Inc, 2004)</w:t>
              </w:r>
              <w:r w:rsidR="001C57C2" w:rsidRPr="00B50CC3">
                <w:rPr>
                  <w:sz w:val="24"/>
                  <w:szCs w:val="24"/>
                </w:rPr>
                <w:fldChar w:fldCharType="end"/>
              </w:r>
            </w:sdtContent>
          </w:sdt>
          <w:r w:rsidR="00F96F47" w:rsidRPr="00B50CC3">
            <w:rPr>
              <w:sz w:val="24"/>
              <w:szCs w:val="24"/>
            </w:rPr>
            <w:t>.</w:t>
          </w:r>
          <w:r w:rsidR="00093060" w:rsidRPr="00B50CC3">
            <w:rPr>
              <w:sz w:val="24"/>
              <w:szCs w:val="24"/>
            </w:rPr>
            <w:t xml:space="preserve"> There are 5 fi</w:t>
          </w:r>
          <w:r w:rsidR="00675125" w:rsidRPr="00B50CC3">
            <w:rPr>
              <w:sz w:val="24"/>
              <w:szCs w:val="24"/>
            </w:rPr>
            <w:t>nancial ratio which included</w:t>
          </w:r>
          <w:r w:rsidR="00D36946">
            <w:rPr>
              <w:sz w:val="24"/>
              <w:szCs w:val="24"/>
            </w:rPr>
            <w:t>:</w:t>
          </w:r>
        </w:p>
        <w:p w14:paraId="321D7BB9" w14:textId="08A27109" w:rsidR="00B50CC3" w:rsidRPr="00B50CC3" w:rsidRDefault="00B50CC3" w:rsidP="00B50CC3">
          <w:pPr>
            <w:pStyle w:val="ListParagraph"/>
            <w:numPr>
              <w:ilvl w:val="0"/>
              <w:numId w:val="5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Liquidity Ratios</w:t>
          </w:r>
        </w:p>
        <w:p w14:paraId="5AD72762" w14:textId="7C659B2D" w:rsidR="00B50CC3" w:rsidRPr="00B50CC3" w:rsidRDefault="00B50CC3" w:rsidP="00B50CC3">
          <w:pPr>
            <w:pStyle w:val="ListParagraph"/>
            <w:numPr>
              <w:ilvl w:val="0"/>
              <w:numId w:val="5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Activity Ratios</w:t>
          </w:r>
        </w:p>
        <w:p w14:paraId="60FF1976" w14:textId="63EAE89C" w:rsidR="00B50CC3" w:rsidRPr="00B50CC3" w:rsidRDefault="00B50CC3" w:rsidP="00B50CC3">
          <w:pPr>
            <w:pStyle w:val="ListParagraph"/>
            <w:numPr>
              <w:ilvl w:val="0"/>
              <w:numId w:val="5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Debt Ratios</w:t>
          </w:r>
        </w:p>
        <w:p w14:paraId="45EA91A6" w14:textId="65302F6F" w:rsidR="00B50CC3" w:rsidRPr="00B50CC3" w:rsidRDefault="00B50CC3" w:rsidP="00B50CC3">
          <w:pPr>
            <w:pStyle w:val="ListParagraph"/>
            <w:numPr>
              <w:ilvl w:val="0"/>
              <w:numId w:val="5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Profitability Ratios</w:t>
          </w:r>
        </w:p>
        <w:p w14:paraId="0498AE1D" w14:textId="510DFD02" w:rsidR="00B50CC3" w:rsidRPr="00B50CC3" w:rsidRDefault="00B50CC3" w:rsidP="00B50CC3">
          <w:pPr>
            <w:pStyle w:val="ListParagraph"/>
            <w:numPr>
              <w:ilvl w:val="0"/>
              <w:numId w:val="5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Market Ratios</w:t>
          </w:r>
        </w:p>
        <w:p w14:paraId="6C71918F" w14:textId="5EEEC353" w:rsidR="00F96F47" w:rsidRDefault="00D36946" w:rsidP="00F96F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(Straregic</w:t>
          </w:r>
          <w:r w:rsidR="001D5F29">
            <w:rPr>
              <w:sz w:val="24"/>
              <w:szCs w:val="24"/>
            </w:rPr>
            <w:t xml:space="preserve"> CFO.2021)</w:t>
          </w:r>
        </w:p>
        <w:p w14:paraId="73B54803" w14:textId="77777777" w:rsidR="00594A50" w:rsidRDefault="00594A50" w:rsidP="00F96F47">
          <w:pPr>
            <w:rPr>
              <w:sz w:val="24"/>
              <w:szCs w:val="24"/>
            </w:rPr>
          </w:pPr>
        </w:p>
        <w:p w14:paraId="551A42F6" w14:textId="77777777" w:rsidR="00594A50" w:rsidRDefault="00594A50" w:rsidP="00F96F47">
          <w:pPr>
            <w:rPr>
              <w:sz w:val="24"/>
              <w:szCs w:val="24"/>
            </w:rPr>
          </w:pPr>
        </w:p>
        <w:p w14:paraId="08C82830" w14:textId="044BF862" w:rsidR="001D5F29" w:rsidRDefault="0097775F" w:rsidP="00F96F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It will also investigate th</w:t>
          </w:r>
          <w:r w:rsidR="00767B61">
            <w:rPr>
              <w:sz w:val="24"/>
              <w:szCs w:val="24"/>
            </w:rPr>
            <w:t>e limitations of ratio ana</w:t>
          </w:r>
          <w:r w:rsidR="006836EA">
            <w:rPr>
              <w:sz w:val="24"/>
              <w:szCs w:val="24"/>
            </w:rPr>
            <w:t>lysis and the fluctuation is essential for the hotel mana</w:t>
          </w:r>
          <w:r w:rsidR="00C846DE">
            <w:rPr>
              <w:sz w:val="24"/>
              <w:szCs w:val="24"/>
            </w:rPr>
            <w:t xml:space="preserve">gement in analysing this information seen in the financial statement. </w:t>
          </w:r>
        </w:p>
        <w:p w14:paraId="71846AF7" w14:textId="7BF5D96A" w:rsidR="00C846DE" w:rsidRDefault="00C13EAA" w:rsidP="00F96F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Ratio analysis </w:t>
          </w:r>
          <w:r w:rsidR="00220352">
            <w:rPr>
              <w:sz w:val="24"/>
              <w:szCs w:val="24"/>
            </w:rPr>
            <w:t xml:space="preserve">a method to gain insight into the </w:t>
          </w:r>
          <w:r w:rsidR="003D151D">
            <w:rPr>
              <w:sz w:val="24"/>
              <w:szCs w:val="24"/>
            </w:rPr>
            <w:t>company’s:</w:t>
          </w:r>
        </w:p>
        <w:p w14:paraId="572E2CCB" w14:textId="78C25D22" w:rsidR="00B2022E" w:rsidRPr="008C56D2" w:rsidRDefault="003D151D" w:rsidP="00B2022E">
          <w:pPr>
            <w:pStyle w:val="ListParagraph"/>
            <w:numPr>
              <w:ilvl w:val="0"/>
              <w:numId w:val="6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Company</w:t>
          </w:r>
          <w:r w:rsidR="008C56D2">
            <w:rPr>
              <w:rFonts w:asciiTheme="minorHAnsi" w:hAnsiTheme="minorHAnsi" w:cstheme="minorHAnsi"/>
              <w:sz w:val="24"/>
              <w:szCs w:val="24"/>
            </w:rPr>
            <w:t xml:space="preserve"> liquidity</w:t>
          </w:r>
        </w:p>
        <w:p w14:paraId="3AC1F650" w14:textId="5A8DEE65" w:rsidR="008C56D2" w:rsidRPr="00FE3551" w:rsidRDefault="003D151D" w:rsidP="00FE3551">
          <w:pPr>
            <w:pStyle w:val="ListParagraph"/>
            <w:numPr>
              <w:ilvl w:val="0"/>
              <w:numId w:val="6"/>
            </w:numPr>
            <w:rPr>
              <w:sz w:val="24"/>
              <w:szCs w:val="24"/>
            </w:rPr>
          </w:pPr>
          <w:r w:rsidRPr="00FE3551">
            <w:rPr>
              <w:rFonts w:asciiTheme="minorHAnsi" w:hAnsiTheme="minorHAnsi" w:cstheme="minorHAnsi"/>
              <w:sz w:val="24"/>
              <w:szCs w:val="24"/>
            </w:rPr>
            <w:t>Profitabilit</w:t>
          </w:r>
          <w:r w:rsidRPr="00FE3551">
            <w:rPr>
              <w:rFonts w:cstheme="minorHAnsi"/>
              <w:sz w:val="24"/>
              <w:szCs w:val="24"/>
            </w:rPr>
            <w:t>y</w:t>
          </w:r>
        </w:p>
        <w:p w14:paraId="11FF7348" w14:textId="5447371C" w:rsidR="00FE3551" w:rsidRPr="004A58A1" w:rsidRDefault="004A58A1" w:rsidP="00FE3551">
          <w:pPr>
            <w:pStyle w:val="ListParagraph"/>
            <w:numPr>
              <w:ilvl w:val="0"/>
              <w:numId w:val="6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Solvency</w:t>
          </w:r>
        </w:p>
        <w:p w14:paraId="4B1A2103" w14:textId="45FC11F8" w:rsidR="004A58A1" w:rsidRPr="00FE3551" w:rsidRDefault="004A58A1" w:rsidP="00FE3551">
          <w:pPr>
            <w:pStyle w:val="ListParagraph"/>
            <w:numPr>
              <w:ilvl w:val="0"/>
              <w:numId w:val="6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Summary</w:t>
          </w:r>
        </w:p>
        <w:p w14:paraId="2C202721" w14:textId="73E8E4F0" w:rsidR="00BF0B04" w:rsidRDefault="00BF0B04" w:rsidP="00F96F47">
          <w:pPr>
            <w:rPr>
              <w:sz w:val="24"/>
              <w:szCs w:val="24"/>
            </w:rPr>
          </w:pPr>
        </w:p>
        <w:p w14:paraId="2ACBE28E" w14:textId="62E80C68" w:rsidR="0085701D" w:rsidRDefault="00275812" w:rsidP="00C94F88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A </w:t>
          </w:r>
          <w:r w:rsidR="000D5A8D">
            <w:rPr>
              <w:sz w:val="24"/>
              <w:szCs w:val="24"/>
            </w:rPr>
            <w:t>thorough</w:t>
          </w:r>
          <w:r w:rsidR="0052167B">
            <w:rPr>
              <w:sz w:val="24"/>
              <w:szCs w:val="24"/>
            </w:rPr>
            <w:t xml:space="preserve"> investigation will be made through</w:t>
          </w:r>
          <w:r w:rsidR="00466A64">
            <w:rPr>
              <w:sz w:val="24"/>
              <w:szCs w:val="24"/>
            </w:rPr>
            <w:t xml:space="preserve"> looking into the company financial statement</w:t>
          </w:r>
          <w:r w:rsidR="00A03317">
            <w:rPr>
              <w:sz w:val="24"/>
              <w:szCs w:val="24"/>
            </w:rPr>
            <w:t xml:space="preserve"> such as balance sheet and income statement</w:t>
          </w:r>
          <w:r w:rsidR="00540407">
            <w:rPr>
              <w:sz w:val="24"/>
              <w:szCs w:val="24"/>
            </w:rPr>
            <w:t xml:space="preserve"> (</w:t>
          </w:r>
          <w:r w:rsidR="00D968E3">
            <w:rPr>
              <w:sz w:val="24"/>
              <w:szCs w:val="24"/>
            </w:rPr>
            <w:t>Andrew.</w:t>
          </w:r>
          <w:r w:rsidR="007260C5">
            <w:rPr>
              <w:sz w:val="24"/>
              <w:szCs w:val="24"/>
            </w:rPr>
            <w:t>Bloomenthal.2021</w:t>
          </w:r>
          <w:r w:rsidR="00540407">
            <w:rPr>
              <w:sz w:val="24"/>
              <w:szCs w:val="24"/>
            </w:rPr>
            <w:t>)</w:t>
          </w:r>
          <w:r w:rsidR="00E8695D">
            <w:rPr>
              <w:sz w:val="24"/>
              <w:szCs w:val="24"/>
            </w:rPr>
            <w:t xml:space="preserve">. </w:t>
          </w:r>
          <w:bookmarkStart w:id="1" w:name="_Toc463944601"/>
        </w:p>
        <w:p w14:paraId="1F374A40" w14:textId="245C42F5" w:rsidR="000D5A8D" w:rsidRDefault="000D5A8D" w:rsidP="00C94F88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This report will conclude with a summary to </w:t>
          </w:r>
          <w:r w:rsidR="00385A55">
            <w:rPr>
              <w:sz w:val="24"/>
              <w:szCs w:val="24"/>
            </w:rPr>
            <w:t>reiterate</w:t>
          </w:r>
          <w:r>
            <w:rPr>
              <w:sz w:val="24"/>
              <w:szCs w:val="24"/>
            </w:rPr>
            <w:t xml:space="preserve"> the finding</w:t>
          </w:r>
          <w:r w:rsidR="00385A55">
            <w:rPr>
              <w:sz w:val="24"/>
              <w:szCs w:val="24"/>
            </w:rPr>
            <w:t>s in this report.</w:t>
          </w:r>
        </w:p>
        <w:p w14:paraId="034CA6DE" w14:textId="77777777" w:rsidR="00594A50" w:rsidRDefault="00594A50" w:rsidP="00C94F88">
          <w:pPr>
            <w:rPr>
              <w:b/>
              <w:bCs/>
              <w:sz w:val="24"/>
              <w:szCs w:val="24"/>
              <w:u w:val="single"/>
            </w:rPr>
          </w:pPr>
        </w:p>
        <w:p w14:paraId="5681BD97" w14:textId="77777777" w:rsidR="00594A50" w:rsidRDefault="00594A50" w:rsidP="00C94F88">
          <w:pPr>
            <w:rPr>
              <w:b/>
              <w:bCs/>
              <w:sz w:val="24"/>
              <w:szCs w:val="24"/>
              <w:u w:val="single"/>
            </w:rPr>
          </w:pPr>
        </w:p>
        <w:p w14:paraId="660FF286" w14:textId="2EAA4E11" w:rsidR="004A11F6" w:rsidRPr="0009520A" w:rsidRDefault="000E5107" w:rsidP="00C94F88">
          <w:pPr>
            <w:rPr>
              <w:b/>
              <w:bCs/>
              <w:sz w:val="24"/>
              <w:szCs w:val="24"/>
              <w:u w:val="single"/>
            </w:rPr>
          </w:pPr>
          <w:r w:rsidRPr="0009520A">
            <w:rPr>
              <w:b/>
              <w:bCs/>
              <w:sz w:val="24"/>
              <w:szCs w:val="24"/>
              <w:u w:val="single"/>
            </w:rPr>
            <w:t xml:space="preserve">Income Statement </w:t>
          </w:r>
          <w:r w:rsidR="004A11F6" w:rsidRPr="0009520A">
            <w:rPr>
              <w:b/>
              <w:bCs/>
              <w:sz w:val="24"/>
              <w:szCs w:val="24"/>
              <w:u w:val="single"/>
            </w:rPr>
            <w:t>Financial Analysis</w:t>
          </w:r>
          <w:bookmarkEnd w:id="1"/>
          <w:r w:rsidRPr="0009520A">
            <w:rPr>
              <w:b/>
              <w:bCs/>
              <w:sz w:val="24"/>
              <w:szCs w:val="24"/>
              <w:u w:val="single"/>
            </w:rPr>
            <w:t>:</w:t>
          </w:r>
          <w:r w:rsidR="00D4714E" w:rsidRPr="0009520A">
            <w:rPr>
              <w:b/>
              <w:bCs/>
              <w:sz w:val="24"/>
              <w:szCs w:val="24"/>
              <w:u w:val="single"/>
            </w:rPr>
            <w:t xml:space="preserve"> 2019-2020</w:t>
          </w:r>
        </w:p>
        <w:p w14:paraId="0CD7F226" w14:textId="6F07E577" w:rsidR="004A11F6" w:rsidRPr="0009520A" w:rsidRDefault="004A11F6" w:rsidP="007D1947">
          <w:pPr>
            <w:rPr>
              <w:u w:val="single"/>
            </w:rPr>
          </w:pPr>
        </w:p>
        <w:p w14:paraId="53714BC2" w14:textId="679193C1" w:rsidR="004A11F6" w:rsidRDefault="004A11F6" w:rsidP="007D1947"/>
        <w:p w14:paraId="56DE2F59" w14:textId="77777777" w:rsidR="0009520A" w:rsidRDefault="0009520A" w:rsidP="007D1947"/>
        <w:tbl>
          <w:tblPr>
            <w:tblW w:w="9820" w:type="dxa"/>
            <w:tblLook w:val="04A0" w:firstRow="1" w:lastRow="0" w:firstColumn="1" w:lastColumn="0" w:noHBand="0" w:noVBand="1"/>
          </w:tblPr>
          <w:tblGrid>
            <w:gridCol w:w="3200"/>
            <w:gridCol w:w="1956"/>
            <w:gridCol w:w="1956"/>
            <w:gridCol w:w="1248"/>
            <w:gridCol w:w="1460"/>
          </w:tblGrid>
          <w:tr w:rsidR="009C1CE2" w:rsidRPr="00BE07EB" w14:paraId="6C347622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C7434E8" w14:textId="77777777" w:rsidR="009C1CE2" w:rsidRPr="00C62FF4" w:rsidRDefault="009C1CE2" w:rsidP="009C1CE2">
                <w:pPr>
                  <w:spacing w:after="0" w:line="240" w:lineRule="auto"/>
                  <w:rPr>
                    <w:rFonts w:eastAsia="Times New Roman" w:cstheme="minorHAnsi"/>
                    <w:b/>
                    <w:bCs/>
                    <w:color w:val="000000"/>
                    <w:sz w:val="28"/>
                    <w:szCs w:val="28"/>
                    <w:u w:val="single"/>
                    <w:lang w:eastAsia="en-GB"/>
                  </w:rPr>
                </w:pPr>
                <w:r w:rsidRPr="00C62FF4">
                  <w:rPr>
                    <w:rFonts w:eastAsia="Times New Roman" w:cstheme="minorHAnsi"/>
                    <w:b/>
                    <w:bCs/>
                    <w:color w:val="000000"/>
                    <w:sz w:val="28"/>
                    <w:szCs w:val="28"/>
                    <w:u w:val="single"/>
                    <w:lang w:eastAsia="en-GB"/>
                  </w:rPr>
                  <w:t>Income Statement</w:t>
                </w:r>
              </w:p>
            </w:tc>
            <w:tc>
              <w:tcPr>
                <w:tcW w:w="5160" w:type="dxa"/>
                <w:gridSpan w:val="3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11E838B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b/>
                    <w:bCs/>
                    <w:color w:val="232A31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b/>
                    <w:bCs/>
                    <w:color w:val="232A31"/>
                    <w:sz w:val="24"/>
                    <w:szCs w:val="24"/>
                    <w:lang w:eastAsia="en-GB"/>
                  </w:rPr>
                  <w:t>Hilton Worldwide Holdings Inc. (HLT)</w:t>
                </w: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AA94E7B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b/>
                    <w:bCs/>
                    <w:color w:val="232A31"/>
                    <w:sz w:val="24"/>
                    <w:szCs w:val="24"/>
                    <w:lang w:eastAsia="en-GB"/>
                  </w:rPr>
                </w:pPr>
              </w:p>
            </w:tc>
          </w:tr>
          <w:tr w:rsidR="009C1CE2" w:rsidRPr="00BE07EB" w14:paraId="0351A774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3A4F20F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9E6FF17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2020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DD506CD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2019</w:t>
                </w: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0729A19" w14:textId="77777777" w:rsidR="009C1CE2" w:rsidRPr="00BE07EB" w:rsidRDefault="009C1CE2" w:rsidP="0DEBC8CE">
                <w:pPr>
                  <w:spacing w:after="0" w:line="240" w:lineRule="auto"/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78E90B2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% Change</w:t>
                </w:r>
              </w:p>
            </w:tc>
          </w:tr>
          <w:tr w:rsidR="009C1CE2" w:rsidRPr="00BE07EB" w14:paraId="3FBB9818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E91B5C0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Fiscal Year Ends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6F671D3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31/12/2021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7798BCA" w14:textId="0B9EA4AB" w:rsidR="009C1CE2" w:rsidRPr="00BE07EB" w:rsidRDefault="248A8378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 xml:space="preserve">     31/12/2020 </w:t>
                </w: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CF47995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9E9219F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</w:tr>
          <w:tr w:rsidR="009C1CE2" w:rsidRPr="00BE07EB" w14:paraId="78C06B21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AC6A790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Sales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21706CB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4,307,000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86C7E86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9,452,000</w:t>
                </w: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53EC048" w14:textId="6032BC41" w:rsidR="009C1CE2" w:rsidRPr="00BE07EB" w:rsidRDefault="0DEBC8CE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-5145000</w:t>
                </w: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3636FAF" w14:textId="75668F4A" w:rsidR="009C1CE2" w:rsidRPr="00BE07EB" w:rsidRDefault="0DEBC8CE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-54</w:t>
                </w:r>
              </w:p>
            </w:tc>
          </w:tr>
          <w:tr w:rsidR="009C1CE2" w:rsidRPr="00BE07EB" w14:paraId="47A149B2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8DADA09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Cost of goods sold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EEB4749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3,724,000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31AA851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7,017,000</w:t>
                </w: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0B7FB60" w14:textId="34225764" w:rsidR="009C1CE2" w:rsidRPr="00BE07EB" w:rsidRDefault="0DEBC8CE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 xml:space="preserve">-3293000 </w:t>
                </w: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D336472" w14:textId="74FE3979" w:rsidR="009C1CE2" w:rsidRPr="00BE07EB" w:rsidRDefault="0DEBC8CE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-47</w:t>
                </w:r>
              </w:p>
            </w:tc>
          </w:tr>
          <w:tr w:rsidR="009C1CE2" w:rsidRPr="00BE07EB" w14:paraId="46F4F6E0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1951B2B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Gross profit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03FEA82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583,000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F14454F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2,435,000</w:t>
                </w: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7B3B77F" w14:textId="0314F62A" w:rsidR="009C1CE2" w:rsidRPr="00BE07EB" w:rsidRDefault="0DEBC8CE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-1852000</w:t>
                </w: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4936E23" w14:textId="7773922E" w:rsidR="009C1CE2" w:rsidRPr="00BE07EB" w:rsidRDefault="0DEBC8CE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-76</w:t>
                </w:r>
              </w:p>
            </w:tc>
          </w:tr>
          <w:tr w:rsidR="009C1CE2" w:rsidRPr="00BE07EB" w14:paraId="7FBDA34D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EAFD820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Operating Expenses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B031AEA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702,000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12C744D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859,000</w:t>
                </w: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1767A06" w14:textId="3120D25C" w:rsidR="009C1CE2" w:rsidRPr="00BE07EB" w:rsidRDefault="0DEBC8CE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-157000</w:t>
                </w: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9342008" w14:textId="5BEE1862" w:rsidR="009C1CE2" w:rsidRPr="00BE07EB" w:rsidRDefault="0DEBC8CE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-18</w:t>
                </w:r>
              </w:p>
            </w:tc>
          </w:tr>
          <w:tr w:rsidR="009C1CE2" w:rsidRPr="00BE07EB" w14:paraId="22704FA7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92EBD5B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Operating income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123139F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-119,000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9B459C8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1,576,000</w:t>
                </w: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6E52F23" w14:textId="0D14EFA5" w:rsidR="009C1CE2" w:rsidRPr="00BE07EB" w:rsidRDefault="0DEBC8CE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-1457000</w:t>
                </w: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14E4315" w14:textId="5D214E1A" w:rsidR="009C1CE2" w:rsidRPr="00BE07EB" w:rsidRDefault="001F4651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-</w:t>
                </w:r>
                <w:r w:rsidR="0DEBC8CE"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92</w:t>
                </w:r>
              </w:p>
            </w:tc>
          </w:tr>
          <w:tr w:rsidR="009C1CE2" w:rsidRPr="00BE07EB" w14:paraId="094DF5AC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9AC7709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Interest Expense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85F650A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429,000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EB4297D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414,000</w:t>
                </w: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0A8A029" w14:textId="3287DD2E" w:rsidR="009C1CE2" w:rsidRPr="00BE07EB" w:rsidRDefault="0DEBC8CE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15000</w:t>
                </w: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015398F" w14:textId="63A9ED4D" w:rsidR="009C1CE2" w:rsidRPr="00BE07EB" w:rsidRDefault="0DEBC8CE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4</w:t>
                </w:r>
              </w:p>
            </w:tc>
          </w:tr>
          <w:tr w:rsidR="009C1CE2" w:rsidRPr="00BE07EB" w14:paraId="1213894D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ED68F58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 xml:space="preserve">Total Other income/ expenses net 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845DDDC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-376,000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B5D3849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82,000</w:t>
                </w: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245098F" w14:textId="1A9D6CB4" w:rsidR="009C1CE2" w:rsidRPr="00BE07EB" w:rsidRDefault="0DEBC8CE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 xml:space="preserve">-458000 </w:t>
                </w: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D8C7FE6" w14:textId="19853138" w:rsidR="009C1CE2" w:rsidRPr="00BE07EB" w:rsidRDefault="0DEBC8CE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-559</w:t>
                </w:r>
              </w:p>
            </w:tc>
          </w:tr>
          <w:tr w:rsidR="009C1CE2" w:rsidRPr="00BE07EB" w14:paraId="672E6703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287146F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Income before taxes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327A869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-924,000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374A5EE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1,244,000</w:t>
                </w: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D0E5083" w14:textId="5C9C7D54" w:rsidR="009C1CE2" w:rsidRPr="00BE07EB" w:rsidRDefault="0DEBC8CE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-</w:t>
                </w:r>
                <w:r w:rsidR="00C41AB8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320,000</w:t>
                </w: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9337C25" w14:textId="093CB801" w:rsidR="009C1CE2" w:rsidRPr="00BE07EB" w:rsidRDefault="0DEBC8CE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-</w:t>
                </w:r>
                <w:r w:rsidR="00C41AB8"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26</w:t>
                </w:r>
              </w:p>
            </w:tc>
          </w:tr>
          <w:tr w:rsidR="009C1CE2" w:rsidRPr="00BE07EB" w14:paraId="57B3C31D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A32DA8B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Net income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BF6FB63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-715,000</w:t>
                </w: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D16C63B" w14:textId="77777777" w:rsidR="009C1CE2" w:rsidRPr="00BE07EB" w:rsidRDefault="009C1CE2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881,000</w:t>
                </w: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DBF80EE" w14:textId="7D9C19D6" w:rsidR="009C1CE2" w:rsidRPr="00BE07EB" w:rsidRDefault="0DEBC8CE" w:rsidP="009C1CE2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166</w:t>
                </w:r>
                <w:r w:rsidR="00BE07EB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,</w:t>
                </w: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000</w:t>
                </w: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6C1E67B" w14:textId="285130D4" w:rsidR="009C1CE2" w:rsidRPr="00BE07EB" w:rsidRDefault="0DEBC8CE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-</w:t>
                </w:r>
                <w:r w:rsidR="005F3ABA"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19</w:t>
                </w:r>
              </w:p>
            </w:tc>
          </w:tr>
          <w:tr w:rsidR="009C1CE2" w:rsidRPr="00BE07EB" w14:paraId="104F7355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65125D9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225C868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E85F7B3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47C7788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602464B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</w:tr>
          <w:tr w:rsidR="009C1CE2" w:rsidRPr="00BE07EB" w14:paraId="083A4C8E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3082D50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BBF410F" w14:textId="5E93BD43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32FC4F9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AA46D49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101417D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</w:tr>
          <w:tr w:rsidR="009C1CE2" w:rsidRPr="00BE07EB" w14:paraId="1F0966B6" w14:textId="77777777" w:rsidTr="0DEBC8CE">
            <w:trPr>
              <w:trHeight w:val="288"/>
            </w:trPr>
            <w:tc>
              <w:tcPr>
                <w:tcW w:w="32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F978587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2EA70BF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956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6F42E05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248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0965F77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4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3D9366A" w14:textId="77777777" w:rsidR="009C1CE2" w:rsidRPr="00BE07EB" w:rsidRDefault="009C1CE2" w:rsidP="009C1CE2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</w:tr>
        </w:tbl>
        <w:p w14:paraId="46B624AA" w14:textId="38BC21F8" w:rsidR="009C1CE2" w:rsidRPr="00BE07EB" w:rsidRDefault="00622B3D" w:rsidP="0086696B">
          <w:pPr>
            <w:jc w:val="center"/>
            <w:rPr>
              <w:rFonts w:cstheme="minorHAnsi"/>
              <w:sz w:val="24"/>
              <w:szCs w:val="24"/>
            </w:rPr>
          </w:pPr>
          <w:r>
            <w:rPr>
              <w:noProof/>
            </w:rPr>
            <w:drawing>
              <wp:inline distT="0" distB="0" distL="0" distR="0" wp14:anchorId="247004D5" wp14:editId="78761BC5">
                <wp:extent cx="4572000" cy="2743200"/>
                <wp:effectExtent l="0" t="0" r="0" b="0"/>
                <wp:docPr id="1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016DB24D-E37A-90CE-79B0-E946956DBF70}"/>
                    </a:ext>
                  </a:extLst>
                </wp:docPr>
                <wp:cNvGraphicFramePr/>
                <a:graphic xmlns:a="http://schemas.openxmlformats.org/drawingml/2006/main">
                  <a:graphicData uri="http://schemas.openxmlformats.org/drawingml/2006/chart">
                    <c:chart xmlns:c="http://schemas.openxmlformats.org/drawingml/2006/chart" xmlns:r="http://schemas.openxmlformats.org/officeDocument/2006/relationships" r:id="rId13"/>
                  </a:graphicData>
                </a:graphic>
              </wp:inline>
            </w:drawing>
          </w:r>
        </w:p>
        <w:p w14:paraId="54A971B6" w14:textId="43539488" w:rsidR="009C1CE2" w:rsidRDefault="00C62FF4" w:rsidP="007D1947">
          <w:pPr>
            <w:rPr>
              <w:rFonts w:cstheme="minorHAnsi"/>
              <w:sz w:val="24"/>
              <w:szCs w:val="24"/>
            </w:rPr>
          </w:pPr>
          <w:r w:rsidRPr="00C62FF4">
            <w:rPr>
              <w:rFonts w:cstheme="minorHAnsi"/>
              <w:noProof/>
              <w:sz w:val="24"/>
              <w:szCs w:val="24"/>
            </w:rPr>
            <mc:AlternateContent>
              <mc:Choice Requires="wps">
                <w:drawing>
                  <wp:anchor distT="45720" distB="45720" distL="114300" distR="114300" simplePos="0" relativeHeight="251658242" behindDoc="0" locked="0" layoutInCell="1" allowOverlap="1" wp14:anchorId="7875FAE5" wp14:editId="61272D0F">
                    <wp:simplePos x="0" y="0"/>
                    <wp:positionH relativeFrom="column">
                      <wp:align>center</wp:align>
                    </wp:positionH>
                    <wp:positionV relativeFrom="paragraph">
                      <wp:posOffset>182880</wp:posOffset>
                    </wp:positionV>
                    <wp:extent cx="2360930" cy="1404620"/>
                    <wp:effectExtent l="0" t="0" r="22860" b="11430"/>
                    <wp:wrapSquare wrapText="bothSides"/>
                    <wp:docPr id="6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6093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07E8ABE" w14:textId="02EF1D91" w:rsidR="00C62FF4" w:rsidRPr="0086696B" w:rsidRDefault="0086696B" w:rsidP="0086696B">
                                <w:pPr>
                                  <w:jc w:val="center"/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86696B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Income Statement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40000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875FAE5" id="Text Box 2" o:spid="_x0000_s1027" type="#_x0000_t202" style="position:absolute;margin-left:0;margin-top:14.4pt;width:185.9pt;height:110.6pt;z-index:251658242;visibility:visible;mso-wrap-style:square;mso-width-percent:400;mso-height-percent:200;mso-wrap-distance-left:9pt;mso-wrap-distance-top:3.6pt;mso-wrap-distance-right:9pt;mso-wrap-distance-bottom:3.6pt;mso-position-horizontal:center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">
                    <v:textbox style="mso-fit-shape-to-text:t">
                      <w:txbxContent>
                        <w:p w14:paraId="607E8ABE" w14:textId="02EF1D91" w:rsidR="00C62FF4" w:rsidRPr="0086696B" w:rsidRDefault="0086696B" w:rsidP="0086696B">
                          <w:pPr>
                            <w:jc w:val="center"/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86696B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Income Statement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</w:p>
        <w:p w14:paraId="69610D98" w14:textId="542AEA89" w:rsidR="0009520A" w:rsidRDefault="0009520A" w:rsidP="007D1947">
          <w:pPr>
            <w:rPr>
              <w:rFonts w:cstheme="minorHAnsi"/>
              <w:sz w:val="24"/>
              <w:szCs w:val="24"/>
            </w:rPr>
          </w:pPr>
        </w:p>
        <w:p w14:paraId="0D74682F" w14:textId="45CD8174" w:rsidR="0009520A" w:rsidRDefault="0009520A" w:rsidP="007D1947">
          <w:pPr>
            <w:rPr>
              <w:rFonts w:cstheme="minorHAnsi"/>
              <w:sz w:val="24"/>
              <w:szCs w:val="24"/>
            </w:rPr>
          </w:pPr>
        </w:p>
        <w:p w14:paraId="77EC29B0" w14:textId="3A082A04" w:rsidR="0009520A" w:rsidRDefault="0009520A" w:rsidP="007D1947">
          <w:pPr>
            <w:rPr>
              <w:rFonts w:cstheme="minorHAnsi"/>
              <w:sz w:val="24"/>
              <w:szCs w:val="24"/>
            </w:rPr>
          </w:pPr>
        </w:p>
        <w:p w14:paraId="6640B6A4" w14:textId="5BAB8D97" w:rsidR="0009520A" w:rsidRDefault="0009520A" w:rsidP="007D1947">
          <w:pPr>
            <w:rPr>
              <w:rFonts w:cstheme="minorHAnsi"/>
              <w:sz w:val="24"/>
              <w:szCs w:val="24"/>
            </w:rPr>
          </w:pPr>
        </w:p>
        <w:p w14:paraId="5F63B5CA" w14:textId="0F4201B8" w:rsidR="0009520A" w:rsidRDefault="0009520A" w:rsidP="007D1947">
          <w:pPr>
            <w:rPr>
              <w:rFonts w:cstheme="minorHAnsi"/>
              <w:sz w:val="24"/>
              <w:szCs w:val="24"/>
            </w:rPr>
          </w:pPr>
        </w:p>
        <w:p w14:paraId="7248A291" w14:textId="77777777" w:rsidR="0009520A" w:rsidRPr="00BE07EB" w:rsidRDefault="0009520A" w:rsidP="007D1947">
          <w:pPr>
            <w:rPr>
              <w:rFonts w:cstheme="minorHAnsi"/>
              <w:sz w:val="24"/>
              <w:szCs w:val="24"/>
            </w:rPr>
          </w:pPr>
        </w:p>
        <w:tbl>
          <w:tblPr>
            <w:tblW w:w="8192" w:type="dxa"/>
            <w:tblLook w:val="04A0" w:firstRow="1" w:lastRow="0" w:firstColumn="1" w:lastColumn="0" w:noHBand="0" w:noVBand="1"/>
          </w:tblPr>
          <w:tblGrid>
            <w:gridCol w:w="2872"/>
            <w:gridCol w:w="1600"/>
            <w:gridCol w:w="1620"/>
            <w:gridCol w:w="1188"/>
            <w:gridCol w:w="960"/>
          </w:tblGrid>
          <w:tr w:rsidR="00DB6A70" w:rsidRPr="00BE07EB" w14:paraId="3AF8CB1D" w14:textId="77777777" w:rsidTr="0DEBC8CE">
            <w:trPr>
              <w:trHeight w:val="288"/>
            </w:trPr>
            <w:tc>
              <w:tcPr>
                <w:tcW w:w="2872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5CB6924" w14:textId="52CCA6B1" w:rsidR="00DB6A70" w:rsidRPr="0009520A" w:rsidRDefault="00E95507" w:rsidP="00DB6A70">
                <w:pPr>
                  <w:spacing w:after="0" w:line="240" w:lineRule="auto"/>
                  <w:rPr>
                    <w:rFonts w:eastAsia="Times New Roman" w:cstheme="minorHAnsi"/>
                    <w:b/>
                    <w:bCs/>
                    <w:sz w:val="24"/>
                    <w:szCs w:val="24"/>
                    <w:u w:val="single"/>
                    <w:lang w:eastAsia="en-GB"/>
                  </w:rPr>
                </w:pPr>
                <w:r w:rsidRPr="0009520A">
                  <w:rPr>
                    <w:rFonts w:eastAsia="Times New Roman" w:cstheme="minorHAnsi"/>
                    <w:b/>
                    <w:bCs/>
                    <w:sz w:val="24"/>
                    <w:szCs w:val="24"/>
                    <w:u w:val="single"/>
                    <w:lang w:eastAsia="en-GB"/>
                  </w:rPr>
                  <w:t>Balance Sheet</w:t>
                </w:r>
                <w:r w:rsidR="00B87676" w:rsidRPr="0009520A">
                  <w:rPr>
                    <w:rFonts w:eastAsia="Times New Roman" w:cstheme="minorHAnsi"/>
                    <w:b/>
                    <w:bCs/>
                    <w:sz w:val="24"/>
                    <w:szCs w:val="24"/>
                    <w:u w:val="single"/>
                    <w:lang w:eastAsia="en-GB"/>
                  </w:rPr>
                  <w:t>:</w:t>
                </w:r>
              </w:p>
              <w:p w14:paraId="65870851" w14:textId="77777777" w:rsidR="00E95507" w:rsidRDefault="00E95507" w:rsidP="00DB6A70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  <w:p w14:paraId="037C38CD" w14:textId="578D5F1F" w:rsidR="00E95507" w:rsidRPr="00BE07EB" w:rsidRDefault="00E95507" w:rsidP="00DB6A70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</w:p>
            </w:tc>
            <w:tc>
              <w:tcPr>
                <w:tcW w:w="16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F9BB03E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2020</w:t>
                </w:r>
              </w:p>
            </w:tc>
            <w:tc>
              <w:tcPr>
                <w:tcW w:w="162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2C514F7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2019</w:t>
                </w:r>
              </w:p>
            </w:tc>
            <w:tc>
              <w:tcPr>
                <w:tcW w:w="114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DC2046B" w14:textId="77777777" w:rsidR="00DB6A70" w:rsidRPr="00BE07EB" w:rsidRDefault="00DB6A70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Change</w:t>
                </w:r>
              </w:p>
            </w:tc>
            <w:tc>
              <w:tcPr>
                <w:tcW w:w="9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7308206" w14:textId="77777777" w:rsidR="00DB6A70" w:rsidRPr="00BE07EB" w:rsidRDefault="00DB6A70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% Change</w:t>
                </w:r>
              </w:p>
            </w:tc>
          </w:tr>
          <w:tr w:rsidR="00DB6A70" w:rsidRPr="00BE07EB" w14:paraId="12B55C4A" w14:textId="77777777" w:rsidTr="0DEBC8CE">
            <w:trPr>
              <w:trHeight w:val="288"/>
            </w:trPr>
            <w:tc>
              <w:tcPr>
                <w:tcW w:w="2872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594F471" w14:textId="77777777" w:rsidR="00DB6A70" w:rsidRPr="00BE07EB" w:rsidRDefault="00DB6A70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Current Asset</w:t>
                </w:r>
              </w:p>
            </w:tc>
            <w:tc>
              <w:tcPr>
                <w:tcW w:w="16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E729C3E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4,202,000</w:t>
                </w:r>
              </w:p>
            </w:tc>
            <w:tc>
              <w:tcPr>
                <w:tcW w:w="162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DE0E6D7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2,093,000</w:t>
                </w:r>
              </w:p>
            </w:tc>
            <w:tc>
              <w:tcPr>
                <w:tcW w:w="114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804AABB" w14:textId="746A2953" w:rsidR="00DB6A70" w:rsidRPr="00BE07EB" w:rsidRDefault="0DEBC8CE" w:rsidP="0DEBC8CE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 xml:space="preserve">2,109,000 </w:t>
                </w:r>
              </w:p>
            </w:tc>
            <w:tc>
              <w:tcPr>
                <w:tcW w:w="9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616C5F6" w14:textId="1BF280D2" w:rsidR="00DB6A70" w:rsidRPr="00BE07EB" w:rsidRDefault="0DEBC8CE" w:rsidP="00DB6A70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101</w:t>
                </w:r>
              </w:p>
            </w:tc>
          </w:tr>
          <w:tr w:rsidR="00DB6A70" w:rsidRPr="00BE07EB" w14:paraId="63744ED0" w14:textId="77777777" w:rsidTr="0DEBC8CE">
            <w:trPr>
              <w:trHeight w:val="288"/>
            </w:trPr>
            <w:tc>
              <w:tcPr>
                <w:tcW w:w="2872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2A24844" w14:textId="0F0F8C59" w:rsidR="00DB6A70" w:rsidRPr="00BE07EB" w:rsidRDefault="002751BE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Non-Current</w:t>
                </w:r>
                <w:r w:rsidR="00DB6A70"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 xml:space="preserve"> Asset</w:t>
                </w:r>
              </w:p>
            </w:tc>
            <w:tc>
              <w:tcPr>
                <w:tcW w:w="16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6BB3A30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15,810,000</w:t>
                </w:r>
              </w:p>
            </w:tc>
            <w:tc>
              <w:tcPr>
                <w:tcW w:w="162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7B402FA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12,558,000</w:t>
                </w:r>
              </w:p>
            </w:tc>
            <w:tc>
              <w:tcPr>
                <w:tcW w:w="114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FE30BDB" w14:textId="3E5F6301" w:rsidR="00DB6A70" w:rsidRPr="00BE07EB" w:rsidRDefault="0DEBC8CE" w:rsidP="0DEBC8CE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 xml:space="preserve">3252000   </w:t>
                </w:r>
              </w:p>
            </w:tc>
            <w:tc>
              <w:tcPr>
                <w:tcW w:w="9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44AC500" w14:textId="080D7314" w:rsidR="00DB6A70" w:rsidRPr="00BE07EB" w:rsidRDefault="0DEBC8CE" w:rsidP="00DB6A70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26</w:t>
                </w:r>
              </w:p>
            </w:tc>
          </w:tr>
          <w:tr w:rsidR="00DB6A70" w:rsidRPr="00BE07EB" w14:paraId="40FE895B" w14:textId="77777777" w:rsidTr="0DEBC8CE">
            <w:trPr>
              <w:trHeight w:val="288"/>
            </w:trPr>
            <w:tc>
              <w:tcPr>
                <w:tcW w:w="2872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0007C26" w14:textId="77777777" w:rsidR="00DB6A70" w:rsidRPr="00BE07EB" w:rsidRDefault="00DB6A70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Total Asset</w:t>
                </w:r>
              </w:p>
            </w:tc>
            <w:tc>
              <w:tcPr>
                <w:tcW w:w="16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DA77793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16,755,000</w:t>
                </w:r>
              </w:p>
            </w:tc>
            <w:tc>
              <w:tcPr>
                <w:tcW w:w="162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CA31DF8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14,957,000</w:t>
                </w:r>
              </w:p>
            </w:tc>
            <w:tc>
              <w:tcPr>
                <w:tcW w:w="114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8C17301" w14:textId="5AE9BC67" w:rsidR="00DB6A70" w:rsidRPr="00BE07EB" w:rsidRDefault="0DEBC8CE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1798000</w:t>
                </w:r>
              </w:p>
            </w:tc>
            <w:tc>
              <w:tcPr>
                <w:tcW w:w="9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065EB3E" w14:textId="38B0FB85" w:rsidR="00DB6A70" w:rsidRPr="00BE07EB" w:rsidRDefault="0DEBC8CE" w:rsidP="00DB6A70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12</w:t>
                </w:r>
              </w:p>
            </w:tc>
          </w:tr>
          <w:tr w:rsidR="00DB6A70" w:rsidRPr="00BE07EB" w14:paraId="2482C8F7" w14:textId="77777777" w:rsidTr="0DEBC8CE">
            <w:trPr>
              <w:trHeight w:val="288"/>
            </w:trPr>
            <w:tc>
              <w:tcPr>
                <w:tcW w:w="2872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FE84E1B" w14:textId="77777777" w:rsidR="00DB6A70" w:rsidRPr="00BE07EB" w:rsidRDefault="00DB6A70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Current Liabilities</w:t>
                </w:r>
              </w:p>
            </w:tc>
            <w:tc>
              <w:tcPr>
                <w:tcW w:w="16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E097126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2,431,000</w:t>
                </w:r>
              </w:p>
            </w:tc>
            <w:tc>
              <w:tcPr>
                <w:tcW w:w="162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B4684B7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2,871,000</w:t>
                </w:r>
              </w:p>
            </w:tc>
            <w:tc>
              <w:tcPr>
                <w:tcW w:w="114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B5E2603" w14:textId="66AD88DC" w:rsidR="00DB6A70" w:rsidRPr="00BE07EB" w:rsidRDefault="0DEBC8CE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-440000</w:t>
                </w:r>
              </w:p>
            </w:tc>
            <w:tc>
              <w:tcPr>
                <w:tcW w:w="9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5E53082" w14:textId="29DE1832" w:rsidR="00DB6A70" w:rsidRPr="00BE07EB" w:rsidRDefault="0DEBC8CE" w:rsidP="00DB6A70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-15</w:t>
                </w:r>
              </w:p>
            </w:tc>
          </w:tr>
          <w:tr w:rsidR="00DB6A70" w:rsidRPr="00BE07EB" w14:paraId="6AC21EEF" w14:textId="77777777" w:rsidTr="0DEBC8CE">
            <w:trPr>
              <w:trHeight w:val="288"/>
            </w:trPr>
            <w:tc>
              <w:tcPr>
                <w:tcW w:w="2872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864681F" w14:textId="147671A1" w:rsidR="00DB6A70" w:rsidRPr="00BE07EB" w:rsidRDefault="002751BE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Non-current</w:t>
                </w:r>
                <w:r w:rsidR="00DB6A70"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 xml:space="preserve"> Liabilities</w:t>
                </w:r>
              </w:p>
            </w:tc>
            <w:tc>
              <w:tcPr>
                <w:tcW w:w="16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EFB5689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15,810,000</w:t>
                </w:r>
              </w:p>
            </w:tc>
            <w:tc>
              <w:tcPr>
                <w:tcW w:w="162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B33A77B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12,558,000</w:t>
                </w:r>
              </w:p>
            </w:tc>
            <w:tc>
              <w:tcPr>
                <w:tcW w:w="114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7ACC7C4" w14:textId="62D6C240" w:rsidR="00DB6A70" w:rsidRPr="00BE07EB" w:rsidRDefault="0DEBC8CE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3</w:t>
                </w:r>
                <w:r w:rsidR="00801A84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,</w:t>
                </w:r>
                <w:r w:rsidR="00622579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252</w:t>
                </w:r>
                <w:r w:rsidR="008167AA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,000</w:t>
                </w:r>
              </w:p>
            </w:tc>
            <w:tc>
              <w:tcPr>
                <w:tcW w:w="9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A7878E1" w14:textId="631D244D" w:rsidR="00DB6A70" w:rsidRPr="00BE07EB" w:rsidRDefault="00462F4D" w:rsidP="00DB6A70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26</w:t>
                </w:r>
              </w:p>
            </w:tc>
          </w:tr>
          <w:tr w:rsidR="00DB6A70" w:rsidRPr="00BE07EB" w14:paraId="1EF5A1A4" w14:textId="77777777" w:rsidTr="0DEBC8CE">
            <w:trPr>
              <w:trHeight w:val="288"/>
            </w:trPr>
            <w:tc>
              <w:tcPr>
                <w:tcW w:w="2872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429B6CE" w14:textId="77777777" w:rsidR="00DB6A70" w:rsidRPr="00BE07EB" w:rsidRDefault="00DB6A70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Total Liabilities</w:t>
                </w:r>
              </w:p>
            </w:tc>
            <w:tc>
              <w:tcPr>
                <w:tcW w:w="16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F56B99A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18,241,000</w:t>
                </w:r>
              </w:p>
            </w:tc>
            <w:tc>
              <w:tcPr>
                <w:tcW w:w="162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D1B2EB2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15,429,000</w:t>
                </w:r>
              </w:p>
            </w:tc>
            <w:tc>
              <w:tcPr>
                <w:tcW w:w="114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6DB5622" w14:textId="497D303F" w:rsidR="00DB6A70" w:rsidRPr="00BE07EB" w:rsidRDefault="0DEBC8CE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2812000</w:t>
                </w:r>
              </w:p>
            </w:tc>
            <w:tc>
              <w:tcPr>
                <w:tcW w:w="9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7840661" w14:textId="0540473A" w:rsidR="00DB6A70" w:rsidRPr="00BE07EB" w:rsidRDefault="0DEBC8CE" w:rsidP="00DB6A70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18</w:t>
                </w:r>
              </w:p>
            </w:tc>
          </w:tr>
          <w:tr w:rsidR="00DB6A70" w:rsidRPr="00BE07EB" w14:paraId="47FC5569" w14:textId="77777777" w:rsidTr="0DEBC8CE">
            <w:trPr>
              <w:trHeight w:val="288"/>
            </w:trPr>
            <w:tc>
              <w:tcPr>
                <w:tcW w:w="2872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046C15B" w14:textId="77777777" w:rsidR="00DB6A70" w:rsidRPr="00BE07EB" w:rsidRDefault="00DB6A70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Common Stock</w:t>
                </w:r>
              </w:p>
            </w:tc>
            <w:tc>
              <w:tcPr>
                <w:tcW w:w="16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574A36A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3,000</w:t>
                </w:r>
              </w:p>
            </w:tc>
            <w:tc>
              <w:tcPr>
                <w:tcW w:w="162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6ADEDCE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3,000</w:t>
                </w:r>
              </w:p>
            </w:tc>
            <w:tc>
              <w:tcPr>
                <w:tcW w:w="114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988B892" w14:textId="5D92514D" w:rsidR="00DB6A70" w:rsidRPr="00BE07EB" w:rsidRDefault="0DEBC8CE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0</w:t>
                </w:r>
              </w:p>
            </w:tc>
            <w:tc>
              <w:tcPr>
                <w:tcW w:w="9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D1DB6D9" w14:textId="09DD33C0" w:rsidR="00DB6A70" w:rsidRPr="00BE07EB" w:rsidRDefault="001D3012" w:rsidP="00DB6A70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0</w:t>
                </w:r>
              </w:p>
            </w:tc>
          </w:tr>
          <w:tr w:rsidR="00DB6A70" w:rsidRPr="00BE07EB" w14:paraId="3FA9A442" w14:textId="77777777" w:rsidTr="0DEBC8CE">
            <w:trPr>
              <w:trHeight w:val="288"/>
            </w:trPr>
            <w:tc>
              <w:tcPr>
                <w:tcW w:w="2872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366567ED" w14:textId="77777777" w:rsidR="00DB6A70" w:rsidRPr="00BE07EB" w:rsidRDefault="00DB6A70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Retained Earnings</w:t>
                </w:r>
              </w:p>
            </w:tc>
            <w:tc>
              <w:tcPr>
                <w:tcW w:w="16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B50AD36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-6,732,000</w:t>
                </w:r>
              </w:p>
            </w:tc>
            <w:tc>
              <w:tcPr>
                <w:tcW w:w="162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1111E0B7" w14:textId="2AFD5889" w:rsidR="00DB6A70" w:rsidRPr="00BE07EB" w:rsidRDefault="23907C31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 xml:space="preserve">-5,965,000  </w:t>
                </w:r>
              </w:p>
            </w:tc>
            <w:tc>
              <w:tcPr>
                <w:tcW w:w="114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5E675C3" w14:textId="6D194467" w:rsidR="00DB6A70" w:rsidRPr="00BE07EB" w:rsidRDefault="0DEBC8CE" w:rsidP="0DEBC8CE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 xml:space="preserve"> </w:t>
                </w:r>
                <w:r w:rsidR="00516908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-</w:t>
                </w:r>
                <w:r w:rsidR="00A1353B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767</w:t>
                </w:r>
                <w:r w:rsidR="00784501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,00</w:t>
                </w:r>
                <w:r w:rsidR="007C6D64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0</w:t>
                </w:r>
              </w:p>
            </w:tc>
            <w:tc>
              <w:tcPr>
                <w:tcW w:w="9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540BD44" w14:textId="1554A36A" w:rsidR="00DB6A70" w:rsidRPr="00BE07EB" w:rsidRDefault="009350B9" w:rsidP="00DB6A70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13</w:t>
                </w:r>
              </w:p>
            </w:tc>
          </w:tr>
          <w:tr w:rsidR="00DB6A70" w:rsidRPr="00BE07EB" w14:paraId="3BF46150" w14:textId="77777777" w:rsidTr="0DEBC8CE">
            <w:trPr>
              <w:trHeight w:val="390"/>
            </w:trPr>
            <w:tc>
              <w:tcPr>
                <w:tcW w:w="2872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A0F478C" w14:textId="77777777" w:rsidR="00DB6A70" w:rsidRPr="00BE07EB" w:rsidRDefault="00DB6A70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Total Stockholders' Equity</w:t>
                </w:r>
              </w:p>
            </w:tc>
            <w:tc>
              <w:tcPr>
                <w:tcW w:w="16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738C250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-1,490,000</w:t>
                </w:r>
              </w:p>
            </w:tc>
            <w:tc>
              <w:tcPr>
                <w:tcW w:w="162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7836BF4" w14:textId="1BF1DB00" w:rsidR="00DB6A70" w:rsidRPr="00BE07EB" w:rsidRDefault="23907C31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 xml:space="preserve">-482,000 </w:t>
                </w:r>
              </w:p>
            </w:tc>
            <w:tc>
              <w:tcPr>
                <w:tcW w:w="114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57D130E7" w14:textId="116C047D" w:rsidR="00DB6A70" w:rsidRPr="00BE07EB" w:rsidRDefault="0DEBC8CE" w:rsidP="0DEBC8CE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-100</w:t>
                </w:r>
                <w:r w:rsidR="006C12FE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8,000</w:t>
                </w: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 xml:space="preserve">  </w:t>
                </w:r>
              </w:p>
            </w:tc>
            <w:tc>
              <w:tcPr>
                <w:tcW w:w="9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0F4DEFC7" w14:textId="23D3F750" w:rsidR="00DB6A70" w:rsidRPr="00BE07EB" w:rsidRDefault="0DEBC8CE" w:rsidP="00DB6A70">
                <w:pPr>
                  <w:spacing w:after="0" w:line="240" w:lineRule="auto"/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sz w:val="24"/>
                    <w:szCs w:val="24"/>
                    <w:lang w:eastAsia="en-GB"/>
                  </w:rPr>
                  <w:t>-209</w:t>
                </w:r>
              </w:p>
            </w:tc>
          </w:tr>
          <w:tr w:rsidR="00DB6A70" w:rsidRPr="00BE07EB" w14:paraId="54F328DF" w14:textId="77777777" w:rsidTr="0DEBC8CE">
            <w:trPr>
              <w:trHeight w:val="288"/>
            </w:trPr>
            <w:tc>
              <w:tcPr>
                <w:tcW w:w="2872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2946007F" w14:textId="77777777" w:rsidR="00DB6A70" w:rsidRPr="00BE07EB" w:rsidRDefault="00DB6A70" w:rsidP="00DB6A70">
                <w:pPr>
                  <w:spacing w:after="0" w:line="240" w:lineRule="auto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Total Liabilities and Stockholder</w:t>
                </w:r>
              </w:p>
            </w:tc>
            <w:tc>
              <w:tcPr>
                <w:tcW w:w="160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7D8DD815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16,755,000</w:t>
                </w:r>
              </w:p>
            </w:tc>
            <w:tc>
              <w:tcPr>
                <w:tcW w:w="162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5A79690" w14:textId="77777777" w:rsidR="00DB6A70" w:rsidRPr="00BE07EB" w:rsidRDefault="00DB6A70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  <w:t>14,957,000</w:t>
                </w:r>
              </w:p>
            </w:tc>
            <w:tc>
              <w:tcPr>
                <w:tcW w:w="114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4947F2BF" w14:textId="51E2ABAE" w:rsidR="00DB6A70" w:rsidRPr="00BE07EB" w:rsidRDefault="0DEBC8CE" w:rsidP="00DB6A70">
                <w:pPr>
                  <w:spacing w:after="0" w:line="240" w:lineRule="auto"/>
                  <w:jc w:val="right"/>
                  <w:rPr>
                    <w:rFonts w:eastAsia="Times New Roman" w:cstheme="minorHAnsi"/>
                    <w:color w:val="000000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1</w:t>
                </w:r>
                <w:r w:rsidR="00F0030C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,</w:t>
                </w: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798</w:t>
                </w:r>
                <w:r w:rsidR="00F0030C"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,</w:t>
                </w: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 xml:space="preserve">000              </w:t>
                </w:r>
              </w:p>
            </w:tc>
            <w:tc>
              <w:tcPr>
                <w:tcW w:w="960" w:type="dxa"/>
                <w:tcBorders>
                  <w:top w:val="nil"/>
                  <w:left w:val="nil"/>
                  <w:bottom w:val="nil"/>
                  <w:right w:val="nil"/>
                </w:tcBorders>
                <w:shd w:val="clear" w:color="auto" w:fill="auto"/>
                <w:noWrap/>
                <w:vAlign w:val="bottom"/>
                <w:hideMark/>
              </w:tcPr>
              <w:p w14:paraId="68385A75" w14:textId="77F4F3BE" w:rsidR="00DB6A70" w:rsidRPr="00BE07EB" w:rsidRDefault="0DEBC8CE" w:rsidP="0DEBC8CE">
                <w:pPr>
                  <w:spacing w:after="0" w:line="240" w:lineRule="auto"/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</w:pPr>
                <w:r w:rsidRPr="00BE07EB">
                  <w:rPr>
                    <w:rFonts w:eastAsia="Times New Roman" w:cstheme="minorHAnsi"/>
                    <w:color w:val="000000" w:themeColor="text1"/>
                    <w:sz w:val="24"/>
                    <w:szCs w:val="24"/>
                    <w:lang w:eastAsia="en-GB"/>
                  </w:rPr>
                  <w:t>12</w:t>
                </w:r>
              </w:p>
            </w:tc>
          </w:tr>
        </w:tbl>
        <w:p w14:paraId="0F73E235" w14:textId="3BF4C313" w:rsidR="009C1CE2" w:rsidRDefault="009C1CE2" w:rsidP="007D1947">
          <w:pPr>
            <w:rPr>
              <w:rFonts w:cstheme="minorHAnsi"/>
              <w:sz w:val="24"/>
              <w:szCs w:val="24"/>
            </w:rPr>
          </w:pPr>
        </w:p>
        <w:p w14:paraId="37EC810D" w14:textId="24776038" w:rsidR="00AD5097" w:rsidRPr="00BE07EB" w:rsidRDefault="0009520A" w:rsidP="0086696B">
          <w:pPr>
            <w:jc w:val="center"/>
            <w:rPr>
              <w:rFonts w:cstheme="minorHAnsi"/>
              <w:sz w:val="24"/>
              <w:szCs w:val="24"/>
            </w:rPr>
          </w:pPr>
          <w:r>
            <w:rPr>
              <w:rFonts w:cstheme="minorHAnsi"/>
              <w:noProof/>
              <w:sz w:val="24"/>
              <w:szCs w:val="24"/>
            </w:rPr>
            <w:drawing>
              <wp:inline distT="0" distB="0" distL="0" distR="0" wp14:anchorId="183E952D" wp14:editId="51E049AD">
                <wp:extent cx="4584700" cy="2755900"/>
                <wp:effectExtent l="0" t="0" r="6350" b="6350"/>
                <wp:docPr id="5" name="Pictur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584700" cy="27559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6BB9D402" w14:textId="07610D7A" w:rsidR="009C1CE2" w:rsidRDefault="0086696B" w:rsidP="007D194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314EAF41" wp14:editId="32A6115A">
                    <wp:simplePos x="0" y="0"/>
                    <wp:positionH relativeFrom="column">
                      <wp:align>center</wp:align>
                    </wp:positionH>
                    <wp:positionV relativeFrom="paragraph">
                      <wp:posOffset>182880</wp:posOffset>
                    </wp:positionV>
                    <wp:extent cx="2360930" cy="1404620"/>
                    <wp:effectExtent l="0" t="0" r="22860" b="11430"/>
                    <wp:wrapSquare wrapText="bothSides"/>
                    <wp:docPr id="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36093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F9C0945" w14:textId="588B8D22" w:rsidR="0086696B" w:rsidRPr="0086696B" w:rsidRDefault="0086696B" w:rsidP="0086696B">
                                <w:pPr>
                                  <w:jc w:val="center"/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86696B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Balance Sheet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40000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314EAF41" id="_x0000_s1028" type="#_x0000_t202" style="position:absolute;margin-left:0;margin-top:14.4pt;width:185.9pt;height:110.6pt;z-index:251658243;visibility:visible;mso-wrap-style:square;mso-width-percent:400;mso-height-percent:200;mso-wrap-distance-left:9pt;mso-wrap-distance-top:3.6pt;mso-wrap-distance-right:9pt;mso-wrap-distance-bottom:3.6pt;mso-position-horizontal:center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NrXFQ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">
                    <v:textbox style="mso-fit-shape-to-text:t">
                      <w:txbxContent>
                        <w:p w14:paraId="0F9C0945" w14:textId="588B8D22" w:rsidR="0086696B" w:rsidRPr="0086696B" w:rsidRDefault="0086696B" w:rsidP="0086696B">
                          <w:pPr>
                            <w:jc w:val="center"/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86696B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Balance Sheet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</w:p>
        <w:p w14:paraId="3CA0D5EB" w14:textId="77777777" w:rsidR="0039711F" w:rsidRDefault="0039711F" w:rsidP="003F1B15">
          <w:pPr>
            <w:rPr>
              <w:b/>
              <w:bCs/>
              <w:sz w:val="24"/>
              <w:szCs w:val="24"/>
            </w:rPr>
          </w:pPr>
          <w:bookmarkStart w:id="2" w:name="_Toc463944602"/>
        </w:p>
        <w:p w14:paraId="463FF753" w14:textId="77777777" w:rsidR="00547F28" w:rsidRDefault="00547F28" w:rsidP="003F1B15">
          <w:pPr>
            <w:rPr>
              <w:b/>
              <w:bCs/>
              <w:sz w:val="24"/>
              <w:szCs w:val="24"/>
            </w:rPr>
          </w:pPr>
        </w:p>
        <w:p w14:paraId="7EF69F87" w14:textId="77777777" w:rsidR="0024716B" w:rsidRDefault="0024716B" w:rsidP="003F1B15">
          <w:pPr>
            <w:rPr>
              <w:b/>
              <w:bCs/>
              <w:sz w:val="24"/>
              <w:szCs w:val="24"/>
            </w:rPr>
          </w:pPr>
        </w:p>
        <w:p w14:paraId="64C17D92" w14:textId="77777777" w:rsidR="005B4382" w:rsidRDefault="005B4382" w:rsidP="003F1B15">
          <w:pPr>
            <w:rPr>
              <w:b/>
              <w:bCs/>
              <w:sz w:val="24"/>
              <w:szCs w:val="24"/>
              <w:u w:val="single"/>
            </w:rPr>
          </w:pPr>
        </w:p>
        <w:p w14:paraId="5A2B776A" w14:textId="77777777" w:rsidR="005B4382" w:rsidRDefault="005B4382" w:rsidP="003F1B15">
          <w:pPr>
            <w:rPr>
              <w:b/>
              <w:bCs/>
              <w:sz w:val="24"/>
              <w:szCs w:val="24"/>
              <w:u w:val="single"/>
            </w:rPr>
          </w:pPr>
        </w:p>
        <w:p w14:paraId="6411E724" w14:textId="77777777" w:rsidR="005B4382" w:rsidRDefault="005B4382" w:rsidP="003F1B15">
          <w:pPr>
            <w:rPr>
              <w:b/>
              <w:bCs/>
              <w:sz w:val="24"/>
              <w:szCs w:val="24"/>
              <w:u w:val="single"/>
            </w:rPr>
          </w:pPr>
        </w:p>
        <w:p w14:paraId="4B1091D9" w14:textId="77777777" w:rsidR="005B4382" w:rsidRDefault="005B4382" w:rsidP="003F1B15">
          <w:pPr>
            <w:rPr>
              <w:b/>
              <w:bCs/>
              <w:sz w:val="24"/>
              <w:szCs w:val="24"/>
              <w:u w:val="single"/>
            </w:rPr>
          </w:pPr>
        </w:p>
        <w:p w14:paraId="530738E0" w14:textId="1DDD3A41" w:rsidR="004A11F6" w:rsidRPr="00594A50" w:rsidRDefault="004D519C" w:rsidP="003F1B15">
          <w:pPr>
            <w:rPr>
              <w:b/>
              <w:bCs/>
              <w:sz w:val="24"/>
              <w:szCs w:val="24"/>
              <w:u w:val="single"/>
            </w:rPr>
          </w:pPr>
          <w:r w:rsidRPr="00594A50">
            <w:rPr>
              <w:b/>
              <w:bCs/>
              <w:sz w:val="24"/>
              <w:szCs w:val="24"/>
              <w:u w:val="single"/>
            </w:rPr>
            <w:t>Financial Analysis Trends</w:t>
          </w:r>
          <w:bookmarkEnd w:id="2"/>
        </w:p>
        <w:p w14:paraId="06E006C6" w14:textId="77777777" w:rsidR="00906D54" w:rsidRDefault="00B61212" w:rsidP="00F40B99">
          <w:pPr>
            <w:rPr>
              <w:sz w:val="24"/>
              <w:szCs w:val="24"/>
            </w:rPr>
          </w:pPr>
          <w:r w:rsidRPr="006505EB">
            <w:rPr>
              <w:sz w:val="24"/>
              <w:szCs w:val="24"/>
            </w:rPr>
            <w:t>According to</w:t>
          </w:r>
          <w:r w:rsidR="00576FB9" w:rsidRPr="006505EB">
            <w:rPr>
              <w:sz w:val="24"/>
              <w:szCs w:val="24"/>
            </w:rPr>
            <w:t xml:space="preserve"> </w:t>
          </w:r>
          <w:r w:rsidR="00EE4747" w:rsidRPr="006505EB">
            <w:rPr>
              <w:sz w:val="24"/>
              <w:szCs w:val="24"/>
            </w:rPr>
            <w:t>(Madhuri</w:t>
          </w:r>
          <w:r w:rsidR="006B0BE2" w:rsidRPr="006505EB">
            <w:rPr>
              <w:sz w:val="24"/>
              <w:szCs w:val="24"/>
            </w:rPr>
            <w:t>.Tha</w:t>
          </w:r>
          <w:r w:rsidR="00DE628A" w:rsidRPr="006505EB">
            <w:rPr>
              <w:sz w:val="24"/>
              <w:szCs w:val="24"/>
            </w:rPr>
            <w:t>kur.2022)</w:t>
          </w:r>
          <w:r w:rsidR="00C43B7C" w:rsidRPr="006505EB">
            <w:rPr>
              <w:sz w:val="24"/>
              <w:szCs w:val="24"/>
            </w:rPr>
            <w:t xml:space="preserve"> Trend analysis</w:t>
          </w:r>
          <w:r w:rsidR="004A5DA5" w:rsidRPr="006505EB">
            <w:rPr>
              <w:sz w:val="24"/>
              <w:szCs w:val="24"/>
            </w:rPr>
            <w:t xml:space="preserve"> is when a company </w:t>
          </w:r>
          <w:r w:rsidR="00AA5DC6" w:rsidRPr="006505EB">
            <w:rPr>
              <w:sz w:val="24"/>
              <w:szCs w:val="24"/>
            </w:rPr>
            <w:t>analysis</w:t>
          </w:r>
          <w:r w:rsidR="00505304" w:rsidRPr="006505EB">
            <w:rPr>
              <w:sz w:val="24"/>
              <w:szCs w:val="24"/>
            </w:rPr>
            <w:t xml:space="preserve"> by comparing its financial statement</w:t>
          </w:r>
          <w:r w:rsidR="004E15CA" w:rsidRPr="006505EB">
            <w:rPr>
              <w:sz w:val="24"/>
              <w:szCs w:val="24"/>
            </w:rPr>
            <w:t xml:space="preserve"> to which it then </w:t>
          </w:r>
          <w:r w:rsidR="006505EB" w:rsidRPr="006505EB">
            <w:rPr>
              <w:sz w:val="24"/>
              <w:szCs w:val="24"/>
            </w:rPr>
            <w:t>analyses</w:t>
          </w:r>
          <w:r w:rsidR="004E15CA" w:rsidRPr="006505EB">
            <w:rPr>
              <w:sz w:val="24"/>
              <w:szCs w:val="24"/>
            </w:rPr>
            <w:t xml:space="preserve"> the trend in the market</w:t>
          </w:r>
          <w:r w:rsidR="006732B5" w:rsidRPr="006505EB">
            <w:rPr>
              <w:sz w:val="24"/>
              <w:szCs w:val="24"/>
            </w:rPr>
            <w:t xml:space="preserve"> or analysis of the future </w:t>
          </w:r>
          <w:r w:rsidR="00F04A79" w:rsidRPr="006505EB">
            <w:rPr>
              <w:sz w:val="24"/>
              <w:szCs w:val="24"/>
            </w:rPr>
            <w:t xml:space="preserve">based on the </w:t>
          </w:r>
          <w:r w:rsidR="00841C94">
            <w:rPr>
              <w:sz w:val="24"/>
              <w:szCs w:val="24"/>
            </w:rPr>
            <w:t>C</w:t>
          </w:r>
          <w:r w:rsidR="00F04A79" w:rsidRPr="006505EB">
            <w:rPr>
              <w:sz w:val="24"/>
              <w:szCs w:val="24"/>
            </w:rPr>
            <w:t>ompany performance results and how it attempts</w:t>
          </w:r>
          <w:r w:rsidR="003C66C7" w:rsidRPr="006505EB">
            <w:rPr>
              <w:sz w:val="24"/>
              <w:szCs w:val="24"/>
            </w:rPr>
            <w:t xml:space="preserve"> to make the best decision based on the results of the analysis when done</w:t>
          </w:r>
          <w:r w:rsidR="000902F0" w:rsidRPr="006505EB">
            <w:rPr>
              <w:sz w:val="24"/>
              <w:szCs w:val="24"/>
            </w:rPr>
            <w:t>.</w:t>
          </w:r>
        </w:p>
        <w:p w14:paraId="258FD46F" w14:textId="4C3F6BAB" w:rsidR="00125AE5" w:rsidRDefault="00125AE5" w:rsidP="00F40B99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Trend analysis also involves collec</w:t>
          </w:r>
          <w:r w:rsidR="00E04461">
            <w:rPr>
              <w:sz w:val="24"/>
              <w:szCs w:val="24"/>
            </w:rPr>
            <w:t>ting information from different times</w:t>
          </w:r>
          <w:r w:rsidR="008B1C32">
            <w:rPr>
              <w:sz w:val="24"/>
              <w:szCs w:val="24"/>
            </w:rPr>
            <w:t xml:space="preserve"> then gathering </w:t>
          </w:r>
          <w:r w:rsidR="00DD731C">
            <w:rPr>
              <w:sz w:val="24"/>
              <w:szCs w:val="24"/>
            </w:rPr>
            <w:t>that information</w:t>
          </w:r>
          <w:r w:rsidR="00AF6173">
            <w:rPr>
              <w:sz w:val="24"/>
              <w:szCs w:val="24"/>
            </w:rPr>
            <w:t xml:space="preserve"> on a horizontal line to find the actionable patterns</w:t>
          </w:r>
          <w:r w:rsidR="004B04CD">
            <w:rPr>
              <w:sz w:val="24"/>
              <w:szCs w:val="24"/>
            </w:rPr>
            <w:t xml:space="preserve"> from the information they have in hand. </w:t>
          </w:r>
          <w:r w:rsidR="00DD731C">
            <w:rPr>
              <w:sz w:val="24"/>
              <w:szCs w:val="24"/>
            </w:rPr>
            <w:t>In</w:t>
          </w:r>
          <w:r w:rsidR="0047048D">
            <w:rPr>
              <w:sz w:val="24"/>
              <w:szCs w:val="24"/>
            </w:rPr>
            <w:t xml:space="preserve"> finance </w:t>
          </w:r>
          <w:r w:rsidR="00AB13AB">
            <w:rPr>
              <w:sz w:val="24"/>
              <w:szCs w:val="24"/>
            </w:rPr>
            <w:t xml:space="preserve">the trend analysis is also used </w:t>
          </w:r>
          <w:r w:rsidR="003B2D3F">
            <w:rPr>
              <w:sz w:val="24"/>
              <w:szCs w:val="24"/>
            </w:rPr>
            <w:t xml:space="preserve">in </w:t>
          </w:r>
          <w:r w:rsidR="00995063">
            <w:rPr>
              <w:sz w:val="24"/>
              <w:szCs w:val="24"/>
            </w:rPr>
            <w:t>a</w:t>
          </w:r>
          <w:r w:rsidR="003B2D3F">
            <w:rPr>
              <w:sz w:val="24"/>
              <w:szCs w:val="24"/>
            </w:rPr>
            <w:t xml:space="preserve"> technical analysis </w:t>
          </w:r>
          <w:r w:rsidR="001D70C4">
            <w:rPr>
              <w:sz w:val="24"/>
              <w:szCs w:val="24"/>
            </w:rPr>
            <w:t xml:space="preserve">as well as accounting </w:t>
          </w:r>
          <w:r w:rsidR="00392115">
            <w:rPr>
              <w:sz w:val="24"/>
              <w:szCs w:val="24"/>
            </w:rPr>
            <w:t>the analysis of the stock</w:t>
          </w:r>
          <w:r w:rsidR="005E2BC5">
            <w:rPr>
              <w:sz w:val="24"/>
              <w:szCs w:val="24"/>
            </w:rPr>
            <w:t xml:space="preserve"> (</w:t>
          </w:r>
          <w:r w:rsidR="007E688C">
            <w:rPr>
              <w:sz w:val="24"/>
              <w:szCs w:val="24"/>
            </w:rPr>
            <w:t>John.Wiley &amp; Sons.</w:t>
          </w:r>
          <w:r w:rsidR="000A1B85">
            <w:rPr>
              <w:sz w:val="24"/>
              <w:szCs w:val="24"/>
            </w:rPr>
            <w:t>2013).</w:t>
          </w:r>
        </w:p>
        <w:p w14:paraId="38126FF7" w14:textId="77777777" w:rsidR="00ED5D69" w:rsidRDefault="00ED5D69" w:rsidP="00F40B99">
          <w:pPr>
            <w:rPr>
              <w:sz w:val="24"/>
              <w:szCs w:val="24"/>
            </w:rPr>
          </w:pPr>
        </w:p>
        <w:p w14:paraId="08C816A1" w14:textId="6F2DBD53" w:rsidR="00906D54" w:rsidRDefault="00906D54" w:rsidP="00F40B99">
          <w:pPr>
            <w:rPr>
              <w:sz w:val="24"/>
              <w:szCs w:val="24"/>
            </w:rPr>
          </w:pPr>
          <w:r w:rsidRPr="002830A1">
            <w:rPr>
              <w:b/>
              <w:bCs/>
              <w:sz w:val="24"/>
              <w:szCs w:val="24"/>
            </w:rPr>
            <w:t>Horizontal ana</w:t>
          </w:r>
          <w:r w:rsidR="00DB1FA0" w:rsidRPr="002830A1">
            <w:rPr>
              <w:b/>
              <w:bCs/>
              <w:sz w:val="24"/>
              <w:szCs w:val="24"/>
            </w:rPr>
            <w:t>lysis</w:t>
          </w:r>
          <w:r w:rsidR="00DB1FA0">
            <w:rPr>
              <w:sz w:val="24"/>
              <w:szCs w:val="24"/>
            </w:rPr>
            <w:t xml:space="preserve"> al</w:t>
          </w:r>
          <w:r w:rsidR="005C2880">
            <w:rPr>
              <w:sz w:val="24"/>
              <w:szCs w:val="24"/>
            </w:rPr>
            <w:t>so involves the purpose to determine</w:t>
          </w:r>
          <w:r w:rsidR="00CF7BFE">
            <w:rPr>
              <w:sz w:val="24"/>
              <w:szCs w:val="24"/>
            </w:rPr>
            <w:t xml:space="preserve"> the increase and decrease that takes place.</w:t>
          </w:r>
          <w:r w:rsidR="00674CF3">
            <w:rPr>
              <w:sz w:val="24"/>
              <w:szCs w:val="24"/>
            </w:rPr>
            <w:t xml:space="preserve"> It also commonly</w:t>
          </w:r>
          <w:r w:rsidR="006507A5">
            <w:rPr>
              <w:sz w:val="24"/>
              <w:szCs w:val="24"/>
            </w:rPr>
            <w:t xml:space="preserve"> </w:t>
          </w:r>
          <w:r w:rsidR="000F5922">
            <w:rPr>
              <w:sz w:val="24"/>
              <w:szCs w:val="24"/>
            </w:rPr>
            <w:t>practises</w:t>
          </w:r>
          <w:r w:rsidR="006507A5">
            <w:rPr>
              <w:sz w:val="24"/>
              <w:szCs w:val="24"/>
            </w:rPr>
            <w:t xml:space="preserve"> to </w:t>
          </w:r>
          <w:r w:rsidR="00515C50">
            <w:rPr>
              <w:sz w:val="24"/>
              <w:szCs w:val="24"/>
            </w:rPr>
            <w:t>apply</w:t>
          </w:r>
          <w:r w:rsidR="006507A5">
            <w:rPr>
              <w:sz w:val="24"/>
              <w:szCs w:val="24"/>
            </w:rPr>
            <w:t xml:space="preserve"> the </w:t>
          </w:r>
          <w:r w:rsidR="008A5B72">
            <w:rPr>
              <w:sz w:val="24"/>
              <w:szCs w:val="24"/>
            </w:rPr>
            <w:t xml:space="preserve">statement of financial position, income statement and retained </w:t>
          </w:r>
          <w:r w:rsidR="000F5922">
            <w:rPr>
              <w:sz w:val="24"/>
              <w:szCs w:val="24"/>
            </w:rPr>
            <w:t>earnings</w:t>
          </w:r>
          <w:r w:rsidR="00515C50">
            <w:rPr>
              <w:sz w:val="24"/>
              <w:szCs w:val="24"/>
            </w:rPr>
            <w:t xml:space="preserve"> statement.</w:t>
          </w:r>
        </w:p>
        <w:p w14:paraId="48C5183B" w14:textId="77777777" w:rsidR="00ED5D69" w:rsidRDefault="00ED5D69" w:rsidP="00F40B99">
          <w:pPr>
            <w:rPr>
              <w:sz w:val="24"/>
              <w:szCs w:val="24"/>
            </w:rPr>
          </w:pPr>
        </w:p>
        <w:p w14:paraId="5816299F" w14:textId="7EE2428D" w:rsidR="002830A1" w:rsidRDefault="002830A1" w:rsidP="00F40B99">
          <w:pPr>
            <w:rPr>
              <w:sz w:val="24"/>
              <w:szCs w:val="24"/>
            </w:rPr>
          </w:pPr>
          <w:r w:rsidRPr="002830A1">
            <w:rPr>
              <w:b/>
              <w:bCs/>
              <w:sz w:val="24"/>
              <w:szCs w:val="24"/>
            </w:rPr>
            <w:t xml:space="preserve">Ratio analysis </w:t>
          </w:r>
          <w:r w:rsidR="00F2227F">
            <w:rPr>
              <w:sz w:val="24"/>
              <w:szCs w:val="24"/>
            </w:rPr>
            <w:t>is</w:t>
          </w:r>
          <w:r w:rsidR="003F10E5">
            <w:rPr>
              <w:sz w:val="24"/>
              <w:szCs w:val="24"/>
            </w:rPr>
            <w:t xml:space="preserve"> the relationship </w:t>
          </w:r>
          <w:r w:rsidR="007126AB">
            <w:rPr>
              <w:sz w:val="24"/>
              <w:szCs w:val="24"/>
            </w:rPr>
            <w:t xml:space="preserve">among some </w:t>
          </w:r>
          <w:r w:rsidR="001759A4">
            <w:rPr>
              <w:sz w:val="24"/>
              <w:szCs w:val="24"/>
            </w:rPr>
            <w:t>selected</w:t>
          </w:r>
          <w:r w:rsidR="007126AB">
            <w:rPr>
              <w:sz w:val="24"/>
              <w:szCs w:val="24"/>
            </w:rPr>
            <w:t xml:space="preserve"> items in the financial statement data</w:t>
          </w:r>
          <w:r w:rsidR="001759A4">
            <w:rPr>
              <w:sz w:val="24"/>
              <w:szCs w:val="24"/>
            </w:rPr>
            <w:t xml:space="preserve">, which </w:t>
          </w:r>
          <w:r w:rsidR="00BD16E3">
            <w:rPr>
              <w:sz w:val="24"/>
              <w:szCs w:val="24"/>
            </w:rPr>
            <w:t>are:</w:t>
          </w:r>
          <w:r w:rsidR="001759A4">
            <w:rPr>
              <w:sz w:val="24"/>
              <w:szCs w:val="24"/>
            </w:rPr>
            <w:t xml:space="preserve"> Liquidity, </w:t>
          </w:r>
          <w:r w:rsidR="00BD16E3">
            <w:rPr>
              <w:sz w:val="24"/>
              <w:szCs w:val="24"/>
            </w:rPr>
            <w:t>Profitability,</w:t>
          </w:r>
          <w:r w:rsidR="006F5B5D">
            <w:rPr>
              <w:sz w:val="24"/>
              <w:szCs w:val="24"/>
            </w:rPr>
            <w:t xml:space="preserve"> and solvency.</w:t>
          </w:r>
        </w:p>
        <w:p w14:paraId="49201761" w14:textId="77777777" w:rsidR="00ED5D69" w:rsidRDefault="00ED5D69" w:rsidP="00F40B99">
          <w:pPr>
            <w:rPr>
              <w:sz w:val="24"/>
              <w:szCs w:val="24"/>
            </w:rPr>
          </w:pPr>
        </w:p>
        <w:p w14:paraId="2B093061" w14:textId="5FEA16E3" w:rsidR="00BD16E3" w:rsidRDefault="00977C06" w:rsidP="00F40B99">
          <w:pPr>
            <w:rPr>
              <w:sz w:val="24"/>
              <w:szCs w:val="24"/>
            </w:rPr>
          </w:pPr>
          <w:r w:rsidRPr="009C19D0">
            <w:rPr>
              <w:b/>
              <w:bCs/>
              <w:sz w:val="24"/>
              <w:szCs w:val="24"/>
            </w:rPr>
            <w:t>Liquidity</w:t>
          </w:r>
          <w:r w:rsidR="00BD16E3" w:rsidRPr="009C19D0">
            <w:rPr>
              <w:b/>
              <w:bCs/>
              <w:sz w:val="24"/>
              <w:szCs w:val="24"/>
            </w:rPr>
            <w:t xml:space="preserve"> ratio</w:t>
          </w:r>
          <w:r w:rsidR="00DB7C4A" w:rsidRPr="009C19D0">
            <w:rPr>
              <w:b/>
              <w:bCs/>
              <w:sz w:val="24"/>
              <w:szCs w:val="24"/>
            </w:rPr>
            <w:t>s</w:t>
          </w:r>
          <w:r w:rsidR="00DB7C4A">
            <w:rPr>
              <w:sz w:val="24"/>
              <w:szCs w:val="24"/>
            </w:rPr>
            <w:t xml:space="preserve"> measure the short-term </w:t>
          </w:r>
          <w:r>
            <w:rPr>
              <w:sz w:val="24"/>
              <w:szCs w:val="24"/>
            </w:rPr>
            <w:t>the company needs to pay</w:t>
          </w:r>
          <w:r w:rsidR="00B24E55">
            <w:rPr>
              <w:sz w:val="24"/>
              <w:szCs w:val="24"/>
            </w:rPr>
            <w:t xml:space="preserve"> its maturing obligations and to also meet</w:t>
          </w:r>
          <w:r w:rsidR="00AB2896">
            <w:rPr>
              <w:sz w:val="24"/>
              <w:szCs w:val="24"/>
            </w:rPr>
            <w:t xml:space="preserve"> unexpected need for cash.</w:t>
          </w:r>
        </w:p>
        <w:p w14:paraId="327CF57B" w14:textId="77777777" w:rsidR="00ED5D69" w:rsidRDefault="00ED5D69" w:rsidP="00F40B99">
          <w:pPr>
            <w:rPr>
              <w:sz w:val="24"/>
              <w:szCs w:val="24"/>
            </w:rPr>
          </w:pPr>
        </w:p>
        <w:p w14:paraId="2F477309" w14:textId="3FA75131" w:rsidR="00AB2896" w:rsidRDefault="00AB2896" w:rsidP="00F40B99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Short-term creditors which are usually </w:t>
          </w:r>
          <w:r w:rsidR="00B60506">
            <w:rPr>
              <w:sz w:val="24"/>
              <w:szCs w:val="24"/>
            </w:rPr>
            <w:t>bankers, suppliers</w:t>
          </w:r>
          <w:r w:rsidR="00FE7017">
            <w:rPr>
              <w:sz w:val="24"/>
              <w:szCs w:val="24"/>
            </w:rPr>
            <w:t xml:space="preserve"> who are interested in assessing liquidity.</w:t>
          </w:r>
        </w:p>
        <w:p w14:paraId="10E297E6" w14:textId="77777777" w:rsidR="00ED5D69" w:rsidRDefault="00ED5D69" w:rsidP="00F40B99">
          <w:pPr>
            <w:rPr>
              <w:sz w:val="24"/>
              <w:szCs w:val="24"/>
            </w:rPr>
          </w:pPr>
        </w:p>
        <w:p w14:paraId="6ECC4799" w14:textId="51B6D3D8" w:rsidR="00966365" w:rsidRDefault="00437877" w:rsidP="00F40B99">
          <w:pPr>
            <w:rPr>
              <w:sz w:val="24"/>
              <w:szCs w:val="24"/>
            </w:rPr>
          </w:pPr>
          <w:r>
            <w:rPr>
              <w:b/>
              <w:bCs/>
              <w:sz w:val="24"/>
              <w:szCs w:val="24"/>
            </w:rPr>
            <w:t>Profitab</w:t>
          </w:r>
          <w:r w:rsidR="00B044E3">
            <w:rPr>
              <w:b/>
              <w:bCs/>
              <w:sz w:val="24"/>
              <w:szCs w:val="24"/>
            </w:rPr>
            <w:t xml:space="preserve">ility ratios </w:t>
          </w:r>
          <w:r w:rsidR="00B044E3">
            <w:rPr>
              <w:sz w:val="24"/>
              <w:szCs w:val="24"/>
            </w:rPr>
            <w:t>measure</w:t>
          </w:r>
          <w:r w:rsidR="00915161">
            <w:rPr>
              <w:sz w:val="24"/>
              <w:szCs w:val="24"/>
            </w:rPr>
            <w:t xml:space="preserve"> income and the operating success </w:t>
          </w:r>
          <w:r w:rsidR="00382413">
            <w:rPr>
              <w:sz w:val="24"/>
              <w:szCs w:val="24"/>
            </w:rPr>
            <w:t>of a company</w:t>
          </w:r>
          <w:r w:rsidR="00A14606">
            <w:rPr>
              <w:sz w:val="24"/>
              <w:szCs w:val="24"/>
            </w:rPr>
            <w:t xml:space="preserve"> during </w:t>
          </w:r>
          <w:r w:rsidR="00966365">
            <w:rPr>
              <w:sz w:val="24"/>
              <w:szCs w:val="24"/>
            </w:rPr>
            <w:t>period</w:t>
          </w:r>
          <w:r w:rsidR="00A14606">
            <w:rPr>
              <w:sz w:val="24"/>
              <w:szCs w:val="24"/>
            </w:rPr>
            <w:t>.</w:t>
          </w:r>
        </w:p>
        <w:p w14:paraId="6DE9DBEF" w14:textId="77777777" w:rsidR="00ED5D69" w:rsidRDefault="00ED5D69" w:rsidP="00F40B99">
          <w:pPr>
            <w:rPr>
              <w:sz w:val="24"/>
              <w:szCs w:val="24"/>
            </w:rPr>
          </w:pPr>
        </w:p>
        <w:p w14:paraId="6BC92DB2" w14:textId="1F56F406" w:rsidR="00BD16E3" w:rsidRDefault="00966365" w:rsidP="00F40B99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I</w:t>
          </w:r>
          <w:r w:rsidR="00956295">
            <w:rPr>
              <w:sz w:val="24"/>
              <w:szCs w:val="24"/>
            </w:rPr>
            <w:t xml:space="preserve">ncome or lack of it can affect the </w:t>
          </w:r>
          <w:r w:rsidR="007364D9">
            <w:rPr>
              <w:sz w:val="24"/>
              <w:szCs w:val="24"/>
            </w:rPr>
            <w:t>company’s capacity</w:t>
          </w:r>
          <w:r w:rsidR="00455C66">
            <w:rPr>
              <w:sz w:val="24"/>
              <w:szCs w:val="24"/>
            </w:rPr>
            <w:t xml:space="preserve"> to obtain </w:t>
          </w:r>
          <w:r w:rsidR="007364D9">
            <w:rPr>
              <w:sz w:val="24"/>
              <w:szCs w:val="24"/>
            </w:rPr>
            <w:t>debt, equity</w:t>
          </w:r>
          <w:r w:rsidR="00455C66">
            <w:rPr>
              <w:sz w:val="24"/>
              <w:szCs w:val="24"/>
            </w:rPr>
            <w:t xml:space="preserve"> </w:t>
          </w:r>
          <w:r w:rsidR="007364D9">
            <w:rPr>
              <w:sz w:val="24"/>
              <w:szCs w:val="24"/>
            </w:rPr>
            <w:t>financing,</w:t>
          </w:r>
          <w:r w:rsidR="003417CF">
            <w:rPr>
              <w:sz w:val="24"/>
              <w:szCs w:val="24"/>
            </w:rPr>
            <w:t xml:space="preserve"> liquidity position and </w:t>
          </w:r>
          <w:r w:rsidR="007364D9">
            <w:rPr>
              <w:sz w:val="24"/>
              <w:szCs w:val="24"/>
            </w:rPr>
            <w:t>growth.</w:t>
          </w:r>
          <w:r>
            <w:rPr>
              <w:sz w:val="24"/>
              <w:szCs w:val="24"/>
            </w:rPr>
            <w:t xml:space="preserve"> </w:t>
          </w:r>
        </w:p>
        <w:p w14:paraId="65DC5BB3" w14:textId="77777777" w:rsidR="00ED5D69" w:rsidRDefault="00ED5D69" w:rsidP="00F40B99">
          <w:pPr>
            <w:rPr>
              <w:sz w:val="24"/>
              <w:szCs w:val="24"/>
            </w:rPr>
          </w:pPr>
        </w:p>
        <w:p w14:paraId="3F4B6D32" w14:textId="6A10BABE" w:rsidR="00EA4732" w:rsidRDefault="00EA4732" w:rsidP="00F40B99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ratios which usually </w:t>
          </w:r>
          <w:r w:rsidR="00E259BD">
            <w:rPr>
              <w:sz w:val="24"/>
              <w:szCs w:val="24"/>
            </w:rPr>
            <w:t>includes</w:t>
          </w:r>
          <w:r w:rsidR="005A7E82">
            <w:rPr>
              <w:sz w:val="24"/>
              <w:szCs w:val="24"/>
            </w:rPr>
            <w:t xml:space="preserve"> Profit margin, asset turnover, </w:t>
          </w:r>
          <w:r w:rsidR="00E259BD">
            <w:rPr>
              <w:sz w:val="24"/>
              <w:szCs w:val="24"/>
            </w:rPr>
            <w:t>return</w:t>
          </w:r>
          <w:r w:rsidR="003212B2">
            <w:rPr>
              <w:sz w:val="24"/>
              <w:szCs w:val="24"/>
            </w:rPr>
            <w:t xml:space="preserve"> on assets, return on ordinary shareholders</w:t>
          </w:r>
          <w:r w:rsidR="00A1102E">
            <w:rPr>
              <w:sz w:val="24"/>
              <w:szCs w:val="24"/>
            </w:rPr>
            <w:t xml:space="preserve"> </w:t>
          </w:r>
          <w:r w:rsidR="00E259BD">
            <w:rPr>
              <w:sz w:val="24"/>
              <w:szCs w:val="24"/>
            </w:rPr>
            <w:t>equity,</w:t>
          </w:r>
          <w:r w:rsidR="00A1102E">
            <w:rPr>
              <w:sz w:val="24"/>
              <w:szCs w:val="24"/>
            </w:rPr>
            <w:t xml:space="preserve"> earnin</w:t>
          </w:r>
          <w:r w:rsidR="00615D6B">
            <w:rPr>
              <w:sz w:val="24"/>
              <w:szCs w:val="24"/>
            </w:rPr>
            <w:t>g per share, price-</w:t>
          </w:r>
          <w:r w:rsidR="000A0017">
            <w:rPr>
              <w:sz w:val="24"/>
              <w:szCs w:val="24"/>
            </w:rPr>
            <w:t>earnings,</w:t>
          </w:r>
          <w:r w:rsidR="00615D6B">
            <w:rPr>
              <w:sz w:val="24"/>
              <w:szCs w:val="24"/>
            </w:rPr>
            <w:t xml:space="preserve"> and </w:t>
          </w:r>
          <w:r w:rsidR="00E259BD">
            <w:rPr>
              <w:sz w:val="24"/>
              <w:szCs w:val="24"/>
            </w:rPr>
            <w:t>pay-out</w:t>
          </w:r>
          <w:r w:rsidR="00615D6B">
            <w:rPr>
              <w:sz w:val="24"/>
              <w:szCs w:val="24"/>
            </w:rPr>
            <w:t xml:space="preserve"> ratio</w:t>
          </w:r>
          <w:r w:rsidR="00CF4B56">
            <w:rPr>
              <w:sz w:val="24"/>
              <w:szCs w:val="24"/>
            </w:rPr>
            <w:t xml:space="preserve">, </w:t>
          </w:r>
          <w:r w:rsidR="00297177">
            <w:rPr>
              <w:sz w:val="24"/>
              <w:szCs w:val="24"/>
            </w:rPr>
            <w:t>net profit, gross profit</w:t>
          </w:r>
          <w:r w:rsidR="0066673D">
            <w:rPr>
              <w:sz w:val="24"/>
              <w:szCs w:val="24"/>
            </w:rPr>
            <w:t xml:space="preserve"> (</w:t>
          </w:r>
          <w:r w:rsidR="006309CD">
            <w:rPr>
              <w:sz w:val="24"/>
              <w:szCs w:val="24"/>
            </w:rPr>
            <w:t>Coresignal.2022).</w:t>
          </w:r>
        </w:p>
        <w:p w14:paraId="0D80C01E" w14:textId="77777777" w:rsidR="00ED5D69" w:rsidRDefault="00ED5D69" w:rsidP="00F40B99">
          <w:pPr>
            <w:rPr>
              <w:sz w:val="24"/>
              <w:szCs w:val="24"/>
            </w:rPr>
          </w:pPr>
        </w:p>
        <w:p w14:paraId="464CEDA4" w14:textId="7F9B80C0" w:rsidR="00DD6A7B" w:rsidRDefault="005332F5" w:rsidP="00F40B99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lastRenderedPageBreak/>
            <w:t>The formula used to cal</w:t>
          </w:r>
          <w:r w:rsidR="00E0446F">
            <w:rPr>
              <w:sz w:val="24"/>
              <w:szCs w:val="24"/>
            </w:rPr>
            <w:t xml:space="preserve">culate is </w:t>
          </w:r>
          <w:r w:rsidR="00E0446F">
            <w:rPr>
              <w:b/>
              <w:bCs/>
              <w:sz w:val="24"/>
              <w:szCs w:val="24"/>
            </w:rPr>
            <w:t xml:space="preserve">Net Profit </w:t>
          </w:r>
          <w:r w:rsidR="0073696A">
            <w:rPr>
              <w:b/>
              <w:bCs/>
              <w:sz w:val="24"/>
              <w:szCs w:val="24"/>
            </w:rPr>
            <w:t>divid</w:t>
          </w:r>
          <w:r w:rsidR="00E201FF">
            <w:rPr>
              <w:b/>
              <w:bCs/>
              <w:sz w:val="24"/>
              <w:szCs w:val="24"/>
            </w:rPr>
            <w:t xml:space="preserve">e Sales x 100 </w:t>
          </w:r>
          <w:r w:rsidR="00E201FF">
            <w:rPr>
              <w:sz w:val="24"/>
              <w:szCs w:val="24"/>
            </w:rPr>
            <w:t>Net Profit = Gross profit</w:t>
          </w:r>
          <w:r w:rsidR="00196017">
            <w:rPr>
              <w:sz w:val="24"/>
              <w:szCs w:val="24"/>
            </w:rPr>
            <w:t xml:space="preserve"> (</w:t>
          </w:r>
          <w:r w:rsidR="000512E9">
            <w:rPr>
              <w:sz w:val="24"/>
              <w:szCs w:val="24"/>
            </w:rPr>
            <w:t>Cleartax.2021).</w:t>
          </w:r>
        </w:p>
        <w:p w14:paraId="272CA291" w14:textId="4E7D7A27" w:rsidR="000A0017" w:rsidRDefault="00F86ACC" w:rsidP="00F40B99">
          <w:pPr>
            <w:rPr>
              <w:sz w:val="24"/>
              <w:szCs w:val="24"/>
            </w:rPr>
          </w:pPr>
          <w:r>
            <w:rPr>
              <w:b/>
              <w:bCs/>
              <w:sz w:val="24"/>
              <w:szCs w:val="24"/>
            </w:rPr>
            <w:t xml:space="preserve">Solvency ratios </w:t>
          </w:r>
          <w:r>
            <w:rPr>
              <w:sz w:val="24"/>
              <w:szCs w:val="24"/>
            </w:rPr>
            <w:t xml:space="preserve">measure </w:t>
          </w:r>
          <w:r w:rsidR="00E60A95">
            <w:rPr>
              <w:sz w:val="24"/>
              <w:szCs w:val="24"/>
            </w:rPr>
            <w:t>capacity of a company last over a long period of time</w:t>
          </w:r>
          <w:r w:rsidR="000A0017">
            <w:rPr>
              <w:sz w:val="24"/>
              <w:szCs w:val="24"/>
            </w:rPr>
            <w:t>. Such as debt</w:t>
          </w:r>
          <w:r w:rsidR="005D24EB">
            <w:rPr>
              <w:sz w:val="24"/>
              <w:szCs w:val="24"/>
            </w:rPr>
            <w:t xml:space="preserve"> to total assets and time interest is earned</w:t>
          </w:r>
          <w:r w:rsidR="005E2BC5">
            <w:rPr>
              <w:sz w:val="24"/>
              <w:szCs w:val="24"/>
            </w:rPr>
            <w:t>.</w:t>
          </w:r>
        </w:p>
        <w:p w14:paraId="51ACFF8C" w14:textId="3E83E498" w:rsidR="00ED5D69" w:rsidRPr="00ED5D69" w:rsidRDefault="00464BD8" w:rsidP="00ED5D69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report will </w:t>
          </w:r>
          <w:r w:rsidR="007B3428">
            <w:rPr>
              <w:sz w:val="24"/>
              <w:szCs w:val="24"/>
            </w:rPr>
            <w:t xml:space="preserve">investigate many factors both from the incoming </w:t>
          </w:r>
          <w:r w:rsidR="000A1B85">
            <w:rPr>
              <w:sz w:val="24"/>
              <w:szCs w:val="24"/>
            </w:rPr>
            <w:t>S</w:t>
          </w:r>
          <w:r w:rsidR="007B3428">
            <w:rPr>
              <w:sz w:val="24"/>
              <w:szCs w:val="24"/>
            </w:rPr>
            <w:t xml:space="preserve">tatement </w:t>
          </w:r>
          <w:r w:rsidR="00575872">
            <w:rPr>
              <w:sz w:val="24"/>
              <w:szCs w:val="24"/>
            </w:rPr>
            <w:t xml:space="preserve">as well as the balance sheet as to why </w:t>
          </w:r>
          <w:r w:rsidR="002C6B27">
            <w:rPr>
              <w:sz w:val="24"/>
              <w:szCs w:val="24"/>
            </w:rPr>
            <w:t>Hilton’s</w:t>
          </w:r>
          <w:r w:rsidR="007D0C12">
            <w:rPr>
              <w:sz w:val="24"/>
              <w:szCs w:val="24"/>
            </w:rPr>
            <w:t xml:space="preserve"> hotel figure were d</w:t>
          </w:r>
          <w:r w:rsidR="00BB649D">
            <w:rPr>
              <w:sz w:val="24"/>
              <w:szCs w:val="24"/>
            </w:rPr>
            <w:t xml:space="preserve">rastically </w:t>
          </w:r>
          <w:r w:rsidR="005C64A2">
            <w:rPr>
              <w:sz w:val="24"/>
              <w:szCs w:val="24"/>
            </w:rPr>
            <w:t>affected</w:t>
          </w:r>
          <w:r w:rsidR="00BB649D">
            <w:rPr>
              <w:sz w:val="24"/>
              <w:szCs w:val="24"/>
            </w:rPr>
            <w:t xml:space="preserve"> overall on </w:t>
          </w:r>
          <w:r w:rsidR="00841C94">
            <w:rPr>
              <w:sz w:val="24"/>
              <w:szCs w:val="24"/>
            </w:rPr>
            <w:t>their</w:t>
          </w:r>
          <w:r w:rsidR="00BB649D">
            <w:rPr>
              <w:sz w:val="24"/>
              <w:szCs w:val="24"/>
            </w:rPr>
            <w:t xml:space="preserve"> profit</w:t>
          </w:r>
          <w:r w:rsidR="00ED5D69">
            <w:rPr>
              <w:sz w:val="24"/>
              <w:szCs w:val="24"/>
            </w:rPr>
            <w:t xml:space="preserve"> </w:t>
          </w:r>
          <w:r w:rsidR="00BB649D">
            <w:rPr>
              <w:sz w:val="24"/>
              <w:szCs w:val="24"/>
            </w:rPr>
            <w:t>margins</w:t>
          </w:r>
          <w:r w:rsidR="00820322">
            <w:rPr>
              <w:sz w:val="24"/>
              <w:szCs w:val="24"/>
            </w:rPr>
            <w:t xml:space="preserve">, also what </w:t>
          </w:r>
          <w:r w:rsidR="00A90491">
            <w:rPr>
              <w:sz w:val="24"/>
              <w:szCs w:val="24"/>
            </w:rPr>
            <w:t xml:space="preserve">was the reason that could make one of the leading hospitality </w:t>
          </w:r>
          <w:r w:rsidR="009F5A82">
            <w:rPr>
              <w:sz w:val="24"/>
              <w:szCs w:val="24"/>
            </w:rPr>
            <w:t>companies</w:t>
          </w:r>
          <w:r w:rsidR="00A90491">
            <w:rPr>
              <w:sz w:val="24"/>
              <w:szCs w:val="24"/>
            </w:rPr>
            <w:t xml:space="preserve"> to </w:t>
          </w:r>
          <w:r w:rsidR="00317ABD">
            <w:rPr>
              <w:sz w:val="24"/>
              <w:szCs w:val="24"/>
            </w:rPr>
            <w:t>have everything turned upside down</w:t>
          </w:r>
          <w:r w:rsidR="0089605B">
            <w:rPr>
              <w:sz w:val="24"/>
              <w:szCs w:val="24"/>
            </w:rPr>
            <w:t>.</w:t>
          </w:r>
        </w:p>
        <w:p w14:paraId="191D1BE1" w14:textId="77777777" w:rsidR="00ED5D69" w:rsidRDefault="00ED5D69" w:rsidP="00F052C0">
          <w:pPr>
            <w:pStyle w:val="ListParagraph"/>
            <w:jc w:val="center"/>
            <w:rPr>
              <w:rFonts w:asciiTheme="minorHAnsi" w:hAnsiTheme="minorHAnsi" w:cstheme="minorHAnsi"/>
              <w:b/>
              <w:bCs/>
              <w:sz w:val="24"/>
              <w:szCs w:val="24"/>
              <w:u w:val="single"/>
            </w:rPr>
          </w:pPr>
        </w:p>
        <w:p w14:paraId="50E5DE2D" w14:textId="77777777" w:rsidR="005B4382" w:rsidRDefault="005B4382" w:rsidP="005B4382">
          <w:pPr>
            <w:rPr>
              <w:rFonts w:cstheme="minorHAnsi"/>
              <w:b/>
              <w:bCs/>
              <w:sz w:val="24"/>
              <w:szCs w:val="24"/>
              <w:u w:val="single"/>
            </w:rPr>
          </w:pPr>
        </w:p>
        <w:p w14:paraId="41AA2AB8" w14:textId="4403627B" w:rsidR="00801490" w:rsidRPr="005B4382" w:rsidRDefault="00801490" w:rsidP="005B4382">
          <w:pPr>
            <w:rPr>
              <w:rFonts w:cstheme="minorHAnsi"/>
              <w:b/>
              <w:bCs/>
              <w:sz w:val="24"/>
              <w:szCs w:val="24"/>
              <w:u w:val="single"/>
            </w:rPr>
          </w:pPr>
          <w:r w:rsidRPr="005B4382">
            <w:rPr>
              <w:rFonts w:cstheme="minorHAnsi"/>
              <w:b/>
              <w:bCs/>
              <w:sz w:val="24"/>
              <w:szCs w:val="24"/>
              <w:u w:val="single"/>
            </w:rPr>
            <w:t>Benefits and limitations of Ratio analysis.</w:t>
          </w:r>
        </w:p>
        <w:p w14:paraId="321C8B1F" w14:textId="77777777" w:rsidR="00F052C0" w:rsidRPr="00B75048" w:rsidRDefault="00F052C0" w:rsidP="00F052C0">
          <w:pPr>
            <w:pStyle w:val="ListParagraph"/>
            <w:jc w:val="center"/>
            <w:rPr>
              <w:rFonts w:asciiTheme="minorHAnsi" w:hAnsiTheme="minorHAnsi" w:cstheme="minorHAnsi"/>
              <w:b/>
              <w:sz w:val="24"/>
              <w:szCs w:val="24"/>
              <w:u w:val="single"/>
            </w:rPr>
          </w:pPr>
        </w:p>
        <w:p w14:paraId="3835AFCF" w14:textId="77777777" w:rsidR="00801490" w:rsidRPr="00B75048" w:rsidRDefault="00801490" w:rsidP="00801490">
          <w:pPr>
            <w:pStyle w:val="ListParagraph"/>
            <w:autoSpaceDE w:val="0"/>
            <w:autoSpaceDN w:val="0"/>
            <w:adjustRightInd w:val="0"/>
            <w:rPr>
              <w:rFonts w:ascii="Calibri" w:hAnsi="Calibri"/>
              <w:b/>
              <w:sz w:val="24"/>
              <w:szCs w:val="24"/>
              <w:u w:val="single"/>
            </w:rPr>
          </w:pPr>
        </w:p>
        <w:p w14:paraId="7EA65F4D" w14:textId="77777777" w:rsidR="00801490" w:rsidRPr="00B75048" w:rsidRDefault="00801490" w:rsidP="00801490">
          <w:pPr>
            <w:autoSpaceDE w:val="0"/>
            <w:autoSpaceDN w:val="0"/>
            <w:adjustRightInd w:val="0"/>
            <w:rPr>
              <w:rFonts w:ascii="Calibri" w:hAnsi="Calibri"/>
              <w:sz w:val="24"/>
              <w:szCs w:val="24"/>
            </w:rPr>
          </w:pPr>
          <w:r w:rsidRPr="00B75048">
            <w:rPr>
              <w:rFonts w:ascii="Calibri" w:hAnsi="Calibri"/>
              <w:sz w:val="24"/>
              <w:szCs w:val="24"/>
            </w:rPr>
            <w:t>The report will investigate the benefits and limitations ratio analysis is for a business especially like Hilton hotels.</w:t>
          </w:r>
        </w:p>
        <w:p w14:paraId="2B240EDD" w14:textId="13798E56" w:rsidR="00C1766B" w:rsidRDefault="00801490" w:rsidP="00801490">
          <w:pPr>
            <w:rPr>
              <w:sz w:val="24"/>
              <w:szCs w:val="24"/>
            </w:rPr>
          </w:pPr>
          <w:r w:rsidRPr="00B75048">
            <w:rPr>
              <w:sz w:val="24"/>
              <w:szCs w:val="24"/>
            </w:rPr>
            <w:t>Firstly,</w:t>
          </w:r>
          <w:r w:rsidRPr="00B75048">
            <w:rPr>
              <w:sz w:val="24"/>
              <w:szCs w:val="24"/>
            </w:rPr>
            <w:t xml:space="preserve"> the benefits of ratio analysis would be that it would help to determine the how effective a company in this instance it is Hilton Hotels are operating. It also allows a company to provide vital information </w:t>
          </w:r>
          <w:r w:rsidR="00562ECF" w:rsidRPr="00B75048">
            <w:rPr>
              <w:sz w:val="24"/>
              <w:szCs w:val="24"/>
            </w:rPr>
            <w:t>to</w:t>
          </w:r>
          <w:r w:rsidR="009A0CFB" w:rsidRPr="00B75048">
            <w:rPr>
              <w:sz w:val="24"/>
              <w:szCs w:val="24"/>
            </w:rPr>
            <w:t xml:space="preserve"> shareholders, investors, creditors </w:t>
          </w:r>
          <w:r w:rsidR="0043706C">
            <w:rPr>
              <w:sz w:val="24"/>
              <w:szCs w:val="24"/>
            </w:rPr>
            <w:t>and even government to have a better under</w:t>
          </w:r>
          <w:r w:rsidR="00A94C46">
            <w:rPr>
              <w:sz w:val="24"/>
              <w:szCs w:val="24"/>
            </w:rPr>
            <w:t>standing of financial statement.</w:t>
          </w:r>
          <w:r w:rsidR="009D61EC">
            <w:rPr>
              <w:sz w:val="24"/>
              <w:szCs w:val="24"/>
            </w:rPr>
            <w:t xml:space="preserve"> It also</w:t>
          </w:r>
          <w:r w:rsidR="005B4489">
            <w:rPr>
              <w:sz w:val="24"/>
              <w:szCs w:val="24"/>
            </w:rPr>
            <w:t xml:space="preserve"> </w:t>
          </w:r>
          <w:r w:rsidR="005A1115">
            <w:rPr>
              <w:sz w:val="24"/>
              <w:szCs w:val="24"/>
            </w:rPr>
            <w:t>ascertains</w:t>
          </w:r>
          <w:r w:rsidR="005B4489">
            <w:rPr>
              <w:sz w:val="24"/>
              <w:szCs w:val="24"/>
            </w:rPr>
            <w:t xml:space="preserve"> the strength and weaknesses of the </w:t>
          </w:r>
          <w:r w:rsidR="001A6420">
            <w:rPr>
              <w:sz w:val="24"/>
              <w:szCs w:val="24"/>
            </w:rPr>
            <w:t xml:space="preserve">hotel as well as how </w:t>
          </w:r>
          <w:r w:rsidR="005A1115">
            <w:rPr>
              <w:sz w:val="24"/>
              <w:szCs w:val="24"/>
            </w:rPr>
            <w:t>it</w:t>
          </w:r>
          <w:r w:rsidR="001A6420">
            <w:rPr>
              <w:sz w:val="24"/>
              <w:szCs w:val="24"/>
            </w:rPr>
            <w:t xml:space="preserve"> </w:t>
          </w:r>
          <w:r w:rsidR="005A1115">
            <w:rPr>
              <w:sz w:val="24"/>
              <w:szCs w:val="24"/>
            </w:rPr>
            <w:t>is doing</w:t>
          </w:r>
          <w:r w:rsidR="001A6420">
            <w:rPr>
              <w:sz w:val="24"/>
              <w:szCs w:val="24"/>
            </w:rPr>
            <w:t xml:space="preserve"> its current financial position</w:t>
          </w:r>
          <w:r w:rsidR="00A5042E">
            <w:rPr>
              <w:sz w:val="24"/>
              <w:szCs w:val="24"/>
            </w:rPr>
            <w:t xml:space="preserve"> as well as its </w:t>
          </w:r>
          <w:r w:rsidR="00C1766B">
            <w:rPr>
              <w:sz w:val="24"/>
              <w:szCs w:val="24"/>
            </w:rPr>
            <w:t>historical performanc</w:t>
          </w:r>
          <w:r w:rsidR="00EA51B4">
            <w:rPr>
              <w:sz w:val="24"/>
              <w:szCs w:val="24"/>
            </w:rPr>
            <w:t>e</w:t>
          </w:r>
          <w:r w:rsidR="00A9035A">
            <w:rPr>
              <w:sz w:val="24"/>
              <w:szCs w:val="24"/>
            </w:rPr>
            <w:t xml:space="preserve"> (</w:t>
          </w:r>
          <w:r w:rsidR="00A84799">
            <w:rPr>
              <w:sz w:val="24"/>
              <w:szCs w:val="24"/>
            </w:rPr>
            <w:t>Sangram.Pant.</w:t>
          </w:r>
          <w:r w:rsidR="00992A81">
            <w:rPr>
              <w:sz w:val="24"/>
              <w:szCs w:val="24"/>
            </w:rPr>
            <w:t>2022).</w:t>
          </w:r>
        </w:p>
        <w:p w14:paraId="6AFE4002" w14:textId="5627DBA3" w:rsidR="00FC4B00" w:rsidRDefault="00FC4B00" w:rsidP="0080149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The benefit also includes:</w:t>
          </w:r>
        </w:p>
        <w:p w14:paraId="5221DC92" w14:textId="16D1C4A6" w:rsidR="00FC4B00" w:rsidRPr="00C9538D" w:rsidRDefault="00C9538D" w:rsidP="00FC4B00">
          <w:pPr>
            <w:pStyle w:val="ListParagraph"/>
            <w:numPr>
              <w:ilvl w:val="0"/>
              <w:numId w:val="10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Forecasting and Planning</w:t>
          </w:r>
        </w:p>
        <w:p w14:paraId="0871E528" w14:textId="57DB1E8D" w:rsidR="00C9538D" w:rsidRPr="00023FB5" w:rsidRDefault="00023FB5" w:rsidP="00FC4B00">
          <w:pPr>
            <w:pStyle w:val="ListParagraph"/>
            <w:numPr>
              <w:ilvl w:val="0"/>
              <w:numId w:val="10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Budgeting</w:t>
          </w:r>
        </w:p>
        <w:p w14:paraId="0C2FEC4E" w14:textId="44FC7131" w:rsidR="00023FB5" w:rsidRPr="00023FB5" w:rsidRDefault="00023FB5" w:rsidP="00FC4B00">
          <w:pPr>
            <w:pStyle w:val="ListParagraph"/>
            <w:numPr>
              <w:ilvl w:val="0"/>
              <w:numId w:val="10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Measurement of Operating Efficiency</w:t>
          </w:r>
        </w:p>
        <w:p w14:paraId="238F39FF" w14:textId="3DFA911A" w:rsidR="00023FB5" w:rsidRPr="00A53C9E" w:rsidRDefault="00A53C9E" w:rsidP="00FC4B00">
          <w:pPr>
            <w:pStyle w:val="ListParagraph"/>
            <w:numPr>
              <w:ilvl w:val="0"/>
              <w:numId w:val="10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Communication</w:t>
          </w:r>
        </w:p>
        <w:p w14:paraId="509D5940" w14:textId="7E324A1C" w:rsidR="00A53C9E" w:rsidRPr="00A53C9E" w:rsidRDefault="00A53C9E" w:rsidP="00FC4B00">
          <w:pPr>
            <w:pStyle w:val="ListParagraph"/>
            <w:numPr>
              <w:ilvl w:val="0"/>
              <w:numId w:val="10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Control of Performance and Cost</w:t>
          </w:r>
        </w:p>
        <w:p w14:paraId="6A52010A" w14:textId="54973C79" w:rsidR="00A53C9E" w:rsidRPr="00876B26" w:rsidRDefault="00A53C9E" w:rsidP="00FC4B00">
          <w:pPr>
            <w:pStyle w:val="ListParagraph"/>
            <w:numPr>
              <w:ilvl w:val="0"/>
              <w:numId w:val="10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Inter-Firm Compa</w:t>
          </w:r>
          <w:r w:rsidR="00876B26">
            <w:rPr>
              <w:rFonts w:asciiTheme="minorHAnsi" w:hAnsiTheme="minorHAnsi" w:cstheme="minorHAnsi"/>
              <w:sz w:val="24"/>
              <w:szCs w:val="24"/>
            </w:rPr>
            <w:t>rison</w:t>
          </w:r>
        </w:p>
        <w:p w14:paraId="48F7D1D6" w14:textId="48C85D54" w:rsidR="00876B26" w:rsidRPr="00876B26" w:rsidRDefault="00876B26" w:rsidP="00FC4B00">
          <w:pPr>
            <w:pStyle w:val="ListParagraph"/>
            <w:numPr>
              <w:ilvl w:val="0"/>
              <w:numId w:val="10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Indication of Liquidity Position</w:t>
          </w:r>
        </w:p>
        <w:p w14:paraId="49B136A8" w14:textId="130478D8" w:rsidR="00876B26" w:rsidRPr="00A32253" w:rsidRDefault="00A32253" w:rsidP="00FC4B00">
          <w:pPr>
            <w:pStyle w:val="ListParagraph"/>
            <w:numPr>
              <w:ilvl w:val="0"/>
              <w:numId w:val="10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Indication of Long-term Solvency Position</w:t>
          </w:r>
        </w:p>
        <w:p w14:paraId="48996375" w14:textId="14AB23DA" w:rsidR="00A32253" w:rsidRPr="00660E83" w:rsidRDefault="00660E83" w:rsidP="00FC4B00">
          <w:pPr>
            <w:pStyle w:val="ListParagraph"/>
            <w:numPr>
              <w:ilvl w:val="0"/>
              <w:numId w:val="10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660E83">
            <w:rPr>
              <w:rFonts w:asciiTheme="minorHAnsi" w:hAnsiTheme="minorHAnsi" w:cstheme="minorHAnsi"/>
              <w:sz w:val="24"/>
              <w:szCs w:val="24"/>
            </w:rPr>
            <w:t>Indication of Overall Profitability</w:t>
          </w:r>
        </w:p>
        <w:p w14:paraId="11DEFCEA" w14:textId="54F6E91C" w:rsidR="00660E83" w:rsidRPr="007D5B7F" w:rsidRDefault="007D5B7F" w:rsidP="00FC4B00">
          <w:pPr>
            <w:pStyle w:val="ListParagraph"/>
            <w:numPr>
              <w:ilvl w:val="0"/>
              <w:numId w:val="10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Signal of Corporate Sickness</w:t>
          </w:r>
        </w:p>
        <w:p w14:paraId="1F59AFD0" w14:textId="5D6B0C1F" w:rsidR="007D5B7F" w:rsidRPr="0020325C" w:rsidRDefault="0020325C" w:rsidP="00FC4B00">
          <w:pPr>
            <w:pStyle w:val="ListParagraph"/>
            <w:numPr>
              <w:ilvl w:val="0"/>
              <w:numId w:val="10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Aid to Decision-making</w:t>
          </w:r>
        </w:p>
        <w:p w14:paraId="6EBCD6FA" w14:textId="737DE133" w:rsidR="0020325C" w:rsidRPr="00B41F1F" w:rsidRDefault="0020325C" w:rsidP="00FC4B00">
          <w:pPr>
            <w:pStyle w:val="ListParagraph"/>
            <w:numPr>
              <w:ilvl w:val="0"/>
              <w:numId w:val="10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Simplification of Financial Statement</w:t>
          </w:r>
          <w:r w:rsidR="00B41F1F">
            <w:rPr>
              <w:rFonts w:asciiTheme="minorHAnsi" w:hAnsiTheme="minorHAnsi" w:cstheme="minorHAnsi"/>
              <w:sz w:val="24"/>
              <w:szCs w:val="24"/>
            </w:rPr>
            <w:t>s</w:t>
          </w:r>
        </w:p>
        <w:p w14:paraId="3F354A47" w14:textId="77777777" w:rsidR="00B41F1F" w:rsidRPr="00B41F1F" w:rsidRDefault="00B41F1F" w:rsidP="00B41F1F">
          <w:pPr>
            <w:rPr>
              <w:sz w:val="24"/>
              <w:szCs w:val="24"/>
            </w:rPr>
          </w:pPr>
        </w:p>
        <w:p w14:paraId="21D3B2BB" w14:textId="48C1276D" w:rsidR="007F3083" w:rsidRDefault="00B8221A" w:rsidP="0080149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However,</w:t>
          </w:r>
          <w:r w:rsidR="005A1115">
            <w:rPr>
              <w:sz w:val="24"/>
              <w:szCs w:val="24"/>
            </w:rPr>
            <w:t xml:space="preserve"> there is always a draw back </w:t>
          </w:r>
          <w:r w:rsidR="007A72C3">
            <w:rPr>
              <w:sz w:val="24"/>
              <w:szCs w:val="24"/>
            </w:rPr>
            <w:t xml:space="preserve">and this is where the limitation of ratio analysis </w:t>
          </w:r>
          <w:r w:rsidR="00EA51B4">
            <w:rPr>
              <w:sz w:val="24"/>
              <w:szCs w:val="24"/>
            </w:rPr>
            <w:t>which are the hist</w:t>
          </w:r>
          <w:r w:rsidR="00DB24CF">
            <w:rPr>
              <w:sz w:val="24"/>
              <w:szCs w:val="24"/>
            </w:rPr>
            <w:t xml:space="preserve">orical information meaning </w:t>
          </w:r>
          <w:r w:rsidR="002D66F4">
            <w:rPr>
              <w:sz w:val="24"/>
              <w:szCs w:val="24"/>
            </w:rPr>
            <w:t xml:space="preserve">it do not reflect current </w:t>
          </w:r>
          <w:r w:rsidR="00C4700F">
            <w:rPr>
              <w:sz w:val="24"/>
              <w:szCs w:val="24"/>
            </w:rPr>
            <w:t>conditions,</w:t>
          </w:r>
          <w:r w:rsidR="0075371B">
            <w:rPr>
              <w:sz w:val="24"/>
              <w:szCs w:val="24"/>
            </w:rPr>
            <w:t xml:space="preserve"> which is not useful </w:t>
          </w:r>
          <w:r w:rsidR="00FE73AD">
            <w:rPr>
              <w:sz w:val="24"/>
              <w:szCs w:val="24"/>
            </w:rPr>
            <w:t xml:space="preserve">as it cannot predict the future. </w:t>
          </w:r>
          <w:r>
            <w:rPr>
              <w:sz w:val="24"/>
              <w:szCs w:val="24"/>
            </w:rPr>
            <w:t xml:space="preserve">This was the case for Hilton hotels </w:t>
          </w:r>
          <w:r w:rsidR="00A440B0">
            <w:rPr>
              <w:sz w:val="24"/>
              <w:szCs w:val="24"/>
            </w:rPr>
            <w:t>as they did not know that such a major affect would take such a hit on the</w:t>
          </w:r>
          <w:r w:rsidR="00900BEF">
            <w:rPr>
              <w:sz w:val="24"/>
              <w:szCs w:val="24"/>
            </w:rPr>
            <w:t>ir financial income, and no</w:t>
          </w:r>
          <w:r w:rsidR="00DE0061">
            <w:rPr>
              <w:sz w:val="24"/>
              <w:szCs w:val="24"/>
            </w:rPr>
            <w:t xml:space="preserve"> one</w:t>
          </w:r>
          <w:r w:rsidR="00900BEF">
            <w:rPr>
              <w:sz w:val="24"/>
              <w:szCs w:val="24"/>
            </w:rPr>
            <w:t xml:space="preserve"> could predict that a global </w:t>
          </w:r>
          <w:r w:rsidR="00A9035A">
            <w:rPr>
              <w:sz w:val="24"/>
              <w:szCs w:val="24"/>
            </w:rPr>
            <w:t>pandemic</w:t>
          </w:r>
          <w:r w:rsidR="00900BEF">
            <w:rPr>
              <w:sz w:val="24"/>
              <w:szCs w:val="24"/>
            </w:rPr>
            <w:t xml:space="preserve"> </w:t>
          </w:r>
          <w:r w:rsidR="00A9035A">
            <w:rPr>
              <w:sz w:val="24"/>
              <w:szCs w:val="24"/>
            </w:rPr>
            <w:t>was</w:t>
          </w:r>
          <w:r w:rsidR="00DE0061">
            <w:rPr>
              <w:sz w:val="24"/>
              <w:szCs w:val="24"/>
            </w:rPr>
            <w:t xml:space="preserve"> going to happen especially </w:t>
          </w:r>
          <w:r w:rsidR="006661F0">
            <w:rPr>
              <w:sz w:val="24"/>
              <w:szCs w:val="24"/>
            </w:rPr>
            <w:t>in this day and age.</w:t>
          </w:r>
        </w:p>
        <w:p w14:paraId="35126454" w14:textId="1EB5C41F" w:rsidR="003C51D9" w:rsidRDefault="00B41F1F" w:rsidP="0080149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lastRenderedPageBreak/>
            <w:t>The limitation</w:t>
          </w:r>
          <w:r w:rsidR="00DD692F">
            <w:rPr>
              <w:sz w:val="24"/>
              <w:szCs w:val="24"/>
            </w:rPr>
            <w:t xml:space="preserve"> of Ratio Analysis includes:</w:t>
          </w:r>
        </w:p>
        <w:p w14:paraId="3E31A34B" w14:textId="78E55BAB" w:rsidR="00FF117A" w:rsidRPr="0009464C" w:rsidRDefault="0009464C" w:rsidP="00FF117A">
          <w:pPr>
            <w:pStyle w:val="ListParagraph"/>
            <w:numPr>
              <w:ilvl w:val="0"/>
              <w:numId w:val="11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Limitations of Financial Statements</w:t>
          </w:r>
        </w:p>
        <w:p w14:paraId="1A05E812" w14:textId="20B92895" w:rsidR="0009464C" w:rsidRPr="00DD19F8" w:rsidRDefault="00DD19F8" w:rsidP="00FF117A">
          <w:pPr>
            <w:pStyle w:val="ListParagraph"/>
            <w:numPr>
              <w:ilvl w:val="0"/>
              <w:numId w:val="11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Historical Information</w:t>
          </w:r>
        </w:p>
        <w:p w14:paraId="7A5694D9" w14:textId="39694557" w:rsidR="00DD19F8" w:rsidRPr="00DD19F8" w:rsidRDefault="00DD19F8" w:rsidP="00FF117A">
          <w:pPr>
            <w:pStyle w:val="ListParagraph"/>
            <w:numPr>
              <w:ilvl w:val="0"/>
              <w:numId w:val="11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Different Accounting policies</w:t>
          </w:r>
        </w:p>
        <w:p w14:paraId="5EDB0A99" w14:textId="633BB025" w:rsidR="00DD19F8" w:rsidRPr="006A1EA6" w:rsidRDefault="006A1EA6" w:rsidP="00DD19F8">
          <w:pPr>
            <w:pStyle w:val="ListParagraph"/>
            <w:numPr>
              <w:ilvl w:val="0"/>
              <w:numId w:val="11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Lack of Standard of Comparison</w:t>
          </w:r>
        </w:p>
        <w:p w14:paraId="03E17488" w14:textId="37C83F89" w:rsidR="006A1EA6" w:rsidRPr="00527F6B" w:rsidRDefault="00527F6B" w:rsidP="00DD19F8">
          <w:pPr>
            <w:pStyle w:val="ListParagraph"/>
            <w:numPr>
              <w:ilvl w:val="0"/>
              <w:numId w:val="11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Quantitative Analysis</w:t>
          </w:r>
        </w:p>
        <w:p w14:paraId="183A3E05" w14:textId="127D79C9" w:rsidR="00527F6B" w:rsidRPr="00527F6B" w:rsidRDefault="00527F6B" w:rsidP="00DD19F8">
          <w:pPr>
            <w:pStyle w:val="ListParagraph"/>
            <w:numPr>
              <w:ilvl w:val="0"/>
              <w:numId w:val="11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Window- Dressing</w:t>
          </w:r>
        </w:p>
        <w:p w14:paraId="72B5C6BE" w14:textId="4C726735" w:rsidR="00527F6B" w:rsidRPr="002E404C" w:rsidRDefault="002E404C" w:rsidP="00DD19F8">
          <w:pPr>
            <w:pStyle w:val="ListParagraph"/>
            <w:numPr>
              <w:ilvl w:val="0"/>
              <w:numId w:val="11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Changes in Price Level</w:t>
          </w:r>
        </w:p>
        <w:p w14:paraId="5BEE33EB" w14:textId="5C3AB6A7" w:rsidR="002E404C" w:rsidRPr="009D671B" w:rsidRDefault="002E404C" w:rsidP="00DD19F8">
          <w:pPr>
            <w:pStyle w:val="ListParagraph"/>
            <w:numPr>
              <w:ilvl w:val="0"/>
              <w:numId w:val="11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 xml:space="preserve">Causal </w:t>
          </w:r>
          <w:r w:rsidR="009D671B">
            <w:rPr>
              <w:rFonts w:asciiTheme="minorHAnsi" w:hAnsiTheme="minorHAnsi" w:cstheme="minorHAnsi"/>
              <w:sz w:val="24"/>
              <w:szCs w:val="24"/>
            </w:rPr>
            <w:t>Relationship Must</w:t>
          </w:r>
        </w:p>
        <w:p w14:paraId="537E1057" w14:textId="53081A9F" w:rsidR="009D671B" w:rsidRPr="009D671B" w:rsidRDefault="009D671B" w:rsidP="00DD19F8">
          <w:pPr>
            <w:pStyle w:val="ListParagraph"/>
            <w:numPr>
              <w:ilvl w:val="0"/>
              <w:numId w:val="11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Ratios Account for one Variable</w:t>
          </w:r>
        </w:p>
        <w:p w14:paraId="78F2364D" w14:textId="04D607D1" w:rsidR="009D671B" w:rsidRPr="00DD19F8" w:rsidRDefault="007A57EB" w:rsidP="00DD19F8">
          <w:pPr>
            <w:pStyle w:val="ListParagraph"/>
            <w:numPr>
              <w:ilvl w:val="0"/>
              <w:numId w:val="11"/>
            </w:numPr>
            <w:rPr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Seasonal Factors Affect Financial Data.</w:t>
          </w:r>
        </w:p>
        <w:p w14:paraId="67F22873" w14:textId="77777777" w:rsidR="005A1115" w:rsidRDefault="005A1115" w:rsidP="00801490">
          <w:pPr>
            <w:rPr>
              <w:sz w:val="24"/>
              <w:szCs w:val="24"/>
            </w:rPr>
          </w:pPr>
        </w:p>
        <w:p w14:paraId="32F4F6A4" w14:textId="77777777" w:rsidR="005A1115" w:rsidRDefault="005A1115" w:rsidP="00801490">
          <w:pPr>
            <w:rPr>
              <w:sz w:val="24"/>
              <w:szCs w:val="24"/>
            </w:rPr>
          </w:pPr>
        </w:p>
        <w:p w14:paraId="0E52277E" w14:textId="1195C8F1" w:rsidR="008F0758" w:rsidRDefault="008F0758" w:rsidP="00F40B99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According to the dat</w:t>
          </w:r>
          <w:r w:rsidR="004B647A">
            <w:rPr>
              <w:sz w:val="24"/>
              <w:szCs w:val="24"/>
            </w:rPr>
            <w:t xml:space="preserve">a </w:t>
          </w:r>
          <w:r w:rsidR="00D7576F">
            <w:rPr>
              <w:sz w:val="24"/>
              <w:szCs w:val="24"/>
            </w:rPr>
            <w:t>provided by the Income statement</w:t>
          </w:r>
          <w:r w:rsidR="000D01D0">
            <w:rPr>
              <w:sz w:val="24"/>
              <w:szCs w:val="24"/>
            </w:rPr>
            <w:t xml:space="preserve"> from the financial analysis report it </w:t>
          </w:r>
          <w:r w:rsidR="00536F80">
            <w:rPr>
              <w:sz w:val="24"/>
              <w:szCs w:val="24"/>
            </w:rPr>
            <w:t xml:space="preserve">shows a decrease </w:t>
          </w:r>
          <w:r w:rsidR="0048674A">
            <w:rPr>
              <w:sz w:val="24"/>
              <w:szCs w:val="24"/>
            </w:rPr>
            <w:t>in:</w:t>
          </w:r>
        </w:p>
        <w:p w14:paraId="04F674D8" w14:textId="1AD8011F" w:rsidR="00536F80" w:rsidRPr="0055007E" w:rsidRDefault="00536F80" w:rsidP="00F40B99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55007E">
            <w:rPr>
              <w:rFonts w:asciiTheme="minorHAnsi" w:hAnsiTheme="minorHAnsi" w:cstheme="minorHAnsi"/>
              <w:sz w:val="24"/>
              <w:szCs w:val="24"/>
            </w:rPr>
            <w:t>Sales</w:t>
          </w:r>
        </w:p>
        <w:p w14:paraId="5D029A81" w14:textId="7DDF176B" w:rsidR="00B962F1" w:rsidRPr="0055007E" w:rsidRDefault="00B962F1" w:rsidP="00F40B99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55007E">
            <w:rPr>
              <w:rFonts w:asciiTheme="minorHAnsi" w:hAnsiTheme="minorHAnsi" w:cstheme="minorHAnsi"/>
              <w:sz w:val="24"/>
              <w:szCs w:val="24"/>
            </w:rPr>
            <w:t>Cost of goods sold</w:t>
          </w:r>
        </w:p>
        <w:p w14:paraId="72925BD4" w14:textId="12DDCD92" w:rsidR="00B962F1" w:rsidRPr="0055007E" w:rsidRDefault="00B962F1" w:rsidP="00F40B99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55007E">
            <w:rPr>
              <w:rFonts w:asciiTheme="minorHAnsi" w:hAnsiTheme="minorHAnsi" w:cstheme="minorHAnsi"/>
              <w:sz w:val="24"/>
              <w:szCs w:val="24"/>
            </w:rPr>
            <w:t>Gross profits</w:t>
          </w:r>
        </w:p>
        <w:p w14:paraId="622402CC" w14:textId="032FBE70" w:rsidR="00A76648" w:rsidRPr="0055007E" w:rsidRDefault="00A76648" w:rsidP="00F40B99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55007E">
            <w:rPr>
              <w:rFonts w:asciiTheme="minorHAnsi" w:hAnsiTheme="minorHAnsi" w:cstheme="minorHAnsi"/>
              <w:sz w:val="24"/>
              <w:szCs w:val="24"/>
            </w:rPr>
            <w:t>Operating Expenses</w:t>
          </w:r>
        </w:p>
        <w:p w14:paraId="59A97114" w14:textId="3E3AB505" w:rsidR="00A76648" w:rsidRPr="0055007E" w:rsidRDefault="00A76648" w:rsidP="00F40B99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55007E">
            <w:rPr>
              <w:rFonts w:asciiTheme="minorHAnsi" w:hAnsiTheme="minorHAnsi" w:cstheme="minorHAnsi"/>
              <w:sz w:val="24"/>
              <w:szCs w:val="24"/>
            </w:rPr>
            <w:t>Operating income</w:t>
          </w:r>
        </w:p>
        <w:p w14:paraId="6D3F4A2B" w14:textId="0C9C4A60" w:rsidR="00C50F57" w:rsidRPr="0055007E" w:rsidRDefault="00D63A45" w:rsidP="00F40B99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55007E">
            <w:rPr>
              <w:rFonts w:asciiTheme="minorHAnsi" w:hAnsiTheme="minorHAnsi" w:cstheme="minorHAnsi"/>
              <w:sz w:val="24"/>
              <w:szCs w:val="24"/>
            </w:rPr>
            <w:t>Total other income</w:t>
          </w:r>
        </w:p>
        <w:p w14:paraId="62DDF5F4" w14:textId="554D1047" w:rsidR="00707266" w:rsidRPr="0055007E" w:rsidRDefault="00707266" w:rsidP="00F40B99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55007E">
            <w:rPr>
              <w:rFonts w:asciiTheme="minorHAnsi" w:hAnsiTheme="minorHAnsi" w:cstheme="minorHAnsi"/>
              <w:sz w:val="24"/>
              <w:szCs w:val="24"/>
            </w:rPr>
            <w:t>Income before taxes</w:t>
          </w:r>
        </w:p>
        <w:p w14:paraId="087662B1" w14:textId="47563A79" w:rsidR="00707266" w:rsidRPr="0055007E" w:rsidRDefault="00707266" w:rsidP="00F40B99">
          <w:pPr>
            <w:pStyle w:val="ListParagraph"/>
            <w:numPr>
              <w:ilvl w:val="0"/>
              <w:numId w:val="7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55007E">
            <w:rPr>
              <w:rFonts w:asciiTheme="minorHAnsi" w:hAnsiTheme="minorHAnsi" w:cstheme="minorHAnsi"/>
              <w:sz w:val="24"/>
              <w:szCs w:val="24"/>
            </w:rPr>
            <w:t>Net Income</w:t>
          </w:r>
        </w:p>
        <w:p w14:paraId="05272136" w14:textId="2FFF9CD9" w:rsidR="00C50F57" w:rsidRDefault="00C50F57" w:rsidP="00F40B99">
          <w:pPr>
            <w:pStyle w:val="ListParagraph"/>
            <w:rPr>
              <w:sz w:val="24"/>
              <w:szCs w:val="24"/>
            </w:rPr>
          </w:pPr>
        </w:p>
        <w:p w14:paraId="319A0650" w14:textId="2C56FF56" w:rsidR="00AB0854" w:rsidRDefault="009F0561" w:rsidP="00F40B99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these data were from </w:t>
          </w:r>
          <w:r w:rsidR="00A3134C">
            <w:rPr>
              <w:sz w:val="24"/>
              <w:szCs w:val="24"/>
            </w:rPr>
            <w:t>2020, compared</w:t>
          </w:r>
          <w:r w:rsidR="00A07EBE">
            <w:rPr>
              <w:sz w:val="24"/>
              <w:szCs w:val="24"/>
            </w:rPr>
            <w:t xml:space="preserve"> to 2019 </w:t>
          </w:r>
          <w:r w:rsidR="001D6CC9">
            <w:rPr>
              <w:sz w:val="24"/>
              <w:szCs w:val="24"/>
            </w:rPr>
            <w:t>which were increasing higher.</w:t>
          </w:r>
        </w:p>
        <w:p w14:paraId="5CEE9C5B" w14:textId="02080D41" w:rsidR="00A3134C" w:rsidRDefault="00D457EA" w:rsidP="00F40B99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However,</w:t>
          </w:r>
          <w:r w:rsidR="0087640C">
            <w:rPr>
              <w:sz w:val="24"/>
              <w:szCs w:val="24"/>
            </w:rPr>
            <w:t xml:space="preserve"> there were </w:t>
          </w:r>
          <w:r>
            <w:rPr>
              <w:sz w:val="24"/>
              <w:szCs w:val="24"/>
            </w:rPr>
            <w:t>an</w:t>
          </w:r>
          <w:r w:rsidR="0087640C">
            <w:rPr>
              <w:sz w:val="24"/>
              <w:szCs w:val="24"/>
            </w:rPr>
            <w:t xml:space="preserve"> increase in c</w:t>
          </w:r>
          <w:r>
            <w:rPr>
              <w:sz w:val="24"/>
              <w:szCs w:val="24"/>
            </w:rPr>
            <w:t>ertain asset including:</w:t>
          </w:r>
        </w:p>
        <w:p w14:paraId="5D80A043" w14:textId="4BF23B95" w:rsidR="00D457EA" w:rsidRPr="003263B0" w:rsidRDefault="004C607A" w:rsidP="00F40B99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3263B0">
            <w:rPr>
              <w:rFonts w:asciiTheme="minorHAnsi" w:hAnsiTheme="minorHAnsi" w:cstheme="minorHAnsi"/>
              <w:sz w:val="24"/>
              <w:szCs w:val="24"/>
            </w:rPr>
            <w:t xml:space="preserve">Current </w:t>
          </w:r>
          <w:r w:rsidR="003A1221">
            <w:rPr>
              <w:rFonts w:asciiTheme="minorHAnsi" w:hAnsiTheme="minorHAnsi" w:cstheme="minorHAnsi"/>
              <w:sz w:val="24"/>
              <w:szCs w:val="24"/>
            </w:rPr>
            <w:t>a</w:t>
          </w:r>
          <w:r w:rsidRPr="003263B0">
            <w:rPr>
              <w:rFonts w:asciiTheme="minorHAnsi" w:hAnsiTheme="minorHAnsi" w:cstheme="minorHAnsi"/>
              <w:sz w:val="24"/>
              <w:szCs w:val="24"/>
            </w:rPr>
            <w:t>sset</w:t>
          </w:r>
        </w:p>
        <w:p w14:paraId="64556575" w14:textId="2B0AABE8" w:rsidR="003263B0" w:rsidRDefault="003263B0" w:rsidP="00F40B99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3263B0">
            <w:rPr>
              <w:rFonts w:asciiTheme="minorHAnsi" w:hAnsiTheme="minorHAnsi" w:cstheme="minorHAnsi"/>
              <w:sz w:val="24"/>
              <w:szCs w:val="24"/>
            </w:rPr>
            <w:t>Non-Current</w:t>
          </w:r>
          <w:r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3A1221">
            <w:rPr>
              <w:rFonts w:asciiTheme="minorHAnsi" w:hAnsiTheme="minorHAnsi" w:cstheme="minorHAnsi"/>
              <w:sz w:val="24"/>
              <w:szCs w:val="24"/>
            </w:rPr>
            <w:t>a</w:t>
          </w:r>
          <w:r>
            <w:rPr>
              <w:rFonts w:asciiTheme="minorHAnsi" w:hAnsiTheme="minorHAnsi" w:cstheme="minorHAnsi"/>
              <w:sz w:val="24"/>
              <w:szCs w:val="24"/>
            </w:rPr>
            <w:t>sset</w:t>
          </w:r>
        </w:p>
        <w:p w14:paraId="64832A22" w14:textId="6305515B" w:rsidR="003263B0" w:rsidRDefault="003263B0" w:rsidP="00F40B99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Total</w:t>
          </w:r>
          <w:r w:rsidR="003A1221">
            <w:rPr>
              <w:rFonts w:asciiTheme="minorHAnsi" w:hAnsiTheme="minorHAnsi" w:cstheme="minorHAnsi"/>
              <w:sz w:val="24"/>
              <w:szCs w:val="24"/>
            </w:rPr>
            <w:t xml:space="preserve"> asset</w:t>
          </w:r>
        </w:p>
        <w:p w14:paraId="5E0F0997" w14:textId="55A471D8" w:rsidR="003A1221" w:rsidRDefault="003A1221" w:rsidP="00F40B99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N</w:t>
          </w:r>
          <w:r w:rsidR="0010724B">
            <w:rPr>
              <w:rFonts w:asciiTheme="minorHAnsi" w:hAnsiTheme="minorHAnsi" w:cstheme="minorHAnsi"/>
              <w:sz w:val="24"/>
              <w:szCs w:val="24"/>
            </w:rPr>
            <w:t>on-Current Liabilities</w:t>
          </w:r>
        </w:p>
        <w:p w14:paraId="2C5CFA16" w14:textId="6BBDB4D4" w:rsidR="0010724B" w:rsidRDefault="00511CBA" w:rsidP="00F40B99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Total Liabilities</w:t>
          </w:r>
        </w:p>
        <w:p w14:paraId="64CFDBF8" w14:textId="7B2CC4D7" w:rsidR="00511CBA" w:rsidRDefault="007C1529" w:rsidP="00F40B99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Equity</w:t>
          </w:r>
        </w:p>
        <w:p w14:paraId="7F885647" w14:textId="3AEDB07F" w:rsidR="007C1529" w:rsidRDefault="007C1529" w:rsidP="00F40B99">
          <w:pPr>
            <w:pStyle w:val="ListParagraph"/>
            <w:numPr>
              <w:ilvl w:val="0"/>
              <w:numId w:val="8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Stockholder</w:t>
          </w:r>
        </w:p>
        <w:p w14:paraId="59B72304" w14:textId="77777777" w:rsidR="00AB0854" w:rsidRDefault="00AB0854" w:rsidP="00F40B99">
          <w:pPr>
            <w:rPr>
              <w:rFonts w:cstheme="minorHAnsi"/>
              <w:sz w:val="24"/>
              <w:szCs w:val="24"/>
            </w:rPr>
          </w:pPr>
        </w:p>
        <w:p w14:paraId="78B886D3" w14:textId="1DFBA35F" w:rsidR="003263B0" w:rsidRDefault="00960BC8" w:rsidP="00F40B99">
          <w:pPr>
            <w:rPr>
              <w:rFonts w:cstheme="minorHAnsi"/>
              <w:sz w:val="24"/>
              <w:szCs w:val="24"/>
            </w:rPr>
          </w:pPr>
          <w:r w:rsidRPr="00B63E94">
            <w:rPr>
              <w:rFonts w:cstheme="minorHAnsi"/>
              <w:sz w:val="24"/>
              <w:szCs w:val="24"/>
            </w:rPr>
            <w:t xml:space="preserve">There was </w:t>
          </w:r>
          <w:r w:rsidR="00FD704F" w:rsidRPr="00B63E94">
            <w:rPr>
              <w:rFonts w:cstheme="minorHAnsi"/>
              <w:sz w:val="24"/>
              <w:szCs w:val="24"/>
            </w:rPr>
            <w:t>a decrease in retained</w:t>
          </w:r>
          <w:r w:rsidR="00E20226" w:rsidRPr="00B63E94">
            <w:rPr>
              <w:rFonts w:cstheme="minorHAnsi"/>
              <w:sz w:val="24"/>
              <w:szCs w:val="24"/>
            </w:rPr>
            <w:t xml:space="preserve"> earnings and current liabilities.</w:t>
          </w:r>
        </w:p>
        <w:p w14:paraId="552ED7D4" w14:textId="77777777" w:rsidR="00B63E94" w:rsidRPr="00B63E94" w:rsidRDefault="00B63E94" w:rsidP="00B63E94">
          <w:pPr>
            <w:rPr>
              <w:rFonts w:cstheme="minorHAnsi"/>
              <w:sz w:val="24"/>
              <w:szCs w:val="24"/>
            </w:rPr>
          </w:pPr>
        </w:p>
        <w:p w14:paraId="5E34B85C" w14:textId="77777777" w:rsidR="00A3134C" w:rsidRPr="008864A4" w:rsidRDefault="00A3134C" w:rsidP="008864A4">
          <w:pPr>
            <w:rPr>
              <w:sz w:val="24"/>
              <w:szCs w:val="24"/>
            </w:rPr>
          </w:pPr>
        </w:p>
        <w:p w14:paraId="5D29DD7E" w14:textId="77777777" w:rsidR="009F5A82" w:rsidRDefault="009F5A82" w:rsidP="003F1B15">
          <w:pPr>
            <w:rPr>
              <w:sz w:val="24"/>
              <w:szCs w:val="24"/>
            </w:rPr>
          </w:pPr>
        </w:p>
        <w:p w14:paraId="31AF1F29" w14:textId="434606C8" w:rsidR="005C64A2" w:rsidRDefault="005C64A2" w:rsidP="003F1B15">
          <w:pPr>
            <w:rPr>
              <w:sz w:val="24"/>
              <w:szCs w:val="24"/>
            </w:rPr>
          </w:pPr>
        </w:p>
        <w:p w14:paraId="793F7E21" w14:textId="77777777" w:rsidR="00547F28" w:rsidRPr="006505EB" w:rsidRDefault="00547F28" w:rsidP="003F1B15">
          <w:pPr>
            <w:rPr>
              <w:sz w:val="24"/>
              <w:szCs w:val="24"/>
            </w:rPr>
          </w:pPr>
        </w:p>
        <w:p w14:paraId="571DD5CC" w14:textId="4E4174BA" w:rsidR="009C1CE2" w:rsidRPr="003F1B15" w:rsidRDefault="00547F28" w:rsidP="003F1B15">
          <w:pPr>
            <w:rPr>
              <w:b/>
              <w:bCs/>
            </w:rPr>
          </w:pPr>
          <w:r>
            <w:rPr>
              <w:noProof/>
            </w:rPr>
            <w:drawing>
              <wp:inline distT="0" distB="0" distL="0" distR="0" wp14:anchorId="4027EDD2" wp14:editId="5E5EFCE0">
                <wp:extent cx="5867400" cy="3124200"/>
                <wp:effectExtent l="0" t="0" r="0" b="0"/>
                <wp:docPr id="4" name="Chart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212720E8-F864-BD67-18D9-588306BAEA0E}"/>
                    </a:ext>
                  </a:extLst>
                </wp:docPr>
                <wp:cNvGraphicFramePr/>
                <a:graphic xmlns:a="http://schemas.openxmlformats.org/drawingml/2006/main">
                  <a:graphicData uri="http://schemas.openxmlformats.org/drawingml/2006/chart">
                    <c:chart xmlns:c="http://schemas.openxmlformats.org/drawingml/2006/chart" xmlns:r="http://schemas.openxmlformats.org/officeDocument/2006/relationships" r:id="rId15"/>
                  </a:graphicData>
                </a:graphic>
              </wp:inline>
            </w:drawing>
          </w:r>
        </w:p>
        <w:p w14:paraId="2E9FC695" w14:textId="528A9A3D" w:rsidR="009C1CE2" w:rsidRDefault="009B70A3" w:rsidP="009C1CE2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1" behindDoc="0" locked="0" layoutInCell="1" allowOverlap="1" wp14:anchorId="2A4BFEB0" wp14:editId="578AAEFE">
                    <wp:simplePos x="0" y="0"/>
                    <wp:positionH relativeFrom="column">
                      <wp:posOffset>1724025</wp:posOffset>
                    </wp:positionH>
                    <wp:positionV relativeFrom="paragraph">
                      <wp:posOffset>180340</wp:posOffset>
                    </wp:positionV>
                    <wp:extent cx="1457325" cy="238125"/>
                    <wp:effectExtent l="0" t="0" r="28575" b="2857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457325" cy="23812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D4F0211" w14:textId="15CC8153" w:rsidR="009B70A3" w:rsidRDefault="009B70A3" w:rsidP="004960A6">
                                <w:pPr>
                                  <w:jc w:val="center"/>
                                </w:pPr>
                                <w:r>
                                  <w:t xml:space="preserve">Figure </w:t>
                                </w:r>
                                <w:r w:rsidR="004960A6">
                                  <w:t>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A4BFEB0" id="_x0000_s1029" type="#_x0000_t202" style="position:absolute;margin-left:135.75pt;margin-top:14.2pt;width:114.75pt;height:18.75pt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">
                    <v:textbox>
                      <w:txbxContent>
                        <w:p w14:paraId="5D4F0211" w14:textId="15CC8153" w:rsidR="009B70A3" w:rsidRDefault="009B70A3" w:rsidP="004960A6">
                          <w:pPr>
                            <w:jc w:val="center"/>
                          </w:pPr>
                          <w:r>
                            <w:t xml:space="preserve">Figure </w:t>
                          </w:r>
                          <w:r w:rsidR="004960A6">
                            <w:t>1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</w:p>
        <w:p w14:paraId="429202F1" w14:textId="618A0007" w:rsidR="009C1CE2" w:rsidRDefault="009C1CE2" w:rsidP="009C1CE2"/>
        <w:p w14:paraId="062FF333" w14:textId="097D2D27" w:rsidR="004960A6" w:rsidRDefault="00512CCA" w:rsidP="009C1CE2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</w:t>
          </w:r>
          <w:r w:rsidR="003E650D">
            <w:rPr>
              <w:sz w:val="24"/>
              <w:szCs w:val="24"/>
            </w:rPr>
            <w:t xml:space="preserve">income statement and from figure 1 it </w:t>
          </w:r>
          <w:r w:rsidR="00AA031C">
            <w:rPr>
              <w:sz w:val="24"/>
              <w:szCs w:val="24"/>
            </w:rPr>
            <w:t>shows</w:t>
          </w:r>
          <w:r w:rsidR="003E650D">
            <w:rPr>
              <w:sz w:val="24"/>
              <w:szCs w:val="24"/>
            </w:rPr>
            <w:t xml:space="preserve"> </w:t>
          </w:r>
          <w:r w:rsidR="002006F1">
            <w:rPr>
              <w:sz w:val="24"/>
              <w:szCs w:val="24"/>
            </w:rPr>
            <w:t>huge</w:t>
          </w:r>
          <w:r w:rsidR="00390CCB">
            <w:rPr>
              <w:sz w:val="24"/>
              <w:szCs w:val="24"/>
            </w:rPr>
            <w:t xml:space="preserve"> decreased in the </w:t>
          </w:r>
          <w:r w:rsidR="00AA031C">
            <w:rPr>
              <w:sz w:val="24"/>
              <w:szCs w:val="24"/>
            </w:rPr>
            <w:t>sales which</w:t>
          </w:r>
          <w:r w:rsidR="008B72C0">
            <w:rPr>
              <w:sz w:val="24"/>
              <w:szCs w:val="24"/>
            </w:rPr>
            <w:t xml:space="preserve"> is nearly half of what it was compared to </w:t>
          </w:r>
          <w:r w:rsidR="00645269">
            <w:rPr>
              <w:sz w:val="24"/>
              <w:szCs w:val="24"/>
            </w:rPr>
            <w:t xml:space="preserve">that of 2019 as you can see from figure 1 shown </w:t>
          </w:r>
          <w:r w:rsidR="00AA031C">
            <w:rPr>
              <w:sz w:val="24"/>
              <w:szCs w:val="24"/>
            </w:rPr>
            <w:t>above.</w:t>
          </w:r>
          <w:r w:rsidR="00645269">
            <w:rPr>
              <w:sz w:val="24"/>
              <w:szCs w:val="24"/>
            </w:rPr>
            <w:t xml:space="preserve"> To understand the reason behind this it will </w:t>
          </w:r>
          <w:r w:rsidR="00AA031C">
            <w:rPr>
              <w:sz w:val="24"/>
              <w:szCs w:val="24"/>
            </w:rPr>
            <w:t>investigate</w:t>
          </w:r>
          <w:r w:rsidR="00645269">
            <w:rPr>
              <w:sz w:val="24"/>
              <w:szCs w:val="24"/>
            </w:rPr>
            <w:t xml:space="preserve"> what</w:t>
          </w:r>
          <w:r w:rsidR="0043781F">
            <w:rPr>
              <w:sz w:val="24"/>
              <w:szCs w:val="24"/>
            </w:rPr>
            <w:t xml:space="preserve"> cause</w:t>
          </w:r>
          <w:r w:rsidR="006C49F2">
            <w:rPr>
              <w:sz w:val="24"/>
              <w:szCs w:val="24"/>
            </w:rPr>
            <w:t xml:space="preserve"> </w:t>
          </w:r>
          <w:r w:rsidR="002C6B27">
            <w:rPr>
              <w:sz w:val="24"/>
              <w:szCs w:val="24"/>
            </w:rPr>
            <w:t>Hilton’s</w:t>
          </w:r>
          <w:r w:rsidR="006C49F2">
            <w:rPr>
              <w:sz w:val="24"/>
              <w:szCs w:val="24"/>
            </w:rPr>
            <w:t xml:space="preserve"> hotel</w:t>
          </w:r>
          <w:r w:rsidR="00F85986">
            <w:rPr>
              <w:sz w:val="24"/>
              <w:szCs w:val="24"/>
            </w:rPr>
            <w:t>,</w:t>
          </w:r>
          <w:r w:rsidR="0043781F">
            <w:rPr>
              <w:sz w:val="24"/>
              <w:szCs w:val="24"/>
            </w:rPr>
            <w:t xml:space="preserve"> one of the largest hosp</w:t>
          </w:r>
          <w:r w:rsidR="004F6101">
            <w:rPr>
              <w:sz w:val="24"/>
              <w:szCs w:val="24"/>
            </w:rPr>
            <w:t xml:space="preserve">itality </w:t>
          </w:r>
          <w:r w:rsidR="000B7665">
            <w:rPr>
              <w:sz w:val="24"/>
              <w:szCs w:val="24"/>
            </w:rPr>
            <w:t>companies</w:t>
          </w:r>
          <w:r w:rsidR="004F6101">
            <w:rPr>
              <w:sz w:val="24"/>
              <w:szCs w:val="24"/>
            </w:rPr>
            <w:t xml:space="preserve"> in the world</w:t>
          </w:r>
          <w:r w:rsidR="00F85986">
            <w:rPr>
              <w:sz w:val="24"/>
              <w:szCs w:val="24"/>
            </w:rPr>
            <w:t xml:space="preserve"> to have such a hu</w:t>
          </w:r>
          <w:r w:rsidR="005A2373">
            <w:rPr>
              <w:sz w:val="24"/>
              <w:szCs w:val="24"/>
            </w:rPr>
            <w:t>ge loss.</w:t>
          </w:r>
        </w:p>
        <w:p w14:paraId="2239EADD" w14:textId="77777777" w:rsidR="00C85E4D" w:rsidRPr="004960A6" w:rsidRDefault="00C85E4D" w:rsidP="009C1CE2">
          <w:pPr>
            <w:rPr>
              <w:sz w:val="24"/>
              <w:szCs w:val="24"/>
            </w:rPr>
          </w:pPr>
        </w:p>
        <w:p w14:paraId="0DD0AECF" w14:textId="7E3750B3" w:rsidR="004960A6" w:rsidRDefault="002E5479" w:rsidP="009C1CE2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484A6514" wp14:editId="7D0D1E52">
                    <wp:simplePos x="0" y="0"/>
                    <wp:positionH relativeFrom="column">
                      <wp:posOffset>1419225</wp:posOffset>
                    </wp:positionH>
                    <wp:positionV relativeFrom="paragraph">
                      <wp:posOffset>2828925</wp:posOffset>
                    </wp:positionV>
                    <wp:extent cx="762000" cy="257175"/>
                    <wp:effectExtent l="0" t="0" r="19050" b="28575"/>
                    <wp:wrapSquare wrapText="bothSides"/>
                    <wp:docPr id="9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62000" cy="25717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187FB69" w14:textId="0E65BE30" w:rsidR="002E5479" w:rsidRDefault="002E5479">
                                <w:r>
                                  <w:t>Figure2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84A6514" id="_x0000_s1030" type="#_x0000_t202" style="position:absolute;margin-left:111.75pt;margin-top:222.75pt;width:60pt;height:20.25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">
                    <v:textbox>
                      <w:txbxContent>
                        <w:p w14:paraId="1187FB69" w14:textId="0E65BE30" w:rsidR="002E5479" w:rsidRDefault="002E5479">
                          <w:r>
                            <w:t>Figure2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955DFF">
            <w:rPr>
              <w:noProof/>
            </w:rPr>
            <w:drawing>
              <wp:inline distT="0" distB="0" distL="0" distR="0" wp14:anchorId="3CD0581F" wp14:editId="1FD1772E">
                <wp:extent cx="4572000" cy="2743200"/>
                <wp:effectExtent l="0" t="0" r="0" b="0"/>
                <wp:docPr id="8" name="Chart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46692314-AFAF-0063-A992-C35DAE4848D3}"/>
                    </a:ext>
                  </a:extLst>
                </wp:docPr>
                <wp:cNvGraphicFramePr/>
                <a:graphic xmlns:a="http://schemas.openxmlformats.org/drawingml/2006/main">
                  <a:graphicData uri="http://schemas.openxmlformats.org/drawingml/2006/chart">
                    <c:chart xmlns:c="http://schemas.openxmlformats.org/drawingml/2006/chart" xmlns:r="http://schemas.openxmlformats.org/officeDocument/2006/relationships" r:id="rId16"/>
                  </a:graphicData>
                </a:graphic>
              </wp:inline>
            </w:drawing>
          </w:r>
        </w:p>
        <w:p w14:paraId="69A52E5C" w14:textId="53842971" w:rsidR="00D23790" w:rsidRDefault="00D23790" w:rsidP="009C1CE2"/>
        <w:p w14:paraId="1036C904" w14:textId="77777777" w:rsidR="002E5479" w:rsidRDefault="002E5479" w:rsidP="009C1CE2"/>
        <w:p w14:paraId="230709B3" w14:textId="1691BB3B" w:rsidR="00D23790" w:rsidRDefault="00D23790" w:rsidP="00123BA0">
          <w:pPr>
            <w:pStyle w:val="ListParagraph"/>
            <w:numPr>
              <w:ilvl w:val="0"/>
              <w:numId w:val="9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123BA0">
            <w:rPr>
              <w:rFonts w:asciiTheme="minorHAnsi" w:hAnsiTheme="minorHAnsi" w:cstheme="minorHAnsi"/>
              <w:sz w:val="24"/>
              <w:szCs w:val="24"/>
            </w:rPr>
            <w:lastRenderedPageBreak/>
            <w:t>The gross profit</w:t>
          </w:r>
          <w:r w:rsidR="00490DE5" w:rsidRPr="00123BA0">
            <w:rPr>
              <w:rFonts w:asciiTheme="minorHAnsi" w:hAnsiTheme="minorHAnsi" w:cstheme="minorHAnsi"/>
              <w:sz w:val="24"/>
              <w:szCs w:val="24"/>
            </w:rPr>
            <w:t xml:space="preserve"> was not enough to </w:t>
          </w:r>
          <w:r w:rsidR="00900882" w:rsidRPr="00123BA0">
            <w:rPr>
              <w:rFonts w:asciiTheme="minorHAnsi" w:hAnsiTheme="minorHAnsi" w:cstheme="minorHAnsi"/>
              <w:sz w:val="24"/>
              <w:szCs w:val="24"/>
            </w:rPr>
            <w:t>compensate</w:t>
          </w:r>
          <w:r w:rsidR="00B43049" w:rsidRPr="00123BA0">
            <w:rPr>
              <w:rFonts w:asciiTheme="minorHAnsi" w:hAnsiTheme="minorHAnsi" w:cstheme="minorHAnsi"/>
              <w:sz w:val="24"/>
              <w:szCs w:val="24"/>
            </w:rPr>
            <w:t xml:space="preserve"> all the expense</w:t>
          </w:r>
          <w:r w:rsidR="00402F8C" w:rsidRPr="00123BA0">
            <w:rPr>
              <w:rFonts w:asciiTheme="minorHAnsi" w:hAnsiTheme="minorHAnsi" w:cstheme="minorHAnsi"/>
              <w:sz w:val="24"/>
              <w:szCs w:val="24"/>
            </w:rPr>
            <w:t xml:space="preserve"> the company </w:t>
          </w:r>
          <w:r w:rsidR="00B80ED7" w:rsidRPr="00123BA0">
            <w:rPr>
              <w:rFonts w:asciiTheme="minorHAnsi" w:hAnsiTheme="minorHAnsi" w:cstheme="minorHAnsi"/>
              <w:sz w:val="24"/>
              <w:szCs w:val="24"/>
            </w:rPr>
            <w:t>accumulated therefor</w:t>
          </w:r>
          <w:r w:rsidR="00745B40" w:rsidRPr="00123BA0">
            <w:rPr>
              <w:rFonts w:asciiTheme="minorHAnsi" w:hAnsiTheme="minorHAnsi" w:cstheme="minorHAnsi"/>
              <w:sz w:val="24"/>
              <w:szCs w:val="24"/>
            </w:rPr>
            <w:t>e the net profit was a massive loss</w:t>
          </w:r>
          <w:r w:rsidR="002C4A49" w:rsidRPr="00123BA0">
            <w:rPr>
              <w:rFonts w:asciiTheme="minorHAnsi" w:hAnsiTheme="minorHAnsi" w:cstheme="minorHAnsi"/>
              <w:sz w:val="24"/>
              <w:szCs w:val="24"/>
            </w:rPr>
            <w:t xml:space="preserve"> of -583,000</w:t>
          </w:r>
          <w:r w:rsidR="00B8395D" w:rsidRPr="00123BA0">
            <w:rPr>
              <w:rFonts w:asciiTheme="minorHAnsi" w:hAnsiTheme="minorHAnsi" w:cstheme="minorHAnsi"/>
              <w:sz w:val="24"/>
              <w:szCs w:val="24"/>
            </w:rPr>
            <w:t xml:space="preserve"> in 2020 compared to 2019 where there</w:t>
          </w:r>
          <w:r w:rsidR="00677355" w:rsidRPr="00123BA0">
            <w:rPr>
              <w:rFonts w:asciiTheme="minorHAnsi" w:hAnsiTheme="minorHAnsi" w:cstheme="minorHAnsi"/>
              <w:sz w:val="24"/>
              <w:szCs w:val="24"/>
            </w:rPr>
            <w:t xml:space="preserve"> in fact were in profit of 2,435,000</w:t>
          </w:r>
          <w:r w:rsidR="00E22FF1" w:rsidRPr="00123BA0">
            <w:rPr>
              <w:rFonts w:asciiTheme="minorHAnsi" w:hAnsiTheme="minorHAnsi" w:cstheme="minorHAnsi"/>
              <w:sz w:val="24"/>
              <w:szCs w:val="24"/>
            </w:rPr>
            <w:t xml:space="preserve">. </w:t>
          </w:r>
        </w:p>
        <w:p w14:paraId="6FC88931" w14:textId="77777777" w:rsidR="00123BA0" w:rsidRPr="00123BA0" w:rsidRDefault="00123BA0" w:rsidP="00123BA0">
          <w:pPr>
            <w:pStyle w:val="ListParagraph"/>
            <w:rPr>
              <w:rFonts w:asciiTheme="minorHAnsi" w:hAnsiTheme="minorHAnsi" w:cstheme="minorHAnsi"/>
              <w:sz w:val="24"/>
              <w:szCs w:val="24"/>
            </w:rPr>
          </w:pPr>
        </w:p>
        <w:p w14:paraId="47937E2A" w14:textId="3CE14C46" w:rsidR="002373A6" w:rsidRDefault="00260CD0" w:rsidP="00123BA0">
          <w:pPr>
            <w:pStyle w:val="ListParagraph"/>
            <w:numPr>
              <w:ilvl w:val="0"/>
              <w:numId w:val="9"/>
            </w:numPr>
            <w:rPr>
              <w:rFonts w:asciiTheme="minorHAnsi" w:hAnsiTheme="minorHAnsi" w:cstheme="minorHAnsi"/>
              <w:sz w:val="24"/>
              <w:szCs w:val="24"/>
            </w:rPr>
          </w:pPr>
          <w:r w:rsidRPr="00123BA0">
            <w:rPr>
              <w:rFonts w:asciiTheme="minorHAnsi" w:hAnsiTheme="minorHAnsi" w:cstheme="minorHAnsi"/>
              <w:sz w:val="24"/>
              <w:szCs w:val="24"/>
            </w:rPr>
            <w:t xml:space="preserve">In the </w:t>
          </w:r>
          <w:r w:rsidR="000D7899" w:rsidRPr="00123BA0">
            <w:rPr>
              <w:rFonts w:asciiTheme="minorHAnsi" w:hAnsiTheme="minorHAnsi" w:cstheme="minorHAnsi"/>
              <w:sz w:val="24"/>
              <w:szCs w:val="24"/>
            </w:rPr>
            <w:t xml:space="preserve">2020 </w:t>
          </w:r>
          <w:r w:rsidR="00123BA0" w:rsidRPr="00123BA0">
            <w:rPr>
              <w:rFonts w:asciiTheme="minorHAnsi" w:hAnsiTheme="minorHAnsi" w:cstheme="minorHAnsi"/>
              <w:sz w:val="24"/>
              <w:szCs w:val="24"/>
            </w:rPr>
            <w:t>statement it</w:t>
          </w:r>
          <w:r w:rsidR="002A57F3" w:rsidRPr="00123BA0">
            <w:rPr>
              <w:rFonts w:asciiTheme="minorHAnsi" w:hAnsiTheme="minorHAnsi" w:cstheme="minorHAnsi"/>
              <w:sz w:val="24"/>
              <w:szCs w:val="24"/>
            </w:rPr>
            <w:t xml:space="preserve"> however showed more asset which clearly indicates more asset and stock which </w:t>
          </w:r>
          <w:r w:rsidR="00E222A5" w:rsidRPr="00123BA0">
            <w:rPr>
              <w:rFonts w:asciiTheme="minorHAnsi" w:hAnsiTheme="minorHAnsi" w:cstheme="minorHAnsi"/>
              <w:sz w:val="24"/>
              <w:szCs w:val="24"/>
            </w:rPr>
            <w:t xml:space="preserve">ultimately proves a </w:t>
          </w:r>
          <w:r w:rsidR="00586C36" w:rsidRPr="00123BA0">
            <w:rPr>
              <w:rFonts w:asciiTheme="minorHAnsi" w:hAnsiTheme="minorHAnsi" w:cstheme="minorHAnsi"/>
              <w:sz w:val="24"/>
              <w:szCs w:val="24"/>
            </w:rPr>
            <w:t>good</w:t>
          </w:r>
          <w:r w:rsidR="00E222A5" w:rsidRPr="00123BA0">
            <w:rPr>
              <w:rFonts w:asciiTheme="minorHAnsi" w:hAnsiTheme="minorHAnsi" w:cstheme="minorHAnsi"/>
              <w:sz w:val="24"/>
              <w:szCs w:val="24"/>
            </w:rPr>
            <w:t xml:space="preserve"> statement </w:t>
          </w:r>
          <w:r w:rsidR="00586C36" w:rsidRPr="00123BA0">
            <w:rPr>
              <w:rFonts w:asciiTheme="minorHAnsi" w:hAnsiTheme="minorHAnsi" w:cstheme="minorHAnsi"/>
              <w:sz w:val="24"/>
              <w:szCs w:val="24"/>
            </w:rPr>
            <w:t xml:space="preserve">which </w:t>
          </w:r>
          <w:r w:rsidR="0088124F" w:rsidRPr="00123BA0">
            <w:rPr>
              <w:rFonts w:asciiTheme="minorHAnsi" w:hAnsiTheme="minorHAnsi" w:cstheme="minorHAnsi"/>
              <w:sz w:val="24"/>
              <w:szCs w:val="24"/>
            </w:rPr>
            <w:t>hindsight</w:t>
          </w:r>
          <w:r w:rsidR="00586C36" w:rsidRPr="00123BA0">
            <w:rPr>
              <w:rFonts w:asciiTheme="minorHAnsi" w:hAnsiTheme="minorHAnsi" w:cstheme="minorHAnsi"/>
              <w:sz w:val="24"/>
              <w:szCs w:val="24"/>
            </w:rPr>
            <w:t xml:space="preserve"> might not be the case.</w:t>
          </w:r>
        </w:p>
        <w:p w14:paraId="3CE74D7C" w14:textId="77777777" w:rsidR="00A938D7" w:rsidRPr="00A938D7" w:rsidRDefault="00A938D7" w:rsidP="00A938D7">
          <w:pPr>
            <w:pStyle w:val="ListParagraph"/>
            <w:rPr>
              <w:rFonts w:asciiTheme="minorHAnsi" w:hAnsiTheme="minorHAnsi" w:cstheme="minorHAnsi"/>
              <w:sz w:val="24"/>
              <w:szCs w:val="24"/>
            </w:rPr>
          </w:pPr>
        </w:p>
        <w:p w14:paraId="54FF5801" w14:textId="3C71DEEA" w:rsidR="00823A8E" w:rsidRDefault="00823A8E" w:rsidP="009C1CE2">
          <w:pPr>
            <w:pStyle w:val="ListParagraph"/>
            <w:numPr>
              <w:ilvl w:val="0"/>
              <w:numId w:val="9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However,</w:t>
          </w:r>
          <w:r w:rsidR="00A938D7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004F6D">
            <w:rPr>
              <w:rFonts w:asciiTheme="minorHAnsi" w:hAnsiTheme="minorHAnsi" w:cstheme="minorHAnsi"/>
              <w:sz w:val="24"/>
              <w:szCs w:val="24"/>
            </w:rPr>
            <w:t xml:space="preserve">the asset in </w:t>
          </w:r>
          <w:r w:rsidR="00074291">
            <w:rPr>
              <w:rFonts w:asciiTheme="minorHAnsi" w:hAnsiTheme="minorHAnsi" w:cstheme="minorHAnsi"/>
              <w:sz w:val="24"/>
              <w:szCs w:val="24"/>
            </w:rPr>
            <w:t>2020 was</w:t>
          </w:r>
          <w:r w:rsidR="00924F75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FE1B6C">
            <w:rPr>
              <w:rFonts w:asciiTheme="minorHAnsi" w:hAnsiTheme="minorHAnsi" w:cstheme="minorHAnsi"/>
              <w:sz w:val="24"/>
              <w:szCs w:val="24"/>
            </w:rPr>
            <w:t>due to the e</w:t>
          </w:r>
          <w:r w:rsidR="00924F75">
            <w:rPr>
              <w:rFonts w:asciiTheme="minorHAnsi" w:hAnsiTheme="minorHAnsi" w:cstheme="minorHAnsi"/>
              <w:sz w:val="24"/>
              <w:szCs w:val="24"/>
            </w:rPr>
            <w:t>normous</w:t>
          </w:r>
          <w:r w:rsidR="008B4C0D">
            <w:rPr>
              <w:rFonts w:asciiTheme="minorHAnsi" w:hAnsiTheme="minorHAnsi" w:cstheme="minorHAnsi"/>
              <w:sz w:val="24"/>
              <w:szCs w:val="24"/>
            </w:rPr>
            <w:t xml:space="preserve"> lack of sales. </w:t>
          </w:r>
        </w:p>
        <w:p w14:paraId="62E00157" w14:textId="77777777" w:rsidR="00823A8E" w:rsidRPr="00823A8E" w:rsidRDefault="00823A8E" w:rsidP="00823A8E">
          <w:pPr>
            <w:pStyle w:val="ListParagraph"/>
            <w:rPr>
              <w:rFonts w:asciiTheme="minorHAnsi" w:hAnsiTheme="minorHAnsi" w:cstheme="minorHAnsi"/>
              <w:sz w:val="24"/>
              <w:szCs w:val="24"/>
            </w:rPr>
          </w:pPr>
        </w:p>
        <w:p w14:paraId="3E68D7B1" w14:textId="09B735CB" w:rsidR="006C51E5" w:rsidRDefault="00823A8E" w:rsidP="009C1CE2">
          <w:pPr>
            <w:pStyle w:val="ListParagraph"/>
            <w:numPr>
              <w:ilvl w:val="0"/>
              <w:numId w:val="9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 xml:space="preserve">The data from 2019 to 2020 have </w:t>
          </w:r>
          <w:r w:rsidR="008D336E">
            <w:rPr>
              <w:rFonts w:asciiTheme="minorHAnsi" w:hAnsiTheme="minorHAnsi" w:cstheme="minorHAnsi"/>
              <w:sz w:val="24"/>
              <w:szCs w:val="24"/>
            </w:rPr>
            <w:t xml:space="preserve">huge gap </w:t>
          </w:r>
          <w:r w:rsidR="00317317">
            <w:rPr>
              <w:rFonts w:asciiTheme="minorHAnsi" w:hAnsiTheme="minorHAnsi" w:cstheme="minorHAnsi"/>
              <w:sz w:val="24"/>
              <w:szCs w:val="24"/>
            </w:rPr>
            <w:t xml:space="preserve">between them and </w:t>
          </w:r>
          <w:r w:rsidR="008E1277">
            <w:rPr>
              <w:rFonts w:asciiTheme="minorHAnsi" w:hAnsiTheme="minorHAnsi" w:cstheme="minorHAnsi"/>
              <w:sz w:val="24"/>
              <w:szCs w:val="24"/>
            </w:rPr>
            <w:t>this was</w:t>
          </w:r>
          <w:r w:rsidR="0023548C">
            <w:rPr>
              <w:rFonts w:asciiTheme="minorHAnsi" w:hAnsiTheme="minorHAnsi" w:cstheme="minorHAnsi"/>
              <w:sz w:val="24"/>
              <w:szCs w:val="24"/>
            </w:rPr>
            <w:t xml:space="preserve"> most likely due to the world pandemic </w:t>
          </w:r>
          <w:r w:rsidR="00B97746">
            <w:rPr>
              <w:rFonts w:asciiTheme="minorHAnsi" w:hAnsiTheme="minorHAnsi" w:cstheme="minorHAnsi"/>
              <w:sz w:val="24"/>
              <w:szCs w:val="24"/>
            </w:rPr>
            <w:t>of Covid-19</w:t>
          </w:r>
          <w:r w:rsidR="00545990">
            <w:rPr>
              <w:rFonts w:asciiTheme="minorHAnsi" w:hAnsiTheme="minorHAnsi" w:cstheme="minorHAnsi"/>
              <w:sz w:val="24"/>
              <w:szCs w:val="24"/>
            </w:rPr>
            <w:t>(Gov</w:t>
          </w:r>
          <w:r w:rsidR="0020319D">
            <w:rPr>
              <w:rFonts w:asciiTheme="minorHAnsi" w:hAnsiTheme="minorHAnsi" w:cstheme="minorHAnsi"/>
              <w:sz w:val="24"/>
              <w:szCs w:val="24"/>
            </w:rPr>
            <w:t>.uk.2022).</w:t>
          </w:r>
        </w:p>
        <w:p w14:paraId="572770CC" w14:textId="77777777" w:rsidR="006C51E5" w:rsidRPr="006C51E5" w:rsidRDefault="006C51E5" w:rsidP="006C51E5">
          <w:pPr>
            <w:pStyle w:val="ListParagraph"/>
            <w:rPr>
              <w:rFonts w:asciiTheme="minorHAnsi" w:hAnsiTheme="minorHAnsi" w:cstheme="minorHAnsi"/>
              <w:sz w:val="24"/>
              <w:szCs w:val="24"/>
            </w:rPr>
          </w:pPr>
        </w:p>
        <w:p w14:paraId="736B8E13" w14:textId="1306919D" w:rsidR="00123BA0" w:rsidRDefault="00545990" w:rsidP="009C1CE2">
          <w:pPr>
            <w:pStyle w:val="ListParagraph"/>
            <w:numPr>
              <w:ilvl w:val="0"/>
              <w:numId w:val="9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 xml:space="preserve">As all the </w:t>
          </w:r>
          <w:r w:rsidR="0020319D">
            <w:rPr>
              <w:rFonts w:asciiTheme="minorHAnsi" w:hAnsiTheme="minorHAnsi" w:cstheme="minorHAnsi"/>
              <w:sz w:val="24"/>
              <w:szCs w:val="24"/>
            </w:rPr>
            <w:t>hotels</w:t>
          </w:r>
          <w:r>
            <w:rPr>
              <w:rFonts w:asciiTheme="minorHAnsi" w:hAnsiTheme="minorHAnsi" w:cstheme="minorHAnsi"/>
              <w:sz w:val="24"/>
              <w:szCs w:val="24"/>
            </w:rPr>
            <w:t xml:space="preserve"> were closed</w:t>
          </w:r>
          <w:r w:rsidR="00FE1B6C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20319D">
            <w:rPr>
              <w:rFonts w:asciiTheme="minorHAnsi" w:hAnsiTheme="minorHAnsi" w:cstheme="minorHAnsi"/>
              <w:sz w:val="24"/>
              <w:szCs w:val="24"/>
            </w:rPr>
            <w:t>due to</w:t>
          </w:r>
          <w:r w:rsidR="00AA27D0">
            <w:rPr>
              <w:rFonts w:asciiTheme="minorHAnsi" w:hAnsiTheme="minorHAnsi" w:cstheme="minorHAnsi"/>
              <w:sz w:val="24"/>
              <w:szCs w:val="24"/>
            </w:rPr>
            <w:t xml:space="preserve"> Covid-19 pandemic there were</w:t>
          </w:r>
          <w:r w:rsidR="00841BA5">
            <w:rPr>
              <w:rFonts w:asciiTheme="minorHAnsi" w:hAnsiTheme="minorHAnsi" w:cstheme="minorHAnsi"/>
              <w:sz w:val="24"/>
              <w:szCs w:val="24"/>
            </w:rPr>
            <w:t xml:space="preserve"> not generation incom</w:t>
          </w:r>
          <w:r w:rsidR="003D7C44">
            <w:rPr>
              <w:rFonts w:asciiTheme="minorHAnsi" w:hAnsiTheme="minorHAnsi" w:cstheme="minorHAnsi"/>
              <w:sz w:val="24"/>
              <w:szCs w:val="24"/>
            </w:rPr>
            <w:t>e, therefore the operation income dropped drastically</w:t>
          </w:r>
          <w:r w:rsidR="0014672D">
            <w:rPr>
              <w:rFonts w:asciiTheme="minorHAnsi" w:hAnsiTheme="minorHAnsi" w:cstheme="minorHAnsi"/>
              <w:sz w:val="24"/>
              <w:szCs w:val="24"/>
            </w:rPr>
            <w:t>, making a massive loss to Hilton h</w:t>
          </w:r>
          <w:r w:rsidR="00ED20FF">
            <w:rPr>
              <w:rFonts w:asciiTheme="minorHAnsi" w:hAnsiTheme="minorHAnsi" w:cstheme="minorHAnsi"/>
              <w:sz w:val="24"/>
              <w:szCs w:val="24"/>
            </w:rPr>
            <w:t xml:space="preserve">otel overall compared to 2019. </w:t>
          </w:r>
        </w:p>
        <w:p w14:paraId="53FCF184" w14:textId="77777777" w:rsidR="00ED20FF" w:rsidRPr="00ED20FF" w:rsidRDefault="00ED20FF" w:rsidP="00ED20FF">
          <w:pPr>
            <w:pStyle w:val="ListParagraph"/>
            <w:rPr>
              <w:rFonts w:asciiTheme="minorHAnsi" w:hAnsiTheme="minorHAnsi" w:cstheme="minorHAnsi"/>
              <w:sz w:val="24"/>
              <w:szCs w:val="24"/>
            </w:rPr>
          </w:pPr>
        </w:p>
        <w:p w14:paraId="7E0D016F" w14:textId="45B443B5" w:rsidR="00ED20FF" w:rsidRDefault="00D8204B" w:rsidP="009C1CE2">
          <w:pPr>
            <w:pStyle w:val="ListParagraph"/>
            <w:numPr>
              <w:ilvl w:val="0"/>
              <w:numId w:val="9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 xml:space="preserve">As the data from Hiltons </w:t>
          </w:r>
          <w:r w:rsidR="009042E8">
            <w:rPr>
              <w:rFonts w:asciiTheme="minorHAnsi" w:hAnsiTheme="minorHAnsi" w:cstheme="minorHAnsi"/>
              <w:sz w:val="24"/>
              <w:szCs w:val="24"/>
            </w:rPr>
            <w:t xml:space="preserve">incoming </w:t>
          </w:r>
          <w:r w:rsidR="007D72D4">
            <w:rPr>
              <w:rFonts w:asciiTheme="minorHAnsi" w:hAnsiTheme="minorHAnsi" w:cstheme="minorHAnsi"/>
              <w:sz w:val="24"/>
              <w:szCs w:val="24"/>
            </w:rPr>
            <w:t>statement,</w:t>
          </w:r>
          <w:r w:rsidR="009042E8">
            <w:rPr>
              <w:rFonts w:asciiTheme="minorHAnsi" w:hAnsiTheme="minorHAnsi" w:cstheme="minorHAnsi"/>
              <w:sz w:val="24"/>
              <w:szCs w:val="24"/>
            </w:rPr>
            <w:t xml:space="preserve"> it shows the operation income went from </w:t>
          </w:r>
          <w:r w:rsidR="00617766">
            <w:rPr>
              <w:rFonts w:asciiTheme="minorHAnsi" w:hAnsiTheme="minorHAnsi" w:cstheme="minorHAnsi"/>
              <w:sz w:val="24"/>
              <w:szCs w:val="24"/>
            </w:rPr>
            <w:t>1,576,000 in 2019 down to -119,000 which is a</w:t>
          </w:r>
          <w:r w:rsidR="00DA0B29">
            <w:rPr>
              <w:rFonts w:asciiTheme="minorHAnsi" w:hAnsiTheme="minorHAnsi" w:cstheme="minorHAnsi"/>
              <w:sz w:val="24"/>
              <w:szCs w:val="24"/>
            </w:rPr>
            <w:t xml:space="preserve"> - 92% decrease.</w:t>
          </w:r>
        </w:p>
        <w:p w14:paraId="36C96FEE" w14:textId="77777777" w:rsidR="003F5A34" w:rsidRPr="003F5A34" w:rsidRDefault="003F5A34" w:rsidP="003F5A34">
          <w:pPr>
            <w:pStyle w:val="ListParagraph"/>
            <w:rPr>
              <w:rFonts w:asciiTheme="minorHAnsi" w:hAnsiTheme="minorHAnsi" w:cstheme="minorHAnsi"/>
              <w:sz w:val="24"/>
              <w:szCs w:val="24"/>
            </w:rPr>
          </w:pPr>
        </w:p>
        <w:p w14:paraId="2F965F0E" w14:textId="0F664E50" w:rsidR="003F5A34" w:rsidRDefault="002163D2" w:rsidP="009C1CE2">
          <w:pPr>
            <w:pStyle w:val="ListParagraph"/>
            <w:numPr>
              <w:ilvl w:val="0"/>
              <w:numId w:val="9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 xml:space="preserve">From the data you can see on the balance sheet of 2019-2020 </w:t>
          </w:r>
          <w:r w:rsidR="000E0791">
            <w:rPr>
              <w:rFonts w:asciiTheme="minorHAnsi" w:hAnsiTheme="minorHAnsi" w:cstheme="minorHAnsi"/>
              <w:sz w:val="24"/>
              <w:szCs w:val="24"/>
            </w:rPr>
            <w:t>their</w:t>
          </w:r>
          <w:r>
            <w:rPr>
              <w:rFonts w:asciiTheme="minorHAnsi" w:hAnsiTheme="minorHAnsi" w:cstheme="minorHAnsi"/>
              <w:sz w:val="24"/>
              <w:szCs w:val="24"/>
            </w:rPr>
            <w:t xml:space="preserve"> assets</w:t>
          </w:r>
          <w:r w:rsidR="00480ABA">
            <w:rPr>
              <w:rFonts w:asciiTheme="minorHAnsi" w:hAnsiTheme="minorHAnsi" w:cstheme="minorHAnsi"/>
              <w:sz w:val="24"/>
              <w:szCs w:val="24"/>
            </w:rPr>
            <w:t xml:space="preserve"> increased in 2020, compared to that of 2019, this was</w:t>
          </w:r>
          <w:r w:rsidR="0019335C">
            <w:rPr>
              <w:rFonts w:asciiTheme="minorHAnsi" w:hAnsiTheme="minorHAnsi" w:cstheme="minorHAnsi"/>
              <w:sz w:val="24"/>
              <w:szCs w:val="24"/>
            </w:rPr>
            <w:t xml:space="preserve"> probably due to the hotel not operating there facility</w:t>
          </w:r>
          <w:r w:rsidR="000A5295">
            <w:rPr>
              <w:rFonts w:asciiTheme="minorHAnsi" w:hAnsiTheme="minorHAnsi" w:cstheme="minorHAnsi"/>
              <w:sz w:val="24"/>
              <w:szCs w:val="24"/>
            </w:rPr>
            <w:t xml:space="preserve"> again this was due to Covid-19 pandemic.</w:t>
          </w:r>
        </w:p>
        <w:p w14:paraId="708CB1FF" w14:textId="77777777" w:rsidR="000A59B4" w:rsidRPr="000A59B4" w:rsidRDefault="000A59B4" w:rsidP="000A59B4">
          <w:pPr>
            <w:pStyle w:val="ListParagraph"/>
            <w:rPr>
              <w:rFonts w:asciiTheme="minorHAnsi" w:hAnsiTheme="minorHAnsi" w:cstheme="minorHAnsi"/>
              <w:sz w:val="24"/>
              <w:szCs w:val="24"/>
            </w:rPr>
          </w:pPr>
        </w:p>
        <w:p w14:paraId="62D716A5" w14:textId="5738C914" w:rsidR="000A59B4" w:rsidRDefault="00C53B72" w:rsidP="009C1CE2">
          <w:pPr>
            <w:pStyle w:val="ListParagraph"/>
            <w:numPr>
              <w:ilvl w:val="0"/>
              <w:numId w:val="9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>Further</w:t>
          </w:r>
          <w:r w:rsidR="002E4624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50687B">
            <w:rPr>
              <w:rFonts w:asciiTheme="minorHAnsi" w:hAnsiTheme="minorHAnsi" w:cstheme="minorHAnsi"/>
              <w:sz w:val="24"/>
              <w:szCs w:val="24"/>
            </w:rPr>
            <w:t xml:space="preserve">analysing the </w:t>
          </w:r>
          <w:r>
            <w:rPr>
              <w:rFonts w:asciiTheme="minorHAnsi" w:hAnsiTheme="minorHAnsi" w:cstheme="minorHAnsi"/>
              <w:sz w:val="24"/>
              <w:szCs w:val="24"/>
            </w:rPr>
            <w:t>liq</w:t>
          </w:r>
          <w:r w:rsidR="002E4624">
            <w:rPr>
              <w:rFonts w:asciiTheme="minorHAnsi" w:hAnsiTheme="minorHAnsi" w:cstheme="minorHAnsi"/>
              <w:sz w:val="24"/>
              <w:szCs w:val="24"/>
            </w:rPr>
            <w:t>uidity ratio</w:t>
          </w:r>
          <w:r w:rsidR="001E0562">
            <w:rPr>
              <w:rFonts w:asciiTheme="minorHAnsi" w:hAnsiTheme="minorHAnsi" w:cstheme="minorHAnsi"/>
              <w:sz w:val="24"/>
              <w:szCs w:val="24"/>
            </w:rPr>
            <w:t xml:space="preserve"> i</w:t>
          </w:r>
          <w:r w:rsidR="00292B6F">
            <w:rPr>
              <w:rFonts w:asciiTheme="minorHAnsi" w:hAnsiTheme="minorHAnsi" w:cstheme="minorHAnsi"/>
              <w:sz w:val="24"/>
              <w:szCs w:val="24"/>
            </w:rPr>
            <w:t xml:space="preserve">t shows from the data it shows that assets were </w:t>
          </w:r>
          <w:r w:rsidR="003C04E0">
            <w:rPr>
              <w:rFonts w:asciiTheme="minorHAnsi" w:hAnsiTheme="minorHAnsi" w:cstheme="minorHAnsi"/>
              <w:sz w:val="24"/>
              <w:szCs w:val="24"/>
            </w:rPr>
            <w:t xml:space="preserve">stable as there were not need to </w:t>
          </w:r>
          <w:r w:rsidR="00D43CB2">
            <w:rPr>
              <w:rFonts w:asciiTheme="minorHAnsi" w:hAnsiTheme="minorHAnsi" w:cstheme="minorHAnsi"/>
              <w:sz w:val="24"/>
              <w:szCs w:val="24"/>
            </w:rPr>
            <w:t xml:space="preserve">restock helping </w:t>
          </w:r>
          <w:r w:rsidR="00F172BB">
            <w:rPr>
              <w:rFonts w:asciiTheme="minorHAnsi" w:hAnsiTheme="minorHAnsi" w:cstheme="minorHAnsi"/>
              <w:sz w:val="24"/>
              <w:szCs w:val="24"/>
            </w:rPr>
            <w:t>Hilton hotels to re</w:t>
          </w:r>
          <w:r w:rsidR="00A81D1D">
            <w:rPr>
              <w:rFonts w:asciiTheme="minorHAnsi" w:hAnsiTheme="minorHAnsi" w:cstheme="minorHAnsi"/>
              <w:sz w:val="24"/>
              <w:szCs w:val="24"/>
            </w:rPr>
            <w:t>launch the hotel once all the rules and regulations w</w:t>
          </w:r>
          <w:r w:rsidR="0054052B">
            <w:rPr>
              <w:rFonts w:asciiTheme="minorHAnsi" w:hAnsiTheme="minorHAnsi" w:cstheme="minorHAnsi"/>
              <w:sz w:val="24"/>
              <w:szCs w:val="24"/>
            </w:rPr>
            <w:t xml:space="preserve">ere lifted which </w:t>
          </w:r>
          <w:r w:rsidR="00B22E51">
            <w:rPr>
              <w:rFonts w:asciiTheme="minorHAnsi" w:hAnsiTheme="minorHAnsi" w:cstheme="minorHAnsi"/>
              <w:sz w:val="24"/>
              <w:szCs w:val="24"/>
            </w:rPr>
            <w:t>ultimately</w:t>
          </w:r>
          <w:r w:rsidR="0054052B">
            <w:rPr>
              <w:rFonts w:asciiTheme="minorHAnsi" w:hAnsiTheme="minorHAnsi" w:cstheme="minorHAnsi"/>
              <w:sz w:val="24"/>
              <w:szCs w:val="24"/>
            </w:rPr>
            <w:t xml:space="preserve"> mean increase in profit</w:t>
          </w:r>
          <w:r w:rsidR="003953C6">
            <w:rPr>
              <w:rFonts w:asciiTheme="minorHAnsi" w:hAnsiTheme="minorHAnsi" w:cstheme="minorHAnsi"/>
              <w:sz w:val="24"/>
              <w:szCs w:val="24"/>
            </w:rPr>
            <w:t xml:space="preserve"> , again this is all based on assumption</w:t>
          </w:r>
          <w:r w:rsidR="00F14378">
            <w:rPr>
              <w:rFonts w:asciiTheme="minorHAnsi" w:hAnsiTheme="minorHAnsi" w:cstheme="minorHAnsi"/>
              <w:sz w:val="24"/>
              <w:szCs w:val="24"/>
            </w:rPr>
            <w:t xml:space="preserve"> where these are the assets which are</w:t>
          </w:r>
          <w:r w:rsidR="00C95C5D">
            <w:rPr>
              <w:rFonts w:asciiTheme="minorHAnsi" w:hAnsiTheme="minorHAnsi" w:cstheme="minorHAnsi"/>
              <w:sz w:val="24"/>
              <w:szCs w:val="24"/>
            </w:rPr>
            <w:t xml:space="preserve"> things that can be used and are still in date </w:t>
          </w:r>
          <w:r w:rsidR="00316B6A">
            <w:rPr>
              <w:rFonts w:asciiTheme="minorHAnsi" w:hAnsiTheme="minorHAnsi" w:cstheme="minorHAnsi"/>
              <w:sz w:val="24"/>
              <w:szCs w:val="24"/>
            </w:rPr>
            <w:t>and most importantly are safe for hotel uses.</w:t>
          </w:r>
        </w:p>
        <w:p w14:paraId="2F8AECED" w14:textId="77777777" w:rsidR="00247A6B" w:rsidRPr="00247A6B" w:rsidRDefault="00247A6B" w:rsidP="00247A6B">
          <w:pPr>
            <w:pStyle w:val="ListParagraph"/>
            <w:rPr>
              <w:rFonts w:asciiTheme="minorHAnsi" w:hAnsiTheme="minorHAnsi" w:cstheme="minorHAnsi"/>
              <w:sz w:val="24"/>
              <w:szCs w:val="24"/>
            </w:rPr>
          </w:pPr>
        </w:p>
        <w:p w14:paraId="0E2EAC0B" w14:textId="5F78CD03" w:rsidR="00247A6B" w:rsidRDefault="000166BB" w:rsidP="009C1CE2">
          <w:pPr>
            <w:pStyle w:val="ListParagraph"/>
            <w:numPr>
              <w:ilvl w:val="0"/>
              <w:numId w:val="9"/>
            </w:numPr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 xml:space="preserve">Another </w:t>
          </w:r>
          <w:r w:rsidR="00935059">
            <w:rPr>
              <w:rFonts w:asciiTheme="minorHAnsi" w:hAnsiTheme="minorHAnsi" w:cstheme="minorHAnsi"/>
              <w:sz w:val="24"/>
              <w:szCs w:val="24"/>
            </w:rPr>
            <w:t>setback</w:t>
          </w:r>
          <w:r>
            <w:rPr>
              <w:rFonts w:asciiTheme="minorHAnsi" w:hAnsiTheme="minorHAnsi" w:cstheme="minorHAnsi"/>
              <w:sz w:val="24"/>
              <w:szCs w:val="24"/>
            </w:rPr>
            <w:t xml:space="preserve"> could also be items whether its food or products used by the </w:t>
          </w:r>
          <w:r w:rsidR="00323B05">
            <w:rPr>
              <w:rFonts w:asciiTheme="minorHAnsi" w:hAnsiTheme="minorHAnsi" w:cstheme="minorHAnsi"/>
              <w:sz w:val="24"/>
              <w:szCs w:val="24"/>
            </w:rPr>
            <w:t>hotel can</w:t>
          </w:r>
          <w:r>
            <w:rPr>
              <w:rFonts w:asciiTheme="minorHAnsi" w:hAnsiTheme="minorHAnsi" w:cstheme="minorHAnsi"/>
              <w:sz w:val="24"/>
              <w:szCs w:val="24"/>
            </w:rPr>
            <w:t xml:space="preserve"> either gone </w:t>
          </w:r>
          <w:r w:rsidR="0053200B">
            <w:rPr>
              <w:rFonts w:asciiTheme="minorHAnsi" w:hAnsiTheme="minorHAnsi" w:cstheme="minorHAnsi"/>
              <w:sz w:val="24"/>
              <w:szCs w:val="24"/>
            </w:rPr>
            <w:t xml:space="preserve">bad </w:t>
          </w:r>
          <w:r w:rsidR="006955D9">
            <w:rPr>
              <w:rFonts w:asciiTheme="minorHAnsi" w:hAnsiTheme="minorHAnsi" w:cstheme="minorHAnsi"/>
              <w:sz w:val="24"/>
              <w:szCs w:val="24"/>
            </w:rPr>
            <w:t>e.g.,</w:t>
          </w:r>
          <w:r w:rsidR="0053200B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42697E">
            <w:rPr>
              <w:rFonts w:asciiTheme="minorHAnsi" w:hAnsiTheme="minorHAnsi" w:cstheme="minorHAnsi"/>
              <w:sz w:val="24"/>
              <w:szCs w:val="24"/>
            </w:rPr>
            <w:t>Food,</w:t>
          </w:r>
          <w:r w:rsidR="0053200B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5D3F23">
            <w:rPr>
              <w:rFonts w:asciiTheme="minorHAnsi" w:hAnsiTheme="minorHAnsi" w:cstheme="minorHAnsi"/>
              <w:sz w:val="24"/>
              <w:szCs w:val="24"/>
            </w:rPr>
            <w:t xml:space="preserve">toiletry which </w:t>
          </w:r>
          <w:r w:rsidR="002255EC">
            <w:rPr>
              <w:rFonts w:asciiTheme="minorHAnsi" w:hAnsiTheme="minorHAnsi" w:cstheme="minorHAnsi"/>
              <w:sz w:val="24"/>
              <w:szCs w:val="24"/>
            </w:rPr>
            <w:t xml:space="preserve">is a main purpose of a hotel can cause a great </w:t>
          </w:r>
          <w:r w:rsidR="00950011">
            <w:rPr>
              <w:rFonts w:asciiTheme="minorHAnsi" w:hAnsiTheme="minorHAnsi" w:cstheme="minorHAnsi"/>
              <w:sz w:val="24"/>
              <w:szCs w:val="24"/>
            </w:rPr>
            <w:t>loss and</w:t>
          </w:r>
          <w:r w:rsidR="006F2BA5">
            <w:rPr>
              <w:rFonts w:asciiTheme="minorHAnsi" w:hAnsiTheme="minorHAnsi" w:cstheme="minorHAnsi"/>
              <w:sz w:val="24"/>
              <w:szCs w:val="24"/>
            </w:rPr>
            <w:t xml:space="preserve"> have an impact </w:t>
          </w:r>
          <w:r w:rsidR="00323B05">
            <w:rPr>
              <w:rFonts w:asciiTheme="minorHAnsi" w:hAnsiTheme="minorHAnsi" w:cstheme="minorHAnsi"/>
              <w:sz w:val="24"/>
              <w:szCs w:val="24"/>
            </w:rPr>
            <w:t>and</w:t>
          </w:r>
          <w:r w:rsidR="001A640B">
            <w:rPr>
              <w:rFonts w:asciiTheme="minorHAnsi" w:hAnsiTheme="minorHAnsi" w:cstheme="minorHAnsi"/>
              <w:sz w:val="24"/>
              <w:szCs w:val="24"/>
            </w:rPr>
            <w:t xml:space="preserve"> affect the </w:t>
          </w:r>
          <w:r w:rsidR="00323B05">
            <w:rPr>
              <w:rFonts w:asciiTheme="minorHAnsi" w:hAnsiTheme="minorHAnsi" w:cstheme="minorHAnsi"/>
              <w:sz w:val="24"/>
              <w:szCs w:val="24"/>
            </w:rPr>
            <w:t>finances</w:t>
          </w:r>
          <w:r w:rsidR="001A640B">
            <w:rPr>
              <w:rFonts w:asciiTheme="minorHAnsi" w:hAnsiTheme="minorHAnsi" w:cstheme="minorHAnsi"/>
              <w:sz w:val="24"/>
              <w:szCs w:val="24"/>
            </w:rPr>
            <w:t xml:space="preserve"> as it will mean the Hilton hotel will have to restock</w:t>
          </w:r>
          <w:r w:rsidR="00323B05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4D1CFF">
            <w:rPr>
              <w:rFonts w:asciiTheme="minorHAnsi" w:hAnsiTheme="minorHAnsi" w:cstheme="minorHAnsi"/>
              <w:sz w:val="24"/>
              <w:szCs w:val="24"/>
            </w:rPr>
            <w:t xml:space="preserve">meaning there is a reduce in </w:t>
          </w:r>
          <w:r w:rsidR="00950011">
            <w:rPr>
              <w:rFonts w:asciiTheme="minorHAnsi" w:hAnsiTheme="minorHAnsi" w:cstheme="minorHAnsi"/>
              <w:sz w:val="24"/>
              <w:szCs w:val="24"/>
            </w:rPr>
            <w:t>their</w:t>
          </w:r>
          <w:r w:rsidR="004D1CFF">
            <w:rPr>
              <w:rFonts w:asciiTheme="minorHAnsi" w:hAnsiTheme="minorHAnsi" w:cstheme="minorHAnsi"/>
              <w:sz w:val="24"/>
              <w:szCs w:val="24"/>
            </w:rPr>
            <w:t xml:space="preserve"> profit.</w:t>
          </w:r>
        </w:p>
        <w:p w14:paraId="710E6D49" w14:textId="77777777" w:rsidR="00950011" w:rsidRDefault="00950011" w:rsidP="00950011">
          <w:pPr>
            <w:pStyle w:val="ListParagraph"/>
            <w:rPr>
              <w:rFonts w:asciiTheme="minorHAnsi" w:hAnsiTheme="minorHAnsi" w:cstheme="minorHAnsi"/>
              <w:sz w:val="24"/>
              <w:szCs w:val="24"/>
            </w:rPr>
          </w:pPr>
        </w:p>
        <w:p w14:paraId="2ADF6429" w14:textId="230322C9" w:rsidR="004E2DE4" w:rsidRDefault="00D9278C" w:rsidP="00950011">
          <w:pPr>
            <w:pStyle w:val="ListParagraph"/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</w:rPr>
            <w:t xml:space="preserve">As </w:t>
          </w:r>
          <w:r w:rsidR="002A6723">
            <w:rPr>
              <w:rFonts w:asciiTheme="minorHAnsi" w:hAnsiTheme="minorHAnsi" w:cstheme="minorHAnsi"/>
              <w:sz w:val="24"/>
              <w:szCs w:val="24"/>
            </w:rPr>
            <w:t xml:space="preserve">we </w:t>
          </w:r>
          <w:r w:rsidR="00BB1D3C">
            <w:rPr>
              <w:rFonts w:asciiTheme="minorHAnsi" w:hAnsiTheme="minorHAnsi" w:cstheme="minorHAnsi"/>
              <w:sz w:val="24"/>
              <w:szCs w:val="24"/>
            </w:rPr>
            <w:t>conclude</w:t>
          </w:r>
          <w:r w:rsidR="00DC5AF6">
            <w:rPr>
              <w:rFonts w:asciiTheme="minorHAnsi" w:hAnsiTheme="minorHAnsi" w:cstheme="minorHAnsi"/>
              <w:sz w:val="24"/>
              <w:szCs w:val="24"/>
            </w:rPr>
            <w:t xml:space="preserve"> from the </w:t>
          </w:r>
          <w:r w:rsidR="0036510E">
            <w:rPr>
              <w:rFonts w:asciiTheme="minorHAnsi" w:hAnsiTheme="minorHAnsi" w:cstheme="minorHAnsi"/>
              <w:sz w:val="24"/>
              <w:szCs w:val="24"/>
            </w:rPr>
            <w:t>investigation of</w:t>
          </w:r>
          <w:r w:rsidR="00D30A41">
            <w:rPr>
              <w:rFonts w:asciiTheme="minorHAnsi" w:hAnsiTheme="minorHAnsi" w:cstheme="minorHAnsi"/>
              <w:sz w:val="24"/>
              <w:szCs w:val="24"/>
            </w:rPr>
            <w:t xml:space="preserve"> this report there was </w:t>
          </w:r>
          <w:r w:rsidR="00313494">
            <w:rPr>
              <w:rFonts w:asciiTheme="minorHAnsi" w:hAnsiTheme="minorHAnsi" w:cstheme="minorHAnsi"/>
              <w:sz w:val="24"/>
              <w:szCs w:val="24"/>
            </w:rPr>
            <w:t xml:space="preserve">reason for why Hilton Hotels had a </w:t>
          </w:r>
          <w:r w:rsidR="00587102">
            <w:rPr>
              <w:rFonts w:asciiTheme="minorHAnsi" w:hAnsiTheme="minorHAnsi" w:cstheme="minorHAnsi"/>
              <w:sz w:val="24"/>
              <w:szCs w:val="24"/>
            </w:rPr>
            <w:t>drastic</w:t>
          </w:r>
          <w:r w:rsidR="00313494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595B50">
            <w:rPr>
              <w:rFonts w:asciiTheme="minorHAnsi" w:hAnsiTheme="minorHAnsi" w:cstheme="minorHAnsi"/>
              <w:sz w:val="24"/>
              <w:szCs w:val="24"/>
            </w:rPr>
            <w:t>drop in the</w:t>
          </w:r>
          <w:r w:rsidR="007269D5">
            <w:rPr>
              <w:rFonts w:asciiTheme="minorHAnsi" w:hAnsiTheme="minorHAnsi" w:cstheme="minorHAnsi"/>
              <w:sz w:val="24"/>
              <w:szCs w:val="24"/>
            </w:rPr>
            <w:t xml:space="preserve">ir </w:t>
          </w:r>
          <w:r w:rsidR="00587102">
            <w:rPr>
              <w:rFonts w:asciiTheme="minorHAnsi" w:hAnsiTheme="minorHAnsi" w:cstheme="minorHAnsi"/>
              <w:sz w:val="24"/>
              <w:szCs w:val="24"/>
            </w:rPr>
            <w:t>financial</w:t>
          </w:r>
          <w:r w:rsidR="007269D5">
            <w:rPr>
              <w:rFonts w:asciiTheme="minorHAnsi" w:hAnsiTheme="minorHAnsi" w:cstheme="minorHAnsi"/>
              <w:sz w:val="24"/>
              <w:szCs w:val="24"/>
            </w:rPr>
            <w:t xml:space="preserve"> statement during 2020</w:t>
          </w:r>
          <w:r w:rsidR="00BE1DB7">
            <w:rPr>
              <w:rFonts w:asciiTheme="minorHAnsi" w:hAnsiTheme="minorHAnsi" w:cstheme="minorHAnsi"/>
              <w:sz w:val="24"/>
              <w:szCs w:val="24"/>
            </w:rPr>
            <w:t xml:space="preserve">, this was due to </w:t>
          </w:r>
          <w:r w:rsidR="00AD5281">
            <w:rPr>
              <w:rFonts w:asciiTheme="minorHAnsi" w:hAnsiTheme="minorHAnsi" w:cstheme="minorHAnsi"/>
              <w:sz w:val="24"/>
              <w:szCs w:val="24"/>
            </w:rPr>
            <w:t xml:space="preserve">covid 19 </w:t>
          </w:r>
          <w:r w:rsidR="00587102">
            <w:rPr>
              <w:rFonts w:asciiTheme="minorHAnsi" w:hAnsiTheme="minorHAnsi" w:cstheme="minorHAnsi"/>
              <w:sz w:val="24"/>
              <w:szCs w:val="24"/>
            </w:rPr>
            <w:t>pandemic</w:t>
          </w:r>
          <w:r w:rsidR="00AD5281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FC41F5">
            <w:rPr>
              <w:rFonts w:asciiTheme="minorHAnsi" w:hAnsiTheme="minorHAnsi" w:cstheme="minorHAnsi"/>
              <w:sz w:val="24"/>
              <w:szCs w:val="24"/>
            </w:rPr>
            <w:t xml:space="preserve">as </w:t>
          </w:r>
          <w:r w:rsidR="00587102">
            <w:rPr>
              <w:rFonts w:asciiTheme="minorHAnsi" w:hAnsiTheme="minorHAnsi" w:cstheme="minorHAnsi"/>
              <w:sz w:val="24"/>
              <w:szCs w:val="24"/>
            </w:rPr>
            <w:t>stated</w:t>
          </w:r>
          <w:r w:rsidR="00FC41F5">
            <w:rPr>
              <w:rFonts w:asciiTheme="minorHAnsi" w:hAnsiTheme="minorHAnsi" w:cstheme="minorHAnsi"/>
              <w:sz w:val="24"/>
              <w:szCs w:val="24"/>
            </w:rPr>
            <w:t xml:space="preserve"> above</w:t>
          </w:r>
          <w:r w:rsidR="00E93315">
            <w:rPr>
              <w:rFonts w:asciiTheme="minorHAnsi" w:hAnsiTheme="minorHAnsi" w:cstheme="minorHAnsi"/>
              <w:sz w:val="24"/>
              <w:szCs w:val="24"/>
            </w:rPr>
            <w:t>.</w:t>
          </w:r>
          <w:r w:rsidR="00141F46">
            <w:rPr>
              <w:rFonts w:asciiTheme="minorHAnsi" w:hAnsiTheme="minorHAnsi" w:cstheme="minorHAnsi"/>
              <w:sz w:val="24"/>
              <w:szCs w:val="24"/>
            </w:rPr>
            <w:t xml:space="preserve"> This was caused due to </w:t>
          </w:r>
          <w:r w:rsidR="009D4931">
            <w:rPr>
              <w:rFonts w:asciiTheme="minorHAnsi" w:hAnsiTheme="minorHAnsi" w:cstheme="minorHAnsi"/>
              <w:sz w:val="24"/>
              <w:szCs w:val="24"/>
            </w:rPr>
            <w:t>restrictions</w:t>
          </w:r>
          <w:r w:rsidR="00C654DA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C6315D">
            <w:rPr>
              <w:rFonts w:asciiTheme="minorHAnsi" w:hAnsiTheme="minorHAnsi" w:cstheme="minorHAnsi"/>
              <w:sz w:val="24"/>
              <w:szCs w:val="24"/>
            </w:rPr>
            <w:t xml:space="preserve">ranging </w:t>
          </w:r>
          <w:r w:rsidR="00606E57">
            <w:rPr>
              <w:rFonts w:asciiTheme="minorHAnsi" w:hAnsiTheme="minorHAnsi" w:cstheme="minorHAnsi"/>
              <w:sz w:val="24"/>
              <w:szCs w:val="24"/>
            </w:rPr>
            <w:t>from the</w:t>
          </w:r>
          <w:r w:rsidR="00EE6675">
            <w:rPr>
              <w:rFonts w:asciiTheme="minorHAnsi" w:hAnsiTheme="minorHAnsi" w:cstheme="minorHAnsi"/>
              <w:sz w:val="24"/>
              <w:szCs w:val="24"/>
            </w:rPr>
            <w:t xml:space="preserve"> hospitality industry </w:t>
          </w:r>
          <w:r w:rsidR="00FF484C">
            <w:rPr>
              <w:rFonts w:asciiTheme="minorHAnsi" w:hAnsiTheme="minorHAnsi" w:cstheme="minorHAnsi"/>
              <w:sz w:val="24"/>
              <w:szCs w:val="24"/>
            </w:rPr>
            <w:t>forced</w:t>
          </w:r>
          <w:r w:rsidR="004A3E9F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1B6CE8">
            <w:rPr>
              <w:rFonts w:asciiTheme="minorHAnsi" w:hAnsiTheme="minorHAnsi" w:cstheme="minorHAnsi"/>
              <w:sz w:val="24"/>
              <w:szCs w:val="24"/>
            </w:rPr>
            <w:t>to close their doors</w:t>
          </w:r>
          <w:r w:rsidR="00FC2814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0F67CD">
            <w:rPr>
              <w:rFonts w:asciiTheme="minorHAnsi" w:hAnsiTheme="minorHAnsi" w:cstheme="minorHAnsi"/>
              <w:sz w:val="24"/>
              <w:szCs w:val="24"/>
            </w:rPr>
            <w:t xml:space="preserve">because of the fear of the </w:t>
          </w:r>
          <w:r w:rsidR="00587102">
            <w:rPr>
              <w:rFonts w:asciiTheme="minorHAnsi" w:hAnsiTheme="minorHAnsi" w:cstheme="minorHAnsi"/>
              <w:sz w:val="24"/>
              <w:szCs w:val="24"/>
            </w:rPr>
            <w:t>virus</w:t>
          </w:r>
          <w:r w:rsidR="000F67CD">
            <w:rPr>
              <w:rFonts w:asciiTheme="minorHAnsi" w:hAnsiTheme="minorHAnsi" w:cstheme="minorHAnsi"/>
              <w:sz w:val="24"/>
              <w:szCs w:val="24"/>
            </w:rPr>
            <w:t xml:space="preserve"> spreading</w:t>
          </w:r>
          <w:r w:rsidR="00F31233">
            <w:rPr>
              <w:rFonts w:asciiTheme="minorHAnsi" w:hAnsiTheme="minorHAnsi" w:cstheme="minorHAnsi"/>
              <w:sz w:val="24"/>
              <w:szCs w:val="24"/>
            </w:rPr>
            <w:t xml:space="preserve"> (</w:t>
          </w:r>
          <w:r w:rsidR="009374B2">
            <w:rPr>
              <w:rFonts w:asciiTheme="minorHAnsi" w:hAnsiTheme="minorHAnsi" w:cstheme="minorHAnsi"/>
              <w:sz w:val="24"/>
              <w:szCs w:val="24"/>
            </w:rPr>
            <w:t>Uk</w:t>
          </w:r>
          <w:r w:rsidR="00BD52E0">
            <w:rPr>
              <w:rFonts w:asciiTheme="minorHAnsi" w:hAnsiTheme="minorHAnsi" w:cstheme="minorHAnsi"/>
              <w:sz w:val="24"/>
              <w:szCs w:val="24"/>
            </w:rPr>
            <w:t>Par</w:t>
          </w:r>
          <w:r w:rsidR="000F68AB">
            <w:rPr>
              <w:rFonts w:asciiTheme="minorHAnsi" w:hAnsiTheme="minorHAnsi" w:cstheme="minorHAnsi"/>
              <w:sz w:val="24"/>
              <w:szCs w:val="24"/>
            </w:rPr>
            <w:t>li</w:t>
          </w:r>
          <w:r w:rsidR="005B3528">
            <w:rPr>
              <w:rFonts w:asciiTheme="minorHAnsi" w:hAnsiTheme="minorHAnsi" w:cstheme="minorHAnsi"/>
              <w:sz w:val="24"/>
              <w:szCs w:val="24"/>
            </w:rPr>
            <w:t>ament.</w:t>
          </w:r>
          <w:r w:rsidR="00606E57">
            <w:rPr>
              <w:rFonts w:asciiTheme="minorHAnsi" w:hAnsiTheme="minorHAnsi" w:cstheme="minorHAnsi"/>
              <w:sz w:val="24"/>
              <w:szCs w:val="24"/>
            </w:rPr>
            <w:t xml:space="preserve">2022). </w:t>
          </w:r>
          <w:r w:rsidR="00004E75">
            <w:rPr>
              <w:rFonts w:asciiTheme="minorHAnsi" w:hAnsiTheme="minorHAnsi" w:cstheme="minorHAnsi"/>
              <w:sz w:val="24"/>
              <w:szCs w:val="24"/>
            </w:rPr>
            <w:t xml:space="preserve"> This </w:t>
          </w:r>
          <w:r w:rsidR="00007136">
            <w:rPr>
              <w:rFonts w:asciiTheme="minorHAnsi" w:hAnsiTheme="minorHAnsi" w:cstheme="minorHAnsi"/>
              <w:sz w:val="24"/>
              <w:szCs w:val="24"/>
            </w:rPr>
            <w:t xml:space="preserve">impacted the </w:t>
          </w:r>
          <w:r w:rsidR="00587102">
            <w:rPr>
              <w:rFonts w:asciiTheme="minorHAnsi" w:hAnsiTheme="minorHAnsi" w:cstheme="minorHAnsi"/>
              <w:sz w:val="24"/>
              <w:szCs w:val="24"/>
            </w:rPr>
            <w:t xml:space="preserve">revenue </w:t>
          </w:r>
          <w:r w:rsidR="00C16EF5">
            <w:rPr>
              <w:rFonts w:asciiTheme="minorHAnsi" w:hAnsiTheme="minorHAnsi" w:cstheme="minorHAnsi"/>
              <w:sz w:val="24"/>
              <w:szCs w:val="24"/>
            </w:rPr>
            <w:t>drastically as</w:t>
          </w:r>
          <w:r w:rsidR="007E35B1">
            <w:rPr>
              <w:rFonts w:asciiTheme="minorHAnsi" w:hAnsiTheme="minorHAnsi" w:cstheme="minorHAnsi"/>
              <w:sz w:val="24"/>
              <w:szCs w:val="24"/>
            </w:rPr>
            <w:t xml:space="preserve"> seen from </w:t>
          </w:r>
          <w:r w:rsidR="00D3752D">
            <w:rPr>
              <w:rFonts w:asciiTheme="minorHAnsi" w:hAnsiTheme="minorHAnsi" w:cstheme="minorHAnsi"/>
              <w:sz w:val="24"/>
              <w:szCs w:val="24"/>
            </w:rPr>
            <w:t>the</w:t>
          </w:r>
          <w:r w:rsidR="007E35B1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D3752D">
            <w:rPr>
              <w:rFonts w:asciiTheme="minorHAnsi" w:hAnsiTheme="minorHAnsi" w:cstheme="minorHAnsi"/>
              <w:sz w:val="24"/>
              <w:szCs w:val="24"/>
            </w:rPr>
            <w:t>data</w:t>
          </w:r>
          <w:r w:rsidR="007E35B1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B76001">
            <w:rPr>
              <w:rFonts w:asciiTheme="minorHAnsi" w:hAnsiTheme="minorHAnsi" w:cstheme="minorHAnsi"/>
              <w:sz w:val="24"/>
              <w:szCs w:val="24"/>
            </w:rPr>
            <w:t>above,</w:t>
          </w:r>
          <w:r w:rsidR="00DC723A">
            <w:rPr>
              <w:rFonts w:asciiTheme="minorHAnsi" w:hAnsiTheme="minorHAnsi" w:cstheme="minorHAnsi"/>
              <w:sz w:val="24"/>
              <w:szCs w:val="24"/>
            </w:rPr>
            <w:t xml:space="preserve"> </w:t>
          </w:r>
          <w:r w:rsidR="0090499E">
            <w:rPr>
              <w:rFonts w:asciiTheme="minorHAnsi" w:hAnsiTheme="minorHAnsi" w:cstheme="minorHAnsi"/>
              <w:sz w:val="24"/>
              <w:szCs w:val="24"/>
            </w:rPr>
            <w:t>showing</w:t>
          </w:r>
          <w:r w:rsidR="00752200">
            <w:rPr>
              <w:rFonts w:asciiTheme="minorHAnsi" w:hAnsiTheme="minorHAnsi" w:cstheme="minorHAnsi"/>
              <w:sz w:val="24"/>
              <w:szCs w:val="24"/>
            </w:rPr>
            <w:t xml:space="preserve"> that Hilton Hotel could not </w:t>
          </w:r>
          <w:r w:rsidR="0018729A">
            <w:rPr>
              <w:rFonts w:asciiTheme="minorHAnsi" w:hAnsiTheme="minorHAnsi" w:cstheme="minorHAnsi"/>
              <w:sz w:val="24"/>
              <w:szCs w:val="24"/>
            </w:rPr>
            <w:t xml:space="preserve">do much </w:t>
          </w:r>
          <w:r w:rsidR="00556F0D">
            <w:rPr>
              <w:rFonts w:asciiTheme="minorHAnsi" w:hAnsiTheme="minorHAnsi" w:cstheme="minorHAnsi"/>
              <w:sz w:val="24"/>
              <w:szCs w:val="24"/>
            </w:rPr>
            <w:t>beside</w:t>
          </w:r>
          <w:r w:rsidR="00D32627">
            <w:rPr>
              <w:rFonts w:asciiTheme="minorHAnsi" w:hAnsiTheme="minorHAnsi" w:cstheme="minorHAnsi"/>
              <w:sz w:val="24"/>
              <w:szCs w:val="24"/>
            </w:rPr>
            <w:t xml:space="preserve"> waiting</w:t>
          </w:r>
          <w:r w:rsidR="00F97174">
            <w:rPr>
              <w:rFonts w:asciiTheme="minorHAnsi" w:hAnsiTheme="minorHAnsi" w:cstheme="minorHAnsi"/>
              <w:sz w:val="24"/>
              <w:szCs w:val="24"/>
            </w:rPr>
            <w:t xml:space="preserve"> (</w:t>
          </w:r>
          <w:r w:rsidR="00772064">
            <w:rPr>
              <w:rFonts w:asciiTheme="minorHAnsi" w:hAnsiTheme="minorHAnsi" w:cstheme="minorHAnsi"/>
              <w:sz w:val="24"/>
              <w:szCs w:val="24"/>
            </w:rPr>
            <w:t>Elaine.Simon.2020).</w:t>
          </w:r>
        </w:p>
        <w:p w14:paraId="43B98508" w14:textId="77777777" w:rsidR="00AA717E" w:rsidRPr="00950011" w:rsidRDefault="00AA717E" w:rsidP="00950011">
          <w:pPr>
            <w:pStyle w:val="ListParagraph"/>
            <w:rPr>
              <w:rFonts w:asciiTheme="minorHAnsi" w:hAnsiTheme="minorHAnsi" w:cstheme="minorHAnsi"/>
              <w:sz w:val="24"/>
              <w:szCs w:val="24"/>
            </w:rPr>
          </w:pPr>
        </w:p>
        <w:p w14:paraId="09F2643B" w14:textId="77777777" w:rsidR="00AA2A91" w:rsidRDefault="00AA2A91" w:rsidP="004D519C"/>
        <w:p w14:paraId="32FBE701" w14:textId="77777777" w:rsidR="00AA2A91" w:rsidRDefault="00AA2A91" w:rsidP="004D519C"/>
        <w:p w14:paraId="6C21D4E0" w14:textId="77777777" w:rsidR="00963464" w:rsidRDefault="00963464" w:rsidP="00963464">
          <w:pPr>
            <w:rPr>
              <w:sz w:val="24"/>
              <w:szCs w:val="24"/>
            </w:rPr>
          </w:pPr>
          <w:bookmarkStart w:id="3" w:name="_Toc463944608"/>
        </w:p>
        <w:p w14:paraId="3B761FE2" w14:textId="3C1AD31D" w:rsidR="00AA2A91" w:rsidRPr="00963464" w:rsidRDefault="00AA2A91" w:rsidP="00963464">
          <w:pPr>
            <w:rPr>
              <w:b/>
              <w:bCs/>
              <w:sz w:val="24"/>
              <w:szCs w:val="24"/>
              <w:u w:val="single"/>
            </w:rPr>
          </w:pPr>
          <w:r w:rsidRPr="00963464">
            <w:rPr>
              <w:b/>
              <w:bCs/>
              <w:sz w:val="24"/>
              <w:szCs w:val="24"/>
              <w:u w:val="single"/>
            </w:rPr>
            <w:t>Conclusion</w:t>
          </w:r>
          <w:r w:rsidR="00D854A5" w:rsidRPr="00963464">
            <w:rPr>
              <w:b/>
              <w:bCs/>
              <w:sz w:val="24"/>
              <w:szCs w:val="24"/>
              <w:u w:val="single"/>
            </w:rPr>
            <w:t xml:space="preserve"> </w:t>
          </w:r>
          <w:bookmarkEnd w:id="3"/>
        </w:p>
        <w:p w14:paraId="1835104B" w14:textId="7C1BDC52" w:rsidR="00AA2A91" w:rsidRPr="005E44EC" w:rsidRDefault="007F0502" w:rsidP="00AA2A91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To conclude </w:t>
          </w:r>
          <w:r w:rsidR="00F13CFB">
            <w:rPr>
              <w:sz w:val="24"/>
              <w:szCs w:val="24"/>
            </w:rPr>
            <w:t xml:space="preserve">the </w:t>
          </w:r>
          <w:r w:rsidR="00326963">
            <w:rPr>
              <w:sz w:val="24"/>
              <w:szCs w:val="24"/>
            </w:rPr>
            <w:t xml:space="preserve">financial data </w:t>
          </w:r>
          <w:r w:rsidR="00A65913">
            <w:rPr>
              <w:sz w:val="24"/>
              <w:szCs w:val="24"/>
            </w:rPr>
            <w:t xml:space="preserve">acquired and analysed </w:t>
          </w:r>
          <w:r w:rsidR="00B204C1">
            <w:rPr>
              <w:sz w:val="24"/>
              <w:szCs w:val="24"/>
            </w:rPr>
            <w:t>from 2019 -2020</w:t>
          </w:r>
          <w:r w:rsidR="00A8408C">
            <w:rPr>
              <w:sz w:val="24"/>
              <w:szCs w:val="24"/>
            </w:rPr>
            <w:t xml:space="preserve"> by Hilton Hotel</w:t>
          </w:r>
          <w:r w:rsidR="00A00FE5">
            <w:rPr>
              <w:sz w:val="24"/>
              <w:szCs w:val="24"/>
            </w:rPr>
            <w:t xml:space="preserve"> demonstrates that Hiltons</w:t>
          </w:r>
          <w:r w:rsidR="00B61EA9">
            <w:rPr>
              <w:sz w:val="24"/>
              <w:szCs w:val="24"/>
            </w:rPr>
            <w:t xml:space="preserve"> initial gross profit margin has halved from </w:t>
          </w:r>
          <w:r w:rsidR="00113DA5">
            <w:rPr>
              <w:sz w:val="24"/>
              <w:szCs w:val="24"/>
            </w:rPr>
            <w:t xml:space="preserve">2019-2020. </w:t>
          </w:r>
          <w:r w:rsidR="00323625">
            <w:rPr>
              <w:sz w:val="24"/>
              <w:szCs w:val="24"/>
            </w:rPr>
            <w:t xml:space="preserve">The gross profit </w:t>
          </w:r>
          <w:r w:rsidR="00396356">
            <w:rPr>
              <w:sz w:val="24"/>
              <w:szCs w:val="24"/>
            </w:rPr>
            <w:t>was not enough</w:t>
          </w:r>
          <w:r w:rsidR="00A553CB">
            <w:rPr>
              <w:sz w:val="24"/>
              <w:szCs w:val="24"/>
            </w:rPr>
            <w:t xml:space="preserve"> to</w:t>
          </w:r>
          <w:r w:rsidR="00396356">
            <w:rPr>
              <w:sz w:val="24"/>
              <w:szCs w:val="24"/>
            </w:rPr>
            <w:t xml:space="preserve"> </w:t>
          </w:r>
          <w:r w:rsidR="00A12C23">
            <w:rPr>
              <w:sz w:val="24"/>
              <w:szCs w:val="24"/>
            </w:rPr>
            <w:t>compensate</w:t>
          </w:r>
          <w:r w:rsidR="00396356">
            <w:rPr>
              <w:sz w:val="24"/>
              <w:szCs w:val="24"/>
            </w:rPr>
            <w:t xml:space="preserve"> the expenses due to </w:t>
          </w:r>
          <w:r w:rsidR="00A12C23">
            <w:rPr>
              <w:sz w:val="24"/>
              <w:szCs w:val="24"/>
            </w:rPr>
            <w:t>COVID therefore the</w:t>
          </w:r>
          <w:r w:rsidR="00985759">
            <w:rPr>
              <w:sz w:val="24"/>
              <w:szCs w:val="24"/>
            </w:rPr>
            <w:t xml:space="preserve"> net profit has a massive loss compared to 2019 </w:t>
          </w:r>
          <w:r w:rsidR="00A553CB">
            <w:rPr>
              <w:sz w:val="24"/>
              <w:szCs w:val="24"/>
            </w:rPr>
            <w:t>where</w:t>
          </w:r>
          <w:r w:rsidR="00985759">
            <w:rPr>
              <w:sz w:val="24"/>
              <w:szCs w:val="24"/>
            </w:rPr>
            <w:t xml:space="preserve"> the business has much more profit</w:t>
          </w:r>
          <w:r w:rsidR="00A553CB">
            <w:rPr>
              <w:sz w:val="24"/>
              <w:szCs w:val="24"/>
            </w:rPr>
            <w:t>.</w:t>
          </w:r>
          <w:r w:rsidR="0044734D">
            <w:rPr>
              <w:sz w:val="24"/>
              <w:szCs w:val="24"/>
            </w:rPr>
            <w:t xml:space="preserve"> In 2020 the Hilton hotel was not generating enough </w:t>
          </w:r>
          <w:r w:rsidR="00000497">
            <w:rPr>
              <w:sz w:val="24"/>
              <w:szCs w:val="24"/>
            </w:rPr>
            <w:t>income and profit which resulted in the operational income to drop drastically, which created a massive loss</w:t>
          </w:r>
          <w:r w:rsidR="00B422E2">
            <w:rPr>
              <w:sz w:val="24"/>
              <w:szCs w:val="24"/>
            </w:rPr>
            <w:t xml:space="preserve"> to the </w:t>
          </w:r>
          <w:r w:rsidR="00D91BED">
            <w:rPr>
              <w:sz w:val="24"/>
              <w:szCs w:val="24"/>
            </w:rPr>
            <w:t>company</w:t>
          </w:r>
          <w:r w:rsidR="00B422E2">
            <w:rPr>
              <w:sz w:val="24"/>
              <w:szCs w:val="24"/>
            </w:rPr>
            <w:t>, once agai</w:t>
          </w:r>
          <w:r w:rsidR="00D91BED">
            <w:rPr>
              <w:sz w:val="24"/>
              <w:szCs w:val="24"/>
            </w:rPr>
            <w:t>n compared to 2019 data. As proved</w:t>
          </w:r>
          <w:r w:rsidR="00AE1634">
            <w:rPr>
              <w:sz w:val="24"/>
              <w:szCs w:val="24"/>
            </w:rPr>
            <w:t xml:space="preserve"> in the data above </w:t>
          </w:r>
          <w:r w:rsidR="00D71AA3">
            <w:rPr>
              <w:sz w:val="24"/>
              <w:szCs w:val="24"/>
            </w:rPr>
            <w:t>the assets had an increase in 2020 compared 2019</w:t>
          </w:r>
          <w:r w:rsidR="007E30DE">
            <w:rPr>
              <w:sz w:val="24"/>
              <w:szCs w:val="24"/>
            </w:rPr>
            <w:t>, due to the fact that the none of the facilities were being used or operated.</w:t>
          </w:r>
          <w:r w:rsidR="00FD7A67">
            <w:rPr>
              <w:sz w:val="24"/>
              <w:szCs w:val="24"/>
            </w:rPr>
            <w:t xml:space="preserve"> </w:t>
          </w:r>
          <w:r w:rsidR="00250D48">
            <w:rPr>
              <w:sz w:val="24"/>
              <w:szCs w:val="24"/>
            </w:rPr>
            <w:t>Overall,</w:t>
          </w:r>
          <w:r w:rsidR="00FD7A67">
            <w:rPr>
              <w:sz w:val="24"/>
              <w:szCs w:val="24"/>
            </w:rPr>
            <w:t xml:space="preserve"> the report has illustrated </w:t>
          </w:r>
          <w:r w:rsidR="00EB4D0B">
            <w:rPr>
              <w:sz w:val="24"/>
              <w:szCs w:val="24"/>
            </w:rPr>
            <w:t xml:space="preserve">that the Hilton Hotel profits </w:t>
          </w:r>
          <w:r w:rsidR="00373CE1">
            <w:rPr>
              <w:sz w:val="24"/>
              <w:szCs w:val="24"/>
            </w:rPr>
            <w:t>difference</w:t>
          </w:r>
          <w:r w:rsidR="00EB4D0B">
            <w:rPr>
              <w:sz w:val="24"/>
              <w:szCs w:val="24"/>
            </w:rPr>
            <w:t xml:space="preserve"> between 2019-2020 is largely due to the COVID 19 </w:t>
          </w:r>
          <w:r w:rsidR="00373CE1">
            <w:rPr>
              <w:sz w:val="24"/>
              <w:szCs w:val="24"/>
            </w:rPr>
            <w:t>pandemic which caus</w:t>
          </w:r>
          <w:r w:rsidR="00F33737">
            <w:rPr>
              <w:sz w:val="24"/>
              <w:szCs w:val="24"/>
            </w:rPr>
            <w:t>ed many con</w:t>
          </w:r>
          <w:r w:rsidR="00250D48">
            <w:rPr>
              <w:sz w:val="24"/>
              <w:szCs w:val="24"/>
            </w:rPr>
            <w:t>trasts</w:t>
          </w:r>
          <w:r w:rsidR="00F33737">
            <w:rPr>
              <w:sz w:val="24"/>
              <w:szCs w:val="24"/>
            </w:rPr>
            <w:t xml:space="preserve"> between the 2019 financial statements and the 2020 financial statements. </w:t>
          </w:r>
        </w:p>
        <w:p w14:paraId="46BEC451" w14:textId="77777777" w:rsidR="00AA2A91" w:rsidRDefault="00AA2A91" w:rsidP="00AA2A91"/>
        <w:p w14:paraId="1F7E44AC" w14:textId="77777777" w:rsidR="00AA2A91" w:rsidRDefault="00AA2A91" w:rsidP="00AA2A91"/>
        <w:p w14:paraId="4A1D4DE1" w14:textId="77777777" w:rsidR="00AA2A91" w:rsidRDefault="00AA2A91" w:rsidP="00AA2A91"/>
        <w:p w14:paraId="614190F2" w14:textId="77777777" w:rsidR="00AA2A91" w:rsidRDefault="00AA2A91" w:rsidP="00AA2A91"/>
        <w:p w14:paraId="2B627672" w14:textId="77777777" w:rsidR="00AA2A91" w:rsidRDefault="00AA2A91" w:rsidP="00AA2A91"/>
        <w:p w14:paraId="7B66C7C8" w14:textId="77777777" w:rsidR="00AA2A91" w:rsidRDefault="00AA2A91" w:rsidP="00AA2A91"/>
        <w:p w14:paraId="310B31BA" w14:textId="77777777" w:rsidR="00AA2A91" w:rsidRDefault="00AA2A91" w:rsidP="00AA2A91"/>
        <w:p w14:paraId="157F7FF8" w14:textId="77777777" w:rsidR="00AA2A91" w:rsidRDefault="00AA2A91" w:rsidP="00AA2A91"/>
        <w:p w14:paraId="575D06F0" w14:textId="77777777" w:rsidR="00AA2A91" w:rsidRDefault="00AA2A91" w:rsidP="00AA2A91"/>
        <w:p w14:paraId="26E007B8" w14:textId="77777777" w:rsidR="00AA2A91" w:rsidRDefault="00AA2A91" w:rsidP="00AA2A91"/>
        <w:p w14:paraId="7B94F236" w14:textId="77777777" w:rsidR="00AA2A91" w:rsidRDefault="00AA2A91" w:rsidP="00AA2A91"/>
        <w:p w14:paraId="1C1CEFB0" w14:textId="77777777" w:rsidR="00AA2A91" w:rsidRDefault="00AA2A91" w:rsidP="00AA2A91"/>
        <w:p w14:paraId="1D240656" w14:textId="77777777" w:rsidR="00AA2A91" w:rsidRDefault="00AA2A91" w:rsidP="00AA2A91"/>
        <w:p w14:paraId="0A13CB17" w14:textId="77777777" w:rsidR="00AA2A91" w:rsidRDefault="00AA2A91" w:rsidP="00AA2A91"/>
        <w:p w14:paraId="3462ED86" w14:textId="77777777" w:rsidR="00AA2A91" w:rsidRDefault="00AA2A91" w:rsidP="00AA2A91"/>
        <w:p w14:paraId="523F020C" w14:textId="77777777" w:rsidR="00AA2A91" w:rsidRDefault="00AA2A91" w:rsidP="00AA2A91"/>
        <w:p w14:paraId="563E746E" w14:textId="77777777" w:rsidR="00AA2A91" w:rsidRDefault="00AA2A91" w:rsidP="00AA2A91"/>
        <w:p w14:paraId="35057348" w14:textId="77777777" w:rsidR="00AA2A91" w:rsidRDefault="00AA2A91" w:rsidP="00AA2A91"/>
        <w:p w14:paraId="2D246A66" w14:textId="77777777" w:rsidR="00AA2A91" w:rsidRDefault="00AA2A91" w:rsidP="00AA2A91"/>
        <w:p w14:paraId="69128B57" w14:textId="77777777" w:rsidR="00AA2A91" w:rsidRDefault="00AA2A91" w:rsidP="00AA2A91"/>
        <w:p w14:paraId="077882F8" w14:textId="77777777" w:rsidR="00AA2A91" w:rsidRDefault="00AA2A91" w:rsidP="00AA2A91"/>
        <w:p w14:paraId="354508F6" w14:textId="77777777" w:rsidR="00AA2A91" w:rsidRDefault="00AA2A91" w:rsidP="00AA2A91"/>
        <w:p w14:paraId="347586EE" w14:textId="77777777" w:rsidR="00AA2A91" w:rsidRDefault="00AA2A91" w:rsidP="00AA2A91"/>
        <w:p w14:paraId="1BC62FD4" w14:textId="77777777" w:rsidR="00AA2A91" w:rsidRDefault="00AA2A91" w:rsidP="00AA2A91"/>
        <w:p w14:paraId="1D25A9EA" w14:textId="77777777" w:rsidR="00AA2A91" w:rsidRDefault="00AA2A91" w:rsidP="00AA2A91"/>
        <w:p w14:paraId="48F43DF0" w14:textId="77777777" w:rsidR="00AA2A91" w:rsidRDefault="00AA2A91" w:rsidP="00AA2A91"/>
        <w:p w14:paraId="5CF90869" w14:textId="77777777" w:rsidR="00AA2A91" w:rsidRDefault="00AA2A91" w:rsidP="00AA2A91"/>
        <w:p w14:paraId="58C49762" w14:textId="77777777" w:rsidR="00AA2A91" w:rsidRDefault="00AA2A91" w:rsidP="006863D4">
          <w:pPr>
            <w:rPr>
              <w:b/>
              <w:bCs/>
              <w:sz w:val="24"/>
              <w:szCs w:val="24"/>
              <w:u w:val="single"/>
            </w:rPr>
          </w:pPr>
          <w:bookmarkStart w:id="4" w:name="_Toc463944609"/>
          <w:r w:rsidRPr="006863D4">
            <w:rPr>
              <w:b/>
              <w:bCs/>
              <w:sz w:val="24"/>
              <w:szCs w:val="24"/>
              <w:u w:val="single"/>
            </w:rPr>
            <w:t>Bibliography</w:t>
          </w:r>
          <w:bookmarkEnd w:id="4"/>
        </w:p>
        <w:p w14:paraId="1FF6465C" w14:textId="03AD3DCD" w:rsidR="006863D4" w:rsidRDefault="00490131" w:rsidP="006863D4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Fridson, &amp;</w:t>
          </w:r>
          <w:r w:rsidR="002E0862">
            <w:rPr>
              <w:sz w:val="24"/>
              <w:szCs w:val="24"/>
            </w:rPr>
            <w:t xml:space="preserve"> Alvarez </w:t>
          </w:r>
          <w:r w:rsidR="007D52D1">
            <w:rPr>
              <w:sz w:val="24"/>
              <w:szCs w:val="24"/>
            </w:rPr>
            <w:t>F. (</w:t>
          </w:r>
          <w:r w:rsidR="00F03489">
            <w:rPr>
              <w:sz w:val="24"/>
              <w:szCs w:val="24"/>
            </w:rPr>
            <w:t xml:space="preserve">2011) </w:t>
          </w:r>
          <w:r w:rsidR="00F03489" w:rsidRPr="00490131">
            <w:rPr>
              <w:i/>
              <w:iCs/>
              <w:sz w:val="24"/>
              <w:szCs w:val="24"/>
            </w:rPr>
            <w:t>Financial statement analysis workbook step- by</w:t>
          </w:r>
          <w:r w:rsidR="00BA1B53" w:rsidRPr="00490131">
            <w:rPr>
              <w:i/>
              <w:iCs/>
              <w:sz w:val="24"/>
              <w:szCs w:val="24"/>
            </w:rPr>
            <w:t>-step exercises and test help you master financial statement</w:t>
          </w:r>
          <w:r w:rsidR="00492E3A" w:rsidRPr="00490131">
            <w:rPr>
              <w:i/>
              <w:iCs/>
              <w:sz w:val="24"/>
              <w:szCs w:val="24"/>
            </w:rPr>
            <w:t xml:space="preserve"> analysis (4</w:t>
          </w:r>
          <w:r w:rsidR="00492E3A" w:rsidRPr="00490131">
            <w:rPr>
              <w:i/>
              <w:iCs/>
              <w:sz w:val="24"/>
              <w:szCs w:val="24"/>
              <w:vertAlign w:val="superscript"/>
            </w:rPr>
            <w:t>th</w:t>
          </w:r>
          <w:r w:rsidR="00492E3A" w:rsidRPr="00490131">
            <w:rPr>
              <w:i/>
              <w:iCs/>
              <w:sz w:val="24"/>
              <w:szCs w:val="24"/>
            </w:rPr>
            <w:t xml:space="preserve"> ed.</w:t>
          </w:r>
          <w:r w:rsidR="007D52D1" w:rsidRPr="00490131">
            <w:rPr>
              <w:i/>
              <w:iCs/>
              <w:sz w:val="24"/>
              <w:szCs w:val="24"/>
            </w:rPr>
            <w:t>), Wiley</w:t>
          </w:r>
          <w:r w:rsidR="00492E3A">
            <w:rPr>
              <w:sz w:val="24"/>
              <w:szCs w:val="24"/>
            </w:rPr>
            <w:t>.</w:t>
          </w:r>
        </w:p>
        <w:p w14:paraId="5D8952FB" w14:textId="77777777" w:rsidR="00E91846" w:rsidRDefault="00E91846" w:rsidP="006863D4">
          <w:pPr>
            <w:rPr>
              <w:sz w:val="24"/>
              <w:szCs w:val="24"/>
            </w:rPr>
          </w:pPr>
        </w:p>
        <w:p w14:paraId="08F07262" w14:textId="72123636" w:rsidR="004A11F6" w:rsidRDefault="005E23DC" w:rsidP="007D1947">
          <w:r>
            <w:rPr>
              <w:sz w:val="24"/>
              <w:szCs w:val="24"/>
            </w:rPr>
            <w:t>A.Bloomenthal.(</w:t>
          </w:r>
          <w:r w:rsidR="0018324C">
            <w:rPr>
              <w:sz w:val="24"/>
              <w:szCs w:val="24"/>
            </w:rPr>
            <w:t xml:space="preserve">2021) </w:t>
          </w:r>
          <w:r w:rsidR="003A55B0">
            <w:rPr>
              <w:sz w:val="24"/>
              <w:szCs w:val="24"/>
            </w:rPr>
            <w:t>Investopedia</w:t>
          </w:r>
          <w:r w:rsidR="0018324C">
            <w:rPr>
              <w:sz w:val="24"/>
              <w:szCs w:val="24"/>
            </w:rPr>
            <w:t xml:space="preserve">. </w:t>
          </w:r>
          <w:r w:rsidR="00A448A4">
            <w:rPr>
              <w:i/>
              <w:iCs/>
              <w:sz w:val="24"/>
              <w:szCs w:val="24"/>
            </w:rPr>
            <w:t xml:space="preserve">Ratio </w:t>
          </w:r>
          <w:r w:rsidR="003A55B0">
            <w:rPr>
              <w:i/>
              <w:iCs/>
              <w:sz w:val="24"/>
              <w:szCs w:val="24"/>
            </w:rPr>
            <w:t>Analysis. Available</w:t>
          </w:r>
          <w:r w:rsidR="00A448A4">
            <w:rPr>
              <w:sz w:val="24"/>
              <w:szCs w:val="24"/>
            </w:rPr>
            <w:t xml:space="preserve"> at:</w:t>
          </w:r>
          <w:r w:rsidR="003A55B0">
            <w:rPr>
              <w:sz w:val="24"/>
              <w:szCs w:val="24"/>
            </w:rPr>
            <w:t xml:space="preserve"> </w:t>
          </w:r>
          <w:hyperlink r:id="rId17" w:history="1">
            <w:r w:rsidR="003A55B0" w:rsidRPr="00CA260E">
              <w:rPr>
                <w:rStyle w:val="Hyperlink"/>
              </w:rPr>
              <w:t>https://www.investopedia.com/terms/r/ratioanalysis.asp</w:t>
            </w:r>
          </w:hyperlink>
          <w:r w:rsidR="003A55B0">
            <w:t xml:space="preserve"> (Accessed </w:t>
          </w:r>
          <w:r w:rsidR="00BA04DB">
            <w:t>2</w:t>
          </w:r>
          <w:r w:rsidR="00CC50E2">
            <w:t>2 May 2022).</w:t>
          </w:r>
        </w:p>
        <w:p w14:paraId="40C0941A" w14:textId="77777777" w:rsidR="00E91846" w:rsidRDefault="00E91846" w:rsidP="007D1947"/>
        <w:p w14:paraId="5C173151" w14:textId="0282781C" w:rsidR="00CC50E2" w:rsidRDefault="007C03E6" w:rsidP="007D1947">
          <w:pPr>
            <w:rPr>
              <w:sz w:val="24"/>
              <w:szCs w:val="24"/>
            </w:rPr>
          </w:pPr>
          <w:r w:rsidRPr="007C03E6">
            <w:rPr>
              <w:sz w:val="24"/>
              <w:szCs w:val="24"/>
            </w:rPr>
            <w:t>Strategic</w:t>
          </w:r>
          <w:r>
            <w:rPr>
              <w:sz w:val="24"/>
              <w:szCs w:val="24"/>
            </w:rPr>
            <w:t>. (2021) S</w:t>
          </w:r>
          <w:r w:rsidR="00314F96">
            <w:rPr>
              <w:sz w:val="24"/>
              <w:szCs w:val="24"/>
            </w:rPr>
            <w:t>trategicCFO.</w:t>
          </w:r>
          <w:r w:rsidR="00314F96">
            <w:rPr>
              <w:i/>
              <w:iCs/>
              <w:sz w:val="24"/>
              <w:szCs w:val="24"/>
            </w:rPr>
            <w:t xml:space="preserve"> Financial Ratios</w:t>
          </w:r>
          <w:r w:rsidR="0078276C">
            <w:rPr>
              <w:i/>
              <w:iCs/>
              <w:sz w:val="24"/>
              <w:szCs w:val="24"/>
            </w:rPr>
            <w:t xml:space="preserve">. </w:t>
          </w:r>
          <w:r w:rsidR="0078276C">
            <w:rPr>
              <w:sz w:val="24"/>
              <w:szCs w:val="24"/>
            </w:rPr>
            <w:t xml:space="preserve">Available at: </w:t>
          </w:r>
          <w:hyperlink r:id="rId18" w:history="1">
            <w:r w:rsidR="0078276C" w:rsidRPr="00CA260E">
              <w:rPr>
                <w:rStyle w:val="Hyperlink"/>
                <w:sz w:val="24"/>
                <w:szCs w:val="24"/>
              </w:rPr>
              <w:t>https://strategiccfo.com/articles/accounting/financial-ratios/</w:t>
            </w:r>
          </w:hyperlink>
          <w:r w:rsidR="0078276C">
            <w:rPr>
              <w:sz w:val="24"/>
              <w:szCs w:val="24"/>
            </w:rPr>
            <w:t xml:space="preserve">. (Accessed </w:t>
          </w:r>
          <w:r w:rsidR="00BA5920">
            <w:rPr>
              <w:sz w:val="24"/>
              <w:szCs w:val="24"/>
            </w:rPr>
            <w:t>25 May 2022).</w:t>
          </w:r>
        </w:p>
        <w:p w14:paraId="7F30DDC1" w14:textId="77777777" w:rsidR="00E91846" w:rsidRDefault="00E91846" w:rsidP="007D1947">
          <w:pPr>
            <w:rPr>
              <w:sz w:val="24"/>
              <w:szCs w:val="24"/>
            </w:rPr>
          </w:pPr>
        </w:p>
        <w:p w14:paraId="072FA72D" w14:textId="6C8714CC" w:rsidR="00E91846" w:rsidRDefault="00940626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Hilton (2022) Hilton</w:t>
          </w:r>
          <w:r w:rsidR="00204109">
            <w:rPr>
              <w:sz w:val="24"/>
              <w:szCs w:val="24"/>
            </w:rPr>
            <w:t xml:space="preserve">. Available </w:t>
          </w:r>
          <w:r w:rsidR="00907E6B">
            <w:rPr>
              <w:sz w:val="24"/>
              <w:szCs w:val="24"/>
            </w:rPr>
            <w:t xml:space="preserve">at: </w:t>
          </w:r>
          <w:hyperlink r:id="rId19" w:history="1">
            <w:r w:rsidR="00907E6B" w:rsidRPr="00CA260E">
              <w:rPr>
                <w:rStyle w:val="Hyperlink"/>
                <w:sz w:val="24"/>
                <w:szCs w:val="24"/>
              </w:rPr>
              <w:t>https://www.hilton.com/en/corporate/</w:t>
            </w:r>
          </w:hyperlink>
          <w:r w:rsidR="00204109">
            <w:rPr>
              <w:sz w:val="24"/>
              <w:szCs w:val="24"/>
            </w:rPr>
            <w:t xml:space="preserve"> . (</w:t>
          </w:r>
          <w:r w:rsidR="00FF1F03">
            <w:rPr>
              <w:sz w:val="24"/>
              <w:szCs w:val="24"/>
            </w:rPr>
            <w:t>Accessed 25</w:t>
          </w:r>
          <w:r w:rsidR="00907E6B">
            <w:rPr>
              <w:sz w:val="24"/>
              <w:szCs w:val="24"/>
            </w:rPr>
            <w:t xml:space="preserve"> May 2022).</w:t>
          </w:r>
        </w:p>
        <w:p w14:paraId="4380FCE8" w14:textId="77777777" w:rsidR="007521BF" w:rsidRDefault="007521BF" w:rsidP="007D1947">
          <w:pPr>
            <w:rPr>
              <w:sz w:val="24"/>
              <w:szCs w:val="24"/>
            </w:rPr>
          </w:pPr>
        </w:p>
        <w:p w14:paraId="39F6178B" w14:textId="1D3F60F5" w:rsidR="00907E6B" w:rsidRDefault="009C69B0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M.T</w:t>
          </w:r>
          <w:r w:rsidR="005B4A3A">
            <w:rPr>
              <w:sz w:val="24"/>
              <w:szCs w:val="24"/>
            </w:rPr>
            <w:t>hakur (</w:t>
          </w:r>
          <w:r w:rsidR="009E517C">
            <w:rPr>
              <w:sz w:val="24"/>
              <w:szCs w:val="24"/>
            </w:rPr>
            <w:t xml:space="preserve">2022) Wallstreet Mojo. </w:t>
          </w:r>
          <w:r w:rsidR="009E517C">
            <w:rPr>
              <w:i/>
              <w:iCs/>
              <w:sz w:val="24"/>
              <w:szCs w:val="24"/>
            </w:rPr>
            <w:t>Trend Analysis.</w:t>
          </w:r>
          <w:r w:rsidR="009E517C">
            <w:rPr>
              <w:sz w:val="24"/>
              <w:szCs w:val="24"/>
            </w:rPr>
            <w:t xml:space="preserve"> </w:t>
          </w:r>
          <w:r w:rsidR="00FF1F03">
            <w:rPr>
              <w:sz w:val="24"/>
              <w:szCs w:val="24"/>
            </w:rPr>
            <w:t>Available</w:t>
          </w:r>
          <w:r w:rsidR="009E517C">
            <w:rPr>
              <w:sz w:val="24"/>
              <w:szCs w:val="24"/>
            </w:rPr>
            <w:t xml:space="preserve"> at</w:t>
          </w:r>
          <w:r w:rsidR="00FF1F03">
            <w:rPr>
              <w:sz w:val="24"/>
              <w:szCs w:val="24"/>
            </w:rPr>
            <w:t>:</w:t>
          </w:r>
          <w:r w:rsidR="00187993">
            <w:rPr>
              <w:sz w:val="24"/>
              <w:szCs w:val="24"/>
            </w:rPr>
            <w:t xml:space="preserve"> </w:t>
          </w:r>
          <w:hyperlink r:id="rId20" w:history="1">
            <w:r w:rsidR="00187993" w:rsidRPr="00CA260E">
              <w:rPr>
                <w:rStyle w:val="Hyperlink"/>
                <w:sz w:val="24"/>
                <w:szCs w:val="24"/>
              </w:rPr>
              <w:t>https://www.wallstreetmojo.com/trend-analysis/</w:t>
            </w:r>
          </w:hyperlink>
          <w:r w:rsidR="00FF1F03">
            <w:rPr>
              <w:sz w:val="24"/>
              <w:szCs w:val="24"/>
            </w:rPr>
            <w:t xml:space="preserve">. (Accessed </w:t>
          </w:r>
          <w:r w:rsidR="007521BF">
            <w:rPr>
              <w:sz w:val="24"/>
              <w:szCs w:val="24"/>
            </w:rPr>
            <w:t>27 May 2022).</w:t>
          </w:r>
        </w:p>
        <w:p w14:paraId="4C7409CD" w14:textId="24521494" w:rsidR="007521BF" w:rsidRDefault="00187993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 </w:t>
          </w:r>
        </w:p>
        <w:p w14:paraId="08AA694F" w14:textId="0EF2D2FC" w:rsidR="009C69B0" w:rsidRDefault="00187993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E.Simon (</w:t>
          </w:r>
          <w:r w:rsidR="00A40401">
            <w:rPr>
              <w:sz w:val="24"/>
              <w:szCs w:val="24"/>
            </w:rPr>
            <w:t xml:space="preserve">2020) Hotel Management. </w:t>
          </w:r>
          <w:r w:rsidR="00A40401">
            <w:rPr>
              <w:i/>
              <w:iCs/>
              <w:sz w:val="24"/>
              <w:szCs w:val="24"/>
            </w:rPr>
            <w:t>Hilton shares Q1 impact of covid-19</w:t>
          </w:r>
          <w:r w:rsidR="00DC455D">
            <w:rPr>
              <w:i/>
              <w:iCs/>
              <w:sz w:val="24"/>
              <w:szCs w:val="24"/>
            </w:rPr>
            <w:t xml:space="preserve">. </w:t>
          </w:r>
          <w:r w:rsidR="00DC455D">
            <w:rPr>
              <w:sz w:val="24"/>
              <w:szCs w:val="24"/>
            </w:rPr>
            <w:t>Available at:</w:t>
          </w:r>
          <w:r w:rsidR="00665F6C">
            <w:rPr>
              <w:sz w:val="24"/>
              <w:szCs w:val="24"/>
            </w:rPr>
            <w:t xml:space="preserve"> </w:t>
          </w:r>
          <w:hyperlink r:id="rId21" w:history="1">
            <w:r w:rsidR="00665F6C" w:rsidRPr="00CA260E">
              <w:rPr>
                <w:rStyle w:val="Hyperlink"/>
                <w:sz w:val="24"/>
                <w:szCs w:val="24"/>
              </w:rPr>
              <w:t>https://www.hotelmanagement.net/own/hilton-shares-q1-impact-covid-19</w:t>
            </w:r>
          </w:hyperlink>
          <w:r w:rsidR="00DC455D">
            <w:rPr>
              <w:sz w:val="24"/>
              <w:szCs w:val="24"/>
            </w:rPr>
            <w:t xml:space="preserve"> .(Accessed </w:t>
          </w:r>
          <w:r w:rsidR="00665F6C">
            <w:rPr>
              <w:sz w:val="24"/>
              <w:szCs w:val="24"/>
            </w:rPr>
            <w:t>1 June 2022).</w:t>
          </w:r>
        </w:p>
        <w:p w14:paraId="0B529133" w14:textId="77777777" w:rsidR="00665F6C" w:rsidRDefault="00665F6C" w:rsidP="007D1947">
          <w:pPr>
            <w:rPr>
              <w:sz w:val="24"/>
              <w:szCs w:val="24"/>
            </w:rPr>
          </w:pPr>
        </w:p>
        <w:p w14:paraId="0FA7EA3C" w14:textId="17A6020C" w:rsidR="00187993" w:rsidRDefault="00991F5E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S.Pant (2022)</w:t>
          </w:r>
          <w:r w:rsidR="00F849EF">
            <w:rPr>
              <w:sz w:val="24"/>
              <w:szCs w:val="24"/>
            </w:rPr>
            <w:t xml:space="preserve"> Your Article Library</w:t>
          </w:r>
          <w:r w:rsidR="004375A3">
            <w:rPr>
              <w:sz w:val="24"/>
              <w:szCs w:val="24"/>
            </w:rPr>
            <w:t xml:space="preserve">. </w:t>
          </w:r>
          <w:r w:rsidR="004375A3">
            <w:rPr>
              <w:i/>
              <w:iCs/>
              <w:sz w:val="24"/>
              <w:szCs w:val="24"/>
            </w:rPr>
            <w:t xml:space="preserve">Ratio Analysis: </w:t>
          </w:r>
          <w:r w:rsidR="00083244">
            <w:rPr>
              <w:i/>
              <w:iCs/>
              <w:sz w:val="24"/>
              <w:szCs w:val="24"/>
            </w:rPr>
            <w:t>Meaning, Advantages</w:t>
          </w:r>
          <w:r w:rsidR="004375A3">
            <w:rPr>
              <w:i/>
              <w:iCs/>
              <w:sz w:val="24"/>
              <w:szCs w:val="24"/>
            </w:rPr>
            <w:t xml:space="preserve"> and Limitations</w:t>
          </w:r>
          <w:r w:rsidR="00F04C41">
            <w:rPr>
              <w:i/>
              <w:iCs/>
              <w:sz w:val="24"/>
              <w:szCs w:val="24"/>
            </w:rPr>
            <w:t xml:space="preserve"> Accounting.</w:t>
          </w:r>
          <w:r w:rsidR="00F04C41">
            <w:rPr>
              <w:sz w:val="24"/>
              <w:szCs w:val="24"/>
            </w:rPr>
            <w:t xml:space="preserve"> Available at: </w:t>
          </w:r>
          <w:hyperlink r:id="rId22" w:history="1">
            <w:r w:rsidR="00F04C41" w:rsidRPr="00CA260E">
              <w:rPr>
                <w:rStyle w:val="Hyperlink"/>
                <w:sz w:val="24"/>
                <w:szCs w:val="24"/>
              </w:rPr>
              <w:t>https://www.yourarticlelibrary.com/accounting/ratio-analysis/ratio-analysis-meaning-advantages-and-limitations-accounting/65204</w:t>
            </w:r>
          </w:hyperlink>
          <w:r w:rsidR="00F04C41">
            <w:rPr>
              <w:sz w:val="24"/>
              <w:szCs w:val="24"/>
            </w:rPr>
            <w:t xml:space="preserve">. (Accessed </w:t>
          </w:r>
          <w:r w:rsidR="00083244">
            <w:rPr>
              <w:sz w:val="24"/>
              <w:szCs w:val="24"/>
            </w:rPr>
            <w:t>1 June 2022).</w:t>
          </w:r>
        </w:p>
        <w:p w14:paraId="35CC0787" w14:textId="68A94914" w:rsidR="00083244" w:rsidRDefault="000F5D9C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Georgina.Hutton</w:t>
          </w:r>
          <w:r w:rsidR="000E1A7C">
            <w:rPr>
              <w:sz w:val="24"/>
              <w:szCs w:val="24"/>
            </w:rPr>
            <w:t>,Niamh.Foley,Susannah.Irvine</w:t>
          </w:r>
          <w:r w:rsidR="0099536D">
            <w:rPr>
              <w:sz w:val="24"/>
              <w:szCs w:val="24"/>
            </w:rPr>
            <w:t xml:space="preserve"> (2022) UK Parliament.</w:t>
          </w:r>
          <w:r w:rsidR="0099536D">
            <w:rPr>
              <w:i/>
              <w:iCs/>
              <w:sz w:val="24"/>
              <w:szCs w:val="24"/>
            </w:rPr>
            <w:t>Hospita</w:t>
          </w:r>
          <w:r w:rsidR="009E30AD">
            <w:rPr>
              <w:i/>
              <w:iCs/>
              <w:sz w:val="24"/>
              <w:szCs w:val="24"/>
            </w:rPr>
            <w:t xml:space="preserve">lity industry and covid-19. </w:t>
          </w:r>
          <w:r w:rsidR="009E30AD">
            <w:rPr>
              <w:sz w:val="24"/>
              <w:szCs w:val="24"/>
            </w:rPr>
            <w:t>Available at:</w:t>
          </w:r>
          <w:r w:rsidR="0099536D">
            <w:rPr>
              <w:sz w:val="24"/>
              <w:szCs w:val="24"/>
            </w:rPr>
            <w:t xml:space="preserve"> </w:t>
          </w:r>
          <w:hyperlink r:id="rId23" w:history="1">
            <w:r w:rsidR="009E30AD" w:rsidRPr="00CA260E">
              <w:rPr>
                <w:rStyle w:val="Hyperlink"/>
                <w:sz w:val="24"/>
                <w:szCs w:val="24"/>
              </w:rPr>
              <w:t>https://commonslibrary.parliament.uk/research-briefings/cbp-9111/</w:t>
            </w:r>
          </w:hyperlink>
          <w:r w:rsidR="009E30AD">
            <w:rPr>
              <w:sz w:val="24"/>
              <w:szCs w:val="24"/>
            </w:rPr>
            <w:t xml:space="preserve"> (Accessed 1 June 2022).</w:t>
          </w:r>
        </w:p>
        <w:p w14:paraId="14B54669" w14:textId="6081FC37" w:rsidR="002449EB" w:rsidRDefault="00C241C7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lastRenderedPageBreak/>
            <w:t xml:space="preserve"> John</w:t>
          </w:r>
          <w:r w:rsidR="00194C20">
            <w:rPr>
              <w:sz w:val="24"/>
              <w:szCs w:val="24"/>
            </w:rPr>
            <w:t xml:space="preserve"> Wiley &amp;</w:t>
          </w:r>
          <w:r w:rsidR="006309CD">
            <w:rPr>
              <w:sz w:val="24"/>
              <w:szCs w:val="24"/>
            </w:rPr>
            <w:t xml:space="preserve">Sons. (2013) </w:t>
          </w:r>
          <w:r w:rsidR="001732A6">
            <w:rPr>
              <w:sz w:val="24"/>
              <w:szCs w:val="24"/>
            </w:rPr>
            <w:t xml:space="preserve">Financial Accounting </w:t>
          </w:r>
          <w:r>
            <w:rPr>
              <w:sz w:val="24"/>
              <w:szCs w:val="24"/>
            </w:rPr>
            <w:t>IFRS. EDITION. 2</w:t>
          </w:r>
          <w:r w:rsidR="00651997">
            <w:rPr>
              <w:sz w:val="24"/>
              <w:szCs w:val="24"/>
            </w:rPr>
            <w:t>e.</w:t>
          </w:r>
          <w:r w:rsidR="00651997">
            <w:rPr>
              <w:i/>
              <w:iCs/>
              <w:sz w:val="24"/>
              <w:szCs w:val="24"/>
            </w:rPr>
            <w:t xml:space="preserve"> Financial</w:t>
          </w:r>
          <w:r w:rsidR="001B742E">
            <w:rPr>
              <w:i/>
              <w:iCs/>
              <w:sz w:val="24"/>
              <w:szCs w:val="24"/>
            </w:rPr>
            <w:t xml:space="preserve"> Statement Analysis</w:t>
          </w:r>
          <w:r w:rsidR="00651997">
            <w:rPr>
              <w:i/>
              <w:iCs/>
              <w:sz w:val="24"/>
              <w:szCs w:val="24"/>
            </w:rPr>
            <w:t xml:space="preserve"> (</w:t>
          </w:r>
          <w:r w:rsidR="00651997">
            <w:rPr>
              <w:sz w:val="24"/>
              <w:szCs w:val="24"/>
            </w:rPr>
            <w:t>Accessed 2 June 2022).</w:t>
          </w:r>
        </w:p>
        <w:p w14:paraId="062E6EFC" w14:textId="77777777" w:rsidR="001846DB" w:rsidRDefault="001846DB" w:rsidP="007D1947">
          <w:pPr>
            <w:rPr>
              <w:sz w:val="24"/>
              <w:szCs w:val="24"/>
            </w:rPr>
          </w:pPr>
        </w:p>
        <w:p w14:paraId="345321E9" w14:textId="65347307" w:rsidR="006309CD" w:rsidRDefault="001846DB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Coresignal(2022). </w:t>
          </w:r>
          <w:r w:rsidR="00A2415C">
            <w:rPr>
              <w:sz w:val="24"/>
              <w:szCs w:val="24"/>
            </w:rPr>
            <w:t>C</w:t>
          </w:r>
          <w:r w:rsidR="0042161F">
            <w:rPr>
              <w:sz w:val="24"/>
              <w:szCs w:val="24"/>
            </w:rPr>
            <w:t>oresignal.</w:t>
          </w:r>
          <w:r w:rsidR="0042161F">
            <w:rPr>
              <w:i/>
              <w:iCs/>
              <w:sz w:val="24"/>
              <w:szCs w:val="24"/>
            </w:rPr>
            <w:t xml:space="preserve"> Trend Analysis: Types, Bene</w:t>
          </w:r>
          <w:r w:rsidR="0062099E">
            <w:rPr>
              <w:i/>
              <w:iCs/>
              <w:sz w:val="24"/>
              <w:szCs w:val="24"/>
            </w:rPr>
            <w:t xml:space="preserve">fits, and Examples. </w:t>
          </w:r>
          <w:r w:rsidR="0062099E">
            <w:rPr>
              <w:sz w:val="24"/>
              <w:szCs w:val="24"/>
            </w:rPr>
            <w:t xml:space="preserve">Available at: </w:t>
          </w:r>
          <w:hyperlink r:id="rId24" w:history="1">
            <w:r w:rsidR="0062099E" w:rsidRPr="00CA260E">
              <w:rPr>
                <w:rStyle w:val="Hyperlink"/>
                <w:sz w:val="24"/>
                <w:szCs w:val="24"/>
              </w:rPr>
              <w:t>https://coresignal.com/blog/trend-analysis/</w:t>
            </w:r>
          </w:hyperlink>
          <w:r w:rsidR="0062099E">
            <w:rPr>
              <w:sz w:val="24"/>
              <w:szCs w:val="24"/>
            </w:rPr>
            <w:t xml:space="preserve"> (Accessed </w:t>
          </w:r>
          <w:r w:rsidR="00105464">
            <w:rPr>
              <w:sz w:val="24"/>
              <w:szCs w:val="24"/>
            </w:rPr>
            <w:t>2 June 2022).</w:t>
          </w:r>
        </w:p>
        <w:p w14:paraId="3A4E3283" w14:textId="77777777" w:rsidR="006309CD" w:rsidRDefault="006309CD" w:rsidP="007D1947">
          <w:pPr>
            <w:rPr>
              <w:sz w:val="24"/>
              <w:szCs w:val="24"/>
            </w:rPr>
          </w:pPr>
        </w:p>
        <w:p w14:paraId="06E40981" w14:textId="77777777" w:rsidR="006309CD" w:rsidRDefault="006309CD" w:rsidP="007D1947">
          <w:pPr>
            <w:rPr>
              <w:sz w:val="24"/>
              <w:szCs w:val="24"/>
            </w:rPr>
          </w:pPr>
        </w:p>
        <w:p w14:paraId="341AF791" w14:textId="77777777" w:rsidR="006309CD" w:rsidRDefault="006309CD" w:rsidP="007D1947">
          <w:pPr>
            <w:rPr>
              <w:sz w:val="24"/>
              <w:szCs w:val="24"/>
            </w:rPr>
          </w:pPr>
        </w:p>
        <w:p w14:paraId="028C0670" w14:textId="77777777" w:rsidR="00651997" w:rsidRDefault="00651997" w:rsidP="007D1947">
          <w:pPr>
            <w:rPr>
              <w:sz w:val="24"/>
              <w:szCs w:val="24"/>
            </w:rPr>
          </w:pPr>
        </w:p>
        <w:p w14:paraId="3434D48E" w14:textId="77777777" w:rsidR="00651997" w:rsidRPr="00651997" w:rsidRDefault="00651997" w:rsidP="007D1947">
          <w:pPr>
            <w:rPr>
              <w:sz w:val="24"/>
              <w:szCs w:val="24"/>
            </w:rPr>
          </w:pPr>
        </w:p>
        <w:p w14:paraId="2D6578F4" w14:textId="77777777" w:rsidR="00460FA9" w:rsidRDefault="00460FA9" w:rsidP="007D1947">
          <w:pPr>
            <w:rPr>
              <w:sz w:val="24"/>
              <w:szCs w:val="24"/>
            </w:rPr>
          </w:pPr>
        </w:p>
        <w:p w14:paraId="16C02F64" w14:textId="77777777" w:rsidR="00083244" w:rsidRDefault="00083244" w:rsidP="007D1947">
          <w:pPr>
            <w:rPr>
              <w:sz w:val="24"/>
              <w:szCs w:val="24"/>
            </w:rPr>
          </w:pPr>
        </w:p>
        <w:p w14:paraId="21EC9F2E" w14:textId="77777777" w:rsidR="00991F5E" w:rsidRDefault="00991F5E" w:rsidP="007D1947">
          <w:pPr>
            <w:rPr>
              <w:sz w:val="24"/>
              <w:szCs w:val="24"/>
            </w:rPr>
          </w:pPr>
        </w:p>
        <w:p w14:paraId="4D30FB93" w14:textId="77777777" w:rsidR="00907E6B" w:rsidRDefault="00907E6B" w:rsidP="007D1947">
          <w:pPr>
            <w:rPr>
              <w:sz w:val="24"/>
              <w:szCs w:val="24"/>
            </w:rPr>
          </w:pPr>
        </w:p>
        <w:p w14:paraId="7DF221B3" w14:textId="6C70768C" w:rsidR="00907E6B" w:rsidRDefault="00907E6B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 </w:t>
          </w:r>
        </w:p>
        <w:p w14:paraId="2BBDD408" w14:textId="77777777" w:rsidR="006A49F4" w:rsidRDefault="006A49F4" w:rsidP="007D1947">
          <w:pPr>
            <w:rPr>
              <w:sz w:val="24"/>
              <w:szCs w:val="24"/>
            </w:rPr>
          </w:pPr>
        </w:p>
        <w:p w14:paraId="44384786" w14:textId="77777777" w:rsidR="00BA5920" w:rsidRDefault="00BA5920" w:rsidP="007D1947">
          <w:pPr>
            <w:rPr>
              <w:sz w:val="24"/>
              <w:szCs w:val="24"/>
            </w:rPr>
          </w:pPr>
        </w:p>
        <w:p w14:paraId="0D4CFD2C" w14:textId="77777777" w:rsidR="00507BF4" w:rsidRPr="00A448A4" w:rsidRDefault="00507BF4" w:rsidP="007D1947">
          <w:pPr>
            <w:rPr>
              <w:sz w:val="24"/>
              <w:szCs w:val="24"/>
            </w:rPr>
          </w:pPr>
        </w:p>
        <w:p w14:paraId="56C2641D" w14:textId="77777777" w:rsidR="00F0651F" w:rsidRPr="007D1947" w:rsidRDefault="00F0651F" w:rsidP="007D1947"/>
        <w:p w14:paraId="0B60BCAC" w14:textId="77777777" w:rsidR="00CA09F3" w:rsidRDefault="00105464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682F16"/>
    <w:multiLevelType w:val="hybridMultilevel"/>
    <w:tmpl w:val="229AD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B00227"/>
    <w:multiLevelType w:val="hybridMultilevel"/>
    <w:tmpl w:val="D45ED0E0"/>
    <w:lvl w:ilvl="0" w:tplc="C3CAB2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D7728F"/>
    <w:multiLevelType w:val="hybridMultilevel"/>
    <w:tmpl w:val="3C0C1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2D2443"/>
    <w:multiLevelType w:val="hybridMultilevel"/>
    <w:tmpl w:val="B0623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3E7AB4"/>
    <w:multiLevelType w:val="hybridMultilevel"/>
    <w:tmpl w:val="07E65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867370"/>
    <w:multiLevelType w:val="hybridMultilevel"/>
    <w:tmpl w:val="0A3AB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BC4F7C"/>
    <w:multiLevelType w:val="hybridMultilevel"/>
    <w:tmpl w:val="2B608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1B7437"/>
    <w:multiLevelType w:val="hybridMultilevel"/>
    <w:tmpl w:val="7BDAD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5F5810"/>
    <w:multiLevelType w:val="hybridMultilevel"/>
    <w:tmpl w:val="1140415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BDF758A"/>
    <w:multiLevelType w:val="hybridMultilevel"/>
    <w:tmpl w:val="17963C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6104630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259679077">
    <w:abstractNumId w:val="8"/>
  </w:num>
  <w:num w:numId="3" w16cid:durableId="107360622">
    <w:abstractNumId w:val="0"/>
  </w:num>
  <w:num w:numId="4" w16cid:durableId="810901243">
    <w:abstractNumId w:val="9"/>
  </w:num>
  <w:num w:numId="5" w16cid:durableId="468861433">
    <w:abstractNumId w:val="2"/>
  </w:num>
  <w:num w:numId="6" w16cid:durableId="2129539550">
    <w:abstractNumId w:val="4"/>
  </w:num>
  <w:num w:numId="7" w16cid:durableId="352731652">
    <w:abstractNumId w:val="3"/>
  </w:num>
  <w:num w:numId="8" w16cid:durableId="1006136132">
    <w:abstractNumId w:val="6"/>
  </w:num>
  <w:num w:numId="9" w16cid:durableId="366221644">
    <w:abstractNumId w:val="1"/>
  </w:num>
  <w:num w:numId="10" w16cid:durableId="1376463770">
    <w:abstractNumId w:val="7"/>
  </w:num>
  <w:num w:numId="11" w16cid:durableId="20737731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01C9"/>
    <w:rsid w:val="00000497"/>
    <w:rsid w:val="00004E75"/>
    <w:rsid w:val="00004F6D"/>
    <w:rsid w:val="00007136"/>
    <w:rsid w:val="00012004"/>
    <w:rsid w:val="000166BB"/>
    <w:rsid w:val="000220D0"/>
    <w:rsid w:val="00023FB5"/>
    <w:rsid w:val="000370B1"/>
    <w:rsid w:val="00037B8D"/>
    <w:rsid w:val="00042853"/>
    <w:rsid w:val="00045948"/>
    <w:rsid w:val="000512E9"/>
    <w:rsid w:val="00051594"/>
    <w:rsid w:val="00060342"/>
    <w:rsid w:val="0007053D"/>
    <w:rsid w:val="00070F07"/>
    <w:rsid w:val="00074291"/>
    <w:rsid w:val="00076192"/>
    <w:rsid w:val="0008216F"/>
    <w:rsid w:val="000829DB"/>
    <w:rsid w:val="00083244"/>
    <w:rsid w:val="00083E65"/>
    <w:rsid w:val="000902F0"/>
    <w:rsid w:val="00092941"/>
    <w:rsid w:val="00093060"/>
    <w:rsid w:val="0009464C"/>
    <w:rsid w:val="0009520A"/>
    <w:rsid w:val="000954C4"/>
    <w:rsid w:val="000A0017"/>
    <w:rsid w:val="000A1902"/>
    <w:rsid w:val="000A1B85"/>
    <w:rsid w:val="000A5295"/>
    <w:rsid w:val="000A59B4"/>
    <w:rsid w:val="000A7C55"/>
    <w:rsid w:val="000B0C28"/>
    <w:rsid w:val="000B7665"/>
    <w:rsid w:val="000D01D0"/>
    <w:rsid w:val="000D5A8D"/>
    <w:rsid w:val="000D7899"/>
    <w:rsid w:val="000E0791"/>
    <w:rsid w:val="000E1081"/>
    <w:rsid w:val="000E10F3"/>
    <w:rsid w:val="000E1A7C"/>
    <w:rsid w:val="000E5107"/>
    <w:rsid w:val="000ED1A7"/>
    <w:rsid w:val="000F232B"/>
    <w:rsid w:val="000F589C"/>
    <w:rsid w:val="000F5922"/>
    <w:rsid w:val="000F5D9C"/>
    <w:rsid w:val="000F67CD"/>
    <w:rsid w:val="000F68AB"/>
    <w:rsid w:val="00102535"/>
    <w:rsid w:val="00105464"/>
    <w:rsid w:val="0010724B"/>
    <w:rsid w:val="00113DA5"/>
    <w:rsid w:val="00115B96"/>
    <w:rsid w:val="001235F6"/>
    <w:rsid w:val="00123BA0"/>
    <w:rsid w:val="00125102"/>
    <w:rsid w:val="00125AE5"/>
    <w:rsid w:val="00130649"/>
    <w:rsid w:val="00141F46"/>
    <w:rsid w:val="001462C4"/>
    <w:rsid w:val="0014672D"/>
    <w:rsid w:val="00151588"/>
    <w:rsid w:val="00151B93"/>
    <w:rsid w:val="00152D40"/>
    <w:rsid w:val="001673E8"/>
    <w:rsid w:val="001732A6"/>
    <w:rsid w:val="001759A4"/>
    <w:rsid w:val="0018324C"/>
    <w:rsid w:val="001846DB"/>
    <w:rsid w:val="00184E82"/>
    <w:rsid w:val="0018729A"/>
    <w:rsid w:val="00187993"/>
    <w:rsid w:val="0019335C"/>
    <w:rsid w:val="00194C20"/>
    <w:rsid w:val="00196017"/>
    <w:rsid w:val="001A640B"/>
    <w:rsid w:val="001A6420"/>
    <w:rsid w:val="001B0041"/>
    <w:rsid w:val="001B0100"/>
    <w:rsid w:val="001B0D8C"/>
    <w:rsid w:val="001B6CE8"/>
    <w:rsid w:val="001B7140"/>
    <w:rsid w:val="001B742E"/>
    <w:rsid w:val="001C57C2"/>
    <w:rsid w:val="001D2FBF"/>
    <w:rsid w:val="001D3012"/>
    <w:rsid w:val="001D423B"/>
    <w:rsid w:val="001D5F29"/>
    <w:rsid w:val="001D6CC9"/>
    <w:rsid w:val="001D70C4"/>
    <w:rsid w:val="001E0562"/>
    <w:rsid w:val="001E286E"/>
    <w:rsid w:val="001F4651"/>
    <w:rsid w:val="002006F1"/>
    <w:rsid w:val="0020319D"/>
    <w:rsid w:val="0020325C"/>
    <w:rsid w:val="00203775"/>
    <w:rsid w:val="00204109"/>
    <w:rsid w:val="00204E75"/>
    <w:rsid w:val="002103CC"/>
    <w:rsid w:val="002163D2"/>
    <w:rsid w:val="00220352"/>
    <w:rsid w:val="002255EC"/>
    <w:rsid w:val="0023548C"/>
    <w:rsid w:val="002373A6"/>
    <w:rsid w:val="00242549"/>
    <w:rsid w:val="002449EB"/>
    <w:rsid w:val="0024716B"/>
    <w:rsid w:val="00247A6B"/>
    <w:rsid w:val="00250D48"/>
    <w:rsid w:val="0025700F"/>
    <w:rsid w:val="00260CD0"/>
    <w:rsid w:val="002751BE"/>
    <w:rsid w:val="002757A7"/>
    <w:rsid w:val="00275812"/>
    <w:rsid w:val="002830A1"/>
    <w:rsid w:val="00286F67"/>
    <w:rsid w:val="00292B6F"/>
    <w:rsid w:val="00294DC1"/>
    <w:rsid w:val="00297177"/>
    <w:rsid w:val="002A385F"/>
    <w:rsid w:val="002A57F3"/>
    <w:rsid w:val="002A602D"/>
    <w:rsid w:val="002A6723"/>
    <w:rsid w:val="002B1FAA"/>
    <w:rsid w:val="002C4A49"/>
    <w:rsid w:val="002C6B27"/>
    <w:rsid w:val="002D66F4"/>
    <w:rsid w:val="002E0862"/>
    <w:rsid w:val="002E404C"/>
    <w:rsid w:val="002E4624"/>
    <w:rsid w:val="002E5479"/>
    <w:rsid w:val="002F06F5"/>
    <w:rsid w:val="002F240B"/>
    <w:rsid w:val="002F3D07"/>
    <w:rsid w:val="002F7915"/>
    <w:rsid w:val="00300F3F"/>
    <w:rsid w:val="00303BC8"/>
    <w:rsid w:val="00310A49"/>
    <w:rsid w:val="00312058"/>
    <w:rsid w:val="00313494"/>
    <w:rsid w:val="00314F96"/>
    <w:rsid w:val="00316B6A"/>
    <w:rsid w:val="00317317"/>
    <w:rsid w:val="00317ABD"/>
    <w:rsid w:val="003212B2"/>
    <w:rsid w:val="00323625"/>
    <w:rsid w:val="00323B05"/>
    <w:rsid w:val="003241CE"/>
    <w:rsid w:val="00324CCD"/>
    <w:rsid w:val="003263B0"/>
    <w:rsid w:val="00326963"/>
    <w:rsid w:val="00326D76"/>
    <w:rsid w:val="003417CF"/>
    <w:rsid w:val="00341DBA"/>
    <w:rsid w:val="00345421"/>
    <w:rsid w:val="00347944"/>
    <w:rsid w:val="003510C4"/>
    <w:rsid w:val="00352AE6"/>
    <w:rsid w:val="00354D21"/>
    <w:rsid w:val="0035772F"/>
    <w:rsid w:val="00357C85"/>
    <w:rsid w:val="00361628"/>
    <w:rsid w:val="00363889"/>
    <w:rsid w:val="0036510E"/>
    <w:rsid w:val="00365256"/>
    <w:rsid w:val="00365D79"/>
    <w:rsid w:val="00373CE1"/>
    <w:rsid w:val="00382413"/>
    <w:rsid w:val="00385A55"/>
    <w:rsid w:val="00385DB4"/>
    <w:rsid w:val="00387B43"/>
    <w:rsid w:val="00390CCB"/>
    <w:rsid w:val="00392115"/>
    <w:rsid w:val="003953C6"/>
    <w:rsid w:val="00396356"/>
    <w:rsid w:val="0039711F"/>
    <w:rsid w:val="003A1221"/>
    <w:rsid w:val="003A21B3"/>
    <w:rsid w:val="003A55B0"/>
    <w:rsid w:val="003B2D3F"/>
    <w:rsid w:val="003C04E0"/>
    <w:rsid w:val="003C26E8"/>
    <w:rsid w:val="003C51D9"/>
    <w:rsid w:val="003C66C7"/>
    <w:rsid w:val="003D07A1"/>
    <w:rsid w:val="003D12C9"/>
    <w:rsid w:val="003D151D"/>
    <w:rsid w:val="003D7C44"/>
    <w:rsid w:val="003E1D51"/>
    <w:rsid w:val="003E650D"/>
    <w:rsid w:val="003F10E5"/>
    <w:rsid w:val="003F1B15"/>
    <w:rsid w:val="003F5A34"/>
    <w:rsid w:val="00402F8C"/>
    <w:rsid w:val="00420CEE"/>
    <w:rsid w:val="0042161F"/>
    <w:rsid w:val="00422CA4"/>
    <w:rsid w:val="0042697E"/>
    <w:rsid w:val="0043706C"/>
    <w:rsid w:val="004375A3"/>
    <w:rsid w:val="0043781F"/>
    <w:rsid w:val="00437877"/>
    <w:rsid w:val="004403CD"/>
    <w:rsid w:val="0044734D"/>
    <w:rsid w:val="00455C66"/>
    <w:rsid w:val="00460FA9"/>
    <w:rsid w:val="0046227E"/>
    <w:rsid w:val="00462F4D"/>
    <w:rsid w:val="004636F4"/>
    <w:rsid w:val="00464BD8"/>
    <w:rsid w:val="00466A64"/>
    <w:rsid w:val="0047048D"/>
    <w:rsid w:val="00470599"/>
    <w:rsid w:val="00480ABA"/>
    <w:rsid w:val="00484850"/>
    <w:rsid w:val="00485EA1"/>
    <w:rsid w:val="0048674A"/>
    <w:rsid w:val="00490131"/>
    <w:rsid w:val="00490B54"/>
    <w:rsid w:val="00490DE5"/>
    <w:rsid w:val="004927C8"/>
    <w:rsid w:val="00492E3A"/>
    <w:rsid w:val="004960A6"/>
    <w:rsid w:val="004A11F6"/>
    <w:rsid w:val="004A3E9F"/>
    <w:rsid w:val="004A58A1"/>
    <w:rsid w:val="004A5A84"/>
    <w:rsid w:val="004A5DA5"/>
    <w:rsid w:val="004B04CD"/>
    <w:rsid w:val="004B1B45"/>
    <w:rsid w:val="004B42F8"/>
    <w:rsid w:val="004B647A"/>
    <w:rsid w:val="004C607A"/>
    <w:rsid w:val="004D0483"/>
    <w:rsid w:val="004D1CFF"/>
    <w:rsid w:val="004D519C"/>
    <w:rsid w:val="004E15CA"/>
    <w:rsid w:val="004E2DE4"/>
    <w:rsid w:val="004E3049"/>
    <w:rsid w:val="004E48A5"/>
    <w:rsid w:val="004F3A4E"/>
    <w:rsid w:val="004F6101"/>
    <w:rsid w:val="004F77DE"/>
    <w:rsid w:val="00501CF8"/>
    <w:rsid w:val="00505304"/>
    <w:rsid w:val="0050687B"/>
    <w:rsid w:val="00507BF4"/>
    <w:rsid w:val="00510100"/>
    <w:rsid w:val="00511ABA"/>
    <w:rsid w:val="00511CBA"/>
    <w:rsid w:val="00512CCA"/>
    <w:rsid w:val="00515C50"/>
    <w:rsid w:val="00516908"/>
    <w:rsid w:val="005203C9"/>
    <w:rsid w:val="0052167B"/>
    <w:rsid w:val="0052245C"/>
    <w:rsid w:val="00527F6B"/>
    <w:rsid w:val="0053200B"/>
    <w:rsid w:val="005332F5"/>
    <w:rsid w:val="00536F80"/>
    <w:rsid w:val="00540407"/>
    <w:rsid w:val="0054052B"/>
    <w:rsid w:val="005433EB"/>
    <w:rsid w:val="00545990"/>
    <w:rsid w:val="00547F28"/>
    <w:rsid w:val="0055007E"/>
    <w:rsid w:val="00553496"/>
    <w:rsid w:val="0055463F"/>
    <w:rsid w:val="0055503B"/>
    <w:rsid w:val="00556F0D"/>
    <w:rsid w:val="00562ECF"/>
    <w:rsid w:val="00567D4F"/>
    <w:rsid w:val="00575872"/>
    <w:rsid w:val="00576FB9"/>
    <w:rsid w:val="00577D98"/>
    <w:rsid w:val="00586C36"/>
    <w:rsid w:val="00586F6C"/>
    <w:rsid w:val="00587102"/>
    <w:rsid w:val="00591E67"/>
    <w:rsid w:val="00594A50"/>
    <w:rsid w:val="00595B50"/>
    <w:rsid w:val="005A1115"/>
    <w:rsid w:val="005A2373"/>
    <w:rsid w:val="005A445A"/>
    <w:rsid w:val="005A4787"/>
    <w:rsid w:val="005A6655"/>
    <w:rsid w:val="005A7E82"/>
    <w:rsid w:val="005B0827"/>
    <w:rsid w:val="005B3528"/>
    <w:rsid w:val="005B4382"/>
    <w:rsid w:val="005B4489"/>
    <w:rsid w:val="005B4A3A"/>
    <w:rsid w:val="005C2880"/>
    <w:rsid w:val="005C64A2"/>
    <w:rsid w:val="005D04EC"/>
    <w:rsid w:val="005D24EB"/>
    <w:rsid w:val="005D3F23"/>
    <w:rsid w:val="005E0E7E"/>
    <w:rsid w:val="005E23DC"/>
    <w:rsid w:val="005E2BC5"/>
    <w:rsid w:val="005E31FD"/>
    <w:rsid w:val="005E44EC"/>
    <w:rsid w:val="005E5BF5"/>
    <w:rsid w:val="005F3ABA"/>
    <w:rsid w:val="006027A1"/>
    <w:rsid w:val="00602800"/>
    <w:rsid w:val="00606E57"/>
    <w:rsid w:val="006072B3"/>
    <w:rsid w:val="0061391A"/>
    <w:rsid w:val="00615D6B"/>
    <w:rsid w:val="00617766"/>
    <w:rsid w:val="0062099E"/>
    <w:rsid w:val="00622579"/>
    <w:rsid w:val="00622B3D"/>
    <w:rsid w:val="00627EB5"/>
    <w:rsid w:val="006309CD"/>
    <w:rsid w:val="00643F59"/>
    <w:rsid w:val="00645269"/>
    <w:rsid w:val="006505EB"/>
    <w:rsid w:val="006507A5"/>
    <w:rsid w:val="00651997"/>
    <w:rsid w:val="00660E83"/>
    <w:rsid w:val="00665F6C"/>
    <w:rsid w:val="006661F0"/>
    <w:rsid w:val="0066673D"/>
    <w:rsid w:val="00667AA8"/>
    <w:rsid w:val="0067112A"/>
    <w:rsid w:val="006732B5"/>
    <w:rsid w:val="00674CF3"/>
    <w:rsid w:val="00675125"/>
    <w:rsid w:val="00677117"/>
    <w:rsid w:val="00677355"/>
    <w:rsid w:val="006836EA"/>
    <w:rsid w:val="00684861"/>
    <w:rsid w:val="006863D4"/>
    <w:rsid w:val="006955D9"/>
    <w:rsid w:val="006964F2"/>
    <w:rsid w:val="006A1EA6"/>
    <w:rsid w:val="006A49F4"/>
    <w:rsid w:val="006B0BE2"/>
    <w:rsid w:val="006C12FE"/>
    <w:rsid w:val="006C49F2"/>
    <w:rsid w:val="006C51E5"/>
    <w:rsid w:val="006E4427"/>
    <w:rsid w:val="006E55A8"/>
    <w:rsid w:val="006F2BA5"/>
    <w:rsid w:val="006F5B5D"/>
    <w:rsid w:val="00706A82"/>
    <w:rsid w:val="00707266"/>
    <w:rsid w:val="00710CCA"/>
    <w:rsid w:val="007126AB"/>
    <w:rsid w:val="007128FC"/>
    <w:rsid w:val="00713F76"/>
    <w:rsid w:val="00716F6D"/>
    <w:rsid w:val="0071732F"/>
    <w:rsid w:val="007260C5"/>
    <w:rsid w:val="007269D5"/>
    <w:rsid w:val="00727DCE"/>
    <w:rsid w:val="007352AA"/>
    <w:rsid w:val="007364D9"/>
    <w:rsid w:val="0073696A"/>
    <w:rsid w:val="00737F08"/>
    <w:rsid w:val="00745B40"/>
    <w:rsid w:val="007521BF"/>
    <w:rsid w:val="00752200"/>
    <w:rsid w:val="0075371B"/>
    <w:rsid w:val="00757BD5"/>
    <w:rsid w:val="0076356F"/>
    <w:rsid w:val="00764429"/>
    <w:rsid w:val="00765B02"/>
    <w:rsid w:val="00767B61"/>
    <w:rsid w:val="00772064"/>
    <w:rsid w:val="0078276C"/>
    <w:rsid w:val="00784501"/>
    <w:rsid w:val="00787F83"/>
    <w:rsid w:val="007A012D"/>
    <w:rsid w:val="007A57EB"/>
    <w:rsid w:val="007A678E"/>
    <w:rsid w:val="007A72C3"/>
    <w:rsid w:val="007B3428"/>
    <w:rsid w:val="007B67AA"/>
    <w:rsid w:val="007C03E6"/>
    <w:rsid w:val="007C1529"/>
    <w:rsid w:val="007C6D64"/>
    <w:rsid w:val="007D0C12"/>
    <w:rsid w:val="007D1947"/>
    <w:rsid w:val="007D1D6D"/>
    <w:rsid w:val="007D52D1"/>
    <w:rsid w:val="007D5B7F"/>
    <w:rsid w:val="007D72D4"/>
    <w:rsid w:val="007E2500"/>
    <w:rsid w:val="007E30DE"/>
    <w:rsid w:val="007E34F3"/>
    <w:rsid w:val="007E35B1"/>
    <w:rsid w:val="007E688C"/>
    <w:rsid w:val="007E7E59"/>
    <w:rsid w:val="007F0502"/>
    <w:rsid w:val="007F1835"/>
    <w:rsid w:val="007F3083"/>
    <w:rsid w:val="007F626F"/>
    <w:rsid w:val="007F7937"/>
    <w:rsid w:val="00801490"/>
    <w:rsid w:val="00801A84"/>
    <w:rsid w:val="00801EEF"/>
    <w:rsid w:val="00803DFC"/>
    <w:rsid w:val="008167AA"/>
    <w:rsid w:val="00820322"/>
    <w:rsid w:val="00820C8A"/>
    <w:rsid w:val="00823A8E"/>
    <w:rsid w:val="00823F52"/>
    <w:rsid w:val="00837E50"/>
    <w:rsid w:val="00841BA5"/>
    <w:rsid w:val="00841C94"/>
    <w:rsid w:val="00846C11"/>
    <w:rsid w:val="00850AAE"/>
    <w:rsid w:val="00851928"/>
    <w:rsid w:val="0085701D"/>
    <w:rsid w:val="008607EC"/>
    <w:rsid w:val="0086696B"/>
    <w:rsid w:val="00872E2B"/>
    <w:rsid w:val="008733CA"/>
    <w:rsid w:val="0087640C"/>
    <w:rsid w:val="00876B26"/>
    <w:rsid w:val="0088124F"/>
    <w:rsid w:val="008837B3"/>
    <w:rsid w:val="008864A4"/>
    <w:rsid w:val="0089605B"/>
    <w:rsid w:val="008A2904"/>
    <w:rsid w:val="008A5B72"/>
    <w:rsid w:val="008A7526"/>
    <w:rsid w:val="008B1C32"/>
    <w:rsid w:val="008B4C0D"/>
    <w:rsid w:val="008B4D71"/>
    <w:rsid w:val="008B581D"/>
    <w:rsid w:val="008B72C0"/>
    <w:rsid w:val="008C56D2"/>
    <w:rsid w:val="008C6ACC"/>
    <w:rsid w:val="008D336E"/>
    <w:rsid w:val="008D3A8A"/>
    <w:rsid w:val="008D5703"/>
    <w:rsid w:val="008E1277"/>
    <w:rsid w:val="008F0758"/>
    <w:rsid w:val="008F26C1"/>
    <w:rsid w:val="00900882"/>
    <w:rsid w:val="00900BEF"/>
    <w:rsid w:val="009042E8"/>
    <w:rsid w:val="0090499E"/>
    <w:rsid w:val="00906D54"/>
    <w:rsid w:val="00907E6B"/>
    <w:rsid w:val="0091059E"/>
    <w:rsid w:val="00915161"/>
    <w:rsid w:val="009160BD"/>
    <w:rsid w:val="00920F11"/>
    <w:rsid w:val="0092339D"/>
    <w:rsid w:val="00924F75"/>
    <w:rsid w:val="00927DDE"/>
    <w:rsid w:val="00932F50"/>
    <w:rsid w:val="00935059"/>
    <w:rsid w:val="009350B9"/>
    <w:rsid w:val="009374B2"/>
    <w:rsid w:val="00940626"/>
    <w:rsid w:val="00950011"/>
    <w:rsid w:val="00955DFF"/>
    <w:rsid w:val="00956295"/>
    <w:rsid w:val="00960BC8"/>
    <w:rsid w:val="00963464"/>
    <w:rsid w:val="00966365"/>
    <w:rsid w:val="0097775F"/>
    <w:rsid w:val="00977C06"/>
    <w:rsid w:val="009822A2"/>
    <w:rsid w:val="00985759"/>
    <w:rsid w:val="00987779"/>
    <w:rsid w:val="00991F5E"/>
    <w:rsid w:val="00992A81"/>
    <w:rsid w:val="00995063"/>
    <w:rsid w:val="0099536D"/>
    <w:rsid w:val="00996CC6"/>
    <w:rsid w:val="009A0CFB"/>
    <w:rsid w:val="009B2D8A"/>
    <w:rsid w:val="009B70A3"/>
    <w:rsid w:val="009B722E"/>
    <w:rsid w:val="009C19D0"/>
    <w:rsid w:val="009C1CE2"/>
    <w:rsid w:val="009C57AF"/>
    <w:rsid w:val="009C5BBA"/>
    <w:rsid w:val="009C69B0"/>
    <w:rsid w:val="009D4931"/>
    <w:rsid w:val="009D61EC"/>
    <w:rsid w:val="009D671B"/>
    <w:rsid w:val="009E30AD"/>
    <w:rsid w:val="009E517C"/>
    <w:rsid w:val="009E532E"/>
    <w:rsid w:val="009F0561"/>
    <w:rsid w:val="009F519B"/>
    <w:rsid w:val="009F5A82"/>
    <w:rsid w:val="00A00FE5"/>
    <w:rsid w:val="00A0288A"/>
    <w:rsid w:val="00A03317"/>
    <w:rsid w:val="00A07EBE"/>
    <w:rsid w:val="00A1102E"/>
    <w:rsid w:val="00A12C23"/>
    <w:rsid w:val="00A1353B"/>
    <w:rsid w:val="00A14606"/>
    <w:rsid w:val="00A15869"/>
    <w:rsid w:val="00A20309"/>
    <w:rsid w:val="00A2415C"/>
    <w:rsid w:val="00A250DE"/>
    <w:rsid w:val="00A25358"/>
    <w:rsid w:val="00A3134C"/>
    <w:rsid w:val="00A32253"/>
    <w:rsid w:val="00A40401"/>
    <w:rsid w:val="00A43635"/>
    <w:rsid w:val="00A440B0"/>
    <w:rsid w:val="00A448A4"/>
    <w:rsid w:val="00A46D63"/>
    <w:rsid w:val="00A5042E"/>
    <w:rsid w:val="00A53C9E"/>
    <w:rsid w:val="00A553CB"/>
    <w:rsid w:val="00A65913"/>
    <w:rsid w:val="00A70C6D"/>
    <w:rsid w:val="00A75C58"/>
    <w:rsid w:val="00A76648"/>
    <w:rsid w:val="00A81D1D"/>
    <w:rsid w:val="00A8408C"/>
    <w:rsid w:val="00A84799"/>
    <w:rsid w:val="00A87F5F"/>
    <w:rsid w:val="00A9035A"/>
    <w:rsid w:val="00A90491"/>
    <w:rsid w:val="00A929C9"/>
    <w:rsid w:val="00A938D7"/>
    <w:rsid w:val="00A94B3A"/>
    <w:rsid w:val="00A94C46"/>
    <w:rsid w:val="00A952C9"/>
    <w:rsid w:val="00AA031C"/>
    <w:rsid w:val="00AA0AEC"/>
    <w:rsid w:val="00AA26E4"/>
    <w:rsid w:val="00AA27D0"/>
    <w:rsid w:val="00AA2A91"/>
    <w:rsid w:val="00AA5D9A"/>
    <w:rsid w:val="00AA5DC6"/>
    <w:rsid w:val="00AA6129"/>
    <w:rsid w:val="00AA717E"/>
    <w:rsid w:val="00AB0854"/>
    <w:rsid w:val="00AB13AB"/>
    <w:rsid w:val="00AB2896"/>
    <w:rsid w:val="00AC3E79"/>
    <w:rsid w:val="00AC5139"/>
    <w:rsid w:val="00AD5097"/>
    <w:rsid w:val="00AD5281"/>
    <w:rsid w:val="00AE1634"/>
    <w:rsid w:val="00AE7E6F"/>
    <w:rsid w:val="00AF6173"/>
    <w:rsid w:val="00B039B4"/>
    <w:rsid w:val="00B044E3"/>
    <w:rsid w:val="00B11EC1"/>
    <w:rsid w:val="00B133CA"/>
    <w:rsid w:val="00B161F9"/>
    <w:rsid w:val="00B2022E"/>
    <w:rsid w:val="00B204C1"/>
    <w:rsid w:val="00B22E51"/>
    <w:rsid w:val="00B24E55"/>
    <w:rsid w:val="00B33D7D"/>
    <w:rsid w:val="00B41F1F"/>
    <w:rsid w:val="00B422E2"/>
    <w:rsid w:val="00B42986"/>
    <w:rsid w:val="00B43049"/>
    <w:rsid w:val="00B50699"/>
    <w:rsid w:val="00B50CC3"/>
    <w:rsid w:val="00B602A1"/>
    <w:rsid w:val="00B60506"/>
    <w:rsid w:val="00B61212"/>
    <w:rsid w:val="00B61EA9"/>
    <w:rsid w:val="00B63E94"/>
    <w:rsid w:val="00B6438C"/>
    <w:rsid w:val="00B64736"/>
    <w:rsid w:val="00B65CEE"/>
    <w:rsid w:val="00B75048"/>
    <w:rsid w:val="00B750E8"/>
    <w:rsid w:val="00B76001"/>
    <w:rsid w:val="00B80ED7"/>
    <w:rsid w:val="00B8221A"/>
    <w:rsid w:val="00B8395D"/>
    <w:rsid w:val="00B87676"/>
    <w:rsid w:val="00B91E29"/>
    <w:rsid w:val="00B94CD6"/>
    <w:rsid w:val="00B962F1"/>
    <w:rsid w:val="00B97746"/>
    <w:rsid w:val="00BA04DB"/>
    <w:rsid w:val="00BA1B53"/>
    <w:rsid w:val="00BA5920"/>
    <w:rsid w:val="00BB1D3C"/>
    <w:rsid w:val="00BB5432"/>
    <w:rsid w:val="00BB649D"/>
    <w:rsid w:val="00BB6E37"/>
    <w:rsid w:val="00BC1251"/>
    <w:rsid w:val="00BD16E3"/>
    <w:rsid w:val="00BD52E0"/>
    <w:rsid w:val="00BE07EB"/>
    <w:rsid w:val="00BE1DB7"/>
    <w:rsid w:val="00BE25C1"/>
    <w:rsid w:val="00BE61E4"/>
    <w:rsid w:val="00BF0B04"/>
    <w:rsid w:val="00BF19A7"/>
    <w:rsid w:val="00BF456C"/>
    <w:rsid w:val="00C03616"/>
    <w:rsid w:val="00C13D82"/>
    <w:rsid w:val="00C13EAA"/>
    <w:rsid w:val="00C14121"/>
    <w:rsid w:val="00C16EF5"/>
    <w:rsid w:val="00C1766B"/>
    <w:rsid w:val="00C241C7"/>
    <w:rsid w:val="00C41AB8"/>
    <w:rsid w:val="00C43B7C"/>
    <w:rsid w:val="00C46213"/>
    <w:rsid w:val="00C4700F"/>
    <w:rsid w:val="00C50F57"/>
    <w:rsid w:val="00C53B72"/>
    <w:rsid w:val="00C5545C"/>
    <w:rsid w:val="00C57B4D"/>
    <w:rsid w:val="00C62FF4"/>
    <w:rsid w:val="00C6315D"/>
    <w:rsid w:val="00C654DA"/>
    <w:rsid w:val="00C71FB5"/>
    <w:rsid w:val="00C846DE"/>
    <w:rsid w:val="00C85E4D"/>
    <w:rsid w:val="00C90CB1"/>
    <w:rsid w:val="00C94F88"/>
    <w:rsid w:val="00C9538D"/>
    <w:rsid w:val="00C95C5D"/>
    <w:rsid w:val="00CA09F3"/>
    <w:rsid w:val="00CA4F1C"/>
    <w:rsid w:val="00CB6773"/>
    <w:rsid w:val="00CC1D34"/>
    <w:rsid w:val="00CC50E2"/>
    <w:rsid w:val="00CE4219"/>
    <w:rsid w:val="00CF4B56"/>
    <w:rsid w:val="00CF7BFE"/>
    <w:rsid w:val="00D23790"/>
    <w:rsid w:val="00D30A41"/>
    <w:rsid w:val="00D32627"/>
    <w:rsid w:val="00D36946"/>
    <w:rsid w:val="00D3752D"/>
    <w:rsid w:val="00D43CB2"/>
    <w:rsid w:val="00D44D01"/>
    <w:rsid w:val="00D457EA"/>
    <w:rsid w:val="00D4714E"/>
    <w:rsid w:val="00D516A4"/>
    <w:rsid w:val="00D51DC4"/>
    <w:rsid w:val="00D53BEC"/>
    <w:rsid w:val="00D555F9"/>
    <w:rsid w:val="00D63A45"/>
    <w:rsid w:val="00D71AA3"/>
    <w:rsid w:val="00D72111"/>
    <w:rsid w:val="00D74454"/>
    <w:rsid w:val="00D7576F"/>
    <w:rsid w:val="00D8204B"/>
    <w:rsid w:val="00D8222A"/>
    <w:rsid w:val="00D854A5"/>
    <w:rsid w:val="00D91BED"/>
    <w:rsid w:val="00D9278C"/>
    <w:rsid w:val="00D940BD"/>
    <w:rsid w:val="00D968E3"/>
    <w:rsid w:val="00DA0B29"/>
    <w:rsid w:val="00DA3CAB"/>
    <w:rsid w:val="00DB1FA0"/>
    <w:rsid w:val="00DB24CF"/>
    <w:rsid w:val="00DB6A70"/>
    <w:rsid w:val="00DB772D"/>
    <w:rsid w:val="00DB7C4A"/>
    <w:rsid w:val="00DC282C"/>
    <w:rsid w:val="00DC455D"/>
    <w:rsid w:val="00DC5AF6"/>
    <w:rsid w:val="00DC723A"/>
    <w:rsid w:val="00DD19F8"/>
    <w:rsid w:val="00DD2712"/>
    <w:rsid w:val="00DD692F"/>
    <w:rsid w:val="00DD6A7B"/>
    <w:rsid w:val="00DD731C"/>
    <w:rsid w:val="00DE0061"/>
    <w:rsid w:val="00DE1D36"/>
    <w:rsid w:val="00DE2C94"/>
    <w:rsid w:val="00DE59F8"/>
    <w:rsid w:val="00DE628A"/>
    <w:rsid w:val="00DF30A7"/>
    <w:rsid w:val="00DF3ACA"/>
    <w:rsid w:val="00DF7FA9"/>
    <w:rsid w:val="00E04461"/>
    <w:rsid w:val="00E0446F"/>
    <w:rsid w:val="00E201FF"/>
    <w:rsid w:val="00E20226"/>
    <w:rsid w:val="00E222A5"/>
    <w:rsid w:val="00E22FF1"/>
    <w:rsid w:val="00E259BD"/>
    <w:rsid w:val="00E26603"/>
    <w:rsid w:val="00E5300F"/>
    <w:rsid w:val="00E60A95"/>
    <w:rsid w:val="00E64534"/>
    <w:rsid w:val="00E72F42"/>
    <w:rsid w:val="00E74B78"/>
    <w:rsid w:val="00E80690"/>
    <w:rsid w:val="00E8695D"/>
    <w:rsid w:val="00E91846"/>
    <w:rsid w:val="00E93315"/>
    <w:rsid w:val="00E95507"/>
    <w:rsid w:val="00E95D89"/>
    <w:rsid w:val="00EA4732"/>
    <w:rsid w:val="00EA48B2"/>
    <w:rsid w:val="00EA51B4"/>
    <w:rsid w:val="00EB039C"/>
    <w:rsid w:val="00EB4D0B"/>
    <w:rsid w:val="00EB7CA4"/>
    <w:rsid w:val="00EC5108"/>
    <w:rsid w:val="00ED20FF"/>
    <w:rsid w:val="00ED5D69"/>
    <w:rsid w:val="00EE4747"/>
    <w:rsid w:val="00EE6675"/>
    <w:rsid w:val="00F0030C"/>
    <w:rsid w:val="00F03489"/>
    <w:rsid w:val="00F04A79"/>
    <w:rsid w:val="00F04C41"/>
    <w:rsid w:val="00F052C0"/>
    <w:rsid w:val="00F0651F"/>
    <w:rsid w:val="00F06A00"/>
    <w:rsid w:val="00F07CF7"/>
    <w:rsid w:val="00F13CFB"/>
    <w:rsid w:val="00F14378"/>
    <w:rsid w:val="00F172BB"/>
    <w:rsid w:val="00F2227F"/>
    <w:rsid w:val="00F24012"/>
    <w:rsid w:val="00F24B72"/>
    <w:rsid w:val="00F31233"/>
    <w:rsid w:val="00F33737"/>
    <w:rsid w:val="00F35EA7"/>
    <w:rsid w:val="00F367A9"/>
    <w:rsid w:val="00F4027D"/>
    <w:rsid w:val="00F40B99"/>
    <w:rsid w:val="00F53A69"/>
    <w:rsid w:val="00F65577"/>
    <w:rsid w:val="00F849EF"/>
    <w:rsid w:val="00F85986"/>
    <w:rsid w:val="00F86ACC"/>
    <w:rsid w:val="00F8707A"/>
    <w:rsid w:val="00F901AB"/>
    <w:rsid w:val="00F96F47"/>
    <w:rsid w:val="00F97174"/>
    <w:rsid w:val="00FC2814"/>
    <w:rsid w:val="00FC41F5"/>
    <w:rsid w:val="00FC4B00"/>
    <w:rsid w:val="00FD34CB"/>
    <w:rsid w:val="00FD4702"/>
    <w:rsid w:val="00FD704F"/>
    <w:rsid w:val="00FD7A67"/>
    <w:rsid w:val="00FE02B1"/>
    <w:rsid w:val="00FE181B"/>
    <w:rsid w:val="00FE1B6C"/>
    <w:rsid w:val="00FE3551"/>
    <w:rsid w:val="00FE499E"/>
    <w:rsid w:val="00FE7017"/>
    <w:rsid w:val="00FE73AD"/>
    <w:rsid w:val="00FF117A"/>
    <w:rsid w:val="00FF1F03"/>
    <w:rsid w:val="00FF484C"/>
    <w:rsid w:val="091AFA77"/>
    <w:rsid w:val="0C8ED0BC"/>
    <w:rsid w:val="0DEBC8CE"/>
    <w:rsid w:val="0FCC0124"/>
    <w:rsid w:val="12CF8127"/>
    <w:rsid w:val="138735D5"/>
    <w:rsid w:val="15FA6F06"/>
    <w:rsid w:val="17D71309"/>
    <w:rsid w:val="19F67759"/>
    <w:rsid w:val="1AED076B"/>
    <w:rsid w:val="1FBC7C7F"/>
    <w:rsid w:val="1FC8FC91"/>
    <w:rsid w:val="2058D424"/>
    <w:rsid w:val="2176F388"/>
    <w:rsid w:val="23907C31"/>
    <w:rsid w:val="248A8378"/>
    <w:rsid w:val="2A1488A9"/>
    <w:rsid w:val="2D4C296B"/>
    <w:rsid w:val="2E4B3D80"/>
    <w:rsid w:val="2FA63A3F"/>
    <w:rsid w:val="34865E45"/>
    <w:rsid w:val="37B14C24"/>
    <w:rsid w:val="40C82501"/>
    <w:rsid w:val="456A69C2"/>
    <w:rsid w:val="47063A23"/>
    <w:rsid w:val="495E1638"/>
    <w:rsid w:val="4BD9AB46"/>
    <w:rsid w:val="4C1A7EE8"/>
    <w:rsid w:val="4C3A0039"/>
    <w:rsid w:val="4D950790"/>
    <w:rsid w:val="4E684D13"/>
    <w:rsid w:val="4F1DFEEB"/>
    <w:rsid w:val="50B9CF4C"/>
    <w:rsid w:val="50D4C7AE"/>
    <w:rsid w:val="5248ECCA"/>
    <w:rsid w:val="5E05B33E"/>
    <w:rsid w:val="5F2F5D58"/>
    <w:rsid w:val="637A7ECC"/>
    <w:rsid w:val="66917048"/>
    <w:rsid w:val="68416FDD"/>
    <w:rsid w:val="684DEFEF"/>
    <w:rsid w:val="69EB21A2"/>
    <w:rsid w:val="71A0296E"/>
    <w:rsid w:val="71FCBFBB"/>
    <w:rsid w:val="7AB63802"/>
    <w:rsid w:val="7B62CE5F"/>
    <w:rsid w:val="7DC30651"/>
    <w:rsid w:val="7FCD71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4729A225"/>
  <w15:chartTrackingRefBased/>
  <w15:docId w15:val="{005199FE-DFE8-454F-ABE5-B09AB567B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9C1CE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F96F47"/>
  </w:style>
  <w:style w:type="character" w:styleId="UnresolvedMention">
    <w:name w:val="Unresolved Mention"/>
    <w:basedOn w:val="DefaultParagraphFont"/>
    <w:uiPriority w:val="99"/>
    <w:semiHidden/>
    <w:unhideWhenUsed/>
    <w:rsid w:val="00F065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26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2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78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16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7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20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65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1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22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9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1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9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7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2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08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chart" Target="charts/chart1.xml"/><Relationship Id="rId18" Type="http://schemas.openxmlformats.org/officeDocument/2006/relationships/hyperlink" Target="https://strategiccfo.com/articles/accounting/financial-ratios/" TargetMode="External"/><Relationship Id="rId26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21" Type="http://schemas.openxmlformats.org/officeDocument/2006/relationships/hyperlink" Target="https://www.hotelmanagement.net/own/hilton-shares-q1-impact-covid-19" TargetMode="External"/><Relationship Id="rId7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hyperlink" Target="https://www.investopedia.com/terms/r/ratioanalysis.asp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chart" Target="charts/chart3.xml"/><Relationship Id="rId20" Type="http://schemas.openxmlformats.org/officeDocument/2006/relationships/hyperlink" Target="https://www.wallstreetmojo.com/trend-analysis/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png"/><Relationship Id="rId24" Type="http://schemas.openxmlformats.org/officeDocument/2006/relationships/hyperlink" Target="https://coresignal.com/blog/trend-analysis/" TargetMode="External"/><Relationship Id="rId5" Type="http://schemas.openxmlformats.org/officeDocument/2006/relationships/customXml" Target="../customXml/item5.xml"/><Relationship Id="rId15" Type="http://schemas.openxmlformats.org/officeDocument/2006/relationships/chart" Target="charts/chart2.xml"/><Relationship Id="rId23" Type="http://schemas.openxmlformats.org/officeDocument/2006/relationships/hyperlink" Target="https://commonslibrary.parliament.uk/research-briefings/cbp-9111/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www.hilton.com/en/corporate/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4.png"/><Relationship Id="rId22" Type="http://schemas.openxmlformats.org/officeDocument/2006/relationships/hyperlink" Target="https://www.yourarticlelibrary.com/accounting/ratio-analysis/ratio-analysis-meaning-advantages-and-limitations-accounting/65204" TargetMode="External"/><Relationship Id="rId27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'Income statement'!$B$1:$B$3</c:f>
              <c:strCache>
                <c:ptCount val="3"/>
                <c:pt idx="0">
                  <c:v>Hilton Worldwide Holdings Inc. (HLT)</c:v>
                </c:pt>
                <c:pt idx="1">
                  <c:v>2020</c:v>
                </c:pt>
                <c:pt idx="2">
                  <c:v>31/12/2021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'Income statement'!$A$4:$A$14</c:f>
              <c:strCache>
                <c:ptCount val="9"/>
                <c:pt idx="0">
                  <c:v>Sales</c:v>
                </c:pt>
                <c:pt idx="1">
                  <c:v>Cost of goods sold</c:v>
                </c:pt>
                <c:pt idx="2">
                  <c:v>Gross profit</c:v>
                </c:pt>
                <c:pt idx="3">
                  <c:v>Operating Expenses</c:v>
                </c:pt>
                <c:pt idx="4">
                  <c:v>Operating income</c:v>
                </c:pt>
                <c:pt idx="5">
                  <c:v>Interest Expense</c:v>
                </c:pt>
                <c:pt idx="6">
                  <c:v>Total Other income/ expenses net </c:v>
                </c:pt>
                <c:pt idx="7">
                  <c:v>Income before taxes</c:v>
                </c:pt>
                <c:pt idx="8">
                  <c:v>Net income</c:v>
                </c:pt>
              </c:strCache>
            </c:strRef>
          </c:cat>
          <c:val>
            <c:numRef>
              <c:f>'Income statement'!$B$4:$B$14</c:f>
              <c:numCache>
                <c:formatCode>#,##0</c:formatCode>
                <c:ptCount val="11"/>
                <c:pt idx="0">
                  <c:v>4307000</c:v>
                </c:pt>
                <c:pt idx="1">
                  <c:v>3724000</c:v>
                </c:pt>
                <c:pt idx="2">
                  <c:v>583000</c:v>
                </c:pt>
                <c:pt idx="3">
                  <c:v>702000</c:v>
                </c:pt>
                <c:pt idx="4">
                  <c:v>-119000</c:v>
                </c:pt>
                <c:pt idx="5">
                  <c:v>429000</c:v>
                </c:pt>
                <c:pt idx="6">
                  <c:v>-376000</c:v>
                </c:pt>
                <c:pt idx="7">
                  <c:v>-924000</c:v>
                </c:pt>
                <c:pt idx="8">
                  <c:v>-715000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4AC-49BE-A823-54B4404EF837}"/>
            </c:ext>
          </c:extLst>
        </c:ser>
        <c:ser>
          <c:idx val="1"/>
          <c:order val="1"/>
          <c:tx>
            <c:strRef>
              <c:f>'Income statement'!$C$1:$C$3</c:f>
              <c:strCache>
                <c:ptCount val="3"/>
                <c:pt idx="0">
                  <c:v>Hilton Worldwide Holdings Inc. (HLT)</c:v>
                </c:pt>
                <c:pt idx="1">
                  <c:v>2019</c:v>
                </c:pt>
                <c:pt idx="2">
                  <c:v>31/12/2020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'Income statement'!$A$4:$A$14</c:f>
              <c:strCache>
                <c:ptCount val="9"/>
                <c:pt idx="0">
                  <c:v>Sales</c:v>
                </c:pt>
                <c:pt idx="1">
                  <c:v>Cost of goods sold</c:v>
                </c:pt>
                <c:pt idx="2">
                  <c:v>Gross profit</c:v>
                </c:pt>
                <c:pt idx="3">
                  <c:v>Operating Expenses</c:v>
                </c:pt>
                <c:pt idx="4">
                  <c:v>Operating income</c:v>
                </c:pt>
                <c:pt idx="5">
                  <c:v>Interest Expense</c:v>
                </c:pt>
                <c:pt idx="6">
                  <c:v>Total Other income/ expenses net </c:v>
                </c:pt>
                <c:pt idx="7">
                  <c:v>Income before taxes</c:v>
                </c:pt>
                <c:pt idx="8">
                  <c:v>Net income</c:v>
                </c:pt>
              </c:strCache>
            </c:strRef>
          </c:cat>
          <c:val>
            <c:numRef>
              <c:f>'Income statement'!$C$4:$C$14</c:f>
              <c:numCache>
                <c:formatCode>#,##0</c:formatCode>
                <c:ptCount val="11"/>
                <c:pt idx="0">
                  <c:v>9452000</c:v>
                </c:pt>
                <c:pt idx="1">
                  <c:v>7017000</c:v>
                </c:pt>
                <c:pt idx="2">
                  <c:v>2435000</c:v>
                </c:pt>
                <c:pt idx="3">
                  <c:v>859000</c:v>
                </c:pt>
                <c:pt idx="4">
                  <c:v>1576000</c:v>
                </c:pt>
                <c:pt idx="5">
                  <c:v>414000</c:v>
                </c:pt>
                <c:pt idx="6">
                  <c:v>82000</c:v>
                </c:pt>
                <c:pt idx="7">
                  <c:v>1244000</c:v>
                </c:pt>
                <c:pt idx="8">
                  <c:v>881000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4AC-49BE-A823-54B4404EF837}"/>
            </c:ext>
          </c:extLst>
        </c:ser>
        <c:ser>
          <c:idx val="2"/>
          <c:order val="2"/>
          <c:tx>
            <c:strRef>
              <c:f>'Income statement'!$D$1:$D$3</c:f>
              <c:strCache>
                <c:ptCount val="3"/>
                <c:pt idx="0">
                  <c:v>Hilton Worldwide Holdings Inc. (HLT)</c:v>
                </c:pt>
                <c:pt idx="1">
                  <c:v>Change</c:v>
                </c:pt>
                <c:pt idx="2">
                  <c:v>31/12/2020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'Income statement'!$A$4:$A$14</c:f>
              <c:strCache>
                <c:ptCount val="9"/>
                <c:pt idx="0">
                  <c:v>Sales</c:v>
                </c:pt>
                <c:pt idx="1">
                  <c:v>Cost of goods sold</c:v>
                </c:pt>
                <c:pt idx="2">
                  <c:v>Gross profit</c:v>
                </c:pt>
                <c:pt idx="3">
                  <c:v>Operating Expenses</c:v>
                </c:pt>
                <c:pt idx="4">
                  <c:v>Operating income</c:v>
                </c:pt>
                <c:pt idx="5">
                  <c:v>Interest Expense</c:v>
                </c:pt>
                <c:pt idx="6">
                  <c:v>Total Other income/ expenses net </c:v>
                </c:pt>
                <c:pt idx="7">
                  <c:v>Income before taxes</c:v>
                </c:pt>
                <c:pt idx="8">
                  <c:v>Net income</c:v>
                </c:pt>
              </c:strCache>
            </c:strRef>
          </c:cat>
          <c:val>
            <c:numRef>
              <c:f>'Income statement'!$D$4:$D$14</c:f>
              <c:numCache>
                <c:formatCode>#,##0</c:formatCode>
                <c:ptCount val="11"/>
                <c:pt idx="0">
                  <c:v>-5145000</c:v>
                </c:pt>
                <c:pt idx="1">
                  <c:v>-3293000</c:v>
                </c:pt>
                <c:pt idx="2">
                  <c:v>-1852000</c:v>
                </c:pt>
                <c:pt idx="3">
                  <c:v>-157000</c:v>
                </c:pt>
                <c:pt idx="4">
                  <c:v>1457000</c:v>
                </c:pt>
                <c:pt idx="5">
                  <c:v>15000</c:v>
                </c:pt>
                <c:pt idx="6">
                  <c:v>-458000</c:v>
                </c:pt>
                <c:pt idx="7">
                  <c:v>-320000</c:v>
                </c:pt>
                <c:pt idx="8">
                  <c:v>166000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74AC-49BE-A823-54B4404EF837}"/>
            </c:ext>
          </c:extLst>
        </c:ser>
        <c:ser>
          <c:idx val="3"/>
          <c:order val="3"/>
          <c:tx>
            <c:strRef>
              <c:f>'Income statement'!$E$1:$E$3</c:f>
              <c:strCache>
                <c:ptCount val="3"/>
                <c:pt idx="0">
                  <c:v>Hilton Worldwide Holdings Inc. (HLT)</c:v>
                </c:pt>
                <c:pt idx="1">
                  <c:v>% Change</c:v>
                </c:pt>
                <c:pt idx="2">
                  <c:v>31/12/2020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'Income statement'!$A$4:$A$14</c:f>
              <c:strCache>
                <c:ptCount val="9"/>
                <c:pt idx="0">
                  <c:v>Sales</c:v>
                </c:pt>
                <c:pt idx="1">
                  <c:v>Cost of goods sold</c:v>
                </c:pt>
                <c:pt idx="2">
                  <c:v>Gross profit</c:v>
                </c:pt>
                <c:pt idx="3">
                  <c:v>Operating Expenses</c:v>
                </c:pt>
                <c:pt idx="4">
                  <c:v>Operating income</c:v>
                </c:pt>
                <c:pt idx="5">
                  <c:v>Interest Expense</c:v>
                </c:pt>
                <c:pt idx="6">
                  <c:v>Total Other income/ expenses net </c:v>
                </c:pt>
                <c:pt idx="7">
                  <c:v>Income before taxes</c:v>
                </c:pt>
                <c:pt idx="8">
                  <c:v>Net income</c:v>
                </c:pt>
              </c:strCache>
            </c:strRef>
          </c:cat>
          <c:val>
            <c:numRef>
              <c:f>'Income statement'!$E$4:$E$14</c:f>
              <c:numCache>
                <c:formatCode>General</c:formatCode>
                <c:ptCount val="11"/>
                <c:pt idx="0">
                  <c:v>-54</c:v>
                </c:pt>
                <c:pt idx="1">
                  <c:v>-41</c:v>
                </c:pt>
                <c:pt idx="2">
                  <c:v>76</c:v>
                </c:pt>
                <c:pt idx="3">
                  <c:v>-18</c:v>
                </c:pt>
                <c:pt idx="4">
                  <c:v>-92</c:v>
                </c:pt>
                <c:pt idx="5">
                  <c:v>4</c:v>
                </c:pt>
                <c:pt idx="6">
                  <c:v>-559</c:v>
                </c:pt>
                <c:pt idx="7">
                  <c:v>-26</c:v>
                </c:pt>
                <c:pt idx="8">
                  <c:v>19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74AC-49BE-A823-54B4404EF83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851133912"/>
        <c:axId val="851136536"/>
      </c:barChart>
      <c:catAx>
        <c:axId val="85113391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51136536"/>
        <c:crosses val="autoZero"/>
        <c:auto val="1"/>
        <c:lblAlgn val="ctr"/>
        <c:lblOffset val="100"/>
        <c:noMultiLvlLbl val="0"/>
      </c:catAx>
      <c:valAx>
        <c:axId val="8511365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5113391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Sales</a:t>
            </a:r>
            <a:r>
              <a:rPr lang="en-GB" baseline="0"/>
              <a:t> was down in 2020 compared to 2019.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0"/>
    </c:view3D>
    <c:floor>
      <c:thickness val="0"/>
      <c:spPr>
        <a:noFill/>
        <a:ln w="9525" cap="flat" cmpd="sng" algn="ctr">
          <a:solidFill>
            <a:schemeClr val="tx1">
              <a:lumMod val="15000"/>
              <a:lumOff val="85000"/>
            </a:schemeClr>
          </a:solidFill>
          <a:round/>
        </a:ln>
        <a:effectLst/>
        <a:sp3d contourW="9525">
          <a:contourClr>
            <a:schemeClr val="tx1">
              <a:lumMod val="15000"/>
              <a:lumOff val="85000"/>
            </a:schemeClr>
          </a:contourClr>
        </a:sp3d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6.0620720014033555E-2"/>
          <c:y val="0.13658765022793204"/>
          <c:w val="0.82360311518437246"/>
          <c:h val="0.36238350553001686"/>
        </c:manualLayout>
      </c:layout>
      <c:area3DChart>
        <c:grouping val="standard"/>
        <c:varyColors val="0"/>
        <c:ser>
          <c:idx val="0"/>
          <c:order val="0"/>
          <c:tx>
            <c:strRef>
              <c:f>'Income statement'!$A$3</c:f>
              <c:strCache>
                <c:ptCount val="1"/>
                <c:pt idx="0">
                  <c:v>Fiscal Year Ends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cat>
            <c:multiLvlStrRef>
              <c:f>'Income statement'!$B$1:$E$2</c:f>
              <c:multiLvlStrCache>
                <c:ptCount val="4"/>
                <c:lvl>
                  <c:pt idx="0">
                    <c:v>2020</c:v>
                  </c:pt>
                  <c:pt idx="1">
                    <c:v>2019</c:v>
                  </c:pt>
                  <c:pt idx="2">
                    <c:v>Change</c:v>
                  </c:pt>
                  <c:pt idx="3">
                    <c:v>% Change</c:v>
                  </c:pt>
                </c:lvl>
                <c:lvl>
                  <c:pt idx="0">
                    <c:v>Hilton Worldwide Holdings Inc. (HLT)</c:v>
                  </c:pt>
                </c:lvl>
              </c:multiLvlStrCache>
            </c:multiLvlStrRef>
          </c:cat>
          <c:val>
            <c:numRef>
              <c:f>'Income statement'!$B$3:$E$3</c:f>
              <c:numCache>
                <c:formatCode>m/d/yyyy</c:formatCode>
                <c:ptCount val="4"/>
                <c:pt idx="0">
                  <c:v>44561</c:v>
                </c:pt>
                <c:pt idx="1">
                  <c:v>44196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70C-4E45-97C9-C4BAE05554DB}"/>
            </c:ext>
          </c:extLst>
        </c:ser>
        <c:ser>
          <c:idx val="1"/>
          <c:order val="1"/>
          <c:tx>
            <c:strRef>
              <c:f>'Income statement'!$A$4</c:f>
              <c:strCache>
                <c:ptCount val="1"/>
                <c:pt idx="0">
                  <c:v>Sales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cat>
            <c:multiLvlStrRef>
              <c:f>'Income statement'!$B$1:$E$2</c:f>
              <c:multiLvlStrCache>
                <c:ptCount val="4"/>
                <c:lvl>
                  <c:pt idx="0">
                    <c:v>2020</c:v>
                  </c:pt>
                  <c:pt idx="1">
                    <c:v>2019</c:v>
                  </c:pt>
                  <c:pt idx="2">
                    <c:v>Change</c:v>
                  </c:pt>
                  <c:pt idx="3">
                    <c:v>% Change</c:v>
                  </c:pt>
                </c:lvl>
                <c:lvl>
                  <c:pt idx="0">
                    <c:v>Hilton Worldwide Holdings Inc. (HLT)</c:v>
                  </c:pt>
                </c:lvl>
              </c:multiLvlStrCache>
            </c:multiLvlStrRef>
          </c:cat>
          <c:val>
            <c:numRef>
              <c:f>'Income statement'!$B$4:$E$4</c:f>
              <c:numCache>
                <c:formatCode>#,##0</c:formatCode>
                <c:ptCount val="4"/>
                <c:pt idx="0">
                  <c:v>4307000</c:v>
                </c:pt>
                <c:pt idx="1">
                  <c:v>9452000</c:v>
                </c:pt>
                <c:pt idx="2">
                  <c:v>-5145000</c:v>
                </c:pt>
                <c:pt idx="3" formatCode="General">
                  <c:v>-54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70C-4E45-97C9-C4BAE05554D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90693392"/>
        <c:axId val="890696344"/>
        <c:axId val="546919536"/>
      </c:area3DChart>
      <c:catAx>
        <c:axId val="890693392"/>
        <c:scaling>
          <c:orientation val="minMax"/>
        </c:scaling>
        <c:delete val="0"/>
        <c:axPos val="b"/>
        <c:title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0696344"/>
        <c:crosses val="autoZero"/>
        <c:auto val="1"/>
        <c:lblAlgn val="ctr"/>
        <c:lblOffset val="100"/>
        <c:noMultiLvlLbl val="0"/>
      </c:catAx>
      <c:valAx>
        <c:axId val="8906963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m/d/yyyy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0693392"/>
        <c:crosses val="autoZero"/>
        <c:crossBetween val="midCat"/>
      </c:valAx>
      <c:serAx>
        <c:axId val="546919536"/>
        <c:scaling>
          <c:orientation val="minMax"/>
        </c:scaling>
        <c:delete val="0"/>
        <c:axPos val="b"/>
        <c:title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0696344"/>
        <c:crosses val="autoZero"/>
      </c:serAx>
      <c:dTable>
        <c:showHorzBorder val="1"/>
        <c:showVertBorder val="1"/>
        <c:showOutline val="1"/>
        <c:showKeys val="1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Gross profit</a:t>
            </a:r>
          </a:p>
        </c:rich>
      </c:tx>
      <c:layout>
        <c:manualLayout>
          <c:xMode val="edge"/>
          <c:yMode val="edge"/>
          <c:x val="0.44004855643044627"/>
          <c:y val="6.481481481481481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'Income statement'!$A$4</c:f>
              <c:strCache>
                <c:ptCount val="1"/>
                <c:pt idx="0">
                  <c:v>Sales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multiLvlStrRef>
              <c:f>'Income statement'!$B$2:$E$3</c:f>
              <c:multiLvlStrCache>
                <c:ptCount val="4"/>
                <c:lvl>
                  <c:pt idx="0">
                    <c:v>31/12/2021</c:v>
                  </c:pt>
                  <c:pt idx="1">
                    <c:v>31/12/2020</c:v>
                  </c:pt>
                </c:lvl>
                <c:lvl>
                  <c:pt idx="0">
                    <c:v>2020</c:v>
                  </c:pt>
                  <c:pt idx="1">
                    <c:v>2019</c:v>
                  </c:pt>
                  <c:pt idx="2">
                    <c:v>Change</c:v>
                  </c:pt>
                  <c:pt idx="3">
                    <c:v>% Change</c:v>
                  </c:pt>
                </c:lvl>
              </c:multiLvlStrCache>
            </c:multiLvlStrRef>
          </c:cat>
          <c:val>
            <c:numRef>
              <c:f>'Income statement'!$B$4:$E$4</c:f>
              <c:numCache>
                <c:formatCode>#,##0</c:formatCode>
                <c:ptCount val="4"/>
                <c:pt idx="0">
                  <c:v>4307000</c:v>
                </c:pt>
                <c:pt idx="1">
                  <c:v>9452000</c:v>
                </c:pt>
                <c:pt idx="2">
                  <c:v>-5145000</c:v>
                </c:pt>
                <c:pt idx="3" formatCode="General">
                  <c:v>-54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92B-4D22-B238-A0CF5FEABBC7}"/>
            </c:ext>
          </c:extLst>
        </c:ser>
        <c:ser>
          <c:idx val="1"/>
          <c:order val="1"/>
          <c:tx>
            <c:strRef>
              <c:f>'Income statement'!$A$5</c:f>
              <c:strCache>
                <c:ptCount val="1"/>
                <c:pt idx="0">
                  <c:v>Cost of goods sold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multiLvlStrRef>
              <c:f>'Income statement'!$B$2:$E$3</c:f>
              <c:multiLvlStrCache>
                <c:ptCount val="4"/>
                <c:lvl>
                  <c:pt idx="0">
                    <c:v>31/12/2021</c:v>
                  </c:pt>
                  <c:pt idx="1">
                    <c:v>31/12/2020</c:v>
                  </c:pt>
                </c:lvl>
                <c:lvl>
                  <c:pt idx="0">
                    <c:v>2020</c:v>
                  </c:pt>
                  <c:pt idx="1">
                    <c:v>2019</c:v>
                  </c:pt>
                  <c:pt idx="2">
                    <c:v>Change</c:v>
                  </c:pt>
                  <c:pt idx="3">
                    <c:v>% Change</c:v>
                  </c:pt>
                </c:lvl>
              </c:multiLvlStrCache>
            </c:multiLvlStrRef>
          </c:cat>
          <c:val>
            <c:numRef>
              <c:f>'Income statement'!$B$5:$E$5</c:f>
              <c:numCache>
                <c:formatCode>#,##0</c:formatCode>
                <c:ptCount val="4"/>
                <c:pt idx="0">
                  <c:v>3724000</c:v>
                </c:pt>
                <c:pt idx="1">
                  <c:v>7017000</c:v>
                </c:pt>
                <c:pt idx="2">
                  <c:v>-3293000</c:v>
                </c:pt>
                <c:pt idx="3" formatCode="General">
                  <c:v>-41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92B-4D22-B238-A0CF5FEABBC7}"/>
            </c:ext>
          </c:extLst>
        </c:ser>
        <c:ser>
          <c:idx val="2"/>
          <c:order val="2"/>
          <c:tx>
            <c:strRef>
              <c:f>'Income statement'!$A$6</c:f>
              <c:strCache>
                <c:ptCount val="1"/>
                <c:pt idx="0">
                  <c:v>Gross profit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multiLvlStrRef>
              <c:f>'Income statement'!$B$2:$E$3</c:f>
              <c:multiLvlStrCache>
                <c:ptCount val="4"/>
                <c:lvl>
                  <c:pt idx="0">
                    <c:v>31/12/2021</c:v>
                  </c:pt>
                  <c:pt idx="1">
                    <c:v>31/12/2020</c:v>
                  </c:pt>
                </c:lvl>
                <c:lvl>
                  <c:pt idx="0">
                    <c:v>2020</c:v>
                  </c:pt>
                  <c:pt idx="1">
                    <c:v>2019</c:v>
                  </c:pt>
                  <c:pt idx="2">
                    <c:v>Change</c:v>
                  </c:pt>
                  <c:pt idx="3">
                    <c:v>% Change</c:v>
                  </c:pt>
                </c:lvl>
              </c:multiLvlStrCache>
            </c:multiLvlStrRef>
          </c:cat>
          <c:val>
            <c:numRef>
              <c:f>'Income statement'!$B$6:$E$6</c:f>
              <c:numCache>
                <c:formatCode>#,##0</c:formatCode>
                <c:ptCount val="4"/>
                <c:pt idx="0">
                  <c:v>583000</c:v>
                </c:pt>
                <c:pt idx="1">
                  <c:v>2435000</c:v>
                </c:pt>
                <c:pt idx="2">
                  <c:v>-1852000</c:v>
                </c:pt>
                <c:pt idx="3" formatCode="General">
                  <c:v>76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592B-4D22-B238-A0CF5FEABBC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987275232"/>
        <c:axId val="987275888"/>
      </c:barChart>
      <c:catAx>
        <c:axId val="98727523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7275888"/>
        <c:crosses val="autoZero"/>
        <c:auto val="1"/>
        <c:lblAlgn val="ctr"/>
        <c:lblOffset val="100"/>
        <c:noMultiLvlLbl val="0"/>
      </c:catAx>
      <c:valAx>
        <c:axId val="9872758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727523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2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7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  <w:docPart>
      <w:docPartPr>
        <w:name w:val="8E17D60CCEB948EF95D844AF82195A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2C772D-C3D1-4645-A364-32BA3B784973}"/>
      </w:docPartPr>
      <w:docPartBody>
        <w:p w:rsidR="00C14C96" w:rsidRDefault="00BC1251">
          <w:pPr>
            <w:pStyle w:val="8E17D60CCEB948EF95D844AF82195AC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B1ECD"/>
    <w:rsid w:val="00480F29"/>
    <w:rsid w:val="0083132B"/>
    <w:rsid w:val="00954DE0"/>
    <w:rsid w:val="00A34C42"/>
    <w:rsid w:val="00BC1251"/>
    <w:rsid w:val="00C14C96"/>
    <w:rsid w:val="00C67429"/>
    <w:rsid w:val="00C733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05A49BEB3EC4F328035A1BA055AE16D">
    <w:name w:val="C05A49BEB3EC4F328035A1BA055AE16D"/>
    <w:rsid w:val="00BC1251"/>
  </w:style>
  <w:style w:type="paragraph" w:customStyle="1" w:styleId="8E17D60CCEB948EF95D844AF82195AC7">
    <w:name w:val="8E17D60CCEB948EF95D844AF82195AC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2022-06-01T00:00:00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7" ma:contentTypeDescription="Create a new document." ma:contentTypeScope="" ma:versionID="7ec7ff62ea033dd3cb80e37c92d14c53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4354d7b744e20d948e464ec1d894bfdd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Hil22</b:Tag>
    <b:SourceType>Report</b:SourceType>
    <b:Guid>{893466D7-D7BB-49D6-90BE-694F8E1E0232}</b:Guid>
    <b:Year>2022</b:Year>
    <b:Author>
      <b:Author>
        <b:NameList>
          <b:Person>
            <b:Last>Hilton</b:Last>
          </b:Person>
        </b:NameList>
      </b:Author>
    </b:Author>
    <b:RefOrder>1</b:RefOrder>
  </b:Source>
  <b:Source xmlns:b="http://schemas.openxmlformats.org/officeDocument/2006/bibliography">
    <b:Tag>Hil</b:Tag>
    <b:SourceType>Report</b:SourceType>
    <b:Guid>{F1BADD30-5A4C-47D0-9B75-6410866511D4}</b:Guid>
    <b:Author>
      <b:Author>
        <b:NameList>
          <b:Person>
            <b:Last>Hilton</b:Last>
          </b:Person>
        </b:NameList>
      </b:Author>
    </b:Author>
    <b:Title>2022</b:Title>
    <b:RefOrder>3</b:RefOrder>
  </b:Source>
  <b:Source>
    <b:Tag>Inc04</b:Tag>
    <b:SourceType>Report</b:SourceType>
    <b:Guid>{DCA82E9A-521E-4AED-A32C-00A340AC3695}</b:Guid>
    <b:Author>
      <b:Author>
        <b:NameList>
          <b:Person>
            <b:Last>Inc</b:Last>
          </b:Person>
        </b:NameList>
      </b:Author>
    </b:Author>
    <b:Year>2004</b:Yea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4601369-8EFB-4313-B8B6-887C00BFFF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584C94B-2F23-4710-8FBB-D1F972122EE5}">
  <ds:schemaRefs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5e11eeeb-aea2-48d1-b3ff-7dffc84c1762"/>
    <ds:schemaRef ds:uri="6730e359-ea60-4bf4-a90a-e46339816358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51A3826C-75A0-4768-BDAD-6F58AB2002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AF78A40A-8AB8-4CD6-827A-3A969736EA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638</TotalTime>
  <Pages>13</Pages>
  <Words>2304</Words>
  <Characters>13135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Hilton Hotel</vt:lpstr>
    </vt:vector>
  </TitlesOfParts>
  <Company>University of Wales Trinity Saint David</Company>
  <LinksUpToDate>false</LinksUpToDate>
  <CharactersWithSpaces>15409</CharactersWithSpaces>
  <SharedDoc>false</SharedDoc>
  <HLinks>
    <vt:vector size="42" baseType="variant">
      <vt:variant>
        <vt:i4>1835061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_Toc463944609</vt:lpwstr>
      </vt:variant>
      <vt:variant>
        <vt:i4>1835061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_Toc463944608</vt:lpwstr>
      </vt:variant>
      <vt:variant>
        <vt:i4>1835061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_Toc463944607</vt:lpwstr>
      </vt:variant>
      <vt:variant>
        <vt:i4>1835061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_Toc463944602</vt:lpwstr>
      </vt:variant>
      <vt:variant>
        <vt:i4>1835061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_Toc463944601</vt:lpwstr>
      </vt:variant>
      <vt:variant>
        <vt:i4>1835061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_Toc463944600</vt:lpwstr>
      </vt:variant>
      <vt:variant>
        <vt:i4>1376310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_Toc463944599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Hilton Hotel</dc:title>
  <dc:subject/>
  <dc:creator>Marie Pitson</dc:creator>
  <cp:keywords/>
  <dc:description/>
  <cp:lastModifiedBy>Fahima Chowdhury</cp:lastModifiedBy>
  <cp:revision>617</cp:revision>
  <dcterms:created xsi:type="dcterms:W3CDTF">2022-06-02T19:19:00Z</dcterms:created>
  <dcterms:modified xsi:type="dcterms:W3CDTF">2022-06-09T01:27:00Z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