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AED7781" w14:textId="395AE89A" w:rsidR="00A04B6A" w:rsidRPr="004B63AF" w:rsidRDefault="3D953DB8" w:rsidP="004B63AF">
      <w:pPr>
        <w:pStyle w:val="NoSpacing"/>
        <w:spacing w:line="360" w:lineRule="auto"/>
        <w:jc w:val="center"/>
        <w:rPr>
          <w:sz w:val="24"/>
          <w:szCs w:val="24"/>
          <w:u w:val="single"/>
        </w:rPr>
      </w:pPr>
      <w:r w:rsidRPr="004B63AF">
        <w:rPr>
          <w:sz w:val="24"/>
          <w:szCs w:val="24"/>
          <w:u w:val="single"/>
        </w:rPr>
        <w:t>Interview Critique</w:t>
      </w:r>
    </w:p>
    <w:p w14:paraId="351A41C6" w14:textId="3E43B944" w:rsidR="3D953DB8" w:rsidRPr="004B63AF" w:rsidRDefault="3D953DB8" w:rsidP="00DB6C2D">
      <w:pPr>
        <w:pStyle w:val="NoSpacing"/>
        <w:spacing w:line="360" w:lineRule="auto"/>
        <w:rPr>
          <w:sz w:val="24"/>
          <w:szCs w:val="24"/>
        </w:rPr>
      </w:pPr>
    </w:p>
    <w:p w14:paraId="4273C484" w14:textId="49434D92" w:rsidR="3D953DB8" w:rsidRPr="004B63AF" w:rsidRDefault="3D953DB8" w:rsidP="00DB6C2D">
      <w:pPr>
        <w:pStyle w:val="NoSpacing"/>
        <w:spacing w:line="360" w:lineRule="auto"/>
        <w:rPr>
          <w:sz w:val="24"/>
          <w:szCs w:val="24"/>
          <w:u w:val="single"/>
        </w:rPr>
      </w:pPr>
      <w:r w:rsidRPr="004B63AF">
        <w:rPr>
          <w:sz w:val="24"/>
          <w:szCs w:val="24"/>
          <w:u w:val="single"/>
        </w:rPr>
        <w:t>Description- What Happened?</w:t>
      </w:r>
    </w:p>
    <w:p w14:paraId="402EDC74" w14:textId="6DE6D4ED" w:rsidR="00D661AD" w:rsidRDefault="4D8156C8" w:rsidP="4D8156C8">
      <w:pPr>
        <w:pStyle w:val="NoSpacing"/>
        <w:spacing w:line="360" w:lineRule="auto"/>
        <w:rPr>
          <w:sz w:val="24"/>
          <w:szCs w:val="24"/>
        </w:rPr>
      </w:pPr>
      <w:r w:rsidRPr="4D8156C8">
        <w:rPr>
          <w:sz w:val="24"/>
          <w:szCs w:val="24"/>
        </w:rPr>
        <w:t xml:space="preserve">A simulated interview was held in front of a panel of </w:t>
      </w:r>
      <w:r w:rsidR="009B0E50">
        <w:rPr>
          <w:sz w:val="24"/>
          <w:szCs w:val="24"/>
        </w:rPr>
        <w:t>a peer repusentaive, an</w:t>
      </w:r>
      <w:r w:rsidRPr="4D8156C8">
        <w:rPr>
          <w:sz w:val="24"/>
          <w:szCs w:val="24"/>
        </w:rPr>
        <w:t xml:space="preserve"> industry</w:t>
      </w:r>
      <w:r w:rsidR="009B0E50">
        <w:rPr>
          <w:sz w:val="24"/>
          <w:szCs w:val="24"/>
        </w:rPr>
        <w:t xml:space="preserve"> related person within Nursing and a university tutor. This was</w:t>
      </w:r>
      <w:r w:rsidRPr="4D8156C8">
        <w:rPr>
          <w:sz w:val="24"/>
          <w:szCs w:val="24"/>
        </w:rPr>
        <w:t xml:space="preserve"> with the purpose to simulate the type and style of questions that a ca</w:t>
      </w:r>
      <w:r w:rsidR="000E4855">
        <w:rPr>
          <w:sz w:val="24"/>
          <w:szCs w:val="24"/>
        </w:rPr>
        <w:t xml:space="preserve">ndidate would be asked during a </w:t>
      </w:r>
      <w:r w:rsidRPr="4D8156C8">
        <w:rPr>
          <w:sz w:val="24"/>
          <w:szCs w:val="24"/>
        </w:rPr>
        <w:t>university interview to progress onto a Nursing course. Within my group there were 5 first year students all hoping to progress onto nursing</w:t>
      </w:r>
      <w:r w:rsidR="009B0E50">
        <w:rPr>
          <w:sz w:val="24"/>
          <w:szCs w:val="24"/>
        </w:rPr>
        <w:t xml:space="preserve"> pathway</w:t>
      </w:r>
      <w:r w:rsidRPr="4D8156C8">
        <w:rPr>
          <w:sz w:val="24"/>
          <w:szCs w:val="24"/>
        </w:rPr>
        <w:t>. We were shown into a room with</w:t>
      </w:r>
      <w:r w:rsidR="009B0E50">
        <w:rPr>
          <w:sz w:val="24"/>
          <w:szCs w:val="24"/>
        </w:rPr>
        <w:t xml:space="preserve"> the interview panel sat</w:t>
      </w:r>
      <w:r w:rsidRPr="4D8156C8">
        <w:rPr>
          <w:sz w:val="24"/>
          <w:szCs w:val="24"/>
        </w:rPr>
        <w:t xml:space="preserve"> on one side of a long table. We were asked our names and to state what we would like to move onto to which I replied “Adult Nursing" </w:t>
      </w:r>
    </w:p>
    <w:p w14:paraId="33D73641" w14:textId="1AC88437" w:rsidR="00F323C0" w:rsidRDefault="00F323C0" w:rsidP="1659FBCE">
      <w:pPr>
        <w:pStyle w:val="NoSpacing"/>
        <w:spacing w:line="360" w:lineRule="auto"/>
        <w:rPr>
          <w:sz w:val="24"/>
          <w:szCs w:val="24"/>
        </w:rPr>
      </w:pPr>
      <w:r>
        <w:rPr>
          <w:sz w:val="24"/>
          <w:szCs w:val="24"/>
        </w:rPr>
        <w:t xml:space="preserve">We were asked a </w:t>
      </w:r>
      <w:r w:rsidR="00DD42A1">
        <w:rPr>
          <w:sz w:val="24"/>
          <w:szCs w:val="24"/>
        </w:rPr>
        <w:t>series</w:t>
      </w:r>
      <w:r>
        <w:rPr>
          <w:sz w:val="24"/>
          <w:szCs w:val="24"/>
        </w:rPr>
        <w:t xml:space="preserve"> of 4 unknown questions</w:t>
      </w:r>
      <w:r w:rsidR="00DD42A1">
        <w:rPr>
          <w:sz w:val="24"/>
          <w:szCs w:val="24"/>
        </w:rPr>
        <w:t xml:space="preserve"> with the view of </w:t>
      </w:r>
      <w:r w:rsidR="0065027E">
        <w:rPr>
          <w:sz w:val="24"/>
          <w:szCs w:val="24"/>
        </w:rPr>
        <w:t>these</w:t>
      </w:r>
      <w:r w:rsidR="00EB0E8B">
        <w:rPr>
          <w:sz w:val="24"/>
          <w:szCs w:val="24"/>
        </w:rPr>
        <w:t xml:space="preserve"> relating to the nursing field.</w:t>
      </w:r>
      <w:r w:rsidR="009B0E50">
        <w:rPr>
          <w:sz w:val="24"/>
          <w:szCs w:val="24"/>
        </w:rPr>
        <w:t xml:space="preserve"> We were each asked one direct question to answer and the other three questions were directed to us as a group and therefore we could add our own input when ready.</w:t>
      </w:r>
      <w:r w:rsidR="00EB0E8B">
        <w:rPr>
          <w:sz w:val="24"/>
          <w:szCs w:val="24"/>
        </w:rPr>
        <w:t xml:space="preserve"> Where we were expected to answer the question to the best of our ability using the knowledge that we have. </w:t>
      </w:r>
    </w:p>
    <w:p w14:paraId="0060B4EC" w14:textId="4ABE3450" w:rsidR="00A63CE1" w:rsidRPr="004B63AF" w:rsidRDefault="00A63CE1" w:rsidP="1659FBCE">
      <w:pPr>
        <w:pStyle w:val="NoSpacing"/>
        <w:spacing w:line="360" w:lineRule="auto"/>
        <w:rPr>
          <w:sz w:val="24"/>
          <w:szCs w:val="24"/>
        </w:rPr>
      </w:pPr>
    </w:p>
    <w:p w14:paraId="72F2EB4E" w14:textId="77777777" w:rsidR="00E839C9" w:rsidRDefault="3D953DB8" w:rsidP="00E839C9">
      <w:pPr>
        <w:pStyle w:val="NoSpacing"/>
        <w:spacing w:line="360" w:lineRule="auto"/>
        <w:rPr>
          <w:sz w:val="24"/>
          <w:szCs w:val="24"/>
        </w:rPr>
      </w:pPr>
      <w:r w:rsidRPr="004B63AF">
        <w:rPr>
          <w:sz w:val="24"/>
          <w:szCs w:val="24"/>
          <w:u w:val="single"/>
        </w:rPr>
        <w:t>Feeling-</w:t>
      </w:r>
      <w:r w:rsidRPr="004B63AF">
        <w:rPr>
          <w:sz w:val="24"/>
          <w:szCs w:val="24"/>
        </w:rPr>
        <w:t xml:space="preserve"> </w:t>
      </w:r>
      <w:r w:rsidR="00E839C9">
        <w:rPr>
          <w:sz w:val="24"/>
          <w:szCs w:val="24"/>
        </w:rPr>
        <w:t xml:space="preserve"> </w:t>
      </w:r>
    </w:p>
    <w:p w14:paraId="21EDF516" w14:textId="5B742AA8" w:rsidR="00E839C9" w:rsidRPr="004B63AF" w:rsidRDefault="502A4A01" w:rsidP="502A4A01">
      <w:pPr>
        <w:pStyle w:val="NoSpacing"/>
        <w:spacing w:line="360" w:lineRule="auto"/>
        <w:rPr>
          <w:sz w:val="24"/>
          <w:szCs w:val="24"/>
        </w:rPr>
      </w:pPr>
      <w:r w:rsidRPr="502A4A01">
        <w:rPr>
          <w:sz w:val="24"/>
          <w:szCs w:val="24"/>
        </w:rPr>
        <w:t>I feel that during the beginning of the interview I was nervous, and this led to the use hand gestures, it was noted that on occasions this was over used. However, as the interview progressed, I felt more relaxed</w:t>
      </w:r>
      <w:r w:rsidR="00632E87">
        <w:rPr>
          <w:sz w:val="24"/>
          <w:szCs w:val="24"/>
        </w:rPr>
        <w:t xml:space="preserve"> and used my body language more aproitatly</w:t>
      </w:r>
      <w:r w:rsidRPr="502A4A01">
        <w:rPr>
          <w:sz w:val="24"/>
          <w:szCs w:val="24"/>
        </w:rPr>
        <w:t xml:space="preserve">.  I feel that overall my body language was open with good eye contact throughout. I feel that I had a good clear tone and spoke clearly throughout, and I was able to convey my point. However, I feel that I did struggle to be able to draw an end to the point I was saying. </w:t>
      </w:r>
    </w:p>
    <w:p w14:paraId="33D7553A" w14:textId="40DFFF7E" w:rsidR="3D953DB8" w:rsidRDefault="00E839C9" w:rsidP="00E839C9">
      <w:pPr>
        <w:pStyle w:val="NoSpacing"/>
        <w:spacing w:line="360" w:lineRule="auto"/>
        <w:rPr>
          <w:sz w:val="24"/>
          <w:szCs w:val="24"/>
        </w:rPr>
      </w:pPr>
      <w:r w:rsidRPr="1659FBCE">
        <w:rPr>
          <w:sz w:val="24"/>
          <w:szCs w:val="24"/>
        </w:rPr>
        <w:t>During the interview we were asked “How I dealt with a challenging situation”. I feel I struggled to answer this question.  I was not able to recall a justified answer to the question asked and could have answered this better.</w:t>
      </w:r>
    </w:p>
    <w:p w14:paraId="4054E141" w14:textId="33155F81" w:rsidR="000C43F6" w:rsidRPr="004B63AF" w:rsidRDefault="1659FBCE" w:rsidP="1659FBCE">
      <w:pPr>
        <w:pStyle w:val="NoSpacing"/>
        <w:spacing w:line="360" w:lineRule="auto"/>
        <w:rPr>
          <w:sz w:val="24"/>
          <w:szCs w:val="24"/>
        </w:rPr>
      </w:pPr>
      <w:r w:rsidRPr="00840D89">
        <w:rPr>
          <w:sz w:val="24"/>
          <w:szCs w:val="24"/>
        </w:rPr>
        <w:t xml:space="preserve">Perks suggests that “a person can make their mind up” </w:t>
      </w:r>
      <w:r w:rsidR="00055F32" w:rsidRPr="00840D89">
        <w:rPr>
          <w:sz w:val="24"/>
          <w:szCs w:val="24"/>
        </w:rPr>
        <w:t>(</w:t>
      </w:r>
      <w:r w:rsidR="00840D89" w:rsidRPr="00840D89">
        <w:rPr>
          <w:sz w:val="24"/>
          <w:szCs w:val="24"/>
        </w:rPr>
        <w:t xml:space="preserve">2000. Pg10) </w:t>
      </w:r>
      <w:r w:rsidRPr="00840D89">
        <w:rPr>
          <w:sz w:val="24"/>
          <w:szCs w:val="24"/>
        </w:rPr>
        <w:t>about someone within the first five minutes of meeting them</w:t>
      </w:r>
      <w:r w:rsidRPr="1659FBCE">
        <w:rPr>
          <w:sz w:val="24"/>
          <w:szCs w:val="24"/>
        </w:rPr>
        <w:t xml:space="preserve">. This decision is often based on how we look, the first few words we say and how we say them. Overall, I feel my first impressions were very good. </w:t>
      </w:r>
    </w:p>
    <w:p w14:paraId="371E6186" w14:textId="092DE7A4" w:rsidR="00B57184" w:rsidRPr="004B63AF" w:rsidRDefault="4D8156C8" w:rsidP="4D8156C8">
      <w:pPr>
        <w:pStyle w:val="NoSpacing"/>
        <w:spacing w:line="360" w:lineRule="auto"/>
        <w:rPr>
          <w:sz w:val="24"/>
          <w:szCs w:val="24"/>
          <w:highlight w:val="magenta"/>
        </w:rPr>
      </w:pPr>
      <w:r w:rsidRPr="4D8156C8">
        <w:rPr>
          <w:sz w:val="24"/>
          <w:szCs w:val="24"/>
        </w:rPr>
        <w:t xml:space="preserve"> Feel I have a need to create time for thinking when I am under </w:t>
      </w:r>
      <w:r w:rsidR="00EB0E8B" w:rsidRPr="4D8156C8">
        <w:rPr>
          <w:sz w:val="24"/>
          <w:szCs w:val="24"/>
        </w:rPr>
        <w:t>pressure</w:t>
      </w:r>
      <w:r w:rsidRPr="4D8156C8">
        <w:rPr>
          <w:sz w:val="24"/>
          <w:szCs w:val="24"/>
        </w:rPr>
        <w:t xml:space="preserve"> and therefore, this process tends to use a lot of words to answer the question when this could have been answered much shorter. </w:t>
      </w:r>
    </w:p>
    <w:p w14:paraId="6AE4DA47" w14:textId="3642EDC0" w:rsidR="00B57184" w:rsidRPr="004B63AF" w:rsidRDefault="4D8156C8" w:rsidP="4D8156C8">
      <w:pPr>
        <w:pStyle w:val="NoSpacing"/>
        <w:spacing w:line="360" w:lineRule="auto"/>
        <w:rPr>
          <w:sz w:val="24"/>
          <w:szCs w:val="24"/>
        </w:rPr>
      </w:pPr>
      <w:r w:rsidRPr="4D8156C8">
        <w:rPr>
          <w:sz w:val="24"/>
          <w:szCs w:val="24"/>
        </w:rPr>
        <w:t>When reflecting upon on the session, as a group we were led heavily to draw out the right answers when asked question 1- “Tell us about the main skills and qualities you feel you possess which make you suited to working as a nurse or other health professional?</w:t>
      </w:r>
      <w:r w:rsidR="00EB0E8B" w:rsidRPr="4D8156C8">
        <w:rPr>
          <w:sz w:val="24"/>
          <w:szCs w:val="24"/>
        </w:rPr>
        <w:t>”</w:t>
      </w:r>
      <w:r w:rsidRPr="4D8156C8">
        <w:rPr>
          <w:sz w:val="24"/>
          <w:szCs w:val="24"/>
        </w:rPr>
        <w:t xml:space="preserve"> </w:t>
      </w:r>
    </w:p>
    <w:p w14:paraId="31865A71" w14:textId="3D77CB6A" w:rsidR="006B5BD8" w:rsidRDefault="4D8156C8" w:rsidP="4D8156C8">
      <w:pPr>
        <w:pStyle w:val="NoSpacing"/>
        <w:spacing w:line="360" w:lineRule="auto"/>
        <w:rPr>
          <w:sz w:val="24"/>
          <w:szCs w:val="24"/>
        </w:rPr>
      </w:pPr>
      <w:r w:rsidRPr="4D8156C8">
        <w:rPr>
          <w:sz w:val="24"/>
          <w:szCs w:val="24"/>
        </w:rPr>
        <w:lastRenderedPageBreak/>
        <w:t xml:space="preserve"> As a group we were mindful to allow enough time for each member of the group to speak. However, at points there were times of little group input. At one point another member of the group physically looked around at other members for their input. I feel that much of the input came mainly from myself and one other member of the group. </w:t>
      </w:r>
    </w:p>
    <w:p w14:paraId="37C377FA" w14:textId="51734A4A" w:rsidR="00632E87" w:rsidRPr="004B63AF" w:rsidRDefault="00632E87" w:rsidP="4D8156C8">
      <w:pPr>
        <w:pStyle w:val="NoSpacing"/>
        <w:spacing w:line="360" w:lineRule="auto"/>
        <w:rPr>
          <w:sz w:val="24"/>
          <w:szCs w:val="24"/>
        </w:rPr>
      </w:pPr>
      <w:r>
        <w:rPr>
          <w:sz w:val="24"/>
          <w:szCs w:val="24"/>
        </w:rPr>
        <w:t xml:space="preserve">I feel that I am able to provide a strong answer to the questions that I am sure of and this </w:t>
      </w:r>
    </w:p>
    <w:p w14:paraId="45B73343" w14:textId="5CF6308E" w:rsidR="3D953DB8" w:rsidRPr="004B63AF" w:rsidRDefault="1659FBCE" w:rsidP="4D8156C8">
      <w:pPr>
        <w:pStyle w:val="NoSpacing"/>
        <w:spacing w:line="360" w:lineRule="auto"/>
        <w:rPr>
          <w:sz w:val="24"/>
          <w:szCs w:val="24"/>
        </w:rPr>
      </w:pPr>
      <w:r w:rsidRPr="1659FBCE">
        <w:rPr>
          <w:sz w:val="24"/>
          <w:szCs w:val="24"/>
        </w:rPr>
        <w:t xml:space="preserve"> </w:t>
      </w:r>
      <w:r w:rsidR="4D8156C8" w:rsidRPr="4D8156C8">
        <w:rPr>
          <w:sz w:val="24"/>
          <w:szCs w:val="24"/>
        </w:rPr>
        <w:t xml:space="preserve">Overall, I can communicate well in a group and can support others with their thinking, if they appear to struggle to answer. However, effective communication is about both specking and listening (Wandburg, 2000) Therefore, while I am an effective speaker, I can be suggested I need to be more mindful to listen activity and allow others to speck. Effective team work includes looking back at performance and take steps to improve it (West, 2012) Therefore I feel that I am able to be an effective team participant.  </w:t>
      </w:r>
    </w:p>
    <w:p w14:paraId="582F1C3C" w14:textId="77777777" w:rsidR="00521BE2" w:rsidRDefault="00521BE2" w:rsidP="00DB6C2D">
      <w:pPr>
        <w:pStyle w:val="NoSpacing"/>
        <w:spacing w:line="360" w:lineRule="auto"/>
        <w:rPr>
          <w:sz w:val="24"/>
          <w:szCs w:val="24"/>
          <w:u w:val="single"/>
        </w:rPr>
      </w:pPr>
    </w:p>
    <w:p w14:paraId="72CD1418" w14:textId="67022415" w:rsidR="00A84B23" w:rsidRPr="004B63AF" w:rsidRDefault="3D953DB8" w:rsidP="00DB6C2D">
      <w:pPr>
        <w:pStyle w:val="NoSpacing"/>
        <w:spacing w:line="360" w:lineRule="auto"/>
        <w:rPr>
          <w:sz w:val="24"/>
          <w:szCs w:val="24"/>
          <w:u w:val="single"/>
        </w:rPr>
      </w:pPr>
      <w:r w:rsidRPr="004B63AF">
        <w:rPr>
          <w:sz w:val="24"/>
          <w:szCs w:val="24"/>
          <w:u w:val="single"/>
        </w:rPr>
        <w:t>Evaluation-</w:t>
      </w:r>
      <w:r w:rsidRPr="004B63AF">
        <w:rPr>
          <w:sz w:val="24"/>
          <w:szCs w:val="24"/>
        </w:rPr>
        <w:t xml:space="preserve"> </w:t>
      </w:r>
    </w:p>
    <w:p w14:paraId="62F9580B" w14:textId="5E87B199" w:rsidR="00B210E1" w:rsidRDefault="4D8156C8" w:rsidP="4D8156C8">
      <w:pPr>
        <w:pStyle w:val="NoSpacing"/>
        <w:spacing w:line="360" w:lineRule="auto"/>
        <w:rPr>
          <w:sz w:val="24"/>
          <w:szCs w:val="24"/>
        </w:rPr>
      </w:pPr>
      <w:r w:rsidRPr="4D8156C8">
        <w:rPr>
          <w:sz w:val="24"/>
          <w:szCs w:val="24"/>
        </w:rPr>
        <w:t xml:space="preserve">On reflection, when a question was asked, I tended not to be able to remember the key points and would have to actively repeat the question to myself to be able to answer the question accurately. </w:t>
      </w:r>
    </w:p>
    <w:p w14:paraId="733F9693" w14:textId="3749087C" w:rsidR="4D8156C8" w:rsidRDefault="4D8156C8" w:rsidP="4D8156C8">
      <w:pPr>
        <w:pStyle w:val="NoSpacing"/>
        <w:spacing w:line="360" w:lineRule="auto"/>
        <w:rPr>
          <w:sz w:val="24"/>
          <w:szCs w:val="24"/>
        </w:rPr>
      </w:pPr>
      <w:r w:rsidRPr="4D8156C8">
        <w:rPr>
          <w:sz w:val="24"/>
          <w:szCs w:val="24"/>
        </w:rPr>
        <w:t>From this simulated interview process, on reflection, I tended to use the same words each time. I feel that was a method of creating processing and thinking time to be able to answer or elaborate on the question asked. Rowe (1987) stresses the importance of allowing yourself time to wait and think before answering</w:t>
      </w:r>
    </w:p>
    <w:p w14:paraId="1C3DE51B" w14:textId="7624AFE7" w:rsidR="00787703" w:rsidRDefault="1659FBCE" w:rsidP="1659FBCE">
      <w:pPr>
        <w:pStyle w:val="NoSpacing"/>
        <w:spacing w:line="360" w:lineRule="auto"/>
        <w:rPr>
          <w:sz w:val="24"/>
          <w:szCs w:val="24"/>
        </w:rPr>
      </w:pPr>
      <w:r w:rsidRPr="1659FBCE">
        <w:rPr>
          <w:sz w:val="24"/>
          <w:szCs w:val="24"/>
        </w:rPr>
        <w:t xml:space="preserve">From reflecting on the interview, I feel that myself and one other member of the group did a large amount of the talking. Firstly, I feel that this was due to lack of input from some members within the group. It was highlighted in the feedback that some group members did not create any input. I feel this led to a feeling of need to make up for their lack of input and consequently there were occasions where I did a large amount of the talking within our group. </w:t>
      </w:r>
    </w:p>
    <w:p w14:paraId="5471996D" w14:textId="2E67A837" w:rsidR="00EB0E8B" w:rsidRDefault="00EB0E8B" w:rsidP="00DB6C2D">
      <w:pPr>
        <w:pStyle w:val="NoSpacing"/>
        <w:spacing w:line="360" w:lineRule="auto"/>
        <w:rPr>
          <w:sz w:val="24"/>
          <w:szCs w:val="24"/>
        </w:rPr>
      </w:pPr>
    </w:p>
    <w:p w14:paraId="59AD1C12" w14:textId="5EFADA10" w:rsidR="00632E87" w:rsidRDefault="00632E87" w:rsidP="00DB6C2D">
      <w:pPr>
        <w:pStyle w:val="NoSpacing"/>
        <w:spacing w:line="360" w:lineRule="auto"/>
        <w:rPr>
          <w:sz w:val="24"/>
          <w:szCs w:val="24"/>
        </w:rPr>
      </w:pPr>
    </w:p>
    <w:p w14:paraId="588C91DF" w14:textId="77777777" w:rsidR="00632E87" w:rsidRPr="000C0D0B" w:rsidRDefault="00632E87" w:rsidP="00DB6C2D">
      <w:pPr>
        <w:pStyle w:val="NoSpacing"/>
        <w:spacing w:line="360" w:lineRule="auto"/>
        <w:rPr>
          <w:sz w:val="24"/>
          <w:szCs w:val="24"/>
        </w:rPr>
      </w:pPr>
    </w:p>
    <w:p w14:paraId="160D2C9A" w14:textId="7735BC0B" w:rsidR="3D953DB8" w:rsidRPr="004B63AF" w:rsidRDefault="1659FBCE" w:rsidP="00DB6C2D">
      <w:pPr>
        <w:pStyle w:val="NoSpacing"/>
        <w:spacing w:line="360" w:lineRule="auto"/>
        <w:rPr>
          <w:sz w:val="24"/>
          <w:szCs w:val="24"/>
          <w:u w:val="single"/>
        </w:rPr>
      </w:pPr>
      <w:r w:rsidRPr="1659FBCE">
        <w:rPr>
          <w:sz w:val="24"/>
          <w:szCs w:val="24"/>
          <w:u w:val="single"/>
        </w:rPr>
        <w:t>Analysis-</w:t>
      </w:r>
      <w:r w:rsidRPr="1659FBCE">
        <w:rPr>
          <w:sz w:val="24"/>
          <w:szCs w:val="24"/>
        </w:rPr>
        <w:t xml:space="preserve"> </w:t>
      </w:r>
    </w:p>
    <w:p w14:paraId="22D5B8B4" w14:textId="43F77E66" w:rsidR="00055F32" w:rsidRDefault="1659FBCE" w:rsidP="1659FBCE">
      <w:pPr>
        <w:pStyle w:val="NoSpacing"/>
        <w:spacing w:line="360" w:lineRule="auto"/>
        <w:rPr>
          <w:sz w:val="24"/>
          <w:szCs w:val="24"/>
        </w:rPr>
      </w:pPr>
      <w:r w:rsidRPr="1659FBCE">
        <w:rPr>
          <w:sz w:val="24"/>
          <w:szCs w:val="24"/>
        </w:rPr>
        <w:t>What I have sensed from this experience is that I am happy to be part of a group but also need to be mindful of giving others time to respond to questions. I am also now aware that I need to give myself time to think and formulate an answer.</w:t>
      </w:r>
    </w:p>
    <w:p w14:paraId="505C700B" w14:textId="258FDD64" w:rsidR="00EB0E8B" w:rsidRPr="004B63AF" w:rsidRDefault="00EB0E8B" w:rsidP="1659FBCE">
      <w:pPr>
        <w:pStyle w:val="NoSpacing"/>
        <w:spacing w:line="360" w:lineRule="auto"/>
        <w:rPr>
          <w:sz w:val="24"/>
          <w:szCs w:val="24"/>
        </w:rPr>
      </w:pPr>
    </w:p>
    <w:p w14:paraId="77CFA5F6" w14:textId="77777777" w:rsidR="00521BE2" w:rsidRDefault="3D953DB8" w:rsidP="001536A3">
      <w:pPr>
        <w:pStyle w:val="NoSpacing"/>
        <w:spacing w:line="360" w:lineRule="auto"/>
        <w:rPr>
          <w:sz w:val="24"/>
          <w:szCs w:val="24"/>
          <w:u w:val="single"/>
        </w:rPr>
      </w:pPr>
      <w:r w:rsidRPr="004B63AF">
        <w:rPr>
          <w:sz w:val="24"/>
          <w:szCs w:val="24"/>
          <w:u w:val="single"/>
        </w:rPr>
        <w:lastRenderedPageBreak/>
        <w:t xml:space="preserve">Conclusion- </w:t>
      </w:r>
    </w:p>
    <w:p w14:paraId="27CDBD22" w14:textId="66955E90" w:rsidR="001536A3" w:rsidRPr="000F73E0" w:rsidRDefault="001536A3" w:rsidP="1659FBCE">
      <w:pPr>
        <w:pStyle w:val="NoSpacing"/>
        <w:spacing w:line="360" w:lineRule="auto"/>
        <w:rPr>
          <w:sz w:val="24"/>
          <w:szCs w:val="24"/>
          <w:u w:val="single"/>
        </w:rPr>
      </w:pPr>
      <w:r w:rsidRPr="009A4B52">
        <w:rPr>
          <w:sz w:val="24"/>
          <w:szCs w:val="24"/>
          <w:shd w:val="clear" w:color="auto" w:fill="FFFFFF"/>
        </w:rPr>
        <w:t>I</w:t>
      </w:r>
      <w:r w:rsidR="00CF6E06" w:rsidRPr="009A4B52">
        <w:rPr>
          <w:sz w:val="24"/>
          <w:szCs w:val="24"/>
          <w:shd w:val="clear" w:color="auto" w:fill="FFFFFF"/>
        </w:rPr>
        <w:t xml:space="preserve">t is </w:t>
      </w:r>
      <w:r w:rsidRPr="009A4B52">
        <w:rPr>
          <w:sz w:val="24"/>
          <w:szCs w:val="24"/>
          <w:shd w:val="clear" w:color="auto" w:fill="FFFFFF"/>
        </w:rPr>
        <w:t>important</w:t>
      </w:r>
      <w:r w:rsidR="00FC2E58">
        <w:rPr>
          <w:sz w:val="24"/>
          <w:szCs w:val="24"/>
          <w:shd w:val="clear" w:color="auto" w:fill="FFFFFF"/>
        </w:rPr>
        <w:t xml:space="preserve"> to understand</w:t>
      </w:r>
      <w:r w:rsidRPr="009A4B52">
        <w:rPr>
          <w:sz w:val="24"/>
          <w:szCs w:val="24"/>
          <w:shd w:val="clear" w:color="auto" w:fill="FFFFFF"/>
        </w:rPr>
        <w:t xml:space="preserve"> that</w:t>
      </w:r>
      <w:r w:rsidR="00413EC4" w:rsidRPr="009A4B52">
        <w:rPr>
          <w:sz w:val="24"/>
          <w:szCs w:val="24"/>
          <w:shd w:val="clear" w:color="auto" w:fill="FFFFFF"/>
        </w:rPr>
        <w:t xml:space="preserve"> verbal and non-</w:t>
      </w:r>
      <w:r w:rsidR="00521BE2" w:rsidRPr="009A4B52">
        <w:rPr>
          <w:sz w:val="24"/>
          <w:szCs w:val="24"/>
          <w:shd w:val="clear" w:color="auto" w:fill="FFFFFF"/>
        </w:rPr>
        <w:t>verbal</w:t>
      </w:r>
      <w:r w:rsidR="00413EC4" w:rsidRPr="009A4B52">
        <w:rPr>
          <w:sz w:val="24"/>
          <w:szCs w:val="24"/>
          <w:shd w:val="clear" w:color="auto" w:fill="FFFFFF"/>
        </w:rPr>
        <w:t xml:space="preserve"> </w:t>
      </w:r>
      <w:r w:rsidR="001B66EA" w:rsidRPr="009A4B52">
        <w:rPr>
          <w:sz w:val="24"/>
          <w:szCs w:val="24"/>
          <w:shd w:val="clear" w:color="auto" w:fill="FFFFFF"/>
        </w:rPr>
        <w:t>gestures</w:t>
      </w:r>
      <w:r w:rsidR="00413EC4" w:rsidRPr="009A4B52">
        <w:rPr>
          <w:sz w:val="24"/>
          <w:szCs w:val="24"/>
          <w:shd w:val="clear" w:color="auto" w:fill="FFFFFF"/>
        </w:rPr>
        <w:t xml:space="preserve"> </w:t>
      </w:r>
      <w:r w:rsidR="00FC2E58">
        <w:rPr>
          <w:sz w:val="24"/>
          <w:szCs w:val="24"/>
          <w:shd w:val="clear" w:color="auto" w:fill="FFFFFF"/>
        </w:rPr>
        <w:t xml:space="preserve">have a </w:t>
      </w:r>
      <w:r w:rsidR="00413EC4" w:rsidRPr="009A4B52">
        <w:rPr>
          <w:sz w:val="24"/>
          <w:szCs w:val="24"/>
          <w:shd w:val="clear" w:color="auto" w:fill="FFFFFF"/>
        </w:rPr>
        <w:t>consider</w:t>
      </w:r>
      <w:r w:rsidR="00FC2E58">
        <w:rPr>
          <w:sz w:val="24"/>
          <w:szCs w:val="24"/>
          <w:shd w:val="clear" w:color="auto" w:fill="FFFFFF"/>
        </w:rPr>
        <w:t>able impact</w:t>
      </w:r>
      <w:r w:rsidR="003E571E">
        <w:rPr>
          <w:sz w:val="24"/>
          <w:szCs w:val="24"/>
          <w:shd w:val="clear" w:color="auto" w:fill="FFFFFF"/>
        </w:rPr>
        <w:t>, furthermore, un</w:t>
      </w:r>
      <w:r w:rsidRPr="009A4B52">
        <w:rPr>
          <w:sz w:val="24"/>
          <w:szCs w:val="24"/>
          <w:shd w:val="clear" w:color="auto" w:fill="FFFFFF"/>
        </w:rPr>
        <w:t>der stressful conditions</w:t>
      </w:r>
      <w:r w:rsidR="003E571E" w:rsidRPr="003E571E">
        <w:rPr>
          <w:sz w:val="24"/>
          <w:szCs w:val="24"/>
        </w:rPr>
        <w:t xml:space="preserve"> </w:t>
      </w:r>
      <w:r w:rsidR="003E571E">
        <w:rPr>
          <w:sz w:val="24"/>
          <w:szCs w:val="24"/>
        </w:rPr>
        <w:t>(</w:t>
      </w:r>
      <w:r w:rsidR="003E571E" w:rsidRPr="009A4B52">
        <w:rPr>
          <w:sz w:val="24"/>
          <w:szCs w:val="24"/>
        </w:rPr>
        <w:t>Kourkouta</w:t>
      </w:r>
      <w:r w:rsidR="003E571E">
        <w:rPr>
          <w:sz w:val="24"/>
          <w:szCs w:val="24"/>
        </w:rPr>
        <w:t>.</w:t>
      </w:r>
      <w:r w:rsidR="00D62B5E">
        <w:rPr>
          <w:sz w:val="24"/>
          <w:szCs w:val="24"/>
        </w:rPr>
        <w:t xml:space="preserve"> </w:t>
      </w:r>
      <w:r w:rsidR="003E571E" w:rsidRPr="009A4B52">
        <w:rPr>
          <w:sz w:val="24"/>
          <w:szCs w:val="24"/>
        </w:rPr>
        <w:t>2014)</w:t>
      </w:r>
      <w:r w:rsidR="005D3D59" w:rsidRPr="009A4B52">
        <w:rPr>
          <w:sz w:val="24"/>
          <w:szCs w:val="24"/>
          <w:shd w:val="clear" w:color="auto" w:fill="FFFFFF"/>
        </w:rPr>
        <w:t xml:space="preserve">. </w:t>
      </w:r>
      <w:r w:rsidR="00B07B85">
        <w:rPr>
          <w:sz w:val="24"/>
          <w:szCs w:val="24"/>
          <w:shd w:val="clear" w:color="auto" w:fill="FFFFFF"/>
        </w:rPr>
        <w:t xml:space="preserve">It can be suggested </w:t>
      </w:r>
      <w:r w:rsidR="00CE1087" w:rsidRPr="009A4B52">
        <w:rPr>
          <w:sz w:val="24"/>
          <w:szCs w:val="24"/>
          <w:shd w:val="clear" w:color="auto" w:fill="FFFFFF"/>
        </w:rPr>
        <w:t xml:space="preserve">it is </w:t>
      </w:r>
      <w:r w:rsidR="001B66EA" w:rsidRPr="009A4B52">
        <w:rPr>
          <w:sz w:val="24"/>
          <w:szCs w:val="24"/>
          <w:shd w:val="clear" w:color="auto" w:fill="FFFFFF"/>
        </w:rPr>
        <w:t>difficult</w:t>
      </w:r>
      <w:r w:rsidR="00CE1087" w:rsidRPr="009A4B52">
        <w:rPr>
          <w:sz w:val="24"/>
          <w:szCs w:val="24"/>
          <w:shd w:val="clear" w:color="auto" w:fill="FFFFFF"/>
        </w:rPr>
        <w:t xml:space="preserve"> to see our own changes</w:t>
      </w:r>
      <w:r w:rsidRPr="009A4B52">
        <w:rPr>
          <w:sz w:val="24"/>
          <w:szCs w:val="24"/>
          <w:shd w:val="clear" w:color="auto" w:fill="FFFFFF"/>
        </w:rPr>
        <w:t xml:space="preserve"> in the non-verbal messages</w:t>
      </w:r>
      <w:r w:rsidR="00AB7125" w:rsidRPr="009A4B52">
        <w:rPr>
          <w:sz w:val="24"/>
          <w:szCs w:val="24"/>
          <w:shd w:val="clear" w:color="auto" w:fill="FFFFFF"/>
        </w:rPr>
        <w:t xml:space="preserve"> and regulate </w:t>
      </w:r>
      <w:r w:rsidR="00B07B85">
        <w:rPr>
          <w:sz w:val="24"/>
          <w:szCs w:val="24"/>
          <w:shd w:val="clear" w:color="auto" w:fill="FFFFFF"/>
        </w:rPr>
        <w:t xml:space="preserve">to </w:t>
      </w:r>
      <w:r w:rsidR="00AB7125" w:rsidRPr="009A4B52">
        <w:rPr>
          <w:sz w:val="24"/>
          <w:szCs w:val="24"/>
          <w:shd w:val="clear" w:color="auto" w:fill="FFFFFF"/>
        </w:rPr>
        <w:t>these</w:t>
      </w:r>
      <w:r w:rsidR="00B07B85">
        <w:rPr>
          <w:sz w:val="24"/>
          <w:szCs w:val="24"/>
          <w:shd w:val="clear" w:color="auto" w:fill="FFFFFF"/>
        </w:rPr>
        <w:t xml:space="preserve"> in that moment</w:t>
      </w:r>
      <w:r w:rsidR="00AB7125" w:rsidRPr="009A4B52">
        <w:rPr>
          <w:sz w:val="24"/>
          <w:szCs w:val="24"/>
          <w:shd w:val="clear" w:color="auto" w:fill="FFFFFF"/>
        </w:rPr>
        <w:t>. However, this leave</w:t>
      </w:r>
      <w:r w:rsidR="00310F59">
        <w:rPr>
          <w:sz w:val="24"/>
          <w:szCs w:val="24"/>
          <w:shd w:val="clear" w:color="auto" w:fill="FFFFFF"/>
        </w:rPr>
        <w:t>s</w:t>
      </w:r>
      <w:r w:rsidR="00AB7125" w:rsidRPr="009A4B52">
        <w:rPr>
          <w:sz w:val="24"/>
          <w:szCs w:val="24"/>
          <w:shd w:val="clear" w:color="auto" w:fill="FFFFFF"/>
        </w:rPr>
        <w:t xml:space="preserve"> a lasting </w:t>
      </w:r>
      <w:r w:rsidR="001B66EA" w:rsidRPr="009A4B52">
        <w:rPr>
          <w:sz w:val="24"/>
          <w:szCs w:val="24"/>
          <w:shd w:val="clear" w:color="auto" w:fill="FFFFFF"/>
        </w:rPr>
        <w:t>impression</w:t>
      </w:r>
      <w:r w:rsidR="00AB7125" w:rsidRPr="009A4B52">
        <w:rPr>
          <w:sz w:val="24"/>
          <w:szCs w:val="24"/>
          <w:shd w:val="clear" w:color="auto" w:fill="FFFFFF"/>
        </w:rPr>
        <w:t xml:space="preserve"> with a service user</w:t>
      </w:r>
      <w:r w:rsidRPr="009A4B52">
        <w:rPr>
          <w:sz w:val="24"/>
          <w:szCs w:val="24"/>
          <w:shd w:val="clear" w:color="auto" w:fill="FFFFFF"/>
        </w:rPr>
        <w:t xml:space="preserve"> whom </w:t>
      </w:r>
      <w:r w:rsidRPr="000F73E0">
        <w:rPr>
          <w:sz w:val="24"/>
          <w:szCs w:val="24"/>
          <w:shd w:val="clear" w:color="auto" w:fill="FFFFFF"/>
        </w:rPr>
        <w:t>we communicate</w:t>
      </w:r>
      <w:r w:rsidR="001B66EA" w:rsidRPr="000F73E0">
        <w:rPr>
          <w:sz w:val="24"/>
          <w:szCs w:val="24"/>
          <w:shd w:val="clear" w:color="auto" w:fill="FFFFFF"/>
        </w:rPr>
        <w:t xml:space="preserve"> with</w:t>
      </w:r>
      <w:r w:rsidRPr="000F73E0">
        <w:rPr>
          <w:sz w:val="24"/>
          <w:szCs w:val="24"/>
          <w:shd w:val="clear" w:color="auto" w:fill="FFFFFF"/>
        </w:rPr>
        <w:t>.</w:t>
      </w:r>
      <w:r w:rsidR="00E16804" w:rsidRPr="000F73E0">
        <w:rPr>
          <w:sz w:val="24"/>
          <w:szCs w:val="24"/>
          <w:shd w:val="clear" w:color="auto" w:fill="FFFFFF"/>
        </w:rPr>
        <w:t xml:space="preserve"> </w:t>
      </w:r>
      <w:r w:rsidR="00521BE2" w:rsidRPr="009A4B52">
        <w:rPr>
          <w:sz w:val="24"/>
          <w:szCs w:val="24"/>
          <w:shd w:val="clear" w:color="auto" w:fill="FFFFFF"/>
        </w:rPr>
        <w:t>Therefore</w:t>
      </w:r>
      <w:r w:rsidRPr="009A4B52">
        <w:rPr>
          <w:sz w:val="24"/>
          <w:szCs w:val="24"/>
          <w:shd w:val="clear" w:color="auto" w:fill="FFFFFF"/>
        </w:rPr>
        <w:t xml:space="preserve">, this I would suggest that the purpose of the simulated interview is to create </w:t>
      </w:r>
      <w:r w:rsidRPr="000F73E0">
        <w:rPr>
          <w:sz w:val="24"/>
          <w:szCs w:val="24"/>
          <w:shd w:val="clear" w:color="auto" w:fill="FFFFFF"/>
        </w:rPr>
        <w:t xml:space="preserve">a pressured situation where we are then put under pressure and our verbal and non-verbal gestures may change. </w:t>
      </w:r>
    </w:p>
    <w:p w14:paraId="65022D54" w14:textId="669F9736" w:rsidR="00044856" w:rsidRPr="009A4B52" w:rsidRDefault="3D953DB8" w:rsidP="00DB6C2D">
      <w:pPr>
        <w:pStyle w:val="NoSpacing"/>
        <w:spacing w:line="360" w:lineRule="auto"/>
        <w:rPr>
          <w:sz w:val="24"/>
          <w:szCs w:val="24"/>
        </w:rPr>
      </w:pPr>
      <w:r w:rsidRPr="000F73E0">
        <w:rPr>
          <w:sz w:val="24"/>
          <w:szCs w:val="24"/>
        </w:rPr>
        <w:t xml:space="preserve">Overall, I feel that I looked at this experience as a process of learning and </w:t>
      </w:r>
      <w:r w:rsidR="0065687D" w:rsidRPr="000F73E0">
        <w:rPr>
          <w:sz w:val="24"/>
          <w:szCs w:val="24"/>
        </w:rPr>
        <w:t xml:space="preserve">to </w:t>
      </w:r>
      <w:r w:rsidR="00A76045" w:rsidRPr="000F73E0">
        <w:rPr>
          <w:sz w:val="24"/>
          <w:szCs w:val="24"/>
        </w:rPr>
        <w:t xml:space="preserve">develop </w:t>
      </w:r>
      <w:r w:rsidRPr="000F73E0">
        <w:rPr>
          <w:sz w:val="24"/>
          <w:szCs w:val="24"/>
        </w:rPr>
        <w:t>the skills I have and</w:t>
      </w:r>
      <w:r w:rsidR="00A76045" w:rsidRPr="000F73E0">
        <w:rPr>
          <w:sz w:val="24"/>
          <w:szCs w:val="24"/>
        </w:rPr>
        <w:t xml:space="preserve"> </w:t>
      </w:r>
      <w:r w:rsidRPr="000F73E0">
        <w:rPr>
          <w:sz w:val="24"/>
          <w:szCs w:val="24"/>
        </w:rPr>
        <w:t>are shown when under pressure.</w:t>
      </w:r>
    </w:p>
    <w:p w14:paraId="4887EA3A" w14:textId="77777777" w:rsidR="004B63AF" w:rsidRPr="004B63AF" w:rsidRDefault="004B63AF" w:rsidP="00DB6C2D">
      <w:pPr>
        <w:pStyle w:val="NoSpacing"/>
        <w:spacing w:line="360" w:lineRule="auto"/>
        <w:rPr>
          <w:sz w:val="24"/>
          <w:szCs w:val="24"/>
        </w:rPr>
      </w:pPr>
    </w:p>
    <w:p w14:paraId="0A5947CB" w14:textId="3904DD26" w:rsidR="3D953DB8" w:rsidRPr="004B63AF" w:rsidRDefault="3D953DB8" w:rsidP="00DB6C2D">
      <w:pPr>
        <w:pStyle w:val="NoSpacing"/>
        <w:spacing w:line="360" w:lineRule="auto"/>
        <w:rPr>
          <w:sz w:val="24"/>
          <w:szCs w:val="24"/>
        </w:rPr>
      </w:pPr>
      <w:r w:rsidRPr="004B63AF">
        <w:rPr>
          <w:sz w:val="24"/>
          <w:szCs w:val="24"/>
          <w:u w:val="single"/>
        </w:rPr>
        <w:t>Action Plan-</w:t>
      </w:r>
      <w:r w:rsidRPr="004B63AF">
        <w:rPr>
          <w:sz w:val="24"/>
          <w:szCs w:val="24"/>
        </w:rPr>
        <w:t xml:space="preserve"> </w:t>
      </w:r>
    </w:p>
    <w:p w14:paraId="2597C170" w14:textId="35B86291" w:rsidR="00044856" w:rsidRPr="004B63AF" w:rsidRDefault="1659FBCE" w:rsidP="1659FBCE">
      <w:pPr>
        <w:pStyle w:val="NoSpacing"/>
        <w:spacing w:line="360" w:lineRule="auto"/>
        <w:rPr>
          <w:sz w:val="24"/>
          <w:szCs w:val="24"/>
        </w:rPr>
      </w:pPr>
      <w:r w:rsidRPr="1659FBCE">
        <w:rPr>
          <w:sz w:val="24"/>
          <w:szCs w:val="24"/>
        </w:rPr>
        <w:t>Therefore, on reflection if I were to be interviewed again, I feel I would prepare potential questions and responses</w:t>
      </w:r>
      <w:r w:rsidR="007C63DF">
        <w:rPr>
          <w:sz w:val="24"/>
          <w:szCs w:val="24"/>
        </w:rPr>
        <w:t xml:space="preserve"> that could arise</w:t>
      </w:r>
      <w:r w:rsidRPr="1659FBCE">
        <w:rPr>
          <w:sz w:val="24"/>
          <w:szCs w:val="24"/>
        </w:rPr>
        <w:t xml:space="preserve">. This would enable my answers to become more fluid and there would be less </w:t>
      </w:r>
      <w:r w:rsidR="00D578A8" w:rsidRPr="1659FBCE">
        <w:rPr>
          <w:sz w:val="24"/>
          <w:szCs w:val="24"/>
        </w:rPr>
        <w:t>needed</w:t>
      </w:r>
      <w:r w:rsidRPr="1659FBCE">
        <w:rPr>
          <w:sz w:val="24"/>
          <w:szCs w:val="24"/>
        </w:rPr>
        <w:t xml:space="preserve"> to repeat myself to create the necessary thinking time that I require when under pressure to answer a question. However, this has option could have its limits because I could be asked any number of potential questions that I may not have prepared an answer for and could still be placed under pressure to answer. I feel that I would benefit from more experiences like this as this then creates a pressured situation where I may not have every answer. This would therefore aid the development of the skills such as being able to ‘think on my feet’ and not be afraid of giving myself thinking time before responding to a question. </w:t>
      </w:r>
    </w:p>
    <w:p w14:paraId="5D0A41FD" w14:textId="6D928131" w:rsidR="00A95FF3" w:rsidRDefault="00A95FF3" w:rsidP="3D953DB8">
      <w:pPr>
        <w:pStyle w:val="NoSpacing"/>
      </w:pPr>
    </w:p>
    <w:p w14:paraId="28731F6D" w14:textId="63895E5B" w:rsidR="00A95FF3" w:rsidRDefault="00A95FF3" w:rsidP="3D953DB8">
      <w:pPr>
        <w:pStyle w:val="NoSpacing"/>
      </w:pPr>
    </w:p>
    <w:p w14:paraId="27F5A705" w14:textId="16153C1E" w:rsidR="00A95FF3" w:rsidRDefault="00A95FF3" w:rsidP="3D953DB8">
      <w:pPr>
        <w:pStyle w:val="NoSpacing"/>
      </w:pPr>
    </w:p>
    <w:p w14:paraId="47B00172" w14:textId="4634553F" w:rsidR="00A95FF3" w:rsidRDefault="00A95FF3" w:rsidP="3D953DB8">
      <w:pPr>
        <w:pStyle w:val="NoSpacing"/>
      </w:pPr>
    </w:p>
    <w:p w14:paraId="60B71BC4" w14:textId="6BB10BC9" w:rsidR="00A95FF3" w:rsidRDefault="00A95FF3" w:rsidP="3D953DB8">
      <w:pPr>
        <w:pStyle w:val="NoSpacing"/>
      </w:pPr>
    </w:p>
    <w:p w14:paraId="021E1935" w14:textId="7A9AF3C4" w:rsidR="00A95FF3" w:rsidRDefault="00A95FF3" w:rsidP="3D953DB8">
      <w:pPr>
        <w:pStyle w:val="NoSpacing"/>
      </w:pPr>
    </w:p>
    <w:p w14:paraId="08E3A5F6" w14:textId="46DF12FB" w:rsidR="00A95FF3" w:rsidRDefault="00A95FF3" w:rsidP="3D953DB8">
      <w:pPr>
        <w:pStyle w:val="NoSpacing"/>
      </w:pPr>
      <w:bookmarkStart w:id="0" w:name="_GoBack"/>
      <w:bookmarkEnd w:id="0"/>
    </w:p>
    <w:p w14:paraId="7C0E04CE" w14:textId="40DB457A" w:rsidR="00A95FF3" w:rsidRDefault="00A95FF3" w:rsidP="3D953DB8">
      <w:pPr>
        <w:pStyle w:val="NoSpacing"/>
      </w:pPr>
    </w:p>
    <w:p w14:paraId="36524004" w14:textId="29B1445F" w:rsidR="00A95FF3" w:rsidRDefault="00A95FF3" w:rsidP="0062485F">
      <w:pPr>
        <w:pStyle w:val="NoSpacing"/>
      </w:pPr>
    </w:p>
    <w:p w14:paraId="0A71CA58" w14:textId="5B4E1F40" w:rsidR="00A95FF3" w:rsidRDefault="1659FBCE" w:rsidP="0062485F">
      <w:pPr>
        <w:pStyle w:val="NoSpacing"/>
        <w:rPr>
          <w:sz w:val="24"/>
          <w:szCs w:val="24"/>
          <w:u w:val="single"/>
        </w:rPr>
      </w:pPr>
      <w:r w:rsidRPr="00B507B1">
        <w:rPr>
          <w:sz w:val="24"/>
          <w:szCs w:val="24"/>
          <w:u w:val="single"/>
        </w:rPr>
        <w:lastRenderedPageBreak/>
        <w:t>Reference List</w:t>
      </w:r>
    </w:p>
    <w:p w14:paraId="5F11C300" w14:textId="4772AE4B" w:rsidR="00CF3221" w:rsidRDefault="00CF3221" w:rsidP="0062485F">
      <w:pPr>
        <w:pStyle w:val="NoSpacing"/>
        <w:rPr>
          <w:sz w:val="24"/>
          <w:szCs w:val="24"/>
          <w:u w:val="single"/>
        </w:rPr>
      </w:pPr>
    </w:p>
    <w:p w14:paraId="15953E2D" w14:textId="21B04AAE" w:rsidR="00CF3221" w:rsidRPr="00CF3221" w:rsidRDefault="00CF3221" w:rsidP="0062485F">
      <w:pPr>
        <w:pStyle w:val="NoSpacing"/>
        <w:rPr>
          <w:sz w:val="24"/>
          <w:szCs w:val="24"/>
        </w:rPr>
      </w:pPr>
      <w:r w:rsidRPr="00CF3221">
        <w:rPr>
          <w:sz w:val="24"/>
          <w:szCs w:val="24"/>
        </w:rPr>
        <w:t>Gibb</w:t>
      </w:r>
      <w:r>
        <w:rPr>
          <w:sz w:val="24"/>
          <w:szCs w:val="24"/>
        </w:rPr>
        <w:t>s,</w:t>
      </w:r>
      <w:r w:rsidR="009E6E4D">
        <w:rPr>
          <w:sz w:val="24"/>
          <w:szCs w:val="24"/>
        </w:rPr>
        <w:t xml:space="preserve"> R. </w:t>
      </w:r>
      <w:r>
        <w:rPr>
          <w:sz w:val="24"/>
          <w:szCs w:val="24"/>
        </w:rPr>
        <w:t>(</w:t>
      </w:r>
      <w:r w:rsidR="00C503EC">
        <w:rPr>
          <w:sz w:val="24"/>
          <w:szCs w:val="24"/>
        </w:rPr>
        <w:t>1988) The Reflective Cycle.</w:t>
      </w:r>
      <w:r w:rsidR="00AD4A60">
        <w:rPr>
          <w:sz w:val="24"/>
          <w:szCs w:val="24"/>
        </w:rPr>
        <w:t xml:space="preserve"> </w:t>
      </w:r>
      <w:r w:rsidR="009E6E4D">
        <w:rPr>
          <w:sz w:val="24"/>
          <w:szCs w:val="24"/>
        </w:rPr>
        <w:t>Available</w:t>
      </w:r>
      <w:r w:rsidR="00AD4A60">
        <w:rPr>
          <w:sz w:val="24"/>
          <w:szCs w:val="24"/>
        </w:rPr>
        <w:t xml:space="preserve"> at </w:t>
      </w:r>
      <w:r w:rsidR="009E6E4D" w:rsidRPr="009E6E4D">
        <w:rPr>
          <w:rFonts w:eastAsia="Times New Roman" w:cstheme="minorHAnsi"/>
          <w:sz w:val="24"/>
          <w:szCs w:val="24"/>
          <w:lang w:eastAsia="en-GB"/>
        </w:rPr>
        <w:t>https://moodle.uwtsd.ac.uk/pluginfile.php/204261/mod_resource/content/1/reflective%20example%20using_Gibbs.pdf</w:t>
      </w:r>
      <w:r w:rsidR="009E6E4D">
        <w:rPr>
          <w:rFonts w:eastAsia="Times New Roman" w:cstheme="minorHAnsi"/>
          <w:sz w:val="24"/>
          <w:szCs w:val="24"/>
          <w:lang w:eastAsia="en-GB"/>
        </w:rPr>
        <w:t xml:space="preserve">. [Accessed on </w:t>
      </w:r>
      <w:r w:rsidR="009A4B52">
        <w:rPr>
          <w:rFonts w:eastAsia="Times New Roman" w:cstheme="minorHAnsi"/>
          <w:sz w:val="24"/>
          <w:szCs w:val="24"/>
          <w:lang w:eastAsia="en-GB"/>
        </w:rPr>
        <w:t xml:space="preserve">01/04/2019] </w:t>
      </w:r>
    </w:p>
    <w:p w14:paraId="331805A7" w14:textId="3B9D9F9A" w:rsidR="002C3DCB" w:rsidRPr="00B507B1" w:rsidRDefault="002C3DCB" w:rsidP="0062485F">
      <w:pPr>
        <w:pStyle w:val="NoSpacing"/>
        <w:rPr>
          <w:sz w:val="24"/>
          <w:szCs w:val="24"/>
        </w:rPr>
      </w:pPr>
    </w:p>
    <w:p w14:paraId="1807D019" w14:textId="6AE5D7F8" w:rsidR="002C3DCB" w:rsidRDefault="000A515A" w:rsidP="0062485F">
      <w:pPr>
        <w:pStyle w:val="NoSpacing"/>
        <w:rPr>
          <w:sz w:val="24"/>
          <w:szCs w:val="24"/>
        </w:rPr>
      </w:pPr>
      <w:r w:rsidRPr="00B507B1">
        <w:rPr>
          <w:sz w:val="24"/>
          <w:szCs w:val="24"/>
        </w:rPr>
        <w:t xml:space="preserve">Kourkouta, L. and Papathanasiou, L. </w:t>
      </w:r>
      <w:r w:rsidR="002C2BAA" w:rsidRPr="00B507B1">
        <w:rPr>
          <w:sz w:val="24"/>
          <w:szCs w:val="24"/>
        </w:rPr>
        <w:t xml:space="preserve">(2014) </w:t>
      </w:r>
      <w:r w:rsidR="002C2BAA" w:rsidRPr="00B507B1">
        <w:rPr>
          <w:i/>
          <w:iCs/>
          <w:sz w:val="24"/>
          <w:szCs w:val="24"/>
        </w:rPr>
        <w:t>Communication in Nursing Practice</w:t>
      </w:r>
      <w:r w:rsidR="00914BDC" w:rsidRPr="00B507B1">
        <w:rPr>
          <w:sz w:val="24"/>
          <w:szCs w:val="24"/>
        </w:rPr>
        <w:t xml:space="preserve">. </w:t>
      </w:r>
      <w:r w:rsidR="00EF2C1E" w:rsidRPr="00B507B1">
        <w:rPr>
          <w:sz w:val="24"/>
          <w:szCs w:val="24"/>
          <w:shd w:val="clear" w:color="auto" w:fill="FFFFFF"/>
        </w:rPr>
        <w:t xml:space="preserve">Mater Sociomed. 2014 Feb; 26(1): 65–67. </w:t>
      </w:r>
      <w:r w:rsidR="00466A9A" w:rsidRPr="00B507B1">
        <w:rPr>
          <w:sz w:val="24"/>
          <w:szCs w:val="24"/>
        </w:rPr>
        <w:t>Available</w:t>
      </w:r>
      <w:r w:rsidR="00386A25" w:rsidRPr="00B507B1">
        <w:rPr>
          <w:sz w:val="24"/>
          <w:szCs w:val="24"/>
        </w:rPr>
        <w:t xml:space="preserve"> at https://www.ncbi.nlm.nih.gov/pmc/articles/PMC3990376/</w:t>
      </w:r>
      <w:r w:rsidR="00466A9A" w:rsidRPr="00B507B1">
        <w:rPr>
          <w:sz w:val="24"/>
          <w:szCs w:val="24"/>
        </w:rPr>
        <w:t>. [</w:t>
      </w:r>
      <w:r w:rsidR="00EB0E8B" w:rsidRPr="00B507B1">
        <w:rPr>
          <w:sz w:val="24"/>
          <w:szCs w:val="24"/>
        </w:rPr>
        <w:t>Accessed</w:t>
      </w:r>
      <w:r w:rsidR="00466A9A" w:rsidRPr="00B507B1">
        <w:rPr>
          <w:sz w:val="24"/>
          <w:szCs w:val="24"/>
        </w:rPr>
        <w:t xml:space="preserve"> on 04/04/2019) </w:t>
      </w:r>
    </w:p>
    <w:p w14:paraId="018EBCCC" w14:textId="77777777" w:rsidR="0062485F" w:rsidRPr="00B507B1" w:rsidRDefault="0062485F" w:rsidP="0062485F">
      <w:pPr>
        <w:pStyle w:val="NoSpacing"/>
        <w:rPr>
          <w:rFonts w:cstheme="minorHAnsi"/>
          <w:sz w:val="24"/>
          <w:szCs w:val="24"/>
        </w:rPr>
      </w:pPr>
    </w:p>
    <w:p w14:paraId="7B18F851" w14:textId="303289C4" w:rsidR="1659FBCE" w:rsidRDefault="1659FBCE" w:rsidP="0062485F">
      <w:pPr>
        <w:pStyle w:val="NoSpacing"/>
        <w:rPr>
          <w:sz w:val="24"/>
          <w:szCs w:val="24"/>
        </w:rPr>
      </w:pPr>
      <w:r w:rsidRPr="00B507B1">
        <w:rPr>
          <w:sz w:val="24"/>
          <w:szCs w:val="24"/>
        </w:rPr>
        <w:t xml:space="preserve">Perks, S. and Lockett, S. (2007) </w:t>
      </w:r>
      <w:r w:rsidRPr="00B507B1">
        <w:rPr>
          <w:rFonts w:eastAsia="Times New Roman"/>
          <w:i/>
          <w:iCs/>
          <w:sz w:val="24"/>
          <w:szCs w:val="24"/>
          <w:lang w:eastAsia="en-GB"/>
        </w:rPr>
        <w:t xml:space="preserve">Body Language and Communication: A Guide for People with Autistic </w:t>
      </w:r>
      <w:r w:rsidRPr="00B507B1">
        <w:rPr>
          <w:rFonts w:eastAsia="Times New Roman"/>
          <w:sz w:val="24"/>
          <w:szCs w:val="24"/>
          <w:lang w:eastAsia="en-GB"/>
        </w:rPr>
        <w:t xml:space="preserve">Spectrum Disorders. London: </w:t>
      </w:r>
      <w:r w:rsidRPr="00B507B1">
        <w:rPr>
          <w:sz w:val="24"/>
          <w:szCs w:val="24"/>
        </w:rPr>
        <w:t>National Autistic Society</w:t>
      </w:r>
      <w:r w:rsidR="009931CE" w:rsidRPr="00B507B1">
        <w:rPr>
          <w:sz w:val="24"/>
          <w:szCs w:val="24"/>
        </w:rPr>
        <w:t xml:space="preserve"> </w:t>
      </w:r>
    </w:p>
    <w:p w14:paraId="1DDBE000" w14:textId="172D1188" w:rsidR="00840D89" w:rsidRDefault="00840D89" w:rsidP="0062485F">
      <w:pPr>
        <w:pStyle w:val="NoSpacing"/>
      </w:pPr>
    </w:p>
    <w:p w14:paraId="3706445B" w14:textId="71876F28" w:rsidR="00840D89" w:rsidRPr="00EC1188" w:rsidRDefault="00840D89" w:rsidP="0062485F">
      <w:pPr>
        <w:pStyle w:val="NoSpacing"/>
        <w:rPr>
          <w:sz w:val="24"/>
          <w:szCs w:val="24"/>
        </w:rPr>
      </w:pPr>
      <w:r w:rsidRPr="00EC1188">
        <w:rPr>
          <w:sz w:val="24"/>
          <w:szCs w:val="24"/>
        </w:rPr>
        <w:t xml:space="preserve">Rowe, </w:t>
      </w:r>
      <w:r w:rsidR="007254EF" w:rsidRPr="00EC1188">
        <w:rPr>
          <w:sz w:val="24"/>
          <w:szCs w:val="24"/>
        </w:rPr>
        <w:t>M</w:t>
      </w:r>
      <w:r w:rsidR="004B66D8" w:rsidRPr="00EC1188">
        <w:rPr>
          <w:sz w:val="24"/>
          <w:szCs w:val="24"/>
        </w:rPr>
        <w:t xml:space="preserve">. (2000). </w:t>
      </w:r>
      <w:r w:rsidR="004B66D8" w:rsidRPr="00EC1188">
        <w:rPr>
          <w:i/>
          <w:sz w:val="24"/>
          <w:szCs w:val="24"/>
        </w:rPr>
        <w:t xml:space="preserve">How to Ask </w:t>
      </w:r>
      <w:r w:rsidR="00EB0E8B" w:rsidRPr="00EC1188">
        <w:rPr>
          <w:i/>
          <w:sz w:val="24"/>
          <w:szCs w:val="24"/>
        </w:rPr>
        <w:t>the</w:t>
      </w:r>
      <w:r w:rsidR="004B66D8" w:rsidRPr="00EC1188">
        <w:rPr>
          <w:i/>
          <w:sz w:val="24"/>
          <w:szCs w:val="24"/>
        </w:rPr>
        <w:t xml:space="preserve"> Right Questions</w:t>
      </w:r>
      <w:r w:rsidR="004B66D8" w:rsidRPr="00EC1188">
        <w:rPr>
          <w:sz w:val="24"/>
          <w:szCs w:val="24"/>
        </w:rPr>
        <w:t>.</w:t>
      </w:r>
      <w:r w:rsidR="009A54E3" w:rsidRPr="00EC1188">
        <w:rPr>
          <w:sz w:val="24"/>
          <w:szCs w:val="24"/>
        </w:rPr>
        <w:t xml:space="preserve"> </w:t>
      </w:r>
      <w:r w:rsidR="00EC1188" w:rsidRPr="00EC1188">
        <w:rPr>
          <w:sz w:val="24"/>
          <w:szCs w:val="24"/>
        </w:rPr>
        <w:t xml:space="preserve">New York: </w:t>
      </w:r>
      <w:r w:rsidR="00A23E26" w:rsidRPr="00EC1188">
        <w:rPr>
          <w:sz w:val="24"/>
          <w:szCs w:val="24"/>
        </w:rPr>
        <w:t>National</w:t>
      </w:r>
      <w:r w:rsidR="009B5E2E" w:rsidRPr="00EC1188">
        <w:rPr>
          <w:sz w:val="24"/>
          <w:szCs w:val="24"/>
        </w:rPr>
        <w:t xml:space="preserve"> Science teachers </w:t>
      </w:r>
      <w:r w:rsidR="00BA27FC" w:rsidRPr="00EC1188">
        <w:rPr>
          <w:sz w:val="24"/>
          <w:szCs w:val="24"/>
        </w:rPr>
        <w:t xml:space="preserve">Association </w:t>
      </w:r>
    </w:p>
    <w:p w14:paraId="1C601D39" w14:textId="2E4DC396" w:rsidR="009931CE" w:rsidRPr="00B507B1" w:rsidRDefault="009931CE" w:rsidP="0062485F">
      <w:pPr>
        <w:pStyle w:val="NoSpacing"/>
        <w:rPr>
          <w:sz w:val="24"/>
          <w:szCs w:val="24"/>
        </w:rPr>
      </w:pPr>
    </w:p>
    <w:p w14:paraId="78552DF3" w14:textId="31FDD089" w:rsidR="009931CE" w:rsidRDefault="009931CE" w:rsidP="0062485F">
      <w:pPr>
        <w:pStyle w:val="NoSpacing"/>
        <w:rPr>
          <w:sz w:val="24"/>
          <w:szCs w:val="24"/>
        </w:rPr>
      </w:pPr>
      <w:r w:rsidRPr="00B507B1">
        <w:rPr>
          <w:sz w:val="24"/>
          <w:szCs w:val="24"/>
        </w:rPr>
        <w:t>Wandburg</w:t>
      </w:r>
      <w:r w:rsidR="00931D90" w:rsidRPr="00B507B1">
        <w:rPr>
          <w:sz w:val="24"/>
          <w:szCs w:val="24"/>
        </w:rPr>
        <w:t>, R. (200</w:t>
      </w:r>
      <w:r w:rsidR="00E07265" w:rsidRPr="00B507B1">
        <w:rPr>
          <w:sz w:val="24"/>
          <w:szCs w:val="24"/>
        </w:rPr>
        <w:t>0</w:t>
      </w:r>
      <w:r w:rsidR="00931D90" w:rsidRPr="00B507B1">
        <w:rPr>
          <w:sz w:val="24"/>
          <w:szCs w:val="24"/>
        </w:rPr>
        <w:t>)</w:t>
      </w:r>
      <w:r w:rsidR="00CB2A0C" w:rsidRPr="00B507B1">
        <w:rPr>
          <w:sz w:val="24"/>
          <w:szCs w:val="24"/>
        </w:rPr>
        <w:t xml:space="preserve">. </w:t>
      </w:r>
      <w:r w:rsidR="00CB2A0C" w:rsidRPr="00B507B1">
        <w:rPr>
          <w:i/>
          <w:sz w:val="24"/>
          <w:szCs w:val="24"/>
        </w:rPr>
        <w:t xml:space="preserve">Communication: </w:t>
      </w:r>
      <w:r w:rsidR="004333D9" w:rsidRPr="00B507B1">
        <w:rPr>
          <w:i/>
          <w:sz w:val="24"/>
          <w:szCs w:val="24"/>
        </w:rPr>
        <w:t>Creating Understanding (life skills</w:t>
      </w:r>
      <w:r w:rsidR="00CB4418" w:rsidRPr="00B507B1">
        <w:rPr>
          <w:i/>
          <w:sz w:val="24"/>
          <w:szCs w:val="24"/>
        </w:rPr>
        <w:t>).</w:t>
      </w:r>
      <w:r w:rsidR="00E07265" w:rsidRPr="00B507B1">
        <w:rPr>
          <w:sz w:val="24"/>
          <w:szCs w:val="24"/>
        </w:rPr>
        <w:t xml:space="preserve"> </w:t>
      </w:r>
      <w:r w:rsidR="00240DE6" w:rsidRPr="00B507B1">
        <w:rPr>
          <w:sz w:val="24"/>
          <w:szCs w:val="24"/>
        </w:rPr>
        <w:t>New York</w:t>
      </w:r>
      <w:r w:rsidR="00E07265" w:rsidRPr="00B507B1">
        <w:rPr>
          <w:sz w:val="24"/>
          <w:szCs w:val="24"/>
        </w:rPr>
        <w:t>:</w:t>
      </w:r>
      <w:r w:rsidR="00CB4418" w:rsidRPr="00B507B1">
        <w:rPr>
          <w:sz w:val="24"/>
          <w:szCs w:val="24"/>
        </w:rPr>
        <w:t xml:space="preserve"> </w:t>
      </w:r>
      <w:r w:rsidR="00E07265" w:rsidRPr="00B507B1">
        <w:rPr>
          <w:sz w:val="24"/>
          <w:szCs w:val="24"/>
        </w:rPr>
        <w:t>Lifematters</w:t>
      </w:r>
    </w:p>
    <w:p w14:paraId="7135E8C4" w14:textId="3C2F8E9B" w:rsidR="006D458B" w:rsidRDefault="006D458B" w:rsidP="0062485F">
      <w:pPr>
        <w:pStyle w:val="NoSpacing"/>
        <w:rPr>
          <w:sz w:val="24"/>
          <w:szCs w:val="24"/>
        </w:rPr>
      </w:pPr>
    </w:p>
    <w:p w14:paraId="077E9D44" w14:textId="79C89481" w:rsidR="006D458B" w:rsidRPr="00B507B1" w:rsidRDefault="006D458B" w:rsidP="0062485F">
      <w:pPr>
        <w:pStyle w:val="NoSpacing"/>
        <w:rPr>
          <w:sz w:val="24"/>
          <w:szCs w:val="24"/>
        </w:rPr>
      </w:pPr>
      <w:r>
        <w:rPr>
          <w:sz w:val="24"/>
          <w:szCs w:val="24"/>
        </w:rPr>
        <w:t xml:space="preserve">West, </w:t>
      </w:r>
      <w:r w:rsidR="004B65D4">
        <w:rPr>
          <w:sz w:val="24"/>
          <w:szCs w:val="24"/>
        </w:rPr>
        <w:t>M. (2012</w:t>
      </w:r>
      <w:r w:rsidR="00751A74">
        <w:rPr>
          <w:sz w:val="24"/>
          <w:szCs w:val="24"/>
        </w:rPr>
        <w:t>)</w:t>
      </w:r>
      <w:r w:rsidR="004B65D4">
        <w:rPr>
          <w:sz w:val="24"/>
          <w:szCs w:val="24"/>
        </w:rPr>
        <w:t xml:space="preserve"> </w:t>
      </w:r>
      <w:r w:rsidR="004B65D4" w:rsidRPr="00CF3221">
        <w:rPr>
          <w:i/>
          <w:sz w:val="24"/>
          <w:szCs w:val="24"/>
        </w:rPr>
        <w:t xml:space="preserve">Effective </w:t>
      </w:r>
      <w:r w:rsidR="00DC4108" w:rsidRPr="00CF3221">
        <w:rPr>
          <w:i/>
          <w:sz w:val="24"/>
          <w:szCs w:val="24"/>
        </w:rPr>
        <w:t xml:space="preserve">Teamwork: </w:t>
      </w:r>
      <w:r w:rsidR="00751A74" w:rsidRPr="00CF3221">
        <w:rPr>
          <w:i/>
          <w:sz w:val="24"/>
          <w:szCs w:val="24"/>
        </w:rPr>
        <w:t>Practical Lessons for Organisations</w:t>
      </w:r>
      <w:r w:rsidR="00751A74">
        <w:rPr>
          <w:sz w:val="24"/>
          <w:szCs w:val="24"/>
        </w:rPr>
        <w:t xml:space="preserve">. </w:t>
      </w:r>
      <w:r w:rsidR="0045358F">
        <w:rPr>
          <w:sz w:val="24"/>
          <w:szCs w:val="24"/>
        </w:rPr>
        <w:t>3</w:t>
      </w:r>
      <w:r w:rsidR="0045358F" w:rsidRPr="0045358F">
        <w:rPr>
          <w:sz w:val="24"/>
          <w:szCs w:val="24"/>
          <w:vertAlign w:val="superscript"/>
        </w:rPr>
        <w:t>rd</w:t>
      </w:r>
      <w:r w:rsidR="0045358F">
        <w:rPr>
          <w:sz w:val="24"/>
          <w:szCs w:val="24"/>
        </w:rPr>
        <w:t xml:space="preserve"> </w:t>
      </w:r>
      <w:r w:rsidR="00EB0E8B">
        <w:rPr>
          <w:sz w:val="24"/>
          <w:szCs w:val="24"/>
        </w:rPr>
        <w:t>Ed</w:t>
      </w:r>
      <w:r w:rsidR="0045358F">
        <w:rPr>
          <w:sz w:val="24"/>
          <w:szCs w:val="24"/>
        </w:rPr>
        <w:t>.</w:t>
      </w:r>
      <w:r w:rsidR="007A15B6">
        <w:rPr>
          <w:sz w:val="24"/>
          <w:szCs w:val="24"/>
        </w:rPr>
        <w:t xml:space="preserve"> New Jersey: </w:t>
      </w:r>
      <w:r w:rsidR="0045358F">
        <w:rPr>
          <w:sz w:val="24"/>
          <w:szCs w:val="24"/>
        </w:rPr>
        <w:t xml:space="preserve"> </w:t>
      </w:r>
      <w:r w:rsidR="00335980">
        <w:rPr>
          <w:sz w:val="24"/>
          <w:szCs w:val="24"/>
        </w:rPr>
        <w:t xml:space="preserve">Whiley- Blackwell </w:t>
      </w:r>
    </w:p>
    <w:p w14:paraId="4B9A2319" w14:textId="3B9D9F9A" w:rsidR="1659FBCE" w:rsidRDefault="1659FBCE"/>
    <w:p w14:paraId="7F12E215" w14:textId="25D7A87F" w:rsidR="1659FBCE" w:rsidRDefault="1659FBCE" w:rsidP="1659FBCE"/>
    <w:p w14:paraId="2EB9CF4C" w14:textId="77777777" w:rsidR="00EF2C1E" w:rsidRPr="00914BDC" w:rsidRDefault="00EF2C1E" w:rsidP="002C3DCB">
      <w:pPr>
        <w:rPr>
          <w:sz w:val="24"/>
          <w:szCs w:val="24"/>
        </w:rPr>
      </w:pPr>
    </w:p>
    <w:p w14:paraId="3F48BA16" w14:textId="58AFBA5C" w:rsidR="00AF649D" w:rsidRDefault="00AF649D" w:rsidP="3D953DB8">
      <w:pPr>
        <w:pStyle w:val="NoSpacing"/>
      </w:pPr>
    </w:p>
    <w:p w14:paraId="688D539B" w14:textId="10CD48A3" w:rsidR="00B50768" w:rsidRDefault="00B50768" w:rsidP="3D953DB8">
      <w:pPr>
        <w:pStyle w:val="NoSpacing"/>
      </w:pPr>
    </w:p>
    <w:p w14:paraId="2E685B33" w14:textId="747F8007" w:rsidR="00B50768" w:rsidRDefault="00B50768" w:rsidP="3D953DB8">
      <w:pPr>
        <w:pStyle w:val="NoSpacing"/>
      </w:pPr>
    </w:p>
    <w:p w14:paraId="5A5F77D7" w14:textId="1B855125" w:rsidR="00B50768" w:rsidRDefault="00B50768" w:rsidP="3D953DB8">
      <w:pPr>
        <w:pStyle w:val="NoSpacing"/>
      </w:pPr>
    </w:p>
    <w:p w14:paraId="6486AA57" w14:textId="1D41CAC3" w:rsidR="00B50768" w:rsidRDefault="00B50768" w:rsidP="3D953DB8">
      <w:pPr>
        <w:pStyle w:val="NoSpacing"/>
      </w:pPr>
    </w:p>
    <w:p w14:paraId="000C57B0" w14:textId="748C9AEE" w:rsidR="00B50768" w:rsidRDefault="00B50768" w:rsidP="3D953DB8">
      <w:pPr>
        <w:pStyle w:val="NoSpacing"/>
      </w:pPr>
    </w:p>
    <w:p w14:paraId="51208BCE" w14:textId="68A04250" w:rsidR="00B50768" w:rsidRDefault="00B50768" w:rsidP="3D953DB8">
      <w:pPr>
        <w:pStyle w:val="NoSpacing"/>
      </w:pPr>
    </w:p>
    <w:p w14:paraId="671CE727" w14:textId="5ADCB92E" w:rsidR="00B50768" w:rsidRDefault="00B50768" w:rsidP="3D953DB8">
      <w:pPr>
        <w:pStyle w:val="NoSpacing"/>
      </w:pPr>
    </w:p>
    <w:p w14:paraId="60B8F6C5" w14:textId="32DFD456" w:rsidR="00B50768" w:rsidRDefault="00B50768" w:rsidP="3D953DB8">
      <w:pPr>
        <w:pStyle w:val="NoSpacing"/>
      </w:pPr>
    </w:p>
    <w:p w14:paraId="4FE1A8E1" w14:textId="1F189E13" w:rsidR="00B50768" w:rsidRDefault="00B50768" w:rsidP="3D953DB8">
      <w:pPr>
        <w:pStyle w:val="NoSpacing"/>
      </w:pPr>
    </w:p>
    <w:p w14:paraId="0E750CAE" w14:textId="3B743784" w:rsidR="00B50768" w:rsidRDefault="00B50768" w:rsidP="3D953DB8">
      <w:pPr>
        <w:pStyle w:val="NoSpacing"/>
      </w:pPr>
    </w:p>
    <w:p w14:paraId="7482A7A7" w14:textId="31936B6C" w:rsidR="00B50768" w:rsidRDefault="00B50768" w:rsidP="3D953DB8">
      <w:pPr>
        <w:pStyle w:val="NoSpacing"/>
      </w:pPr>
    </w:p>
    <w:p w14:paraId="7F8CCFF1" w14:textId="58125C37" w:rsidR="002C6997" w:rsidRDefault="002C6997" w:rsidP="3D953DB8">
      <w:pPr>
        <w:pStyle w:val="NoSpacing"/>
      </w:pPr>
    </w:p>
    <w:p w14:paraId="536899FF" w14:textId="77777777" w:rsidR="002C6997" w:rsidRDefault="002C6997" w:rsidP="3D953DB8">
      <w:pPr>
        <w:pStyle w:val="NoSpacing"/>
      </w:pPr>
    </w:p>
    <w:p w14:paraId="267A817C" w14:textId="44C630D6" w:rsidR="00B50768" w:rsidRDefault="00B50768" w:rsidP="3D953DB8">
      <w:pPr>
        <w:pStyle w:val="NoSpacing"/>
      </w:pPr>
    </w:p>
    <w:p w14:paraId="024C63D4" w14:textId="479E6693" w:rsidR="00B50768" w:rsidRDefault="00B50768" w:rsidP="3D953DB8">
      <w:pPr>
        <w:pStyle w:val="NoSpacing"/>
      </w:pPr>
    </w:p>
    <w:p w14:paraId="22D1F5D7" w14:textId="6BD0FAD1" w:rsidR="00B50768" w:rsidRDefault="00B50768" w:rsidP="3D953DB8">
      <w:pPr>
        <w:pStyle w:val="NoSpacing"/>
      </w:pPr>
    </w:p>
    <w:p w14:paraId="4B33093A" w14:textId="7FF5E616" w:rsidR="00B50768" w:rsidRDefault="00B50768" w:rsidP="3D953DB8">
      <w:pPr>
        <w:pStyle w:val="NoSpacing"/>
      </w:pPr>
    </w:p>
    <w:p w14:paraId="1788C90A" w14:textId="75953F99" w:rsidR="00B50768" w:rsidRDefault="00B50768" w:rsidP="3D953DB8">
      <w:pPr>
        <w:pStyle w:val="NoSpacing"/>
      </w:pPr>
    </w:p>
    <w:p w14:paraId="79B5CEE8" w14:textId="4ECFA413" w:rsidR="00B50768" w:rsidRDefault="00B50768" w:rsidP="3D953DB8">
      <w:pPr>
        <w:pStyle w:val="NoSpacing"/>
      </w:pPr>
    </w:p>
    <w:p w14:paraId="1A74947F" w14:textId="05719712" w:rsidR="00B50768" w:rsidRDefault="00B50768" w:rsidP="3D953DB8">
      <w:pPr>
        <w:pStyle w:val="NoSpacing"/>
      </w:pPr>
    </w:p>
    <w:p w14:paraId="71BD333A" w14:textId="02631FED" w:rsidR="00B50768" w:rsidRDefault="00B50768" w:rsidP="3D953DB8">
      <w:pPr>
        <w:pStyle w:val="NoSpacing"/>
      </w:pPr>
    </w:p>
    <w:p w14:paraId="2FCC7149" w14:textId="5122BB1D" w:rsidR="00B50768" w:rsidRDefault="00B50768" w:rsidP="3D953DB8">
      <w:pPr>
        <w:pStyle w:val="NoSpacing"/>
      </w:pPr>
    </w:p>
    <w:p w14:paraId="3C711DDA" w14:textId="5A9317A0" w:rsidR="00B50768" w:rsidRDefault="00B50768" w:rsidP="3D953DB8">
      <w:pPr>
        <w:pStyle w:val="NoSpacing"/>
      </w:pPr>
    </w:p>
    <w:p w14:paraId="57FE3063" w14:textId="4D9328F2" w:rsidR="00B50768" w:rsidRDefault="00B50768" w:rsidP="3D953DB8">
      <w:pPr>
        <w:pStyle w:val="NoSpacing"/>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B50768" w:rsidRPr="00A406E5" w14:paraId="26AB914E" w14:textId="77777777" w:rsidTr="009E7C6A">
        <w:trPr>
          <w:jc w:val="center"/>
        </w:trPr>
        <w:tc>
          <w:tcPr>
            <w:tcW w:w="10444" w:type="dxa"/>
            <w:shd w:val="clear" w:color="auto" w:fill="BFBFBF"/>
          </w:tcPr>
          <w:p w14:paraId="00A3CAE6" w14:textId="77777777" w:rsidR="00B50768" w:rsidRPr="00A406E5" w:rsidRDefault="00B50768" w:rsidP="009E7C6A">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 xml:space="preserve">Student </w:t>
            </w:r>
            <w:r>
              <w:rPr>
                <w:rFonts w:ascii="Arial" w:hAnsi="Arial" w:cs="Arial"/>
                <w:b/>
                <w:caps/>
                <w:sz w:val="40"/>
              </w:rPr>
              <w:t xml:space="preserve">SELF </w:t>
            </w:r>
            <w:r w:rsidRPr="00A406E5">
              <w:rPr>
                <w:rFonts w:ascii="Arial" w:hAnsi="Arial" w:cs="Arial"/>
                <w:b/>
                <w:caps/>
                <w:sz w:val="40"/>
              </w:rPr>
              <w:t>FEEDBACK</w:t>
            </w:r>
            <w:r>
              <w:rPr>
                <w:rFonts w:ascii="Arial" w:hAnsi="Arial" w:cs="Arial"/>
                <w:b/>
                <w:caps/>
                <w:sz w:val="40"/>
              </w:rPr>
              <w:t xml:space="preserve"> FORM LEVEL 4</w:t>
            </w:r>
          </w:p>
        </w:tc>
      </w:tr>
    </w:tbl>
    <w:p w14:paraId="1EF21636" w14:textId="77777777" w:rsidR="00B50768" w:rsidRPr="00A406E5" w:rsidRDefault="00B50768" w:rsidP="00B50768">
      <w:pPr>
        <w:rPr>
          <w:rFonts w:ascii="Arial" w:hAnsi="Arial" w:cs="Arial"/>
        </w:rPr>
      </w:pPr>
    </w:p>
    <w:p w14:paraId="484ACF6D" w14:textId="77777777" w:rsidR="00B50768" w:rsidRPr="00A406E5" w:rsidRDefault="00B50768" w:rsidP="00B50768">
      <w:pPr>
        <w:pStyle w:val="BodyText1"/>
        <w:tabs>
          <w:tab w:val="clear" w:pos="720"/>
          <w:tab w:val="clear" w:pos="1440"/>
        </w:tabs>
        <w:jc w:val="both"/>
        <w:rPr>
          <w:rFonts w:ascii="Arial" w:hAnsi="Arial" w:cs="Arial"/>
          <w:sz w:val="20"/>
        </w:rPr>
      </w:pPr>
      <w:r>
        <w:rPr>
          <w:rFonts w:ascii="Arial" w:hAnsi="Arial" w:cs="Arial"/>
          <w:sz w:val="20"/>
        </w:rPr>
        <w:t xml:space="preserve">You will need to submit AT LEAST ONE of these and link it to one of the assignments you are submitting. We recommend self-assessing your interview write up. Use the criteria on the last page below to help you self-assess. </w:t>
      </w:r>
    </w:p>
    <w:p w14:paraId="79045476" w14:textId="77777777" w:rsidR="00B50768" w:rsidRPr="00A406E5" w:rsidRDefault="00B50768" w:rsidP="00B50768">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B50768" w:rsidRPr="00A406E5" w14:paraId="423EA4BB" w14:textId="77777777" w:rsidTr="009E7C6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6291C84" w14:textId="77777777" w:rsidR="00B50768" w:rsidRPr="00A406E5" w:rsidRDefault="00B50768" w:rsidP="009E7C6A">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237D249" w14:textId="77777777" w:rsidR="00B50768" w:rsidRPr="00A85BFE" w:rsidRDefault="00B50768" w:rsidP="009E7C6A">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28B2EA9" w14:textId="77777777" w:rsidR="00B50768" w:rsidRPr="00A85BFE" w:rsidRDefault="00B50768" w:rsidP="009E7C6A">
            <w:pPr>
              <w:ind w:left="113" w:right="113"/>
              <w:jc w:val="center"/>
              <w:rPr>
                <w:rFonts w:ascii="Arial" w:hAnsi="Arial" w:cs="Arial"/>
                <w:b/>
                <w:sz w:val="18"/>
                <w:szCs w:val="18"/>
              </w:rPr>
            </w:pPr>
            <w:r w:rsidRPr="00A85BFE">
              <w:rPr>
                <w:rFonts w:ascii="Arial" w:hAnsi="Arial" w:cs="Arial"/>
                <w:b/>
                <w:sz w:val="18"/>
                <w:szCs w:val="18"/>
              </w:rPr>
              <w:t xml:space="preserve">Marks </w:t>
            </w:r>
          </w:p>
          <w:p w14:paraId="0089D1B4" w14:textId="77777777" w:rsidR="00B50768" w:rsidRPr="00A85BFE" w:rsidRDefault="00B50768" w:rsidP="009E7C6A">
            <w:pPr>
              <w:ind w:left="113" w:right="113"/>
              <w:jc w:val="center"/>
              <w:rPr>
                <w:rFonts w:ascii="Arial" w:hAnsi="Arial" w:cs="Arial"/>
                <w:b/>
                <w:sz w:val="18"/>
                <w:szCs w:val="18"/>
              </w:rPr>
            </w:pPr>
            <w:r w:rsidRPr="00A85BFE">
              <w:rPr>
                <w:rFonts w:ascii="Arial" w:hAnsi="Arial" w:cs="Arial"/>
                <w:b/>
                <w:sz w:val="18"/>
                <w:szCs w:val="18"/>
              </w:rPr>
              <w:t>awarded</w:t>
            </w:r>
          </w:p>
        </w:tc>
      </w:tr>
      <w:tr w:rsidR="00B50768" w:rsidRPr="00A406E5" w14:paraId="0601ADE1" w14:textId="77777777" w:rsidTr="009E7C6A">
        <w:trPr>
          <w:trHeight w:val="450"/>
        </w:trPr>
        <w:tc>
          <w:tcPr>
            <w:tcW w:w="4169" w:type="pct"/>
            <w:tcBorders>
              <w:top w:val="single" w:sz="4" w:space="0" w:color="auto"/>
              <w:left w:val="single" w:sz="4" w:space="0" w:color="auto"/>
              <w:right w:val="single" w:sz="4" w:space="0" w:color="auto"/>
            </w:tcBorders>
            <w:shd w:val="clear" w:color="auto" w:fill="D9D9D9"/>
          </w:tcPr>
          <w:p w14:paraId="78427891" w14:textId="77777777" w:rsidR="00B50768" w:rsidRPr="00A406E5" w:rsidRDefault="00B50768" w:rsidP="009E7C6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91847CA" w14:textId="77777777" w:rsidR="00B50768" w:rsidRPr="00A406E5" w:rsidRDefault="00B50768" w:rsidP="009E7C6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386E6A1" w14:textId="77777777" w:rsidR="00B50768" w:rsidRPr="00A406E5" w:rsidRDefault="00B50768" w:rsidP="009E7C6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4A6497" w14:textId="77777777" w:rsidR="00B50768" w:rsidRPr="00A406E5" w:rsidRDefault="00B50768" w:rsidP="009E7C6A">
            <w:pPr>
              <w:jc w:val="center"/>
              <w:rPr>
                <w:rFonts w:ascii="Arial" w:hAnsi="Arial" w:cs="Arial"/>
                <w:sz w:val="32"/>
              </w:rPr>
            </w:pPr>
          </w:p>
        </w:tc>
      </w:tr>
      <w:tr w:rsidR="00B50768" w:rsidRPr="00A406E5" w14:paraId="5EECF3D8" w14:textId="77777777" w:rsidTr="009E7C6A">
        <w:trPr>
          <w:trHeight w:val="450"/>
        </w:trPr>
        <w:tc>
          <w:tcPr>
            <w:tcW w:w="4169" w:type="pct"/>
            <w:vMerge w:val="restart"/>
            <w:tcBorders>
              <w:top w:val="single" w:sz="4" w:space="0" w:color="auto"/>
              <w:left w:val="single" w:sz="4" w:space="0" w:color="auto"/>
              <w:right w:val="single" w:sz="4" w:space="0" w:color="auto"/>
            </w:tcBorders>
          </w:tcPr>
          <w:p w14:paraId="09784CFC" w14:textId="77777777" w:rsidR="00B50768" w:rsidRPr="00301F6D" w:rsidRDefault="00B50768" w:rsidP="009E7C6A">
            <w:pPr>
              <w:spacing w:after="120"/>
              <w:rPr>
                <w:rFonts w:ascii="Arial" w:hAnsi="Arial" w:cs="Arial"/>
                <w:sz w:val="24"/>
                <w:szCs w:val="24"/>
              </w:rPr>
            </w:pPr>
            <w:r w:rsidRPr="00301F6D">
              <w:rPr>
                <w:rFonts w:ascii="Arial" w:hAnsi="Arial" w:cs="Arial"/>
                <w:sz w:val="24"/>
                <w:szCs w:val="24"/>
              </w:rPr>
              <w:t xml:space="preserve">I </w:t>
            </w:r>
            <w:r>
              <w:rPr>
                <w:rFonts w:ascii="Arial" w:hAnsi="Arial" w:cs="Arial"/>
                <w:sz w:val="24"/>
                <w:szCs w:val="24"/>
              </w:rPr>
              <w:t xml:space="preserve">feel that a satisfactory amount of literature has been used for this assignment. However, references have been used although I feel that this could have been extended to develop the engagement with wider literature. </w:t>
            </w:r>
          </w:p>
          <w:p w14:paraId="672E1485" w14:textId="77777777" w:rsidR="00B50768" w:rsidRPr="00A406E5" w:rsidRDefault="00B50768" w:rsidP="009E7C6A">
            <w:pPr>
              <w:spacing w:after="120"/>
              <w:rPr>
                <w:rFonts w:ascii="Arial" w:hAnsi="Arial" w:cs="Arial"/>
                <w:sz w:val="14"/>
                <w:szCs w:val="14"/>
              </w:rPr>
            </w:pPr>
          </w:p>
          <w:p w14:paraId="6DD61C43" w14:textId="77777777" w:rsidR="00B50768" w:rsidRPr="00A406E5" w:rsidRDefault="00B50768" w:rsidP="009E7C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073066" w14:textId="77777777" w:rsidR="00B50768" w:rsidRPr="00A406E5" w:rsidRDefault="00B50768" w:rsidP="009E7C6A">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0D88EDA" w14:textId="77777777" w:rsidR="00B50768" w:rsidRPr="00A406E5" w:rsidRDefault="00B50768" w:rsidP="009E7C6A">
            <w:pPr>
              <w:jc w:val="center"/>
              <w:rPr>
                <w:rFonts w:ascii="Arial" w:hAnsi="Arial" w:cs="Arial"/>
                <w:sz w:val="32"/>
              </w:rPr>
            </w:pPr>
            <w:r>
              <w:rPr>
                <w:rFonts w:ascii="Arial" w:hAnsi="Arial" w:cs="Arial"/>
                <w:sz w:val="32"/>
              </w:rPr>
              <w:t>5</w:t>
            </w:r>
          </w:p>
        </w:tc>
      </w:tr>
      <w:tr w:rsidR="00B50768" w:rsidRPr="00A406E5" w14:paraId="38D00223" w14:textId="77777777" w:rsidTr="009E7C6A">
        <w:trPr>
          <w:trHeight w:val="451"/>
        </w:trPr>
        <w:tc>
          <w:tcPr>
            <w:tcW w:w="4169" w:type="pct"/>
            <w:vMerge/>
            <w:tcBorders>
              <w:left w:val="single" w:sz="4" w:space="0" w:color="auto"/>
              <w:bottom w:val="single" w:sz="4" w:space="0" w:color="auto"/>
              <w:right w:val="single" w:sz="4" w:space="0" w:color="auto"/>
            </w:tcBorders>
          </w:tcPr>
          <w:p w14:paraId="43539D94" w14:textId="77777777" w:rsidR="00B50768" w:rsidRPr="00A406E5" w:rsidRDefault="00B50768" w:rsidP="009E7C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D1171F" w14:textId="77777777" w:rsidR="00B50768" w:rsidRPr="00A406E5" w:rsidRDefault="00B50768" w:rsidP="009E7C6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70F0BA" w14:textId="77777777" w:rsidR="00B50768" w:rsidRPr="00A406E5" w:rsidRDefault="00B50768" w:rsidP="009E7C6A">
            <w:pPr>
              <w:jc w:val="center"/>
              <w:rPr>
                <w:rFonts w:ascii="Arial" w:hAnsi="Arial" w:cs="Arial"/>
                <w:sz w:val="32"/>
              </w:rPr>
            </w:pPr>
          </w:p>
        </w:tc>
      </w:tr>
      <w:tr w:rsidR="00B50768" w:rsidRPr="00A406E5" w14:paraId="47706669" w14:textId="77777777" w:rsidTr="009E7C6A">
        <w:trPr>
          <w:trHeight w:val="450"/>
        </w:trPr>
        <w:tc>
          <w:tcPr>
            <w:tcW w:w="4169" w:type="pct"/>
            <w:tcBorders>
              <w:top w:val="single" w:sz="4" w:space="0" w:color="auto"/>
              <w:left w:val="single" w:sz="4" w:space="0" w:color="auto"/>
              <w:right w:val="single" w:sz="4" w:space="0" w:color="auto"/>
            </w:tcBorders>
            <w:shd w:val="clear" w:color="auto" w:fill="D9D9D9"/>
          </w:tcPr>
          <w:p w14:paraId="1EEEC824" w14:textId="77777777" w:rsidR="00B50768" w:rsidRPr="00A406E5" w:rsidRDefault="00B50768" w:rsidP="009E7C6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80D53C" w14:textId="77777777" w:rsidR="00B50768" w:rsidRPr="00A406E5" w:rsidRDefault="00B50768" w:rsidP="009E7C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813590" w14:textId="77777777" w:rsidR="00B50768" w:rsidRPr="00A406E5" w:rsidRDefault="00B50768" w:rsidP="009E7C6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F0BC30" w14:textId="77777777" w:rsidR="00B50768" w:rsidRPr="00A406E5" w:rsidRDefault="00B50768" w:rsidP="009E7C6A">
            <w:pPr>
              <w:jc w:val="center"/>
              <w:rPr>
                <w:rFonts w:ascii="Arial" w:hAnsi="Arial" w:cs="Arial"/>
                <w:sz w:val="32"/>
              </w:rPr>
            </w:pPr>
          </w:p>
        </w:tc>
      </w:tr>
      <w:tr w:rsidR="00B50768" w:rsidRPr="00A406E5" w14:paraId="01088836" w14:textId="77777777" w:rsidTr="009E7C6A">
        <w:trPr>
          <w:trHeight w:val="450"/>
        </w:trPr>
        <w:tc>
          <w:tcPr>
            <w:tcW w:w="4169" w:type="pct"/>
            <w:vMerge w:val="restart"/>
            <w:tcBorders>
              <w:top w:val="single" w:sz="4" w:space="0" w:color="auto"/>
              <w:left w:val="single" w:sz="4" w:space="0" w:color="auto"/>
              <w:right w:val="single" w:sz="4" w:space="0" w:color="auto"/>
            </w:tcBorders>
          </w:tcPr>
          <w:p w14:paraId="3E15B66B" w14:textId="77777777" w:rsidR="00B50768" w:rsidRPr="000074F9" w:rsidRDefault="00B50768" w:rsidP="009E7C6A">
            <w:pPr>
              <w:spacing w:after="120"/>
              <w:rPr>
                <w:rFonts w:ascii="Arial" w:hAnsi="Arial" w:cs="Arial"/>
                <w:sz w:val="24"/>
                <w:szCs w:val="24"/>
              </w:rPr>
            </w:pPr>
            <w:r>
              <w:rPr>
                <w:rFonts w:ascii="Arial" w:hAnsi="Arial" w:cs="Arial"/>
                <w:sz w:val="24"/>
                <w:szCs w:val="24"/>
              </w:rPr>
              <w:t xml:space="preserve">I feel that there are excellent links to the concepts and the use of the skills required to critique effectively and objectively. </w:t>
            </w:r>
          </w:p>
          <w:p w14:paraId="6203EC67" w14:textId="77777777" w:rsidR="00B50768" w:rsidRPr="00A406E5" w:rsidRDefault="00B50768" w:rsidP="009E7C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911AD6" w14:textId="77777777" w:rsidR="00B50768" w:rsidRPr="00A406E5" w:rsidRDefault="00B50768" w:rsidP="009E7C6A">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8BF6168" w14:textId="77777777" w:rsidR="00B50768" w:rsidRPr="00A406E5" w:rsidRDefault="00B50768" w:rsidP="009E7C6A">
            <w:pPr>
              <w:jc w:val="center"/>
              <w:rPr>
                <w:rFonts w:ascii="Arial" w:hAnsi="Arial" w:cs="Arial"/>
                <w:sz w:val="32"/>
              </w:rPr>
            </w:pPr>
            <w:r>
              <w:rPr>
                <w:rFonts w:ascii="Arial" w:hAnsi="Arial" w:cs="Arial"/>
                <w:sz w:val="32"/>
              </w:rPr>
              <w:t>15</w:t>
            </w:r>
          </w:p>
        </w:tc>
      </w:tr>
      <w:tr w:rsidR="00B50768" w:rsidRPr="00A406E5" w14:paraId="2D9C2464" w14:textId="77777777" w:rsidTr="009E7C6A">
        <w:trPr>
          <w:trHeight w:val="451"/>
        </w:trPr>
        <w:tc>
          <w:tcPr>
            <w:tcW w:w="4169" w:type="pct"/>
            <w:vMerge/>
            <w:tcBorders>
              <w:left w:val="single" w:sz="4" w:space="0" w:color="auto"/>
              <w:bottom w:val="single" w:sz="4" w:space="0" w:color="auto"/>
              <w:right w:val="single" w:sz="4" w:space="0" w:color="auto"/>
            </w:tcBorders>
          </w:tcPr>
          <w:p w14:paraId="3F5E2049" w14:textId="77777777" w:rsidR="00B50768" w:rsidRPr="00A406E5" w:rsidRDefault="00B50768" w:rsidP="009E7C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0971DB" w14:textId="77777777" w:rsidR="00B50768" w:rsidRPr="00A406E5" w:rsidRDefault="00B50768" w:rsidP="009E7C6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619BA1" w14:textId="77777777" w:rsidR="00B50768" w:rsidRPr="00A406E5" w:rsidRDefault="00B50768" w:rsidP="009E7C6A">
            <w:pPr>
              <w:jc w:val="center"/>
              <w:rPr>
                <w:rFonts w:ascii="Arial" w:hAnsi="Arial" w:cs="Arial"/>
                <w:sz w:val="32"/>
              </w:rPr>
            </w:pPr>
          </w:p>
        </w:tc>
      </w:tr>
      <w:tr w:rsidR="00B50768" w:rsidRPr="00A406E5" w14:paraId="1B0EAEE6" w14:textId="77777777" w:rsidTr="009E7C6A">
        <w:trPr>
          <w:trHeight w:val="450"/>
        </w:trPr>
        <w:tc>
          <w:tcPr>
            <w:tcW w:w="4169" w:type="pct"/>
            <w:tcBorders>
              <w:top w:val="single" w:sz="4" w:space="0" w:color="auto"/>
              <w:left w:val="single" w:sz="4" w:space="0" w:color="auto"/>
              <w:right w:val="single" w:sz="4" w:space="0" w:color="auto"/>
            </w:tcBorders>
            <w:shd w:val="clear" w:color="auto" w:fill="D9D9D9"/>
          </w:tcPr>
          <w:p w14:paraId="5A2CCCF2" w14:textId="77777777" w:rsidR="00B50768" w:rsidRPr="00A406E5" w:rsidRDefault="00B50768" w:rsidP="009E7C6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3BF37BC" w14:textId="77777777" w:rsidR="00B50768" w:rsidRPr="00A406E5" w:rsidRDefault="00B50768" w:rsidP="009E7C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C9D647" w14:textId="77777777" w:rsidR="00B50768" w:rsidRPr="00A406E5" w:rsidRDefault="00B50768" w:rsidP="009E7C6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2E375D" w14:textId="77777777" w:rsidR="00B50768" w:rsidRPr="00A406E5" w:rsidRDefault="00B50768" w:rsidP="009E7C6A">
            <w:pPr>
              <w:jc w:val="center"/>
              <w:rPr>
                <w:rFonts w:ascii="Arial" w:hAnsi="Arial" w:cs="Arial"/>
                <w:sz w:val="32"/>
              </w:rPr>
            </w:pPr>
          </w:p>
        </w:tc>
      </w:tr>
      <w:tr w:rsidR="00B50768" w:rsidRPr="00A406E5" w14:paraId="09A48F15" w14:textId="77777777" w:rsidTr="009E7C6A">
        <w:trPr>
          <w:trHeight w:val="450"/>
        </w:trPr>
        <w:tc>
          <w:tcPr>
            <w:tcW w:w="4169" w:type="pct"/>
            <w:vMerge w:val="restart"/>
            <w:tcBorders>
              <w:top w:val="single" w:sz="4" w:space="0" w:color="auto"/>
              <w:left w:val="single" w:sz="4" w:space="0" w:color="auto"/>
              <w:right w:val="single" w:sz="4" w:space="0" w:color="auto"/>
            </w:tcBorders>
          </w:tcPr>
          <w:p w14:paraId="63331A34" w14:textId="7FAA6F1B" w:rsidR="00B50768" w:rsidRPr="008A6BCD" w:rsidRDefault="00B50768" w:rsidP="009E7C6A">
            <w:pPr>
              <w:spacing w:after="120"/>
              <w:rPr>
                <w:rFonts w:ascii="Arial" w:hAnsi="Arial" w:cs="Arial"/>
                <w:sz w:val="24"/>
                <w:szCs w:val="24"/>
              </w:rPr>
            </w:pPr>
            <w:r>
              <w:rPr>
                <w:rFonts w:ascii="Arial" w:hAnsi="Arial" w:cs="Arial"/>
                <w:sz w:val="24"/>
                <w:szCs w:val="24"/>
              </w:rPr>
              <w:t xml:space="preserve">There is a good understanding of the principles and a good ability to interpret and ovulate the necessary skills. I feel that the cognitive and intellectual skills </w:t>
            </w:r>
          </w:p>
          <w:p w14:paraId="3A8137EC" w14:textId="77777777" w:rsidR="00B50768" w:rsidRPr="00A406E5" w:rsidRDefault="00B50768" w:rsidP="009E7C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4B3C51" w14:textId="77777777" w:rsidR="00B50768" w:rsidRPr="00A406E5" w:rsidRDefault="00B50768" w:rsidP="009E7C6A">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355B244" w14:textId="77777777" w:rsidR="00B50768" w:rsidRPr="00A406E5" w:rsidRDefault="00B50768" w:rsidP="009E7C6A">
            <w:pPr>
              <w:jc w:val="center"/>
              <w:rPr>
                <w:rFonts w:ascii="Arial" w:hAnsi="Arial" w:cs="Arial"/>
                <w:sz w:val="32"/>
              </w:rPr>
            </w:pPr>
            <w:r>
              <w:rPr>
                <w:rFonts w:ascii="Arial" w:hAnsi="Arial" w:cs="Arial"/>
                <w:sz w:val="32"/>
              </w:rPr>
              <w:t>15</w:t>
            </w:r>
          </w:p>
        </w:tc>
      </w:tr>
      <w:tr w:rsidR="00B50768" w:rsidRPr="00A406E5" w14:paraId="312AFCAF" w14:textId="77777777" w:rsidTr="009E7C6A">
        <w:trPr>
          <w:trHeight w:val="451"/>
        </w:trPr>
        <w:tc>
          <w:tcPr>
            <w:tcW w:w="4169" w:type="pct"/>
            <w:vMerge/>
            <w:tcBorders>
              <w:left w:val="single" w:sz="4" w:space="0" w:color="auto"/>
              <w:bottom w:val="single" w:sz="4" w:space="0" w:color="auto"/>
              <w:right w:val="single" w:sz="4" w:space="0" w:color="auto"/>
            </w:tcBorders>
          </w:tcPr>
          <w:p w14:paraId="0911CAD6" w14:textId="77777777" w:rsidR="00B50768" w:rsidRPr="00A406E5" w:rsidRDefault="00B50768" w:rsidP="009E7C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9F1BAF" w14:textId="77777777" w:rsidR="00B50768" w:rsidRPr="00A406E5" w:rsidRDefault="00B50768" w:rsidP="009E7C6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F5B4EF" w14:textId="77777777" w:rsidR="00B50768" w:rsidRPr="00A406E5" w:rsidRDefault="00B50768" w:rsidP="009E7C6A">
            <w:pPr>
              <w:jc w:val="center"/>
              <w:rPr>
                <w:rFonts w:ascii="Arial" w:hAnsi="Arial" w:cs="Arial"/>
                <w:sz w:val="32"/>
              </w:rPr>
            </w:pPr>
          </w:p>
        </w:tc>
      </w:tr>
      <w:tr w:rsidR="00B50768" w:rsidRPr="00A406E5" w14:paraId="42AAA6D8" w14:textId="77777777" w:rsidTr="009E7C6A">
        <w:trPr>
          <w:trHeight w:val="450"/>
        </w:trPr>
        <w:tc>
          <w:tcPr>
            <w:tcW w:w="4169" w:type="pct"/>
            <w:tcBorders>
              <w:top w:val="single" w:sz="4" w:space="0" w:color="auto"/>
              <w:left w:val="single" w:sz="4" w:space="0" w:color="auto"/>
              <w:right w:val="single" w:sz="4" w:space="0" w:color="auto"/>
            </w:tcBorders>
            <w:shd w:val="clear" w:color="auto" w:fill="D9D9D9"/>
          </w:tcPr>
          <w:p w14:paraId="592C8077" w14:textId="77777777" w:rsidR="00B50768" w:rsidRPr="00A406E5" w:rsidRDefault="00B50768" w:rsidP="009E7C6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B494C98" w14:textId="77777777" w:rsidR="00B50768" w:rsidRPr="00A406E5" w:rsidRDefault="00B50768" w:rsidP="009E7C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0C2441" w14:textId="77777777" w:rsidR="00B50768" w:rsidRPr="00A406E5" w:rsidRDefault="00B50768" w:rsidP="009E7C6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D7C4ED" w14:textId="77777777" w:rsidR="00B50768" w:rsidRPr="00A406E5" w:rsidRDefault="00B50768" w:rsidP="009E7C6A">
            <w:pPr>
              <w:jc w:val="center"/>
              <w:rPr>
                <w:rFonts w:ascii="Arial" w:hAnsi="Arial" w:cs="Arial"/>
                <w:sz w:val="32"/>
              </w:rPr>
            </w:pPr>
          </w:p>
        </w:tc>
      </w:tr>
      <w:tr w:rsidR="00B50768" w:rsidRPr="00A406E5" w14:paraId="0B283998" w14:textId="77777777" w:rsidTr="009E7C6A">
        <w:trPr>
          <w:trHeight w:val="451"/>
        </w:trPr>
        <w:tc>
          <w:tcPr>
            <w:tcW w:w="4169" w:type="pct"/>
            <w:vMerge w:val="restart"/>
            <w:tcBorders>
              <w:top w:val="single" w:sz="4" w:space="0" w:color="auto"/>
              <w:left w:val="single" w:sz="4" w:space="0" w:color="auto"/>
              <w:right w:val="single" w:sz="4" w:space="0" w:color="auto"/>
            </w:tcBorders>
          </w:tcPr>
          <w:p w14:paraId="27CF71EE" w14:textId="3809B52A" w:rsidR="00B50768" w:rsidRPr="00301F6D" w:rsidRDefault="00B50768" w:rsidP="009E7C6A">
            <w:pPr>
              <w:spacing w:after="120"/>
              <w:rPr>
                <w:rFonts w:ascii="Arial" w:hAnsi="Arial" w:cs="Arial"/>
                <w:sz w:val="24"/>
                <w:szCs w:val="24"/>
              </w:rPr>
            </w:pPr>
            <w:r>
              <w:rPr>
                <w:rFonts w:ascii="Arial" w:hAnsi="Arial" w:cs="Arial"/>
                <w:sz w:val="24"/>
                <w:szCs w:val="24"/>
              </w:rPr>
              <w:t>There is a good use of the tools, methods, and techniques throughout therefore suggesting very good to excellent elements. There is very good use of problem-</w:t>
            </w:r>
            <w:r w:rsidR="00EB0E8B">
              <w:rPr>
                <w:rFonts w:ascii="Arial" w:hAnsi="Arial" w:cs="Arial"/>
                <w:sz w:val="24"/>
                <w:szCs w:val="24"/>
              </w:rPr>
              <w:t>shovelling</w:t>
            </w:r>
            <w:r>
              <w:rPr>
                <w:rFonts w:ascii="Arial" w:hAnsi="Arial" w:cs="Arial"/>
                <w:sz w:val="24"/>
                <w:szCs w:val="24"/>
              </w:rPr>
              <w:t xml:space="preserve"> techniques to be able to critically look at the interview process. </w:t>
            </w:r>
          </w:p>
          <w:p w14:paraId="630DD1A4" w14:textId="77777777" w:rsidR="00B50768" w:rsidRPr="00A406E5" w:rsidRDefault="00B50768" w:rsidP="009E7C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305BFE" w14:textId="77777777" w:rsidR="00B50768" w:rsidRPr="00A406E5" w:rsidRDefault="00B50768" w:rsidP="009E7C6A">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E45E9D3" w14:textId="77777777" w:rsidR="00B50768" w:rsidRPr="00A406E5" w:rsidRDefault="00B50768" w:rsidP="009E7C6A">
            <w:pPr>
              <w:jc w:val="center"/>
              <w:rPr>
                <w:rFonts w:ascii="Arial" w:hAnsi="Arial" w:cs="Arial"/>
                <w:sz w:val="32"/>
              </w:rPr>
            </w:pPr>
            <w:r>
              <w:rPr>
                <w:rFonts w:ascii="Arial" w:hAnsi="Arial" w:cs="Arial"/>
                <w:sz w:val="32"/>
              </w:rPr>
              <w:t>20</w:t>
            </w:r>
          </w:p>
        </w:tc>
      </w:tr>
      <w:tr w:rsidR="00B50768" w:rsidRPr="00A406E5" w14:paraId="5AE63058" w14:textId="77777777" w:rsidTr="009E7C6A">
        <w:trPr>
          <w:trHeight w:val="450"/>
        </w:trPr>
        <w:tc>
          <w:tcPr>
            <w:tcW w:w="4169" w:type="pct"/>
            <w:vMerge/>
            <w:tcBorders>
              <w:left w:val="single" w:sz="4" w:space="0" w:color="auto"/>
              <w:bottom w:val="single" w:sz="4" w:space="0" w:color="auto"/>
              <w:right w:val="single" w:sz="4" w:space="0" w:color="auto"/>
            </w:tcBorders>
          </w:tcPr>
          <w:p w14:paraId="21362C1A" w14:textId="77777777" w:rsidR="00B50768" w:rsidRPr="00A406E5" w:rsidRDefault="00B50768" w:rsidP="009E7C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46978B" w14:textId="77777777" w:rsidR="00B50768" w:rsidRPr="00A406E5" w:rsidRDefault="00B50768" w:rsidP="009E7C6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308EE1" w14:textId="77777777" w:rsidR="00B50768" w:rsidRPr="00A406E5" w:rsidRDefault="00B50768" w:rsidP="009E7C6A">
            <w:pPr>
              <w:jc w:val="center"/>
              <w:rPr>
                <w:rFonts w:ascii="Arial" w:hAnsi="Arial" w:cs="Arial"/>
                <w:sz w:val="32"/>
              </w:rPr>
            </w:pPr>
          </w:p>
        </w:tc>
      </w:tr>
      <w:tr w:rsidR="00B50768" w:rsidRPr="00A406E5" w14:paraId="1AD6BD06" w14:textId="77777777" w:rsidTr="009E7C6A">
        <w:trPr>
          <w:trHeight w:val="450"/>
        </w:trPr>
        <w:tc>
          <w:tcPr>
            <w:tcW w:w="4169" w:type="pct"/>
            <w:tcBorders>
              <w:top w:val="single" w:sz="4" w:space="0" w:color="auto"/>
              <w:left w:val="single" w:sz="4" w:space="0" w:color="auto"/>
              <w:right w:val="single" w:sz="4" w:space="0" w:color="auto"/>
            </w:tcBorders>
            <w:shd w:val="clear" w:color="auto" w:fill="D9D9D9"/>
          </w:tcPr>
          <w:p w14:paraId="4BD97B4E" w14:textId="77777777" w:rsidR="00B50768" w:rsidRPr="00A406E5" w:rsidRDefault="00B50768" w:rsidP="009E7C6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15C4948" w14:textId="77777777" w:rsidR="00B50768" w:rsidRPr="00A406E5" w:rsidRDefault="00B50768" w:rsidP="009E7C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744936" w14:textId="77777777" w:rsidR="00B50768" w:rsidRPr="00A406E5" w:rsidRDefault="00B50768" w:rsidP="009E7C6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2998C7" w14:textId="77777777" w:rsidR="00B50768" w:rsidRPr="00A406E5" w:rsidRDefault="00B50768" w:rsidP="009E7C6A">
            <w:pPr>
              <w:jc w:val="center"/>
              <w:rPr>
                <w:rFonts w:ascii="Arial" w:hAnsi="Arial" w:cs="Arial"/>
                <w:sz w:val="32"/>
              </w:rPr>
            </w:pPr>
          </w:p>
        </w:tc>
      </w:tr>
      <w:tr w:rsidR="00B50768" w:rsidRPr="00A406E5" w14:paraId="166DB352" w14:textId="77777777" w:rsidTr="009E7C6A">
        <w:trPr>
          <w:trHeight w:val="451"/>
        </w:trPr>
        <w:tc>
          <w:tcPr>
            <w:tcW w:w="4169" w:type="pct"/>
            <w:vMerge w:val="restart"/>
            <w:tcBorders>
              <w:top w:val="single" w:sz="4" w:space="0" w:color="auto"/>
              <w:left w:val="single" w:sz="4" w:space="0" w:color="auto"/>
              <w:right w:val="single" w:sz="4" w:space="0" w:color="auto"/>
            </w:tcBorders>
          </w:tcPr>
          <w:p w14:paraId="12C4DAA5" w14:textId="16C8440D" w:rsidR="00B50768" w:rsidRPr="008A6BCD" w:rsidRDefault="00B50768" w:rsidP="009E7C6A">
            <w:pPr>
              <w:spacing w:after="120"/>
              <w:rPr>
                <w:rFonts w:ascii="Arial" w:hAnsi="Arial" w:cs="Arial"/>
                <w:sz w:val="24"/>
                <w:szCs w:val="24"/>
              </w:rPr>
            </w:pPr>
            <w:r>
              <w:rPr>
                <w:rFonts w:ascii="Arial" w:hAnsi="Arial" w:cs="Arial"/>
                <w:sz w:val="24"/>
                <w:szCs w:val="24"/>
              </w:rPr>
              <w:t xml:space="preserve">The work is coherent, fluent and well structured. Independent work throughout. It is evident that transferred life skills are seen and links are clear. There are clear link to personal further development by being able to make recommendations for next time.  </w:t>
            </w:r>
          </w:p>
        </w:tc>
        <w:tc>
          <w:tcPr>
            <w:tcW w:w="416" w:type="pct"/>
            <w:tcBorders>
              <w:top w:val="single" w:sz="4" w:space="0" w:color="auto"/>
              <w:left w:val="single" w:sz="4" w:space="0" w:color="auto"/>
              <w:right w:val="single" w:sz="4" w:space="0" w:color="auto"/>
            </w:tcBorders>
          </w:tcPr>
          <w:p w14:paraId="2504B66C" w14:textId="77777777" w:rsidR="00B50768" w:rsidRPr="00A406E5" w:rsidRDefault="00B50768" w:rsidP="009E7C6A">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0D715D7" w14:textId="77777777" w:rsidR="00B50768" w:rsidRPr="00301F6D" w:rsidRDefault="00B50768" w:rsidP="009E7C6A">
            <w:pPr>
              <w:jc w:val="center"/>
              <w:rPr>
                <w:rFonts w:ascii="Arial" w:hAnsi="Arial" w:cs="Arial"/>
                <w:sz w:val="24"/>
                <w:szCs w:val="24"/>
              </w:rPr>
            </w:pPr>
            <w:r>
              <w:rPr>
                <w:rFonts w:ascii="Arial" w:hAnsi="Arial" w:cs="Arial"/>
                <w:sz w:val="32"/>
              </w:rPr>
              <w:t>20</w:t>
            </w:r>
          </w:p>
        </w:tc>
      </w:tr>
      <w:tr w:rsidR="00B50768" w:rsidRPr="00A406E5" w14:paraId="3B46F91D" w14:textId="77777777" w:rsidTr="009E7C6A">
        <w:trPr>
          <w:trHeight w:val="450"/>
        </w:trPr>
        <w:tc>
          <w:tcPr>
            <w:tcW w:w="4169" w:type="pct"/>
            <w:vMerge/>
            <w:tcBorders>
              <w:left w:val="single" w:sz="4" w:space="0" w:color="auto"/>
              <w:bottom w:val="single" w:sz="4" w:space="0" w:color="auto"/>
              <w:right w:val="single" w:sz="4" w:space="0" w:color="auto"/>
            </w:tcBorders>
          </w:tcPr>
          <w:p w14:paraId="09851EF1" w14:textId="77777777" w:rsidR="00B50768" w:rsidRPr="00A406E5" w:rsidRDefault="00B50768" w:rsidP="009E7C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00C856" w14:textId="77777777" w:rsidR="00B50768" w:rsidRPr="00A406E5" w:rsidRDefault="00B50768" w:rsidP="009E7C6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125B57" w14:textId="77777777" w:rsidR="00B50768" w:rsidRPr="00A406E5" w:rsidRDefault="00B50768" w:rsidP="009E7C6A">
            <w:pPr>
              <w:jc w:val="center"/>
              <w:rPr>
                <w:rFonts w:ascii="Arial" w:hAnsi="Arial" w:cs="Arial"/>
                <w:sz w:val="32"/>
              </w:rPr>
            </w:pPr>
          </w:p>
        </w:tc>
      </w:tr>
    </w:tbl>
    <w:p w14:paraId="2CCFA594" w14:textId="77777777" w:rsidR="00B50768" w:rsidRPr="00A406E5" w:rsidRDefault="00B50768" w:rsidP="00B5076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50768" w:rsidRPr="00A406E5" w14:paraId="3F1F6338" w14:textId="77777777" w:rsidTr="009E7C6A">
        <w:trPr>
          <w:cantSplit/>
        </w:trPr>
        <w:tc>
          <w:tcPr>
            <w:tcW w:w="6062" w:type="dxa"/>
            <w:vMerge w:val="restart"/>
            <w:shd w:val="pct15" w:color="auto" w:fill="auto"/>
            <w:vAlign w:val="center"/>
          </w:tcPr>
          <w:p w14:paraId="350FE2A7" w14:textId="77777777" w:rsidR="00B50768" w:rsidRPr="00A406E5" w:rsidRDefault="00B50768" w:rsidP="009E7C6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D76E9E0" w14:textId="77777777" w:rsidR="00B50768" w:rsidRPr="00A406E5" w:rsidRDefault="00B50768" w:rsidP="009E7C6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5F6FB9D" w14:textId="77777777" w:rsidR="00B50768" w:rsidRPr="00A406E5" w:rsidRDefault="00B50768" w:rsidP="009E7C6A">
            <w:pPr>
              <w:jc w:val="right"/>
              <w:rPr>
                <w:rFonts w:ascii="Arial" w:hAnsi="Arial" w:cs="Arial"/>
                <w:b/>
                <w:bCs/>
              </w:rPr>
            </w:pPr>
            <w:r w:rsidRPr="00A406E5">
              <w:rPr>
                <w:rFonts w:ascii="Arial" w:hAnsi="Arial" w:cs="Arial"/>
                <w:b/>
                <w:bCs/>
              </w:rPr>
              <w:t>%</w:t>
            </w:r>
          </w:p>
        </w:tc>
      </w:tr>
      <w:tr w:rsidR="00B50768" w:rsidRPr="00A406E5" w14:paraId="1768E325" w14:textId="77777777" w:rsidTr="009E7C6A">
        <w:trPr>
          <w:cantSplit/>
        </w:trPr>
        <w:tc>
          <w:tcPr>
            <w:tcW w:w="6062" w:type="dxa"/>
            <w:vMerge/>
            <w:vAlign w:val="bottom"/>
          </w:tcPr>
          <w:p w14:paraId="322E2320" w14:textId="77777777" w:rsidR="00B50768" w:rsidRPr="00A406E5" w:rsidRDefault="00B50768" w:rsidP="009E7C6A">
            <w:pPr>
              <w:rPr>
                <w:rFonts w:ascii="Arial" w:hAnsi="Arial" w:cs="Arial"/>
              </w:rPr>
            </w:pPr>
          </w:p>
        </w:tc>
        <w:tc>
          <w:tcPr>
            <w:tcW w:w="2903" w:type="dxa"/>
            <w:vAlign w:val="bottom"/>
          </w:tcPr>
          <w:p w14:paraId="2F065CEA" w14:textId="77777777" w:rsidR="00B50768" w:rsidRPr="00A406E5" w:rsidRDefault="00B50768" w:rsidP="009E7C6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2275221" w14:textId="77777777" w:rsidR="00B50768" w:rsidRPr="00A406E5" w:rsidRDefault="00B50768" w:rsidP="009E7C6A">
            <w:pPr>
              <w:jc w:val="center"/>
              <w:rPr>
                <w:rFonts w:ascii="Arial" w:hAnsi="Arial" w:cs="Arial"/>
                <w:sz w:val="12"/>
                <w:szCs w:val="12"/>
              </w:rPr>
            </w:pPr>
          </w:p>
        </w:tc>
        <w:tc>
          <w:tcPr>
            <w:tcW w:w="1060" w:type="dxa"/>
            <w:vMerge/>
            <w:vAlign w:val="bottom"/>
          </w:tcPr>
          <w:p w14:paraId="59867CA6" w14:textId="77777777" w:rsidR="00B50768" w:rsidRPr="00A406E5" w:rsidRDefault="00B50768" w:rsidP="009E7C6A">
            <w:pPr>
              <w:ind w:leftChars="71" w:left="142"/>
              <w:rPr>
                <w:rFonts w:ascii="Arial" w:hAnsi="Arial" w:cs="Arial"/>
              </w:rPr>
            </w:pPr>
          </w:p>
        </w:tc>
      </w:tr>
      <w:tr w:rsidR="00B50768" w:rsidRPr="00A406E5" w14:paraId="7F9BB60C" w14:textId="77777777" w:rsidTr="009E7C6A">
        <w:trPr>
          <w:cantSplit/>
        </w:trPr>
        <w:tc>
          <w:tcPr>
            <w:tcW w:w="6062" w:type="dxa"/>
            <w:vMerge/>
            <w:vAlign w:val="bottom"/>
          </w:tcPr>
          <w:p w14:paraId="2DDEB911" w14:textId="77777777" w:rsidR="00B50768" w:rsidRPr="00A406E5" w:rsidRDefault="00B50768" w:rsidP="009E7C6A">
            <w:pPr>
              <w:rPr>
                <w:rFonts w:ascii="Arial" w:hAnsi="Arial" w:cs="Arial"/>
              </w:rPr>
            </w:pPr>
          </w:p>
        </w:tc>
        <w:tc>
          <w:tcPr>
            <w:tcW w:w="2903" w:type="dxa"/>
            <w:vAlign w:val="bottom"/>
          </w:tcPr>
          <w:p w14:paraId="546E849C" w14:textId="77777777" w:rsidR="00B50768" w:rsidRPr="00A406E5" w:rsidRDefault="00B50768" w:rsidP="009E7C6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EE240CB" w14:textId="77777777" w:rsidR="00B50768" w:rsidRPr="00A406E5" w:rsidRDefault="00B50768" w:rsidP="009E7C6A">
            <w:pPr>
              <w:jc w:val="center"/>
              <w:rPr>
                <w:rFonts w:ascii="Arial" w:hAnsi="Arial" w:cs="Arial"/>
                <w:sz w:val="12"/>
                <w:szCs w:val="12"/>
              </w:rPr>
            </w:pPr>
          </w:p>
        </w:tc>
        <w:tc>
          <w:tcPr>
            <w:tcW w:w="1060" w:type="dxa"/>
            <w:vMerge/>
            <w:vAlign w:val="bottom"/>
          </w:tcPr>
          <w:p w14:paraId="38DC89B5" w14:textId="77777777" w:rsidR="00B50768" w:rsidRPr="00A406E5" w:rsidRDefault="00B50768" w:rsidP="009E7C6A">
            <w:pPr>
              <w:ind w:firstLineChars="141" w:firstLine="282"/>
              <w:rPr>
                <w:rFonts w:ascii="Arial" w:hAnsi="Arial" w:cs="Arial"/>
              </w:rPr>
            </w:pPr>
          </w:p>
        </w:tc>
      </w:tr>
    </w:tbl>
    <w:p w14:paraId="2196A3BB" w14:textId="5C03B527" w:rsidR="00B50768" w:rsidRPr="001D03A6" w:rsidRDefault="00B50768" w:rsidP="3D953DB8">
      <w:pPr>
        <w:pStyle w:val="NoSpacing"/>
      </w:pPr>
    </w:p>
    <w:sectPr w:rsidR="00B50768" w:rsidRPr="001D03A6">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4FDB24A" w14:textId="77777777" w:rsidR="00062A9B" w:rsidRDefault="00062A9B" w:rsidP="00305BC7">
      <w:r>
        <w:separator/>
      </w:r>
    </w:p>
  </w:endnote>
  <w:endnote w:type="continuationSeparator" w:id="0">
    <w:p w14:paraId="69A4B3E1" w14:textId="77777777" w:rsidR="00062A9B" w:rsidRDefault="00062A9B" w:rsidP="00305BC7">
      <w:r>
        <w:continuationSeparator/>
      </w:r>
    </w:p>
  </w:endnote>
  <w:endnote w:type="continuationNotice" w:id="1">
    <w:p w14:paraId="016EF95D" w14:textId="77777777" w:rsidR="00062A9B" w:rsidRDefault="00062A9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41499466"/>
      <w:docPartObj>
        <w:docPartGallery w:val="Page Numbers (Bottom of Page)"/>
        <w:docPartUnique/>
      </w:docPartObj>
    </w:sdtPr>
    <w:sdtEndPr>
      <w:rPr>
        <w:noProof/>
      </w:rPr>
    </w:sdtEndPr>
    <w:sdtContent>
      <w:p w14:paraId="674DE854" w14:textId="7F528D3F" w:rsidR="00305BC7" w:rsidRDefault="00305BC7">
        <w:pPr>
          <w:pStyle w:val="Footer"/>
          <w:jc w:val="center"/>
        </w:pPr>
        <w:r>
          <w:fldChar w:fldCharType="begin"/>
        </w:r>
        <w:r>
          <w:instrText xml:space="preserve"> PAGE   \* MERGEFORMAT </w:instrText>
        </w:r>
        <w:r>
          <w:fldChar w:fldCharType="separate"/>
        </w:r>
        <w:r w:rsidR="003624AD">
          <w:rPr>
            <w:noProof/>
          </w:rPr>
          <w:t>4</w:t>
        </w:r>
        <w:r>
          <w:rPr>
            <w:noProof/>
          </w:rPr>
          <w:fldChar w:fldCharType="end"/>
        </w:r>
      </w:p>
    </w:sdtContent>
  </w:sdt>
  <w:p w14:paraId="7D45868B" w14:textId="77777777" w:rsidR="00305BC7" w:rsidRDefault="00305B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18D3035" w14:textId="77777777" w:rsidR="00062A9B" w:rsidRDefault="00062A9B" w:rsidP="00305BC7">
      <w:r>
        <w:separator/>
      </w:r>
    </w:p>
  </w:footnote>
  <w:footnote w:type="continuationSeparator" w:id="0">
    <w:p w14:paraId="7C5E35A3" w14:textId="77777777" w:rsidR="00062A9B" w:rsidRDefault="00062A9B" w:rsidP="00305BC7">
      <w:r>
        <w:continuationSeparator/>
      </w:r>
    </w:p>
  </w:footnote>
  <w:footnote w:type="continuationNotice" w:id="1">
    <w:p w14:paraId="43413919" w14:textId="77777777" w:rsidR="00062A9B" w:rsidRDefault="00062A9B"/>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731AAD" w14:textId="7B26B74C" w:rsidR="00305BC7" w:rsidRDefault="00305BC7">
    <w:pPr>
      <w:pStyle w:val="Header"/>
    </w:pPr>
    <w:r>
      <w:t>D. Gwynn</w:t>
    </w:r>
  </w:p>
  <w:p w14:paraId="78179585" w14:textId="77777777" w:rsidR="00305BC7" w:rsidRDefault="00305BC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290E"/>
    <w:rsid w:val="00002ACA"/>
    <w:rsid w:val="00006299"/>
    <w:rsid w:val="00034820"/>
    <w:rsid w:val="00044856"/>
    <w:rsid w:val="00055F32"/>
    <w:rsid w:val="00062A9B"/>
    <w:rsid w:val="00093C78"/>
    <w:rsid w:val="00095DF4"/>
    <w:rsid w:val="000A034C"/>
    <w:rsid w:val="000A515A"/>
    <w:rsid w:val="000A556B"/>
    <w:rsid w:val="000C04BB"/>
    <w:rsid w:val="000C0D0B"/>
    <w:rsid w:val="000C43F6"/>
    <w:rsid w:val="000D414F"/>
    <w:rsid w:val="000E4855"/>
    <w:rsid w:val="000F1733"/>
    <w:rsid w:val="000F4687"/>
    <w:rsid w:val="000F6538"/>
    <w:rsid w:val="000F73E0"/>
    <w:rsid w:val="00103539"/>
    <w:rsid w:val="00105124"/>
    <w:rsid w:val="0011472A"/>
    <w:rsid w:val="00143381"/>
    <w:rsid w:val="001536A3"/>
    <w:rsid w:val="0016006B"/>
    <w:rsid w:val="00173ACD"/>
    <w:rsid w:val="00192D95"/>
    <w:rsid w:val="001A08EA"/>
    <w:rsid w:val="001A7758"/>
    <w:rsid w:val="001B1F94"/>
    <w:rsid w:val="001B66EA"/>
    <w:rsid w:val="001D03A6"/>
    <w:rsid w:val="001D5F73"/>
    <w:rsid w:val="001F7DB4"/>
    <w:rsid w:val="002304BE"/>
    <w:rsid w:val="00240DE6"/>
    <w:rsid w:val="002553F4"/>
    <w:rsid w:val="00270C1B"/>
    <w:rsid w:val="00291B54"/>
    <w:rsid w:val="002A0924"/>
    <w:rsid w:val="002C2BAA"/>
    <w:rsid w:val="002C3DCB"/>
    <w:rsid w:val="002C618B"/>
    <w:rsid w:val="002C6997"/>
    <w:rsid w:val="002E39A1"/>
    <w:rsid w:val="002E6F45"/>
    <w:rsid w:val="00303DA5"/>
    <w:rsid w:val="00305BC7"/>
    <w:rsid w:val="00310F59"/>
    <w:rsid w:val="00330119"/>
    <w:rsid w:val="00335980"/>
    <w:rsid w:val="0035542F"/>
    <w:rsid w:val="003624AD"/>
    <w:rsid w:val="00381B6C"/>
    <w:rsid w:val="00386A25"/>
    <w:rsid w:val="00394CBE"/>
    <w:rsid w:val="00397DAA"/>
    <w:rsid w:val="003A5557"/>
    <w:rsid w:val="003A616F"/>
    <w:rsid w:val="003D01EC"/>
    <w:rsid w:val="003E571E"/>
    <w:rsid w:val="003E76A3"/>
    <w:rsid w:val="003F0C6A"/>
    <w:rsid w:val="00400F92"/>
    <w:rsid w:val="00413EC4"/>
    <w:rsid w:val="00420B74"/>
    <w:rsid w:val="00423EBD"/>
    <w:rsid w:val="00432018"/>
    <w:rsid w:val="00433334"/>
    <w:rsid w:val="004333D9"/>
    <w:rsid w:val="00444E6D"/>
    <w:rsid w:val="00444FEA"/>
    <w:rsid w:val="00447C9D"/>
    <w:rsid w:val="004532BB"/>
    <w:rsid w:val="0045358F"/>
    <w:rsid w:val="004574DA"/>
    <w:rsid w:val="00465913"/>
    <w:rsid w:val="00466A9A"/>
    <w:rsid w:val="00473434"/>
    <w:rsid w:val="0047441D"/>
    <w:rsid w:val="00483308"/>
    <w:rsid w:val="004B63AF"/>
    <w:rsid w:val="004B65D4"/>
    <w:rsid w:val="004B66D8"/>
    <w:rsid w:val="004C51E4"/>
    <w:rsid w:val="004F7D4D"/>
    <w:rsid w:val="005017B8"/>
    <w:rsid w:val="00510BA7"/>
    <w:rsid w:val="00513FE6"/>
    <w:rsid w:val="005162FC"/>
    <w:rsid w:val="00521BE2"/>
    <w:rsid w:val="00526FF7"/>
    <w:rsid w:val="00570275"/>
    <w:rsid w:val="0058332E"/>
    <w:rsid w:val="005A0279"/>
    <w:rsid w:val="005B66D0"/>
    <w:rsid w:val="005D3D59"/>
    <w:rsid w:val="006161CE"/>
    <w:rsid w:val="006247AD"/>
    <w:rsid w:val="0062485F"/>
    <w:rsid w:val="006309AD"/>
    <w:rsid w:val="00632E87"/>
    <w:rsid w:val="006457B0"/>
    <w:rsid w:val="0065027E"/>
    <w:rsid w:val="0065687D"/>
    <w:rsid w:val="0068566D"/>
    <w:rsid w:val="006876A3"/>
    <w:rsid w:val="006B12AE"/>
    <w:rsid w:val="006B5BD8"/>
    <w:rsid w:val="006D458B"/>
    <w:rsid w:val="006E6C27"/>
    <w:rsid w:val="006F6443"/>
    <w:rsid w:val="007127E5"/>
    <w:rsid w:val="007254EF"/>
    <w:rsid w:val="00726D3F"/>
    <w:rsid w:val="007409D4"/>
    <w:rsid w:val="00751A74"/>
    <w:rsid w:val="00751D91"/>
    <w:rsid w:val="00774D75"/>
    <w:rsid w:val="00782A79"/>
    <w:rsid w:val="00787703"/>
    <w:rsid w:val="007A0872"/>
    <w:rsid w:val="007A15B6"/>
    <w:rsid w:val="007C63DF"/>
    <w:rsid w:val="007F0C1A"/>
    <w:rsid w:val="007F4679"/>
    <w:rsid w:val="0083705B"/>
    <w:rsid w:val="00840D89"/>
    <w:rsid w:val="00843587"/>
    <w:rsid w:val="008646F5"/>
    <w:rsid w:val="008A6BCD"/>
    <w:rsid w:val="008D0AB3"/>
    <w:rsid w:val="00901EA1"/>
    <w:rsid w:val="00914923"/>
    <w:rsid w:val="00914BDC"/>
    <w:rsid w:val="0092227F"/>
    <w:rsid w:val="00931D90"/>
    <w:rsid w:val="009836EA"/>
    <w:rsid w:val="009871B5"/>
    <w:rsid w:val="009931CE"/>
    <w:rsid w:val="00996B43"/>
    <w:rsid w:val="009A4B52"/>
    <w:rsid w:val="009A54E3"/>
    <w:rsid w:val="009B0837"/>
    <w:rsid w:val="009B0E50"/>
    <w:rsid w:val="009B5E2E"/>
    <w:rsid w:val="009C212E"/>
    <w:rsid w:val="009C4140"/>
    <w:rsid w:val="009D493A"/>
    <w:rsid w:val="009D49FB"/>
    <w:rsid w:val="009E6E4D"/>
    <w:rsid w:val="00A00D61"/>
    <w:rsid w:val="00A04B6A"/>
    <w:rsid w:val="00A05336"/>
    <w:rsid w:val="00A17812"/>
    <w:rsid w:val="00A23E26"/>
    <w:rsid w:val="00A24278"/>
    <w:rsid w:val="00A57645"/>
    <w:rsid w:val="00A61E7D"/>
    <w:rsid w:val="00A63CE1"/>
    <w:rsid w:val="00A655D8"/>
    <w:rsid w:val="00A76045"/>
    <w:rsid w:val="00A84B23"/>
    <w:rsid w:val="00A95FF3"/>
    <w:rsid w:val="00AB2D86"/>
    <w:rsid w:val="00AB7125"/>
    <w:rsid w:val="00AD0B3D"/>
    <w:rsid w:val="00AD4A60"/>
    <w:rsid w:val="00AF649D"/>
    <w:rsid w:val="00B07B85"/>
    <w:rsid w:val="00B11CB5"/>
    <w:rsid w:val="00B15924"/>
    <w:rsid w:val="00B210E1"/>
    <w:rsid w:val="00B2681C"/>
    <w:rsid w:val="00B271AF"/>
    <w:rsid w:val="00B4365F"/>
    <w:rsid w:val="00B47FFE"/>
    <w:rsid w:val="00B50768"/>
    <w:rsid w:val="00B507B1"/>
    <w:rsid w:val="00B57184"/>
    <w:rsid w:val="00B82570"/>
    <w:rsid w:val="00BA27FC"/>
    <w:rsid w:val="00BA5072"/>
    <w:rsid w:val="00BA5E8D"/>
    <w:rsid w:val="00BB1C35"/>
    <w:rsid w:val="00BE03B6"/>
    <w:rsid w:val="00C31B2C"/>
    <w:rsid w:val="00C503EC"/>
    <w:rsid w:val="00C52FC5"/>
    <w:rsid w:val="00C93F4D"/>
    <w:rsid w:val="00C94F6D"/>
    <w:rsid w:val="00CB00DF"/>
    <w:rsid w:val="00CB2A0C"/>
    <w:rsid w:val="00CB4418"/>
    <w:rsid w:val="00CB4A47"/>
    <w:rsid w:val="00CC31E5"/>
    <w:rsid w:val="00CD4ACE"/>
    <w:rsid w:val="00CE1087"/>
    <w:rsid w:val="00CE19DF"/>
    <w:rsid w:val="00CF1FE2"/>
    <w:rsid w:val="00CF3221"/>
    <w:rsid w:val="00CF6E06"/>
    <w:rsid w:val="00D0290E"/>
    <w:rsid w:val="00D048C1"/>
    <w:rsid w:val="00D20316"/>
    <w:rsid w:val="00D26E76"/>
    <w:rsid w:val="00D34F32"/>
    <w:rsid w:val="00D43B3B"/>
    <w:rsid w:val="00D578A8"/>
    <w:rsid w:val="00D62B5E"/>
    <w:rsid w:val="00D63C95"/>
    <w:rsid w:val="00D65BD1"/>
    <w:rsid w:val="00D661AD"/>
    <w:rsid w:val="00DB2C56"/>
    <w:rsid w:val="00DB45A3"/>
    <w:rsid w:val="00DB6C2D"/>
    <w:rsid w:val="00DC4108"/>
    <w:rsid w:val="00DD42A1"/>
    <w:rsid w:val="00E0459B"/>
    <w:rsid w:val="00E07265"/>
    <w:rsid w:val="00E16804"/>
    <w:rsid w:val="00E37CF8"/>
    <w:rsid w:val="00E839C9"/>
    <w:rsid w:val="00EB0E8B"/>
    <w:rsid w:val="00EB7AED"/>
    <w:rsid w:val="00EC1188"/>
    <w:rsid w:val="00EF2C1E"/>
    <w:rsid w:val="00F323C0"/>
    <w:rsid w:val="00F33E3E"/>
    <w:rsid w:val="00F63AD4"/>
    <w:rsid w:val="00F93948"/>
    <w:rsid w:val="00F9424A"/>
    <w:rsid w:val="00FA77D3"/>
    <w:rsid w:val="00FC2E58"/>
    <w:rsid w:val="00FF0609"/>
    <w:rsid w:val="1659FBCE"/>
    <w:rsid w:val="3D953DB8"/>
    <w:rsid w:val="4D8156C8"/>
    <w:rsid w:val="502A4A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11FC6"/>
  <w15:chartTrackingRefBased/>
  <w15:docId w15:val="{1CE0532D-0D4C-4AF4-907A-AF3A4AEC2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50768"/>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2C3DCB"/>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5">
    <w:name w:val="heading 5"/>
    <w:basedOn w:val="Normal"/>
    <w:next w:val="Normal"/>
    <w:link w:val="Heading5Char"/>
    <w:uiPriority w:val="9"/>
    <w:semiHidden/>
    <w:unhideWhenUsed/>
    <w:qFormat/>
    <w:rsid w:val="00AD0B3D"/>
    <w:pPr>
      <w:keepNext/>
      <w:keepLines/>
      <w:spacing w:before="40" w:line="259" w:lineRule="auto"/>
      <w:outlineLvl w:val="4"/>
    </w:pPr>
    <w:rPr>
      <w:rFonts w:asciiTheme="majorHAnsi" w:eastAsiaTheme="majorEastAsia" w:hAnsiTheme="majorHAnsi" w:cstheme="majorBidi"/>
      <w:color w:val="2F5496" w:themeColor="accent1" w:themeShade="BF"/>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02ACA"/>
    <w:pPr>
      <w:spacing w:after="0" w:line="240" w:lineRule="auto"/>
    </w:pPr>
  </w:style>
  <w:style w:type="paragraph" w:styleId="Header">
    <w:name w:val="header"/>
    <w:basedOn w:val="Normal"/>
    <w:link w:val="HeaderChar"/>
    <w:uiPriority w:val="99"/>
    <w:unhideWhenUsed/>
    <w:rsid w:val="00305BC7"/>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305BC7"/>
  </w:style>
  <w:style w:type="paragraph" w:styleId="Footer">
    <w:name w:val="footer"/>
    <w:basedOn w:val="Normal"/>
    <w:link w:val="FooterChar"/>
    <w:uiPriority w:val="99"/>
    <w:unhideWhenUsed/>
    <w:rsid w:val="00305BC7"/>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305BC7"/>
  </w:style>
  <w:style w:type="character" w:customStyle="1" w:styleId="Heading5Char">
    <w:name w:val="Heading 5 Char"/>
    <w:basedOn w:val="DefaultParagraphFont"/>
    <w:link w:val="Heading5"/>
    <w:uiPriority w:val="9"/>
    <w:semiHidden/>
    <w:rsid w:val="00AD0B3D"/>
    <w:rPr>
      <w:rFonts w:asciiTheme="majorHAnsi" w:eastAsiaTheme="majorEastAsia" w:hAnsiTheme="majorHAnsi" w:cstheme="majorBidi"/>
      <w:color w:val="2F5496" w:themeColor="accent1" w:themeShade="BF"/>
    </w:rPr>
  </w:style>
  <w:style w:type="paragraph" w:styleId="BalloonText">
    <w:name w:val="Balloon Text"/>
    <w:basedOn w:val="Normal"/>
    <w:link w:val="BalloonTextChar"/>
    <w:uiPriority w:val="99"/>
    <w:semiHidden/>
    <w:unhideWhenUsed/>
    <w:rsid w:val="00AD0B3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0B3D"/>
    <w:rPr>
      <w:rFonts w:ascii="Segoe UI" w:hAnsi="Segoe UI" w:cs="Segoe UI"/>
      <w:sz w:val="18"/>
      <w:szCs w:val="18"/>
    </w:rPr>
  </w:style>
  <w:style w:type="character" w:customStyle="1" w:styleId="Heading1Char">
    <w:name w:val="Heading 1 Char"/>
    <w:basedOn w:val="DefaultParagraphFont"/>
    <w:link w:val="Heading1"/>
    <w:uiPriority w:val="9"/>
    <w:rsid w:val="002C3DC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386A25"/>
    <w:rPr>
      <w:color w:val="0000FF"/>
      <w:u w:val="single"/>
    </w:rPr>
  </w:style>
  <w:style w:type="paragraph" w:customStyle="1" w:styleId="BodyText1">
    <w:name w:val="Body Text1"/>
    <w:basedOn w:val="Normal"/>
    <w:rsid w:val="00B50768"/>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94709416">
      <w:bodyDiv w:val="1"/>
      <w:marLeft w:val="0"/>
      <w:marRight w:val="0"/>
      <w:marTop w:val="0"/>
      <w:marBottom w:val="0"/>
      <w:divBdr>
        <w:top w:val="none" w:sz="0" w:space="0" w:color="auto"/>
        <w:left w:val="none" w:sz="0" w:space="0" w:color="auto"/>
        <w:bottom w:val="none" w:sz="0" w:space="0" w:color="auto"/>
        <w:right w:val="none" w:sz="0" w:space="0" w:color="auto"/>
      </w:divBdr>
      <w:divsChild>
        <w:div w:id="1051226920">
          <w:marLeft w:val="0"/>
          <w:marRight w:val="0"/>
          <w:marTop w:val="166"/>
          <w:marBottom w:val="166"/>
          <w:divBdr>
            <w:top w:val="none" w:sz="0" w:space="0" w:color="auto"/>
            <w:left w:val="none" w:sz="0" w:space="0" w:color="auto"/>
            <w:bottom w:val="none" w:sz="0" w:space="0" w:color="auto"/>
            <w:right w:val="none" w:sz="0" w:space="0" w:color="auto"/>
          </w:divBdr>
          <w:divsChild>
            <w:div w:id="797334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7887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065FDF"/>
    <w:rsid w:val="00065F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1364</Words>
  <Characters>7779</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Gwynn (1804288)</dc:creator>
  <cp:keywords/>
  <dc:description/>
  <cp:lastModifiedBy>Danielle Gwynn (1804288)</cp:lastModifiedBy>
  <cp:revision>2</cp:revision>
  <cp:lastPrinted>2019-05-03T10:25:00Z</cp:lastPrinted>
  <dcterms:created xsi:type="dcterms:W3CDTF">2019-05-03T11:55:00Z</dcterms:created>
  <dcterms:modified xsi:type="dcterms:W3CDTF">2019-05-03T11:55:00Z</dcterms:modified>
</cp:coreProperties>
</file>