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4BB4C" w14:textId="4F7DE2C1" w:rsidR="00570F40" w:rsidRDefault="00570F40">
      <w:pPr>
        <w:rPr>
          <w:b/>
          <w:bCs/>
        </w:rPr>
      </w:pPr>
      <w:r w:rsidRPr="009314F6">
        <w:rPr>
          <w:b/>
          <w:bCs/>
        </w:rPr>
        <w:t>5HR01</w:t>
      </w:r>
      <w:r w:rsidR="009314F6" w:rsidRPr="009314F6">
        <w:rPr>
          <w:b/>
          <w:bCs/>
        </w:rPr>
        <w:t xml:space="preserve"> Employment relationship management</w:t>
      </w:r>
    </w:p>
    <w:p w14:paraId="52DD044E" w14:textId="596965DE" w:rsidR="00497AC5" w:rsidRDefault="00676E91">
      <w:pPr>
        <w:rPr>
          <w:b/>
          <w:bCs/>
        </w:rPr>
      </w:pPr>
      <w:r>
        <w:rPr>
          <w:b/>
          <w:bCs/>
        </w:rPr>
        <w:t xml:space="preserve">AC 1.1 Employee involvement and </w:t>
      </w:r>
      <w:r w:rsidR="009E2C18">
        <w:rPr>
          <w:b/>
          <w:bCs/>
        </w:rPr>
        <w:t>employee participation</w:t>
      </w:r>
    </w:p>
    <w:p w14:paraId="4D4EAAB5" w14:textId="61728D83" w:rsidR="0027616B" w:rsidRDefault="001B29DC">
      <w:r>
        <w:t xml:space="preserve">Employee involvement </w:t>
      </w:r>
      <w:r w:rsidR="00B44E14">
        <w:t>enables employees to be i</w:t>
      </w:r>
      <w:r w:rsidR="00843B6E">
        <w:t>ncluded</w:t>
      </w:r>
      <w:r w:rsidR="00B44E14">
        <w:t xml:space="preserve"> in </w:t>
      </w:r>
      <w:r w:rsidR="006A6B8F">
        <w:t xml:space="preserve">the decision-making process. Examples would be </w:t>
      </w:r>
      <w:r w:rsidR="00AC537A">
        <w:t xml:space="preserve">having direct </w:t>
      </w:r>
      <w:r w:rsidR="00843B6E">
        <w:t>involvement</w:t>
      </w:r>
      <w:r w:rsidR="004571F1">
        <w:t xml:space="preserve"> in</w:t>
      </w:r>
      <w:r w:rsidR="00C11A68">
        <w:t xml:space="preserve"> policy</w:t>
      </w:r>
      <w:r w:rsidR="00BD4857">
        <w:t>,</w:t>
      </w:r>
      <w:r w:rsidR="00FF0430">
        <w:t xml:space="preserve"> through </w:t>
      </w:r>
      <w:r w:rsidR="00BD4857">
        <w:t xml:space="preserve">staff </w:t>
      </w:r>
      <w:r w:rsidR="00FF0430">
        <w:t>suggestion programmes</w:t>
      </w:r>
      <w:r w:rsidR="007A2A99">
        <w:t xml:space="preserve">, newsletters and </w:t>
      </w:r>
      <w:r w:rsidR="001A7225">
        <w:t xml:space="preserve">management </w:t>
      </w:r>
      <w:r w:rsidR="00900332">
        <w:t>briefings</w:t>
      </w:r>
      <w:r w:rsidR="00BD4857">
        <w:t>.  S</w:t>
      </w:r>
      <w:r w:rsidR="001C0524">
        <w:t>upporting</w:t>
      </w:r>
      <w:r w:rsidR="00D619AA">
        <w:t xml:space="preserve"> with</w:t>
      </w:r>
      <w:r w:rsidR="001C0524">
        <w:t xml:space="preserve"> </w:t>
      </w:r>
      <w:r w:rsidR="00CA3196">
        <w:t>problem-solving</w:t>
      </w:r>
      <w:r w:rsidR="00FF0430">
        <w:t xml:space="preserve"> </w:t>
      </w:r>
      <w:r w:rsidR="00BD4857">
        <w:t xml:space="preserve">and </w:t>
      </w:r>
      <w:r w:rsidR="007665AA">
        <w:t>running quality circles, enabling</w:t>
      </w:r>
      <w:r w:rsidR="00FF0430">
        <w:t xml:space="preserve"> </w:t>
      </w:r>
      <w:r w:rsidR="000D4E18">
        <w:t>active input with change initiatives</w:t>
      </w:r>
      <w:r w:rsidR="00A474D0">
        <w:t xml:space="preserve"> (Taylo</w:t>
      </w:r>
      <w:r w:rsidR="00886BD6">
        <w:t xml:space="preserve">r, 2022). </w:t>
      </w:r>
      <w:r w:rsidR="00BD2D59">
        <w:t xml:space="preserve">It’s powerful when building relationships </w:t>
      </w:r>
      <w:r w:rsidR="00D15BB7">
        <w:t>and increasing stakeholder value</w:t>
      </w:r>
      <w:r w:rsidR="00E343EF">
        <w:t xml:space="preserve"> and </w:t>
      </w:r>
      <w:r w:rsidR="00270D54">
        <w:t>would be of particular use to the organisation highlighted in the merger</w:t>
      </w:r>
      <w:r w:rsidR="00E343EF">
        <w:t xml:space="preserve">.  </w:t>
      </w:r>
      <w:r w:rsidR="00B152BF">
        <w:t>I</w:t>
      </w:r>
      <w:r w:rsidR="00D15BB7">
        <w:t>t</w:t>
      </w:r>
      <w:r w:rsidR="007E0239">
        <w:t xml:space="preserve"> gives employees empowerment and an influence over decisions and matters </w:t>
      </w:r>
      <w:r w:rsidR="006270EA">
        <w:t>impacting</w:t>
      </w:r>
      <w:r w:rsidR="007E0239">
        <w:t xml:space="preserve"> them</w:t>
      </w:r>
      <w:r w:rsidR="001A7225">
        <w:t xml:space="preserve"> in </w:t>
      </w:r>
      <w:r w:rsidR="00E51815">
        <w:t>their</w:t>
      </w:r>
      <w:r w:rsidR="001A7225">
        <w:t xml:space="preserve"> area of </w:t>
      </w:r>
      <w:r w:rsidR="00E51815">
        <w:t>work</w:t>
      </w:r>
      <w:r w:rsidR="007E0239">
        <w:t xml:space="preserve">.  </w:t>
      </w:r>
      <w:r w:rsidR="006270EA">
        <w:t>Encouraging</w:t>
      </w:r>
      <w:r w:rsidR="002F52AC">
        <w:t xml:space="preserve"> collaboration</w:t>
      </w:r>
      <w:r w:rsidR="00565B8D">
        <w:t xml:space="preserve"> through task force initiatives</w:t>
      </w:r>
      <w:r w:rsidR="008477B7">
        <w:t>, bringing</w:t>
      </w:r>
      <w:r w:rsidR="00833A61">
        <w:t xml:space="preserve"> a range of employees together to achieve common objectives</w:t>
      </w:r>
      <w:r w:rsidR="00B152BF">
        <w:t xml:space="preserve">, </w:t>
      </w:r>
      <w:r w:rsidR="008477B7">
        <w:t>allowing</w:t>
      </w:r>
      <w:r w:rsidR="00B152BF">
        <w:t xml:space="preserve"> open communication</w:t>
      </w:r>
      <w:r w:rsidR="00FA55BE">
        <w:t xml:space="preserve">. </w:t>
      </w:r>
      <w:r w:rsidR="00432AB2">
        <w:t>Therefore could</w:t>
      </w:r>
      <w:r w:rsidR="00723BFD">
        <w:t xml:space="preserve"> help</w:t>
      </w:r>
      <w:r w:rsidR="00432AB2">
        <w:t xml:space="preserve"> alleviate the concerns relating to </w:t>
      </w:r>
      <w:r w:rsidR="00723BFD">
        <w:t>exi</w:t>
      </w:r>
      <w:r w:rsidR="006B0ECC">
        <w:t>sting</w:t>
      </w:r>
      <w:r w:rsidR="00723BFD">
        <w:t xml:space="preserve"> employee practice</w:t>
      </w:r>
      <w:r w:rsidR="00F363C8">
        <w:t xml:space="preserve"> (CIPD, 2020)</w:t>
      </w:r>
      <w:r w:rsidR="003C44B9">
        <w:t>.</w:t>
      </w:r>
    </w:p>
    <w:p w14:paraId="54DAC00A" w14:textId="2EBF14C6" w:rsidR="008477B7" w:rsidRDefault="00832C97">
      <w:r>
        <w:t xml:space="preserve">Employee participation </w:t>
      </w:r>
      <w:r w:rsidR="002702EB">
        <w:t xml:space="preserve">involves employees being included </w:t>
      </w:r>
      <w:r w:rsidR="003E72E6">
        <w:t xml:space="preserve">in strategic </w:t>
      </w:r>
      <w:r w:rsidR="0097348B">
        <w:t xml:space="preserve">organisational activities like meetings, forums and committees.  It allows </w:t>
      </w:r>
      <w:r w:rsidR="008E2716">
        <w:t xml:space="preserve">direct say </w:t>
      </w:r>
      <w:r w:rsidR="00997997">
        <w:t>on</w:t>
      </w:r>
      <w:r w:rsidR="008E2716">
        <w:t xml:space="preserve"> how the business operates and the direction it’s moving in</w:t>
      </w:r>
      <w:r w:rsidR="00114610">
        <w:t>,</w:t>
      </w:r>
      <w:r w:rsidR="000165A5">
        <w:t xml:space="preserve"> which can be referred to as ‘c</w:t>
      </w:r>
      <w:r w:rsidR="00FC5706">
        <w:t>o</w:t>
      </w:r>
      <w:r w:rsidR="000165A5">
        <w:t>-</w:t>
      </w:r>
      <w:r w:rsidR="00B17E85">
        <w:t>determination</w:t>
      </w:r>
      <w:r w:rsidR="00FC5706">
        <w:t>’</w:t>
      </w:r>
      <w:r w:rsidR="008E2716">
        <w:t xml:space="preserve">.  </w:t>
      </w:r>
      <w:r w:rsidR="007654C1">
        <w:t xml:space="preserve">For example, </w:t>
      </w:r>
      <w:r w:rsidR="00AE1DD3">
        <w:t>committees and forums relating to</w:t>
      </w:r>
      <w:r w:rsidR="00AF01B1">
        <w:t xml:space="preserve"> matters of particular value like wellbeing, safety and diversity</w:t>
      </w:r>
      <w:r w:rsidR="00BE403E">
        <w:t xml:space="preserve">, or meetings </w:t>
      </w:r>
      <w:r w:rsidR="0043088A">
        <w:t xml:space="preserve">where essential policy and strategy </w:t>
      </w:r>
      <w:r w:rsidR="00C16EE0">
        <w:t>are agreed</w:t>
      </w:r>
      <w:r w:rsidR="00C716CC">
        <w:t>.</w:t>
      </w:r>
      <w:r w:rsidR="00C16EE0">
        <w:t xml:space="preserve">  It can also include active involvement with staff </w:t>
      </w:r>
      <w:r w:rsidR="00495A58">
        <w:t>surveys to encourage complet</w:t>
      </w:r>
      <w:r w:rsidR="00502E0F">
        <w:t>ion</w:t>
      </w:r>
      <w:r w:rsidR="00B17E85">
        <w:t xml:space="preserve">, </w:t>
      </w:r>
      <w:r w:rsidR="00502E0F">
        <w:t>focussed outcome</w:t>
      </w:r>
      <w:r w:rsidR="00B17E85">
        <w:t xml:space="preserve"> and foster a common goal</w:t>
      </w:r>
      <w:r w:rsidR="00F03C4D">
        <w:t xml:space="preserve"> (Indeed, 2025).</w:t>
      </w:r>
      <w:r w:rsidR="00502E0F">
        <w:t xml:space="preserve"> This would again be of particular significance with the merger, encouraging direct input and </w:t>
      </w:r>
      <w:r w:rsidR="00A426A1">
        <w:t>building relationships for a common purpose</w:t>
      </w:r>
      <w:r w:rsidR="00576C16">
        <w:t>, creating ‘high involvement</w:t>
      </w:r>
      <w:r w:rsidR="00066DC8">
        <w:t>’ and ‘synergy</w:t>
      </w:r>
      <w:r w:rsidR="0085166A">
        <w:t>’</w:t>
      </w:r>
      <w:r w:rsidR="00A426A1">
        <w:t xml:space="preserve">. Encouraging </w:t>
      </w:r>
      <w:r w:rsidR="00F70280">
        <w:t xml:space="preserve">engagement and </w:t>
      </w:r>
      <w:r w:rsidR="00A426A1">
        <w:t>share</w:t>
      </w:r>
      <w:r w:rsidR="006F5F47">
        <w:t xml:space="preserve">d responsibility, </w:t>
      </w:r>
      <w:r w:rsidR="00F70280">
        <w:t xml:space="preserve">through </w:t>
      </w:r>
      <w:r w:rsidR="006F5F47">
        <w:t>inclusion in decision-making and offering a voi</w:t>
      </w:r>
      <w:r w:rsidR="00F70280">
        <w:t>ce to employees</w:t>
      </w:r>
      <w:r w:rsidR="00576C16">
        <w:t xml:space="preserve"> (Armstrong, 2023).</w:t>
      </w:r>
    </w:p>
    <w:p w14:paraId="31A2E036" w14:textId="6AD745E8" w:rsidR="009E2C18" w:rsidRDefault="001C17AB">
      <w:r>
        <w:t xml:space="preserve">Whilst </w:t>
      </w:r>
      <w:r w:rsidR="00342214">
        <w:t>the ul</w:t>
      </w:r>
      <w:r w:rsidR="002B1D69">
        <w:t>timate</w:t>
      </w:r>
      <w:r>
        <w:t xml:space="preserve"> </w:t>
      </w:r>
      <w:r w:rsidR="00D467FF">
        <w:t xml:space="preserve">aim </w:t>
      </w:r>
      <w:r w:rsidR="002B1D69">
        <w:t xml:space="preserve">of both is to </w:t>
      </w:r>
      <w:r w:rsidR="00B86C65">
        <w:t>encourage</w:t>
      </w:r>
      <w:r w:rsidR="002B1D69">
        <w:t xml:space="preserve"> relationships and engagement, they</w:t>
      </w:r>
      <w:r w:rsidR="00F903D1">
        <w:t xml:space="preserve"> differ slightly in approach</w:t>
      </w:r>
      <w:r w:rsidR="00EB52AF">
        <w:t xml:space="preserve"> and scope</w:t>
      </w:r>
      <w:r w:rsidR="00C04B16">
        <w:t xml:space="preserve"> (Taylor, </w:t>
      </w:r>
      <w:r w:rsidR="00B7011C">
        <w:t xml:space="preserve">2022). </w:t>
      </w:r>
      <w:r w:rsidR="00F903D1">
        <w:t xml:space="preserve">Employee involvement </w:t>
      </w:r>
      <w:r w:rsidR="00DA775B">
        <w:t xml:space="preserve">mainly encompasses </w:t>
      </w:r>
      <w:r w:rsidR="00A42D4E">
        <w:t xml:space="preserve">empowerment within </w:t>
      </w:r>
      <w:r w:rsidR="00FD15CC">
        <w:t xml:space="preserve">an </w:t>
      </w:r>
      <w:r w:rsidR="00A42D4E">
        <w:t xml:space="preserve">area of </w:t>
      </w:r>
      <w:r w:rsidR="00F64E13">
        <w:t>responsibility and</w:t>
      </w:r>
      <w:r w:rsidR="00EC5E11">
        <w:t xml:space="preserve"> builds </w:t>
      </w:r>
      <w:r w:rsidR="006E185C">
        <w:t xml:space="preserve">relationships through ownership and accountability.  It </w:t>
      </w:r>
      <w:r w:rsidR="00F64E13">
        <w:t xml:space="preserve">depends on value and respect to strengthen </w:t>
      </w:r>
      <w:r w:rsidR="00626F97">
        <w:t>bonds</w:t>
      </w:r>
      <w:r w:rsidR="00F64E13">
        <w:t xml:space="preserve">.  </w:t>
      </w:r>
      <w:r w:rsidR="00626F97">
        <w:t>W</w:t>
      </w:r>
      <w:r w:rsidR="00A42D4E">
        <w:t xml:space="preserve">hilst employee </w:t>
      </w:r>
      <w:r w:rsidR="00FD15CC">
        <w:t xml:space="preserve">participation </w:t>
      </w:r>
      <w:r w:rsidR="00AF062D">
        <w:t>allows</w:t>
      </w:r>
      <w:r w:rsidR="00CD15F3">
        <w:t xml:space="preserve"> broader decision-making influence</w:t>
      </w:r>
      <w:r w:rsidR="00D271FC">
        <w:t xml:space="preserve"> within an organisation</w:t>
      </w:r>
      <w:r w:rsidR="00881980">
        <w:t>. R</w:t>
      </w:r>
      <w:r w:rsidR="00626F97">
        <w:t xml:space="preserve">elationship building </w:t>
      </w:r>
      <w:r w:rsidR="00881980">
        <w:t xml:space="preserve">through collaboration and shared-responsibility, </w:t>
      </w:r>
      <w:r w:rsidR="00C47801">
        <w:t xml:space="preserve">relying on trust and camaraderie to </w:t>
      </w:r>
      <w:r w:rsidR="00CB5E4C">
        <w:t>enhance</w:t>
      </w:r>
      <w:r w:rsidR="00C32131">
        <w:t xml:space="preserve"> participation</w:t>
      </w:r>
      <w:r w:rsidR="0042246F">
        <w:t xml:space="preserve"> (Indeed, 2025)</w:t>
      </w:r>
      <w:r w:rsidR="003C44B9">
        <w:t>.</w:t>
      </w:r>
    </w:p>
    <w:p w14:paraId="06DC04B6" w14:textId="00436ABA" w:rsidR="002074F7" w:rsidRDefault="002074F7">
      <w:r>
        <w:t xml:space="preserve">The benefits of both approaches are clear and the organisation </w:t>
      </w:r>
      <w:r w:rsidR="00A619DF">
        <w:t>in</w:t>
      </w:r>
      <w:r>
        <w:t xml:space="preserve"> the merger would utilise these to overcome their concerns.  </w:t>
      </w:r>
      <w:r w:rsidR="00F03EDE">
        <w:t xml:space="preserve">‘Participation hypothesis’ </w:t>
      </w:r>
      <w:r w:rsidR="00496B7F">
        <w:t>evidence</w:t>
      </w:r>
      <w:r w:rsidR="005143E4">
        <w:t xml:space="preserve"> e</w:t>
      </w:r>
      <w:r w:rsidR="00635D03">
        <w:t xml:space="preserve">mployee involvement </w:t>
      </w:r>
      <w:r w:rsidR="00140AD3">
        <w:t xml:space="preserve">increases job satisfaction, </w:t>
      </w:r>
      <w:r w:rsidR="000D5611">
        <w:t>has been proven to improve performance and encourages innovation and creativity in the workplace</w:t>
      </w:r>
      <w:r w:rsidR="002E736B">
        <w:t xml:space="preserve"> (</w:t>
      </w:r>
      <w:r w:rsidR="00B7011C">
        <w:t>IPA,</w:t>
      </w:r>
      <w:r w:rsidR="00FB7868">
        <w:t xml:space="preserve"> 2025)</w:t>
      </w:r>
      <w:r w:rsidR="000D5611">
        <w:t xml:space="preserve">. </w:t>
      </w:r>
      <w:r w:rsidR="00273A73">
        <w:t>Employee participation dr</w:t>
      </w:r>
      <w:r w:rsidR="0077674A">
        <w:t xml:space="preserve">ives better decision-making, enhances communication and collaboration at all levels and </w:t>
      </w:r>
      <w:r w:rsidR="00194008">
        <w:t>improves commitment of stakeholders to the organisation</w:t>
      </w:r>
      <w:r w:rsidR="00B86C65">
        <w:t xml:space="preserve"> (Wong, 202</w:t>
      </w:r>
      <w:r w:rsidR="000A7CE3">
        <w:t>3)</w:t>
      </w:r>
      <w:r w:rsidR="003C44B9">
        <w:t>.</w:t>
      </w:r>
    </w:p>
    <w:p w14:paraId="23C62D06" w14:textId="357CF5F0" w:rsidR="008657F1" w:rsidRDefault="008657F1">
      <w:pPr>
        <w:rPr>
          <w:b/>
          <w:bCs/>
        </w:rPr>
      </w:pPr>
      <w:r>
        <w:rPr>
          <w:b/>
          <w:bCs/>
        </w:rPr>
        <w:t>AC 1.2 Union and non-</w:t>
      </w:r>
      <w:r w:rsidR="00CC1311">
        <w:rPr>
          <w:b/>
          <w:bCs/>
        </w:rPr>
        <w:t>union representatives</w:t>
      </w:r>
    </w:p>
    <w:p w14:paraId="45D77052" w14:textId="73DDD2A7" w:rsidR="002F35E1" w:rsidRDefault="00B7517B">
      <w:r>
        <w:t>G</w:t>
      </w:r>
      <w:r w:rsidR="007C6163">
        <w:t xml:space="preserve">overned by the </w:t>
      </w:r>
      <w:r w:rsidR="00B85271">
        <w:t>Trade Union and Labour Relations (Co</w:t>
      </w:r>
      <w:r w:rsidR="009207FD">
        <w:t xml:space="preserve">nsolidation) Act 1992, </w:t>
      </w:r>
      <w:r w:rsidR="00816286">
        <w:t>t</w:t>
      </w:r>
      <w:r w:rsidR="0042436E">
        <w:t xml:space="preserve">rade </w:t>
      </w:r>
      <w:r w:rsidR="00816286">
        <w:t>u</w:t>
      </w:r>
      <w:r w:rsidR="0042436E">
        <w:t xml:space="preserve">nions </w:t>
      </w:r>
      <w:r w:rsidR="002A78DB">
        <w:t xml:space="preserve">generally </w:t>
      </w:r>
      <w:r w:rsidR="00447FC8">
        <w:t>represent the</w:t>
      </w:r>
      <w:r w:rsidR="007E6072">
        <w:t xml:space="preserve"> collective interests</w:t>
      </w:r>
      <w:r w:rsidR="00913F9B">
        <w:t xml:space="preserve"> of employees.  </w:t>
      </w:r>
      <w:r w:rsidR="00787826">
        <w:t>Membership is optional</w:t>
      </w:r>
      <w:r w:rsidR="001D2186">
        <w:t>,</w:t>
      </w:r>
      <w:r w:rsidR="006178CF">
        <w:t xml:space="preserve"> requiring</w:t>
      </w:r>
      <w:r w:rsidR="00D3059E">
        <w:t xml:space="preserve"> a </w:t>
      </w:r>
      <w:r w:rsidR="00144F9D">
        <w:t xml:space="preserve">fee to utilise </w:t>
      </w:r>
      <w:r w:rsidR="00326DD4">
        <w:t>its</w:t>
      </w:r>
      <w:r w:rsidR="00144F9D">
        <w:t xml:space="preserve"> benefits, </w:t>
      </w:r>
      <w:r w:rsidR="00D60B06">
        <w:t xml:space="preserve">including selected representatives </w:t>
      </w:r>
      <w:r w:rsidR="00E04B68">
        <w:t>to support with collective bargaining, negotiating pay</w:t>
      </w:r>
      <w:r w:rsidR="00BF1554">
        <w:t xml:space="preserve">, ensuring work-place </w:t>
      </w:r>
      <w:r w:rsidR="00AC744D">
        <w:t>safety</w:t>
      </w:r>
      <w:r w:rsidR="00841B98">
        <w:t xml:space="preserve"> and accompan</w:t>
      </w:r>
      <w:r w:rsidR="002854E9">
        <w:t>ying</w:t>
      </w:r>
      <w:r w:rsidR="00841B98">
        <w:t xml:space="preserve"> </w:t>
      </w:r>
      <w:r w:rsidR="003F52E1">
        <w:t>to formal</w:t>
      </w:r>
      <w:r w:rsidR="00BD350A">
        <w:t xml:space="preserve"> meetings</w:t>
      </w:r>
      <w:r w:rsidR="00841B98">
        <w:t xml:space="preserve"> </w:t>
      </w:r>
      <w:r w:rsidR="00B95AF8">
        <w:t>to</w:t>
      </w:r>
      <w:r w:rsidR="00841B98">
        <w:t xml:space="preserve"> </w:t>
      </w:r>
      <w:r w:rsidR="007C2194">
        <w:t>safeguard</w:t>
      </w:r>
      <w:r w:rsidR="00841B98">
        <w:t xml:space="preserve"> fairness</w:t>
      </w:r>
      <w:r w:rsidR="00A64759">
        <w:t xml:space="preserve">.  </w:t>
      </w:r>
      <w:r w:rsidR="0094590E">
        <w:t>Unions operate independently</w:t>
      </w:r>
      <w:r w:rsidR="00221BED">
        <w:t>,</w:t>
      </w:r>
      <w:r w:rsidR="00C57208">
        <w:t xml:space="preserve"> with</w:t>
      </w:r>
      <w:r w:rsidR="00221BED">
        <w:t xml:space="preserve"> </w:t>
      </w:r>
      <w:r w:rsidR="00900364">
        <w:t xml:space="preserve">some </w:t>
      </w:r>
      <w:r w:rsidR="00426212">
        <w:t>organisations</w:t>
      </w:r>
      <w:r w:rsidR="00900364">
        <w:t xml:space="preserve"> having</w:t>
      </w:r>
      <w:r w:rsidR="006B1EB5">
        <w:t xml:space="preserve"> internal representatives</w:t>
      </w:r>
      <w:r w:rsidR="00781D5A">
        <w:t xml:space="preserve">, </w:t>
      </w:r>
      <w:r w:rsidR="006A6656">
        <w:t xml:space="preserve">but </w:t>
      </w:r>
      <w:r w:rsidR="00BD350A">
        <w:t>it’s</w:t>
      </w:r>
      <w:r w:rsidR="006A6656">
        <w:t xml:space="preserve"> not a requirement and</w:t>
      </w:r>
      <w:r w:rsidR="00005558">
        <w:t xml:space="preserve"> </w:t>
      </w:r>
      <w:r w:rsidR="006A6656">
        <w:t>centralised services can be</w:t>
      </w:r>
      <w:r w:rsidR="00C84A1C">
        <w:t xml:space="preserve"> utilised</w:t>
      </w:r>
      <w:r w:rsidR="00CF659E">
        <w:t xml:space="preserve"> ad hoc</w:t>
      </w:r>
      <w:r w:rsidR="00C84A1C">
        <w:t>.</w:t>
      </w:r>
      <w:r w:rsidR="006B1EB5">
        <w:t xml:space="preserve"> </w:t>
      </w:r>
      <w:r w:rsidR="009D05AD">
        <w:t xml:space="preserve">Mainly prevalent in the public sector and </w:t>
      </w:r>
      <w:r w:rsidR="00005558">
        <w:t>considered</w:t>
      </w:r>
      <w:r w:rsidR="00FC0F26">
        <w:t xml:space="preserve"> </w:t>
      </w:r>
      <w:r w:rsidR="00241471">
        <w:t>powerful</w:t>
      </w:r>
      <w:r w:rsidR="00CB4B88">
        <w:t xml:space="preserve"> because of the</w:t>
      </w:r>
      <w:r w:rsidR="001661EC">
        <w:t>ir</w:t>
      </w:r>
      <w:r w:rsidR="00CB4B88">
        <w:t xml:space="preserve"> legal backing</w:t>
      </w:r>
      <w:r w:rsidR="00841B98">
        <w:t xml:space="preserve"> (ACAS, 20</w:t>
      </w:r>
      <w:r w:rsidR="00204873">
        <w:t>14</w:t>
      </w:r>
      <w:r w:rsidR="00841B98">
        <w:t>)</w:t>
      </w:r>
      <w:r w:rsidR="00617B86">
        <w:t>.</w:t>
      </w:r>
      <w:r w:rsidR="002D1498">
        <w:t xml:space="preserve"> </w:t>
      </w:r>
      <w:r w:rsidR="00DF41CF">
        <w:t xml:space="preserve">UK </w:t>
      </w:r>
      <w:r w:rsidR="00241471">
        <w:t>T</w:t>
      </w:r>
      <w:r w:rsidR="00063991">
        <w:t xml:space="preserve">rade union membership </w:t>
      </w:r>
      <w:r w:rsidR="009945CF">
        <w:t>has experienced a decline</w:t>
      </w:r>
      <w:r w:rsidR="008861AB">
        <w:t xml:space="preserve">, </w:t>
      </w:r>
      <w:r w:rsidR="00995E8F">
        <w:t xml:space="preserve">reflective of </w:t>
      </w:r>
      <w:r w:rsidR="0040678C">
        <w:t xml:space="preserve">changes </w:t>
      </w:r>
      <w:r w:rsidR="00DF41CF">
        <w:t xml:space="preserve">in </w:t>
      </w:r>
      <w:r w:rsidR="00DF41CF">
        <w:lastRenderedPageBreak/>
        <w:t>manufacturing and manual labour,</w:t>
      </w:r>
      <w:r w:rsidR="0040678C">
        <w:t xml:space="preserve"> </w:t>
      </w:r>
      <w:r w:rsidR="00FB1E5B">
        <w:t>h</w:t>
      </w:r>
      <w:r w:rsidR="009945CF">
        <w:t xml:space="preserve">owever large </w:t>
      </w:r>
      <w:r w:rsidR="00216031">
        <w:t>unions like Unite still operate effectively</w:t>
      </w:r>
      <w:r w:rsidR="00FB1E5B">
        <w:t>,</w:t>
      </w:r>
      <w:r w:rsidR="00216031">
        <w:t xml:space="preserve"> with 1.2 million members</w:t>
      </w:r>
      <w:r w:rsidR="00945560">
        <w:t xml:space="preserve"> (Taylor, 2024)</w:t>
      </w:r>
      <w:r w:rsidR="00694D17">
        <w:t xml:space="preserve">.  </w:t>
      </w:r>
      <w:r w:rsidR="00FB1E5B">
        <w:t xml:space="preserve">Unite </w:t>
      </w:r>
      <w:r w:rsidR="00521514">
        <w:t>successfully</w:t>
      </w:r>
      <w:r w:rsidR="008D1207">
        <w:t xml:space="preserve"> negotiat</w:t>
      </w:r>
      <w:r w:rsidR="00F05031">
        <w:t>ed</w:t>
      </w:r>
      <w:r w:rsidR="008D1207">
        <w:t xml:space="preserve"> a pay deal for employees involved in the case of </w:t>
      </w:r>
      <w:r w:rsidR="00FF33CF">
        <w:t>Kostal V Dunkley</w:t>
      </w:r>
      <w:r w:rsidR="00727BAA">
        <w:t xml:space="preserve"> (</w:t>
      </w:r>
      <w:r w:rsidR="00945560">
        <w:t>2021</w:t>
      </w:r>
      <w:r w:rsidR="00727BAA">
        <w:t>)</w:t>
      </w:r>
      <w:r w:rsidR="00FF33CF">
        <w:t xml:space="preserve"> </w:t>
      </w:r>
      <w:r w:rsidR="003A1F52">
        <w:t>(UK Supreme Court, 2025)</w:t>
      </w:r>
      <w:r w:rsidR="00945560">
        <w:t>.</w:t>
      </w:r>
      <w:r w:rsidR="001776DF">
        <w:t xml:space="preserve"> </w:t>
      </w:r>
      <w:r w:rsidR="005A6297">
        <w:t xml:space="preserve"> </w:t>
      </w:r>
    </w:p>
    <w:p w14:paraId="37D3E581" w14:textId="49A2F405" w:rsidR="00250F06" w:rsidRDefault="00250F06">
      <w:r>
        <w:t>Alternatively</w:t>
      </w:r>
      <w:r w:rsidR="00D227F6">
        <w:t>,</w:t>
      </w:r>
      <w:r w:rsidR="00305F4D">
        <w:t xml:space="preserve"> increasing numbers of</w:t>
      </w:r>
      <w:r w:rsidR="00FF1444">
        <w:t xml:space="preserve"> organisations are opting for non-union based representation</w:t>
      </w:r>
      <w:r w:rsidR="00E5645B">
        <w:t xml:space="preserve">, as the UK </w:t>
      </w:r>
      <w:r w:rsidR="00F37DCE">
        <w:t xml:space="preserve">economy </w:t>
      </w:r>
      <w:r w:rsidR="00806696">
        <w:t>evolves to a</w:t>
      </w:r>
      <w:r w:rsidR="00F37DCE">
        <w:t xml:space="preserve"> more service-based indu</w:t>
      </w:r>
      <w:r w:rsidR="00AD2140">
        <w:t>stry</w:t>
      </w:r>
      <w:r w:rsidR="000E20DB">
        <w:t xml:space="preserve">. </w:t>
      </w:r>
      <w:r w:rsidR="009933E7">
        <w:t xml:space="preserve">Utilising </w:t>
      </w:r>
      <w:r w:rsidR="00B67802">
        <w:t>selected or elected i</w:t>
      </w:r>
      <w:r w:rsidR="002B1CBB">
        <w:t xml:space="preserve">nternal </w:t>
      </w:r>
      <w:r w:rsidR="00844C9C">
        <w:t xml:space="preserve">staff </w:t>
      </w:r>
      <w:r w:rsidR="008E770C">
        <w:t xml:space="preserve">to represent on employee councils, workplace committees or forums.  </w:t>
      </w:r>
      <w:r w:rsidR="001B4313">
        <w:t>W</w:t>
      </w:r>
      <w:r w:rsidR="00257805">
        <w:t>ork</w:t>
      </w:r>
      <w:r w:rsidR="001B4313">
        <w:t>ing</w:t>
      </w:r>
      <w:r w:rsidR="00257805">
        <w:t xml:space="preserve"> closely with management and HR to create a </w:t>
      </w:r>
      <w:r w:rsidR="00EE30E7">
        <w:t xml:space="preserve">more collaborative environment (CIPD, 2022). </w:t>
      </w:r>
      <w:r w:rsidR="00BE27EB">
        <w:t xml:space="preserve">Enhancing </w:t>
      </w:r>
      <w:r w:rsidR="00E04BBA">
        <w:t>communication</w:t>
      </w:r>
      <w:r w:rsidR="00461CBF">
        <w:t>,</w:t>
      </w:r>
      <w:r w:rsidR="00102864">
        <w:t xml:space="preserve"> </w:t>
      </w:r>
      <w:r w:rsidR="00547243">
        <w:t>based on</w:t>
      </w:r>
      <w:r w:rsidR="00332FA2">
        <w:t xml:space="preserve"> a </w:t>
      </w:r>
      <w:r w:rsidR="00102864">
        <w:t>case</w:t>
      </w:r>
      <w:r w:rsidR="00527B3B">
        <w:t>-</w:t>
      </w:r>
      <w:r w:rsidR="00332FA2">
        <w:t>by</w:t>
      </w:r>
      <w:r w:rsidR="00527B3B">
        <w:t>-</w:t>
      </w:r>
      <w:r w:rsidR="00332FA2">
        <w:t xml:space="preserve">case </w:t>
      </w:r>
      <w:r w:rsidR="00547243">
        <w:t>approach</w:t>
      </w:r>
      <w:r w:rsidR="007B6F84">
        <w:t xml:space="preserve"> and more</w:t>
      </w:r>
      <w:r w:rsidR="00332FA2">
        <w:t xml:space="preserve"> </w:t>
      </w:r>
      <w:r w:rsidR="00572431">
        <w:t>present</w:t>
      </w:r>
      <w:r w:rsidR="007B6F84">
        <w:t xml:space="preserve"> in the private sector</w:t>
      </w:r>
      <w:r w:rsidR="003226EF">
        <w:t xml:space="preserve"> (L</w:t>
      </w:r>
      <w:r w:rsidR="00F01A9A">
        <w:t>u</w:t>
      </w:r>
      <w:r w:rsidR="003226EF">
        <w:t>ckhurst, 2025)</w:t>
      </w:r>
      <w:r w:rsidR="00107B44">
        <w:t>.</w:t>
      </w:r>
    </w:p>
    <w:p w14:paraId="09C431AA" w14:textId="6441D871" w:rsidR="00FB5BDE" w:rsidRDefault="00784C70">
      <w:r>
        <w:t>T</w:t>
      </w:r>
      <w:r w:rsidR="00541E2F">
        <w:t xml:space="preserve">rade unions may </w:t>
      </w:r>
      <w:r w:rsidR="00E54C9B">
        <w:t>defer to industrial action</w:t>
      </w:r>
      <w:r w:rsidR="00B52B03">
        <w:t xml:space="preserve"> whilst negotiating terms</w:t>
      </w:r>
      <w:r w:rsidR="00547243">
        <w:t>,</w:t>
      </w:r>
      <w:r w:rsidR="0001075F">
        <w:t xml:space="preserve"> </w:t>
      </w:r>
      <w:r w:rsidR="00B52B03">
        <w:t>causing</w:t>
      </w:r>
      <w:r w:rsidR="00C45808">
        <w:t xml:space="preserve"> </w:t>
      </w:r>
      <w:r w:rsidR="002271E3">
        <w:t>disruptio</w:t>
      </w:r>
      <w:r w:rsidR="0024132F">
        <w:t>n</w:t>
      </w:r>
      <w:r w:rsidR="004A08C2">
        <w:t xml:space="preserve"> and delay</w:t>
      </w:r>
      <w:r w:rsidR="00EC7632">
        <w:t xml:space="preserve">. </w:t>
      </w:r>
      <w:r w:rsidR="008862A5">
        <w:t xml:space="preserve"> </w:t>
      </w:r>
      <w:r w:rsidR="002B0A71">
        <w:t>Strikes are r</w:t>
      </w:r>
      <w:r w:rsidR="00C45808">
        <w:t xml:space="preserve">egulated and often effective, </w:t>
      </w:r>
      <w:r w:rsidR="00E71093">
        <w:t>but</w:t>
      </w:r>
      <w:r w:rsidR="00C45808">
        <w:t xml:space="preserve"> can lead to </w:t>
      </w:r>
      <w:r w:rsidR="0024132F">
        <w:t>conflict with management</w:t>
      </w:r>
      <w:r w:rsidR="0066740D">
        <w:t xml:space="preserve"> (CIPD, 2025)</w:t>
      </w:r>
      <w:r w:rsidR="00173719">
        <w:t>.</w:t>
      </w:r>
      <w:r w:rsidR="00DE4912">
        <w:t xml:space="preserve">  In contrast </w:t>
      </w:r>
      <w:r w:rsidR="004A08C2">
        <w:t>non</w:t>
      </w:r>
      <w:r w:rsidR="00EC7632">
        <w:t>-union representation i</w:t>
      </w:r>
      <w:r w:rsidR="001F4005">
        <w:t xml:space="preserve">s </w:t>
      </w:r>
      <w:r w:rsidR="00C60709">
        <w:t>less adversarial</w:t>
      </w:r>
      <w:r w:rsidR="001F4005">
        <w:t xml:space="preserve">, focussing </w:t>
      </w:r>
      <w:r w:rsidR="001A5BBC">
        <w:t xml:space="preserve">on </w:t>
      </w:r>
      <w:r w:rsidR="00D778F3">
        <w:t xml:space="preserve">communication between parties involved. </w:t>
      </w:r>
      <w:r w:rsidR="00B52DF7">
        <w:t xml:space="preserve"> </w:t>
      </w:r>
      <w:r w:rsidR="007A1C6B">
        <w:t>The collective is replace</w:t>
      </w:r>
      <w:r w:rsidR="003412B3">
        <w:t>d</w:t>
      </w:r>
      <w:r w:rsidR="007A1C6B">
        <w:t xml:space="preserve"> </w:t>
      </w:r>
      <w:r w:rsidR="001A5BBC">
        <w:t xml:space="preserve">with </w:t>
      </w:r>
      <w:r w:rsidR="007A1C6B">
        <w:t xml:space="preserve">an individual </w:t>
      </w:r>
      <w:r w:rsidR="00320F1B">
        <w:t xml:space="preserve">approach, meaning disputes are settled quicker.  </w:t>
      </w:r>
      <w:r w:rsidR="00EE7E1B">
        <w:t>(Luck</w:t>
      </w:r>
      <w:r w:rsidR="00425C17">
        <w:t xml:space="preserve">hurst, 2025). </w:t>
      </w:r>
      <w:r w:rsidR="002658BA">
        <w:t xml:space="preserve">Both </w:t>
      </w:r>
      <w:r w:rsidR="00217B25">
        <w:t>representative</w:t>
      </w:r>
      <w:r w:rsidR="00D11BA3">
        <w:t xml:space="preserve"> types</w:t>
      </w:r>
      <w:r w:rsidR="00320F1B">
        <w:t xml:space="preserve"> are </w:t>
      </w:r>
      <w:r w:rsidR="007B21C8">
        <w:t>afforded</w:t>
      </w:r>
      <w:r w:rsidR="00320F1B">
        <w:t xml:space="preserve"> statutory backing</w:t>
      </w:r>
      <w:r w:rsidR="007D4AB7">
        <w:t>,</w:t>
      </w:r>
      <w:r w:rsidR="00320F1B">
        <w:t xml:space="preserve"> with the right</w:t>
      </w:r>
      <w:r w:rsidR="009A4085">
        <w:t xml:space="preserve"> to </w:t>
      </w:r>
      <w:r w:rsidR="004529BA">
        <w:t xml:space="preserve">paid </w:t>
      </w:r>
      <w:r w:rsidR="009A4085">
        <w:t>time off and train</w:t>
      </w:r>
      <w:r w:rsidR="00EE1A6E">
        <w:t>ing</w:t>
      </w:r>
      <w:r w:rsidR="009A4085">
        <w:t xml:space="preserve"> for their role</w:t>
      </w:r>
      <w:r w:rsidR="00D11BA3">
        <w:t>.  Non</w:t>
      </w:r>
      <w:r w:rsidR="00217B25">
        <w:t xml:space="preserve">-union </w:t>
      </w:r>
      <w:r w:rsidR="005964B7">
        <w:t xml:space="preserve">may not </w:t>
      </w:r>
      <w:r w:rsidR="00217B25">
        <w:t>have</w:t>
      </w:r>
      <w:r w:rsidR="005964B7">
        <w:t xml:space="preserve"> access </w:t>
      </w:r>
      <w:r w:rsidR="00F55173">
        <w:t xml:space="preserve">to </w:t>
      </w:r>
      <w:r w:rsidR="00952299">
        <w:t>the same level of training and facilitie</w:t>
      </w:r>
      <w:r w:rsidR="00F01D58">
        <w:t>s</w:t>
      </w:r>
      <w:r w:rsidR="002A4F2A">
        <w:t xml:space="preserve"> (ACAS, 2016)</w:t>
      </w:r>
      <w:r w:rsidR="009A4085">
        <w:t xml:space="preserve">.  However, union </w:t>
      </w:r>
      <w:r w:rsidR="00BD3E31">
        <w:t xml:space="preserve">representation has </w:t>
      </w:r>
      <w:r w:rsidR="007A2B5B">
        <w:t>firm</w:t>
      </w:r>
      <w:r w:rsidR="00FF475B">
        <w:t xml:space="preserve"> </w:t>
      </w:r>
      <w:r w:rsidR="00BD3E31">
        <w:t xml:space="preserve">legal </w:t>
      </w:r>
      <w:r w:rsidR="001D2095">
        <w:t>grounding</w:t>
      </w:r>
      <w:r w:rsidR="00FF475B">
        <w:t xml:space="preserve">, </w:t>
      </w:r>
      <w:r w:rsidR="00862CC2">
        <w:t>offering</w:t>
      </w:r>
      <w:r w:rsidR="00FF475B">
        <w:t xml:space="preserve"> enhanced protection and </w:t>
      </w:r>
      <w:r w:rsidR="00B24D00">
        <w:t>the ability to collectively negotiate</w:t>
      </w:r>
      <w:r w:rsidR="00E35EA3">
        <w:t>, but can also support individuals in formal meetings</w:t>
      </w:r>
      <w:r w:rsidR="00B24D00">
        <w:t xml:space="preserve">.  </w:t>
      </w:r>
      <w:r w:rsidR="00407AF6">
        <w:t>Also, h</w:t>
      </w:r>
      <w:r w:rsidR="009615D7">
        <w:t xml:space="preserve">aving </w:t>
      </w:r>
      <w:r w:rsidR="006D1290">
        <w:t xml:space="preserve">the right to be informed and consulted on </w:t>
      </w:r>
      <w:r w:rsidR="002E431D">
        <w:t>matters like</w:t>
      </w:r>
      <w:r w:rsidR="009615D7">
        <w:t>;</w:t>
      </w:r>
      <w:r w:rsidR="002E431D">
        <w:t xml:space="preserve"> change at work, pay </w:t>
      </w:r>
      <w:r w:rsidR="006A262C">
        <w:t>or</w:t>
      </w:r>
      <w:r w:rsidR="002E431D">
        <w:t xml:space="preserve"> </w:t>
      </w:r>
      <w:r w:rsidR="00905B52">
        <w:t>health</w:t>
      </w:r>
      <w:r w:rsidR="002E431D">
        <w:t xml:space="preserve"> and safety matters,</w:t>
      </w:r>
      <w:r w:rsidR="00905B52">
        <w:t xml:space="preserve"> </w:t>
      </w:r>
      <w:r w:rsidR="004113DD">
        <w:t xml:space="preserve">and can be powerful in </w:t>
      </w:r>
      <w:r w:rsidR="007C5CDA">
        <w:t xml:space="preserve">resolving </w:t>
      </w:r>
      <w:r w:rsidR="004113DD">
        <w:t xml:space="preserve">work-based disputes </w:t>
      </w:r>
      <w:r w:rsidR="002B5268">
        <w:t>(CIPD, 2025)</w:t>
      </w:r>
      <w:r w:rsidR="004113DD">
        <w:t>.</w:t>
      </w:r>
    </w:p>
    <w:p w14:paraId="7513AAAC" w14:textId="63AEA6F0" w:rsidR="00822370" w:rsidRDefault="00DD2F86">
      <w:r>
        <w:t xml:space="preserve">To maintain </w:t>
      </w:r>
      <w:r w:rsidRPr="002C1178">
        <w:t xml:space="preserve">workplace harmony </w:t>
      </w:r>
      <w:r>
        <w:t>throughout the merger, the presence of</w:t>
      </w:r>
      <w:r w:rsidR="0030700B">
        <w:t xml:space="preserve"> </w:t>
      </w:r>
      <w:r>
        <w:t xml:space="preserve">union or non-union representatives in the organisation </w:t>
      </w:r>
      <w:r w:rsidR="0030700B">
        <w:t>is beneficial</w:t>
      </w:r>
      <w:r>
        <w:t>. Employee representation ensure</w:t>
      </w:r>
      <w:r w:rsidR="00B15784">
        <w:t>s</w:t>
      </w:r>
      <w:r>
        <w:t xml:space="preserve"> transparency and fairness, supports with improving work conditions, enhancing communication and collaboration.  Giving employees a voice that’s heard </w:t>
      </w:r>
      <w:r w:rsidR="00F90670">
        <w:t xml:space="preserve">and addressed </w:t>
      </w:r>
      <w:r>
        <w:t>impartially</w:t>
      </w:r>
      <w:r w:rsidR="00124A23">
        <w:t>,</w:t>
      </w:r>
      <w:r>
        <w:t xml:space="preserve"> representing in decision-making and </w:t>
      </w:r>
      <w:r w:rsidR="0030700B">
        <w:t xml:space="preserve">formal </w:t>
      </w:r>
      <w:r>
        <w:t>negotiations with employers</w:t>
      </w:r>
      <w:r w:rsidR="00F90670">
        <w:t>.</w:t>
      </w:r>
      <w:r>
        <w:t xml:space="preserve"> </w:t>
      </w:r>
      <w:r w:rsidR="00F90670">
        <w:t xml:space="preserve"> </w:t>
      </w:r>
      <w:r w:rsidR="003C1CAD">
        <w:t xml:space="preserve">This can lead to </w:t>
      </w:r>
      <w:r w:rsidR="008A2734">
        <w:t>improved morale, increased productivity and a more harmonious work environment, supporting with the merger</w:t>
      </w:r>
      <w:r w:rsidR="004640FE">
        <w:t>.</w:t>
      </w:r>
      <w:r w:rsidR="00ED26CC">
        <w:t xml:space="preserve"> (CIPD, 2025).</w:t>
      </w:r>
    </w:p>
    <w:p w14:paraId="5B9AE63E" w14:textId="74C1E660" w:rsidR="00510284" w:rsidRDefault="000439B9">
      <w:pPr>
        <w:rPr>
          <w:b/>
          <w:bCs/>
        </w:rPr>
      </w:pPr>
      <w:r w:rsidRPr="00B94ADC">
        <w:rPr>
          <w:b/>
          <w:bCs/>
        </w:rPr>
        <w:t xml:space="preserve">AC 1.3 </w:t>
      </w:r>
      <w:r w:rsidR="00411301" w:rsidRPr="00B94ADC">
        <w:rPr>
          <w:b/>
          <w:bCs/>
        </w:rPr>
        <w:t>employee voice and organisational performance</w:t>
      </w:r>
    </w:p>
    <w:p w14:paraId="506E6C5E" w14:textId="12FFAAC1" w:rsidR="007C5F8D" w:rsidRDefault="009B61B2">
      <w:r>
        <w:t>The organisation h</w:t>
      </w:r>
      <w:r w:rsidR="00B1471D" w:rsidRPr="00B1471D">
        <w:t>aving policies</w:t>
      </w:r>
      <w:r w:rsidR="00772BF9">
        <w:t xml:space="preserve"> and practices</w:t>
      </w:r>
      <w:r w:rsidR="00B1471D" w:rsidRPr="00B1471D">
        <w:t xml:space="preserve"> relating to employee voice will</w:t>
      </w:r>
      <w:r w:rsidR="00B1471D">
        <w:t xml:space="preserve"> certainly benefit both </w:t>
      </w:r>
      <w:r w:rsidR="005864CB">
        <w:t xml:space="preserve">existing and new employees involved in the merger.  </w:t>
      </w:r>
      <w:r w:rsidR="0064662F">
        <w:t>Enabling</w:t>
      </w:r>
      <w:r w:rsidR="001F3393">
        <w:t xml:space="preserve"> </w:t>
      </w:r>
      <w:r w:rsidR="0064662F">
        <w:t>everyone</w:t>
      </w:r>
      <w:r w:rsidR="007B3FC6">
        <w:t xml:space="preserve"> to express their view</w:t>
      </w:r>
      <w:r w:rsidR="00740A7E">
        <w:t>s, opinions</w:t>
      </w:r>
      <w:r w:rsidR="0010037F">
        <w:t xml:space="preserve">, </w:t>
      </w:r>
      <w:r w:rsidR="00740A7E">
        <w:t xml:space="preserve">concerns </w:t>
      </w:r>
      <w:r w:rsidR="0010037F">
        <w:t xml:space="preserve">and suggestions about </w:t>
      </w:r>
      <w:r w:rsidR="002438C5">
        <w:t>work-related matter</w:t>
      </w:r>
      <w:r w:rsidR="000963A1">
        <w:t>s</w:t>
      </w:r>
      <w:r w:rsidR="002438C5">
        <w:t xml:space="preserve"> and the organisation itself</w:t>
      </w:r>
      <w:r w:rsidR="00FD2914">
        <w:t xml:space="preserve"> (CIPD, 2025)</w:t>
      </w:r>
      <w:r w:rsidR="00FA1618">
        <w:t>.</w:t>
      </w:r>
      <w:r w:rsidR="002438C5">
        <w:t xml:space="preserve"> </w:t>
      </w:r>
      <w:r w:rsidR="00717228">
        <w:t>Employee voice en</w:t>
      </w:r>
      <w:r w:rsidR="001F3393">
        <w:t>courages both indi</w:t>
      </w:r>
      <w:r w:rsidR="006B4A16">
        <w:t>vi</w:t>
      </w:r>
      <w:r w:rsidR="001F3393">
        <w:t>dual and collective</w:t>
      </w:r>
      <w:r w:rsidR="006B4A16">
        <w:t xml:space="preserve"> channels of communication and </w:t>
      </w:r>
      <w:r w:rsidR="00222861">
        <w:t xml:space="preserve">allows employees to influence decisions </w:t>
      </w:r>
      <w:r w:rsidR="007C533D">
        <w:t>impacting their work</w:t>
      </w:r>
      <w:r w:rsidR="0020022F">
        <w:t xml:space="preserve"> (</w:t>
      </w:r>
      <w:r w:rsidR="00E66F32">
        <w:t>Taylor</w:t>
      </w:r>
      <w:r w:rsidR="0020022F">
        <w:t>, 20</w:t>
      </w:r>
      <w:r w:rsidR="000C2837">
        <w:t>2</w:t>
      </w:r>
      <w:r w:rsidR="009F68B9">
        <w:t>2</w:t>
      </w:r>
      <w:r w:rsidR="000C2837">
        <w:t>)</w:t>
      </w:r>
      <w:r w:rsidR="007C533D">
        <w:t xml:space="preserve">.  </w:t>
      </w:r>
    </w:p>
    <w:p w14:paraId="77E0B72E" w14:textId="7C7DFE45" w:rsidR="000D7DE2" w:rsidRDefault="005A2701">
      <w:r>
        <w:t xml:space="preserve">Having a variety of methods of employee voice </w:t>
      </w:r>
      <w:r w:rsidR="00DA10DE">
        <w:t xml:space="preserve">improves </w:t>
      </w:r>
      <w:r>
        <w:t>participation</w:t>
      </w:r>
      <w:r w:rsidR="001033EF">
        <w:t>;</w:t>
      </w:r>
      <w:r w:rsidR="005A237C">
        <w:t xml:space="preserve"> utilising</w:t>
      </w:r>
      <w:r w:rsidR="00B075FB">
        <w:t xml:space="preserve"> anonymous surveys, </w:t>
      </w:r>
      <w:r w:rsidR="00B04AE1">
        <w:t xml:space="preserve">focus groups, interviews, suggestions schemes and </w:t>
      </w:r>
      <w:r w:rsidR="00705C03">
        <w:t>management briefings</w:t>
      </w:r>
      <w:r w:rsidR="0034310B">
        <w:t xml:space="preserve"> </w:t>
      </w:r>
      <w:r w:rsidR="00CB1211">
        <w:t>for example</w:t>
      </w:r>
      <w:r w:rsidR="00156616">
        <w:t xml:space="preserve"> </w:t>
      </w:r>
      <w:r w:rsidR="0034310B">
        <w:t>(CIPD, 202</w:t>
      </w:r>
      <w:r w:rsidR="0067642F">
        <w:t>1)</w:t>
      </w:r>
      <w:r w:rsidR="008F7773">
        <w:t xml:space="preserve">.  </w:t>
      </w:r>
      <w:r w:rsidR="00E53FB5">
        <w:t xml:space="preserve">Investing in </w:t>
      </w:r>
      <w:r w:rsidR="005B4074">
        <w:t xml:space="preserve">advanced technology to </w:t>
      </w:r>
      <w:r w:rsidR="00E27044">
        <w:t xml:space="preserve">gather insight from employees </w:t>
      </w:r>
      <w:r w:rsidR="009E03C9">
        <w:t xml:space="preserve">and </w:t>
      </w:r>
      <w:r w:rsidR="005B4074">
        <w:t>analys</w:t>
      </w:r>
      <w:r w:rsidR="00C30900">
        <w:t>ing</w:t>
      </w:r>
      <w:r w:rsidR="005B4074">
        <w:t xml:space="preserve"> the data captured</w:t>
      </w:r>
      <w:r w:rsidR="009E03C9">
        <w:t xml:space="preserve">, </w:t>
      </w:r>
      <w:r w:rsidR="00C30900">
        <w:t>and</w:t>
      </w:r>
      <w:r w:rsidR="005B4074">
        <w:t xml:space="preserve"> </w:t>
      </w:r>
      <w:r w:rsidR="009E03C9">
        <w:t xml:space="preserve">paying </w:t>
      </w:r>
      <w:r w:rsidR="005B4074">
        <w:t xml:space="preserve">external sources to </w:t>
      </w:r>
      <w:r w:rsidR="00F5516D">
        <w:t>facilitate</w:t>
      </w:r>
      <w:r w:rsidR="005B4074">
        <w:t xml:space="preserve"> this</w:t>
      </w:r>
      <w:r w:rsidR="00156616">
        <w:t xml:space="preserve">, is another </w:t>
      </w:r>
      <w:r w:rsidR="009310ED">
        <w:t xml:space="preserve">business trend, </w:t>
      </w:r>
      <w:r w:rsidR="002E767F">
        <w:t>inspiring</w:t>
      </w:r>
      <w:r w:rsidR="009310ED">
        <w:t xml:space="preserve"> confidence and </w:t>
      </w:r>
      <w:r w:rsidR="002E767F">
        <w:t>the outcome justifying the cost.</w:t>
      </w:r>
      <w:r w:rsidR="005B4074">
        <w:t xml:space="preserve"> (CIPD, 2024)</w:t>
      </w:r>
      <w:r w:rsidR="00F5516D">
        <w:t>.</w:t>
      </w:r>
      <w:r w:rsidR="0027026E">
        <w:t xml:space="preserve"> </w:t>
      </w:r>
    </w:p>
    <w:p w14:paraId="5BBAA763" w14:textId="3771DF38" w:rsidR="0027026E" w:rsidRDefault="00D03AA0">
      <w:r>
        <w:t xml:space="preserve">Study </w:t>
      </w:r>
      <w:r w:rsidR="00D82E2C">
        <w:t>reveals</w:t>
      </w:r>
      <w:r>
        <w:t xml:space="preserve"> t</w:t>
      </w:r>
      <w:r w:rsidR="004B095B">
        <w:t>he benefits of employee voice</w:t>
      </w:r>
      <w:r w:rsidR="00E558BD">
        <w:t>,</w:t>
      </w:r>
      <w:r w:rsidR="004B095B">
        <w:t xml:space="preserve"> </w:t>
      </w:r>
      <w:r w:rsidR="005C4A5F">
        <w:t>for employees</w:t>
      </w:r>
      <w:r w:rsidR="00E558BD">
        <w:t xml:space="preserve"> themselves,</w:t>
      </w:r>
      <w:r w:rsidR="000653A1">
        <w:t xml:space="preserve"> </w:t>
      </w:r>
      <w:r w:rsidR="00AA3ED6">
        <w:t xml:space="preserve">include improved job satisfaction, </w:t>
      </w:r>
      <w:r>
        <w:t>enhanced</w:t>
      </w:r>
      <w:r w:rsidR="00AA3ED6">
        <w:t xml:space="preserve"> wellbeing</w:t>
      </w:r>
      <w:r w:rsidR="0013720A">
        <w:t xml:space="preserve"> and engagement</w:t>
      </w:r>
      <w:r w:rsidR="00E06BDF">
        <w:t xml:space="preserve">, whilst </w:t>
      </w:r>
      <w:r w:rsidR="006559D6">
        <w:t xml:space="preserve">promoting </w:t>
      </w:r>
      <w:r w:rsidR="0045311D">
        <w:t>a sense of</w:t>
      </w:r>
      <w:r w:rsidR="00ED70A7">
        <w:t xml:space="preserve"> </w:t>
      </w:r>
      <w:r w:rsidR="0013720A">
        <w:t xml:space="preserve">pride, </w:t>
      </w:r>
      <w:r w:rsidR="00E06BDF">
        <w:t>ownership and</w:t>
      </w:r>
      <w:r w:rsidR="0045311D">
        <w:t xml:space="preserve"> </w:t>
      </w:r>
      <w:r w:rsidR="006559D6">
        <w:t>empowerment</w:t>
      </w:r>
      <w:r w:rsidR="00704289">
        <w:t xml:space="preserve"> in the workplace</w:t>
      </w:r>
      <w:r w:rsidR="00E66F32">
        <w:t xml:space="preserve"> (Armstrong, 2023)</w:t>
      </w:r>
      <w:r w:rsidR="009F68B9">
        <w:t xml:space="preserve">. </w:t>
      </w:r>
      <w:r w:rsidR="00E06BDF">
        <w:t xml:space="preserve"> </w:t>
      </w:r>
      <w:r w:rsidR="003C54FD">
        <w:t>Whilst t</w:t>
      </w:r>
      <w:r w:rsidR="00E06BDF">
        <w:t>he b</w:t>
      </w:r>
      <w:r w:rsidR="005308DA">
        <w:t xml:space="preserve">enefits to the </w:t>
      </w:r>
      <w:r w:rsidR="00E06BDF">
        <w:t>organisation</w:t>
      </w:r>
      <w:r w:rsidR="005308DA">
        <w:t xml:space="preserve"> </w:t>
      </w:r>
      <w:r w:rsidR="00E06BDF">
        <w:t>itself</w:t>
      </w:r>
      <w:r w:rsidR="00B1371D">
        <w:t>, include</w:t>
      </w:r>
      <w:r w:rsidR="00904480">
        <w:t xml:space="preserve"> building trust and improved </w:t>
      </w:r>
      <w:r w:rsidR="001D4618">
        <w:t xml:space="preserve">relationships, encouraging </w:t>
      </w:r>
      <w:r w:rsidR="00C8775D">
        <w:t xml:space="preserve">communication from </w:t>
      </w:r>
      <w:r w:rsidR="00BD3BAA">
        <w:t>diverse perspectives and creativity to drive innovation</w:t>
      </w:r>
      <w:r w:rsidR="00FD52C2">
        <w:t xml:space="preserve">, </w:t>
      </w:r>
      <w:r w:rsidR="00BD3BAA">
        <w:t xml:space="preserve">in </w:t>
      </w:r>
      <w:r w:rsidR="00F71E20">
        <w:t>turn</w:t>
      </w:r>
      <w:r w:rsidR="00BD3BAA">
        <w:t xml:space="preserve">, </w:t>
      </w:r>
      <w:r w:rsidR="00F71E20">
        <w:t xml:space="preserve">leading to </w:t>
      </w:r>
      <w:r w:rsidR="00F71E20">
        <w:lastRenderedPageBreak/>
        <w:t>increased productivity and performance</w:t>
      </w:r>
      <w:r w:rsidR="004A11AA">
        <w:t xml:space="preserve"> (CIPD, 2020).</w:t>
      </w:r>
      <w:r w:rsidR="00FD6F2B">
        <w:t xml:space="preserve">  </w:t>
      </w:r>
      <w:r w:rsidR="006C47BC">
        <w:t>I</w:t>
      </w:r>
      <w:r w:rsidR="002730B2">
        <w:t xml:space="preserve">t’s vital an organisation listens to employees as it can lead to positive changes and improvements </w:t>
      </w:r>
      <w:r w:rsidR="00385457">
        <w:t>(IPA, 2025).</w:t>
      </w:r>
    </w:p>
    <w:p w14:paraId="3606CD20" w14:textId="61B335D4" w:rsidR="00500663" w:rsidRPr="00B1471D" w:rsidRDefault="00725305">
      <w:r>
        <w:t>Successfully incorporating</w:t>
      </w:r>
      <w:r w:rsidR="00D4522F">
        <w:t xml:space="preserve"> employee voice in organisations does have ch</w:t>
      </w:r>
      <w:r>
        <w:t xml:space="preserve">allenges </w:t>
      </w:r>
      <w:r w:rsidR="00FC394B">
        <w:t xml:space="preserve">and </w:t>
      </w:r>
      <w:r w:rsidR="002040DA">
        <w:t xml:space="preserve">can </w:t>
      </w:r>
      <w:r w:rsidR="006C41DA">
        <w:t xml:space="preserve">lead to </w:t>
      </w:r>
      <w:r w:rsidR="0082508A">
        <w:t xml:space="preserve">scepticism.  </w:t>
      </w:r>
      <w:r w:rsidR="00927661">
        <w:t xml:space="preserve">This has been highlighted with hybrid working and some </w:t>
      </w:r>
      <w:r w:rsidR="00211E2D">
        <w:t>employees</w:t>
      </w:r>
      <w:r w:rsidR="00927661">
        <w:t xml:space="preserve"> feeling i</w:t>
      </w:r>
      <w:r w:rsidR="007F3455">
        <w:t>solate</w:t>
      </w:r>
      <w:r w:rsidR="004F22B3">
        <w:t>d</w:t>
      </w:r>
      <w:r w:rsidR="007F3455">
        <w:t>, with less access to communicatio</w:t>
      </w:r>
      <w:r w:rsidR="00CB6DB2">
        <w:t>n</w:t>
      </w:r>
      <w:r w:rsidR="00BB5C1B">
        <w:t>. Plus financial restrictions can impact</w:t>
      </w:r>
      <w:r w:rsidR="00D34A22">
        <w:t xml:space="preserve"> </w:t>
      </w:r>
      <w:r w:rsidR="00494F13">
        <w:t>resources and</w:t>
      </w:r>
      <w:r w:rsidR="00BB5C1B">
        <w:t xml:space="preserve"> long-term investment in employee voice</w:t>
      </w:r>
      <w:r w:rsidR="00CB6DB2">
        <w:t xml:space="preserve"> (CIPD, 2021). </w:t>
      </w:r>
      <w:r w:rsidR="004F22B3">
        <w:t>The pace of work</w:t>
      </w:r>
      <w:r w:rsidR="00707E31">
        <w:t xml:space="preserve"> is</w:t>
      </w:r>
      <w:r w:rsidR="004F22B3">
        <w:t xml:space="preserve"> fastening</w:t>
      </w:r>
      <w:r w:rsidR="00B8751F">
        <w:t>,</w:t>
      </w:r>
      <w:r w:rsidR="004F22B3">
        <w:t xml:space="preserve"> management hav</w:t>
      </w:r>
      <w:r w:rsidR="00DF3B35">
        <w:t>e</w:t>
      </w:r>
      <w:r w:rsidR="004F22B3">
        <w:t xml:space="preserve"> less time</w:t>
      </w:r>
      <w:r w:rsidR="00DF3B35">
        <w:t>,</w:t>
      </w:r>
      <w:r w:rsidR="006E2372">
        <w:t xml:space="preserve"> or willingness</w:t>
      </w:r>
      <w:r w:rsidR="00DF3B35">
        <w:t>,</w:t>
      </w:r>
      <w:r w:rsidR="004F22B3">
        <w:t xml:space="preserve"> to </w:t>
      </w:r>
      <w:r w:rsidR="003E64A2">
        <w:t xml:space="preserve">reflect </w:t>
      </w:r>
      <w:r w:rsidR="00E76574">
        <w:t xml:space="preserve">and </w:t>
      </w:r>
      <w:r w:rsidR="003E64A2">
        <w:t>act on outcomes</w:t>
      </w:r>
      <w:r w:rsidR="00E76574">
        <w:t>,</w:t>
      </w:r>
      <w:r w:rsidR="003E64A2">
        <w:t xml:space="preserve"> block</w:t>
      </w:r>
      <w:r w:rsidR="00E76574">
        <w:t>ing</w:t>
      </w:r>
      <w:r w:rsidR="003E64A2">
        <w:t xml:space="preserve"> communication</w:t>
      </w:r>
      <w:r w:rsidR="00E76574">
        <w:t xml:space="preserve"> lines</w:t>
      </w:r>
      <w:r w:rsidR="003E64A2">
        <w:t xml:space="preserve"> between employees and senior management</w:t>
      </w:r>
      <w:r w:rsidR="000747BC">
        <w:t xml:space="preserve"> </w:t>
      </w:r>
      <w:r w:rsidR="00CB6DB2">
        <w:t>(</w:t>
      </w:r>
      <w:r w:rsidR="006E2372">
        <w:t xml:space="preserve">CIPD, 2025). </w:t>
      </w:r>
      <w:r w:rsidR="00AC6D48">
        <w:t xml:space="preserve">  </w:t>
      </w:r>
      <w:r w:rsidR="00E87DCA">
        <w:t>This was also highlighted in a CIPD podcast where it was argued if employee voice</w:t>
      </w:r>
      <w:r w:rsidR="005B700D">
        <w:t xml:space="preserve">, when </w:t>
      </w:r>
      <w:r w:rsidR="00E87DCA">
        <w:t xml:space="preserve">not effectively managed, could in fact have the opposite </w:t>
      </w:r>
      <w:r w:rsidR="00500663">
        <w:t>effect</w:t>
      </w:r>
      <w:r w:rsidR="00E87DCA">
        <w:t xml:space="preserve"> and cause </w:t>
      </w:r>
      <w:r w:rsidR="00BF575A">
        <w:t>conflict in the workplace (CIPD, 202</w:t>
      </w:r>
      <w:r w:rsidR="00500663">
        <w:t>0).</w:t>
      </w:r>
      <w:r w:rsidR="00574278">
        <w:t xml:space="preserve"> C</w:t>
      </w:r>
      <w:r w:rsidR="00BC440C">
        <w:t xml:space="preserve">ase studies </w:t>
      </w:r>
      <w:r w:rsidR="009A6F2C">
        <w:t xml:space="preserve">indicate </w:t>
      </w:r>
      <w:r w:rsidR="00080A9F">
        <w:t xml:space="preserve">more </w:t>
      </w:r>
      <w:r w:rsidR="00852FE1">
        <w:t xml:space="preserve">companies </w:t>
      </w:r>
      <w:r w:rsidR="00DF1C9F">
        <w:t xml:space="preserve">are </w:t>
      </w:r>
      <w:r w:rsidR="00852FE1">
        <w:t xml:space="preserve">utilising employee voice </w:t>
      </w:r>
      <w:r w:rsidR="00CC79FE">
        <w:t xml:space="preserve">techniques </w:t>
      </w:r>
      <w:r w:rsidR="001B7C34">
        <w:t>in an attempt to take control of business</w:t>
      </w:r>
      <w:r w:rsidR="007A2047">
        <w:t xml:space="preserve"> challenges</w:t>
      </w:r>
      <w:r w:rsidR="004C1F2F">
        <w:t>. L</w:t>
      </w:r>
      <w:r w:rsidR="00A209D8">
        <w:t>ike NMCN Architecture LTD</w:t>
      </w:r>
      <w:r w:rsidR="00BF6101">
        <w:t>.</w:t>
      </w:r>
      <w:r w:rsidR="00A209D8">
        <w:t xml:space="preserve"> </w:t>
      </w:r>
      <w:r w:rsidR="00914DD1">
        <w:t>implementing digital platforms for communication</w:t>
      </w:r>
      <w:r w:rsidR="002242E5">
        <w:t>,</w:t>
      </w:r>
      <w:r w:rsidR="00914DD1">
        <w:t xml:space="preserve"> </w:t>
      </w:r>
      <w:r w:rsidR="002242E5">
        <w:t xml:space="preserve">in order </w:t>
      </w:r>
      <w:r w:rsidR="00914DD1">
        <w:t>t</w:t>
      </w:r>
      <w:r w:rsidR="00A7058B">
        <w:t>o</w:t>
      </w:r>
      <w:r w:rsidR="007E7CA7">
        <w:t xml:space="preserve"> </w:t>
      </w:r>
      <w:r w:rsidR="00126CCF">
        <w:t xml:space="preserve">change ingrained managerial </w:t>
      </w:r>
      <w:r w:rsidR="00DB63E1">
        <w:t xml:space="preserve">habits.  Also, Nottinghamshire NHS Trust utilising </w:t>
      </w:r>
      <w:r w:rsidR="00522806">
        <w:t>‘</w:t>
      </w:r>
      <w:r w:rsidR="00A7058B">
        <w:t>F</w:t>
      </w:r>
      <w:r w:rsidR="00522806">
        <w:t xml:space="preserve">reedom to </w:t>
      </w:r>
      <w:r w:rsidR="00A7058B">
        <w:t>S</w:t>
      </w:r>
      <w:r w:rsidR="00522806">
        <w:t xml:space="preserve">peak </w:t>
      </w:r>
      <w:r w:rsidR="00A7058B">
        <w:t>U</w:t>
      </w:r>
      <w:r w:rsidR="00522806">
        <w:t xml:space="preserve">p </w:t>
      </w:r>
      <w:r w:rsidR="00A7058B">
        <w:t>G</w:t>
      </w:r>
      <w:r w:rsidR="00522806">
        <w:t>uardians’</w:t>
      </w:r>
      <w:r w:rsidR="002242E5">
        <w:t>,</w:t>
      </w:r>
      <w:r w:rsidR="009B7630">
        <w:t xml:space="preserve"> </w:t>
      </w:r>
      <w:r w:rsidR="00522806">
        <w:t xml:space="preserve">and </w:t>
      </w:r>
      <w:r w:rsidR="00696486">
        <w:t>employee presence on the board</w:t>
      </w:r>
      <w:r w:rsidR="00A7058B">
        <w:t xml:space="preserve">, </w:t>
      </w:r>
      <w:r w:rsidR="00696486">
        <w:t xml:space="preserve">to </w:t>
      </w:r>
      <w:r w:rsidR="00DE0497">
        <w:t>improve</w:t>
      </w:r>
      <w:r w:rsidR="00696486">
        <w:t xml:space="preserve"> </w:t>
      </w:r>
      <w:r w:rsidR="00DE0497">
        <w:t xml:space="preserve">staff turnover and </w:t>
      </w:r>
      <w:r w:rsidR="00A7058B">
        <w:t>job satisfaction</w:t>
      </w:r>
      <w:r w:rsidR="00654411">
        <w:t xml:space="preserve"> (CIPD, 2021).</w:t>
      </w:r>
      <w:r w:rsidR="007B1AC3">
        <w:t xml:space="preserve">  Consequences </w:t>
      </w:r>
      <w:r w:rsidR="00F3622D">
        <w:t xml:space="preserve">of ignoring employee voice can have severe detrimental and reputational damage </w:t>
      </w:r>
      <w:r w:rsidR="00010ED3">
        <w:t>as highlighted in the Barclays Salz report</w:t>
      </w:r>
      <w:r w:rsidR="00591D1D">
        <w:t xml:space="preserve"> </w:t>
      </w:r>
      <w:r w:rsidR="00991EC0">
        <w:t>(IPA, 2025)</w:t>
      </w:r>
      <w:r w:rsidR="00B06E49">
        <w:t>.</w:t>
      </w:r>
    </w:p>
    <w:p w14:paraId="1C9B3832" w14:textId="7DFED38E" w:rsidR="009B3E65" w:rsidRDefault="003F4F8E">
      <w:r>
        <w:t xml:space="preserve">Ultimately having an employee voice </w:t>
      </w:r>
      <w:r w:rsidR="00B15EC6">
        <w:t xml:space="preserve">mechanism could benefit the organisation in the merger and </w:t>
      </w:r>
      <w:r w:rsidR="001B5CBA">
        <w:t>support</w:t>
      </w:r>
      <w:r w:rsidR="00B15EC6">
        <w:t xml:space="preserve"> the </w:t>
      </w:r>
      <w:r w:rsidR="007E0468">
        <w:t xml:space="preserve">transition, </w:t>
      </w:r>
      <w:r w:rsidR="00B15EC6">
        <w:t>promot</w:t>
      </w:r>
      <w:r w:rsidR="007E0468">
        <w:t>ing</w:t>
      </w:r>
      <w:r w:rsidR="00370648">
        <w:t xml:space="preserve"> improved </w:t>
      </w:r>
      <w:r w:rsidR="00470057">
        <w:t>engagement,</w:t>
      </w:r>
      <w:r w:rsidR="00C764BC">
        <w:t xml:space="preserve"> </w:t>
      </w:r>
      <w:r w:rsidR="00B15EC6">
        <w:t xml:space="preserve">positive </w:t>
      </w:r>
      <w:r w:rsidR="00090A80">
        <w:t xml:space="preserve">working partnerships </w:t>
      </w:r>
      <w:r w:rsidR="004F2649">
        <w:t xml:space="preserve">and resulting in better organisational resilience (IPA, 2025). </w:t>
      </w:r>
    </w:p>
    <w:p w14:paraId="0CD8D696" w14:textId="310D8B7E" w:rsidR="00796CD4" w:rsidRPr="005B4FD2" w:rsidRDefault="00796CD4">
      <w:pPr>
        <w:rPr>
          <w:b/>
          <w:bCs/>
        </w:rPr>
      </w:pPr>
      <w:r w:rsidRPr="005B4FD2">
        <w:rPr>
          <w:b/>
          <w:bCs/>
        </w:rPr>
        <w:t xml:space="preserve">AC 1.4 </w:t>
      </w:r>
      <w:r w:rsidR="00CD2EF3" w:rsidRPr="005B4FD2">
        <w:rPr>
          <w:b/>
          <w:bCs/>
        </w:rPr>
        <w:t>Better working lives and design</w:t>
      </w:r>
    </w:p>
    <w:p w14:paraId="53577ADE" w14:textId="5215C192" w:rsidR="00BD342F" w:rsidRPr="00796CD4" w:rsidRDefault="00796CD4">
      <w:r>
        <w:t>Applying the concept</w:t>
      </w:r>
      <w:r w:rsidR="0077374F">
        <w:t xml:space="preserve"> of</w:t>
      </w:r>
      <w:r>
        <w:t xml:space="preserve"> </w:t>
      </w:r>
      <w:r w:rsidR="00CD2EF3">
        <w:t>better working li</w:t>
      </w:r>
      <w:r w:rsidR="00BA29C5">
        <w:t xml:space="preserve">ves </w:t>
      </w:r>
      <w:r w:rsidR="006E7168">
        <w:t>will</w:t>
      </w:r>
      <w:r w:rsidR="00BA29C5">
        <w:t xml:space="preserve"> also </w:t>
      </w:r>
      <w:r w:rsidR="00D8616E">
        <w:t>benefit the organisation in the merger</w:t>
      </w:r>
      <w:r w:rsidR="00FA5D5A">
        <w:t xml:space="preserve">, through </w:t>
      </w:r>
      <w:r w:rsidR="001369B6">
        <w:t xml:space="preserve">offering a positive work environment which promotes job satisfaction, </w:t>
      </w:r>
      <w:r w:rsidR="006D4A55">
        <w:t>focu</w:t>
      </w:r>
      <w:r w:rsidR="00716063">
        <w:t>ses</w:t>
      </w:r>
      <w:r w:rsidR="006D4A55">
        <w:t xml:space="preserve"> on wellbeing and productivity</w:t>
      </w:r>
      <w:r w:rsidR="0036113A">
        <w:t xml:space="preserve"> (Taylor, 2022)</w:t>
      </w:r>
      <w:r w:rsidR="00A32B87">
        <w:t>.</w:t>
      </w:r>
      <w:r w:rsidR="006D4A55">
        <w:t xml:space="preserve"> The end goal being </w:t>
      </w:r>
      <w:r w:rsidR="00707CAB">
        <w:t>a work</w:t>
      </w:r>
      <w:r w:rsidR="00F95E48">
        <w:t>-</w:t>
      </w:r>
      <w:r w:rsidR="00707CAB">
        <w:t xml:space="preserve">life where </w:t>
      </w:r>
      <w:r w:rsidR="00EB6678">
        <w:t>employees feel valued, supported and have growth and development opportunities</w:t>
      </w:r>
      <w:r w:rsidR="001A73E8">
        <w:t xml:space="preserve"> (CIPD, 2018)</w:t>
      </w:r>
      <w:r w:rsidR="00EB6678">
        <w:t xml:space="preserve">. </w:t>
      </w:r>
    </w:p>
    <w:p w14:paraId="61E3B13D" w14:textId="7F9B60D3" w:rsidR="00BD342F" w:rsidRDefault="00744406">
      <w:r>
        <w:t xml:space="preserve">Many </w:t>
      </w:r>
      <w:r w:rsidR="008145BA">
        <w:t>aspects</w:t>
      </w:r>
      <w:r w:rsidR="0055511C">
        <w:t xml:space="preserve"> play a part in this and contribute to what the CIPD call ‘</w:t>
      </w:r>
      <w:r w:rsidR="00522267">
        <w:t>g</w:t>
      </w:r>
      <w:r w:rsidR="0055511C">
        <w:t xml:space="preserve">ood </w:t>
      </w:r>
      <w:r w:rsidR="00522267">
        <w:t>w</w:t>
      </w:r>
      <w:r w:rsidR="0055511C">
        <w:t>ork’</w:t>
      </w:r>
      <w:r w:rsidR="004E04B3">
        <w:t>, as evidenced in their annual Good Work Index</w:t>
      </w:r>
      <w:r w:rsidR="00F51FE2">
        <w:t xml:space="preserve">.  </w:t>
      </w:r>
      <w:r w:rsidR="00A15C13">
        <w:t xml:space="preserve">These include </w:t>
      </w:r>
      <w:r w:rsidR="0087394E">
        <w:t>employees feeling sa</w:t>
      </w:r>
      <w:r w:rsidR="00C24B7F">
        <w:t xml:space="preserve">tisfied </w:t>
      </w:r>
      <w:r w:rsidR="0087394E">
        <w:t>with their pay and benefits</w:t>
      </w:r>
      <w:r w:rsidR="00C24B7F">
        <w:t xml:space="preserve">, </w:t>
      </w:r>
      <w:r w:rsidR="003F0172">
        <w:t xml:space="preserve">having </w:t>
      </w:r>
      <w:r w:rsidR="004D4104">
        <w:t xml:space="preserve">contracts </w:t>
      </w:r>
      <w:r w:rsidR="005E7AD2">
        <w:t xml:space="preserve">which </w:t>
      </w:r>
      <w:r w:rsidR="004D4104">
        <w:t>suit their personal circumstances</w:t>
      </w:r>
      <w:r w:rsidR="009C591A">
        <w:t xml:space="preserve"> and promote work-life balance, </w:t>
      </w:r>
      <w:r w:rsidR="00A8130F">
        <w:t>positive working relationships with colleagues, in particular management and feeling they have a voice</w:t>
      </w:r>
      <w:r w:rsidR="007C7BD1">
        <w:t xml:space="preserve">, as well as access to relevant tools, technology and potential for career </w:t>
      </w:r>
      <w:r w:rsidR="00D66B5C">
        <w:t>growth and development</w:t>
      </w:r>
      <w:r w:rsidR="007E1DA9">
        <w:t xml:space="preserve"> (CIPD, 2025). </w:t>
      </w:r>
      <w:r w:rsidR="00D66B5C">
        <w:t xml:space="preserve"> These have an impact on mental wellbeing, </w:t>
      </w:r>
      <w:r w:rsidR="00D92DED">
        <w:t xml:space="preserve">greater job satisfaction, </w:t>
      </w:r>
      <w:r w:rsidR="00840C84">
        <w:t xml:space="preserve">employee commitment and retention and ultimately improved </w:t>
      </w:r>
      <w:r w:rsidR="00D50810">
        <w:t>productivity and financial performance</w:t>
      </w:r>
      <w:r w:rsidR="008B2AB8">
        <w:t xml:space="preserve"> (ACAS, 2020)</w:t>
      </w:r>
      <w:r w:rsidR="00D50810">
        <w:t xml:space="preserve">. </w:t>
      </w:r>
    </w:p>
    <w:p w14:paraId="6F8572CC" w14:textId="7E5C407B" w:rsidR="008510EC" w:rsidRDefault="004446E5">
      <w:r>
        <w:t xml:space="preserve">For employers to achieve better working lives and reflect </w:t>
      </w:r>
      <w:r w:rsidR="00B30089">
        <w:t>the ‘good work’ highlighted, they should design a</w:t>
      </w:r>
      <w:r w:rsidR="00AC71BE">
        <w:t xml:space="preserve">n organisational </w:t>
      </w:r>
      <w:r w:rsidR="006F54F6">
        <w:t>s</w:t>
      </w:r>
      <w:r w:rsidR="00AC71BE">
        <w:t xml:space="preserve">trategy and structure which </w:t>
      </w:r>
      <w:r w:rsidR="0052378E">
        <w:t xml:space="preserve">regularly reviews and adjusts pay and reward to ensure employee and market trends are </w:t>
      </w:r>
      <w:r w:rsidR="00CE3CD3">
        <w:t>considere</w:t>
      </w:r>
      <w:r w:rsidR="00C70832">
        <w:t>d (CIPD, 2018)</w:t>
      </w:r>
      <w:r w:rsidR="00CE3CD3">
        <w:t xml:space="preserve">.  </w:t>
      </w:r>
      <w:r w:rsidR="00E0572C">
        <w:t>Show agility in</w:t>
      </w:r>
      <w:r w:rsidR="0098749E">
        <w:t xml:space="preserve"> the wake</w:t>
      </w:r>
      <w:r w:rsidR="00E0572C">
        <w:t xml:space="preserve"> of post-covid </w:t>
      </w:r>
      <w:r w:rsidR="00F37280">
        <w:t xml:space="preserve">labour market changes and </w:t>
      </w:r>
      <w:r w:rsidR="004A72DD">
        <w:t xml:space="preserve">account for hybrid working, </w:t>
      </w:r>
      <w:r w:rsidR="000A1B0E">
        <w:t xml:space="preserve">flexible working arrangements, like four-day working weeks, and </w:t>
      </w:r>
      <w:r w:rsidR="008B0874">
        <w:t>cater to personal circumstances</w:t>
      </w:r>
      <w:r w:rsidR="00F72085">
        <w:t xml:space="preserve"> (CIPD, 2025)</w:t>
      </w:r>
      <w:r w:rsidR="008B0874">
        <w:t xml:space="preserve">.  </w:t>
      </w:r>
      <w:r w:rsidR="00610735">
        <w:t xml:space="preserve"> </w:t>
      </w:r>
      <w:r w:rsidR="00063682">
        <w:t xml:space="preserve">Introduce </w:t>
      </w:r>
      <w:r w:rsidR="004B3214">
        <w:t xml:space="preserve">internal </w:t>
      </w:r>
      <w:r w:rsidR="00063682">
        <w:t xml:space="preserve">programmes </w:t>
      </w:r>
      <w:r w:rsidR="00D21662">
        <w:t xml:space="preserve">which promote </w:t>
      </w:r>
      <w:r w:rsidR="00B40426">
        <w:t>physical safety and mental</w:t>
      </w:r>
      <w:r w:rsidR="00F84CCE">
        <w:t xml:space="preserve"> health, to reduce stress, manage workloads and offer access to resources</w:t>
      </w:r>
      <w:r w:rsidR="00952BE9">
        <w:t xml:space="preserve"> to support these</w:t>
      </w:r>
      <w:r w:rsidR="0006725A">
        <w:t xml:space="preserve"> (</w:t>
      </w:r>
      <w:r w:rsidR="00C06311">
        <w:t>ACAS, 2019)</w:t>
      </w:r>
      <w:r w:rsidR="00952BE9">
        <w:t xml:space="preserve">. </w:t>
      </w:r>
      <w:r w:rsidR="004B3214">
        <w:t xml:space="preserve">  To encourage and enable employees to have a voice and have mechanisms incorporated to </w:t>
      </w:r>
      <w:r w:rsidR="00661EC1">
        <w:t>share opinions</w:t>
      </w:r>
      <w:r w:rsidR="00101A2B">
        <w:t>,</w:t>
      </w:r>
      <w:r w:rsidR="00661EC1">
        <w:t xml:space="preserve"> play an active role in the direction of the business</w:t>
      </w:r>
      <w:r w:rsidR="00101A2B">
        <w:t>,</w:t>
      </w:r>
      <w:r w:rsidR="00661EC1">
        <w:t xml:space="preserve"> and safeguard the value of these forums</w:t>
      </w:r>
      <w:r w:rsidR="007965B5">
        <w:t xml:space="preserve"> (ACAS, 2020)</w:t>
      </w:r>
      <w:r w:rsidR="00661EC1">
        <w:t xml:space="preserve">.  </w:t>
      </w:r>
      <w:r w:rsidR="00E75A59">
        <w:t xml:space="preserve">This design needs to consider relationships with managers and </w:t>
      </w:r>
      <w:r w:rsidR="00B20F22">
        <w:t xml:space="preserve">the effectiveness of managerial training to encourage, support and </w:t>
      </w:r>
      <w:r w:rsidR="0055446F">
        <w:t xml:space="preserve">develop mental health and </w:t>
      </w:r>
      <w:r w:rsidR="0055446F">
        <w:lastRenderedPageBreak/>
        <w:t>employee voice</w:t>
      </w:r>
      <w:r w:rsidR="004E105B">
        <w:t xml:space="preserve"> (CIPD, 2025</w:t>
      </w:r>
      <w:r w:rsidR="002C0810">
        <w:t>)</w:t>
      </w:r>
      <w:r w:rsidR="004E105B">
        <w:t xml:space="preserve">. </w:t>
      </w:r>
      <w:r w:rsidR="00665BB3">
        <w:t xml:space="preserve">  Also, to </w:t>
      </w:r>
      <w:r w:rsidR="00825A3C">
        <w:t xml:space="preserve">account for advances in workplace productivity and expectation and allow access to </w:t>
      </w:r>
      <w:r w:rsidR="00FC02D5">
        <w:t xml:space="preserve">technology and tools which promote efficiency, like AI and </w:t>
      </w:r>
      <w:r w:rsidR="005E1527">
        <w:t xml:space="preserve">on-line </w:t>
      </w:r>
      <w:r w:rsidR="00FC02D5">
        <w:t xml:space="preserve">training and </w:t>
      </w:r>
      <w:r w:rsidR="005E1527">
        <w:t>development resources.</w:t>
      </w:r>
      <w:r w:rsidR="008337EC">
        <w:t xml:space="preserve">  This being disc</w:t>
      </w:r>
      <w:r w:rsidR="004966F7">
        <w:t>ussed in CIPD Podcast 209</w:t>
      </w:r>
      <w:r w:rsidR="00A05BF6">
        <w:t xml:space="preserve"> on the topic of </w:t>
      </w:r>
      <w:r w:rsidR="00524A0E">
        <w:t>‘good work’</w:t>
      </w:r>
      <w:r w:rsidR="004966F7">
        <w:t xml:space="preserve"> </w:t>
      </w:r>
      <w:r w:rsidR="00524A0E">
        <w:t>(CIPD, 2024).</w:t>
      </w:r>
      <w:r w:rsidR="00FA46B8">
        <w:t xml:space="preserve">  </w:t>
      </w:r>
    </w:p>
    <w:p w14:paraId="60F61703" w14:textId="20EB79B5" w:rsidR="00494E05" w:rsidRDefault="003C743C">
      <w:r>
        <w:t>If the organisation in the merger wants to safeguard relationships, staying close to employment law trends and recommendations</w:t>
      </w:r>
      <w:r w:rsidR="009B1421">
        <w:t xml:space="preserve"> in relation to better working lives is a</w:t>
      </w:r>
      <w:r w:rsidR="00792B92">
        <w:t xml:space="preserve"> great</w:t>
      </w:r>
      <w:r w:rsidR="009B1421">
        <w:t xml:space="preserve"> start. </w:t>
      </w:r>
      <w:r w:rsidR="005B1571">
        <w:t xml:space="preserve">In general, </w:t>
      </w:r>
      <w:r w:rsidR="006C3CE0">
        <w:t>all organisations should f</w:t>
      </w:r>
      <w:r w:rsidR="00494E05">
        <w:t>ollow the ‘road to good work’</w:t>
      </w:r>
      <w:r w:rsidR="00071563">
        <w:t xml:space="preserve">, focussing on </w:t>
      </w:r>
      <w:r w:rsidR="00452449">
        <w:t xml:space="preserve">people management </w:t>
      </w:r>
      <w:r w:rsidR="004D3D74">
        <w:t>practices, and</w:t>
      </w:r>
      <w:r w:rsidR="00452449">
        <w:t xml:space="preserve"> working cultures in the UK</w:t>
      </w:r>
      <w:r w:rsidR="00D85BE3">
        <w:t>,</w:t>
      </w:r>
      <w:r w:rsidR="00452449">
        <w:t xml:space="preserve"> </w:t>
      </w:r>
      <w:r w:rsidR="00781DD6">
        <w:t xml:space="preserve">to </w:t>
      </w:r>
      <w:r w:rsidR="00452449">
        <w:t xml:space="preserve">support making </w:t>
      </w:r>
      <w:r w:rsidR="00631F57">
        <w:t>better working l</w:t>
      </w:r>
      <w:r w:rsidR="00AB052A">
        <w:t>i</w:t>
      </w:r>
      <w:r w:rsidR="00631F57">
        <w:t xml:space="preserve">ves the norm. </w:t>
      </w:r>
      <w:r w:rsidR="004D3D74">
        <w:t>A</w:t>
      </w:r>
      <w:r w:rsidR="009342AA">
        <w:t xml:space="preserve"> </w:t>
      </w:r>
      <w:r w:rsidR="000B57AE">
        <w:t xml:space="preserve">workplace commission and </w:t>
      </w:r>
      <w:r w:rsidR="004A5370">
        <w:t xml:space="preserve">improving workplace support </w:t>
      </w:r>
      <w:r w:rsidR="00AB052A">
        <w:t>services</w:t>
      </w:r>
      <w:r w:rsidR="00B70589">
        <w:t xml:space="preserve"> are key recommendations</w:t>
      </w:r>
      <w:r w:rsidR="00AB052A">
        <w:t xml:space="preserve"> (CIPD, 2024)</w:t>
      </w:r>
      <w:r w:rsidR="00922177">
        <w:t xml:space="preserve">.  </w:t>
      </w:r>
    </w:p>
    <w:p w14:paraId="31BEF845" w14:textId="6A22F4C5" w:rsidR="00034C2C" w:rsidRPr="00B27113" w:rsidRDefault="00926368">
      <w:pPr>
        <w:rPr>
          <w:b/>
          <w:bCs/>
        </w:rPr>
      </w:pPr>
      <w:r w:rsidRPr="00B27113">
        <w:rPr>
          <w:b/>
          <w:bCs/>
        </w:rPr>
        <w:t xml:space="preserve">AC 2.1 </w:t>
      </w:r>
      <w:r w:rsidR="00BC6685" w:rsidRPr="00B27113">
        <w:rPr>
          <w:b/>
          <w:bCs/>
        </w:rPr>
        <w:t>Conflict and misbehaviour</w:t>
      </w:r>
    </w:p>
    <w:p w14:paraId="4BEF9A5A" w14:textId="3ADDA273" w:rsidR="007F7509" w:rsidRDefault="00977699">
      <w:r>
        <w:t xml:space="preserve">Having </w:t>
      </w:r>
      <w:r w:rsidR="009F4D77">
        <w:t xml:space="preserve">an </w:t>
      </w:r>
      <w:r>
        <w:t xml:space="preserve">understanding of how to identify and manage conflict and misbehaviour will be an advantage to the organisation </w:t>
      </w:r>
      <w:r w:rsidR="00D23AD7">
        <w:t>during</w:t>
      </w:r>
      <w:r>
        <w:t xml:space="preserve"> the merger.  Workplace conflict </w:t>
      </w:r>
      <w:r w:rsidR="00507575">
        <w:t xml:space="preserve">is inevitable during periods of change and arises from perceived threats, or frustration (Armstrong, 2023).  It </w:t>
      </w:r>
      <w:r>
        <w:t>encompasses disagreements, complaints or disputes, whether individual or group based</w:t>
      </w:r>
      <w:r w:rsidR="00CE7631">
        <w:t xml:space="preserve"> (ACAS, 2025)</w:t>
      </w:r>
      <w:r>
        <w:t>, and in recent times, with the decline of trade union membership, there’s more evidence of individual</w:t>
      </w:r>
      <w:r w:rsidR="00CE7631">
        <w:t xml:space="preserve">-based conflict (Taylor, 2022).  </w:t>
      </w:r>
      <w:r w:rsidR="003A3C0B">
        <w:t xml:space="preserve">35% of employees have experienced some form of conflict. </w:t>
      </w:r>
      <w:r w:rsidR="00CE7631">
        <w:t xml:space="preserve">This ranges from </w:t>
      </w:r>
      <w:r w:rsidR="00F63114">
        <w:t>minor arguments to more serious disputes, often derive</w:t>
      </w:r>
      <w:r w:rsidR="00A33649">
        <w:t>d</w:t>
      </w:r>
      <w:r w:rsidR="00F63114">
        <w:t xml:space="preserve"> from personality differences, </w:t>
      </w:r>
      <w:r w:rsidR="009F4D77">
        <w:t xml:space="preserve">varying </w:t>
      </w:r>
      <w:r w:rsidR="00F63114">
        <w:t xml:space="preserve">approaches to work and allocation of workload, role ambiguity or simple misunderstandings.  </w:t>
      </w:r>
      <w:r w:rsidR="00FF65B7">
        <w:t>It</w:t>
      </w:r>
      <w:r w:rsidR="009F4D77">
        <w:t xml:space="preserve">’s </w:t>
      </w:r>
      <w:r w:rsidR="00FF65B7">
        <w:t xml:space="preserve">a </w:t>
      </w:r>
      <w:r w:rsidR="009F4D77">
        <w:t xml:space="preserve">manageable </w:t>
      </w:r>
      <w:r w:rsidR="00FF65B7">
        <w:t xml:space="preserve">source of distress and </w:t>
      </w:r>
      <w:r w:rsidR="009F4D77">
        <w:t>can have</w:t>
      </w:r>
      <w:r w:rsidR="00FF65B7">
        <w:t xml:space="preserve"> long-term impact on the work environment.  </w:t>
      </w:r>
      <w:r w:rsidR="00F63114">
        <w:t>However, conflict can</w:t>
      </w:r>
      <w:r w:rsidR="009F4D77">
        <w:t xml:space="preserve"> also</w:t>
      </w:r>
      <w:r w:rsidR="00F63114">
        <w:t xml:space="preserve"> be positive</w:t>
      </w:r>
      <w:r w:rsidR="00FF65B7">
        <w:t>, result in healthy competition and creativity with problem-solving (CIPD, 2021).</w:t>
      </w:r>
      <w:r w:rsidR="00B76FC6">
        <w:t xml:space="preserve">  Conflict is often resolved, at first instance, through </w:t>
      </w:r>
      <w:r w:rsidR="00F70743">
        <w:t xml:space="preserve">direct </w:t>
      </w:r>
      <w:r w:rsidR="00B76FC6">
        <w:t>communication, negotiation or mediation</w:t>
      </w:r>
      <w:r w:rsidR="00F70743">
        <w:t xml:space="preserve"> (ACAS 2025)</w:t>
      </w:r>
      <w:r w:rsidR="00B76FC6">
        <w:t xml:space="preserve">.  </w:t>
      </w:r>
    </w:p>
    <w:p w14:paraId="7749B27B" w14:textId="349D9362" w:rsidR="002C2C62" w:rsidRDefault="002C2C62">
      <w:r>
        <w:t>Workplace misbehaviour is de</w:t>
      </w:r>
      <w:r w:rsidR="009F4D77">
        <w:t>fined</w:t>
      </w:r>
      <w:r>
        <w:t xml:space="preserve"> </w:t>
      </w:r>
      <w:r w:rsidR="009F4D77">
        <w:t>by</w:t>
      </w:r>
      <w:r>
        <w:t xml:space="preserve"> actions that are unethical, unfair or harmful, such as bullying, harassment or discrimination.  These impact dignity and respect in the organisation and </w:t>
      </w:r>
      <w:r w:rsidR="00B76FC6">
        <w:t>can have wider reputational and legal implications</w:t>
      </w:r>
      <w:r w:rsidR="003A3C0B">
        <w:t>.  15% of employees have experienced bullying</w:t>
      </w:r>
      <w:r w:rsidR="00B76FC6">
        <w:t xml:space="preserve"> (CIPD, 2021).   </w:t>
      </w:r>
      <w:r w:rsidR="003A3C0B">
        <w:t>Misbehaviour o</w:t>
      </w:r>
      <w:r w:rsidR="00F70743">
        <w:t xml:space="preserve">ften </w:t>
      </w:r>
      <w:r w:rsidR="003A3C0B">
        <w:t xml:space="preserve">requires </w:t>
      </w:r>
      <w:r w:rsidR="00F70743">
        <w:t xml:space="preserve">disciplinary action and sanction due to the severity of </w:t>
      </w:r>
      <w:r w:rsidR="003A3C0B">
        <w:t>conduct</w:t>
      </w:r>
      <w:r w:rsidR="00F70743">
        <w:t xml:space="preserve"> (ACAS, 2025).</w:t>
      </w:r>
    </w:p>
    <w:p w14:paraId="6D168FD0" w14:textId="710711BD" w:rsidR="00F70743" w:rsidRDefault="00F70743">
      <w:r>
        <w:t>Conflict in the workplace can be tack</w:t>
      </w:r>
      <w:r w:rsidR="003F73BD">
        <w:t>l</w:t>
      </w:r>
      <w:r>
        <w:t>ed through building inclusive culture</w:t>
      </w:r>
      <w:r w:rsidR="009F4D77">
        <w:t>s</w:t>
      </w:r>
      <w:r>
        <w:t xml:space="preserve"> to deter inappropriate behaviour and foster respect</w:t>
      </w:r>
      <w:r w:rsidR="00A47CAD">
        <w:t>.  Early and informal resolution is recommended</w:t>
      </w:r>
      <w:r w:rsidR="009F4D77">
        <w:t>,</w:t>
      </w:r>
      <w:r w:rsidR="00A47CAD">
        <w:t xml:space="preserve"> to mediate and diffuse a situation and prevent it escalating (Taylor, 2022).   </w:t>
      </w:r>
      <w:r>
        <w:t>Having and enforcing diversity and inclusion policies is key</w:t>
      </w:r>
      <w:r w:rsidR="00A47CAD">
        <w:t xml:space="preserve"> (ACAS, 2025).  46% of organisations have policies relating to conflict, and It’s reported </w:t>
      </w:r>
      <w:r w:rsidR="003F6BBC">
        <w:t xml:space="preserve">only </w:t>
      </w:r>
      <w:r w:rsidR="00A47CAD">
        <w:t xml:space="preserve">40% of managers receive training on effective people management, impacting their ability to support and handle work-based conflict (CIPD, 2021). </w:t>
      </w:r>
    </w:p>
    <w:p w14:paraId="4715B655" w14:textId="037491B9" w:rsidR="003F6BBC" w:rsidRDefault="003F6BBC">
      <w:r>
        <w:t>Tackling misbehaviour also requires clear policies and training on topics like bullying and harassment and to ensure all employees understand these.  Having forums and charters to promote dignity, trust and respect can also prevent misbehaviour.  As well as signposting, systems and support for those who witness or experience the misbehaviour, like access to an EAP or whistleblowing process</w:t>
      </w:r>
      <w:r w:rsidR="006A4F48">
        <w:t>.  In addition considering the legacy of the action to minimise broader impact and repeat behaviour (CIPD, 2024)</w:t>
      </w:r>
      <w:r>
        <w:t xml:space="preserve">. </w:t>
      </w:r>
      <w:r w:rsidR="006A4F48">
        <w:t>It’s reported only 53% of employees who experienced bullying or harassment reported this</w:t>
      </w:r>
      <w:r w:rsidR="009F4D77">
        <w:t>, so needs addressing</w:t>
      </w:r>
      <w:r w:rsidR="006A4F48">
        <w:t xml:space="preserve"> (CIPD, 2021). </w:t>
      </w:r>
    </w:p>
    <w:p w14:paraId="24B89FAD" w14:textId="2F94FDDF" w:rsidR="003A3C0B" w:rsidRDefault="003A3C0B">
      <w:r>
        <w:t xml:space="preserve">The potential impact of not considering both conflict and misbehaviour, justify the organisation in the merger having </w:t>
      </w:r>
      <w:r w:rsidR="00AF345B">
        <w:t>policies and processes in place to safeguard employees. Preventing undue stress, anxiety, potential drop in motivation, confidence and commitment</w:t>
      </w:r>
      <w:r w:rsidR="009F4D77">
        <w:t xml:space="preserve">, which </w:t>
      </w:r>
      <w:r w:rsidR="00AF345B">
        <w:t>compro</w:t>
      </w:r>
      <w:r w:rsidR="009F4D77">
        <w:t>mise</w:t>
      </w:r>
      <w:r w:rsidR="00AF345B">
        <w:t xml:space="preserve"> </w:t>
      </w:r>
      <w:r w:rsidR="00AF345B">
        <w:lastRenderedPageBreak/>
        <w:t xml:space="preserve">dignity and respect.  </w:t>
      </w:r>
      <w:r w:rsidR="009F4D77">
        <w:t>C</w:t>
      </w:r>
      <w:r w:rsidR="00AF345B">
        <w:t>onsequences impact the individual and the organisation itself</w:t>
      </w:r>
      <w:r w:rsidR="009F4D77">
        <w:t xml:space="preserve"> </w:t>
      </w:r>
      <w:r w:rsidR="00AF345B">
        <w:t>(CIPD, 2021).</w:t>
      </w:r>
    </w:p>
    <w:p w14:paraId="01BE9621" w14:textId="5C8C20E7" w:rsidR="007C4BB2" w:rsidRDefault="007C4BB2">
      <w:pPr>
        <w:rPr>
          <w:b/>
          <w:bCs/>
        </w:rPr>
      </w:pPr>
      <w:r>
        <w:rPr>
          <w:b/>
          <w:bCs/>
        </w:rPr>
        <w:t xml:space="preserve">AC 2.2 Emerging trends and industrial sanctions </w:t>
      </w:r>
    </w:p>
    <w:p w14:paraId="0008A80D" w14:textId="4913912A" w:rsidR="00C37889" w:rsidRDefault="003636CB">
      <w:r>
        <w:t xml:space="preserve">Post Covid UK is experiencing a spike in </w:t>
      </w:r>
      <w:r w:rsidR="00015ED4">
        <w:t>industrial</w:t>
      </w:r>
      <w:r>
        <w:t xml:space="preserve"> action</w:t>
      </w:r>
      <w:r w:rsidR="00015ED4">
        <w:t xml:space="preserve">, as wages and cost of living </w:t>
      </w:r>
      <w:r w:rsidR="00234448">
        <w:t xml:space="preserve">are </w:t>
      </w:r>
      <w:r w:rsidR="009D03BE">
        <w:t xml:space="preserve">prevalent </w:t>
      </w:r>
      <w:r w:rsidR="00F325D9">
        <w:t>themes</w:t>
      </w:r>
      <w:r w:rsidR="009D03BE">
        <w:t xml:space="preserve"> </w:t>
      </w:r>
      <w:r w:rsidR="003F5CFE">
        <w:t>(</w:t>
      </w:r>
      <w:r w:rsidR="004A61CB">
        <w:t xml:space="preserve">Resolution Foundation, 2023).  </w:t>
      </w:r>
      <w:r w:rsidR="009D03BE">
        <w:t>With both</w:t>
      </w:r>
      <w:r w:rsidR="0018575C">
        <w:t xml:space="preserve"> organisations</w:t>
      </w:r>
      <w:r w:rsidR="009D03BE">
        <w:t xml:space="preserve"> in the merger being public sector, </w:t>
      </w:r>
      <w:r w:rsidR="00F325D9">
        <w:t>and po</w:t>
      </w:r>
      <w:r w:rsidR="003D1930">
        <w:t xml:space="preserve">ssibly part of a union, having awareness of these </w:t>
      </w:r>
      <w:r w:rsidR="00054209">
        <w:t xml:space="preserve">emerging trends and industrial action will be an advantage.  </w:t>
      </w:r>
      <w:r w:rsidR="00C377D4">
        <w:t xml:space="preserve">Trade union membership is decreasing, </w:t>
      </w:r>
      <w:r w:rsidR="001E3CED">
        <w:t>with more of a</w:t>
      </w:r>
      <w:r w:rsidR="00FE47AE">
        <w:t>n</w:t>
      </w:r>
      <w:r w:rsidR="001E3CED">
        <w:t xml:space="preserve"> </w:t>
      </w:r>
      <w:r w:rsidR="003530DD">
        <w:t>emphasis</w:t>
      </w:r>
      <w:r w:rsidR="001E3CED">
        <w:t xml:space="preserve"> on employee relation</w:t>
      </w:r>
      <w:r w:rsidR="00520372">
        <w:t>s</w:t>
      </w:r>
      <w:r w:rsidR="001E3CED">
        <w:t xml:space="preserve">, strategic </w:t>
      </w:r>
      <w:r w:rsidR="00520372">
        <w:t>focus and individual conflict resolution</w:t>
      </w:r>
      <w:r w:rsidR="00653563">
        <w:t xml:space="preserve"> (CIPD, 2021)</w:t>
      </w:r>
      <w:r w:rsidR="00127BDF">
        <w:t xml:space="preserve">.  </w:t>
      </w:r>
      <w:r w:rsidR="00320788">
        <w:t>D</w:t>
      </w:r>
      <w:r w:rsidR="005C3CF7">
        <w:t xml:space="preserve">espite </w:t>
      </w:r>
      <w:r w:rsidR="007E671F">
        <w:t>union membership decreasing</w:t>
      </w:r>
      <w:r w:rsidR="00E9762A">
        <w:t xml:space="preserve"> since peak figures </w:t>
      </w:r>
      <w:r w:rsidR="007A6D5E">
        <w:t xml:space="preserve">in </w:t>
      </w:r>
      <w:r w:rsidR="00E9762A">
        <w:t>the 1970’s</w:t>
      </w:r>
      <w:r w:rsidR="00397578">
        <w:t>,</w:t>
      </w:r>
      <w:r w:rsidR="00E9762A">
        <w:t xml:space="preserve"> and only 22% </w:t>
      </w:r>
      <w:r w:rsidR="00397578">
        <w:t xml:space="preserve">of employees being members in </w:t>
      </w:r>
      <w:r w:rsidR="00D27ADD">
        <w:t xml:space="preserve">2023, the number of strikes </w:t>
      </w:r>
      <w:r w:rsidR="00836806">
        <w:t>recorded the same year increased</w:t>
      </w:r>
      <w:r w:rsidR="00180F16">
        <w:t xml:space="preserve">.  </w:t>
      </w:r>
      <w:r w:rsidR="00AD59EB">
        <w:t>Re</w:t>
      </w:r>
      <w:r w:rsidR="00166DA8">
        <w:t xml:space="preserve">cent </w:t>
      </w:r>
      <w:r w:rsidR="00AD59EB">
        <w:t xml:space="preserve">strike figures were </w:t>
      </w:r>
      <w:r w:rsidR="00166DA8">
        <w:t>higher</w:t>
      </w:r>
      <w:r w:rsidR="00AD59EB">
        <w:t xml:space="preserve"> than </w:t>
      </w:r>
      <w:r w:rsidR="00166DA8">
        <w:t xml:space="preserve">in </w:t>
      </w:r>
      <w:r w:rsidR="00AD59EB">
        <w:t>any</w:t>
      </w:r>
      <w:r w:rsidR="004B785C">
        <w:t xml:space="preserve"> of the years </w:t>
      </w:r>
      <w:r w:rsidR="00166DA8">
        <w:t xml:space="preserve">during </w:t>
      </w:r>
      <w:r w:rsidR="004B785C">
        <w:t>the1980</w:t>
      </w:r>
      <w:r w:rsidR="00AB49F4">
        <w:t>s</w:t>
      </w:r>
      <w:r w:rsidR="00F40479">
        <w:t xml:space="preserve">, with 3.9 million working </w:t>
      </w:r>
      <w:r w:rsidR="00326BA9">
        <w:t>days lost to strike action</w:t>
      </w:r>
      <w:r w:rsidR="00B07BAD">
        <w:t xml:space="preserve"> reported</w:t>
      </w:r>
      <w:r w:rsidR="00326BA9">
        <w:t xml:space="preserve"> in 2023</w:t>
      </w:r>
      <w:r w:rsidR="00FE2415">
        <w:t xml:space="preserve">. </w:t>
      </w:r>
      <w:r w:rsidR="00351708">
        <w:t>St</w:t>
      </w:r>
      <w:r w:rsidR="00C35463">
        <w:t>rikes</w:t>
      </w:r>
      <w:r w:rsidR="00351708">
        <w:t xml:space="preserve"> </w:t>
      </w:r>
      <w:r w:rsidR="00713D14">
        <w:t xml:space="preserve">have </w:t>
      </w:r>
      <w:r w:rsidR="00BC1625">
        <w:t xml:space="preserve">been </w:t>
      </w:r>
      <w:r w:rsidR="00DC33D9">
        <w:t>witnessed</w:t>
      </w:r>
      <w:r w:rsidR="00BC1625">
        <w:t xml:space="preserve"> in the public sector, in particular</w:t>
      </w:r>
      <w:r w:rsidR="00B5458E">
        <w:t xml:space="preserve"> </w:t>
      </w:r>
      <w:r w:rsidR="007C68F7">
        <w:t xml:space="preserve">transport </w:t>
      </w:r>
      <w:r w:rsidR="00B5458E">
        <w:t>and health</w:t>
      </w:r>
      <w:r w:rsidR="009717AE">
        <w:t>, with 96% o</w:t>
      </w:r>
      <w:r w:rsidR="00CF5A4C">
        <w:t>f</w:t>
      </w:r>
      <w:r w:rsidR="009717AE">
        <w:t xml:space="preserve"> </w:t>
      </w:r>
      <w:r w:rsidR="00600EF2">
        <w:t xml:space="preserve">all </w:t>
      </w:r>
      <w:r w:rsidR="009717AE">
        <w:t>working days lost</w:t>
      </w:r>
      <w:r w:rsidR="00CF5A4C">
        <w:t xml:space="preserve"> being</w:t>
      </w:r>
      <w:r w:rsidR="009717AE">
        <w:t xml:space="preserve"> within this sector</w:t>
      </w:r>
      <w:r w:rsidR="00DC33D9">
        <w:t xml:space="preserve"> and </w:t>
      </w:r>
      <w:r w:rsidR="00FE2415">
        <w:t xml:space="preserve">69% of all union members </w:t>
      </w:r>
      <w:r w:rsidR="00600EF2">
        <w:t xml:space="preserve">striking </w:t>
      </w:r>
      <w:r w:rsidR="00FE2415">
        <w:t>(Resolution Foundation, 2023)</w:t>
      </w:r>
      <w:r w:rsidR="00600EF2">
        <w:t xml:space="preserve">.  </w:t>
      </w:r>
    </w:p>
    <w:p w14:paraId="152AE1A6" w14:textId="289DC5E6" w:rsidR="008526D8" w:rsidRDefault="00475AA5">
      <w:r>
        <w:t xml:space="preserve">With advances in </w:t>
      </w:r>
      <w:r w:rsidR="000E2CF0">
        <w:t>legislatio</w:t>
      </w:r>
      <w:r w:rsidR="00516322">
        <w:t>n</w:t>
      </w:r>
      <w:r w:rsidR="00FB2D45">
        <w:t xml:space="preserve">, </w:t>
      </w:r>
      <w:r w:rsidR="00E9630C">
        <w:t xml:space="preserve">the </w:t>
      </w:r>
      <w:r w:rsidR="00516322">
        <w:t>complexity</w:t>
      </w:r>
      <w:r w:rsidR="00AC09AC">
        <w:t xml:space="preserve"> </w:t>
      </w:r>
      <w:r w:rsidR="00E9630C">
        <w:t>governing</w:t>
      </w:r>
      <w:r w:rsidR="00AC09AC">
        <w:t xml:space="preserve"> </w:t>
      </w:r>
      <w:r w:rsidR="00AC6DB0">
        <w:t>strik</w:t>
      </w:r>
      <w:r w:rsidR="007E06E2">
        <w:t>e action</w:t>
      </w:r>
      <w:r w:rsidR="00AC6DB0">
        <w:t xml:space="preserve"> and the disruption </w:t>
      </w:r>
      <w:r w:rsidR="007E06E2">
        <w:t>it causes</w:t>
      </w:r>
      <w:r w:rsidR="00AC6DB0">
        <w:t xml:space="preserve">, </w:t>
      </w:r>
      <w:r w:rsidR="00E9630C">
        <w:t xml:space="preserve">strikes are </w:t>
      </w:r>
      <w:r w:rsidR="00CA3902">
        <w:t>becoming more focussed</w:t>
      </w:r>
      <w:r w:rsidR="000C166B">
        <w:t xml:space="preserve"> and organised </w:t>
      </w:r>
      <w:r w:rsidR="003971D5">
        <w:t>(CIPD, 2025)</w:t>
      </w:r>
      <w:r w:rsidR="00CD2CCD">
        <w:t xml:space="preserve">. There’s evidence to warrant the use of a trade union in public sector pay disputes, </w:t>
      </w:r>
      <w:r w:rsidR="00BD36CC">
        <w:t>with the</w:t>
      </w:r>
      <w:r w:rsidR="003E2B77">
        <w:t xml:space="preserve"> current</w:t>
      </w:r>
      <w:r w:rsidR="00BD36CC">
        <w:t xml:space="preserve"> increase in </w:t>
      </w:r>
      <w:r w:rsidR="00D133A6">
        <w:t xml:space="preserve">industrial action </w:t>
      </w:r>
      <w:r w:rsidR="00C936B5">
        <w:t xml:space="preserve">being attributed to unionised sectors and </w:t>
      </w:r>
      <w:r w:rsidR="009A3735">
        <w:t xml:space="preserve">positive outcomes </w:t>
      </w:r>
      <w:r w:rsidR="006F1C56">
        <w:t xml:space="preserve">reported.  </w:t>
      </w:r>
      <w:r w:rsidR="00A176A9">
        <w:t xml:space="preserve">Heathrow passenger assistance workers </w:t>
      </w:r>
      <w:r w:rsidR="00DF3299">
        <w:t xml:space="preserve">were awarded a dramatic 12.5% pay increase </w:t>
      </w:r>
      <w:r w:rsidR="00476192">
        <w:t xml:space="preserve">following </w:t>
      </w:r>
      <w:r w:rsidR="00BB5B68">
        <w:t>strike action and the support of their union (Unite the Union, 2025)</w:t>
      </w:r>
      <w:r w:rsidR="004C502A">
        <w:t xml:space="preserve">. </w:t>
      </w:r>
      <w:r w:rsidR="00BB5B68">
        <w:t xml:space="preserve"> </w:t>
      </w:r>
      <w:r w:rsidR="004C502A">
        <w:t>T</w:t>
      </w:r>
      <w:r w:rsidR="00BB5B68">
        <w:t xml:space="preserve">here’s ongoing </w:t>
      </w:r>
      <w:r w:rsidR="00DC4BE1">
        <w:t xml:space="preserve">focus </w:t>
      </w:r>
      <w:r w:rsidR="00D538AC">
        <w:t xml:space="preserve">on the </w:t>
      </w:r>
      <w:r w:rsidR="00BB5B68">
        <w:t xml:space="preserve">dispute </w:t>
      </w:r>
      <w:r w:rsidR="0012007A">
        <w:t>between</w:t>
      </w:r>
      <w:r w:rsidR="0014705E">
        <w:t xml:space="preserve"> the National Education Union </w:t>
      </w:r>
      <w:r w:rsidR="0012007A">
        <w:t xml:space="preserve">and </w:t>
      </w:r>
      <w:r w:rsidR="00C322BA">
        <w:t>G</w:t>
      </w:r>
      <w:r w:rsidR="0012007A">
        <w:t>overnment, with threats of strike</w:t>
      </w:r>
      <w:r w:rsidR="00B717AA">
        <w:t xml:space="preserve"> action</w:t>
      </w:r>
      <w:r w:rsidR="00D538AC">
        <w:t>,</w:t>
      </w:r>
      <w:r w:rsidR="00B717AA">
        <w:t xml:space="preserve"> if the proposed 2.8% pay offer</w:t>
      </w:r>
      <w:r w:rsidR="00F1099A">
        <w:t xml:space="preserve"> for teachers</w:t>
      </w:r>
      <w:r w:rsidR="00B717AA">
        <w:t xml:space="preserve"> </w:t>
      </w:r>
      <w:r w:rsidR="00F1099A">
        <w:t>is</w:t>
      </w:r>
      <w:r w:rsidR="00B717AA">
        <w:t xml:space="preserve"> not improved (</w:t>
      </w:r>
      <w:r w:rsidR="00925F7A">
        <w:t xml:space="preserve">Chu, 2025). </w:t>
      </w:r>
    </w:p>
    <w:p w14:paraId="1EE9E957" w14:textId="7EF02D07" w:rsidR="00A50091" w:rsidRDefault="0095650D">
      <w:r>
        <w:t>ACAS has reported a drop in collective disputes</w:t>
      </w:r>
      <w:r w:rsidR="00BB2890">
        <w:t xml:space="preserve"> by </w:t>
      </w:r>
      <w:r w:rsidR="00E76A14">
        <w:t>30% (Q4,2024) and an increase in complex individual cases</w:t>
      </w:r>
      <w:r w:rsidR="00D160C8">
        <w:t xml:space="preserve">, reporting more </w:t>
      </w:r>
      <w:r w:rsidR="00A8225D">
        <w:t>calls being received relating to dismissals, disciplines and grievances</w:t>
      </w:r>
      <w:r w:rsidR="005401D7">
        <w:t xml:space="preserve"> (</w:t>
      </w:r>
      <w:r w:rsidR="002779E6">
        <w:t>Watt</w:t>
      </w:r>
      <w:r w:rsidR="00B73C39">
        <w:t xml:space="preserve">, 2024). </w:t>
      </w:r>
      <w:r w:rsidR="00145B86">
        <w:t xml:space="preserve">  </w:t>
      </w:r>
      <w:r w:rsidR="00052DB5">
        <w:t xml:space="preserve">Trends </w:t>
      </w:r>
      <w:r w:rsidR="003947BA">
        <w:t>surrounding</w:t>
      </w:r>
      <w:r w:rsidR="00052DB5">
        <w:t xml:space="preserve"> this relate</w:t>
      </w:r>
      <w:r w:rsidR="003947BA">
        <w:t xml:space="preserve"> to conflict being </w:t>
      </w:r>
      <w:r w:rsidR="009E75D3">
        <w:t>settled with</w:t>
      </w:r>
      <w:r w:rsidR="00C8732D">
        <w:t>in</w:t>
      </w:r>
      <w:r w:rsidR="009E75D3">
        <w:t xml:space="preserve"> </w:t>
      </w:r>
      <w:r w:rsidR="003947BA">
        <w:t>organisations</w:t>
      </w:r>
      <w:r w:rsidR="00990F80">
        <w:t>, often via</w:t>
      </w:r>
      <w:r w:rsidR="0071157D">
        <w:t xml:space="preserve"> mediation,</w:t>
      </w:r>
      <w:r w:rsidR="00990F80">
        <w:t xml:space="preserve"> early </w:t>
      </w:r>
      <w:r w:rsidR="00FE2CDE">
        <w:t xml:space="preserve">and informal </w:t>
      </w:r>
      <w:r w:rsidR="00990F80">
        <w:t>resolution</w:t>
      </w:r>
      <w:r w:rsidR="003947BA">
        <w:t xml:space="preserve"> and concerns regarding </w:t>
      </w:r>
      <w:r w:rsidR="009E75D3">
        <w:t>whether</w:t>
      </w:r>
      <w:r w:rsidR="00410BE9">
        <w:t xml:space="preserve"> </w:t>
      </w:r>
      <w:r w:rsidR="00BB1092">
        <w:t xml:space="preserve">managers are equipped to </w:t>
      </w:r>
      <w:r w:rsidR="00D31FE6">
        <w:t xml:space="preserve">effectively support this or even contribute to </w:t>
      </w:r>
      <w:r w:rsidR="0061342C">
        <w:t>it (</w:t>
      </w:r>
      <w:proofErr w:type="spellStart"/>
      <w:r w:rsidR="0061342C">
        <w:t>Suff</w:t>
      </w:r>
      <w:proofErr w:type="spellEnd"/>
      <w:r w:rsidR="0061342C">
        <w:t xml:space="preserve">, 2024). </w:t>
      </w:r>
      <w:r w:rsidR="00426115">
        <w:t>This has been a theme with the CIPD</w:t>
      </w:r>
      <w:r w:rsidR="00626275">
        <w:t xml:space="preserve"> </w:t>
      </w:r>
      <w:r w:rsidR="00760091">
        <w:t>also</w:t>
      </w:r>
      <w:r w:rsidR="00426115">
        <w:t xml:space="preserve">, focussing on the impact </w:t>
      </w:r>
      <w:r w:rsidR="00DB1D4F">
        <w:t xml:space="preserve">conflict is having on productivity and wellbeing, the role managers </w:t>
      </w:r>
      <w:r w:rsidR="00530898">
        <w:t>play in</w:t>
      </w:r>
      <w:r w:rsidR="00340E26">
        <w:t xml:space="preserve"> </w:t>
      </w:r>
      <w:r w:rsidR="00DB1D4F">
        <w:t xml:space="preserve">this and </w:t>
      </w:r>
      <w:r w:rsidR="00E8504C">
        <w:t xml:space="preserve">the </w:t>
      </w:r>
      <w:r w:rsidR="00340E26">
        <w:t>concern regarding their training and skills</w:t>
      </w:r>
      <w:r w:rsidR="00CB06F7">
        <w:t>,</w:t>
      </w:r>
      <w:r w:rsidR="00340E26">
        <w:t xml:space="preserve"> to be able to manage</w:t>
      </w:r>
      <w:r w:rsidR="00C50A80">
        <w:t xml:space="preserve"> the shift toward</w:t>
      </w:r>
      <w:r w:rsidR="00340E26">
        <w:t xml:space="preserve"> internal employee relations</w:t>
      </w:r>
      <w:r w:rsidR="00C50A80">
        <w:t xml:space="preserve"> (CIPD, 2020).</w:t>
      </w:r>
      <w:r w:rsidR="005063EC">
        <w:t xml:space="preserve">  With movements like #MeToo increasing awareness </w:t>
      </w:r>
      <w:r w:rsidR="00DB124C">
        <w:t>of unfair treatment</w:t>
      </w:r>
      <w:r w:rsidR="00B15F8F">
        <w:t xml:space="preserve"> and</w:t>
      </w:r>
      <w:r w:rsidR="00DB124C">
        <w:t xml:space="preserve"> </w:t>
      </w:r>
      <w:r w:rsidR="00B15F8F">
        <w:t xml:space="preserve">recent </w:t>
      </w:r>
      <w:r w:rsidR="00DB124C">
        <w:t>advanc</w:t>
      </w:r>
      <w:r w:rsidR="00B15F8F">
        <w:t>es</w:t>
      </w:r>
      <w:r w:rsidR="00DB124C">
        <w:t xml:space="preserve"> in harassment law legislation</w:t>
      </w:r>
      <w:r w:rsidR="00B15F8F">
        <w:t xml:space="preserve">, more employees </w:t>
      </w:r>
      <w:r w:rsidR="005A10DB">
        <w:t xml:space="preserve">feel confident to speak up about workplace </w:t>
      </w:r>
      <w:r w:rsidR="0098642F">
        <w:t>injustice (CIPD, 2021).</w:t>
      </w:r>
      <w:r w:rsidR="002E3780">
        <w:t xml:space="preserve">  </w:t>
      </w:r>
    </w:p>
    <w:p w14:paraId="4BB6CA40" w14:textId="32F71EAC" w:rsidR="008E4309" w:rsidRPr="00270030" w:rsidRDefault="00B462C6">
      <w:r>
        <w:t xml:space="preserve">However with significant </w:t>
      </w:r>
      <w:r w:rsidR="00A50091">
        <w:t xml:space="preserve">ongoing </w:t>
      </w:r>
      <w:r>
        <w:t>disparity between public and private sector pay</w:t>
      </w:r>
      <w:r w:rsidR="00E6645F">
        <w:t xml:space="preserve">, </w:t>
      </w:r>
      <w:r w:rsidR="00A50091">
        <w:t xml:space="preserve">the organisation involved in the merger </w:t>
      </w:r>
      <w:r w:rsidR="00E62755">
        <w:t xml:space="preserve">may need to </w:t>
      </w:r>
      <w:r w:rsidR="00CB5711">
        <w:t xml:space="preserve">consider its </w:t>
      </w:r>
      <w:r w:rsidR="001443E9">
        <w:t>approach</w:t>
      </w:r>
      <w:r w:rsidR="00CB5711">
        <w:t>, as</w:t>
      </w:r>
      <w:r w:rsidR="00A50091">
        <w:t xml:space="preserve"> </w:t>
      </w:r>
      <w:r w:rsidR="00E749F8">
        <w:t xml:space="preserve">controlled </w:t>
      </w:r>
      <w:r w:rsidR="00E6645F">
        <w:t>industrial action</w:t>
      </w:r>
      <w:r w:rsidR="00E749F8">
        <w:t xml:space="preserve"> is </w:t>
      </w:r>
      <w:r w:rsidR="001443E9">
        <w:t xml:space="preserve">more </w:t>
      </w:r>
      <w:r w:rsidR="00E749F8">
        <w:t xml:space="preserve">common place (Resolution Foundation, 2024). </w:t>
      </w:r>
    </w:p>
    <w:p w14:paraId="4B7437BA" w14:textId="04239ED6" w:rsidR="00F1099A" w:rsidRDefault="00EE0651">
      <w:pPr>
        <w:rPr>
          <w:b/>
          <w:bCs/>
        </w:rPr>
      </w:pPr>
      <w:r>
        <w:rPr>
          <w:b/>
          <w:bCs/>
        </w:rPr>
        <w:t xml:space="preserve">AC 2.3 </w:t>
      </w:r>
      <w:r w:rsidR="00225DE5">
        <w:rPr>
          <w:b/>
          <w:bCs/>
        </w:rPr>
        <w:t>mediation</w:t>
      </w:r>
      <w:r w:rsidR="00963B46">
        <w:rPr>
          <w:b/>
          <w:bCs/>
        </w:rPr>
        <w:t>, conciliation</w:t>
      </w:r>
      <w:r w:rsidR="00225DE5">
        <w:rPr>
          <w:b/>
          <w:bCs/>
        </w:rPr>
        <w:t xml:space="preserve"> and arbitration</w:t>
      </w:r>
    </w:p>
    <w:p w14:paraId="22E5C7FF" w14:textId="2EBAD79C" w:rsidR="00225DE5" w:rsidRDefault="00D22BB5">
      <w:r w:rsidRPr="00D22BB5">
        <w:t>With</w:t>
      </w:r>
      <w:r w:rsidR="006804EA">
        <w:t xml:space="preserve"> increased</w:t>
      </w:r>
      <w:r w:rsidRPr="00D22BB5">
        <w:t xml:space="preserve"> focus on</w:t>
      </w:r>
      <w:r w:rsidR="00002AEB">
        <w:t xml:space="preserve"> internal</w:t>
      </w:r>
      <w:r w:rsidRPr="00D22BB5">
        <w:t xml:space="preserve"> </w:t>
      </w:r>
      <w:r w:rsidR="009D4074">
        <w:t>employee rela</w:t>
      </w:r>
      <w:r w:rsidR="00276B62">
        <w:t>tionship management</w:t>
      </w:r>
      <w:r w:rsidR="00537CE4">
        <w:t xml:space="preserve">, </w:t>
      </w:r>
      <w:r w:rsidR="00474CF5">
        <w:t>organisations</w:t>
      </w:r>
      <w:r w:rsidR="002C6AF0">
        <w:t xml:space="preserve"> are utilising </w:t>
      </w:r>
      <w:r w:rsidR="00177361">
        <w:t xml:space="preserve">impartial third-parties to </w:t>
      </w:r>
      <w:r w:rsidR="00474CF5">
        <w:t xml:space="preserve">resolve work-based conflict.  Mergers </w:t>
      </w:r>
      <w:r w:rsidR="00E23F93">
        <w:t xml:space="preserve">can </w:t>
      </w:r>
      <w:r w:rsidR="00D3302C">
        <w:t xml:space="preserve">result in a </w:t>
      </w:r>
      <w:r w:rsidR="00047828">
        <w:t>contentious time</w:t>
      </w:r>
      <w:r w:rsidR="001C4F62">
        <w:t>,</w:t>
      </w:r>
      <w:r w:rsidR="00047828">
        <w:t xml:space="preserve"> and the use of </w:t>
      </w:r>
      <w:r w:rsidR="0046622C">
        <w:t>mediation</w:t>
      </w:r>
      <w:r w:rsidR="00963B46">
        <w:t>, conciliation</w:t>
      </w:r>
      <w:r w:rsidR="0046622C">
        <w:t xml:space="preserve"> or arbitration services could </w:t>
      </w:r>
      <w:r w:rsidR="00AB45B2">
        <w:t xml:space="preserve">be accessed </w:t>
      </w:r>
      <w:r w:rsidR="000B2B0D">
        <w:t>in</w:t>
      </w:r>
      <w:r w:rsidR="00AB45B2">
        <w:t xml:space="preserve"> order to</w:t>
      </w:r>
      <w:r w:rsidR="00DE6646">
        <w:t xml:space="preserve"> </w:t>
      </w:r>
      <w:r w:rsidR="001C620F">
        <w:t>solve disputes and</w:t>
      </w:r>
      <w:r w:rsidR="00AB45B2">
        <w:t xml:space="preserve"> safe-guard </w:t>
      </w:r>
      <w:r w:rsidR="00BD0B4D">
        <w:t>harmony</w:t>
      </w:r>
      <w:r w:rsidR="00DE6646">
        <w:t xml:space="preserve"> (GOV.UK, 2025). </w:t>
      </w:r>
    </w:p>
    <w:p w14:paraId="59CB8127" w14:textId="64ADBA8B" w:rsidR="00DE6646" w:rsidRDefault="003A67F3">
      <w:r>
        <w:t xml:space="preserve">Mediation </w:t>
      </w:r>
      <w:r w:rsidR="00F82576">
        <w:t xml:space="preserve">utilises </w:t>
      </w:r>
      <w:r w:rsidR="00D6725B">
        <w:t xml:space="preserve">a </w:t>
      </w:r>
      <w:r w:rsidR="00F82576">
        <w:t xml:space="preserve">neutral </w:t>
      </w:r>
      <w:r w:rsidR="00D6725B">
        <w:t xml:space="preserve">third party to </w:t>
      </w:r>
      <w:r w:rsidR="00D243D1">
        <w:t>bring</w:t>
      </w:r>
      <w:r w:rsidR="00B94FE6">
        <w:t xml:space="preserve"> those involved in conflict </w:t>
      </w:r>
      <w:r w:rsidR="00D243D1">
        <w:t>together</w:t>
      </w:r>
      <w:r w:rsidR="00322F40">
        <w:t xml:space="preserve">, in order to </w:t>
      </w:r>
      <w:r w:rsidR="00270004">
        <w:t>facilitate a mutual resolution</w:t>
      </w:r>
      <w:r w:rsidR="006935A8">
        <w:t>.  Their role is not to determine a solution</w:t>
      </w:r>
      <w:r w:rsidR="00A2013D">
        <w:t>,</w:t>
      </w:r>
      <w:r w:rsidR="006935A8">
        <w:t xml:space="preserve"> but to </w:t>
      </w:r>
      <w:r w:rsidR="00535AB4">
        <w:t>suppor</w:t>
      </w:r>
      <w:r w:rsidR="00F92D06">
        <w:t xml:space="preserve">t </w:t>
      </w:r>
      <w:r w:rsidR="00535AB4">
        <w:t xml:space="preserve">in </w:t>
      </w:r>
      <w:r w:rsidR="00535AB4">
        <w:lastRenderedPageBreak/>
        <w:t xml:space="preserve">reaching </w:t>
      </w:r>
      <w:r w:rsidR="00222445">
        <w:t xml:space="preserve">an agreement, without </w:t>
      </w:r>
      <w:r w:rsidR="00536F87">
        <w:t>escalating</w:t>
      </w:r>
      <w:r w:rsidR="00222445">
        <w:t xml:space="preserve"> formal</w:t>
      </w:r>
      <w:r w:rsidR="00536F87">
        <w:t>ly</w:t>
      </w:r>
      <w:r w:rsidR="00395969">
        <w:t xml:space="preserve">, and </w:t>
      </w:r>
      <w:r w:rsidR="006144DC">
        <w:t>i</w:t>
      </w:r>
      <w:r w:rsidR="00926163">
        <w:t xml:space="preserve">s recommended </w:t>
      </w:r>
      <w:r w:rsidR="005A2DB8">
        <w:t xml:space="preserve">with </w:t>
      </w:r>
      <w:r w:rsidR="00972AC9">
        <w:t>cases involving</w:t>
      </w:r>
      <w:r w:rsidR="00926163">
        <w:t xml:space="preserve"> personality clashes, </w:t>
      </w:r>
      <w:r w:rsidR="00972AC9">
        <w:t xml:space="preserve">bullying or harassment </w:t>
      </w:r>
      <w:r w:rsidR="00395969">
        <w:t>(CIPD, 2024</w:t>
      </w:r>
      <w:r w:rsidR="00117643">
        <w:t>) It’s</w:t>
      </w:r>
      <w:r w:rsidR="00395969">
        <w:t xml:space="preserve"> a flexible</w:t>
      </w:r>
      <w:r w:rsidR="00F7705E">
        <w:t xml:space="preserve">, </w:t>
      </w:r>
      <w:r w:rsidR="0046252F">
        <w:t>informal, confidential</w:t>
      </w:r>
      <w:r w:rsidR="00F7705E">
        <w:t xml:space="preserve"> process </w:t>
      </w:r>
      <w:r w:rsidR="0046252F">
        <w:t>focus</w:t>
      </w:r>
      <w:r w:rsidR="00F7705E">
        <w:t>sing</w:t>
      </w:r>
      <w:r w:rsidR="0046252F">
        <w:t xml:space="preserve"> on the future and not past conflicts</w:t>
      </w:r>
      <w:r w:rsidR="00117643">
        <w:t xml:space="preserve">, </w:t>
      </w:r>
      <w:r w:rsidR="007E4E79">
        <w:t xml:space="preserve">and can </w:t>
      </w:r>
      <w:r w:rsidR="00746802">
        <w:t xml:space="preserve">reduce </w:t>
      </w:r>
      <w:r w:rsidR="002466CC">
        <w:t>work-place</w:t>
      </w:r>
      <w:r w:rsidR="007E4E79">
        <w:t xml:space="preserve"> stress, support attrition</w:t>
      </w:r>
      <w:r w:rsidR="00CA0504">
        <w:t>, prevent grievances and is cost effective</w:t>
      </w:r>
      <w:r w:rsidR="00D40336">
        <w:t xml:space="preserve">.  </w:t>
      </w:r>
      <w:r w:rsidR="00020167">
        <w:t xml:space="preserve">Requiring </w:t>
      </w:r>
      <w:r w:rsidR="00824AAA">
        <w:t xml:space="preserve">commitment from all involved to acknowledge </w:t>
      </w:r>
      <w:r w:rsidR="00487DC4">
        <w:t>each other’s views</w:t>
      </w:r>
      <w:r w:rsidR="00F90564">
        <w:t xml:space="preserve">, </w:t>
      </w:r>
      <w:r w:rsidR="00C8118E">
        <w:t xml:space="preserve">agree </w:t>
      </w:r>
      <w:r w:rsidR="00487DC4">
        <w:t>to change</w:t>
      </w:r>
      <w:r w:rsidR="00552054">
        <w:t xml:space="preserve"> and </w:t>
      </w:r>
      <w:r w:rsidR="00C8118E">
        <w:t>to accept</w:t>
      </w:r>
      <w:r w:rsidR="00020167">
        <w:t xml:space="preserve"> </w:t>
      </w:r>
      <w:r w:rsidR="00552054">
        <w:t>mutual responsibility</w:t>
      </w:r>
      <w:r w:rsidR="00746802">
        <w:t xml:space="preserve"> </w:t>
      </w:r>
      <w:r w:rsidR="00117643">
        <w:t xml:space="preserve">(ACAS, 2025).  </w:t>
      </w:r>
    </w:p>
    <w:p w14:paraId="3833C7B7" w14:textId="44F65FDF" w:rsidR="0041694F" w:rsidRDefault="005432E8">
      <w:r>
        <w:t xml:space="preserve">ACAS </w:t>
      </w:r>
      <w:r w:rsidR="00C861E9">
        <w:t xml:space="preserve">recommend utilising conciliation services as </w:t>
      </w:r>
      <w:r w:rsidR="007E5DC3">
        <w:t xml:space="preserve">a means to preventing cases escalating to tribunal, whether </w:t>
      </w:r>
      <w:r w:rsidR="00E411C6">
        <w:t xml:space="preserve">informally or through a grievance process.  </w:t>
      </w:r>
      <w:r w:rsidR="003972D4">
        <w:t>It</w:t>
      </w:r>
      <w:r w:rsidR="008F5A2F">
        <w:t>’</w:t>
      </w:r>
      <w:r w:rsidR="00CC79DE">
        <w:t xml:space="preserve">s also </w:t>
      </w:r>
      <w:r w:rsidR="00C02B29">
        <w:t xml:space="preserve">used and </w:t>
      </w:r>
      <w:r w:rsidR="00CC79DE">
        <w:t xml:space="preserve">effective after a tribunal claim. </w:t>
      </w:r>
      <w:r w:rsidR="00C02B29">
        <w:t xml:space="preserve"> </w:t>
      </w:r>
      <w:r w:rsidR="00CC79DE">
        <w:t>ACAS</w:t>
      </w:r>
      <w:r w:rsidR="004B2F53">
        <w:t xml:space="preserve"> must be informed before </w:t>
      </w:r>
      <w:r w:rsidR="00E41767">
        <w:t>a claim proceeds to employment tribunal</w:t>
      </w:r>
      <w:r w:rsidR="007826C4">
        <w:t xml:space="preserve"> (ACAS, 2025)</w:t>
      </w:r>
      <w:r w:rsidR="00BA62D6">
        <w:t xml:space="preserve">.  </w:t>
      </w:r>
      <w:r w:rsidR="009B5043">
        <w:t xml:space="preserve">Conciliation involves utilising an impartial </w:t>
      </w:r>
      <w:r w:rsidR="0023595E">
        <w:t xml:space="preserve">conciliator to help parties involved communicate more effectively and </w:t>
      </w:r>
      <w:r w:rsidR="00626FC5">
        <w:t>guide them</w:t>
      </w:r>
      <w:r w:rsidR="005144AE">
        <w:t xml:space="preserve"> towards</w:t>
      </w:r>
      <w:r w:rsidR="00FC7E95">
        <w:t xml:space="preserve"> a solution</w:t>
      </w:r>
      <w:r w:rsidR="003B0C83">
        <w:t>.  They can also suggest solutions.</w:t>
      </w:r>
      <w:r w:rsidR="005144AE">
        <w:t xml:space="preserve"> (CIPD, 2024). </w:t>
      </w:r>
      <w:r w:rsidR="00A73A63">
        <w:t xml:space="preserve"> </w:t>
      </w:r>
      <w:r w:rsidR="002A2444">
        <w:t>ACAS offer this</w:t>
      </w:r>
      <w:r w:rsidR="00A73A63">
        <w:t xml:space="preserve"> process</w:t>
      </w:r>
      <w:r w:rsidR="00AD6640">
        <w:t>,</w:t>
      </w:r>
      <w:r w:rsidR="00A73A63">
        <w:t xml:space="preserve"> </w:t>
      </w:r>
      <w:r w:rsidR="005813FC">
        <w:t>and endorse it</w:t>
      </w:r>
      <w:r w:rsidR="00AD6640">
        <w:t xml:space="preserve">, </w:t>
      </w:r>
      <w:r w:rsidR="00A73A63">
        <w:t>because i</w:t>
      </w:r>
      <w:r w:rsidR="006C0188">
        <w:t>t</w:t>
      </w:r>
      <w:r w:rsidR="006C0F9A">
        <w:t>’s</w:t>
      </w:r>
      <w:r w:rsidR="006C0188">
        <w:t xml:space="preserve"> free, confidential, voluntary and quick</w:t>
      </w:r>
      <w:r w:rsidR="00244710">
        <w:t>.  They report conciliation as being particularly successful</w:t>
      </w:r>
      <w:r w:rsidR="00A812A8">
        <w:t>,</w:t>
      </w:r>
      <w:r w:rsidR="00244710">
        <w:t xml:space="preserve"> </w:t>
      </w:r>
      <w:r w:rsidR="00910260">
        <w:t xml:space="preserve">resolving 9 out of 10 workplace </w:t>
      </w:r>
      <w:r w:rsidR="00C02B29">
        <w:t>conflicts</w:t>
      </w:r>
      <w:r w:rsidR="00910260">
        <w:t xml:space="preserve"> without the need for further escalation</w:t>
      </w:r>
      <w:r w:rsidR="002359D1">
        <w:t xml:space="preserve"> </w:t>
      </w:r>
      <w:r w:rsidR="00910260">
        <w:t>(ACAS, 202</w:t>
      </w:r>
      <w:r w:rsidR="00C02B29">
        <w:t xml:space="preserve">5). </w:t>
      </w:r>
    </w:p>
    <w:p w14:paraId="7359F899" w14:textId="5714ACFA" w:rsidR="001A1934" w:rsidRDefault="001A1934">
      <w:r>
        <w:t xml:space="preserve">Arbitration </w:t>
      </w:r>
      <w:r w:rsidR="004776F3">
        <w:t xml:space="preserve">is </w:t>
      </w:r>
      <w:r>
        <w:t xml:space="preserve">more </w:t>
      </w:r>
      <w:r w:rsidR="00BF7DBD">
        <w:t>forma</w:t>
      </w:r>
      <w:r w:rsidR="004776F3">
        <w:t xml:space="preserve">l, </w:t>
      </w:r>
      <w:r w:rsidR="00BF7DBD">
        <w:t>involv</w:t>
      </w:r>
      <w:r w:rsidR="004D74FC">
        <w:t xml:space="preserve">ing </w:t>
      </w:r>
      <w:r w:rsidR="00BF7DBD">
        <w:t xml:space="preserve">a neutral arbitrator </w:t>
      </w:r>
      <w:r w:rsidR="0078131A">
        <w:t>making a decision to settle a dispute</w:t>
      </w:r>
      <w:r w:rsidR="00602311">
        <w:t xml:space="preserve">.  The process involves </w:t>
      </w:r>
      <w:r w:rsidR="00EB1DFB">
        <w:t>hearing</w:t>
      </w:r>
      <w:r w:rsidR="00602311">
        <w:t xml:space="preserve"> both sides of the </w:t>
      </w:r>
      <w:r w:rsidR="00EB1DFB">
        <w:t>conflict</w:t>
      </w:r>
      <w:r w:rsidR="00546C25">
        <w:t xml:space="preserve">, asking and sharing </w:t>
      </w:r>
      <w:r w:rsidR="005E60A4">
        <w:t>questions, then</w:t>
      </w:r>
      <w:r w:rsidR="00546C25">
        <w:t xml:space="preserve"> the arbitrator </w:t>
      </w:r>
      <w:r w:rsidR="00EB1DFB">
        <w:t>arriving as a decision</w:t>
      </w:r>
      <w:r w:rsidR="00B5070A">
        <w:t xml:space="preserve"> (called an award)</w:t>
      </w:r>
      <w:r w:rsidR="00EB1DFB">
        <w:t xml:space="preserve"> based on the evidence before them</w:t>
      </w:r>
      <w:r w:rsidR="00D9013F">
        <w:t>, with</w:t>
      </w:r>
      <w:r w:rsidR="00253459">
        <w:t xml:space="preserve"> both</w:t>
      </w:r>
      <w:r w:rsidR="001C08CF">
        <w:t xml:space="preserve"> parties</w:t>
      </w:r>
      <w:r w:rsidR="00D9013F">
        <w:t xml:space="preserve"> </w:t>
      </w:r>
      <w:r w:rsidR="009A48C0">
        <w:t xml:space="preserve">legally </w:t>
      </w:r>
      <w:r w:rsidR="00D9013F">
        <w:t xml:space="preserve">bound by the </w:t>
      </w:r>
      <w:r w:rsidR="001C08CF">
        <w:t>decision</w:t>
      </w:r>
      <w:r w:rsidR="00253459">
        <w:t xml:space="preserve"> (ACAS, 2025)</w:t>
      </w:r>
      <w:r w:rsidR="00EB1DFB">
        <w:t>.</w:t>
      </w:r>
      <w:r w:rsidR="002B64BB">
        <w:t xml:space="preserve">  </w:t>
      </w:r>
      <w:r w:rsidR="00253459">
        <w:t>T</w:t>
      </w:r>
      <w:r w:rsidR="0058544C">
        <w:t>ypical c</w:t>
      </w:r>
      <w:r w:rsidR="005E60A4">
        <w:t xml:space="preserve">ases </w:t>
      </w:r>
      <w:r w:rsidR="00253459">
        <w:t>heard</w:t>
      </w:r>
      <w:r w:rsidR="00FD56DC">
        <w:t xml:space="preserve"> are</w:t>
      </w:r>
      <w:r w:rsidR="005E60A4">
        <w:t xml:space="preserve"> unfair dismissal and flexible working requests</w:t>
      </w:r>
      <w:r w:rsidR="00FD56DC">
        <w:t xml:space="preserve"> (Taylor, 202</w:t>
      </w:r>
      <w:r w:rsidR="004A6634">
        <w:t>2</w:t>
      </w:r>
      <w:r w:rsidR="00FD56DC">
        <w:t>).</w:t>
      </w:r>
    </w:p>
    <w:p w14:paraId="3C19BEA5" w14:textId="5C811A4F" w:rsidR="001E6317" w:rsidRDefault="00043A60">
      <w:r>
        <w:t>Me</w:t>
      </w:r>
      <w:r w:rsidR="00757572">
        <w:t>diation, conciliation and arbitration</w:t>
      </w:r>
      <w:r w:rsidR="00AB1ADC">
        <w:t xml:space="preserve"> </w:t>
      </w:r>
      <w:r w:rsidR="00CC19F5">
        <w:t>are effective</w:t>
      </w:r>
      <w:r w:rsidR="00CC6894">
        <w:t xml:space="preserve"> for both individual </w:t>
      </w:r>
      <w:proofErr w:type="gramStart"/>
      <w:r w:rsidR="00CC6894">
        <w:t>or</w:t>
      </w:r>
      <w:proofErr w:type="gramEnd"/>
      <w:r w:rsidR="00CC6894">
        <w:t xml:space="preserve"> group conflict.</w:t>
      </w:r>
      <w:r w:rsidR="005B50E4">
        <w:t xml:space="preserve"> Eac</w:t>
      </w:r>
      <w:r w:rsidR="00782E5F">
        <w:t>h utilising a</w:t>
      </w:r>
      <w:r w:rsidR="000A659F">
        <w:t>n impartial third party to either facilitate</w:t>
      </w:r>
      <w:r w:rsidR="006542E2">
        <w:t xml:space="preserve"> a</w:t>
      </w:r>
      <w:r w:rsidR="00AD6690">
        <w:t xml:space="preserve"> </w:t>
      </w:r>
      <w:r w:rsidR="00A07E7E">
        <w:t>mutual</w:t>
      </w:r>
      <w:r w:rsidR="006542E2">
        <w:t xml:space="preserve"> agreement</w:t>
      </w:r>
      <w:r w:rsidR="008E71F5">
        <w:t>,</w:t>
      </w:r>
      <w:r w:rsidR="002942F4">
        <w:t xml:space="preserve"> </w:t>
      </w:r>
      <w:r w:rsidR="004D533A">
        <w:t>with parties finding their own solution</w:t>
      </w:r>
      <w:r w:rsidR="00BD3332">
        <w:t xml:space="preserve"> (mediation)</w:t>
      </w:r>
      <w:r w:rsidR="006542E2">
        <w:t xml:space="preserve">, </w:t>
      </w:r>
      <w:r w:rsidR="00BD3332">
        <w:t>suggest</w:t>
      </w:r>
      <w:r w:rsidR="00C526C9">
        <w:t>ing</w:t>
      </w:r>
      <w:r w:rsidR="00BD3332">
        <w:t xml:space="preserve"> a solution (conciliation) or </w:t>
      </w:r>
      <w:r w:rsidR="004D533A">
        <w:t>could involve</w:t>
      </w:r>
      <w:r w:rsidR="0034631D">
        <w:t xml:space="preserve"> </w:t>
      </w:r>
      <w:r w:rsidR="00C526C9">
        <w:t>them making</w:t>
      </w:r>
      <w:r w:rsidR="009F18C7">
        <w:t xml:space="preserve"> a </w:t>
      </w:r>
      <w:r w:rsidR="00D022D1">
        <w:t xml:space="preserve">binding </w:t>
      </w:r>
      <w:r w:rsidR="009F18C7">
        <w:t xml:space="preserve">decision (Arbitration).  </w:t>
      </w:r>
      <w:r w:rsidR="00D95A18">
        <w:t xml:space="preserve">Mediation is the least formal </w:t>
      </w:r>
      <w:r w:rsidR="00AD1CA8">
        <w:t>approach;</w:t>
      </w:r>
      <w:r w:rsidR="006B70ED">
        <w:t xml:space="preserve"> whi</w:t>
      </w:r>
      <w:r w:rsidR="00C40D0A">
        <w:t>l</w:t>
      </w:r>
      <w:r w:rsidR="00D022D1">
        <w:t>st</w:t>
      </w:r>
      <w:r w:rsidR="006B70ED">
        <w:t xml:space="preserve"> conciliation can involve a</w:t>
      </w:r>
      <w:r w:rsidR="00263DE3">
        <w:t xml:space="preserve"> </w:t>
      </w:r>
      <w:r w:rsidR="006B70ED">
        <w:t>formal grievance process and arbitration being</w:t>
      </w:r>
      <w:r w:rsidR="003F612F">
        <w:t xml:space="preserve"> the</w:t>
      </w:r>
      <w:r w:rsidR="006B70ED">
        <w:t xml:space="preserve"> </w:t>
      </w:r>
      <w:r w:rsidR="0021491E">
        <w:t>more structured</w:t>
      </w:r>
      <w:r w:rsidR="00D022D1">
        <w:t xml:space="preserve"> and formal approach to a</w:t>
      </w:r>
      <w:r w:rsidR="005A033F">
        <w:t xml:space="preserve"> solution</w:t>
      </w:r>
      <w:r w:rsidR="003F612F">
        <w:t xml:space="preserve"> (Daniels, </w:t>
      </w:r>
      <w:r w:rsidR="00CF2514">
        <w:t>2024).</w:t>
      </w:r>
      <w:r w:rsidR="00791618">
        <w:t xml:space="preserve">  </w:t>
      </w:r>
      <w:r w:rsidR="00AD1CA8">
        <w:t xml:space="preserve">In all cases, the common goal is to encourage </w:t>
      </w:r>
      <w:r w:rsidR="009A2961">
        <w:t xml:space="preserve">internal procedures and </w:t>
      </w:r>
      <w:r w:rsidR="000D4E47">
        <w:t>utilis</w:t>
      </w:r>
      <w:r w:rsidR="00957C24">
        <w:t>e</w:t>
      </w:r>
      <w:r w:rsidR="000D4E47">
        <w:t xml:space="preserve"> </w:t>
      </w:r>
      <w:r w:rsidR="009A2961">
        <w:t>the</w:t>
      </w:r>
      <w:r w:rsidR="000D4E47">
        <w:t xml:space="preserve"> support of</w:t>
      </w:r>
      <w:r w:rsidR="009A2961">
        <w:t xml:space="preserve"> </w:t>
      </w:r>
      <w:r w:rsidR="000D4E47">
        <w:t xml:space="preserve">ACAS to </w:t>
      </w:r>
      <w:r w:rsidR="00B933D7">
        <w:t>identify mutually acceptable resolutions</w:t>
      </w:r>
      <w:r w:rsidR="004C6F93">
        <w:t>.  Practices the organisation in the merger would benefit from</w:t>
      </w:r>
      <w:r w:rsidR="00B933D7">
        <w:t xml:space="preserve"> (Taylor, 2022)</w:t>
      </w:r>
      <w:r w:rsidR="004A6634">
        <w:t>.</w:t>
      </w:r>
    </w:p>
    <w:p w14:paraId="4DC19A07" w14:textId="654C7CB8" w:rsidR="00E44BCB" w:rsidRDefault="00E44BCB">
      <w:pPr>
        <w:rPr>
          <w:b/>
          <w:bCs/>
        </w:rPr>
      </w:pPr>
      <w:r>
        <w:rPr>
          <w:b/>
          <w:bCs/>
        </w:rPr>
        <w:t xml:space="preserve">AC 3.1 </w:t>
      </w:r>
      <w:r w:rsidR="00E476E9">
        <w:rPr>
          <w:b/>
          <w:bCs/>
        </w:rPr>
        <w:t>Unfair dismissal, capability and misconduct</w:t>
      </w:r>
    </w:p>
    <w:p w14:paraId="281ADFC3" w14:textId="5A5BFA2E" w:rsidR="00B72EA4" w:rsidRDefault="002E486E">
      <w:r>
        <w:t xml:space="preserve">Unfair dismissal </w:t>
      </w:r>
      <w:r w:rsidR="003320E9">
        <w:t xml:space="preserve">occurs when an </w:t>
      </w:r>
      <w:r w:rsidR="009455CA">
        <w:t>employee’s</w:t>
      </w:r>
      <w:r>
        <w:t xml:space="preserve"> contract </w:t>
      </w:r>
      <w:r w:rsidR="003320E9">
        <w:t>is</w:t>
      </w:r>
      <w:r>
        <w:t xml:space="preserve"> terminated without valid reason</w:t>
      </w:r>
      <w:r w:rsidR="003320E9">
        <w:t xml:space="preserve"> and </w:t>
      </w:r>
      <w:r>
        <w:t>the employer failed to follow a fair</w:t>
      </w:r>
      <w:r w:rsidR="009455CA">
        <w:t xml:space="preserve"> </w:t>
      </w:r>
      <w:r w:rsidR="003320E9">
        <w:t xml:space="preserve">and legal </w:t>
      </w:r>
      <w:r w:rsidR="009455CA">
        <w:t xml:space="preserve">process.  </w:t>
      </w:r>
      <w:r w:rsidR="003320E9">
        <w:t>As t</w:t>
      </w:r>
      <w:r w:rsidR="009455CA">
        <w:t xml:space="preserve">he two organisations bed </w:t>
      </w:r>
      <w:r w:rsidR="003320E9">
        <w:t xml:space="preserve">during </w:t>
      </w:r>
      <w:r w:rsidR="009455CA">
        <w:t>the merger, a</w:t>
      </w:r>
      <w:r w:rsidR="00356D45">
        <w:t xml:space="preserve">dherence to the legal principles </w:t>
      </w:r>
      <w:r w:rsidR="003320E9">
        <w:t xml:space="preserve">is </w:t>
      </w:r>
      <w:r w:rsidR="009455CA">
        <w:t xml:space="preserve">recommended. </w:t>
      </w:r>
      <w:r w:rsidR="003320E9">
        <w:t>F</w:t>
      </w:r>
      <w:r w:rsidR="00356D45">
        <w:t>ollow</w:t>
      </w:r>
      <w:r w:rsidR="003320E9">
        <w:t>ing these</w:t>
      </w:r>
      <w:r w:rsidR="00356D45">
        <w:t xml:space="preserve"> will result in fairly managed cases and protect all parties</w:t>
      </w:r>
      <w:r w:rsidR="009455CA">
        <w:t xml:space="preserve"> (CIPD, 202</w:t>
      </w:r>
      <w:r w:rsidR="003E0F44">
        <w:t>5</w:t>
      </w:r>
      <w:r w:rsidR="009455CA">
        <w:t xml:space="preserve">). </w:t>
      </w:r>
      <w:r w:rsidR="00356D45">
        <w:t xml:space="preserve">The Employment Rights Act 1996 is the primary legislation outlining employee rights not to be unfairly dismissed, including remedies, </w:t>
      </w:r>
      <w:r w:rsidR="003320E9">
        <w:t>and provides</w:t>
      </w:r>
      <w:r w:rsidR="00356D45">
        <w:t xml:space="preserve"> the framework for fair dismissal (</w:t>
      </w:r>
      <w:proofErr w:type="spellStart"/>
      <w:r w:rsidR="00356D45">
        <w:t>Aylott</w:t>
      </w:r>
      <w:proofErr w:type="spellEnd"/>
      <w:r w:rsidR="00356D45">
        <w:t xml:space="preserve">, 2022). </w:t>
      </w:r>
      <w:r w:rsidR="00B72EA4">
        <w:t xml:space="preserve"> The ACAS Code of Practice gives employers guidelines for handling </w:t>
      </w:r>
      <w:r w:rsidR="003320E9">
        <w:t xml:space="preserve">such formal </w:t>
      </w:r>
      <w:r w:rsidR="00B72EA4">
        <w:t>proc</w:t>
      </w:r>
      <w:r w:rsidR="003320E9">
        <w:t>esses</w:t>
      </w:r>
      <w:r w:rsidR="00B72EA4">
        <w:t xml:space="preserve"> and must be followed to ensure fairness for dismissals relating to capability and conduct (CIPD, 2024).</w:t>
      </w:r>
    </w:p>
    <w:p w14:paraId="396E061A" w14:textId="7A1FF00B" w:rsidR="002E486E" w:rsidRDefault="00C331E1">
      <w:r>
        <w:t xml:space="preserve">Capability </w:t>
      </w:r>
      <w:r w:rsidR="009455CA">
        <w:t>refers</w:t>
      </w:r>
      <w:r>
        <w:t xml:space="preserve"> to </w:t>
      </w:r>
      <w:r w:rsidR="003320E9">
        <w:t xml:space="preserve">the </w:t>
      </w:r>
      <w:r>
        <w:t xml:space="preserve">ability to perform </w:t>
      </w:r>
      <w:r w:rsidR="003320E9">
        <w:t>a job</w:t>
      </w:r>
      <w:r>
        <w:t xml:space="preserve"> and consideration should be given to skills, qualifications</w:t>
      </w:r>
      <w:r w:rsidR="003320E9">
        <w:t xml:space="preserve"> and </w:t>
      </w:r>
      <w:r>
        <w:t>health.  When dismissing</w:t>
      </w:r>
      <w:r w:rsidR="00054E16">
        <w:t>,</w:t>
      </w:r>
      <w:r w:rsidR="003320E9">
        <w:t xml:space="preserve"> </w:t>
      </w:r>
      <w:r>
        <w:t xml:space="preserve">an employer </w:t>
      </w:r>
      <w:r w:rsidR="003320E9">
        <w:t>should</w:t>
      </w:r>
      <w:r>
        <w:t xml:space="preserve"> demonstrate additional support and training </w:t>
      </w:r>
      <w:r w:rsidR="003320E9">
        <w:t>was</w:t>
      </w:r>
      <w:r>
        <w:t xml:space="preserve"> provided, reasonable adjustments</w:t>
      </w:r>
      <w:r w:rsidR="003320E9">
        <w:t xml:space="preserve"> applied</w:t>
      </w:r>
      <w:r>
        <w:t xml:space="preserve"> and</w:t>
      </w:r>
      <w:r w:rsidR="008B5F13">
        <w:t xml:space="preserve">, </w:t>
      </w:r>
      <w:r>
        <w:t xml:space="preserve">when relevant, </w:t>
      </w:r>
      <w:r w:rsidR="003320E9">
        <w:t>characteristics safeguarded under t</w:t>
      </w:r>
      <w:r>
        <w:t>he Equality Act 2010</w:t>
      </w:r>
      <w:r w:rsidR="003320E9">
        <w:t xml:space="preserve"> considered</w:t>
      </w:r>
      <w:r w:rsidR="008B5F13">
        <w:t xml:space="preserve">. Misconduct refers to inappropriate or unacceptable behaviour.  </w:t>
      </w:r>
      <w:r w:rsidR="00401B96">
        <w:t>E</w:t>
      </w:r>
      <w:r w:rsidR="008B5F13">
        <w:t>ither gross</w:t>
      </w:r>
      <w:r w:rsidR="00401B96">
        <w:t>-</w:t>
      </w:r>
      <w:r w:rsidR="008B5F13">
        <w:t>misconduct, like theft, assault</w:t>
      </w:r>
      <w:r w:rsidR="00401B96">
        <w:t xml:space="preserve"> </w:t>
      </w:r>
      <w:r w:rsidR="008B5F13">
        <w:t xml:space="preserve">or fraud, resulting in summary dismissal (without notice), or ordinary misconduct, </w:t>
      </w:r>
      <w:r w:rsidR="00401B96">
        <w:t>following</w:t>
      </w:r>
      <w:r w:rsidR="008B5F13">
        <w:t xml:space="preserve"> a set process of formal warnings, like bad</w:t>
      </w:r>
      <w:r w:rsidR="00401B96">
        <w:t>-</w:t>
      </w:r>
      <w:r w:rsidR="008B5F13">
        <w:t>language and poor time-keeping (Daniels, 2024).</w:t>
      </w:r>
    </w:p>
    <w:p w14:paraId="13C7CB77" w14:textId="77E4267C" w:rsidR="009455CA" w:rsidRDefault="00C16FC2">
      <w:r>
        <w:lastRenderedPageBreak/>
        <w:t>Unfair dismissal cases are heard at an Employment Tribunal and must be brought within three months of dismissal.  Currently there’s a two year qualifying period, which is under review with the Employment Rights Bill</w:t>
      </w:r>
      <w:r w:rsidR="00401B96">
        <w:t xml:space="preserve">, proposing </w:t>
      </w:r>
      <w:r>
        <w:t xml:space="preserve">day-one protection (CIPD, 2025). </w:t>
      </w:r>
      <w:r w:rsidR="003E0F44">
        <w:t xml:space="preserve"> The </w:t>
      </w:r>
      <w:r w:rsidR="00401B96">
        <w:t>T</w:t>
      </w:r>
      <w:r w:rsidR="003E0F44">
        <w:t>ribunal consider</w:t>
      </w:r>
      <w:r w:rsidR="00401B96">
        <w:t>s</w:t>
      </w:r>
      <w:r w:rsidR="003E0F44">
        <w:t xml:space="preserve"> procedural fairness, a thorough investigation</w:t>
      </w:r>
      <w:r w:rsidR="006340BD">
        <w:t xml:space="preserve">, transparency throughout and the right to appeal.  </w:t>
      </w:r>
      <w:r w:rsidR="00401B96">
        <w:t>Having</w:t>
      </w:r>
      <w:r w:rsidR="006340BD">
        <w:t xml:space="preserve"> the power to award compensation or job reinstatement </w:t>
      </w:r>
      <w:r w:rsidR="00401B96">
        <w:t xml:space="preserve">when unfair dismissal is agreed </w:t>
      </w:r>
      <w:r w:rsidR="006340BD">
        <w:t>(ACAS, 2024).</w:t>
      </w:r>
    </w:p>
    <w:p w14:paraId="54503BF8" w14:textId="5E18602E" w:rsidR="006340BD" w:rsidRDefault="000B7424">
      <w:r>
        <w:t>Whilst legislation gives reasons for dismissal, case law provides guidance for employers and Tribunals</w:t>
      </w:r>
      <w:r w:rsidR="003320E9">
        <w:t xml:space="preserve"> </w:t>
      </w:r>
      <w:r w:rsidR="00401B96">
        <w:t>and shapes</w:t>
      </w:r>
      <w:r w:rsidR="003320E9">
        <w:t xml:space="preserve"> this area of employment law</w:t>
      </w:r>
      <w:r>
        <w:t xml:space="preserve">. Early cases like British Homes Stores v Burchell (1980), established </w:t>
      </w:r>
      <w:r w:rsidR="00401B96">
        <w:t xml:space="preserve">that </w:t>
      </w:r>
      <w:r>
        <w:t xml:space="preserve">employers must have </w:t>
      </w:r>
      <w:r w:rsidR="00401B96">
        <w:t>‘</w:t>
      </w:r>
      <w:r>
        <w:t>reasonable belief</w:t>
      </w:r>
      <w:r w:rsidR="00401B96">
        <w:t>’</w:t>
      </w:r>
      <w:r>
        <w:t xml:space="preserve"> </w:t>
      </w:r>
      <w:r w:rsidR="00401B96">
        <w:t>in the grounds</w:t>
      </w:r>
      <w:r>
        <w:t xml:space="preserve"> </w:t>
      </w:r>
      <w:r w:rsidR="00401B96">
        <w:t xml:space="preserve">for </w:t>
      </w:r>
      <w:r>
        <w:t xml:space="preserve">dismissal, based on </w:t>
      </w:r>
      <w:r w:rsidR="00401B96">
        <w:t>‘</w:t>
      </w:r>
      <w:r>
        <w:t>reasonable</w:t>
      </w:r>
      <w:r w:rsidR="00401B96">
        <w:t>’</w:t>
      </w:r>
      <w:r>
        <w:t xml:space="preserve"> investigation.  Also</w:t>
      </w:r>
      <w:r w:rsidR="00401B96">
        <w:t>,</w:t>
      </w:r>
      <w:r>
        <w:t xml:space="preserve"> Iceland Frozen Foods v Jones (1983), explored the term ‘reasonable’ and </w:t>
      </w:r>
      <w:r w:rsidR="00EA3F2C">
        <w:t>introduced</w:t>
      </w:r>
      <w:r>
        <w:t xml:space="preserve"> a broad</w:t>
      </w:r>
      <w:r w:rsidR="00EA3F2C">
        <w:t>,</w:t>
      </w:r>
      <w:r>
        <w:t xml:space="preserve"> case</w:t>
      </w:r>
      <w:r w:rsidR="00401B96">
        <w:t>-</w:t>
      </w:r>
      <w:r>
        <w:t>by</w:t>
      </w:r>
      <w:r w:rsidR="00401B96">
        <w:t>-</w:t>
      </w:r>
      <w:r>
        <w:t>case test</w:t>
      </w:r>
      <w:r w:rsidR="009178AF">
        <w:t xml:space="preserve"> (</w:t>
      </w:r>
      <w:proofErr w:type="spellStart"/>
      <w:r w:rsidR="009178AF">
        <w:t>Aylott</w:t>
      </w:r>
      <w:proofErr w:type="spellEnd"/>
      <w:r w:rsidR="009178AF">
        <w:t>, 2022).</w:t>
      </w:r>
      <w:r w:rsidR="007039FA">
        <w:t xml:space="preserve"> </w:t>
      </w:r>
      <w:r w:rsidR="009178AF">
        <w:t xml:space="preserve"> </w:t>
      </w:r>
      <w:r>
        <w:t xml:space="preserve">More recent cases like Crisp v Apple Retail (2011) again utilised the </w:t>
      </w:r>
      <w:r w:rsidR="00EA3F2C">
        <w:t>‘</w:t>
      </w:r>
      <w:r>
        <w:t>reasonable</w:t>
      </w:r>
      <w:r w:rsidR="00EA3F2C">
        <w:t>’</w:t>
      </w:r>
      <w:r>
        <w:t xml:space="preserve"> test</w:t>
      </w:r>
      <w:r w:rsidR="00EA3F2C">
        <w:t xml:space="preserve">, considering the impact of </w:t>
      </w:r>
      <w:r>
        <w:t>misconduct on brand</w:t>
      </w:r>
      <w:r w:rsidR="00EA3F2C">
        <w:t>-</w:t>
      </w:r>
      <w:r>
        <w:t>identity.</w:t>
      </w:r>
      <w:r w:rsidR="00EA3F2C">
        <w:t xml:space="preserve"> </w:t>
      </w:r>
      <w:r>
        <w:t xml:space="preserve"> BS v Dundee City Council (2013), </w:t>
      </w:r>
      <w:r w:rsidR="00EA3F2C">
        <w:t xml:space="preserve">later </w:t>
      </w:r>
      <w:r>
        <w:t>introduced factors to consider before dismis</w:t>
      </w:r>
      <w:r w:rsidR="00EA3F2C">
        <w:t>sing</w:t>
      </w:r>
      <w:r>
        <w:t xml:space="preserve">, including </w:t>
      </w:r>
      <w:r w:rsidR="00EA3F2C">
        <w:t>‘</w:t>
      </w:r>
      <w:r>
        <w:t>reasonable</w:t>
      </w:r>
      <w:r w:rsidR="00EA3F2C">
        <w:t>’</w:t>
      </w:r>
      <w:r>
        <w:t xml:space="preserve"> timescales</w:t>
      </w:r>
      <w:r w:rsidR="009178AF">
        <w:t xml:space="preserve"> and understand</w:t>
      </w:r>
      <w:r w:rsidR="00EA3F2C">
        <w:t>ing of</w:t>
      </w:r>
      <w:r w:rsidR="009178AF">
        <w:t xml:space="preserve"> an employee’s medical situation. </w:t>
      </w:r>
      <w:r>
        <w:t xml:space="preserve"> </w:t>
      </w:r>
      <w:r w:rsidR="00EA3F2C">
        <w:t>I</w:t>
      </w:r>
      <w:r w:rsidR="009178AF">
        <w:t>n O’Brien v Bolton St Catherine’s Academy (2017) conside</w:t>
      </w:r>
      <w:r w:rsidR="00EA3F2C">
        <w:t>ration of</w:t>
      </w:r>
      <w:r w:rsidR="009178AF">
        <w:t xml:space="preserve"> up-to-date medical evidence</w:t>
      </w:r>
      <w:r w:rsidR="00EA3F2C">
        <w:t xml:space="preserve"> was established</w:t>
      </w:r>
      <w:r w:rsidR="009178AF">
        <w:t xml:space="preserve"> and the impact the absence is having on the organisation.   Reasonable adjustments were</w:t>
      </w:r>
      <w:r w:rsidR="00EA3F2C">
        <w:t xml:space="preserve"> a</w:t>
      </w:r>
      <w:r w:rsidR="009178AF">
        <w:t xml:space="preserve"> factor in D B Schenker Rail LTD V Doolan (2011)</w:t>
      </w:r>
      <w:r w:rsidR="00EA3F2C">
        <w:t>,</w:t>
      </w:r>
      <w:r w:rsidR="009178AF">
        <w:t xml:space="preserve"> </w:t>
      </w:r>
      <w:r w:rsidR="00EA3F2C">
        <w:t>endorsing</w:t>
      </w:r>
      <w:r w:rsidR="009178AF">
        <w:t xml:space="preserve"> the exploration of alternative roles</w:t>
      </w:r>
      <w:r w:rsidR="00EA3F2C">
        <w:t xml:space="preserve">, </w:t>
      </w:r>
      <w:r w:rsidR="009178AF">
        <w:t xml:space="preserve">and the </w:t>
      </w:r>
      <w:r w:rsidR="00401B96">
        <w:t>employee’s</w:t>
      </w:r>
      <w:r w:rsidR="009178AF">
        <w:t xml:space="preserve"> refusal</w:t>
      </w:r>
      <w:r w:rsidR="00EA3F2C">
        <w:t xml:space="preserve"> to accept,</w:t>
      </w:r>
      <w:r w:rsidR="009178AF">
        <w:t xml:space="preserve"> as fair reason to dismiss (Daniels, 2024).</w:t>
      </w:r>
    </w:p>
    <w:p w14:paraId="7B515212" w14:textId="5C72CC89" w:rsidR="008B5F13" w:rsidRDefault="00993617">
      <w:pPr>
        <w:rPr>
          <w:b/>
          <w:bCs/>
        </w:rPr>
      </w:pPr>
      <w:r w:rsidRPr="00993617">
        <w:rPr>
          <w:b/>
          <w:bCs/>
        </w:rPr>
        <w:t>AC 3.2 Grievances</w:t>
      </w:r>
      <w:r w:rsidR="00294D01">
        <w:rPr>
          <w:b/>
          <w:bCs/>
        </w:rPr>
        <w:t xml:space="preserve"> causes</w:t>
      </w:r>
    </w:p>
    <w:p w14:paraId="51057A90" w14:textId="1B28A20D" w:rsidR="00294D01" w:rsidRDefault="006A671D">
      <w:r w:rsidRPr="00EE5A91">
        <w:t xml:space="preserve">Nearly 30 percent of </w:t>
      </w:r>
      <w:r w:rsidR="00EE5A91" w:rsidRPr="00EE5A91">
        <w:t xml:space="preserve">employers </w:t>
      </w:r>
      <w:r w:rsidR="005E4C8A">
        <w:t xml:space="preserve">have </w:t>
      </w:r>
      <w:r w:rsidR="00EE5A91">
        <w:t xml:space="preserve">reported an increase in </w:t>
      </w:r>
      <w:r w:rsidR="008738E4">
        <w:t>grievance</w:t>
      </w:r>
      <w:r w:rsidR="00C129BC">
        <w:t>s</w:t>
      </w:r>
      <w:r w:rsidR="00632DB0">
        <w:t xml:space="preserve">.  </w:t>
      </w:r>
      <w:r w:rsidR="00F562CC">
        <w:t>Its</w:t>
      </w:r>
      <w:r w:rsidR="00632DB0">
        <w:t xml:space="preserve"> important employers </w:t>
      </w:r>
      <w:r w:rsidR="00DA5FE3">
        <w:t>are proactive in understanding</w:t>
      </w:r>
      <w:r w:rsidR="003E0B48">
        <w:t xml:space="preserve"> </w:t>
      </w:r>
      <w:r w:rsidR="00906881">
        <w:t>causes</w:t>
      </w:r>
      <w:r w:rsidR="00A32099">
        <w:t>, in order to</w:t>
      </w:r>
      <w:r w:rsidR="005E3DF0">
        <w:t xml:space="preserve"> </w:t>
      </w:r>
      <w:r w:rsidR="003E0B48">
        <w:t xml:space="preserve">address and </w:t>
      </w:r>
      <w:r w:rsidR="00351C4C">
        <w:t xml:space="preserve">prevent </w:t>
      </w:r>
      <w:r w:rsidR="00A32099">
        <w:t>conflict</w:t>
      </w:r>
      <w:r w:rsidR="00654943">
        <w:t xml:space="preserve"> (Fle</w:t>
      </w:r>
      <w:r w:rsidR="002A16DE">
        <w:t>t</w:t>
      </w:r>
      <w:r w:rsidR="00654943">
        <w:t>t, 2023)</w:t>
      </w:r>
      <w:r w:rsidR="008D4748">
        <w:t>.</w:t>
      </w:r>
      <w:r w:rsidR="00303B9E">
        <w:t xml:space="preserve"> The organisation </w:t>
      </w:r>
      <w:r w:rsidR="002914CD">
        <w:t xml:space="preserve">involved in the merger should access </w:t>
      </w:r>
      <w:r w:rsidR="008B488C">
        <w:t xml:space="preserve">pre-merge </w:t>
      </w:r>
      <w:r w:rsidR="002914CD">
        <w:t>historical data</w:t>
      </w:r>
      <w:r w:rsidR="0081513F">
        <w:t xml:space="preserve">, </w:t>
      </w:r>
      <w:r w:rsidR="002914CD">
        <w:t xml:space="preserve">and </w:t>
      </w:r>
      <w:r w:rsidR="0081513F">
        <w:t>have a view of current trends</w:t>
      </w:r>
      <w:r w:rsidR="00AF2409">
        <w:t>, in order to support employees throughout the</w:t>
      </w:r>
      <w:r w:rsidR="002B02FE">
        <w:t xml:space="preserve"> transition</w:t>
      </w:r>
      <w:r w:rsidR="00AF2409">
        <w:t xml:space="preserve"> and </w:t>
      </w:r>
      <w:r w:rsidR="00C528E9">
        <w:t>create a culture</w:t>
      </w:r>
      <w:r w:rsidR="009A6748">
        <w:t xml:space="preserve"> of</w:t>
      </w:r>
      <w:r w:rsidR="00197A8B">
        <w:t xml:space="preserve"> open communication (</w:t>
      </w:r>
      <w:r w:rsidR="006E00C0">
        <w:t>Webber</w:t>
      </w:r>
      <w:r w:rsidR="00197A8B">
        <w:t>, 2023)</w:t>
      </w:r>
      <w:r w:rsidR="00921BF8">
        <w:t>.</w:t>
      </w:r>
    </w:p>
    <w:p w14:paraId="25332FC1" w14:textId="0B31CB31" w:rsidR="008D4748" w:rsidRDefault="00984BF6">
      <w:r>
        <w:t>A</w:t>
      </w:r>
      <w:r w:rsidR="00802A3A">
        <w:t xml:space="preserve"> </w:t>
      </w:r>
      <w:r>
        <w:t xml:space="preserve">grievance </w:t>
      </w:r>
      <w:r w:rsidR="00802A3A">
        <w:t xml:space="preserve">is a formal complaint </w:t>
      </w:r>
      <w:r w:rsidR="00545E13">
        <w:t xml:space="preserve">made by </w:t>
      </w:r>
      <w:r w:rsidR="00072EAD">
        <w:t>an employee(s) to their employer</w:t>
      </w:r>
      <w:r w:rsidR="00131308">
        <w:t xml:space="preserve">, </w:t>
      </w:r>
      <w:r w:rsidR="00AF60A8">
        <w:t>‘</w:t>
      </w:r>
      <w:r w:rsidR="00131308">
        <w:t xml:space="preserve">due to </w:t>
      </w:r>
      <w:r w:rsidR="00AF60A8">
        <w:t xml:space="preserve">perceived injustices or issues within the work environment’ </w:t>
      </w:r>
      <w:r w:rsidR="005E48F3">
        <w:t xml:space="preserve">(Indeed, 2025). </w:t>
      </w:r>
      <w:r w:rsidR="00633A97">
        <w:t xml:space="preserve"> They can evolve from a variety of causes and </w:t>
      </w:r>
      <w:r w:rsidR="009924E4">
        <w:t>analysing these is vital for effective management and resolution</w:t>
      </w:r>
      <w:r w:rsidR="00EA0CBC">
        <w:t xml:space="preserve"> (CIPD, 2024).</w:t>
      </w:r>
      <w:r w:rsidR="00CF37C2">
        <w:t xml:space="preserve">  </w:t>
      </w:r>
      <w:r w:rsidR="00BA5D97">
        <w:t xml:space="preserve">Grievances can be individual, highlighting concerns with </w:t>
      </w:r>
      <w:r w:rsidR="001903DB">
        <w:t>bu</w:t>
      </w:r>
      <w:r w:rsidR="00E77AEF">
        <w:t>llying and harassment</w:t>
      </w:r>
      <w:r w:rsidR="006D29EA">
        <w:t>,</w:t>
      </w:r>
      <w:r w:rsidR="00E77AEF">
        <w:t xml:space="preserve"> for example, or collective</w:t>
      </w:r>
      <w:r w:rsidR="006D29EA">
        <w:t>;</w:t>
      </w:r>
      <w:r w:rsidR="007623CE">
        <w:t xml:space="preserve"> with</w:t>
      </w:r>
      <w:r w:rsidR="00E77AEF">
        <w:t xml:space="preserve"> </w:t>
      </w:r>
      <w:r w:rsidR="00254EF8">
        <w:t xml:space="preserve">disputes relating to pay and changes with work </w:t>
      </w:r>
      <w:r w:rsidR="006D29EA">
        <w:t>practices across the broader organisation</w:t>
      </w:r>
      <w:r w:rsidR="007623CE">
        <w:t>, as an example</w:t>
      </w:r>
      <w:r w:rsidR="00E953D4">
        <w:t xml:space="preserve"> (</w:t>
      </w:r>
      <w:r w:rsidR="00E36F4C">
        <w:t>ACAS, 2024)</w:t>
      </w:r>
      <w:r w:rsidR="00DF30EC">
        <w:t xml:space="preserve">.  </w:t>
      </w:r>
    </w:p>
    <w:p w14:paraId="18FA81F8" w14:textId="1D4797E6" w:rsidR="008B5EB6" w:rsidRDefault="002F5B73">
      <w:r>
        <w:t xml:space="preserve">According to </w:t>
      </w:r>
      <w:proofErr w:type="spellStart"/>
      <w:proofErr w:type="gramStart"/>
      <w:r w:rsidR="00813658">
        <w:t>XpertHR</w:t>
      </w:r>
      <w:proofErr w:type="spellEnd"/>
      <w:r w:rsidR="00813658">
        <w:t xml:space="preserve"> ,</w:t>
      </w:r>
      <w:proofErr w:type="gramEnd"/>
      <w:r w:rsidR="00813658">
        <w:t xml:space="preserve"> t</w:t>
      </w:r>
      <w:r w:rsidR="008B5EB6">
        <w:t>he most co</w:t>
      </w:r>
      <w:r w:rsidR="008B6D13">
        <w:t xml:space="preserve">mmon cause of grievance is bullying and </w:t>
      </w:r>
      <w:r w:rsidR="00507F9C">
        <w:t>harassment, account</w:t>
      </w:r>
      <w:r w:rsidR="00F1587A">
        <w:t>ing</w:t>
      </w:r>
      <w:r>
        <w:t xml:space="preserve"> for 67% </w:t>
      </w:r>
      <w:r w:rsidR="00813658">
        <w:t>of those reported</w:t>
      </w:r>
      <w:r w:rsidR="00196C6C">
        <w:t xml:space="preserve"> (</w:t>
      </w:r>
      <w:r w:rsidR="0070340A">
        <w:t xml:space="preserve">Fleet, 2023). </w:t>
      </w:r>
      <w:r w:rsidR="0090055D">
        <w:t xml:space="preserve"> </w:t>
      </w:r>
      <w:r w:rsidR="00B70246">
        <w:t>This</w:t>
      </w:r>
      <w:r w:rsidR="00B87846">
        <w:t xml:space="preserve"> type of grievance </w:t>
      </w:r>
      <w:r w:rsidR="00670239">
        <w:t>tends to be individua</w:t>
      </w:r>
      <w:r w:rsidR="001B0C2B">
        <w:t>l, including</w:t>
      </w:r>
      <w:r w:rsidR="0090055D">
        <w:t xml:space="preserve"> emp</w:t>
      </w:r>
      <w:r w:rsidR="005B4077">
        <w:t xml:space="preserve">loyees experiencing </w:t>
      </w:r>
      <w:r w:rsidR="00EB5269">
        <w:t xml:space="preserve">verbal abuse, </w:t>
      </w:r>
      <w:r w:rsidR="001038A7">
        <w:t xml:space="preserve">Intimidation, discrimination, </w:t>
      </w:r>
      <w:r w:rsidR="00B04423">
        <w:t>unfair treatment and exclusion</w:t>
      </w:r>
      <w:r w:rsidR="008D3547">
        <w:t xml:space="preserve"> from meetings or group activities</w:t>
      </w:r>
      <w:r w:rsidR="001038A7">
        <w:t>.</w:t>
      </w:r>
      <w:r w:rsidR="00C31B92">
        <w:t xml:space="preserve">  </w:t>
      </w:r>
      <w:r w:rsidR="00AC62D3">
        <w:t>T</w:t>
      </w:r>
      <w:r w:rsidR="00807344">
        <w:t>his kind of behaviour can lead to the employee feeling unsafe and unsupported, causing in impact on mental health and productivity</w:t>
      </w:r>
      <w:r w:rsidR="00A90C72">
        <w:t xml:space="preserve"> (ACAS, 2024)</w:t>
      </w:r>
      <w:r w:rsidR="00F133BD">
        <w:t>.</w:t>
      </w:r>
    </w:p>
    <w:p w14:paraId="1DA861CB" w14:textId="0B91B986" w:rsidR="00E619C6" w:rsidRDefault="00E619C6">
      <w:r>
        <w:t>The same source report</w:t>
      </w:r>
      <w:r w:rsidR="006E7201">
        <w:t>ed relationships with managers as being the next major cause of grievance</w:t>
      </w:r>
      <w:r w:rsidR="0076782B">
        <w:t xml:space="preserve">, with 54% of employees </w:t>
      </w:r>
      <w:r w:rsidR="00F7355F">
        <w:t xml:space="preserve">highlighting </w:t>
      </w:r>
      <w:r w:rsidR="00A14072">
        <w:t>it</w:t>
      </w:r>
      <w:r w:rsidR="004D5A01">
        <w:t xml:space="preserve">. </w:t>
      </w:r>
      <w:r w:rsidR="00EE5140">
        <w:t xml:space="preserve">This </w:t>
      </w:r>
      <w:r w:rsidR="00FA7D11">
        <w:t>type of grievance can be collective or individual and</w:t>
      </w:r>
      <w:r w:rsidR="00B42521">
        <w:t xml:space="preserve"> </w:t>
      </w:r>
      <w:r w:rsidR="00FA7D11">
        <w:t>evolve</w:t>
      </w:r>
      <w:r w:rsidR="00B42521">
        <w:t>s</w:t>
      </w:r>
      <w:r w:rsidR="00FA7D11">
        <w:t xml:space="preserve"> from poor communication, </w:t>
      </w:r>
      <w:r w:rsidR="00AE694C">
        <w:t>misunderstandings, difference in work-styles</w:t>
      </w:r>
      <w:r w:rsidR="005F7237">
        <w:t xml:space="preserve"> and often highlights a lack of managerial </w:t>
      </w:r>
      <w:r w:rsidR="00415B71">
        <w:t>training</w:t>
      </w:r>
      <w:r w:rsidR="00365CCB">
        <w:t xml:space="preserve"> (Webber, 2022)</w:t>
      </w:r>
      <w:r w:rsidR="004D5A01">
        <w:t>.</w:t>
      </w:r>
      <w:r w:rsidR="00415B71">
        <w:t xml:space="preserve">  Its recommended managers are supported in identifying </w:t>
      </w:r>
      <w:r w:rsidR="00DB2541">
        <w:t xml:space="preserve">and addressing problems early on, so escalation can be prevented. </w:t>
      </w:r>
      <w:r w:rsidR="008E2048">
        <w:t xml:space="preserve">This </w:t>
      </w:r>
      <w:r w:rsidR="00601C05">
        <w:t>type</w:t>
      </w:r>
      <w:r w:rsidR="008E2048">
        <w:t xml:space="preserve"> of grievance contribute</w:t>
      </w:r>
      <w:r w:rsidR="00601C05">
        <w:t>s</w:t>
      </w:r>
      <w:r w:rsidR="008E2048">
        <w:t xml:space="preserve"> to a lack of morale, impact</w:t>
      </w:r>
      <w:r w:rsidR="003A169D">
        <w:t>s</w:t>
      </w:r>
      <w:r w:rsidR="008E2048">
        <w:t xml:space="preserve"> attendance and attrition rates</w:t>
      </w:r>
      <w:r w:rsidR="007F0FE8">
        <w:t xml:space="preserve"> </w:t>
      </w:r>
      <w:r w:rsidR="007F0FE8">
        <w:t xml:space="preserve">(ACAS, 2024).  </w:t>
      </w:r>
    </w:p>
    <w:p w14:paraId="1230B541" w14:textId="3C3D0E5D" w:rsidR="00AD7894" w:rsidRDefault="003A4CA6">
      <w:proofErr w:type="spellStart"/>
      <w:r>
        <w:lastRenderedPageBreak/>
        <w:t>XpertHR</w:t>
      </w:r>
      <w:proofErr w:type="spellEnd"/>
      <w:r w:rsidR="00325CFB">
        <w:t xml:space="preserve"> also</w:t>
      </w:r>
      <w:r>
        <w:t xml:space="preserve"> </w:t>
      </w:r>
      <w:r w:rsidR="00713A69">
        <w:t xml:space="preserve">highlighted 37% of employees </w:t>
      </w:r>
      <w:r w:rsidR="00325CFB">
        <w:t xml:space="preserve">as raising a grievance related to </w:t>
      </w:r>
      <w:r w:rsidR="00BE2490">
        <w:t>pay.</w:t>
      </w:r>
      <w:r w:rsidR="0099090C">
        <w:t xml:space="preserve">  Again, these can be collective or individual based and given the </w:t>
      </w:r>
      <w:r w:rsidR="00485C0D">
        <w:t xml:space="preserve">national </w:t>
      </w:r>
      <w:r w:rsidR="0099090C">
        <w:t>cost-of</w:t>
      </w:r>
      <w:r w:rsidR="00BA7AEC">
        <w:t>-living crisi</w:t>
      </w:r>
      <w:r w:rsidR="00A10FEB">
        <w:t xml:space="preserve">s </w:t>
      </w:r>
      <w:r w:rsidR="00291F08">
        <w:t>and increased</w:t>
      </w:r>
      <w:r w:rsidR="00BA7AEC">
        <w:t xml:space="preserve"> interest rates</w:t>
      </w:r>
      <w:r w:rsidR="00A10FEB">
        <w:t xml:space="preserve">, is something an employer </w:t>
      </w:r>
      <w:r w:rsidR="00D93423">
        <w:t>should</w:t>
      </w:r>
      <w:r w:rsidR="00A10FEB">
        <w:t xml:space="preserve"> be prepared for</w:t>
      </w:r>
      <w:r w:rsidR="00D93423">
        <w:t xml:space="preserve"> (Webber, 2023)</w:t>
      </w:r>
      <w:r w:rsidR="00E457FD">
        <w:t>.</w:t>
      </w:r>
      <w:r w:rsidR="00AD7894">
        <w:t xml:space="preserve"> </w:t>
      </w:r>
      <w:r w:rsidR="00D17546">
        <w:t xml:space="preserve"> Grievances relating to pay include being fairly paid compare</w:t>
      </w:r>
      <w:r w:rsidR="00924B12">
        <w:t>d</w:t>
      </w:r>
      <w:r w:rsidR="00D17546">
        <w:t xml:space="preserve"> do a colleague doing the same job, or increased </w:t>
      </w:r>
      <w:r w:rsidR="00632090">
        <w:t xml:space="preserve">expenses </w:t>
      </w:r>
      <w:r w:rsidR="003C4E30">
        <w:t>when commuting</w:t>
      </w:r>
      <w:r w:rsidR="00D17546">
        <w:t xml:space="preserve"> to the office</w:t>
      </w:r>
      <w:r w:rsidR="003C4E30">
        <w:t>,</w:t>
      </w:r>
      <w:r w:rsidR="00D17546">
        <w:t xml:space="preserve"> since </w:t>
      </w:r>
      <w:r w:rsidR="003C4E30">
        <w:t>hybrid</w:t>
      </w:r>
      <w:r w:rsidR="00632090">
        <w:t>-</w:t>
      </w:r>
      <w:r w:rsidR="00D17546">
        <w:t>working</w:t>
      </w:r>
      <w:r w:rsidR="009416E3">
        <w:t xml:space="preserve">.  The impact being </w:t>
      </w:r>
      <w:r w:rsidR="00092D64">
        <w:t xml:space="preserve">employees feeling unmotivated, less productive and </w:t>
      </w:r>
      <w:r w:rsidR="00006AC3">
        <w:t>increased attrition</w:t>
      </w:r>
      <w:r w:rsidR="003F59C5">
        <w:t xml:space="preserve"> (Indeed, 2025). </w:t>
      </w:r>
    </w:p>
    <w:p w14:paraId="7FD09F9D" w14:textId="3A961F2D" w:rsidR="00961CB7" w:rsidRDefault="00C76ED7">
      <w:r>
        <w:t xml:space="preserve">Understanding the causes of grievances can </w:t>
      </w:r>
      <w:r w:rsidR="001E7541">
        <w:t xml:space="preserve">help the organisation maintain a positive working environment, </w:t>
      </w:r>
      <w:r w:rsidR="00536B28">
        <w:t>foster</w:t>
      </w:r>
      <w:r w:rsidR="00C95ECF">
        <w:t xml:space="preserve"> relationship</w:t>
      </w:r>
      <w:r w:rsidR="00562A76">
        <w:t>-</w:t>
      </w:r>
      <w:r w:rsidR="00C95ECF">
        <w:t>building and open-communication</w:t>
      </w:r>
      <w:r w:rsidR="00536B28">
        <w:t xml:space="preserve">, </w:t>
      </w:r>
      <w:r w:rsidR="0018389E">
        <w:t>ensure adherence to the ACAS Co</w:t>
      </w:r>
      <w:r w:rsidR="00562A76">
        <w:t>d</w:t>
      </w:r>
      <w:r w:rsidR="0018389E">
        <w:t>e of Practice and legal compliance</w:t>
      </w:r>
      <w:r w:rsidR="00536B28">
        <w:t xml:space="preserve">, </w:t>
      </w:r>
      <w:r w:rsidR="00536B28">
        <w:t>prevent complaint escalation to an Employment Tribunal</w:t>
      </w:r>
      <w:r w:rsidR="00536B28">
        <w:t xml:space="preserve"> </w:t>
      </w:r>
      <w:r w:rsidR="0018389E">
        <w:t xml:space="preserve">and </w:t>
      </w:r>
      <w:r w:rsidR="004911EE">
        <w:t xml:space="preserve">ensure </w:t>
      </w:r>
      <w:r w:rsidR="003865C0">
        <w:t xml:space="preserve">transparency, so </w:t>
      </w:r>
      <w:r w:rsidR="004911EE">
        <w:t>employees feel heard, valued</w:t>
      </w:r>
      <w:r w:rsidR="00C0253A">
        <w:t xml:space="preserve"> and </w:t>
      </w:r>
      <w:r w:rsidR="007807AB">
        <w:t>improves</w:t>
      </w:r>
      <w:r w:rsidR="00C0253A">
        <w:t xml:space="preserve"> </w:t>
      </w:r>
      <w:r w:rsidR="00821790">
        <w:t xml:space="preserve">their </w:t>
      </w:r>
      <w:r w:rsidR="00C0253A">
        <w:t>wellbeing</w:t>
      </w:r>
      <w:r w:rsidR="007807AB">
        <w:t xml:space="preserve"> (</w:t>
      </w:r>
      <w:proofErr w:type="spellStart"/>
      <w:r w:rsidR="007807AB">
        <w:t>Aylott</w:t>
      </w:r>
      <w:proofErr w:type="spellEnd"/>
      <w:r w:rsidR="007807AB">
        <w:t xml:space="preserve">, 2022). </w:t>
      </w:r>
    </w:p>
    <w:p w14:paraId="325A5CB7" w14:textId="564AC664" w:rsidR="00294D01" w:rsidRDefault="00294D01">
      <w:pPr>
        <w:rPr>
          <w:b/>
          <w:bCs/>
        </w:rPr>
      </w:pPr>
      <w:r>
        <w:rPr>
          <w:b/>
          <w:bCs/>
        </w:rPr>
        <w:t>AC 3.</w:t>
      </w:r>
      <w:r w:rsidR="00E67F14">
        <w:rPr>
          <w:b/>
          <w:bCs/>
        </w:rPr>
        <w:t>3</w:t>
      </w:r>
      <w:r>
        <w:rPr>
          <w:b/>
          <w:bCs/>
        </w:rPr>
        <w:t xml:space="preserve"> Grievance handling</w:t>
      </w:r>
    </w:p>
    <w:p w14:paraId="3D28E1B5" w14:textId="7AC448E1" w:rsidR="00DF6B32" w:rsidRDefault="003B360C">
      <w:r w:rsidRPr="00356352">
        <w:t xml:space="preserve">ACAS </w:t>
      </w:r>
      <w:r w:rsidR="00CE74ED">
        <w:t>reported</w:t>
      </w:r>
      <w:r w:rsidRPr="00356352">
        <w:t xml:space="preserve"> </w:t>
      </w:r>
      <w:r w:rsidR="00356352" w:rsidRPr="00356352">
        <w:t>work-place conflict cost</w:t>
      </w:r>
      <w:r w:rsidR="00813F0C">
        <w:t>s</w:t>
      </w:r>
      <w:r w:rsidR="00356352" w:rsidRPr="00356352">
        <w:t xml:space="preserve"> the</w:t>
      </w:r>
      <w:r w:rsidR="00356352">
        <w:t xml:space="preserve"> UK</w:t>
      </w:r>
      <w:r w:rsidR="00356352" w:rsidRPr="00356352">
        <w:t xml:space="preserve"> economy £28.5 billion</w:t>
      </w:r>
      <w:r w:rsidR="00EF2155">
        <w:t xml:space="preserve"> a year</w:t>
      </w:r>
      <w:r w:rsidR="00CE74ED">
        <w:t xml:space="preserve">, </w:t>
      </w:r>
      <w:r w:rsidR="00E71B21">
        <w:t>estimating 374,760 grievance</w:t>
      </w:r>
      <w:r w:rsidR="003E0AB8">
        <w:t xml:space="preserve"> cases</w:t>
      </w:r>
      <w:r w:rsidR="00E71B21">
        <w:t xml:space="preserve"> per annum (Taylor, 2022). </w:t>
      </w:r>
      <w:r w:rsidR="00641903">
        <w:t xml:space="preserve"> </w:t>
      </w:r>
      <w:r w:rsidR="008E442E">
        <w:t>With</w:t>
      </w:r>
      <w:r w:rsidR="006F4ABC">
        <w:t xml:space="preserve"> </w:t>
      </w:r>
      <w:r w:rsidR="00A76970">
        <w:t>increased tension</w:t>
      </w:r>
      <w:r w:rsidR="00CE23A2">
        <w:t xml:space="preserve"> due to the current financial climate</w:t>
      </w:r>
      <w:r w:rsidR="00F44432">
        <w:t xml:space="preserve"> (Fle</w:t>
      </w:r>
      <w:r w:rsidR="002A16DE">
        <w:t>t</w:t>
      </w:r>
      <w:r w:rsidR="00F44432">
        <w:t>t, 2023)</w:t>
      </w:r>
      <w:r w:rsidR="00CE23A2">
        <w:t xml:space="preserve">, </w:t>
      </w:r>
      <w:r w:rsidR="000D3E3F">
        <w:t>its</w:t>
      </w:r>
      <w:r w:rsidR="00965B76">
        <w:t xml:space="preserve"> important grievances are handled </w:t>
      </w:r>
      <w:r w:rsidR="000D3E3F">
        <w:t>effectively, that</w:t>
      </w:r>
      <w:r w:rsidR="00460EF7">
        <w:t xml:space="preserve"> </w:t>
      </w:r>
      <w:r w:rsidR="007623CA">
        <w:t xml:space="preserve">HR representatives and managers react quickly </w:t>
      </w:r>
      <w:r w:rsidR="001F6178">
        <w:t>to prevent escalation</w:t>
      </w:r>
      <w:r w:rsidR="00F82CAE">
        <w:t xml:space="preserve"> to Employment Tribunal</w:t>
      </w:r>
      <w:r w:rsidR="00515AFE">
        <w:t>s</w:t>
      </w:r>
      <w:r w:rsidR="009B39B8">
        <w:t>,</w:t>
      </w:r>
      <w:r w:rsidR="001F6178">
        <w:t xml:space="preserve"> </w:t>
      </w:r>
      <w:r w:rsidR="00F47CCB">
        <w:t>and</w:t>
      </w:r>
      <w:r w:rsidR="009B39B8">
        <w:t xml:space="preserve"> </w:t>
      </w:r>
      <w:r w:rsidR="0047618E">
        <w:t>ultimately show they care</w:t>
      </w:r>
      <w:r w:rsidR="001F6178">
        <w:t>.</w:t>
      </w:r>
      <w:r w:rsidR="00DF6B32">
        <w:t xml:space="preserve">  </w:t>
      </w:r>
      <w:r w:rsidR="00BE341D">
        <w:t xml:space="preserve">The organisation in the merger </w:t>
      </w:r>
      <w:r w:rsidR="002B5B0A">
        <w:t xml:space="preserve">needs to maintain a healthy and productive workplace and handling any </w:t>
      </w:r>
      <w:r w:rsidR="00146CCD">
        <w:t>grievances promptly and effectively</w:t>
      </w:r>
      <w:r w:rsidR="00F330E6">
        <w:t xml:space="preserve"> is crucial</w:t>
      </w:r>
      <w:r w:rsidR="00683CF8">
        <w:t xml:space="preserve"> (Indeed, 2025).</w:t>
      </w:r>
    </w:p>
    <w:p w14:paraId="38C5E289" w14:textId="4082652B" w:rsidR="0066205F" w:rsidRDefault="00AB43A3">
      <w:r>
        <w:t xml:space="preserve">Effective grievance handling involves </w:t>
      </w:r>
      <w:r w:rsidR="0001020D">
        <w:t xml:space="preserve">addressing complaints in a fair, </w:t>
      </w:r>
      <w:r w:rsidR="00C842FD">
        <w:t xml:space="preserve">confidential, </w:t>
      </w:r>
      <w:r w:rsidR="0001020D">
        <w:t xml:space="preserve">consistent </w:t>
      </w:r>
      <w:r w:rsidR="00D6794F">
        <w:t xml:space="preserve">ethical </w:t>
      </w:r>
      <w:r w:rsidR="0001020D">
        <w:t>and timely manner</w:t>
      </w:r>
      <w:r w:rsidR="00B26C54">
        <w:t xml:space="preserve">.  All grievances </w:t>
      </w:r>
      <w:r w:rsidR="00D62E9C">
        <w:t>must</w:t>
      </w:r>
      <w:r w:rsidR="00B26C54">
        <w:t xml:space="preserve"> be taken seriously</w:t>
      </w:r>
      <w:r w:rsidR="00885B0D">
        <w:t>, no matter how trivial</w:t>
      </w:r>
      <w:r w:rsidR="00017A91">
        <w:t xml:space="preserve"> the</w:t>
      </w:r>
      <w:r w:rsidR="00E37CBA">
        <w:t>y</w:t>
      </w:r>
      <w:r w:rsidR="00017A91">
        <w:t xml:space="preserve"> may seem</w:t>
      </w:r>
      <w:r w:rsidR="00F032CB">
        <w:t xml:space="preserve">.  Employees need to feel they have a voice and are heard (CIPD, 2024). </w:t>
      </w:r>
      <w:r w:rsidR="00650DF5">
        <w:t>Grievances should be t</w:t>
      </w:r>
      <w:r w:rsidR="00B26C54">
        <w:t>horoughly</w:t>
      </w:r>
      <w:r w:rsidR="00D62E9C">
        <w:t xml:space="preserve"> investigated and </w:t>
      </w:r>
      <w:r w:rsidR="00D868EF">
        <w:t>resolved in accordance with the ACAS Code of Practice and internal policies and procedures</w:t>
      </w:r>
      <w:r w:rsidR="00C60E58">
        <w:t xml:space="preserve"> (ACAS, 2024)</w:t>
      </w:r>
      <w:r w:rsidR="00D402C1">
        <w:t xml:space="preserve">.  </w:t>
      </w:r>
      <w:r w:rsidR="0066205F">
        <w:t>Its</w:t>
      </w:r>
      <w:r w:rsidR="0046784D">
        <w:t xml:space="preserve"> important </w:t>
      </w:r>
      <w:r w:rsidR="00E94A1E">
        <w:t>they</w:t>
      </w:r>
      <w:r w:rsidR="00C245C9">
        <w:t xml:space="preserve"> are correctly handled to</w:t>
      </w:r>
      <w:r w:rsidR="006E127B">
        <w:t xml:space="preserve"> improve employee relations</w:t>
      </w:r>
      <w:r w:rsidR="00E6471A">
        <w:t xml:space="preserve"> processes,</w:t>
      </w:r>
      <w:r w:rsidR="009E7568">
        <w:t xml:space="preserve"> meaning less cases are escalated to Tribunal</w:t>
      </w:r>
      <w:r w:rsidR="004B45FB">
        <w:t xml:space="preserve"> (Webber, 2023)</w:t>
      </w:r>
      <w:r w:rsidR="001B017C">
        <w:t xml:space="preserve">. </w:t>
      </w:r>
      <w:r w:rsidR="00E94A1E">
        <w:t xml:space="preserve">The process </w:t>
      </w:r>
      <w:r w:rsidR="00FC3E49">
        <w:t>must e</w:t>
      </w:r>
      <w:r w:rsidR="00291F36">
        <w:t>nsure legal compliance</w:t>
      </w:r>
      <w:r w:rsidR="00913FAE">
        <w:t xml:space="preserve"> to avoid potential risks,</w:t>
      </w:r>
      <w:r w:rsidR="00A323FD">
        <w:t xml:space="preserve"> like</w:t>
      </w:r>
      <w:r w:rsidR="00B14FDB">
        <w:t xml:space="preserve"> unfair dismissal, </w:t>
      </w:r>
      <w:r w:rsidR="00343F8B">
        <w:t>discrimination cases,</w:t>
      </w:r>
      <w:r w:rsidR="00A323FD">
        <w:t xml:space="preserve"> legal action and </w:t>
      </w:r>
      <w:r w:rsidR="0015658A">
        <w:t>financial penalties</w:t>
      </w:r>
      <w:r w:rsidR="00517EBB">
        <w:t xml:space="preserve"> (CIPD, 2021)</w:t>
      </w:r>
      <w:r w:rsidR="000272A8">
        <w:t xml:space="preserve">. </w:t>
      </w:r>
      <w:r w:rsidR="00563F35">
        <w:t xml:space="preserve">Every aim should be made to </w:t>
      </w:r>
      <w:r w:rsidR="00C842FD">
        <w:t>protect</w:t>
      </w:r>
      <w:r w:rsidR="00102865">
        <w:t xml:space="preserve"> workplace harmony and </w:t>
      </w:r>
      <w:r w:rsidR="00B80125">
        <w:t>a safe working environment</w:t>
      </w:r>
      <w:r w:rsidR="004F08F8">
        <w:t xml:space="preserve"> (Fle</w:t>
      </w:r>
      <w:r w:rsidR="002A16DE">
        <w:t>t</w:t>
      </w:r>
      <w:r w:rsidR="004F08F8">
        <w:t>t, 202</w:t>
      </w:r>
      <w:r w:rsidR="00584762">
        <w:t>3)</w:t>
      </w:r>
      <w:r w:rsidR="00B80125">
        <w:t xml:space="preserve">.  Also, to </w:t>
      </w:r>
      <w:r w:rsidR="0026235A">
        <w:t>maintain an organisations reputation</w:t>
      </w:r>
      <w:r w:rsidR="006A0F56">
        <w:t>;</w:t>
      </w:r>
      <w:r w:rsidR="0026235A">
        <w:t xml:space="preserve"> fair grievance handling </w:t>
      </w:r>
      <w:r w:rsidR="00B72784">
        <w:t xml:space="preserve">contributes to </w:t>
      </w:r>
      <w:r w:rsidR="00EF0678">
        <w:t>attracting and retaining employees</w:t>
      </w:r>
      <w:r w:rsidR="001B017C">
        <w:t xml:space="preserve"> (Indeed, 2025).</w:t>
      </w:r>
    </w:p>
    <w:p w14:paraId="6252E406" w14:textId="495D2134" w:rsidR="00724A38" w:rsidRDefault="007169F4">
      <w:r>
        <w:t xml:space="preserve">ACAS </w:t>
      </w:r>
      <w:r w:rsidR="00B26A3C">
        <w:t>recommend</w:t>
      </w:r>
      <w:r w:rsidR="0076678D">
        <w:t>s</w:t>
      </w:r>
      <w:r w:rsidR="00B26A3C">
        <w:t xml:space="preserve"> </w:t>
      </w:r>
      <w:r w:rsidR="0076678D">
        <w:t xml:space="preserve">organisations </w:t>
      </w:r>
      <w:r w:rsidR="00B26A3C">
        <w:t xml:space="preserve">to have </w:t>
      </w:r>
      <w:r w:rsidR="0029666C">
        <w:t xml:space="preserve">clear, well-defined policies relating to the handling of </w:t>
      </w:r>
      <w:r w:rsidR="00913892">
        <w:t>grievances</w:t>
      </w:r>
      <w:r w:rsidR="0029666C">
        <w:t xml:space="preserve"> and to </w:t>
      </w:r>
      <w:r w:rsidR="00913892">
        <w:t>have th</w:t>
      </w:r>
      <w:r w:rsidR="00CD4EE8">
        <w:t>ese</w:t>
      </w:r>
      <w:r w:rsidR="00913892">
        <w:t xml:space="preserve"> accessible to all employees.  To ensure training for those involved in </w:t>
      </w:r>
      <w:r w:rsidR="002B74A1">
        <w:t>handling grievances and to keep detailed records of a</w:t>
      </w:r>
      <w:r w:rsidR="006761D3">
        <w:t>ny</w:t>
      </w:r>
      <w:r w:rsidR="002B74A1">
        <w:t xml:space="preserve"> </w:t>
      </w:r>
      <w:r w:rsidR="00A03A12">
        <w:t xml:space="preserve">communication and actions related to grievances.  </w:t>
      </w:r>
      <w:r w:rsidR="001556DD">
        <w:t xml:space="preserve">Data is important to help shape policy </w:t>
      </w:r>
      <w:r w:rsidR="00804AE1">
        <w:t xml:space="preserve">and </w:t>
      </w:r>
      <w:r w:rsidR="00377DC1">
        <w:t>monitor</w:t>
      </w:r>
      <w:r w:rsidR="00804AE1">
        <w:t xml:space="preserve"> compliance. </w:t>
      </w:r>
      <w:r w:rsidR="00285896">
        <w:t xml:space="preserve"> </w:t>
      </w:r>
      <w:r w:rsidR="00234E0C">
        <w:t xml:space="preserve">Also, that every </w:t>
      </w:r>
      <w:r w:rsidR="005F07A9">
        <w:t>attempt</w:t>
      </w:r>
      <w:r w:rsidR="00234E0C">
        <w:t xml:space="preserve"> should be made to informally resolve grievances before they need to escalate formally</w:t>
      </w:r>
      <w:r w:rsidR="00035D70">
        <w:t xml:space="preserve"> (AC</w:t>
      </w:r>
      <w:r w:rsidR="00CD63F6">
        <w:t>AS, 2024)</w:t>
      </w:r>
      <w:r w:rsidR="005F07A9">
        <w:t>.</w:t>
      </w:r>
    </w:p>
    <w:p w14:paraId="6A8EC46A" w14:textId="77777777" w:rsidR="00A07EB8" w:rsidRDefault="00724A38">
      <w:r>
        <w:t>N</w:t>
      </w:r>
      <w:r w:rsidR="00FC740E">
        <w:t xml:space="preserve">ot adhering to the </w:t>
      </w:r>
      <w:r w:rsidR="004A18F7">
        <w:t xml:space="preserve">grievance </w:t>
      </w:r>
      <w:r>
        <w:t xml:space="preserve">rulings in the Employment Rights Act 1996 and </w:t>
      </w:r>
      <w:r w:rsidR="00E96CF0">
        <w:t xml:space="preserve">the ACAS Code </w:t>
      </w:r>
      <w:r w:rsidR="007B0062">
        <w:t xml:space="preserve">of </w:t>
      </w:r>
      <w:r w:rsidR="007B0A0C">
        <w:t xml:space="preserve">Practice </w:t>
      </w:r>
      <w:r w:rsidR="00E96CF0">
        <w:t xml:space="preserve">has damaging </w:t>
      </w:r>
      <w:r w:rsidR="005D5B61">
        <w:t>effects</w:t>
      </w:r>
      <w:r w:rsidR="00F9767F">
        <w:t xml:space="preserve"> </w:t>
      </w:r>
      <w:r w:rsidR="000C02F6">
        <w:t>(</w:t>
      </w:r>
      <w:r w:rsidR="00F9767F">
        <w:t>CIPD, 2024)</w:t>
      </w:r>
      <w:r w:rsidR="000C02F6">
        <w:t>.</w:t>
      </w:r>
      <w:r w:rsidR="005D5B61">
        <w:t xml:space="preserve"> </w:t>
      </w:r>
      <w:r w:rsidR="005E281B">
        <w:t>Employees</w:t>
      </w:r>
      <w:r w:rsidR="005D5B61">
        <w:t xml:space="preserve"> feel </w:t>
      </w:r>
      <w:r w:rsidR="005E281B">
        <w:t>undervalued</w:t>
      </w:r>
      <w:r w:rsidR="007B0A0C">
        <w:t xml:space="preserve"> and </w:t>
      </w:r>
      <w:r w:rsidR="00731CAC">
        <w:t xml:space="preserve">disengaged, </w:t>
      </w:r>
      <w:r w:rsidR="005E281B">
        <w:t xml:space="preserve">resulting in low morale and </w:t>
      </w:r>
      <w:r w:rsidR="00182F44">
        <w:t>increased turnover</w:t>
      </w:r>
      <w:r w:rsidR="000C02F6">
        <w:t xml:space="preserve"> </w:t>
      </w:r>
      <w:r w:rsidR="0089592B">
        <w:t xml:space="preserve">and absenteeism </w:t>
      </w:r>
      <w:r w:rsidR="000C02F6">
        <w:t>(Indeed, 2025)</w:t>
      </w:r>
      <w:r w:rsidR="00182F44">
        <w:t xml:space="preserve">.  </w:t>
      </w:r>
      <w:r w:rsidR="007D59F8">
        <w:t xml:space="preserve">Not addressing conflict effectively </w:t>
      </w:r>
      <w:r w:rsidR="00B77BE3">
        <w:t xml:space="preserve">can result in a toxic working </w:t>
      </w:r>
      <w:r w:rsidR="007E4B65">
        <w:t>environment</w:t>
      </w:r>
      <w:r w:rsidR="001E654D">
        <w:t xml:space="preserve"> and </w:t>
      </w:r>
      <w:r w:rsidR="007E4B65">
        <w:t>impact</w:t>
      </w:r>
      <w:r w:rsidR="00B77BE3">
        <w:t xml:space="preserve"> </w:t>
      </w:r>
      <w:r w:rsidR="007B0A0C">
        <w:t>relationship</w:t>
      </w:r>
      <w:r w:rsidR="007E4B65">
        <w:t>s</w:t>
      </w:r>
      <w:r w:rsidR="00205172">
        <w:t xml:space="preserve"> at all levels</w:t>
      </w:r>
      <w:r w:rsidR="001E654D">
        <w:t xml:space="preserve"> (We</w:t>
      </w:r>
      <w:r w:rsidR="002A16DE">
        <w:t>b</w:t>
      </w:r>
      <w:r w:rsidR="001E654D">
        <w:t xml:space="preserve">ber, 2023). It can </w:t>
      </w:r>
      <w:r w:rsidR="008065C1">
        <w:t xml:space="preserve">contribute to poor </w:t>
      </w:r>
      <w:r w:rsidR="00794A1D">
        <w:t xml:space="preserve">wellbeing, </w:t>
      </w:r>
      <w:r w:rsidR="001E654D">
        <w:t>reduce</w:t>
      </w:r>
      <w:r w:rsidR="00600375">
        <w:t xml:space="preserve"> </w:t>
      </w:r>
      <w:r w:rsidR="0016187F">
        <w:t>productivity</w:t>
      </w:r>
      <w:r w:rsidR="00600375">
        <w:t>, profit</w:t>
      </w:r>
      <w:r w:rsidR="007E4B65">
        <w:t xml:space="preserve"> and job satisfaction</w:t>
      </w:r>
      <w:r w:rsidR="00F068F3">
        <w:t xml:space="preserve"> (Taylor, 2022).</w:t>
      </w:r>
    </w:p>
    <w:p w14:paraId="540B5A12" w14:textId="0D257CBC" w:rsidR="00730495" w:rsidRDefault="0036481F">
      <w:r>
        <w:t>By t</w:t>
      </w:r>
      <w:r w:rsidR="00B66E3F">
        <w:t xml:space="preserve">he organisation </w:t>
      </w:r>
      <w:r w:rsidR="00254B6F">
        <w:t>in the merger a</w:t>
      </w:r>
      <w:r w:rsidR="001E6B3D">
        <w:t xml:space="preserve">dhering to and maintaining </w:t>
      </w:r>
      <w:r w:rsidR="00306692">
        <w:t>a fair grievance handling process</w:t>
      </w:r>
      <w:r w:rsidR="009B139B">
        <w:t>, it</w:t>
      </w:r>
      <w:r w:rsidR="00306692">
        <w:t xml:space="preserve"> will enable </w:t>
      </w:r>
      <w:r w:rsidR="005828FD">
        <w:t xml:space="preserve">their </w:t>
      </w:r>
      <w:r w:rsidR="00D50C75">
        <w:t xml:space="preserve">managers </w:t>
      </w:r>
      <w:r w:rsidR="00306692">
        <w:t>to</w:t>
      </w:r>
      <w:r w:rsidR="00D50C75">
        <w:t xml:space="preserve"> support </w:t>
      </w:r>
      <w:r w:rsidR="00306692">
        <w:t xml:space="preserve">and </w:t>
      </w:r>
      <w:r w:rsidR="00CD73DA">
        <w:t>improve work</w:t>
      </w:r>
      <w:r w:rsidR="00292408">
        <w:t>-</w:t>
      </w:r>
      <w:r w:rsidR="00CD73DA">
        <w:t xml:space="preserve">based conflict.  </w:t>
      </w:r>
      <w:r w:rsidR="00AB4139">
        <w:t xml:space="preserve">Ultimately building </w:t>
      </w:r>
      <w:r w:rsidR="005828FD">
        <w:lastRenderedPageBreak/>
        <w:t>an environment and culture</w:t>
      </w:r>
      <w:r w:rsidR="00AB4139">
        <w:t xml:space="preserve"> in which staff feel supported, </w:t>
      </w:r>
      <w:r w:rsidR="006763D2">
        <w:t xml:space="preserve">physically and mentally </w:t>
      </w:r>
      <w:r w:rsidR="00AB4139">
        <w:t xml:space="preserve">safe and </w:t>
      </w:r>
      <w:r w:rsidR="00292408">
        <w:t>satisfied</w:t>
      </w:r>
      <w:r w:rsidR="00FA1770">
        <w:t xml:space="preserve"> </w:t>
      </w:r>
      <w:r w:rsidR="00A87C35">
        <w:t xml:space="preserve">in their job </w:t>
      </w:r>
      <w:r w:rsidR="00FA1770">
        <w:t>(F</w:t>
      </w:r>
      <w:r w:rsidR="00EB5A0A">
        <w:t>l</w:t>
      </w:r>
      <w:r w:rsidR="00FA1770">
        <w:t>ett, 202</w:t>
      </w:r>
      <w:r w:rsidR="00EB5A0A">
        <w:t xml:space="preserve">3). </w:t>
      </w:r>
    </w:p>
    <w:p w14:paraId="45DD01B3" w14:textId="77777777" w:rsidR="008C3D48" w:rsidRDefault="008C3D48">
      <w:pPr>
        <w:rPr>
          <w:b/>
          <w:bCs/>
        </w:rPr>
      </w:pPr>
    </w:p>
    <w:p w14:paraId="3FB56F2B" w14:textId="4B242CF1" w:rsidR="00244476" w:rsidRPr="00EA7B96" w:rsidRDefault="00B050D4">
      <w:pPr>
        <w:rPr>
          <w:b/>
          <w:bCs/>
        </w:rPr>
      </w:pPr>
      <w:r w:rsidRPr="00EA7B96">
        <w:rPr>
          <w:b/>
          <w:bCs/>
        </w:rPr>
        <w:t>Referencing</w:t>
      </w:r>
    </w:p>
    <w:p w14:paraId="7D05398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Armstrong, M. (2023) </w:t>
      </w:r>
      <w:r w:rsidRPr="00EA7B96">
        <w:rPr>
          <w:rFonts w:asciiTheme="minorHAnsi" w:hAnsiTheme="minorHAnsi" w:cs="Calibri"/>
          <w:i/>
          <w:iCs/>
          <w:sz w:val="22"/>
          <w:szCs w:val="22"/>
        </w:rPr>
        <w:t>Armstrong's Handbook of Human Resource Management Practice</w:t>
      </w:r>
      <w:r w:rsidRPr="00EA7B96">
        <w:rPr>
          <w:rFonts w:asciiTheme="minorHAnsi" w:hAnsiTheme="minorHAnsi" w:cs="Calibri"/>
          <w:sz w:val="22"/>
          <w:szCs w:val="22"/>
        </w:rPr>
        <w:t>. London, United Kingdom: Kogan Page.</w:t>
      </w:r>
    </w:p>
    <w:p w14:paraId="4C7D6176"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0110CF4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proofErr w:type="spellStart"/>
      <w:r w:rsidRPr="00EA7B96">
        <w:rPr>
          <w:rFonts w:asciiTheme="minorHAnsi" w:hAnsiTheme="minorHAnsi" w:cs="Calibri"/>
          <w:sz w:val="22"/>
          <w:szCs w:val="22"/>
        </w:rPr>
        <w:t>Aylott</w:t>
      </w:r>
      <w:proofErr w:type="spellEnd"/>
      <w:r w:rsidRPr="00EA7B96">
        <w:rPr>
          <w:rFonts w:asciiTheme="minorHAnsi" w:hAnsiTheme="minorHAnsi" w:cs="Calibri"/>
          <w:sz w:val="22"/>
          <w:szCs w:val="22"/>
        </w:rPr>
        <w:t xml:space="preserve">, E. </w:t>
      </w:r>
      <w:proofErr w:type="gramStart"/>
      <w:r w:rsidRPr="00EA7B96">
        <w:rPr>
          <w:rFonts w:asciiTheme="minorHAnsi" w:hAnsiTheme="minorHAnsi" w:cs="Calibri"/>
          <w:sz w:val="22"/>
          <w:szCs w:val="22"/>
        </w:rPr>
        <w:t>( 2022</w:t>
      </w:r>
      <w:proofErr w:type="gramEnd"/>
      <w:r w:rsidRPr="00EA7B96">
        <w:rPr>
          <w:rFonts w:asciiTheme="minorHAnsi" w:hAnsiTheme="minorHAnsi" w:cs="Calibri"/>
          <w:sz w:val="22"/>
          <w:szCs w:val="22"/>
        </w:rPr>
        <w:t xml:space="preserve">) </w:t>
      </w:r>
      <w:r w:rsidRPr="00EA7B96">
        <w:rPr>
          <w:rFonts w:asciiTheme="minorHAnsi" w:hAnsiTheme="minorHAnsi" w:cs="Calibri"/>
          <w:i/>
          <w:iCs/>
          <w:sz w:val="22"/>
          <w:szCs w:val="22"/>
        </w:rPr>
        <w:t>Employment Law A Practical Guide</w:t>
      </w:r>
      <w:r w:rsidRPr="00EA7B96">
        <w:rPr>
          <w:rFonts w:asciiTheme="minorHAnsi" w:hAnsiTheme="minorHAnsi" w:cs="Calibri"/>
          <w:sz w:val="22"/>
          <w:szCs w:val="22"/>
        </w:rPr>
        <w:t>. London, United Kingdon: Kogan Page.</w:t>
      </w:r>
    </w:p>
    <w:p w14:paraId="7CED71D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3C365AF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Building back: making working lives better</w:t>
      </w:r>
      <w:r w:rsidRPr="00EA7B96">
        <w:rPr>
          <w:rFonts w:asciiTheme="minorHAnsi" w:hAnsiTheme="minorHAnsi" w:cs="Calibri"/>
          <w:sz w:val="22"/>
          <w:szCs w:val="22"/>
        </w:rPr>
        <w:t xml:space="preserve"> (2020).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Accessed on 12/07/2025. Available at:</w:t>
      </w:r>
    </w:p>
    <w:p w14:paraId="0C4DA5B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 w:history="1">
        <w:r w:rsidRPr="00EA7B96">
          <w:rPr>
            <w:rStyle w:val="Hyperlink"/>
            <w:rFonts w:asciiTheme="minorHAnsi" w:eastAsiaTheme="majorEastAsia" w:hAnsiTheme="minorHAnsi" w:cs="Calibri"/>
            <w:sz w:val="22"/>
            <w:szCs w:val="22"/>
          </w:rPr>
          <w:t>https://www.acas.org.uk/research-and-commentary/building-back-making-working-lives-better/paper</w:t>
        </w:r>
      </w:hyperlink>
    </w:p>
    <w:p w14:paraId="19DAC5A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78DD7AA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Can work be both productive and good?</w:t>
      </w:r>
      <w:r w:rsidRPr="00EA7B96">
        <w:rPr>
          <w:rFonts w:asciiTheme="minorHAnsi" w:hAnsiTheme="minorHAnsi" w:cs="Calibri"/>
          <w:sz w:val="22"/>
          <w:szCs w:val="22"/>
        </w:rPr>
        <w:t xml:space="preserve"> (2019).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Accessed on 12/07/2025. Available at:</w:t>
      </w:r>
    </w:p>
    <w:p w14:paraId="63B70A1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5" w:history="1">
        <w:r w:rsidRPr="00EA7B96">
          <w:rPr>
            <w:rStyle w:val="Hyperlink"/>
            <w:rFonts w:asciiTheme="minorHAnsi" w:eastAsiaTheme="majorEastAsia" w:hAnsiTheme="minorHAnsi" w:cs="Calibri"/>
            <w:sz w:val="22"/>
            <w:szCs w:val="22"/>
          </w:rPr>
          <w:t>https://www.acas.org.uk/sites/default/files/inline-files/can-work-be-both-productive-and-good.pdf</w:t>
        </w:r>
      </w:hyperlink>
    </w:p>
    <w:p w14:paraId="000C1C9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6BB23BE0"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Chu (2025). </w:t>
      </w:r>
      <w:r w:rsidRPr="00EA7B96">
        <w:rPr>
          <w:rFonts w:asciiTheme="minorHAnsi" w:hAnsiTheme="minorHAnsi" w:cs="Calibri"/>
          <w:i/>
          <w:iCs/>
          <w:sz w:val="22"/>
          <w:szCs w:val="22"/>
        </w:rPr>
        <w:t>Why might public sector workers go on strike again.</w:t>
      </w:r>
      <w:r w:rsidRPr="00EA7B96">
        <w:rPr>
          <w:rFonts w:asciiTheme="minorHAnsi" w:hAnsiTheme="minorHAnsi" w:cs="Calibri"/>
          <w:sz w:val="22"/>
          <w:szCs w:val="22"/>
        </w:rPr>
        <w:t xml:space="preserve">  BBC. Accessed on 13/07/2025. Available at:</w:t>
      </w:r>
    </w:p>
    <w:p w14:paraId="2FAFEAD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6" w:history="1">
        <w:r w:rsidRPr="00EA7B96">
          <w:rPr>
            <w:rStyle w:val="Hyperlink"/>
            <w:rFonts w:asciiTheme="minorHAnsi" w:eastAsiaTheme="majorEastAsia" w:hAnsiTheme="minorHAnsi" w:cs="Calibri"/>
            <w:sz w:val="22"/>
            <w:szCs w:val="22"/>
          </w:rPr>
          <w:t>https://www.bbc.co.uk/news/articles/cx2843jp3dyo</w:t>
        </w:r>
      </w:hyperlink>
    </w:p>
    <w:p w14:paraId="0AD172A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2028591F"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CIPD Good Work Index</w:t>
      </w:r>
      <w:r w:rsidRPr="00EA7B96">
        <w:rPr>
          <w:rFonts w:asciiTheme="minorHAnsi" w:hAnsiTheme="minorHAnsi" w:cs="Calibri"/>
          <w:i/>
          <w:iCs/>
          <w:sz w:val="22"/>
          <w:szCs w:val="22"/>
        </w:rPr>
        <w:t xml:space="preserve"> (2025). CIPD. Accessed on 12/07/2025. Available at: </w:t>
      </w:r>
    </w:p>
    <w:p w14:paraId="46EFB5A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7" w:history="1">
        <w:r w:rsidRPr="00EA7B96">
          <w:rPr>
            <w:rStyle w:val="Hyperlink"/>
            <w:rFonts w:asciiTheme="minorHAnsi" w:eastAsiaTheme="majorEastAsia" w:hAnsiTheme="minorHAnsi" w:cs="Calibri"/>
            <w:i/>
            <w:iCs/>
            <w:sz w:val="22"/>
            <w:szCs w:val="22"/>
          </w:rPr>
          <w:t>https://www.cipd.org/uk/knowledge/reports/goodwork/</w:t>
        </w:r>
      </w:hyperlink>
    </w:p>
    <w:p w14:paraId="7519AF9F"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757357A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Collective Employee Voice</w:t>
      </w:r>
      <w:r w:rsidRPr="00EA7B96">
        <w:rPr>
          <w:rFonts w:asciiTheme="minorHAnsi" w:hAnsiTheme="minorHAnsi" w:cs="Calibri"/>
          <w:sz w:val="22"/>
          <w:szCs w:val="22"/>
        </w:rPr>
        <w:t xml:space="preserve"> (2022) CIPD. Accessed on 05/07/2025. Available at:</w:t>
      </w:r>
    </w:p>
    <w:p w14:paraId="64F77DD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8" w:history="1">
        <w:r w:rsidRPr="00EA7B96">
          <w:rPr>
            <w:rStyle w:val="Hyperlink"/>
            <w:rFonts w:asciiTheme="minorHAnsi" w:eastAsiaTheme="majorEastAsia" w:hAnsiTheme="minorHAnsi" w:cs="Calibri"/>
            <w:sz w:val="22"/>
            <w:szCs w:val="22"/>
          </w:rPr>
          <w:t>https://www.cipd.org/globalassets/media/knowledge/knowledge-hub/reports/collective-employee-voice-report-july-2022_tcm18-110238.pdf</w:t>
        </w:r>
      </w:hyperlink>
    </w:p>
    <w:p w14:paraId="05A43E10"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08ED96D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Daniels, K. (2024) </w:t>
      </w:r>
      <w:r w:rsidRPr="00EA7B96">
        <w:rPr>
          <w:rFonts w:asciiTheme="minorHAnsi" w:hAnsiTheme="minorHAnsi" w:cs="Calibri"/>
          <w:i/>
          <w:iCs/>
          <w:color w:val="2C3E50"/>
          <w:sz w:val="22"/>
          <w:szCs w:val="22"/>
        </w:rPr>
        <w:t>Introduction to Employment Law</w:t>
      </w:r>
      <w:r w:rsidRPr="00EA7B96">
        <w:rPr>
          <w:rFonts w:asciiTheme="minorHAnsi" w:hAnsiTheme="minorHAnsi" w:cs="Calibri"/>
          <w:sz w:val="22"/>
          <w:szCs w:val="22"/>
        </w:rPr>
        <w:t>. London, United Kingdom: Kogan Page.</w:t>
      </w:r>
    </w:p>
    <w:p w14:paraId="1DBFDA2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64218254"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Defining and enabling informal workplace conflict resolution </w:t>
      </w:r>
      <w:r w:rsidRPr="00EA7B96">
        <w:rPr>
          <w:rFonts w:asciiTheme="minorHAnsi" w:hAnsiTheme="minorHAnsi" w:cs="Calibri"/>
          <w:sz w:val="22"/>
          <w:szCs w:val="22"/>
        </w:rPr>
        <w:t xml:space="preserve">(2025)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Accessed on 12/07/2025. Available at:</w:t>
      </w:r>
    </w:p>
    <w:p w14:paraId="7491C12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9" w:history="1">
        <w:r w:rsidRPr="00EA7B96">
          <w:rPr>
            <w:rStyle w:val="Hyperlink"/>
            <w:rFonts w:asciiTheme="minorHAnsi" w:eastAsiaTheme="majorEastAsia" w:hAnsiTheme="minorHAnsi" w:cs="Calibri"/>
            <w:i/>
            <w:iCs/>
            <w:sz w:val="22"/>
            <w:szCs w:val="22"/>
          </w:rPr>
          <w:t>https://www.acas.org.uk/research-and-commentary/workplace-conflict/defining-and-enabling-informal-workplace-conflict-resolution/report</w:t>
        </w:r>
      </w:hyperlink>
    </w:p>
    <w:p w14:paraId="16AB0F6B"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3B7B3C3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Discipline and grievance at work (2024). CIPD. Accessed on 26/07/2025. Available at:</w:t>
      </w:r>
    </w:p>
    <w:p w14:paraId="01C2A4C4"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10" w:history="1">
        <w:r w:rsidRPr="00EA7B96">
          <w:rPr>
            <w:rStyle w:val="Hyperlink"/>
            <w:rFonts w:asciiTheme="minorHAnsi" w:eastAsiaTheme="majorEastAsia" w:hAnsiTheme="minorHAnsi" w:cs="Calibri"/>
            <w:i/>
            <w:iCs/>
            <w:sz w:val="22"/>
            <w:szCs w:val="22"/>
          </w:rPr>
          <w:t>https://www.cipd.org/uk/knowledge/factsheets/discipline-factsheet</w:t>
        </w:r>
      </w:hyperlink>
    </w:p>
    <w:p w14:paraId="233793F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p>
    <w:p w14:paraId="2633933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Disciplinary and grievance procedures: Guidance for managers</w:t>
      </w:r>
      <w:r w:rsidRPr="00EA7B96">
        <w:rPr>
          <w:rFonts w:asciiTheme="minorHAnsi" w:hAnsiTheme="minorHAnsi" w:cs="Calibri"/>
          <w:sz w:val="22"/>
          <w:szCs w:val="22"/>
        </w:rPr>
        <w:t xml:space="preserve"> (2024). CIPD. Accessed on 26/07/2025. Available at: </w:t>
      </w:r>
    </w:p>
    <w:p w14:paraId="23A38FD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1" w:history="1">
        <w:r w:rsidRPr="00EA7B96">
          <w:rPr>
            <w:rStyle w:val="Hyperlink"/>
            <w:rFonts w:asciiTheme="minorHAnsi" w:eastAsiaTheme="majorEastAsia" w:hAnsiTheme="minorHAnsi" w:cs="Calibri"/>
            <w:sz w:val="22"/>
            <w:szCs w:val="22"/>
          </w:rPr>
          <w:t>https://www.cipd.org/uk/knowledge/guides/disciplinary-and-grievance-procedures-guidance-for-managers/</w:t>
        </w:r>
      </w:hyperlink>
    </w:p>
    <w:p w14:paraId="54D1929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06F20EF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Disciplinary and grievance procedures: Guide for people professionals (2024). CIPD. Accessed on 26/07/2025. Available at:</w:t>
      </w:r>
    </w:p>
    <w:p w14:paraId="0F33E3B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12" w:anchor=":~:text=This%20guide%20helps%20you%20handle%20such%20cases%20in,may%20arise%20as%20part%20of%20the%20working%20relationship" w:history="1">
        <w:r w:rsidRPr="00EA7B96">
          <w:rPr>
            <w:rStyle w:val="Hyperlink"/>
            <w:rFonts w:asciiTheme="minorHAnsi" w:eastAsiaTheme="majorEastAsia" w:hAnsiTheme="minorHAnsi" w:cs="Calibri"/>
            <w:i/>
            <w:iCs/>
            <w:sz w:val="22"/>
            <w:szCs w:val="22"/>
          </w:rPr>
          <w:t>https://www.cipd.org/uk/knowledge/guides/discipline-and-grievance/</w:t>
        </w:r>
        <w:r w:rsidRPr="00EA7B96">
          <w:rPr>
            <w:rStyle w:val="Hyperlink"/>
            <w:rFonts w:asciiTheme="minorHAnsi" w:eastAsiaTheme="majorEastAsia" w:hAnsiTheme="minorHAnsi" w:cs="Calibri"/>
            <w:sz w:val="22"/>
            <w:szCs w:val="22"/>
          </w:rPr>
          <w:t>#:~:text=This%20guide%20helps%20you%20handle%20such%20cases%20in,may%20arise%20as%20part%20of%20the%20working%20relationship</w:t>
        </w:r>
      </w:hyperlink>
    </w:p>
    <w:p w14:paraId="54B44EE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2443E92F"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lastRenderedPageBreak/>
        <w:t>Dismissal procedures</w:t>
      </w:r>
      <w:r w:rsidRPr="00EA7B96">
        <w:rPr>
          <w:rFonts w:asciiTheme="minorHAnsi" w:hAnsiTheme="minorHAnsi" w:cs="Calibri"/>
          <w:sz w:val="22"/>
          <w:szCs w:val="22"/>
        </w:rPr>
        <w:t xml:space="preserve"> (2024). CIPD. Accessed on 12/07/2025. Available at:</w:t>
      </w:r>
    </w:p>
    <w:p w14:paraId="5C556DD0"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3" w:history="1">
        <w:r w:rsidRPr="00EA7B96">
          <w:rPr>
            <w:rStyle w:val="Hyperlink"/>
            <w:rFonts w:asciiTheme="minorHAnsi" w:eastAsiaTheme="majorEastAsia" w:hAnsiTheme="minorHAnsi" w:cs="Calibri"/>
            <w:sz w:val="22"/>
            <w:szCs w:val="22"/>
          </w:rPr>
          <w:t>https://www.cipd.org/uk/knowledge/factsheets/dismissal-factsheet/</w:t>
        </w:r>
      </w:hyperlink>
    </w:p>
    <w:p w14:paraId="5462B82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6A407A9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Dismissal: UK employment law</w:t>
      </w:r>
      <w:r w:rsidRPr="00EA7B96">
        <w:rPr>
          <w:rFonts w:asciiTheme="minorHAnsi" w:hAnsiTheme="minorHAnsi" w:cs="Calibri"/>
          <w:sz w:val="22"/>
          <w:szCs w:val="22"/>
        </w:rPr>
        <w:t xml:space="preserve"> (2024). CIPD. Accessed on 20/07/2025. Available at:</w:t>
      </w:r>
    </w:p>
    <w:p w14:paraId="46AC412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4" w:history="1">
        <w:r w:rsidRPr="00EA7B96">
          <w:rPr>
            <w:rStyle w:val="Hyperlink"/>
            <w:rFonts w:asciiTheme="minorHAnsi" w:eastAsiaTheme="majorEastAsia" w:hAnsiTheme="minorHAnsi" w:cs="Calibri"/>
            <w:sz w:val="22"/>
            <w:szCs w:val="22"/>
          </w:rPr>
          <w:t>https://www.cipd.org/uk/knowledge/employment-law/dismissal/</w:t>
        </w:r>
      </w:hyperlink>
    </w:p>
    <w:p w14:paraId="594B915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431478B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Dispute resolution</w:t>
      </w:r>
      <w:r w:rsidRPr="00EA7B96">
        <w:rPr>
          <w:rFonts w:asciiTheme="minorHAnsi" w:hAnsiTheme="minorHAnsi" w:cs="Calibri"/>
          <w:sz w:val="22"/>
          <w:szCs w:val="22"/>
        </w:rPr>
        <w:t xml:space="preserve"> (2025)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Accessed on 12/07/2025. Available at:</w:t>
      </w:r>
    </w:p>
    <w:p w14:paraId="0368262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5" w:history="1">
        <w:r w:rsidRPr="00EA7B96">
          <w:rPr>
            <w:rStyle w:val="Hyperlink"/>
            <w:rFonts w:asciiTheme="minorHAnsi" w:eastAsiaTheme="majorEastAsia" w:hAnsiTheme="minorHAnsi" w:cs="Calibri"/>
            <w:sz w:val="22"/>
            <w:szCs w:val="22"/>
          </w:rPr>
          <w:t>https://www.acas.org.ok/dispute-resolution</w:t>
        </w:r>
      </w:hyperlink>
    </w:p>
    <w:p w14:paraId="4D8D6570"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4479526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Employee relations - The Profession Map</w:t>
      </w:r>
      <w:r w:rsidRPr="00EA7B96">
        <w:rPr>
          <w:rFonts w:asciiTheme="minorHAnsi" w:hAnsiTheme="minorHAnsi" w:cs="Calibri"/>
          <w:sz w:val="22"/>
          <w:szCs w:val="22"/>
        </w:rPr>
        <w:t xml:space="preserve"> (2024) CIPD. Accessed on 12/07/2025. Available at:</w:t>
      </w:r>
    </w:p>
    <w:p w14:paraId="7D5B15A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6" w:history="1">
        <w:r w:rsidRPr="00EA7B96">
          <w:rPr>
            <w:rStyle w:val="Hyperlink"/>
            <w:rFonts w:asciiTheme="minorHAnsi" w:eastAsiaTheme="majorEastAsia" w:hAnsiTheme="minorHAnsi" w:cs="Calibri"/>
            <w:sz w:val="22"/>
            <w:szCs w:val="22"/>
          </w:rPr>
          <w:t>https://www.cipd.org/en/the-people-profession/the-profession-map/explore-the-profession-map/specialist-knowledge/employee-relations/</w:t>
        </w:r>
      </w:hyperlink>
    </w:p>
    <w:p w14:paraId="2A5A988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7099A25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Employee voice</w:t>
      </w:r>
      <w:r w:rsidRPr="00EA7B96">
        <w:rPr>
          <w:rFonts w:asciiTheme="minorHAnsi" w:hAnsiTheme="minorHAnsi" w:cs="Calibri"/>
          <w:sz w:val="22"/>
          <w:szCs w:val="22"/>
        </w:rPr>
        <w:t xml:space="preserve"> (2025) CIPD. Accessed on 05/07/2025. Available at:</w:t>
      </w:r>
    </w:p>
    <w:p w14:paraId="50F5F21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7" w:history="1">
        <w:r w:rsidRPr="00EA7B96">
          <w:rPr>
            <w:rStyle w:val="Hyperlink"/>
            <w:rFonts w:asciiTheme="minorHAnsi" w:eastAsiaTheme="majorEastAsia" w:hAnsiTheme="minorHAnsi" w:cs="Calibri"/>
            <w:sz w:val="22"/>
            <w:szCs w:val="22"/>
          </w:rPr>
          <w:t>https://www.cipd.org/uk/views-and-insights/cipd-viewpoint/employee-voice</w:t>
        </w:r>
      </w:hyperlink>
      <w:r w:rsidRPr="00EA7B96">
        <w:rPr>
          <w:rFonts w:asciiTheme="minorHAnsi" w:hAnsiTheme="minorHAnsi" w:cs="Calibri"/>
          <w:sz w:val="22"/>
          <w:szCs w:val="22"/>
        </w:rPr>
        <w:t xml:space="preserve">   </w:t>
      </w:r>
    </w:p>
    <w:p w14:paraId="0656555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3913FE4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Employee voice case studies</w:t>
      </w:r>
      <w:r w:rsidRPr="00EA7B96">
        <w:rPr>
          <w:rFonts w:asciiTheme="minorHAnsi" w:hAnsiTheme="minorHAnsi" w:cs="Calibri"/>
          <w:sz w:val="22"/>
          <w:szCs w:val="22"/>
        </w:rPr>
        <w:t xml:space="preserve"> (2021). CIPD: Accessed on 05/07/2025. Available at:</w:t>
      </w:r>
    </w:p>
    <w:p w14:paraId="4F0E112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8" w:history="1">
        <w:r w:rsidRPr="00EA7B96">
          <w:rPr>
            <w:rStyle w:val="Hyperlink"/>
            <w:rFonts w:asciiTheme="minorHAnsi" w:eastAsiaTheme="majorEastAsia" w:hAnsiTheme="minorHAnsi" w:cs="Calibri"/>
            <w:sz w:val="22"/>
            <w:szCs w:val="22"/>
          </w:rPr>
          <w:t>https://www.cipd.org/uk/knowledge/case-studies/employee-voice/</w:t>
        </w:r>
      </w:hyperlink>
      <w:r w:rsidRPr="00EA7B96">
        <w:rPr>
          <w:rFonts w:asciiTheme="minorHAnsi" w:hAnsiTheme="minorHAnsi" w:cs="Calibri"/>
          <w:sz w:val="22"/>
          <w:szCs w:val="22"/>
        </w:rPr>
        <w:t xml:space="preserve">    </w:t>
      </w:r>
    </w:p>
    <w:p w14:paraId="69B4E39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5B8B798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Employee voice: on mute or mission critical (2020).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xml:space="preserve"> Podcast: Accessed on 05/07/2025. Available at:</w:t>
      </w:r>
    </w:p>
    <w:p w14:paraId="10C15AC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19" w:history="1">
        <w:r w:rsidRPr="00EA7B96">
          <w:rPr>
            <w:rStyle w:val="Hyperlink"/>
            <w:rFonts w:asciiTheme="minorHAnsi" w:eastAsiaTheme="majorEastAsia" w:hAnsiTheme="minorHAnsi" w:cs="Calibri"/>
            <w:sz w:val="22"/>
            <w:szCs w:val="22"/>
          </w:rPr>
          <w:t>https://www.acas.org.uk/podcast/employee-voice-on-mute-or-mission-critical</w:t>
        </w:r>
      </w:hyperlink>
      <w:r w:rsidRPr="00EA7B96">
        <w:rPr>
          <w:rFonts w:asciiTheme="minorHAnsi" w:hAnsiTheme="minorHAnsi" w:cs="Calibri"/>
          <w:sz w:val="22"/>
          <w:szCs w:val="22"/>
        </w:rPr>
        <w:t xml:space="preserve"> </w:t>
      </w:r>
    </w:p>
    <w:p w14:paraId="64C4430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584B7ED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Flett (2023). </w:t>
      </w:r>
      <w:r w:rsidRPr="00EA7B96">
        <w:rPr>
          <w:rFonts w:asciiTheme="minorHAnsi" w:hAnsiTheme="minorHAnsi" w:cs="Calibri"/>
          <w:i/>
          <w:iCs/>
          <w:sz w:val="22"/>
          <w:szCs w:val="22"/>
        </w:rPr>
        <w:t>Nearly 30 percent of employers have seen an increase in employee grievances</w:t>
      </w:r>
      <w:r w:rsidRPr="00EA7B96">
        <w:rPr>
          <w:rFonts w:asciiTheme="minorHAnsi" w:hAnsiTheme="minorHAnsi" w:cs="Calibri"/>
          <w:sz w:val="22"/>
          <w:szCs w:val="22"/>
        </w:rPr>
        <w:t xml:space="preserve">. Capital Law.  Accessed 26/07/25. Available at: </w:t>
      </w:r>
    </w:p>
    <w:p w14:paraId="634DD326"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0" w:history="1">
        <w:r w:rsidRPr="00EA7B96">
          <w:rPr>
            <w:rStyle w:val="Hyperlink"/>
            <w:rFonts w:asciiTheme="minorHAnsi" w:eastAsiaTheme="majorEastAsia" w:hAnsiTheme="minorHAnsi" w:cs="Calibri"/>
            <w:sz w:val="22"/>
            <w:szCs w:val="22"/>
          </w:rPr>
          <w:t>https://www.capitallaw.co.uk/news/nearly-30-percent-of-employers-have-seen-an-increase-in-employee-grievances/</w:t>
        </w:r>
      </w:hyperlink>
    </w:p>
    <w:p w14:paraId="3BAA38D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0C544AE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Formal grievance Procedure</w:t>
      </w:r>
      <w:r w:rsidRPr="00EA7B96">
        <w:rPr>
          <w:rFonts w:asciiTheme="minorHAnsi" w:hAnsiTheme="minorHAnsi" w:cs="Calibri"/>
          <w:sz w:val="22"/>
          <w:szCs w:val="22"/>
        </w:rPr>
        <w:t xml:space="preserve"> (2024).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Accessed on 26/07/2025. Available at:</w:t>
      </w:r>
    </w:p>
    <w:p w14:paraId="18C9765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1" w:history="1">
        <w:r w:rsidRPr="00EA7B96">
          <w:rPr>
            <w:rStyle w:val="Hyperlink"/>
            <w:rFonts w:asciiTheme="minorHAnsi" w:eastAsiaTheme="majorEastAsia" w:hAnsiTheme="minorHAnsi" w:cs="Calibri"/>
            <w:sz w:val="22"/>
            <w:szCs w:val="22"/>
          </w:rPr>
          <w:t>https://www.acas.org.uk/grievance-procedure-step-by-step</w:t>
        </w:r>
      </w:hyperlink>
    </w:p>
    <w:p w14:paraId="03CE21A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15EDDE0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Grievance at work examples, causes and ways to avoid them</w:t>
      </w:r>
      <w:r w:rsidRPr="00EA7B96">
        <w:rPr>
          <w:rFonts w:asciiTheme="minorHAnsi" w:hAnsiTheme="minorHAnsi" w:cs="Calibri"/>
          <w:sz w:val="22"/>
          <w:szCs w:val="22"/>
        </w:rPr>
        <w:t xml:space="preserve"> (2025) Indeed.  Accessed on 26/07/25. Available at: </w:t>
      </w:r>
    </w:p>
    <w:p w14:paraId="616BB4F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2" w:history="1">
        <w:r w:rsidRPr="00EA7B96">
          <w:rPr>
            <w:rStyle w:val="Hyperlink"/>
            <w:rFonts w:asciiTheme="minorHAnsi" w:eastAsiaTheme="majorEastAsia" w:hAnsiTheme="minorHAnsi" w:cs="Calibri"/>
            <w:sz w:val="22"/>
            <w:szCs w:val="22"/>
          </w:rPr>
          <w:t>https://uk.indeed.com/career-advice/career-development/grievance-at-work-examples</w:t>
        </w:r>
      </w:hyperlink>
    </w:p>
    <w:p w14:paraId="7C0B572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5A1C508F"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Heathrow passenger assistance strikes end with huge 12.5% pay victory</w:t>
      </w:r>
      <w:r w:rsidRPr="00EA7B96">
        <w:rPr>
          <w:rFonts w:asciiTheme="minorHAnsi" w:hAnsiTheme="minorHAnsi" w:cs="Calibri"/>
          <w:sz w:val="22"/>
          <w:szCs w:val="22"/>
        </w:rPr>
        <w:t xml:space="preserve"> (2025) Unite the Union. Accessed on 28/06/2025. Available at:</w:t>
      </w:r>
    </w:p>
    <w:p w14:paraId="0B4B577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3" w:history="1">
        <w:r w:rsidRPr="00EA7B96">
          <w:rPr>
            <w:rStyle w:val="Hyperlink"/>
            <w:rFonts w:asciiTheme="minorHAnsi" w:eastAsiaTheme="majorEastAsia" w:hAnsiTheme="minorHAnsi" w:cs="Calibri"/>
            <w:sz w:val="22"/>
            <w:szCs w:val="22"/>
          </w:rPr>
          <w:t>https://www.unitetheunion.org/news-events/news/2025/june/heathrow-passenger-assistance-strikes-end-with-huge-125-pay-victory</w:t>
        </w:r>
      </w:hyperlink>
    </w:p>
    <w:p w14:paraId="6468329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0C68F4EB"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How Workplace Participation Increases Productivity: Behaviour Evidence</w:t>
      </w:r>
      <w:r w:rsidRPr="00EA7B96">
        <w:rPr>
          <w:rFonts w:asciiTheme="minorHAnsi" w:hAnsiTheme="minorHAnsi" w:cs="Calibri"/>
          <w:sz w:val="22"/>
          <w:szCs w:val="22"/>
        </w:rPr>
        <w:t xml:space="preserve"> (2025). IPA. Accessed on 25/07/2025. Available at:</w:t>
      </w:r>
    </w:p>
    <w:p w14:paraId="318881B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4" w:history="1">
        <w:r w:rsidRPr="00EA7B96">
          <w:rPr>
            <w:rStyle w:val="Hyperlink"/>
            <w:rFonts w:asciiTheme="minorHAnsi" w:eastAsiaTheme="majorEastAsia" w:hAnsiTheme="minorHAnsi" w:cs="Calibri"/>
            <w:sz w:val="22"/>
            <w:szCs w:val="22"/>
          </w:rPr>
          <w:t>https://www.ipa-involve.com/News/how-workplace-participation-increases-productivity-behavioural-evidence</w:t>
        </w:r>
      </w:hyperlink>
    </w:p>
    <w:p w14:paraId="5CE5E32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7A47876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Kostal (UK) V Dunkley and others</w:t>
      </w:r>
      <w:r w:rsidRPr="00EA7B96">
        <w:rPr>
          <w:rFonts w:asciiTheme="minorHAnsi" w:hAnsiTheme="minorHAnsi" w:cs="Calibri"/>
          <w:sz w:val="22"/>
          <w:szCs w:val="22"/>
        </w:rPr>
        <w:t xml:space="preserve"> (2025).  UK Supreme Court.  Accessed on 28/06/2025. Available at:</w:t>
      </w:r>
    </w:p>
    <w:p w14:paraId="2521BA5B"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5" w:history="1">
        <w:r w:rsidRPr="00EA7B96">
          <w:rPr>
            <w:rStyle w:val="Hyperlink"/>
            <w:rFonts w:asciiTheme="minorHAnsi" w:eastAsiaTheme="majorEastAsia" w:hAnsiTheme="minorHAnsi" w:cs="Calibri"/>
            <w:sz w:val="22"/>
            <w:szCs w:val="22"/>
          </w:rPr>
          <w:t>https://www.supremecourt.uk/cases/uksc-2019-0153</w:t>
        </w:r>
      </w:hyperlink>
    </w:p>
    <w:p w14:paraId="19F7035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3448B32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Labour Market Outlook Q2 2023</w:t>
      </w:r>
      <w:r w:rsidRPr="00EA7B96">
        <w:rPr>
          <w:rFonts w:asciiTheme="minorHAnsi" w:hAnsiTheme="minorHAnsi" w:cs="Calibri"/>
          <w:sz w:val="22"/>
          <w:szCs w:val="22"/>
        </w:rPr>
        <w:t xml:space="preserve"> (2023). Resolution Foundation. Accessed on 06/07/2025. Available at:</w:t>
      </w:r>
    </w:p>
    <w:p w14:paraId="640D5A4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lastRenderedPageBreak/>
        <w:t xml:space="preserve">           </w:t>
      </w:r>
      <w:hyperlink r:id="rId26" w:history="1">
        <w:r w:rsidRPr="00EA7B96">
          <w:rPr>
            <w:rStyle w:val="Hyperlink"/>
            <w:rFonts w:asciiTheme="minorHAnsi" w:eastAsiaTheme="majorEastAsia" w:hAnsiTheme="minorHAnsi" w:cs="Calibri"/>
            <w:sz w:val="22"/>
            <w:szCs w:val="22"/>
          </w:rPr>
          <w:t>https://www.resolutionfoundation.org/publications/labour-market-outlook-q2-2023/</w:t>
        </w:r>
      </w:hyperlink>
    </w:p>
    <w:p w14:paraId="6F4DF6D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1D0473A6"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Luckhurst, D (2025) </w:t>
      </w:r>
      <w:r w:rsidRPr="00EA7B96">
        <w:rPr>
          <w:rFonts w:asciiTheme="minorHAnsi" w:hAnsiTheme="minorHAnsi" w:cs="Calibri"/>
          <w:i/>
          <w:iCs/>
          <w:sz w:val="22"/>
          <w:szCs w:val="22"/>
        </w:rPr>
        <w:t>Workplace Representation - What next for Trade Unions and Staff Forums?</w:t>
      </w:r>
      <w:r w:rsidRPr="00EA7B96">
        <w:rPr>
          <w:rFonts w:asciiTheme="minorHAnsi" w:hAnsiTheme="minorHAnsi" w:cs="Calibri"/>
          <w:sz w:val="22"/>
          <w:szCs w:val="22"/>
        </w:rPr>
        <w:t xml:space="preserve"> IPA. Accessed on 28/06/2025. Available at:</w:t>
      </w:r>
    </w:p>
    <w:p w14:paraId="4ED5686B"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7" w:history="1">
        <w:r w:rsidRPr="00EA7B96">
          <w:rPr>
            <w:rStyle w:val="Hyperlink"/>
            <w:rFonts w:asciiTheme="minorHAnsi" w:eastAsiaTheme="majorEastAsia" w:hAnsiTheme="minorHAnsi" w:cs="Calibri"/>
            <w:sz w:val="22"/>
            <w:szCs w:val="22"/>
          </w:rPr>
          <w:t>https://www.ipa-involve.com/News/workplace-representation-what-next-for-trade-s-and-staff-forums</w:t>
        </w:r>
      </w:hyperlink>
    </w:p>
    <w:p w14:paraId="6C13A4C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48A5C40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Managing conflict in a modern workplace </w:t>
      </w:r>
      <w:r w:rsidRPr="00EA7B96">
        <w:rPr>
          <w:rFonts w:asciiTheme="minorHAnsi" w:hAnsiTheme="minorHAnsi" w:cs="Calibri"/>
          <w:sz w:val="22"/>
          <w:szCs w:val="22"/>
        </w:rPr>
        <w:t>(2021</w:t>
      </w:r>
      <w:proofErr w:type="gramStart"/>
      <w:r w:rsidRPr="00EA7B96">
        <w:rPr>
          <w:rFonts w:asciiTheme="minorHAnsi" w:hAnsiTheme="minorHAnsi" w:cs="Calibri"/>
          <w:sz w:val="22"/>
          <w:szCs w:val="22"/>
        </w:rPr>
        <w:t>)</w:t>
      </w:r>
      <w:r w:rsidRPr="00EA7B96">
        <w:rPr>
          <w:rFonts w:asciiTheme="minorHAnsi" w:hAnsiTheme="minorHAnsi" w:cs="Calibri"/>
          <w:i/>
          <w:iCs/>
          <w:sz w:val="22"/>
          <w:szCs w:val="22"/>
        </w:rPr>
        <w:t xml:space="preserve"> .</w:t>
      </w:r>
      <w:proofErr w:type="gramEnd"/>
      <w:r w:rsidRPr="00EA7B96">
        <w:rPr>
          <w:rFonts w:asciiTheme="minorHAnsi" w:hAnsiTheme="minorHAnsi" w:cs="Calibri"/>
          <w:i/>
          <w:iCs/>
          <w:sz w:val="22"/>
          <w:szCs w:val="22"/>
        </w:rPr>
        <w:t xml:space="preserve"> CIPD: Accessed on 12/07/2025. Available at:</w:t>
      </w:r>
    </w:p>
    <w:p w14:paraId="1A5D467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28" w:history="1">
        <w:r w:rsidRPr="00EA7B96">
          <w:rPr>
            <w:rStyle w:val="Hyperlink"/>
            <w:rFonts w:asciiTheme="minorHAnsi" w:eastAsiaTheme="majorEastAsia" w:hAnsiTheme="minorHAnsi" w:cs="Calibri"/>
            <w:i/>
            <w:iCs/>
            <w:sz w:val="22"/>
            <w:szCs w:val="22"/>
          </w:rPr>
          <w:t>https://www.cipd.org/uk/knowledge/reports/managing-workplace-conflict-report/</w:t>
        </w:r>
      </w:hyperlink>
    </w:p>
    <w:p w14:paraId="0765E10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6A75DB06"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Managing Individual conflict in the contemporary British workplace </w:t>
      </w:r>
      <w:r w:rsidRPr="00EA7B96">
        <w:rPr>
          <w:rFonts w:asciiTheme="minorHAnsi" w:hAnsiTheme="minorHAnsi" w:cs="Calibri"/>
          <w:sz w:val="22"/>
          <w:szCs w:val="22"/>
        </w:rPr>
        <w:t>(2016). ACAS. Accessed on 12/07/2025. Available at:</w:t>
      </w:r>
    </w:p>
    <w:p w14:paraId="4660521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29" w:history="1">
        <w:r w:rsidRPr="00EA7B96">
          <w:rPr>
            <w:rStyle w:val="Hyperlink"/>
            <w:rFonts w:asciiTheme="minorHAnsi" w:eastAsiaTheme="majorEastAsia" w:hAnsiTheme="minorHAnsi" w:cs="Calibri"/>
            <w:sz w:val="22"/>
            <w:szCs w:val="22"/>
          </w:rPr>
          <w:t>https://www.acas.org.uk/research-and-commentary/managing-individual-conflict/report</w:t>
        </w:r>
      </w:hyperlink>
    </w:p>
    <w:p w14:paraId="783A1F2F"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68CB3E5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Mediation at work</w:t>
      </w:r>
      <w:r w:rsidRPr="00EA7B96">
        <w:rPr>
          <w:rFonts w:asciiTheme="minorHAnsi" w:hAnsiTheme="minorHAnsi" w:cs="Calibri"/>
          <w:sz w:val="22"/>
          <w:szCs w:val="22"/>
        </w:rPr>
        <w:t xml:space="preserve"> (2024). CIPD: Accessed on 19/07/2025. Available at:</w:t>
      </w:r>
    </w:p>
    <w:p w14:paraId="5822872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0" w:history="1">
        <w:r w:rsidRPr="00EA7B96">
          <w:rPr>
            <w:rStyle w:val="Hyperlink"/>
            <w:rFonts w:asciiTheme="minorHAnsi" w:eastAsiaTheme="majorEastAsia" w:hAnsiTheme="minorHAnsi" w:cs="Calibri"/>
            <w:sz w:val="22"/>
            <w:szCs w:val="22"/>
          </w:rPr>
          <w:t>https://www,cipd.org/en/knowledge/factsheets/mediation-factsheet/</w:t>
        </w:r>
      </w:hyperlink>
    </w:p>
    <w:p w14:paraId="3FA812A6"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2DE0539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New guide set to help make staff representation and meaningful consultation the norm UK workplaces</w:t>
      </w:r>
      <w:r w:rsidRPr="00EA7B96">
        <w:rPr>
          <w:rFonts w:asciiTheme="minorHAnsi" w:hAnsiTheme="minorHAnsi" w:cs="Calibri"/>
          <w:sz w:val="22"/>
          <w:szCs w:val="22"/>
        </w:rPr>
        <w:t xml:space="preserve"> (2020) CIPD. Accessed on 19/07/2025. Available at: </w:t>
      </w:r>
    </w:p>
    <w:p w14:paraId="11F3367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1" w:history="1">
        <w:r w:rsidRPr="00EA7B96">
          <w:rPr>
            <w:rStyle w:val="Hyperlink"/>
            <w:rFonts w:asciiTheme="minorHAnsi" w:eastAsiaTheme="majorEastAsia" w:hAnsiTheme="minorHAnsi" w:cs="Calibri"/>
            <w:sz w:val="22"/>
            <w:szCs w:val="22"/>
          </w:rPr>
          <w:t>https://www.cipd.org/en/about/news/ice-regulations-guide/</w:t>
        </w:r>
      </w:hyperlink>
    </w:p>
    <w:p w14:paraId="3A7D946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7EB3021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Non-Union Representation in the workplace</w:t>
      </w:r>
      <w:r w:rsidRPr="00EA7B96">
        <w:rPr>
          <w:rFonts w:asciiTheme="minorHAnsi" w:hAnsiTheme="minorHAnsi" w:cs="Calibri"/>
          <w:sz w:val="22"/>
          <w:szCs w:val="22"/>
        </w:rPr>
        <w:t xml:space="preserve"> (2014).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Accessed on 28/06/2025. Available at:</w:t>
      </w:r>
    </w:p>
    <w:p w14:paraId="346421EB"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2" w:history="1">
        <w:r w:rsidRPr="00EA7B96">
          <w:rPr>
            <w:rStyle w:val="Hyperlink"/>
            <w:rFonts w:asciiTheme="minorHAnsi" w:eastAsiaTheme="majorEastAsia" w:hAnsiTheme="minorHAnsi" w:cs="Calibri"/>
            <w:sz w:val="22"/>
            <w:szCs w:val="22"/>
          </w:rPr>
          <w:t>https://www.acas.org.uk/acas-guides-on-trade-union-and-employee-representation</w:t>
        </w:r>
      </w:hyperlink>
    </w:p>
    <w:p w14:paraId="00760E1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4C063F8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Shifting the perception of workplace conflict (2020). CIPD Podcast 160. Accessed on 12/07/2025.  Available at:</w:t>
      </w:r>
    </w:p>
    <w:p w14:paraId="26C0BF7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3" w:history="1">
        <w:r w:rsidRPr="00EA7B96">
          <w:rPr>
            <w:rStyle w:val="Hyperlink"/>
            <w:rFonts w:asciiTheme="minorHAnsi" w:eastAsiaTheme="majorEastAsia" w:hAnsiTheme="minorHAnsi" w:cs="Calibri"/>
            <w:sz w:val="22"/>
            <w:szCs w:val="22"/>
          </w:rPr>
          <w:t>https://www.cipd.org/uk/knowledge/podcasts/shifting-perception-conflict/</w:t>
        </w:r>
      </w:hyperlink>
      <w:r w:rsidRPr="00EA7B96">
        <w:rPr>
          <w:rFonts w:asciiTheme="minorHAnsi" w:hAnsiTheme="minorHAnsi" w:cs="Calibri"/>
          <w:sz w:val="22"/>
          <w:szCs w:val="22"/>
        </w:rPr>
        <w:t xml:space="preserve"> </w:t>
      </w:r>
    </w:p>
    <w:p w14:paraId="4B7F1DB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66A3C04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Solve a workplace dispute </w:t>
      </w:r>
      <w:r w:rsidRPr="00EA7B96">
        <w:rPr>
          <w:rFonts w:asciiTheme="minorHAnsi" w:hAnsiTheme="minorHAnsi" w:cs="Calibri"/>
          <w:sz w:val="22"/>
          <w:szCs w:val="22"/>
        </w:rPr>
        <w:t>(2025). GOV.UK. Accessed on 12/07/2025. Available at:</w:t>
      </w:r>
    </w:p>
    <w:p w14:paraId="3313887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4" w:history="1">
        <w:r w:rsidRPr="00EA7B96">
          <w:rPr>
            <w:rStyle w:val="Hyperlink"/>
            <w:rFonts w:asciiTheme="minorHAnsi" w:eastAsiaTheme="majorEastAsia" w:hAnsiTheme="minorHAnsi" w:cs="Calibri"/>
            <w:sz w:val="22"/>
            <w:szCs w:val="22"/>
          </w:rPr>
          <w:t>https://www.gov.uk/solve-workplace-dispute/mediation-conciliation-and-arbitration</w:t>
        </w:r>
      </w:hyperlink>
    </w:p>
    <w:p w14:paraId="0F66BA3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73035F7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proofErr w:type="spellStart"/>
      <w:r w:rsidRPr="00EA7B96">
        <w:rPr>
          <w:rFonts w:asciiTheme="minorHAnsi" w:hAnsiTheme="minorHAnsi" w:cs="Calibri"/>
          <w:sz w:val="22"/>
          <w:szCs w:val="22"/>
        </w:rPr>
        <w:t>Suff</w:t>
      </w:r>
      <w:proofErr w:type="spellEnd"/>
      <w:r w:rsidRPr="00EA7B96">
        <w:rPr>
          <w:rFonts w:asciiTheme="minorHAnsi" w:hAnsiTheme="minorHAnsi" w:cs="Calibri"/>
          <w:sz w:val="22"/>
          <w:szCs w:val="22"/>
        </w:rPr>
        <w:t xml:space="preserve"> (2024).</w:t>
      </w:r>
      <w:r w:rsidRPr="00EA7B96">
        <w:rPr>
          <w:rFonts w:asciiTheme="minorHAnsi" w:hAnsiTheme="minorHAnsi" w:cs="Calibri"/>
          <w:i/>
          <w:iCs/>
          <w:sz w:val="22"/>
          <w:szCs w:val="22"/>
        </w:rPr>
        <w:t xml:space="preserve"> Focus on workplace conflict</w:t>
      </w:r>
      <w:r w:rsidRPr="00EA7B96">
        <w:rPr>
          <w:rFonts w:asciiTheme="minorHAnsi" w:hAnsiTheme="minorHAnsi" w:cs="Calibri"/>
          <w:sz w:val="22"/>
          <w:szCs w:val="22"/>
        </w:rPr>
        <w:t>. YouTube. Accessed on 12/07/2025. Available at:</w:t>
      </w:r>
    </w:p>
    <w:p w14:paraId="6371757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35" w:history="1">
        <w:r w:rsidRPr="00EA7B96">
          <w:rPr>
            <w:rStyle w:val="Hyperlink"/>
            <w:rFonts w:asciiTheme="minorHAnsi" w:eastAsiaTheme="majorEastAsia" w:hAnsiTheme="minorHAnsi" w:cs="Calibri"/>
            <w:i/>
            <w:iCs/>
            <w:sz w:val="22"/>
            <w:szCs w:val="22"/>
          </w:rPr>
          <w:t>https://www.youtube.com/watch?v=iszerlqTpG8&amp;t=57s</w:t>
        </w:r>
      </w:hyperlink>
    </w:p>
    <w:p w14:paraId="12B493E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3499C7F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Tackling bullying, harassment and workplace conflict</w:t>
      </w:r>
      <w:r w:rsidRPr="00EA7B96">
        <w:rPr>
          <w:rFonts w:asciiTheme="minorHAnsi" w:hAnsiTheme="minorHAnsi" w:cs="Calibri"/>
          <w:sz w:val="22"/>
          <w:szCs w:val="22"/>
        </w:rPr>
        <w:t xml:space="preserve"> (2024). CIPD.  Accessed on 12/07/2025. Available at:</w:t>
      </w:r>
    </w:p>
    <w:p w14:paraId="0A988B60"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6" w:history="1">
        <w:r w:rsidRPr="00EA7B96">
          <w:rPr>
            <w:rStyle w:val="Hyperlink"/>
            <w:rFonts w:asciiTheme="minorHAnsi" w:eastAsiaTheme="majorEastAsia" w:hAnsiTheme="minorHAnsi" w:cs="Calibri"/>
            <w:sz w:val="22"/>
            <w:szCs w:val="22"/>
          </w:rPr>
          <w:t>https://www.cipd.org/en/knowledge/guides/tackling-bullying-conflict-hr-guide/</w:t>
        </w:r>
      </w:hyperlink>
    </w:p>
    <w:p w14:paraId="19278A0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1CE762E6"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Taylor, S. (2022) </w:t>
      </w:r>
      <w:r w:rsidRPr="00EA7B96">
        <w:rPr>
          <w:rFonts w:asciiTheme="minorHAnsi" w:hAnsiTheme="minorHAnsi" w:cs="Calibri"/>
          <w:i/>
          <w:iCs/>
          <w:sz w:val="22"/>
          <w:szCs w:val="22"/>
        </w:rPr>
        <w:t>Human Resource Management People and Organisations</w:t>
      </w:r>
      <w:r w:rsidRPr="00EA7B96">
        <w:rPr>
          <w:rFonts w:asciiTheme="minorHAnsi" w:hAnsiTheme="minorHAnsi" w:cs="Calibri"/>
          <w:sz w:val="22"/>
          <w:szCs w:val="22"/>
        </w:rPr>
        <w:t>. London, United Kingdom: Kogan Page</w:t>
      </w:r>
    </w:p>
    <w:p w14:paraId="73C9CD0B"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1FCC27B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Taylor, S. (2022) </w:t>
      </w:r>
      <w:r w:rsidRPr="00EA7B96">
        <w:rPr>
          <w:rFonts w:asciiTheme="minorHAnsi" w:hAnsiTheme="minorHAnsi" w:cs="Calibri"/>
          <w:i/>
          <w:iCs/>
          <w:sz w:val="22"/>
          <w:szCs w:val="22"/>
        </w:rPr>
        <w:t>Studying Human Resource Management A Guide To The Study, Context And Practice of HR.</w:t>
      </w:r>
      <w:r w:rsidRPr="00EA7B96">
        <w:rPr>
          <w:rFonts w:asciiTheme="minorHAnsi" w:hAnsiTheme="minorHAnsi" w:cs="Calibri"/>
          <w:sz w:val="22"/>
          <w:szCs w:val="22"/>
        </w:rPr>
        <w:t xml:space="preserve"> London, United Kingdom: Kogan Page.</w:t>
      </w:r>
    </w:p>
    <w:p w14:paraId="761D6A8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618CBA5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Trade unions: An introduction:</w:t>
      </w:r>
      <w:r w:rsidRPr="00EA7B96">
        <w:rPr>
          <w:rFonts w:asciiTheme="minorHAnsi" w:hAnsiTheme="minorHAnsi" w:cs="Calibri"/>
          <w:sz w:val="22"/>
          <w:szCs w:val="22"/>
        </w:rPr>
        <w:t xml:space="preserve"> Factsheet (2025). CIPD. Accessed on 28/06/2025. Available at:</w:t>
      </w:r>
    </w:p>
    <w:p w14:paraId="6ED4D09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7" w:history="1">
        <w:r w:rsidRPr="00EA7B96">
          <w:rPr>
            <w:rStyle w:val="Hyperlink"/>
            <w:rFonts w:asciiTheme="minorHAnsi" w:eastAsiaTheme="majorEastAsia" w:hAnsiTheme="minorHAnsi" w:cs="Calibri"/>
            <w:sz w:val="22"/>
            <w:szCs w:val="22"/>
          </w:rPr>
          <w:t>https://www.cipd.org/uk/knowledge/factsheets/trade-unions-factsheet/</w:t>
        </w:r>
      </w:hyperlink>
    </w:p>
    <w:p w14:paraId="7553849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2012EE1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Trade union representation in the workplace</w:t>
      </w:r>
      <w:r w:rsidRPr="00EA7B96">
        <w:rPr>
          <w:rFonts w:asciiTheme="minorHAnsi" w:hAnsiTheme="minorHAnsi" w:cs="Calibri"/>
          <w:sz w:val="22"/>
          <w:szCs w:val="22"/>
        </w:rPr>
        <w:t xml:space="preserve"> (2014).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Accessed on 26/06/25. Available at:</w:t>
      </w:r>
    </w:p>
    <w:p w14:paraId="1144188F"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8" w:history="1">
        <w:r w:rsidRPr="00EA7B96">
          <w:rPr>
            <w:rStyle w:val="Hyperlink"/>
            <w:rFonts w:asciiTheme="minorHAnsi" w:eastAsiaTheme="majorEastAsia" w:hAnsiTheme="minorHAnsi" w:cs="Calibri"/>
            <w:sz w:val="22"/>
            <w:szCs w:val="22"/>
          </w:rPr>
          <w:t>https://www.acas.org.uk/acas-guides-on-trade-union-and-employee-representation</w:t>
        </w:r>
      </w:hyperlink>
    </w:p>
    <w:p w14:paraId="7C6EEEA0"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46C577A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lastRenderedPageBreak/>
        <w:t>UK employment law round-up: May 2025</w:t>
      </w:r>
      <w:r w:rsidRPr="00EA7B96">
        <w:rPr>
          <w:rFonts w:asciiTheme="minorHAnsi" w:hAnsiTheme="minorHAnsi" w:cs="Calibri"/>
          <w:sz w:val="22"/>
          <w:szCs w:val="22"/>
        </w:rPr>
        <w:t xml:space="preserve"> (2025). CIPD.  Accessed on 12/07/2025. Available at:</w:t>
      </w:r>
    </w:p>
    <w:p w14:paraId="208CCB9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39" w:history="1">
        <w:r w:rsidRPr="00EA7B96">
          <w:rPr>
            <w:rStyle w:val="Hyperlink"/>
            <w:rFonts w:asciiTheme="minorHAnsi" w:eastAsiaTheme="majorEastAsia" w:hAnsiTheme="minorHAnsi" w:cs="Calibri"/>
            <w:sz w:val="22"/>
            <w:szCs w:val="22"/>
          </w:rPr>
          <w:t>https://www.cipd.org/uk/views-and-insights/thought-leadership/insight/employment-law-changes-may-2025/</w:t>
        </w:r>
      </w:hyperlink>
    </w:p>
    <w:p w14:paraId="546B2BFB"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2E832B0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Unfair dismissal</w:t>
      </w:r>
      <w:r w:rsidRPr="00EA7B96">
        <w:rPr>
          <w:rFonts w:asciiTheme="minorHAnsi" w:hAnsiTheme="minorHAnsi" w:cs="Calibri"/>
          <w:sz w:val="22"/>
          <w:szCs w:val="22"/>
        </w:rPr>
        <w:t xml:space="preserve"> (2025) ACAS. Accessed on 26/07/32025. Available at:</w:t>
      </w:r>
    </w:p>
    <w:p w14:paraId="791591A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0" w:history="1">
        <w:r w:rsidRPr="00EA7B96">
          <w:rPr>
            <w:rStyle w:val="Hyperlink"/>
            <w:rFonts w:asciiTheme="minorHAnsi" w:eastAsiaTheme="majorEastAsia" w:hAnsiTheme="minorHAnsi" w:cs="Calibri"/>
            <w:sz w:val="22"/>
            <w:szCs w:val="22"/>
          </w:rPr>
          <w:t>https://www.acas.org.uk/dismissal/unfair-dismissal</w:t>
        </w:r>
      </w:hyperlink>
    </w:p>
    <w:p w14:paraId="4B8116F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325B129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Using technology responsibly: Guidance for people professionals</w:t>
      </w:r>
      <w:r w:rsidRPr="00EA7B96">
        <w:rPr>
          <w:rFonts w:asciiTheme="minorHAnsi" w:hAnsiTheme="minorHAnsi" w:cs="Calibri"/>
          <w:sz w:val="22"/>
          <w:szCs w:val="22"/>
        </w:rPr>
        <w:t xml:space="preserve"> (2024). CIPD. Accessed on 24/06/2024. Available at:</w:t>
      </w:r>
    </w:p>
    <w:p w14:paraId="6AE422C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41" w:anchor="Employee" w:history="1">
        <w:r w:rsidRPr="00EA7B96">
          <w:rPr>
            <w:rStyle w:val="Hyperlink"/>
            <w:rFonts w:asciiTheme="minorHAnsi" w:eastAsiaTheme="majorEastAsia" w:hAnsiTheme="minorHAnsi" w:cs="Calibri"/>
            <w:i/>
            <w:iCs/>
            <w:sz w:val="22"/>
            <w:szCs w:val="22"/>
          </w:rPr>
          <w:t>https://www.cipd.org/uk/knowlegde/guides/responsible-technology-use/#Employee</w:t>
        </w:r>
      </w:hyperlink>
    </w:p>
    <w:p w14:paraId="4D17584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13A18A5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The next government must make good work the norm, says CIPD and Prospect</w:t>
      </w:r>
      <w:r w:rsidRPr="00EA7B96">
        <w:rPr>
          <w:rFonts w:asciiTheme="minorHAnsi" w:hAnsiTheme="minorHAnsi" w:cs="Calibri"/>
          <w:sz w:val="22"/>
          <w:szCs w:val="22"/>
        </w:rPr>
        <w:t xml:space="preserve"> (2024) CIPD: Accessed on 12/07/2025. Available at: </w:t>
      </w:r>
    </w:p>
    <w:p w14:paraId="3745AF9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2" w:history="1">
        <w:r w:rsidRPr="00EA7B96">
          <w:rPr>
            <w:rStyle w:val="Hyperlink"/>
            <w:rFonts w:asciiTheme="minorHAnsi" w:eastAsiaTheme="majorEastAsia" w:hAnsiTheme="minorHAnsi" w:cs="Calibri"/>
            <w:sz w:val="22"/>
            <w:szCs w:val="22"/>
          </w:rPr>
          <w:t>https://www.cipd.org/uk/about/news/government-must-make-good-work-the-norm-cipd-prospect/</w:t>
        </w:r>
      </w:hyperlink>
    </w:p>
    <w:p w14:paraId="076EB264"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3CBE5B14"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The road to good work</w:t>
      </w:r>
      <w:r w:rsidRPr="00EA7B96">
        <w:rPr>
          <w:rFonts w:asciiTheme="minorHAnsi" w:hAnsiTheme="minorHAnsi" w:cs="Calibri"/>
          <w:sz w:val="22"/>
          <w:szCs w:val="22"/>
        </w:rPr>
        <w:t xml:space="preserve"> (2018). CIPD. Accessed on 12/07/2025. Available at:</w:t>
      </w:r>
    </w:p>
    <w:p w14:paraId="6DB8E34F"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43" w:history="1">
        <w:r w:rsidRPr="00EA7B96">
          <w:rPr>
            <w:rStyle w:val="Hyperlink"/>
            <w:rFonts w:asciiTheme="minorHAnsi" w:eastAsiaTheme="majorEastAsia" w:hAnsiTheme="minorHAnsi" w:cs="Calibri"/>
            <w:i/>
            <w:iCs/>
            <w:sz w:val="22"/>
            <w:szCs w:val="22"/>
          </w:rPr>
          <w:t>https://www.cipd.org/globalassets/media/knowledge/knowledge-hub/reports/road-to-good-work-discussion-paper_tcm18-40232.pdf</w:t>
        </w:r>
      </w:hyperlink>
    </w:p>
    <w:p w14:paraId="68F52DC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20E9403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Watt (2024) </w:t>
      </w:r>
      <w:r w:rsidRPr="00EA7B96">
        <w:rPr>
          <w:rFonts w:asciiTheme="minorHAnsi" w:hAnsiTheme="minorHAnsi" w:cs="Calibri"/>
          <w:i/>
          <w:iCs/>
          <w:sz w:val="22"/>
          <w:szCs w:val="22"/>
        </w:rPr>
        <w:t>Dispute in workplace: a story of change and complexity</w:t>
      </w:r>
      <w:r w:rsidRPr="00EA7B96">
        <w:rPr>
          <w:rFonts w:asciiTheme="minorHAnsi" w:hAnsiTheme="minorHAnsi" w:cs="Calibri"/>
          <w:sz w:val="22"/>
          <w:szCs w:val="22"/>
        </w:rPr>
        <w:t xml:space="preserve">. </w:t>
      </w:r>
      <w:proofErr w:type="spellStart"/>
      <w:r w:rsidRPr="00EA7B96">
        <w:rPr>
          <w:rFonts w:asciiTheme="minorHAnsi" w:hAnsiTheme="minorHAnsi" w:cs="Calibri"/>
          <w:sz w:val="22"/>
          <w:szCs w:val="22"/>
        </w:rPr>
        <w:t>Acas</w:t>
      </w:r>
      <w:proofErr w:type="spellEnd"/>
      <w:r w:rsidRPr="00EA7B96">
        <w:rPr>
          <w:rFonts w:asciiTheme="minorHAnsi" w:hAnsiTheme="minorHAnsi" w:cs="Calibri"/>
          <w:sz w:val="22"/>
          <w:szCs w:val="22"/>
        </w:rPr>
        <w:t xml:space="preserve">. Accessed on 13/07/2025. Available at: </w:t>
      </w:r>
    </w:p>
    <w:p w14:paraId="2F518EE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 xml:space="preserve">           </w:t>
      </w:r>
      <w:hyperlink r:id="rId44" w:history="1">
        <w:r w:rsidRPr="00EA7B96">
          <w:rPr>
            <w:rStyle w:val="Hyperlink"/>
            <w:rFonts w:asciiTheme="minorHAnsi" w:eastAsiaTheme="majorEastAsia" w:hAnsiTheme="minorHAnsi" w:cs="Calibri"/>
            <w:i/>
            <w:iCs/>
            <w:sz w:val="22"/>
            <w:szCs w:val="22"/>
          </w:rPr>
          <w:t>https://www.acas.org.uk/dispute-in-the-workplace-a-story-of-change-and-complexity</w:t>
        </w:r>
      </w:hyperlink>
    </w:p>
    <w:p w14:paraId="66E3A5E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46609065"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Webber (2023). Third of employers seeing more employee grievances</w:t>
      </w:r>
      <w:r w:rsidRPr="00EA7B96">
        <w:rPr>
          <w:rFonts w:asciiTheme="minorHAnsi" w:hAnsiTheme="minorHAnsi" w:cs="Calibri"/>
          <w:sz w:val="22"/>
          <w:szCs w:val="22"/>
        </w:rPr>
        <w:t>. Personnel Today. Accessed on 26/07/25. Available at:</w:t>
      </w:r>
    </w:p>
    <w:p w14:paraId="019047B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5" w:history="1">
        <w:r w:rsidRPr="00EA7B96">
          <w:rPr>
            <w:rStyle w:val="Hyperlink"/>
            <w:rFonts w:asciiTheme="minorHAnsi" w:eastAsiaTheme="majorEastAsia" w:hAnsiTheme="minorHAnsi" w:cs="Calibri"/>
            <w:sz w:val="22"/>
            <w:szCs w:val="22"/>
          </w:rPr>
          <w:t>https://www.personneltoday.com/hr/employee-grievances-rise-xperthr/</w:t>
        </w:r>
      </w:hyperlink>
    </w:p>
    <w:p w14:paraId="171CD75C"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487E92A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What's hampering 'good work'?</w:t>
      </w:r>
      <w:r w:rsidRPr="00EA7B96">
        <w:rPr>
          <w:rFonts w:asciiTheme="minorHAnsi" w:hAnsiTheme="minorHAnsi" w:cs="Calibri"/>
          <w:sz w:val="22"/>
          <w:szCs w:val="22"/>
        </w:rPr>
        <w:t xml:space="preserve"> (2024) CIPD Podcast 209.  Accessed on 12/07/2025. Available at:</w:t>
      </w:r>
    </w:p>
    <w:p w14:paraId="3ACCF8C8"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6" w:history="1">
        <w:r w:rsidRPr="00EA7B96">
          <w:rPr>
            <w:rStyle w:val="Hyperlink"/>
            <w:rFonts w:asciiTheme="minorHAnsi" w:eastAsiaTheme="majorEastAsia" w:hAnsiTheme="minorHAnsi" w:cs="Calibri"/>
            <w:sz w:val="22"/>
            <w:szCs w:val="22"/>
          </w:rPr>
          <w:t>https://www.cipd.org/uk/knowledge/podcasts/whats-hampering-good-work/</w:t>
        </w:r>
      </w:hyperlink>
    </w:p>
    <w:p w14:paraId="6470E63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5A3D032E"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What is employee participation and why is it important?</w:t>
      </w:r>
      <w:r w:rsidRPr="00EA7B96">
        <w:rPr>
          <w:rFonts w:asciiTheme="minorHAnsi" w:hAnsiTheme="minorHAnsi" w:cs="Calibri"/>
          <w:sz w:val="22"/>
          <w:szCs w:val="22"/>
        </w:rPr>
        <w:t xml:space="preserve"> (2025) Indeed.  Accessed on 24/06/2025. Available at:</w:t>
      </w:r>
    </w:p>
    <w:p w14:paraId="71AFD9D1"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7" w:history="1">
        <w:r w:rsidRPr="00EA7B96">
          <w:rPr>
            <w:rStyle w:val="Hyperlink"/>
            <w:rFonts w:asciiTheme="minorHAnsi" w:eastAsiaTheme="majorEastAsia" w:hAnsiTheme="minorHAnsi" w:cs="Calibri"/>
            <w:sz w:val="22"/>
            <w:szCs w:val="22"/>
          </w:rPr>
          <w:t>https://uk.indeed.com/career-advice/career-development/employee-participation</w:t>
        </w:r>
      </w:hyperlink>
    </w:p>
    <w:p w14:paraId="02442C87"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0C6CE56D"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What is Employee Voice?</w:t>
      </w:r>
      <w:r w:rsidRPr="00EA7B96">
        <w:rPr>
          <w:rFonts w:asciiTheme="minorHAnsi" w:hAnsiTheme="minorHAnsi" w:cs="Calibri"/>
          <w:sz w:val="22"/>
          <w:szCs w:val="22"/>
        </w:rPr>
        <w:t xml:space="preserve"> (2025). IPA. Accessed on 05/07/2025. Available at:</w:t>
      </w:r>
    </w:p>
    <w:p w14:paraId="48AA4AC9"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8" w:history="1">
        <w:r w:rsidRPr="00EA7B96">
          <w:rPr>
            <w:rStyle w:val="Hyperlink"/>
            <w:rFonts w:asciiTheme="minorHAnsi" w:eastAsiaTheme="majorEastAsia" w:hAnsiTheme="minorHAnsi" w:cs="Calibri"/>
            <w:sz w:val="22"/>
            <w:szCs w:val="22"/>
          </w:rPr>
          <w:t>https://www.ipa-involve.com/employee-voice</w:t>
        </w:r>
      </w:hyperlink>
    </w:p>
    <w:p w14:paraId="4803D6BA"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565186B2"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Wong, W (2023).</w:t>
      </w:r>
      <w:r w:rsidRPr="00EA7B96">
        <w:rPr>
          <w:rFonts w:asciiTheme="minorHAnsi" w:hAnsiTheme="minorHAnsi" w:cs="Calibri"/>
          <w:i/>
          <w:iCs/>
          <w:sz w:val="22"/>
          <w:szCs w:val="22"/>
        </w:rPr>
        <w:t xml:space="preserve"> Mick Marchington's legacy on the shape of human resource managemen</w:t>
      </w:r>
      <w:r w:rsidRPr="00EA7B96">
        <w:rPr>
          <w:rFonts w:asciiTheme="minorHAnsi" w:hAnsiTheme="minorHAnsi" w:cs="Calibri"/>
          <w:sz w:val="22"/>
          <w:szCs w:val="22"/>
        </w:rPr>
        <w:t>t. CIPD. Accessed on 06/07/2025. Available:</w:t>
      </w:r>
    </w:p>
    <w:p w14:paraId="10A92E70"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49" w:history="1">
        <w:r w:rsidRPr="00EA7B96">
          <w:rPr>
            <w:rStyle w:val="Hyperlink"/>
            <w:rFonts w:asciiTheme="minorHAnsi" w:eastAsiaTheme="majorEastAsia" w:hAnsiTheme="minorHAnsi" w:cs="Calibri"/>
            <w:sz w:val="22"/>
            <w:szCs w:val="22"/>
          </w:rPr>
          <w:t>https://www.cipd.org/en/knowledge/bitesize-research/mick-marchington-legacy/</w:t>
        </w:r>
      </w:hyperlink>
    </w:p>
    <w:p w14:paraId="4567350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w:t>
      </w:r>
    </w:p>
    <w:p w14:paraId="23698204"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i/>
          <w:iCs/>
          <w:sz w:val="22"/>
          <w:szCs w:val="22"/>
        </w:rPr>
        <w:t>Working with trade unions</w:t>
      </w:r>
      <w:r w:rsidRPr="00EA7B96">
        <w:rPr>
          <w:rFonts w:asciiTheme="minorHAnsi" w:hAnsiTheme="minorHAnsi" w:cs="Calibri"/>
          <w:sz w:val="22"/>
          <w:szCs w:val="22"/>
        </w:rPr>
        <w:t xml:space="preserve"> (2025). CIPD. Accessed on 28/06/2025. Available at: </w:t>
      </w:r>
    </w:p>
    <w:p w14:paraId="21ADA9B3" w14:textId="77777777" w:rsidR="008C3D48" w:rsidRPr="00EA7B96" w:rsidRDefault="008C3D48" w:rsidP="008C3D48">
      <w:pPr>
        <w:pStyle w:val="NormalWeb"/>
        <w:spacing w:before="0" w:beforeAutospacing="0" w:after="0" w:afterAutospacing="0"/>
        <w:rPr>
          <w:rFonts w:asciiTheme="minorHAnsi" w:hAnsiTheme="minorHAnsi" w:cs="Calibri"/>
          <w:sz w:val="22"/>
          <w:szCs w:val="22"/>
        </w:rPr>
      </w:pPr>
      <w:r w:rsidRPr="00EA7B96">
        <w:rPr>
          <w:rFonts w:asciiTheme="minorHAnsi" w:hAnsiTheme="minorHAnsi" w:cs="Calibri"/>
          <w:sz w:val="22"/>
          <w:szCs w:val="22"/>
        </w:rPr>
        <w:t xml:space="preserve">           </w:t>
      </w:r>
      <w:hyperlink r:id="rId50" w:history="1">
        <w:r w:rsidRPr="00EA7B96">
          <w:rPr>
            <w:rStyle w:val="Hyperlink"/>
            <w:rFonts w:asciiTheme="minorHAnsi" w:eastAsiaTheme="majorEastAsia" w:hAnsiTheme="minorHAnsi" w:cs="Calibri"/>
            <w:sz w:val="22"/>
            <w:szCs w:val="22"/>
          </w:rPr>
          <w:t>https://www.cipd.org/uk/knowledge/guides/working-trade-unions/</w:t>
        </w:r>
      </w:hyperlink>
    </w:p>
    <w:p w14:paraId="7F532317" w14:textId="77777777" w:rsidR="00B050D4" w:rsidRPr="00EA7B96" w:rsidRDefault="00B050D4"/>
    <w:p w14:paraId="3BF72EF6" w14:textId="194BA4E4" w:rsidR="004439BE" w:rsidRPr="00356352" w:rsidRDefault="004439BE"/>
    <w:p w14:paraId="06E24185" w14:textId="77777777" w:rsidR="00F874E4" w:rsidRDefault="00F874E4" w:rsidP="00765009">
      <w:pPr>
        <w:pStyle w:val="NormalWeb"/>
        <w:spacing w:before="0" w:beforeAutospacing="0" w:after="0" w:afterAutospacing="0"/>
        <w:rPr>
          <w:rFonts w:ascii="Calibri" w:hAnsi="Calibri" w:cs="Calibri"/>
          <w:b/>
          <w:bCs/>
          <w:sz w:val="22"/>
          <w:szCs w:val="22"/>
        </w:rPr>
      </w:pPr>
    </w:p>
    <w:p w14:paraId="3FF51341" w14:textId="77777777" w:rsidR="00F874E4" w:rsidRDefault="00F874E4" w:rsidP="00765009">
      <w:pPr>
        <w:pStyle w:val="NormalWeb"/>
        <w:spacing w:before="0" w:beforeAutospacing="0" w:after="0" w:afterAutospacing="0"/>
        <w:rPr>
          <w:rFonts w:ascii="Calibri" w:hAnsi="Calibri" w:cs="Calibri"/>
          <w:b/>
          <w:bCs/>
          <w:sz w:val="22"/>
          <w:szCs w:val="22"/>
        </w:rPr>
      </w:pPr>
    </w:p>
    <w:p w14:paraId="1DA936EA" w14:textId="77777777" w:rsidR="00F874E4" w:rsidRDefault="00F874E4" w:rsidP="00765009">
      <w:pPr>
        <w:pStyle w:val="NormalWeb"/>
        <w:spacing w:before="0" w:beforeAutospacing="0" w:after="0" w:afterAutospacing="0"/>
        <w:rPr>
          <w:rFonts w:ascii="Calibri" w:hAnsi="Calibri" w:cs="Calibri"/>
          <w:b/>
          <w:bCs/>
          <w:sz w:val="22"/>
          <w:szCs w:val="22"/>
        </w:rPr>
      </w:pPr>
    </w:p>
    <w:p w14:paraId="1433D63F" w14:textId="77777777" w:rsidR="00F874E4" w:rsidRDefault="00F874E4" w:rsidP="00765009">
      <w:pPr>
        <w:pStyle w:val="NormalWeb"/>
        <w:spacing w:before="0" w:beforeAutospacing="0" w:after="0" w:afterAutospacing="0"/>
        <w:rPr>
          <w:rFonts w:ascii="Calibri" w:hAnsi="Calibri" w:cs="Calibri"/>
          <w:b/>
          <w:bCs/>
          <w:sz w:val="22"/>
          <w:szCs w:val="22"/>
        </w:rPr>
      </w:pPr>
    </w:p>
    <w:p w14:paraId="1A642DB7" w14:textId="77777777" w:rsidR="006800EB" w:rsidRDefault="006800EB" w:rsidP="00765009">
      <w:pPr>
        <w:pStyle w:val="NormalWeb"/>
        <w:spacing w:before="0" w:beforeAutospacing="0" w:after="0" w:afterAutospacing="0"/>
        <w:rPr>
          <w:rFonts w:ascii="Calibri" w:hAnsi="Calibri" w:cs="Calibri"/>
          <w:b/>
          <w:bCs/>
          <w:sz w:val="22"/>
          <w:szCs w:val="22"/>
        </w:rPr>
      </w:pPr>
    </w:p>
    <w:p w14:paraId="2DFD03A7" w14:textId="77777777" w:rsidR="006800EB" w:rsidRDefault="006800EB" w:rsidP="00765009">
      <w:pPr>
        <w:pStyle w:val="NormalWeb"/>
        <w:spacing w:before="0" w:beforeAutospacing="0" w:after="0" w:afterAutospacing="0"/>
        <w:rPr>
          <w:rFonts w:ascii="Calibri" w:hAnsi="Calibri" w:cs="Calibri"/>
          <w:b/>
          <w:bCs/>
          <w:sz w:val="22"/>
          <w:szCs w:val="22"/>
        </w:rPr>
      </w:pPr>
    </w:p>
    <w:p w14:paraId="37E4CBB9" w14:textId="77777777" w:rsidR="006800EB" w:rsidRDefault="006800EB" w:rsidP="00765009">
      <w:pPr>
        <w:pStyle w:val="NormalWeb"/>
        <w:spacing w:before="0" w:beforeAutospacing="0" w:after="0" w:afterAutospacing="0"/>
        <w:rPr>
          <w:rFonts w:ascii="Calibri" w:hAnsi="Calibri" w:cs="Calibri"/>
          <w:b/>
          <w:bCs/>
          <w:sz w:val="22"/>
          <w:szCs w:val="22"/>
        </w:rPr>
      </w:pPr>
    </w:p>
    <w:p w14:paraId="3EA7D8F9" w14:textId="77777777" w:rsidR="006800EB" w:rsidRDefault="006800EB" w:rsidP="00765009">
      <w:pPr>
        <w:pStyle w:val="NormalWeb"/>
        <w:spacing w:before="0" w:beforeAutospacing="0" w:after="0" w:afterAutospacing="0"/>
        <w:rPr>
          <w:rFonts w:ascii="Calibri" w:hAnsi="Calibri" w:cs="Calibri"/>
          <w:b/>
          <w:bCs/>
          <w:sz w:val="22"/>
          <w:szCs w:val="22"/>
        </w:rPr>
      </w:pPr>
    </w:p>
    <w:p w14:paraId="33272B46" w14:textId="77777777" w:rsidR="006800EB" w:rsidRDefault="006800EB" w:rsidP="00765009">
      <w:pPr>
        <w:pStyle w:val="NormalWeb"/>
        <w:spacing w:before="0" w:beforeAutospacing="0" w:after="0" w:afterAutospacing="0"/>
        <w:rPr>
          <w:rFonts w:ascii="Calibri" w:hAnsi="Calibri" w:cs="Calibri"/>
          <w:b/>
          <w:bCs/>
          <w:sz w:val="22"/>
          <w:szCs w:val="22"/>
        </w:rPr>
      </w:pPr>
    </w:p>
    <w:p w14:paraId="734553A8" w14:textId="77777777" w:rsidR="006800EB" w:rsidRDefault="006800EB" w:rsidP="00765009">
      <w:pPr>
        <w:pStyle w:val="NormalWeb"/>
        <w:spacing w:before="0" w:after="0"/>
        <w:rPr>
          <w:rStyle w:val="HTMLCite"/>
          <w:rFonts w:ascii="Calibri" w:eastAsiaTheme="majorEastAsia" w:hAnsi="Calibri" w:cs="Calibri"/>
          <w:i w:val="0"/>
          <w:iCs w:val="0"/>
          <w:color w:val="000000" w:themeColor="text1"/>
          <w:sz w:val="22"/>
          <w:szCs w:val="22"/>
        </w:rPr>
      </w:pPr>
    </w:p>
    <w:p w14:paraId="3E298133" w14:textId="77777777" w:rsidR="006800EB" w:rsidRDefault="006800EB" w:rsidP="00765009">
      <w:pPr>
        <w:pStyle w:val="NormalWeb"/>
        <w:spacing w:before="0" w:after="0"/>
        <w:rPr>
          <w:rStyle w:val="HTMLCite"/>
          <w:rFonts w:ascii="Calibri" w:eastAsiaTheme="majorEastAsia" w:hAnsi="Calibri" w:cs="Calibri"/>
          <w:i w:val="0"/>
          <w:iCs w:val="0"/>
          <w:color w:val="000000" w:themeColor="text1"/>
          <w:sz w:val="22"/>
          <w:szCs w:val="22"/>
        </w:rPr>
      </w:pPr>
    </w:p>
    <w:p w14:paraId="2BF4AF44" w14:textId="77777777" w:rsidR="006800EB" w:rsidRDefault="006800EB" w:rsidP="00765009">
      <w:pPr>
        <w:pStyle w:val="NormalWeb"/>
        <w:spacing w:before="0" w:after="0"/>
        <w:rPr>
          <w:rStyle w:val="HTMLCite"/>
          <w:rFonts w:ascii="Calibri" w:eastAsiaTheme="majorEastAsia" w:hAnsi="Calibri" w:cs="Calibri"/>
          <w:i w:val="0"/>
          <w:iCs w:val="0"/>
          <w:color w:val="000000" w:themeColor="text1"/>
          <w:sz w:val="22"/>
          <w:szCs w:val="22"/>
        </w:rPr>
      </w:pPr>
    </w:p>
    <w:p w14:paraId="13393E1E" w14:textId="77777777" w:rsidR="006800EB" w:rsidRDefault="006800EB" w:rsidP="00765009">
      <w:pPr>
        <w:pStyle w:val="NormalWeb"/>
        <w:spacing w:before="0" w:after="0"/>
        <w:rPr>
          <w:rStyle w:val="HTMLCite"/>
          <w:rFonts w:ascii="Calibri" w:eastAsiaTheme="majorEastAsia" w:hAnsi="Calibri" w:cs="Calibri"/>
          <w:i w:val="0"/>
          <w:iCs w:val="0"/>
          <w:color w:val="000000" w:themeColor="text1"/>
          <w:sz w:val="22"/>
          <w:szCs w:val="22"/>
        </w:rPr>
      </w:pPr>
    </w:p>
    <w:p w14:paraId="0499A5BE" w14:textId="660B2059" w:rsidR="00C331E1" w:rsidRPr="00641903" w:rsidRDefault="00C331E1" w:rsidP="00641903">
      <w:pPr>
        <w:pStyle w:val="NormalWeb"/>
        <w:spacing w:before="0" w:after="0"/>
        <w:rPr>
          <w:rFonts w:ascii="Calibri" w:hAnsi="Calibri" w:cs="Calibri"/>
          <w:i/>
          <w:iCs/>
          <w:color w:val="000000" w:themeColor="text1"/>
          <w:sz w:val="22"/>
          <w:szCs w:val="22"/>
        </w:rPr>
      </w:pPr>
    </w:p>
    <w:p w14:paraId="3FFE0EB3" w14:textId="5BA9FFF2" w:rsidR="00143CF3" w:rsidRPr="00356D45" w:rsidRDefault="00143CF3"/>
    <w:sectPr w:rsidR="00143CF3" w:rsidRPr="00356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F40"/>
    <w:rsid w:val="00002AEB"/>
    <w:rsid w:val="00005558"/>
    <w:rsid w:val="00006AC3"/>
    <w:rsid w:val="0001020D"/>
    <w:rsid w:val="0001075F"/>
    <w:rsid w:val="00010ED3"/>
    <w:rsid w:val="00015ED4"/>
    <w:rsid w:val="000165A5"/>
    <w:rsid w:val="00017A91"/>
    <w:rsid w:val="00020167"/>
    <w:rsid w:val="00020755"/>
    <w:rsid w:val="000272A8"/>
    <w:rsid w:val="00034C2C"/>
    <w:rsid w:val="00035D70"/>
    <w:rsid w:val="00036E2A"/>
    <w:rsid w:val="000430C8"/>
    <w:rsid w:val="000439B9"/>
    <w:rsid w:val="00043A60"/>
    <w:rsid w:val="00045838"/>
    <w:rsid w:val="00045DA1"/>
    <w:rsid w:val="00047828"/>
    <w:rsid w:val="00052C71"/>
    <w:rsid w:val="00052DB5"/>
    <w:rsid w:val="00054209"/>
    <w:rsid w:val="00054E16"/>
    <w:rsid w:val="00060C07"/>
    <w:rsid w:val="0006167F"/>
    <w:rsid w:val="00063682"/>
    <w:rsid w:val="00063991"/>
    <w:rsid w:val="000653A1"/>
    <w:rsid w:val="00066DC8"/>
    <w:rsid w:val="0006725A"/>
    <w:rsid w:val="00071563"/>
    <w:rsid w:val="0007280E"/>
    <w:rsid w:val="00072EAD"/>
    <w:rsid w:val="000747BC"/>
    <w:rsid w:val="00080244"/>
    <w:rsid w:val="00080A9F"/>
    <w:rsid w:val="00090A80"/>
    <w:rsid w:val="000926C3"/>
    <w:rsid w:val="00092D64"/>
    <w:rsid w:val="00094163"/>
    <w:rsid w:val="00094B57"/>
    <w:rsid w:val="000963A1"/>
    <w:rsid w:val="00096FDE"/>
    <w:rsid w:val="000A0179"/>
    <w:rsid w:val="000A1B0E"/>
    <w:rsid w:val="000A426E"/>
    <w:rsid w:val="000A659F"/>
    <w:rsid w:val="000A6CF7"/>
    <w:rsid w:val="000A7CE3"/>
    <w:rsid w:val="000B10BC"/>
    <w:rsid w:val="000B2B0D"/>
    <w:rsid w:val="000B57AE"/>
    <w:rsid w:val="000B7424"/>
    <w:rsid w:val="000C02F6"/>
    <w:rsid w:val="000C166B"/>
    <w:rsid w:val="000C2494"/>
    <w:rsid w:val="000C2837"/>
    <w:rsid w:val="000C3FA9"/>
    <w:rsid w:val="000D3E3F"/>
    <w:rsid w:val="000D4E18"/>
    <w:rsid w:val="000D4E47"/>
    <w:rsid w:val="000D5611"/>
    <w:rsid w:val="000D7DE2"/>
    <w:rsid w:val="000E101C"/>
    <w:rsid w:val="000E20DB"/>
    <w:rsid w:val="000E2CF0"/>
    <w:rsid w:val="000E77F7"/>
    <w:rsid w:val="000F0078"/>
    <w:rsid w:val="000F609A"/>
    <w:rsid w:val="0010037F"/>
    <w:rsid w:val="00101A2B"/>
    <w:rsid w:val="00102864"/>
    <w:rsid w:val="00102865"/>
    <w:rsid w:val="001033EF"/>
    <w:rsid w:val="001038A7"/>
    <w:rsid w:val="00105395"/>
    <w:rsid w:val="00107B44"/>
    <w:rsid w:val="00112387"/>
    <w:rsid w:val="00114610"/>
    <w:rsid w:val="00117643"/>
    <w:rsid w:val="0012007A"/>
    <w:rsid w:val="00124A23"/>
    <w:rsid w:val="00124A37"/>
    <w:rsid w:val="00126CCF"/>
    <w:rsid w:val="00127BDF"/>
    <w:rsid w:val="00131308"/>
    <w:rsid w:val="00132FF7"/>
    <w:rsid w:val="00134518"/>
    <w:rsid w:val="00134703"/>
    <w:rsid w:val="001369B6"/>
    <w:rsid w:val="0013720A"/>
    <w:rsid w:val="00140AD3"/>
    <w:rsid w:val="00140B0F"/>
    <w:rsid w:val="0014110B"/>
    <w:rsid w:val="00142F1C"/>
    <w:rsid w:val="00143CF3"/>
    <w:rsid w:val="001443E9"/>
    <w:rsid w:val="00144F9D"/>
    <w:rsid w:val="00145B86"/>
    <w:rsid w:val="00146CCD"/>
    <w:rsid w:val="0014705E"/>
    <w:rsid w:val="001556DD"/>
    <w:rsid w:val="0015658A"/>
    <w:rsid w:val="00156616"/>
    <w:rsid w:val="001604C3"/>
    <w:rsid w:val="0016187F"/>
    <w:rsid w:val="00162752"/>
    <w:rsid w:val="00162CA6"/>
    <w:rsid w:val="00164E65"/>
    <w:rsid w:val="001661EC"/>
    <w:rsid w:val="00166DA8"/>
    <w:rsid w:val="001715FB"/>
    <w:rsid w:val="00173719"/>
    <w:rsid w:val="00177361"/>
    <w:rsid w:val="001776DF"/>
    <w:rsid w:val="00180F16"/>
    <w:rsid w:val="00182F44"/>
    <w:rsid w:val="0018389E"/>
    <w:rsid w:val="001840CC"/>
    <w:rsid w:val="0018575C"/>
    <w:rsid w:val="001903DB"/>
    <w:rsid w:val="00191006"/>
    <w:rsid w:val="0019150A"/>
    <w:rsid w:val="00193553"/>
    <w:rsid w:val="00194008"/>
    <w:rsid w:val="00195F11"/>
    <w:rsid w:val="00195FED"/>
    <w:rsid w:val="00196C6C"/>
    <w:rsid w:val="00197A8B"/>
    <w:rsid w:val="001A019A"/>
    <w:rsid w:val="001A1934"/>
    <w:rsid w:val="001A5BBC"/>
    <w:rsid w:val="001A5D40"/>
    <w:rsid w:val="001A64C5"/>
    <w:rsid w:val="001A710C"/>
    <w:rsid w:val="001A7225"/>
    <w:rsid w:val="001A73E8"/>
    <w:rsid w:val="001B017C"/>
    <w:rsid w:val="001B0C2B"/>
    <w:rsid w:val="001B1461"/>
    <w:rsid w:val="001B29DC"/>
    <w:rsid w:val="001B4313"/>
    <w:rsid w:val="001B5CBA"/>
    <w:rsid w:val="001B7842"/>
    <w:rsid w:val="001B79EF"/>
    <w:rsid w:val="001B7C34"/>
    <w:rsid w:val="001C0524"/>
    <w:rsid w:val="001C08CF"/>
    <w:rsid w:val="001C17AB"/>
    <w:rsid w:val="001C4434"/>
    <w:rsid w:val="001C4F62"/>
    <w:rsid w:val="001C620F"/>
    <w:rsid w:val="001C6757"/>
    <w:rsid w:val="001D2095"/>
    <w:rsid w:val="001D2186"/>
    <w:rsid w:val="001D4618"/>
    <w:rsid w:val="001D6BB1"/>
    <w:rsid w:val="001E180E"/>
    <w:rsid w:val="001E3CED"/>
    <w:rsid w:val="001E6317"/>
    <w:rsid w:val="001E654D"/>
    <w:rsid w:val="001E6B3D"/>
    <w:rsid w:val="001E7541"/>
    <w:rsid w:val="001E76BF"/>
    <w:rsid w:val="001F1E13"/>
    <w:rsid w:val="001F3393"/>
    <w:rsid w:val="001F4005"/>
    <w:rsid w:val="001F5EB2"/>
    <w:rsid w:val="001F6178"/>
    <w:rsid w:val="0020022F"/>
    <w:rsid w:val="00200E6D"/>
    <w:rsid w:val="002040DA"/>
    <w:rsid w:val="00204873"/>
    <w:rsid w:val="00205172"/>
    <w:rsid w:val="002074F7"/>
    <w:rsid w:val="00207F86"/>
    <w:rsid w:val="00211E2D"/>
    <w:rsid w:val="0021491E"/>
    <w:rsid w:val="00216031"/>
    <w:rsid w:val="00217A6C"/>
    <w:rsid w:val="00217B25"/>
    <w:rsid w:val="00221B92"/>
    <w:rsid w:val="00221BED"/>
    <w:rsid w:val="00222445"/>
    <w:rsid w:val="00222861"/>
    <w:rsid w:val="00223500"/>
    <w:rsid w:val="002239DA"/>
    <w:rsid w:val="002242E5"/>
    <w:rsid w:val="00225DE5"/>
    <w:rsid w:val="002271E3"/>
    <w:rsid w:val="00227E07"/>
    <w:rsid w:val="00234448"/>
    <w:rsid w:val="00234E0C"/>
    <w:rsid w:val="0023595E"/>
    <w:rsid w:val="002359D1"/>
    <w:rsid w:val="0024132F"/>
    <w:rsid w:val="00241471"/>
    <w:rsid w:val="002438C5"/>
    <w:rsid w:val="00244476"/>
    <w:rsid w:val="00244710"/>
    <w:rsid w:val="002466CC"/>
    <w:rsid w:val="00250F06"/>
    <w:rsid w:val="00253459"/>
    <w:rsid w:val="00253567"/>
    <w:rsid w:val="00254B6F"/>
    <w:rsid w:val="00254EF8"/>
    <w:rsid w:val="00257805"/>
    <w:rsid w:val="0026235A"/>
    <w:rsid w:val="00262CFA"/>
    <w:rsid w:val="00263DE3"/>
    <w:rsid w:val="00264CC5"/>
    <w:rsid w:val="002658BA"/>
    <w:rsid w:val="00270004"/>
    <w:rsid w:val="00270030"/>
    <w:rsid w:val="0027026E"/>
    <w:rsid w:val="002702EB"/>
    <w:rsid w:val="00270D54"/>
    <w:rsid w:val="00273005"/>
    <w:rsid w:val="002730B2"/>
    <w:rsid w:val="00273A73"/>
    <w:rsid w:val="0027616B"/>
    <w:rsid w:val="00276B62"/>
    <w:rsid w:val="002779E6"/>
    <w:rsid w:val="00281E9E"/>
    <w:rsid w:val="002854E9"/>
    <w:rsid w:val="00285896"/>
    <w:rsid w:val="002914CD"/>
    <w:rsid w:val="00291F08"/>
    <w:rsid w:val="00291F36"/>
    <w:rsid w:val="00292408"/>
    <w:rsid w:val="002942F4"/>
    <w:rsid w:val="00294466"/>
    <w:rsid w:val="00294D01"/>
    <w:rsid w:val="0029666C"/>
    <w:rsid w:val="002A16DE"/>
    <w:rsid w:val="002A20A4"/>
    <w:rsid w:val="002A2444"/>
    <w:rsid w:val="002A4B05"/>
    <w:rsid w:val="002A4F2A"/>
    <w:rsid w:val="002A6482"/>
    <w:rsid w:val="002A78DB"/>
    <w:rsid w:val="002B02FE"/>
    <w:rsid w:val="002B0A71"/>
    <w:rsid w:val="002B1CBB"/>
    <w:rsid w:val="002B1D69"/>
    <w:rsid w:val="002B5268"/>
    <w:rsid w:val="002B5B0A"/>
    <w:rsid w:val="002B64BB"/>
    <w:rsid w:val="002B7056"/>
    <w:rsid w:val="002B74A1"/>
    <w:rsid w:val="002C0810"/>
    <w:rsid w:val="002C1178"/>
    <w:rsid w:val="002C2231"/>
    <w:rsid w:val="002C2C62"/>
    <w:rsid w:val="002C4678"/>
    <w:rsid w:val="002C5ADD"/>
    <w:rsid w:val="002C6AF0"/>
    <w:rsid w:val="002D04AB"/>
    <w:rsid w:val="002D1498"/>
    <w:rsid w:val="002E3780"/>
    <w:rsid w:val="002E4057"/>
    <w:rsid w:val="002E431D"/>
    <w:rsid w:val="002E486E"/>
    <w:rsid w:val="002E736B"/>
    <w:rsid w:val="002E767F"/>
    <w:rsid w:val="002F35E1"/>
    <w:rsid w:val="002F4C4B"/>
    <w:rsid w:val="002F52AC"/>
    <w:rsid w:val="002F589F"/>
    <w:rsid w:val="002F5B73"/>
    <w:rsid w:val="00303B9E"/>
    <w:rsid w:val="00305F4D"/>
    <w:rsid w:val="00306692"/>
    <w:rsid w:val="0030700B"/>
    <w:rsid w:val="00307993"/>
    <w:rsid w:val="003127D1"/>
    <w:rsid w:val="00320788"/>
    <w:rsid w:val="00320F1B"/>
    <w:rsid w:val="003226EF"/>
    <w:rsid w:val="00322F40"/>
    <w:rsid w:val="00325CFB"/>
    <w:rsid w:val="00326BA9"/>
    <w:rsid w:val="00326DD4"/>
    <w:rsid w:val="003320E9"/>
    <w:rsid w:val="00332FA2"/>
    <w:rsid w:val="00340C40"/>
    <w:rsid w:val="00340E26"/>
    <w:rsid w:val="003412B3"/>
    <w:rsid w:val="00342214"/>
    <w:rsid w:val="003429EA"/>
    <w:rsid w:val="0034310B"/>
    <w:rsid w:val="003437B4"/>
    <w:rsid w:val="00343F8B"/>
    <w:rsid w:val="0034631D"/>
    <w:rsid w:val="00351708"/>
    <w:rsid w:val="00351C4C"/>
    <w:rsid w:val="003530DD"/>
    <w:rsid w:val="00353B05"/>
    <w:rsid w:val="00356352"/>
    <w:rsid w:val="00356D45"/>
    <w:rsid w:val="003601B3"/>
    <w:rsid w:val="0036113A"/>
    <w:rsid w:val="003636CB"/>
    <w:rsid w:val="0036481F"/>
    <w:rsid w:val="00365CCB"/>
    <w:rsid w:val="00370648"/>
    <w:rsid w:val="00372BEE"/>
    <w:rsid w:val="00376B2C"/>
    <w:rsid w:val="00377DC1"/>
    <w:rsid w:val="003808F1"/>
    <w:rsid w:val="00381113"/>
    <w:rsid w:val="00383FF0"/>
    <w:rsid w:val="00385457"/>
    <w:rsid w:val="003865C0"/>
    <w:rsid w:val="003903C9"/>
    <w:rsid w:val="00393705"/>
    <w:rsid w:val="003947BA"/>
    <w:rsid w:val="00395969"/>
    <w:rsid w:val="003959E3"/>
    <w:rsid w:val="003971D5"/>
    <w:rsid w:val="003972D4"/>
    <w:rsid w:val="00397578"/>
    <w:rsid w:val="003A169D"/>
    <w:rsid w:val="003A1F52"/>
    <w:rsid w:val="003A3C0B"/>
    <w:rsid w:val="003A4CA6"/>
    <w:rsid w:val="003A5AA1"/>
    <w:rsid w:val="003A67F3"/>
    <w:rsid w:val="003B0C83"/>
    <w:rsid w:val="003B3150"/>
    <w:rsid w:val="003B360C"/>
    <w:rsid w:val="003B633C"/>
    <w:rsid w:val="003C1CAD"/>
    <w:rsid w:val="003C1FB3"/>
    <w:rsid w:val="003C4494"/>
    <w:rsid w:val="003C44B9"/>
    <w:rsid w:val="003C45FE"/>
    <w:rsid w:val="003C4867"/>
    <w:rsid w:val="003C4E30"/>
    <w:rsid w:val="003C54FD"/>
    <w:rsid w:val="003C743C"/>
    <w:rsid w:val="003D1930"/>
    <w:rsid w:val="003D4FBC"/>
    <w:rsid w:val="003E0AB8"/>
    <w:rsid w:val="003E0B48"/>
    <w:rsid w:val="003E0F44"/>
    <w:rsid w:val="003E2954"/>
    <w:rsid w:val="003E2B77"/>
    <w:rsid w:val="003E3AFE"/>
    <w:rsid w:val="003E64A2"/>
    <w:rsid w:val="003E72E6"/>
    <w:rsid w:val="003F0172"/>
    <w:rsid w:val="003F169A"/>
    <w:rsid w:val="003F4F8E"/>
    <w:rsid w:val="003F52E1"/>
    <w:rsid w:val="003F59C5"/>
    <w:rsid w:val="003F5CFE"/>
    <w:rsid w:val="003F612F"/>
    <w:rsid w:val="003F6BBC"/>
    <w:rsid w:val="003F73BD"/>
    <w:rsid w:val="00401B96"/>
    <w:rsid w:val="0040229D"/>
    <w:rsid w:val="004065FC"/>
    <w:rsid w:val="0040678C"/>
    <w:rsid w:val="00407AF6"/>
    <w:rsid w:val="00410BE9"/>
    <w:rsid w:val="00411301"/>
    <w:rsid w:val="004113DD"/>
    <w:rsid w:val="00415B71"/>
    <w:rsid w:val="0041694F"/>
    <w:rsid w:val="0042045E"/>
    <w:rsid w:val="0042246F"/>
    <w:rsid w:val="00423C1E"/>
    <w:rsid w:val="0042436E"/>
    <w:rsid w:val="00425C17"/>
    <w:rsid w:val="00426115"/>
    <w:rsid w:val="00426212"/>
    <w:rsid w:val="0043088A"/>
    <w:rsid w:val="0043107A"/>
    <w:rsid w:val="00432AB2"/>
    <w:rsid w:val="00440FA6"/>
    <w:rsid w:val="004439BE"/>
    <w:rsid w:val="004446E5"/>
    <w:rsid w:val="00445BCC"/>
    <w:rsid w:val="00447FC8"/>
    <w:rsid w:val="00452449"/>
    <w:rsid w:val="004529BA"/>
    <w:rsid w:val="0045311D"/>
    <w:rsid w:val="004536E4"/>
    <w:rsid w:val="00453F51"/>
    <w:rsid w:val="004571F1"/>
    <w:rsid w:val="00460EF7"/>
    <w:rsid w:val="00461CBF"/>
    <w:rsid w:val="0046252F"/>
    <w:rsid w:val="004640FE"/>
    <w:rsid w:val="0046622C"/>
    <w:rsid w:val="0046784D"/>
    <w:rsid w:val="0046790B"/>
    <w:rsid w:val="00470057"/>
    <w:rsid w:val="00474BD6"/>
    <w:rsid w:val="00474CF5"/>
    <w:rsid w:val="00475AA5"/>
    <w:rsid w:val="0047618E"/>
    <w:rsid w:val="00476192"/>
    <w:rsid w:val="004776F3"/>
    <w:rsid w:val="00481B6E"/>
    <w:rsid w:val="00481E6A"/>
    <w:rsid w:val="00485C0D"/>
    <w:rsid w:val="00487DC4"/>
    <w:rsid w:val="004911EE"/>
    <w:rsid w:val="004928C8"/>
    <w:rsid w:val="00492AAF"/>
    <w:rsid w:val="00493C5D"/>
    <w:rsid w:val="00493D27"/>
    <w:rsid w:val="00494E05"/>
    <w:rsid w:val="00494F13"/>
    <w:rsid w:val="00495A58"/>
    <w:rsid w:val="004966F7"/>
    <w:rsid w:val="00496B7F"/>
    <w:rsid w:val="00497AC5"/>
    <w:rsid w:val="004A08C2"/>
    <w:rsid w:val="004A11AA"/>
    <w:rsid w:val="004A18F7"/>
    <w:rsid w:val="004A27D4"/>
    <w:rsid w:val="004A5370"/>
    <w:rsid w:val="004A5F45"/>
    <w:rsid w:val="004A61CB"/>
    <w:rsid w:val="004A6634"/>
    <w:rsid w:val="004A72DD"/>
    <w:rsid w:val="004B095B"/>
    <w:rsid w:val="004B19EF"/>
    <w:rsid w:val="004B2F53"/>
    <w:rsid w:val="004B3214"/>
    <w:rsid w:val="004B45FB"/>
    <w:rsid w:val="004B6C08"/>
    <w:rsid w:val="004B785C"/>
    <w:rsid w:val="004C1F2F"/>
    <w:rsid w:val="004C38D9"/>
    <w:rsid w:val="004C502A"/>
    <w:rsid w:val="004C6F93"/>
    <w:rsid w:val="004D0BEA"/>
    <w:rsid w:val="004D3D74"/>
    <w:rsid w:val="004D4104"/>
    <w:rsid w:val="004D533A"/>
    <w:rsid w:val="004D5A01"/>
    <w:rsid w:val="004D74FC"/>
    <w:rsid w:val="004E04B3"/>
    <w:rsid w:val="004E105B"/>
    <w:rsid w:val="004E6F44"/>
    <w:rsid w:val="004F031D"/>
    <w:rsid w:val="004F042C"/>
    <w:rsid w:val="004F08F8"/>
    <w:rsid w:val="004F22B3"/>
    <w:rsid w:val="004F2649"/>
    <w:rsid w:val="004F5911"/>
    <w:rsid w:val="00500663"/>
    <w:rsid w:val="00502E0F"/>
    <w:rsid w:val="005063EC"/>
    <w:rsid w:val="0050744C"/>
    <w:rsid w:val="00507575"/>
    <w:rsid w:val="00507F9C"/>
    <w:rsid w:val="00510284"/>
    <w:rsid w:val="00512C60"/>
    <w:rsid w:val="00513E1A"/>
    <w:rsid w:val="005143E4"/>
    <w:rsid w:val="005144AE"/>
    <w:rsid w:val="00515AFE"/>
    <w:rsid w:val="00516322"/>
    <w:rsid w:val="00517EBB"/>
    <w:rsid w:val="00520372"/>
    <w:rsid w:val="00520F3C"/>
    <w:rsid w:val="00521514"/>
    <w:rsid w:val="00522267"/>
    <w:rsid w:val="00522806"/>
    <w:rsid w:val="0052378E"/>
    <w:rsid w:val="00523B7D"/>
    <w:rsid w:val="00524A0E"/>
    <w:rsid w:val="00527B3B"/>
    <w:rsid w:val="00530898"/>
    <w:rsid w:val="005308DA"/>
    <w:rsid w:val="005346B0"/>
    <w:rsid w:val="00535AB4"/>
    <w:rsid w:val="00536B28"/>
    <w:rsid w:val="00536F87"/>
    <w:rsid w:val="00537CE4"/>
    <w:rsid w:val="005401D7"/>
    <w:rsid w:val="005412A2"/>
    <w:rsid w:val="00541E2F"/>
    <w:rsid w:val="005432E8"/>
    <w:rsid w:val="00545E13"/>
    <w:rsid w:val="00546C25"/>
    <w:rsid w:val="00547243"/>
    <w:rsid w:val="005517C1"/>
    <w:rsid w:val="00552054"/>
    <w:rsid w:val="0055446F"/>
    <w:rsid w:val="0055511C"/>
    <w:rsid w:val="0055538B"/>
    <w:rsid w:val="00556532"/>
    <w:rsid w:val="005626BF"/>
    <w:rsid w:val="00562A76"/>
    <w:rsid w:val="00563F35"/>
    <w:rsid w:val="00565B8D"/>
    <w:rsid w:val="00570307"/>
    <w:rsid w:val="00570F40"/>
    <w:rsid w:val="00572431"/>
    <w:rsid w:val="00574278"/>
    <w:rsid w:val="00574AEE"/>
    <w:rsid w:val="00576965"/>
    <w:rsid w:val="00576C16"/>
    <w:rsid w:val="00580C52"/>
    <w:rsid w:val="005813FC"/>
    <w:rsid w:val="005828FD"/>
    <w:rsid w:val="00584762"/>
    <w:rsid w:val="00584FB2"/>
    <w:rsid w:val="00584FCB"/>
    <w:rsid w:val="005852AD"/>
    <w:rsid w:val="0058544C"/>
    <w:rsid w:val="005864CB"/>
    <w:rsid w:val="00591D1D"/>
    <w:rsid w:val="005964B7"/>
    <w:rsid w:val="005A033F"/>
    <w:rsid w:val="005A10DB"/>
    <w:rsid w:val="005A237C"/>
    <w:rsid w:val="005A2701"/>
    <w:rsid w:val="005A2DB8"/>
    <w:rsid w:val="005A6297"/>
    <w:rsid w:val="005B1571"/>
    <w:rsid w:val="005B1FC5"/>
    <w:rsid w:val="005B4074"/>
    <w:rsid w:val="005B4077"/>
    <w:rsid w:val="005B4FD2"/>
    <w:rsid w:val="005B50E4"/>
    <w:rsid w:val="005B5A1D"/>
    <w:rsid w:val="005B700D"/>
    <w:rsid w:val="005C0E48"/>
    <w:rsid w:val="005C3CF7"/>
    <w:rsid w:val="005C4A5F"/>
    <w:rsid w:val="005D291B"/>
    <w:rsid w:val="005D5B61"/>
    <w:rsid w:val="005D7974"/>
    <w:rsid w:val="005E1527"/>
    <w:rsid w:val="005E281B"/>
    <w:rsid w:val="005E3DF0"/>
    <w:rsid w:val="005E48F3"/>
    <w:rsid w:val="005E4C8A"/>
    <w:rsid w:val="005E60A4"/>
    <w:rsid w:val="005E7696"/>
    <w:rsid w:val="005E7AD2"/>
    <w:rsid w:val="005F07A9"/>
    <w:rsid w:val="005F717F"/>
    <w:rsid w:val="005F7237"/>
    <w:rsid w:val="00600375"/>
    <w:rsid w:val="00600EF2"/>
    <w:rsid w:val="00601C05"/>
    <w:rsid w:val="00602231"/>
    <w:rsid w:val="00602311"/>
    <w:rsid w:val="006039B9"/>
    <w:rsid w:val="006105B8"/>
    <w:rsid w:val="00610735"/>
    <w:rsid w:val="0061342C"/>
    <w:rsid w:val="006144DC"/>
    <w:rsid w:val="006178CF"/>
    <w:rsid w:val="00617B86"/>
    <w:rsid w:val="00626275"/>
    <w:rsid w:val="00626F97"/>
    <w:rsid w:val="00626FC5"/>
    <w:rsid w:val="006270EA"/>
    <w:rsid w:val="00631F57"/>
    <w:rsid w:val="00632090"/>
    <w:rsid w:val="00632DB0"/>
    <w:rsid w:val="00633A97"/>
    <w:rsid w:val="006340BD"/>
    <w:rsid w:val="0063599D"/>
    <w:rsid w:val="00635D03"/>
    <w:rsid w:val="00637AC3"/>
    <w:rsid w:val="00641903"/>
    <w:rsid w:val="0064662F"/>
    <w:rsid w:val="00650DF5"/>
    <w:rsid w:val="00651B2D"/>
    <w:rsid w:val="00653563"/>
    <w:rsid w:val="006542E2"/>
    <w:rsid w:val="00654411"/>
    <w:rsid w:val="00654943"/>
    <w:rsid w:val="006559D6"/>
    <w:rsid w:val="00660715"/>
    <w:rsid w:val="0066170C"/>
    <w:rsid w:val="00661EC1"/>
    <w:rsid w:val="0066205F"/>
    <w:rsid w:val="006654C9"/>
    <w:rsid w:val="00665BB3"/>
    <w:rsid w:val="006671CA"/>
    <w:rsid w:val="0066740D"/>
    <w:rsid w:val="00670239"/>
    <w:rsid w:val="006761D3"/>
    <w:rsid w:val="006763D2"/>
    <w:rsid w:val="0067642F"/>
    <w:rsid w:val="00676E91"/>
    <w:rsid w:val="006800EB"/>
    <w:rsid w:val="006804EA"/>
    <w:rsid w:val="00683CF8"/>
    <w:rsid w:val="006935A8"/>
    <w:rsid w:val="00694D17"/>
    <w:rsid w:val="00696486"/>
    <w:rsid w:val="006A0F56"/>
    <w:rsid w:val="006A262C"/>
    <w:rsid w:val="006A36CF"/>
    <w:rsid w:val="006A4F48"/>
    <w:rsid w:val="006A6656"/>
    <w:rsid w:val="006A671D"/>
    <w:rsid w:val="006A6B8F"/>
    <w:rsid w:val="006B0ECC"/>
    <w:rsid w:val="006B1EB5"/>
    <w:rsid w:val="006B3ACC"/>
    <w:rsid w:val="006B4A16"/>
    <w:rsid w:val="006B6F4C"/>
    <w:rsid w:val="006B70ED"/>
    <w:rsid w:val="006B7B02"/>
    <w:rsid w:val="006C0188"/>
    <w:rsid w:val="006C0F9A"/>
    <w:rsid w:val="006C236F"/>
    <w:rsid w:val="006C3CE0"/>
    <w:rsid w:val="006C41DA"/>
    <w:rsid w:val="006C47BC"/>
    <w:rsid w:val="006D09D8"/>
    <w:rsid w:val="006D1290"/>
    <w:rsid w:val="006D29EA"/>
    <w:rsid w:val="006D446F"/>
    <w:rsid w:val="006D4A55"/>
    <w:rsid w:val="006D71FB"/>
    <w:rsid w:val="006E00C0"/>
    <w:rsid w:val="006E0B56"/>
    <w:rsid w:val="006E127B"/>
    <w:rsid w:val="006E185C"/>
    <w:rsid w:val="006E228A"/>
    <w:rsid w:val="006E2372"/>
    <w:rsid w:val="006E4EE5"/>
    <w:rsid w:val="006E7168"/>
    <w:rsid w:val="006E7201"/>
    <w:rsid w:val="006E7F0B"/>
    <w:rsid w:val="006F1C56"/>
    <w:rsid w:val="006F38C5"/>
    <w:rsid w:val="006F4ABC"/>
    <w:rsid w:val="006F4C6D"/>
    <w:rsid w:val="006F54F6"/>
    <w:rsid w:val="006F5F47"/>
    <w:rsid w:val="0070340A"/>
    <w:rsid w:val="007039FA"/>
    <w:rsid w:val="00704289"/>
    <w:rsid w:val="007052D6"/>
    <w:rsid w:val="00705C03"/>
    <w:rsid w:val="00707CAB"/>
    <w:rsid w:val="00707E31"/>
    <w:rsid w:val="00710F03"/>
    <w:rsid w:val="0071157D"/>
    <w:rsid w:val="007136A1"/>
    <w:rsid w:val="00713A69"/>
    <w:rsid w:val="00713D14"/>
    <w:rsid w:val="00716063"/>
    <w:rsid w:val="007169F4"/>
    <w:rsid w:val="00717228"/>
    <w:rsid w:val="007222A3"/>
    <w:rsid w:val="00723BFD"/>
    <w:rsid w:val="00724A38"/>
    <w:rsid w:val="00725305"/>
    <w:rsid w:val="00727777"/>
    <w:rsid w:val="00727BAA"/>
    <w:rsid w:val="00730495"/>
    <w:rsid w:val="00731CAC"/>
    <w:rsid w:val="00740A7E"/>
    <w:rsid w:val="007418F9"/>
    <w:rsid w:val="00744406"/>
    <w:rsid w:val="00746566"/>
    <w:rsid w:val="00746802"/>
    <w:rsid w:val="00757572"/>
    <w:rsid w:val="00760091"/>
    <w:rsid w:val="00760128"/>
    <w:rsid w:val="007623CA"/>
    <w:rsid w:val="007623CE"/>
    <w:rsid w:val="00765009"/>
    <w:rsid w:val="007654C1"/>
    <w:rsid w:val="007665AA"/>
    <w:rsid w:val="0076678D"/>
    <w:rsid w:val="00766ABB"/>
    <w:rsid w:val="0076782B"/>
    <w:rsid w:val="007710FF"/>
    <w:rsid w:val="00772A7B"/>
    <w:rsid w:val="00772BF9"/>
    <w:rsid w:val="0077363B"/>
    <w:rsid w:val="0077374F"/>
    <w:rsid w:val="00775219"/>
    <w:rsid w:val="0077674A"/>
    <w:rsid w:val="007807AB"/>
    <w:rsid w:val="0078131A"/>
    <w:rsid w:val="00781D5A"/>
    <w:rsid w:val="00781DD6"/>
    <w:rsid w:val="007826C4"/>
    <w:rsid w:val="00782E5F"/>
    <w:rsid w:val="00784C70"/>
    <w:rsid w:val="00787826"/>
    <w:rsid w:val="00791618"/>
    <w:rsid w:val="00792B92"/>
    <w:rsid w:val="00794A1D"/>
    <w:rsid w:val="007965B5"/>
    <w:rsid w:val="00796CD4"/>
    <w:rsid w:val="007A1C6B"/>
    <w:rsid w:val="007A2047"/>
    <w:rsid w:val="007A2A99"/>
    <w:rsid w:val="007A2B5B"/>
    <w:rsid w:val="007A592A"/>
    <w:rsid w:val="007A62A2"/>
    <w:rsid w:val="007A6D5E"/>
    <w:rsid w:val="007B0062"/>
    <w:rsid w:val="007B0A0C"/>
    <w:rsid w:val="007B1AC3"/>
    <w:rsid w:val="007B21C8"/>
    <w:rsid w:val="007B2B52"/>
    <w:rsid w:val="007B3FC6"/>
    <w:rsid w:val="007B6A47"/>
    <w:rsid w:val="007B6F84"/>
    <w:rsid w:val="007C09C1"/>
    <w:rsid w:val="007C2194"/>
    <w:rsid w:val="007C4BB2"/>
    <w:rsid w:val="007C533D"/>
    <w:rsid w:val="007C5CDA"/>
    <w:rsid w:val="007C5F8D"/>
    <w:rsid w:val="007C6163"/>
    <w:rsid w:val="007C68F7"/>
    <w:rsid w:val="007C7BD1"/>
    <w:rsid w:val="007D0C18"/>
    <w:rsid w:val="007D4AB7"/>
    <w:rsid w:val="007D59F8"/>
    <w:rsid w:val="007E009C"/>
    <w:rsid w:val="007E0239"/>
    <w:rsid w:val="007E0468"/>
    <w:rsid w:val="007E06E2"/>
    <w:rsid w:val="007E0ED3"/>
    <w:rsid w:val="007E1DA9"/>
    <w:rsid w:val="007E4B65"/>
    <w:rsid w:val="007E4E79"/>
    <w:rsid w:val="007E5DC3"/>
    <w:rsid w:val="007E6072"/>
    <w:rsid w:val="007E671F"/>
    <w:rsid w:val="007E6F4F"/>
    <w:rsid w:val="007E7CA7"/>
    <w:rsid w:val="007F0FE8"/>
    <w:rsid w:val="007F17A5"/>
    <w:rsid w:val="007F2515"/>
    <w:rsid w:val="007F3455"/>
    <w:rsid w:val="007F7509"/>
    <w:rsid w:val="00802A3A"/>
    <w:rsid w:val="0080411A"/>
    <w:rsid w:val="00804AE1"/>
    <w:rsid w:val="008065C1"/>
    <w:rsid w:val="00806696"/>
    <w:rsid w:val="00807344"/>
    <w:rsid w:val="00813658"/>
    <w:rsid w:val="00813F0C"/>
    <w:rsid w:val="008145BA"/>
    <w:rsid w:val="0081513F"/>
    <w:rsid w:val="00816286"/>
    <w:rsid w:val="00816EE3"/>
    <w:rsid w:val="00821790"/>
    <w:rsid w:val="00822370"/>
    <w:rsid w:val="00823C91"/>
    <w:rsid w:val="00824AAA"/>
    <w:rsid w:val="0082508A"/>
    <w:rsid w:val="00825A3C"/>
    <w:rsid w:val="00831B99"/>
    <w:rsid w:val="00832C97"/>
    <w:rsid w:val="008337EC"/>
    <w:rsid w:val="00833A61"/>
    <w:rsid w:val="00836806"/>
    <w:rsid w:val="0084095C"/>
    <w:rsid w:val="00840C84"/>
    <w:rsid w:val="00841B98"/>
    <w:rsid w:val="00843B6E"/>
    <w:rsid w:val="00844C9C"/>
    <w:rsid w:val="0084694C"/>
    <w:rsid w:val="008477B7"/>
    <w:rsid w:val="008510EC"/>
    <w:rsid w:val="0085166A"/>
    <w:rsid w:val="008526D8"/>
    <w:rsid w:val="00852FE1"/>
    <w:rsid w:val="00857ECA"/>
    <w:rsid w:val="008623BA"/>
    <w:rsid w:val="00862CC2"/>
    <w:rsid w:val="008657F1"/>
    <w:rsid w:val="00866D6F"/>
    <w:rsid w:val="00872826"/>
    <w:rsid w:val="008738E4"/>
    <w:rsid w:val="0087394E"/>
    <w:rsid w:val="00881980"/>
    <w:rsid w:val="00885B0D"/>
    <w:rsid w:val="008861AB"/>
    <w:rsid w:val="008862A5"/>
    <w:rsid w:val="00886BD6"/>
    <w:rsid w:val="00887E52"/>
    <w:rsid w:val="0089592B"/>
    <w:rsid w:val="00895D37"/>
    <w:rsid w:val="00896A93"/>
    <w:rsid w:val="008A2734"/>
    <w:rsid w:val="008A4B11"/>
    <w:rsid w:val="008A6ABC"/>
    <w:rsid w:val="008B0874"/>
    <w:rsid w:val="008B2AB8"/>
    <w:rsid w:val="008B488C"/>
    <w:rsid w:val="008B5B11"/>
    <w:rsid w:val="008B5EB6"/>
    <w:rsid w:val="008B5F13"/>
    <w:rsid w:val="008B6D13"/>
    <w:rsid w:val="008C3D48"/>
    <w:rsid w:val="008D1207"/>
    <w:rsid w:val="008D2BFD"/>
    <w:rsid w:val="008D3547"/>
    <w:rsid w:val="008D4748"/>
    <w:rsid w:val="008E2048"/>
    <w:rsid w:val="008E2716"/>
    <w:rsid w:val="008E3A82"/>
    <w:rsid w:val="008E4309"/>
    <w:rsid w:val="008E442E"/>
    <w:rsid w:val="008E4628"/>
    <w:rsid w:val="008E615D"/>
    <w:rsid w:val="008E71F5"/>
    <w:rsid w:val="008E7228"/>
    <w:rsid w:val="008E770C"/>
    <w:rsid w:val="008E7D4D"/>
    <w:rsid w:val="008F16D6"/>
    <w:rsid w:val="008F2732"/>
    <w:rsid w:val="008F5A2F"/>
    <w:rsid w:val="008F73FB"/>
    <w:rsid w:val="008F7773"/>
    <w:rsid w:val="00900332"/>
    <w:rsid w:val="00900364"/>
    <w:rsid w:val="0090055D"/>
    <w:rsid w:val="009006E1"/>
    <w:rsid w:val="00904480"/>
    <w:rsid w:val="009046C4"/>
    <w:rsid w:val="00905B52"/>
    <w:rsid w:val="00906881"/>
    <w:rsid w:val="00910260"/>
    <w:rsid w:val="00913892"/>
    <w:rsid w:val="00913F9B"/>
    <w:rsid w:val="00913FAE"/>
    <w:rsid w:val="00914DD1"/>
    <w:rsid w:val="009178AF"/>
    <w:rsid w:val="009207FD"/>
    <w:rsid w:val="00921BF8"/>
    <w:rsid w:val="00921E95"/>
    <w:rsid w:val="00922177"/>
    <w:rsid w:val="009242FD"/>
    <w:rsid w:val="00924B12"/>
    <w:rsid w:val="00925F7A"/>
    <w:rsid w:val="00926163"/>
    <w:rsid w:val="00926368"/>
    <w:rsid w:val="00926BFB"/>
    <w:rsid w:val="00927661"/>
    <w:rsid w:val="009310ED"/>
    <w:rsid w:val="009314F6"/>
    <w:rsid w:val="009342AA"/>
    <w:rsid w:val="00936230"/>
    <w:rsid w:val="00940D38"/>
    <w:rsid w:val="009416E3"/>
    <w:rsid w:val="00945560"/>
    <w:rsid w:val="009455CA"/>
    <w:rsid w:val="0094590E"/>
    <w:rsid w:val="0095179A"/>
    <w:rsid w:val="00952299"/>
    <w:rsid w:val="009525C8"/>
    <w:rsid w:val="00952BE9"/>
    <w:rsid w:val="009540EA"/>
    <w:rsid w:val="0095650D"/>
    <w:rsid w:val="00957C24"/>
    <w:rsid w:val="009615D7"/>
    <w:rsid w:val="00961CB7"/>
    <w:rsid w:val="00963B46"/>
    <w:rsid w:val="009645F6"/>
    <w:rsid w:val="00965B76"/>
    <w:rsid w:val="00970984"/>
    <w:rsid w:val="009717AE"/>
    <w:rsid w:val="00972AC9"/>
    <w:rsid w:val="0097348B"/>
    <w:rsid w:val="00975360"/>
    <w:rsid w:val="00977699"/>
    <w:rsid w:val="00980436"/>
    <w:rsid w:val="0098440D"/>
    <w:rsid w:val="00984BF6"/>
    <w:rsid w:val="0098642F"/>
    <w:rsid w:val="0098749E"/>
    <w:rsid w:val="0099090C"/>
    <w:rsid w:val="00990F80"/>
    <w:rsid w:val="00991EC0"/>
    <w:rsid w:val="00991FCB"/>
    <w:rsid w:val="009924E4"/>
    <w:rsid w:val="009933E7"/>
    <w:rsid w:val="00993617"/>
    <w:rsid w:val="009945CF"/>
    <w:rsid w:val="00995E8F"/>
    <w:rsid w:val="00997997"/>
    <w:rsid w:val="009A1517"/>
    <w:rsid w:val="009A2961"/>
    <w:rsid w:val="009A3735"/>
    <w:rsid w:val="009A4085"/>
    <w:rsid w:val="009A48C0"/>
    <w:rsid w:val="009A6748"/>
    <w:rsid w:val="009A6F2C"/>
    <w:rsid w:val="009B139B"/>
    <w:rsid w:val="009B1421"/>
    <w:rsid w:val="009B379E"/>
    <w:rsid w:val="009B39B8"/>
    <w:rsid w:val="009B3E65"/>
    <w:rsid w:val="009B5043"/>
    <w:rsid w:val="009B61B2"/>
    <w:rsid w:val="009B6E2B"/>
    <w:rsid w:val="009B7630"/>
    <w:rsid w:val="009C218B"/>
    <w:rsid w:val="009C591A"/>
    <w:rsid w:val="009D03BE"/>
    <w:rsid w:val="009D05AD"/>
    <w:rsid w:val="009D2614"/>
    <w:rsid w:val="009D4074"/>
    <w:rsid w:val="009D638A"/>
    <w:rsid w:val="009E03C9"/>
    <w:rsid w:val="009E2C18"/>
    <w:rsid w:val="009E7568"/>
    <w:rsid w:val="009E75D3"/>
    <w:rsid w:val="009F18C7"/>
    <w:rsid w:val="009F2ED8"/>
    <w:rsid w:val="009F4D77"/>
    <w:rsid w:val="009F68B9"/>
    <w:rsid w:val="00A03A12"/>
    <w:rsid w:val="00A05BF6"/>
    <w:rsid w:val="00A07E7E"/>
    <w:rsid w:val="00A07EB8"/>
    <w:rsid w:val="00A10A25"/>
    <w:rsid w:val="00A10FEB"/>
    <w:rsid w:val="00A11052"/>
    <w:rsid w:val="00A14072"/>
    <w:rsid w:val="00A15C13"/>
    <w:rsid w:val="00A176A9"/>
    <w:rsid w:val="00A2013D"/>
    <w:rsid w:val="00A209D8"/>
    <w:rsid w:val="00A239EB"/>
    <w:rsid w:val="00A32099"/>
    <w:rsid w:val="00A323FD"/>
    <w:rsid w:val="00A32B87"/>
    <w:rsid w:val="00A32E87"/>
    <w:rsid w:val="00A33649"/>
    <w:rsid w:val="00A36B6B"/>
    <w:rsid w:val="00A426A1"/>
    <w:rsid w:val="00A42D4E"/>
    <w:rsid w:val="00A467BA"/>
    <w:rsid w:val="00A474D0"/>
    <w:rsid w:val="00A47CAD"/>
    <w:rsid w:val="00A50091"/>
    <w:rsid w:val="00A5089D"/>
    <w:rsid w:val="00A539DB"/>
    <w:rsid w:val="00A60726"/>
    <w:rsid w:val="00A619DF"/>
    <w:rsid w:val="00A64759"/>
    <w:rsid w:val="00A64EA0"/>
    <w:rsid w:val="00A7058B"/>
    <w:rsid w:val="00A736A0"/>
    <w:rsid w:val="00A73A63"/>
    <w:rsid w:val="00A76970"/>
    <w:rsid w:val="00A8088A"/>
    <w:rsid w:val="00A812A8"/>
    <w:rsid w:val="00A8130F"/>
    <w:rsid w:val="00A8225D"/>
    <w:rsid w:val="00A87C35"/>
    <w:rsid w:val="00A90A7F"/>
    <w:rsid w:val="00A90C72"/>
    <w:rsid w:val="00A92109"/>
    <w:rsid w:val="00A92EF0"/>
    <w:rsid w:val="00A943D0"/>
    <w:rsid w:val="00AA3ED6"/>
    <w:rsid w:val="00AA6772"/>
    <w:rsid w:val="00AB052A"/>
    <w:rsid w:val="00AB1ADC"/>
    <w:rsid w:val="00AB4139"/>
    <w:rsid w:val="00AB43A3"/>
    <w:rsid w:val="00AB45B2"/>
    <w:rsid w:val="00AB49F4"/>
    <w:rsid w:val="00AC09AC"/>
    <w:rsid w:val="00AC3D22"/>
    <w:rsid w:val="00AC537A"/>
    <w:rsid w:val="00AC62D3"/>
    <w:rsid w:val="00AC6D48"/>
    <w:rsid w:val="00AC6DB0"/>
    <w:rsid w:val="00AC71BE"/>
    <w:rsid w:val="00AC744D"/>
    <w:rsid w:val="00AD04BA"/>
    <w:rsid w:val="00AD1CA8"/>
    <w:rsid w:val="00AD2140"/>
    <w:rsid w:val="00AD3203"/>
    <w:rsid w:val="00AD4600"/>
    <w:rsid w:val="00AD59EB"/>
    <w:rsid w:val="00AD6640"/>
    <w:rsid w:val="00AD6690"/>
    <w:rsid w:val="00AD7894"/>
    <w:rsid w:val="00AE1DD3"/>
    <w:rsid w:val="00AE694C"/>
    <w:rsid w:val="00AF01B1"/>
    <w:rsid w:val="00AF062D"/>
    <w:rsid w:val="00AF2409"/>
    <w:rsid w:val="00AF345B"/>
    <w:rsid w:val="00AF60A8"/>
    <w:rsid w:val="00B02143"/>
    <w:rsid w:val="00B04423"/>
    <w:rsid w:val="00B04AE1"/>
    <w:rsid w:val="00B050D4"/>
    <w:rsid w:val="00B06E49"/>
    <w:rsid w:val="00B075FB"/>
    <w:rsid w:val="00B07BAD"/>
    <w:rsid w:val="00B1371D"/>
    <w:rsid w:val="00B1471D"/>
    <w:rsid w:val="00B14F21"/>
    <w:rsid w:val="00B14FDB"/>
    <w:rsid w:val="00B152BF"/>
    <w:rsid w:val="00B15784"/>
    <w:rsid w:val="00B15EC6"/>
    <w:rsid w:val="00B15F8F"/>
    <w:rsid w:val="00B17E85"/>
    <w:rsid w:val="00B20F22"/>
    <w:rsid w:val="00B24D00"/>
    <w:rsid w:val="00B26A3C"/>
    <w:rsid w:val="00B26C54"/>
    <w:rsid w:val="00B27113"/>
    <w:rsid w:val="00B27841"/>
    <w:rsid w:val="00B30089"/>
    <w:rsid w:val="00B35712"/>
    <w:rsid w:val="00B37956"/>
    <w:rsid w:val="00B40426"/>
    <w:rsid w:val="00B41514"/>
    <w:rsid w:val="00B42521"/>
    <w:rsid w:val="00B44E14"/>
    <w:rsid w:val="00B462C6"/>
    <w:rsid w:val="00B5070A"/>
    <w:rsid w:val="00B511DA"/>
    <w:rsid w:val="00B52B03"/>
    <w:rsid w:val="00B52DF7"/>
    <w:rsid w:val="00B5458E"/>
    <w:rsid w:val="00B545CD"/>
    <w:rsid w:val="00B5535C"/>
    <w:rsid w:val="00B66E3F"/>
    <w:rsid w:val="00B67802"/>
    <w:rsid w:val="00B67FED"/>
    <w:rsid w:val="00B7011C"/>
    <w:rsid w:val="00B70246"/>
    <w:rsid w:val="00B70589"/>
    <w:rsid w:val="00B717AA"/>
    <w:rsid w:val="00B72784"/>
    <w:rsid w:val="00B72EA4"/>
    <w:rsid w:val="00B73C39"/>
    <w:rsid w:val="00B7517B"/>
    <w:rsid w:val="00B76FC6"/>
    <w:rsid w:val="00B77BE3"/>
    <w:rsid w:val="00B80125"/>
    <w:rsid w:val="00B85271"/>
    <w:rsid w:val="00B86C65"/>
    <w:rsid w:val="00B8751F"/>
    <w:rsid w:val="00B8755A"/>
    <w:rsid w:val="00B87846"/>
    <w:rsid w:val="00B91A3C"/>
    <w:rsid w:val="00B933D7"/>
    <w:rsid w:val="00B94ADC"/>
    <w:rsid w:val="00B94FE6"/>
    <w:rsid w:val="00B95AF8"/>
    <w:rsid w:val="00BA29C5"/>
    <w:rsid w:val="00BA5D97"/>
    <w:rsid w:val="00BA62D6"/>
    <w:rsid w:val="00BA7496"/>
    <w:rsid w:val="00BA7AEC"/>
    <w:rsid w:val="00BB1092"/>
    <w:rsid w:val="00BB1492"/>
    <w:rsid w:val="00BB2539"/>
    <w:rsid w:val="00BB2890"/>
    <w:rsid w:val="00BB5B68"/>
    <w:rsid w:val="00BB5C1B"/>
    <w:rsid w:val="00BB723B"/>
    <w:rsid w:val="00BC1625"/>
    <w:rsid w:val="00BC1B96"/>
    <w:rsid w:val="00BC440C"/>
    <w:rsid w:val="00BC4E80"/>
    <w:rsid w:val="00BC6685"/>
    <w:rsid w:val="00BD078E"/>
    <w:rsid w:val="00BD0AF7"/>
    <w:rsid w:val="00BD0B4D"/>
    <w:rsid w:val="00BD2D59"/>
    <w:rsid w:val="00BD3332"/>
    <w:rsid w:val="00BD342F"/>
    <w:rsid w:val="00BD350A"/>
    <w:rsid w:val="00BD3545"/>
    <w:rsid w:val="00BD36CC"/>
    <w:rsid w:val="00BD3BAA"/>
    <w:rsid w:val="00BD3E31"/>
    <w:rsid w:val="00BD4857"/>
    <w:rsid w:val="00BE2490"/>
    <w:rsid w:val="00BE27EB"/>
    <w:rsid w:val="00BE341D"/>
    <w:rsid w:val="00BE34BB"/>
    <w:rsid w:val="00BE397A"/>
    <w:rsid w:val="00BE403E"/>
    <w:rsid w:val="00BF1554"/>
    <w:rsid w:val="00BF575A"/>
    <w:rsid w:val="00BF6101"/>
    <w:rsid w:val="00BF7DBD"/>
    <w:rsid w:val="00C00344"/>
    <w:rsid w:val="00C00B8C"/>
    <w:rsid w:val="00C0253A"/>
    <w:rsid w:val="00C02B29"/>
    <w:rsid w:val="00C04B16"/>
    <w:rsid w:val="00C06311"/>
    <w:rsid w:val="00C07A29"/>
    <w:rsid w:val="00C11A68"/>
    <w:rsid w:val="00C129BC"/>
    <w:rsid w:val="00C16EE0"/>
    <w:rsid w:val="00C16FC2"/>
    <w:rsid w:val="00C245C9"/>
    <w:rsid w:val="00C24B7F"/>
    <w:rsid w:val="00C300C5"/>
    <w:rsid w:val="00C30900"/>
    <w:rsid w:val="00C31B92"/>
    <w:rsid w:val="00C32131"/>
    <w:rsid w:val="00C322BA"/>
    <w:rsid w:val="00C331E1"/>
    <w:rsid w:val="00C35463"/>
    <w:rsid w:val="00C36438"/>
    <w:rsid w:val="00C377D4"/>
    <w:rsid w:val="00C37889"/>
    <w:rsid w:val="00C37DF3"/>
    <w:rsid w:val="00C40D0A"/>
    <w:rsid w:val="00C441A5"/>
    <w:rsid w:val="00C45808"/>
    <w:rsid w:val="00C47801"/>
    <w:rsid w:val="00C50A80"/>
    <w:rsid w:val="00C526C9"/>
    <w:rsid w:val="00C528E9"/>
    <w:rsid w:val="00C52E3E"/>
    <w:rsid w:val="00C57208"/>
    <w:rsid w:val="00C6035B"/>
    <w:rsid w:val="00C60709"/>
    <w:rsid w:val="00C60E58"/>
    <w:rsid w:val="00C63DED"/>
    <w:rsid w:val="00C70832"/>
    <w:rsid w:val="00C716CC"/>
    <w:rsid w:val="00C720D3"/>
    <w:rsid w:val="00C75EC7"/>
    <w:rsid w:val="00C764BC"/>
    <w:rsid w:val="00C767EC"/>
    <w:rsid w:val="00C76ED7"/>
    <w:rsid w:val="00C80004"/>
    <w:rsid w:val="00C8118E"/>
    <w:rsid w:val="00C842FD"/>
    <w:rsid w:val="00C84A1C"/>
    <w:rsid w:val="00C84CE3"/>
    <w:rsid w:val="00C861E9"/>
    <w:rsid w:val="00C8732D"/>
    <w:rsid w:val="00C87420"/>
    <w:rsid w:val="00C8775D"/>
    <w:rsid w:val="00C911C8"/>
    <w:rsid w:val="00C9193A"/>
    <w:rsid w:val="00C92DDE"/>
    <w:rsid w:val="00C936B5"/>
    <w:rsid w:val="00C95ECF"/>
    <w:rsid w:val="00CA0504"/>
    <w:rsid w:val="00CA254D"/>
    <w:rsid w:val="00CA3196"/>
    <w:rsid w:val="00CA3902"/>
    <w:rsid w:val="00CB06F7"/>
    <w:rsid w:val="00CB1211"/>
    <w:rsid w:val="00CB4B88"/>
    <w:rsid w:val="00CB4FBE"/>
    <w:rsid w:val="00CB5308"/>
    <w:rsid w:val="00CB53F2"/>
    <w:rsid w:val="00CB5711"/>
    <w:rsid w:val="00CB5E4C"/>
    <w:rsid w:val="00CB6DB2"/>
    <w:rsid w:val="00CC1311"/>
    <w:rsid w:val="00CC19F5"/>
    <w:rsid w:val="00CC6894"/>
    <w:rsid w:val="00CC79DE"/>
    <w:rsid w:val="00CC79FE"/>
    <w:rsid w:val="00CD15F3"/>
    <w:rsid w:val="00CD2CCD"/>
    <w:rsid w:val="00CD2EF3"/>
    <w:rsid w:val="00CD4EE8"/>
    <w:rsid w:val="00CD63F6"/>
    <w:rsid w:val="00CD6AC6"/>
    <w:rsid w:val="00CD73DA"/>
    <w:rsid w:val="00CE1B78"/>
    <w:rsid w:val="00CE23A2"/>
    <w:rsid w:val="00CE3CD3"/>
    <w:rsid w:val="00CE46EA"/>
    <w:rsid w:val="00CE4735"/>
    <w:rsid w:val="00CE74ED"/>
    <w:rsid w:val="00CE7631"/>
    <w:rsid w:val="00CF2514"/>
    <w:rsid w:val="00CF37C2"/>
    <w:rsid w:val="00CF5A4C"/>
    <w:rsid w:val="00CF659E"/>
    <w:rsid w:val="00D022D1"/>
    <w:rsid w:val="00D03585"/>
    <w:rsid w:val="00D03AA0"/>
    <w:rsid w:val="00D063B7"/>
    <w:rsid w:val="00D11BA3"/>
    <w:rsid w:val="00D133A6"/>
    <w:rsid w:val="00D1599A"/>
    <w:rsid w:val="00D15BB7"/>
    <w:rsid w:val="00D160C8"/>
    <w:rsid w:val="00D17546"/>
    <w:rsid w:val="00D21662"/>
    <w:rsid w:val="00D227F6"/>
    <w:rsid w:val="00D22BB5"/>
    <w:rsid w:val="00D23AD7"/>
    <w:rsid w:val="00D23D40"/>
    <w:rsid w:val="00D243D1"/>
    <w:rsid w:val="00D247B6"/>
    <w:rsid w:val="00D25FDC"/>
    <w:rsid w:val="00D271FC"/>
    <w:rsid w:val="00D277DE"/>
    <w:rsid w:val="00D27ADD"/>
    <w:rsid w:val="00D3059E"/>
    <w:rsid w:val="00D31FE6"/>
    <w:rsid w:val="00D3302C"/>
    <w:rsid w:val="00D34A22"/>
    <w:rsid w:val="00D402C1"/>
    <w:rsid w:val="00D40336"/>
    <w:rsid w:val="00D43FCF"/>
    <w:rsid w:val="00D4522F"/>
    <w:rsid w:val="00D464B2"/>
    <w:rsid w:val="00D467FF"/>
    <w:rsid w:val="00D50810"/>
    <w:rsid w:val="00D50C75"/>
    <w:rsid w:val="00D538AC"/>
    <w:rsid w:val="00D60B06"/>
    <w:rsid w:val="00D619AA"/>
    <w:rsid w:val="00D62E9C"/>
    <w:rsid w:val="00D66B5C"/>
    <w:rsid w:val="00D6725B"/>
    <w:rsid w:val="00D6794F"/>
    <w:rsid w:val="00D778F3"/>
    <w:rsid w:val="00D82E2C"/>
    <w:rsid w:val="00D84693"/>
    <w:rsid w:val="00D85BE3"/>
    <w:rsid w:val="00D8616E"/>
    <w:rsid w:val="00D868EF"/>
    <w:rsid w:val="00D9013F"/>
    <w:rsid w:val="00D92DED"/>
    <w:rsid w:val="00D93423"/>
    <w:rsid w:val="00D9395B"/>
    <w:rsid w:val="00D95A18"/>
    <w:rsid w:val="00DA0EFF"/>
    <w:rsid w:val="00DA10B2"/>
    <w:rsid w:val="00DA10DE"/>
    <w:rsid w:val="00DA5FE3"/>
    <w:rsid w:val="00DA6796"/>
    <w:rsid w:val="00DA775B"/>
    <w:rsid w:val="00DB124C"/>
    <w:rsid w:val="00DB1D4F"/>
    <w:rsid w:val="00DB2541"/>
    <w:rsid w:val="00DB3F71"/>
    <w:rsid w:val="00DB63E1"/>
    <w:rsid w:val="00DC015F"/>
    <w:rsid w:val="00DC33D9"/>
    <w:rsid w:val="00DC4BE1"/>
    <w:rsid w:val="00DD2DAF"/>
    <w:rsid w:val="00DD2F86"/>
    <w:rsid w:val="00DE0497"/>
    <w:rsid w:val="00DE2F50"/>
    <w:rsid w:val="00DE3E13"/>
    <w:rsid w:val="00DE4912"/>
    <w:rsid w:val="00DE591C"/>
    <w:rsid w:val="00DE6646"/>
    <w:rsid w:val="00DE76B1"/>
    <w:rsid w:val="00DF1C9F"/>
    <w:rsid w:val="00DF2D0B"/>
    <w:rsid w:val="00DF30EC"/>
    <w:rsid w:val="00DF3299"/>
    <w:rsid w:val="00DF3B35"/>
    <w:rsid w:val="00DF41CF"/>
    <w:rsid w:val="00DF6B32"/>
    <w:rsid w:val="00DF7C0D"/>
    <w:rsid w:val="00E00693"/>
    <w:rsid w:val="00E04B68"/>
    <w:rsid w:val="00E04BBA"/>
    <w:rsid w:val="00E0572C"/>
    <w:rsid w:val="00E06A62"/>
    <w:rsid w:val="00E06BDF"/>
    <w:rsid w:val="00E23F93"/>
    <w:rsid w:val="00E27044"/>
    <w:rsid w:val="00E31AF4"/>
    <w:rsid w:val="00E32D47"/>
    <w:rsid w:val="00E343EF"/>
    <w:rsid w:val="00E35EA3"/>
    <w:rsid w:val="00E36F4C"/>
    <w:rsid w:val="00E37CBA"/>
    <w:rsid w:val="00E411C6"/>
    <w:rsid w:val="00E41767"/>
    <w:rsid w:val="00E44BCB"/>
    <w:rsid w:val="00E457FD"/>
    <w:rsid w:val="00E476E9"/>
    <w:rsid w:val="00E51815"/>
    <w:rsid w:val="00E53FB5"/>
    <w:rsid w:val="00E54C9B"/>
    <w:rsid w:val="00E558BD"/>
    <w:rsid w:val="00E5645B"/>
    <w:rsid w:val="00E619C6"/>
    <w:rsid w:val="00E62755"/>
    <w:rsid w:val="00E6471A"/>
    <w:rsid w:val="00E6645F"/>
    <w:rsid w:val="00E66F32"/>
    <w:rsid w:val="00E67F14"/>
    <w:rsid w:val="00E71093"/>
    <w:rsid w:val="00E71B21"/>
    <w:rsid w:val="00E741C8"/>
    <w:rsid w:val="00E749F8"/>
    <w:rsid w:val="00E75A59"/>
    <w:rsid w:val="00E76574"/>
    <w:rsid w:val="00E76A14"/>
    <w:rsid w:val="00E77AEF"/>
    <w:rsid w:val="00E8504C"/>
    <w:rsid w:val="00E87DCA"/>
    <w:rsid w:val="00E94331"/>
    <w:rsid w:val="00E94A1E"/>
    <w:rsid w:val="00E953D4"/>
    <w:rsid w:val="00E957D7"/>
    <w:rsid w:val="00E95AAC"/>
    <w:rsid w:val="00E9630C"/>
    <w:rsid w:val="00E96CF0"/>
    <w:rsid w:val="00E9762A"/>
    <w:rsid w:val="00EA0719"/>
    <w:rsid w:val="00EA0CBC"/>
    <w:rsid w:val="00EA241B"/>
    <w:rsid w:val="00EA3F2C"/>
    <w:rsid w:val="00EA6059"/>
    <w:rsid w:val="00EA7344"/>
    <w:rsid w:val="00EA7B96"/>
    <w:rsid w:val="00EB1DFB"/>
    <w:rsid w:val="00EB5269"/>
    <w:rsid w:val="00EB52AF"/>
    <w:rsid w:val="00EB5A0A"/>
    <w:rsid w:val="00EB6678"/>
    <w:rsid w:val="00EC5E11"/>
    <w:rsid w:val="00EC7632"/>
    <w:rsid w:val="00ED26CC"/>
    <w:rsid w:val="00ED70A7"/>
    <w:rsid w:val="00EE0651"/>
    <w:rsid w:val="00EE1A6E"/>
    <w:rsid w:val="00EE30E7"/>
    <w:rsid w:val="00EE4271"/>
    <w:rsid w:val="00EE5140"/>
    <w:rsid w:val="00EE5A91"/>
    <w:rsid w:val="00EE7E1B"/>
    <w:rsid w:val="00EF0678"/>
    <w:rsid w:val="00EF1082"/>
    <w:rsid w:val="00EF2155"/>
    <w:rsid w:val="00F01A9A"/>
    <w:rsid w:val="00F01D58"/>
    <w:rsid w:val="00F032CB"/>
    <w:rsid w:val="00F03842"/>
    <w:rsid w:val="00F03C4D"/>
    <w:rsid w:val="00F03EDE"/>
    <w:rsid w:val="00F04612"/>
    <w:rsid w:val="00F05031"/>
    <w:rsid w:val="00F068F3"/>
    <w:rsid w:val="00F1099A"/>
    <w:rsid w:val="00F133BD"/>
    <w:rsid w:val="00F1587A"/>
    <w:rsid w:val="00F21CBE"/>
    <w:rsid w:val="00F231B1"/>
    <w:rsid w:val="00F25436"/>
    <w:rsid w:val="00F325D9"/>
    <w:rsid w:val="00F330E6"/>
    <w:rsid w:val="00F3622D"/>
    <w:rsid w:val="00F363C8"/>
    <w:rsid w:val="00F365D8"/>
    <w:rsid w:val="00F37280"/>
    <w:rsid w:val="00F37DCE"/>
    <w:rsid w:val="00F40459"/>
    <w:rsid w:val="00F40479"/>
    <w:rsid w:val="00F44432"/>
    <w:rsid w:val="00F46604"/>
    <w:rsid w:val="00F466CE"/>
    <w:rsid w:val="00F47CCB"/>
    <w:rsid w:val="00F51FE2"/>
    <w:rsid w:val="00F5516D"/>
    <w:rsid w:val="00F55173"/>
    <w:rsid w:val="00F562CC"/>
    <w:rsid w:val="00F63114"/>
    <w:rsid w:val="00F64E13"/>
    <w:rsid w:val="00F70280"/>
    <w:rsid w:val="00F70743"/>
    <w:rsid w:val="00F71E20"/>
    <w:rsid w:val="00F72085"/>
    <w:rsid w:val="00F7355F"/>
    <w:rsid w:val="00F7705E"/>
    <w:rsid w:val="00F77E04"/>
    <w:rsid w:val="00F82576"/>
    <w:rsid w:val="00F82757"/>
    <w:rsid w:val="00F82CAE"/>
    <w:rsid w:val="00F84CCE"/>
    <w:rsid w:val="00F85060"/>
    <w:rsid w:val="00F85D24"/>
    <w:rsid w:val="00F874E4"/>
    <w:rsid w:val="00F903D1"/>
    <w:rsid w:val="00F90564"/>
    <w:rsid w:val="00F90670"/>
    <w:rsid w:val="00F92D06"/>
    <w:rsid w:val="00F95E48"/>
    <w:rsid w:val="00F962D2"/>
    <w:rsid w:val="00F96347"/>
    <w:rsid w:val="00F9767F"/>
    <w:rsid w:val="00FA10A3"/>
    <w:rsid w:val="00FA1618"/>
    <w:rsid w:val="00FA1770"/>
    <w:rsid w:val="00FA325F"/>
    <w:rsid w:val="00FA46B8"/>
    <w:rsid w:val="00FA55BE"/>
    <w:rsid w:val="00FA5D5A"/>
    <w:rsid w:val="00FA7D11"/>
    <w:rsid w:val="00FB0185"/>
    <w:rsid w:val="00FB1E5B"/>
    <w:rsid w:val="00FB2D45"/>
    <w:rsid w:val="00FB517A"/>
    <w:rsid w:val="00FB5BDE"/>
    <w:rsid w:val="00FB5C6C"/>
    <w:rsid w:val="00FB66AC"/>
    <w:rsid w:val="00FB7712"/>
    <w:rsid w:val="00FB7868"/>
    <w:rsid w:val="00FC02D5"/>
    <w:rsid w:val="00FC0F26"/>
    <w:rsid w:val="00FC1A22"/>
    <w:rsid w:val="00FC394B"/>
    <w:rsid w:val="00FC3E49"/>
    <w:rsid w:val="00FC4639"/>
    <w:rsid w:val="00FC5706"/>
    <w:rsid w:val="00FC740E"/>
    <w:rsid w:val="00FC7E95"/>
    <w:rsid w:val="00FD15CC"/>
    <w:rsid w:val="00FD2914"/>
    <w:rsid w:val="00FD4C85"/>
    <w:rsid w:val="00FD52C2"/>
    <w:rsid w:val="00FD56DC"/>
    <w:rsid w:val="00FD6F2B"/>
    <w:rsid w:val="00FE1C41"/>
    <w:rsid w:val="00FE2415"/>
    <w:rsid w:val="00FE2CDE"/>
    <w:rsid w:val="00FE47AE"/>
    <w:rsid w:val="00FE60F9"/>
    <w:rsid w:val="00FE73C5"/>
    <w:rsid w:val="00FE7548"/>
    <w:rsid w:val="00FF0430"/>
    <w:rsid w:val="00FF1444"/>
    <w:rsid w:val="00FF20BF"/>
    <w:rsid w:val="00FF33CF"/>
    <w:rsid w:val="00FF475B"/>
    <w:rsid w:val="00FF6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D27D9"/>
  <w15:chartTrackingRefBased/>
  <w15:docId w15:val="{22CCCF8B-16B9-4CBA-AA28-8454A947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F40"/>
    <w:rPr>
      <w:rFonts w:eastAsiaTheme="majorEastAsia" w:cstheme="majorBidi"/>
      <w:color w:val="272727" w:themeColor="text1" w:themeTint="D8"/>
    </w:rPr>
  </w:style>
  <w:style w:type="paragraph" w:styleId="Title">
    <w:name w:val="Title"/>
    <w:basedOn w:val="Normal"/>
    <w:next w:val="Normal"/>
    <w:link w:val="TitleChar"/>
    <w:uiPriority w:val="10"/>
    <w:qFormat/>
    <w:rsid w:val="00570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F40"/>
    <w:pPr>
      <w:spacing w:before="160"/>
      <w:jc w:val="center"/>
    </w:pPr>
    <w:rPr>
      <w:i/>
      <w:iCs/>
      <w:color w:val="404040" w:themeColor="text1" w:themeTint="BF"/>
    </w:rPr>
  </w:style>
  <w:style w:type="character" w:customStyle="1" w:styleId="QuoteChar">
    <w:name w:val="Quote Char"/>
    <w:basedOn w:val="DefaultParagraphFont"/>
    <w:link w:val="Quote"/>
    <w:uiPriority w:val="29"/>
    <w:rsid w:val="00570F40"/>
    <w:rPr>
      <w:i/>
      <w:iCs/>
      <w:color w:val="404040" w:themeColor="text1" w:themeTint="BF"/>
    </w:rPr>
  </w:style>
  <w:style w:type="paragraph" w:styleId="ListParagraph">
    <w:name w:val="List Paragraph"/>
    <w:basedOn w:val="Normal"/>
    <w:uiPriority w:val="34"/>
    <w:qFormat/>
    <w:rsid w:val="00570F40"/>
    <w:pPr>
      <w:ind w:left="720"/>
      <w:contextualSpacing/>
    </w:pPr>
  </w:style>
  <w:style w:type="character" w:styleId="IntenseEmphasis">
    <w:name w:val="Intense Emphasis"/>
    <w:basedOn w:val="DefaultParagraphFont"/>
    <w:uiPriority w:val="21"/>
    <w:qFormat/>
    <w:rsid w:val="00570F40"/>
    <w:rPr>
      <w:i/>
      <w:iCs/>
      <w:color w:val="0F4761" w:themeColor="accent1" w:themeShade="BF"/>
    </w:rPr>
  </w:style>
  <w:style w:type="paragraph" w:styleId="IntenseQuote">
    <w:name w:val="Intense Quote"/>
    <w:basedOn w:val="Normal"/>
    <w:next w:val="Normal"/>
    <w:link w:val="IntenseQuoteChar"/>
    <w:uiPriority w:val="30"/>
    <w:qFormat/>
    <w:rsid w:val="00570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F40"/>
    <w:rPr>
      <w:i/>
      <w:iCs/>
      <w:color w:val="0F4761" w:themeColor="accent1" w:themeShade="BF"/>
    </w:rPr>
  </w:style>
  <w:style w:type="character" w:styleId="IntenseReference">
    <w:name w:val="Intense Reference"/>
    <w:basedOn w:val="DefaultParagraphFont"/>
    <w:uiPriority w:val="32"/>
    <w:qFormat/>
    <w:rsid w:val="00570F40"/>
    <w:rPr>
      <w:b/>
      <w:bCs/>
      <w:smallCaps/>
      <w:color w:val="0F4761" w:themeColor="accent1" w:themeShade="BF"/>
      <w:spacing w:val="5"/>
    </w:rPr>
  </w:style>
  <w:style w:type="paragraph" w:styleId="NormalWeb">
    <w:name w:val="Normal (Web)"/>
    <w:basedOn w:val="Normal"/>
    <w:uiPriority w:val="99"/>
    <w:unhideWhenUsed/>
    <w:rsid w:val="007650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ite">
    <w:name w:val="HTML Cite"/>
    <w:basedOn w:val="DefaultParagraphFont"/>
    <w:uiPriority w:val="99"/>
    <w:semiHidden/>
    <w:unhideWhenUsed/>
    <w:rsid w:val="00765009"/>
    <w:rPr>
      <w:i/>
      <w:iCs/>
    </w:rPr>
  </w:style>
  <w:style w:type="character" w:styleId="Hyperlink">
    <w:name w:val="Hyperlink"/>
    <w:basedOn w:val="DefaultParagraphFont"/>
    <w:uiPriority w:val="99"/>
    <w:semiHidden/>
    <w:unhideWhenUsed/>
    <w:rsid w:val="008C3D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32993">
      <w:bodyDiv w:val="1"/>
      <w:marLeft w:val="0"/>
      <w:marRight w:val="0"/>
      <w:marTop w:val="0"/>
      <w:marBottom w:val="0"/>
      <w:divBdr>
        <w:top w:val="none" w:sz="0" w:space="0" w:color="auto"/>
        <w:left w:val="none" w:sz="0" w:space="0" w:color="auto"/>
        <w:bottom w:val="none" w:sz="0" w:space="0" w:color="auto"/>
        <w:right w:val="none" w:sz="0" w:space="0" w:color="auto"/>
      </w:divBdr>
    </w:div>
    <w:div w:id="141658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dismissal-factsheet/" TargetMode="External"/><Relationship Id="rId18" Type="http://schemas.openxmlformats.org/officeDocument/2006/relationships/hyperlink" Target="https://www.cipd.org/uk/knowledge/case-studies/employee-voice/" TargetMode="External"/><Relationship Id="rId26" Type="http://schemas.openxmlformats.org/officeDocument/2006/relationships/hyperlink" Target="https://www.resolutionfoundation.org/publications/labour-market-outlook-q2-2023/" TargetMode="External"/><Relationship Id="rId39" Type="http://schemas.openxmlformats.org/officeDocument/2006/relationships/hyperlink" Target="https://www.cipd.org/uk/views-and-insights/thought-leadership/insight/employment-law-changes-may-2025/" TargetMode="External"/><Relationship Id="rId21" Type="http://schemas.openxmlformats.org/officeDocument/2006/relationships/hyperlink" Target="https://www.acas.org.uk/grievance-procedure-step-by-step" TargetMode="External"/><Relationship Id="rId34" Type="http://schemas.openxmlformats.org/officeDocument/2006/relationships/hyperlink" Target="https://www.gov.uk/solve-workplace-dispute/mediation-conciliation-and-arbitration" TargetMode="External"/><Relationship Id="rId42" Type="http://schemas.openxmlformats.org/officeDocument/2006/relationships/hyperlink" Target="https://www.cipd.org/uk/about/news/government-must-make-good-work-the-norm-cipd-prospect/" TargetMode="External"/><Relationship Id="rId47" Type="http://schemas.openxmlformats.org/officeDocument/2006/relationships/hyperlink" Target="https://uk.indeed.com/career-advice/career-development/employee-participation" TargetMode="External"/><Relationship Id="rId50" Type="http://schemas.openxmlformats.org/officeDocument/2006/relationships/hyperlink" Target="https://www.cipd.org/uk/knowledge/guides/working-trade-unions/" TargetMode="External"/><Relationship Id="rId7" Type="http://schemas.openxmlformats.org/officeDocument/2006/relationships/hyperlink" Target="https://www.cipd.org/uk/knowledge/reports/goodwork/" TargetMode="External"/><Relationship Id="rId2" Type="http://schemas.openxmlformats.org/officeDocument/2006/relationships/settings" Target="settings.xml"/><Relationship Id="rId16" Type="http://schemas.openxmlformats.org/officeDocument/2006/relationships/hyperlink" Target="https://www.cipd.org/en/the-people-profession/the-profession-map/explore-the-profession-map/specialist-knowledge/employee-relations/" TargetMode="External"/><Relationship Id="rId29" Type="http://schemas.openxmlformats.org/officeDocument/2006/relationships/hyperlink" Target="https://www.acas.org.uk/research-and-commentary/managing-individual-conflict/report" TargetMode="External"/><Relationship Id="rId11" Type="http://schemas.openxmlformats.org/officeDocument/2006/relationships/hyperlink" Target="https://www.cipd.org/uk/knowledge/guides/disciplinary-and-grievance-procedures-guidance-for-managers/" TargetMode="External"/><Relationship Id="rId24" Type="http://schemas.openxmlformats.org/officeDocument/2006/relationships/hyperlink" Target="https://www.ipa-involve.com/News/how-workplace-participation-increases-productivity-behavioural-evidence" TargetMode="External"/><Relationship Id="rId32" Type="http://schemas.openxmlformats.org/officeDocument/2006/relationships/hyperlink" Target="https://www.acas.org.uk/acas-guides-on-trade-union-and-employee-representation" TargetMode="External"/><Relationship Id="rId37" Type="http://schemas.openxmlformats.org/officeDocument/2006/relationships/hyperlink" Target="https://www.cipd.org/uk/knowledge/factsheets/trade-unions-factsheet/" TargetMode="External"/><Relationship Id="rId40" Type="http://schemas.openxmlformats.org/officeDocument/2006/relationships/hyperlink" Target="https://www.acas.org.uk/dismissal/unfair-dismissal" TargetMode="External"/><Relationship Id="rId45" Type="http://schemas.openxmlformats.org/officeDocument/2006/relationships/hyperlink" Target="https://www.personneltoday.com/hr/employee-grievances-rise-xperthr/" TargetMode="External"/><Relationship Id="rId5" Type="http://schemas.openxmlformats.org/officeDocument/2006/relationships/hyperlink" Target="https://www.acas.org.uk/sites/default/files/inline-files/can-work-be-both-productive-and-good.pdf" TargetMode="External"/><Relationship Id="rId15" Type="http://schemas.openxmlformats.org/officeDocument/2006/relationships/hyperlink" Target="https://www.acas.org.ok/dispute-resolution" TargetMode="External"/><Relationship Id="rId23" Type="http://schemas.openxmlformats.org/officeDocument/2006/relationships/hyperlink" Target="https://www.unitetheunion.org/news-events/news/2025/june/heathrow-passenger-assistance-strikes-end-with-huge-125-pay-victory" TargetMode="External"/><Relationship Id="rId28" Type="http://schemas.openxmlformats.org/officeDocument/2006/relationships/hyperlink" Target="https://www.cipd.org/uk/knowledge/reports/managing-workplace-conflict-report/" TargetMode="External"/><Relationship Id="rId36" Type="http://schemas.openxmlformats.org/officeDocument/2006/relationships/hyperlink" Target="https://www.cipd.org/en/knowledge/guides/tackling-bullying-conflict-hr-guide/" TargetMode="External"/><Relationship Id="rId49" Type="http://schemas.openxmlformats.org/officeDocument/2006/relationships/hyperlink" Target="https://www.cipd.org/en/knowledge/bitesize-research/mick-marchington-legacy/" TargetMode="External"/><Relationship Id="rId10" Type="http://schemas.openxmlformats.org/officeDocument/2006/relationships/hyperlink" Target="https://www.cipd.org/uk/knowledge/factsheets/discipline-factsheet" TargetMode="External"/><Relationship Id="rId19" Type="http://schemas.openxmlformats.org/officeDocument/2006/relationships/hyperlink" Target="https://www.acas.org.uk/podcast/employee-voice-on-mute-or-mission-critical" TargetMode="External"/><Relationship Id="rId31" Type="http://schemas.openxmlformats.org/officeDocument/2006/relationships/hyperlink" Target="https://www.cipd.org/en/about/news/ice-regulations-guide/" TargetMode="External"/><Relationship Id="rId44" Type="http://schemas.openxmlformats.org/officeDocument/2006/relationships/hyperlink" Target="https://www.acas.org.uk/dispute-in-the-workplace-a-story-of-change-and-complexity" TargetMode="External"/><Relationship Id="rId52" Type="http://schemas.openxmlformats.org/officeDocument/2006/relationships/theme" Target="theme/theme1.xml"/><Relationship Id="rId4" Type="http://schemas.openxmlformats.org/officeDocument/2006/relationships/hyperlink" Target="https://www.acas.org.uk/research-and-commentary/building-back-making-working-lives-better/paper" TargetMode="External"/><Relationship Id="rId9" Type="http://schemas.openxmlformats.org/officeDocument/2006/relationships/hyperlink" Target="https://www.acas.org.uk/research-and-commentary/workplace-conflict/defining-and-enabling-informal-workplace-conflict-resolution/report" TargetMode="External"/><Relationship Id="rId14" Type="http://schemas.openxmlformats.org/officeDocument/2006/relationships/hyperlink" Target="https://www.cipd.org/uk/knowledge/employment-law/dismissal/" TargetMode="External"/><Relationship Id="rId22" Type="http://schemas.openxmlformats.org/officeDocument/2006/relationships/hyperlink" Target="https://uk.indeed.com/career-advice/career-development/grievance-at-work-examples" TargetMode="External"/><Relationship Id="rId27" Type="http://schemas.openxmlformats.org/officeDocument/2006/relationships/hyperlink" Target="https://www.ipa-involve.com/News/workplace-representation-what-next-for-trade-s-and-staff-forums" TargetMode="External"/><Relationship Id="rId30" Type="http://schemas.openxmlformats.org/officeDocument/2006/relationships/hyperlink" Target="https://www,cipd.org/en/knowledge/factsheets/mediation-factsheet/" TargetMode="External"/><Relationship Id="rId35" Type="http://schemas.openxmlformats.org/officeDocument/2006/relationships/hyperlink" Target="https://www.youtube.com/watch?v=iszerlqTpG8&amp;t=57s" TargetMode="External"/><Relationship Id="rId43" Type="http://schemas.openxmlformats.org/officeDocument/2006/relationships/hyperlink" Target="https://www.cipd.org/globalassets/media/knowledge/knowledge-hub/reports/road-to-good-work-discussion-paper_tcm18-40232.pdf" TargetMode="External"/><Relationship Id="rId48" Type="http://schemas.openxmlformats.org/officeDocument/2006/relationships/hyperlink" Target="https://www.ipa-involve.com/employee-voice" TargetMode="External"/><Relationship Id="rId8" Type="http://schemas.openxmlformats.org/officeDocument/2006/relationships/hyperlink" Target="https://www.cipd.org/globalassets/media/knowledge/knowledge-hub/reports/collective-employee-voice-report-july-2022_tcm18-110238.pdf"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cipd.org/uk/knowledge/guides/discipline-and-grievance/" TargetMode="External"/><Relationship Id="rId17" Type="http://schemas.openxmlformats.org/officeDocument/2006/relationships/hyperlink" Target="https://www.cipd.org/uk/views-and-insights/cipd-viewpoint/employee-voice" TargetMode="External"/><Relationship Id="rId25" Type="http://schemas.openxmlformats.org/officeDocument/2006/relationships/hyperlink" Target="https://www.supremecourt.uk/cases/uksc-2019-0153" TargetMode="External"/><Relationship Id="rId33" Type="http://schemas.openxmlformats.org/officeDocument/2006/relationships/hyperlink" Target="https://www.cipd.org/uk/knowledge/podcasts/shifting-perception-conflict/" TargetMode="External"/><Relationship Id="rId38" Type="http://schemas.openxmlformats.org/officeDocument/2006/relationships/hyperlink" Target="https://www.acas.org.uk/acas-guides-on-trade-union-and-employee-representation" TargetMode="External"/><Relationship Id="rId46" Type="http://schemas.openxmlformats.org/officeDocument/2006/relationships/hyperlink" Target="https://www.cipd.org/uk/knowledge/podcasts/whats-hampering-good-work/" TargetMode="External"/><Relationship Id="rId20" Type="http://schemas.openxmlformats.org/officeDocument/2006/relationships/hyperlink" Target="https://www.capitallaw.co.uk/news/nearly-30-percent-of-employers-have-seen-an-increase-in-employee-grievances/" TargetMode="External"/><Relationship Id="rId41" Type="http://schemas.openxmlformats.org/officeDocument/2006/relationships/hyperlink" Target="https://www.cipd.org/uk/knowlegde/guides/responsible-technology-use/" TargetMode="External"/><Relationship Id="rId1" Type="http://schemas.openxmlformats.org/officeDocument/2006/relationships/styles" Target="styles.xml"/><Relationship Id="rId6" Type="http://schemas.openxmlformats.org/officeDocument/2006/relationships/hyperlink" Target="https://www.bbc.co.uk/news/articles/cx2843jp3dy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2847</TotalTime>
  <Pages>13</Pages>
  <Words>6606</Words>
  <Characters>37656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WILLIAMS-JONES, Steven</dc:creator>
  <cp:keywords/>
  <dc:description/>
  <cp:lastModifiedBy>WILLIAMS-JONES, Steven</cp:lastModifiedBy>
  <cp:revision>1551</cp:revision>
  <dcterms:created xsi:type="dcterms:W3CDTF">2025-06-29T10:23:00Z</dcterms:created>
  <dcterms:modified xsi:type="dcterms:W3CDTF">2025-07-27T16:59:00Z</dcterms:modified>
</cp:coreProperties>
</file>