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3F23" w:rsidRPr="00D23F23" w:rsidRDefault="00D23F23" w:rsidP="00D23F23"/>
    <w:p w:rsidR="00D23F23" w:rsidRDefault="00D23F23" w:rsidP="00D23F23"/>
    <w:p w:rsidR="005D672D" w:rsidRDefault="00D23F23" w:rsidP="00D23F23">
      <w:r>
        <w:t>Essay Question:</w:t>
      </w:r>
    </w:p>
    <w:p w:rsidR="00D23F23" w:rsidRDefault="00D23F23" w:rsidP="00D23F23"/>
    <w:p w:rsidR="00D23F23" w:rsidRDefault="00D23F23" w:rsidP="004A766C">
      <w:pPr>
        <w:spacing w:line="276" w:lineRule="auto"/>
        <w:rPr>
          <w:b/>
        </w:rPr>
      </w:pPr>
      <w:r>
        <w:rPr>
          <w:b/>
        </w:rPr>
        <w:t>Thinking and feeling cannot be disengaged from one another. How do traditional Chinese thinkers conceptualise the interplay between mind and body?</w:t>
      </w:r>
    </w:p>
    <w:p w:rsidR="00BA639C" w:rsidRDefault="00BA639C" w:rsidP="004A766C">
      <w:pPr>
        <w:spacing w:line="276" w:lineRule="auto"/>
        <w:rPr>
          <w:b/>
        </w:rPr>
      </w:pPr>
    </w:p>
    <w:p w:rsidR="00BA639C" w:rsidRDefault="00CA6F8B" w:rsidP="004A766C">
      <w:pPr>
        <w:spacing w:line="276" w:lineRule="auto"/>
      </w:pPr>
      <w:r>
        <w:t>In traditional Chinese philosophy t</w:t>
      </w:r>
      <w:r w:rsidR="00BA639C">
        <w:t xml:space="preserve">hinking and feeling often </w:t>
      </w:r>
      <w:r w:rsidR="00C12F41">
        <w:t>are</w:t>
      </w:r>
      <w:r w:rsidR="00BA639C">
        <w:t xml:space="preserve"> presented as one. </w:t>
      </w:r>
      <w:r w:rsidR="004F3681">
        <w:t xml:space="preserve">Thus </w:t>
      </w:r>
      <w:r w:rsidR="00BA639C">
        <w:t>texts from the Warring States period</w:t>
      </w:r>
      <w:r w:rsidR="004F3681">
        <w:t xml:space="preserve"> (475 – 221 BC), according to Edward S</w:t>
      </w:r>
      <w:r w:rsidR="00C12F41">
        <w:t>l</w:t>
      </w:r>
      <w:r w:rsidR="004F3681">
        <w:t xml:space="preserve">ingerland, often use </w:t>
      </w:r>
      <w:r w:rsidR="00BA639C">
        <w:t>the term ‘heart</w:t>
      </w:r>
      <w:r w:rsidR="009E51C6">
        <w:t>-</w:t>
      </w:r>
      <w:r w:rsidR="00BA639C">
        <w:t>mind’ (</w:t>
      </w:r>
      <w:proofErr w:type="spellStart"/>
      <w:r w:rsidR="00BA639C" w:rsidRPr="002C7810">
        <w:rPr>
          <w:i/>
        </w:rPr>
        <w:t>xin</w:t>
      </w:r>
      <w:proofErr w:type="spellEnd"/>
      <w:r w:rsidR="00BA639C">
        <w:t>)</w:t>
      </w:r>
      <w:r w:rsidR="00FB50CD">
        <w:t xml:space="preserve"> to de</w:t>
      </w:r>
      <w:r w:rsidR="003B2C2C">
        <w:t xml:space="preserve">scribe these </w:t>
      </w:r>
      <w:r w:rsidR="00572005">
        <w:t xml:space="preserve">interwoven </w:t>
      </w:r>
      <w:r w:rsidR="003B2C2C">
        <w:t>abilities in people</w:t>
      </w:r>
      <w:r w:rsidR="00E17DCD" w:rsidRPr="00E17DCD">
        <w:t xml:space="preserve"> </w:t>
      </w:r>
      <w:sdt>
        <w:sdtPr>
          <w:id w:val="-579521719"/>
          <w:citation/>
        </w:sdtPr>
        <w:sdtEndPr/>
        <w:sdtContent>
          <w:r w:rsidR="00E17DCD">
            <w:fldChar w:fldCharType="begin"/>
          </w:r>
          <w:r w:rsidR="00E17DCD">
            <w:instrText xml:space="preserve">CITATION Sli03 \p xv \l 2057 </w:instrText>
          </w:r>
          <w:r w:rsidR="00E17DCD">
            <w:fldChar w:fldCharType="separate"/>
          </w:r>
          <w:r w:rsidR="00F34E1D">
            <w:rPr>
              <w:noProof/>
            </w:rPr>
            <w:t>(Slingerland, 2003, p. xv)</w:t>
          </w:r>
          <w:r w:rsidR="00E17DCD">
            <w:fldChar w:fldCharType="end"/>
          </w:r>
        </w:sdtContent>
      </w:sdt>
      <w:r w:rsidR="003B2C2C">
        <w:t xml:space="preserve">. </w:t>
      </w:r>
      <w:r>
        <w:t xml:space="preserve">This essay will aim to exemplify and investigate how the </w:t>
      </w:r>
      <w:r w:rsidR="00B30AE5">
        <w:t xml:space="preserve">term </w:t>
      </w:r>
      <w:r>
        <w:t xml:space="preserve">was employed by the </w:t>
      </w:r>
      <w:r w:rsidR="003B2C2C">
        <w:t xml:space="preserve">later </w:t>
      </w:r>
      <w:r>
        <w:t>Warring state philosophers Mencius</w:t>
      </w:r>
      <w:r w:rsidR="00CC6BDD">
        <w:t xml:space="preserve"> (371-289 BC)</w:t>
      </w:r>
      <w:r>
        <w:t xml:space="preserve"> and </w:t>
      </w:r>
      <w:proofErr w:type="spellStart"/>
      <w:r>
        <w:t>Xunxi</w:t>
      </w:r>
      <w:proofErr w:type="spellEnd"/>
      <w:r>
        <w:t xml:space="preserve"> </w:t>
      </w:r>
      <w:r w:rsidR="00CC6BDD">
        <w:t>(3</w:t>
      </w:r>
      <w:r w:rsidR="00CC6BDD" w:rsidRPr="00CC6BDD">
        <w:rPr>
          <w:vertAlign w:val="superscript"/>
        </w:rPr>
        <w:t>rd</w:t>
      </w:r>
      <w:r w:rsidR="00CC6BDD">
        <w:t xml:space="preserve"> century BC)</w:t>
      </w:r>
      <w:r w:rsidR="005F3EF1">
        <w:t xml:space="preserve">. It will engage with </w:t>
      </w:r>
      <w:r w:rsidR="00F11B5B">
        <w:t xml:space="preserve">how conceptions of the body were threaded into the notion of the </w:t>
      </w:r>
      <w:r w:rsidR="00885C2B">
        <w:t xml:space="preserve">heart-mind </w:t>
      </w:r>
      <w:r w:rsidR="00CC6BDD">
        <w:t>a</w:t>
      </w:r>
      <w:r>
        <w:t>nd how the</w:t>
      </w:r>
      <w:r w:rsidR="00F11B5B">
        <w:t xml:space="preserve"> </w:t>
      </w:r>
      <w:r>
        <w:t xml:space="preserve">thinking </w:t>
      </w:r>
      <w:r w:rsidR="00F11B5B">
        <w:t xml:space="preserve">of these philosophers </w:t>
      </w:r>
      <w:r>
        <w:t xml:space="preserve">seem to develop the ideas of the </w:t>
      </w:r>
      <w:r w:rsidR="009E51C6">
        <w:t>earlier</w:t>
      </w:r>
      <w:r>
        <w:t xml:space="preserve"> </w:t>
      </w:r>
      <w:r w:rsidR="003922FF">
        <w:t xml:space="preserve">thinker  </w:t>
      </w:r>
      <w:r>
        <w:t xml:space="preserve">Confucius </w:t>
      </w:r>
      <w:r w:rsidR="004F3681">
        <w:t>(551-479 BC)</w:t>
      </w:r>
      <w:r w:rsidR="0041395B">
        <w:t>. Confucius</w:t>
      </w:r>
      <w:r w:rsidR="002C7810">
        <w:t xml:space="preserve"> </w:t>
      </w:r>
      <w:r w:rsidR="00DC5E82">
        <w:t>apparently</w:t>
      </w:r>
      <w:r w:rsidR="00C81A97">
        <w:t xml:space="preserve"> </w:t>
      </w:r>
      <w:r w:rsidR="002C7810">
        <w:t>n</w:t>
      </w:r>
      <w:r w:rsidR="0041395B">
        <w:t>ever</w:t>
      </w:r>
      <w:r w:rsidR="002C7810">
        <w:t xml:space="preserve"> us</w:t>
      </w:r>
      <w:r w:rsidR="0041395B">
        <w:t>ed</w:t>
      </w:r>
      <w:r w:rsidR="002C7810">
        <w:t xml:space="preserve"> the term </w:t>
      </w:r>
      <w:proofErr w:type="spellStart"/>
      <w:r w:rsidR="002C7810" w:rsidRPr="002C7810">
        <w:rPr>
          <w:i/>
        </w:rPr>
        <w:t>xin</w:t>
      </w:r>
      <w:proofErr w:type="spellEnd"/>
      <w:sdt>
        <w:sdtPr>
          <w:id w:val="1284775060"/>
          <w:citation/>
        </w:sdtPr>
        <w:sdtContent>
          <w:r w:rsidR="0041395B">
            <w:fldChar w:fldCharType="begin"/>
          </w:r>
          <w:r w:rsidR="0041395B">
            <w:instrText xml:space="preserve">CITATION Sli03 \p xv \l 2057 </w:instrText>
          </w:r>
          <w:r w:rsidR="0041395B">
            <w:fldChar w:fldCharType="separate"/>
          </w:r>
          <w:r w:rsidR="00F34E1D">
            <w:rPr>
              <w:noProof/>
            </w:rPr>
            <w:t xml:space="preserve"> (Slingerland, 2003, p. xv)</w:t>
          </w:r>
          <w:r w:rsidR="0041395B">
            <w:fldChar w:fldCharType="end"/>
          </w:r>
        </w:sdtContent>
      </w:sdt>
      <w:r w:rsidR="008342A9">
        <w:t xml:space="preserve">, or engaged with inner instances of personhood, </w:t>
      </w:r>
      <w:r w:rsidR="0041395B">
        <w:t xml:space="preserve">but </w:t>
      </w:r>
      <w:r w:rsidR="008342A9">
        <w:t xml:space="preserve">looked at people more from their </w:t>
      </w:r>
      <w:r w:rsidR="00F34E1D">
        <w:t>outwardly observable acti</w:t>
      </w:r>
      <w:r w:rsidR="008342A9">
        <w:t>on</w:t>
      </w:r>
      <w:r w:rsidR="00F34E1D">
        <w:t xml:space="preserve">. </w:t>
      </w:r>
      <w:r w:rsidR="00FF5A14">
        <w:t>Finally</w:t>
      </w:r>
      <w:r w:rsidR="00787495">
        <w:t>,</w:t>
      </w:r>
      <w:r w:rsidR="00FF5A14">
        <w:t xml:space="preserve"> the essay will contrast the</w:t>
      </w:r>
      <w:r w:rsidR="003922FF">
        <w:t xml:space="preserve"> ideas of these philosophers</w:t>
      </w:r>
      <w:r w:rsidR="00FF5A14">
        <w:t xml:space="preserve"> with those of the Daoist Zhuangzi (around 4</w:t>
      </w:r>
      <w:r w:rsidR="00FF5A14" w:rsidRPr="00FF5A14">
        <w:rPr>
          <w:vertAlign w:val="superscript"/>
        </w:rPr>
        <w:t>th</w:t>
      </w:r>
      <w:r w:rsidR="00FF5A14">
        <w:t xml:space="preserve"> BC)</w:t>
      </w:r>
      <w:r w:rsidR="003922FF">
        <w:t>, who also lived in the Warring State period.</w:t>
      </w:r>
    </w:p>
    <w:p w:rsidR="007C6FAE" w:rsidRDefault="007C6FAE" w:rsidP="004A766C">
      <w:pPr>
        <w:spacing w:line="276" w:lineRule="auto"/>
        <w:rPr>
          <w:color w:val="FF0000"/>
        </w:rPr>
      </w:pPr>
    </w:p>
    <w:p w:rsidR="007C6FAE" w:rsidRDefault="00B30AE5" w:rsidP="004A766C">
      <w:pPr>
        <w:spacing w:line="276" w:lineRule="auto"/>
      </w:pPr>
      <w:r>
        <w:t xml:space="preserve">The word ‘heart-mind’, as a translation of  the Chinese word </w:t>
      </w:r>
      <w:proofErr w:type="spellStart"/>
      <w:r>
        <w:rPr>
          <w:i/>
        </w:rPr>
        <w:t>xin</w:t>
      </w:r>
      <w:proofErr w:type="spellEnd"/>
      <w:r>
        <w:rPr>
          <w:i/>
        </w:rPr>
        <w:t xml:space="preserve">, </w:t>
      </w:r>
      <w:r>
        <w:t xml:space="preserve">already evokes a fluid concept which is not easily aligned with </w:t>
      </w:r>
      <w:r w:rsidR="007571E4">
        <w:t>the function of a particular organ in the body, like the brain or the heart.</w:t>
      </w:r>
      <w:r>
        <w:t xml:space="preserve"> It indicates a coming together of qualities which the </w:t>
      </w:r>
      <w:r w:rsidR="003B2C2C">
        <w:t xml:space="preserve">Western </w:t>
      </w:r>
      <w:r>
        <w:t>translators of the term associated with ‘the heart’ in their culture</w:t>
      </w:r>
      <w:r w:rsidR="00FA6630">
        <w:t xml:space="preserve"> – like feelings and maybe intuition - </w:t>
      </w:r>
      <w:r>
        <w:t xml:space="preserve">as well as of qualities in their culture being assigned to the mind </w:t>
      </w:r>
      <w:r w:rsidR="00FA6630">
        <w:t xml:space="preserve">- </w:t>
      </w:r>
      <w:r>
        <w:t>like the capacity for evaluation and reasoning</w:t>
      </w:r>
      <w:r w:rsidR="00B36B49">
        <w:t xml:space="preserve">. </w:t>
      </w:r>
      <w:r w:rsidR="007C6FAE">
        <w:t xml:space="preserve">It therefore describes a fairly </w:t>
      </w:r>
      <w:r w:rsidR="003C07AF">
        <w:t>dynamic</w:t>
      </w:r>
      <w:r w:rsidR="007C6FAE">
        <w:t xml:space="preserve"> and complex field of aspects which</w:t>
      </w:r>
      <w:r w:rsidR="00FA6630">
        <w:t xml:space="preserve"> </w:t>
      </w:r>
      <w:r w:rsidR="00446480">
        <w:t xml:space="preserve">in Chinese thinking </w:t>
      </w:r>
      <w:r w:rsidR="00FA6630">
        <w:t>appear to have been</w:t>
      </w:r>
      <w:r w:rsidR="007C6FAE">
        <w:t xml:space="preserve"> unified. Robert Eno, who preferred the translation of ‘heart’ instead of ‘heart-mind’</w:t>
      </w:r>
      <w:r w:rsidR="00FF5A14">
        <w:t>,</w:t>
      </w:r>
      <w:r w:rsidR="007C6FAE">
        <w:t xml:space="preserve"> in his commentary to section 2A.2 (1) of </w:t>
      </w:r>
      <w:r w:rsidR="007C6FAE" w:rsidRPr="007C6FAE">
        <w:t>Mencius</w:t>
      </w:r>
      <w:r w:rsidR="007C6FAE">
        <w:t>’ text</w:t>
      </w:r>
      <w:r w:rsidR="00C12F41">
        <w:t>,</w:t>
      </w:r>
      <w:r w:rsidR="007C6FAE">
        <w:t xml:space="preserve"> remarks: </w:t>
      </w:r>
    </w:p>
    <w:p w:rsidR="007C6FAE" w:rsidRDefault="007C6FAE" w:rsidP="004A766C">
      <w:pPr>
        <w:spacing w:line="276" w:lineRule="auto"/>
      </w:pPr>
    </w:p>
    <w:p w:rsidR="00B30AE5" w:rsidRDefault="00B30AE5" w:rsidP="004A766C">
      <w:pPr>
        <w:jc w:val="center"/>
      </w:pPr>
      <w:r>
        <w:t>‘The ‘heart’ (</w:t>
      </w:r>
      <w:proofErr w:type="spellStart"/>
      <w:r>
        <w:rPr>
          <w:i/>
        </w:rPr>
        <w:t>xin</w:t>
      </w:r>
      <w:proofErr w:type="spellEnd"/>
      <w:r>
        <w:t xml:space="preserve">) is often treated as problematic, because it embraces cognitive functions that we sometimes assign to ‘mind’ in English, as well as affective responses we often assign to the ‘heart’. …Ancient Chinese did not distinguish heart and mind in this way, using a single term, </w:t>
      </w:r>
      <w:proofErr w:type="spellStart"/>
      <w:r w:rsidRPr="00A4369D">
        <w:rPr>
          <w:i/>
        </w:rPr>
        <w:t>xin</w:t>
      </w:r>
      <w:proofErr w:type="spellEnd"/>
      <w:r>
        <w:rPr>
          <w:i/>
        </w:rPr>
        <w:t xml:space="preserve">, </w:t>
      </w:r>
      <w:r>
        <w:t>to denote the seat of all mental activity</w:t>
      </w:r>
      <w:r w:rsidR="007C6FAE">
        <w:t>’</w:t>
      </w:r>
      <w:sdt>
        <w:sdtPr>
          <w:id w:val="1993754478"/>
          <w:citation/>
        </w:sdtPr>
        <w:sdtEndPr/>
        <w:sdtContent>
          <w:r w:rsidR="001D5B13">
            <w:fldChar w:fldCharType="begin"/>
          </w:r>
          <w:r w:rsidR="00973C2A">
            <w:instrText xml:space="preserve">CITATION Eno16 \p 43 \l 2057 </w:instrText>
          </w:r>
          <w:r w:rsidR="001D5B13">
            <w:fldChar w:fldCharType="separate"/>
          </w:r>
          <w:r w:rsidR="00F34E1D">
            <w:rPr>
              <w:noProof/>
            </w:rPr>
            <w:t xml:space="preserve"> (Eno, 2016, p. 43)</w:t>
          </w:r>
          <w:r w:rsidR="001D5B13">
            <w:fldChar w:fldCharType="end"/>
          </w:r>
        </w:sdtContent>
      </w:sdt>
      <w:r w:rsidR="007C6FAE">
        <w:t>.</w:t>
      </w:r>
    </w:p>
    <w:p w:rsidR="00B30AE5" w:rsidRPr="00B30AE5" w:rsidRDefault="00B30AE5" w:rsidP="004A766C">
      <w:pPr>
        <w:spacing w:line="276" w:lineRule="auto"/>
        <w:rPr>
          <w:color w:val="FF0000"/>
        </w:rPr>
      </w:pPr>
    </w:p>
    <w:p w:rsidR="00235150" w:rsidRDefault="007C6FAE" w:rsidP="004A766C">
      <w:pPr>
        <w:spacing w:line="276" w:lineRule="auto"/>
      </w:pPr>
      <w:r>
        <w:t>He here emphasises th</w:t>
      </w:r>
      <w:r w:rsidR="00B36B49">
        <w:t>e inseparableness of thinking and feeling in ancient Chinese text</w:t>
      </w:r>
      <w:r w:rsidR="007571E4">
        <w:t xml:space="preserve"> which are both inextricably linked </w:t>
      </w:r>
      <w:r w:rsidR="008D5279">
        <w:t xml:space="preserve">and integrated </w:t>
      </w:r>
      <w:r w:rsidR="007571E4">
        <w:t>in the term ‘</w:t>
      </w:r>
      <w:proofErr w:type="spellStart"/>
      <w:r w:rsidR="007571E4">
        <w:t>xin</w:t>
      </w:r>
      <w:proofErr w:type="spellEnd"/>
      <w:r w:rsidR="007571E4">
        <w:t>’</w:t>
      </w:r>
      <w:r w:rsidR="00FA6630">
        <w:t>. In contrast</w:t>
      </w:r>
      <w:r w:rsidR="008D5279">
        <w:t>,</w:t>
      </w:r>
      <w:r w:rsidR="00FA6630">
        <w:t xml:space="preserve"> </w:t>
      </w:r>
      <w:r w:rsidR="00B36B49">
        <w:t xml:space="preserve">Western culture has been </w:t>
      </w:r>
      <w:r w:rsidR="00A55BFC">
        <w:t xml:space="preserve">more </w:t>
      </w:r>
      <w:r w:rsidR="00B36B49">
        <w:t>informed by a split between feeling</w:t>
      </w:r>
      <w:r w:rsidR="008D5279">
        <w:t>, associated with the body,</w:t>
      </w:r>
      <w:r w:rsidR="00B36B49">
        <w:t xml:space="preserve"> and thinking</w:t>
      </w:r>
      <w:r w:rsidR="008D5279">
        <w:t>, associated with the mind</w:t>
      </w:r>
      <w:r w:rsidR="00F11B5B">
        <w:t>.</w:t>
      </w:r>
      <w:r w:rsidR="00B36B49">
        <w:t xml:space="preserve"> </w:t>
      </w:r>
      <w:r w:rsidR="002F6849">
        <w:t>Especially s</w:t>
      </w:r>
      <w:r w:rsidR="00C8538F">
        <w:t>ince Rene Descartes and the early 17</w:t>
      </w:r>
      <w:r w:rsidR="00C8538F" w:rsidRPr="00C8538F">
        <w:rPr>
          <w:vertAlign w:val="superscript"/>
        </w:rPr>
        <w:t>th</w:t>
      </w:r>
      <w:r w:rsidR="00C8538F">
        <w:t xml:space="preserve"> ce</w:t>
      </w:r>
      <w:r w:rsidR="008D5279">
        <w:t>n</w:t>
      </w:r>
      <w:r w:rsidR="00C8538F">
        <w:t>tury</w:t>
      </w:r>
      <w:r w:rsidR="002F6849">
        <w:t>,</w:t>
      </w:r>
      <w:r w:rsidR="00C8538F">
        <w:t xml:space="preserve"> thinking </w:t>
      </w:r>
      <w:r w:rsidR="00063B55">
        <w:t xml:space="preserve">often </w:t>
      </w:r>
      <w:r w:rsidR="00C8538F">
        <w:t xml:space="preserve">seems to have been placed at the centre of experiencing the self, whereas affective responses with the rise of science and empiricism became more regarded </w:t>
      </w:r>
      <w:r w:rsidR="00C8538F">
        <w:lastRenderedPageBreak/>
        <w:t xml:space="preserve">with suspicion and the term </w:t>
      </w:r>
      <w:r w:rsidR="00A55BFC">
        <w:t>‘</w:t>
      </w:r>
      <w:r w:rsidR="00C8538F">
        <w:t>heart</w:t>
      </w:r>
      <w:r w:rsidR="00A55BFC">
        <w:t>’</w:t>
      </w:r>
      <w:r w:rsidR="00C8538F">
        <w:t xml:space="preserve"> </w:t>
      </w:r>
      <w:r w:rsidR="00C12F41">
        <w:t>almost</w:t>
      </w:r>
      <w:r w:rsidR="00572005">
        <w:t xml:space="preserve"> </w:t>
      </w:r>
      <w:r w:rsidR="00C12F41">
        <w:t xml:space="preserve">appeared to be </w:t>
      </w:r>
      <w:r w:rsidR="00C8538F">
        <w:t xml:space="preserve">reduced to its </w:t>
      </w:r>
      <w:r w:rsidR="00C12F41">
        <w:t xml:space="preserve">physical </w:t>
      </w:r>
      <w:r w:rsidR="00C8538F">
        <w:t>function as an organ of the body.</w:t>
      </w:r>
    </w:p>
    <w:p w:rsidR="00A55BFC" w:rsidRDefault="00A55BFC" w:rsidP="004A766C">
      <w:pPr>
        <w:spacing w:line="276" w:lineRule="auto"/>
      </w:pPr>
    </w:p>
    <w:p w:rsidR="00A55BFC" w:rsidRDefault="005600FD" w:rsidP="004A766C">
      <w:pPr>
        <w:spacing w:line="276" w:lineRule="auto"/>
      </w:pPr>
      <w:r>
        <w:t xml:space="preserve">However, similar to Western concepts </w:t>
      </w:r>
      <w:r w:rsidR="002C7810">
        <w:t xml:space="preserve">of personhood </w:t>
      </w:r>
      <w:r>
        <w:t xml:space="preserve">the Chinese notion of the </w:t>
      </w:r>
      <w:r w:rsidR="00FF5A14">
        <w:t>‘</w:t>
      </w:r>
      <w:r>
        <w:t>heart-mind</w:t>
      </w:r>
      <w:r w:rsidR="00FF5A14">
        <w:t>’</w:t>
      </w:r>
      <w:r>
        <w:t xml:space="preserve"> a</w:t>
      </w:r>
      <w:r w:rsidR="00843E2C">
        <w:t>lso</w:t>
      </w:r>
      <w:r>
        <w:t xml:space="preserve"> allowed for an element of growth and self-cultivation. </w:t>
      </w:r>
      <w:r w:rsidR="00517E68">
        <w:t xml:space="preserve">In </w:t>
      </w:r>
      <w:r w:rsidR="00FA6630">
        <w:t>Eno’s</w:t>
      </w:r>
      <w:r w:rsidR="002F6849">
        <w:t xml:space="preserve"> translation of </w:t>
      </w:r>
      <w:r w:rsidR="002F6849">
        <w:rPr>
          <w:i/>
        </w:rPr>
        <w:t xml:space="preserve">Mencius </w:t>
      </w:r>
      <w:r w:rsidR="00904839">
        <w:t xml:space="preserve">for example </w:t>
      </w:r>
      <w:r w:rsidR="00517E68">
        <w:t>we find</w:t>
      </w:r>
      <w:r w:rsidR="002F6849" w:rsidRPr="002F6849">
        <w:t xml:space="preserve"> that</w:t>
      </w:r>
      <w:r w:rsidR="002F6849">
        <w:t xml:space="preserve"> what seems to be desirable is to acquire an ‘unmoved heart’</w:t>
      </w:r>
      <w:sdt>
        <w:sdtPr>
          <w:id w:val="799959267"/>
          <w:citation/>
        </w:sdtPr>
        <w:sdtEndPr/>
        <w:sdtContent>
          <w:r w:rsidR="005C43D1">
            <w:fldChar w:fldCharType="begin"/>
          </w:r>
          <w:r w:rsidR="00973C2A">
            <w:instrText xml:space="preserve">CITATION Eno16 \p "43, section 2A.2 (1)" \l 2057 </w:instrText>
          </w:r>
          <w:r w:rsidR="005C43D1">
            <w:fldChar w:fldCharType="separate"/>
          </w:r>
          <w:r w:rsidR="00F34E1D">
            <w:rPr>
              <w:noProof/>
            </w:rPr>
            <w:t xml:space="preserve"> (Eno, 2016, pp. 43, section 2A.2 (1))</w:t>
          </w:r>
          <w:r w:rsidR="005C43D1">
            <w:fldChar w:fldCharType="end"/>
          </w:r>
        </w:sdtContent>
      </w:sdt>
      <w:r w:rsidR="002F6849">
        <w:t xml:space="preserve">. </w:t>
      </w:r>
    </w:p>
    <w:p w:rsidR="00F819CC" w:rsidRDefault="00F819CC" w:rsidP="004A766C">
      <w:pPr>
        <w:spacing w:line="276" w:lineRule="auto"/>
      </w:pPr>
    </w:p>
    <w:p w:rsidR="002F6849" w:rsidRDefault="002F6849" w:rsidP="004A766C">
      <w:pPr>
        <w:jc w:val="center"/>
      </w:pPr>
      <w:r>
        <w:t>‘</w:t>
      </w:r>
      <w:proofErr w:type="spellStart"/>
      <w:r>
        <w:t>Gongsun</w:t>
      </w:r>
      <w:proofErr w:type="spellEnd"/>
      <w:r>
        <w:t xml:space="preserve"> Chou asked “…would your </w:t>
      </w:r>
      <w:r w:rsidR="00A82358">
        <w:t xml:space="preserve">heart </w:t>
      </w:r>
      <w:r>
        <w:t>be moved by this?” “No,” replied Mencius. ‘By the age of forty I had cultivated a heart that could not be moved.”</w:t>
      </w:r>
    </w:p>
    <w:p w:rsidR="00F819CC" w:rsidRDefault="00F819CC" w:rsidP="004A766C">
      <w:pPr>
        <w:spacing w:line="276" w:lineRule="auto"/>
        <w:jc w:val="center"/>
      </w:pPr>
    </w:p>
    <w:p w:rsidR="00F819CC" w:rsidRDefault="00F819CC" w:rsidP="004A766C">
      <w:pPr>
        <w:spacing w:line="276" w:lineRule="auto"/>
      </w:pPr>
      <w:r>
        <w:t xml:space="preserve">In this context </w:t>
      </w:r>
      <w:proofErr w:type="spellStart"/>
      <w:r>
        <w:t>Gongsun</w:t>
      </w:r>
      <w:proofErr w:type="spellEnd"/>
      <w:r>
        <w:t xml:space="preserve"> Chou is interested if Mencius would rejoice in the success of his advice to a king, but Mencius denies that and depicts </w:t>
      </w:r>
      <w:r w:rsidR="00904839">
        <w:t>his equanimity</w:t>
      </w:r>
      <w:r>
        <w:t xml:space="preserve"> as positive and something to be aspired for. ‘Attaining an unmoved heart’ emphasises a process of development </w:t>
      </w:r>
      <w:r w:rsidR="00572005">
        <w:t xml:space="preserve">and of cultivation </w:t>
      </w:r>
      <w:r>
        <w:t xml:space="preserve">towards a state in which the </w:t>
      </w:r>
      <w:r w:rsidR="00904839">
        <w:t xml:space="preserve">qualities of the </w:t>
      </w:r>
      <w:r>
        <w:t xml:space="preserve">heart (or </w:t>
      </w:r>
      <w:proofErr w:type="spellStart"/>
      <w:r w:rsidR="00C93FC8" w:rsidRPr="00C93FC8">
        <w:rPr>
          <w:i/>
        </w:rPr>
        <w:t>xin</w:t>
      </w:r>
      <w:proofErr w:type="spellEnd"/>
      <w:r w:rsidR="00C93FC8" w:rsidRPr="00C93FC8">
        <w:rPr>
          <w:i/>
        </w:rPr>
        <w:t xml:space="preserve"> </w:t>
      </w:r>
      <w:r w:rsidR="00C93FC8">
        <w:t xml:space="preserve">, </w:t>
      </w:r>
      <w:r>
        <w:t>the ‘heart</w:t>
      </w:r>
      <w:r w:rsidR="00C93FC8">
        <w:t>-</w:t>
      </w:r>
      <w:r>
        <w:t xml:space="preserve">mind’ in translation of </w:t>
      </w:r>
      <w:r w:rsidR="00572005">
        <w:t xml:space="preserve">others) </w:t>
      </w:r>
      <w:r w:rsidR="00904839">
        <w:t>are undisturbed by anticipation</w:t>
      </w:r>
      <w:r w:rsidR="003B2C2C">
        <w:t xml:space="preserve">. </w:t>
      </w:r>
      <w:r>
        <w:t xml:space="preserve">This idea is further expounded on in the following passage which presents Mencius </w:t>
      </w:r>
      <w:r w:rsidR="002D1800">
        <w:t xml:space="preserve">as </w:t>
      </w:r>
      <w:r>
        <w:t xml:space="preserve">being appreciative of the warrior </w:t>
      </w:r>
      <w:proofErr w:type="spellStart"/>
      <w:r>
        <w:t>Mengshi</w:t>
      </w:r>
      <w:proofErr w:type="spellEnd"/>
      <w:r>
        <w:t xml:space="preserve"> </w:t>
      </w:r>
      <w:r w:rsidR="00C93FC8">
        <w:t xml:space="preserve">She </w:t>
      </w:r>
      <w:r>
        <w:t>who is always fearless because he does not attach his fighting to an outcome, he regards ‘defeat as the same as victory’</w:t>
      </w:r>
      <w:sdt>
        <w:sdtPr>
          <w:id w:val="-1685200429"/>
          <w:citation/>
        </w:sdtPr>
        <w:sdtEndPr/>
        <w:sdtContent>
          <w:r w:rsidR="001D5B13">
            <w:fldChar w:fldCharType="begin"/>
          </w:r>
          <w:r w:rsidR="00973C2A">
            <w:instrText xml:space="preserve">CITATION Eno16 \p 44 \l 2057 </w:instrText>
          </w:r>
          <w:r w:rsidR="001D5B13">
            <w:fldChar w:fldCharType="separate"/>
          </w:r>
          <w:r w:rsidR="00F34E1D">
            <w:rPr>
              <w:noProof/>
            </w:rPr>
            <w:t xml:space="preserve"> (Eno, 2016, p. 44)</w:t>
          </w:r>
          <w:r w:rsidR="001D5B13">
            <w:fldChar w:fldCharType="end"/>
          </w:r>
        </w:sdtContent>
      </w:sdt>
      <w:r w:rsidR="00C93FC8">
        <w:t xml:space="preserve">. </w:t>
      </w:r>
      <w:r w:rsidR="00572005">
        <w:t xml:space="preserve">Both examples show that the outstanding quality of an ‘unmoved heart’ is a disassociation from </w:t>
      </w:r>
      <w:r w:rsidR="00FA6630">
        <w:t>the</w:t>
      </w:r>
      <w:r w:rsidR="00572005">
        <w:t xml:space="preserve"> outcome of the actions a person undertakes. </w:t>
      </w:r>
      <w:r w:rsidR="00FA6630">
        <w:t>Instead of an outcome, t</w:t>
      </w:r>
      <w:r w:rsidR="00572005">
        <w:t>he goal rather is the process of self-cultivation</w:t>
      </w:r>
      <w:r w:rsidR="006853EB">
        <w:t xml:space="preserve"> itself. This in turn </w:t>
      </w:r>
      <w:r w:rsidR="00F01D71">
        <w:t>binds</w:t>
      </w:r>
      <w:r w:rsidR="006853EB">
        <w:t xml:space="preserve"> the task of the </w:t>
      </w:r>
      <w:proofErr w:type="spellStart"/>
      <w:r w:rsidR="006853EB" w:rsidRPr="006853EB">
        <w:rPr>
          <w:i/>
        </w:rPr>
        <w:t>xin</w:t>
      </w:r>
      <w:proofErr w:type="spellEnd"/>
      <w:r w:rsidR="006853EB">
        <w:t xml:space="preserve"> to a commitment to skilful action in the moment.</w:t>
      </w:r>
      <w:r w:rsidR="00572005">
        <w:t xml:space="preserve"> </w:t>
      </w:r>
      <w:r w:rsidR="00C93FC8">
        <w:t xml:space="preserve">In Confucius’ </w:t>
      </w:r>
      <w:r w:rsidR="00C93FC8" w:rsidRPr="00C93FC8">
        <w:rPr>
          <w:i/>
        </w:rPr>
        <w:t>Analects</w:t>
      </w:r>
      <w:r w:rsidR="00C93FC8">
        <w:t xml:space="preserve"> one also sometimes find</w:t>
      </w:r>
      <w:r w:rsidR="002D1800">
        <w:t>s</w:t>
      </w:r>
      <w:r w:rsidR="00C93FC8">
        <w:t xml:space="preserve"> a glimpse of </w:t>
      </w:r>
      <w:r w:rsidR="00FA6630">
        <w:t xml:space="preserve">a </w:t>
      </w:r>
      <w:r w:rsidR="00C93FC8">
        <w:t xml:space="preserve">similar </w:t>
      </w:r>
      <w:r w:rsidR="00FA6630">
        <w:t xml:space="preserve">display of </w:t>
      </w:r>
      <w:r w:rsidR="00CB6E0B">
        <w:t>disengagement</w:t>
      </w:r>
      <w:r w:rsidR="00C93FC8">
        <w:t xml:space="preserve"> as for example in 12.4. when the Master declares </w:t>
      </w:r>
      <w:r w:rsidR="002D1800">
        <w:t>in reply to the question what defines a gentleman</w:t>
      </w:r>
      <w:r w:rsidR="00C93FC8">
        <w:t xml:space="preserve">: </w:t>
      </w:r>
    </w:p>
    <w:p w:rsidR="00C93FC8" w:rsidRDefault="00C93FC8" w:rsidP="004A766C">
      <w:pPr>
        <w:spacing w:line="276" w:lineRule="auto"/>
      </w:pPr>
    </w:p>
    <w:p w:rsidR="00C93FC8" w:rsidRDefault="002D1800" w:rsidP="004A766C">
      <w:pPr>
        <w:jc w:val="center"/>
      </w:pPr>
      <w:r>
        <w:t>‘A gentleman is without grief and without fear’…</w:t>
      </w:r>
      <w:r w:rsidR="00C93FC8">
        <w:t>‘His conscience is without reproach. Why should he grieve, why should he fea</w:t>
      </w:r>
      <w:r w:rsidR="005C43D1">
        <w:t>r</w:t>
      </w:r>
      <w:r w:rsidR="00C93FC8">
        <w:t>’</w:t>
      </w:r>
      <w:sdt>
        <w:sdtPr>
          <w:id w:val="698750683"/>
          <w:citation/>
        </w:sdtPr>
        <w:sdtEndPr/>
        <w:sdtContent>
          <w:r w:rsidR="005C43D1">
            <w:fldChar w:fldCharType="begin"/>
          </w:r>
          <w:r w:rsidR="005C43D1">
            <w:instrText xml:space="preserve"> CITATION Ley14 \l 2057 </w:instrText>
          </w:r>
          <w:r w:rsidR="005C43D1">
            <w:fldChar w:fldCharType="separate"/>
          </w:r>
          <w:r w:rsidR="00F34E1D">
            <w:rPr>
              <w:noProof/>
            </w:rPr>
            <w:t xml:space="preserve"> (Leys, 2014)</w:t>
          </w:r>
          <w:r w:rsidR="005C43D1">
            <w:fldChar w:fldCharType="end"/>
          </w:r>
        </w:sdtContent>
      </w:sdt>
      <w:r w:rsidR="005C43D1">
        <w:t>.</w:t>
      </w:r>
    </w:p>
    <w:p w:rsidR="00C93FC8" w:rsidRDefault="00C93FC8" w:rsidP="004A766C">
      <w:pPr>
        <w:spacing w:line="276" w:lineRule="auto"/>
        <w:jc w:val="center"/>
      </w:pPr>
    </w:p>
    <w:p w:rsidR="008E536C" w:rsidRDefault="006853EB" w:rsidP="004A766C">
      <w:pPr>
        <w:spacing w:line="276" w:lineRule="auto"/>
      </w:pPr>
      <w:r>
        <w:t xml:space="preserve">This excerpt points to a clarity of thinking and feeling which is achieved by a process of commitment to </w:t>
      </w:r>
      <w:r w:rsidR="00D9772C">
        <w:t>never slipping behaviour</w:t>
      </w:r>
      <w:r w:rsidR="00F01D71">
        <w:t xml:space="preserve">, </w:t>
      </w:r>
      <w:r w:rsidR="00517E68">
        <w:t>so t</w:t>
      </w:r>
      <w:r w:rsidR="00D9772C">
        <w:t xml:space="preserve">he gentleman </w:t>
      </w:r>
      <w:r w:rsidR="00F01D71">
        <w:t>never g</w:t>
      </w:r>
      <w:r w:rsidR="00517E68">
        <w:t>ets</w:t>
      </w:r>
      <w:r w:rsidR="00F01D71">
        <w:t xml:space="preserve"> in</w:t>
      </w:r>
      <w:r w:rsidR="00517E68">
        <w:t>to</w:t>
      </w:r>
      <w:r w:rsidR="00F01D71">
        <w:t xml:space="preserve"> danger to </w:t>
      </w:r>
      <w:r>
        <w:t>burden his conscience</w:t>
      </w:r>
      <w:r w:rsidR="00F11B5B">
        <w:t xml:space="preserve"> and cause </w:t>
      </w:r>
      <w:r w:rsidR="009E00EB">
        <w:t>sadness</w:t>
      </w:r>
      <w:r w:rsidR="00517E68">
        <w:t xml:space="preserve"> or anxiety</w:t>
      </w:r>
      <w:r>
        <w:t xml:space="preserve">. </w:t>
      </w:r>
      <w:r w:rsidR="008E536C">
        <w:t>Notably, here in Confucius</w:t>
      </w:r>
      <w:r w:rsidR="000D1C01">
        <w:t xml:space="preserve">, </w:t>
      </w:r>
      <w:r w:rsidR="008E536C">
        <w:t>but also in the examples given above from Mencius, the means for cultivation lie</w:t>
      </w:r>
      <w:r w:rsidR="00843E2C">
        <w:t>s</w:t>
      </w:r>
      <w:r w:rsidR="008E536C">
        <w:t xml:space="preserve"> in a form of physical action. </w:t>
      </w:r>
      <w:proofErr w:type="spellStart"/>
      <w:r w:rsidR="008E536C">
        <w:t>Gongsun</w:t>
      </w:r>
      <w:proofErr w:type="spellEnd"/>
      <w:r w:rsidR="008E536C">
        <w:t xml:space="preserve"> Shu, </w:t>
      </w:r>
      <w:proofErr w:type="spellStart"/>
      <w:r w:rsidR="008E536C">
        <w:t>Mengshi</w:t>
      </w:r>
      <w:proofErr w:type="spellEnd"/>
      <w:r w:rsidR="008E536C">
        <w:t xml:space="preserve"> She </w:t>
      </w:r>
      <w:r w:rsidR="00517E68">
        <w:t xml:space="preserve">and </w:t>
      </w:r>
      <w:r w:rsidR="008E536C">
        <w:t>Confucius’ gentleman work on an attitude through engagement with the world</w:t>
      </w:r>
      <w:r w:rsidR="00787495">
        <w:t>,</w:t>
      </w:r>
      <w:r w:rsidR="00517E68">
        <w:t xml:space="preserve"> through giving advice, fighting or living a gentlemanly life respectively</w:t>
      </w:r>
      <w:r w:rsidR="008E536C">
        <w:t>.</w:t>
      </w:r>
      <w:r w:rsidR="000D1C01">
        <w:t xml:space="preserve"> The ’heart-mind’ is rooted in </w:t>
      </w:r>
      <w:r w:rsidR="00517E68">
        <w:t>the</w:t>
      </w:r>
      <w:r w:rsidR="000D1C01">
        <w:t xml:space="preserve"> acting body.</w:t>
      </w:r>
    </w:p>
    <w:p w:rsidR="008E536C" w:rsidRDefault="008E536C" w:rsidP="004A766C">
      <w:pPr>
        <w:spacing w:line="276" w:lineRule="auto"/>
      </w:pPr>
    </w:p>
    <w:p w:rsidR="00721F10" w:rsidRDefault="00EB6243" w:rsidP="004A766C">
      <w:pPr>
        <w:spacing w:line="276" w:lineRule="auto"/>
        <w:rPr>
          <w:color w:val="000000" w:themeColor="text1"/>
        </w:rPr>
      </w:pPr>
      <w:r>
        <w:rPr>
          <w:color w:val="000000" w:themeColor="text1"/>
        </w:rPr>
        <w:t xml:space="preserve">Interestingly, Mencius </w:t>
      </w:r>
      <w:r w:rsidR="00FA6630">
        <w:rPr>
          <w:color w:val="000000" w:themeColor="text1"/>
        </w:rPr>
        <w:t>expands</w:t>
      </w:r>
      <w:r>
        <w:rPr>
          <w:color w:val="000000" w:themeColor="text1"/>
        </w:rPr>
        <w:t xml:space="preserve"> his </w:t>
      </w:r>
      <w:r w:rsidR="00D9124C">
        <w:rPr>
          <w:color w:val="000000" w:themeColor="text1"/>
        </w:rPr>
        <w:t>exploration</w:t>
      </w:r>
      <w:r>
        <w:rPr>
          <w:color w:val="000000" w:themeColor="text1"/>
        </w:rPr>
        <w:t xml:space="preserve"> </w:t>
      </w:r>
      <w:r w:rsidR="00517E68">
        <w:rPr>
          <w:color w:val="000000" w:themeColor="text1"/>
        </w:rPr>
        <w:t>of t</w:t>
      </w:r>
      <w:r w:rsidR="00BF39D5">
        <w:rPr>
          <w:color w:val="000000" w:themeColor="text1"/>
        </w:rPr>
        <w:t xml:space="preserve">he </w:t>
      </w:r>
      <w:proofErr w:type="spellStart"/>
      <w:r w:rsidR="00BF39D5">
        <w:rPr>
          <w:color w:val="000000" w:themeColor="text1"/>
        </w:rPr>
        <w:t>x</w:t>
      </w:r>
      <w:r w:rsidR="00BF39D5" w:rsidRPr="00BF39D5">
        <w:rPr>
          <w:i/>
          <w:color w:val="000000" w:themeColor="text1"/>
        </w:rPr>
        <w:t>in</w:t>
      </w:r>
      <w:r w:rsidR="00BF39D5">
        <w:rPr>
          <w:color w:val="000000" w:themeColor="text1"/>
        </w:rPr>
        <w:t>’s</w:t>
      </w:r>
      <w:proofErr w:type="spellEnd"/>
      <w:r w:rsidR="00BF39D5">
        <w:rPr>
          <w:color w:val="000000" w:themeColor="text1"/>
        </w:rPr>
        <w:t xml:space="preserve"> relationship with the body </w:t>
      </w:r>
      <w:r w:rsidR="00D9124C">
        <w:rPr>
          <w:color w:val="000000" w:themeColor="text1"/>
        </w:rPr>
        <w:t xml:space="preserve">in the </w:t>
      </w:r>
      <w:r>
        <w:rPr>
          <w:color w:val="000000" w:themeColor="text1"/>
        </w:rPr>
        <w:t xml:space="preserve">discussion of </w:t>
      </w:r>
      <w:r w:rsidRPr="00EB6243">
        <w:rPr>
          <w:i/>
          <w:color w:val="000000" w:themeColor="text1"/>
        </w:rPr>
        <w:t>qi</w:t>
      </w:r>
      <w:r w:rsidR="007B4E88">
        <w:rPr>
          <w:i/>
          <w:color w:val="000000" w:themeColor="text1"/>
        </w:rPr>
        <w:t xml:space="preserve"> </w:t>
      </w:r>
      <w:r w:rsidR="007B4E88" w:rsidRPr="007B4E88">
        <w:rPr>
          <w:color w:val="000000" w:themeColor="text1"/>
        </w:rPr>
        <w:t xml:space="preserve">which follows the one on the episode with the warrior </w:t>
      </w:r>
      <w:proofErr w:type="spellStart"/>
      <w:r w:rsidR="007B4E88" w:rsidRPr="007B4E88">
        <w:rPr>
          <w:color w:val="000000" w:themeColor="text1"/>
        </w:rPr>
        <w:t>Mengshi</w:t>
      </w:r>
      <w:proofErr w:type="spellEnd"/>
      <w:r w:rsidR="007B4E88" w:rsidRPr="007B4E88">
        <w:rPr>
          <w:color w:val="000000" w:themeColor="text1"/>
        </w:rPr>
        <w:t xml:space="preserve"> She</w:t>
      </w:r>
      <w:r w:rsidR="00FA6630">
        <w:rPr>
          <w:i/>
          <w:color w:val="000000" w:themeColor="text1"/>
        </w:rPr>
        <w:t>.</w:t>
      </w:r>
      <w:r>
        <w:rPr>
          <w:color w:val="000000" w:themeColor="text1"/>
        </w:rPr>
        <w:t xml:space="preserve"> </w:t>
      </w:r>
      <w:r w:rsidR="007B4E88">
        <w:rPr>
          <w:color w:val="000000" w:themeColor="text1"/>
        </w:rPr>
        <w:t xml:space="preserve">It </w:t>
      </w:r>
      <w:r w:rsidR="00FA6630">
        <w:rPr>
          <w:color w:val="000000" w:themeColor="text1"/>
        </w:rPr>
        <w:t xml:space="preserve">adds another layer </w:t>
      </w:r>
      <w:r>
        <w:rPr>
          <w:color w:val="000000" w:themeColor="text1"/>
        </w:rPr>
        <w:t xml:space="preserve">which </w:t>
      </w:r>
      <w:r w:rsidR="00D9124C">
        <w:rPr>
          <w:color w:val="000000" w:themeColor="text1"/>
        </w:rPr>
        <w:t xml:space="preserve">seems to </w:t>
      </w:r>
      <w:r w:rsidR="00FA6630">
        <w:rPr>
          <w:color w:val="000000" w:themeColor="text1"/>
        </w:rPr>
        <w:t>underline</w:t>
      </w:r>
      <w:r>
        <w:rPr>
          <w:color w:val="000000" w:themeColor="text1"/>
        </w:rPr>
        <w:t xml:space="preserve"> the aliveness of th</w:t>
      </w:r>
      <w:r w:rsidR="00BF39D5">
        <w:rPr>
          <w:color w:val="000000" w:themeColor="text1"/>
        </w:rPr>
        <w:t>e heart-mind</w:t>
      </w:r>
      <w:r>
        <w:rPr>
          <w:color w:val="000000" w:themeColor="text1"/>
        </w:rPr>
        <w:t xml:space="preserve"> concept</w:t>
      </w:r>
      <w:r w:rsidR="00D9124C">
        <w:rPr>
          <w:color w:val="000000" w:themeColor="text1"/>
        </w:rPr>
        <w:t xml:space="preserve">, a concept which is </w:t>
      </w:r>
      <w:r w:rsidR="000D1C01">
        <w:rPr>
          <w:color w:val="000000" w:themeColor="text1"/>
        </w:rPr>
        <w:t>not to be explored i</w:t>
      </w:r>
      <w:r w:rsidR="00D9124C">
        <w:rPr>
          <w:color w:val="000000" w:themeColor="text1"/>
        </w:rPr>
        <w:t xml:space="preserve">n theoretical ponderings but is </w:t>
      </w:r>
      <w:r w:rsidR="00FF5A14">
        <w:rPr>
          <w:color w:val="000000" w:themeColor="text1"/>
        </w:rPr>
        <w:t>emerging through</w:t>
      </w:r>
      <w:r w:rsidR="00D9124C">
        <w:rPr>
          <w:color w:val="000000" w:themeColor="text1"/>
        </w:rPr>
        <w:t xml:space="preserve"> a body which </w:t>
      </w:r>
      <w:r w:rsidR="000D1C01">
        <w:rPr>
          <w:color w:val="000000" w:themeColor="text1"/>
        </w:rPr>
        <w:lastRenderedPageBreak/>
        <w:t>contributes to per</w:t>
      </w:r>
      <w:r w:rsidR="0036103C">
        <w:rPr>
          <w:color w:val="000000" w:themeColor="text1"/>
        </w:rPr>
        <w:t>so</w:t>
      </w:r>
      <w:r w:rsidR="000D1C01">
        <w:rPr>
          <w:color w:val="000000" w:themeColor="text1"/>
        </w:rPr>
        <w:t xml:space="preserve">nal cultivation </w:t>
      </w:r>
      <w:r w:rsidR="00D9124C">
        <w:rPr>
          <w:color w:val="000000" w:themeColor="text1"/>
        </w:rPr>
        <w:t xml:space="preserve">and </w:t>
      </w:r>
      <w:r w:rsidR="000D1C01">
        <w:rPr>
          <w:color w:val="000000" w:themeColor="text1"/>
        </w:rPr>
        <w:t xml:space="preserve">is in itself </w:t>
      </w:r>
      <w:r w:rsidR="00D9124C">
        <w:rPr>
          <w:color w:val="000000" w:themeColor="text1"/>
        </w:rPr>
        <w:t xml:space="preserve">subject </w:t>
      </w:r>
      <w:r w:rsidR="002517E5">
        <w:rPr>
          <w:color w:val="000000" w:themeColor="text1"/>
        </w:rPr>
        <w:t xml:space="preserve">to </w:t>
      </w:r>
      <w:r w:rsidR="00D9124C">
        <w:rPr>
          <w:color w:val="000000" w:themeColor="text1"/>
        </w:rPr>
        <w:t xml:space="preserve">energetic </w:t>
      </w:r>
      <w:r w:rsidR="002517E5">
        <w:rPr>
          <w:color w:val="000000" w:themeColor="text1"/>
        </w:rPr>
        <w:t>and organic processes</w:t>
      </w:r>
      <w:r w:rsidR="00D9124C">
        <w:rPr>
          <w:color w:val="000000" w:themeColor="text1"/>
        </w:rPr>
        <w:t xml:space="preserve">. </w:t>
      </w:r>
      <w:r>
        <w:rPr>
          <w:color w:val="000000" w:themeColor="text1"/>
        </w:rPr>
        <w:t>In</w:t>
      </w:r>
      <w:r w:rsidR="00FF2AB6">
        <w:rPr>
          <w:color w:val="000000" w:themeColor="text1"/>
        </w:rPr>
        <w:t xml:space="preserve"> the passage 2A. 2 (3) </w:t>
      </w:r>
      <w:r w:rsidR="002E38D2">
        <w:rPr>
          <w:color w:val="000000" w:themeColor="text1"/>
        </w:rPr>
        <w:t xml:space="preserve">Mencius discusses the role of </w:t>
      </w:r>
      <w:r w:rsidR="002E38D2" w:rsidRPr="00FF2AB6">
        <w:rPr>
          <w:i/>
          <w:color w:val="000000" w:themeColor="text1"/>
        </w:rPr>
        <w:t>qi</w:t>
      </w:r>
      <w:r w:rsidR="002E38D2">
        <w:rPr>
          <w:color w:val="000000" w:themeColor="text1"/>
        </w:rPr>
        <w:t xml:space="preserve"> in attaining an unmoved heart.</w:t>
      </w:r>
      <w:r w:rsidR="00FF2AB6">
        <w:rPr>
          <w:color w:val="000000" w:themeColor="text1"/>
        </w:rPr>
        <w:t xml:space="preserve"> </w:t>
      </w:r>
    </w:p>
    <w:p w:rsidR="00721F10" w:rsidRDefault="00721F10" w:rsidP="004A766C">
      <w:pPr>
        <w:spacing w:line="276" w:lineRule="auto"/>
        <w:rPr>
          <w:color w:val="000000" w:themeColor="text1"/>
        </w:rPr>
      </w:pPr>
    </w:p>
    <w:p w:rsidR="00721F10" w:rsidRDefault="00721F10" w:rsidP="004A766C">
      <w:pPr>
        <w:jc w:val="center"/>
        <w:rPr>
          <w:color w:val="000000" w:themeColor="text1"/>
        </w:rPr>
      </w:pPr>
      <w:r>
        <w:rPr>
          <w:color w:val="000000" w:themeColor="text1"/>
        </w:rPr>
        <w:t>‘</w:t>
      </w:r>
      <w:r w:rsidR="0036103C">
        <w:rPr>
          <w:color w:val="000000" w:themeColor="text1"/>
        </w:rPr>
        <w:t xml:space="preserve">The will is the leader of the </w:t>
      </w:r>
      <w:r w:rsidR="0036103C" w:rsidRPr="0036103C">
        <w:rPr>
          <w:i/>
          <w:color w:val="000000" w:themeColor="text1"/>
        </w:rPr>
        <w:t>qi,</w:t>
      </w:r>
      <w:r w:rsidR="0036103C">
        <w:rPr>
          <w:color w:val="000000" w:themeColor="text1"/>
        </w:rPr>
        <w:t xml:space="preserve"> and </w:t>
      </w:r>
      <w:r w:rsidR="0036103C" w:rsidRPr="0036103C">
        <w:rPr>
          <w:i/>
          <w:color w:val="000000" w:themeColor="text1"/>
        </w:rPr>
        <w:t>qi</w:t>
      </w:r>
      <w:r w:rsidR="0036103C">
        <w:rPr>
          <w:color w:val="000000" w:themeColor="text1"/>
        </w:rPr>
        <w:t xml:space="preserve"> is something that fills the body. Wherever </w:t>
      </w:r>
      <w:proofErr w:type="spellStart"/>
      <w:r w:rsidR="0036103C">
        <w:rPr>
          <w:color w:val="000000" w:themeColor="text1"/>
        </w:rPr>
        <w:t>the</w:t>
      </w:r>
      <w:proofErr w:type="spellEnd"/>
      <w:r w:rsidR="0036103C">
        <w:rPr>
          <w:color w:val="000000" w:themeColor="text1"/>
        </w:rPr>
        <w:t xml:space="preserve"> will leads the </w:t>
      </w:r>
      <w:r w:rsidR="0036103C" w:rsidRPr="0036103C">
        <w:rPr>
          <w:i/>
          <w:color w:val="000000" w:themeColor="text1"/>
        </w:rPr>
        <w:t xml:space="preserve">qi </w:t>
      </w:r>
      <w:r w:rsidR="0036103C">
        <w:rPr>
          <w:color w:val="000000" w:themeColor="text1"/>
        </w:rPr>
        <w:t xml:space="preserve">follows. </w:t>
      </w:r>
      <w:r>
        <w:rPr>
          <w:color w:val="000000" w:themeColor="text1"/>
        </w:rPr>
        <w:t xml:space="preserve">Thus there is a saying ‘Grasp your will and do not dissipate your </w:t>
      </w:r>
      <w:r w:rsidRPr="00CD7689">
        <w:rPr>
          <w:i/>
          <w:color w:val="000000" w:themeColor="text1"/>
        </w:rPr>
        <w:t>qi</w:t>
      </w:r>
      <w:r>
        <w:rPr>
          <w:color w:val="000000" w:themeColor="text1"/>
        </w:rPr>
        <w:t>’’</w:t>
      </w:r>
      <w:r w:rsidRPr="00CD7689">
        <w:rPr>
          <w:color w:val="000000" w:themeColor="text1"/>
        </w:rPr>
        <w:t xml:space="preserve"> </w:t>
      </w:r>
      <w:sdt>
        <w:sdtPr>
          <w:rPr>
            <w:color w:val="000000" w:themeColor="text1"/>
          </w:rPr>
          <w:id w:val="1148780278"/>
          <w:citation/>
        </w:sdtPr>
        <w:sdtEndPr/>
        <w:sdtContent>
          <w:r w:rsidR="00461A35">
            <w:rPr>
              <w:color w:val="000000" w:themeColor="text1"/>
            </w:rPr>
            <w:fldChar w:fldCharType="begin"/>
          </w:r>
          <w:r w:rsidR="00973C2A">
            <w:rPr>
              <w:color w:val="000000" w:themeColor="text1"/>
            </w:rPr>
            <w:instrText xml:space="preserve">CITATION Eno16 \p 45 \l 2057 </w:instrText>
          </w:r>
          <w:r w:rsidR="00461A35">
            <w:rPr>
              <w:color w:val="000000" w:themeColor="text1"/>
            </w:rPr>
            <w:fldChar w:fldCharType="separate"/>
          </w:r>
          <w:r w:rsidR="00F34E1D" w:rsidRPr="00F34E1D">
            <w:rPr>
              <w:noProof/>
              <w:color w:val="000000" w:themeColor="text1"/>
            </w:rPr>
            <w:t>(Eno, 2016, p. 45)</w:t>
          </w:r>
          <w:r w:rsidR="00461A35">
            <w:rPr>
              <w:color w:val="000000" w:themeColor="text1"/>
            </w:rPr>
            <w:fldChar w:fldCharType="end"/>
          </w:r>
        </w:sdtContent>
      </w:sdt>
      <w:r w:rsidR="008C231D">
        <w:rPr>
          <w:color w:val="000000" w:themeColor="text1"/>
        </w:rPr>
        <w:t>.</w:t>
      </w:r>
    </w:p>
    <w:p w:rsidR="0036103C" w:rsidRDefault="0036103C" w:rsidP="004A766C">
      <w:pPr>
        <w:spacing w:line="276" w:lineRule="auto"/>
        <w:jc w:val="center"/>
        <w:rPr>
          <w:color w:val="000000" w:themeColor="text1"/>
        </w:rPr>
      </w:pPr>
    </w:p>
    <w:p w:rsidR="00FD172F" w:rsidRDefault="002517E5" w:rsidP="004A766C">
      <w:pPr>
        <w:spacing w:line="276" w:lineRule="auto"/>
        <w:rPr>
          <w:color w:val="000000" w:themeColor="text1"/>
        </w:rPr>
      </w:pPr>
      <w:r>
        <w:rPr>
          <w:color w:val="000000" w:themeColor="text1"/>
        </w:rPr>
        <w:t>From this passage it seems</w:t>
      </w:r>
      <w:r w:rsidR="0036103C">
        <w:rPr>
          <w:color w:val="000000" w:themeColor="text1"/>
        </w:rPr>
        <w:t xml:space="preserve"> </w:t>
      </w:r>
      <w:r w:rsidR="00721F10">
        <w:rPr>
          <w:color w:val="000000" w:themeColor="text1"/>
        </w:rPr>
        <w:t xml:space="preserve">that a disposition for a certain activity is ascertained in a person, in its ‘heart-mind’, or ‘heart ‘as Eno uses it, and that the will substantialises this direction of thought </w:t>
      </w:r>
      <w:r w:rsidR="0036103C">
        <w:rPr>
          <w:color w:val="000000" w:themeColor="text1"/>
        </w:rPr>
        <w:t xml:space="preserve">and feeling </w:t>
      </w:r>
      <w:r w:rsidR="00721F10">
        <w:rPr>
          <w:color w:val="000000" w:themeColor="text1"/>
        </w:rPr>
        <w:t xml:space="preserve">into action with help of the </w:t>
      </w:r>
      <w:r w:rsidR="00721F10" w:rsidRPr="001178FA">
        <w:rPr>
          <w:i/>
          <w:color w:val="000000" w:themeColor="text1"/>
        </w:rPr>
        <w:t>qi</w:t>
      </w:r>
      <w:r w:rsidR="00721F10">
        <w:rPr>
          <w:color w:val="000000" w:themeColor="text1"/>
        </w:rPr>
        <w:t xml:space="preserve">. </w:t>
      </w:r>
      <w:r>
        <w:rPr>
          <w:color w:val="000000" w:themeColor="text1"/>
        </w:rPr>
        <w:t xml:space="preserve">The efficiency of the </w:t>
      </w:r>
      <w:proofErr w:type="spellStart"/>
      <w:r w:rsidRPr="00CD7689">
        <w:rPr>
          <w:i/>
          <w:color w:val="000000" w:themeColor="text1"/>
        </w:rPr>
        <w:t>xin</w:t>
      </w:r>
      <w:r>
        <w:rPr>
          <w:i/>
          <w:color w:val="000000" w:themeColor="text1"/>
        </w:rPr>
        <w:t>’s</w:t>
      </w:r>
      <w:proofErr w:type="spellEnd"/>
      <w:r>
        <w:rPr>
          <w:i/>
          <w:color w:val="000000" w:themeColor="text1"/>
        </w:rPr>
        <w:t xml:space="preserve"> </w:t>
      </w:r>
      <w:r w:rsidR="00FC6085">
        <w:rPr>
          <w:color w:val="000000" w:themeColor="text1"/>
        </w:rPr>
        <w:t xml:space="preserve">propensity, however, </w:t>
      </w:r>
      <w:r>
        <w:rPr>
          <w:color w:val="000000" w:themeColor="text1"/>
        </w:rPr>
        <w:t>is correlated with the power of</w:t>
      </w:r>
      <w:r>
        <w:rPr>
          <w:i/>
          <w:color w:val="000000" w:themeColor="text1"/>
        </w:rPr>
        <w:t xml:space="preserve"> qi</w:t>
      </w:r>
      <w:r>
        <w:rPr>
          <w:color w:val="000000" w:themeColor="text1"/>
        </w:rPr>
        <w:t xml:space="preserve">. </w:t>
      </w:r>
      <w:r w:rsidR="00FF2AB6">
        <w:rPr>
          <w:color w:val="000000" w:themeColor="text1"/>
        </w:rPr>
        <w:t xml:space="preserve">Eno explains in his commentary that </w:t>
      </w:r>
      <w:r w:rsidR="000B613D" w:rsidRPr="000B613D">
        <w:rPr>
          <w:i/>
          <w:color w:val="000000" w:themeColor="text1"/>
        </w:rPr>
        <w:t>qi</w:t>
      </w:r>
      <w:r w:rsidR="000B613D">
        <w:rPr>
          <w:color w:val="000000" w:themeColor="text1"/>
        </w:rPr>
        <w:t xml:space="preserve"> </w:t>
      </w:r>
      <w:r w:rsidR="00FF2AB6" w:rsidRPr="00FF2AB6">
        <w:rPr>
          <w:color w:val="000000" w:themeColor="text1"/>
        </w:rPr>
        <w:t xml:space="preserve">can be seen as a kind of </w:t>
      </w:r>
      <w:r w:rsidR="00FF2AB6">
        <w:rPr>
          <w:color w:val="000000" w:themeColor="text1"/>
        </w:rPr>
        <w:t xml:space="preserve">subtle </w:t>
      </w:r>
      <w:r w:rsidR="00FF2AB6" w:rsidRPr="00FF2AB6">
        <w:rPr>
          <w:color w:val="000000" w:themeColor="text1"/>
        </w:rPr>
        <w:t>substance which pervades the whole cosmos and bring things and people to life</w:t>
      </w:r>
      <w:sdt>
        <w:sdtPr>
          <w:rPr>
            <w:color w:val="000000" w:themeColor="text1"/>
          </w:rPr>
          <w:id w:val="578717281"/>
          <w:citation/>
        </w:sdtPr>
        <w:sdtEndPr/>
        <w:sdtContent>
          <w:r w:rsidR="007628CA">
            <w:rPr>
              <w:color w:val="000000" w:themeColor="text1"/>
            </w:rPr>
            <w:fldChar w:fldCharType="begin"/>
          </w:r>
          <w:r w:rsidR="00973C2A">
            <w:rPr>
              <w:color w:val="000000" w:themeColor="text1"/>
            </w:rPr>
            <w:instrText xml:space="preserve">CITATION Eno16 \p 44 \l 2057 </w:instrText>
          </w:r>
          <w:r w:rsidR="007628CA">
            <w:rPr>
              <w:color w:val="000000" w:themeColor="text1"/>
            </w:rPr>
            <w:fldChar w:fldCharType="separate"/>
          </w:r>
          <w:r w:rsidR="00F34E1D">
            <w:rPr>
              <w:noProof/>
              <w:color w:val="000000" w:themeColor="text1"/>
            </w:rPr>
            <w:t xml:space="preserve"> </w:t>
          </w:r>
          <w:r w:rsidR="00F34E1D" w:rsidRPr="00F34E1D">
            <w:rPr>
              <w:noProof/>
              <w:color w:val="000000" w:themeColor="text1"/>
            </w:rPr>
            <w:t>(Eno, 2016, p. 44)</w:t>
          </w:r>
          <w:r w:rsidR="007628CA">
            <w:rPr>
              <w:color w:val="000000" w:themeColor="text1"/>
            </w:rPr>
            <w:fldChar w:fldCharType="end"/>
          </w:r>
        </w:sdtContent>
      </w:sdt>
      <w:r w:rsidR="000B613D">
        <w:rPr>
          <w:color w:val="000000" w:themeColor="text1"/>
        </w:rPr>
        <w:t>.</w:t>
      </w:r>
      <w:r w:rsidR="00FF2AB6" w:rsidRPr="00FF2AB6">
        <w:rPr>
          <w:color w:val="000000" w:themeColor="text1"/>
        </w:rPr>
        <w:t xml:space="preserve"> </w:t>
      </w:r>
      <w:r w:rsidR="00FF2AB6">
        <w:rPr>
          <w:color w:val="000000" w:themeColor="text1"/>
        </w:rPr>
        <w:t xml:space="preserve">The literal translation of </w:t>
      </w:r>
      <w:r w:rsidR="00FF2AB6" w:rsidRPr="00FF2AB6">
        <w:rPr>
          <w:i/>
          <w:color w:val="000000" w:themeColor="text1"/>
        </w:rPr>
        <w:t>qi</w:t>
      </w:r>
      <w:r w:rsidR="00FF2AB6">
        <w:rPr>
          <w:color w:val="000000" w:themeColor="text1"/>
        </w:rPr>
        <w:t xml:space="preserve"> is ‘breath’ or ‘air’</w:t>
      </w:r>
      <w:r w:rsidR="007B4E88">
        <w:rPr>
          <w:color w:val="000000" w:themeColor="text1"/>
        </w:rPr>
        <w:t xml:space="preserve">, </w:t>
      </w:r>
      <w:r w:rsidR="00FF2AB6">
        <w:rPr>
          <w:color w:val="000000" w:themeColor="text1"/>
        </w:rPr>
        <w:t>symbolising a vital energy in the body which can be harnessed</w:t>
      </w:r>
      <w:r w:rsidR="000B613D">
        <w:rPr>
          <w:color w:val="000000" w:themeColor="text1"/>
        </w:rPr>
        <w:t>,</w:t>
      </w:r>
      <w:r w:rsidR="00FF2AB6">
        <w:rPr>
          <w:color w:val="000000" w:themeColor="text1"/>
        </w:rPr>
        <w:t xml:space="preserve"> channelled, directed but also be blocked</w:t>
      </w:r>
      <w:sdt>
        <w:sdtPr>
          <w:rPr>
            <w:color w:val="000000" w:themeColor="text1"/>
          </w:rPr>
          <w:id w:val="157358104"/>
          <w:citation/>
        </w:sdtPr>
        <w:sdtEndPr/>
        <w:sdtContent>
          <w:r w:rsidR="007628CA">
            <w:rPr>
              <w:color w:val="000000" w:themeColor="text1"/>
            </w:rPr>
            <w:fldChar w:fldCharType="begin"/>
          </w:r>
          <w:r w:rsidR="005C43D1">
            <w:rPr>
              <w:color w:val="000000" w:themeColor="text1"/>
            </w:rPr>
            <w:instrText xml:space="preserve">CITATION Qi22 \p wikipedia \l 2057 </w:instrText>
          </w:r>
          <w:r w:rsidR="007628CA">
            <w:rPr>
              <w:color w:val="000000" w:themeColor="text1"/>
            </w:rPr>
            <w:fldChar w:fldCharType="separate"/>
          </w:r>
          <w:r w:rsidR="00F34E1D">
            <w:rPr>
              <w:noProof/>
              <w:color w:val="000000" w:themeColor="text1"/>
            </w:rPr>
            <w:t xml:space="preserve"> </w:t>
          </w:r>
          <w:r w:rsidR="00F34E1D" w:rsidRPr="00F34E1D">
            <w:rPr>
              <w:noProof/>
              <w:color w:val="000000" w:themeColor="text1"/>
            </w:rPr>
            <w:t>(Qi, n.d., p. wikipedia)</w:t>
          </w:r>
          <w:r w:rsidR="007628CA">
            <w:rPr>
              <w:color w:val="000000" w:themeColor="text1"/>
            </w:rPr>
            <w:fldChar w:fldCharType="end"/>
          </w:r>
        </w:sdtContent>
      </w:sdt>
      <w:r w:rsidR="005C43D1">
        <w:rPr>
          <w:color w:val="000000" w:themeColor="text1"/>
        </w:rPr>
        <w:t>.</w:t>
      </w:r>
      <w:r w:rsidR="000B613D">
        <w:rPr>
          <w:color w:val="000000" w:themeColor="text1"/>
        </w:rPr>
        <w:t xml:space="preserve"> </w:t>
      </w:r>
      <w:r w:rsidR="001178FA">
        <w:rPr>
          <w:color w:val="000000" w:themeColor="text1"/>
        </w:rPr>
        <w:t xml:space="preserve">What </w:t>
      </w:r>
      <w:r w:rsidR="00721F10">
        <w:rPr>
          <w:color w:val="000000" w:themeColor="text1"/>
        </w:rPr>
        <w:t xml:space="preserve">therefore </w:t>
      </w:r>
      <w:r w:rsidR="00F4717B">
        <w:rPr>
          <w:color w:val="000000" w:themeColor="text1"/>
        </w:rPr>
        <w:t xml:space="preserve">is </w:t>
      </w:r>
      <w:r w:rsidR="00D9124C">
        <w:rPr>
          <w:color w:val="000000" w:themeColor="text1"/>
        </w:rPr>
        <w:t>depicted</w:t>
      </w:r>
      <w:r w:rsidR="00F4717B">
        <w:rPr>
          <w:color w:val="000000" w:themeColor="text1"/>
        </w:rPr>
        <w:t xml:space="preserve"> here</w:t>
      </w:r>
      <w:r w:rsidR="001178FA">
        <w:rPr>
          <w:color w:val="000000" w:themeColor="text1"/>
        </w:rPr>
        <w:t xml:space="preserve"> is an interplay between </w:t>
      </w:r>
      <w:proofErr w:type="spellStart"/>
      <w:r w:rsidR="001178FA" w:rsidRPr="001178FA">
        <w:rPr>
          <w:i/>
          <w:color w:val="000000" w:themeColor="text1"/>
        </w:rPr>
        <w:t>xin</w:t>
      </w:r>
      <w:proofErr w:type="spellEnd"/>
      <w:r w:rsidR="001178FA">
        <w:rPr>
          <w:i/>
          <w:color w:val="000000" w:themeColor="text1"/>
        </w:rPr>
        <w:t xml:space="preserve"> </w:t>
      </w:r>
      <w:r w:rsidR="001178FA" w:rsidRPr="001178FA">
        <w:rPr>
          <w:color w:val="000000" w:themeColor="text1"/>
        </w:rPr>
        <w:t>and</w:t>
      </w:r>
      <w:r w:rsidR="001178FA">
        <w:rPr>
          <w:i/>
          <w:color w:val="000000" w:themeColor="text1"/>
        </w:rPr>
        <w:t xml:space="preserve"> </w:t>
      </w:r>
      <w:r w:rsidR="001178FA" w:rsidRPr="001178FA">
        <w:rPr>
          <w:i/>
          <w:color w:val="000000" w:themeColor="text1"/>
        </w:rPr>
        <w:t>qi</w:t>
      </w:r>
      <w:r w:rsidR="001E33DD">
        <w:rPr>
          <w:color w:val="000000" w:themeColor="text1"/>
        </w:rPr>
        <w:t xml:space="preserve">, </w:t>
      </w:r>
      <w:r w:rsidR="00FF5A14">
        <w:rPr>
          <w:color w:val="000000" w:themeColor="text1"/>
        </w:rPr>
        <w:t>‘</w:t>
      </w:r>
      <w:r w:rsidR="001E33DD">
        <w:rPr>
          <w:color w:val="000000" w:themeColor="text1"/>
        </w:rPr>
        <w:t>heart-mind</w:t>
      </w:r>
      <w:r w:rsidR="00FF5A14">
        <w:rPr>
          <w:color w:val="000000" w:themeColor="text1"/>
        </w:rPr>
        <w:t>’</w:t>
      </w:r>
      <w:r w:rsidR="001E33DD">
        <w:rPr>
          <w:color w:val="000000" w:themeColor="text1"/>
        </w:rPr>
        <w:t xml:space="preserve"> and body</w:t>
      </w:r>
      <w:r w:rsidR="00517E68">
        <w:rPr>
          <w:color w:val="000000" w:themeColor="text1"/>
        </w:rPr>
        <w:t>,</w:t>
      </w:r>
      <w:r w:rsidR="001E33DD">
        <w:rPr>
          <w:color w:val="000000" w:themeColor="text1"/>
        </w:rPr>
        <w:t xml:space="preserve"> </w:t>
      </w:r>
      <w:r w:rsidR="001178FA">
        <w:rPr>
          <w:color w:val="000000" w:themeColor="text1"/>
        </w:rPr>
        <w:t>in the engagement with the outer world</w:t>
      </w:r>
      <w:r w:rsidR="009E61DD">
        <w:rPr>
          <w:color w:val="000000" w:themeColor="text1"/>
        </w:rPr>
        <w:t xml:space="preserve">. </w:t>
      </w:r>
      <w:r w:rsidR="00BF39D5">
        <w:rPr>
          <w:color w:val="000000" w:themeColor="text1"/>
        </w:rPr>
        <w:t xml:space="preserve">The power of </w:t>
      </w:r>
      <w:r w:rsidR="00BF39D5" w:rsidRPr="00BF39D5">
        <w:rPr>
          <w:i/>
          <w:color w:val="000000" w:themeColor="text1"/>
        </w:rPr>
        <w:t>qi</w:t>
      </w:r>
      <w:r w:rsidR="00BF39D5">
        <w:rPr>
          <w:i/>
          <w:color w:val="000000" w:themeColor="text1"/>
        </w:rPr>
        <w:t xml:space="preserve">, </w:t>
      </w:r>
      <w:r w:rsidR="00BF39D5" w:rsidRPr="00BF39D5">
        <w:rPr>
          <w:color w:val="000000" w:themeColor="text1"/>
        </w:rPr>
        <w:t>which can be harnessed through the will</w:t>
      </w:r>
      <w:r w:rsidR="00BF39D5">
        <w:rPr>
          <w:color w:val="000000" w:themeColor="text1"/>
        </w:rPr>
        <w:t xml:space="preserve"> (by avoiding dissipation)</w:t>
      </w:r>
      <w:r w:rsidR="00517E68">
        <w:rPr>
          <w:color w:val="000000" w:themeColor="text1"/>
        </w:rPr>
        <w:t xml:space="preserve"> </w:t>
      </w:r>
      <w:r w:rsidR="00517E68" w:rsidRPr="00517E68">
        <w:rPr>
          <w:color w:val="000000" w:themeColor="text1"/>
        </w:rPr>
        <w:t>and</w:t>
      </w:r>
      <w:r w:rsidR="00517E68">
        <w:rPr>
          <w:color w:val="000000" w:themeColor="text1"/>
        </w:rPr>
        <w:t xml:space="preserve"> which </w:t>
      </w:r>
      <w:r w:rsidR="001E33DD">
        <w:rPr>
          <w:color w:val="000000" w:themeColor="text1"/>
        </w:rPr>
        <w:t>is itself part of the outer, organic world</w:t>
      </w:r>
      <w:r w:rsidR="00843E2C">
        <w:rPr>
          <w:color w:val="000000" w:themeColor="text1"/>
        </w:rPr>
        <w:t>, determines the quality of acting and thereby fosters self-cultivation.</w:t>
      </w:r>
    </w:p>
    <w:p w:rsidR="00FC6085" w:rsidRDefault="00FC6085" w:rsidP="004A766C">
      <w:pPr>
        <w:spacing w:line="276" w:lineRule="auto"/>
        <w:rPr>
          <w:color w:val="000000" w:themeColor="text1"/>
        </w:rPr>
      </w:pPr>
    </w:p>
    <w:p w:rsidR="006C7F0F" w:rsidRPr="005E0CA3" w:rsidRDefault="00FC6085" w:rsidP="004A766C">
      <w:pPr>
        <w:spacing w:line="276" w:lineRule="auto"/>
        <w:rPr>
          <w:i/>
          <w:color w:val="000000" w:themeColor="text1"/>
        </w:rPr>
      </w:pPr>
      <w:r>
        <w:rPr>
          <w:color w:val="000000" w:themeColor="text1"/>
        </w:rPr>
        <w:t>Moreover</w:t>
      </w:r>
      <w:r w:rsidR="00437A3D">
        <w:rPr>
          <w:color w:val="000000" w:themeColor="text1"/>
        </w:rPr>
        <w:t xml:space="preserve">, not only does the </w:t>
      </w:r>
      <w:r w:rsidR="00437A3D" w:rsidRPr="00437A3D">
        <w:rPr>
          <w:i/>
          <w:color w:val="000000" w:themeColor="text1"/>
        </w:rPr>
        <w:t xml:space="preserve">qi </w:t>
      </w:r>
      <w:r w:rsidR="00437A3D">
        <w:rPr>
          <w:color w:val="000000" w:themeColor="text1"/>
        </w:rPr>
        <w:t xml:space="preserve">helps the will, vice versa actions also help </w:t>
      </w:r>
      <w:proofErr w:type="spellStart"/>
      <w:r w:rsidR="00437A3D">
        <w:rPr>
          <w:color w:val="000000" w:themeColor="text1"/>
        </w:rPr>
        <w:t>channeling</w:t>
      </w:r>
      <w:proofErr w:type="spellEnd"/>
      <w:r w:rsidR="00437A3D">
        <w:rPr>
          <w:color w:val="000000" w:themeColor="text1"/>
        </w:rPr>
        <w:t xml:space="preserve"> the </w:t>
      </w:r>
      <w:r w:rsidR="00437A3D" w:rsidRPr="00437A3D">
        <w:rPr>
          <w:i/>
          <w:color w:val="000000" w:themeColor="text1"/>
        </w:rPr>
        <w:t xml:space="preserve">qi </w:t>
      </w:r>
      <w:r w:rsidR="00437A3D">
        <w:rPr>
          <w:color w:val="000000" w:themeColor="text1"/>
        </w:rPr>
        <w:t>into the right direction. What Mencius calls a ‘flood-like qi’, which is ‘vast and firm’ needs to be nurtured by means of ‘straightforward action’…then it will</w:t>
      </w:r>
      <w:r w:rsidR="00133BC7">
        <w:rPr>
          <w:color w:val="000000" w:themeColor="text1"/>
        </w:rPr>
        <w:t xml:space="preserve"> fill</w:t>
      </w:r>
      <w:r w:rsidR="00437A3D">
        <w:rPr>
          <w:color w:val="000000" w:themeColor="text1"/>
        </w:rPr>
        <w:t xml:space="preserve"> ‘all between heaven and earth’ and be ‘a companion to righteousness and the Dao’</w:t>
      </w:r>
      <w:sdt>
        <w:sdtPr>
          <w:rPr>
            <w:color w:val="000000" w:themeColor="text1"/>
          </w:rPr>
          <w:id w:val="375050890"/>
          <w:citation/>
        </w:sdtPr>
        <w:sdtEndPr/>
        <w:sdtContent>
          <w:r w:rsidR="007628CA">
            <w:rPr>
              <w:color w:val="000000" w:themeColor="text1"/>
            </w:rPr>
            <w:fldChar w:fldCharType="begin"/>
          </w:r>
          <w:r w:rsidR="00973C2A">
            <w:rPr>
              <w:color w:val="000000" w:themeColor="text1"/>
            </w:rPr>
            <w:instrText xml:space="preserve">CITATION Eno16 \p "46, passage 2A.2 (4)" \l 2057 </w:instrText>
          </w:r>
          <w:r w:rsidR="007628CA">
            <w:rPr>
              <w:color w:val="000000" w:themeColor="text1"/>
            </w:rPr>
            <w:fldChar w:fldCharType="separate"/>
          </w:r>
          <w:r w:rsidR="00F34E1D">
            <w:rPr>
              <w:noProof/>
              <w:color w:val="000000" w:themeColor="text1"/>
            </w:rPr>
            <w:t xml:space="preserve"> </w:t>
          </w:r>
          <w:r w:rsidR="00F34E1D" w:rsidRPr="00F34E1D">
            <w:rPr>
              <w:noProof/>
              <w:color w:val="000000" w:themeColor="text1"/>
            </w:rPr>
            <w:t>(Eno, 2016, pp. 46, passage 2A.2 (4))</w:t>
          </w:r>
          <w:r w:rsidR="007628CA">
            <w:rPr>
              <w:color w:val="000000" w:themeColor="text1"/>
            </w:rPr>
            <w:fldChar w:fldCharType="end"/>
          </w:r>
        </w:sdtContent>
      </w:sdt>
      <w:r w:rsidR="00133BC7">
        <w:rPr>
          <w:color w:val="000000" w:themeColor="text1"/>
        </w:rPr>
        <w:t xml:space="preserve">. In this passage Mencius uses analogies with powerful imagery from nature, like flood, heaven and earth to depict the profound forces at work, their organic arisings and also perhaps their nature of interdependence. Aligning one’s will with righteousness, pursuing a path of considerate action, </w:t>
      </w:r>
      <w:r w:rsidR="00C4248F">
        <w:rPr>
          <w:color w:val="000000" w:themeColor="text1"/>
        </w:rPr>
        <w:t xml:space="preserve">according to Mencius </w:t>
      </w:r>
      <w:r w:rsidR="00133BC7">
        <w:rPr>
          <w:color w:val="000000" w:themeColor="text1"/>
        </w:rPr>
        <w:t xml:space="preserve">will enrich the </w:t>
      </w:r>
      <w:r w:rsidR="00133BC7" w:rsidRPr="004C6AC6">
        <w:rPr>
          <w:i/>
          <w:color w:val="000000" w:themeColor="text1"/>
        </w:rPr>
        <w:t>qi</w:t>
      </w:r>
      <w:r w:rsidR="00133BC7">
        <w:rPr>
          <w:color w:val="000000" w:themeColor="text1"/>
        </w:rPr>
        <w:t xml:space="preserve"> element which in turn will help a person with future actions, so that by and by an unmoved heart can be attained which will reinforce the </w:t>
      </w:r>
      <w:r w:rsidR="00721F10">
        <w:rPr>
          <w:color w:val="000000" w:themeColor="text1"/>
        </w:rPr>
        <w:t>self-enriching</w:t>
      </w:r>
      <w:r w:rsidR="00133BC7">
        <w:rPr>
          <w:color w:val="000000" w:themeColor="text1"/>
        </w:rPr>
        <w:t xml:space="preserve"> cycle between </w:t>
      </w:r>
      <w:r w:rsidR="00133BC7" w:rsidRPr="00133BC7">
        <w:rPr>
          <w:i/>
          <w:color w:val="000000" w:themeColor="text1"/>
        </w:rPr>
        <w:t>qi</w:t>
      </w:r>
      <w:r w:rsidR="00F01D71">
        <w:rPr>
          <w:i/>
          <w:color w:val="000000" w:themeColor="text1"/>
        </w:rPr>
        <w:t xml:space="preserve">, </w:t>
      </w:r>
      <w:proofErr w:type="spellStart"/>
      <w:r w:rsidR="00133BC7" w:rsidRPr="00133BC7">
        <w:rPr>
          <w:i/>
          <w:color w:val="000000" w:themeColor="text1"/>
        </w:rPr>
        <w:t>xin</w:t>
      </w:r>
      <w:proofErr w:type="spellEnd"/>
      <w:r w:rsidR="00F01D71">
        <w:rPr>
          <w:i/>
          <w:color w:val="000000" w:themeColor="text1"/>
        </w:rPr>
        <w:t xml:space="preserve"> </w:t>
      </w:r>
      <w:r w:rsidR="00F01D71">
        <w:rPr>
          <w:color w:val="000000" w:themeColor="text1"/>
        </w:rPr>
        <w:t xml:space="preserve">and </w:t>
      </w:r>
      <w:r w:rsidR="005E0CA3">
        <w:rPr>
          <w:color w:val="000000" w:themeColor="text1"/>
        </w:rPr>
        <w:t xml:space="preserve">the </w:t>
      </w:r>
      <w:r w:rsidR="00F01D71">
        <w:rPr>
          <w:color w:val="000000" w:themeColor="text1"/>
        </w:rPr>
        <w:t>will</w:t>
      </w:r>
      <w:r w:rsidR="00133BC7">
        <w:rPr>
          <w:color w:val="000000" w:themeColor="text1"/>
        </w:rPr>
        <w:t xml:space="preserve">. </w:t>
      </w:r>
      <w:r w:rsidR="006C7F0F" w:rsidRPr="006C7F0F">
        <w:rPr>
          <w:color w:val="000000" w:themeColor="text1"/>
        </w:rPr>
        <w:t xml:space="preserve">Self-cultivation thus has a strong </w:t>
      </w:r>
      <w:r w:rsidR="005E0CA3">
        <w:rPr>
          <w:color w:val="000000" w:themeColor="text1"/>
        </w:rPr>
        <w:t>impact</w:t>
      </w:r>
      <w:r w:rsidR="006C7F0F" w:rsidRPr="006C7F0F">
        <w:rPr>
          <w:color w:val="000000" w:themeColor="text1"/>
        </w:rPr>
        <w:t xml:space="preserve"> on the material</w:t>
      </w:r>
      <w:r w:rsidR="003922FF">
        <w:rPr>
          <w:color w:val="000000" w:themeColor="text1"/>
        </w:rPr>
        <w:t>, physical</w:t>
      </w:r>
      <w:r w:rsidR="006C7F0F" w:rsidRPr="006C7F0F">
        <w:rPr>
          <w:color w:val="000000" w:themeColor="text1"/>
        </w:rPr>
        <w:t xml:space="preserve"> aspect of </w:t>
      </w:r>
      <w:r w:rsidR="006C7F0F" w:rsidRPr="006C7F0F">
        <w:rPr>
          <w:i/>
          <w:color w:val="000000" w:themeColor="text1"/>
        </w:rPr>
        <w:t>qi</w:t>
      </w:r>
      <w:r w:rsidR="005E0CA3">
        <w:rPr>
          <w:i/>
          <w:color w:val="000000" w:themeColor="text1"/>
        </w:rPr>
        <w:t xml:space="preserve"> </w:t>
      </w:r>
      <w:r w:rsidR="006C7F0F" w:rsidRPr="006C7F0F">
        <w:rPr>
          <w:color w:val="000000" w:themeColor="text1"/>
        </w:rPr>
        <w:t>connected to the body</w:t>
      </w:r>
      <w:r w:rsidR="005E0CA3">
        <w:rPr>
          <w:i/>
          <w:color w:val="000000" w:themeColor="text1"/>
        </w:rPr>
        <w:t>.</w:t>
      </w:r>
      <w:r w:rsidR="006C7F0F" w:rsidRPr="006C7F0F">
        <w:rPr>
          <w:i/>
          <w:color w:val="000000" w:themeColor="text1"/>
        </w:rPr>
        <w:t xml:space="preserve"> </w:t>
      </w:r>
      <w:r w:rsidR="005E0CA3">
        <w:rPr>
          <w:color w:val="000000" w:themeColor="text1"/>
        </w:rPr>
        <w:t>Similarly</w:t>
      </w:r>
      <w:r w:rsidR="006C7F0F" w:rsidRPr="006C7F0F">
        <w:rPr>
          <w:color w:val="000000" w:themeColor="text1"/>
        </w:rPr>
        <w:t xml:space="preserve">, </w:t>
      </w:r>
      <w:r w:rsidR="005E0CA3">
        <w:rPr>
          <w:color w:val="000000" w:themeColor="text1"/>
        </w:rPr>
        <w:t>however, t</w:t>
      </w:r>
      <w:r w:rsidR="005E0CA3" w:rsidRPr="006C7F0F">
        <w:rPr>
          <w:color w:val="000000" w:themeColor="text1"/>
        </w:rPr>
        <w:t xml:space="preserve">he ‘heart-mind’s ability to grow is connected to its rootedness in the organic </w:t>
      </w:r>
      <w:r w:rsidR="003922FF">
        <w:rPr>
          <w:color w:val="000000" w:themeColor="text1"/>
        </w:rPr>
        <w:t xml:space="preserve">matter of the </w:t>
      </w:r>
      <w:r w:rsidR="005E0CA3" w:rsidRPr="006C7F0F">
        <w:rPr>
          <w:color w:val="000000" w:themeColor="text1"/>
        </w:rPr>
        <w:t>body.</w:t>
      </w:r>
      <w:r w:rsidR="005E0CA3">
        <w:rPr>
          <w:color w:val="000000" w:themeColor="text1"/>
        </w:rPr>
        <w:t xml:space="preserve"> As b</w:t>
      </w:r>
      <w:r w:rsidR="006C7F0F" w:rsidRPr="006C7F0F">
        <w:rPr>
          <w:color w:val="000000" w:themeColor="text1"/>
        </w:rPr>
        <w:t>odies develop</w:t>
      </w:r>
      <w:r w:rsidR="005E0CA3">
        <w:rPr>
          <w:color w:val="000000" w:themeColor="text1"/>
        </w:rPr>
        <w:t xml:space="preserve"> and</w:t>
      </w:r>
      <w:r w:rsidR="006C7F0F" w:rsidRPr="006C7F0F">
        <w:rPr>
          <w:color w:val="000000" w:themeColor="text1"/>
        </w:rPr>
        <w:t xml:space="preserve"> take time to grow</w:t>
      </w:r>
      <w:r w:rsidR="005E0CA3">
        <w:rPr>
          <w:color w:val="000000" w:themeColor="text1"/>
        </w:rPr>
        <w:t>, so does the ‘heart-mind’ in its dependency on organic mat</w:t>
      </w:r>
      <w:r w:rsidR="009E16EB">
        <w:rPr>
          <w:color w:val="000000" w:themeColor="text1"/>
        </w:rPr>
        <w:t>erial</w:t>
      </w:r>
      <w:r w:rsidR="006C7F0F" w:rsidRPr="006C7F0F">
        <w:rPr>
          <w:color w:val="000000" w:themeColor="text1"/>
        </w:rPr>
        <w:t xml:space="preserve">. Thus Mencius ends this passage about the ‘flood- like’ </w:t>
      </w:r>
      <w:r w:rsidR="006C7F0F" w:rsidRPr="006C7F0F">
        <w:rPr>
          <w:i/>
          <w:color w:val="000000" w:themeColor="text1"/>
        </w:rPr>
        <w:t xml:space="preserve">qi </w:t>
      </w:r>
      <w:r w:rsidR="006C7F0F" w:rsidRPr="006C7F0F">
        <w:rPr>
          <w:color w:val="000000" w:themeColor="text1"/>
        </w:rPr>
        <w:t xml:space="preserve">with the story of the man from Song who lost all his harvest when he tried to hasten the growth of his plants by pulling at them. Personal growth towards a an ‘unmoved heart’ </w:t>
      </w:r>
      <w:proofErr w:type="spellStart"/>
      <w:r w:rsidR="006C7F0F" w:rsidRPr="006C7F0F">
        <w:rPr>
          <w:color w:val="000000" w:themeColor="text1"/>
        </w:rPr>
        <w:t>can not</w:t>
      </w:r>
      <w:proofErr w:type="spellEnd"/>
      <w:r w:rsidR="006C7F0F" w:rsidRPr="006C7F0F">
        <w:rPr>
          <w:color w:val="000000" w:themeColor="text1"/>
        </w:rPr>
        <w:t xml:space="preserve"> be rushed but must be allowed time for </w:t>
      </w:r>
      <w:r w:rsidR="00687BC7">
        <w:rPr>
          <w:color w:val="000000" w:themeColor="text1"/>
        </w:rPr>
        <w:t xml:space="preserve">engaging with its environment. </w:t>
      </w:r>
      <w:r w:rsidR="009E16EB">
        <w:rPr>
          <w:color w:val="000000" w:themeColor="text1"/>
        </w:rPr>
        <w:t xml:space="preserve">As the </w:t>
      </w:r>
      <w:proofErr w:type="spellStart"/>
      <w:r w:rsidR="009E16EB" w:rsidRPr="009E16EB">
        <w:rPr>
          <w:i/>
          <w:color w:val="000000" w:themeColor="text1"/>
        </w:rPr>
        <w:t>xin</w:t>
      </w:r>
      <w:proofErr w:type="spellEnd"/>
      <w:r w:rsidR="009E16EB">
        <w:rPr>
          <w:color w:val="000000" w:themeColor="text1"/>
        </w:rPr>
        <w:t xml:space="preserve"> is established</w:t>
      </w:r>
      <w:r w:rsidR="00687BC7">
        <w:rPr>
          <w:color w:val="000000" w:themeColor="text1"/>
        </w:rPr>
        <w:t xml:space="preserve"> in organic nature </w:t>
      </w:r>
      <w:r w:rsidR="009E16EB">
        <w:rPr>
          <w:color w:val="000000" w:themeColor="text1"/>
        </w:rPr>
        <w:t xml:space="preserve">it needs to </w:t>
      </w:r>
      <w:r w:rsidR="00687BC7">
        <w:rPr>
          <w:color w:val="000000" w:themeColor="text1"/>
        </w:rPr>
        <w:t>submits to natural forces.</w:t>
      </w:r>
    </w:p>
    <w:p w:rsidR="004C6AC6" w:rsidRDefault="004C6AC6" w:rsidP="004A766C">
      <w:pPr>
        <w:spacing w:line="276" w:lineRule="auto"/>
        <w:rPr>
          <w:color w:val="000000" w:themeColor="text1"/>
        </w:rPr>
      </w:pPr>
    </w:p>
    <w:p w:rsidR="00975BE1" w:rsidRDefault="00F01D71" w:rsidP="004A766C">
      <w:pPr>
        <w:spacing w:line="276" w:lineRule="auto"/>
        <w:rPr>
          <w:color w:val="000000" w:themeColor="text1"/>
        </w:rPr>
      </w:pPr>
      <w:r>
        <w:rPr>
          <w:color w:val="000000" w:themeColor="text1"/>
        </w:rPr>
        <w:t xml:space="preserve">As seen in the examples given so far, from Mencius and Confucius, </w:t>
      </w:r>
      <w:r w:rsidR="00C4248F">
        <w:rPr>
          <w:color w:val="000000" w:themeColor="text1"/>
        </w:rPr>
        <w:t xml:space="preserve">these </w:t>
      </w:r>
      <w:r>
        <w:rPr>
          <w:color w:val="000000" w:themeColor="text1"/>
        </w:rPr>
        <w:t>Chinese thinkers did not envisage a person’s growth in isolation</w:t>
      </w:r>
      <w:r w:rsidR="00BC5282">
        <w:rPr>
          <w:color w:val="000000" w:themeColor="text1"/>
        </w:rPr>
        <w:t xml:space="preserve">. </w:t>
      </w:r>
      <w:r w:rsidR="00FC6085">
        <w:rPr>
          <w:color w:val="000000" w:themeColor="text1"/>
        </w:rPr>
        <w:t>Placing the individual in a social and cultural context allow</w:t>
      </w:r>
      <w:r w:rsidR="00843E2C">
        <w:rPr>
          <w:color w:val="000000" w:themeColor="text1"/>
        </w:rPr>
        <w:t>s</w:t>
      </w:r>
      <w:r w:rsidR="00FC6085">
        <w:rPr>
          <w:color w:val="000000" w:themeColor="text1"/>
        </w:rPr>
        <w:t xml:space="preserve"> their becoming </w:t>
      </w:r>
      <w:r w:rsidR="00843E2C">
        <w:rPr>
          <w:color w:val="000000" w:themeColor="text1"/>
        </w:rPr>
        <w:t>and</w:t>
      </w:r>
      <w:r w:rsidR="00FC6085">
        <w:rPr>
          <w:color w:val="000000" w:themeColor="text1"/>
        </w:rPr>
        <w:t xml:space="preserve"> the path of righteousness provide</w:t>
      </w:r>
      <w:r w:rsidR="00843E2C">
        <w:rPr>
          <w:color w:val="000000" w:themeColor="text1"/>
        </w:rPr>
        <w:t>s</w:t>
      </w:r>
      <w:r w:rsidR="00FC6085">
        <w:rPr>
          <w:color w:val="000000" w:themeColor="text1"/>
        </w:rPr>
        <w:t xml:space="preserve"> directionality. </w:t>
      </w:r>
      <w:r w:rsidR="005600FD">
        <w:rPr>
          <w:color w:val="000000" w:themeColor="text1"/>
        </w:rPr>
        <w:t xml:space="preserve">Being </w:t>
      </w:r>
      <w:r w:rsidR="005600FD">
        <w:rPr>
          <w:color w:val="000000" w:themeColor="text1"/>
        </w:rPr>
        <w:lastRenderedPageBreak/>
        <w:t xml:space="preserve">in relation allows self-emergence and self-cultivation through the constant interaction with others and the environment. </w:t>
      </w:r>
      <w:r w:rsidR="0083397F">
        <w:rPr>
          <w:color w:val="000000" w:themeColor="text1"/>
        </w:rPr>
        <w:t xml:space="preserve">Mencius assumes that people </w:t>
      </w:r>
      <w:r w:rsidR="00BB7503">
        <w:rPr>
          <w:color w:val="000000" w:themeColor="text1"/>
        </w:rPr>
        <w:t xml:space="preserve">quite naturally </w:t>
      </w:r>
      <w:r w:rsidR="0083397F">
        <w:rPr>
          <w:color w:val="000000" w:themeColor="text1"/>
        </w:rPr>
        <w:t>have a disposition to virtue and want to act wisely</w:t>
      </w:r>
      <w:r w:rsidR="00BB7503">
        <w:rPr>
          <w:color w:val="000000" w:themeColor="text1"/>
        </w:rPr>
        <w:t>, he like</w:t>
      </w:r>
      <w:r w:rsidR="00E237FB">
        <w:rPr>
          <w:color w:val="000000" w:themeColor="text1"/>
        </w:rPr>
        <w:t>n</w:t>
      </w:r>
      <w:r w:rsidR="00BB7503">
        <w:rPr>
          <w:color w:val="000000" w:themeColor="text1"/>
        </w:rPr>
        <w:t>s this inclination to water always flowing down</w:t>
      </w:r>
      <w:sdt>
        <w:sdtPr>
          <w:rPr>
            <w:color w:val="000000" w:themeColor="text1"/>
          </w:rPr>
          <w:id w:val="-1436973659"/>
          <w:citation/>
        </w:sdtPr>
        <w:sdtEndPr/>
        <w:sdtContent>
          <w:r w:rsidR="007628CA">
            <w:rPr>
              <w:color w:val="000000" w:themeColor="text1"/>
            </w:rPr>
            <w:fldChar w:fldCharType="begin"/>
          </w:r>
          <w:r w:rsidR="00973C2A">
            <w:rPr>
              <w:color w:val="000000" w:themeColor="text1"/>
            </w:rPr>
            <w:instrText xml:space="preserve">CITATION Eno16 \p "122, passage 6A.2" \l 2057 </w:instrText>
          </w:r>
          <w:r w:rsidR="007628CA">
            <w:rPr>
              <w:color w:val="000000" w:themeColor="text1"/>
            </w:rPr>
            <w:fldChar w:fldCharType="separate"/>
          </w:r>
          <w:r w:rsidR="00F34E1D">
            <w:rPr>
              <w:noProof/>
              <w:color w:val="000000" w:themeColor="text1"/>
            </w:rPr>
            <w:t xml:space="preserve"> </w:t>
          </w:r>
          <w:r w:rsidR="00F34E1D" w:rsidRPr="00F34E1D">
            <w:rPr>
              <w:noProof/>
              <w:color w:val="000000" w:themeColor="text1"/>
            </w:rPr>
            <w:t>(Eno, 2016, pp. 122, passage 6A.2)</w:t>
          </w:r>
          <w:r w:rsidR="007628CA">
            <w:rPr>
              <w:color w:val="000000" w:themeColor="text1"/>
            </w:rPr>
            <w:fldChar w:fldCharType="end"/>
          </w:r>
        </w:sdtContent>
      </w:sdt>
      <w:r w:rsidR="005C43D1">
        <w:rPr>
          <w:color w:val="000000" w:themeColor="text1"/>
        </w:rPr>
        <w:t xml:space="preserve">. </w:t>
      </w:r>
      <w:r w:rsidR="001F7081">
        <w:rPr>
          <w:color w:val="000000" w:themeColor="text1"/>
        </w:rPr>
        <w:t xml:space="preserve">This tendency to be virtuous seems to be connected to the ‘heart-mind’. </w:t>
      </w:r>
      <w:r w:rsidR="00E237FB">
        <w:rPr>
          <w:color w:val="000000" w:themeColor="text1"/>
        </w:rPr>
        <w:t xml:space="preserve">So he </w:t>
      </w:r>
      <w:r w:rsidR="00BB7503">
        <w:rPr>
          <w:color w:val="000000" w:themeColor="text1"/>
        </w:rPr>
        <w:t>believes that all people have a sense of commiseration, which he sees as the seed for humanity (</w:t>
      </w:r>
      <w:proofErr w:type="spellStart"/>
      <w:r w:rsidR="00BB7503" w:rsidRPr="00BB7503">
        <w:rPr>
          <w:i/>
          <w:color w:val="000000" w:themeColor="text1"/>
        </w:rPr>
        <w:t>ren</w:t>
      </w:r>
      <w:proofErr w:type="spellEnd"/>
      <w:r w:rsidR="00BB7503">
        <w:rPr>
          <w:color w:val="000000" w:themeColor="text1"/>
        </w:rPr>
        <w:t>), a sense of shame, which he sees as the seed for righteousness (</w:t>
      </w:r>
      <w:proofErr w:type="spellStart"/>
      <w:r w:rsidR="00BB7503" w:rsidRPr="00BB7503">
        <w:rPr>
          <w:i/>
          <w:color w:val="000000" w:themeColor="text1"/>
        </w:rPr>
        <w:t>yi</w:t>
      </w:r>
      <w:proofErr w:type="spellEnd"/>
      <w:r w:rsidR="00BB7503">
        <w:rPr>
          <w:color w:val="000000" w:themeColor="text1"/>
        </w:rPr>
        <w:t>), a sense for respect, which he sees as the seed for propriety (</w:t>
      </w:r>
      <w:r w:rsidR="00BB7503">
        <w:rPr>
          <w:i/>
          <w:color w:val="000000" w:themeColor="text1"/>
        </w:rPr>
        <w:t>li</w:t>
      </w:r>
      <w:r w:rsidR="00BB7503">
        <w:rPr>
          <w:color w:val="000000" w:themeColor="text1"/>
        </w:rPr>
        <w:t>) and the sense for right and wrong, which he sees as the seed for wisdom</w:t>
      </w:r>
      <w:sdt>
        <w:sdtPr>
          <w:rPr>
            <w:color w:val="000000" w:themeColor="text1"/>
          </w:rPr>
          <w:id w:val="-444859847"/>
          <w:citation/>
        </w:sdtPr>
        <w:sdtEndPr/>
        <w:sdtContent>
          <w:r w:rsidR="007628CA">
            <w:rPr>
              <w:color w:val="000000" w:themeColor="text1"/>
            </w:rPr>
            <w:fldChar w:fldCharType="begin"/>
          </w:r>
          <w:r w:rsidR="00973C2A">
            <w:rPr>
              <w:color w:val="000000" w:themeColor="text1"/>
            </w:rPr>
            <w:instrText xml:space="preserve">CITATION Eno16 \p 125 \l 2057 </w:instrText>
          </w:r>
          <w:r w:rsidR="007628CA">
            <w:rPr>
              <w:color w:val="000000" w:themeColor="text1"/>
            </w:rPr>
            <w:fldChar w:fldCharType="separate"/>
          </w:r>
          <w:r w:rsidR="00F34E1D">
            <w:rPr>
              <w:noProof/>
              <w:color w:val="000000" w:themeColor="text1"/>
            </w:rPr>
            <w:t xml:space="preserve"> </w:t>
          </w:r>
          <w:r w:rsidR="00F34E1D" w:rsidRPr="00F34E1D">
            <w:rPr>
              <w:noProof/>
              <w:color w:val="000000" w:themeColor="text1"/>
            </w:rPr>
            <w:t>(Eno, 2016, p. 125)</w:t>
          </w:r>
          <w:r w:rsidR="007628CA">
            <w:rPr>
              <w:color w:val="000000" w:themeColor="text1"/>
            </w:rPr>
            <w:fldChar w:fldCharType="end"/>
          </w:r>
        </w:sdtContent>
      </w:sdt>
      <w:r w:rsidR="00BB7503">
        <w:rPr>
          <w:color w:val="000000" w:themeColor="text1"/>
        </w:rPr>
        <w:t xml:space="preserve">. </w:t>
      </w:r>
      <w:r w:rsidR="00BB7503" w:rsidRPr="00BB7503">
        <w:rPr>
          <w:color w:val="000000" w:themeColor="text1"/>
        </w:rPr>
        <w:t xml:space="preserve">When one </w:t>
      </w:r>
      <w:r w:rsidR="00BB7503">
        <w:rPr>
          <w:color w:val="000000" w:themeColor="text1"/>
        </w:rPr>
        <w:t xml:space="preserve">takes a closer look at these </w:t>
      </w:r>
      <w:r w:rsidR="00E237FB">
        <w:rPr>
          <w:color w:val="000000" w:themeColor="text1"/>
        </w:rPr>
        <w:t xml:space="preserve">four </w:t>
      </w:r>
      <w:r w:rsidR="00BB7503">
        <w:rPr>
          <w:color w:val="000000" w:themeColor="text1"/>
        </w:rPr>
        <w:t xml:space="preserve">attitudes which govern relationships along the path of righteousness, one will find that all of them </w:t>
      </w:r>
      <w:r w:rsidR="00FF5A14">
        <w:rPr>
          <w:color w:val="000000" w:themeColor="text1"/>
        </w:rPr>
        <w:t>chart</w:t>
      </w:r>
      <w:r w:rsidR="00DE500F">
        <w:rPr>
          <w:color w:val="000000" w:themeColor="text1"/>
        </w:rPr>
        <w:t xml:space="preserve"> a course of </w:t>
      </w:r>
      <w:r w:rsidR="00BC5282">
        <w:rPr>
          <w:color w:val="000000" w:themeColor="text1"/>
        </w:rPr>
        <w:t xml:space="preserve">body-bound </w:t>
      </w:r>
      <w:r w:rsidR="00DE500F">
        <w:rPr>
          <w:color w:val="000000" w:themeColor="text1"/>
        </w:rPr>
        <w:t xml:space="preserve">action </w:t>
      </w:r>
      <w:r w:rsidR="000374B5">
        <w:rPr>
          <w:color w:val="000000" w:themeColor="text1"/>
        </w:rPr>
        <w:t xml:space="preserve">which is informed by </w:t>
      </w:r>
      <w:r w:rsidR="00BB7503">
        <w:rPr>
          <w:color w:val="000000" w:themeColor="text1"/>
        </w:rPr>
        <w:t xml:space="preserve">the faculties of </w:t>
      </w:r>
      <w:r w:rsidR="00975BE1">
        <w:rPr>
          <w:color w:val="000000" w:themeColor="text1"/>
        </w:rPr>
        <w:t>both, t</w:t>
      </w:r>
      <w:r w:rsidR="00DE500F">
        <w:rPr>
          <w:color w:val="000000" w:themeColor="text1"/>
        </w:rPr>
        <w:t xml:space="preserve">hinking </w:t>
      </w:r>
      <w:r w:rsidR="00DE500F" w:rsidRPr="000374B5">
        <w:rPr>
          <w:i/>
          <w:color w:val="000000" w:themeColor="text1"/>
        </w:rPr>
        <w:t>and</w:t>
      </w:r>
      <w:r w:rsidR="00DE500F">
        <w:rPr>
          <w:color w:val="000000" w:themeColor="text1"/>
        </w:rPr>
        <w:t xml:space="preserve"> feeling</w:t>
      </w:r>
      <w:r w:rsidR="000374B5">
        <w:rPr>
          <w:color w:val="000000" w:themeColor="text1"/>
        </w:rPr>
        <w:t xml:space="preserve">. For example one knows about someone’s misery and one feels their sorrow, therefore once decides on a path of action. One knows about the consequences of one’s deeds and feels regret and therefore might consider a change in future behaviour. One knows about the venerability of a person and one feels a sense of awe and therefore approaches that person with a certain manner. </w:t>
      </w:r>
      <w:r w:rsidR="00BC5282">
        <w:rPr>
          <w:color w:val="000000" w:themeColor="text1"/>
        </w:rPr>
        <w:t>These</w:t>
      </w:r>
      <w:r w:rsidR="000374B5">
        <w:rPr>
          <w:color w:val="000000" w:themeColor="text1"/>
        </w:rPr>
        <w:t xml:space="preserve"> cases illustrate that the four </w:t>
      </w:r>
      <w:r w:rsidR="00C4248F">
        <w:rPr>
          <w:color w:val="000000" w:themeColor="text1"/>
        </w:rPr>
        <w:t>‘</w:t>
      </w:r>
      <w:r w:rsidR="000374B5">
        <w:rPr>
          <w:color w:val="000000" w:themeColor="text1"/>
        </w:rPr>
        <w:t>seeds</w:t>
      </w:r>
      <w:r w:rsidR="00C4248F">
        <w:rPr>
          <w:color w:val="000000" w:themeColor="text1"/>
        </w:rPr>
        <w:t xml:space="preserve">’, </w:t>
      </w:r>
      <w:proofErr w:type="spellStart"/>
      <w:r w:rsidR="00C4248F">
        <w:rPr>
          <w:i/>
          <w:color w:val="000000" w:themeColor="text1"/>
        </w:rPr>
        <w:t>ren</w:t>
      </w:r>
      <w:proofErr w:type="spellEnd"/>
      <w:r w:rsidR="00C4248F">
        <w:rPr>
          <w:i/>
          <w:color w:val="000000" w:themeColor="text1"/>
        </w:rPr>
        <w:t xml:space="preserve">, </w:t>
      </w:r>
      <w:proofErr w:type="spellStart"/>
      <w:r w:rsidR="00C4248F">
        <w:rPr>
          <w:i/>
          <w:color w:val="000000" w:themeColor="text1"/>
        </w:rPr>
        <w:t>yi</w:t>
      </w:r>
      <w:proofErr w:type="spellEnd"/>
      <w:r w:rsidR="00C4248F">
        <w:rPr>
          <w:i/>
          <w:color w:val="000000" w:themeColor="text1"/>
        </w:rPr>
        <w:t>, li</w:t>
      </w:r>
      <w:r w:rsidR="005E4F3C">
        <w:rPr>
          <w:i/>
          <w:color w:val="000000" w:themeColor="text1"/>
        </w:rPr>
        <w:t xml:space="preserve"> </w:t>
      </w:r>
      <w:r w:rsidR="005E4F3C">
        <w:rPr>
          <w:color w:val="000000" w:themeColor="text1"/>
        </w:rPr>
        <w:t>and</w:t>
      </w:r>
      <w:r w:rsidR="00C4248F">
        <w:rPr>
          <w:i/>
          <w:color w:val="000000" w:themeColor="text1"/>
        </w:rPr>
        <w:t xml:space="preserve"> </w:t>
      </w:r>
      <w:r w:rsidR="00C4248F">
        <w:rPr>
          <w:color w:val="000000" w:themeColor="text1"/>
        </w:rPr>
        <w:t>the sense for right and wrong, which</w:t>
      </w:r>
      <w:r w:rsidR="000374B5">
        <w:rPr>
          <w:color w:val="000000" w:themeColor="text1"/>
        </w:rPr>
        <w:t xml:space="preserve"> Mencius identified as being natural to people</w:t>
      </w:r>
      <w:r w:rsidR="001F7081">
        <w:rPr>
          <w:color w:val="000000" w:themeColor="text1"/>
        </w:rPr>
        <w:t>,</w:t>
      </w:r>
      <w:r w:rsidR="000374B5">
        <w:rPr>
          <w:color w:val="000000" w:themeColor="text1"/>
        </w:rPr>
        <w:t xml:space="preserve"> </w:t>
      </w:r>
      <w:r w:rsidR="005E4F3C">
        <w:rPr>
          <w:color w:val="000000" w:themeColor="text1"/>
        </w:rPr>
        <w:t>are at play</w:t>
      </w:r>
      <w:r w:rsidR="00E47EB2">
        <w:rPr>
          <w:color w:val="000000" w:themeColor="text1"/>
        </w:rPr>
        <w:t xml:space="preserve"> </w:t>
      </w:r>
      <w:r w:rsidR="002320C9">
        <w:rPr>
          <w:color w:val="000000" w:themeColor="text1"/>
        </w:rPr>
        <w:t xml:space="preserve">on mental, emotional and physical levels </w:t>
      </w:r>
      <w:r w:rsidR="0085290F">
        <w:rPr>
          <w:color w:val="000000" w:themeColor="text1"/>
        </w:rPr>
        <w:t>when a person is ‘in relation’ with someone or something else</w:t>
      </w:r>
      <w:r w:rsidR="000374B5">
        <w:rPr>
          <w:color w:val="000000" w:themeColor="text1"/>
        </w:rPr>
        <w:t xml:space="preserve">. </w:t>
      </w:r>
      <w:r w:rsidR="001F7081">
        <w:rPr>
          <w:color w:val="000000" w:themeColor="text1"/>
        </w:rPr>
        <w:t>A</w:t>
      </w:r>
      <w:r w:rsidR="000374B5">
        <w:rPr>
          <w:color w:val="000000" w:themeColor="text1"/>
        </w:rPr>
        <w:t xml:space="preserve"> philosophy which emphasises the relational aspect of personhood </w:t>
      </w:r>
      <w:r w:rsidR="001F7081">
        <w:rPr>
          <w:color w:val="000000" w:themeColor="text1"/>
        </w:rPr>
        <w:t xml:space="preserve">perhaps </w:t>
      </w:r>
      <w:r w:rsidR="00732C60">
        <w:rPr>
          <w:color w:val="000000" w:themeColor="text1"/>
        </w:rPr>
        <w:t xml:space="preserve">quite naturally </w:t>
      </w:r>
      <w:r w:rsidR="005E4F3C">
        <w:rPr>
          <w:color w:val="000000" w:themeColor="text1"/>
        </w:rPr>
        <w:t>must arrive</w:t>
      </w:r>
      <w:r w:rsidR="00732C60">
        <w:rPr>
          <w:color w:val="000000" w:themeColor="text1"/>
        </w:rPr>
        <w:t xml:space="preserve"> in a dynamic concept of self in which thinking</w:t>
      </w:r>
      <w:r w:rsidR="00E47EB2">
        <w:rPr>
          <w:color w:val="000000" w:themeColor="text1"/>
        </w:rPr>
        <w:t xml:space="preserve"> and </w:t>
      </w:r>
      <w:r w:rsidR="00732C60">
        <w:rPr>
          <w:color w:val="000000" w:themeColor="text1"/>
        </w:rPr>
        <w:t xml:space="preserve">feeling </w:t>
      </w:r>
      <w:r w:rsidR="00E47EB2">
        <w:rPr>
          <w:color w:val="000000" w:themeColor="text1"/>
        </w:rPr>
        <w:t xml:space="preserve">are one and </w:t>
      </w:r>
      <w:r w:rsidR="00843E2C">
        <w:rPr>
          <w:color w:val="000000" w:themeColor="text1"/>
        </w:rPr>
        <w:t>become</w:t>
      </w:r>
      <w:r w:rsidR="00E47EB2">
        <w:rPr>
          <w:color w:val="000000" w:themeColor="text1"/>
        </w:rPr>
        <w:t xml:space="preserve"> embodied in action</w:t>
      </w:r>
      <w:r w:rsidR="00975BE1">
        <w:rPr>
          <w:color w:val="000000" w:themeColor="text1"/>
        </w:rPr>
        <w:t xml:space="preserve">. </w:t>
      </w:r>
    </w:p>
    <w:p w:rsidR="00E47EB2" w:rsidRPr="00A55BFC" w:rsidRDefault="00E47EB2" w:rsidP="004A766C">
      <w:pPr>
        <w:spacing w:line="276" w:lineRule="auto"/>
        <w:rPr>
          <w:color w:val="FF0000"/>
        </w:rPr>
      </w:pPr>
    </w:p>
    <w:p w:rsidR="002D0435" w:rsidRDefault="002D0435" w:rsidP="004A766C">
      <w:pPr>
        <w:spacing w:line="276" w:lineRule="auto"/>
        <w:rPr>
          <w:color w:val="000000" w:themeColor="text1"/>
        </w:rPr>
      </w:pPr>
      <w:proofErr w:type="spellStart"/>
      <w:r w:rsidRPr="002D0435">
        <w:rPr>
          <w:color w:val="000000" w:themeColor="text1"/>
        </w:rPr>
        <w:t>Siufu</w:t>
      </w:r>
      <w:proofErr w:type="spellEnd"/>
      <w:r w:rsidRPr="002D0435">
        <w:rPr>
          <w:color w:val="000000" w:themeColor="text1"/>
        </w:rPr>
        <w:t xml:space="preserve"> Tang in an exploration of </w:t>
      </w:r>
      <w:proofErr w:type="spellStart"/>
      <w:r w:rsidRPr="002D0435">
        <w:rPr>
          <w:color w:val="000000" w:themeColor="text1"/>
        </w:rPr>
        <w:t>Xunxi’s</w:t>
      </w:r>
      <w:proofErr w:type="spellEnd"/>
      <w:r w:rsidRPr="002D0435">
        <w:rPr>
          <w:color w:val="000000" w:themeColor="text1"/>
        </w:rPr>
        <w:t xml:space="preserve"> work</w:t>
      </w:r>
      <w:r>
        <w:rPr>
          <w:color w:val="000000" w:themeColor="text1"/>
        </w:rPr>
        <w:t xml:space="preserve"> points out that the slightly later philosopher of the Warring States period took a less favourable view of human nature than Mencius when he stated that ‘people are originally petty men by birth’ (</w:t>
      </w:r>
      <w:sdt>
        <w:sdtPr>
          <w:rPr>
            <w:color w:val="000000" w:themeColor="text1"/>
          </w:rPr>
          <w:id w:val="-1162234277"/>
          <w:citation/>
        </w:sdtPr>
        <w:sdtEndPr/>
        <w:sdtContent>
          <w:r w:rsidR="006F4169">
            <w:rPr>
              <w:color w:val="000000" w:themeColor="text1"/>
            </w:rPr>
            <w:fldChar w:fldCharType="begin"/>
          </w:r>
          <w:r w:rsidR="00973C2A">
            <w:rPr>
              <w:color w:val="000000" w:themeColor="text1"/>
            </w:rPr>
            <w:instrText xml:space="preserve">CITATION Tan \p 464 \l 2057 </w:instrText>
          </w:r>
          <w:r w:rsidR="006F4169">
            <w:rPr>
              <w:color w:val="000000" w:themeColor="text1"/>
            </w:rPr>
            <w:fldChar w:fldCharType="separate"/>
          </w:r>
          <w:r w:rsidR="00F34E1D">
            <w:rPr>
              <w:noProof/>
              <w:color w:val="000000" w:themeColor="text1"/>
            </w:rPr>
            <w:t xml:space="preserve"> </w:t>
          </w:r>
          <w:r w:rsidR="00F34E1D" w:rsidRPr="00F34E1D">
            <w:rPr>
              <w:noProof/>
              <w:color w:val="000000" w:themeColor="text1"/>
            </w:rPr>
            <w:t>(Tang, 2012, p. 464)</w:t>
          </w:r>
          <w:r w:rsidR="006F4169">
            <w:rPr>
              <w:color w:val="000000" w:themeColor="text1"/>
            </w:rPr>
            <w:fldChar w:fldCharType="end"/>
          </w:r>
        </w:sdtContent>
      </w:sdt>
      <w:r w:rsidR="006F4169">
        <w:rPr>
          <w:color w:val="000000" w:themeColor="text1"/>
        </w:rPr>
        <w:t xml:space="preserve"> </w:t>
      </w:r>
      <w:r>
        <w:rPr>
          <w:color w:val="000000" w:themeColor="text1"/>
        </w:rPr>
        <w:t xml:space="preserve">quoting the translation of </w:t>
      </w:r>
      <w:sdt>
        <w:sdtPr>
          <w:rPr>
            <w:color w:val="000000" w:themeColor="text1"/>
          </w:rPr>
          <w:id w:val="473948263"/>
          <w:citation/>
        </w:sdtPr>
        <w:sdtEndPr/>
        <w:sdtContent>
          <w:r w:rsidR="006F4169">
            <w:rPr>
              <w:color w:val="000000" w:themeColor="text1"/>
            </w:rPr>
            <w:fldChar w:fldCharType="begin"/>
          </w:r>
          <w:r w:rsidR="00371DE1">
            <w:rPr>
              <w:color w:val="000000" w:themeColor="text1"/>
            </w:rPr>
            <w:instrText xml:space="preserve">CITATION Lau96 \l 2057 </w:instrText>
          </w:r>
          <w:r w:rsidR="006F4169">
            <w:rPr>
              <w:color w:val="000000" w:themeColor="text1"/>
            </w:rPr>
            <w:fldChar w:fldCharType="separate"/>
          </w:r>
          <w:r w:rsidR="00F34E1D" w:rsidRPr="00F34E1D">
            <w:rPr>
              <w:noProof/>
              <w:color w:val="000000" w:themeColor="text1"/>
            </w:rPr>
            <w:t>(Lau, 1996)</w:t>
          </w:r>
          <w:r w:rsidR="006F4169">
            <w:rPr>
              <w:color w:val="000000" w:themeColor="text1"/>
            </w:rPr>
            <w:fldChar w:fldCharType="end"/>
          </w:r>
        </w:sdtContent>
      </w:sdt>
      <w:r w:rsidR="006F4169">
        <w:rPr>
          <w:color w:val="000000" w:themeColor="text1"/>
        </w:rPr>
        <w:t xml:space="preserve"> </w:t>
      </w:r>
      <w:r>
        <w:rPr>
          <w:color w:val="000000" w:themeColor="text1"/>
        </w:rPr>
        <w:t xml:space="preserve">and </w:t>
      </w:r>
      <w:sdt>
        <w:sdtPr>
          <w:rPr>
            <w:color w:val="000000" w:themeColor="text1"/>
          </w:rPr>
          <w:id w:val="644781242"/>
          <w:citation/>
        </w:sdtPr>
        <w:sdtEndPr/>
        <w:sdtContent>
          <w:r w:rsidR="006F4169">
            <w:rPr>
              <w:color w:val="000000" w:themeColor="text1"/>
            </w:rPr>
            <w:fldChar w:fldCharType="begin"/>
          </w:r>
          <w:r w:rsidR="00BA1272">
            <w:rPr>
              <w:color w:val="000000" w:themeColor="text1"/>
            </w:rPr>
            <w:instrText xml:space="preserve">CITATION Kno94 \l 2057 </w:instrText>
          </w:r>
          <w:r w:rsidR="006F4169">
            <w:rPr>
              <w:color w:val="000000" w:themeColor="text1"/>
            </w:rPr>
            <w:fldChar w:fldCharType="separate"/>
          </w:r>
          <w:r w:rsidR="00F34E1D" w:rsidRPr="00F34E1D">
            <w:rPr>
              <w:noProof/>
              <w:color w:val="000000" w:themeColor="text1"/>
            </w:rPr>
            <w:t>(Knoblock, 1988-1994)</w:t>
          </w:r>
          <w:r w:rsidR="006F4169">
            <w:rPr>
              <w:color w:val="000000" w:themeColor="text1"/>
            </w:rPr>
            <w:fldChar w:fldCharType="end"/>
          </w:r>
        </w:sdtContent>
      </w:sdt>
      <w:r>
        <w:rPr>
          <w:color w:val="000000" w:themeColor="text1"/>
        </w:rPr>
        <w:t xml:space="preserve">). For </w:t>
      </w:r>
      <w:proofErr w:type="spellStart"/>
      <w:r>
        <w:rPr>
          <w:color w:val="000000" w:themeColor="text1"/>
        </w:rPr>
        <w:t>Xunxi</w:t>
      </w:r>
      <w:proofErr w:type="spellEnd"/>
      <w:r>
        <w:rPr>
          <w:color w:val="000000" w:themeColor="text1"/>
        </w:rPr>
        <w:t xml:space="preserve"> the </w:t>
      </w:r>
      <w:r w:rsidR="00006C82">
        <w:rPr>
          <w:color w:val="000000" w:themeColor="text1"/>
        </w:rPr>
        <w:t xml:space="preserve">development of the </w:t>
      </w:r>
      <w:r>
        <w:rPr>
          <w:color w:val="000000" w:themeColor="text1"/>
        </w:rPr>
        <w:t xml:space="preserve">‘heart-mind’ </w:t>
      </w:r>
      <w:r w:rsidR="00006C82">
        <w:rPr>
          <w:color w:val="000000" w:themeColor="text1"/>
        </w:rPr>
        <w:t xml:space="preserve">depended on a </w:t>
      </w:r>
      <w:r>
        <w:rPr>
          <w:color w:val="000000" w:themeColor="text1"/>
        </w:rPr>
        <w:t xml:space="preserve">culturally evolved community. </w:t>
      </w:r>
      <w:r w:rsidR="000C27B7">
        <w:rPr>
          <w:color w:val="000000" w:themeColor="text1"/>
        </w:rPr>
        <w:t xml:space="preserve">Contrarily </w:t>
      </w:r>
      <w:r>
        <w:rPr>
          <w:color w:val="000000" w:themeColor="text1"/>
        </w:rPr>
        <w:t>to Mencius</w:t>
      </w:r>
      <w:r w:rsidR="000C27B7">
        <w:rPr>
          <w:color w:val="000000" w:themeColor="text1"/>
        </w:rPr>
        <w:t>,</w:t>
      </w:r>
      <w:r>
        <w:rPr>
          <w:color w:val="000000" w:themeColor="text1"/>
        </w:rPr>
        <w:t xml:space="preserve"> who regarded the growth of a person g</w:t>
      </w:r>
      <w:r w:rsidR="000C27B7">
        <w:rPr>
          <w:color w:val="000000" w:themeColor="text1"/>
        </w:rPr>
        <w:t>uided</w:t>
      </w:r>
      <w:r>
        <w:rPr>
          <w:color w:val="000000" w:themeColor="text1"/>
        </w:rPr>
        <w:t xml:space="preserve"> by internal values as represented in the four seeds mentioned above, </w:t>
      </w:r>
      <w:proofErr w:type="spellStart"/>
      <w:r w:rsidR="000C27B7">
        <w:rPr>
          <w:color w:val="000000" w:themeColor="text1"/>
        </w:rPr>
        <w:t>Xunxi</w:t>
      </w:r>
      <w:proofErr w:type="spellEnd"/>
      <w:r w:rsidR="000C27B7">
        <w:rPr>
          <w:color w:val="000000" w:themeColor="text1"/>
        </w:rPr>
        <w:t xml:space="preserve"> pointed out the absolute </w:t>
      </w:r>
      <w:r>
        <w:rPr>
          <w:color w:val="000000" w:themeColor="text1"/>
        </w:rPr>
        <w:t xml:space="preserve">necessity of </w:t>
      </w:r>
      <w:r w:rsidR="000C27B7">
        <w:rPr>
          <w:color w:val="000000" w:themeColor="text1"/>
        </w:rPr>
        <w:t xml:space="preserve">the right </w:t>
      </w:r>
      <w:r>
        <w:rPr>
          <w:color w:val="000000" w:themeColor="text1"/>
        </w:rPr>
        <w:t xml:space="preserve">teachers and </w:t>
      </w:r>
      <w:r w:rsidR="000C27B7">
        <w:rPr>
          <w:color w:val="000000" w:themeColor="text1"/>
        </w:rPr>
        <w:t xml:space="preserve">the right environment. </w:t>
      </w:r>
    </w:p>
    <w:p w:rsidR="002D0435" w:rsidRDefault="002D0435" w:rsidP="004A766C">
      <w:pPr>
        <w:spacing w:line="276" w:lineRule="auto"/>
        <w:rPr>
          <w:color w:val="000000" w:themeColor="text1"/>
        </w:rPr>
      </w:pPr>
    </w:p>
    <w:p w:rsidR="002D0435" w:rsidRDefault="000C27B7" w:rsidP="004A766C">
      <w:pPr>
        <w:jc w:val="center"/>
        <w:rPr>
          <w:color w:val="000000" w:themeColor="text1"/>
        </w:rPr>
      </w:pPr>
      <w:r>
        <w:rPr>
          <w:color w:val="000000" w:themeColor="text1"/>
        </w:rPr>
        <w:t>‘</w:t>
      </w:r>
      <w:proofErr w:type="spellStart"/>
      <w:r w:rsidR="002D0435">
        <w:rPr>
          <w:color w:val="000000" w:themeColor="text1"/>
        </w:rPr>
        <w:t>Xunxi</w:t>
      </w:r>
      <w:proofErr w:type="spellEnd"/>
      <w:r w:rsidR="002D0435">
        <w:rPr>
          <w:color w:val="000000" w:themeColor="text1"/>
        </w:rPr>
        <w:t xml:space="preserve"> thinks that if human beings are without teachers and without standards, their heart-mind will be no different than their mouth and stomach</w:t>
      </w:r>
      <w:r>
        <w:rPr>
          <w:color w:val="000000" w:themeColor="text1"/>
        </w:rPr>
        <w:t>’</w:t>
      </w:r>
      <w:sdt>
        <w:sdtPr>
          <w:rPr>
            <w:color w:val="000000" w:themeColor="text1"/>
          </w:rPr>
          <w:id w:val="-987627413"/>
          <w:citation/>
        </w:sdtPr>
        <w:sdtEndPr/>
        <w:sdtContent>
          <w:r w:rsidR="006F4169">
            <w:rPr>
              <w:color w:val="000000" w:themeColor="text1"/>
            </w:rPr>
            <w:fldChar w:fldCharType="begin"/>
          </w:r>
          <w:r w:rsidR="00973C2A">
            <w:rPr>
              <w:color w:val="000000" w:themeColor="text1"/>
            </w:rPr>
            <w:instrText xml:space="preserve">CITATION Tan \p 460 \l 2057 </w:instrText>
          </w:r>
          <w:r w:rsidR="006F4169">
            <w:rPr>
              <w:color w:val="000000" w:themeColor="text1"/>
            </w:rPr>
            <w:fldChar w:fldCharType="separate"/>
          </w:r>
          <w:r w:rsidR="00F34E1D">
            <w:rPr>
              <w:noProof/>
              <w:color w:val="000000" w:themeColor="text1"/>
            </w:rPr>
            <w:t xml:space="preserve"> </w:t>
          </w:r>
          <w:r w:rsidR="00F34E1D" w:rsidRPr="00F34E1D">
            <w:rPr>
              <w:noProof/>
              <w:color w:val="000000" w:themeColor="text1"/>
            </w:rPr>
            <w:t>(Tang, 2012, p. 460)</w:t>
          </w:r>
          <w:r w:rsidR="006F4169">
            <w:rPr>
              <w:color w:val="000000" w:themeColor="text1"/>
            </w:rPr>
            <w:fldChar w:fldCharType="end"/>
          </w:r>
        </w:sdtContent>
      </w:sdt>
      <w:r>
        <w:rPr>
          <w:color w:val="000000" w:themeColor="text1"/>
        </w:rPr>
        <w:t>.</w:t>
      </w:r>
    </w:p>
    <w:p w:rsidR="000C27B7" w:rsidRDefault="000C27B7" w:rsidP="004A766C">
      <w:pPr>
        <w:spacing w:line="276" w:lineRule="auto"/>
        <w:rPr>
          <w:color w:val="000000" w:themeColor="text1"/>
        </w:rPr>
      </w:pPr>
    </w:p>
    <w:p w:rsidR="000C27B7" w:rsidRDefault="000C27B7" w:rsidP="004A766C">
      <w:pPr>
        <w:spacing w:line="276" w:lineRule="auto"/>
        <w:rPr>
          <w:color w:val="000000" w:themeColor="text1"/>
        </w:rPr>
      </w:pPr>
      <w:r>
        <w:rPr>
          <w:color w:val="000000" w:themeColor="text1"/>
        </w:rPr>
        <w:t xml:space="preserve">It seems significant that </w:t>
      </w:r>
      <w:proofErr w:type="spellStart"/>
      <w:r>
        <w:rPr>
          <w:color w:val="000000" w:themeColor="text1"/>
        </w:rPr>
        <w:t>Xunxi</w:t>
      </w:r>
      <w:proofErr w:type="spellEnd"/>
      <w:r>
        <w:rPr>
          <w:color w:val="000000" w:themeColor="text1"/>
        </w:rPr>
        <w:t xml:space="preserve"> </w:t>
      </w:r>
      <w:r w:rsidR="009E00EB">
        <w:rPr>
          <w:color w:val="000000" w:themeColor="text1"/>
        </w:rPr>
        <w:t>uses</w:t>
      </w:r>
      <w:r>
        <w:rPr>
          <w:color w:val="000000" w:themeColor="text1"/>
        </w:rPr>
        <w:t xml:space="preserve"> </w:t>
      </w:r>
      <w:r w:rsidR="009E00EB">
        <w:rPr>
          <w:color w:val="000000" w:themeColor="text1"/>
        </w:rPr>
        <w:t xml:space="preserve">a </w:t>
      </w:r>
      <w:r w:rsidR="002320C9">
        <w:rPr>
          <w:color w:val="000000" w:themeColor="text1"/>
        </w:rPr>
        <w:t>comparison to</w:t>
      </w:r>
      <w:r w:rsidR="009E00EB">
        <w:rPr>
          <w:color w:val="000000" w:themeColor="text1"/>
        </w:rPr>
        <w:t xml:space="preserve"> </w:t>
      </w:r>
      <w:r>
        <w:rPr>
          <w:color w:val="000000" w:themeColor="text1"/>
        </w:rPr>
        <w:t>bodily functions</w:t>
      </w:r>
      <w:r w:rsidR="009E00EB">
        <w:rPr>
          <w:color w:val="000000" w:themeColor="text1"/>
        </w:rPr>
        <w:t xml:space="preserve"> to evoke the nature of the heart-mind</w:t>
      </w:r>
      <w:r>
        <w:rPr>
          <w:color w:val="000000" w:themeColor="text1"/>
        </w:rPr>
        <w:t xml:space="preserve">. One associates the mouth and the stomach with appetite and the senses. </w:t>
      </w:r>
      <w:r w:rsidR="00344556">
        <w:rPr>
          <w:color w:val="000000" w:themeColor="text1"/>
        </w:rPr>
        <w:t xml:space="preserve">It appears as if </w:t>
      </w:r>
      <w:proofErr w:type="spellStart"/>
      <w:r w:rsidR="002320C9">
        <w:rPr>
          <w:color w:val="000000" w:themeColor="text1"/>
        </w:rPr>
        <w:t>Xunxi</w:t>
      </w:r>
      <w:proofErr w:type="spellEnd"/>
      <w:r w:rsidR="00344556">
        <w:rPr>
          <w:color w:val="000000" w:themeColor="text1"/>
        </w:rPr>
        <w:t xml:space="preserve"> utters a warning that if the right environment is not provided </w:t>
      </w:r>
      <w:r w:rsidR="002320C9">
        <w:rPr>
          <w:color w:val="000000" w:themeColor="text1"/>
        </w:rPr>
        <w:t>for t</w:t>
      </w:r>
      <w:r w:rsidR="00344556">
        <w:rPr>
          <w:color w:val="000000" w:themeColor="text1"/>
        </w:rPr>
        <w:t>he heart-mind</w:t>
      </w:r>
      <w:r w:rsidR="002320C9">
        <w:rPr>
          <w:color w:val="000000" w:themeColor="text1"/>
        </w:rPr>
        <w:t>,</w:t>
      </w:r>
      <w:r w:rsidR="00344556">
        <w:rPr>
          <w:color w:val="000000" w:themeColor="text1"/>
        </w:rPr>
        <w:t xml:space="preserve"> </w:t>
      </w:r>
      <w:r w:rsidR="002320C9">
        <w:rPr>
          <w:color w:val="000000" w:themeColor="text1"/>
        </w:rPr>
        <w:t xml:space="preserve">it </w:t>
      </w:r>
      <w:r w:rsidR="00344556">
        <w:rPr>
          <w:color w:val="000000" w:themeColor="text1"/>
        </w:rPr>
        <w:t xml:space="preserve">will </w:t>
      </w:r>
      <w:r w:rsidR="002320C9">
        <w:rPr>
          <w:color w:val="000000" w:themeColor="text1"/>
        </w:rPr>
        <w:t xml:space="preserve">be preoccupied with sense gratification. </w:t>
      </w:r>
      <w:r w:rsidR="00344556">
        <w:rPr>
          <w:color w:val="000000" w:themeColor="text1"/>
        </w:rPr>
        <w:t xml:space="preserve">Tang explains that </w:t>
      </w:r>
      <w:proofErr w:type="spellStart"/>
      <w:r w:rsidR="00344556">
        <w:rPr>
          <w:color w:val="000000" w:themeColor="text1"/>
        </w:rPr>
        <w:t>Xunxi</w:t>
      </w:r>
      <w:proofErr w:type="spellEnd"/>
      <w:r w:rsidR="00344556">
        <w:rPr>
          <w:color w:val="000000" w:themeColor="text1"/>
        </w:rPr>
        <w:t xml:space="preserve"> saw the heart-mind as being vulnerable to be ‘attacked’</w:t>
      </w:r>
      <w:r w:rsidR="006F7B38">
        <w:rPr>
          <w:color w:val="000000" w:themeColor="text1"/>
        </w:rPr>
        <w:t>, a petty man can be ‘distracted by external possessions’</w:t>
      </w:r>
      <w:r w:rsidR="00C942B6">
        <w:rPr>
          <w:color w:val="000000" w:themeColor="text1"/>
        </w:rPr>
        <w:t xml:space="preserve"> and can become ‘a servant of things’ </w:t>
      </w:r>
      <w:sdt>
        <w:sdtPr>
          <w:rPr>
            <w:color w:val="000000" w:themeColor="text1"/>
          </w:rPr>
          <w:id w:val="1077562662"/>
          <w:citation/>
        </w:sdtPr>
        <w:sdtEndPr/>
        <w:sdtContent>
          <w:r w:rsidR="006F4169">
            <w:rPr>
              <w:color w:val="000000" w:themeColor="text1"/>
            </w:rPr>
            <w:fldChar w:fldCharType="begin"/>
          </w:r>
          <w:r w:rsidR="00973C2A">
            <w:rPr>
              <w:color w:val="000000" w:themeColor="text1"/>
            </w:rPr>
            <w:instrText xml:space="preserve">CITATION Tan \p 464 \l 2057 </w:instrText>
          </w:r>
          <w:r w:rsidR="006F4169">
            <w:rPr>
              <w:color w:val="000000" w:themeColor="text1"/>
            </w:rPr>
            <w:fldChar w:fldCharType="separate"/>
          </w:r>
          <w:r w:rsidR="00F34E1D" w:rsidRPr="00F34E1D">
            <w:rPr>
              <w:noProof/>
              <w:color w:val="000000" w:themeColor="text1"/>
            </w:rPr>
            <w:t>(Tang, 2012, p. 464)</w:t>
          </w:r>
          <w:r w:rsidR="006F4169">
            <w:rPr>
              <w:color w:val="000000" w:themeColor="text1"/>
            </w:rPr>
            <w:fldChar w:fldCharType="end"/>
          </w:r>
        </w:sdtContent>
      </w:sdt>
      <w:r w:rsidR="00C942B6">
        <w:rPr>
          <w:color w:val="000000" w:themeColor="text1"/>
        </w:rPr>
        <w:t xml:space="preserve">. Tang thus summarises that a person on such a course fails to ‘achieve an understanding of himself and </w:t>
      </w:r>
      <w:r w:rsidR="00C942B6">
        <w:rPr>
          <w:color w:val="000000" w:themeColor="text1"/>
        </w:rPr>
        <w:lastRenderedPageBreak/>
        <w:t xml:space="preserve">his life’ </w:t>
      </w:r>
      <w:r w:rsidR="00BC4D7E">
        <w:rPr>
          <w:color w:val="000000" w:themeColor="text1"/>
        </w:rPr>
        <w:t xml:space="preserve">- </w:t>
      </w:r>
      <w:r w:rsidR="00344556">
        <w:rPr>
          <w:color w:val="000000" w:themeColor="text1"/>
        </w:rPr>
        <w:t>instead of cultivating the self and acquiring ‘spiritual intelligence’</w:t>
      </w:r>
      <w:r w:rsidR="00843E37">
        <w:rPr>
          <w:color w:val="000000" w:themeColor="text1"/>
        </w:rPr>
        <w:t xml:space="preserve"> in the </w:t>
      </w:r>
      <w:r w:rsidR="0041705C">
        <w:rPr>
          <w:color w:val="000000" w:themeColor="text1"/>
        </w:rPr>
        <w:t>‘</w:t>
      </w:r>
      <w:r w:rsidR="00843E37">
        <w:rPr>
          <w:color w:val="000000" w:themeColor="text1"/>
        </w:rPr>
        <w:t>heart-mind</w:t>
      </w:r>
      <w:r w:rsidR="0041705C">
        <w:rPr>
          <w:color w:val="000000" w:themeColor="text1"/>
        </w:rPr>
        <w:t>’</w:t>
      </w:r>
      <w:r w:rsidR="00344556">
        <w:rPr>
          <w:color w:val="000000" w:themeColor="text1"/>
        </w:rPr>
        <w:t xml:space="preserve"> </w:t>
      </w:r>
      <w:r w:rsidR="00BC4D7E">
        <w:rPr>
          <w:color w:val="000000" w:themeColor="text1"/>
        </w:rPr>
        <w:t>this person is disturbed by external things and squanders his resources</w:t>
      </w:r>
      <w:sdt>
        <w:sdtPr>
          <w:rPr>
            <w:color w:val="000000" w:themeColor="text1"/>
          </w:rPr>
          <w:id w:val="1480880358"/>
          <w:citation/>
        </w:sdtPr>
        <w:sdtEndPr/>
        <w:sdtContent>
          <w:r w:rsidR="006F4169">
            <w:rPr>
              <w:color w:val="000000" w:themeColor="text1"/>
            </w:rPr>
            <w:fldChar w:fldCharType="begin"/>
          </w:r>
          <w:r w:rsidR="00973C2A">
            <w:rPr>
              <w:color w:val="000000" w:themeColor="text1"/>
            </w:rPr>
            <w:instrText xml:space="preserve">CITATION Tan \p 464 \l 2057 </w:instrText>
          </w:r>
          <w:r w:rsidR="006F4169">
            <w:rPr>
              <w:color w:val="000000" w:themeColor="text1"/>
            </w:rPr>
            <w:fldChar w:fldCharType="separate"/>
          </w:r>
          <w:r w:rsidR="00F34E1D">
            <w:rPr>
              <w:noProof/>
              <w:color w:val="000000" w:themeColor="text1"/>
            </w:rPr>
            <w:t xml:space="preserve"> </w:t>
          </w:r>
          <w:r w:rsidR="00F34E1D" w:rsidRPr="00F34E1D">
            <w:rPr>
              <w:noProof/>
              <w:color w:val="000000" w:themeColor="text1"/>
            </w:rPr>
            <w:t>(Tang, 2012, p. 464)</w:t>
          </w:r>
          <w:r w:rsidR="006F4169">
            <w:rPr>
              <w:color w:val="000000" w:themeColor="text1"/>
            </w:rPr>
            <w:fldChar w:fldCharType="end"/>
          </w:r>
        </w:sdtContent>
      </w:sdt>
      <w:r w:rsidR="00344556">
        <w:rPr>
          <w:color w:val="000000" w:themeColor="text1"/>
        </w:rPr>
        <w:t xml:space="preserve">. </w:t>
      </w:r>
    </w:p>
    <w:p w:rsidR="002D0435" w:rsidRDefault="002D0435" w:rsidP="004A766C">
      <w:pPr>
        <w:spacing w:line="276" w:lineRule="auto"/>
        <w:rPr>
          <w:color w:val="000000" w:themeColor="text1"/>
        </w:rPr>
      </w:pPr>
    </w:p>
    <w:p w:rsidR="0026494F" w:rsidRDefault="00C942B6" w:rsidP="004A766C">
      <w:pPr>
        <w:spacing w:line="276" w:lineRule="auto"/>
        <w:rPr>
          <w:color w:val="000000" w:themeColor="text1"/>
        </w:rPr>
      </w:pPr>
      <w:r>
        <w:rPr>
          <w:color w:val="000000" w:themeColor="text1"/>
        </w:rPr>
        <w:t xml:space="preserve">The passage highlights </w:t>
      </w:r>
      <w:proofErr w:type="spellStart"/>
      <w:r w:rsidR="00DC380E">
        <w:rPr>
          <w:color w:val="000000" w:themeColor="text1"/>
        </w:rPr>
        <w:t>Xunxi’s</w:t>
      </w:r>
      <w:proofErr w:type="spellEnd"/>
      <w:r w:rsidR="00DC380E">
        <w:rPr>
          <w:color w:val="000000" w:themeColor="text1"/>
        </w:rPr>
        <w:t xml:space="preserve"> concern that the path of development might become sabotaged</w:t>
      </w:r>
      <w:r>
        <w:rPr>
          <w:color w:val="000000" w:themeColor="text1"/>
        </w:rPr>
        <w:t xml:space="preserve">. </w:t>
      </w:r>
      <w:r w:rsidR="00843E37">
        <w:rPr>
          <w:color w:val="000000" w:themeColor="text1"/>
        </w:rPr>
        <w:t xml:space="preserve">The body is implied as fallible in that it seeks </w:t>
      </w:r>
      <w:r w:rsidR="00BC4D7E">
        <w:rPr>
          <w:color w:val="000000" w:themeColor="text1"/>
        </w:rPr>
        <w:t>fulfilment</w:t>
      </w:r>
      <w:r w:rsidR="00843E37">
        <w:rPr>
          <w:color w:val="000000" w:themeColor="text1"/>
        </w:rPr>
        <w:t xml:space="preserve"> of sens</w:t>
      </w:r>
      <w:r w:rsidR="00BC4D7E">
        <w:rPr>
          <w:color w:val="000000" w:themeColor="text1"/>
        </w:rPr>
        <w:t>ual desires</w:t>
      </w:r>
      <w:r w:rsidR="006C7F0F">
        <w:rPr>
          <w:color w:val="000000" w:themeColor="text1"/>
        </w:rPr>
        <w:t xml:space="preserve">, </w:t>
      </w:r>
      <w:r w:rsidR="0041705C">
        <w:rPr>
          <w:color w:val="000000" w:themeColor="text1"/>
        </w:rPr>
        <w:t>as in tasty food</w:t>
      </w:r>
      <w:r w:rsidR="006C7F0F">
        <w:rPr>
          <w:color w:val="000000" w:themeColor="text1"/>
        </w:rPr>
        <w:t xml:space="preserve"> or acquisition of material possessions </w:t>
      </w:r>
      <w:r w:rsidR="00843E37">
        <w:rPr>
          <w:color w:val="000000" w:themeColor="text1"/>
        </w:rPr>
        <w:t xml:space="preserve">without discernment of what is good or bad for it. </w:t>
      </w:r>
      <w:r w:rsidR="0041705C">
        <w:rPr>
          <w:color w:val="000000" w:themeColor="text1"/>
        </w:rPr>
        <w:t xml:space="preserve">As </w:t>
      </w:r>
      <w:r w:rsidR="007C797C">
        <w:rPr>
          <w:color w:val="000000" w:themeColor="text1"/>
        </w:rPr>
        <w:t>people</w:t>
      </w:r>
      <w:r w:rsidR="0041705C">
        <w:rPr>
          <w:color w:val="000000" w:themeColor="text1"/>
        </w:rPr>
        <w:t xml:space="preserve"> are acting through </w:t>
      </w:r>
      <w:r w:rsidR="007C797C">
        <w:rPr>
          <w:color w:val="000000" w:themeColor="text1"/>
        </w:rPr>
        <w:t xml:space="preserve">their </w:t>
      </w:r>
      <w:r w:rsidR="0041705C">
        <w:rPr>
          <w:color w:val="000000" w:themeColor="text1"/>
        </w:rPr>
        <w:t>body</w:t>
      </w:r>
      <w:r w:rsidR="00843E37">
        <w:rPr>
          <w:color w:val="000000" w:themeColor="text1"/>
        </w:rPr>
        <w:t xml:space="preserve"> </w:t>
      </w:r>
      <w:r w:rsidR="007C797C">
        <w:rPr>
          <w:color w:val="000000" w:themeColor="text1"/>
        </w:rPr>
        <w:t>they</w:t>
      </w:r>
      <w:r w:rsidR="00843E37">
        <w:rPr>
          <w:color w:val="000000" w:themeColor="text1"/>
        </w:rPr>
        <w:t xml:space="preserve"> are risking to get drawn into the ways of the body</w:t>
      </w:r>
      <w:r w:rsidR="0041705C">
        <w:rPr>
          <w:color w:val="000000" w:themeColor="text1"/>
        </w:rPr>
        <w:t xml:space="preserve"> and </w:t>
      </w:r>
      <w:r w:rsidR="00843E37">
        <w:rPr>
          <w:color w:val="000000" w:themeColor="text1"/>
        </w:rPr>
        <w:t>might become overly attached to a materialistic lif</w:t>
      </w:r>
      <w:r w:rsidR="0041705C">
        <w:rPr>
          <w:color w:val="000000" w:themeColor="text1"/>
        </w:rPr>
        <w:t>e</w:t>
      </w:r>
      <w:r w:rsidR="00843E37">
        <w:rPr>
          <w:color w:val="000000" w:themeColor="text1"/>
        </w:rPr>
        <w:t>style</w:t>
      </w:r>
      <w:r w:rsidR="0041705C">
        <w:rPr>
          <w:color w:val="000000" w:themeColor="text1"/>
        </w:rPr>
        <w:t>.</w:t>
      </w:r>
      <w:r w:rsidR="00843E37">
        <w:rPr>
          <w:color w:val="000000" w:themeColor="text1"/>
        </w:rPr>
        <w:t xml:space="preserve"> </w:t>
      </w:r>
      <w:r w:rsidR="0041705C">
        <w:rPr>
          <w:color w:val="000000" w:themeColor="text1"/>
        </w:rPr>
        <w:t>By granting the ‘heart-mind’ ‘spiritual intelligence</w:t>
      </w:r>
      <w:r w:rsidR="0026494F">
        <w:rPr>
          <w:color w:val="000000" w:themeColor="text1"/>
        </w:rPr>
        <w:t xml:space="preserve">‘, however, </w:t>
      </w:r>
      <w:proofErr w:type="spellStart"/>
      <w:r w:rsidR="00D95BB4">
        <w:rPr>
          <w:color w:val="000000" w:themeColor="text1"/>
        </w:rPr>
        <w:t>Xunxi</w:t>
      </w:r>
      <w:proofErr w:type="spellEnd"/>
      <w:r w:rsidR="00D95BB4">
        <w:rPr>
          <w:color w:val="000000" w:themeColor="text1"/>
        </w:rPr>
        <w:t xml:space="preserve"> </w:t>
      </w:r>
      <w:r w:rsidR="0026494F">
        <w:rPr>
          <w:color w:val="000000" w:themeColor="text1"/>
        </w:rPr>
        <w:t xml:space="preserve">introduces an elevated aspect </w:t>
      </w:r>
      <w:r w:rsidR="0041705C">
        <w:rPr>
          <w:color w:val="000000" w:themeColor="text1"/>
        </w:rPr>
        <w:t>of personhood</w:t>
      </w:r>
      <w:r w:rsidR="0026494F">
        <w:rPr>
          <w:color w:val="000000" w:themeColor="text1"/>
        </w:rPr>
        <w:t xml:space="preserve">. </w:t>
      </w:r>
      <w:r w:rsidR="0041705C">
        <w:rPr>
          <w:color w:val="000000" w:themeColor="text1"/>
        </w:rPr>
        <w:t xml:space="preserve">The ‘heart-mind’ </w:t>
      </w:r>
      <w:r w:rsidR="00D95BB4">
        <w:rPr>
          <w:color w:val="000000" w:themeColor="text1"/>
        </w:rPr>
        <w:t xml:space="preserve">appears </w:t>
      </w:r>
      <w:r w:rsidR="0041705C">
        <w:rPr>
          <w:color w:val="000000" w:themeColor="text1"/>
        </w:rPr>
        <w:t xml:space="preserve">to bear the capacity for a higher calling, an increasing improvement towards </w:t>
      </w:r>
      <w:r w:rsidR="003E4019">
        <w:rPr>
          <w:color w:val="000000" w:themeColor="text1"/>
        </w:rPr>
        <w:t>awareness, intelligence and spiritual affiliation</w:t>
      </w:r>
      <w:r w:rsidR="007C797C">
        <w:rPr>
          <w:color w:val="000000" w:themeColor="text1"/>
        </w:rPr>
        <w:t>,</w:t>
      </w:r>
      <w:r w:rsidR="003E4019">
        <w:rPr>
          <w:color w:val="000000" w:themeColor="text1"/>
        </w:rPr>
        <w:t xml:space="preserve"> whereas the body is untrustworthy and able to befuddle the ‘heart-mind’. </w:t>
      </w:r>
      <w:r w:rsidR="00500C22">
        <w:rPr>
          <w:color w:val="000000" w:themeColor="text1"/>
        </w:rPr>
        <w:t xml:space="preserve">Therefore, </w:t>
      </w:r>
      <w:r w:rsidR="00654273">
        <w:rPr>
          <w:color w:val="000000" w:themeColor="text1"/>
        </w:rPr>
        <w:t>Tang argues</w:t>
      </w:r>
      <w:r w:rsidR="00500C22">
        <w:rPr>
          <w:color w:val="000000" w:themeColor="text1"/>
        </w:rPr>
        <w:t xml:space="preserve">, </w:t>
      </w:r>
      <w:proofErr w:type="spellStart"/>
      <w:r w:rsidR="00654273">
        <w:rPr>
          <w:color w:val="000000" w:themeColor="text1"/>
        </w:rPr>
        <w:t>Xunxi</w:t>
      </w:r>
      <w:proofErr w:type="spellEnd"/>
      <w:r w:rsidR="00654273">
        <w:rPr>
          <w:color w:val="000000" w:themeColor="text1"/>
        </w:rPr>
        <w:t xml:space="preserve"> underlined the </w:t>
      </w:r>
      <w:r w:rsidR="0026494F">
        <w:rPr>
          <w:color w:val="000000" w:themeColor="text1"/>
        </w:rPr>
        <w:t>necessity</w:t>
      </w:r>
      <w:r w:rsidR="00654273">
        <w:rPr>
          <w:color w:val="000000" w:themeColor="text1"/>
        </w:rPr>
        <w:t xml:space="preserve"> of a correcting communal life </w:t>
      </w:r>
      <w:r w:rsidR="00500C22">
        <w:rPr>
          <w:color w:val="000000" w:themeColor="text1"/>
        </w:rPr>
        <w:t xml:space="preserve">which upholds </w:t>
      </w:r>
      <w:r w:rsidR="00654273">
        <w:rPr>
          <w:color w:val="000000" w:themeColor="text1"/>
        </w:rPr>
        <w:t xml:space="preserve">righteousness </w:t>
      </w:r>
      <w:r w:rsidR="00500C22">
        <w:rPr>
          <w:color w:val="000000" w:themeColor="text1"/>
        </w:rPr>
        <w:t>and structures life with rituals</w:t>
      </w:r>
      <w:r w:rsidR="00654273">
        <w:rPr>
          <w:color w:val="000000" w:themeColor="text1"/>
        </w:rPr>
        <w:t xml:space="preserve"> in order to ‘rectify and embellish people’s feelings and nature so as to straighten them out’</w:t>
      </w:r>
      <w:sdt>
        <w:sdtPr>
          <w:rPr>
            <w:color w:val="000000" w:themeColor="text1"/>
          </w:rPr>
          <w:id w:val="631136150"/>
          <w:citation/>
        </w:sdtPr>
        <w:sdtEndPr/>
        <w:sdtContent>
          <w:r w:rsidR="006F4169">
            <w:rPr>
              <w:color w:val="000000" w:themeColor="text1"/>
            </w:rPr>
            <w:fldChar w:fldCharType="begin"/>
          </w:r>
          <w:r w:rsidR="00973C2A">
            <w:rPr>
              <w:color w:val="000000" w:themeColor="text1"/>
            </w:rPr>
            <w:instrText xml:space="preserve">CITATION Tan \p 463 \l 2057 </w:instrText>
          </w:r>
          <w:r w:rsidR="006F4169">
            <w:rPr>
              <w:color w:val="000000" w:themeColor="text1"/>
            </w:rPr>
            <w:fldChar w:fldCharType="separate"/>
          </w:r>
          <w:r w:rsidR="00F34E1D">
            <w:rPr>
              <w:noProof/>
              <w:color w:val="000000" w:themeColor="text1"/>
            </w:rPr>
            <w:t xml:space="preserve"> </w:t>
          </w:r>
          <w:r w:rsidR="00F34E1D" w:rsidRPr="00F34E1D">
            <w:rPr>
              <w:noProof/>
              <w:color w:val="000000" w:themeColor="text1"/>
            </w:rPr>
            <w:t>(Tang, 2012, p. 463)</w:t>
          </w:r>
          <w:r w:rsidR="006F4169">
            <w:rPr>
              <w:color w:val="000000" w:themeColor="text1"/>
            </w:rPr>
            <w:fldChar w:fldCharType="end"/>
          </w:r>
        </w:sdtContent>
      </w:sdt>
      <w:r w:rsidR="00654273">
        <w:rPr>
          <w:color w:val="000000" w:themeColor="text1"/>
        </w:rPr>
        <w:t>.</w:t>
      </w:r>
      <w:r w:rsidR="00F66D46">
        <w:rPr>
          <w:color w:val="000000" w:themeColor="text1"/>
        </w:rPr>
        <w:t xml:space="preserve"> </w:t>
      </w:r>
    </w:p>
    <w:p w:rsidR="0026494F" w:rsidRDefault="0026494F" w:rsidP="004A766C">
      <w:pPr>
        <w:spacing w:line="276" w:lineRule="auto"/>
        <w:rPr>
          <w:color w:val="000000" w:themeColor="text1"/>
        </w:rPr>
      </w:pPr>
    </w:p>
    <w:p w:rsidR="00F66D46" w:rsidRDefault="00500C22" w:rsidP="004A766C">
      <w:pPr>
        <w:spacing w:line="276" w:lineRule="auto"/>
        <w:rPr>
          <w:color w:val="000000" w:themeColor="text1"/>
        </w:rPr>
      </w:pPr>
      <w:r>
        <w:rPr>
          <w:color w:val="000000" w:themeColor="text1"/>
        </w:rPr>
        <w:t xml:space="preserve">Contrarily, </w:t>
      </w:r>
      <w:r w:rsidR="003E4019">
        <w:rPr>
          <w:color w:val="000000" w:themeColor="text1"/>
        </w:rPr>
        <w:t xml:space="preserve">Mencius discussion of </w:t>
      </w:r>
      <w:r w:rsidR="003E4019" w:rsidRPr="003E4019">
        <w:rPr>
          <w:i/>
          <w:color w:val="000000" w:themeColor="text1"/>
        </w:rPr>
        <w:t>qi</w:t>
      </w:r>
      <w:r w:rsidR="003E4019">
        <w:rPr>
          <w:i/>
          <w:color w:val="000000" w:themeColor="text1"/>
        </w:rPr>
        <w:t xml:space="preserve"> </w:t>
      </w:r>
      <w:r w:rsidR="003E4019">
        <w:rPr>
          <w:color w:val="000000" w:themeColor="text1"/>
        </w:rPr>
        <w:t xml:space="preserve">dwelled </w:t>
      </w:r>
      <w:r w:rsidR="00654273">
        <w:rPr>
          <w:color w:val="000000" w:themeColor="text1"/>
        </w:rPr>
        <w:t xml:space="preserve">much </w:t>
      </w:r>
      <w:r w:rsidR="003E4019">
        <w:rPr>
          <w:color w:val="000000" w:themeColor="text1"/>
        </w:rPr>
        <w:t xml:space="preserve">more on positive aspects, as exemplified in the </w:t>
      </w:r>
      <w:r>
        <w:rPr>
          <w:color w:val="000000" w:themeColor="text1"/>
        </w:rPr>
        <w:t xml:space="preserve">notion of the </w:t>
      </w:r>
      <w:r w:rsidR="003E4019">
        <w:rPr>
          <w:color w:val="000000" w:themeColor="text1"/>
        </w:rPr>
        <w:t xml:space="preserve">flood-like </w:t>
      </w:r>
      <w:r w:rsidR="003E4019" w:rsidRPr="003E4019">
        <w:rPr>
          <w:i/>
          <w:color w:val="000000" w:themeColor="text1"/>
        </w:rPr>
        <w:t>qi</w:t>
      </w:r>
      <w:r w:rsidR="003E4019">
        <w:rPr>
          <w:color w:val="000000" w:themeColor="text1"/>
        </w:rPr>
        <w:t xml:space="preserve"> and its strong powers to support the will. </w:t>
      </w:r>
      <w:r>
        <w:rPr>
          <w:color w:val="000000" w:themeColor="text1"/>
        </w:rPr>
        <w:t>Mencius’s</w:t>
      </w:r>
      <w:r w:rsidR="003E4019">
        <w:rPr>
          <w:color w:val="000000" w:themeColor="text1"/>
        </w:rPr>
        <w:t xml:space="preserve"> </w:t>
      </w:r>
      <w:r w:rsidR="003E4019" w:rsidRPr="00593597">
        <w:rPr>
          <w:i/>
          <w:color w:val="000000" w:themeColor="text1"/>
        </w:rPr>
        <w:t>qi</w:t>
      </w:r>
      <w:r w:rsidR="003E4019">
        <w:rPr>
          <w:color w:val="000000" w:themeColor="text1"/>
        </w:rPr>
        <w:t xml:space="preserve"> could also be dissipated but the four seeds </w:t>
      </w:r>
      <w:r w:rsidR="00654273">
        <w:rPr>
          <w:color w:val="000000" w:themeColor="text1"/>
        </w:rPr>
        <w:t xml:space="preserve">in themselves </w:t>
      </w:r>
      <w:r w:rsidR="003E4019">
        <w:rPr>
          <w:color w:val="000000" w:themeColor="text1"/>
        </w:rPr>
        <w:t xml:space="preserve">provided a strong </w:t>
      </w:r>
      <w:r w:rsidR="00654273">
        <w:rPr>
          <w:color w:val="000000" w:themeColor="text1"/>
        </w:rPr>
        <w:t>directive for</w:t>
      </w:r>
      <w:r w:rsidR="003E4019">
        <w:rPr>
          <w:color w:val="000000" w:themeColor="text1"/>
        </w:rPr>
        <w:t xml:space="preserve"> guiding </w:t>
      </w:r>
      <w:r w:rsidR="00654273">
        <w:rPr>
          <w:color w:val="000000" w:themeColor="text1"/>
        </w:rPr>
        <w:t>a person on their path of self-improvement.</w:t>
      </w:r>
      <w:r w:rsidR="00F66D46">
        <w:rPr>
          <w:color w:val="000000" w:themeColor="text1"/>
        </w:rPr>
        <w:t xml:space="preserve"> Furthermore</w:t>
      </w:r>
      <w:r>
        <w:rPr>
          <w:color w:val="000000" w:themeColor="text1"/>
        </w:rPr>
        <w:t>,</w:t>
      </w:r>
      <w:r w:rsidR="00F66D46">
        <w:rPr>
          <w:color w:val="000000" w:themeColor="text1"/>
        </w:rPr>
        <w:t xml:space="preserve"> in Mencius</w:t>
      </w:r>
      <w:r>
        <w:rPr>
          <w:color w:val="000000" w:themeColor="text1"/>
        </w:rPr>
        <w:t xml:space="preserve">’s presentation </w:t>
      </w:r>
      <w:r w:rsidR="00BC4D7E">
        <w:rPr>
          <w:color w:val="000000" w:themeColor="text1"/>
        </w:rPr>
        <w:t xml:space="preserve">of </w:t>
      </w:r>
      <w:r w:rsidR="00F66D46" w:rsidRPr="00332EA7">
        <w:rPr>
          <w:i/>
          <w:color w:val="000000" w:themeColor="text1"/>
        </w:rPr>
        <w:t>qi</w:t>
      </w:r>
      <w:r w:rsidR="00F66D46">
        <w:rPr>
          <w:color w:val="000000" w:themeColor="text1"/>
        </w:rPr>
        <w:t>, body</w:t>
      </w:r>
      <w:r>
        <w:rPr>
          <w:color w:val="000000" w:themeColor="text1"/>
        </w:rPr>
        <w:t xml:space="preserve"> and </w:t>
      </w:r>
      <w:r w:rsidR="00F66D46">
        <w:rPr>
          <w:color w:val="000000" w:themeColor="text1"/>
        </w:rPr>
        <w:t xml:space="preserve">heart-mind seem more tightly </w:t>
      </w:r>
      <w:r>
        <w:rPr>
          <w:color w:val="000000" w:themeColor="text1"/>
        </w:rPr>
        <w:t>interwoven</w:t>
      </w:r>
      <w:r w:rsidR="00F66D46">
        <w:rPr>
          <w:color w:val="000000" w:themeColor="text1"/>
        </w:rPr>
        <w:t xml:space="preserve"> and more on an equal level, all being part of helping the person on its path of development. </w:t>
      </w:r>
      <w:r>
        <w:rPr>
          <w:color w:val="000000" w:themeColor="text1"/>
        </w:rPr>
        <w:t xml:space="preserve">The only caveat he mentioned was the danger of being impatient and not allowing appropriate time for growth. </w:t>
      </w:r>
      <w:r w:rsidR="00F66D46">
        <w:rPr>
          <w:color w:val="000000" w:themeColor="text1"/>
        </w:rPr>
        <w:t xml:space="preserve">Whereas from what is cited in Tang it appears as if </w:t>
      </w:r>
      <w:proofErr w:type="spellStart"/>
      <w:r w:rsidR="003E18F7">
        <w:rPr>
          <w:color w:val="000000" w:themeColor="text1"/>
        </w:rPr>
        <w:t>Xunxi</w:t>
      </w:r>
      <w:proofErr w:type="spellEnd"/>
      <w:r w:rsidR="003E18F7">
        <w:rPr>
          <w:color w:val="000000" w:themeColor="text1"/>
        </w:rPr>
        <w:t xml:space="preserve"> envisages the</w:t>
      </w:r>
      <w:r w:rsidR="00F66D46">
        <w:rPr>
          <w:color w:val="000000" w:themeColor="text1"/>
        </w:rPr>
        <w:t xml:space="preserve"> body </w:t>
      </w:r>
      <w:r w:rsidR="003E18F7">
        <w:rPr>
          <w:color w:val="000000" w:themeColor="text1"/>
        </w:rPr>
        <w:t xml:space="preserve">as </w:t>
      </w:r>
      <w:r w:rsidR="00F66D46">
        <w:rPr>
          <w:color w:val="000000" w:themeColor="text1"/>
        </w:rPr>
        <w:t>more split from the heart-mind and potentially working against its aspirations of</w:t>
      </w:r>
      <w:r w:rsidR="00A4647D">
        <w:rPr>
          <w:color w:val="000000" w:themeColor="text1"/>
        </w:rPr>
        <w:t xml:space="preserve"> advancement</w:t>
      </w:r>
      <w:r w:rsidR="00F66D46">
        <w:rPr>
          <w:color w:val="000000" w:themeColor="text1"/>
        </w:rPr>
        <w:t>.</w:t>
      </w:r>
      <w:r>
        <w:rPr>
          <w:color w:val="000000" w:themeColor="text1"/>
        </w:rPr>
        <w:t xml:space="preserve"> Both authors, however, subscribed to the idea that there </w:t>
      </w:r>
      <w:r w:rsidR="0026494F">
        <w:rPr>
          <w:color w:val="000000" w:themeColor="text1"/>
        </w:rPr>
        <w:t>is personal growth</w:t>
      </w:r>
      <w:r w:rsidR="00CC6BDD">
        <w:rPr>
          <w:color w:val="000000" w:themeColor="text1"/>
        </w:rPr>
        <w:t>,</w:t>
      </w:r>
      <w:r w:rsidR="0026494F">
        <w:rPr>
          <w:color w:val="000000" w:themeColor="text1"/>
        </w:rPr>
        <w:t xml:space="preserve"> which </w:t>
      </w:r>
      <w:r w:rsidR="00CC6BDD">
        <w:rPr>
          <w:color w:val="000000" w:themeColor="text1"/>
        </w:rPr>
        <w:t>they</w:t>
      </w:r>
      <w:r w:rsidR="0026494F">
        <w:rPr>
          <w:color w:val="000000" w:themeColor="text1"/>
        </w:rPr>
        <w:t xml:space="preserve"> associated with the ‘heart-mind’ and </w:t>
      </w:r>
      <w:r w:rsidR="00CC6BDD">
        <w:rPr>
          <w:color w:val="000000" w:themeColor="text1"/>
        </w:rPr>
        <w:t xml:space="preserve">which </w:t>
      </w:r>
      <w:r w:rsidR="0026494F">
        <w:rPr>
          <w:color w:val="000000" w:themeColor="text1"/>
        </w:rPr>
        <w:t>comes about through the interaction with the environment.</w:t>
      </w:r>
    </w:p>
    <w:p w:rsidR="0026494F" w:rsidRDefault="0026494F" w:rsidP="004A766C">
      <w:pPr>
        <w:spacing w:line="276" w:lineRule="auto"/>
        <w:rPr>
          <w:color w:val="000000" w:themeColor="text1"/>
        </w:rPr>
      </w:pPr>
    </w:p>
    <w:p w:rsidR="0026494F" w:rsidRDefault="0026494F" w:rsidP="004A766C">
      <w:pPr>
        <w:spacing w:line="276" w:lineRule="auto"/>
        <w:rPr>
          <w:color w:val="000000" w:themeColor="text1"/>
        </w:rPr>
      </w:pPr>
      <w:r>
        <w:rPr>
          <w:color w:val="000000" w:themeColor="text1"/>
        </w:rPr>
        <w:t xml:space="preserve">Mencius’s and </w:t>
      </w:r>
      <w:proofErr w:type="spellStart"/>
      <w:r>
        <w:rPr>
          <w:color w:val="000000" w:themeColor="text1"/>
        </w:rPr>
        <w:t>Xunxi’s</w:t>
      </w:r>
      <w:proofErr w:type="spellEnd"/>
      <w:r>
        <w:rPr>
          <w:color w:val="000000" w:themeColor="text1"/>
        </w:rPr>
        <w:t xml:space="preserve"> </w:t>
      </w:r>
      <w:r w:rsidR="00CC6BDD">
        <w:rPr>
          <w:color w:val="000000" w:themeColor="text1"/>
        </w:rPr>
        <w:t xml:space="preserve">consensus on the interactive nature of people, shaping and refining themselves through their engagement with their surroundings, build on the ideas one finds in the philosophy of Confucius who died roughly one-hundred years before Mencius was born (who was slightly earlier than </w:t>
      </w:r>
      <w:proofErr w:type="spellStart"/>
      <w:r w:rsidR="00CC6BDD">
        <w:rPr>
          <w:color w:val="000000" w:themeColor="text1"/>
        </w:rPr>
        <w:t>Xunxi</w:t>
      </w:r>
      <w:proofErr w:type="spellEnd"/>
      <w:r w:rsidR="00CC6BDD">
        <w:rPr>
          <w:color w:val="000000" w:themeColor="text1"/>
        </w:rPr>
        <w:t xml:space="preserve">). </w:t>
      </w:r>
    </w:p>
    <w:p w:rsidR="00D305FA" w:rsidRDefault="00D305FA" w:rsidP="004A766C">
      <w:pPr>
        <w:spacing w:line="276" w:lineRule="auto"/>
        <w:rPr>
          <w:color w:val="000000" w:themeColor="text1"/>
        </w:rPr>
      </w:pPr>
    </w:p>
    <w:p w:rsidR="00D305FA" w:rsidRDefault="00D305FA" w:rsidP="004A766C">
      <w:pPr>
        <w:jc w:val="center"/>
        <w:rPr>
          <w:color w:val="000000" w:themeColor="text1"/>
        </w:rPr>
      </w:pPr>
      <w:r>
        <w:rPr>
          <w:color w:val="000000" w:themeColor="text1"/>
        </w:rPr>
        <w:t>‘The Master said: Find out why a man acts, observe how he acts and examine where he finds peace. Is there anything he could still hide?’</w:t>
      </w:r>
      <w:sdt>
        <w:sdtPr>
          <w:rPr>
            <w:color w:val="000000" w:themeColor="text1"/>
          </w:rPr>
          <w:id w:val="-2053459283"/>
          <w:citation/>
        </w:sdtPr>
        <w:sdtEndPr/>
        <w:sdtContent>
          <w:r w:rsidR="006F4169">
            <w:rPr>
              <w:color w:val="000000" w:themeColor="text1"/>
            </w:rPr>
            <w:fldChar w:fldCharType="begin"/>
          </w:r>
          <w:r w:rsidR="00941A44">
            <w:rPr>
              <w:color w:val="000000" w:themeColor="text1"/>
            </w:rPr>
            <w:instrText xml:space="preserve">CITATION Ley14 \p "6, passage 2.10" \l 2057 </w:instrText>
          </w:r>
          <w:r w:rsidR="006F4169">
            <w:rPr>
              <w:color w:val="000000" w:themeColor="text1"/>
            </w:rPr>
            <w:fldChar w:fldCharType="separate"/>
          </w:r>
          <w:r w:rsidR="00F34E1D">
            <w:rPr>
              <w:noProof/>
              <w:color w:val="000000" w:themeColor="text1"/>
            </w:rPr>
            <w:t xml:space="preserve"> </w:t>
          </w:r>
          <w:r w:rsidR="00F34E1D" w:rsidRPr="00F34E1D">
            <w:rPr>
              <w:noProof/>
              <w:color w:val="000000" w:themeColor="text1"/>
            </w:rPr>
            <w:t>(Leys, 2014, pp. 6, passage 2.10)</w:t>
          </w:r>
          <w:r w:rsidR="006F4169">
            <w:rPr>
              <w:color w:val="000000" w:themeColor="text1"/>
            </w:rPr>
            <w:fldChar w:fldCharType="end"/>
          </w:r>
        </w:sdtContent>
      </w:sdt>
      <w:r w:rsidR="00941A44">
        <w:rPr>
          <w:color w:val="000000" w:themeColor="text1"/>
        </w:rPr>
        <w:t>.</w:t>
      </w:r>
    </w:p>
    <w:p w:rsidR="00500C22" w:rsidRDefault="00500C22" w:rsidP="004A766C">
      <w:pPr>
        <w:spacing w:line="276" w:lineRule="auto"/>
        <w:jc w:val="center"/>
        <w:rPr>
          <w:color w:val="000000" w:themeColor="text1"/>
        </w:rPr>
      </w:pPr>
    </w:p>
    <w:p w:rsidR="00231CDD" w:rsidRDefault="00D305FA" w:rsidP="004A766C">
      <w:pPr>
        <w:spacing w:line="276" w:lineRule="auto"/>
      </w:pPr>
      <w:r w:rsidRPr="00231CDD">
        <w:rPr>
          <w:color w:val="000000" w:themeColor="text1"/>
        </w:rPr>
        <w:t xml:space="preserve">In this short exemplary passage Confucius argues that all one needs to know about a person can be discerned from the outside. The action of a person is the key to his or her persona. </w:t>
      </w:r>
      <w:r w:rsidR="00B631D5">
        <w:rPr>
          <w:color w:val="000000" w:themeColor="text1"/>
        </w:rPr>
        <w:t xml:space="preserve">One understands a person by paying attention to </w:t>
      </w:r>
      <w:r w:rsidRPr="00231CDD">
        <w:rPr>
          <w:color w:val="000000" w:themeColor="text1"/>
        </w:rPr>
        <w:t xml:space="preserve">the motivation for an activity, </w:t>
      </w:r>
      <w:r w:rsidR="009E7C42">
        <w:rPr>
          <w:color w:val="000000" w:themeColor="text1"/>
        </w:rPr>
        <w:t xml:space="preserve">looking at </w:t>
      </w:r>
      <w:r w:rsidRPr="00231CDD">
        <w:rPr>
          <w:color w:val="000000" w:themeColor="text1"/>
        </w:rPr>
        <w:t>the way it is performed and observ</w:t>
      </w:r>
      <w:r w:rsidR="009E7C42">
        <w:rPr>
          <w:color w:val="000000" w:themeColor="text1"/>
        </w:rPr>
        <w:t>ing</w:t>
      </w:r>
      <w:r w:rsidRPr="00231CDD">
        <w:rPr>
          <w:color w:val="000000" w:themeColor="text1"/>
        </w:rPr>
        <w:t xml:space="preserve"> the satisfaction it gives to the agent</w:t>
      </w:r>
      <w:r w:rsidR="009E7C42">
        <w:rPr>
          <w:color w:val="000000" w:themeColor="text1"/>
        </w:rPr>
        <w:t>. Through this</w:t>
      </w:r>
      <w:r w:rsidRPr="00231CDD">
        <w:rPr>
          <w:color w:val="000000" w:themeColor="text1"/>
        </w:rPr>
        <w:t xml:space="preserve"> </w:t>
      </w:r>
      <w:r w:rsidRPr="00231CDD">
        <w:rPr>
          <w:color w:val="000000" w:themeColor="text1"/>
        </w:rPr>
        <w:lastRenderedPageBreak/>
        <w:t xml:space="preserve">people become transparent. </w:t>
      </w:r>
      <w:r w:rsidR="003F641C" w:rsidRPr="00231CDD">
        <w:rPr>
          <w:color w:val="000000" w:themeColor="text1"/>
        </w:rPr>
        <w:t>Confucius seems to feel no need to describe an inner instance which might have a life of its own or directs the will.</w:t>
      </w:r>
      <w:r w:rsidR="00C81A97">
        <w:rPr>
          <w:color w:val="000000" w:themeColor="text1"/>
        </w:rPr>
        <w:t xml:space="preserve"> Edward Slingerland points out that the term </w:t>
      </w:r>
      <w:proofErr w:type="spellStart"/>
      <w:r w:rsidR="00C81A97" w:rsidRPr="00C81A97">
        <w:rPr>
          <w:i/>
          <w:color w:val="000000" w:themeColor="text1"/>
        </w:rPr>
        <w:t>xin</w:t>
      </w:r>
      <w:proofErr w:type="spellEnd"/>
      <w:r w:rsidR="00C81A97">
        <w:rPr>
          <w:color w:val="000000" w:themeColor="text1"/>
        </w:rPr>
        <w:t xml:space="preserve"> was not used anywhere in </w:t>
      </w:r>
      <w:r w:rsidR="00063B55">
        <w:rPr>
          <w:color w:val="000000" w:themeColor="text1"/>
        </w:rPr>
        <w:t>Confucius’</w:t>
      </w:r>
      <w:r w:rsidR="00C81A97">
        <w:rPr>
          <w:color w:val="000000" w:themeColor="text1"/>
        </w:rPr>
        <w:t xml:space="preserve"> </w:t>
      </w:r>
      <w:r w:rsidR="00C81A97" w:rsidRPr="00C81A97">
        <w:rPr>
          <w:i/>
          <w:color w:val="000000" w:themeColor="text1"/>
        </w:rPr>
        <w:t>Analects</w:t>
      </w:r>
      <w:sdt>
        <w:sdtPr>
          <w:rPr>
            <w:i/>
            <w:color w:val="000000" w:themeColor="text1"/>
          </w:rPr>
          <w:id w:val="-2136090191"/>
          <w:citation/>
        </w:sdtPr>
        <w:sdtContent>
          <w:r w:rsidR="00C81A97">
            <w:rPr>
              <w:i/>
              <w:color w:val="000000" w:themeColor="text1"/>
            </w:rPr>
            <w:fldChar w:fldCharType="begin"/>
          </w:r>
          <w:r w:rsidR="00C81A97">
            <w:rPr>
              <w:i/>
              <w:color w:val="000000" w:themeColor="text1"/>
            </w:rPr>
            <w:instrText xml:space="preserve">CITATION Sli03 \p xv \l 2057 </w:instrText>
          </w:r>
          <w:r w:rsidR="00C81A97">
            <w:rPr>
              <w:i/>
              <w:color w:val="000000" w:themeColor="text1"/>
            </w:rPr>
            <w:fldChar w:fldCharType="separate"/>
          </w:r>
          <w:r w:rsidR="00F34E1D">
            <w:rPr>
              <w:i/>
              <w:noProof/>
              <w:color w:val="000000" w:themeColor="text1"/>
            </w:rPr>
            <w:t xml:space="preserve"> </w:t>
          </w:r>
          <w:r w:rsidR="00F34E1D" w:rsidRPr="00F34E1D">
            <w:rPr>
              <w:noProof/>
              <w:color w:val="000000" w:themeColor="text1"/>
            </w:rPr>
            <w:t>(Slingerland, 2003, p. xv)</w:t>
          </w:r>
          <w:r w:rsidR="00C81A97">
            <w:rPr>
              <w:i/>
              <w:color w:val="000000" w:themeColor="text1"/>
            </w:rPr>
            <w:fldChar w:fldCharType="end"/>
          </w:r>
        </w:sdtContent>
      </w:sdt>
      <w:r w:rsidR="00C81A97">
        <w:rPr>
          <w:color w:val="000000" w:themeColor="text1"/>
        </w:rPr>
        <w:t>.</w:t>
      </w:r>
      <w:r w:rsidR="003F641C" w:rsidRPr="00231CDD">
        <w:rPr>
          <w:color w:val="000000" w:themeColor="text1"/>
        </w:rPr>
        <w:t xml:space="preserve"> Instead nothing can be hidden just from the </w:t>
      </w:r>
      <w:r w:rsidR="009E7C42">
        <w:rPr>
          <w:color w:val="000000" w:themeColor="text1"/>
        </w:rPr>
        <w:t>examination</w:t>
      </w:r>
      <w:r w:rsidR="003F641C" w:rsidRPr="00231CDD">
        <w:rPr>
          <w:color w:val="000000" w:themeColor="text1"/>
        </w:rPr>
        <w:t xml:space="preserve"> of the outside of the acting person.</w:t>
      </w:r>
      <w:r w:rsidR="00AF3B19" w:rsidRPr="00231CDD">
        <w:rPr>
          <w:color w:val="000000" w:themeColor="text1"/>
        </w:rPr>
        <w:t xml:space="preserve"> Action and agent </w:t>
      </w:r>
      <w:r w:rsidR="00F52D5B" w:rsidRPr="00231CDD">
        <w:rPr>
          <w:color w:val="000000" w:themeColor="text1"/>
        </w:rPr>
        <w:t>can</w:t>
      </w:r>
      <w:r w:rsidR="00AF3B19" w:rsidRPr="00231CDD">
        <w:rPr>
          <w:color w:val="000000" w:themeColor="text1"/>
        </w:rPr>
        <w:t xml:space="preserve"> perhaps even regarded as one. </w:t>
      </w:r>
      <w:r w:rsidR="00BC4D7E">
        <w:rPr>
          <w:color w:val="000000" w:themeColor="text1"/>
        </w:rPr>
        <w:t>Similarly, t</w:t>
      </w:r>
      <w:r w:rsidR="00AF3B19" w:rsidRPr="00231CDD">
        <w:rPr>
          <w:color w:val="000000" w:themeColor="text1"/>
        </w:rPr>
        <w:t xml:space="preserve">here does not seem to be much of a distinction between mind and body. </w:t>
      </w:r>
      <w:r w:rsidR="00231CDD" w:rsidRPr="00231CDD">
        <w:rPr>
          <w:color w:val="000000" w:themeColor="text1"/>
        </w:rPr>
        <w:t xml:space="preserve">Herbert </w:t>
      </w:r>
      <w:proofErr w:type="spellStart"/>
      <w:r w:rsidR="00231CDD" w:rsidRPr="00231CDD">
        <w:rPr>
          <w:color w:val="000000" w:themeColor="text1"/>
        </w:rPr>
        <w:t>Fingarette</w:t>
      </w:r>
      <w:proofErr w:type="spellEnd"/>
      <w:r w:rsidR="00231CDD" w:rsidRPr="00231CDD">
        <w:rPr>
          <w:color w:val="000000" w:themeColor="text1"/>
        </w:rPr>
        <w:t xml:space="preserve"> concluded </w:t>
      </w:r>
      <w:r w:rsidR="00231CDD">
        <w:t xml:space="preserve">‘The metaphor of an inner psychic life, in all its ramifications, so familiar to us, simply isn’t present in the </w:t>
      </w:r>
      <w:r w:rsidR="00231CDD" w:rsidRPr="00231CDD">
        <w:rPr>
          <w:i/>
        </w:rPr>
        <w:t>Analects</w:t>
      </w:r>
      <w:r w:rsidR="00231CDD">
        <w:t>’</w:t>
      </w:r>
      <w:sdt>
        <w:sdtPr>
          <w:rPr>
            <w:color w:val="000000" w:themeColor="text1"/>
          </w:rPr>
          <w:id w:val="353618706"/>
          <w:citation/>
        </w:sdtPr>
        <w:sdtEndPr/>
        <w:sdtContent>
          <w:r w:rsidR="00C01B36">
            <w:rPr>
              <w:color w:val="000000" w:themeColor="text1"/>
            </w:rPr>
            <w:fldChar w:fldCharType="begin"/>
          </w:r>
          <w:r w:rsidR="00371DE1">
            <w:rPr>
              <w:color w:val="000000" w:themeColor="text1"/>
            </w:rPr>
            <w:instrText xml:space="preserve">CITATION Fin72 \p 45 \l 2057 </w:instrText>
          </w:r>
          <w:r w:rsidR="00C01B36">
            <w:rPr>
              <w:color w:val="000000" w:themeColor="text1"/>
            </w:rPr>
            <w:fldChar w:fldCharType="separate"/>
          </w:r>
          <w:r w:rsidR="00F34E1D">
            <w:rPr>
              <w:noProof/>
              <w:color w:val="000000" w:themeColor="text1"/>
            </w:rPr>
            <w:t xml:space="preserve"> </w:t>
          </w:r>
          <w:r w:rsidR="00F34E1D" w:rsidRPr="00F34E1D">
            <w:rPr>
              <w:noProof/>
              <w:color w:val="000000" w:themeColor="text1"/>
            </w:rPr>
            <w:t>(Fingarette, 1972, p. 45)</w:t>
          </w:r>
          <w:r w:rsidR="00C01B36">
            <w:rPr>
              <w:color w:val="000000" w:themeColor="text1"/>
            </w:rPr>
            <w:fldChar w:fldCharType="end"/>
          </w:r>
        </w:sdtContent>
      </w:sdt>
      <w:r w:rsidR="00A4647D">
        <w:rPr>
          <w:color w:val="000000" w:themeColor="text1"/>
        </w:rPr>
        <w:t>.</w:t>
      </w:r>
    </w:p>
    <w:p w:rsidR="003F641C" w:rsidRDefault="003F641C" w:rsidP="004A766C">
      <w:pPr>
        <w:spacing w:line="276" w:lineRule="auto"/>
        <w:rPr>
          <w:color w:val="000000" w:themeColor="text1"/>
        </w:rPr>
      </w:pPr>
    </w:p>
    <w:p w:rsidR="00231CDD" w:rsidRDefault="00F52D5B" w:rsidP="004A766C">
      <w:pPr>
        <w:spacing w:line="276" w:lineRule="auto"/>
        <w:rPr>
          <w:color w:val="000000" w:themeColor="text1"/>
        </w:rPr>
      </w:pPr>
      <w:r>
        <w:rPr>
          <w:color w:val="000000" w:themeColor="text1"/>
        </w:rPr>
        <w:t>When action is the characteristic of a unitary notion of person</w:t>
      </w:r>
      <w:r w:rsidR="00231CDD">
        <w:rPr>
          <w:color w:val="000000" w:themeColor="text1"/>
        </w:rPr>
        <w:t>,</w:t>
      </w:r>
      <w:r>
        <w:rPr>
          <w:color w:val="000000" w:themeColor="text1"/>
        </w:rPr>
        <w:t xml:space="preserve"> culture and environment provide the incentive, background and task for agency, </w:t>
      </w:r>
      <w:r w:rsidR="00231CDD">
        <w:rPr>
          <w:color w:val="000000" w:themeColor="text1"/>
        </w:rPr>
        <w:t xml:space="preserve">and thus also become inseparable from the agent. In the </w:t>
      </w:r>
      <w:r w:rsidR="00231CDD">
        <w:rPr>
          <w:i/>
          <w:color w:val="000000" w:themeColor="text1"/>
        </w:rPr>
        <w:t xml:space="preserve">Analects </w:t>
      </w:r>
      <w:r w:rsidR="00231CDD">
        <w:rPr>
          <w:color w:val="000000" w:themeColor="text1"/>
        </w:rPr>
        <w:t>Confucius’ pupil Zigong chooses an analogy from natural life to clarify this relationship:</w:t>
      </w:r>
    </w:p>
    <w:p w:rsidR="00231CDD" w:rsidRDefault="00231CDD" w:rsidP="004A766C">
      <w:pPr>
        <w:spacing w:line="276" w:lineRule="auto"/>
        <w:rPr>
          <w:color w:val="000000" w:themeColor="text1"/>
        </w:rPr>
      </w:pPr>
    </w:p>
    <w:p w:rsidR="00231CDD" w:rsidRDefault="00231CDD" w:rsidP="004A766C">
      <w:pPr>
        <w:jc w:val="center"/>
        <w:rPr>
          <w:color w:val="000000" w:themeColor="text1"/>
        </w:rPr>
      </w:pPr>
      <w:r>
        <w:rPr>
          <w:color w:val="000000" w:themeColor="text1"/>
        </w:rPr>
        <w:t xml:space="preserve">Ji </w:t>
      </w:r>
      <w:proofErr w:type="spellStart"/>
      <w:r>
        <w:rPr>
          <w:color w:val="000000" w:themeColor="text1"/>
        </w:rPr>
        <w:t>Zicheng</w:t>
      </w:r>
      <w:proofErr w:type="spellEnd"/>
      <w:r>
        <w:rPr>
          <w:color w:val="000000" w:themeColor="text1"/>
        </w:rPr>
        <w:t xml:space="preserve"> said:’ One is a gentleman simply by his nature. What is the use of culture?’ Zigong said ‘…</w:t>
      </w:r>
      <w:r w:rsidR="009C4383">
        <w:rPr>
          <w:color w:val="000000" w:themeColor="text1"/>
        </w:rPr>
        <w:t>N</w:t>
      </w:r>
      <w:r>
        <w:rPr>
          <w:color w:val="000000" w:themeColor="text1"/>
        </w:rPr>
        <w:t>ature is culture, culture is nature. Without its hair the skin of a tiger or of a leopard is just the same as that of a dog or of a sheep.’</w:t>
      </w:r>
      <w:sdt>
        <w:sdtPr>
          <w:rPr>
            <w:color w:val="000000" w:themeColor="text1"/>
          </w:rPr>
          <w:id w:val="-1590456415"/>
          <w:citation/>
        </w:sdtPr>
        <w:sdtEndPr/>
        <w:sdtContent>
          <w:r w:rsidR="00C01B36">
            <w:rPr>
              <w:color w:val="000000" w:themeColor="text1"/>
            </w:rPr>
            <w:fldChar w:fldCharType="begin"/>
          </w:r>
          <w:r w:rsidR="00941A44">
            <w:rPr>
              <w:color w:val="000000" w:themeColor="text1"/>
            </w:rPr>
            <w:instrText xml:space="preserve">CITATION Ley14 \p "34, passage 12.8" \l 2057 </w:instrText>
          </w:r>
          <w:r w:rsidR="00C01B36">
            <w:rPr>
              <w:color w:val="000000" w:themeColor="text1"/>
            </w:rPr>
            <w:fldChar w:fldCharType="separate"/>
          </w:r>
          <w:r w:rsidR="00F34E1D">
            <w:rPr>
              <w:noProof/>
              <w:color w:val="000000" w:themeColor="text1"/>
            </w:rPr>
            <w:t xml:space="preserve"> </w:t>
          </w:r>
          <w:r w:rsidR="00F34E1D" w:rsidRPr="00F34E1D">
            <w:rPr>
              <w:noProof/>
              <w:color w:val="000000" w:themeColor="text1"/>
            </w:rPr>
            <w:t>(Leys, 2014, pp. 34, passage 12.8)</w:t>
          </w:r>
          <w:r w:rsidR="00C01B36">
            <w:rPr>
              <w:color w:val="000000" w:themeColor="text1"/>
            </w:rPr>
            <w:fldChar w:fldCharType="end"/>
          </w:r>
        </w:sdtContent>
      </w:sdt>
      <w:r>
        <w:rPr>
          <w:color w:val="000000" w:themeColor="text1"/>
        </w:rPr>
        <w:t>.</w:t>
      </w:r>
    </w:p>
    <w:p w:rsidR="00231CDD" w:rsidRDefault="00231CDD" w:rsidP="004A766C">
      <w:pPr>
        <w:spacing w:line="276" w:lineRule="auto"/>
        <w:jc w:val="center"/>
        <w:rPr>
          <w:color w:val="000000" w:themeColor="text1"/>
        </w:rPr>
      </w:pPr>
    </w:p>
    <w:p w:rsidR="00A40629" w:rsidRDefault="009C4383" w:rsidP="004A766C">
      <w:pPr>
        <w:spacing w:line="276" w:lineRule="auto"/>
        <w:rPr>
          <w:color w:val="000000" w:themeColor="text1"/>
        </w:rPr>
      </w:pPr>
      <w:r>
        <w:rPr>
          <w:color w:val="000000" w:themeColor="text1"/>
        </w:rPr>
        <w:t xml:space="preserve">Zigong’s answer to </w:t>
      </w:r>
      <w:proofErr w:type="spellStart"/>
      <w:r>
        <w:rPr>
          <w:color w:val="000000" w:themeColor="text1"/>
        </w:rPr>
        <w:t>Zicheng’s</w:t>
      </w:r>
      <w:proofErr w:type="spellEnd"/>
      <w:r>
        <w:rPr>
          <w:color w:val="000000" w:themeColor="text1"/>
        </w:rPr>
        <w:t xml:space="preserve"> question on the use of culture illuminates the profound shaping force Zigong ascribes to culture</w:t>
      </w:r>
      <w:r w:rsidR="00BC4D7E">
        <w:rPr>
          <w:color w:val="000000" w:themeColor="text1"/>
        </w:rPr>
        <w:t xml:space="preserve"> on the nature of a person.</w:t>
      </w:r>
      <w:r>
        <w:rPr>
          <w:color w:val="000000" w:themeColor="text1"/>
        </w:rPr>
        <w:t xml:space="preserve"> By analogy he explains that it is culture which defines a person. Like the hair of the skin of an animal makes it recognisable</w:t>
      </w:r>
      <w:r w:rsidR="0067513A">
        <w:rPr>
          <w:color w:val="000000" w:themeColor="text1"/>
        </w:rPr>
        <w:t xml:space="preserve"> </w:t>
      </w:r>
      <w:r>
        <w:rPr>
          <w:color w:val="000000" w:themeColor="text1"/>
        </w:rPr>
        <w:t xml:space="preserve">itself, culture gives a man </w:t>
      </w:r>
      <w:r w:rsidR="00391368">
        <w:rPr>
          <w:color w:val="000000" w:themeColor="text1"/>
        </w:rPr>
        <w:t>(</w:t>
      </w:r>
      <w:r>
        <w:rPr>
          <w:color w:val="000000" w:themeColor="text1"/>
        </w:rPr>
        <w:t>or woman</w:t>
      </w:r>
      <w:r w:rsidR="00391368">
        <w:rPr>
          <w:color w:val="000000" w:themeColor="text1"/>
        </w:rPr>
        <w:t>)</w:t>
      </w:r>
      <w:r>
        <w:rPr>
          <w:color w:val="000000" w:themeColor="text1"/>
        </w:rPr>
        <w:t xml:space="preserve"> </w:t>
      </w:r>
      <w:r w:rsidR="0067513A">
        <w:rPr>
          <w:color w:val="000000" w:themeColor="text1"/>
        </w:rPr>
        <w:t xml:space="preserve">his (or her) </w:t>
      </w:r>
      <w:r>
        <w:rPr>
          <w:color w:val="000000" w:themeColor="text1"/>
        </w:rPr>
        <w:t>defining feature. It is interesting to note that the animals he cho</w:t>
      </w:r>
      <w:r w:rsidR="00F15C9F">
        <w:rPr>
          <w:color w:val="000000" w:themeColor="text1"/>
        </w:rPr>
        <w:t>o</w:t>
      </w:r>
      <w:r>
        <w:rPr>
          <w:color w:val="000000" w:themeColor="text1"/>
        </w:rPr>
        <w:t>se</w:t>
      </w:r>
      <w:r w:rsidR="00F15C9F">
        <w:rPr>
          <w:color w:val="000000" w:themeColor="text1"/>
        </w:rPr>
        <w:t>s</w:t>
      </w:r>
      <w:r>
        <w:rPr>
          <w:color w:val="000000" w:themeColor="text1"/>
        </w:rPr>
        <w:t xml:space="preserve"> for </w:t>
      </w:r>
      <w:r w:rsidR="009E7C42">
        <w:rPr>
          <w:color w:val="000000" w:themeColor="text1"/>
        </w:rPr>
        <w:t>this comparison</w:t>
      </w:r>
      <w:r>
        <w:rPr>
          <w:color w:val="000000" w:themeColor="text1"/>
        </w:rPr>
        <w:t xml:space="preserve">, tiger and leopard, are more exquisite, </w:t>
      </w:r>
      <w:r w:rsidR="00391368">
        <w:rPr>
          <w:color w:val="000000" w:themeColor="text1"/>
        </w:rPr>
        <w:t xml:space="preserve">wild, </w:t>
      </w:r>
      <w:r>
        <w:rPr>
          <w:color w:val="000000" w:themeColor="text1"/>
        </w:rPr>
        <w:t>fascinating and powerful creatures than the</w:t>
      </w:r>
      <w:r w:rsidR="00391368">
        <w:rPr>
          <w:color w:val="000000" w:themeColor="text1"/>
        </w:rPr>
        <w:t xml:space="preserve"> ordinary domestic animals of dog and sheep. </w:t>
      </w:r>
      <w:r w:rsidR="0067513A">
        <w:rPr>
          <w:color w:val="000000" w:themeColor="text1"/>
        </w:rPr>
        <w:t>It seems that only through culture people can become their admirable and formidable self.</w:t>
      </w:r>
      <w:r w:rsidR="0064086C">
        <w:rPr>
          <w:color w:val="000000" w:themeColor="text1"/>
        </w:rPr>
        <w:t xml:space="preserve"> In the Confucian notion of personhood the acting person thus seems not only to coalesce with his </w:t>
      </w:r>
      <w:r w:rsidR="00A4647D">
        <w:rPr>
          <w:color w:val="000000" w:themeColor="text1"/>
        </w:rPr>
        <w:t xml:space="preserve">or her </w:t>
      </w:r>
      <w:r w:rsidR="0064086C">
        <w:rPr>
          <w:color w:val="000000" w:themeColor="text1"/>
        </w:rPr>
        <w:t>action but also with the culture he</w:t>
      </w:r>
      <w:r w:rsidR="00A4647D">
        <w:rPr>
          <w:color w:val="000000" w:themeColor="text1"/>
        </w:rPr>
        <w:t xml:space="preserve"> or she</w:t>
      </w:r>
      <w:r w:rsidR="0064086C">
        <w:rPr>
          <w:color w:val="000000" w:themeColor="text1"/>
        </w:rPr>
        <w:t xml:space="preserve"> is submerged in. </w:t>
      </w:r>
      <w:r w:rsidR="007F795A">
        <w:rPr>
          <w:color w:val="000000" w:themeColor="text1"/>
        </w:rPr>
        <w:t xml:space="preserve">This </w:t>
      </w:r>
      <w:r w:rsidR="00766998">
        <w:rPr>
          <w:color w:val="000000" w:themeColor="text1"/>
        </w:rPr>
        <w:t>aspect</w:t>
      </w:r>
      <w:r w:rsidR="007F795A">
        <w:rPr>
          <w:color w:val="000000" w:themeColor="text1"/>
        </w:rPr>
        <w:t xml:space="preserve"> </w:t>
      </w:r>
      <w:r w:rsidR="0099291F">
        <w:rPr>
          <w:color w:val="000000" w:themeColor="text1"/>
        </w:rPr>
        <w:t>seems to move</w:t>
      </w:r>
      <w:r w:rsidR="007F795A">
        <w:rPr>
          <w:color w:val="000000" w:themeColor="text1"/>
        </w:rPr>
        <w:t xml:space="preserve"> </w:t>
      </w:r>
      <w:r w:rsidR="00195F48">
        <w:rPr>
          <w:color w:val="000000" w:themeColor="text1"/>
        </w:rPr>
        <w:t xml:space="preserve">Roger Ames </w:t>
      </w:r>
      <w:r w:rsidR="007F795A">
        <w:rPr>
          <w:color w:val="000000" w:themeColor="text1"/>
        </w:rPr>
        <w:t xml:space="preserve">to </w:t>
      </w:r>
      <w:r w:rsidR="00195F48">
        <w:rPr>
          <w:color w:val="000000" w:themeColor="text1"/>
        </w:rPr>
        <w:t>quote</w:t>
      </w:r>
      <w:r w:rsidR="007F795A">
        <w:rPr>
          <w:color w:val="000000" w:themeColor="text1"/>
        </w:rPr>
        <w:t xml:space="preserve"> </w:t>
      </w:r>
      <w:r w:rsidR="00195F48">
        <w:rPr>
          <w:color w:val="000000" w:themeColor="text1"/>
        </w:rPr>
        <w:t xml:space="preserve">Herbert </w:t>
      </w:r>
      <w:proofErr w:type="spellStart"/>
      <w:r w:rsidR="00195F48">
        <w:rPr>
          <w:color w:val="000000" w:themeColor="text1"/>
        </w:rPr>
        <w:t>Fingarette</w:t>
      </w:r>
      <w:proofErr w:type="spellEnd"/>
      <w:r w:rsidR="00195F48">
        <w:rPr>
          <w:color w:val="000000" w:themeColor="text1"/>
        </w:rPr>
        <w:t xml:space="preserve"> with the </w:t>
      </w:r>
      <w:r w:rsidR="005D672D">
        <w:rPr>
          <w:color w:val="000000" w:themeColor="text1"/>
        </w:rPr>
        <w:t>summarising</w:t>
      </w:r>
      <w:r w:rsidR="00195F48">
        <w:rPr>
          <w:color w:val="000000" w:themeColor="text1"/>
        </w:rPr>
        <w:t xml:space="preserve"> statement that </w:t>
      </w:r>
    </w:p>
    <w:p w:rsidR="00A40629" w:rsidRDefault="00A40629" w:rsidP="004A766C">
      <w:pPr>
        <w:spacing w:line="276" w:lineRule="auto"/>
        <w:rPr>
          <w:color w:val="000000" w:themeColor="text1"/>
        </w:rPr>
      </w:pPr>
    </w:p>
    <w:p w:rsidR="00A40629" w:rsidRDefault="00195F48" w:rsidP="004A766C">
      <w:pPr>
        <w:jc w:val="center"/>
      </w:pPr>
      <w:r>
        <w:t>‘Person is an abstraction, a set of complex attributes conceptually abstracted from the social reality. Social reality on the other hand is not an abstraction but is the concrete reality’</w:t>
      </w:r>
      <w:sdt>
        <w:sdtPr>
          <w:id w:val="1873262928"/>
          <w:citation/>
        </w:sdtPr>
        <w:sdtEndPr/>
        <w:sdtContent>
          <w:r w:rsidR="00C01B36">
            <w:fldChar w:fldCharType="begin"/>
          </w:r>
          <w:r w:rsidR="00973C2A">
            <w:instrText xml:space="preserve">CITATION Ame11 \p 125 \l 2057 </w:instrText>
          </w:r>
          <w:r w:rsidR="00C01B36">
            <w:fldChar w:fldCharType="separate"/>
          </w:r>
          <w:r w:rsidR="00F34E1D">
            <w:rPr>
              <w:noProof/>
            </w:rPr>
            <w:t xml:space="preserve"> (Ames, 2011, p. 125)</w:t>
          </w:r>
          <w:r w:rsidR="00C01B36">
            <w:fldChar w:fldCharType="end"/>
          </w:r>
        </w:sdtContent>
      </w:sdt>
      <w:r>
        <w:t>.</w:t>
      </w:r>
    </w:p>
    <w:p w:rsidR="00A40629" w:rsidRDefault="00A40629" w:rsidP="004A766C">
      <w:pPr>
        <w:spacing w:line="276" w:lineRule="auto"/>
        <w:jc w:val="center"/>
      </w:pPr>
    </w:p>
    <w:p w:rsidR="009E7C42" w:rsidRPr="00EF7574" w:rsidRDefault="007F795A" w:rsidP="004A766C">
      <w:pPr>
        <w:spacing w:line="276" w:lineRule="auto"/>
      </w:pPr>
      <w:r>
        <w:t xml:space="preserve">Ames and </w:t>
      </w:r>
      <w:proofErr w:type="spellStart"/>
      <w:r>
        <w:t>Fingerette</w:t>
      </w:r>
      <w:proofErr w:type="spellEnd"/>
      <w:r>
        <w:t xml:space="preserve"> </w:t>
      </w:r>
      <w:r w:rsidR="00A40629">
        <w:t xml:space="preserve">in their </w:t>
      </w:r>
      <w:r w:rsidR="005D672D">
        <w:t>reading</w:t>
      </w:r>
      <w:r w:rsidR="00A40629">
        <w:t xml:space="preserve"> of Confucius </w:t>
      </w:r>
      <w:r>
        <w:t xml:space="preserve">therefore </w:t>
      </w:r>
      <w:r w:rsidR="005D672D">
        <w:t>suggest a</w:t>
      </w:r>
      <w:r w:rsidR="00A40629">
        <w:t xml:space="preserve"> </w:t>
      </w:r>
      <w:r w:rsidR="005D672D">
        <w:t>foregoing of the attempt of</w:t>
      </w:r>
      <w:r>
        <w:t xml:space="preserve"> </w:t>
      </w:r>
      <w:r w:rsidR="005D672D">
        <w:t xml:space="preserve">defining human nature within </w:t>
      </w:r>
      <w:r>
        <w:t xml:space="preserve">the person and </w:t>
      </w:r>
      <w:r w:rsidR="005D672D">
        <w:t xml:space="preserve">instead </w:t>
      </w:r>
      <w:r>
        <w:t>e</w:t>
      </w:r>
      <w:r w:rsidR="005D672D">
        <w:t>mbrace</w:t>
      </w:r>
      <w:r>
        <w:t xml:space="preserve"> the </w:t>
      </w:r>
      <w:r w:rsidR="005D672D">
        <w:t xml:space="preserve">tangible evidence </w:t>
      </w:r>
      <w:r>
        <w:t>of relationships lived out in a social communit</w:t>
      </w:r>
      <w:r w:rsidR="005D75FC">
        <w:t>y</w:t>
      </w:r>
      <w:r w:rsidR="005D672D">
        <w:t xml:space="preserve">. </w:t>
      </w:r>
      <w:r w:rsidR="00B6327F">
        <w:t xml:space="preserve">In contrast to </w:t>
      </w:r>
      <w:r w:rsidR="009E7C42">
        <w:t xml:space="preserve">the </w:t>
      </w:r>
      <w:r w:rsidR="00B6327F">
        <w:t>before mentioned concepts which try to pinpoint a</w:t>
      </w:r>
      <w:r w:rsidR="005D672D">
        <w:t xml:space="preserve">n inner </w:t>
      </w:r>
      <w:r w:rsidR="00B6327F">
        <w:t xml:space="preserve">characteristic </w:t>
      </w:r>
      <w:r w:rsidR="005D672D">
        <w:t xml:space="preserve">or continuum </w:t>
      </w:r>
      <w:r w:rsidR="00B6327F">
        <w:t xml:space="preserve">of human nature, which always must be abstract, Ames and </w:t>
      </w:r>
      <w:proofErr w:type="spellStart"/>
      <w:r w:rsidR="00B6327F">
        <w:t>Fingarette</w:t>
      </w:r>
      <w:proofErr w:type="spellEnd"/>
      <w:r w:rsidR="00B6327F">
        <w:t xml:space="preserve"> argue that </w:t>
      </w:r>
      <w:r w:rsidR="009E7C42">
        <w:t xml:space="preserve">for Confucius </w:t>
      </w:r>
      <w:r w:rsidR="00B6327F">
        <w:t>human nature has an observable concrete external element</w:t>
      </w:r>
      <w:r w:rsidR="00412265">
        <w:t xml:space="preserve">. </w:t>
      </w:r>
      <w:r w:rsidR="0047419E">
        <w:t>Th</w:t>
      </w:r>
      <w:r w:rsidR="005D672D">
        <w:t>is</w:t>
      </w:r>
      <w:r w:rsidR="00B6327F">
        <w:t xml:space="preserve"> radical envisioning of a </w:t>
      </w:r>
      <w:r w:rsidR="00404493">
        <w:t>social</w:t>
      </w:r>
      <w:r w:rsidR="00B6327F">
        <w:t xml:space="preserve"> reality rather than that of a person </w:t>
      </w:r>
      <w:r w:rsidR="005D75FC">
        <w:t xml:space="preserve">seems to </w:t>
      </w:r>
      <w:r w:rsidR="00B6327F">
        <w:t>shift the question of the interplay of mind and body into an area of negligible significance.</w:t>
      </w:r>
      <w:r w:rsidR="00EF7574">
        <w:t xml:space="preserve"> </w:t>
      </w:r>
      <w:r w:rsidR="002D4D8F">
        <w:rPr>
          <w:color w:val="000000" w:themeColor="text1"/>
        </w:rPr>
        <w:t>It appears</w:t>
      </w:r>
      <w:r w:rsidR="009E7C42">
        <w:rPr>
          <w:color w:val="000000" w:themeColor="text1"/>
        </w:rPr>
        <w:t xml:space="preserve"> that in Confucian texts an </w:t>
      </w:r>
      <w:r w:rsidR="009E7C42">
        <w:rPr>
          <w:color w:val="000000" w:themeColor="text1"/>
        </w:rPr>
        <w:lastRenderedPageBreak/>
        <w:t>understanding prevail</w:t>
      </w:r>
      <w:r w:rsidR="008130DE">
        <w:rPr>
          <w:color w:val="000000" w:themeColor="text1"/>
        </w:rPr>
        <w:t>s</w:t>
      </w:r>
      <w:r w:rsidR="009E7C42">
        <w:rPr>
          <w:color w:val="000000" w:themeColor="text1"/>
        </w:rPr>
        <w:t xml:space="preserve"> which </w:t>
      </w:r>
      <w:r w:rsidR="008130DE">
        <w:rPr>
          <w:color w:val="000000" w:themeColor="text1"/>
        </w:rPr>
        <w:t>is</w:t>
      </w:r>
      <w:r w:rsidR="009E7C42">
        <w:rPr>
          <w:color w:val="000000" w:themeColor="text1"/>
        </w:rPr>
        <w:t xml:space="preserve"> not concerned with compartmentalising a person into various forces which work together to achieve a certain sort of behaviour. Instead the focus </w:t>
      </w:r>
      <w:r w:rsidR="008130DE">
        <w:rPr>
          <w:color w:val="000000" w:themeColor="text1"/>
        </w:rPr>
        <w:t xml:space="preserve">of the texts is </w:t>
      </w:r>
      <w:r w:rsidR="009E7C42">
        <w:rPr>
          <w:color w:val="000000" w:themeColor="text1"/>
        </w:rPr>
        <w:t xml:space="preserve">very much </w:t>
      </w:r>
      <w:r w:rsidR="008130DE">
        <w:rPr>
          <w:color w:val="000000" w:themeColor="text1"/>
        </w:rPr>
        <w:t>on advising</w:t>
      </w:r>
      <w:r w:rsidR="009E7C42">
        <w:rPr>
          <w:color w:val="000000" w:themeColor="text1"/>
        </w:rPr>
        <w:t xml:space="preserve"> on what kind of behaviour a person should display. The cultivation of a person </w:t>
      </w:r>
      <w:r w:rsidR="008130DE">
        <w:rPr>
          <w:color w:val="000000" w:themeColor="text1"/>
        </w:rPr>
        <w:t>is</w:t>
      </w:r>
      <w:r w:rsidR="009E7C42">
        <w:rPr>
          <w:color w:val="000000" w:themeColor="text1"/>
        </w:rPr>
        <w:t xml:space="preserve"> inextricably bound to its performance in action and only evaluated from this outside point of view. Inner processes </w:t>
      </w:r>
      <w:r w:rsidR="008130DE">
        <w:rPr>
          <w:color w:val="000000" w:themeColor="text1"/>
        </w:rPr>
        <w:t>are</w:t>
      </w:r>
      <w:r w:rsidR="009E7C42">
        <w:rPr>
          <w:color w:val="000000" w:themeColor="text1"/>
        </w:rPr>
        <w:t xml:space="preserve"> not in themselves scrutinised. Body and mind </w:t>
      </w:r>
      <w:r w:rsidR="008130DE">
        <w:rPr>
          <w:color w:val="000000" w:themeColor="text1"/>
        </w:rPr>
        <w:t>are</w:t>
      </w:r>
      <w:r w:rsidR="009E7C42">
        <w:rPr>
          <w:color w:val="000000" w:themeColor="text1"/>
        </w:rPr>
        <w:t xml:space="preserve"> treated as one. </w:t>
      </w:r>
    </w:p>
    <w:p w:rsidR="009E7C42" w:rsidRDefault="009E7C42" w:rsidP="004A766C">
      <w:pPr>
        <w:spacing w:line="276" w:lineRule="auto"/>
      </w:pPr>
    </w:p>
    <w:p w:rsidR="0067513A" w:rsidRDefault="005D75FC" w:rsidP="004A766C">
      <w:pPr>
        <w:spacing w:line="276" w:lineRule="auto"/>
      </w:pPr>
      <w:r>
        <w:t xml:space="preserve">Furthermore, </w:t>
      </w:r>
      <w:r w:rsidR="00B6327F">
        <w:t xml:space="preserve">Ames </w:t>
      </w:r>
      <w:r>
        <w:t>argues</w:t>
      </w:r>
      <w:r w:rsidR="0099291F">
        <w:t xml:space="preserve"> </w:t>
      </w:r>
      <w:r>
        <w:t>that in this</w:t>
      </w:r>
      <w:r w:rsidR="0099291F">
        <w:t xml:space="preserve"> holistic view on human nat</w:t>
      </w:r>
      <w:r w:rsidR="005D672D">
        <w:t>u</w:t>
      </w:r>
      <w:r w:rsidR="0099291F">
        <w:t xml:space="preserve">re meaning comes from a network of meaningful relationships </w:t>
      </w:r>
      <w:r w:rsidR="008130DE">
        <w:t>which begin</w:t>
      </w:r>
      <w:r w:rsidR="0099291F">
        <w:t xml:space="preserve"> with the </w:t>
      </w:r>
      <w:r w:rsidR="008130DE">
        <w:t xml:space="preserve">immediate </w:t>
      </w:r>
      <w:r w:rsidR="0099291F">
        <w:t xml:space="preserve">surroundings and </w:t>
      </w:r>
      <w:r w:rsidR="008130DE">
        <w:t xml:space="preserve">one’s </w:t>
      </w:r>
      <w:r w:rsidR="0099291F">
        <w:t>family and from there</w:t>
      </w:r>
      <w:r w:rsidR="008130DE">
        <w:t>, through the perpetuation of appropriate attention and behaviour,</w:t>
      </w:r>
      <w:r w:rsidR="0099291F">
        <w:t xml:space="preserve"> radiat</w:t>
      </w:r>
      <w:r w:rsidR="008130DE">
        <w:t>e</w:t>
      </w:r>
      <w:r w:rsidR="0099291F">
        <w:t xml:space="preserve"> out into the cosmos. </w:t>
      </w:r>
      <w:r>
        <w:t xml:space="preserve">This aspect of ‘radiating out’, of wide-reaching repercussions, </w:t>
      </w:r>
      <w:r w:rsidR="008130DE">
        <w:t>binds</w:t>
      </w:r>
      <w:r>
        <w:t xml:space="preserve"> the actions of a </w:t>
      </w:r>
      <w:r w:rsidR="009E7C42">
        <w:t>person</w:t>
      </w:r>
      <w:r>
        <w:t xml:space="preserve"> to a greater goal, so that an</w:t>
      </w:r>
      <w:r w:rsidR="0099291F">
        <w:t xml:space="preserve"> individual </w:t>
      </w:r>
      <w:r>
        <w:t>be</w:t>
      </w:r>
      <w:r w:rsidR="0099291F">
        <w:t>comes devoted</w:t>
      </w:r>
      <w:r>
        <w:t xml:space="preserve"> </w:t>
      </w:r>
      <w:r w:rsidR="0099291F">
        <w:t>to ‘achieve relational virtuosity’</w:t>
      </w:r>
      <w:sdt>
        <w:sdtPr>
          <w:id w:val="1295870795"/>
          <w:citation/>
        </w:sdtPr>
        <w:sdtEndPr/>
        <w:sdtContent>
          <w:r w:rsidR="00C01B36">
            <w:fldChar w:fldCharType="begin"/>
          </w:r>
          <w:r w:rsidR="00973C2A">
            <w:instrText xml:space="preserve">CITATION Ame11 \p 91 \l 2057 </w:instrText>
          </w:r>
          <w:r w:rsidR="00C01B36">
            <w:fldChar w:fldCharType="separate"/>
          </w:r>
          <w:r w:rsidR="00F34E1D">
            <w:rPr>
              <w:noProof/>
            </w:rPr>
            <w:t xml:space="preserve"> (Ames, 2011, p. 91)</w:t>
          </w:r>
          <w:r w:rsidR="00C01B36">
            <w:fldChar w:fldCharType="end"/>
          </w:r>
        </w:sdtContent>
      </w:sdt>
      <w:r w:rsidR="00860EE5">
        <w:t xml:space="preserve">. </w:t>
      </w:r>
      <w:r w:rsidR="00541C9A">
        <w:t xml:space="preserve">Confucius gives manifold advice in the </w:t>
      </w:r>
      <w:r w:rsidR="00541C9A" w:rsidRPr="00541C9A">
        <w:rPr>
          <w:i/>
        </w:rPr>
        <w:t xml:space="preserve">Analects </w:t>
      </w:r>
      <w:r w:rsidR="00541C9A">
        <w:t xml:space="preserve">when he again and again explains the quality of </w:t>
      </w:r>
      <w:proofErr w:type="spellStart"/>
      <w:r w:rsidR="00541C9A" w:rsidRPr="00541C9A">
        <w:rPr>
          <w:i/>
        </w:rPr>
        <w:t>ren</w:t>
      </w:r>
      <w:proofErr w:type="spellEnd"/>
      <w:r w:rsidR="00541C9A">
        <w:t xml:space="preserve"> (goodness, humaneness) </w:t>
      </w:r>
      <w:r w:rsidR="006912EC">
        <w:t xml:space="preserve">within various situations </w:t>
      </w:r>
      <w:r w:rsidR="00541C9A">
        <w:t xml:space="preserve">to his students. </w:t>
      </w:r>
      <w:r w:rsidR="0080767A">
        <w:t>Ames here sees the religious aspect of Confucianism in which religiousness is characterised by the ‘symbiotic continuity between the natural and cultural context and the human experience’</w:t>
      </w:r>
      <w:sdt>
        <w:sdtPr>
          <w:id w:val="523603725"/>
          <w:citation/>
        </w:sdtPr>
        <w:sdtEndPr/>
        <w:sdtContent>
          <w:r w:rsidR="00C01B36">
            <w:fldChar w:fldCharType="begin"/>
          </w:r>
          <w:r w:rsidR="00973C2A">
            <w:instrText xml:space="preserve">CITATION Ame11 \p 92 \l 2057 </w:instrText>
          </w:r>
          <w:r w:rsidR="00C01B36">
            <w:fldChar w:fldCharType="separate"/>
          </w:r>
          <w:r w:rsidR="00F34E1D">
            <w:rPr>
              <w:noProof/>
            </w:rPr>
            <w:t xml:space="preserve"> (Ames, 2011, p. 92)</w:t>
          </w:r>
          <w:r w:rsidR="00C01B36">
            <w:fldChar w:fldCharType="end"/>
          </w:r>
        </w:sdtContent>
      </w:sdt>
      <w:r w:rsidR="0080767A">
        <w:t>. Notably</w:t>
      </w:r>
      <w:r w:rsidR="00F15C9F">
        <w:t xml:space="preserve">, and in contrast to the contemplations of the before-mentioned later ideas of </w:t>
      </w:r>
      <w:proofErr w:type="spellStart"/>
      <w:r w:rsidR="00F15C9F">
        <w:t>Xunxi</w:t>
      </w:r>
      <w:proofErr w:type="spellEnd"/>
      <w:r w:rsidR="00F15C9F">
        <w:t xml:space="preserve">, </w:t>
      </w:r>
      <w:r w:rsidR="0080767A">
        <w:t xml:space="preserve">religiousness is again only defined by actual outwardly perceivable behaviour and it is integrated into a web of relationships from which the person </w:t>
      </w:r>
      <w:proofErr w:type="spellStart"/>
      <w:r w:rsidR="0080767A">
        <w:t>can not</w:t>
      </w:r>
      <w:proofErr w:type="spellEnd"/>
      <w:r w:rsidR="0080767A">
        <w:t xml:space="preserve"> be separated, as she or he is part of a meaning-giving mutually upheld continuum. </w:t>
      </w:r>
    </w:p>
    <w:p w:rsidR="0080767A" w:rsidRDefault="0080767A" w:rsidP="004A766C">
      <w:pPr>
        <w:spacing w:line="276" w:lineRule="auto"/>
        <w:rPr>
          <w:color w:val="000000" w:themeColor="text1"/>
        </w:rPr>
      </w:pPr>
    </w:p>
    <w:p w:rsidR="00754366" w:rsidRDefault="00F15C9F" w:rsidP="004A766C">
      <w:pPr>
        <w:spacing w:line="276" w:lineRule="auto"/>
      </w:pPr>
      <w:r>
        <w:rPr>
          <w:color w:val="000000" w:themeColor="text1"/>
        </w:rPr>
        <w:t xml:space="preserve">If Mencius and </w:t>
      </w:r>
      <w:proofErr w:type="spellStart"/>
      <w:r>
        <w:rPr>
          <w:color w:val="000000" w:themeColor="text1"/>
        </w:rPr>
        <w:t>Xenxi</w:t>
      </w:r>
      <w:proofErr w:type="spellEnd"/>
      <w:r>
        <w:rPr>
          <w:color w:val="000000" w:themeColor="text1"/>
        </w:rPr>
        <w:t xml:space="preserve"> </w:t>
      </w:r>
      <w:r w:rsidR="00747BA2">
        <w:rPr>
          <w:color w:val="000000" w:themeColor="text1"/>
        </w:rPr>
        <w:t>build on Confucian thoughts by contemplating</w:t>
      </w:r>
      <w:r>
        <w:rPr>
          <w:color w:val="000000" w:themeColor="text1"/>
        </w:rPr>
        <w:t xml:space="preserve"> </w:t>
      </w:r>
      <w:r w:rsidR="00747BA2">
        <w:rPr>
          <w:color w:val="000000" w:themeColor="text1"/>
        </w:rPr>
        <w:t>the</w:t>
      </w:r>
      <w:r>
        <w:rPr>
          <w:color w:val="000000" w:themeColor="text1"/>
        </w:rPr>
        <w:t xml:space="preserve"> more abstract </w:t>
      </w:r>
      <w:r w:rsidR="00747BA2">
        <w:rPr>
          <w:color w:val="000000" w:themeColor="text1"/>
        </w:rPr>
        <w:t>inner life of a</w:t>
      </w:r>
      <w:r>
        <w:rPr>
          <w:color w:val="000000" w:themeColor="text1"/>
        </w:rPr>
        <w:t xml:space="preserve"> human being</w:t>
      </w:r>
      <w:r w:rsidR="00747BA2">
        <w:rPr>
          <w:color w:val="000000" w:themeColor="text1"/>
        </w:rPr>
        <w:t>,</w:t>
      </w:r>
      <w:r>
        <w:rPr>
          <w:color w:val="000000" w:themeColor="text1"/>
        </w:rPr>
        <w:t xml:space="preserve"> </w:t>
      </w:r>
      <w:r w:rsidR="00747BA2">
        <w:rPr>
          <w:color w:val="000000" w:themeColor="text1"/>
        </w:rPr>
        <w:t xml:space="preserve">the Daoist philosopher Zhuangzi </w:t>
      </w:r>
      <w:r w:rsidR="00A66B65">
        <w:rPr>
          <w:color w:val="000000" w:themeColor="text1"/>
        </w:rPr>
        <w:t xml:space="preserve">engaged with </w:t>
      </w:r>
      <w:r w:rsidR="00417384">
        <w:rPr>
          <w:color w:val="000000" w:themeColor="text1"/>
        </w:rPr>
        <w:t xml:space="preserve">Confucian ideas </w:t>
      </w:r>
      <w:r w:rsidR="00747BA2">
        <w:rPr>
          <w:color w:val="000000" w:themeColor="text1"/>
        </w:rPr>
        <w:t>in a different way. Also</w:t>
      </w:r>
      <w:r w:rsidR="00417384">
        <w:rPr>
          <w:color w:val="000000" w:themeColor="text1"/>
        </w:rPr>
        <w:t xml:space="preserve"> liv</w:t>
      </w:r>
      <w:r w:rsidR="00747BA2">
        <w:rPr>
          <w:color w:val="000000" w:themeColor="text1"/>
        </w:rPr>
        <w:t>ing</w:t>
      </w:r>
      <w:r w:rsidR="00417384">
        <w:rPr>
          <w:color w:val="000000" w:themeColor="text1"/>
        </w:rPr>
        <w:t xml:space="preserve"> in the Warring State period of China </w:t>
      </w:r>
      <w:r w:rsidR="00747BA2">
        <w:t>f</w:t>
      </w:r>
      <w:r w:rsidR="00A66B65">
        <w:t xml:space="preserve">or him the </w:t>
      </w:r>
      <w:r w:rsidR="00954ABE">
        <w:t>integration</w:t>
      </w:r>
      <w:r w:rsidR="00A66B65">
        <w:t xml:space="preserve"> of the person into the environment and into nature appear</w:t>
      </w:r>
      <w:r w:rsidR="00954ABE">
        <w:t>s</w:t>
      </w:r>
      <w:r w:rsidR="00A66B65">
        <w:t xml:space="preserve"> </w:t>
      </w:r>
      <w:r w:rsidR="00FE03B1">
        <w:t>more impor</w:t>
      </w:r>
      <w:r w:rsidR="005E2018">
        <w:t>tant</w:t>
      </w:r>
      <w:r w:rsidR="00A66B65">
        <w:t xml:space="preserve"> than in the thinking of the aforementioned philosophers. </w:t>
      </w:r>
      <w:r w:rsidR="00D96E3A">
        <w:t xml:space="preserve">The boundaries between man and surroundings </w:t>
      </w:r>
      <w:r w:rsidR="00747BA2">
        <w:t xml:space="preserve">in Daoist thought </w:t>
      </w:r>
      <w:r w:rsidR="00D96E3A">
        <w:t>are far less clear</w:t>
      </w:r>
      <w:r w:rsidR="00747BA2">
        <w:t xml:space="preserve">. Interconnectedness is extended to a level of consciousness and </w:t>
      </w:r>
      <w:r w:rsidR="0024540A">
        <w:t xml:space="preserve">both </w:t>
      </w:r>
      <w:r w:rsidR="00747BA2">
        <w:t>mind and body appear changeable</w:t>
      </w:r>
      <w:r w:rsidR="0024540A">
        <w:t>, unstable, malleable and profoundly immersed in nature. This</w:t>
      </w:r>
      <w:r w:rsidR="00D96E3A">
        <w:t xml:space="preserve"> for example comes to the fore in the episode of Zhuang </w:t>
      </w:r>
      <w:proofErr w:type="spellStart"/>
      <w:r w:rsidR="00D96E3A">
        <w:t>Zhous</w:t>
      </w:r>
      <w:proofErr w:type="spellEnd"/>
      <w:r w:rsidR="00D96E3A">
        <w:t xml:space="preserve">’ dream of being a butterfly. </w:t>
      </w:r>
    </w:p>
    <w:p w:rsidR="00754366" w:rsidRDefault="00754366" w:rsidP="004A766C">
      <w:pPr>
        <w:spacing w:line="276" w:lineRule="auto"/>
      </w:pPr>
    </w:p>
    <w:p w:rsidR="00754366" w:rsidRDefault="00754366" w:rsidP="004A766C">
      <w:pPr>
        <w:jc w:val="center"/>
      </w:pPr>
      <w:r>
        <w:t>‘Once Zhuang Zhou dreamed he was a butterfly, a butterfly flitting and fluttering around, happy with himself and doing as he pleased. He didn’t know that he was Zhuang Zhou. Suddenly he woke up, and there he was, solid and unmissable Zhuang Zhou. But he didn’t know if he were Zhuang Zhou who had dreamed he was a butterfly or a butterfly dreaming he was Zhuang Zhou</w:t>
      </w:r>
      <w:r w:rsidR="00954ABE">
        <w:t>.’</w:t>
      </w:r>
      <w:sdt>
        <w:sdtPr>
          <w:id w:val="-1424479852"/>
          <w:citation/>
        </w:sdtPr>
        <w:sdtEndPr/>
        <w:sdtContent>
          <w:r w:rsidR="00C01B36">
            <w:fldChar w:fldCharType="begin"/>
          </w:r>
          <w:r w:rsidR="00371DE1">
            <w:instrText xml:space="preserve">CITATION Wat13 \p 18 \l 2057 </w:instrText>
          </w:r>
          <w:r w:rsidR="00C01B36">
            <w:fldChar w:fldCharType="separate"/>
          </w:r>
          <w:r w:rsidR="00F34E1D">
            <w:rPr>
              <w:noProof/>
            </w:rPr>
            <w:t xml:space="preserve"> (Watson, 2013, p. 18)</w:t>
          </w:r>
          <w:r w:rsidR="00C01B36">
            <w:fldChar w:fldCharType="end"/>
          </w:r>
        </w:sdtContent>
      </w:sdt>
      <w:r w:rsidR="0047488C">
        <w:t>.</w:t>
      </w:r>
    </w:p>
    <w:p w:rsidR="00754366" w:rsidRDefault="00754366" w:rsidP="004A766C"/>
    <w:p w:rsidR="00287BFC" w:rsidRDefault="00954ABE" w:rsidP="004A766C">
      <w:pPr>
        <w:spacing w:line="276" w:lineRule="auto"/>
      </w:pPr>
      <w:r>
        <w:t xml:space="preserve">The extract exemplifies the perception of constant </w:t>
      </w:r>
      <w:r w:rsidR="0024540A">
        <w:t>transformation</w:t>
      </w:r>
      <w:r>
        <w:t xml:space="preserve"> from one thing into another on the level of consciousness of Zhuang Zhou who does not know when he is awake or dreaming. </w:t>
      </w:r>
      <w:r w:rsidR="0024540A">
        <w:t xml:space="preserve">Being is depicted as hard to grasp. Using the </w:t>
      </w:r>
      <w:r w:rsidR="00860EE5">
        <w:t xml:space="preserve">image of a </w:t>
      </w:r>
      <w:r w:rsidR="0024540A">
        <w:t>butterfly, which is a short-lived, fragile but often beautiful insect, Zhuang</w:t>
      </w:r>
      <w:r w:rsidR="00287BFC">
        <w:t xml:space="preserve">zi portrays Zhuang </w:t>
      </w:r>
      <w:r w:rsidR="0024540A">
        <w:t xml:space="preserve">Zhou’s </w:t>
      </w:r>
      <w:r w:rsidR="0024540A">
        <w:rPr>
          <w:i/>
        </w:rPr>
        <w:t>alter ego</w:t>
      </w:r>
      <w:r w:rsidR="0024540A">
        <w:t xml:space="preserve"> </w:t>
      </w:r>
      <w:r w:rsidR="00287BFC">
        <w:t xml:space="preserve">as </w:t>
      </w:r>
      <w:r w:rsidR="00287BFC">
        <w:lastRenderedPageBreak/>
        <w:t xml:space="preserve">inhabiting </w:t>
      </w:r>
      <w:r w:rsidR="0024540A">
        <w:t xml:space="preserve"> </w:t>
      </w:r>
      <w:r w:rsidR="00287BFC">
        <w:t>a delicate</w:t>
      </w:r>
      <w:r w:rsidR="0024540A">
        <w:t xml:space="preserve"> existence which is in constant movement, ‘flitting and fluttering’ about</w:t>
      </w:r>
      <w:r w:rsidR="00287BFC">
        <w:t>, drifting through life</w:t>
      </w:r>
      <w:r w:rsidR="0024540A">
        <w:t xml:space="preserve">. Remarkably the dreamer’s vision </w:t>
      </w:r>
      <w:r w:rsidR="00EF7574">
        <w:t>refers to</w:t>
      </w:r>
      <w:r w:rsidR="0024540A">
        <w:t xml:space="preserve"> sensory knowledge of how it is to be a butterfly, not only in the depiction of movement but also in ‘knowing’ the butterfly’s feelings</w:t>
      </w:r>
      <w:r w:rsidR="00287BFC">
        <w:t>,</w:t>
      </w:r>
      <w:r w:rsidR="0024540A">
        <w:t xml:space="preserve"> being ‘happy with himself.’</w:t>
      </w:r>
      <w:r w:rsidR="00287BFC">
        <w:t xml:space="preserve"> </w:t>
      </w:r>
      <w:r w:rsidR="0024540A">
        <w:t>T</w:t>
      </w:r>
      <w:r w:rsidR="00287BFC">
        <w:t>he passage thus evokes not only the</w:t>
      </w:r>
      <w:r>
        <w:t xml:space="preserve"> Daoist’s idea of a person’s closeness to nature</w:t>
      </w:r>
      <w:r w:rsidR="00287BFC">
        <w:t xml:space="preserve"> but also the fluency of the understanding </w:t>
      </w:r>
      <w:r w:rsidR="00860EE5">
        <w:t xml:space="preserve">of </w:t>
      </w:r>
      <w:r w:rsidR="00287BFC">
        <w:t>the self</w:t>
      </w:r>
      <w:r w:rsidR="00000CB4">
        <w:t>, in which mind and body are instable. Consciousness seems to hold a potential for many forms of experience.</w:t>
      </w:r>
    </w:p>
    <w:p w:rsidR="00000CB4" w:rsidRDefault="00000CB4" w:rsidP="004A766C">
      <w:pPr>
        <w:spacing w:line="276" w:lineRule="auto"/>
      </w:pPr>
    </w:p>
    <w:p w:rsidR="00954ABE" w:rsidRDefault="00000CB4" w:rsidP="004A766C">
      <w:pPr>
        <w:spacing w:line="276" w:lineRule="auto"/>
        <w:rPr>
          <w:color w:val="000000" w:themeColor="text1"/>
        </w:rPr>
      </w:pPr>
      <w:r>
        <w:rPr>
          <w:color w:val="000000" w:themeColor="text1"/>
        </w:rPr>
        <w:t>From</w:t>
      </w:r>
      <w:r w:rsidR="00353C77">
        <w:rPr>
          <w:color w:val="000000" w:themeColor="text1"/>
        </w:rPr>
        <w:t xml:space="preserve"> this perspective an understanding arises which seeks self-cultivation more in the form of learning </w:t>
      </w:r>
      <w:r>
        <w:rPr>
          <w:color w:val="000000" w:themeColor="text1"/>
        </w:rPr>
        <w:t>to accept</w:t>
      </w:r>
      <w:r w:rsidR="00353C77">
        <w:rPr>
          <w:color w:val="000000" w:themeColor="text1"/>
        </w:rPr>
        <w:t xml:space="preserve"> what already is</w:t>
      </w:r>
      <w:r w:rsidR="006918D8">
        <w:rPr>
          <w:color w:val="000000" w:themeColor="text1"/>
        </w:rPr>
        <w:t xml:space="preserve">. </w:t>
      </w:r>
      <w:r>
        <w:rPr>
          <w:color w:val="000000" w:themeColor="text1"/>
        </w:rPr>
        <w:t xml:space="preserve">When everything is in constant flux the emphasis appears to be more on finding a mode of living which allows peaceful integration. </w:t>
      </w:r>
      <w:r w:rsidR="006918D8">
        <w:rPr>
          <w:color w:val="000000" w:themeColor="text1"/>
        </w:rPr>
        <w:t>This</w:t>
      </w:r>
      <w:r>
        <w:rPr>
          <w:color w:val="000000" w:themeColor="text1"/>
        </w:rPr>
        <w:t xml:space="preserve"> </w:t>
      </w:r>
      <w:r w:rsidR="006918D8">
        <w:rPr>
          <w:color w:val="000000" w:themeColor="text1"/>
        </w:rPr>
        <w:t xml:space="preserve">philosophical point of view does not emphasise perfecting action in relationship with others, as proposed in Confucius </w:t>
      </w:r>
      <w:proofErr w:type="spellStart"/>
      <w:r w:rsidR="006918D8">
        <w:rPr>
          <w:i/>
          <w:color w:val="000000" w:themeColor="text1"/>
        </w:rPr>
        <w:t>Analacts</w:t>
      </w:r>
      <w:proofErr w:type="spellEnd"/>
      <w:r w:rsidR="006918D8">
        <w:rPr>
          <w:i/>
          <w:color w:val="000000" w:themeColor="text1"/>
        </w:rPr>
        <w:t xml:space="preserve">, </w:t>
      </w:r>
      <w:r w:rsidR="006918D8">
        <w:rPr>
          <w:color w:val="000000" w:themeColor="text1"/>
        </w:rPr>
        <w:t xml:space="preserve">but advocates ‘no-action’, </w:t>
      </w:r>
      <w:proofErr w:type="spellStart"/>
      <w:r w:rsidR="006918D8" w:rsidRPr="006918D8">
        <w:rPr>
          <w:i/>
          <w:color w:val="000000" w:themeColor="text1"/>
        </w:rPr>
        <w:t>wu</w:t>
      </w:r>
      <w:r w:rsidR="006918D8">
        <w:rPr>
          <w:i/>
          <w:color w:val="000000" w:themeColor="text1"/>
        </w:rPr>
        <w:t>wei</w:t>
      </w:r>
      <w:proofErr w:type="spellEnd"/>
      <w:r w:rsidR="006918D8">
        <w:rPr>
          <w:i/>
          <w:color w:val="000000" w:themeColor="text1"/>
        </w:rPr>
        <w:t xml:space="preserve">, </w:t>
      </w:r>
      <w:r w:rsidR="006918D8">
        <w:rPr>
          <w:color w:val="000000" w:themeColor="text1"/>
        </w:rPr>
        <w:t xml:space="preserve">a stillness of being which allows the harmonious reflection of the surroundings in the person. </w:t>
      </w:r>
    </w:p>
    <w:p w:rsidR="006918D8" w:rsidRDefault="006918D8" w:rsidP="004A766C">
      <w:pPr>
        <w:spacing w:line="276" w:lineRule="auto"/>
        <w:rPr>
          <w:color w:val="000000" w:themeColor="text1"/>
        </w:rPr>
      </w:pPr>
    </w:p>
    <w:p w:rsidR="006918D8" w:rsidRPr="006918D8" w:rsidRDefault="006918D8" w:rsidP="004A766C">
      <w:pPr>
        <w:jc w:val="center"/>
        <w:rPr>
          <w:color w:val="000000" w:themeColor="text1"/>
        </w:rPr>
      </w:pPr>
      <w:r>
        <w:rPr>
          <w:color w:val="000000" w:themeColor="text1"/>
        </w:rPr>
        <w:t>‘ Among level things, water at rest is the most perfect, and therefore it can serve as a standard. It guards what is inside and shows no movement outside. Virtue is the establishment of perfect harmony’</w:t>
      </w:r>
      <w:sdt>
        <w:sdtPr>
          <w:rPr>
            <w:color w:val="000000" w:themeColor="text1"/>
          </w:rPr>
          <w:id w:val="240532166"/>
          <w:citation/>
        </w:sdtPr>
        <w:sdtEndPr/>
        <w:sdtContent>
          <w:r w:rsidR="00B714FE">
            <w:rPr>
              <w:color w:val="000000" w:themeColor="text1"/>
            </w:rPr>
            <w:fldChar w:fldCharType="begin"/>
          </w:r>
          <w:r w:rsidR="00371DE1">
            <w:rPr>
              <w:color w:val="000000" w:themeColor="text1"/>
            </w:rPr>
            <w:instrText xml:space="preserve">CITATION Wat13 \p 39 \l 2057 </w:instrText>
          </w:r>
          <w:r w:rsidR="00B714FE">
            <w:rPr>
              <w:color w:val="000000" w:themeColor="text1"/>
            </w:rPr>
            <w:fldChar w:fldCharType="separate"/>
          </w:r>
          <w:r w:rsidR="00F34E1D">
            <w:rPr>
              <w:noProof/>
              <w:color w:val="000000" w:themeColor="text1"/>
            </w:rPr>
            <w:t xml:space="preserve"> </w:t>
          </w:r>
          <w:r w:rsidR="00F34E1D" w:rsidRPr="00F34E1D">
            <w:rPr>
              <w:noProof/>
              <w:color w:val="000000" w:themeColor="text1"/>
            </w:rPr>
            <w:t>(Watson, 2013, p. 39)</w:t>
          </w:r>
          <w:r w:rsidR="00B714FE">
            <w:rPr>
              <w:color w:val="000000" w:themeColor="text1"/>
            </w:rPr>
            <w:fldChar w:fldCharType="end"/>
          </w:r>
        </w:sdtContent>
      </w:sdt>
      <w:r>
        <w:rPr>
          <w:color w:val="000000" w:themeColor="text1"/>
        </w:rPr>
        <w:t>.</w:t>
      </w:r>
    </w:p>
    <w:p w:rsidR="00954ABE" w:rsidRDefault="00954ABE" w:rsidP="004A766C">
      <w:pPr>
        <w:spacing w:line="276" w:lineRule="auto"/>
        <w:rPr>
          <w:color w:val="000000" w:themeColor="text1"/>
        </w:rPr>
      </w:pPr>
    </w:p>
    <w:p w:rsidR="006E3BA1" w:rsidRDefault="006918D8" w:rsidP="004A766C">
      <w:pPr>
        <w:spacing w:line="276" w:lineRule="auto"/>
        <w:rPr>
          <w:color w:val="000000" w:themeColor="text1"/>
        </w:rPr>
      </w:pPr>
      <w:r>
        <w:rPr>
          <w:color w:val="000000" w:themeColor="text1"/>
        </w:rPr>
        <w:t>Zhuangzi</w:t>
      </w:r>
      <w:r w:rsidR="0094721A">
        <w:rPr>
          <w:color w:val="000000" w:themeColor="text1"/>
        </w:rPr>
        <w:t>’s</w:t>
      </w:r>
      <w:r>
        <w:rPr>
          <w:color w:val="000000" w:themeColor="text1"/>
        </w:rPr>
        <w:t xml:space="preserve"> person ideally dissolves </w:t>
      </w:r>
      <w:r w:rsidR="00FE03B1">
        <w:rPr>
          <w:color w:val="000000" w:themeColor="text1"/>
        </w:rPr>
        <w:t>into its environment</w:t>
      </w:r>
      <w:r w:rsidR="00E92824">
        <w:rPr>
          <w:color w:val="000000" w:themeColor="text1"/>
        </w:rPr>
        <w:t xml:space="preserve">, it becomes part of and is in complete </w:t>
      </w:r>
      <w:r w:rsidR="006E3BA1">
        <w:rPr>
          <w:color w:val="000000" w:themeColor="text1"/>
        </w:rPr>
        <w:t xml:space="preserve">unity with it. </w:t>
      </w:r>
      <w:r w:rsidR="0094721A">
        <w:rPr>
          <w:color w:val="000000" w:themeColor="text1"/>
        </w:rPr>
        <w:t>The body then takes on almost a trans</w:t>
      </w:r>
      <w:r w:rsidR="00826291">
        <w:rPr>
          <w:color w:val="000000" w:themeColor="text1"/>
        </w:rPr>
        <w:t>lucent</w:t>
      </w:r>
      <w:r w:rsidR="0094721A">
        <w:rPr>
          <w:color w:val="000000" w:themeColor="text1"/>
        </w:rPr>
        <w:t xml:space="preserve"> quality, as in the comparison with water above, it reflects others, its boundaries become blurred, it does not make its presence felt. Zhuangzi elaborates, ‘If virtue is preeminent, the body will be forgotten’</w:t>
      </w:r>
      <w:sdt>
        <w:sdtPr>
          <w:rPr>
            <w:color w:val="000000" w:themeColor="text1"/>
          </w:rPr>
          <w:id w:val="-196698306"/>
          <w:citation/>
        </w:sdtPr>
        <w:sdtEndPr/>
        <w:sdtContent>
          <w:r w:rsidR="00B714FE">
            <w:rPr>
              <w:color w:val="000000" w:themeColor="text1"/>
            </w:rPr>
            <w:fldChar w:fldCharType="begin"/>
          </w:r>
          <w:r w:rsidR="00371DE1">
            <w:rPr>
              <w:color w:val="000000" w:themeColor="text1"/>
            </w:rPr>
            <w:instrText xml:space="preserve">CITATION Wat13 \p 40 \l 2057 </w:instrText>
          </w:r>
          <w:r w:rsidR="00B714FE">
            <w:rPr>
              <w:color w:val="000000" w:themeColor="text1"/>
            </w:rPr>
            <w:fldChar w:fldCharType="separate"/>
          </w:r>
          <w:r w:rsidR="00F34E1D">
            <w:rPr>
              <w:noProof/>
              <w:color w:val="000000" w:themeColor="text1"/>
            </w:rPr>
            <w:t xml:space="preserve"> </w:t>
          </w:r>
          <w:r w:rsidR="00F34E1D" w:rsidRPr="00F34E1D">
            <w:rPr>
              <w:noProof/>
              <w:color w:val="000000" w:themeColor="text1"/>
            </w:rPr>
            <w:t>(Watson, 2013, p. 40)</w:t>
          </w:r>
          <w:r w:rsidR="00B714FE">
            <w:rPr>
              <w:color w:val="000000" w:themeColor="text1"/>
            </w:rPr>
            <w:fldChar w:fldCharType="end"/>
          </w:r>
        </w:sdtContent>
      </w:sdt>
      <w:r w:rsidR="006E3BA1">
        <w:rPr>
          <w:color w:val="000000" w:themeColor="text1"/>
        </w:rPr>
        <w:t xml:space="preserve">. Furthermore, in the above excerpt no internal agency </w:t>
      </w:r>
      <w:r w:rsidR="0039425C">
        <w:rPr>
          <w:color w:val="000000" w:themeColor="text1"/>
        </w:rPr>
        <w:t xml:space="preserve">or seat of will </w:t>
      </w:r>
      <w:r w:rsidR="006E3BA1">
        <w:rPr>
          <w:color w:val="000000" w:themeColor="text1"/>
        </w:rPr>
        <w:t>is revealed</w:t>
      </w:r>
      <w:r w:rsidR="0039425C">
        <w:rPr>
          <w:color w:val="000000" w:themeColor="text1"/>
        </w:rPr>
        <w:t>. What happens inside a person is of no consequences as long as outer disturbance is avoided</w:t>
      </w:r>
      <w:r w:rsidR="008747BE">
        <w:rPr>
          <w:color w:val="000000" w:themeColor="text1"/>
        </w:rPr>
        <w:t xml:space="preserve">. Interestingly the passage mentions that </w:t>
      </w:r>
      <w:r w:rsidR="0039425C">
        <w:rPr>
          <w:color w:val="000000" w:themeColor="text1"/>
        </w:rPr>
        <w:t xml:space="preserve">‘what is inside’ is guarded. </w:t>
      </w:r>
      <w:r w:rsidR="008747BE">
        <w:rPr>
          <w:color w:val="000000" w:themeColor="text1"/>
        </w:rPr>
        <w:t xml:space="preserve">  One would therefore deduct that there is </w:t>
      </w:r>
      <w:r w:rsidR="008747BE" w:rsidRPr="008747BE">
        <w:rPr>
          <w:i/>
          <w:color w:val="000000" w:themeColor="text1"/>
        </w:rPr>
        <w:t>something</w:t>
      </w:r>
      <w:r w:rsidR="008747BE">
        <w:rPr>
          <w:color w:val="000000" w:themeColor="text1"/>
        </w:rPr>
        <w:t xml:space="preserve"> inside, however, a</w:t>
      </w:r>
      <w:r w:rsidR="0039425C">
        <w:rPr>
          <w:color w:val="000000" w:themeColor="text1"/>
        </w:rPr>
        <w:t xml:space="preserve"> mind-body dualism, or a tension between them </w:t>
      </w:r>
      <w:proofErr w:type="spellStart"/>
      <w:r w:rsidR="0039425C">
        <w:rPr>
          <w:color w:val="000000" w:themeColor="text1"/>
        </w:rPr>
        <w:t>can not</w:t>
      </w:r>
      <w:proofErr w:type="spellEnd"/>
      <w:r w:rsidR="0039425C">
        <w:rPr>
          <w:color w:val="000000" w:themeColor="text1"/>
        </w:rPr>
        <w:t xml:space="preserve"> be detected. This ability to become nearly invisible but at the same time emanate harmony and rightness is in Daoist philosophy most reflected in the ideal ruler who has cultivated these skills to perfection.</w:t>
      </w:r>
    </w:p>
    <w:p w:rsidR="0094721A" w:rsidRDefault="0094721A" w:rsidP="004A766C">
      <w:pPr>
        <w:spacing w:line="276" w:lineRule="auto"/>
        <w:rPr>
          <w:color w:val="000000" w:themeColor="text1"/>
        </w:rPr>
      </w:pPr>
    </w:p>
    <w:p w:rsidR="00A40629" w:rsidRPr="004A766C" w:rsidRDefault="0075358D" w:rsidP="004A766C">
      <w:pPr>
        <w:spacing w:line="276" w:lineRule="auto"/>
        <w:rPr>
          <w:color w:val="000000" w:themeColor="text1"/>
        </w:rPr>
      </w:pPr>
      <w:r>
        <w:rPr>
          <w:color w:val="000000" w:themeColor="text1"/>
        </w:rPr>
        <w:t xml:space="preserve">To conclude, Confucian notions of people </w:t>
      </w:r>
      <w:r w:rsidR="00826291">
        <w:rPr>
          <w:color w:val="000000" w:themeColor="text1"/>
        </w:rPr>
        <w:t>being mainly conceived holistically as externally observable agents</w:t>
      </w:r>
      <w:r w:rsidR="00123119">
        <w:rPr>
          <w:color w:val="000000" w:themeColor="text1"/>
        </w:rPr>
        <w:t xml:space="preserve"> </w:t>
      </w:r>
      <w:r w:rsidR="00826291">
        <w:rPr>
          <w:color w:val="000000" w:themeColor="text1"/>
        </w:rPr>
        <w:t xml:space="preserve">were developed on </w:t>
      </w:r>
      <w:r w:rsidR="00DC4E40">
        <w:rPr>
          <w:color w:val="000000" w:themeColor="text1"/>
        </w:rPr>
        <w:t xml:space="preserve">later </w:t>
      </w:r>
      <w:r w:rsidR="00826291">
        <w:rPr>
          <w:color w:val="000000" w:themeColor="text1"/>
        </w:rPr>
        <w:t>in the Warring States period</w:t>
      </w:r>
      <w:r w:rsidR="0039425C">
        <w:rPr>
          <w:color w:val="000000" w:themeColor="text1"/>
        </w:rPr>
        <w:t>.</w:t>
      </w:r>
      <w:r w:rsidR="00826291">
        <w:rPr>
          <w:color w:val="000000" w:themeColor="text1"/>
        </w:rPr>
        <w:t xml:space="preserve"> </w:t>
      </w:r>
      <w:r w:rsidR="00123119">
        <w:rPr>
          <w:color w:val="000000" w:themeColor="text1"/>
        </w:rPr>
        <w:t xml:space="preserve">Whereas for Confucius mind-body divisions </w:t>
      </w:r>
      <w:r w:rsidR="001D07F9">
        <w:rPr>
          <w:color w:val="000000" w:themeColor="text1"/>
        </w:rPr>
        <w:t>seem to have been</w:t>
      </w:r>
      <w:r w:rsidR="00123119">
        <w:rPr>
          <w:color w:val="000000" w:themeColor="text1"/>
        </w:rPr>
        <w:t xml:space="preserve"> irrelevant, </w:t>
      </w:r>
      <w:r w:rsidR="0039425C">
        <w:rPr>
          <w:color w:val="000000" w:themeColor="text1"/>
        </w:rPr>
        <w:t xml:space="preserve">Mencius and </w:t>
      </w:r>
      <w:proofErr w:type="spellStart"/>
      <w:r w:rsidR="0039425C">
        <w:rPr>
          <w:color w:val="000000" w:themeColor="text1"/>
        </w:rPr>
        <w:t>Xunxi</w:t>
      </w:r>
      <w:proofErr w:type="spellEnd"/>
      <w:r w:rsidR="009C2FF6">
        <w:rPr>
          <w:color w:val="000000" w:themeColor="text1"/>
        </w:rPr>
        <w:t xml:space="preserve"> distinguished </w:t>
      </w:r>
      <w:r w:rsidR="00DC4E40">
        <w:rPr>
          <w:color w:val="000000" w:themeColor="text1"/>
        </w:rPr>
        <w:t xml:space="preserve">an </w:t>
      </w:r>
      <w:r w:rsidR="00BD31FA">
        <w:rPr>
          <w:color w:val="000000" w:themeColor="text1"/>
        </w:rPr>
        <w:t>inner facult</w:t>
      </w:r>
      <w:r w:rsidR="00DC4E40">
        <w:rPr>
          <w:color w:val="000000" w:themeColor="text1"/>
        </w:rPr>
        <w:t>y</w:t>
      </w:r>
      <w:r w:rsidR="00BD31FA">
        <w:rPr>
          <w:color w:val="000000" w:themeColor="text1"/>
        </w:rPr>
        <w:t xml:space="preserve">, </w:t>
      </w:r>
      <w:r w:rsidR="009C2FF6">
        <w:rPr>
          <w:color w:val="000000" w:themeColor="text1"/>
        </w:rPr>
        <w:t>the ‘heart-mind’</w:t>
      </w:r>
      <w:r w:rsidR="0039425C">
        <w:rPr>
          <w:color w:val="000000" w:themeColor="text1"/>
        </w:rPr>
        <w:t xml:space="preserve"> which combined thinking and feeling. </w:t>
      </w:r>
      <w:r w:rsidR="009C2FF6">
        <w:rPr>
          <w:color w:val="000000" w:themeColor="text1"/>
        </w:rPr>
        <w:t xml:space="preserve">This later view </w:t>
      </w:r>
      <w:r w:rsidR="00123119">
        <w:rPr>
          <w:color w:val="000000" w:themeColor="text1"/>
        </w:rPr>
        <w:t xml:space="preserve">involved </w:t>
      </w:r>
      <w:r w:rsidR="009C2FF6">
        <w:rPr>
          <w:color w:val="000000" w:themeColor="text1"/>
        </w:rPr>
        <w:t xml:space="preserve">an interest </w:t>
      </w:r>
      <w:r w:rsidR="001C354E">
        <w:rPr>
          <w:color w:val="000000" w:themeColor="text1"/>
        </w:rPr>
        <w:t xml:space="preserve">in the </w:t>
      </w:r>
      <w:r w:rsidR="00123119">
        <w:rPr>
          <w:color w:val="000000" w:themeColor="text1"/>
        </w:rPr>
        <w:t>interdependence</w:t>
      </w:r>
      <w:r w:rsidR="001C354E">
        <w:rPr>
          <w:color w:val="000000" w:themeColor="text1"/>
        </w:rPr>
        <w:t xml:space="preserve"> between the heart-mind and the body, as shown in Mencius’s treatment of the force of </w:t>
      </w:r>
      <w:r w:rsidR="001C354E" w:rsidRPr="001C354E">
        <w:rPr>
          <w:i/>
          <w:color w:val="000000" w:themeColor="text1"/>
        </w:rPr>
        <w:t>qi</w:t>
      </w:r>
      <w:r w:rsidR="001C354E">
        <w:rPr>
          <w:color w:val="000000" w:themeColor="text1"/>
        </w:rPr>
        <w:t xml:space="preserve"> and in </w:t>
      </w:r>
      <w:proofErr w:type="spellStart"/>
      <w:r w:rsidR="001C354E">
        <w:rPr>
          <w:color w:val="000000" w:themeColor="text1"/>
        </w:rPr>
        <w:t>Xunxi’s</w:t>
      </w:r>
      <w:proofErr w:type="spellEnd"/>
      <w:r w:rsidR="001C354E">
        <w:rPr>
          <w:color w:val="000000" w:themeColor="text1"/>
        </w:rPr>
        <w:t xml:space="preserve"> concern with </w:t>
      </w:r>
      <w:r w:rsidR="00123119">
        <w:rPr>
          <w:color w:val="000000" w:themeColor="text1"/>
        </w:rPr>
        <w:t xml:space="preserve">the nature of </w:t>
      </w:r>
      <w:r w:rsidR="001C354E">
        <w:rPr>
          <w:color w:val="000000" w:themeColor="text1"/>
        </w:rPr>
        <w:t>bodily desires. However, the co-</w:t>
      </w:r>
      <w:r w:rsidR="006F2EAB">
        <w:rPr>
          <w:color w:val="000000" w:themeColor="text1"/>
        </w:rPr>
        <w:t>dependency</w:t>
      </w:r>
      <w:r w:rsidR="001C354E">
        <w:rPr>
          <w:color w:val="000000" w:themeColor="text1"/>
        </w:rPr>
        <w:t xml:space="preserve"> of human nature and culture was a profound </w:t>
      </w:r>
      <w:r w:rsidR="00DC4E40">
        <w:rPr>
          <w:color w:val="000000" w:themeColor="text1"/>
        </w:rPr>
        <w:t>topic</w:t>
      </w:r>
      <w:r w:rsidR="001C354E">
        <w:rPr>
          <w:color w:val="000000" w:themeColor="text1"/>
        </w:rPr>
        <w:t xml:space="preserve"> for all three philosophers</w:t>
      </w:r>
      <w:r w:rsidR="00826291">
        <w:rPr>
          <w:color w:val="000000" w:themeColor="text1"/>
        </w:rPr>
        <w:t xml:space="preserve">. The integration into a wider context, nevertheless, was </w:t>
      </w:r>
      <w:r w:rsidR="0057310F">
        <w:rPr>
          <w:color w:val="000000" w:themeColor="text1"/>
        </w:rPr>
        <w:t xml:space="preserve">treated towards a completely different end in the thinking of the philosopher Zhuangzi </w:t>
      </w:r>
      <w:r w:rsidR="0057310F">
        <w:rPr>
          <w:color w:val="000000" w:themeColor="text1"/>
        </w:rPr>
        <w:lastRenderedPageBreak/>
        <w:t xml:space="preserve">who promoted a becoming part of nature which favoured harmony with the surroundings to a degree in which body and mind ideally reached a level of invisible absorption. </w:t>
      </w:r>
    </w:p>
    <w:p w:rsidR="00235150" w:rsidRDefault="00235150" w:rsidP="00D23F23">
      <w:pPr>
        <w:rPr>
          <w:color w:val="FF0000"/>
        </w:rPr>
      </w:pPr>
    </w:p>
    <w:p w:rsidR="00C439F9" w:rsidRDefault="00C439F9" w:rsidP="00D23F23">
      <w:pPr>
        <w:rPr>
          <w:color w:val="FF0000"/>
        </w:rPr>
      </w:pPr>
    </w:p>
    <w:p w:rsidR="00C439F9" w:rsidRPr="003275E2" w:rsidRDefault="00C439F9" w:rsidP="00D23F23">
      <w:pPr>
        <w:rPr>
          <w:color w:val="FF0000"/>
        </w:rPr>
      </w:pPr>
    </w:p>
    <w:p w:rsidR="00235150" w:rsidRDefault="000D1678" w:rsidP="00D23F23">
      <w:pPr>
        <w:rPr>
          <w:sz w:val="20"/>
          <w:szCs w:val="20"/>
        </w:rPr>
      </w:pPr>
      <w:r w:rsidRPr="000D1678">
        <w:rPr>
          <w:sz w:val="20"/>
          <w:szCs w:val="20"/>
        </w:rPr>
        <w:t>40</w:t>
      </w:r>
      <w:r w:rsidR="00F34E1D">
        <w:rPr>
          <w:sz w:val="20"/>
          <w:szCs w:val="20"/>
        </w:rPr>
        <w:t>6</w:t>
      </w:r>
      <w:r w:rsidR="00C439F9">
        <w:rPr>
          <w:sz w:val="20"/>
          <w:szCs w:val="20"/>
        </w:rPr>
        <w:t>3</w:t>
      </w:r>
      <w:r w:rsidRPr="000D1678">
        <w:rPr>
          <w:sz w:val="20"/>
          <w:szCs w:val="20"/>
        </w:rPr>
        <w:t xml:space="preserve"> word</w:t>
      </w:r>
      <w:r w:rsidR="004A766C">
        <w:rPr>
          <w:sz w:val="20"/>
          <w:szCs w:val="20"/>
        </w:rPr>
        <w:t>s</w:t>
      </w:r>
      <w:r w:rsidR="00F34E1D">
        <w:rPr>
          <w:sz w:val="20"/>
          <w:szCs w:val="20"/>
        </w:rPr>
        <w:t xml:space="preserve"> with quotations</w:t>
      </w:r>
    </w:p>
    <w:p w:rsidR="00C439F9" w:rsidRDefault="00C439F9" w:rsidP="00D23F23">
      <w:pPr>
        <w:rPr>
          <w:sz w:val="20"/>
          <w:szCs w:val="20"/>
        </w:rPr>
      </w:pPr>
    </w:p>
    <w:p w:rsidR="00C439F9" w:rsidRDefault="00C439F9" w:rsidP="00D23F23">
      <w:pPr>
        <w:rPr>
          <w:sz w:val="20"/>
          <w:szCs w:val="20"/>
        </w:rPr>
      </w:pPr>
    </w:p>
    <w:p w:rsidR="00C439F9" w:rsidRDefault="00C439F9" w:rsidP="00D23F23">
      <w:pPr>
        <w:rPr>
          <w:sz w:val="20"/>
          <w:szCs w:val="20"/>
        </w:rPr>
      </w:pPr>
    </w:p>
    <w:p w:rsidR="00C439F9" w:rsidRPr="004A766C" w:rsidRDefault="00C439F9" w:rsidP="00D23F23">
      <w:pPr>
        <w:rPr>
          <w:sz w:val="20"/>
          <w:szCs w:val="20"/>
        </w:rPr>
      </w:pPr>
      <w:bookmarkStart w:id="0" w:name="_GoBack"/>
      <w:bookmarkEnd w:id="0"/>
    </w:p>
    <w:sdt>
      <w:sdtPr>
        <w:rPr>
          <w:rFonts w:asciiTheme="minorHAnsi" w:eastAsiaTheme="minorHAnsi" w:hAnsiTheme="minorHAnsi" w:cstheme="minorBidi"/>
          <w:b w:val="0"/>
          <w:bCs w:val="0"/>
          <w:color w:val="auto"/>
          <w:sz w:val="24"/>
          <w:szCs w:val="24"/>
          <w:lang w:val="en-GB" w:bidi="ar-SA"/>
        </w:rPr>
        <w:id w:val="1911578550"/>
        <w:docPartObj>
          <w:docPartGallery w:val="Bibliographies"/>
          <w:docPartUnique/>
        </w:docPartObj>
      </w:sdtPr>
      <w:sdtEndPr/>
      <w:sdtContent>
        <w:p w:rsidR="00F51F01" w:rsidRDefault="00F51F01" w:rsidP="004A766C">
          <w:pPr>
            <w:pStyle w:val="Heading1"/>
            <w:spacing w:line="360" w:lineRule="auto"/>
          </w:pPr>
          <w:r>
            <w:t>Bibliography</w:t>
          </w:r>
        </w:p>
        <w:sdt>
          <w:sdtPr>
            <w:id w:val="111145805"/>
            <w:bibliography/>
          </w:sdtPr>
          <w:sdtEndPr/>
          <w:sdtContent>
            <w:p w:rsidR="00F34E1D" w:rsidRDefault="00F51F01" w:rsidP="00F34E1D">
              <w:pPr>
                <w:pStyle w:val="Bibliography"/>
                <w:spacing w:line="360" w:lineRule="auto"/>
                <w:ind w:left="720" w:hanging="720"/>
                <w:rPr>
                  <w:noProof/>
                  <w:lang w:val="en-US"/>
                </w:rPr>
              </w:pPr>
              <w:r>
                <w:fldChar w:fldCharType="begin"/>
              </w:r>
              <w:r>
                <w:instrText xml:space="preserve"> BIBLIOGRAPHY </w:instrText>
              </w:r>
              <w:r>
                <w:fldChar w:fldCharType="separate"/>
              </w:r>
              <w:r w:rsidR="00F34E1D">
                <w:rPr>
                  <w:noProof/>
                  <w:lang w:val="en-US"/>
                </w:rPr>
                <w:t xml:space="preserve">Ames, R. (2011). The Confucian project: attaining relational virtuosity. In R. Ames, </w:t>
              </w:r>
              <w:r w:rsidR="00F34E1D">
                <w:rPr>
                  <w:i/>
                  <w:iCs/>
                  <w:noProof/>
                  <w:lang w:val="en-US"/>
                </w:rPr>
                <w:t>Confucian role ethics - a vocabulary</w:t>
              </w:r>
              <w:r w:rsidR="00F34E1D">
                <w:rPr>
                  <w:noProof/>
                  <w:lang w:val="en-US"/>
                </w:rPr>
                <w:t xml:space="preserve"> (p. 87 ff.). The Chinese University Press.</w:t>
              </w:r>
            </w:p>
            <w:p w:rsidR="00F34E1D" w:rsidRDefault="00F34E1D" w:rsidP="00F34E1D">
              <w:pPr>
                <w:pStyle w:val="Bibliography"/>
                <w:spacing w:line="360" w:lineRule="auto"/>
                <w:ind w:left="720" w:hanging="720"/>
                <w:rPr>
                  <w:noProof/>
                  <w:lang w:val="en-US"/>
                </w:rPr>
              </w:pPr>
              <w:r>
                <w:rPr>
                  <w:noProof/>
                  <w:lang w:val="en-US"/>
                </w:rPr>
                <w:t xml:space="preserve">Eno, R. (2016). </w:t>
              </w:r>
              <w:r>
                <w:rPr>
                  <w:i/>
                  <w:iCs/>
                  <w:noProof/>
                  <w:lang w:val="en-US"/>
                </w:rPr>
                <w:t>Mencius - translation, commentary and notes.</w:t>
              </w:r>
              <w:r>
                <w:rPr>
                  <w:noProof/>
                  <w:lang w:val="en-US"/>
                </w:rPr>
                <w:t xml:space="preserve"> Retrieved October 2022, from handle: https://hdl.handle.net/2022/23423</w:t>
              </w:r>
            </w:p>
            <w:p w:rsidR="00F34E1D" w:rsidRDefault="00F34E1D" w:rsidP="00F34E1D">
              <w:pPr>
                <w:pStyle w:val="Bibliography"/>
                <w:spacing w:line="360" w:lineRule="auto"/>
                <w:ind w:left="720" w:hanging="720"/>
                <w:rPr>
                  <w:noProof/>
                  <w:lang w:val="en-US"/>
                </w:rPr>
              </w:pPr>
              <w:r>
                <w:rPr>
                  <w:noProof/>
                  <w:lang w:val="en-US"/>
                </w:rPr>
                <w:t xml:space="preserve">Fingarette, H. (1972). The locus of the personal. In H. Fingarette, </w:t>
              </w:r>
              <w:r>
                <w:rPr>
                  <w:i/>
                  <w:iCs/>
                  <w:noProof/>
                  <w:lang w:val="en-US"/>
                </w:rPr>
                <w:t>Confucius - the sacred as the secular.</w:t>
              </w:r>
              <w:r>
                <w:rPr>
                  <w:noProof/>
                  <w:lang w:val="en-US"/>
                </w:rPr>
                <w:t xml:space="preserve"> San Francisco, London: Harper Torchbooks.</w:t>
              </w:r>
            </w:p>
            <w:p w:rsidR="00F34E1D" w:rsidRDefault="00F34E1D" w:rsidP="00F34E1D">
              <w:pPr>
                <w:pStyle w:val="Bibliography"/>
                <w:spacing w:line="360" w:lineRule="auto"/>
                <w:ind w:left="720" w:hanging="720"/>
                <w:rPr>
                  <w:noProof/>
                  <w:lang w:val="en-US"/>
                </w:rPr>
              </w:pPr>
              <w:r>
                <w:rPr>
                  <w:noProof/>
                  <w:lang w:val="en-US"/>
                </w:rPr>
                <w:t xml:space="preserve">Knoblock, J. (1988-1994). </w:t>
              </w:r>
              <w:r>
                <w:rPr>
                  <w:i/>
                  <w:iCs/>
                  <w:noProof/>
                  <w:lang w:val="en-US"/>
                </w:rPr>
                <w:t>Xunxi: A translation and study of the complete works</w:t>
              </w:r>
              <w:r>
                <w:rPr>
                  <w:noProof/>
                  <w:lang w:val="en-US"/>
                </w:rPr>
                <w:t xml:space="preserve"> (Vol. 3). Stanford, US: Stanford University Press.</w:t>
              </w:r>
            </w:p>
            <w:p w:rsidR="00F34E1D" w:rsidRDefault="00F34E1D" w:rsidP="00F34E1D">
              <w:pPr>
                <w:pStyle w:val="Bibliography"/>
                <w:spacing w:line="360" w:lineRule="auto"/>
                <w:ind w:left="720" w:hanging="720"/>
                <w:rPr>
                  <w:noProof/>
                  <w:lang w:val="en-US"/>
                </w:rPr>
              </w:pPr>
              <w:r>
                <w:rPr>
                  <w:noProof/>
                  <w:lang w:val="en-US"/>
                </w:rPr>
                <w:t xml:space="preserve">Lau, D. C. (Ed.). (1996). </w:t>
              </w:r>
              <w:r>
                <w:rPr>
                  <w:i/>
                  <w:iCs/>
                  <w:noProof/>
                  <w:lang w:val="en-US"/>
                </w:rPr>
                <w:t>A concordance to the Xunxi.</w:t>
              </w:r>
              <w:r>
                <w:rPr>
                  <w:noProof/>
                  <w:lang w:val="en-US"/>
                </w:rPr>
                <w:t xml:space="preserve"> Hong Kong: Hong Kong: The Commercial Press.</w:t>
              </w:r>
            </w:p>
            <w:p w:rsidR="00F34E1D" w:rsidRDefault="00F34E1D" w:rsidP="00F34E1D">
              <w:pPr>
                <w:pStyle w:val="Bibliography"/>
                <w:spacing w:line="360" w:lineRule="auto"/>
                <w:ind w:left="720" w:hanging="720"/>
                <w:rPr>
                  <w:noProof/>
                  <w:lang w:val="en-US"/>
                </w:rPr>
              </w:pPr>
              <w:r>
                <w:rPr>
                  <w:noProof/>
                  <w:lang w:val="en-US"/>
                </w:rPr>
                <w:t xml:space="preserve">Leys, S. (2014). </w:t>
              </w:r>
              <w:r>
                <w:rPr>
                  <w:i/>
                  <w:iCs/>
                  <w:noProof/>
                  <w:lang w:val="en-US"/>
                </w:rPr>
                <w:t>The Analects of Confucius.</w:t>
              </w:r>
              <w:r>
                <w:rPr>
                  <w:noProof/>
                  <w:lang w:val="en-US"/>
                </w:rPr>
                <w:t xml:space="preserve"> (M. Nylan, Ed.) New York, London: W.W. Norton &amp; Company.</w:t>
              </w:r>
            </w:p>
            <w:p w:rsidR="00F34E1D" w:rsidRDefault="00F34E1D" w:rsidP="00F34E1D">
              <w:pPr>
                <w:pStyle w:val="Bibliography"/>
                <w:spacing w:line="360" w:lineRule="auto"/>
                <w:ind w:left="720" w:hanging="720"/>
                <w:rPr>
                  <w:noProof/>
                  <w:lang w:val="en-US"/>
                </w:rPr>
              </w:pPr>
              <w:r>
                <w:rPr>
                  <w:i/>
                  <w:iCs/>
                  <w:noProof/>
                  <w:lang w:val="en-US"/>
                </w:rPr>
                <w:t>Qi</w:t>
              </w:r>
              <w:r>
                <w:rPr>
                  <w:noProof/>
                  <w:lang w:val="en-US"/>
                </w:rPr>
                <w:t>. (n.d.). Retrieved October 2022, from Wikipedia: http://en.wikipedia.org/wiki/Qi</w:t>
              </w:r>
            </w:p>
            <w:p w:rsidR="00F34E1D" w:rsidRDefault="00F34E1D" w:rsidP="00F34E1D">
              <w:pPr>
                <w:pStyle w:val="Bibliography"/>
                <w:spacing w:line="360" w:lineRule="auto"/>
                <w:ind w:left="720" w:hanging="720"/>
                <w:rPr>
                  <w:noProof/>
                  <w:lang w:val="en-US"/>
                </w:rPr>
              </w:pPr>
              <w:r>
                <w:rPr>
                  <w:noProof/>
                  <w:lang w:val="en-US"/>
                </w:rPr>
                <w:t xml:space="preserve">Slingerland, E. (2003). </w:t>
              </w:r>
              <w:r>
                <w:rPr>
                  <w:i/>
                  <w:iCs/>
                  <w:noProof/>
                  <w:lang w:val="en-US"/>
                </w:rPr>
                <w:t>Confucius Analects.</w:t>
              </w:r>
              <w:r>
                <w:rPr>
                  <w:noProof/>
                  <w:lang w:val="en-US"/>
                </w:rPr>
                <w:t xml:space="preserve"> Indianapolis, US: Hackett Publishing Company.</w:t>
              </w:r>
            </w:p>
            <w:p w:rsidR="00F34E1D" w:rsidRDefault="00F34E1D" w:rsidP="00F34E1D">
              <w:pPr>
                <w:pStyle w:val="Bibliography"/>
                <w:spacing w:line="360" w:lineRule="auto"/>
                <w:ind w:left="720" w:hanging="720"/>
                <w:rPr>
                  <w:noProof/>
                  <w:lang w:val="en-US"/>
                </w:rPr>
              </w:pPr>
              <w:r>
                <w:rPr>
                  <w:noProof/>
                  <w:lang w:val="en-US"/>
                </w:rPr>
                <w:t xml:space="preserve">Tang, S. (2012). Self and community in the Xunxi. </w:t>
              </w:r>
              <w:r>
                <w:rPr>
                  <w:i/>
                  <w:iCs/>
                  <w:noProof/>
                  <w:lang w:val="en-US"/>
                </w:rPr>
                <w:t>Frontiers of Philosophy in China, 7</w:t>
              </w:r>
              <w:r>
                <w:rPr>
                  <w:noProof/>
                  <w:lang w:val="en-US"/>
                </w:rPr>
                <w:t>(3), 455-470.</w:t>
              </w:r>
            </w:p>
            <w:p w:rsidR="00F34E1D" w:rsidRDefault="00F34E1D" w:rsidP="00F34E1D">
              <w:pPr>
                <w:pStyle w:val="Bibliography"/>
                <w:spacing w:line="360" w:lineRule="auto"/>
                <w:ind w:left="720" w:hanging="720"/>
                <w:rPr>
                  <w:noProof/>
                  <w:lang w:val="en-US"/>
                </w:rPr>
              </w:pPr>
              <w:r>
                <w:rPr>
                  <w:noProof/>
                  <w:lang w:val="en-US"/>
                </w:rPr>
                <w:t xml:space="preserve">Watson, B. (2013). </w:t>
              </w:r>
              <w:r>
                <w:rPr>
                  <w:i/>
                  <w:iCs/>
                  <w:noProof/>
                  <w:lang w:val="en-US"/>
                </w:rPr>
                <w:t>The complete work of Zhuangzi.</w:t>
              </w:r>
              <w:r>
                <w:rPr>
                  <w:noProof/>
                  <w:lang w:val="en-US"/>
                </w:rPr>
                <w:t xml:space="preserve"> New York, US: Columbia University Press.</w:t>
              </w:r>
            </w:p>
            <w:p w:rsidR="00F51F01" w:rsidRDefault="00F51F01" w:rsidP="00F34E1D">
              <w:pPr>
                <w:spacing w:line="360" w:lineRule="auto"/>
              </w:pPr>
              <w:r>
                <w:rPr>
                  <w:b/>
                  <w:bCs/>
                  <w:noProof/>
                </w:rPr>
                <w:fldChar w:fldCharType="end"/>
              </w:r>
            </w:p>
          </w:sdtContent>
        </w:sdt>
      </w:sdtContent>
    </w:sdt>
    <w:p w:rsidR="00142CA7" w:rsidRPr="004A766C" w:rsidRDefault="00142CA7" w:rsidP="004A766C">
      <w:pPr>
        <w:pStyle w:val="Heading1"/>
      </w:pPr>
    </w:p>
    <w:sectPr w:rsidR="00142CA7" w:rsidRPr="004A766C" w:rsidSect="00562274">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6A1D" w:rsidRDefault="00906A1D" w:rsidP="00D23F23">
      <w:r>
        <w:separator/>
      </w:r>
    </w:p>
  </w:endnote>
  <w:endnote w:type="continuationSeparator" w:id="0">
    <w:p w:rsidR="00906A1D" w:rsidRDefault="00906A1D" w:rsidP="00D23F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99469464"/>
      <w:docPartObj>
        <w:docPartGallery w:val="Page Numbers (Bottom of Page)"/>
        <w:docPartUnique/>
      </w:docPartObj>
    </w:sdtPr>
    <w:sdtEndPr>
      <w:rPr>
        <w:rStyle w:val="PageNumber"/>
      </w:rPr>
    </w:sdtEndPr>
    <w:sdtContent>
      <w:p w:rsidR="005D672D" w:rsidRDefault="005D672D" w:rsidP="005D67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D672D" w:rsidRDefault="005D672D" w:rsidP="00D23F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90871390"/>
      <w:docPartObj>
        <w:docPartGallery w:val="Page Numbers (Bottom of Page)"/>
        <w:docPartUnique/>
      </w:docPartObj>
    </w:sdtPr>
    <w:sdtEndPr>
      <w:rPr>
        <w:rStyle w:val="PageNumber"/>
      </w:rPr>
    </w:sdtEndPr>
    <w:sdtContent>
      <w:p w:rsidR="005D672D" w:rsidRDefault="005D672D" w:rsidP="005D67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5D672D" w:rsidRDefault="005D672D" w:rsidP="00D23F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6A1D" w:rsidRDefault="00906A1D" w:rsidP="00D23F23">
      <w:r>
        <w:separator/>
      </w:r>
    </w:p>
  </w:footnote>
  <w:footnote w:type="continuationSeparator" w:id="0">
    <w:p w:rsidR="00906A1D" w:rsidRDefault="00906A1D" w:rsidP="00D23F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D672D" w:rsidRDefault="005D672D" w:rsidP="00D23F23">
    <w:pPr>
      <w:pStyle w:val="Header"/>
      <w:jc w:val="right"/>
    </w:pPr>
    <w:proofErr w:type="spellStart"/>
    <w:r>
      <w:t>Wiebke</w:t>
    </w:r>
    <w:proofErr w:type="spellEnd"/>
    <w:r>
      <w:t xml:space="preserve"> </w:t>
    </w:r>
    <w:proofErr w:type="spellStart"/>
    <w:r>
      <w:t>Kortum</w:t>
    </w:r>
    <w:proofErr w:type="spellEnd"/>
    <w:r>
      <w:t xml:space="preserve"> – 2213824 - HPPH7013 The Self: East and West - Essay 1/ Nov 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1905B9"/>
    <w:multiLevelType w:val="hybridMultilevel"/>
    <w:tmpl w:val="7318CC02"/>
    <w:lvl w:ilvl="0" w:tplc="3DDA3DB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724"/>
    <w:rsid w:val="00000CB4"/>
    <w:rsid w:val="00006C82"/>
    <w:rsid w:val="0000769E"/>
    <w:rsid w:val="00027C33"/>
    <w:rsid w:val="000374B5"/>
    <w:rsid w:val="0004503D"/>
    <w:rsid w:val="00056A6B"/>
    <w:rsid w:val="00063B55"/>
    <w:rsid w:val="000B613D"/>
    <w:rsid w:val="000C27B7"/>
    <w:rsid w:val="000C7B9A"/>
    <w:rsid w:val="000D1678"/>
    <w:rsid w:val="000D1C01"/>
    <w:rsid w:val="001178FA"/>
    <w:rsid w:val="00123119"/>
    <w:rsid w:val="00126992"/>
    <w:rsid w:val="00133BC7"/>
    <w:rsid w:val="00142CA7"/>
    <w:rsid w:val="00195F48"/>
    <w:rsid w:val="001C354E"/>
    <w:rsid w:val="001C3593"/>
    <w:rsid w:val="001D07F9"/>
    <w:rsid w:val="001D56AB"/>
    <w:rsid w:val="001D5B13"/>
    <w:rsid w:val="001E33DD"/>
    <w:rsid w:val="001F7081"/>
    <w:rsid w:val="00231CDD"/>
    <w:rsid w:val="002320C9"/>
    <w:rsid w:val="00235150"/>
    <w:rsid w:val="0024540A"/>
    <w:rsid w:val="00251154"/>
    <w:rsid w:val="002517E5"/>
    <w:rsid w:val="0026494F"/>
    <w:rsid w:val="0026743F"/>
    <w:rsid w:val="00287BFC"/>
    <w:rsid w:val="002C7810"/>
    <w:rsid w:val="002D0435"/>
    <w:rsid w:val="002D1800"/>
    <w:rsid w:val="002D4D8F"/>
    <w:rsid w:val="002E38D2"/>
    <w:rsid w:val="002F6849"/>
    <w:rsid w:val="003275E2"/>
    <w:rsid w:val="00332EA7"/>
    <w:rsid w:val="00335A20"/>
    <w:rsid w:val="00344556"/>
    <w:rsid w:val="00353C77"/>
    <w:rsid w:val="0036103C"/>
    <w:rsid w:val="003642E6"/>
    <w:rsid w:val="00371DE1"/>
    <w:rsid w:val="00391368"/>
    <w:rsid w:val="003922FF"/>
    <w:rsid w:val="00393272"/>
    <w:rsid w:val="0039425C"/>
    <w:rsid w:val="003A720E"/>
    <w:rsid w:val="003B2C2C"/>
    <w:rsid w:val="003B65AB"/>
    <w:rsid w:val="003C07AF"/>
    <w:rsid w:val="003C3277"/>
    <w:rsid w:val="003E18F7"/>
    <w:rsid w:val="003E4019"/>
    <w:rsid w:val="003F641C"/>
    <w:rsid w:val="0040083B"/>
    <w:rsid w:val="00404493"/>
    <w:rsid w:val="00412265"/>
    <w:rsid w:val="0041395B"/>
    <w:rsid w:val="0041705C"/>
    <w:rsid w:val="00417384"/>
    <w:rsid w:val="00421FF2"/>
    <w:rsid w:val="00423D1F"/>
    <w:rsid w:val="004322A5"/>
    <w:rsid w:val="00437A3D"/>
    <w:rsid w:val="00446480"/>
    <w:rsid w:val="00461A35"/>
    <w:rsid w:val="00471DEF"/>
    <w:rsid w:val="0047419E"/>
    <w:rsid w:val="0047462E"/>
    <w:rsid w:val="0047488C"/>
    <w:rsid w:val="00485560"/>
    <w:rsid w:val="00496275"/>
    <w:rsid w:val="004A766C"/>
    <w:rsid w:val="004B6F36"/>
    <w:rsid w:val="004C6AC6"/>
    <w:rsid w:val="004F2F3B"/>
    <w:rsid w:val="004F3681"/>
    <w:rsid w:val="00500C22"/>
    <w:rsid w:val="00517E68"/>
    <w:rsid w:val="00541C9A"/>
    <w:rsid w:val="005436F0"/>
    <w:rsid w:val="005600FD"/>
    <w:rsid w:val="00562274"/>
    <w:rsid w:val="00572005"/>
    <w:rsid w:val="0057310F"/>
    <w:rsid w:val="00593597"/>
    <w:rsid w:val="005C43D1"/>
    <w:rsid w:val="005D5504"/>
    <w:rsid w:val="005D672D"/>
    <w:rsid w:val="005D75FC"/>
    <w:rsid w:val="005E0CA3"/>
    <w:rsid w:val="005E2018"/>
    <w:rsid w:val="005E4F3C"/>
    <w:rsid w:val="005F38A1"/>
    <w:rsid w:val="005F3EF1"/>
    <w:rsid w:val="00604724"/>
    <w:rsid w:val="0060610D"/>
    <w:rsid w:val="0064086C"/>
    <w:rsid w:val="00654273"/>
    <w:rsid w:val="00656635"/>
    <w:rsid w:val="0066082A"/>
    <w:rsid w:val="0067513A"/>
    <w:rsid w:val="006853EB"/>
    <w:rsid w:val="00687BC7"/>
    <w:rsid w:val="006912EC"/>
    <w:rsid w:val="006918D8"/>
    <w:rsid w:val="006A1240"/>
    <w:rsid w:val="006C49F0"/>
    <w:rsid w:val="006C6C92"/>
    <w:rsid w:val="006C7F0F"/>
    <w:rsid w:val="006E3BA1"/>
    <w:rsid w:val="006F2EAB"/>
    <w:rsid w:val="006F4169"/>
    <w:rsid w:val="006F7B38"/>
    <w:rsid w:val="007216FE"/>
    <w:rsid w:val="00721F10"/>
    <w:rsid w:val="00725D59"/>
    <w:rsid w:val="00732C60"/>
    <w:rsid w:val="00747BA2"/>
    <w:rsid w:val="0075358D"/>
    <w:rsid w:val="00754366"/>
    <w:rsid w:val="007571E4"/>
    <w:rsid w:val="007628CA"/>
    <w:rsid w:val="00766998"/>
    <w:rsid w:val="00787495"/>
    <w:rsid w:val="007B4E88"/>
    <w:rsid w:val="007C6FAE"/>
    <w:rsid w:val="007C797C"/>
    <w:rsid w:val="007F795A"/>
    <w:rsid w:val="0080767A"/>
    <w:rsid w:val="008130DE"/>
    <w:rsid w:val="00826291"/>
    <w:rsid w:val="0083397F"/>
    <w:rsid w:val="008342A9"/>
    <w:rsid w:val="00843E2C"/>
    <w:rsid w:val="00843E37"/>
    <w:rsid w:val="0085036A"/>
    <w:rsid w:val="0085290F"/>
    <w:rsid w:val="00860EE5"/>
    <w:rsid w:val="008747BE"/>
    <w:rsid w:val="00885C2B"/>
    <w:rsid w:val="008B462F"/>
    <w:rsid w:val="008C231D"/>
    <w:rsid w:val="008D5279"/>
    <w:rsid w:val="008E536C"/>
    <w:rsid w:val="00904839"/>
    <w:rsid w:val="00905030"/>
    <w:rsid w:val="00906A1D"/>
    <w:rsid w:val="00941A44"/>
    <w:rsid w:val="0094721A"/>
    <w:rsid w:val="00950B93"/>
    <w:rsid w:val="00954ABE"/>
    <w:rsid w:val="00973C2A"/>
    <w:rsid w:val="00975BE1"/>
    <w:rsid w:val="00987C88"/>
    <w:rsid w:val="0099291F"/>
    <w:rsid w:val="00993C30"/>
    <w:rsid w:val="009C2FF6"/>
    <w:rsid w:val="009C4383"/>
    <w:rsid w:val="009E00EB"/>
    <w:rsid w:val="009E16EB"/>
    <w:rsid w:val="009E51C6"/>
    <w:rsid w:val="009E61DD"/>
    <w:rsid w:val="009E7C42"/>
    <w:rsid w:val="00A37B22"/>
    <w:rsid w:val="00A40629"/>
    <w:rsid w:val="00A42768"/>
    <w:rsid w:val="00A4647D"/>
    <w:rsid w:val="00A51ED6"/>
    <w:rsid w:val="00A5252A"/>
    <w:rsid w:val="00A55BFC"/>
    <w:rsid w:val="00A66B65"/>
    <w:rsid w:val="00A82358"/>
    <w:rsid w:val="00A8445B"/>
    <w:rsid w:val="00AA5DC0"/>
    <w:rsid w:val="00AC5B49"/>
    <w:rsid w:val="00AD23BF"/>
    <w:rsid w:val="00AF3B19"/>
    <w:rsid w:val="00AF5415"/>
    <w:rsid w:val="00B30AE5"/>
    <w:rsid w:val="00B36B49"/>
    <w:rsid w:val="00B631D5"/>
    <w:rsid w:val="00B6327F"/>
    <w:rsid w:val="00B714FE"/>
    <w:rsid w:val="00BA1272"/>
    <w:rsid w:val="00BA639C"/>
    <w:rsid w:val="00BB7503"/>
    <w:rsid w:val="00BC4D7E"/>
    <w:rsid w:val="00BC5282"/>
    <w:rsid w:val="00BD31FA"/>
    <w:rsid w:val="00BF39D5"/>
    <w:rsid w:val="00C01B36"/>
    <w:rsid w:val="00C12F41"/>
    <w:rsid w:val="00C1787A"/>
    <w:rsid w:val="00C36CAA"/>
    <w:rsid w:val="00C4248F"/>
    <w:rsid w:val="00C439F9"/>
    <w:rsid w:val="00C63B83"/>
    <w:rsid w:val="00C81A97"/>
    <w:rsid w:val="00C8538F"/>
    <w:rsid w:val="00C93FC8"/>
    <w:rsid w:val="00C942B6"/>
    <w:rsid w:val="00CA6F8B"/>
    <w:rsid w:val="00CB6E0B"/>
    <w:rsid w:val="00CC5AD7"/>
    <w:rsid w:val="00CC6BDD"/>
    <w:rsid w:val="00CD7689"/>
    <w:rsid w:val="00D05F15"/>
    <w:rsid w:val="00D12321"/>
    <w:rsid w:val="00D23F23"/>
    <w:rsid w:val="00D305FA"/>
    <w:rsid w:val="00D332E5"/>
    <w:rsid w:val="00D9124C"/>
    <w:rsid w:val="00D95BB4"/>
    <w:rsid w:val="00D96E3A"/>
    <w:rsid w:val="00D9772C"/>
    <w:rsid w:val="00DC380E"/>
    <w:rsid w:val="00DC4E40"/>
    <w:rsid w:val="00DC5E82"/>
    <w:rsid w:val="00DC7B55"/>
    <w:rsid w:val="00DE500F"/>
    <w:rsid w:val="00E17DCD"/>
    <w:rsid w:val="00E237FB"/>
    <w:rsid w:val="00E47EB2"/>
    <w:rsid w:val="00E92824"/>
    <w:rsid w:val="00EB6243"/>
    <w:rsid w:val="00EC429F"/>
    <w:rsid w:val="00EF7574"/>
    <w:rsid w:val="00F01D71"/>
    <w:rsid w:val="00F11B5B"/>
    <w:rsid w:val="00F14747"/>
    <w:rsid w:val="00F15C9F"/>
    <w:rsid w:val="00F34E1D"/>
    <w:rsid w:val="00F4717B"/>
    <w:rsid w:val="00F51F01"/>
    <w:rsid w:val="00F52D5B"/>
    <w:rsid w:val="00F573CC"/>
    <w:rsid w:val="00F66D46"/>
    <w:rsid w:val="00F80F73"/>
    <w:rsid w:val="00F819CC"/>
    <w:rsid w:val="00FA6630"/>
    <w:rsid w:val="00FB50CD"/>
    <w:rsid w:val="00FC1F9A"/>
    <w:rsid w:val="00FC6085"/>
    <w:rsid w:val="00FD172F"/>
    <w:rsid w:val="00FD5CDD"/>
    <w:rsid w:val="00FE03B1"/>
    <w:rsid w:val="00FF2AB6"/>
    <w:rsid w:val="00FF5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02AD49"/>
  <w15:chartTrackingRefBased/>
  <w15:docId w15:val="{76D4EE62-9E62-8340-BC3C-C2D85BE65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082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23F23"/>
    <w:pPr>
      <w:tabs>
        <w:tab w:val="center" w:pos="4680"/>
        <w:tab w:val="right" w:pos="9360"/>
      </w:tabs>
    </w:pPr>
  </w:style>
  <w:style w:type="character" w:customStyle="1" w:styleId="FooterChar">
    <w:name w:val="Footer Char"/>
    <w:basedOn w:val="DefaultParagraphFont"/>
    <w:link w:val="Footer"/>
    <w:uiPriority w:val="99"/>
    <w:rsid w:val="00D23F23"/>
  </w:style>
  <w:style w:type="character" w:styleId="PageNumber">
    <w:name w:val="page number"/>
    <w:basedOn w:val="DefaultParagraphFont"/>
    <w:uiPriority w:val="99"/>
    <w:semiHidden/>
    <w:unhideWhenUsed/>
    <w:rsid w:val="00D23F23"/>
  </w:style>
  <w:style w:type="paragraph" w:styleId="Header">
    <w:name w:val="header"/>
    <w:basedOn w:val="Normal"/>
    <w:link w:val="HeaderChar"/>
    <w:uiPriority w:val="99"/>
    <w:unhideWhenUsed/>
    <w:rsid w:val="00D23F23"/>
    <w:pPr>
      <w:tabs>
        <w:tab w:val="center" w:pos="4680"/>
        <w:tab w:val="right" w:pos="9360"/>
      </w:tabs>
    </w:pPr>
  </w:style>
  <w:style w:type="character" w:customStyle="1" w:styleId="HeaderChar">
    <w:name w:val="Header Char"/>
    <w:basedOn w:val="DefaultParagraphFont"/>
    <w:link w:val="Header"/>
    <w:uiPriority w:val="99"/>
    <w:rsid w:val="00D23F23"/>
  </w:style>
  <w:style w:type="paragraph" w:styleId="ListParagraph">
    <w:name w:val="List Paragraph"/>
    <w:basedOn w:val="Normal"/>
    <w:uiPriority w:val="34"/>
    <w:qFormat/>
    <w:rsid w:val="00231CDD"/>
    <w:pPr>
      <w:ind w:left="720"/>
      <w:contextualSpacing/>
    </w:pPr>
  </w:style>
  <w:style w:type="character" w:customStyle="1" w:styleId="Heading1Char">
    <w:name w:val="Heading 1 Char"/>
    <w:basedOn w:val="DefaultParagraphFont"/>
    <w:link w:val="Heading1"/>
    <w:uiPriority w:val="9"/>
    <w:rsid w:val="0066082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608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9646">
      <w:bodyDiv w:val="1"/>
      <w:marLeft w:val="0"/>
      <w:marRight w:val="0"/>
      <w:marTop w:val="0"/>
      <w:marBottom w:val="0"/>
      <w:divBdr>
        <w:top w:val="none" w:sz="0" w:space="0" w:color="auto"/>
        <w:left w:val="none" w:sz="0" w:space="0" w:color="auto"/>
        <w:bottom w:val="none" w:sz="0" w:space="0" w:color="auto"/>
        <w:right w:val="none" w:sz="0" w:space="0" w:color="auto"/>
      </w:divBdr>
    </w:div>
    <w:div w:id="12542023">
      <w:bodyDiv w:val="1"/>
      <w:marLeft w:val="0"/>
      <w:marRight w:val="0"/>
      <w:marTop w:val="0"/>
      <w:marBottom w:val="0"/>
      <w:divBdr>
        <w:top w:val="none" w:sz="0" w:space="0" w:color="auto"/>
        <w:left w:val="none" w:sz="0" w:space="0" w:color="auto"/>
        <w:bottom w:val="none" w:sz="0" w:space="0" w:color="auto"/>
        <w:right w:val="none" w:sz="0" w:space="0" w:color="auto"/>
      </w:divBdr>
    </w:div>
    <w:div w:id="24255333">
      <w:bodyDiv w:val="1"/>
      <w:marLeft w:val="0"/>
      <w:marRight w:val="0"/>
      <w:marTop w:val="0"/>
      <w:marBottom w:val="0"/>
      <w:divBdr>
        <w:top w:val="none" w:sz="0" w:space="0" w:color="auto"/>
        <w:left w:val="none" w:sz="0" w:space="0" w:color="auto"/>
        <w:bottom w:val="none" w:sz="0" w:space="0" w:color="auto"/>
        <w:right w:val="none" w:sz="0" w:space="0" w:color="auto"/>
      </w:divBdr>
    </w:div>
    <w:div w:id="39090226">
      <w:bodyDiv w:val="1"/>
      <w:marLeft w:val="0"/>
      <w:marRight w:val="0"/>
      <w:marTop w:val="0"/>
      <w:marBottom w:val="0"/>
      <w:divBdr>
        <w:top w:val="none" w:sz="0" w:space="0" w:color="auto"/>
        <w:left w:val="none" w:sz="0" w:space="0" w:color="auto"/>
        <w:bottom w:val="none" w:sz="0" w:space="0" w:color="auto"/>
        <w:right w:val="none" w:sz="0" w:space="0" w:color="auto"/>
      </w:divBdr>
    </w:div>
    <w:div w:id="47344407">
      <w:bodyDiv w:val="1"/>
      <w:marLeft w:val="0"/>
      <w:marRight w:val="0"/>
      <w:marTop w:val="0"/>
      <w:marBottom w:val="0"/>
      <w:divBdr>
        <w:top w:val="none" w:sz="0" w:space="0" w:color="auto"/>
        <w:left w:val="none" w:sz="0" w:space="0" w:color="auto"/>
        <w:bottom w:val="none" w:sz="0" w:space="0" w:color="auto"/>
        <w:right w:val="none" w:sz="0" w:space="0" w:color="auto"/>
      </w:divBdr>
    </w:div>
    <w:div w:id="53162224">
      <w:bodyDiv w:val="1"/>
      <w:marLeft w:val="0"/>
      <w:marRight w:val="0"/>
      <w:marTop w:val="0"/>
      <w:marBottom w:val="0"/>
      <w:divBdr>
        <w:top w:val="none" w:sz="0" w:space="0" w:color="auto"/>
        <w:left w:val="none" w:sz="0" w:space="0" w:color="auto"/>
        <w:bottom w:val="none" w:sz="0" w:space="0" w:color="auto"/>
        <w:right w:val="none" w:sz="0" w:space="0" w:color="auto"/>
      </w:divBdr>
    </w:div>
    <w:div w:id="54209024">
      <w:bodyDiv w:val="1"/>
      <w:marLeft w:val="0"/>
      <w:marRight w:val="0"/>
      <w:marTop w:val="0"/>
      <w:marBottom w:val="0"/>
      <w:divBdr>
        <w:top w:val="none" w:sz="0" w:space="0" w:color="auto"/>
        <w:left w:val="none" w:sz="0" w:space="0" w:color="auto"/>
        <w:bottom w:val="none" w:sz="0" w:space="0" w:color="auto"/>
        <w:right w:val="none" w:sz="0" w:space="0" w:color="auto"/>
      </w:divBdr>
    </w:div>
    <w:div w:id="54471592">
      <w:bodyDiv w:val="1"/>
      <w:marLeft w:val="0"/>
      <w:marRight w:val="0"/>
      <w:marTop w:val="0"/>
      <w:marBottom w:val="0"/>
      <w:divBdr>
        <w:top w:val="none" w:sz="0" w:space="0" w:color="auto"/>
        <w:left w:val="none" w:sz="0" w:space="0" w:color="auto"/>
        <w:bottom w:val="none" w:sz="0" w:space="0" w:color="auto"/>
        <w:right w:val="none" w:sz="0" w:space="0" w:color="auto"/>
      </w:divBdr>
    </w:div>
    <w:div w:id="61680200">
      <w:bodyDiv w:val="1"/>
      <w:marLeft w:val="0"/>
      <w:marRight w:val="0"/>
      <w:marTop w:val="0"/>
      <w:marBottom w:val="0"/>
      <w:divBdr>
        <w:top w:val="none" w:sz="0" w:space="0" w:color="auto"/>
        <w:left w:val="none" w:sz="0" w:space="0" w:color="auto"/>
        <w:bottom w:val="none" w:sz="0" w:space="0" w:color="auto"/>
        <w:right w:val="none" w:sz="0" w:space="0" w:color="auto"/>
      </w:divBdr>
    </w:div>
    <w:div w:id="68424412">
      <w:bodyDiv w:val="1"/>
      <w:marLeft w:val="0"/>
      <w:marRight w:val="0"/>
      <w:marTop w:val="0"/>
      <w:marBottom w:val="0"/>
      <w:divBdr>
        <w:top w:val="none" w:sz="0" w:space="0" w:color="auto"/>
        <w:left w:val="none" w:sz="0" w:space="0" w:color="auto"/>
        <w:bottom w:val="none" w:sz="0" w:space="0" w:color="auto"/>
        <w:right w:val="none" w:sz="0" w:space="0" w:color="auto"/>
      </w:divBdr>
    </w:div>
    <w:div w:id="69734618">
      <w:bodyDiv w:val="1"/>
      <w:marLeft w:val="0"/>
      <w:marRight w:val="0"/>
      <w:marTop w:val="0"/>
      <w:marBottom w:val="0"/>
      <w:divBdr>
        <w:top w:val="none" w:sz="0" w:space="0" w:color="auto"/>
        <w:left w:val="none" w:sz="0" w:space="0" w:color="auto"/>
        <w:bottom w:val="none" w:sz="0" w:space="0" w:color="auto"/>
        <w:right w:val="none" w:sz="0" w:space="0" w:color="auto"/>
      </w:divBdr>
    </w:div>
    <w:div w:id="81072609">
      <w:bodyDiv w:val="1"/>
      <w:marLeft w:val="0"/>
      <w:marRight w:val="0"/>
      <w:marTop w:val="0"/>
      <w:marBottom w:val="0"/>
      <w:divBdr>
        <w:top w:val="none" w:sz="0" w:space="0" w:color="auto"/>
        <w:left w:val="none" w:sz="0" w:space="0" w:color="auto"/>
        <w:bottom w:val="none" w:sz="0" w:space="0" w:color="auto"/>
        <w:right w:val="none" w:sz="0" w:space="0" w:color="auto"/>
      </w:divBdr>
    </w:div>
    <w:div w:id="83721530">
      <w:bodyDiv w:val="1"/>
      <w:marLeft w:val="0"/>
      <w:marRight w:val="0"/>
      <w:marTop w:val="0"/>
      <w:marBottom w:val="0"/>
      <w:divBdr>
        <w:top w:val="none" w:sz="0" w:space="0" w:color="auto"/>
        <w:left w:val="none" w:sz="0" w:space="0" w:color="auto"/>
        <w:bottom w:val="none" w:sz="0" w:space="0" w:color="auto"/>
        <w:right w:val="none" w:sz="0" w:space="0" w:color="auto"/>
      </w:divBdr>
    </w:div>
    <w:div w:id="87963741">
      <w:bodyDiv w:val="1"/>
      <w:marLeft w:val="0"/>
      <w:marRight w:val="0"/>
      <w:marTop w:val="0"/>
      <w:marBottom w:val="0"/>
      <w:divBdr>
        <w:top w:val="none" w:sz="0" w:space="0" w:color="auto"/>
        <w:left w:val="none" w:sz="0" w:space="0" w:color="auto"/>
        <w:bottom w:val="none" w:sz="0" w:space="0" w:color="auto"/>
        <w:right w:val="none" w:sz="0" w:space="0" w:color="auto"/>
      </w:divBdr>
    </w:div>
    <w:div w:id="91437952">
      <w:bodyDiv w:val="1"/>
      <w:marLeft w:val="0"/>
      <w:marRight w:val="0"/>
      <w:marTop w:val="0"/>
      <w:marBottom w:val="0"/>
      <w:divBdr>
        <w:top w:val="none" w:sz="0" w:space="0" w:color="auto"/>
        <w:left w:val="none" w:sz="0" w:space="0" w:color="auto"/>
        <w:bottom w:val="none" w:sz="0" w:space="0" w:color="auto"/>
        <w:right w:val="none" w:sz="0" w:space="0" w:color="auto"/>
      </w:divBdr>
    </w:div>
    <w:div w:id="93598094">
      <w:bodyDiv w:val="1"/>
      <w:marLeft w:val="0"/>
      <w:marRight w:val="0"/>
      <w:marTop w:val="0"/>
      <w:marBottom w:val="0"/>
      <w:divBdr>
        <w:top w:val="none" w:sz="0" w:space="0" w:color="auto"/>
        <w:left w:val="none" w:sz="0" w:space="0" w:color="auto"/>
        <w:bottom w:val="none" w:sz="0" w:space="0" w:color="auto"/>
        <w:right w:val="none" w:sz="0" w:space="0" w:color="auto"/>
      </w:divBdr>
    </w:div>
    <w:div w:id="107824618">
      <w:bodyDiv w:val="1"/>
      <w:marLeft w:val="0"/>
      <w:marRight w:val="0"/>
      <w:marTop w:val="0"/>
      <w:marBottom w:val="0"/>
      <w:divBdr>
        <w:top w:val="none" w:sz="0" w:space="0" w:color="auto"/>
        <w:left w:val="none" w:sz="0" w:space="0" w:color="auto"/>
        <w:bottom w:val="none" w:sz="0" w:space="0" w:color="auto"/>
        <w:right w:val="none" w:sz="0" w:space="0" w:color="auto"/>
      </w:divBdr>
    </w:div>
    <w:div w:id="112141778">
      <w:bodyDiv w:val="1"/>
      <w:marLeft w:val="0"/>
      <w:marRight w:val="0"/>
      <w:marTop w:val="0"/>
      <w:marBottom w:val="0"/>
      <w:divBdr>
        <w:top w:val="none" w:sz="0" w:space="0" w:color="auto"/>
        <w:left w:val="none" w:sz="0" w:space="0" w:color="auto"/>
        <w:bottom w:val="none" w:sz="0" w:space="0" w:color="auto"/>
        <w:right w:val="none" w:sz="0" w:space="0" w:color="auto"/>
      </w:divBdr>
    </w:div>
    <w:div w:id="129632799">
      <w:bodyDiv w:val="1"/>
      <w:marLeft w:val="0"/>
      <w:marRight w:val="0"/>
      <w:marTop w:val="0"/>
      <w:marBottom w:val="0"/>
      <w:divBdr>
        <w:top w:val="none" w:sz="0" w:space="0" w:color="auto"/>
        <w:left w:val="none" w:sz="0" w:space="0" w:color="auto"/>
        <w:bottom w:val="none" w:sz="0" w:space="0" w:color="auto"/>
        <w:right w:val="none" w:sz="0" w:space="0" w:color="auto"/>
      </w:divBdr>
    </w:div>
    <w:div w:id="137112744">
      <w:bodyDiv w:val="1"/>
      <w:marLeft w:val="0"/>
      <w:marRight w:val="0"/>
      <w:marTop w:val="0"/>
      <w:marBottom w:val="0"/>
      <w:divBdr>
        <w:top w:val="none" w:sz="0" w:space="0" w:color="auto"/>
        <w:left w:val="none" w:sz="0" w:space="0" w:color="auto"/>
        <w:bottom w:val="none" w:sz="0" w:space="0" w:color="auto"/>
        <w:right w:val="none" w:sz="0" w:space="0" w:color="auto"/>
      </w:divBdr>
    </w:div>
    <w:div w:id="138696283">
      <w:bodyDiv w:val="1"/>
      <w:marLeft w:val="0"/>
      <w:marRight w:val="0"/>
      <w:marTop w:val="0"/>
      <w:marBottom w:val="0"/>
      <w:divBdr>
        <w:top w:val="none" w:sz="0" w:space="0" w:color="auto"/>
        <w:left w:val="none" w:sz="0" w:space="0" w:color="auto"/>
        <w:bottom w:val="none" w:sz="0" w:space="0" w:color="auto"/>
        <w:right w:val="none" w:sz="0" w:space="0" w:color="auto"/>
      </w:divBdr>
    </w:div>
    <w:div w:id="143393835">
      <w:bodyDiv w:val="1"/>
      <w:marLeft w:val="0"/>
      <w:marRight w:val="0"/>
      <w:marTop w:val="0"/>
      <w:marBottom w:val="0"/>
      <w:divBdr>
        <w:top w:val="none" w:sz="0" w:space="0" w:color="auto"/>
        <w:left w:val="none" w:sz="0" w:space="0" w:color="auto"/>
        <w:bottom w:val="none" w:sz="0" w:space="0" w:color="auto"/>
        <w:right w:val="none" w:sz="0" w:space="0" w:color="auto"/>
      </w:divBdr>
    </w:div>
    <w:div w:id="153686807">
      <w:bodyDiv w:val="1"/>
      <w:marLeft w:val="0"/>
      <w:marRight w:val="0"/>
      <w:marTop w:val="0"/>
      <w:marBottom w:val="0"/>
      <w:divBdr>
        <w:top w:val="none" w:sz="0" w:space="0" w:color="auto"/>
        <w:left w:val="none" w:sz="0" w:space="0" w:color="auto"/>
        <w:bottom w:val="none" w:sz="0" w:space="0" w:color="auto"/>
        <w:right w:val="none" w:sz="0" w:space="0" w:color="auto"/>
      </w:divBdr>
    </w:div>
    <w:div w:id="154226904">
      <w:bodyDiv w:val="1"/>
      <w:marLeft w:val="0"/>
      <w:marRight w:val="0"/>
      <w:marTop w:val="0"/>
      <w:marBottom w:val="0"/>
      <w:divBdr>
        <w:top w:val="none" w:sz="0" w:space="0" w:color="auto"/>
        <w:left w:val="none" w:sz="0" w:space="0" w:color="auto"/>
        <w:bottom w:val="none" w:sz="0" w:space="0" w:color="auto"/>
        <w:right w:val="none" w:sz="0" w:space="0" w:color="auto"/>
      </w:divBdr>
    </w:div>
    <w:div w:id="154418384">
      <w:bodyDiv w:val="1"/>
      <w:marLeft w:val="0"/>
      <w:marRight w:val="0"/>
      <w:marTop w:val="0"/>
      <w:marBottom w:val="0"/>
      <w:divBdr>
        <w:top w:val="none" w:sz="0" w:space="0" w:color="auto"/>
        <w:left w:val="none" w:sz="0" w:space="0" w:color="auto"/>
        <w:bottom w:val="none" w:sz="0" w:space="0" w:color="auto"/>
        <w:right w:val="none" w:sz="0" w:space="0" w:color="auto"/>
      </w:divBdr>
    </w:div>
    <w:div w:id="156071095">
      <w:bodyDiv w:val="1"/>
      <w:marLeft w:val="0"/>
      <w:marRight w:val="0"/>
      <w:marTop w:val="0"/>
      <w:marBottom w:val="0"/>
      <w:divBdr>
        <w:top w:val="none" w:sz="0" w:space="0" w:color="auto"/>
        <w:left w:val="none" w:sz="0" w:space="0" w:color="auto"/>
        <w:bottom w:val="none" w:sz="0" w:space="0" w:color="auto"/>
        <w:right w:val="none" w:sz="0" w:space="0" w:color="auto"/>
      </w:divBdr>
    </w:div>
    <w:div w:id="158077469">
      <w:bodyDiv w:val="1"/>
      <w:marLeft w:val="0"/>
      <w:marRight w:val="0"/>
      <w:marTop w:val="0"/>
      <w:marBottom w:val="0"/>
      <w:divBdr>
        <w:top w:val="none" w:sz="0" w:space="0" w:color="auto"/>
        <w:left w:val="none" w:sz="0" w:space="0" w:color="auto"/>
        <w:bottom w:val="none" w:sz="0" w:space="0" w:color="auto"/>
        <w:right w:val="none" w:sz="0" w:space="0" w:color="auto"/>
      </w:divBdr>
    </w:div>
    <w:div w:id="158497663">
      <w:bodyDiv w:val="1"/>
      <w:marLeft w:val="0"/>
      <w:marRight w:val="0"/>
      <w:marTop w:val="0"/>
      <w:marBottom w:val="0"/>
      <w:divBdr>
        <w:top w:val="none" w:sz="0" w:space="0" w:color="auto"/>
        <w:left w:val="none" w:sz="0" w:space="0" w:color="auto"/>
        <w:bottom w:val="none" w:sz="0" w:space="0" w:color="auto"/>
        <w:right w:val="none" w:sz="0" w:space="0" w:color="auto"/>
      </w:divBdr>
    </w:div>
    <w:div w:id="160048615">
      <w:bodyDiv w:val="1"/>
      <w:marLeft w:val="0"/>
      <w:marRight w:val="0"/>
      <w:marTop w:val="0"/>
      <w:marBottom w:val="0"/>
      <w:divBdr>
        <w:top w:val="none" w:sz="0" w:space="0" w:color="auto"/>
        <w:left w:val="none" w:sz="0" w:space="0" w:color="auto"/>
        <w:bottom w:val="none" w:sz="0" w:space="0" w:color="auto"/>
        <w:right w:val="none" w:sz="0" w:space="0" w:color="auto"/>
      </w:divBdr>
    </w:div>
    <w:div w:id="160781159">
      <w:bodyDiv w:val="1"/>
      <w:marLeft w:val="0"/>
      <w:marRight w:val="0"/>
      <w:marTop w:val="0"/>
      <w:marBottom w:val="0"/>
      <w:divBdr>
        <w:top w:val="none" w:sz="0" w:space="0" w:color="auto"/>
        <w:left w:val="none" w:sz="0" w:space="0" w:color="auto"/>
        <w:bottom w:val="none" w:sz="0" w:space="0" w:color="auto"/>
        <w:right w:val="none" w:sz="0" w:space="0" w:color="auto"/>
      </w:divBdr>
    </w:div>
    <w:div w:id="162474414">
      <w:bodyDiv w:val="1"/>
      <w:marLeft w:val="0"/>
      <w:marRight w:val="0"/>
      <w:marTop w:val="0"/>
      <w:marBottom w:val="0"/>
      <w:divBdr>
        <w:top w:val="none" w:sz="0" w:space="0" w:color="auto"/>
        <w:left w:val="none" w:sz="0" w:space="0" w:color="auto"/>
        <w:bottom w:val="none" w:sz="0" w:space="0" w:color="auto"/>
        <w:right w:val="none" w:sz="0" w:space="0" w:color="auto"/>
      </w:divBdr>
    </w:div>
    <w:div w:id="165366444">
      <w:bodyDiv w:val="1"/>
      <w:marLeft w:val="0"/>
      <w:marRight w:val="0"/>
      <w:marTop w:val="0"/>
      <w:marBottom w:val="0"/>
      <w:divBdr>
        <w:top w:val="none" w:sz="0" w:space="0" w:color="auto"/>
        <w:left w:val="none" w:sz="0" w:space="0" w:color="auto"/>
        <w:bottom w:val="none" w:sz="0" w:space="0" w:color="auto"/>
        <w:right w:val="none" w:sz="0" w:space="0" w:color="auto"/>
      </w:divBdr>
    </w:div>
    <w:div w:id="165484799">
      <w:bodyDiv w:val="1"/>
      <w:marLeft w:val="0"/>
      <w:marRight w:val="0"/>
      <w:marTop w:val="0"/>
      <w:marBottom w:val="0"/>
      <w:divBdr>
        <w:top w:val="none" w:sz="0" w:space="0" w:color="auto"/>
        <w:left w:val="none" w:sz="0" w:space="0" w:color="auto"/>
        <w:bottom w:val="none" w:sz="0" w:space="0" w:color="auto"/>
        <w:right w:val="none" w:sz="0" w:space="0" w:color="auto"/>
      </w:divBdr>
    </w:div>
    <w:div w:id="166331643">
      <w:bodyDiv w:val="1"/>
      <w:marLeft w:val="0"/>
      <w:marRight w:val="0"/>
      <w:marTop w:val="0"/>
      <w:marBottom w:val="0"/>
      <w:divBdr>
        <w:top w:val="none" w:sz="0" w:space="0" w:color="auto"/>
        <w:left w:val="none" w:sz="0" w:space="0" w:color="auto"/>
        <w:bottom w:val="none" w:sz="0" w:space="0" w:color="auto"/>
        <w:right w:val="none" w:sz="0" w:space="0" w:color="auto"/>
      </w:divBdr>
    </w:div>
    <w:div w:id="167015549">
      <w:bodyDiv w:val="1"/>
      <w:marLeft w:val="0"/>
      <w:marRight w:val="0"/>
      <w:marTop w:val="0"/>
      <w:marBottom w:val="0"/>
      <w:divBdr>
        <w:top w:val="none" w:sz="0" w:space="0" w:color="auto"/>
        <w:left w:val="none" w:sz="0" w:space="0" w:color="auto"/>
        <w:bottom w:val="none" w:sz="0" w:space="0" w:color="auto"/>
        <w:right w:val="none" w:sz="0" w:space="0" w:color="auto"/>
      </w:divBdr>
    </w:div>
    <w:div w:id="172495437">
      <w:bodyDiv w:val="1"/>
      <w:marLeft w:val="0"/>
      <w:marRight w:val="0"/>
      <w:marTop w:val="0"/>
      <w:marBottom w:val="0"/>
      <w:divBdr>
        <w:top w:val="none" w:sz="0" w:space="0" w:color="auto"/>
        <w:left w:val="none" w:sz="0" w:space="0" w:color="auto"/>
        <w:bottom w:val="none" w:sz="0" w:space="0" w:color="auto"/>
        <w:right w:val="none" w:sz="0" w:space="0" w:color="auto"/>
      </w:divBdr>
    </w:div>
    <w:div w:id="177155853">
      <w:bodyDiv w:val="1"/>
      <w:marLeft w:val="0"/>
      <w:marRight w:val="0"/>
      <w:marTop w:val="0"/>
      <w:marBottom w:val="0"/>
      <w:divBdr>
        <w:top w:val="none" w:sz="0" w:space="0" w:color="auto"/>
        <w:left w:val="none" w:sz="0" w:space="0" w:color="auto"/>
        <w:bottom w:val="none" w:sz="0" w:space="0" w:color="auto"/>
        <w:right w:val="none" w:sz="0" w:space="0" w:color="auto"/>
      </w:divBdr>
    </w:div>
    <w:div w:id="183787498">
      <w:bodyDiv w:val="1"/>
      <w:marLeft w:val="0"/>
      <w:marRight w:val="0"/>
      <w:marTop w:val="0"/>
      <w:marBottom w:val="0"/>
      <w:divBdr>
        <w:top w:val="none" w:sz="0" w:space="0" w:color="auto"/>
        <w:left w:val="none" w:sz="0" w:space="0" w:color="auto"/>
        <w:bottom w:val="none" w:sz="0" w:space="0" w:color="auto"/>
        <w:right w:val="none" w:sz="0" w:space="0" w:color="auto"/>
      </w:divBdr>
    </w:div>
    <w:div w:id="186793569">
      <w:bodyDiv w:val="1"/>
      <w:marLeft w:val="0"/>
      <w:marRight w:val="0"/>
      <w:marTop w:val="0"/>
      <w:marBottom w:val="0"/>
      <w:divBdr>
        <w:top w:val="none" w:sz="0" w:space="0" w:color="auto"/>
        <w:left w:val="none" w:sz="0" w:space="0" w:color="auto"/>
        <w:bottom w:val="none" w:sz="0" w:space="0" w:color="auto"/>
        <w:right w:val="none" w:sz="0" w:space="0" w:color="auto"/>
      </w:divBdr>
    </w:div>
    <w:div w:id="197159883">
      <w:bodyDiv w:val="1"/>
      <w:marLeft w:val="0"/>
      <w:marRight w:val="0"/>
      <w:marTop w:val="0"/>
      <w:marBottom w:val="0"/>
      <w:divBdr>
        <w:top w:val="none" w:sz="0" w:space="0" w:color="auto"/>
        <w:left w:val="none" w:sz="0" w:space="0" w:color="auto"/>
        <w:bottom w:val="none" w:sz="0" w:space="0" w:color="auto"/>
        <w:right w:val="none" w:sz="0" w:space="0" w:color="auto"/>
      </w:divBdr>
    </w:div>
    <w:div w:id="202401024">
      <w:bodyDiv w:val="1"/>
      <w:marLeft w:val="0"/>
      <w:marRight w:val="0"/>
      <w:marTop w:val="0"/>
      <w:marBottom w:val="0"/>
      <w:divBdr>
        <w:top w:val="none" w:sz="0" w:space="0" w:color="auto"/>
        <w:left w:val="none" w:sz="0" w:space="0" w:color="auto"/>
        <w:bottom w:val="none" w:sz="0" w:space="0" w:color="auto"/>
        <w:right w:val="none" w:sz="0" w:space="0" w:color="auto"/>
      </w:divBdr>
    </w:div>
    <w:div w:id="206186935">
      <w:bodyDiv w:val="1"/>
      <w:marLeft w:val="0"/>
      <w:marRight w:val="0"/>
      <w:marTop w:val="0"/>
      <w:marBottom w:val="0"/>
      <w:divBdr>
        <w:top w:val="none" w:sz="0" w:space="0" w:color="auto"/>
        <w:left w:val="none" w:sz="0" w:space="0" w:color="auto"/>
        <w:bottom w:val="none" w:sz="0" w:space="0" w:color="auto"/>
        <w:right w:val="none" w:sz="0" w:space="0" w:color="auto"/>
      </w:divBdr>
    </w:div>
    <w:div w:id="209268897">
      <w:bodyDiv w:val="1"/>
      <w:marLeft w:val="0"/>
      <w:marRight w:val="0"/>
      <w:marTop w:val="0"/>
      <w:marBottom w:val="0"/>
      <w:divBdr>
        <w:top w:val="none" w:sz="0" w:space="0" w:color="auto"/>
        <w:left w:val="none" w:sz="0" w:space="0" w:color="auto"/>
        <w:bottom w:val="none" w:sz="0" w:space="0" w:color="auto"/>
        <w:right w:val="none" w:sz="0" w:space="0" w:color="auto"/>
      </w:divBdr>
    </w:div>
    <w:div w:id="209728675">
      <w:bodyDiv w:val="1"/>
      <w:marLeft w:val="0"/>
      <w:marRight w:val="0"/>
      <w:marTop w:val="0"/>
      <w:marBottom w:val="0"/>
      <w:divBdr>
        <w:top w:val="none" w:sz="0" w:space="0" w:color="auto"/>
        <w:left w:val="none" w:sz="0" w:space="0" w:color="auto"/>
        <w:bottom w:val="none" w:sz="0" w:space="0" w:color="auto"/>
        <w:right w:val="none" w:sz="0" w:space="0" w:color="auto"/>
      </w:divBdr>
    </w:div>
    <w:div w:id="212278557">
      <w:bodyDiv w:val="1"/>
      <w:marLeft w:val="0"/>
      <w:marRight w:val="0"/>
      <w:marTop w:val="0"/>
      <w:marBottom w:val="0"/>
      <w:divBdr>
        <w:top w:val="none" w:sz="0" w:space="0" w:color="auto"/>
        <w:left w:val="none" w:sz="0" w:space="0" w:color="auto"/>
        <w:bottom w:val="none" w:sz="0" w:space="0" w:color="auto"/>
        <w:right w:val="none" w:sz="0" w:space="0" w:color="auto"/>
      </w:divBdr>
    </w:div>
    <w:div w:id="224217416">
      <w:bodyDiv w:val="1"/>
      <w:marLeft w:val="0"/>
      <w:marRight w:val="0"/>
      <w:marTop w:val="0"/>
      <w:marBottom w:val="0"/>
      <w:divBdr>
        <w:top w:val="none" w:sz="0" w:space="0" w:color="auto"/>
        <w:left w:val="none" w:sz="0" w:space="0" w:color="auto"/>
        <w:bottom w:val="none" w:sz="0" w:space="0" w:color="auto"/>
        <w:right w:val="none" w:sz="0" w:space="0" w:color="auto"/>
      </w:divBdr>
    </w:div>
    <w:div w:id="224799463">
      <w:bodyDiv w:val="1"/>
      <w:marLeft w:val="0"/>
      <w:marRight w:val="0"/>
      <w:marTop w:val="0"/>
      <w:marBottom w:val="0"/>
      <w:divBdr>
        <w:top w:val="none" w:sz="0" w:space="0" w:color="auto"/>
        <w:left w:val="none" w:sz="0" w:space="0" w:color="auto"/>
        <w:bottom w:val="none" w:sz="0" w:space="0" w:color="auto"/>
        <w:right w:val="none" w:sz="0" w:space="0" w:color="auto"/>
      </w:divBdr>
    </w:div>
    <w:div w:id="240800883">
      <w:bodyDiv w:val="1"/>
      <w:marLeft w:val="0"/>
      <w:marRight w:val="0"/>
      <w:marTop w:val="0"/>
      <w:marBottom w:val="0"/>
      <w:divBdr>
        <w:top w:val="none" w:sz="0" w:space="0" w:color="auto"/>
        <w:left w:val="none" w:sz="0" w:space="0" w:color="auto"/>
        <w:bottom w:val="none" w:sz="0" w:space="0" w:color="auto"/>
        <w:right w:val="none" w:sz="0" w:space="0" w:color="auto"/>
      </w:divBdr>
    </w:div>
    <w:div w:id="243690368">
      <w:bodyDiv w:val="1"/>
      <w:marLeft w:val="0"/>
      <w:marRight w:val="0"/>
      <w:marTop w:val="0"/>
      <w:marBottom w:val="0"/>
      <w:divBdr>
        <w:top w:val="none" w:sz="0" w:space="0" w:color="auto"/>
        <w:left w:val="none" w:sz="0" w:space="0" w:color="auto"/>
        <w:bottom w:val="none" w:sz="0" w:space="0" w:color="auto"/>
        <w:right w:val="none" w:sz="0" w:space="0" w:color="auto"/>
      </w:divBdr>
    </w:div>
    <w:div w:id="244998234">
      <w:bodyDiv w:val="1"/>
      <w:marLeft w:val="0"/>
      <w:marRight w:val="0"/>
      <w:marTop w:val="0"/>
      <w:marBottom w:val="0"/>
      <w:divBdr>
        <w:top w:val="none" w:sz="0" w:space="0" w:color="auto"/>
        <w:left w:val="none" w:sz="0" w:space="0" w:color="auto"/>
        <w:bottom w:val="none" w:sz="0" w:space="0" w:color="auto"/>
        <w:right w:val="none" w:sz="0" w:space="0" w:color="auto"/>
      </w:divBdr>
    </w:div>
    <w:div w:id="252857714">
      <w:bodyDiv w:val="1"/>
      <w:marLeft w:val="0"/>
      <w:marRight w:val="0"/>
      <w:marTop w:val="0"/>
      <w:marBottom w:val="0"/>
      <w:divBdr>
        <w:top w:val="none" w:sz="0" w:space="0" w:color="auto"/>
        <w:left w:val="none" w:sz="0" w:space="0" w:color="auto"/>
        <w:bottom w:val="none" w:sz="0" w:space="0" w:color="auto"/>
        <w:right w:val="none" w:sz="0" w:space="0" w:color="auto"/>
      </w:divBdr>
    </w:div>
    <w:div w:id="254637756">
      <w:bodyDiv w:val="1"/>
      <w:marLeft w:val="0"/>
      <w:marRight w:val="0"/>
      <w:marTop w:val="0"/>
      <w:marBottom w:val="0"/>
      <w:divBdr>
        <w:top w:val="none" w:sz="0" w:space="0" w:color="auto"/>
        <w:left w:val="none" w:sz="0" w:space="0" w:color="auto"/>
        <w:bottom w:val="none" w:sz="0" w:space="0" w:color="auto"/>
        <w:right w:val="none" w:sz="0" w:space="0" w:color="auto"/>
      </w:divBdr>
    </w:div>
    <w:div w:id="255557224">
      <w:bodyDiv w:val="1"/>
      <w:marLeft w:val="0"/>
      <w:marRight w:val="0"/>
      <w:marTop w:val="0"/>
      <w:marBottom w:val="0"/>
      <w:divBdr>
        <w:top w:val="none" w:sz="0" w:space="0" w:color="auto"/>
        <w:left w:val="none" w:sz="0" w:space="0" w:color="auto"/>
        <w:bottom w:val="none" w:sz="0" w:space="0" w:color="auto"/>
        <w:right w:val="none" w:sz="0" w:space="0" w:color="auto"/>
      </w:divBdr>
    </w:div>
    <w:div w:id="276180880">
      <w:bodyDiv w:val="1"/>
      <w:marLeft w:val="0"/>
      <w:marRight w:val="0"/>
      <w:marTop w:val="0"/>
      <w:marBottom w:val="0"/>
      <w:divBdr>
        <w:top w:val="none" w:sz="0" w:space="0" w:color="auto"/>
        <w:left w:val="none" w:sz="0" w:space="0" w:color="auto"/>
        <w:bottom w:val="none" w:sz="0" w:space="0" w:color="auto"/>
        <w:right w:val="none" w:sz="0" w:space="0" w:color="auto"/>
      </w:divBdr>
    </w:div>
    <w:div w:id="283778040">
      <w:bodyDiv w:val="1"/>
      <w:marLeft w:val="0"/>
      <w:marRight w:val="0"/>
      <w:marTop w:val="0"/>
      <w:marBottom w:val="0"/>
      <w:divBdr>
        <w:top w:val="none" w:sz="0" w:space="0" w:color="auto"/>
        <w:left w:val="none" w:sz="0" w:space="0" w:color="auto"/>
        <w:bottom w:val="none" w:sz="0" w:space="0" w:color="auto"/>
        <w:right w:val="none" w:sz="0" w:space="0" w:color="auto"/>
      </w:divBdr>
    </w:div>
    <w:div w:id="283846878">
      <w:bodyDiv w:val="1"/>
      <w:marLeft w:val="0"/>
      <w:marRight w:val="0"/>
      <w:marTop w:val="0"/>
      <w:marBottom w:val="0"/>
      <w:divBdr>
        <w:top w:val="none" w:sz="0" w:space="0" w:color="auto"/>
        <w:left w:val="none" w:sz="0" w:space="0" w:color="auto"/>
        <w:bottom w:val="none" w:sz="0" w:space="0" w:color="auto"/>
        <w:right w:val="none" w:sz="0" w:space="0" w:color="auto"/>
      </w:divBdr>
    </w:div>
    <w:div w:id="293171547">
      <w:bodyDiv w:val="1"/>
      <w:marLeft w:val="0"/>
      <w:marRight w:val="0"/>
      <w:marTop w:val="0"/>
      <w:marBottom w:val="0"/>
      <w:divBdr>
        <w:top w:val="none" w:sz="0" w:space="0" w:color="auto"/>
        <w:left w:val="none" w:sz="0" w:space="0" w:color="auto"/>
        <w:bottom w:val="none" w:sz="0" w:space="0" w:color="auto"/>
        <w:right w:val="none" w:sz="0" w:space="0" w:color="auto"/>
      </w:divBdr>
    </w:div>
    <w:div w:id="293873114">
      <w:bodyDiv w:val="1"/>
      <w:marLeft w:val="0"/>
      <w:marRight w:val="0"/>
      <w:marTop w:val="0"/>
      <w:marBottom w:val="0"/>
      <w:divBdr>
        <w:top w:val="none" w:sz="0" w:space="0" w:color="auto"/>
        <w:left w:val="none" w:sz="0" w:space="0" w:color="auto"/>
        <w:bottom w:val="none" w:sz="0" w:space="0" w:color="auto"/>
        <w:right w:val="none" w:sz="0" w:space="0" w:color="auto"/>
      </w:divBdr>
    </w:div>
    <w:div w:id="306712385">
      <w:bodyDiv w:val="1"/>
      <w:marLeft w:val="0"/>
      <w:marRight w:val="0"/>
      <w:marTop w:val="0"/>
      <w:marBottom w:val="0"/>
      <w:divBdr>
        <w:top w:val="none" w:sz="0" w:space="0" w:color="auto"/>
        <w:left w:val="none" w:sz="0" w:space="0" w:color="auto"/>
        <w:bottom w:val="none" w:sz="0" w:space="0" w:color="auto"/>
        <w:right w:val="none" w:sz="0" w:space="0" w:color="auto"/>
      </w:divBdr>
    </w:div>
    <w:div w:id="309284545">
      <w:bodyDiv w:val="1"/>
      <w:marLeft w:val="0"/>
      <w:marRight w:val="0"/>
      <w:marTop w:val="0"/>
      <w:marBottom w:val="0"/>
      <w:divBdr>
        <w:top w:val="none" w:sz="0" w:space="0" w:color="auto"/>
        <w:left w:val="none" w:sz="0" w:space="0" w:color="auto"/>
        <w:bottom w:val="none" w:sz="0" w:space="0" w:color="auto"/>
        <w:right w:val="none" w:sz="0" w:space="0" w:color="auto"/>
      </w:divBdr>
    </w:div>
    <w:div w:id="314644272">
      <w:bodyDiv w:val="1"/>
      <w:marLeft w:val="0"/>
      <w:marRight w:val="0"/>
      <w:marTop w:val="0"/>
      <w:marBottom w:val="0"/>
      <w:divBdr>
        <w:top w:val="none" w:sz="0" w:space="0" w:color="auto"/>
        <w:left w:val="none" w:sz="0" w:space="0" w:color="auto"/>
        <w:bottom w:val="none" w:sz="0" w:space="0" w:color="auto"/>
        <w:right w:val="none" w:sz="0" w:space="0" w:color="auto"/>
      </w:divBdr>
    </w:div>
    <w:div w:id="314728063">
      <w:bodyDiv w:val="1"/>
      <w:marLeft w:val="0"/>
      <w:marRight w:val="0"/>
      <w:marTop w:val="0"/>
      <w:marBottom w:val="0"/>
      <w:divBdr>
        <w:top w:val="none" w:sz="0" w:space="0" w:color="auto"/>
        <w:left w:val="none" w:sz="0" w:space="0" w:color="auto"/>
        <w:bottom w:val="none" w:sz="0" w:space="0" w:color="auto"/>
        <w:right w:val="none" w:sz="0" w:space="0" w:color="auto"/>
      </w:divBdr>
    </w:div>
    <w:div w:id="318770079">
      <w:bodyDiv w:val="1"/>
      <w:marLeft w:val="0"/>
      <w:marRight w:val="0"/>
      <w:marTop w:val="0"/>
      <w:marBottom w:val="0"/>
      <w:divBdr>
        <w:top w:val="none" w:sz="0" w:space="0" w:color="auto"/>
        <w:left w:val="none" w:sz="0" w:space="0" w:color="auto"/>
        <w:bottom w:val="none" w:sz="0" w:space="0" w:color="auto"/>
        <w:right w:val="none" w:sz="0" w:space="0" w:color="auto"/>
      </w:divBdr>
    </w:div>
    <w:div w:id="320278381">
      <w:bodyDiv w:val="1"/>
      <w:marLeft w:val="0"/>
      <w:marRight w:val="0"/>
      <w:marTop w:val="0"/>
      <w:marBottom w:val="0"/>
      <w:divBdr>
        <w:top w:val="none" w:sz="0" w:space="0" w:color="auto"/>
        <w:left w:val="none" w:sz="0" w:space="0" w:color="auto"/>
        <w:bottom w:val="none" w:sz="0" w:space="0" w:color="auto"/>
        <w:right w:val="none" w:sz="0" w:space="0" w:color="auto"/>
      </w:divBdr>
    </w:div>
    <w:div w:id="321351496">
      <w:bodyDiv w:val="1"/>
      <w:marLeft w:val="0"/>
      <w:marRight w:val="0"/>
      <w:marTop w:val="0"/>
      <w:marBottom w:val="0"/>
      <w:divBdr>
        <w:top w:val="none" w:sz="0" w:space="0" w:color="auto"/>
        <w:left w:val="none" w:sz="0" w:space="0" w:color="auto"/>
        <w:bottom w:val="none" w:sz="0" w:space="0" w:color="auto"/>
        <w:right w:val="none" w:sz="0" w:space="0" w:color="auto"/>
      </w:divBdr>
    </w:div>
    <w:div w:id="321472192">
      <w:bodyDiv w:val="1"/>
      <w:marLeft w:val="0"/>
      <w:marRight w:val="0"/>
      <w:marTop w:val="0"/>
      <w:marBottom w:val="0"/>
      <w:divBdr>
        <w:top w:val="none" w:sz="0" w:space="0" w:color="auto"/>
        <w:left w:val="none" w:sz="0" w:space="0" w:color="auto"/>
        <w:bottom w:val="none" w:sz="0" w:space="0" w:color="auto"/>
        <w:right w:val="none" w:sz="0" w:space="0" w:color="auto"/>
      </w:divBdr>
    </w:div>
    <w:div w:id="324550882">
      <w:bodyDiv w:val="1"/>
      <w:marLeft w:val="0"/>
      <w:marRight w:val="0"/>
      <w:marTop w:val="0"/>
      <w:marBottom w:val="0"/>
      <w:divBdr>
        <w:top w:val="none" w:sz="0" w:space="0" w:color="auto"/>
        <w:left w:val="none" w:sz="0" w:space="0" w:color="auto"/>
        <w:bottom w:val="none" w:sz="0" w:space="0" w:color="auto"/>
        <w:right w:val="none" w:sz="0" w:space="0" w:color="auto"/>
      </w:divBdr>
    </w:div>
    <w:div w:id="326592210">
      <w:bodyDiv w:val="1"/>
      <w:marLeft w:val="0"/>
      <w:marRight w:val="0"/>
      <w:marTop w:val="0"/>
      <w:marBottom w:val="0"/>
      <w:divBdr>
        <w:top w:val="none" w:sz="0" w:space="0" w:color="auto"/>
        <w:left w:val="none" w:sz="0" w:space="0" w:color="auto"/>
        <w:bottom w:val="none" w:sz="0" w:space="0" w:color="auto"/>
        <w:right w:val="none" w:sz="0" w:space="0" w:color="auto"/>
      </w:divBdr>
    </w:div>
    <w:div w:id="330568194">
      <w:bodyDiv w:val="1"/>
      <w:marLeft w:val="0"/>
      <w:marRight w:val="0"/>
      <w:marTop w:val="0"/>
      <w:marBottom w:val="0"/>
      <w:divBdr>
        <w:top w:val="none" w:sz="0" w:space="0" w:color="auto"/>
        <w:left w:val="none" w:sz="0" w:space="0" w:color="auto"/>
        <w:bottom w:val="none" w:sz="0" w:space="0" w:color="auto"/>
        <w:right w:val="none" w:sz="0" w:space="0" w:color="auto"/>
      </w:divBdr>
    </w:div>
    <w:div w:id="333381769">
      <w:bodyDiv w:val="1"/>
      <w:marLeft w:val="0"/>
      <w:marRight w:val="0"/>
      <w:marTop w:val="0"/>
      <w:marBottom w:val="0"/>
      <w:divBdr>
        <w:top w:val="none" w:sz="0" w:space="0" w:color="auto"/>
        <w:left w:val="none" w:sz="0" w:space="0" w:color="auto"/>
        <w:bottom w:val="none" w:sz="0" w:space="0" w:color="auto"/>
        <w:right w:val="none" w:sz="0" w:space="0" w:color="auto"/>
      </w:divBdr>
    </w:div>
    <w:div w:id="341202354">
      <w:bodyDiv w:val="1"/>
      <w:marLeft w:val="0"/>
      <w:marRight w:val="0"/>
      <w:marTop w:val="0"/>
      <w:marBottom w:val="0"/>
      <w:divBdr>
        <w:top w:val="none" w:sz="0" w:space="0" w:color="auto"/>
        <w:left w:val="none" w:sz="0" w:space="0" w:color="auto"/>
        <w:bottom w:val="none" w:sz="0" w:space="0" w:color="auto"/>
        <w:right w:val="none" w:sz="0" w:space="0" w:color="auto"/>
      </w:divBdr>
    </w:div>
    <w:div w:id="342173521">
      <w:bodyDiv w:val="1"/>
      <w:marLeft w:val="0"/>
      <w:marRight w:val="0"/>
      <w:marTop w:val="0"/>
      <w:marBottom w:val="0"/>
      <w:divBdr>
        <w:top w:val="none" w:sz="0" w:space="0" w:color="auto"/>
        <w:left w:val="none" w:sz="0" w:space="0" w:color="auto"/>
        <w:bottom w:val="none" w:sz="0" w:space="0" w:color="auto"/>
        <w:right w:val="none" w:sz="0" w:space="0" w:color="auto"/>
      </w:divBdr>
    </w:div>
    <w:div w:id="343022840">
      <w:bodyDiv w:val="1"/>
      <w:marLeft w:val="0"/>
      <w:marRight w:val="0"/>
      <w:marTop w:val="0"/>
      <w:marBottom w:val="0"/>
      <w:divBdr>
        <w:top w:val="none" w:sz="0" w:space="0" w:color="auto"/>
        <w:left w:val="none" w:sz="0" w:space="0" w:color="auto"/>
        <w:bottom w:val="none" w:sz="0" w:space="0" w:color="auto"/>
        <w:right w:val="none" w:sz="0" w:space="0" w:color="auto"/>
      </w:divBdr>
    </w:div>
    <w:div w:id="343171859">
      <w:bodyDiv w:val="1"/>
      <w:marLeft w:val="0"/>
      <w:marRight w:val="0"/>
      <w:marTop w:val="0"/>
      <w:marBottom w:val="0"/>
      <w:divBdr>
        <w:top w:val="none" w:sz="0" w:space="0" w:color="auto"/>
        <w:left w:val="none" w:sz="0" w:space="0" w:color="auto"/>
        <w:bottom w:val="none" w:sz="0" w:space="0" w:color="auto"/>
        <w:right w:val="none" w:sz="0" w:space="0" w:color="auto"/>
      </w:divBdr>
    </w:div>
    <w:div w:id="345403099">
      <w:bodyDiv w:val="1"/>
      <w:marLeft w:val="0"/>
      <w:marRight w:val="0"/>
      <w:marTop w:val="0"/>
      <w:marBottom w:val="0"/>
      <w:divBdr>
        <w:top w:val="none" w:sz="0" w:space="0" w:color="auto"/>
        <w:left w:val="none" w:sz="0" w:space="0" w:color="auto"/>
        <w:bottom w:val="none" w:sz="0" w:space="0" w:color="auto"/>
        <w:right w:val="none" w:sz="0" w:space="0" w:color="auto"/>
      </w:divBdr>
    </w:div>
    <w:div w:id="353074396">
      <w:bodyDiv w:val="1"/>
      <w:marLeft w:val="0"/>
      <w:marRight w:val="0"/>
      <w:marTop w:val="0"/>
      <w:marBottom w:val="0"/>
      <w:divBdr>
        <w:top w:val="none" w:sz="0" w:space="0" w:color="auto"/>
        <w:left w:val="none" w:sz="0" w:space="0" w:color="auto"/>
        <w:bottom w:val="none" w:sz="0" w:space="0" w:color="auto"/>
        <w:right w:val="none" w:sz="0" w:space="0" w:color="auto"/>
      </w:divBdr>
    </w:div>
    <w:div w:id="356583817">
      <w:bodyDiv w:val="1"/>
      <w:marLeft w:val="0"/>
      <w:marRight w:val="0"/>
      <w:marTop w:val="0"/>
      <w:marBottom w:val="0"/>
      <w:divBdr>
        <w:top w:val="none" w:sz="0" w:space="0" w:color="auto"/>
        <w:left w:val="none" w:sz="0" w:space="0" w:color="auto"/>
        <w:bottom w:val="none" w:sz="0" w:space="0" w:color="auto"/>
        <w:right w:val="none" w:sz="0" w:space="0" w:color="auto"/>
      </w:divBdr>
    </w:div>
    <w:div w:id="359361692">
      <w:bodyDiv w:val="1"/>
      <w:marLeft w:val="0"/>
      <w:marRight w:val="0"/>
      <w:marTop w:val="0"/>
      <w:marBottom w:val="0"/>
      <w:divBdr>
        <w:top w:val="none" w:sz="0" w:space="0" w:color="auto"/>
        <w:left w:val="none" w:sz="0" w:space="0" w:color="auto"/>
        <w:bottom w:val="none" w:sz="0" w:space="0" w:color="auto"/>
        <w:right w:val="none" w:sz="0" w:space="0" w:color="auto"/>
      </w:divBdr>
    </w:div>
    <w:div w:id="364526910">
      <w:bodyDiv w:val="1"/>
      <w:marLeft w:val="0"/>
      <w:marRight w:val="0"/>
      <w:marTop w:val="0"/>
      <w:marBottom w:val="0"/>
      <w:divBdr>
        <w:top w:val="none" w:sz="0" w:space="0" w:color="auto"/>
        <w:left w:val="none" w:sz="0" w:space="0" w:color="auto"/>
        <w:bottom w:val="none" w:sz="0" w:space="0" w:color="auto"/>
        <w:right w:val="none" w:sz="0" w:space="0" w:color="auto"/>
      </w:divBdr>
    </w:div>
    <w:div w:id="364794942">
      <w:bodyDiv w:val="1"/>
      <w:marLeft w:val="0"/>
      <w:marRight w:val="0"/>
      <w:marTop w:val="0"/>
      <w:marBottom w:val="0"/>
      <w:divBdr>
        <w:top w:val="none" w:sz="0" w:space="0" w:color="auto"/>
        <w:left w:val="none" w:sz="0" w:space="0" w:color="auto"/>
        <w:bottom w:val="none" w:sz="0" w:space="0" w:color="auto"/>
        <w:right w:val="none" w:sz="0" w:space="0" w:color="auto"/>
      </w:divBdr>
    </w:div>
    <w:div w:id="366177598">
      <w:bodyDiv w:val="1"/>
      <w:marLeft w:val="0"/>
      <w:marRight w:val="0"/>
      <w:marTop w:val="0"/>
      <w:marBottom w:val="0"/>
      <w:divBdr>
        <w:top w:val="none" w:sz="0" w:space="0" w:color="auto"/>
        <w:left w:val="none" w:sz="0" w:space="0" w:color="auto"/>
        <w:bottom w:val="none" w:sz="0" w:space="0" w:color="auto"/>
        <w:right w:val="none" w:sz="0" w:space="0" w:color="auto"/>
      </w:divBdr>
    </w:div>
    <w:div w:id="376510455">
      <w:bodyDiv w:val="1"/>
      <w:marLeft w:val="0"/>
      <w:marRight w:val="0"/>
      <w:marTop w:val="0"/>
      <w:marBottom w:val="0"/>
      <w:divBdr>
        <w:top w:val="none" w:sz="0" w:space="0" w:color="auto"/>
        <w:left w:val="none" w:sz="0" w:space="0" w:color="auto"/>
        <w:bottom w:val="none" w:sz="0" w:space="0" w:color="auto"/>
        <w:right w:val="none" w:sz="0" w:space="0" w:color="auto"/>
      </w:divBdr>
    </w:div>
    <w:div w:id="380591328">
      <w:bodyDiv w:val="1"/>
      <w:marLeft w:val="0"/>
      <w:marRight w:val="0"/>
      <w:marTop w:val="0"/>
      <w:marBottom w:val="0"/>
      <w:divBdr>
        <w:top w:val="none" w:sz="0" w:space="0" w:color="auto"/>
        <w:left w:val="none" w:sz="0" w:space="0" w:color="auto"/>
        <w:bottom w:val="none" w:sz="0" w:space="0" w:color="auto"/>
        <w:right w:val="none" w:sz="0" w:space="0" w:color="auto"/>
      </w:divBdr>
    </w:div>
    <w:div w:id="385566285">
      <w:bodyDiv w:val="1"/>
      <w:marLeft w:val="0"/>
      <w:marRight w:val="0"/>
      <w:marTop w:val="0"/>
      <w:marBottom w:val="0"/>
      <w:divBdr>
        <w:top w:val="none" w:sz="0" w:space="0" w:color="auto"/>
        <w:left w:val="none" w:sz="0" w:space="0" w:color="auto"/>
        <w:bottom w:val="none" w:sz="0" w:space="0" w:color="auto"/>
        <w:right w:val="none" w:sz="0" w:space="0" w:color="auto"/>
      </w:divBdr>
    </w:div>
    <w:div w:id="392893098">
      <w:bodyDiv w:val="1"/>
      <w:marLeft w:val="0"/>
      <w:marRight w:val="0"/>
      <w:marTop w:val="0"/>
      <w:marBottom w:val="0"/>
      <w:divBdr>
        <w:top w:val="none" w:sz="0" w:space="0" w:color="auto"/>
        <w:left w:val="none" w:sz="0" w:space="0" w:color="auto"/>
        <w:bottom w:val="none" w:sz="0" w:space="0" w:color="auto"/>
        <w:right w:val="none" w:sz="0" w:space="0" w:color="auto"/>
      </w:divBdr>
    </w:div>
    <w:div w:id="395859212">
      <w:bodyDiv w:val="1"/>
      <w:marLeft w:val="0"/>
      <w:marRight w:val="0"/>
      <w:marTop w:val="0"/>
      <w:marBottom w:val="0"/>
      <w:divBdr>
        <w:top w:val="none" w:sz="0" w:space="0" w:color="auto"/>
        <w:left w:val="none" w:sz="0" w:space="0" w:color="auto"/>
        <w:bottom w:val="none" w:sz="0" w:space="0" w:color="auto"/>
        <w:right w:val="none" w:sz="0" w:space="0" w:color="auto"/>
      </w:divBdr>
    </w:div>
    <w:div w:id="409235098">
      <w:bodyDiv w:val="1"/>
      <w:marLeft w:val="0"/>
      <w:marRight w:val="0"/>
      <w:marTop w:val="0"/>
      <w:marBottom w:val="0"/>
      <w:divBdr>
        <w:top w:val="none" w:sz="0" w:space="0" w:color="auto"/>
        <w:left w:val="none" w:sz="0" w:space="0" w:color="auto"/>
        <w:bottom w:val="none" w:sz="0" w:space="0" w:color="auto"/>
        <w:right w:val="none" w:sz="0" w:space="0" w:color="auto"/>
      </w:divBdr>
    </w:div>
    <w:div w:id="420420445">
      <w:bodyDiv w:val="1"/>
      <w:marLeft w:val="0"/>
      <w:marRight w:val="0"/>
      <w:marTop w:val="0"/>
      <w:marBottom w:val="0"/>
      <w:divBdr>
        <w:top w:val="none" w:sz="0" w:space="0" w:color="auto"/>
        <w:left w:val="none" w:sz="0" w:space="0" w:color="auto"/>
        <w:bottom w:val="none" w:sz="0" w:space="0" w:color="auto"/>
        <w:right w:val="none" w:sz="0" w:space="0" w:color="auto"/>
      </w:divBdr>
    </w:div>
    <w:div w:id="426273106">
      <w:bodyDiv w:val="1"/>
      <w:marLeft w:val="0"/>
      <w:marRight w:val="0"/>
      <w:marTop w:val="0"/>
      <w:marBottom w:val="0"/>
      <w:divBdr>
        <w:top w:val="none" w:sz="0" w:space="0" w:color="auto"/>
        <w:left w:val="none" w:sz="0" w:space="0" w:color="auto"/>
        <w:bottom w:val="none" w:sz="0" w:space="0" w:color="auto"/>
        <w:right w:val="none" w:sz="0" w:space="0" w:color="auto"/>
      </w:divBdr>
    </w:div>
    <w:div w:id="428700951">
      <w:bodyDiv w:val="1"/>
      <w:marLeft w:val="0"/>
      <w:marRight w:val="0"/>
      <w:marTop w:val="0"/>
      <w:marBottom w:val="0"/>
      <w:divBdr>
        <w:top w:val="none" w:sz="0" w:space="0" w:color="auto"/>
        <w:left w:val="none" w:sz="0" w:space="0" w:color="auto"/>
        <w:bottom w:val="none" w:sz="0" w:space="0" w:color="auto"/>
        <w:right w:val="none" w:sz="0" w:space="0" w:color="auto"/>
      </w:divBdr>
    </w:div>
    <w:div w:id="432021970">
      <w:bodyDiv w:val="1"/>
      <w:marLeft w:val="0"/>
      <w:marRight w:val="0"/>
      <w:marTop w:val="0"/>
      <w:marBottom w:val="0"/>
      <w:divBdr>
        <w:top w:val="none" w:sz="0" w:space="0" w:color="auto"/>
        <w:left w:val="none" w:sz="0" w:space="0" w:color="auto"/>
        <w:bottom w:val="none" w:sz="0" w:space="0" w:color="auto"/>
        <w:right w:val="none" w:sz="0" w:space="0" w:color="auto"/>
      </w:divBdr>
    </w:div>
    <w:div w:id="453254174">
      <w:bodyDiv w:val="1"/>
      <w:marLeft w:val="0"/>
      <w:marRight w:val="0"/>
      <w:marTop w:val="0"/>
      <w:marBottom w:val="0"/>
      <w:divBdr>
        <w:top w:val="none" w:sz="0" w:space="0" w:color="auto"/>
        <w:left w:val="none" w:sz="0" w:space="0" w:color="auto"/>
        <w:bottom w:val="none" w:sz="0" w:space="0" w:color="auto"/>
        <w:right w:val="none" w:sz="0" w:space="0" w:color="auto"/>
      </w:divBdr>
    </w:div>
    <w:div w:id="454252898">
      <w:bodyDiv w:val="1"/>
      <w:marLeft w:val="0"/>
      <w:marRight w:val="0"/>
      <w:marTop w:val="0"/>
      <w:marBottom w:val="0"/>
      <w:divBdr>
        <w:top w:val="none" w:sz="0" w:space="0" w:color="auto"/>
        <w:left w:val="none" w:sz="0" w:space="0" w:color="auto"/>
        <w:bottom w:val="none" w:sz="0" w:space="0" w:color="auto"/>
        <w:right w:val="none" w:sz="0" w:space="0" w:color="auto"/>
      </w:divBdr>
    </w:div>
    <w:div w:id="459961725">
      <w:bodyDiv w:val="1"/>
      <w:marLeft w:val="0"/>
      <w:marRight w:val="0"/>
      <w:marTop w:val="0"/>
      <w:marBottom w:val="0"/>
      <w:divBdr>
        <w:top w:val="none" w:sz="0" w:space="0" w:color="auto"/>
        <w:left w:val="none" w:sz="0" w:space="0" w:color="auto"/>
        <w:bottom w:val="none" w:sz="0" w:space="0" w:color="auto"/>
        <w:right w:val="none" w:sz="0" w:space="0" w:color="auto"/>
      </w:divBdr>
    </w:div>
    <w:div w:id="460534986">
      <w:bodyDiv w:val="1"/>
      <w:marLeft w:val="0"/>
      <w:marRight w:val="0"/>
      <w:marTop w:val="0"/>
      <w:marBottom w:val="0"/>
      <w:divBdr>
        <w:top w:val="none" w:sz="0" w:space="0" w:color="auto"/>
        <w:left w:val="none" w:sz="0" w:space="0" w:color="auto"/>
        <w:bottom w:val="none" w:sz="0" w:space="0" w:color="auto"/>
        <w:right w:val="none" w:sz="0" w:space="0" w:color="auto"/>
      </w:divBdr>
    </w:div>
    <w:div w:id="467283061">
      <w:bodyDiv w:val="1"/>
      <w:marLeft w:val="0"/>
      <w:marRight w:val="0"/>
      <w:marTop w:val="0"/>
      <w:marBottom w:val="0"/>
      <w:divBdr>
        <w:top w:val="none" w:sz="0" w:space="0" w:color="auto"/>
        <w:left w:val="none" w:sz="0" w:space="0" w:color="auto"/>
        <w:bottom w:val="none" w:sz="0" w:space="0" w:color="auto"/>
        <w:right w:val="none" w:sz="0" w:space="0" w:color="auto"/>
      </w:divBdr>
    </w:div>
    <w:div w:id="472795317">
      <w:bodyDiv w:val="1"/>
      <w:marLeft w:val="0"/>
      <w:marRight w:val="0"/>
      <w:marTop w:val="0"/>
      <w:marBottom w:val="0"/>
      <w:divBdr>
        <w:top w:val="none" w:sz="0" w:space="0" w:color="auto"/>
        <w:left w:val="none" w:sz="0" w:space="0" w:color="auto"/>
        <w:bottom w:val="none" w:sz="0" w:space="0" w:color="auto"/>
        <w:right w:val="none" w:sz="0" w:space="0" w:color="auto"/>
      </w:divBdr>
    </w:div>
    <w:div w:id="473108515">
      <w:bodyDiv w:val="1"/>
      <w:marLeft w:val="0"/>
      <w:marRight w:val="0"/>
      <w:marTop w:val="0"/>
      <w:marBottom w:val="0"/>
      <w:divBdr>
        <w:top w:val="none" w:sz="0" w:space="0" w:color="auto"/>
        <w:left w:val="none" w:sz="0" w:space="0" w:color="auto"/>
        <w:bottom w:val="none" w:sz="0" w:space="0" w:color="auto"/>
        <w:right w:val="none" w:sz="0" w:space="0" w:color="auto"/>
      </w:divBdr>
    </w:div>
    <w:div w:id="493187867">
      <w:bodyDiv w:val="1"/>
      <w:marLeft w:val="0"/>
      <w:marRight w:val="0"/>
      <w:marTop w:val="0"/>
      <w:marBottom w:val="0"/>
      <w:divBdr>
        <w:top w:val="none" w:sz="0" w:space="0" w:color="auto"/>
        <w:left w:val="none" w:sz="0" w:space="0" w:color="auto"/>
        <w:bottom w:val="none" w:sz="0" w:space="0" w:color="auto"/>
        <w:right w:val="none" w:sz="0" w:space="0" w:color="auto"/>
      </w:divBdr>
    </w:div>
    <w:div w:id="495652886">
      <w:bodyDiv w:val="1"/>
      <w:marLeft w:val="0"/>
      <w:marRight w:val="0"/>
      <w:marTop w:val="0"/>
      <w:marBottom w:val="0"/>
      <w:divBdr>
        <w:top w:val="none" w:sz="0" w:space="0" w:color="auto"/>
        <w:left w:val="none" w:sz="0" w:space="0" w:color="auto"/>
        <w:bottom w:val="none" w:sz="0" w:space="0" w:color="auto"/>
        <w:right w:val="none" w:sz="0" w:space="0" w:color="auto"/>
      </w:divBdr>
    </w:div>
    <w:div w:id="496699066">
      <w:bodyDiv w:val="1"/>
      <w:marLeft w:val="0"/>
      <w:marRight w:val="0"/>
      <w:marTop w:val="0"/>
      <w:marBottom w:val="0"/>
      <w:divBdr>
        <w:top w:val="none" w:sz="0" w:space="0" w:color="auto"/>
        <w:left w:val="none" w:sz="0" w:space="0" w:color="auto"/>
        <w:bottom w:val="none" w:sz="0" w:space="0" w:color="auto"/>
        <w:right w:val="none" w:sz="0" w:space="0" w:color="auto"/>
      </w:divBdr>
    </w:div>
    <w:div w:id="504366770">
      <w:bodyDiv w:val="1"/>
      <w:marLeft w:val="0"/>
      <w:marRight w:val="0"/>
      <w:marTop w:val="0"/>
      <w:marBottom w:val="0"/>
      <w:divBdr>
        <w:top w:val="none" w:sz="0" w:space="0" w:color="auto"/>
        <w:left w:val="none" w:sz="0" w:space="0" w:color="auto"/>
        <w:bottom w:val="none" w:sz="0" w:space="0" w:color="auto"/>
        <w:right w:val="none" w:sz="0" w:space="0" w:color="auto"/>
      </w:divBdr>
    </w:div>
    <w:div w:id="509754538">
      <w:bodyDiv w:val="1"/>
      <w:marLeft w:val="0"/>
      <w:marRight w:val="0"/>
      <w:marTop w:val="0"/>
      <w:marBottom w:val="0"/>
      <w:divBdr>
        <w:top w:val="none" w:sz="0" w:space="0" w:color="auto"/>
        <w:left w:val="none" w:sz="0" w:space="0" w:color="auto"/>
        <w:bottom w:val="none" w:sz="0" w:space="0" w:color="auto"/>
        <w:right w:val="none" w:sz="0" w:space="0" w:color="auto"/>
      </w:divBdr>
    </w:div>
    <w:div w:id="513768873">
      <w:bodyDiv w:val="1"/>
      <w:marLeft w:val="0"/>
      <w:marRight w:val="0"/>
      <w:marTop w:val="0"/>
      <w:marBottom w:val="0"/>
      <w:divBdr>
        <w:top w:val="none" w:sz="0" w:space="0" w:color="auto"/>
        <w:left w:val="none" w:sz="0" w:space="0" w:color="auto"/>
        <w:bottom w:val="none" w:sz="0" w:space="0" w:color="auto"/>
        <w:right w:val="none" w:sz="0" w:space="0" w:color="auto"/>
      </w:divBdr>
    </w:div>
    <w:div w:id="518466564">
      <w:bodyDiv w:val="1"/>
      <w:marLeft w:val="0"/>
      <w:marRight w:val="0"/>
      <w:marTop w:val="0"/>
      <w:marBottom w:val="0"/>
      <w:divBdr>
        <w:top w:val="none" w:sz="0" w:space="0" w:color="auto"/>
        <w:left w:val="none" w:sz="0" w:space="0" w:color="auto"/>
        <w:bottom w:val="none" w:sz="0" w:space="0" w:color="auto"/>
        <w:right w:val="none" w:sz="0" w:space="0" w:color="auto"/>
      </w:divBdr>
    </w:div>
    <w:div w:id="522327589">
      <w:bodyDiv w:val="1"/>
      <w:marLeft w:val="0"/>
      <w:marRight w:val="0"/>
      <w:marTop w:val="0"/>
      <w:marBottom w:val="0"/>
      <w:divBdr>
        <w:top w:val="none" w:sz="0" w:space="0" w:color="auto"/>
        <w:left w:val="none" w:sz="0" w:space="0" w:color="auto"/>
        <w:bottom w:val="none" w:sz="0" w:space="0" w:color="auto"/>
        <w:right w:val="none" w:sz="0" w:space="0" w:color="auto"/>
      </w:divBdr>
    </w:div>
    <w:div w:id="526256320">
      <w:bodyDiv w:val="1"/>
      <w:marLeft w:val="0"/>
      <w:marRight w:val="0"/>
      <w:marTop w:val="0"/>
      <w:marBottom w:val="0"/>
      <w:divBdr>
        <w:top w:val="none" w:sz="0" w:space="0" w:color="auto"/>
        <w:left w:val="none" w:sz="0" w:space="0" w:color="auto"/>
        <w:bottom w:val="none" w:sz="0" w:space="0" w:color="auto"/>
        <w:right w:val="none" w:sz="0" w:space="0" w:color="auto"/>
      </w:divBdr>
    </w:div>
    <w:div w:id="530846307">
      <w:bodyDiv w:val="1"/>
      <w:marLeft w:val="0"/>
      <w:marRight w:val="0"/>
      <w:marTop w:val="0"/>
      <w:marBottom w:val="0"/>
      <w:divBdr>
        <w:top w:val="none" w:sz="0" w:space="0" w:color="auto"/>
        <w:left w:val="none" w:sz="0" w:space="0" w:color="auto"/>
        <w:bottom w:val="none" w:sz="0" w:space="0" w:color="auto"/>
        <w:right w:val="none" w:sz="0" w:space="0" w:color="auto"/>
      </w:divBdr>
    </w:div>
    <w:div w:id="532576826">
      <w:bodyDiv w:val="1"/>
      <w:marLeft w:val="0"/>
      <w:marRight w:val="0"/>
      <w:marTop w:val="0"/>
      <w:marBottom w:val="0"/>
      <w:divBdr>
        <w:top w:val="none" w:sz="0" w:space="0" w:color="auto"/>
        <w:left w:val="none" w:sz="0" w:space="0" w:color="auto"/>
        <w:bottom w:val="none" w:sz="0" w:space="0" w:color="auto"/>
        <w:right w:val="none" w:sz="0" w:space="0" w:color="auto"/>
      </w:divBdr>
    </w:div>
    <w:div w:id="536502504">
      <w:bodyDiv w:val="1"/>
      <w:marLeft w:val="0"/>
      <w:marRight w:val="0"/>
      <w:marTop w:val="0"/>
      <w:marBottom w:val="0"/>
      <w:divBdr>
        <w:top w:val="none" w:sz="0" w:space="0" w:color="auto"/>
        <w:left w:val="none" w:sz="0" w:space="0" w:color="auto"/>
        <w:bottom w:val="none" w:sz="0" w:space="0" w:color="auto"/>
        <w:right w:val="none" w:sz="0" w:space="0" w:color="auto"/>
      </w:divBdr>
    </w:div>
    <w:div w:id="537396266">
      <w:bodyDiv w:val="1"/>
      <w:marLeft w:val="0"/>
      <w:marRight w:val="0"/>
      <w:marTop w:val="0"/>
      <w:marBottom w:val="0"/>
      <w:divBdr>
        <w:top w:val="none" w:sz="0" w:space="0" w:color="auto"/>
        <w:left w:val="none" w:sz="0" w:space="0" w:color="auto"/>
        <w:bottom w:val="none" w:sz="0" w:space="0" w:color="auto"/>
        <w:right w:val="none" w:sz="0" w:space="0" w:color="auto"/>
      </w:divBdr>
    </w:div>
    <w:div w:id="541283250">
      <w:bodyDiv w:val="1"/>
      <w:marLeft w:val="0"/>
      <w:marRight w:val="0"/>
      <w:marTop w:val="0"/>
      <w:marBottom w:val="0"/>
      <w:divBdr>
        <w:top w:val="none" w:sz="0" w:space="0" w:color="auto"/>
        <w:left w:val="none" w:sz="0" w:space="0" w:color="auto"/>
        <w:bottom w:val="none" w:sz="0" w:space="0" w:color="auto"/>
        <w:right w:val="none" w:sz="0" w:space="0" w:color="auto"/>
      </w:divBdr>
    </w:div>
    <w:div w:id="541333601">
      <w:bodyDiv w:val="1"/>
      <w:marLeft w:val="0"/>
      <w:marRight w:val="0"/>
      <w:marTop w:val="0"/>
      <w:marBottom w:val="0"/>
      <w:divBdr>
        <w:top w:val="none" w:sz="0" w:space="0" w:color="auto"/>
        <w:left w:val="none" w:sz="0" w:space="0" w:color="auto"/>
        <w:bottom w:val="none" w:sz="0" w:space="0" w:color="auto"/>
        <w:right w:val="none" w:sz="0" w:space="0" w:color="auto"/>
      </w:divBdr>
    </w:div>
    <w:div w:id="543757158">
      <w:bodyDiv w:val="1"/>
      <w:marLeft w:val="0"/>
      <w:marRight w:val="0"/>
      <w:marTop w:val="0"/>
      <w:marBottom w:val="0"/>
      <w:divBdr>
        <w:top w:val="none" w:sz="0" w:space="0" w:color="auto"/>
        <w:left w:val="none" w:sz="0" w:space="0" w:color="auto"/>
        <w:bottom w:val="none" w:sz="0" w:space="0" w:color="auto"/>
        <w:right w:val="none" w:sz="0" w:space="0" w:color="auto"/>
      </w:divBdr>
    </w:div>
    <w:div w:id="543980863">
      <w:bodyDiv w:val="1"/>
      <w:marLeft w:val="0"/>
      <w:marRight w:val="0"/>
      <w:marTop w:val="0"/>
      <w:marBottom w:val="0"/>
      <w:divBdr>
        <w:top w:val="none" w:sz="0" w:space="0" w:color="auto"/>
        <w:left w:val="none" w:sz="0" w:space="0" w:color="auto"/>
        <w:bottom w:val="none" w:sz="0" w:space="0" w:color="auto"/>
        <w:right w:val="none" w:sz="0" w:space="0" w:color="auto"/>
      </w:divBdr>
    </w:div>
    <w:div w:id="544563852">
      <w:bodyDiv w:val="1"/>
      <w:marLeft w:val="0"/>
      <w:marRight w:val="0"/>
      <w:marTop w:val="0"/>
      <w:marBottom w:val="0"/>
      <w:divBdr>
        <w:top w:val="none" w:sz="0" w:space="0" w:color="auto"/>
        <w:left w:val="none" w:sz="0" w:space="0" w:color="auto"/>
        <w:bottom w:val="none" w:sz="0" w:space="0" w:color="auto"/>
        <w:right w:val="none" w:sz="0" w:space="0" w:color="auto"/>
      </w:divBdr>
    </w:div>
    <w:div w:id="554894611">
      <w:bodyDiv w:val="1"/>
      <w:marLeft w:val="0"/>
      <w:marRight w:val="0"/>
      <w:marTop w:val="0"/>
      <w:marBottom w:val="0"/>
      <w:divBdr>
        <w:top w:val="none" w:sz="0" w:space="0" w:color="auto"/>
        <w:left w:val="none" w:sz="0" w:space="0" w:color="auto"/>
        <w:bottom w:val="none" w:sz="0" w:space="0" w:color="auto"/>
        <w:right w:val="none" w:sz="0" w:space="0" w:color="auto"/>
      </w:divBdr>
    </w:div>
    <w:div w:id="555510260">
      <w:bodyDiv w:val="1"/>
      <w:marLeft w:val="0"/>
      <w:marRight w:val="0"/>
      <w:marTop w:val="0"/>
      <w:marBottom w:val="0"/>
      <w:divBdr>
        <w:top w:val="none" w:sz="0" w:space="0" w:color="auto"/>
        <w:left w:val="none" w:sz="0" w:space="0" w:color="auto"/>
        <w:bottom w:val="none" w:sz="0" w:space="0" w:color="auto"/>
        <w:right w:val="none" w:sz="0" w:space="0" w:color="auto"/>
      </w:divBdr>
    </w:div>
    <w:div w:id="563220637">
      <w:bodyDiv w:val="1"/>
      <w:marLeft w:val="0"/>
      <w:marRight w:val="0"/>
      <w:marTop w:val="0"/>
      <w:marBottom w:val="0"/>
      <w:divBdr>
        <w:top w:val="none" w:sz="0" w:space="0" w:color="auto"/>
        <w:left w:val="none" w:sz="0" w:space="0" w:color="auto"/>
        <w:bottom w:val="none" w:sz="0" w:space="0" w:color="auto"/>
        <w:right w:val="none" w:sz="0" w:space="0" w:color="auto"/>
      </w:divBdr>
    </w:div>
    <w:div w:id="563221387">
      <w:bodyDiv w:val="1"/>
      <w:marLeft w:val="0"/>
      <w:marRight w:val="0"/>
      <w:marTop w:val="0"/>
      <w:marBottom w:val="0"/>
      <w:divBdr>
        <w:top w:val="none" w:sz="0" w:space="0" w:color="auto"/>
        <w:left w:val="none" w:sz="0" w:space="0" w:color="auto"/>
        <w:bottom w:val="none" w:sz="0" w:space="0" w:color="auto"/>
        <w:right w:val="none" w:sz="0" w:space="0" w:color="auto"/>
      </w:divBdr>
    </w:div>
    <w:div w:id="574241513">
      <w:bodyDiv w:val="1"/>
      <w:marLeft w:val="0"/>
      <w:marRight w:val="0"/>
      <w:marTop w:val="0"/>
      <w:marBottom w:val="0"/>
      <w:divBdr>
        <w:top w:val="none" w:sz="0" w:space="0" w:color="auto"/>
        <w:left w:val="none" w:sz="0" w:space="0" w:color="auto"/>
        <w:bottom w:val="none" w:sz="0" w:space="0" w:color="auto"/>
        <w:right w:val="none" w:sz="0" w:space="0" w:color="auto"/>
      </w:divBdr>
    </w:div>
    <w:div w:id="574316041">
      <w:bodyDiv w:val="1"/>
      <w:marLeft w:val="0"/>
      <w:marRight w:val="0"/>
      <w:marTop w:val="0"/>
      <w:marBottom w:val="0"/>
      <w:divBdr>
        <w:top w:val="none" w:sz="0" w:space="0" w:color="auto"/>
        <w:left w:val="none" w:sz="0" w:space="0" w:color="auto"/>
        <w:bottom w:val="none" w:sz="0" w:space="0" w:color="auto"/>
        <w:right w:val="none" w:sz="0" w:space="0" w:color="auto"/>
      </w:divBdr>
    </w:div>
    <w:div w:id="584531877">
      <w:bodyDiv w:val="1"/>
      <w:marLeft w:val="0"/>
      <w:marRight w:val="0"/>
      <w:marTop w:val="0"/>
      <w:marBottom w:val="0"/>
      <w:divBdr>
        <w:top w:val="none" w:sz="0" w:space="0" w:color="auto"/>
        <w:left w:val="none" w:sz="0" w:space="0" w:color="auto"/>
        <w:bottom w:val="none" w:sz="0" w:space="0" w:color="auto"/>
        <w:right w:val="none" w:sz="0" w:space="0" w:color="auto"/>
      </w:divBdr>
    </w:div>
    <w:div w:id="585654854">
      <w:bodyDiv w:val="1"/>
      <w:marLeft w:val="0"/>
      <w:marRight w:val="0"/>
      <w:marTop w:val="0"/>
      <w:marBottom w:val="0"/>
      <w:divBdr>
        <w:top w:val="none" w:sz="0" w:space="0" w:color="auto"/>
        <w:left w:val="none" w:sz="0" w:space="0" w:color="auto"/>
        <w:bottom w:val="none" w:sz="0" w:space="0" w:color="auto"/>
        <w:right w:val="none" w:sz="0" w:space="0" w:color="auto"/>
      </w:divBdr>
    </w:div>
    <w:div w:id="594484980">
      <w:bodyDiv w:val="1"/>
      <w:marLeft w:val="0"/>
      <w:marRight w:val="0"/>
      <w:marTop w:val="0"/>
      <w:marBottom w:val="0"/>
      <w:divBdr>
        <w:top w:val="none" w:sz="0" w:space="0" w:color="auto"/>
        <w:left w:val="none" w:sz="0" w:space="0" w:color="auto"/>
        <w:bottom w:val="none" w:sz="0" w:space="0" w:color="auto"/>
        <w:right w:val="none" w:sz="0" w:space="0" w:color="auto"/>
      </w:divBdr>
    </w:div>
    <w:div w:id="597491827">
      <w:bodyDiv w:val="1"/>
      <w:marLeft w:val="0"/>
      <w:marRight w:val="0"/>
      <w:marTop w:val="0"/>
      <w:marBottom w:val="0"/>
      <w:divBdr>
        <w:top w:val="none" w:sz="0" w:space="0" w:color="auto"/>
        <w:left w:val="none" w:sz="0" w:space="0" w:color="auto"/>
        <w:bottom w:val="none" w:sz="0" w:space="0" w:color="auto"/>
        <w:right w:val="none" w:sz="0" w:space="0" w:color="auto"/>
      </w:divBdr>
    </w:div>
    <w:div w:id="598609465">
      <w:bodyDiv w:val="1"/>
      <w:marLeft w:val="0"/>
      <w:marRight w:val="0"/>
      <w:marTop w:val="0"/>
      <w:marBottom w:val="0"/>
      <w:divBdr>
        <w:top w:val="none" w:sz="0" w:space="0" w:color="auto"/>
        <w:left w:val="none" w:sz="0" w:space="0" w:color="auto"/>
        <w:bottom w:val="none" w:sz="0" w:space="0" w:color="auto"/>
        <w:right w:val="none" w:sz="0" w:space="0" w:color="auto"/>
      </w:divBdr>
    </w:div>
    <w:div w:id="602690652">
      <w:bodyDiv w:val="1"/>
      <w:marLeft w:val="0"/>
      <w:marRight w:val="0"/>
      <w:marTop w:val="0"/>
      <w:marBottom w:val="0"/>
      <w:divBdr>
        <w:top w:val="none" w:sz="0" w:space="0" w:color="auto"/>
        <w:left w:val="none" w:sz="0" w:space="0" w:color="auto"/>
        <w:bottom w:val="none" w:sz="0" w:space="0" w:color="auto"/>
        <w:right w:val="none" w:sz="0" w:space="0" w:color="auto"/>
      </w:divBdr>
    </w:div>
    <w:div w:id="602883388">
      <w:bodyDiv w:val="1"/>
      <w:marLeft w:val="0"/>
      <w:marRight w:val="0"/>
      <w:marTop w:val="0"/>
      <w:marBottom w:val="0"/>
      <w:divBdr>
        <w:top w:val="none" w:sz="0" w:space="0" w:color="auto"/>
        <w:left w:val="none" w:sz="0" w:space="0" w:color="auto"/>
        <w:bottom w:val="none" w:sz="0" w:space="0" w:color="auto"/>
        <w:right w:val="none" w:sz="0" w:space="0" w:color="auto"/>
      </w:divBdr>
    </w:div>
    <w:div w:id="614407796">
      <w:bodyDiv w:val="1"/>
      <w:marLeft w:val="0"/>
      <w:marRight w:val="0"/>
      <w:marTop w:val="0"/>
      <w:marBottom w:val="0"/>
      <w:divBdr>
        <w:top w:val="none" w:sz="0" w:space="0" w:color="auto"/>
        <w:left w:val="none" w:sz="0" w:space="0" w:color="auto"/>
        <w:bottom w:val="none" w:sz="0" w:space="0" w:color="auto"/>
        <w:right w:val="none" w:sz="0" w:space="0" w:color="auto"/>
      </w:divBdr>
    </w:div>
    <w:div w:id="625431222">
      <w:bodyDiv w:val="1"/>
      <w:marLeft w:val="0"/>
      <w:marRight w:val="0"/>
      <w:marTop w:val="0"/>
      <w:marBottom w:val="0"/>
      <w:divBdr>
        <w:top w:val="none" w:sz="0" w:space="0" w:color="auto"/>
        <w:left w:val="none" w:sz="0" w:space="0" w:color="auto"/>
        <w:bottom w:val="none" w:sz="0" w:space="0" w:color="auto"/>
        <w:right w:val="none" w:sz="0" w:space="0" w:color="auto"/>
      </w:divBdr>
    </w:div>
    <w:div w:id="630289660">
      <w:bodyDiv w:val="1"/>
      <w:marLeft w:val="0"/>
      <w:marRight w:val="0"/>
      <w:marTop w:val="0"/>
      <w:marBottom w:val="0"/>
      <w:divBdr>
        <w:top w:val="none" w:sz="0" w:space="0" w:color="auto"/>
        <w:left w:val="none" w:sz="0" w:space="0" w:color="auto"/>
        <w:bottom w:val="none" w:sz="0" w:space="0" w:color="auto"/>
        <w:right w:val="none" w:sz="0" w:space="0" w:color="auto"/>
      </w:divBdr>
    </w:div>
    <w:div w:id="637802509">
      <w:bodyDiv w:val="1"/>
      <w:marLeft w:val="0"/>
      <w:marRight w:val="0"/>
      <w:marTop w:val="0"/>
      <w:marBottom w:val="0"/>
      <w:divBdr>
        <w:top w:val="none" w:sz="0" w:space="0" w:color="auto"/>
        <w:left w:val="none" w:sz="0" w:space="0" w:color="auto"/>
        <w:bottom w:val="none" w:sz="0" w:space="0" w:color="auto"/>
        <w:right w:val="none" w:sz="0" w:space="0" w:color="auto"/>
      </w:divBdr>
    </w:div>
    <w:div w:id="640963163">
      <w:bodyDiv w:val="1"/>
      <w:marLeft w:val="0"/>
      <w:marRight w:val="0"/>
      <w:marTop w:val="0"/>
      <w:marBottom w:val="0"/>
      <w:divBdr>
        <w:top w:val="none" w:sz="0" w:space="0" w:color="auto"/>
        <w:left w:val="none" w:sz="0" w:space="0" w:color="auto"/>
        <w:bottom w:val="none" w:sz="0" w:space="0" w:color="auto"/>
        <w:right w:val="none" w:sz="0" w:space="0" w:color="auto"/>
      </w:divBdr>
    </w:div>
    <w:div w:id="641614625">
      <w:bodyDiv w:val="1"/>
      <w:marLeft w:val="0"/>
      <w:marRight w:val="0"/>
      <w:marTop w:val="0"/>
      <w:marBottom w:val="0"/>
      <w:divBdr>
        <w:top w:val="none" w:sz="0" w:space="0" w:color="auto"/>
        <w:left w:val="none" w:sz="0" w:space="0" w:color="auto"/>
        <w:bottom w:val="none" w:sz="0" w:space="0" w:color="auto"/>
        <w:right w:val="none" w:sz="0" w:space="0" w:color="auto"/>
      </w:divBdr>
    </w:div>
    <w:div w:id="643972273">
      <w:bodyDiv w:val="1"/>
      <w:marLeft w:val="0"/>
      <w:marRight w:val="0"/>
      <w:marTop w:val="0"/>
      <w:marBottom w:val="0"/>
      <w:divBdr>
        <w:top w:val="none" w:sz="0" w:space="0" w:color="auto"/>
        <w:left w:val="none" w:sz="0" w:space="0" w:color="auto"/>
        <w:bottom w:val="none" w:sz="0" w:space="0" w:color="auto"/>
        <w:right w:val="none" w:sz="0" w:space="0" w:color="auto"/>
      </w:divBdr>
    </w:div>
    <w:div w:id="649216812">
      <w:bodyDiv w:val="1"/>
      <w:marLeft w:val="0"/>
      <w:marRight w:val="0"/>
      <w:marTop w:val="0"/>
      <w:marBottom w:val="0"/>
      <w:divBdr>
        <w:top w:val="none" w:sz="0" w:space="0" w:color="auto"/>
        <w:left w:val="none" w:sz="0" w:space="0" w:color="auto"/>
        <w:bottom w:val="none" w:sz="0" w:space="0" w:color="auto"/>
        <w:right w:val="none" w:sz="0" w:space="0" w:color="auto"/>
      </w:divBdr>
    </w:div>
    <w:div w:id="654187720">
      <w:bodyDiv w:val="1"/>
      <w:marLeft w:val="0"/>
      <w:marRight w:val="0"/>
      <w:marTop w:val="0"/>
      <w:marBottom w:val="0"/>
      <w:divBdr>
        <w:top w:val="none" w:sz="0" w:space="0" w:color="auto"/>
        <w:left w:val="none" w:sz="0" w:space="0" w:color="auto"/>
        <w:bottom w:val="none" w:sz="0" w:space="0" w:color="auto"/>
        <w:right w:val="none" w:sz="0" w:space="0" w:color="auto"/>
      </w:divBdr>
    </w:div>
    <w:div w:id="676736191">
      <w:bodyDiv w:val="1"/>
      <w:marLeft w:val="0"/>
      <w:marRight w:val="0"/>
      <w:marTop w:val="0"/>
      <w:marBottom w:val="0"/>
      <w:divBdr>
        <w:top w:val="none" w:sz="0" w:space="0" w:color="auto"/>
        <w:left w:val="none" w:sz="0" w:space="0" w:color="auto"/>
        <w:bottom w:val="none" w:sz="0" w:space="0" w:color="auto"/>
        <w:right w:val="none" w:sz="0" w:space="0" w:color="auto"/>
      </w:divBdr>
    </w:div>
    <w:div w:id="684328551">
      <w:bodyDiv w:val="1"/>
      <w:marLeft w:val="0"/>
      <w:marRight w:val="0"/>
      <w:marTop w:val="0"/>
      <w:marBottom w:val="0"/>
      <w:divBdr>
        <w:top w:val="none" w:sz="0" w:space="0" w:color="auto"/>
        <w:left w:val="none" w:sz="0" w:space="0" w:color="auto"/>
        <w:bottom w:val="none" w:sz="0" w:space="0" w:color="auto"/>
        <w:right w:val="none" w:sz="0" w:space="0" w:color="auto"/>
      </w:divBdr>
    </w:div>
    <w:div w:id="687946056">
      <w:bodyDiv w:val="1"/>
      <w:marLeft w:val="0"/>
      <w:marRight w:val="0"/>
      <w:marTop w:val="0"/>
      <w:marBottom w:val="0"/>
      <w:divBdr>
        <w:top w:val="none" w:sz="0" w:space="0" w:color="auto"/>
        <w:left w:val="none" w:sz="0" w:space="0" w:color="auto"/>
        <w:bottom w:val="none" w:sz="0" w:space="0" w:color="auto"/>
        <w:right w:val="none" w:sz="0" w:space="0" w:color="auto"/>
      </w:divBdr>
    </w:div>
    <w:div w:id="690255182">
      <w:bodyDiv w:val="1"/>
      <w:marLeft w:val="0"/>
      <w:marRight w:val="0"/>
      <w:marTop w:val="0"/>
      <w:marBottom w:val="0"/>
      <w:divBdr>
        <w:top w:val="none" w:sz="0" w:space="0" w:color="auto"/>
        <w:left w:val="none" w:sz="0" w:space="0" w:color="auto"/>
        <w:bottom w:val="none" w:sz="0" w:space="0" w:color="auto"/>
        <w:right w:val="none" w:sz="0" w:space="0" w:color="auto"/>
      </w:divBdr>
    </w:div>
    <w:div w:id="693195854">
      <w:bodyDiv w:val="1"/>
      <w:marLeft w:val="0"/>
      <w:marRight w:val="0"/>
      <w:marTop w:val="0"/>
      <w:marBottom w:val="0"/>
      <w:divBdr>
        <w:top w:val="none" w:sz="0" w:space="0" w:color="auto"/>
        <w:left w:val="none" w:sz="0" w:space="0" w:color="auto"/>
        <w:bottom w:val="none" w:sz="0" w:space="0" w:color="auto"/>
        <w:right w:val="none" w:sz="0" w:space="0" w:color="auto"/>
      </w:divBdr>
    </w:div>
    <w:div w:id="697124714">
      <w:bodyDiv w:val="1"/>
      <w:marLeft w:val="0"/>
      <w:marRight w:val="0"/>
      <w:marTop w:val="0"/>
      <w:marBottom w:val="0"/>
      <w:divBdr>
        <w:top w:val="none" w:sz="0" w:space="0" w:color="auto"/>
        <w:left w:val="none" w:sz="0" w:space="0" w:color="auto"/>
        <w:bottom w:val="none" w:sz="0" w:space="0" w:color="auto"/>
        <w:right w:val="none" w:sz="0" w:space="0" w:color="auto"/>
      </w:divBdr>
    </w:div>
    <w:div w:id="703213910">
      <w:bodyDiv w:val="1"/>
      <w:marLeft w:val="0"/>
      <w:marRight w:val="0"/>
      <w:marTop w:val="0"/>
      <w:marBottom w:val="0"/>
      <w:divBdr>
        <w:top w:val="none" w:sz="0" w:space="0" w:color="auto"/>
        <w:left w:val="none" w:sz="0" w:space="0" w:color="auto"/>
        <w:bottom w:val="none" w:sz="0" w:space="0" w:color="auto"/>
        <w:right w:val="none" w:sz="0" w:space="0" w:color="auto"/>
      </w:divBdr>
    </w:div>
    <w:div w:id="708065628">
      <w:bodyDiv w:val="1"/>
      <w:marLeft w:val="0"/>
      <w:marRight w:val="0"/>
      <w:marTop w:val="0"/>
      <w:marBottom w:val="0"/>
      <w:divBdr>
        <w:top w:val="none" w:sz="0" w:space="0" w:color="auto"/>
        <w:left w:val="none" w:sz="0" w:space="0" w:color="auto"/>
        <w:bottom w:val="none" w:sz="0" w:space="0" w:color="auto"/>
        <w:right w:val="none" w:sz="0" w:space="0" w:color="auto"/>
      </w:divBdr>
    </w:div>
    <w:div w:id="708410160">
      <w:bodyDiv w:val="1"/>
      <w:marLeft w:val="0"/>
      <w:marRight w:val="0"/>
      <w:marTop w:val="0"/>
      <w:marBottom w:val="0"/>
      <w:divBdr>
        <w:top w:val="none" w:sz="0" w:space="0" w:color="auto"/>
        <w:left w:val="none" w:sz="0" w:space="0" w:color="auto"/>
        <w:bottom w:val="none" w:sz="0" w:space="0" w:color="auto"/>
        <w:right w:val="none" w:sz="0" w:space="0" w:color="auto"/>
      </w:divBdr>
    </w:div>
    <w:div w:id="713508847">
      <w:bodyDiv w:val="1"/>
      <w:marLeft w:val="0"/>
      <w:marRight w:val="0"/>
      <w:marTop w:val="0"/>
      <w:marBottom w:val="0"/>
      <w:divBdr>
        <w:top w:val="none" w:sz="0" w:space="0" w:color="auto"/>
        <w:left w:val="none" w:sz="0" w:space="0" w:color="auto"/>
        <w:bottom w:val="none" w:sz="0" w:space="0" w:color="auto"/>
        <w:right w:val="none" w:sz="0" w:space="0" w:color="auto"/>
      </w:divBdr>
    </w:div>
    <w:div w:id="713845430">
      <w:bodyDiv w:val="1"/>
      <w:marLeft w:val="0"/>
      <w:marRight w:val="0"/>
      <w:marTop w:val="0"/>
      <w:marBottom w:val="0"/>
      <w:divBdr>
        <w:top w:val="none" w:sz="0" w:space="0" w:color="auto"/>
        <w:left w:val="none" w:sz="0" w:space="0" w:color="auto"/>
        <w:bottom w:val="none" w:sz="0" w:space="0" w:color="auto"/>
        <w:right w:val="none" w:sz="0" w:space="0" w:color="auto"/>
      </w:divBdr>
    </w:div>
    <w:div w:id="718826697">
      <w:bodyDiv w:val="1"/>
      <w:marLeft w:val="0"/>
      <w:marRight w:val="0"/>
      <w:marTop w:val="0"/>
      <w:marBottom w:val="0"/>
      <w:divBdr>
        <w:top w:val="none" w:sz="0" w:space="0" w:color="auto"/>
        <w:left w:val="none" w:sz="0" w:space="0" w:color="auto"/>
        <w:bottom w:val="none" w:sz="0" w:space="0" w:color="auto"/>
        <w:right w:val="none" w:sz="0" w:space="0" w:color="auto"/>
      </w:divBdr>
    </w:div>
    <w:div w:id="731658765">
      <w:bodyDiv w:val="1"/>
      <w:marLeft w:val="0"/>
      <w:marRight w:val="0"/>
      <w:marTop w:val="0"/>
      <w:marBottom w:val="0"/>
      <w:divBdr>
        <w:top w:val="none" w:sz="0" w:space="0" w:color="auto"/>
        <w:left w:val="none" w:sz="0" w:space="0" w:color="auto"/>
        <w:bottom w:val="none" w:sz="0" w:space="0" w:color="auto"/>
        <w:right w:val="none" w:sz="0" w:space="0" w:color="auto"/>
      </w:divBdr>
    </w:div>
    <w:div w:id="732508333">
      <w:bodyDiv w:val="1"/>
      <w:marLeft w:val="0"/>
      <w:marRight w:val="0"/>
      <w:marTop w:val="0"/>
      <w:marBottom w:val="0"/>
      <w:divBdr>
        <w:top w:val="none" w:sz="0" w:space="0" w:color="auto"/>
        <w:left w:val="none" w:sz="0" w:space="0" w:color="auto"/>
        <w:bottom w:val="none" w:sz="0" w:space="0" w:color="auto"/>
        <w:right w:val="none" w:sz="0" w:space="0" w:color="auto"/>
      </w:divBdr>
    </w:div>
    <w:div w:id="735250068">
      <w:bodyDiv w:val="1"/>
      <w:marLeft w:val="0"/>
      <w:marRight w:val="0"/>
      <w:marTop w:val="0"/>
      <w:marBottom w:val="0"/>
      <w:divBdr>
        <w:top w:val="none" w:sz="0" w:space="0" w:color="auto"/>
        <w:left w:val="none" w:sz="0" w:space="0" w:color="auto"/>
        <w:bottom w:val="none" w:sz="0" w:space="0" w:color="auto"/>
        <w:right w:val="none" w:sz="0" w:space="0" w:color="auto"/>
      </w:divBdr>
    </w:div>
    <w:div w:id="736169557">
      <w:bodyDiv w:val="1"/>
      <w:marLeft w:val="0"/>
      <w:marRight w:val="0"/>
      <w:marTop w:val="0"/>
      <w:marBottom w:val="0"/>
      <w:divBdr>
        <w:top w:val="none" w:sz="0" w:space="0" w:color="auto"/>
        <w:left w:val="none" w:sz="0" w:space="0" w:color="auto"/>
        <w:bottom w:val="none" w:sz="0" w:space="0" w:color="auto"/>
        <w:right w:val="none" w:sz="0" w:space="0" w:color="auto"/>
      </w:divBdr>
    </w:div>
    <w:div w:id="736320409">
      <w:bodyDiv w:val="1"/>
      <w:marLeft w:val="0"/>
      <w:marRight w:val="0"/>
      <w:marTop w:val="0"/>
      <w:marBottom w:val="0"/>
      <w:divBdr>
        <w:top w:val="none" w:sz="0" w:space="0" w:color="auto"/>
        <w:left w:val="none" w:sz="0" w:space="0" w:color="auto"/>
        <w:bottom w:val="none" w:sz="0" w:space="0" w:color="auto"/>
        <w:right w:val="none" w:sz="0" w:space="0" w:color="auto"/>
      </w:divBdr>
    </w:div>
    <w:div w:id="757753234">
      <w:bodyDiv w:val="1"/>
      <w:marLeft w:val="0"/>
      <w:marRight w:val="0"/>
      <w:marTop w:val="0"/>
      <w:marBottom w:val="0"/>
      <w:divBdr>
        <w:top w:val="none" w:sz="0" w:space="0" w:color="auto"/>
        <w:left w:val="none" w:sz="0" w:space="0" w:color="auto"/>
        <w:bottom w:val="none" w:sz="0" w:space="0" w:color="auto"/>
        <w:right w:val="none" w:sz="0" w:space="0" w:color="auto"/>
      </w:divBdr>
    </w:div>
    <w:div w:id="764419730">
      <w:bodyDiv w:val="1"/>
      <w:marLeft w:val="0"/>
      <w:marRight w:val="0"/>
      <w:marTop w:val="0"/>
      <w:marBottom w:val="0"/>
      <w:divBdr>
        <w:top w:val="none" w:sz="0" w:space="0" w:color="auto"/>
        <w:left w:val="none" w:sz="0" w:space="0" w:color="auto"/>
        <w:bottom w:val="none" w:sz="0" w:space="0" w:color="auto"/>
        <w:right w:val="none" w:sz="0" w:space="0" w:color="auto"/>
      </w:divBdr>
    </w:div>
    <w:div w:id="765542704">
      <w:bodyDiv w:val="1"/>
      <w:marLeft w:val="0"/>
      <w:marRight w:val="0"/>
      <w:marTop w:val="0"/>
      <w:marBottom w:val="0"/>
      <w:divBdr>
        <w:top w:val="none" w:sz="0" w:space="0" w:color="auto"/>
        <w:left w:val="none" w:sz="0" w:space="0" w:color="auto"/>
        <w:bottom w:val="none" w:sz="0" w:space="0" w:color="auto"/>
        <w:right w:val="none" w:sz="0" w:space="0" w:color="auto"/>
      </w:divBdr>
    </w:div>
    <w:div w:id="771316856">
      <w:bodyDiv w:val="1"/>
      <w:marLeft w:val="0"/>
      <w:marRight w:val="0"/>
      <w:marTop w:val="0"/>
      <w:marBottom w:val="0"/>
      <w:divBdr>
        <w:top w:val="none" w:sz="0" w:space="0" w:color="auto"/>
        <w:left w:val="none" w:sz="0" w:space="0" w:color="auto"/>
        <w:bottom w:val="none" w:sz="0" w:space="0" w:color="auto"/>
        <w:right w:val="none" w:sz="0" w:space="0" w:color="auto"/>
      </w:divBdr>
    </w:div>
    <w:div w:id="773788552">
      <w:bodyDiv w:val="1"/>
      <w:marLeft w:val="0"/>
      <w:marRight w:val="0"/>
      <w:marTop w:val="0"/>
      <w:marBottom w:val="0"/>
      <w:divBdr>
        <w:top w:val="none" w:sz="0" w:space="0" w:color="auto"/>
        <w:left w:val="none" w:sz="0" w:space="0" w:color="auto"/>
        <w:bottom w:val="none" w:sz="0" w:space="0" w:color="auto"/>
        <w:right w:val="none" w:sz="0" w:space="0" w:color="auto"/>
      </w:divBdr>
    </w:div>
    <w:div w:id="775372490">
      <w:bodyDiv w:val="1"/>
      <w:marLeft w:val="0"/>
      <w:marRight w:val="0"/>
      <w:marTop w:val="0"/>
      <w:marBottom w:val="0"/>
      <w:divBdr>
        <w:top w:val="none" w:sz="0" w:space="0" w:color="auto"/>
        <w:left w:val="none" w:sz="0" w:space="0" w:color="auto"/>
        <w:bottom w:val="none" w:sz="0" w:space="0" w:color="auto"/>
        <w:right w:val="none" w:sz="0" w:space="0" w:color="auto"/>
      </w:divBdr>
    </w:div>
    <w:div w:id="781386618">
      <w:bodyDiv w:val="1"/>
      <w:marLeft w:val="0"/>
      <w:marRight w:val="0"/>
      <w:marTop w:val="0"/>
      <w:marBottom w:val="0"/>
      <w:divBdr>
        <w:top w:val="none" w:sz="0" w:space="0" w:color="auto"/>
        <w:left w:val="none" w:sz="0" w:space="0" w:color="auto"/>
        <w:bottom w:val="none" w:sz="0" w:space="0" w:color="auto"/>
        <w:right w:val="none" w:sz="0" w:space="0" w:color="auto"/>
      </w:divBdr>
    </w:div>
    <w:div w:id="782847041">
      <w:bodyDiv w:val="1"/>
      <w:marLeft w:val="0"/>
      <w:marRight w:val="0"/>
      <w:marTop w:val="0"/>
      <w:marBottom w:val="0"/>
      <w:divBdr>
        <w:top w:val="none" w:sz="0" w:space="0" w:color="auto"/>
        <w:left w:val="none" w:sz="0" w:space="0" w:color="auto"/>
        <w:bottom w:val="none" w:sz="0" w:space="0" w:color="auto"/>
        <w:right w:val="none" w:sz="0" w:space="0" w:color="auto"/>
      </w:divBdr>
    </w:div>
    <w:div w:id="787045414">
      <w:bodyDiv w:val="1"/>
      <w:marLeft w:val="0"/>
      <w:marRight w:val="0"/>
      <w:marTop w:val="0"/>
      <w:marBottom w:val="0"/>
      <w:divBdr>
        <w:top w:val="none" w:sz="0" w:space="0" w:color="auto"/>
        <w:left w:val="none" w:sz="0" w:space="0" w:color="auto"/>
        <w:bottom w:val="none" w:sz="0" w:space="0" w:color="auto"/>
        <w:right w:val="none" w:sz="0" w:space="0" w:color="auto"/>
      </w:divBdr>
    </w:div>
    <w:div w:id="793673234">
      <w:bodyDiv w:val="1"/>
      <w:marLeft w:val="0"/>
      <w:marRight w:val="0"/>
      <w:marTop w:val="0"/>
      <w:marBottom w:val="0"/>
      <w:divBdr>
        <w:top w:val="none" w:sz="0" w:space="0" w:color="auto"/>
        <w:left w:val="none" w:sz="0" w:space="0" w:color="auto"/>
        <w:bottom w:val="none" w:sz="0" w:space="0" w:color="auto"/>
        <w:right w:val="none" w:sz="0" w:space="0" w:color="auto"/>
      </w:divBdr>
    </w:div>
    <w:div w:id="799148023">
      <w:bodyDiv w:val="1"/>
      <w:marLeft w:val="0"/>
      <w:marRight w:val="0"/>
      <w:marTop w:val="0"/>
      <w:marBottom w:val="0"/>
      <w:divBdr>
        <w:top w:val="none" w:sz="0" w:space="0" w:color="auto"/>
        <w:left w:val="none" w:sz="0" w:space="0" w:color="auto"/>
        <w:bottom w:val="none" w:sz="0" w:space="0" w:color="auto"/>
        <w:right w:val="none" w:sz="0" w:space="0" w:color="auto"/>
      </w:divBdr>
    </w:div>
    <w:div w:id="807358910">
      <w:bodyDiv w:val="1"/>
      <w:marLeft w:val="0"/>
      <w:marRight w:val="0"/>
      <w:marTop w:val="0"/>
      <w:marBottom w:val="0"/>
      <w:divBdr>
        <w:top w:val="none" w:sz="0" w:space="0" w:color="auto"/>
        <w:left w:val="none" w:sz="0" w:space="0" w:color="auto"/>
        <w:bottom w:val="none" w:sz="0" w:space="0" w:color="auto"/>
        <w:right w:val="none" w:sz="0" w:space="0" w:color="auto"/>
      </w:divBdr>
    </w:div>
    <w:div w:id="807750239">
      <w:bodyDiv w:val="1"/>
      <w:marLeft w:val="0"/>
      <w:marRight w:val="0"/>
      <w:marTop w:val="0"/>
      <w:marBottom w:val="0"/>
      <w:divBdr>
        <w:top w:val="none" w:sz="0" w:space="0" w:color="auto"/>
        <w:left w:val="none" w:sz="0" w:space="0" w:color="auto"/>
        <w:bottom w:val="none" w:sz="0" w:space="0" w:color="auto"/>
        <w:right w:val="none" w:sz="0" w:space="0" w:color="auto"/>
      </w:divBdr>
    </w:div>
    <w:div w:id="808940047">
      <w:bodyDiv w:val="1"/>
      <w:marLeft w:val="0"/>
      <w:marRight w:val="0"/>
      <w:marTop w:val="0"/>
      <w:marBottom w:val="0"/>
      <w:divBdr>
        <w:top w:val="none" w:sz="0" w:space="0" w:color="auto"/>
        <w:left w:val="none" w:sz="0" w:space="0" w:color="auto"/>
        <w:bottom w:val="none" w:sz="0" w:space="0" w:color="auto"/>
        <w:right w:val="none" w:sz="0" w:space="0" w:color="auto"/>
      </w:divBdr>
    </w:div>
    <w:div w:id="809444014">
      <w:bodyDiv w:val="1"/>
      <w:marLeft w:val="0"/>
      <w:marRight w:val="0"/>
      <w:marTop w:val="0"/>
      <w:marBottom w:val="0"/>
      <w:divBdr>
        <w:top w:val="none" w:sz="0" w:space="0" w:color="auto"/>
        <w:left w:val="none" w:sz="0" w:space="0" w:color="auto"/>
        <w:bottom w:val="none" w:sz="0" w:space="0" w:color="auto"/>
        <w:right w:val="none" w:sz="0" w:space="0" w:color="auto"/>
      </w:divBdr>
    </w:div>
    <w:div w:id="810751570">
      <w:bodyDiv w:val="1"/>
      <w:marLeft w:val="0"/>
      <w:marRight w:val="0"/>
      <w:marTop w:val="0"/>
      <w:marBottom w:val="0"/>
      <w:divBdr>
        <w:top w:val="none" w:sz="0" w:space="0" w:color="auto"/>
        <w:left w:val="none" w:sz="0" w:space="0" w:color="auto"/>
        <w:bottom w:val="none" w:sz="0" w:space="0" w:color="auto"/>
        <w:right w:val="none" w:sz="0" w:space="0" w:color="auto"/>
      </w:divBdr>
    </w:div>
    <w:div w:id="811412067">
      <w:bodyDiv w:val="1"/>
      <w:marLeft w:val="0"/>
      <w:marRight w:val="0"/>
      <w:marTop w:val="0"/>
      <w:marBottom w:val="0"/>
      <w:divBdr>
        <w:top w:val="none" w:sz="0" w:space="0" w:color="auto"/>
        <w:left w:val="none" w:sz="0" w:space="0" w:color="auto"/>
        <w:bottom w:val="none" w:sz="0" w:space="0" w:color="auto"/>
        <w:right w:val="none" w:sz="0" w:space="0" w:color="auto"/>
      </w:divBdr>
    </w:div>
    <w:div w:id="813137335">
      <w:bodyDiv w:val="1"/>
      <w:marLeft w:val="0"/>
      <w:marRight w:val="0"/>
      <w:marTop w:val="0"/>
      <w:marBottom w:val="0"/>
      <w:divBdr>
        <w:top w:val="none" w:sz="0" w:space="0" w:color="auto"/>
        <w:left w:val="none" w:sz="0" w:space="0" w:color="auto"/>
        <w:bottom w:val="none" w:sz="0" w:space="0" w:color="auto"/>
        <w:right w:val="none" w:sz="0" w:space="0" w:color="auto"/>
      </w:divBdr>
    </w:div>
    <w:div w:id="819033073">
      <w:bodyDiv w:val="1"/>
      <w:marLeft w:val="0"/>
      <w:marRight w:val="0"/>
      <w:marTop w:val="0"/>
      <w:marBottom w:val="0"/>
      <w:divBdr>
        <w:top w:val="none" w:sz="0" w:space="0" w:color="auto"/>
        <w:left w:val="none" w:sz="0" w:space="0" w:color="auto"/>
        <w:bottom w:val="none" w:sz="0" w:space="0" w:color="auto"/>
        <w:right w:val="none" w:sz="0" w:space="0" w:color="auto"/>
      </w:divBdr>
    </w:div>
    <w:div w:id="819808583">
      <w:bodyDiv w:val="1"/>
      <w:marLeft w:val="0"/>
      <w:marRight w:val="0"/>
      <w:marTop w:val="0"/>
      <w:marBottom w:val="0"/>
      <w:divBdr>
        <w:top w:val="none" w:sz="0" w:space="0" w:color="auto"/>
        <w:left w:val="none" w:sz="0" w:space="0" w:color="auto"/>
        <w:bottom w:val="none" w:sz="0" w:space="0" w:color="auto"/>
        <w:right w:val="none" w:sz="0" w:space="0" w:color="auto"/>
      </w:divBdr>
    </w:div>
    <w:div w:id="830751311">
      <w:bodyDiv w:val="1"/>
      <w:marLeft w:val="0"/>
      <w:marRight w:val="0"/>
      <w:marTop w:val="0"/>
      <w:marBottom w:val="0"/>
      <w:divBdr>
        <w:top w:val="none" w:sz="0" w:space="0" w:color="auto"/>
        <w:left w:val="none" w:sz="0" w:space="0" w:color="auto"/>
        <w:bottom w:val="none" w:sz="0" w:space="0" w:color="auto"/>
        <w:right w:val="none" w:sz="0" w:space="0" w:color="auto"/>
      </w:divBdr>
    </w:div>
    <w:div w:id="832186858">
      <w:bodyDiv w:val="1"/>
      <w:marLeft w:val="0"/>
      <w:marRight w:val="0"/>
      <w:marTop w:val="0"/>
      <w:marBottom w:val="0"/>
      <w:divBdr>
        <w:top w:val="none" w:sz="0" w:space="0" w:color="auto"/>
        <w:left w:val="none" w:sz="0" w:space="0" w:color="auto"/>
        <w:bottom w:val="none" w:sz="0" w:space="0" w:color="auto"/>
        <w:right w:val="none" w:sz="0" w:space="0" w:color="auto"/>
      </w:divBdr>
    </w:div>
    <w:div w:id="841165808">
      <w:bodyDiv w:val="1"/>
      <w:marLeft w:val="0"/>
      <w:marRight w:val="0"/>
      <w:marTop w:val="0"/>
      <w:marBottom w:val="0"/>
      <w:divBdr>
        <w:top w:val="none" w:sz="0" w:space="0" w:color="auto"/>
        <w:left w:val="none" w:sz="0" w:space="0" w:color="auto"/>
        <w:bottom w:val="none" w:sz="0" w:space="0" w:color="auto"/>
        <w:right w:val="none" w:sz="0" w:space="0" w:color="auto"/>
      </w:divBdr>
    </w:div>
    <w:div w:id="843474576">
      <w:bodyDiv w:val="1"/>
      <w:marLeft w:val="0"/>
      <w:marRight w:val="0"/>
      <w:marTop w:val="0"/>
      <w:marBottom w:val="0"/>
      <w:divBdr>
        <w:top w:val="none" w:sz="0" w:space="0" w:color="auto"/>
        <w:left w:val="none" w:sz="0" w:space="0" w:color="auto"/>
        <w:bottom w:val="none" w:sz="0" w:space="0" w:color="auto"/>
        <w:right w:val="none" w:sz="0" w:space="0" w:color="auto"/>
      </w:divBdr>
    </w:div>
    <w:div w:id="860973011">
      <w:bodyDiv w:val="1"/>
      <w:marLeft w:val="0"/>
      <w:marRight w:val="0"/>
      <w:marTop w:val="0"/>
      <w:marBottom w:val="0"/>
      <w:divBdr>
        <w:top w:val="none" w:sz="0" w:space="0" w:color="auto"/>
        <w:left w:val="none" w:sz="0" w:space="0" w:color="auto"/>
        <w:bottom w:val="none" w:sz="0" w:space="0" w:color="auto"/>
        <w:right w:val="none" w:sz="0" w:space="0" w:color="auto"/>
      </w:divBdr>
    </w:div>
    <w:div w:id="863057768">
      <w:bodyDiv w:val="1"/>
      <w:marLeft w:val="0"/>
      <w:marRight w:val="0"/>
      <w:marTop w:val="0"/>
      <w:marBottom w:val="0"/>
      <w:divBdr>
        <w:top w:val="none" w:sz="0" w:space="0" w:color="auto"/>
        <w:left w:val="none" w:sz="0" w:space="0" w:color="auto"/>
        <w:bottom w:val="none" w:sz="0" w:space="0" w:color="auto"/>
        <w:right w:val="none" w:sz="0" w:space="0" w:color="auto"/>
      </w:divBdr>
    </w:div>
    <w:div w:id="866795880">
      <w:bodyDiv w:val="1"/>
      <w:marLeft w:val="0"/>
      <w:marRight w:val="0"/>
      <w:marTop w:val="0"/>
      <w:marBottom w:val="0"/>
      <w:divBdr>
        <w:top w:val="none" w:sz="0" w:space="0" w:color="auto"/>
        <w:left w:val="none" w:sz="0" w:space="0" w:color="auto"/>
        <w:bottom w:val="none" w:sz="0" w:space="0" w:color="auto"/>
        <w:right w:val="none" w:sz="0" w:space="0" w:color="auto"/>
      </w:divBdr>
    </w:div>
    <w:div w:id="867446344">
      <w:bodyDiv w:val="1"/>
      <w:marLeft w:val="0"/>
      <w:marRight w:val="0"/>
      <w:marTop w:val="0"/>
      <w:marBottom w:val="0"/>
      <w:divBdr>
        <w:top w:val="none" w:sz="0" w:space="0" w:color="auto"/>
        <w:left w:val="none" w:sz="0" w:space="0" w:color="auto"/>
        <w:bottom w:val="none" w:sz="0" w:space="0" w:color="auto"/>
        <w:right w:val="none" w:sz="0" w:space="0" w:color="auto"/>
      </w:divBdr>
    </w:div>
    <w:div w:id="869073941">
      <w:bodyDiv w:val="1"/>
      <w:marLeft w:val="0"/>
      <w:marRight w:val="0"/>
      <w:marTop w:val="0"/>
      <w:marBottom w:val="0"/>
      <w:divBdr>
        <w:top w:val="none" w:sz="0" w:space="0" w:color="auto"/>
        <w:left w:val="none" w:sz="0" w:space="0" w:color="auto"/>
        <w:bottom w:val="none" w:sz="0" w:space="0" w:color="auto"/>
        <w:right w:val="none" w:sz="0" w:space="0" w:color="auto"/>
      </w:divBdr>
    </w:div>
    <w:div w:id="873421509">
      <w:bodyDiv w:val="1"/>
      <w:marLeft w:val="0"/>
      <w:marRight w:val="0"/>
      <w:marTop w:val="0"/>
      <w:marBottom w:val="0"/>
      <w:divBdr>
        <w:top w:val="none" w:sz="0" w:space="0" w:color="auto"/>
        <w:left w:val="none" w:sz="0" w:space="0" w:color="auto"/>
        <w:bottom w:val="none" w:sz="0" w:space="0" w:color="auto"/>
        <w:right w:val="none" w:sz="0" w:space="0" w:color="auto"/>
      </w:divBdr>
    </w:div>
    <w:div w:id="874728811">
      <w:bodyDiv w:val="1"/>
      <w:marLeft w:val="0"/>
      <w:marRight w:val="0"/>
      <w:marTop w:val="0"/>
      <w:marBottom w:val="0"/>
      <w:divBdr>
        <w:top w:val="none" w:sz="0" w:space="0" w:color="auto"/>
        <w:left w:val="none" w:sz="0" w:space="0" w:color="auto"/>
        <w:bottom w:val="none" w:sz="0" w:space="0" w:color="auto"/>
        <w:right w:val="none" w:sz="0" w:space="0" w:color="auto"/>
      </w:divBdr>
    </w:div>
    <w:div w:id="876889013">
      <w:bodyDiv w:val="1"/>
      <w:marLeft w:val="0"/>
      <w:marRight w:val="0"/>
      <w:marTop w:val="0"/>
      <w:marBottom w:val="0"/>
      <w:divBdr>
        <w:top w:val="none" w:sz="0" w:space="0" w:color="auto"/>
        <w:left w:val="none" w:sz="0" w:space="0" w:color="auto"/>
        <w:bottom w:val="none" w:sz="0" w:space="0" w:color="auto"/>
        <w:right w:val="none" w:sz="0" w:space="0" w:color="auto"/>
      </w:divBdr>
    </w:div>
    <w:div w:id="896012951">
      <w:bodyDiv w:val="1"/>
      <w:marLeft w:val="0"/>
      <w:marRight w:val="0"/>
      <w:marTop w:val="0"/>
      <w:marBottom w:val="0"/>
      <w:divBdr>
        <w:top w:val="none" w:sz="0" w:space="0" w:color="auto"/>
        <w:left w:val="none" w:sz="0" w:space="0" w:color="auto"/>
        <w:bottom w:val="none" w:sz="0" w:space="0" w:color="auto"/>
        <w:right w:val="none" w:sz="0" w:space="0" w:color="auto"/>
      </w:divBdr>
    </w:div>
    <w:div w:id="897015623">
      <w:bodyDiv w:val="1"/>
      <w:marLeft w:val="0"/>
      <w:marRight w:val="0"/>
      <w:marTop w:val="0"/>
      <w:marBottom w:val="0"/>
      <w:divBdr>
        <w:top w:val="none" w:sz="0" w:space="0" w:color="auto"/>
        <w:left w:val="none" w:sz="0" w:space="0" w:color="auto"/>
        <w:bottom w:val="none" w:sz="0" w:space="0" w:color="auto"/>
        <w:right w:val="none" w:sz="0" w:space="0" w:color="auto"/>
      </w:divBdr>
    </w:div>
    <w:div w:id="909312258">
      <w:bodyDiv w:val="1"/>
      <w:marLeft w:val="0"/>
      <w:marRight w:val="0"/>
      <w:marTop w:val="0"/>
      <w:marBottom w:val="0"/>
      <w:divBdr>
        <w:top w:val="none" w:sz="0" w:space="0" w:color="auto"/>
        <w:left w:val="none" w:sz="0" w:space="0" w:color="auto"/>
        <w:bottom w:val="none" w:sz="0" w:space="0" w:color="auto"/>
        <w:right w:val="none" w:sz="0" w:space="0" w:color="auto"/>
      </w:divBdr>
    </w:div>
    <w:div w:id="914514372">
      <w:bodyDiv w:val="1"/>
      <w:marLeft w:val="0"/>
      <w:marRight w:val="0"/>
      <w:marTop w:val="0"/>
      <w:marBottom w:val="0"/>
      <w:divBdr>
        <w:top w:val="none" w:sz="0" w:space="0" w:color="auto"/>
        <w:left w:val="none" w:sz="0" w:space="0" w:color="auto"/>
        <w:bottom w:val="none" w:sz="0" w:space="0" w:color="auto"/>
        <w:right w:val="none" w:sz="0" w:space="0" w:color="auto"/>
      </w:divBdr>
    </w:div>
    <w:div w:id="919093846">
      <w:bodyDiv w:val="1"/>
      <w:marLeft w:val="0"/>
      <w:marRight w:val="0"/>
      <w:marTop w:val="0"/>
      <w:marBottom w:val="0"/>
      <w:divBdr>
        <w:top w:val="none" w:sz="0" w:space="0" w:color="auto"/>
        <w:left w:val="none" w:sz="0" w:space="0" w:color="auto"/>
        <w:bottom w:val="none" w:sz="0" w:space="0" w:color="auto"/>
        <w:right w:val="none" w:sz="0" w:space="0" w:color="auto"/>
      </w:divBdr>
    </w:div>
    <w:div w:id="920065922">
      <w:bodyDiv w:val="1"/>
      <w:marLeft w:val="0"/>
      <w:marRight w:val="0"/>
      <w:marTop w:val="0"/>
      <w:marBottom w:val="0"/>
      <w:divBdr>
        <w:top w:val="none" w:sz="0" w:space="0" w:color="auto"/>
        <w:left w:val="none" w:sz="0" w:space="0" w:color="auto"/>
        <w:bottom w:val="none" w:sz="0" w:space="0" w:color="auto"/>
        <w:right w:val="none" w:sz="0" w:space="0" w:color="auto"/>
      </w:divBdr>
    </w:div>
    <w:div w:id="921570537">
      <w:bodyDiv w:val="1"/>
      <w:marLeft w:val="0"/>
      <w:marRight w:val="0"/>
      <w:marTop w:val="0"/>
      <w:marBottom w:val="0"/>
      <w:divBdr>
        <w:top w:val="none" w:sz="0" w:space="0" w:color="auto"/>
        <w:left w:val="none" w:sz="0" w:space="0" w:color="auto"/>
        <w:bottom w:val="none" w:sz="0" w:space="0" w:color="auto"/>
        <w:right w:val="none" w:sz="0" w:space="0" w:color="auto"/>
      </w:divBdr>
    </w:div>
    <w:div w:id="921717135">
      <w:bodyDiv w:val="1"/>
      <w:marLeft w:val="0"/>
      <w:marRight w:val="0"/>
      <w:marTop w:val="0"/>
      <w:marBottom w:val="0"/>
      <w:divBdr>
        <w:top w:val="none" w:sz="0" w:space="0" w:color="auto"/>
        <w:left w:val="none" w:sz="0" w:space="0" w:color="auto"/>
        <w:bottom w:val="none" w:sz="0" w:space="0" w:color="auto"/>
        <w:right w:val="none" w:sz="0" w:space="0" w:color="auto"/>
      </w:divBdr>
    </w:div>
    <w:div w:id="923807761">
      <w:bodyDiv w:val="1"/>
      <w:marLeft w:val="0"/>
      <w:marRight w:val="0"/>
      <w:marTop w:val="0"/>
      <w:marBottom w:val="0"/>
      <w:divBdr>
        <w:top w:val="none" w:sz="0" w:space="0" w:color="auto"/>
        <w:left w:val="none" w:sz="0" w:space="0" w:color="auto"/>
        <w:bottom w:val="none" w:sz="0" w:space="0" w:color="auto"/>
        <w:right w:val="none" w:sz="0" w:space="0" w:color="auto"/>
      </w:divBdr>
    </w:div>
    <w:div w:id="924076228">
      <w:bodyDiv w:val="1"/>
      <w:marLeft w:val="0"/>
      <w:marRight w:val="0"/>
      <w:marTop w:val="0"/>
      <w:marBottom w:val="0"/>
      <w:divBdr>
        <w:top w:val="none" w:sz="0" w:space="0" w:color="auto"/>
        <w:left w:val="none" w:sz="0" w:space="0" w:color="auto"/>
        <w:bottom w:val="none" w:sz="0" w:space="0" w:color="auto"/>
        <w:right w:val="none" w:sz="0" w:space="0" w:color="auto"/>
      </w:divBdr>
    </w:div>
    <w:div w:id="931821223">
      <w:bodyDiv w:val="1"/>
      <w:marLeft w:val="0"/>
      <w:marRight w:val="0"/>
      <w:marTop w:val="0"/>
      <w:marBottom w:val="0"/>
      <w:divBdr>
        <w:top w:val="none" w:sz="0" w:space="0" w:color="auto"/>
        <w:left w:val="none" w:sz="0" w:space="0" w:color="auto"/>
        <w:bottom w:val="none" w:sz="0" w:space="0" w:color="auto"/>
        <w:right w:val="none" w:sz="0" w:space="0" w:color="auto"/>
      </w:divBdr>
    </w:div>
    <w:div w:id="933129803">
      <w:bodyDiv w:val="1"/>
      <w:marLeft w:val="0"/>
      <w:marRight w:val="0"/>
      <w:marTop w:val="0"/>
      <w:marBottom w:val="0"/>
      <w:divBdr>
        <w:top w:val="none" w:sz="0" w:space="0" w:color="auto"/>
        <w:left w:val="none" w:sz="0" w:space="0" w:color="auto"/>
        <w:bottom w:val="none" w:sz="0" w:space="0" w:color="auto"/>
        <w:right w:val="none" w:sz="0" w:space="0" w:color="auto"/>
      </w:divBdr>
    </w:div>
    <w:div w:id="935943570">
      <w:bodyDiv w:val="1"/>
      <w:marLeft w:val="0"/>
      <w:marRight w:val="0"/>
      <w:marTop w:val="0"/>
      <w:marBottom w:val="0"/>
      <w:divBdr>
        <w:top w:val="none" w:sz="0" w:space="0" w:color="auto"/>
        <w:left w:val="none" w:sz="0" w:space="0" w:color="auto"/>
        <w:bottom w:val="none" w:sz="0" w:space="0" w:color="auto"/>
        <w:right w:val="none" w:sz="0" w:space="0" w:color="auto"/>
      </w:divBdr>
    </w:div>
    <w:div w:id="940187678">
      <w:bodyDiv w:val="1"/>
      <w:marLeft w:val="0"/>
      <w:marRight w:val="0"/>
      <w:marTop w:val="0"/>
      <w:marBottom w:val="0"/>
      <w:divBdr>
        <w:top w:val="none" w:sz="0" w:space="0" w:color="auto"/>
        <w:left w:val="none" w:sz="0" w:space="0" w:color="auto"/>
        <w:bottom w:val="none" w:sz="0" w:space="0" w:color="auto"/>
        <w:right w:val="none" w:sz="0" w:space="0" w:color="auto"/>
      </w:divBdr>
    </w:div>
    <w:div w:id="942494910">
      <w:bodyDiv w:val="1"/>
      <w:marLeft w:val="0"/>
      <w:marRight w:val="0"/>
      <w:marTop w:val="0"/>
      <w:marBottom w:val="0"/>
      <w:divBdr>
        <w:top w:val="none" w:sz="0" w:space="0" w:color="auto"/>
        <w:left w:val="none" w:sz="0" w:space="0" w:color="auto"/>
        <w:bottom w:val="none" w:sz="0" w:space="0" w:color="auto"/>
        <w:right w:val="none" w:sz="0" w:space="0" w:color="auto"/>
      </w:divBdr>
    </w:div>
    <w:div w:id="943922196">
      <w:bodyDiv w:val="1"/>
      <w:marLeft w:val="0"/>
      <w:marRight w:val="0"/>
      <w:marTop w:val="0"/>
      <w:marBottom w:val="0"/>
      <w:divBdr>
        <w:top w:val="none" w:sz="0" w:space="0" w:color="auto"/>
        <w:left w:val="none" w:sz="0" w:space="0" w:color="auto"/>
        <w:bottom w:val="none" w:sz="0" w:space="0" w:color="auto"/>
        <w:right w:val="none" w:sz="0" w:space="0" w:color="auto"/>
      </w:divBdr>
    </w:div>
    <w:div w:id="956058603">
      <w:bodyDiv w:val="1"/>
      <w:marLeft w:val="0"/>
      <w:marRight w:val="0"/>
      <w:marTop w:val="0"/>
      <w:marBottom w:val="0"/>
      <w:divBdr>
        <w:top w:val="none" w:sz="0" w:space="0" w:color="auto"/>
        <w:left w:val="none" w:sz="0" w:space="0" w:color="auto"/>
        <w:bottom w:val="none" w:sz="0" w:space="0" w:color="auto"/>
        <w:right w:val="none" w:sz="0" w:space="0" w:color="auto"/>
      </w:divBdr>
    </w:div>
    <w:div w:id="957764282">
      <w:bodyDiv w:val="1"/>
      <w:marLeft w:val="0"/>
      <w:marRight w:val="0"/>
      <w:marTop w:val="0"/>
      <w:marBottom w:val="0"/>
      <w:divBdr>
        <w:top w:val="none" w:sz="0" w:space="0" w:color="auto"/>
        <w:left w:val="none" w:sz="0" w:space="0" w:color="auto"/>
        <w:bottom w:val="none" w:sz="0" w:space="0" w:color="auto"/>
        <w:right w:val="none" w:sz="0" w:space="0" w:color="auto"/>
      </w:divBdr>
    </w:div>
    <w:div w:id="967856748">
      <w:bodyDiv w:val="1"/>
      <w:marLeft w:val="0"/>
      <w:marRight w:val="0"/>
      <w:marTop w:val="0"/>
      <w:marBottom w:val="0"/>
      <w:divBdr>
        <w:top w:val="none" w:sz="0" w:space="0" w:color="auto"/>
        <w:left w:val="none" w:sz="0" w:space="0" w:color="auto"/>
        <w:bottom w:val="none" w:sz="0" w:space="0" w:color="auto"/>
        <w:right w:val="none" w:sz="0" w:space="0" w:color="auto"/>
      </w:divBdr>
    </w:div>
    <w:div w:id="973215004">
      <w:bodyDiv w:val="1"/>
      <w:marLeft w:val="0"/>
      <w:marRight w:val="0"/>
      <w:marTop w:val="0"/>
      <w:marBottom w:val="0"/>
      <w:divBdr>
        <w:top w:val="none" w:sz="0" w:space="0" w:color="auto"/>
        <w:left w:val="none" w:sz="0" w:space="0" w:color="auto"/>
        <w:bottom w:val="none" w:sz="0" w:space="0" w:color="auto"/>
        <w:right w:val="none" w:sz="0" w:space="0" w:color="auto"/>
      </w:divBdr>
    </w:div>
    <w:div w:id="982468844">
      <w:bodyDiv w:val="1"/>
      <w:marLeft w:val="0"/>
      <w:marRight w:val="0"/>
      <w:marTop w:val="0"/>
      <w:marBottom w:val="0"/>
      <w:divBdr>
        <w:top w:val="none" w:sz="0" w:space="0" w:color="auto"/>
        <w:left w:val="none" w:sz="0" w:space="0" w:color="auto"/>
        <w:bottom w:val="none" w:sz="0" w:space="0" w:color="auto"/>
        <w:right w:val="none" w:sz="0" w:space="0" w:color="auto"/>
      </w:divBdr>
    </w:div>
    <w:div w:id="984895587">
      <w:bodyDiv w:val="1"/>
      <w:marLeft w:val="0"/>
      <w:marRight w:val="0"/>
      <w:marTop w:val="0"/>
      <w:marBottom w:val="0"/>
      <w:divBdr>
        <w:top w:val="none" w:sz="0" w:space="0" w:color="auto"/>
        <w:left w:val="none" w:sz="0" w:space="0" w:color="auto"/>
        <w:bottom w:val="none" w:sz="0" w:space="0" w:color="auto"/>
        <w:right w:val="none" w:sz="0" w:space="0" w:color="auto"/>
      </w:divBdr>
    </w:div>
    <w:div w:id="990524266">
      <w:bodyDiv w:val="1"/>
      <w:marLeft w:val="0"/>
      <w:marRight w:val="0"/>
      <w:marTop w:val="0"/>
      <w:marBottom w:val="0"/>
      <w:divBdr>
        <w:top w:val="none" w:sz="0" w:space="0" w:color="auto"/>
        <w:left w:val="none" w:sz="0" w:space="0" w:color="auto"/>
        <w:bottom w:val="none" w:sz="0" w:space="0" w:color="auto"/>
        <w:right w:val="none" w:sz="0" w:space="0" w:color="auto"/>
      </w:divBdr>
    </w:div>
    <w:div w:id="997150614">
      <w:bodyDiv w:val="1"/>
      <w:marLeft w:val="0"/>
      <w:marRight w:val="0"/>
      <w:marTop w:val="0"/>
      <w:marBottom w:val="0"/>
      <w:divBdr>
        <w:top w:val="none" w:sz="0" w:space="0" w:color="auto"/>
        <w:left w:val="none" w:sz="0" w:space="0" w:color="auto"/>
        <w:bottom w:val="none" w:sz="0" w:space="0" w:color="auto"/>
        <w:right w:val="none" w:sz="0" w:space="0" w:color="auto"/>
      </w:divBdr>
    </w:div>
    <w:div w:id="1001160452">
      <w:bodyDiv w:val="1"/>
      <w:marLeft w:val="0"/>
      <w:marRight w:val="0"/>
      <w:marTop w:val="0"/>
      <w:marBottom w:val="0"/>
      <w:divBdr>
        <w:top w:val="none" w:sz="0" w:space="0" w:color="auto"/>
        <w:left w:val="none" w:sz="0" w:space="0" w:color="auto"/>
        <w:bottom w:val="none" w:sz="0" w:space="0" w:color="auto"/>
        <w:right w:val="none" w:sz="0" w:space="0" w:color="auto"/>
      </w:divBdr>
    </w:div>
    <w:div w:id="1004282042">
      <w:bodyDiv w:val="1"/>
      <w:marLeft w:val="0"/>
      <w:marRight w:val="0"/>
      <w:marTop w:val="0"/>
      <w:marBottom w:val="0"/>
      <w:divBdr>
        <w:top w:val="none" w:sz="0" w:space="0" w:color="auto"/>
        <w:left w:val="none" w:sz="0" w:space="0" w:color="auto"/>
        <w:bottom w:val="none" w:sz="0" w:space="0" w:color="auto"/>
        <w:right w:val="none" w:sz="0" w:space="0" w:color="auto"/>
      </w:divBdr>
    </w:div>
    <w:div w:id="1005785484">
      <w:bodyDiv w:val="1"/>
      <w:marLeft w:val="0"/>
      <w:marRight w:val="0"/>
      <w:marTop w:val="0"/>
      <w:marBottom w:val="0"/>
      <w:divBdr>
        <w:top w:val="none" w:sz="0" w:space="0" w:color="auto"/>
        <w:left w:val="none" w:sz="0" w:space="0" w:color="auto"/>
        <w:bottom w:val="none" w:sz="0" w:space="0" w:color="auto"/>
        <w:right w:val="none" w:sz="0" w:space="0" w:color="auto"/>
      </w:divBdr>
    </w:div>
    <w:div w:id="1014916951">
      <w:bodyDiv w:val="1"/>
      <w:marLeft w:val="0"/>
      <w:marRight w:val="0"/>
      <w:marTop w:val="0"/>
      <w:marBottom w:val="0"/>
      <w:divBdr>
        <w:top w:val="none" w:sz="0" w:space="0" w:color="auto"/>
        <w:left w:val="none" w:sz="0" w:space="0" w:color="auto"/>
        <w:bottom w:val="none" w:sz="0" w:space="0" w:color="auto"/>
        <w:right w:val="none" w:sz="0" w:space="0" w:color="auto"/>
      </w:divBdr>
    </w:div>
    <w:div w:id="1019048241">
      <w:bodyDiv w:val="1"/>
      <w:marLeft w:val="0"/>
      <w:marRight w:val="0"/>
      <w:marTop w:val="0"/>
      <w:marBottom w:val="0"/>
      <w:divBdr>
        <w:top w:val="none" w:sz="0" w:space="0" w:color="auto"/>
        <w:left w:val="none" w:sz="0" w:space="0" w:color="auto"/>
        <w:bottom w:val="none" w:sz="0" w:space="0" w:color="auto"/>
        <w:right w:val="none" w:sz="0" w:space="0" w:color="auto"/>
      </w:divBdr>
    </w:div>
    <w:div w:id="1043406899">
      <w:bodyDiv w:val="1"/>
      <w:marLeft w:val="0"/>
      <w:marRight w:val="0"/>
      <w:marTop w:val="0"/>
      <w:marBottom w:val="0"/>
      <w:divBdr>
        <w:top w:val="none" w:sz="0" w:space="0" w:color="auto"/>
        <w:left w:val="none" w:sz="0" w:space="0" w:color="auto"/>
        <w:bottom w:val="none" w:sz="0" w:space="0" w:color="auto"/>
        <w:right w:val="none" w:sz="0" w:space="0" w:color="auto"/>
      </w:divBdr>
    </w:div>
    <w:div w:id="1044867175">
      <w:bodyDiv w:val="1"/>
      <w:marLeft w:val="0"/>
      <w:marRight w:val="0"/>
      <w:marTop w:val="0"/>
      <w:marBottom w:val="0"/>
      <w:divBdr>
        <w:top w:val="none" w:sz="0" w:space="0" w:color="auto"/>
        <w:left w:val="none" w:sz="0" w:space="0" w:color="auto"/>
        <w:bottom w:val="none" w:sz="0" w:space="0" w:color="auto"/>
        <w:right w:val="none" w:sz="0" w:space="0" w:color="auto"/>
      </w:divBdr>
    </w:div>
    <w:div w:id="1050039070">
      <w:bodyDiv w:val="1"/>
      <w:marLeft w:val="0"/>
      <w:marRight w:val="0"/>
      <w:marTop w:val="0"/>
      <w:marBottom w:val="0"/>
      <w:divBdr>
        <w:top w:val="none" w:sz="0" w:space="0" w:color="auto"/>
        <w:left w:val="none" w:sz="0" w:space="0" w:color="auto"/>
        <w:bottom w:val="none" w:sz="0" w:space="0" w:color="auto"/>
        <w:right w:val="none" w:sz="0" w:space="0" w:color="auto"/>
      </w:divBdr>
    </w:div>
    <w:div w:id="1053390966">
      <w:bodyDiv w:val="1"/>
      <w:marLeft w:val="0"/>
      <w:marRight w:val="0"/>
      <w:marTop w:val="0"/>
      <w:marBottom w:val="0"/>
      <w:divBdr>
        <w:top w:val="none" w:sz="0" w:space="0" w:color="auto"/>
        <w:left w:val="none" w:sz="0" w:space="0" w:color="auto"/>
        <w:bottom w:val="none" w:sz="0" w:space="0" w:color="auto"/>
        <w:right w:val="none" w:sz="0" w:space="0" w:color="auto"/>
      </w:divBdr>
    </w:div>
    <w:div w:id="1057432335">
      <w:bodyDiv w:val="1"/>
      <w:marLeft w:val="0"/>
      <w:marRight w:val="0"/>
      <w:marTop w:val="0"/>
      <w:marBottom w:val="0"/>
      <w:divBdr>
        <w:top w:val="none" w:sz="0" w:space="0" w:color="auto"/>
        <w:left w:val="none" w:sz="0" w:space="0" w:color="auto"/>
        <w:bottom w:val="none" w:sz="0" w:space="0" w:color="auto"/>
        <w:right w:val="none" w:sz="0" w:space="0" w:color="auto"/>
      </w:divBdr>
    </w:div>
    <w:div w:id="1067921231">
      <w:bodyDiv w:val="1"/>
      <w:marLeft w:val="0"/>
      <w:marRight w:val="0"/>
      <w:marTop w:val="0"/>
      <w:marBottom w:val="0"/>
      <w:divBdr>
        <w:top w:val="none" w:sz="0" w:space="0" w:color="auto"/>
        <w:left w:val="none" w:sz="0" w:space="0" w:color="auto"/>
        <w:bottom w:val="none" w:sz="0" w:space="0" w:color="auto"/>
        <w:right w:val="none" w:sz="0" w:space="0" w:color="auto"/>
      </w:divBdr>
    </w:div>
    <w:div w:id="1070734863">
      <w:bodyDiv w:val="1"/>
      <w:marLeft w:val="0"/>
      <w:marRight w:val="0"/>
      <w:marTop w:val="0"/>
      <w:marBottom w:val="0"/>
      <w:divBdr>
        <w:top w:val="none" w:sz="0" w:space="0" w:color="auto"/>
        <w:left w:val="none" w:sz="0" w:space="0" w:color="auto"/>
        <w:bottom w:val="none" w:sz="0" w:space="0" w:color="auto"/>
        <w:right w:val="none" w:sz="0" w:space="0" w:color="auto"/>
      </w:divBdr>
    </w:div>
    <w:div w:id="1077216220">
      <w:bodyDiv w:val="1"/>
      <w:marLeft w:val="0"/>
      <w:marRight w:val="0"/>
      <w:marTop w:val="0"/>
      <w:marBottom w:val="0"/>
      <w:divBdr>
        <w:top w:val="none" w:sz="0" w:space="0" w:color="auto"/>
        <w:left w:val="none" w:sz="0" w:space="0" w:color="auto"/>
        <w:bottom w:val="none" w:sz="0" w:space="0" w:color="auto"/>
        <w:right w:val="none" w:sz="0" w:space="0" w:color="auto"/>
      </w:divBdr>
    </w:div>
    <w:div w:id="1086001427">
      <w:bodyDiv w:val="1"/>
      <w:marLeft w:val="0"/>
      <w:marRight w:val="0"/>
      <w:marTop w:val="0"/>
      <w:marBottom w:val="0"/>
      <w:divBdr>
        <w:top w:val="none" w:sz="0" w:space="0" w:color="auto"/>
        <w:left w:val="none" w:sz="0" w:space="0" w:color="auto"/>
        <w:bottom w:val="none" w:sz="0" w:space="0" w:color="auto"/>
        <w:right w:val="none" w:sz="0" w:space="0" w:color="auto"/>
      </w:divBdr>
    </w:div>
    <w:div w:id="1088235337">
      <w:bodyDiv w:val="1"/>
      <w:marLeft w:val="0"/>
      <w:marRight w:val="0"/>
      <w:marTop w:val="0"/>
      <w:marBottom w:val="0"/>
      <w:divBdr>
        <w:top w:val="none" w:sz="0" w:space="0" w:color="auto"/>
        <w:left w:val="none" w:sz="0" w:space="0" w:color="auto"/>
        <w:bottom w:val="none" w:sz="0" w:space="0" w:color="auto"/>
        <w:right w:val="none" w:sz="0" w:space="0" w:color="auto"/>
      </w:divBdr>
    </w:div>
    <w:div w:id="1091512589">
      <w:bodyDiv w:val="1"/>
      <w:marLeft w:val="0"/>
      <w:marRight w:val="0"/>
      <w:marTop w:val="0"/>
      <w:marBottom w:val="0"/>
      <w:divBdr>
        <w:top w:val="none" w:sz="0" w:space="0" w:color="auto"/>
        <w:left w:val="none" w:sz="0" w:space="0" w:color="auto"/>
        <w:bottom w:val="none" w:sz="0" w:space="0" w:color="auto"/>
        <w:right w:val="none" w:sz="0" w:space="0" w:color="auto"/>
      </w:divBdr>
    </w:div>
    <w:div w:id="1098327980">
      <w:bodyDiv w:val="1"/>
      <w:marLeft w:val="0"/>
      <w:marRight w:val="0"/>
      <w:marTop w:val="0"/>
      <w:marBottom w:val="0"/>
      <w:divBdr>
        <w:top w:val="none" w:sz="0" w:space="0" w:color="auto"/>
        <w:left w:val="none" w:sz="0" w:space="0" w:color="auto"/>
        <w:bottom w:val="none" w:sz="0" w:space="0" w:color="auto"/>
        <w:right w:val="none" w:sz="0" w:space="0" w:color="auto"/>
      </w:divBdr>
    </w:div>
    <w:div w:id="1107116078">
      <w:bodyDiv w:val="1"/>
      <w:marLeft w:val="0"/>
      <w:marRight w:val="0"/>
      <w:marTop w:val="0"/>
      <w:marBottom w:val="0"/>
      <w:divBdr>
        <w:top w:val="none" w:sz="0" w:space="0" w:color="auto"/>
        <w:left w:val="none" w:sz="0" w:space="0" w:color="auto"/>
        <w:bottom w:val="none" w:sz="0" w:space="0" w:color="auto"/>
        <w:right w:val="none" w:sz="0" w:space="0" w:color="auto"/>
      </w:divBdr>
    </w:div>
    <w:div w:id="1108816054">
      <w:bodyDiv w:val="1"/>
      <w:marLeft w:val="0"/>
      <w:marRight w:val="0"/>
      <w:marTop w:val="0"/>
      <w:marBottom w:val="0"/>
      <w:divBdr>
        <w:top w:val="none" w:sz="0" w:space="0" w:color="auto"/>
        <w:left w:val="none" w:sz="0" w:space="0" w:color="auto"/>
        <w:bottom w:val="none" w:sz="0" w:space="0" w:color="auto"/>
        <w:right w:val="none" w:sz="0" w:space="0" w:color="auto"/>
      </w:divBdr>
    </w:div>
    <w:div w:id="1121991742">
      <w:bodyDiv w:val="1"/>
      <w:marLeft w:val="0"/>
      <w:marRight w:val="0"/>
      <w:marTop w:val="0"/>
      <w:marBottom w:val="0"/>
      <w:divBdr>
        <w:top w:val="none" w:sz="0" w:space="0" w:color="auto"/>
        <w:left w:val="none" w:sz="0" w:space="0" w:color="auto"/>
        <w:bottom w:val="none" w:sz="0" w:space="0" w:color="auto"/>
        <w:right w:val="none" w:sz="0" w:space="0" w:color="auto"/>
      </w:divBdr>
    </w:div>
    <w:div w:id="1122461262">
      <w:bodyDiv w:val="1"/>
      <w:marLeft w:val="0"/>
      <w:marRight w:val="0"/>
      <w:marTop w:val="0"/>
      <w:marBottom w:val="0"/>
      <w:divBdr>
        <w:top w:val="none" w:sz="0" w:space="0" w:color="auto"/>
        <w:left w:val="none" w:sz="0" w:space="0" w:color="auto"/>
        <w:bottom w:val="none" w:sz="0" w:space="0" w:color="auto"/>
        <w:right w:val="none" w:sz="0" w:space="0" w:color="auto"/>
      </w:divBdr>
    </w:div>
    <w:div w:id="1131023118">
      <w:bodyDiv w:val="1"/>
      <w:marLeft w:val="0"/>
      <w:marRight w:val="0"/>
      <w:marTop w:val="0"/>
      <w:marBottom w:val="0"/>
      <w:divBdr>
        <w:top w:val="none" w:sz="0" w:space="0" w:color="auto"/>
        <w:left w:val="none" w:sz="0" w:space="0" w:color="auto"/>
        <w:bottom w:val="none" w:sz="0" w:space="0" w:color="auto"/>
        <w:right w:val="none" w:sz="0" w:space="0" w:color="auto"/>
      </w:divBdr>
    </w:div>
    <w:div w:id="1133865692">
      <w:bodyDiv w:val="1"/>
      <w:marLeft w:val="0"/>
      <w:marRight w:val="0"/>
      <w:marTop w:val="0"/>
      <w:marBottom w:val="0"/>
      <w:divBdr>
        <w:top w:val="none" w:sz="0" w:space="0" w:color="auto"/>
        <w:left w:val="none" w:sz="0" w:space="0" w:color="auto"/>
        <w:bottom w:val="none" w:sz="0" w:space="0" w:color="auto"/>
        <w:right w:val="none" w:sz="0" w:space="0" w:color="auto"/>
      </w:divBdr>
    </w:div>
    <w:div w:id="1135215023">
      <w:bodyDiv w:val="1"/>
      <w:marLeft w:val="0"/>
      <w:marRight w:val="0"/>
      <w:marTop w:val="0"/>
      <w:marBottom w:val="0"/>
      <w:divBdr>
        <w:top w:val="none" w:sz="0" w:space="0" w:color="auto"/>
        <w:left w:val="none" w:sz="0" w:space="0" w:color="auto"/>
        <w:bottom w:val="none" w:sz="0" w:space="0" w:color="auto"/>
        <w:right w:val="none" w:sz="0" w:space="0" w:color="auto"/>
      </w:divBdr>
    </w:div>
    <w:div w:id="1137839976">
      <w:bodyDiv w:val="1"/>
      <w:marLeft w:val="0"/>
      <w:marRight w:val="0"/>
      <w:marTop w:val="0"/>
      <w:marBottom w:val="0"/>
      <w:divBdr>
        <w:top w:val="none" w:sz="0" w:space="0" w:color="auto"/>
        <w:left w:val="none" w:sz="0" w:space="0" w:color="auto"/>
        <w:bottom w:val="none" w:sz="0" w:space="0" w:color="auto"/>
        <w:right w:val="none" w:sz="0" w:space="0" w:color="auto"/>
      </w:divBdr>
    </w:div>
    <w:div w:id="1145926825">
      <w:bodyDiv w:val="1"/>
      <w:marLeft w:val="0"/>
      <w:marRight w:val="0"/>
      <w:marTop w:val="0"/>
      <w:marBottom w:val="0"/>
      <w:divBdr>
        <w:top w:val="none" w:sz="0" w:space="0" w:color="auto"/>
        <w:left w:val="none" w:sz="0" w:space="0" w:color="auto"/>
        <w:bottom w:val="none" w:sz="0" w:space="0" w:color="auto"/>
        <w:right w:val="none" w:sz="0" w:space="0" w:color="auto"/>
      </w:divBdr>
    </w:div>
    <w:div w:id="1148667937">
      <w:bodyDiv w:val="1"/>
      <w:marLeft w:val="0"/>
      <w:marRight w:val="0"/>
      <w:marTop w:val="0"/>
      <w:marBottom w:val="0"/>
      <w:divBdr>
        <w:top w:val="none" w:sz="0" w:space="0" w:color="auto"/>
        <w:left w:val="none" w:sz="0" w:space="0" w:color="auto"/>
        <w:bottom w:val="none" w:sz="0" w:space="0" w:color="auto"/>
        <w:right w:val="none" w:sz="0" w:space="0" w:color="auto"/>
      </w:divBdr>
    </w:div>
    <w:div w:id="1149519117">
      <w:bodyDiv w:val="1"/>
      <w:marLeft w:val="0"/>
      <w:marRight w:val="0"/>
      <w:marTop w:val="0"/>
      <w:marBottom w:val="0"/>
      <w:divBdr>
        <w:top w:val="none" w:sz="0" w:space="0" w:color="auto"/>
        <w:left w:val="none" w:sz="0" w:space="0" w:color="auto"/>
        <w:bottom w:val="none" w:sz="0" w:space="0" w:color="auto"/>
        <w:right w:val="none" w:sz="0" w:space="0" w:color="auto"/>
      </w:divBdr>
    </w:div>
    <w:div w:id="1156650543">
      <w:bodyDiv w:val="1"/>
      <w:marLeft w:val="0"/>
      <w:marRight w:val="0"/>
      <w:marTop w:val="0"/>
      <w:marBottom w:val="0"/>
      <w:divBdr>
        <w:top w:val="none" w:sz="0" w:space="0" w:color="auto"/>
        <w:left w:val="none" w:sz="0" w:space="0" w:color="auto"/>
        <w:bottom w:val="none" w:sz="0" w:space="0" w:color="auto"/>
        <w:right w:val="none" w:sz="0" w:space="0" w:color="auto"/>
      </w:divBdr>
    </w:div>
    <w:div w:id="1159033244">
      <w:bodyDiv w:val="1"/>
      <w:marLeft w:val="0"/>
      <w:marRight w:val="0"/>
      <w:marTop w:val="0"/>
      <w:marBottom w:val="0"/>
      <w:divBdr>
        <w:top w:val="none" w:sz="0" w:space="0" w:color="auto"/>
        <w:left w:val="none" w:sz="0" w:space="0" w:color="auto"/>
        <w:bottom w:val="none" w:sz="0" w:space="0" w:color="auto"/>
        <w:right w:val="none" w:sz="0" w:space="0" w:color="auto"/>
      </w:divBdr>
    </w:div>
    <w:div w:id="1163742008">
      <w:bodyDiv w:val="1"/>
      <w:marLeft w:val="0"/>
      <w:marRight w:val="0"/>
      <w:marTop w:val="0"/>
      <w:marBottom w:val="0"/>
      <w:divBdr>
        <w:top w:val="none" w:sz="0" w:space="0" w:color="auto"/>
        <w:left w:val="none" w:sz="0" w:space="0" w:color="auto"/>
        <w:bottom w:val="none" w:sz="0" w:space="0" w:color="auto"/>
        <w:right w:val="none" w:sz="0" w:space="0" w:color="auto"/>
      </w:divBdr>
    </w:div>
    <w:div w:id="1166285938">
      <w:bodyDiv w:val="1"/>
      <w:marLeft w:val="0"/>
      <w:marRight w:val="0"/>
      <w:marTop w:val="0"/>
      <w:marBottom w:val="0"/>
      <w:divBdr>
        <w:top w:val="none" w:sz="0" w:space="0" w:color="auto"/>
        <w:left w:val="none" w:sz="0" w:space="0" w:color="auto"/>
        <w:bottom w:val="none" w:sz="0" w:space="0" w:color="auto"/>
        <w:right w:val="none" w:sz="0" w:space="0" w:color="auto"/>
      </w:divBdr>
    </w:div>
    <w:div w:id="1170221470">
      <w:bodyDiv w:val="1"/>
      <w:marLeft w:val="0"/>
      <w:marRight w:val="0"/>
      <w:marTop w:val="0"/>
      <w:marBottom w:val="0"/>
      <w:divBdr>
        <w:top w:val="none" w:sz="0" w:space="0" w:color="auto"/>
        <w:left w:val="none" w:sz="0" w:space="0" w:color="auto"/>
        <w:bottom w:val="none" w:sz="0" w:space="0" w:color="auto"/>
        <w:right w:val="none" w:sz="0" w:space="0" w:color="auto"/>
      </w:divBdr>
    </w:div>
    <w:div w:id="1180461618">
      <w:bodyDiv w:val="1"/>
      <w:marLeft w:val="0"/>
      <w:marRight w:val="0"/>
      <w:marTop w:val="0"/>
      <w:marBottom w:val="0"/>
      <w:divBdr>
        <w:top w:val="none" w:sz="0" w:space="0" w:color="auto"/>
        <w:left w:val="none" w:sz="0" w:space="0" w:color="auto"/>
        <w:bottom w:val="none" w:sz="0" w:space="0" w:color="auto"/>
        <w:right w:val="none" w:sz="0" w:space="0" w:color="auto"/>
      </w:divBdr>
    </w:div>
    <w:div w:id="1183787792">
      <w:bodyDiv w:val="1"/>
      <w:marLeft w:val="0"/>
      <w:marRight w:val="0"/>
      <w:marTop w:val="0"/>
      <w:marBottom w:val="0"/>
      <w:divBdr>
        <w:top w:val="none" w:sz="0" w:space="0" w:color="auto"/>
        <w:left w:val="none" w:sz="0" w:space="0" w:color="auto"/>
        <w:bottom w:val="none" w:sz="0" w:space="0" w:color="auto"/>
        <w:right w:val="none" w:sz="0" w:space="0" w:color="auto"/>
      </w:divBdr>
    </w:div>
    <w:div w:id="1190680267">
      <w:bodyDiv w:val="1"/>
      <w:marLeft w:val="0"/>
      <w:marRight w:val="0"/>
      <w:marTop w:val="0"/>
      <w:marBottom w:val="0"/>
      <w:divBdr>
        <w:top w:val="none" w:sz="0" w:space="0" w:color="auto"/>
        <w:left w:val="none" w:sz="0" w:space="0" w:color="auto"/>
        <w:bottom w:val="none" w:sz="0" w:space="0" w:color="auto"/>
        <w:right w:val="none" w:sz="0" w:space="0" w:color="auto"/>
      </w:divBdr>
    </w:div>
    <w:div w:id="1193112829">
      <w:bodyDiv w:val="1"/>
      <w:marLeft w:val="0"/>
      <w:marRight w:val="0"/>
      <w:marTop w:val="0"/>
      <w:marBottom w:val="0"/>
      <w:divBdr>
        <w:top w:val="none" w:sz="0" w:space="0" w:color="auto"/>
        <w:left w:val="none" w:sz="0" w:space="0" w:color="auto"/>
        <w:bottom w:val="none" w:sz="0" w:space="0" w:color="auto"/>
        <w:right w:val="none" w:sz="0" w:space="0" w:color="auto"/>
      </w:divBdr>
    </w:div>
    <w:div w:id="1201672788">
      <w:bodyDiv w:val="1"/>
      <w:marLeft w:val="0"/>
      <w:marRight w:val="0"/>
      <w:marTop w:val="0"/>
      <w:marBottom w:val="0"/>
      <w:divBdr>
        <w:top w:val="none" w:sz="0" w:space="0" w:color="auto"/>
        <w:left w:val="none" w:sz="0" w:space="0" w:color="auto"/>
        <w:bottom w:val="none" w:sz="0" w:space="0" w:color="auto"/>
        <w:right w:val="none" w:sz="0" w:space="0" w:color="auto"/>
      </w:divBdr>
    </w:div>
    <w:div w:id="1203665571">
      <w:bodyDiv w:val="1"/>
      <w:marLeft w:val="0"/>
      <w:marRight w:val="0"/>
      <w:marTop w:val="0"/>
      <w:marBottom w:val="0"/>
      <w:divBdr>
        <w:top w:val="none" w:sz="0" w:space="0" w:color="auto"/>
        <w:left w:val="none" w:sz="0" w:space="0" w:color="auto"/>
        <w:bottom w:val="none" w:sz="0" w:space="0" w:color="auto"/>
        <w:right w:val="none" w:sz="0" w:space="0" w:color="auto"/>
      </w:divBdr>
    </w:div>
    <w:div w:id="1204558437">
      <w:bodyDiv w:val="1"/>
      <w:marLeft w:val="0"/>
      <w:marRight w:val="0"/>
      <w:marTop w:val="0"/>
      <w:marBottom w:val="0"/>
      <w:divBdr>
        <w:top w:val="none" w:sz="0" w:space="0" w:color="auto"/>
        <w:left w:val="none" w:sz="0" w:space="0" w:color="auto"/>
        <w:bottom w:val="none" w:sz="0" w:space="0" w:color="auto"/>
        <w:right w:val="none" w:sz="0" w:space="0" w:color="auto"/>
      </w:divBdr>
    </w:div>
    <w:div w:id="1210143024">
      <w:bodyDiv w:val="1"/>
      <w:marLeft w:val="0"/>
      <w:marRight w:val="0"/>
      <w:marTop w:val="0"/>
      <w:marBottom w:val="0"/>
      <w:divBdr>
        <w:top w:val="none" w:sz="0" w:space="0" w:color="auto"/>
        <w:left w:val="none" w:sz="0" w:space="0" w:color="auto"/>
        <w:bottom w:val="none" w:sz="0" w:space="0" w:color="auto"/>
        <w:right w:val="none" w:sz="0" w:space="0" w:color="auto"/>
      </w:divBdr>
    </w:div>
    <w:div w:id="1212231653">
      <w:bodyDiv w:val="1"/>
      <w:marLeft w:val="0"/>
      <w:marRight w:val="0"/>
      <w:marTop w:val="0"/>
      <w:marBottom w:val="0"/>
      <w:divBdr>
        <w:top w:val="none" w:sz="0" w:space="0" w:color="auto"/>
        <w:left w:val="none" w:sz="0" w:space="0" w:color="auto"/>
        <w:bottom w:val="none" w:sz="0" w:space="0" w:color="auto"/>
        <w:right w:val="none" w:sz="0" w:space="0" w:color="auto"/>
      </w:divBdr>
    </w:div>
    <w:div w:id="1216502082">
      <w:bodyDiv w:val="1"/>
      <w:marLeft w:val="0"/>
      <w:marRight w:val="0"/>
      <w:marTop w:val="0"/>
      <w:marBottom w:val="0"/>
      <w:divBdr>
        <w:top w:val="none" w:sz="0" w:space="0" w:color="auto"/>
        <w:left w:val="none" w:sz="0" w:space="0" w:color="auto"/>
        <w:bottom w:val="none" w:sz="0" w:space="0" w:color="auto"/>
        <w:right w:val="none" w:sz="0" w:space="0" w:color="auto"/>
      </w:divBdr>
    </w:div>
    <w:div w:id="1224097956">
      <w:bodyDiv w:val="1"/>
      <w:marLeft w:val="0"/>
      <w:marRight w:val="0"/>
      <w:marTop w:val="0"/>
      <w:marBottom w:val="0"/>
      <w:divBdr>
        <w:top w:val="none" w:sz="0" w:space="0" w:color="auto"/>
        <w:left w:val="none" w:sz="0" w:space="0" w:color="auto"/>
        <w:bottom w:val="none" w:sz="0" w:space="0" w:color="auto"/>
        <w:right w:val="none" w:sz="0" w:space="0" w:color="auto"/>
      </w:divBdr>
    </w:div>
    <w:div w:id="1226911689">
      <w:bodyDiv w:val="1"/>
      <w:marLeft w:val="0"/>
      <w:marRight w:val="0"/>
      <w:marTop w:val="0"/>
      <w:marBottom w:val="0"/>
      <w:divBdr>
        <w:top w:val="none" w:sz="0" w:space="0" w:color="auto"/>
        <w:left w:val="none" w:sz="0" w:space="0" w:color="auto"/>
        <w:bottom w:val="none" w:sz="0" w:space="0" w:color="auto"/>
        <w:right w:val="none" w:sz="0" w:space="0" w:color="auto"/>
      </w:divBdr>
    </w:div>
    <w:div w:id="1233468470">
      <w:bodyDiv w:val="1"/>
      <w:marLeft w:val="0"/>
      <w:marRight w:val="0"/>
      <w:marTop w:val="0"/>
      <w:marBottom w:val="0"/>
      <w:divBdr>
        <w:top w:val="none" w:sz="0" w:space="0" w:color="auto"/>
        <w:left w:val="none" w:sz="0" w:space="0" w:color="auto"/>
        <w:bottom w:val="none" w:sz="0" w:space="0" w:color="auto"/>
        <w:right w:val="none" w:sz="0" w:space="0" w:color="auto"/>
      </w:divBdr>
    </w:div>
    <w:div w:id="1237281090">
      <w:bodyDiv w:val="1"/>
      <w:marLeft w:val="0"/>
      <w:marRight w:val="0"/>
      <w:marTop w:val="0"/>
      <w:marBottom w:val="0"/>
      <w:divBdr>
        <w:top w:val="none" w:sz="0" w:space="0" w:color="auto"/>
        <w:left w:val="none" w:sz="0" w:space="0" w:color="auto"/>
        <w:bottom w:val="none" w:sz="0" w:space="0" w:color="auto"/>
        <w:right w:val="none" w:sz="0" w:space="0" w:color="auto"/>
      </w:divBdr>
    </w:div>
    <w:div w:id="1242104522">
      <w:bodyDiv w:val="1"/>
      <w:marLeft w:val="0"/>
      <w:marRight w:val="0"/>
      <w:marTop w:val="0"/>
      <w:marBottom w:val="0"/>
      <w:divBdr>
        <w:top w:val="none" w:sz="0" w:space="0" w:color="auto"/>
        <w:left w:val="none" w:sz="0" w:space="0" w:color="auto"/>
        <w:bottom w:val="none" w:sz="0" w:space="0" w:color="auto"/>
        <w:right w:val="none" w:sz="0" w:space="0" w:color="auto"/>
      </w:divBdr>
    </w:div>
    <w:div w:id="1245141703">
      <w:bodyDiv w:val="1"/>
      <w:marLeft w:val="0"/>
      <w:marRight w:val="0"/>
      <w:marTop w:val="0"/>
      <w:marBottom w:val="0"/>
      <w:divBdr>
        <w:top w:val="none" w:sz="0" w:space="0" w:color="auto"/>
        <w:left w:val="none" w:sz="0" w:space="0" w:color="auto"/>
        <w:bottom w:val="none" w:sz="0" w:space="0" w:color="auto"/>
        <w:right w:val="none" w:sz="0" w:space="0" w:color="auto"/>
      </w:divBdr>
    </w:div>
    <w:div w:id="1245795786">
      <w:bodyDiv w:val="1"/>
      <w:marLeft w:val="0"/>
      <w:marRight w:val="0"/>
      <w:marTop w:val="0"/>
      <w:marBottom w:val="0"/>
      <w:divBdr>
        <w:top w:val="none" w:sz="0" w:space="0" w:color="auto"/>
        <w:left w:val="none" w:sz="0" w:space="0" w:color="auto"/>
        <w:bottom w:val="none" w:sz="0" w:space="0" w:color="auto"/>
        <w:right w:val="none" w:sz="0" w:space="0" w:color="auto"/>
      </w:divBdr>
    </w:div>
    <w:div w:id="1250113075">
      <w:bodyDiv w:val="1"/>
      <w:marLeft w:val="0"/>
      <w:marRight w:val="0"/>
      <w:marTop w:val="0"/>
      <w:marBottom w:val="0"/>
      <w:divBdr>
        <w:top w:val="none" w:sz="0" w:space="0" w:color="auto"/>
        <w:left w:val="none" w:sz="0" w:space="0" w:color="auto"/>
        <w:bottom w:val="none" w:sz="0" w:space="0" w:color="auto"/>
        <w:right w:val="none" w:sz="0" w:space="0" w:color="auto"/>
      </w:divBdr>
    </w:div>
    <w:div w:id="1251623847">
      <w:bodyDiv w:val="1"/>
      <w:marLeft w:val="0"/>
      <w:marRight w:val="0"/>
      <w:marTop w:val="0"/>
      <w:marBottom w:val="0"/>
      <w:divBdr>
        <w:top w:val="none" w:sz="0" w:space="0" w:color="auto"/>
        <w:left w:val="none" w:sz="0" w:space="0" w:color="auto"/>
        <w:bottom w:val="none" w:sz="0" w:space="0" w:color="auto"/>
        <w:right w:val="none" w:sz="0" w:space="0" w:color="auto"/>
      </w:divBdr>
    </w:div>
    <w:div w:id="1254706694">
      <w:bodyDiv w:val="1"/>
      <w:marLeft w:val="0"/>
      <w:marRight w:val="0"/>
      <w:marTop w:val="0"/>
      <w:marBottom w:val="0"/>
      <w:divBdr>
        <w:top w:val="none" w:sz="0" w:space="0" w:color="auto"/>
        <w:left w:val="none" w:sz="0" w:space="0" w:color="auto"/>
        <w:bottom w:val="none" w:sz="0" w:space="0" w:color="auto"/>
        <w:right w:val="none" w:sz="0" w:space="0" w:color="auto"/>
      </w:divBdr>
    </w:div>
    <w:div w:id="1255820277">
      <w:bodyDiv w:val="1"/>
      <w:marLeft w:val="0"/>
      <w:marRight w:val="0"/>
      <w:marTop w:val="0"/>
      <w:marBottom w:val="0"/>
      <w:divBdr>
        <w:top w:val="none" w:sz="0" w:space="0" w:color="auto"/>
        <w:left w:val="none" w:sz="0" w:space="0" w:color="auto"/>
        <w:bottom w:val="none" w:sz="0" w:space="0" w:color="auto"/>
        <w:right w:val="none" w:sz="0" w:space="0" w:color="auto"/>
      </w:divBdr>
    </w:div>
    <w:div w:id="1287156673">
      <w:bodyDiv w:val="1"/>
      <w:marLeft w:val="0"/>
      <w:marRight w:val="0"/>
      <w:marTop w:val="0"/>
      <w:marBottom w:val="0"/>
      <w:divBdr>
        <w:top w:val="none" w:sz="0" w:space="0" w:color="auto"/>
        <w:left w:val="none" w:sz="0" w:space="0" w:color="auto"/>
        <w:bottom w:val="none" w:sz="0" w:space="0" w:color="auto"/>
        <w:right w:val="none" w:sz="0" w:space="0" w:color="auto"/>
      </w:divBdr>
    </w:div>
    <w:div w:id="1288852832">
      <w:bodyDiv w:val="1"/>
      <w:marLeft w:val="0"/>
      <w:marRight w:val="0"/>
      <w:marTop w:val="0"/>
      <w:marBottom w:val="0"/>
      <w:divBdr>
        <w:top w:val="none" w:sz="0" w:space="0" w:color="auto"/>
        <w:left w:val="none" w:sz="0" w:space="0" w:color="auto"/>
        <w:bottom w:val="none" w:sz="0" w:space="0" w:color="auto"/>
        <w:right w:val="none" w:sz="0" w:space="0" w:color="auto"/>
      </w:divBdr>
    </w:div>
    <w:div w:id="1291473342">
      <w:bodyDiv w:val="1"/>
      <w:marLeft w:val="0"/>
      <w:marRight w:val="0"/>
      <w:marTop w:val="0"/>
      <w:marBottom w:val="0"/>
      <w:divBdr>
        <w:top w:val="none" w:sz="0" w:space="0" w:color="auto"/>
        <w:left w:val="none" w:sz="0" w:space="0" w:color="auto"/>
        <w:bottom w:val="none" w:sz="0" w:space="0" w:color="auto"/>
        <w:right w:val="none" w:sz="0" w:space="0" w:color="auto"/>
      </w:divBdr>
    </w:div>
    <w:div w:id="1293485167">
      <w:bodyDiv w:val="1"/>
      <w:marLeft w:val="0"/>
      <w:marRight w:val="0"/>
      <w:marTop w:val="0"/>
      <w:marBottom w:val="0"/>
      <w:divBdr>
        <w:top w:val="none" w:sz="0" w:space="0" w:color="auto"/>
        <w:left w:val="none" w:sz="0" w:space="0" w:color="auto"/>
        <w:bottom w:val="none" w:sz="0" w:space="0" w:color="auto"/>
        <w:right w:val="none" w:sz="0" w:space="0" w:color="auto"/>
      </w:divBdr>
    </w:div>
    <w:div w:id="1297681267">
      <w:bodyDiv w:val="1"/>
      <w:marLeft w:val="0"/>
      <w:marRight w:val="0"/>
      <w:marTop w:val="0"/>
      <w:marBottom w:val="0"/>
      <w:divBdr>
        <w:top w:val="none" w:sz="0" w:space="0" w:color="auto"/>
        <w:left w:val="none" w:sz="0" w:space="0" w:color="auto"/>
        <w:bottom w:val="none" w:sz="0" w:space="0" w:color="auto"/>
        <w:right w:val="none" w:sz="0" w:space="0" w:color="auto"/>
      </w:divBdr>
    </w:div>
    <w:div w:id="1297757402">
      <w:bodyDiv w:val="1"/>
      <w:marLeft w:val="0"/>
      <w:marRight w:val="0"/>
      <w:marTop w:val="0"/>
      <w:marBottom w:val="0"/>
      <w:divBdr>
        <w:top w:val="none" w:sz="0" w:space="0" w:color="auto"/>
        <w:left w:val="none" w:sz="0" w:space="0" w:color="auto"/>
        <w:bottom w:val="none" w:sz="0" w:space="0" w:color="auto"/>
        <w:right w:val="none" w:sz="0" w:space="0" w:color="auto"/>
      </w:divBdr>
    </w:div>
    <w:div w:id="1312057465">
      <w:bodyDiv w:val="1"/>
      <w:marLeft w:val="0"/>
      <w:marRight w:val="0"/>
      <w:marTop w:val="0"/>
      <w:marBottom w:val="0"/>
      <w:divBdr>
        <w:top w:val="none" w:sz="0" w:space="0" w:color="auto"/>
        <w:left w:val="none" w:sz="0" w:space="0" w:color="auto"/>
        <w:bottom w:val="none" w:sz="0" w:space="0" w:color="auto"/>
        <w:right w:val="none" w:sz="0" w:space="0" w:color="auto"/>
      </w:divBdr>
    </w:div>
    <w:div w:id="1313365641">
      <w:bodyDiv w:val="1"/>
      <w:marLeft w:val="0"/>
      <w:marRight w:val="0"/>
      <w:marTop w:val="0"/>
      <w:marBottom w:val="0"/>
      <w:divBdr>
        <w:top w:val="none" w:sz="0" w:space="0" w:color="auto"/>
        <w:left w:val="none" w:sz="0" w:space="0" w:color="auto"/>
        <w:bottom w:val="none" w:sz="0" w:space="0" w:color="auto"/>
        <w:right w:val="none" w:sz="0" w:space="0" w:color="auto"/>
      </w:divBdr>
    </w:div>
    <w:div w:id="1317803224">
      <w:bodyDiv w:val="1"/>
      <w:marLeft w:val="0"/>
      <w:marRight w:val="0"/>
      <w:marTop w:val="0"/>
      <w:marBottom w:val="0"/>
      <w:divBdr>
        <w:top w:val="none" w:sz="0" w:space="0" w:color="auto"/>
        <w:left w:val="none" w:sz="0" w:space="0" w:color="auto"/>
        <w:bottom w:val="none" w:sz="0" w:space="0" w:color="auto"/>
        <w:right w:val="none" w:sz="0" w:space="0" w:color="auto"/>
      </w:divBdr>
    </w:div>
    <w:div w:id="1324235637">
      <w:bodyDiv w:val="1"/>
      <w:marLeft w:val="0"/>
      <w:marRight w:val="0"/>
      <w:marTop w:val="0"/>
      <w:marBottom w:val="0"/>
      <w:divBdr>
        <w:top w:val="none" w:sz="0" w:space="0" w:color="auto"/>
        <w:left w:val="none" w:sz="0" w:space="0" w:color="auto"/>
        <w:bottom w:val="none" w:sz="0" w:space="0" w:color="auto"/>
        <w:right w:val="none" w:sz="0" w:space="0" w:color="auto"/>
      </w:divBdr>
    </w:div>
    <w:div w:id="1326712416">
      <w:bodyDiv w:val="1"/>
      <w:marLeft w:val="0"/>
      <w:marRight w:val="0"/>
      <w:marTop w:val="0"/>
      <w:marBottom w:val="0"/>
      <w:divBdr>
        <w:top w:val="none" w:sz="0" w:space="0" w:color="auto"/>
        <w:left w:val="none" w:sz="0" w:space="0" w:color="auto"/>
        <w:bottom w:val="none" w:sz="0" w:space="0" w:color="auto"/>
        <w:right w:val="none" w:sz="0" w:space="0" w:color="auto"/>
      </w:divBdr>
    </w:div>
    <w:div w:id="1327906203">
      <w:bodyDiv w:val="1"/>
      <w:marLeft w:val="0"/>
      <w:marRight w:val="0"/>
      <w:marTop w:val="0"/>
      <w:marBottom w:val="0"/>
      <w:divBdr>
        <w:top w:val="none" w:sz="0" w:space="0" w:color="auto"/>
        <w:left w:val="none" w:sz="0" w:space="0" w:color="auto"/>
        <w:bottom w:val="none" w:sz="0" w:space="0" w:color="auto"/>
        <w:right w:val="none" w:sz="0" w:space="0" w:color="auto"/>
      </w:divBdr>
    </w:div>
    <w:div w:id="1341733855">
      <w:bodyDiv w:val="1"/>
      <w:marLeft w:val="0"/>
      <w:marRight w:val="0"/>
      <w:marTop w:val="0"/>
      <w:marBottom w:val="0"/>
      <w:divBdr>
        <w:top w:val="none" w:sz="0" w:space="0" w:color="auto"/>
        <w:left w:val="none" w:sz="0" w:space="0" w:color="auto"/>
        <w:bottom w:val="none" w:sz="0" w:space="0" w:color="auto"/>
        <w:right w:val="none" w:sz="0" w:space="0" w:color="auto"/>
      </w:divBdr>
    </w:div>
    <w:div w:id="1342319868">
      <w:bodyDiv w:val="1"/>
      <w:marLeft w:val="0"/>
      <w:marRight w:val="0"/>
      <w:marTop w:val="0"/>
      <w:marBottom w:val="0"/>
      <w:divBdr>
        <w:top w:val="none" w:sz="0" w:space="0" w:color="auto"/>
        <w:left w:val="none" w:sz="0" w:space="0" w:color="auto"/>
        <w:bottom w:val="none" w:sz="0" w:space="0" w:color="auto"/>
        <w:right w:val="none" w:sz="0" w:space="0" w:color="auto"/>
      </w:divBdr>
    </w:div>
    <w:div w:id="1345132052">
      <w:bodyDiv w:val="1"/>
      <w:marLeft w:val="0"/>
      <w:marRight w:val="0"/>
      <w:marTop w:val="0"/>
      <w:marBottom w:val="0"/>
      <w:divBdr>
        <w:top w:val="none" w:sz="0" w:space="0" w:color="auto"/>
        <w:left w:val="none" w:sz="0" w:space="0" w:color="auto"/>
        <w:bottom w:val="none" w:sz="0" w:space="0" w:color="auto"/>
        <w:right w:val="none" w:sz="0" w:space="0" w:color="auto"/>
      </w:divBdr>
    </w:div>
    <w:div w:id="1345785880">
      <w:bodyDiv w:val="1"/>
      <w:marLeft w:val="0"/>
      <w:marRight w:val="0"/>
      <w:marTop w:val="0"/>
      <w:marBottom w:val="0"/>
      <w:divBdr>
        <w:top w:val="none" w:sz="0" w:space="0" w:color="auto"/>
        <w:left w:val="none" w:sz="0" w:space="0" w:color="auto"/>
        <w:bottom w:val="none" w:sz="0" w:space="0" w:color="auto"/>
        <w:right w:val="none" w:sz="0" w:space="0" w:color="auto"/>
      </w:divBdr>
    </w:div>
    <w:div w:id="1350330321">
      <w:bodyDiv w:val="1"/>
      <w:marLeft w:val="0"/>
      <w:marRight w:val="0"/>
      <w:marTop w:val="0"/>
      <w:marBottom w:val="0"/>
      <w:divBdr>
        <w:top w:val="none" w:sz="0" w:space="0" w:color="auto"/>
        <w:left w:val="none" w:sz="0" w:space="0" w:color="auto"/>
        <w:bottom w:val="none" w:sz="0" w:space="0" w:color="auto"/>
        <w:right w:val="none" w:sz="0" w:space="0" w:color="auto"/>
      </w:divBdr>
    </w:div>
    <w:div w:id="1355767880">
      <w:bodyDiv w:val="1"/>
      <w:marLeft w:val="0"/>
      <w:marRight w:val="0"/>
      <w:marTop w:val="0"/>
      <w:marBottom w:val="0"/>
      <w:divBdr>
        <w:top w:val="none" w:sz="0" w:space="0" w:color="auto"/>
        <w:left w:val="none" w:sz="0" w:space="0" w:color="auto"/>
        <w:bottom w:val="none" w:sz="0" w:space="0" w:color="auto"/>
        <w:right w:val="none" w:sz="0" w:space="0" w:color="auto"/>
      </w:divBdr>
    </w:div>
    <w:div w:id="1362315795">
      <w:bodyDiv w:val="1"/>
      <w:marLeft w:val="0"/>
      <w:marRight w:val="0"/>
      <w:marTop w:val="0"/>
      <w:marBottom w:val="0"/>
      <w:divBdr>
        <w:top w:val="none" w:sz="0" w:space="0" w:color="auto"/>
        <w:left w:val="none" w:sz="0" w:space="0" w:color="auto"/>
        <w:bottom w:val="none" w:sz="0" w:space="0" w:color="auto"/>
        <w:right w:val="none" w:sz="0" w:space="0" w:color="auto"/>
      </w:divBdr>
    </w:div>
    <w:div w:id="1368529098">
      <w:bodyDiv w:val="1"/>
      <w:marLeft w:val="0"/>
      <w:marRight w:val="0"/>
      <w:marTop w:val="0"/>
      <w:marBottom w:val="0"/>
      <w:divBdr>
        <w:top w:val="none" w:sz="0" w:space="0" w:color="auto"/>
        <w:left w:val="none" w:sz="0" w:space="0" w:color="auto"/>
        <w:bottom w:val="none" w:sz="0" w:space="0" w:color="auto"/>
        <w:right w:val="none" w:sz="0" w:space="0" w:color="auto"/>
      </w:divBdr>
    </w:div>
    <w:div w:id="1371421279">
      <w:bodyDiv w:val="1"/>
      <w:marLeft w:val="0"/>
      <w:marRight w:val="0"/>
      <w:marTop w:val="0"/>
      <w:marBottom w:val="0"/>
      <w:divBdr>
        <w:top w:val="none" w:sz="0" w:space="0" w:color="auto"/>
        <w:left w:val="none" w:sz="0" w:space="0" w:color="auto"/>
        <w:bottom w:val="none" w:sz="0" w:space="0" w:color="auto"/>
        <w:right w:val="none" w:sz="0" w:space="0" w:color="auto"/>
      </w:divBdr>
    </w:div>
    <w:div w:id="1379427564">
      <w:bodyDiv w:val="1"/>
      <w:marLeft w:val="0"/>
      <w:marRight w:val="0"/>
      <w:marTop w:val="0"/>
      <w:marBottom w:val="0"/>
      <w:divBdr>
        <w:top w:val="none" w:sz="0" w:space="0" w:color="auto"/>
        <w:left w:val="none" w:sz="0" w:space="0" w:color="auto"/>
        <w:bottom w:val="none" w:sz="0" w:space="0" w:color="auto"/>
        <w:right w:val="none" w:sz="0" w:space="0" w:color="auto"/>
      </w:divBdr>
    </w:div>
    <w:div w:id="1382903639">
      <w:bodyDiv w:val="1"/>
      <w:marLeft w:val="0"/>
      <w:marRight w:val="0"/>
      <w:marTop w:val="0"/>
      <w:marBottom w:val="0"/>
      <w:divBdr>
        <w:top w:val="none" w:sz="0" w:space="0" w:color="auto"/>
        <w:left w:val="none" w:sz="0" w:space="0" w:color="auto"/>
        <w:bottom w:val="none" w:sz="0" w:space="0" w:color="auto"/>
        <w:right w:val="none" w:sz="0" w:space="0" w:color="auto"/>
      </w:divBdr>
    </w:div>
    <w:div w:id="1395082238">
      <w:bodyDiv w:val="1"/>
      <w:marLeft w:val="0"/>
      <w:marRight w:val="0"/>
      <w:marTop w:val="0"/>
      <w:marBottom w:val="0"/>
      <w:divBdr>
        <w:top w:val="none" w:sz="0" w:space="0" w:color="auto"/>
        <w:left w:val="none" w:sz="0" w:space="0" w:color="auto"/>
        <w:bottom w:val="none" w:sz="0" w:space="0" w:color="auto"/>
        <w:right w:val="none" w:sz="0" w:space="0" w:color="auto"/>
      </w:divBdr>
    </w:div>
    <w:div w:id="1395162139">
      <w:bodyDiv w:val="1"/>
      <w:marLeft w:val="0"/>
      <w:marRight w:val="0"/>
      <w:marTop w:val="0"/>
      <w:marBottom w:val="0"/>
      <w:divBdr>
        <w:top w:val="none" w:sz="0" w:space="0" w:color="auto"/>
        <w:left w:val="none" w:sz="0" w:space="0" w:color="auto"/>
        <w:bottom w:val="none" w:sz="0" w:space="0" w:color="auto"/>
        <w:right w:val="none" w:sz="0" w:space="0" w:color="auto"/>
      </w:divBdr>
    </w:div>
    <w:div w:id="1396663766">
      <w:bodyDiv w:val="1"/>
      <w:marLeft w:val="0"/>
      <w:marRight w:val="0"/>
      <w:marTop w:val="0"/>
      <w:marBottom w:val="0"/>
      <w:divBdr>
        <w:top w:val="none" w:sz="0" w:space="0" w:color="auto"/>
        <w:left w:val="none" w:sz="0" w:space="0" w:color="auto"/>
        <w:bottom w:val="none" w:sz="0" w:space="0" w:color="auto"/>
        <w:right w:val="none" w:sz="0" w:space="0" w:color="auto"/>
      </w:divBdr>
    </w:div>
    <w:div w:id="1400981961">
      <w:bodyDiv w:val="1"/>
      <w:marLeft w:val="0"/>
      <w:marRight w:val="0"/>
      <w:marTop w:val="0"/>
      <w:marBottom w:val="0"/>
      <w:divBdr>
        <w:top w:val="none" w:sz="0" w:space="0" w:color="auto"/>
        <w:left w:val="none" w:sz="0" w:space="0" w:color="auto"/>
        <w:bottom w:val="none" w:sz="0" w:space="0" w:color="auto"/>
        <w:right w:val="none" w:sz="0" w:space="0" w:color="auto"/>
      </w:divBdr>
    </w:div>
    <w:div w:id="1401631354">
      <w:bodyDiv w:val="1"/>
      <w:marLeft w:val="0"/>
      <w:marRight w:val="0"/>
      <w:marTop w:val="0"/>
      <w:marBottom w:val="0"/>
      <w:divBdr>
        <w:top w:val="none" w:sz="0" w:space="0" w:color="auto"/>
        <w:left w:val="none" w:sz="0" w:space="0" w:color="auto"/>
        <w:bottom w:val="none" w:sz="0" w:space="0" w:color="auto"/>
        <w:right w:val="none" w:sz="0" w:space="0" w:color="auto"/>
      </w:divBdr>
    </w:div>
    <w:div w:id="1409766089">
      <w:bodyDiv w:val="1"/>
      <w:marLeft w:val="0"/>
      <w:marRight w:val="0"/>
      <w:marTop w:val="0"/>
      <w:marBottom w:val="0"/>
      <w:divBdr>
        <w:top w:val="none" w:sz="0" w:space="0" w:color="auto"/>
        <w:left w:val="none" w:sz="0" w:space="0" w:color="auto"/>
        <w:bottom w:val="none" w:sz="0" w:space="0" w:color="auto"/>
        <w:right w:val="none" w:sz="0" w:space="0" w:color="auto"/>
      </w:divBdr>
    </w:div>
    <w:div w:id="1415321961">
      <w:bodyDiv w:val="1"/>
      <w:marLeft w:val="0"/>
      <w:marRight w:val="0"/>
      <w:marTop w:val="0"/>
      <w:marBottom w:val="0"/>
      <w:divBdr>
        <w:top w:val="none" w:sz="0" w:space="0" w:color="auto"/>
        <w:left w:val="none" w:sz="0" w:space="0" w:color="auto"/>
        <w:bottom w:val="none" w:sz="0" w:space="0" w:color="auto"/>
        <w:right w:val="none" w:sz="0" w:space="0" w:color="auto"/>
      </w:divBdr>
    </w:div>
    <w:div w:id="1416247394">
      <w:bodyDiv w:val="1"/>
      <w:marLeft w:val="0"/>
      <w:marRight w:val="0"/>
      <w:marTop w:val="0"/>
      <w:marBottom w:val="0"/>
      <w:divBdr>
        <w:top w:val="none" w:sz="0" w:space="0" w:color="auto"/>
        <w:left w:val="none" w:sz="0" w:space="0" w:color="auto"/>
        <w:bottom w:val="none" w:sz="0" w:space="0" w:color="auto"/>
        <w:right w:val="none" w:sz="0" w:space="0" w:color="auto"/>
      </w:divBdr>
    </w:div>
    <w:div w:id="1417363815">
      <w:bodyDiv w:val="1"/>
      <w:marLeft w:val="0"/>
      <w:marRight w:val="0"/>
      <w:marTop w:val="0"/>
      <w:marBottom w:val="0"/>
      <w:divBdr>
        <w:top w:val="none" w:sz="0" w:space="0" w:color="auto"/>
        <w:left w:val="none" w:sz="0" w:space="0" w:color="auto"/>
        <w:bottom w:val="none" w:sz="0" w:space="0" w:color="auto"/>
        <w:right w:val="none" w:sz="0" w:space="0" w:color="auto"/>
      </w:divBdr>
    </w:div>
    <w:div w:id="1420642928">
      <w:bodyDiv w:val="1"/>
      <w:marLeft w:val="0"/>
      <w:marRight w:val="0"/>
      <w:marTop w:val="0"/>
      <w:marBottom w:val="0"/>
      <w:divBdr>
        <w:top w:val="none" w:sz="0" w:space="0" w:color="auto"/>
        <w:left w:val="none" w:sz="0" w:space="0" w:color="auto"/>
        <w:bottom w:val="none" w:sz="0" w:space="0" w:color="auto"/>
        <w:right w:val="none" w:sz="0" w:space="0" w:color="auto"/>
      </w:divBdr>
    </w:div>
    <w:div w:id="1422137517">
      <w:bodyDiv w:val="1"/>
      <w:marLeft w:val="0"/>
      <w:marRight w:val="0"/>
      <w:marTop w:val="0"/>
      <w:marBottom w:val="0"/>
      <w:divBdr>
        <w:top w:val="none" w:sz="0" w:space="0" w:color="auto"/>
        <w:left w:val="none" w:sz="0" w:space="0" w:color="auto"/>
        <w:bottom w:val="none" w:sz="0" w:space="0" w:color="auto"/>
        <w:right w:val="none" w:sz="0" w:space="0" w:color="auto"/>
      </w:divBdr>
    </w:div>
    <w:div w:id="1423379440">
      <w:bodyDiv w:val="1"/>
      <w:marLeft w:val="0"/>
      <w:marRight w:val="0"/>
      <w:marTop w:val="0"/>
      <w:marBottom w:val="0"/>
      <w:divBdr>
        <w:top w:val="none" w:sz="0" w:space="0" w:color="auto"/>
        <w:left w:val="none" w:sz="0" w:space="0" w:color="auto"/>
        <w:bottom w:val="none" w:sz="0" w:space="0" w:color="auto"/>
        <w:right w:val="none" w:sz="0" w:space="0" w:color="auto"/>
      </w:divBdr>
    </w:div>
    <w:div w:id="1425345155">
      <w:bodyDiv w:val="1"/>
      <w:marLeft w:val="0"/>
      <w:marRight w:val="0"/>
      <w:marTop w:val="0"/>
      <w:marBottom w:val="0"/>
      <w:divBdr>
        <w:top w:val="none" w:sz="0" w:space="0" w:color="auto"/>
        <w:left w:val="none" w:sz="0" w:space="0" w:color="auto"/>
        <w:bottom w:val="none" w:sz="0" w:space="0" w:color="auto"/>
        <w:right w:val="none" w:sz="0" w:space="0" w:color="auto"/>
      </w:divBdr>
    </w:div>
    <w:div w:id="1426145782">
      <w:bodyDiv w:val="1"/>
      <w:marLeft w:val="0"/>
      <w:marRight w:val="0"/>
      <w:marTop w:val="0"/>
      <w:marBottom w:val="0"/>
      <w:divBdr>
        <w:top w:val="none" w:sz="0" w:space="0" w:color="auto"/>
        <w:left w:val="none" w:sz="0" w:space="0" w:color="auto"/>
        <w:bottom w:val="none" w:sz="0" w:space="0" w:color="auto"/>
        <w:right w:val="none" w:sz="0" w:space="0" w:color="auto"/>
      </w:divBdr>
    </w:div>
    <w:div w:id="1435441505">
      <w:bodyDiv w:val="1"/>
      <w:marLeft w:val="0"/>
      <w:marRight w:val="0"/>
      <w:marTop w:val="0"/>
      <w:marBottom w:val="0"/>
      <w:divBdr>
        <w:top w:val="none" w:sz="0" w:space="0" w:color="auto"/>
        <w:left w:val="none" w:sz="0" w:space="0" w:color="auto"/>
        <w:bottom w:val="none" w:sz="0" w:space="0" w:color="auto"/>
        <w:right w:val="none" w:sz="0" w:space="0" w:color="auto"/>
      </w:divBdr>
    </w:div>
    <w:div w:id="1437678731">
      <w:bodyDiv w:val="1"/>
      <w:marLeft w:val="0"/>
      <w:marRight w:val="0"/>
      <w:marTop w:val="0"/>
      <w:marBottom w:val="0"/>
      <w:divBdr>
        <w:top w:val="none" w:sz="0" w:space="0" w:color="auto"/>
        <w:left w:val="none" w:sz="0" w:space="0" w:color="auto"/>
        <w:bottom w:val="none" w:sz="0" w:space="0" w:color="auto"/>
        <w:right w:val="none" w:sz="0" w:space="0" w:color="auto"/>
      </w:divBdr>
    </w:div>
    <w:div w:id="1440636001">
      <w:bodyDiv w:val="1"/>
      <w:marLeft w:val="0"/>
      <w:marRight w:val="0"/>
      <w:marTop w:val="0"/>
      <w:marBottom w:val="0"/>
      <w:divBdr>
        <w:top w:val="none" w:sz="0" w:space="0" w:color="auto"/>
        <w:left w:val="none" w:sz="0" w:space="0" w:color="auto"/>
        <w:bottom w:val="none" w:sz="0" w:space="0" w:color="auto"/>
        <w:right w:val="none" w:sz="0" w:space="0" w:color="auto"/>
      </w:divBdr>
    </w:div>
    <w:div w:id="1446074942">
      <w:bodyDiv w:val="1"/>
      <w:marLeft w:val="0"/>
      <w:marRight w:val="0"/>
      <w:marTop w:val="0"/>
      <w:marBottom w:val="0"/>
      <w:divBdr>
        <w:top w:val="none" w:sz="0" w:space="0" w:color="auto"/>
        <w:left w:val="none" w:sz="0" w:space="0" w:color="auto"/>
        <w:bottom w:val="none" w:sz="0" w:space="0" w:color="auto"/>
        <w:right w:val="none" w:sz="0" w:space="0" w:color="auto"/>
      </w:divBdr>
    </w:div>
    <w:div w:id="1450474061">
      <w:bodyDiv w:val="1"/>
      <w:marLeft w:val="0"/>
      <w:marRight w:val="0"/>
      <w:marTop w:val="0"/>
      <w:marBottom w:val="0"/>
      <w:divBdr>
        <w:top w:val="none" w:sz="0" w:space="0" w:color="auto"/>
        <w:left w:val="none" w:sz="0" w:space="0" w:color="auto"/>
        <w:bottom w:val="none" w:sz="0" w:space="0" w:color="auto"/>
        <w:right w:val="none" w:sz="0" w:space="0" w:color="auto"/>
      </w:divBdr>
    </w:div>
    <w:div w:id="1463697084">
      <w:bodyDiv w:val="1"/>
      <w:marLeft w:val="0"/>
      <w:marRight w:val="0"/>
      <w:marTop w:val="0"/>
      <w:marBottom w:val="0"/>
      <w:divBdr>
        <w:top w:val="none" w:sz="0" w:space="0" w:color="auto"/>
        <w:left w:val="none" w:sz="0" w:space="0" w:color="auto"/>
        <w:bottom w:val="none" w:sz="0" w:space="0" w:color="auto"/>
        <w:right w:val="none" w:sz="0" w:space="0" w:color="auto"/>
      </w:divBdr>
    </w:div>
    <w:div w:id="1479876635">
      <w:bodyDiv w:val="1"/>
      <w:marLeft w:val="0"/>
      <w:marRight w:val="0"/>
      <w:marTop w:val="0"/>
      <w:marBottom w:val="0"/>
      <w:divBdr>
        <w:top w:val="none" w:sz="0" w:space="0" w:color="auto"/>
        <w:left w:val="none" w:sz="0" w:space="0" w:color="auto"/>
        <w:bottom w:val="none" w:sz="0" w:space="0" w:color="auto"/>
        <w:right w:val="none" w:sz="0" w:space="0" w:color="auto"/>
      </w:divBdr>
    </w:div>
    <w:div w:id="1482383722">
      <w:bodyDiv w:val="1"/>
      <w:marLeft w:val="0"/>
      <w:marRight w:val="0"/>
      <w:marTop w:val="0"/>
      <w:marBottom w:val="0"/>
      <w:divBdr>
        <w:top w:val="none" w:sz="0" w:space="0" w:color="auto"/>
        <w:left w:val="none" w:sz="0" w:space="0" w:color="auto"/>
        <w:bottom w:val="none" w:sz="0" w:space="0" w:color="auto"/>
        <w:right w:val="none" w:sz="0" w:space="0" w:color="auto"/>
      </w:divBdr>
    </w:div>
    <w:div w:id="1483279375">
      <w:bodyDiv w:val="1"/>
      <w:marLeft w:val="0"/>
      <w:marRight w:val="0"/>
      <w:marTop w:val="0"/>
      <w:marBottom w:val="0"/>
      <w:divBdr>
        <w:top w:val="none" w:sz="0" w:space="0" w:color="auto"/>
        <w:left w:val="none" w:sz="0" w:space="0" w:color="auto"/>
        <w:bottom w:val="none" w:sz="0" w:space="0" w:color="auto"/>
        <w:right w:val="none" w:sz="0" w:space="0" w:color="auto"/>
      </w:divBdr>
    </w:div>
    <w:div w:id="1495487744">
      <w:bodyDiv w:val="1"/>
      <w:marLeft w:val="0"/>
      <w:marRight w:val="0"/>
      <w:marTop w:val="0"/>
      <w:marBottom w:val="0"/>
      <w:divBdr>
        <w:top w:val="none" w:sz="0" w:space="0" w:color="auto"/>
        <w:left w:val="none" w:sz="0" w:space="0" w:color="auto"/>
        <w:bottom w:val="none" w:sz="0" w:space="0" w:color="auto"/>
        <w:right w:val="none" w:sz="0" w:space="0" w:color="auto"/>
      </w:divBdr>
    </w:div>
    <w:div w:id="1497456875">
      <w:bodyDiv w:val="1"/>
      <w:marLeft w:val="0"/>
      <w:marRight w:val="0"/>
      <w:marTop w:val="0"/>
      <w:marBottom w:val="0"/>
      <w:divBdr>
        <w:top w:val="none" w:sz="0" w:space="0" w:color="auto"/>
        <w:left w:val="none" w:sz="0" w:space="0" w:color="auto"/>
        <w:bottom w:val="none" w:sz="0" w:space="0" w:color="auto"/>
        <w:right w:val="none" w:sz="0" w:space="0" w:color="auto"/>
      </w:divBdr>
    </w:div>
    <w:div w:id="1505707452">
      <w:bodyDiv w:val="1"/>
      <w:marLeft w:val="0"/>
      <w:marRight w:val="0"/>
      <w:marTop w:val="0"/>
      <w:marBottom w:val="0"/>
      <w:divBdr>
        <w:top w:val="none" w:sz="0" w:space="0" w:color="auto"/>
        <w:left w:val="none" w:sz="0" w:space="0" w:color="auto"/>
        <w:bottom w:val="none" w:sz="0" w:space="0" w:color="auto"/>
        <w:right w:val="none" w:sz="0" w:space="0" w:color="auto"/>
      </w:divBdr>
    </w:div>
    <w:div w:id="1512989259">
      <w:bodyDiv w:val="1"/>
      <w:marLeft w:val="0"/>
      <w:marRight w:val="0"/>
      <w:marTop w:val="0"/>
      <w:marBottom w:val="0"/>
      <w:divBdr>
        <w:top w:val="none" w:sz="0" w:space="0" w:color="auto"/>
        <w:left w:val="none" w:sz="0" w:space="0" w:color="auto"/>
        <w:bottom w:val="none" w:sz="0" w:space="0" w:color="auto"/>
        <w:right w:val="none" w:sz="0" w:space="0" w:color="auto"/>
      </w:divBdr>
    </w:div>
    <w:div w:id="1517042205">
      <w:bodyDiv w:val="1"/>
      <w:marLeft w:val="0"/>
      <w:marRight w:val="0"/>
      <w:marTop w:val="0"/>
      <w:marBottom w:val="0"/>
      <w:divBdr>
        <w:top w:val="none" w:sz="0" w:space="0" w:color="auto"/>
        <w:left w:val="none" w:sz="0" w:space="0" w:color="auto"/>
        <w:bottom w:val="none" w:sz="0" w:space="0" w:color="auto"/>
        <w:right w:val="none" w:sz="0" w:space="0" w:color="auto"/>
      </w:divBdr>
    </w:div>
    <w:div w:id="1518734567">
      <w:bodyDiv w:val="1"/>
      <w:marLeft w:val="0"/>
      <w:marRight w:val="0"/>
      <w:marTop w:val="0"/>
      <w:marBottom w:val="0"/>
      <w:divBdr>
        <w:top w:val="none" w:sz="0" w:space="0" w:color="auto"/>
        <w:left w:val="none" w:sz="0" w:space="0" w:color="auto"/>
        <w:bottom w:val="none" w:sz="0" w:space="0" w:color="auto"/>
        <w:right w:val="none" w:sz="0" w:space="0" w:color="auto"/>
      </w:divBdr>
    </w:div>
    <w:div w:id="1518813667">
      <w:bodyDiv w:val="1"/>
      <w:marLeft w:val="0"/>
      <w:marRight w:val="0"/>
      <w:marTop w:val="0"/>
      <w:marBottom w:val="0"/>
      <w:divBdr>
        <w:top w:val="none" w:sz="0" w:space="0" w:color="auto"/>
        <w:left w:val="none" w:sz="0" w:space="0" w:color="auto"/>
        <w:bottom w:val="none" w:sz="0" w:space="0" w:color="auto"/>
        <w:right w:val="none" w:sz="0" w:space="0" w:color="auto"/>
      </w:divBdr>
    </w:div>
    <w:div w:id="1522352600">
      <w:bodyDiv w:val="1"/>
      <w:marLeft w:val="0"/>
      <w:marRight w:val="0"/>
      <w:marTop w:val="0"/>
      <w:marBottom w:val="0"/>
      <w:divBdr>
        <w:top w:val="none" w:sz="0" w:space="0" w:color="auto"/>
        <w:left w:val="none" w:sz="0" w:space="0" w:color="auto"/>
        <w:bottom w:val="none" w:sz="0" w:space="0" w:color="auto"/>
        <w:right w:val="none" w:sz="0" w:space="0" w:color="auto"/>
      </w:divBdr>
    </w:div>
    <w:div w:id="1527405897">
      <w:bodyDiv w:val="1"/>
      <w:marLeft w:val="0"/>
      <w:marRight w:val="0"/>
      <w:marTop w:val="0"/>
      <w:marBottom w:val="0"/>
      <w:divBdr>
        <w:top w:val="none" w:sz="0" w:space="0" w:color="auto"/>
        <w:left w:val="none" w:sz="0" w:space="0" w:color="auto"/>
        <w:bottom w:val="none" w:sz="0" w:space="0" w:color="auto"/>
        <w:right w:val="none" w:sz="0" w:space="0" w:color="auto"/>
      </w:divBdr>
    </w:div>
    <w:div w:id="1529946629">
      <w:bodyDiv w:val="1"/>
      <w:marLeft w:val="0"/>
      <w:marRight w:val="0"/>
      <w:marTop w:val="0"/>
      <w:marBottom w:val="0"/>
      <w:divBdr>
        <w:top w:val="none" w:sz="0" w:space="0" w:color="auto"/>
        <w:left w:val="none" w:sz="0" w:space="0" w:color="auto"/>
        <w:bottom w:val="none" w:sz="0" w:space="0" w:color="auto"/>
        <w:right w:val="none" w:sz="0" w:space="0" w:color="auto"/>
      </w:divBdr>
    </w:div>
    <w:div w:id="1549730067">
      <w:bodyDiv w:val="1"/>
      <w:marLeft w:val="0"/>
      <w:marRight w:val="0"/>
      <w:marTop w:val="0"/>
      <w:marBottom w:val="0"/>
      <w:divBdr>
        <w:top w:val="none" w:sz="0" w:space="0" w:color="auto"/>
        <w:left w:val="none" w:sz="0" w:space="0" w:color="auto"/>
        <w:bottom w:val="none" w:sz="0" w:space="0" w:color="auto"/>
        <w:right w:val="none" w:sz="0" w:space="0" w:color="auto"/>
      </w:divBdr>
    </w:div>
    <w:div w:id="1557281014">
      <w:bodyDiv w:val="1"/>
      <w:marLeft w:val="0"/>
      <w:marRight w:val="0"/>
      <w:marTop w:val="0"/>
      <w:marBottom w:val="0"/>
      <w:divBdr>
        <w:top w:val="none" w:sz="0" w:space="0" w:color="auto"/>
        <w:left w:val="none" w:sz="0" w:space="0" w:color="auto"/>
        <w:bottom w:val="none" w:sz="0" w:space="0" w:color="auto"/>
        <w:right w:val="none" w:sz="0" w:space="0" w:color="auto"/>
      </w:divBdr>
    </w:div>
    <w:div w:id="1558974576">
      <w:bodyDiv w:val="1"/>
      <w:marLeft w:val="0"/>
      <w:marRight w:val="0"/>
      <w:marTop w:val="0"/>
      <w:marBottom w:val="0"/>
      <w:divBdr>
        <w:top w:val="none" w:sz="0" w:space="0" w:color="auto"/>
        <w:left w:val="none" w:sz="0" w:space="0" w:color="auto"/>
        <w:bottom w:val="none" w:sz="0" w:space="0" w:color="auto"/>
        <w:right w:val="none" w:sz="0" w:space="0" w:color="auto"/>
      </w:divBdr>
    </w:div>
    <w:div w:id="1560359226">
      <w:bodyDiv w:val="1"/>
      <w:marLeft w:val="0"/>
      <w:marRight w:val="0"/>
      <w:marTop w:val="0"/>
      <w:marBottom w:val="0"/>
      <w:divBdr>
        <w:top w:val="none" w:sz="0" w:space="0" w:color="auto"/>
        <w:left w:val="none" w:sz="0" w:space="0" w:color="auto"/>
        <w:bottom w:val="none" w:sz="0" w:space="0" w:color="auto"/>
        <w:right w:val="none" w:sz="0" w:space="0" w:color="auto"/>
      </w:divBdr>
    </w:div>
    <w:div w:id="1565605636">
      <w:bodyDiv w:val="1"/>
      <w:marLeft w:val="0"/>
      <w:marRight w:val="0"/>
      <w:marTop w:val="0"/>
      <w:marBottom w:val="0"/>
      <w:divBdr>
        <w:top w:val="none" w:sz="0" w:space="0" w:color="auto"/>
        <w:left w:val="none" w:sz="0" w:space="0" w:color="auto"/>
        <w:bottom w:val="none" w:sz="0" w:space="0" w:color="auto"/>
        <w:right w:val="none" w:sz="0" w:space="0" w:color="auto"/>
      </w:divBdr>
    </w:div>
    <w:div w:id="1566839334">
      <w:bodyDiv w:val="1"/>
      <w:marLeft w:val="0"/>
      <w:marRight w:val="0"/>
      <w:marTop w:val="0"/>
      <w:marBottom w:val="0"/>
      <w:divBdr>
        <w:top w:val="none" w:sz="0" w:space="0" w:color="auto"/>
        <w:left w:val="none" w:sz="0" w:space="0" w:color="auto"/>
        <w:bottom w:val="none" w:sz="0" w:space="0" w:color="auto"/>
        <w:right w:val="none" w:sz="0" w:space="0" w:color="auto"/>
      </w:divBdr>
    </w:div>
    <w:div w:id="1573461960">
      <w:bodyDiv w:val="1"/>
      <w:marLeft w:val="0"/>
      <w:marRight w:val="0"/>
      <w:marTop w:val="0"/>
      <w:marBottom w:val="0"/>
      <w:divBdr>
        <w:top w:val="none" w:sz="0" w:space="0" w:color="auto"/>
        <w:left w:val="none" w:sz="0" w:space="0" w:color="auto"/>
        <w:bottom w:val="none" w:sz="0" w:space="0" w:color="auto"/>
        <w:right w:val="none" w:sz="0" w:space="0" w:color="auto"/>
      </w:divBdr>
    </w:div>
    <w:div w:id="1576012701">
      <w:bodyDiv w:val="1"/>
      <w:marLeft w:val="0"/>
      <w:marRight w:val="0"/>
      <w:marTop w:val="0"/>
      <w:marBottom w:val="0"/>
      <w:divBdr>
        <w:top w:val="none" w:sz="0" w:space="0" w:color="auto"/>
        <w:left w:val="none" w:sz="0" w:space="0" w:color="auto"/>
        <w:bottom w:val="none" w:sz="0" w:space="0" w:color="auto"/>
        <w:right w:val="none" w:sz="0" w:space="0" w:color="auto"/>
      </w:divBdr>
    </w:div>
    <w:div w:id="1579947337">
      <w:bodyDiv w:val="1"/>
      <w:marLeft w:val="0"/>
      <w:marRight w:val="0"/>
      <w:marTop w:val="0"/>
      <w:marBottom w:val="0"/>
      <w:divBdr>
        <w:top w:val="none" w:sz="0" w:space="0" w:color="auto"/>
        <w:left w:val="none" w:sz="0" w:space="0" w:color="auto"/>
        <w:bottom w:val="none" w:sz="0" w:space="0" w:color="auto"/>
        <w:right w:val="none" w:sz="0" w:space="0" w:color="auto"/>
      </w:divBdr>
    </w:div>
    <w:div w:id="1582567804">
      <w:bodyDiv w:val="1"/>
      <w:marLeft w:val="0"/>
      <w:marRight w:val="0"/>
      <w:marTop w:val="0"/>
      <w:marBottom w:val="0"/>
      <w:divBdr>
        <w:top w:val="none" w:sz="0" w:space="0" w:color="auto"/>
        <w:left w:val="none" w:sz="0" w:space="0" w:color="auto"/>
        <w:bottom w:val="none" w:sz="0" w:space="0" w:color="auto"/>
        <w:right w:val="none" w:sz="0" w:space="0" w:color="auto"/>
      </w:divBdr>
    </w:div>
    <w:div w:id="1582829031">
      <w:bodyDiv w:val="1"/>
      <w:marLeft w:val="0"/>
      <w:marRight w:val="0"/>
      <w:marTop w:val="0"/>
      <w:marBottom w:val="0"/>
      <w:divBdr>
        <w:top w:val="none" w:sz="0" w:space="0" w:color="auto"/>
        <w:left w:val="none" w:sz="0" w:space="0" w:color="auto"/>
        <w:bottom w:val="none" w:sz="0" w:space="0" w:color="auto"/>
        <w:right w:val="none" w:sz="0" w:space="0" w:color="auto"/>
      </w:divBdr>
    </w:div>
    <w:div w:id="1586840884">
      <w:bodyDiv w:val="1"/>
      <w:marLeft w:val="0"/>
      <w:marRight w:val="0"/>
      <w:marTop w:val="0"/>
      <w:marBottom w:val="0"/>
      <w:divBdr>
        <w:top w:val="none" w:sz="0" w:space="0" w:color="auto"/>
        <w:left w:val="none" w:sz="0" w:space="0" w:color="auto"/>
        <w:bottom w:val="none" w:sz="0" w:space="0" w:color="auto"/>
        <w:right w:val="none" w:sz="0" w:space="0" w:color="auto"/>
      </w:divBdr>
    </w:div>
    <w:div w:id="1587304584">
      <w:bodyDiv w:val="1"/>
      <w:marLeft w:val="0"/>
      <w:marRight w:val="0"/>
      <w:marTop w:val="0"/>
      <w:marBottom w:val="0"/>
      <w:divBdr>
        <w:top w:val="none" w:sz="0" w:space="0" w:color="auto"/>
        <w:left w:val="none" w:sz="0" w:space="0" w:color="auto"/>
        <w:bottom w:val="none" w:sz="0" w:space="0" w:color="auto"/>
        <w:right w:val="none" w:sz="0" w:space="0" w:color="auto"/>
      </w:divBdr>
    </w:div>
    <w:div w:id="1596784653">
      <w:bodyDiv w:val="1"/>
      <w:marLeft w:val="0"/>
      <w:marRight w:val="0"/>
      <w:marTop w:val="0"/>
      <w:marBottom w:val="0"/>
      <w:divBdr>
        <w:top w:val="none" w:sz="0" w:space="0" w:color="auto"/>
        <w:left w:val="none" w:sz="0" w:space="0" w:color="auto"/>
        <w:bottom w:val="none" w:sz="0" w:space="0" w:color="auto"/>
        <w:right w:val="none" w:sz="0" w:space="0" w:color="auto"/>
      </w:divBdr>
    </w:div>
    <w:div w:id="1601600719">
      <w:bodyDiv w:val="1"/>
      <w:marLeft w:val="0"/>
      <w:marRight w:val="0"/>
      <w:marTop w:val="0"/>
      <w:marBottom w:val="0"/>
      <w:divBdr>
        <w:top w:val="none" w:sz="0" w:space="0" w:color="auto"/>
        <w:left w:val="none" w:sz="0" w:space="0" w:color="auto"/>
        <w:bottom w:val="none" w:sz="0" w:space="0" w:color="auto"/>
        <w:right w:val="none" w:sz="0" w:space="0" w:color="auto"/>
      </w:divBdr>
    </w:div>
    <w:div w:id="1607419296">
      <w:bodyDiv w:val="1"/>
      <w:marLeft w:val="0"/>
      <w:marRight w:val="0"/>
      <w:marTop w:val="0"/>
      <w:marBottom w:val="0"/>
      <w:divBdr>
        <w:top w:val="none" w:sz="0" w:space="0" w:color="auto"/>
        <w:left w:val="none" w:sz="0" w:space="0" w:color="auto"/>
        <w:bottom w:val="none" w:sz="0" w:space="0" w:color="auto"/>
        <w:right w:val="none" w:sz="0" w:space="0" w:color="auto"/>
      </w:divBdr>
    </w:div>
    <w:div w:id="1607810447">
      <w:bodyDiv w:val="1"/>
      <w:marLeft w:val="0"/>
      <w:marRight w:val="0"/>
      <w:marTop w:val="0"/>
      <w:marBottom w:val="0"/>
      <w:divBdr>
        <w:top w:val="none" w:sz="0" w:space="0" w:color="auto"/>
        <w:left w:val="none" w:sz="0" w:space="0" w:color="auto"/>
        <w:bottom w:val="none" w:sz="0" w:space="0" w:color="auto"/>
        <w:right w:val="none" w:sz="0" w:space="0" w:color="auto"/>
      </w:divBdr>
    </w:div>
    <w:div w:id="1621261847">
      <w:bodyDiv w:val="1"/>
      <w:marLeft w:val="0"/>
      <w:marRight w:val="0"/>
      <w:marTop w:val="0"/>
      <w:marBottom w:val="0"/>
      <w:divBdr>
        <w:top w:val="none" w:sz="0" w:space="0" w:color="auto"/>
        <w:left w:val="none" w:sz="0" w:space="0" w:color="auto"/>
        <w:bottom w:val="none" w:sz="0" w:space="0" w:color="auto"/>
        <w:right w:val="none" w:sz="0" w:space="0" w:color="auto"/>
      </w:divBdr>
    </w:div>
    <w:div w:id="1621492981">
      <w:bodyDiv w:val="1"/>
      <w:marLeft w:val="0"/>
      <w:marRight w:val="0"/>
      <w:marTop w:val="0"/>
      <w:marBottom w:val="0"/>
      <w:divBdr>
        <w:top w:val="none" w:sz="0" w:space="0" w:color="auto"/>
        <w:left w:val="none" w:sz="0" w:space="0" w:color="auto"/>
        <w:bottom w:val="none" w:sz="0" w:space="0" w:color="auto"/>
        <w:right w:val="none" w:sz="0" w:space="0" w:color="auto"/>
      </w:divBdr>
    </w:div>
    <w:div w:id="1628655463">
      <w:bodyDiv w:val="1"/>
      <w:marLeft w:val="0"/>
      <w:marRight w:val="0"/>
      <w:marTop w:val="0"/>
      <w:marBottom w:val="0"/>
      <w:divBdr>
        <w:top w:val="none" w:sz="0" w:space="0" w:color="auto"/>
        <w:left w:val="none" w:sz="0" w:space="0" w:color="auto"/>
        <w:bottom w:val="none" w:sz="0" w:space="0" w:color="auto"/>
        <w:right w:val="none" w:sz="0" w:space="0" w:color="auto"/>
      </w:divBdr>
    </w:div>
    <w:div w:id="1632203025">
      <w:bodyDiv w:val="1"/>
      <w:marLeft w:val="0"/>
      <w:marRight w:val="0"/>
      <w:marTop w:val="0"/>
      <w:marBottom w:val="0"/>
      <w:divBdr>
        <w:top w:val="none" w:sz="0" w:space="0" w:color="auto"/>
        <w:left w:val="none" w:sz="0" w:space="0" w:color="auto"/>
        <w:bottom w:val="none" w:sz="0" w:space="0" w:color="auto"/>
        <w:right w:val="none" w:sz="0" w:space="0" w:color="auto"/>
      </w:divBdr>
    </w:div>
    <w:div w:id="1638366326">
      <w:bodyDiv w:val="1"/>
      <w:marLeft w:val="0"/>
      <w:marRight w:val="0"/>
      <w:marTop w:val="0"/>
      <w:marBottom w:val="0"/>
      <w:divBdr>
        <w:top w:val="none" w:sz="0" w:space="0" w:color="auto"/>
        <w:left w:val="none" w:sz="0" w:space="0" w:color="auto"/>
        <w:bottom w:val="none" w:sz="0" w:space="0" w:color="auto"/>
        <w:right w:val="none" w:sz="0" w:space="0" w:color="auto"/>
      </w:divBdr>
    </w:div>
    <w:div w:id="1638871382">
      <w:bodyDiv w:val="1"/>
      <w:marLeft w:val="0"/>
      <w:marRight w:val="0"/>
      <w:marTop w:val="0"/>
      <w:marBottom w:val="0"/>
      <w:divBdr>
        <w:top w:val="none" w:sz="0" w:space="0" w:color="auto"/>
        <w:left w:val="none" w:sz="0" w:space="0" w:color="auto"/>
        <w:bottom w:val="none" w:sz="0" w:space="0" w:color="auto"/>
        <w:right w:val="none" w:sz="0" w:space="0" w:color="auto"/>
      </w:divBdr>
    </w:div>
    <w:div w:id="1646543105">
      <w:bodyDiv w:val="1"/>
      <w:marLeft w:val="0"/>
      <w:marRight w:val="0"/>
      <w:marTop w:val="0"/>
      <w:marBottom w:val="0"/>
      <w:divBdr>
        <w:top w:val="none" w:sz="0" w:space="0" w:color="auto"/>
        <w:left w:val="none" w:sz="0" w:space="0" w:color="auto"/>
        <w:bottom w:val="none" w:sz="0" w:space="0" w:color="auto"/>
        <w:right w:val="none" w:sz="0" w:space="0" w:color="auto"/>
      </w:divBdr>
    </w:div>
    <w:div w:id="1652441943">
      <w:bodyDiv w:val="1"/>
      <w:marLeft w:val="0"/>
      <w:marRight w:val="0"/>
      <w:marTop w:val="0"/>
      <w:marBottom w:val="0"/>
      <w:divBdr>
        <w:top w:val="none" w:sz="0" w:space="0" w:color="auto"/>
        <w:left w:val="none" w:sz="0" w:space="0" w:color="auto"/>
        <w:bottom w:val="none" w:sz="0" w:space="0" w:color="auto"/>
        <w:right w:val="none" w:sz="0" w:space="0" w:color="auto"/>
      </w:divBdr>
    </w:div>
    <w:div w:id="1655529666">
      <w:bodyDiv w:val="1"/>
      <w:marLeft w:val="0"/>
      <w:marRight w:val="0"/>
      <w:marTop w:val="0"/>
      <w:marBottom w:val="0"/>
      <w:divBdr>
        <w:top w:val="none" w:sz="0" w:space="0" w:color="auto"/>
        <w:left w:val="none" w:sz="0" w:space="0" w:color="auto"/>
        <w:bottom w:val="none" w:sz="0" w:space="0" w:color="auto"/>
        <w:right w:val="none" w:sz="0" w:space="0" w:color="auto"/>
      </w:divBdr>
    </w:div>
    <w:div w:id="1655715677">
      <w:bodyDiv w:val="1"/>
      <w:marLeft w:val="0"/>
      <w:marRight w:val="0"/>
      <w:marTop w:val="0"/>
      <w:marBottom w:val="0"/>
      <w:divBdr>
        <w:top w:val="none" w:sz="0" w:space="0" w:color="auto"/>
        <w:left w:val="none" w:sz="0" w:space="0" w:color="auto"/>
        <w:bottom w:val="none" w:sz="0" w:space="0" w:color="auto"/>
        <w:right w:val="none" w:sz="0" w:space="0" w:color="auto"/>
      </w:divBdr>
    </w:div>
    <w:div w:id="1659187399">
      <w:bodyDiv w:val="1"/>
      <w:marLeft w:val="0"/>
      <w:marRight w:val="0"/>
      <w:marTop w:val="0"/>
      <w:marBottom w:val="0"/>
      <w:divBdr>
        <w:top w:val="none" w:sz="0" w:space="0" w:color="auto"/>
        <w:left w:val="none" w:sz="0" w:space="0" w:color="auto"/>
        <w:bottom w:val="none" w:sz="0" w:space="0" w:color="auto"/>
        <w:right w:val="none" w:sz="0" w:space="0" w:color="auto"/>
      </w:divBdr>
    </w:div>
    <w:div w:id="1659306165">
      <w:bodyDiv w:val="1"/>
      <w:marLeft w:val="0"/>
      <w:marRight w:val="0"/>
      <w:marTop w:val="0"/>
      <w:marBottom w:val="0"/>
      <w:divBdr>
        <w:top w:val="none" w:sz="0" w:space="0" w:color="auto"/>
        <w:left w:val="none" w:sz="0" w:space="0" w:color="auto"/>
        <w:bottom w:val="none" w:sz="0" w:space="0" w:color="auto"/>
        <w:right w:val="none" w:sz="0" w:space="0" w:color="auto"/>
      </w:divBdr>
    </w:div>
    <w:div w:id="1660184823">
      <w:bodyDiv w:val="1"/>
      <w:marLeft w:val="0"/>
      <w:marRight w:val="0"/>
      <w:marTop w:val="0"/>
      <w:marBottom w:val="0"/>
      <w:divBdr>
        <w:top w:val="none" w:sz="0" w:space="0" w:color="auto"/>
        <w:left w:val="none" w:sz="0" w:space="0" w:color="auto"/>
        <w:bottom w:val="none" w:sz="0" w:space="0" w:color="auto"/>
        <w:right w:val="none" w:sz="0" w:space="0" w:color="auto"/>
      </w:divBdr>
    </w:div>
    <w:div w:id="1672560075">
      <w:bodyDiv w:val="1"/>
      <w:marLeft w:val="0"/>
      <w:marRight w:val="0"/>
      <w:marTop w:val="0"/>
      <w:marBottom w:val="0"/>
      <w:divBdr>
        <w:top w:val="none" w:sz="0" w:space="0" w:color="auto"/>
        <w:left w:val="none" w:sz="0" w:space="0" w:color="auto"/>
        <w:bottom w:val="none" w:sz="0" w:space="0" w:color="auto"/>
        <w:right w:val="none" w:sz="0" w:space="0" w:color="auto"/>
      </w:divBdr>
    </w:div>
    <w:div w:id="1677342043">
      <w:bodyDiv w:val="1"/>
      <w:marLeft w:val="0"/>
      <w:marRight w:val="0"/>
      <w:marTop w:val="0"/>
      <w:marBottom w:val="0"/>
      <w:divBdr>
        <w:top w:val="none" w:sz="0" w:space="0" w:color="auto"/>
        <w:left w:val="none" w:sz="0" w:space="0" w:color="auto"/>
        <w:bottom w:val="none" w:sz="0" w:space="0" w:color="auto"/>
        <w:right w:val="none" w:sz="0" w:space="0" w:color="auto"/>
      </w:divBdr>
    </w:div>
    <w:div w:id="1681347136">
      <w:bodyDiv w:val="1"/>
      <w:marLeft w:val="0"/>
      <w:marRight w:val="0"/>
      <w:marTop w:val="0"/>
      <w:marBottom w:val="0"/>
      <w:divBdr>
        <w:top w:val="none" w:sz="0" w:space="0" w:color="auto"/>
        <w:left w:val="none" w:sz="0" w:space="0" w:color="auto"/>
        <w:bottom w:val="none" w:sz="0" w:space="0" w:color="auto"/>
        <w:right w:val="none" w:sz="0" w:space="0" w:color="auto"/>
      </w:divBdr>
    </w:div>
    <w:div w:id="1686512798">
      <w:bodyDiv w:val="1"/>
      <w:marLeft w:val="0"/>
      <w:marRight w:val="0"/>
      <w:marTop w:val="0"/>
      <w:marBottom w:val="0"/>
      <w:divBdr>
        <w:top w:val="none" w:sz="0" w:space="0" w:color="auto"/>
        <w:left w:val="none" w:sz="0" w:space="0" w:color="auto"/>
        <w:bottom w:val="none" w:sz="0" w:space="0" w:color="auto"/>
        <w:right w:val="none" w:sz="0" w:space="0" w:color="auto"/>
      </w:divBdr>
    </w:div>
    <w:div w:id="1695690178">
      <w:bodyDiv w:val="1"/>
      <w:marLeft w:val="0"/>
      <w:marRight w:val="0"/>
      <w:marTop w:val="0"/>
      <w:marBottom w:val="0"/>
      <w:divBdr>
        <w:top w:val="none" w:sz="0" w:space="0" w:color="auto"/>
        <w:left w:val="none" w:sz="0" w:space="0" w:color="auto"/>
        <w:bottom w:val="none" w:sz="0" w:space="0" w:color="auto"/>
        <w:right w:val="none" w:sz="0" w:space="0" w:color="auto"/>
      </w:divBdr>
    </w:div>
    <w:div w:id="1697851643">
      <w:bodyDiv w:val="1"/>
      <w:marLeft w:val="0"/>
      <w:marRight w:val="0"/>
      <w:marTop w:val="0"/>
      <w:marBottom w:val="0"/>
      <w:divBdr>
        <w:top w:val="none" w:sz="0" w:space="0" w:color="auto"/>
        <w:left w:val="none" w:sz="0" w:space="0" w:color="auto"/>
        <w:bottom w:val="none" w:sz="0" w:space="0" w:color="auto"/>
        <w:right w:val="none" w:sz="0" w:space="0" w:color="auto"/>
      </w:divBdr>
    </w:div>
    <w:div w:id="1698195760">
      <w:bodyDiv w:val="1"/>
      <w:marLeft w:val="0"/>
      <w:marRight w:val="0"/>
      <w:marTop w:val="0"/>
      <w:marBottom w:val="0"/>
      <w:divBdr>
        <w:top w:val="none" w:sz="0" w:space="0" w:color="auto"/>
        <w:left w:val="none" w:sz="0" w:space="0" w:color="auto"/>
        <w:bottom w:val="none" w:sz="0" w:space="0" w:color="auto"/>
        <w:right w:val="none" w:sz="0" w:space="0" w:color="auto"/>
      </w:divBdr>
    </w:div>
    <w:div w:id="1701782614">
      <w:bodyDiv w:val="1"/>
      <w:marLeft w:val="0"/>
      <w:marRight w:val="0"/>
      <w:marTop w:val="0"/>
      <w:marBottom w:val="0"/>
      <w:divBdr>
        <w:top w:val="none" w:sz="0" w:space="0" w:color="auto"/>
        <w:left w:val="none" w:sz="0" w:space="0" w:color="auto"/>
        <w:bottom w:val="none" w:sz="0" w:space="0" w:color="auto"/>
        <w:right w:val="none" w:sz="0" w:space="0" w:color="auto"/>
      </w:divBdr>
    </w:div>
    <w:div w:id="1703554547">
      <w:bodyDiv w:val="1"/>
      <w:marLeft w:val="0"/>
      <w:marRight w:val="0"/>
      <w:marTop w:val="0"/>
      <w:marBottom w:val="0"/>
      <w:divBdr>
        <w:top w:val="none" w:sz="0" w:space="0" w:color="auto"/>
        <w:left w:val="none" w:sz="0" w:space="0" w:color="auto"/>
        <w:bottom w:val="none" w:sz="0" w:space="0" w:color="auto"/>
        <w:right w:val="none" w:sz="0" w:space="0" w:color="auto"/>
      </w:divBdr>
    </w:div>
    <w:div w:id="1710253983">
      <w:bodyDiv w:val="1"/>
      <w:marLeft w:val="0"/>
      <w:marRight w:val="0"/>
      <w:marTop w:val="0"/>
      <w:marBottom w:val="0"/>
      <w:divBdr>
        <w:top w:val="none" w:sz="0" w:space="0" w:color="auto"/>
        <w:left w:val="none" w:sz="0" w:space="0" w:color="auto"/>
        <w:bottom w:val="none" w:sz="0" w:space="0" w:color="auto"/>
        <w:right w:val="none" w:sz="0" w:space="0" w:color="auto"/>
      </w:divBdr>
    </w:div>
    <w:div w:id="1716810641">
      <w:bodyDiv w:val="1"/>
      <w:marLeft w:val="0"/>
      <w:marRight w:val="0"/>
      <w:marTop w:val="0"/>
      <w:marBottom w:val="0"/>
      <w:divBdr>
        <w:top w:val="none" w:sz="0" w:space="0" w:color="auto"/>
        <w:left w:val="none" w:sz="0" w:space="0" w:color="auto"/>
        <w:bottom w:val="none" w:sz="0" w:space="0" w:color="auto"/>
        <w:right w:val="none" w:sz="0" w:space="0" w:color="auto"/>
      </w:divBdr>
    </w:div>
    <w:div w:id="1717006603">
      <w:bodyDiv w:val="1"/>
      <w:marLeft w:val="0"/>
      <w:marRight w:val="0"/>
      <w:marTop w:val="0"/>
      <w:marBottom w:val="0"/>
      <w:divBdr>
        <w:top w:val="none" w:sz="0" w:space="0" w:color="auto"/>
        <w:left w:val="none" w:sz="0" w:space="0" w:color="auto"/>
        <w:bottom w:val="none" w:sz="0" w:space="0" w:color="auto"/>
        <w:right w:val="none" w:sz="0" w:space="0" w:color="auto"/>
      </w:divBdr>
    </w:div>
    <w:div w:id="1720671233">
      <w:bodyDiv w:val="1"/>
      <w:marLeft w:val="0"/>
      <w:marRight w:val="0"/>
      <w:marTop w:val="0"/>
      <w:marBottom w:val="0"/>
      <w:divBdr>
        <w:top w:val="none" w:sz="0" w:space="0" w:color="auto"/>
        <w:left w:val="none" w:sz="0" w:space="0" w:color="auto"/>
        <w:bottom w:val="none" w:sz="0" w:space="0" w:color="auto"/>
        <w:right w:val="none" w:sz="0" w:space="0" w:color="auto"/>
      </w:divBdr>
    </w:div>
    <w:div w:id="1721243059">
      <w:bodyDiv w:val="1"/>
      <w:marLeft w:val="0"/>
      <w:marRight w:val="0"/>
      <w:marTop w:val="0"/>
      <w:marBottom w:val="0"/>
      <w:divBdr>
        <w:top w:val="none" w:sz="0" w:space="0" w:color="auto"/>
        <w:left w:val="none" w:sz="0" w:space="0" w:color="auto"/>
        <w:bottom w:val="none" w:sz="0" w:space="0" w:color="auto"/>
        <w:right w:val="none" w:sz="0" w:space="0" w:color="auto"/>
      </w:divBdr>
    </w:div>
    <w:div w:id="1723824263">
      <w:bodyDiv w:val="1"/>
      <w:marLeft w:val="0"/>
      <w:marRight w:val="0"/>
      <w:marTop w:val="0"/>
      <w:marBottom w:val="0"/>
      <w:divBdr>
        <w:top w:val="none" w:sz="0" w:space="0" w:color="auto"/>
        <w:left w:val="none" w:sz="0" w:space="0" w:color="auto"/>
        <w:bottom w:val="none" w:sz="0" w:space="0" w:color="auto"/>
        <w:right w:val="none" w:sz="0" w:space="0" w:color="auto"/>
      </w:divBdr>
    </w:div>
    <w:div w:id="1725249927">
      <w:bodyDiv w:val="1"/>
      <w:marLeft w:val="0"/>
      <w:marRight w:val="0"/>
      <w:marTop w:val="0"/>
      <w:marBottom w:val="0"/>
      <w:divBdr>
        <w:top w:val="none" w:sz="0" w:space="0" w:color="auto"/>
        <w:left w:val="none" w:sz="0" w:space="0" w:color="auto"/>
        <w:bottom w:val="none" w:sz="0" w:space="0" w:color="auto"/>
        <w:right w:val="none" w:sz="0" w:space="0" w:color="auto"/>
      </w:divBdr>
    </w:div>
    <w:div w:id="1727798372">
      <w:bodyDiv w:val="1"/>
      <w:marLeft w:val="0"/>
      <w:marRight w:val="0"/>
      <w:marTop w:val="0"/>
      <w:marBottom w:val="0"/>
      <w:divBdr>
        <w:top w:val="none" w:sz="0" w:space="0" w:color="auto"/>
        <w:left w:val="none" w:sz="0" w:space="0" w:color="auto"/>
        <w:bottom w:val="none" w:sz="0" w:space="0" w:color="auto"/>
        <w:right w:val="none" w:sz="0" w:space="0" w:color="auto"/>
      </w:divBdr>
    </w:div>
    <w:div w:id="1729301031">
      <w:bodyDiv w:val="1"/>
      <w:marLeft w:val="0"/>
      <w:marRight w:val="0"/>
      <w:marTop w:val="0"/>
      <w:marBottom w:val="0"/>
      <w:divBdr>
        <w:top w:val="none" w:sz="0" w:space="0" w:color="auto"/>
        <w:left w:val="none" w:sz="0" w:space="0" w:color="auto"/>
        <w:bottom w:val="none" w:sz="0" w:space="0" w:color="auto"/>
        <w:right w:val="none" w:sz="0" w:space="0" w:color="auto"/>
      </w:divBdr>
    </w:div>
    <w:div w:id="1730611105">
      <w:bodyDiv w:val="1"/>
      <w:marLeft w:val="0"/>
      <w:marRight w:val="0"/>
      <w:marTop w:val="0"/>
      <w:marBottom w:val="0"/>
      <w:divBdr>
        <w:top w:val="none" w:sz="0" w:space="0" w:color="auto"/>
        <w:left w:val="none" w:sz="0" w:space="0" w:color="auto"/>
        <w:bottom w:val="none" w:sz="0" w:space="0" w:color="auto"/>
        <w:right w:val="none" w:sz="0" w:space="0" w:color="auto"/>
      </w:divBdr>
    </w:div>
    <w:div w:id="1735279614">
      <w:bodyDiv w:val="1"/>
      <w:marLeft w:val="0"/>
      <w:marRight w:val="0"/>
      <w:marTop w:val="0"/>
      <w:marBottom w:val="0"/>
      <w:divBdr>
        <w:top w:val="none" w:sz="0" w:space="0" w:color="auto"/>
        <w:left w:val="none" w:sz="0" w:space="0" w:color="auto"/>
        <w:bottom w:val="none" w:sz="0" w:space="0" w:color="auto"/>
        <w:right w:val="none" w:sz="0" w:space="0" w:color="auto"/>
      </w:divBdr>
    </w:div>
    <w:div w:id="1737781212">
      <w:bodyDiv w:val="1"/>
      <w:marLeft w:val="0"/>
      <w:marRight w:val="0"/>
      <w:marTop w:val="0"/>
      <w:marBottom w:val="0"/>
      <w:divBdr>
        <w:top w:val="none" w:sz="0" w:space="0" w:color="auto"/>
        <w:left w:val="none" w:sz="0" w:space="0" w:color="auto"/>
        <w:bottom w:val="none" w:sz="0" w:space="0" w:color="auto"/>
        <w:right w:val="none" w:sz="0" w:space="0" w:color="auto"/>
      </w:divBdr>
    </w:div>
    <w:div w:id="1745375237">
      <w:bodyDiv w:val="1"/>
      <w:marLeft w:val="0"/>
      <w:marRight w:val="0"/>
      <w:marTop w:val="0"/>
      <w:marBottom w:val="0"/>
      <w:divBdr>
        <w:top w:val="none" w:sz="0" w:space="0" w:color="auto"/>
        <w:left w:val="none" w:sz="0" w:space="0" w:color="auto"/>
        <w:bottom w:val="none" w:sz="0" w:space="0" w:color="auto"/>
        <w:right w:val="none" w:sz="0" w:space="0" w:color="auto"/>
      </w:divBdr>
    </w:div>
    <w:div w:id="1749884448">
      <w:bodyDiv w:val="1"/>
      <w:marLeft w:val="0"/>
      <w:marRight w:val="0"/>
      <w:marTop w:val="0"/>
      <w:marBottom w:val="0"/>
      <w:divBdr>
        <w:top w:val="none" w:sz="0" w:space="0" w:color="auto"/>
        <w:left w:val="none" w:sz="0" w:space="0" w:color="auto"/>
        <w:bottom w:val="none" w:sz="0" w:space="0" w:color="auto"/>
        <w:right w:val="none" w:sz="0" w:space="0" w:color="auto"/>
      </w:divBdr>
    </w:div>
    <w:div w:id="1755399991">
      <w:bodyDiv w:val="1"/>
      <w:marLeft w:val="0"/>
      <w:marRight w:val="0"/>
      <w:marTop w:val="0"/>
      <w:marBottom w:val="0"/>
      <w:divBdr>
        <w:top w:val="none" w:sz="0" w:space="0" w:color="auto"/>
        <w:left w:val="none" w:sz="0" w:space="0" w:color="auto"/>
        <w:bottom w:val="none" w:sz="0" w:space="0" w:color="auto"/>
        <w:right w:val="none" w:sz="0" w:space="0" w:color="auto"/>
      </w:divBdr>
    </w:div>
    <w:div w:id="1755663856">
      <w:bodyDiv w:val="1"/>
      <w:marLeft w:val="0"/>
      <w:marRight w:val="0"/>
      <w:marTop w:val="0"/>
      <w:marBottom w:val="0"/>
      <w:divBdr>
        <w:top w:val="none" w:sz="0" w:space="0" w:color="auto"/>
        <w:left w:val="none" w:sz="0" w:space="0" w:color="auto"/>
        <w:bottom w:val="none" w:sz="0" w:space="0" w:color="auto"/>
        <w:right w:val="none" w:sz="0" w:space="0" w:color="auto"/>
      </w:divBdr>
    </w:div>
    <w:div w:id="1757093918">
      <w:bodyDiv w:val="1"/>
      <w:marLeft w:val="0"/>
      <w:marRight w:val="0"/>
      <w:marTop w:val="0"/>
      <w:marBottom w:val="0"/>
      <w:divBdr>
        <w:top w:val="none" w:sz="0" w:space="0" w:color="auto"/>
        <w:left w:val="none" w:sz="0" w:space="0" w:color="auto"/>
        <w:bottom w:val="none" w:sz="0" w:space="0" w:color="auto"/>
        <w:right w:val="none" w:sz="0" w:space="0" w:color="auto"/>
      </w:divBdr>
    </w:div>
    <w:div w:id="1774860459">
      <w:bodyDiv w:val="1"/>
      <w:marLeft w:val="0"/>
      <w:marRight w:val="0"/>
      <w:marTop w:val="0"/>
      <w:marBottom w:val="0"/>
      <w:divBdr>
        <w:top w:val="none" w:sz="0" w:space="0" w:color="auto"/>
        <w:left w:val="none" w:sz="0" w:space="0" w:color="auto"/>
        <w:bottom w:val="none" w:sz="0" w:space="0" w:color="auto"/>
        <w:right w:val="none" w:sz="0" w:space="0" w:color="auto"/>
      </w:divBdr>
    </w:div>
    <w:div w:id="1776317296">
      <w:bodyDiv w:val="1"/>
      <w:marLeft w:val="0"/>
      <w:marRight w:val="0"/>
      <w:marTop w:val="0"/>
      <w:marBottom w:val="0"/>
      <w:divBdr>
        <w:top w:val="none" w:sz="0" w:space="0" w:color="auto"/>
        <w:left w:val="none" w:sz="0" w:space="0" w:color="auto"/>
        <w:bottom w:val="none" w:sz="0" w:space="0" w:color="auto"/>
        <w:right w:val="none" w:sz="0" w:space="0" w:color="auto"/>
      </w:divBdr>
    </w:div>
    <w:div w:id="1791046989">
      <w:bodyDiv w:val="1"/>
      <w:marLeft w:val="0"/>
      <w:marRight w:val="0"/>
      <w:marTop w:val="0"/>
      <w:marBottom w:val="0"/>
      <w:divBdr>
        <w:top w:val="none" w:sz="0" w:space="0" w:color="auto"/>
        <w:left w:val="none" w:sz="0" w:space="0" w:color="auto"/>
        <w:bottom w:val="none" w:sz="0" w:space="0" w:color="auto"/>
        <w:right w:val="none" w:sz="0" w:space="0" w:color="auto"/>
      </w:divBdr>
    </w:div>
    <w:div w:id="1806002838">
      <w:bodyDiv w:val="1"/>
      <w:marLeft w:val="0"/>
      <w:marRight w:val="0"/>
      <w:marTop w:val="0"/>
      <w:marBottom w:val="0"/>
      <w:divBdr>
        <w:top w:val="none" w:sz="0" w:space="0" w:color="auto"/>
        <w:left w:val="none" w:sz="0" w:space="0" w:color="auto"/>
        <w:bottom w:val="none" w:sz="0" w:space="0" w:color="auto"/>
        <w:right w:val="none" w:sz="0" w:space="0" w:color="auto"/>
      </w:divBdr>
    </w:div>
    <w:div w:id="1815177540">
      <w:bodyDiv w:val="1"/>
      <w:marLeft w:val="0"/>
      <w:marRight w:val="0"/>
      <w:marTop w:val="0"/>
      <w:marBottom w:val="0"/>
      <w:divBdr>
        <w:top w:val="none" w:sz="0" w:space="0" w:color="auto"/>
        <w:left w:val="none" w:sz="0" w:space="0" w:color="auto"/>
        <w:bottom w:val="none" w:sz="0" w:space="0" w:color="auto"/>
        <w:right w:val="none" w:sz="0" w:space="0" w:color="auto"/>
      </w:divBdr>
    </w:div>
    <w:div w:id="1820269261">
      <w:bodyDiv w:val="1"/>
      <w:marLeft w:val="0"/>
      <w:marRight w:val="0"/>
      <w:marTop w:val="0"/>
      <w:marBottom w:val="0"/>
      <w:divBdr>
        <w:top w:val="none" w:sz="0" w:space="0" w:color="auto"/>
        <w:left w:val="none" w:sz="0" w:space="0" w:color="auto"/>
        <w:bottom w:val="none" w:sz="0" w:space="0" w:color="auto"/>
        <w:right w:val="none" w:sz="0" w:space="0" w:color="auto"/>
      </w:divBdr>
    </w:div>
    <w:div w:id="1823039970">
      <w:bodyDiv w:val="1"/>
      <w:marLeft w:val="0"/>
      <w:marRight w:val="0"/>
      <w:marTop w:val="0"/>
      <w:marBottom w:val="0"/>
      <w:divBdr>
        <w:top w:val="none" w:sz="0" w:space="0" w:color="auto"/>
        <w:left w:val="none" w:sz="0" w:space="0" w:color="auto"/>
        <w:bottom w:val="none" w:sz="0" w:space="0" w:color="auto"/>
        <w:right w:val="none" w:sz="0" w:space="0" w:color="auto"/>
      </w:divBdr>
    </w:div>
    <w:div w:id="1828546719">
      <w:bodyDiv w:val="1"/>
      <w:marLeft w:val="0"/>
      <w:marRight w:val="0"/>
      <w:marTop w:val="0"/>
      <w:marBottom w:val="0"/>
      <w:divBdr>
        <w:top w:val="none" w:sz="0" w:space="0" w:color="auto"/>
        <w:left w:val="none" w:sz="0" w:space="0" w:color="auto"/>
        <w:bottom w:val="none" w:sz="0" w:space="0" w:color="auto"/>
        <w:right w:val="none" w:sz="0" w:space="0" w:color="auto"/>
      </w:divBdr>
    </w:div>
    <w:div w:id="1828978905">
      <w:bodyDiv w:val="1"/>
      <w:marLeft w:val="0"/>
      <w:marRight w:val="0"/>
      <w:marTop w:val="0"/>
      <w:marBottom w:val="0"/>
      <w:divBdr>
        <w:top w:val="none" w:sz="0" w:space="0" w:color="auto"/>
        <w:left w:val="none" w:sz="0" w:space="0" w:color="auto"/>
        <w:bottom w:val="none" w:sz="0" w:space="0" w:color="auto"/>
        <w:right w:val="none" w:sz="0" w:space="0" w:color="auto"/>
      </w:divBdr>
    </w:div>
    <w:div w:id="1843932771">
      <w:bodyDiv w:val="1"/>
      <w:marLeft w:val="0"/>
      <w:marRight w:val="0"/>
      <w:marTop w:val="0"/>
      <w:marBottom w:val="0"/>
      <w:divBdr>
        <w:top w:val="none" w:sz="0" w:space="0" w:color="auto"/>
        <w:left w:val="none" w:sz="0" w:space="0" w:color="auto"/>
        <w:bottom w:val="none" w:sz="0" w:space="0" w:color="auto"/>
        <w:right w:val="none" w:sz="0" w:space="0" w:color="auto"/>
      </w:divBdr>
    </w:div>
    <w:div w:id="1848401600">
      <w:bodyDiv w:val="1"/>
      <w:marLeft w:val="0"/>
      <w:marRight w:val="0"/>
      <w:marTop w:val="0"/>
      <w:marBottom w:val="0"/>
      <w:divBdr>
        <w:top w:val="none" w:sz="0" w:space="0" w:color="auto"/>
        <w:left w:val="none" w:sz="0" w:space="0" w:color="auto"/>
        <w:bottom w:val="none" w:sz="0" w:space="0" w:color="auto"/>
        <w:right w:val="none" w:sz="0" w:space="0" w:color="auto"/>
      </w:divBdr>
    </w:div>
    <w:div w:id="1848668116">
      <w:bodyDiv w:val="1"/>
      <w:marLeft w:val="0"/>
      <w:marRight w:val="0"/>
      <w:marTop w:val="0"/>
      <w:marBottom w:val="0"/>
      <w:divBdr>
        <w:top w:val="none" w:sz="0" w:space="0" w:color="auto"/>
        <w:left w:val="none" w:sz="0" w:space="0" w:color="auto"/>
        <w:bottom w:val="none" w:sz="0" w:space="0" w:color="auto"/>
        <w:right w:val="none" w:sz="0" w:space="0" w:color="auto"/>
      </w:divBdr>
    </w:div>
    <w:div w:id="1849758078">
      <w:bodyDiv w:val="1"/>
      <w:marLeft w:val="0"/>
      <w:marRight w:val="0"/>
      <w:marTop w:val="0"/>
      <w:marBottom w:val="0"/>
      <w:divBdr>
        <w:top w:val="none" w:sz="0" w:space="0" w:color="auto"/>
        <w:left w:val="none" w:sz="0" w:space="0" w:color="auto"/>
        <w:bottom w:val="none" w:sz="0" w:space="0" w:color="auto"/>
        <w:right w:val="none" w:sz="0" w:space="0" w:color="auto"/>
      </w:divBdr>
    </w:div>
    <w:div w:id="1853835957">
      <w:bodyDiv w:val="1"/>
      <w:marLeft w:val="0"/>
      <w:marRight w:val="0"/>
      <w:marTop w:val="0"/>
      <w:marBottom w:val="0"/>
      <w:divBdr>
        <w:top w:val="none" w:sz="0" w:space="0" w:color="auto"/>
        <w:left w:val="none" w:sz="0" w:space="0" w:color="auto"/>
        <w:bottom w:val="none" w:sz="0" w:space="0" w:color="auto"/>
        <w:right w:val="none" w:sz="0" w:space="0" w:color="auto"/>
      </w:divBdr>
    </w:div>
    <w:div w:id="1853951118">
      <w:bodyDiv w:val="1"/>
      <w:marLeft w:val="0"/>
      <w:marRight w:val="0"/>
      <w:marTop w:val="0"/>
      <w:marBottom w:val="0"/>
      <w:divBdr>
        <w:top w:val="none" w:sz="0" w:space="0" w:color="auto"/>
        <w:left w:val="none" w:sz="0" w:space="0" w:color="auto"/>
        <w:bottom w:val="none" w:sz="0" w:space="0" w:color="auto"/>
        <w:right w:val="none" w:sz="0" w:space="0" w:color="auto"/>
      </w:divBdr>
    </w:div>
    <w:div w:id="1857772271">
      <w:bodyDiv w:val="1"/>
      <w:marLeft w:val="0"/>
      <w:marRight w:val="0"/>
      <w:marTop w:val="0"/>
      <w:marBottom w:val="0"/>
      <w:divBdr>
        <w:top w:val="none" w:sz="0" w:space="0" w:color="auto"/>
        <w:left w:val="none" w:sz="0" w:space="0" w:color="auto"/>
        <w:bottom w:val="none" w:sz="0" w:space="0" w:color="auto"/>
        <w:right w:val="none" w:sz="0" w:space="0" w:color="auto"/>
      </w:divBdr>
    </w:div>
    <w:div w:id="1858497313">
      <w:bodyDiv w:val="1"/>
      <w:marLeft w:val="0"/>
      <w:marRight w:val="0"/>
      <w:marTop w:val="0"/>
      <w:marBottom w:val="0"/>
      <w:divBdr>
        <w:top w:val="none" w:sz="0" w:space="0" w:color="auto"/>
        <w:left w:val="none" w:sz="0" w:space="0" w:color="auto"/>
        <w:bottom w:val="none" w:sz="0" w:space="0" w:color="auto"/>
        <w:right w:val="none" w:sz="0" w:space="0" w:color="auto"/>
      </w:divBdr>
    </w:div>
    <w:div w:id="1859006090">
      <w:bodyDiv w:val="1"/>
      <w:marLeft w:val="0"/>
      <w:marRight w:val="0"/>
      <w:marTop w:val="0"/>
      <w:marBottom w:val="0"/>
      <w:divBdr>
        <w:top w:val="none" w:sz="0" w:space="0" w:color="auto"/>
        <w:left w:val="none" w:sz="0" w:space="0" w:color="auto"/>
        <w:bottom w:val="none" w:sz="0" w:space="0" w:color="auto"/>
        <w:right w:val="none" w:sz="0" w:space="0" w:color="auto"/>
      </w:divBdr>
    </w:div>
    <w:div w:id="1859730975">
      <w:bodyDiv w:val="1"/>
      <w:marLeft w:val="0"/>
      <w:marRight w:val="0"/>
      <w:marTop w:val="0"/>
      <w:marBottom w:val="0"/>
      <w:divBdr>
        <w:top w:val="none" w:sz="0" w:space="0" w:color="auto"/>
        <w:left w:val="none" w:sz="0" w:space="0" w:color="auto"/>
        <w:bottom w:val="none" w:sz="0" w:space="0" w:color="auto"/>
        <w:right w:val="none" w:sz="0" w:space="0" w:color="auto"/>
      </w:divBdr>
    </w:div>
    <w:div w:id="1866165830">
      <w:bodyDiv w:val="1"/>
      <w:marLeft w:val="0"/>
      <w:marRight w:val="0"/>
      <w:marTop w:val="0"/>
      <w:marBottom w:val="0"/>
      <w:divBdr>
        <w:top w:val="none" w:sz="0" w:space="0" w:color="auto"/>
        <w:left w:val="none" w:sz="0" w:space="0" w:color="auto"/>
        <w:bottom w:val="none" w:sz="0" w:space="0" w:color="auto"/>
        <w:right w:val="none" w:sz="0" w:space="0" w:color="auto"/>
      </w:divBdr>
    </w:div>
    <w:div w:id="1869483223">
      <w:bodyDiv w:val="1"/>
      <w:marLeft w:val="0"/>
      <w:marRight w:val="0"/>
      <w:marTop w:val="0"/>
      <w:marBottom w:val="0"/>
      <w:divBdr>
        <w:top w:val="none" w:sz="0" w:space="0" w:color="auto"/>
        <w:left w:val="none" w:sz="0" w:space="0" w:color="auto"/>
        <w:bottom w:val="none" w:sz="0" w:space="0" w:color="auto"/>
        <w:right w:val="none" w:sz="0" w:space="0" w:color="auto"/>
      </w:divBdr>
    </w:div>
    <w:div w:id="1882938349">
      <w:bodyDiv w:val="1"/>
      <w:marLeft w:val="0"/>
      <w:marRight w:val="0"/>
      <w:marTop w:val="0"/>
      <w:marBottom w:val="0"/>
      <w:divBdr>
        <w:top w:val="none" w:sz="0" w:space="0" w:color="auto"/>
        <w:left w:val="none" w:sz="0" w:space="0" w:color="auto"/>
        <w:bottom w:val="none" w:sz="0" w:space="0" w:color="auto"/>
        <w:right w:val="none" w:sz="0" w:space="0" w:color="auto"/>
      </w:divBdr>
    </w:div>
    <w:div w:id="1896502500">
      <w:bodyDiv w:val="1"/>
      <w:marLeft w:val="0"/>
      <w:marRight w:val="0"/>
      <w:marTop w:val="0"/>
      <w:marBottom w:val="0"/>
      <w:divBdr>
        <w:top w:val="none" w:sz="0" w:space="0" w:color="auto"/>
        <w:left w:val="none" w:sz="0" w:space="0" w:color="auto"/>
        <w:bottom w:val="none" w:sz="0" w:space="0" w:color="auto"/>
        <w:right w:val="none" w:sz="0" w:space="0" w:color="auto"/>
      </w:divBdr>
    </w:div>
    <w:div w:id="1899978933">
      <w:bodyDiv w:val="1"/>
      <w:marLeft w:val="0"/>
      <w:marRight w:val="0"/>
      <w:marTop w:val="0"/>
      <w:marBottom w:val="0"/>
      <w:divBdr>
        <w:top w:val="none" w:sz="0" w:space="0" w:color="auto"/>
        <w:left w:val="none" w:sz="0" w:space="0" w:color="auto"/>
        <w:bottom w:val="none" w:sz="0" w:space="0" w:color="auto"/>
        <w:right w:val="none" w:sz="0" w:space="0" w:color="auto"/>
      </w:divBdr>
    </w:div>
    <w:div w:id="1900047495">
      <w:bodyDiv w:val="1"/>
      <w:marLeft w:val="0"/>
      <w:marRight w:val="0"/>
      <w:marTop w:val="0"/>
      <w:marBottom w:val="0"/>
      <w:divBdr>
        <w:top w:val="none" w:sz="0" w:space="0" w:color="auto"/>
        <w:left w:val="none" w:sz="0" w:space="0" w:color="auto"/>
        <w:bottom w:val="none" w:sz="0" w:space="0" w:color="auto"/>
        <w:right w:val="none" w:sz="0" w:space="0" w:color="auto"/>
      </w:divBdr>
    </w:div>
    <w:div w:id="1904756551">
      <w:bodyDiv w:val="1"/>
      <w:marLeft w:val="0"/>
      <w:marRight w:val="0"/>
      <w:marTop w:val="0"/>
      <w:marBottom w:val="0"/>
      <w:divBdr>
        <w:top w:val="none" w:sz="0" w:space="0" w:color="auto"/>
        <w:left w:val="none" w:sz="0" w:space="0" w:color="auto"/>
        <w:bottom w:val="none" w:sz="0" w:space="0" w:color="auto"/>
        <w:right w:val="none" w:sz="0" w:space="0" w:color="auto"/>
      </w:divBdr>
    </w:div>
    <w:div w:id="1918126020">
      <w:bodyDiv w:val="1"/>
      <w:marLeft w:val="0"/>
      <w:marRight w:val="0"/>
      <w:marTop w:val="0"/>
      <w:marBottom w:val="0"/>
      <w:divBdr>
        <w:top w:val="none" w:sz="0" w:space="0" w:color="auto"/>
        <w:left w:val="none" w:sz="0" w:space="0" w:color="auto"/>
        <w:bottom w:val="none" w:sz="0" w:space="0" w:color="auto"/>
        <w:right w:val="none" w:sz="0" w:space="0" w:color="auto"/>
      </w:divBdr>
    </w:div>
    <w:div w:id="1920092678">
      <w:bodyDiv w:val="1"/>
      <w:marLeft w:val="0"/>
      <w:marRight w:val="0"/>
      <w:marTop w:val="0"/>
      <w:marBottom w:val="0"/>
      <w:divBdr>
        <w:top w:val="none" w:sz="0" w:space="0" w:color="auto"/>
        <w:left w:val="none" w:sz="0" w:space="0" w:color="auto"/>
        <w:bottom w:val="none" w:sz="0" w:space="0" w:color="auto"/>
        <w:right w:val="none" w:sz="0" w:space="0" w:color="auto"/>
      </w:divBdr>
    </w:div>
    <w:div w:id="1925215101">
      <w:bodyDiv w:val="1"/>
      <w:marLeft w:val="0"/>
      <w:marRight w:val="0"/>
      <w:marTop w:val="0"/>
      <w:marBottom w:val="0"/>
      <w:divBdr>
        <w:top w:val="none" w:sz="0" w:space="0" w:color="auto"/>
        <w:left w:val="none" w:sz="0" w:space="0" w:color="auto"/>
        <w:bottom w:val="none" w:sz="0" w:space="0" w:color="auto"/>
        <w:right w:val="none" w:sz="0" w:space="0" w:color="auto"/>
      </w:divBdr>
    </w:div>
    <w:div w:id="1925336187">
      <w:bodyDiv w:val="1"/>
      <w:marLeft w:val="0"/>
      <w:marRight w:val="0"/>
      <w:marTop w:val="0"/>
      <w:marBottom w:val="0"/>
      <w:divBdr>
        <w:top w:val="none" w:sz="0" w:space="0" w:color="auto"/>
        <w:left w:val="none" w:sz="0" w:space="0" w:color="auto"/>
        <w:bottom w:val="none" w:sz="0" w:space="0" w:color="auto"/>
        <w:right w:val="none" w:sz="0" w:space="0" w:color="auto"/>
      </w:divBdr>
    </w:div>
    <w:div w:id="1926374533">
      <w:bodyDiv w:val="1"/>
      <w:marLeft w:val="0"/>
      <w:marRight w:val="0"/>
      <w:marTop w:val="0"/>
      <w:marBottom w:val="0"/>
      <w:divBdr>
        <w:top w:val="none" w:sz="0" w:space="0" w:color="auto"/>
        <w:left w:val="none" w:sz="0" w:space="0" w:color="auto"/>
        <w:bottom w:val="none" w:sz="0" w:space="0" w:color="auto"/>
        <w:right w:val="none" w:sz="0" w:space="0" w:color="auto"/>
      </w:divBdr>
    </w:div>
    <w:div w:id="1933079360">
      <w:bodyDiv w:val="1"/>
      <w:marLeft w:val="0"/>
      <w:marRight w:val="0"/>
      <w:marTop w:val="0"/>
      <w:marBottom w:val="0"/>
      <w:divBdr>
        <w:top w:val="none" w:sz="0" w:space="0" w:color="auto"/>
        <w:left w:val="none" w:sz="0" w:space="0" w:color="auto"/>
        <w:bottom w:val="none" w:sz="0" w:space="0" w:color="auto"/>
        <w:right w:val="none" w:sz="0" w:space="0" w:color="auto"/>
      </w:divBdr>
    </w:div>
    <w:div w:id="1937056341">
      <w:bodyDiv w:val="1"/>
      <w:marLeft w:val="0"/>
      <w:marRight w:val="0"/>
      <w:marTop w:val="0"/>
      <w:marBottom w:val="0"/>
      <w:divBdr>
        <w:top w:val="none" w:sz="0" w:space="0" w:color="auto"/>
        <w:left w:val="none" w:sz="0" w:space="0" w:color="auto"/>
        <w:bottom w:val="none" w:sz="0" w:space="0" w:color="auto"/>
        <w:right w:val="none" w:sz="0" w:space="0" w:color="auto"/>
      </w:divBdr>
    </w:div>
    <w:div w:id="1948073900">
      <w:bodyDiv w:val="1"/>
      <w:marLeft w:val="0"/>
      <w:marRight w:val="0"/>
      <w:marTop w:val="0"/>
      <w:marBottom w:val="0"/>
      <w:divBdr>
        <w:top w:val="none" w:sz="0" w:space="0" w:color="auto"/>
        <w:left w:val="none" w:sz="0" w:space="0" w:color="auto"/>
        <w:bottom w:val="none" w:sz="0" w:space="0" w:color="auto"/>
        <w:right w:val="none" w:sz="0" w:space="0" w:color="auto"/>
      </w:divBdr>
    </w:div>
    <w:div w:id="1948806202">
      <w:bodyDiv w:val="1"/>
      <w:marLeft w:val="0"/>
      <w:marRight w:val="0"/>
      <w:marTop w:val="0"/>
      <w:marBottom w:val="0"/>
      <w:divBdr>
        <w:top w:val="none" w:sz="0" w:space="0" w:color="auto"/>
        <w:left w:val="none" w:sz="0" w:space="0" w:color="auto"/>
        <w:bottom w:val="none" w:sz="0" w:space="0" w:color="auto"/>
        <w:right w:val="none" w:sz="0" w:space="0" w:color="auto"/>
      </w:divBdr>
    </w:div>
    <w:div w:id="1952471401">
      <w:bodyDiv w:val="1"/>
      <w:marLeft w:val="0"/>
      <w:marRight w:val="0"/>
      <w:marTop w:val="0"/>
      <w:marBottom w:val="0"/>
      <w:divBdr>
        <w:top w:val="none" w:sz="0" w:space="0" w:color="auto"/>
        <w:left w:val="none" w:sz="0" w:space="0" w:color="auto"/>
        <w:bottom w:val="none" w:sz="0" w:space="0" w:color="auto"/>
        <w:right w:val="none" w:sz="0" w:space="0" w:color="auto"/>
      </w:divBdr>
    </w:div>
    <w:div w:id="1955862011">
      <w:bodyDiv w:val="1"/>
      <w:marLeft w:val="0"/>
      <w:marRight w:val="0"/>
      <w:marTop w:val="0"/>
      <w:marBottom w:val="0"/>
      <w:divBdr>
        <w:top w:val="none" w:sz="0" w:space="0" w:color="auto"/>
        <w:left w:val="none" w:sz="0" w:space="0" w:color="auto"/>
        <w:bottom w:val="none" w:sz="0" w:space="0" w:color="auto"/>
        <w:right w:val="none" w:sz="0" w:space="0" w:color="auto"/>
      </w:divBdr>
    </w:div>
    <w:div w:id="1964261147">
      <w:bodyDiv w:val="1"/>
      <w:marLeft w:val="0"/>
      <w:marRight w:val="0"/>
      <w:marTop w:val="0"/>
      <w:marBottom w:val="0"/>
      <w:divBdr>
        <w:top w:val="none" w:sz="0" w:space="0" w:color="auto"/>
        <w:left w:val="none" w:sz="0" w:space="0" w:color="auto"/>
        <w:bottom w:val="none" w:sz="0" w:space="0" w:color="auto"/>
        <w:right w:val="none" w:sz="0" w:space="0" w:color="auto"/>
      </w:divBdr>
    </w:div>
    <w:div w:id="1965115523">
      <w:bodyDiv w:val="1"/>
      <w:marLeft w:val="0"/>
      <w:marRight w:val="0"/>
      <w:marTop w:val="0"/>
      <w:marBottom w:val="0"/>
      <w:divBdr>
        <w:top w:val="none" w:sz="0" w:space="0" w:color="auto"/>
        <w:left w:val="none" w:sz="0" w:space="0" w:color="auto"/>
        <w:bottom w:val="none" w:sz="0" w:space="0" w:color="auto"/>
        <w:right w:val="none" w:sz="0" w:space="0" w:color="auto"/>
      </w:divBdr>
    </w:div>
    <w:div w:id="1967395832">
      <w:bodyDiv w:val="1"/>
      <w:marLeft w:val="0"/>
      <w:marRight w:val="0"/>
      <w:marTop w:val="0"/>
      <w:marBottom w:val="0"/>
      <w:divBdr>
        <w:top w:val="none" w:sz="0" w:space="0" w:color="auto"/>
        <w:left w:val="none" w:sz="0" w:space="0" w:color="auto"/>
        <w:bottom w:val="none" w:sz="0" w:space="0" w:color="auto"/>
        <w:right w:val="none" w:sz="0" w:space="0" w:color="auto"/>
      </w:divBdr>
    </w:div>
    <w:div w:id="1973555987">
      <w:bodyDiv w:val="1"/>
      <w:marLeft w:val="0"/>
      <w:marRight w:val="0"/>
      <w:marTop w:val="0"/>
      <w:marBottom w:val="0"/>
      <w:divBdr>
        <w:top w:val="none" w:sz="0" w:space="0" w:color="auto"/>
        <w:left w:val="none" w:sz="0" w:space="0" w:color="auto"/>
        <w:bottom w:val="none" w:sz="0" w:space="0" w:color="auto"/>
        <w:right w:val="none" w:sz="0" w:space="0" w:color="auto"/>
      </w:divBdr>
    </w:div>
    <w:div w:id="1982610635">
      <w:bodyDiv w:val="1"/>
      <w:marLeft w:val="0"/>
      <w:marRight w:val="0"/>
      <w:marTop w:val="0"/>
      <w:marBottom w:val="0"/>
      <w:divBdr>
        <w:top w:val="none" w:sz="0" w:space="0" w:color="auto"/>
        <w:left w:val="none" w:sz="0" w:space="0" w:color="auto"/>
        <w:bottom w:val="none" w:sz="0" w:space="0" w:color="auto"/>
        <w:right w:val="none" w:sz="0" w:space="0" w:color="auto"/>
      </w:divBdr>
    </w:div>
    <w:div w:id="1989359932">
      <w:bodyDiv w:val="1"/>
      <w:marLeft w:val="0"/>
      <w:marRight w:val="0"/>
      <w:marTop w:val="0"/>
      <w:marBottom w:val="0"/>
      <w:divBdr>
        <w:top w:val="none" w:sz="0" w:space="0" w:color="auto"/>
        <w:left w:val="none" w:sz="0" w:space="0" w:color="auto"/>
        <w:bottom w:val="none" w:sz="0" w:space="0" w:color="auto"/>
        <w:right w:val="none" w:sz="0" w:space="0" w:color="auto"/>
      </w:divBdr>
    </w:div>
    <w:div w:id="1998462529">
      <w:bodyDiv w:val="1"/>
      <w:marLeft w:val="0"/>
      <w:marRight w:val="0"/>
      <w:marTop w:val="0"/>
      <w:marBottom w:val="0"/>
      <w:divBdr>
        <w:top w:val="none" w:sz="0" w:space="0" w:color="auto"/>
        <w:left w:val="none" w:sz="0" w:space="0" w:color="auto"/>
        <w:bottom w:val="none" w:sz="0" w:space="0" w:color="auto"/>
        <w:right w:val="none" w:sz="0" w:space="0" w:color="auto"/>
      </w:divBdr>
    </w:div>
    <w:div w:id="2001809749">
      <w:bodyDiv w:val="1"/>
      <w:marLeft w:val="0"/>
      <w:marRight w:val="0"/>
      <w:marTop w:val="0"/>
      <w:marBottom w:val="0"/>
      <w:divBdr>
        <w:top w:val="none" w:sz="0" w:space="0" w:color="auto"/>
        <w:left w:val="none" w:sz="0" w:space="0" w:color="auto"/>
        <w:bottom w:val="none" w:sz="0" w:space="0" w:color="auto"/>
        <w:right w:val="none" w:sz="0" w:space="0" w:color="auto"/>
      </w:divBdr>
    </w:div>
    <w:div w:id="2003897409">
      <w:bodyDiv w:val="1"/>
      <w:marLeft w:val="0"/>
      <w:marRight w:val="0"/>
      <w:marTop w:val="0"/>
      <w:marBottom w:val="0"/>
      <w:divBdr>
        <w:top w:val="none" w:sz="0" w:space="0" w:color="auto"/>
        <w:left w:val="none" w:sz="0" w:space="0" w:color="auto"/>
        <w:bottom w:val="none" w:sz="0" w:space="0" w:color="auto"/>
        <w:right w:val="none" w:sz="0" w:space="0" w:color="auto"/>
      </w:divBdr>
    </w:div>
    <w:div w:id="2004890873">
      <w:bodyDiv w:val="1"/>
      <w:marLeft w:val="0"/>
      <w:marRight w:val="0"/>
      <w:marTop w:val="0"/>
      <w:marBottom w:val="0"/>
      <w:divBdr>
        <w:top w:val="none" w:sz="0" w:space="0" w:color="auto"/>
        <w:left w:val="none" w:sz="0" w:space="0" w:color="auto"/>
        <w:bottom w:val="none" w:sz="0" w:space="0" w:color="auto"/>
        <w:right w:val="none" w:sz="0" w:space="0" w:color="auto"/>
      </w:divBdr>
    </w:div>
    <w:div w:id="2007247811">
      <w:bodyDiv w:val="1"/>
      <w:marLeft w:val="0"/>
      <w:marRight w:val="0"/>
      <w:marTop w:val="0"/>
      <w:marBottom w:val="0"/>
      <w:divBdr>
        <w:top w:val="none" w:sz="0" w:space="0" w:color="auto"/>
        <w:left w:val="none" w:sz="0" w:space="0" w:color="auto"/>
        <w:bottom w:val="none" w:sz="0" w:space="0" w:color="auto"/>
        <w:right w:val="none" w:sz="0" w:space="0" w:color="auto"/>
      </w:divBdr>
    </w:div>
    <w:div w:id="2011591123">
      <w:bodyDiv w:val="1"/>
      <w:marLeft w:val="0"/>
      <w:marRight w:val="0"/>
      <w:marTop w:val="0"/>
      <w:marBottom w:val="0"/>
      <w:divBdr>
        <w:top w:val="none" w:sz="0" w:space="0" w:color="auto"/>
        <w:left w:val="none" w:sz="0" w:space="0" w:color="auto"/>
        <w:bottom w:val="none" w:sz="0" w:space="0" w:color="auto"/>
        <w:right w:val="none" w:sz="0" w:space="0" w:color="auto"/>
      </w:divBdr>
    </w:div>
    <w:div w:id="2021076592">
      <w:bodyDiv w:val="1"/>
      <w:marLeft w:val="0"/>
      <w:marRight w:val="0"/>
      <w:marTop w:val="0"/>
      <w:marBottom w:val="0"/>
      <w:divBdr>
        <w:top w:val="none" w:sz="0" w:space="0" w:color="auto"/>
        <w:left w:val="none" w:sz="0" w:space="0" w:color="auto"/>
        <w:bottom w:val="none" w:sz="0" w:space="0" w:color="auto"/>
        <w:right w:val="none" w:sz="0" w:space="0" w:color="auto"/>
      </w:divBdr>
    </w:div>
    <w:div w:id="2027948854">
      <w:bodyDiv w:val="1"/>
      <w:marLeft w:val="0"/>
      <w:marRight w:val="0"/>
      <w:marTop w:val="0"/>
      <w:marBottom w:val="0"/>
      <w:divBdr>
        <w:top w:val="none" w:sz="0" w:space="0" w:color="auto"/>
        <w:left w:val="none" w:sz="0" w:space="0" w:color="auto"/>
        <w:bottom w:val="none" w:sz="0" w:space="0" w:color="auto"/>
        <w:right w:val="none" w:sz="0" w:space="0" w:color="auto"/>
      </w:divBdr>
    </w:div>
    <w:div w:id="2028553755">
      <w:bodyDiv w:val="1"/>
      <w:marLeft w:val="0"/>
      <w:marRight w:val="0"/>
      <w:marTop w:val="0"/>
      <w:marBottom w:val="0"/>
      <w:divBdr>
        <w:top w:val="none" w:sz="0" w:space="0" w:color="auto"/>
        <w:left w:val="none" w:sz="0" w:space="0" w:color="auto"/>
        <w:bottom w:val="none" w:sz="0" w:space="0" w:color="auto"/>
        <w:right w:val="none" w:sz="0" w:space="0" w:color="auto"/>
      </w:divBdr>
    </w:div>
    <w:div w:id="2033069154">
      <w:bodyDiv w:val="1"/>
      <w:marLeft w:val="0"/>
      <w:marRight w:val="0"/>
      <w:marTop w:val="0"/>
      <w:marBottom w:val="0"/>
      <w:divBdr>
        <w:top w:val="none" w:sz="0" w:space="0" w:color="auto"/>
        <w:left w:val="none" w:sz="0" w:space="0" w:color="auto"/>
        <w:bottom w:val="none" w:sz="0" w:space="0" w:color="auto"/>
        <w:right w:val="none" w:sz="0" w:space="0" w:color="auto"/>
      </w:divBdr>
    </w:div>
    <w:div w:id="2034383768">
      <w:bodyDiv w:val="1"/>
      <w:marLeft w:val="0"/>
      <w:marRight w:val="0"/>
      <w:marTop w:val="0"/>
      <w:marBottom w:val="0"/>
      <w:divBdr>
        <w:top w:val="none" w:sz="0" w:space="0" w:color="auto"/>
        <w:left w:val="none" w:sz="0" w:space="0" w:color="auto"/>
        <w:bottom w:val="none" w:sz="0" w:space="0" w:color="auto"/>
        <w:right w:val="none" w:sz="0" w:space="0" w:color="auto"/>
      </w:divBdr>
    </w:div>
    <w:div w:id="2041738818">
      <w:bodyDiv w:val="1"/>
      <w:marLeft w:val="0"/>
      <w:marRight w:val="0"/>
      <w:marTop w:val="0"/>
      <w:marBottom w:val="0"/>
      <w:divBdr>
        <w:top w:val="none" w:sz="0" w:space="0" w:color="auto"/>
        <w:left w:val="none" w:sz="0" w:space="0" w:color="auto"/>
        <w:bottom w:val="none" w:sz="0" w:space="0" w:color="auto"/>
        <w:right w:val="none" w:sz="0" w:space="0" w:color="auto"/>
      </w:divBdr>
    </w:div>
    <w:div w:id="2049716317">
      <w:bodyDiv w:val="1"/>
      <w:marLeft w:val="0"/>
      <w:marRight w:val="0"/>
      <w:marTop w:val="0"/>
      <w:marBottom w:val="0"/>
      <w:divBdr>
        <w:top w:val="none" w:sz="0" w:space="0" w:color="auto"/>
        <w:left w:val="none" w:sz="0" w:space="0" w:color="auto"/>
        <w:bottom w:val="none" w:sz="0" w:space="0" w:color="auto"/>
        <w:right w:val="none" w:sz="0" w:space="0" w:color="auto"/>
      </w:divBdr>
    </w:div>
    <w:div w:id="2051026218">
      <w:bodyDiv w:val="1"/>
      <w:marLeft w:val="0"/>
      <w:marRight w:val="0"/>
      <w:marTop w:val="0"/>
      <w:marBottom w:val="0"/>
      <w:divBdr>
        <w:top w:val="none" w:sz="0" w:space="0" w:color="auto"/>
        <w:left w:val="none" w:sz="0" w:space="0" w:color="auto"/>
        <w:bottom w:val="none" w:sz="0" w:space="0" w:color="auto"/>
        <w:right w:val="none" w:sz="0" w:space="0" w:color="auto"/>
      </w:divBdr>
    </w:div>
    <w:div w:id="2066952474">
      <w:bodyDiv w:val="1"/>
      <w:marLeft w:val="0"/>
      <w:marRight w:val="0"/>
      <w:marTop w:val="0"/>
      <w:marBottom w:val="0"/>
      <w:divBdr>
        <w:top w:val="none" w:sz="0" w:space="0" w:color="auto"/>
        <w:left w:val="none" w:sz="0" w:space="0" w:color="auto"/>
        <w:bottom w:val="none" w:sz="0" w:space="0" w:color="auto"/>
        <w:right w:val="none" w:sz="0" w:space="0" w:color="auto"/>
      </w:divBdr>
    </w:div>
    <w:div w:id="2069063384">
      <w:bodyDiv w:val="1"/>
      <w:marLeft w:val="0"/>
      <w:marRight w:val="0"/>
      <w:marTop w:val="0"/>
      <w:marBottom w:val="0"/>
      <w:divBdr>
        <w:top w:val="none" w:sz="0" w:space="0" w:color="auto"/>
        <w:left w:val="none" w:sz="0" w:space="0" w:color="auto"/>
        <w:bottom w:val="none" w:sz="0" w:space="0" w:color="auto"/>
        <w:right w:val="none" w:sz="0" w:space="0" w:color="auto"/>
      </w:divBdr>
    </w:div>
    <w:div w:id="2071342552">
      <w:bodyDiv w:val="1"/>
      <w:marLeft w:val="0"/>
      <w:marRight w:val="0"/>
      <w:marTop w:val="0"/>
      <w:marBottom w:val="0"/>
      <w:divBdr>
        <w:top w:val="none" w:sz="0" w:space="0" w:color="auto"/>
        <w:left w:val="none" w:sz="0" w:space="0" w:color="auto"/>
        <w:bottom w:val="none" w:sz="0" w:space="0" w:color="auto"/>
        <w:right w:val="none" w:sz="0" w:space="0" w:color="auto"/>
      </w:divBdr>
    </w:div>
    <w:div w:id="2083215468">
      <w:bodyDiv w:val="1"/>
      <w:marLeft w:val="0"/>
      <w:marRight w:val="0"/>
      <w:marTop w:val="0"/>
      <w:marBottom w:val="0"/>
      <w:divBdr>
        <w:top w:val="none" w:sz="0" w:space="0" w:color="auto"/>
        <w:left w:val="none" w:sz="0" w:space="0" w:color="auto"/>
        <w:bottom w:val="none" w:sz="0" w:space="0" w:color="auto"/>
        <w:right w:val="none" w:sz="0" w:space="0" w:color="auto"/>
      </w:divBdr>
    </w:div>
    <w:div w:id="2085566912">
      <w:bodyDiv w:val="1"/>
      <w:marLeft w:val="0"/>
      <w:marRight w:val="0"/>
      <w:marTop w:val="0"/>
      <w:marBottom w:val="0"/>
      <w:divBdr>
        <w:top w:val="none" w:sz="0" w:space="0" w:color="auto"/>
        <w:left w:val="none" w:sz="0" w:space="0" w:color="auto"/>
        <w:bottom w:val="none" w:sz="0" w:space="0" w:color="auto"/>
        <w:right w:val="none" w:sz="0" w:space="0" w:color="auto"/>
      </w:divBdr>
    </w:div>
    <w:div w:id="2096050541">
      <w:bodyDiv w:val="1"/>
      <w:marLeft w:val="0"/>
      <w:marRight w:val="0"/>
      <w:marTop w:val="0"/>
      <w:marBottom w:val="0"/>
      <w:divBdr>
        <w:top w:val="none" w:sz="0" w:space="0" w:color="auto"/>
        <w:left w:val="none" w:sz="0" w:space="0" w:color="auto"/>
        <w:bottom w:val="none" w:sz="0" w:space="0" w:color="auto"/>
        <w:right w:val="none" w:sz="0" w:space="0" w:color="auto"/>
      </w:divBdr>
    </w:div>
    <w:div w:id="2106413611">
      <w:bodyDiv w:val="1"/>
      <w:marLeft w:val="0"/>
      <w:marRight w:val="0"/>
      <w:marTop w:val="0"/>
      <w:marBottom w:val="0"/>
      <w:divBdr>
        <w:top w:val="none" w:sz="0" w:space="0" w:color="auto"/>
        <w:left w:val="none" w:sz="0" w:space="0" w:color="auto"/>
        <w:bottom w:val="none" w:sz="0" w:space="0" w:color="auto"/>
        <w:right w:val="none" w:sz="0" w:space="0" w:color="auto"/>
      </w:divBdr>
    </w:div>
    <w:div w:id="2110009004">
      <w:bodyDiv w:val="1"/>
      <w:marLeft w:val="0"/>
      <w:marRight w:val="0"/>
      <w:marTop w:val="0"/>
      <w:marBottom w:val="0"/>
      <w:divBdr>
        <w:top w:val="none" w:sz="0" w:space="0" w:color="auto"/>
        <w:left w:val="none" w:sz="0" w:space="0" w:color="auto"/>
        <w:bottom w:val="none" w:sz="0" w:space="0" w:color="auto"/>
        <w:right w:val="none" w:sz="0" w:space="0" w:color="auto"/>
      </w:divBdr>
    </w:div>
    <w:div w:id="2118718989">
      <w:bodyDiv w:val="1"/>
      <w:marLeft w:val="0"/>
      <w:marRight w:val="0"/>
      <w:marTop w:val="0"/>
      <w:marBottom w:val="0"/>
      <w:divBdr>
        <w:top w:val="none" w:sz="0" w:space="0" w:color="auto"/>
        <w:left w:val="none" w:sz="0" w:space="0" w:color="auto"/>
        <w:bottom w:val="none" w:sz="0" w:space="0" w:color="auto"/>
        <w:right w:val="none" w:sz="0" w:space="0" w:color="auto"/>
      </w:divBdr>
    </w:div>
    <w:div w:id="2119332836">
      <w:bodyDiv w:val="1"/>
      <w:marLeft w:val="0"/>
      <w:marRight w:val="0"/>
      <w:marTop w:val="0"/>
      <w:marBottom w:val="0"/>
      <w:divBdr>
        <w:top w:val="none" w:sz="0" w:space="0" w:color="auto"/>
        <w:left w:val="none" w:sz="0" w:space="0" w:color="auto"/>
        <w:bottom w:val="none" w:sz="0" w:space="0" w:color="auto"/>
        <w:right w:val="none" w:sz="0" w:space="0" w:color="auto"/>
      </w:divBdr>
    </w:div>
    <w:div w:id="2119720080">
      <w:bodyDiv w:val="1"/>
      <w:marLeft w:val="0"/>
      <w:marRight w:val="0"/>
      <w:marTop w:val="0"/>
      <w:marBottom w:val="0"/>
      <w:divBdr>
        <w:top w:val="none" w:sz="0" w:space="0" w:color="auto"/>
        <w:left w:val="none" w:sz="0" w:space="0" w:color="auto"/>
        <w:bottom w:val="none" w:sz="0" w:space="0" w:color="auto"/>
        <w:right w:val="none" w:sz="0" w:space="0" w:color="auto"/>
      </w:divBdr>
    </w:div>
    <w:div w:id="2121367428">
      <w:bodyDiv w:val="1"/>
      <w:marLeft w:val="0"/>
      <w:marRight w:val="0"/>
      <w:marTop w:val="0"/>
      <w:marBottom w:val="0"/>
      <w:divBdr>
        <w:top w:val="none" w:sz="0" w:space="0" w:color="auto"/>
        <w:left w:val="none" w:sz="0" w:space="0" w:color="auto"/>
        <w:bottom w:val="none" w:sz="0" w:space="0" w:color="auto"/>
        <w:right w:val="none" w:sz="0" w:space="0" w:color="auto"/>
      </w:divBdr>
    </w:div>
    <w:div w:id="2126073215">
      <w:bodyDiv w:val="1"/>
      <w:marLeft w:val="0"/>
      <w:marRight w:val="0"/>
      <w:marTop w:val="0"/>
      <w:marBottom w:val="0"/>
      <w:divBdr>
        <w:top w:val="none" w:sz="0" w:space="0" w:color="auto"/>
        <w:left w:val="none" w:sz="0" w:space="0" w:color="auto"/>
        <w:bottom w:val="none" w:sz="0" w:space="0" w:color="auto"/>
        <w:right w:val="none" w:sz="0" w:space="0" w:color="auto"/>
      </w:divBdr>
    </w:div>
    <w:div w:id="2126732366">
      <w:bodyDiv w:val="1"/>
      <w:marLeft w:val="0"/>
      <w:marRight w:val="0"/>
      <w:marTop w:val="0"/>
      <w:marBottom w:val="0"/>
      <w:divBdr>
        <w:top w:val="none" w:sz="0" w:space="0" w:color="auto"/>
        <w:left w:val="none" w:sz="0" w:space="0" w:color="auto"/>
        <w:bottom w:val="none" w:sz="0" w:space="0" w:color="auto"/>
        <w:right w:val="none" w:sz="0" w:space="0" w:color="auto"/>
      </w:divBdr>
    </w:div>
    <w:div w:id="2128620183">
      <w:bodyDiv w:val="1"/>
      <w:marLeft w:val="0"/>
      <w:marRight w:val="0"/>
      <w:marTop w:val="0"/>
      <w:marBottom w:val="0"/>
      <w:divBdr>
        <w:top w:val="none" w:sz="0" w:space="0" w:color="auto"/>
        <w:left w:val="none" w:sz="0" w:space="0" w:color="auto"/>
        <w:bottom w:val="none" w:sz="0" w:space="0" w:color="auto"/>
        <w:right w:val="none" w:sz="0" w:space="0" w:color="auto"/>
      </w:divBdr>
    </w:div>
    <w:div w:id="2133863640">
      <w:bodyDiv w:val="1"/>
      <w:marLeft w:val="0"/>
      <w:marRight w:val="0"/>
      <w:marTop w:val="0"/>
      <w:marBottom w:val="0"/>
      <w:divBdr>
        <w:top w:val="none" w:sz="0" w:space="0" w:color="auto"/>
        <w:left w:val="none" w:sz="0" w:space="0" w:color="auto"/>
        <w:bottom w:val="none" w:sz="0" w:space="0" w:color="auto"/>
        <w:right w:val="none" w:sz="0" w:space="0" w:color="auto"/>
      </w:divBdr>
    </w:div>
    <w:div w:id="2134247591">
      <w:bodyDiv w:val="1"/>
      <w:marLeft w:val="0"/>
      <w:marRight w:val="0"/>
      <w:marTop w:val="0"/>
      <w:marBottom w:val="0"/>
      <w:divBdr>
        <w:top w:val="none" w:sz="0" w:space="0" w:color="auto"/>
        <w:left w:val="none" w:sz="0" w:space="0" w:color="auto"/>
        <w:bottom w:val="none" w:sz="0" w:space="0" w:color="auto"/>
        <w:right w:val="none" w:sz="0" w:space="0" w:color="auto"/>
      </w:divBdr>
    </w:div>
    <w:div w:id="2137596591">
      <w:bodyDiv w:val="1"/>
      <w:marLeft w:val="0"/>
      <w:marRight w:val="0"/>
      <w:marTop w:val="0"/>
      <w:marBottom w:val="0"/>
      <w:divBdr>
        <w:top w:val="none" w:sz="0" w:space="0" w:color="auto"/>
        <w:left w:val="none" w:sz="0" w:space="0" w:color="auto"/>
        <w:bottom w:val="none" w:sz="0" w:space="0" w:color="auto"/>
        <w:right w:val="none" w:sz="0" w:space="0" w:color="auto"/>
      </w:divBdr>
    </w:div>
    <w:div w:id="2140806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Sli03</b:Tag>
    <b:SourceType>Book</b:SourceType>
    <b:Guid>{C9BD6398-A142-CF46-83CD-E3BEEE20B5AD}</b:Guid>
    <b:Title>Confucius Analects</b:Title>
    <b:City>Indianapolis</b:City>
    <b:Publisher>Hackett Publishing Company</b:Publisher>
    <b:Year>2003</b:Year>
    <b:Author>
      <b:Author>
        <b:NameList>
          <b:Person>
            <b:Last>Slingerland</b:Last>
            <b:First>E.</b:First>
          </b:Person>
        </b:NameList>
      </b:Author>
    </b:Author>
    <b:CountryRegion>US</b:CountryRegion>
    <b:RefOrder>1</b:RefOrder>
  </b:Source>
  <b:Source>
    <b:Tag>Ley14</b:Tag>
    <b:SourceType>Book</b:SourceType>
    <b:Guid>{08CB5D93-05F3-1643-BDAE-555ACD6FF7D0}</b:Guid>
    <b:Author>
      <b:Author>
        <b:NameList>
          <b:Person>
            <b:Last>Leys</b:Last>
            <b:First>S.</b:First>
          </b:Person>
        </b:NameList>
      </b:Author>
      <b:Editor>
        <b:NameList>
          <b:Person>
            <b:Last>Nylan</b:Last>
            <b:First>Michael</b:First>
          </b:Person>
        </b:NameList>
      </b:Editor>
    </b:Author>
    <b:Title>The Analects of Confucius</b:Title>
    <b:Year>2014</b:Year>
    <b:City>New York, London</b:City>
    <b:Publisher>W.W. Norton &amp; Company</b:Publisher>
    <b:RefOrder>3</b:RefOrder>
  </b:Source>
  <b:Source>
    <b:Tag>Qi22</b:Tag>
    <b:SourceType>InternetSite</b:SourceType>
    <b:Guid>{7CEC2CDD-666C-734F-8EB1-D9D459011D49}</b:Guid>
    <b:Title>Qi</b:Title>
    <b:InternetSiteTitle>Wikipedia</b:InternetSiteTitle>
    <b:URL>http://en.wikipedia.org/wiki/Qi</b:URL>
    <b:YearAccessed>2022</b:YearAccessed>
    <b:MonthAccessed>October</b:MonthAccessed>
    <b:RefOrder>4</b:RefOrder>
  </b:Source>
  <b:Source>
    <b:Tag>Lau96</b:Tag>
    <b:SourceType>Book</b:SourceType>
    <b:Guid>{76D22D88-CA41-1947-BC09-27BA390E9AB1}</b:Guid>
    <b:Title>A concordance to the Xunxi</b:Title>
    <b:City>Hong Kong</b:City>
    <b:Publisher>Hong Kong: The Commercial Press</b:Publisher>
    <b:Year>1996</b:Year>
    <b:Author>
      <b:Editor>
        <b:NameList>
          <b:Person>
            <b:Last>Lau</b:Last>
            <b:First>D.</b:First>
            <b:Middle>C.</b:Middle>
          </b:Person>
        </b:NameList>
      </b:Editor>
    </b:Author>
    <b:RefOrder>6</b:RefOrder>
  </b:Source>
  <b:Source>
    <b:Tag>Fin72</b:Tag>
    <b:SourceType>BookSection</b:SourceType>
    <b:Guid>{5A823375-D765-AF4D-A104-8661D52DB0ED}</b:Guid>
    <b:Title>The locus of the personal</b:Title>
    <b:City>San Francisco, London</b:City>
    <b:Publisher>Harper Torchbooks</b:Publisher>
    <b:Year>1972</b:Year>
    <b:Author>
      <b:Author>
        <b:NameList>
          <b:Person>
            <b:Last>Fingarette</b:Last>
            <b:First>H.</b:First>
          </b:Person>
        </b:NameList>
      </b:Author>
      <b:BookAuthor>
        <b:NameList>
          <b:Person>
            <b:Last>Fingarette</b:Last>
            <b:First>H.</b:First>
          </b:Person>
        </b:NameList>
      </b:BookAuthor>
    </b:Author>
    <b:BookTitle>Confucius - the sacred as the secular</b:BookTitle>
    <b:RefOrder>8</b:RefOrder>
  </b:Source>
  <b:Source>
    <b:Tag>Wat13</b:Tag>
    <b:SourceType>Book</b:SourceType>
    <b:Guid>{D2AF62EF-9AFD-1F4A-81E0-794ADEBFED5E}</b:Guid>
    <b:Title>The complete work of Zhuangzi</b:Title>
    <b:City>New York</b:City>
    <b:Publisher>Columbia University Press</b:Publisher>
    <b:Year>2013</b:Year>
    <b:Author>
      <b:Author>
        <b:NameList>
          <b:Person>
            <b:Last>Watson</b:Last>
            <b:First>B.</b:First>
          </b:Person>
        </b:NameList>
      </b:Author>
    </b:Author>
    <b:CountryRegion>US</b:CountryRegion>
    <b:RefOrder>10</b:RefOrder>
  </b:Source>
  <b:Source>
    <b:Tag>Kno94</b:Tag>
    <b:SourceType>Book</b:SourceType>
    <b:Guid>{CBC3CAB5-76F9-7745-82B4-099A5B6F48C3}</b:Guid>
    <b:Title>Xunxi: A translation and study of the complete works</b:Title>
    <b:City>Stanford</b:City>
    <b:Publisher>Stanford University Press</b:Publisher>
    <b:Year>1988-1994</b:Year>
    <b:Author>
      <b:Author>
        <b:NameList>
          <b:Person>
            <b:Last>Knoblock</b:Last>
            <b:First>J.</b:First>
          </b:Person>
        </b:NameList>
      </b:Author>
    </b:Author>
    <b:CountryRegion>US</b:CountryRegion>
    <b:Volume>3</b:Volume>
    <b:RefOrder>7</b:RefOrder>
  </b:Source>
  <b:Source>
    <b:Tag>Tan</b:Tag>
    <b:SourceType>JournalArticle</b:SourceType>
    <b:Guid>{CEAD4477-3776-A742-83EB-8648A98456A9}</b:Guid>
    <b:Title>Self and community in the Xunxi</b:Title>
    <b:Author>
      <b:Author>
        <b:NameList>
          <b:Person>
            <b:Last>Tang</b:Last>
            <b:First>S.</b:First>
          </b:Person>
        </b:NameList>
      </b:Author>
      <b:BookAuthor>
        <b:NameList>
          <b:Person>
            <b:Last>Tang</b:Last>
            <b:First>S.</b:First>
          </b:Person>
        </b:NameList>
      </b:BookAuthor>
    </b:Author>
    <b:Publisher>Brill</b:Publisher>
    <b:Volume>7</b:Volume>
    <b:NumberVolumes>3</b:NumberVolumes>
    <b:BookTitle>Frontiers of philosophy in China</b:BookTitle>
    <b:Year>2012</b:Year>
    <b:Pages>455-470</b:Pages>
    <b:JournalName>Frontiers of Philosophy in China</b:JournalName>
    <b:Issue>3</b:Issue>
    <b:RefOrder>5</b:RefOrder>
  </b:Source>
  <b:Source>
    <b:Tag>Ame11</b:Tag>
    <b:SourceType>BookSection</b:SourceType>
    <b:Guid>{B2F5DD71-98AA-6646-81D3-CD0BF6C71D49}</b:Guid>
    <b:Author>
      <b:Author>
        <b:NameList>
          <b:Person>
            <b:Last>Ames</b:Last>
            <b:First>R.</b:First>
          </b:Person>
        </b:NameList>
      </b:Author>
      <b:BookAuthor>
        <b:NameList>
          <b:Person>
            <b:Last>Ames</b:Last>
            <b:First>R.</b:First>
          </b:Person>
        </b:NameList>
      </b:BookAuthor>
    </b:Author>
    <b:Title>The Confucian project: attaining relational virtuosity</b:Title>
    <b:Publisher>The Chinese University Press</b:Publisher>
    <b:Year>2011</b:Year>
    <b:Pages>87 ff.</b:Pages>
    <b:BookTitle>Confucian role ethics - a vocabulary</b:BookTitle>
    <b:RefOrder>9</b:RefOrder>
  </b:Source>
  <b:Source>
    <b:Tag>Eno16</b:Tag>
    <b:SourceType>DocumentFromInternetSite</b:SourceType>
    <b:Guid>{BDE669D9-C4FD-6F48-B980-70DB83AD0D48}</b:Guid>
    <b:Title>Mencius - translation, commentary and notes</b:Title>
    <b:InternetSiteTitle>handle</b:InternetSiteTitle>
    <b:Year>2016</b:Year>
    <b:Author>
      <b:Author>
        <b:NameList>
          <b:Person>
            <b:Last>Eno</b:Last>
            <b:First>R.</b:First>
          </b:Person>
        </b:NameList>
      </b:Author>
    </b:Author>
    <b:YearAccessed>2022</b:YearAccessed>
    <b:MonthAccessed>October</b:MonthAccessed>
    <b:URL> https://hdl.handle.net/2022/23423</b:URL>
    <b:RefOrder>2</b:RefOrder>
  </b:Source>
</b:Sources>
</file>

<file path=customXml/itemProps1.xml><?xml version="1.0" encoding="utf-8"?>
<ds:datastoreItem xmlns:ds="http://schemas.openxmlformats.org/officeDocument/2006/customXml" ds:itemID="{64A53B50-319B-C146-87AF-A3AE4058F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1528</TotalTime>
  <Pages>9</Pages>
  <Words>4054</Words>
  <Characters>23110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93</cp:revision>
  <cp:lastPrinted>2022-11-26T09:16:00Z</cp:lastPrinted>
  <dcterms:created xsi:type="dcterms:W3CDTF">2022-10-27T14:44:00Z</dcterms:created>
  <dcterms:modified xsi:type="dcterms:W3CDTF">2022-11-26T10:03:00Z</dcterms:modified>
</cp:coreProperties>
</file>