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C3F1B2" w14:textId="77777777" w:rsidR="003A3A14" w:rsidRPr="00492252" w:rsidRDefault="003A3A14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1003350 </w:t>
      </w:r>
    </w:p>
    <w:p w14:paraId="01396B34" w14:textId="77777777" w:rsidR="005C4FC3" w:rsidRPr="00492252" w:rsidRDefault="005C4FC3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ECEY5003</w:t>
      </w:r>
    </w:p>
    <w:p w14:paraId="5AE74ADE" w14:textId="21096A22" w:rsidR="00991714" w:rsidRPr="00492252" w:rsidRDefault="00CD0D82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Health and Wellbeing</w:t>
      </w:r>
    </w:p>
    <w:p w14:paraId="5733DD31" w14:textId="0CCA5DC0" w:rsidR="00CD0D82" w:rsidRPr="00492252" w:rsidRDefault="00CD0D82" w:rsidP="00746AC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92252">
        <w:rPr>
          <w:rFonts w:ascii="Times New Roman" w:hAnsi="Times New Roman" w:cs="Times New Roman"/>
          <w:b/>
          <w:bCs/>
          <w:sz w:val="24"/>
          <w:szCs w:val="24"/>
        </w:rPr>
        <w:t>Reference List</w:t>
      </w:r>
    </w:p>
    <w:p w14:paraId="00071899" w14:textId="268E3E2B" w:rsidR="00DB2355" w:rsidRPr="00492252" w:rsidRDefault="00DB2355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Anna Freud Centre (2021) </w:t>
      </w:r>
      <w:r w:rsidR="00B50585" w:rsidRPr="00DC1937">
        <w:rPr>
          <w:rFonts w:ascii="Times New Roman" w:hAnsi="Times New Roman" w:cs="Times New Roman"/>
          <w:i/>
          <w:iCs/>
          <w:sz w:val="24"/>
          <w:szCs w:val="24"/>
        </w:rPr>
        <w:t>Supporting young children</w:t>
      </w:r>
      <w:r w:rsidR="00A06D47" w:rsidRPr="00DC1937">
        <w:rPr>
          <w:rFonts w:ascii="Times New Roman" w:hAnsi="Times New Roman" w:cs="Times New Roman"/>
          <w:i/>
          <w:iCs/>
          <w:sz w:val="24"/>
          <w:szCs w:val="24"/>
        </w:rPr>
        <w:t xml:space="preserve"> and families</w:t>
      </w:r>
      <w:r w:rsidR="00B50585" w:rsidRPr="00DC1937">
        <w:rPr>
          <w:rFonts w:ascii="Times New Roman" w:hAnsi="Times New Roman" w:cs="Times New Roman"/>
          <w:i/>
          <w:iCs/>
          <w:sz w:val="24"/>
          <w:szCs w:val="24"/>
        </w:rPr>
        <w:t xml:space="preserve"> through bereavement</w:t>
      </w:r>
      <w:r w:rsidR="00A06D47" w:rsidRPr="00492252">
        <w:rPr>
          <w:rFonts w:ascii="Times New Roman" w:hAnsi="Times New Roman" w:cs="Times New Roman"/>
          <w:sz w:val="24"/>
          <w:szCs w:val="24"/>
        </w:rPr>
        <w:t>.</w:t>
      </w:r>
      <w:r w:rsidR="00B50585" w:rsidRPr="00492252">
        <w:rPr>
          <w:rFonts w:ascii="Times New Roman" w:hAnsi="Times New Roman" w:cs="Times New Roman"/>
          <w:sz w:val="24"/>
          <w:szCs w:val="24"/>
        </w:rPr>
        <w:t xml:space="preserve">    Available at: </w:t>
      </w:r>
      <w:hyperlink r:id="rId4" w:history="1">
        <w:r w:rsidR="00B50585" w:rsidRPr="00492252">
          <w:rPr>
            <w:color w:val="0000FF"/>
            <w:sz w:val="24"/>
            <w:szCs w:val="24"/>
            <w:u w:val="single"/>
          </w:rPr>
          <w:t>supporting-young-children-and-families-through-bereavement-booklet-110521.pdf (annafreud.org)</w:t>
        </w:r>
      </w:hyperlink>
      <w:r w:rsidR="00B50585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B50585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B50585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6F13F21E" w14:textId="03DAE81B" w:rsidR="00CB1E96" w:rsidRPr="00492252" w:rsidRDefault="00CB1E9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Aubrey, </w:t>
      </w:r>
      <w:r w:rsidR="007A7DA9" w:rsidRPr="00492252">
        <w:rPr>
          <w:rFonts w:ascii="Times New Roman" w:hAnsi="Times New Roman" w:cs="Times New Roman"/>
          <w:sz w:val="24"/>
          <w:szCs w:val="24"/>
        </w:rPr>
        <w:t xml:space="preserve">K. Riley, A. (2019) </w:t>
      </w:r>
      <w:r w:rsidR="001F608D" w:rsidRPr="00317BFD">
        <w:rPr>
          <w:rFonts w:ascii="Times New Roman" w:hAnsi="Times New Roman" w:cs="Times New Roman"/>
          <w:i/>
          <w:iCs/>
          <w:sz w:val="24"/>
          <w:szCs w:val="24"/>
        </w:rPr>
        <w:t>Understanding and Using Educational Theories</w:t>
      </w:r>
      <w:r w:rsidR="001F608D" w:rsidRPr="00492252">
        <w:rPr>
          <w:rFonts w:ascii="Times New Roman" w:hAnsi="Times New Roman" w:cs="Times New Roman"/>
          <w:sz w:val="24"/>
          <w:szCs w:val="24"/>
        </w:rPr>
        <w:t xml:space="preserve">. Second Edition. </w:t>
      </w:r>
      <w:r w:rsidR="00C65C8E" w:rsidRPr="00492252">
        <w:rPr>
          <w:rFonts w:ascii="Times New Roman" w:hAnsi="Times New Roman" w:cs="Times New Roman"/>
          <w:sz w:val="24"/>
          <w:szCs w:val="24"/>
        </w:rPr>
        <w:t>London: Sage Publications Ltd.</w:t>
      </w:r>
    </w:p>
    <w:p w14:paraId="59A00E39" w14:textId="20B9CD49" w:rsidR="006D0793" w:rsidRPr="00492252" w:rsidRDefault="004C45E5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Betsi Caldwa</w:t>
      </w:r>
      <w:r w:rsidR="009259AD" w:rsidRPr="00492252">
        <w:rPr>
          <w:rFonts w:ascii="Times New Roman" w:hAnsi="Times New Roman" w:cs="Times New Roman"/>
          <w:sz w:val="24"/>
          <w:szCs w:val="24"/>
        </w:rPr>
        <w:t>lad</w:t>
      </w:r>
      <w:r w:rsidRPr="00492252">
        <w:rPr>
          <w:rFonts w:ascii="Times New Roman" w:hAnsi="Times New Roman" w:cs="Times New Roman"/>
          <w:sz w:val="24"/>
          <w:szCs w:val="24"/>
        </w:rPr>
        <w:t>r</w:t>
      </w:r>
      <w:r w:rsidR="009259AD" w:rsidRPr="00492252">
        <w:rPr>
          <w:rFonts w:ascii="Times New Roman" w:hAnsi="Times New Roman" w:cs="Times New Roman"/>
          <w:sz w:val="24"/>
          <w:szCs w:val="24"/>
        </w:rPr>
        <w:t xml:space="preserve"> University Health Board (20</w:t>
      </w:r>
      <w:r w:rsidR="00CD2EFB" w:rsidRPr="00492252">
        <w:rPr>
          <w:rFonts w:ascii="Times New Roman" w:hAnsi="Times New Roman" w:cs="Times New Roman"/>
          <w:sz w:val="24"/>
          <w:szCs w:val="24"/>
        </w:rPr>
        <w:t xml:space="preserve">21) </w:t>
      </w:r>
      <w:r w:rsidR="00CD2EFB" w:rsidRPr="00BB71D4">
        <w:rPr>
          <w:rFonts w:ascii="Times New Roman" w:hAnsi="Times New Roman" w:cs="Times New Roman"/>
          <w:i/>
          <w:iCs/>
          <w:sz w:val="24"/>
          <w:szCs w:val="24"/>
        </w:rPr>
        <w:t>Five Ways to Wellbeing</w:t>
      </w:r>
      <w:r w:rsidR="00CD2EFB" w:rsidRPr="00492252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5" w:history="1">
        <w:r w:rsidR="00CD2EFB" w:rsidRPr="00492252">
          <w:rPr>
            <w:rStyle w:val="Hyperlink"/>
            <w:sz w:val="24"/>
            <w:szCs w:val="24"/>
          </w:rPr>
          <w:t>5 Ways to Wellbeing - Betsi Cadwaladr University Health Board (nhs.wales)</w:t>
        </w:r>
      </w:hyperlink>
      <w:r w:rsidR="00CD2EFB" w:rsidRPr="00492252">
        <w:rPr>
          <w:rFonts w:ascii="Times New Roman" w:hAnsi="Times New Roman" w:cs="Times New Roman"/>
          <w:sz w:val="24"/>
          <w:szCs w:val="24"/>
        </w:rPr>
        <w:t xml:space="preserve"> (Accessed on: 4</w:t>
      </w:r>
      <w:r w:rsidR="00CD2EFB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D2EFB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7AA494AD" w14:textId="7ABAFD4D" w:rsidR="004B5424" w:rsidRPr="00492252" w:rsidRDefault="004B5424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Bradley, K</w:t>
      </w:r>
      <w:r w:rsidR="00622407" w:rsidRPr="00492252">
        <w:rPr>
          <w:rFonts w:ascii="Times New Roman" w:hAnsi="Times New Roman" w:cs="Times New Roman"/>
          <w:sz w:val="24"/>
          <w:szCs w:val="24"/>
        </w:rPr>
        <w:t xml:space="preserve">. Goetz, T. Viswanathan, S. (2018) </w:t>
      </w:r>
      <w:r w:rsidR="001C6CF3">
        <w:rPr>
          <w:rFonts w:ascii="Times New Roman" w:hAnsi="Times New Roman" w:cs="Times New Roman"/>
          <w:sz w:val="24"/>
          <w:szCs w:val="24"/>
        </w:rPr>
        <w:t>‘</w:t>
      </w:r>
      <w:r w:rsidR="00680B59" w:rsidRPr="00492252">
        <w:rPr>
          <w:rFonts w:ascii="Times New Roman" w:hAnsi="Times New Roman" w:cs="Times New Roman"/>
          <w:sz w:val="24"/>
          <w:szCs w:val="24"/>
        </w:rPr>
        <w:t>Toward a Contemporary Definition of Health</w:t>
      </w:r>
      <w:r w:rsidR="001C6CF3">
        <w:rPr>
          <w:rFonts w:ascii="Times New Roman" w:hAnsi="Times New Roman" w:cs="Times New Roman"/>
          <w:sz w:val="24"/>
          <w:szCs w:val="24"/>
        </w:rPr>
        <w:t>’</w:t>
      </w:r>
      <w:r w:rsidR="00680B59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680B59" w:rsidRPr="001802EE">
        <w:rPr>
          <w:rFonts w:ascii="Times New Roman" w:hAnsi="Times New Roman" w:cs="Times New Roman"/>
          <w:i/>
          <w:iCs/>
          <w:sz w:val="24"/>
          <w:szCs w:val="24"/>
        </w:rPr>
        <w:t>Military Medicine</w:t>
      </w:r>
      <w:r w:rsidR="00680B59" w:rsidRPr="00492252">
        <w:rPr>
          <w:rFonts w:ascii="Times New Roman" w:hAnsi="Times New Roman" w:cs="Times New Roman"/>
          <w:sz w:val="24"/>
          <w:szCs w:val="24"/>
        </w:rPr>
        <w:t>. Volume 183. Issue Suppl</w:t>
      </w:r>
      <w:r w:rsidR="003D2D95" w:rsidRPr="00492252">
        <w:rPr>
          <w:rFonts w:ascii="Times New Roman" w:hAnsi="Times New Roman" w:cs="Times New Roman"/>
          <w:sz w:val="24"/>
          <w:szCs w:val="24"/>
        </w:rPr>
        <w:t xml:space="preserve">ement 3. November – December 2018. pp 204-207. </w:t>
      </w:r>
    </w:p>
    <w:p w14:paraId="752317B0" w14:textId="4CD47AF8" w:rsidR="00307717" w:rsidRPr="00492252" w:rsidRDefault="00307717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Channel 4 News (2021) </w:t>
      </w:r>
      <w:r w:rsidR="00240646" w:rsidRPr="002F033F">
        <w:rPr>
          <w:rFonts w:ascii="Times New Roman" w:hAnsi="Times New Roman" w:cs="Times New Roman"/>
          <w:i/>
          <w:iCs/>
          <w:sz w:val="24"/>
          <w:szCs w:val="24"/>
        </w:rPr>
        <w:t>The True Impact of Covid on Children’s Mental Health</w:t>
      </w:r>
      <w:r w:rsidR="00240646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9F2642">
        <w:rPr>
          <w:rFonts w:ascii="Times New Roman" w:hAnsi="Times New Roman" w:cs="Times New Roman"/>
          <w:sz w:val="24"/>
          <w:szCs w:val="24"/>
        </w:rPr>
        <w:t>[video].</w:t>
      </w:r>
      <w:r w:rsidR="00240646" w:rsidRPr="0049225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" w:history="1">
        <w:r w:rsidR="00240646" w:rsidRPr="00492252">
          <w:rPr>
            <w:rStyle w:val="Hyperlink"/>
            <w:sz w:val="24"/>
            <w:szCs w:val="24"/>
          </w:rPr>
          <w:t>The true impact of Covid on children's mental health - Bing video</w:t>
        </w:r>
      </w:hyperlink>
      <w:r w:rsidR="00240646" w:rsidRPr="00492252">
        <w:rPr>
          <w:rFonts w:ascii="Times New Roman" w:hAnsi="Times New Roman" w:cs="Times New Roman"/>
          <w:sz w:val="24"/>
          <w:szCs w:val="24"/>
        </w:rPr>
        <w:t xml:space="preserve">  Accessed on: 5</w:t>
      </w:r>
      <w:r w:rsidR="00240646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40646" w:rsidRPr="00492252">
        <w:rPr>
          <w:rFonts w:ascii="Times New Roman" w:hAnsi="Times New Roman" w:cs="Times New Roman"/>
          <w:sz w:val="24"/>
          <w:szCs w:val="24"/>
        </w:rPr>
        <w:t xml:space="preserve"> July 2021.</w:t>
      </w:r>
    </w:p>
    <w:p w14:paraId="0D156779" w14:textId="319D8E26" w:rsidR="00110241" w:rsidRPr="00492252" w:rsidRDefault="00110241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Channel 4 News (2021) </w:t>
      </w:r>
      <w:r w:rsidR="00A2618C" w:rsidRPr="001B18A2">
        <w:rPr>
          <w:rFonts w:ascii="Times New Roman" w:hAnsi="Times New Roman" w:cs="Times New Roman"/>
          <w:i/>
          <w:iCs/>
          <w:sz w:val="24"/>
          <w:szCs w:val="24"/>
        </w:rPr>
        <w:t>The toll Covid has taken on a generation of children</w:t>
      </w:r>
      <w:r w:rsidR="00A2618C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9F2642">
        <w:rPr>
          <w:rFonts w:ascii="Times New Roman" w:hAnsi="Times New Roman" w:cs="Times New Roman"/>
          <w:sz w:val="24"/>
          <w:szCs w:val="24"/>
        </w:rPr>
        <w:t>[video].</w:t>
      </w:r>
      <w:r w:rsidR="00A2618C" w:rsidRPr="0049225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7" w:history="1">
        <w:r w:rsidR="00A2618C" w:rsidRPr="00492252">
          <w:rPr>
            <w:rStyle w:val="Hyperlink"/>
            <w:sz w:val="24"/>
            <w:szCs w:val="24"/>
          </w:rPr>
          <w:t>The toll Covid has taken on a generation of children - Bing video</w:t>
        </w:r>
      </w:hyperlink>
      <w:r w:rsidR="00A2618C" w:rsidRPr="00492252">
        <w:rPr>
          <w:rFonts w:ascii="Times New Roman" w:hAnsi="Times New Roman" w:cs="Times New Roman"/>
          <w:sz w:val="24"/>
          <w:szCs w:val="24"/>
        </w:rPr>
        <w:t xml:space="preserve"> Accessed on: 5</w:t>
      </w:r>
      <w:r w:rsidR="00A2618C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2618C" w:rsidRPr="00492252">
        <w:rPr>
          <w:rFonts w:ascii="Times New Roman" w:hAnsi="Times New Roman" w:cs="Times New Roman"/>
          <w:sz w:val="24"/>
          <w:szCs w:val="24"/>
        </w:rPr>
        <w:t xml:space="preserve"> July 2021.</w:t>
      </w:r>
    </w:p>
    <w:p w14:paraId="0A571FCA" w14:textId="3CE6A926" w:rsidR="000B4F92" w:rsidRPr="00492252" w:rsidRDefault="000B4F92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Children</w:t>
      </w:r>
      <w:r w:rsidR="009C6B81">
        <w:rPr>
          <w:rFonts w:ascii="Times New Roman" w:hAnsi="Times New Roman" w:cs="Times New Roman"/>
          <w:sz w:val="24"/>
          <w:szCs w:val="24"/>
        </w:rPr>
        <w:t>’</w:t>
      </w:r>
      <w:r w:rsidRPr="00492252">
        <w:rPr>
          <w:rFonts w:ascii="Times New Roman" w:hAnsi="Times New Roman" w:cs="Times New Roman"/>
          <w:sz w:val="24"/>
          <w:szCs w:val="24"/>
        </w:rPr>
        <w:t xml:space="preserve">s Commissioner for Wales (2020) </w:t>
      </w:r>
      <w:r w:rsidRPr="002F033F">
        <w:rPr>
          <w:rFonts w:ascii="Times New Roman" w:hAnsi="Times New Roman" w:cs="Times New Roman"/>
          <w:i/>
          <w:iCs/>
          <w:sz w:val="24"/>
          <w:szCs w:val="24"/>
        </w:rPr>
        <w:t>Coronavirus and me</w:t>
      </w:r>
      <w:r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="00924071" w:rsidRPr="00492252">
          <w:rPr>
            <w:rStyle w:val="Hyperlink"/>
            <w:sz w:val="24"/>
            <w:szCs w:val="24"/>
          </w:rPr>
          <w:t>Childrens Commissioner Corona Virus and Me report.pdf</w:t>
        </w:r>
      </w:hyperlink>
      <w:r w:rsidRPr="00492252">
        <w:rPr>
          <w:rFonts w:ascii="Times New Roman" w:hAnsi="Times New Roman" w:cs="Times New Roman"/>
          <w:sz w:val="24"/>
          <w:szCs w:val="24"/>
        </w:rPr>
        <w:t xml:space="preserve"> (Accessed on: 1</w:t>
      </w:r>
      <w:r w:rsidRPr="0049225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492252">
        <w:rPr>
          <w:rFonts w:ascii="Times New Roman" w:hAnsi="Times New Roman" w:cs="Times New Roman"/>
          <w:sz w:val="24"/>
          <w:szCs w:val="24"/>
        </w:rPr>
        <w:t xml:space="preserve"> July 20</w:t>
      </w:r>
      <w:r w:rsidR="00D33EE0" w:rsidRPr="00492252">
        <w:rPr>
          <w:rFonts w:ascii="Times New Roman" w:hAnsi="Times New Roman" w:cs="Times New Roman"/>
          <w:sz w:val="24"/>
          <w:szCs w:val="24"/>
        </w:rPr>
        <w:t>21).</w:t>
      </w:r>
    </w:p>
    <w:p w14:paraId="16C529CC" w14:textId="47A079B4" w:rsidR="00C416A6" w:rsidRPr="00492252" w:rsidRDefault="00C416A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Children</w:t>
      </w:r>
      <w:r w:rsidR="009C6B81">
        <w:rPr>
          <w:rFonts w:ascii="Times New Roman" w:hAnsi="Times New Roman" w:cs="Times New Roman"/>
          <w:sz w:val="24"/>
          <w:szCs w:val="24"/>
        </w:rPr>
        <w:t>’</w:t>
      </w:r>
      <w:r w:rsidRPr="00492252">
        <w:rPr>
          <w:rFonts w:ascii="Times New Roman" w:hAnsi="Times New Roman" w:cs="Times New Roman"/>
          <w:sz w:val="24"/>
          <w:szCs w:val="24"/>
        </w:rPr>
        <w:t xml:space="preserve">s Commissioner for Wales (2021) </w:t>
      </w:r>
      <w:r w:rsidRPr="002F033F">
        <w:rPr>
          <w:rFonts w:ascii="Times New Roman" w:hAnsi="Times New Roman" w:cs="Times New Roman"/>
          <w:i/>
          <w:iCs/>
          <w:sz w:val="24"/>
          <w:szCs w:val="24"/>
        </w:rPr>
        <w:t>Summer of Fun 2021</w:t>
      </w:r>
      <w:r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="000006F4" w:rsidRPr="00492252">
          <w:rPr>
            <w:color w:val="0000FF"/>
            <w:sz w:val="24"/>
            <w:szCs w:val="24"/>
            <w:u w:val="single"/>
          </w:rPr>
          <w:t>Summer of Fun 2021 - Children’s Commissioner for Wales (childcomwales.org.uk)</w:t>
        </w:r>
      </w:hyperlink>
      <w:r w:rsidRPr="00492252">
        <w:rPr>
          <w:rFonts w:ascii="Times New Roman" w:hAnsi="Times New Roman" w:cs="Times New Roman"/>
          <w:sz w:val="24"/>
          <w:szCs w:val="24"/>
        </w:rPr>
        <w:t xml:space="preserve"> (Accessed on: 24</w:t>
      </w:r>
      <w:r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24B6B8C0" w14:textId="4145C4A1" w:rsidR="00D05CF9" w:rsidRPr="00492252" w:rsidRDefault="00D05CF9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lastRenderedPageBreak/>
        <w:t>Cucinotta</w:t>
      </w:r>
      <w:r w:rsidR="00437C56" w:rsidRPr="00492252">
        <w:rPr>
          <w:rFonts w:ascii="Times New Roman" w:hAnsi="Times New Roman" w:cs="Times New Roman"/>
          <w:sz w:val="24"/>
          <w:szCs w:val="24"/>
        </w:rPr>
        <w:t>, D. Vanelli, M</w:t>
      </w:r>
      <w:r w:rsidR="00AB38E3">
        <w:rPr>
          <w:rFonts w:ascii="Times New Roman" w:hAnsi="Times New Roman" w:cs="Times New Roman"/>
          <w:sz w:val="24"/>
          <w:szCs w:val="24"/>
        </w:rPr>
        <w:t xml:space="preserve">. </w:t>
      </w:r>
      <w:r w:rsidR="00437C56" w:rsidRPr="00492252">
        <w:rPr>
          <w:rFonts w:ascii="Times New Roman" w:hAnsi="Times New Roman" w:cs="Times New Roman"/>
          <w:sz w:val="24"/>
          <w:szCs w:val="24"/>
        </w:rPr>
        <w:t>(2020) ‘WHO declares Covid-19</w:t>
      </w:r>
      <w:r w:rsidR="00CC018E" w:rsidRPr="00492252">
        <w:rPr>
          <w:rFonts w:ascii="Times New Roman" w:hAnsi="Times New Roman" w:cs="Times New Roman"/>
          <w:sz w:val="24"/>
          <w:szCs w:val="24"/>
        </w:rPr>
        <w:t xml:space="preserve"> a Pandemic’.</w:t>
      </w:r>
      <w:r w:rsidR="008423F1" w:rsidRPr="00492252">
        <w:rPr>
          <w:rFonts w:ascii="Times New Roman" w:hAnsi="Times New Roman" w:cs="Times New Roman"/>
          <w:sz w:val="24"/>
          <w:szCs w:val="24"/>
        </w:rPr>
        <w:t xml:space="preserve"> Acta Biomed. March 2020. </w:t>
      </w:r>
      <w:r w:rsidR="00CC018E" w:rsidRPr="0049225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="008423F1" w:rsidRPr="00492252">
          <w:rPr>
            <w:color w:val="0000FF"/>
            <w:sz w:val="24"/>
            <w:szCs w:val="24"/>
            <w:u w:val="single"/>
          </w:rPr>
          <w:t>WHO Declares COVID-19 a Pandemic - PubMed (nih.gov)</w:t>
        </w:r>
      </w:hyperlink>
      <w:r w:rsidR="00CC018E" w:rsidRPr="00492252">
        <w:rPr>
          <w:rFonts w:ascii="Times New Roman" w:hAnsi="Times New Roman" w:cs="Times New Roman"/>
          <w:sz w:val="24"/>
          <w:szCs w:val="24"/>
        </w:rPr>
        <w:t xml:space="preserve"> (Accessed on: </w:t>
      </w:r>
      <w:r w:rsidR="004A381E" w:rsidRPr="00492252">
        <w:rPr>
          <w:rFonts w:ascii="Times New Roman" w:hAnsi="Times New Roman" w:cs="Times New Roman"/>
          <w:sz w:val="24"/>
          <w:szCs w:val="24"/>
        </w:rPr>
        <w:t>22</w:t>
      </w:r>
      <w:r w:rsidR="004A381E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4A381E" w:rsidRPr="00492252">
        <w:rPr>
          <w:rFonts w:ascii="Times New Roman" w:hAnsi="Times New Roman" w:cs="Times New Roman"/>
          <w:sz w:val="24"/>
          <w:szCs w:val="24"/>
        </w:rPr>
        <w:t xml:space="preserve"> August, 2021). </w:t>
      </w:r>
    </w:p>
    <w:p w14:paraId="3E27F4B4" w14:textId="292144A3" w:rsidR="001C0B7A" w:rsidRPr="00492252" w:rsidRDefault="001C0B7A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Dahlgren, G. Whitehead, M</w:t>
      </w:r>
      <w:r w:rsidR="00AB38E3">
        <w:rPr>
          <w:rFonts w:ascii="Times New Roman" w:hAnsi="Times New Roman" w:cs="Times New Roman"/>
          <w:sz w:val="24"/>
          <w:szCs w:val="24"/>
        </w:rPr>
        <w:t xml:space="preserve">. </w:t>
      </w:r>
      <w:r w:rsidRPr="00492252">
        <w:rPr>
          <w:rFonts w:ascii="Times New Roman" w:hAnsi="Times New Roman" w:cs="Times New Roman"/>
          <w:sz w:val="24"/>
          <w:szCs w:val="24"/>
        </w:rPr>
        <w:t xml:space="preserve">(2007) </w:t>
      </w:r>
      <w:r w:rsidR="004027C5" w:rsidRPr="00B11849">
        <w:rPr>
          <w:rFonts w:ascii="Times New Roman" w:hAnsi="Times New Roman" w:cs="Times New Roman"/>
          <w:i/>
          <w:iCs/>
          <w:sz w:val="24"/>
          <w:szCs w:val="24"/>
        </w:rPr>
        <w:t>European strategies for tackling social inequities</w:t>
      </w:r>
      <w:r w:rsidR="00470E62" w:rsidRPr="00B11849">
        <w:rPr>
          <w:rFonts w:ascii="Times New Roman" w:hAnsi="Times New Roman" w:cs="Times New Roman"/>
          <w:i/>
          <w:iCs/>
          <w:sz w:val="24"/>
          <w:szCs w:val="24"/>
        </w:rPr>
        <w:t xml:space="preserve"> in health: Levelling up part 2</w:t>
      </w:r>
      <w:r w:rsidR="00470E62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="00F775F8" w:rsidRPr="00492252">
          <w:rPr>
            <w:rStyle w:val="Hyperlink"/>
            <w:sz w:val="24"/>
            <w:szCs w:val="24"/>
          </w:rPr>
          <w:t>European strategies for tackling social inequities in health: Levelling up Part 2 (who.int)</w:t>
        </w:r>
      </w:hyperlink>
      <w:r w:rsidR="00470E62" w:rsidRPr="00492252">
        <w:rPr>
          <w:rFonts w:ascii="Times New Roman" w:hAnsi="Times New Roman" w:cs="Times New Roman"/>
          <w:sz w:val="24"/>
          <w:szCs w:val="24"/>
        </w:rPr>
        <w:t xml:space="preserve"> (Accessed on: 4</w:t>
      </w:r>
      <w:r w:rsidR="00470E62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70E62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32AB61BA" w14:textId="146AF14C" w:rsidR="00894558" w:rsidRPr="00492252" w:rsidRDefault="00460405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Department of Health and Social Care (2013) </w:t>
      </w:r>
      <w:r w:rsidR="00B82991" w:rsidRPr="00AB38E3">
        <w:rPr>
          <w:rFonts w:ascii="Times New Roman" w:hAnsi="Times New Roman" w:cs="Times New Roman"/>
          <w:i/>
          <w:iCs/>
          <w:sz w:val="24"/>
          <w:szCs w:val="24"/>
        </w:rPr>
        <w:t xml:space="preserve">Wellbeing and Health: Department of Health. </w:t>
      </w:r>
      <w:r w:rsidR="00B82991" w:rsidRPr="004922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="002B79D4" w:rsidRPr="00492252">
          <w:rPr>
            <w:color w:val="0000FF"/>
            <w:sz w:val="24"/>
            <w:szCs w:val="24"/>
            <w:u w:val="single"/>
          </w:rPr>
          <w:t>Microsoft PowerPoint - DH Well-being Poster - FINAL.pptx (publishing.service.gov.uk)</w:t>
        </w:r>
      </w:hyperlink>
      <w:r w:rsidR="00B82991" w:rsidRPr="00492252">
        <w:rPr>
          <w:rFonts w:ascii="Times New Roman" w:hAnsi="Times New Roman" w:cs="Times New Roman"/>
          <w:sz w:val="24"/>
          <w:szCs w:val="24"/>
        </w:rPr>
        <w:t xml:space="preserve"> (Accessed on: </w:t>
      </w:r>
      <w:r w:rsidR="002B79D4" w:rsidRPr="00492252">
        <w:rPr>
          <w:rFonts w:ascii="Times New Roman" w:hAnsi="Times New Roman" w:cs="Times New Roman"/>
          <w:sz w:val="24"/>
          <w:szCs w:val="24"/>
        </w:rPr>
        <w:t>4</w:t>
      </w:r>
      <w:r w:rsidR="002B79D4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B79D4" w:rsidRPr="00492252">
        <w:rPr>
          <w:rFonts w:ascii="Times New Roman" w:hAnsi="Times New Roman" w:cs="Times New Roman"/>
          <w:sz w:val="24"/>
          <w:szCs w:val="24"/>
        </w:rPr>
        <w:t xml:space="preserve"> July (2021).</w:t>
      </w:r>
    </w:p>
    <w:p w14:paraId="1AD71461" w14:textId="77480837" w:rsidR="00221D71" w:rsidRPr="00492252" w:rsidRDefault="00221D71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Derbyshire County Council (2018) </w:t>
      </w:r>
      <w:r w:rsidR="009C0A3A" w:rsidRPr="005C516D">
        <w:rPr>
          <w:rFonts w:ascii="Times New Roman" w:hAnsi="Times New Roman" w:cs="Times New Roman"/>
          <w:i/>
          <w:iCs/>
          <w:sz w:val="24"/>
          <w:szCs w:val="24"/>
        </w:rPr>
        <w:t>Five Ways to Wellbeing – Connect</w:t>
      </w:r>
      <w:r w:rsidR="009C0A3A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5C516D">
        <w:rPr>
          <w:rFonts w:ascii="Times New Roman" w:hAnsi="Times New Roman" w:cs="Times New Roman"/>
          <w:sz w:val="24"/>
          <w:szCs w:val="24"/>
        </w:rPr>
        <w:t>[video].</w:t>
      </w:r>
      <w:r w:rsidR="009C0A3A" w:rsidRPr="0049225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="0095469C" w:rsidRPr="00492252">
          <w:rPr>
            <w:rStyle w:val="Hyperlink"/>
            <w:sz w:val="24"/>
            <w:szCs w:val="24"/>
          </w:rPr>
          <w:t>Five Ways to Wellbeing - Connect - Bing video</w:t>
        </w:r>
      </w:hyperlink>
      <w:r w:rsidR="009C0A3A" w:rsidRPr="00492252">
        <w:rPr>
          <w:rFonts w:ascii="Times New Roman" w:hAnsi="Times New Roman" w:cs="Times New Roman"/>
          <w:sz w:val="24"/>
          <w:szCs w:val="24"/>
        </w:rPr>
        <w:t xml:space="preserve">   Accessed on: 4</w:t>
      </w:r>
      <w:r w:rsidR="009C0A3A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C0A3A" w:rsidRPr="00492252">
        <w:rPr>
          <w:rFonts w:ascii="Times New Roman" w:hAnsi="Times New Roman" w:cs="Times New Roman"/>
          <w:sz w:val="24"/>
          <w:szCs w:val="24"/>
        </w:rPr>
        <w:t xml:space="preserve"> July 2021</w:t>
      </w:r>
    </w:p>
    <w:p w14:paraId="66181B65" w14:textId="74E27BEE" w:rsidR="008A6A16" w:rsidRPr="00492252" w:rsidRDefault="008A6A1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Early Years Wales (2018) </w:t>
      </w:r>
      <w:r w:rsidR="00AB18DE" w:rsidRPr="005C516D">
        <w:rPr>
          <w:rFonts w:ascii="Times New Roman" w:hAnsi="Times New Roman" w:cs="Times New Roman"/>
          <w:i/>
          <w:iCs/>
          <w:sz w:val="24"/>
          <w:szCs w:val="24"/>
        </w:rPr>
        <w:t>Five Ways to Well-being</w:t>
      </w:r>
      <w:r w:rsidR="00AA017D" w:rsidRPr="005C516D">
        <w:rPr>
          <w:rFonts w:ascii="Times New Roman" w:hAnsi="Times New Roman" w:cs="Times New Roman"/>
          <w:i/>
          <w:iCs/>
          <w:sz w:val="24"/>
          <w:szCs w:val="24"/>
        </w:rPr>
        <w:t xml:space="preserve"> Cards</w:t>
      </w:r>
      <w:r w:rsidR="00AB18DE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="00AB18DE" w:rsidRPr="00492252">
          <w:rPr>
            <w:color w:val="0000FF"/>
            <w:sz w:val="24"/>
            <w:szCs w:val="24"/>
            <w:u w:val="single"/>
          </w:rPr>
          <w:t>Welsh Active Early Years Resources | Early Years Wales</w:t>
        </w:r>
      </w:hyperlink>
      <w:r w:rsidR="00AB18DE" w:rsidRPr="00492252">
        <w:rPr>
          <w:rFonts w:ascii="Times New Roman" w:hAnsi="Times New Roman" w:cs="Times New Roman"/>
          <w:sz w:val="24"/>
          <w:szCs w:val="24"/>
        </w:rPr>
        <w:t xml:space="preserve">  (Accessed on 22</w:t>
      </w:r>
      <w:r w:rsidR="00AB18DE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AB18DE" w:rsidRPr="00492252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1CE481AB" w14:textId="1320DB07" w:rsidR="00F16E18" w:rsidRPr="00492252" w:rsidRDefault="00F16E18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Early Years Wales (2020) </w:t>
      </w:r>
      <w:r w:rsidRPr="005C516D">
        <w:rPr>
          <w:rFonts w:ascii="Times New Roman" w:hAnsi="Times New Roman" w:cs="Times New Roman"/>
          <w:i/>
          <w:iCs/>
          <w:sz w:val="24"/>
          <w:szCs w:val="24"/>
        </w:rPr>
        <w:t>Children’s Health and Well-being</w:t>
      </w:r>
      <w:r w:rsidRPr="00492252">
        <w:rPr>
          <w:rFonts w:ascii="Times New Roman" w:hAnsi="Times New Roman" w:cs="Times New Roman"/>
          <w:sz w:val="24"/>
          <w:szCs w:val="24"/>
        </w:rPr>
        <w:t>.</w:t>
      </w:r>
      <w:r w:rsidR="0044057F" w:rsidRPr="0049225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="008A498C" w:rsidRPr="00492252">
          <w:rPr>
            <w:color w:val="0000FF"/>
            <w:sz w:val="24"/>
            <w:szCs w:val="24"/>
            <w:u w:val="single"/>
          </w:rPr>
          <w:t>Health and Well-being | Early Years Wales</w:t>
        </w:r>
      </w:hyperlink>
      <w:r w:rsidR="0044057F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8A498C" w:rsidRPr="00492252">
        <w:rPr>
          <w:rFonts w:ascii="Times New Roman" w:hAnsi="Times New Roman" w:cs="Times New Roman"/>
          <w:sz w:val="24"/>
          <w:szCs w:val="24"/>
          <w:vertAlign w:val="superscript"/>
        </w:rPr>
        <w:t xml:space="preserve">nd </w:t>
      </w:r>
      <w:r w:rsidR="008A498C" w:rsidRPr="00492252">
        <w:rPr>
          <w:rFonts w:ascii="Times New Roman" w:hAnsi="Times New Roman" w:cs="Times New Roman"/>
          <w:sz w:val="24"/>
          <w:szCs w:val="24"/>
        </w:rPr>
        <w:t>July 2021).</w:t>
      </w:r>
    </w:p>
    <w:p w14:paraId="33523A63" w14:textId="690DC4F8" w:rsidR="00C86F0C" w:rsidRPr="00492252" w:rsidRDefault="00E9204A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Economic and Social Research Council (2021) </w:t>
      </w:r>
      <w:r w:rsidR="00872026" w:rsidRPr="005C516D">
        <w:rPr>
          <w:rFonts w:ascii="Times New Roman" w:hAnsi="Times New Roman" w:cs="Times New Roman"/>
          <w:i/>
          <w:iCs/>
          <w:sz w:val="24"/>
          <w:szCs w:val="24"/>
        </w:rPr>
        <w:t>The Dahlgreen-Whitehead Rainbow</w:t>
      </w:r>
      <w:r w:rsidR="00872026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 w:history="1">
        <w:r w:rsidR="00827B8E" w:rsidRPr="00492252">
          <w:rPr>
            <w:rStyle w:val="Hyperlink"/>
            <w:sz w:val="24"/>
            <w:szCs w:val="24"/>
          </w:rPr>
          <w:t>The Dahlgren-Whitehead rainbow - Economic and Social Research Council (ukri.org)</w:t>
        </w:r>
      </w:hyperlink>
      <w:r w:rsidR="00872026" w:rsidRPr="00492252">
        <w:rPr>
          <w:rFonts w:ascii="Times New Roman" w:hAnsi="Times New Roman" w:cs="Times New Roman"/>
          <w:sz w:val="24"/>
          <w:szCs w:val="24"/>
        </w:rPr>
        <w:t xml:space="preserve">   (Accessed on: 4</w:t>
      </w:r>
      <w:r w:rsidR="00872026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72026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504A5022" w14:textId="13FA5D0B" w:rsidR="00BB2D26" w:rsidRPr="00492252" w:rsidRDefault="00BB2D2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Future Generations Commissioner for Wales (2021) </w:t>
      </w:r>
      <w:r w:rsidR="00E753EC" w:rsidRPr="005C516D">
        <w:rPr>
          <w:rFonts w:ascii="Times New Roman" w:hAnsi="Times New Roman" w:cs="Times New Roman"/>
          <w:i/>
          <w:iCs/>
          <w:sz w:val="24"/>
          <w:szCs w:val="24"/>
        </w:rPr>
        <w:t>Well</w:t>
      </w:r>
      <w:r w:rsidR="00553507" w:rsidRPr="005C516D">
        <w:rPr>
          <w:rFonts w:ascii="Times New Roman" w:hAnsi="Times New Roman" w:cs="Times New Roman"/>
          <w:i/>
          <w:iCs/>
          <w:sz w:val="24"/>
          <w:szCs w:val="24"/>
        </w:rPr>
        <w:t>-</w:t>
      </w:r>
      <w:r w:rsidR="00E753EC" w:rsidRPr="005C516D">
        <w:rPr>
          <w:rFonts w:ascii="Times New Roman" w:hAnsi="Times New Roman" w:cs="Times New Roman"/>
          <w:i/>
          <w:iCs/>
          <w:sz w:val="24"/>
          <w:szCs w:val="24"/>
        </w:rPr>
        <w:t>being of Future Generations (Wales) Act 2015</w:t>
      </w:r>
      <w:r w:rsidR="00553507"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2C0FCC" w:rsidRPr="00492252">
        <w:rPr>
          <w:sz w:val="24"/>
          <w:szCs w:val="24"/>
        </w:rPr>
        <w:t xml:space="preserve"> </w:t>
      </w:r>
      <w:hyperlink r:id="rId17" w:history="1">
        <w:r w:rsidR="002C0FCC" w:rsidRPr="00492252">
          <w:rPr>
            <w:color w:val="0000FF"/>
            <w:sz w:val="24"/>
            <w:szCs w:val="24"/>
            <w:u w:val="single"/>
          </w:rPr>
          <w:t>Well-being of Future Generations (Wales) Act 2015 – The Future Generations Commissioner for Wales</w:t>
        </w:r>
      </w:hyperlink>
      <w:r w:rsidR="00553507" w:rsidRPr="00492252">
        <w:rPr>
          <w:rFonts w:ascii="Times New Roman" w:hAnsi="Times New Roman" w:cs="Times New Roman"/>
          <w:sz w:val="24"/>
          <w:szCs w:val="24"/>
        </w:rPr>
        <w:t xml:space="preserve">  (Accessed on: 22</w:t>
      </w:r>
      <w:r w:rsidR="00553507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553507" w:rsidRPr="00492252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06D0356F" w14:textId="5A160185" w:rsidR="00536A58" w:rsidRPr="00492252" w:rsidRDefault="00536A58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Gaunt, C</w:t>
      </w:r>
      <w:r w:rsidR="005C516D">
        <w:rPr>
          <w:rFonts w:ascii="Times New Roman" w:hAnsi="Times New Roman" w:cs="Times New Roman"/>
          <w:sz w:val="24"/>
          <w:szCs w:val="24"/>
        </w:rPr>
        <w:t xml:space="preserve">. </w:t>
      </w:r>
      <w:r w:rsidRPr="00492252">
        <w:rPr>
          <w:rFonts w:ascii="Times New Roman" w:hAnsi="Times New Roman" w:cs="Times New Roman"/>
          <w:sz w:val="24"/>
          <w:szCs w:val="24"/>
        </w:rPr>
        <w:t xml:space="preserve">(2021) </w:t>
      </w:r>
      <w:r w:rsidR="00877B10" w:rsidRPr="00492252">
        <w:rPr>
          <w:rFonts w:ascii="Times New Roman" w:hAnsi="Times New Roman" w:cs="Times New Roman"/>
          <w:sz w:val="24"/>
          <w:szCs w:val="24"/>
        </w:rPr>
        <w:t xml:space="preserve">‘Heads seek ‘levelling-up’ role as the funding crisis worsens’. </w:t>
      </w:r>
      <w:r w:rsidR="00877B10" w:rsidRPr="00E72B2E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="00877B10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006354" w:rsidRPr="00492252">
        <w:rPr>
          <w:rFonts w:ascii="Times New Roman" w:hAnsi="Times New Roman" w:cs="Times New Roman"/>
          <w:sz w:val="24"/>
          <w:szCs w:val="24"/>
        </w:rPr>
        <w:t>August 2021. pp6-7.</w:t>
      </w:r>
    </w:p>
    <w:p w14:paraId="4928B06B" w14:textId="2013C591" w:rsidR="00FB42CC" w:rsidRPr="00492252" w:rsidRDefault="00FB42CC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Huber, M. </w:t>
      </w:r>
      <w:r w:rsidR="00763C28" w:rsidRPr="00492252">
        <w:rPr>
          <w:rFonts w:ascii="Times New Roman" w:hAnsi="Times New Roman" w:cs="Times New Roman"/>
          <w:sz w:val="24"/>
          <w:szCs w:val="24"/>
        </w:rPr>
        <w:t>Green, L.</w:t>
      </w:r>
      <w:r w:rsidR="00736C5D" w:rsidRPr="00492252">
        <w:rPr>
          <w:rFonts w:ascii="Times New Roman" w:hAnsi="Times New Roman" w:cs="Times New Roman"/>
          <w:sz w:val="24"/>
          <w:szCs w:val="24"/>
        </w:rPr>
        <w:t xml:space="preserve"> Van der Host, H. Knotterus, J.</w:t>
      </w:r>
      <w:r w:rsidR="00763C28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FC32E5" w:rsidRPr="00492252">
        <w:rPr>
          <w:rFonts w:ascii="Times New Roman" w:hAnsi="Times New Roman" w:cs="Times New Roman"/>
          <w:sz w:val="24"/>
          <w:szCs w:val="24"/>
        </w:rPr>
        <w:t>(</w:t>
      </w:r>
      <w:r w:rsidR="00866C39" w:rsidRPr="00492252">
        <w:rPr>
          <w:rFonts w:ascii="Times New Roman" w:hAnsi="Times New Roman" w:cs="Times New Roman"/>
          <w:sz w:val="24"/>
          <w:szCs w:val="24"/>
        </w:rPr>
        <w:t xml:space="preserve">2011) </w:t>
      </w:r>
      <w:r w:rsidR="00230619">
        <w:rPr>
          <w:rFonts w:ascii="Times New Roman" w:hAnsi="Times New Roman" w:cs="Times New Roman"/>
          <w:sz w:val="24"/>
          <w:szCs w:val="24"/>
        </w:rPr>
        <w:t>‘</w:t>
      </w:r>
      <w:r w:rsidR="00EC568C" w:rsidRPr="00492252">
        <w:rPr>
          <w:rFonts w:ascii="Times New Roman" w:hAnsi="Times New Roman" w:cs="Times New Roman"/>
          <w:sz w:val="24"/>
          <w:szCs w:val="24"/>
        </w:rPr>
        <w:t>How should we define health?</w:t>
      </w:r>
      <w:r w:rsidR="00230619">
        <w:rPr>
          <w:rFonts w:ascii="Times New Roman" w:hAnsi="Times New Roman" w:cs="Times New Roman"/>
          <w:sz w:val="24"/>
          <w:szCs w:val="24"/>
        </w:rPr>
        <w:t>’</w:t>
      </w:r>
      <w:r w:rsidR="00EC568C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547158" w:rsidRPr="00230619">
        <w:rPr>
          <w:rFonts w:ascii="Times New Roman" w:hAnsi="Times New Roman" w:cs="Times New Roman"/>
          <w:i/>
          <w:iCs/>
          <w:sz w:val="24"/>
          <w:szCs w:val="24"/>
        </w:rPr>
        <w:t>BMJ online</w:t>
      </w:r>
      <w:r w:rsidR="00547158"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B5608F" w:rsidRPr="00492252">
        <w:rPr>
          <w:rFonts w:ascii="Times New Roman" w:hAnsi="Times New Roman" w:cs="Times New Roman"/>
          <w:sz w:val="24"/>
          <w:szCs w:val="24"/>
        </w:rPr>
        <w:t xml:space="preserve"> </w:t>
      </w:r>
      <w:hyperlink r:id="rId18" w:history="1">
        <w:r w:rsidR="0098656C" w:rsidRPr="00492252">
          <w:rPr>
            <w:color w:val="0000FF"/>
            <w:sz w:val="24"/>
            <w:szCs w:val="24"/>
            <w:u w:val="single"/>
          </w:rPr>
          <w:t>(PDF) How should we define health? (researchgate.net)</w:t>
        </w:r>
      </w:hyperlink>
      <w:r w:rsidR="00547158" w:rsidRPr="00492252">
        <w:rPr>
          <w:rFonts w:ascii="Times New Roman" w:hAnsi="Times New Roman" w:cs="Times New Roman"/>
          <w:sz w:val="24"/>
          <w:szCs w:val="24"/>
        </w:rPr>
        <w:t xml:space="preserve">  (Accessed on: </w:t>
      </w:r>
      <w:r w:rsidR="00B5608F" w:rsidRPr="00492252">
        <w:rPr>
          <w:rFonts w:ascii="Times New Roman" w:hAnsi="Times New Roman" w:cs="Times New Roman"/>
          <w:sz w:val="24"/>
          <w:szCs w:val="24"/>
        </w:rPr>
        <w:t>4</w:t>
      </w:r>
      <w:r w:rsidR="00B5608F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5608F" w:rsidRPr="00492252">
        <w:rPr>
          <w:rFonts w:ascii="Times New Roman" w:hAnsi="Times New Roman" w:cs="Times New Roman"/>
          <w:sz w:val="24"/>
          <w:szCs w:val="24"/>
        </w:rPr>
        <w:t xml:space="preserve"> July 2021). </w:t>
      </w:r>
    </w:p>
    <w:p w14:paraId="2BFE288F" w14:textId="7DD51F66" w:rsidR="00BD05A5" w:rsidRPr="00492252" w:rsidRDefault="00BD05A5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Hwb (2019) </w:t>
      </w:r>
      <w:r w:rsidRPr="00230619">
        <w:rPr>
          <w:rFonts w:ascii="Times New Roman" w:hAnsi="Times New Roman" w:cs="Times New Roman"/>
          <w:i/>
          <w:iCs/>
          <w:sz w:val="24"/>
          <w:szCs w:val="24"/>
        </w:rPr>
        <w:t xml:space="preserve">Curriculum for Wales </w:t>
      </w:r>
      <w:r w:rsidR="001B431E" w:rsidRPr="00230619">
        <w:rPr>
          <w:rFonts w:ascii="Times New Roman" w:hAnsi="Times New Roman" w:cs="Times New Roman"/>
          <w:i/>
          <w:iCs/>
          <w:sz w:val="24"/>
          <w:szCs w:val="24"/>
        </w:rPr>
        <w:t>Area of Learning and Experience Health and Wellbeing</w:t>
      </w:r>
      <w:r w:rsidR="001B431E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="001B431E" w:rsidRPr="00492252">
          <w:rPr>
            <w:color w:val="0000FF"/>
            <w:sz w:val="24"/>
            <w:szCs w:val="24"/>
            <w:u w:val="single"/>
          </w:rPr>
          <w:t>Health and Well-being: Introduction - Hwb (gov.wales)</w:t>
        </w:r>
      </w:hyperlink>
      <w:r w:rsidR="001B431E" w:rsidRPr="00492252">
        <w:rPr>
          <w:rFonts w:ascii="Times New Roman" w:hAnsi="Times New Roman" w:cs="Times New Roman"/>
          <w:sz w:val="24"/>
          <w:szCs w:val="24"/>
        </w:rPr>
        <w:t xml:space="preserve"> (Accessed on: 17</w:t>
      </w:r>
      <w:r w:rsidR="001B431E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B431E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261C963E" w14:textId="07F2C7F1" w:rsidR="003F3FF4" w:rsidRPr="00492252" w:rsidRDefault="003F3FF4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lastRenderedPageBreak/>
        <w:t xml:space="preserve">Institute for Government (2021) </w:t>
      </w:r>
      <w:r w:rsidR="004E1DDC" w:rsidRPr="00565EF9">
        <w:rPr>
          <w:rFonts w:ascii="Times New Roman" w:hAnsi="Times New Roman" w:cs="Times New Roman"/>
          <w:i/>
          <w:iCs/>
          <w:sz w:val="24"/>
          <w:szCs w:val="24"/>
        </w:rPr>
        <w:t>Timeline of UK Coronavirus Lockdowns, March 2020 to March 2021</w:t>
      </w:r>
      <w:r w:rsidR="004E1DDC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0" w:history="1">
        <w:r w:rsidR="009374D5" w:rsidRPr="00492252">
          <w:rPr>
            <w:color w:val="0000FF"/>
            <w:sz w:val="24"/>
            <w:szCs w:val="24"/>
            <w:u w:val="single"/>
          </w:rPr>
          <w:t>timeline-lockdown-social (instituteforgovernment.org.uk)</w:t>
        </w:r>
      </w:hyperlink>
      <w:r w:rsidR="004E1DDC" w:rsidRPr="00492252">
        <w:rPr>
          <w:rFonts w:ascii="Times New Roman" w:hAnsi="Times New Roman" w:cs="Times New Roman"/>
          <w:sz w:val="24"/>
          <w:szCs w:val="24"/>
        </w:rPr>
        <w:t xml:space="preserve"> (Accessed on: </w:t>
      </w:r>
      <w:r w:rsidR="009374D5" w:rsidRPr="00492252">
        <w:rPr>
          <w:rFonts w:ascii="Times New Roman" w:hAnsi="Times New Roman" w:cs="Times New Roman"/>
          <w:sz w:val="24"/>
          <w:szCs w:val="24"/>
        </w:rPr>
        <w:t>4</w:t>
      </w:r>
      <w:r w:rsidR="009374D5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374D5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4A7B36E9" w14:textId="27814ABA" w:rsidR="00CD0D82" w:rsidRPr="00492252" w:rsidRDefault="0018285F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Institute of Public Health </w:t>
      </w:r>
      <w:r w:rsidR="00004B66" w:rsidRPr="00492252">
        <w:rPr>
          <w:rFonts w:ascii="Times New Roman" w:hAnsi="Times New Roman" w:cs="Times New Roman"/>
          <w:sz w:val="24"/>
          <w:szCs w:val="24"/>
        </w:rPr>
        <w:t xml:space="preserve">in Ireland and the Centre for </w:t>
      </w:r>
      <w:r w:rsidR="00F450DB" w:rsidRPr="00492252">
        <w:rPr>
          <w:rFonts w:ascii="Times New Roman" w:hAnsi="Times New Roman" w:cs="Times New Roman"/>
          <w:sz w:val="24"/>
          <w:szCs w:val="24"/>
        </w:rPr>
        <w:t xml:space="preserve">Effective Services (2016) </w:t>
      </w:r>
      <w:r w:rsidR="00F450DB" w:rsidRPr="00565EF9">
        <w:rPr>
          <w:rFonts w:ascii="Times New Roman" w:hAnsi="Times New Roman" w:cs="Times New Roman"/>
          <w:i/>
          <w:iCs/>
          <w:sz w:val="24"/>
          <w:szCs w:val="24"/>
        </w:rPr>
        <w:t xml:space="preserve">Improving Health and Wellbeing Outcomes in the Early Years: </w:t>
      </w:r>
      <w:r w:rsidR="00E23368" w:rsidRPr="00565EF9">
        <w:rPr>
          <w:rFonts w:ascii="Times New Roman" w:hAnsi="Times New Roman" w:cs="Times New Roman"/>
          <w:i/>
          <w:iCs/>
          <w:sz w:val="24"/>
          <w:szCs w:val="24"/>
        </w:rPr>
        <w:t>Research and Practice.</w:t>
      </w:r>
      <w:r w:rsidR="00E23368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600F81" w:rsidRPr="004922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="00DE2607" w:rsidRPr="00492252">
          <w:rPr>
            <w:rStyle w:val="Hyperlink"/>
            <w:sz w:val="24"/>
            <w:szCs w:val="24"/>
          </w:rPr>
          <w:t>IPH_CES_report_AW (2).pdf (publichealth.ie)</w:t>
        </w:r>
      </w:hyperlink>
      <w:r w:rsidR="00600F81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DE2607" w:rsidRPr="00492252">
        <w:rPr>
          <w:rFonts w:ascii="Times New Roman" w:hAnsi="Times New Roman" w:cs="Times New Roman"/>
          <w:sz w:val="24"/>
          <w:szCs w:val="24"/>
        </w:rPr>
        <w:t>(Accessed on: 30</w:t>
      </w:r>
      <w:r w:rsidR="00DE2607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E2607" w:rsidRPr="00492252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20ACA0EF" w14:textId="0A45B6D4" w:rsidR="00292E06" w:rsidRPr="00492252" w:rsidRDefault="00292E0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ITV </w:t>
      </w:r>
      <w:r w:rsidR="00983615" w:rsidRPr="00492252">
        <w:rPr>
          <w:rFonts w:ascii="Times New Roman" w:hAnsi="Times New Roman" w:cs="Times New Roman"/>
          <w:sz w:val="24"/>
          <w:szCs w:val="24"/>
        </w:rPr>
        <w:t xml:space="preserve">News (2021) </w:t>
      </w:r>
      <w:r w:rsidR="00983615" w:rsidRPr="00A02B36">
        <w:rPr>
          <w:rFonts w:ascii="Times New Roman" w:hAnsi="Times New Roman" w:cs="Times New Roman"/>
          <w:i/>
          <w:iCs/>
          <w:sz w:val="24"/>
          <w:szCs w:val="24"/>
        </w:rPr>
        <w:t>Long Covid Hubs to open for children and young adults in England</w:t>
      </w:r>
      <w:r w:rsidR="00983615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A02B36">
        <w:rPr>
          <w:rFonts w:ascii="Times New Roman" w:hAnsi="Times New Roman" w:cs="Times New Roman"/>
          <w:sz w:val="24"/>
          <w:szCs w:val="24"/>
        </w:rPr>
        <w:t>[video]</w:t>
      </w:r>
      <w:r w:rsidR="00A615D9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2" w:history="1">
        <w:r w:rsidR="00A615D9" w:rsidRPr="00492252">
          <w:rPr>
            <w:rStyle w:val="Hyperlink"/>
            <w:sz w:val="24"/>
            <w:szCs w:val="24"/>
          </w:rPr>
          <w:t>Long Covid hubs to open for children and young adults in England | ITV News - Bing video</w:t>
        </w:r>
      </w:hyperlink>
      <w:r w:rsidR="00A615D9" w:rsidRPr="00492252">
        <w:rPr>
          <w:rFonts w:ascii="Times New Roman" w:hAnsi="Times New Roman" w:cs="Times New Roman"/>
          <w:sz w:val="24"/>
          <w:szCs w:val="24"/>
        </w:rPr>
        <w:t xml:space="preserve"> Accessed on: 5</w:t>
      </w:r>
      <w:r w:rsidR="00A615D9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615D9" w:rsidRPr="00492252">
        <w:rPr>
          <w:rFonts w:ascii="Times New Roman" w:hAnsi="Times New Roman" w:cs="Times New Roman"/>
          <w:sz w:val="24"/>
          <w:szCs w:val="24"/>
        </w:rPr>
        <w:t xml:space="preserve"> July 2021.</w:t>
      </w:r>
    </w:p>
    <w:p w14:paraId="12492D08" w14:textId="2F83906C" w:rsidR="006D634D" w:rsidRPr="00492252" w:rsidRDefault="00C74A1B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Johnston, </w:t>
      </w:r>
      <w:r w:rsidR="00E20204" w:rsidRPr="00492252">
        <w:rPr>
          <w:rFonts w:ascii="Times New Roman" w:hAnsi="Times New Roman" w:cs="Times New Roman"/>
          <w:sz w:val="24"/>
          <w:szCs w:val="24"/>
        </w:rPr>
        <w:t>J. Nahmad-Williams, L</w:t>
      </w:r>
      <w:r w:rsidR="00A02B36">
        <w:rPr>
          <w:rFonts w:ascii="Times New Roman" w:hAnsi="Times New Roman" w:cs="Times New Roman"/>
          <w:sz w:val="24"/>
          <w:szCs w:val="24"/>
        </w:rPr>
        <w:t>.</w:t>
      </w:r>
      <w:r w:rsidR="00E20204" w:rsidRPr="00492252">
        <w:rPr>
          <w:rFonts w:ascii="Times New Roman" w:hAnsi="Times New Roman" w:cs="Times New Roman"/>
          <w:sz w:val="24"/>
          <w:szCs w:val="24"/>
        </w:rPr>
        <w:t xml:space="preserve"> (2009) </w:t>
      </w:r>
      <w:r w:rsidR="00E20204" w:rsidRPr="00492252">
        <w:rPr>
          <w:rFonts w:ascii="Times New Roman" w:hAnsi="Times New Roman" w:cs="Times New Roman"/>
          <w:i/>
          <w:iCs/>
          <w:sz w:val="24"/>
          <w:szCs w:val="24"/>
        </w:rPr>
        <w:t>Early Childhood Studies</w:t>
      </w:r>
      <w:r w:rsidR="00E20204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C64694" w:rsidRPr="00492252">
        <w:rPr>
          <w:rFonts w:ascii="Times New Roman" w:hAnsi="Times New Roman" w:cs="Times New Roman"/>
          <w:sz w:val="24"/>
          <w:szCs w:val="24"/>
        </w:rPr>
        <w:t>Essex: Pearson Education.</w:t>
      </w:r>
    </w:p>
    <w:p w14:paraId="1D7FBEA3" w14:textId="74D89EE7" w:rsidR="00C1639D" w:rsidRPr="00492252" w:rsidRDefault="00C1639D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Jospeh Rowntree Foundation (2021) </w:t>
      </w:r>
      <w:r w:rsidR="000F54AB" w:rsidRPr="00A02B36">
        <w:rPr>
          <w:rFonts w:ascii="Times New Roman" w:hAnsi="Times New Roman" w:cs="Times New Roman"/>
          <w:i/>
          <w:iCs/>
          <w:sz w:val="24"/>
          <w:szCs w:val="24"/>
        </w:rPr>
        <w:t>Physical and Mental Health</w:t>
      </w:r>
      <w:r w:rsidR="000F54AB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3" w:history="1">
        <w:r w:rsidR="009E24FD" w:rsidRPr="00492252">
          <w:rPr>
            <w:color w:val="0000FF"/>
            <w:sz w:val="24"/>
            <w:szCs w:val="24"/>
            <w:u w:val="single"/>
          </w:rPr>
          <w:t>Physical and mental health | JRF</w:t>
        </w:r>
      </w:hyperlink>
      <w:r w:rsidR="000F54AB" w:rsidRPr="00492252">
        <w:rPr>
          <w:rFonts w:ascii="Times New Roman" w:hAnsi="Times New Roman" w:cs="Times New Roman"/>
          <w:sz w:val="24"/>
          <w:szCs w:val="24"/>
        </w:rPr>
        <w:t xml:space="preserve"> (Accessed on: </w:t>
      </w:r>
      <w:r w:rsidR="009E24FD" w:rsidRPr="00492252">
        <w:rPr>
          <w:rFonts w:ascii="Times New Roman" w:hAnsi="Times New Roman" w:cs="Times New Roman"/>
          <w:sz w:val="24"/>
          <w:szCs w:val="24"/>
        </w:rPr>
        <w:t>22</w:t>
      </w:r>
      <w:r w:rsidR="009E24FD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9E24FD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3817C52C" w14:textId="65485BEB" w:rsidR="003F7269" w:rsidRPr="00492252" w:rsidRDefault="003F7269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Marmot, M</w:t>
      </w:r>
      <w:r w:rsidR="00A02B36">
        <w:rPr>
          <w:rFonts w:ascii="Times New Roman" w:hAnsi="Times New Roman" w:cs="Times New Roman"/>
          <w:sz w:val="24"/>
          <w:szCs w:val="24"/>
        </w:rPr>
        <w:t>.</w:t>
      </w:r>
      <w:r w:rsidRPr="00492252">
        <w:rPr>
          <w:rFonts w:ascii="Times New Roman" w:hAnsi="Times New Roman" w:cs="Times New Roman"/>
          <w:sz w:val="24"/>
          <w:szCs w:val="24"/>
        </w:rPr>
        <w:t xml:space="preserve"> (2010) </w:t>
      </w:r>
      <w:r w:rsidR="00B273BF" w:rsidRPr="00A02B36">
        <w:rPr>
          <w:rFonts w:ascii="Times New Roman" w:hAnsi="Times New Roman" w:cs="Times New Roman"/>
          <w:i/>
          <w:iCs/>
          <w:sz w:val="24"/>
          <w:szCs w:val="24"/>
        </w:rPr>
        <w:t xml:space="preserve">Fair Society, Healthy Lives. </w:t>
      </w:r>
      <w:r w:rsidR="00791487" w:rsidRPr="00A02B36">
        <w:rPr>
          <w:rFonts w:ascii="Times New Roman" w:hAnsi="Times New Roman" w:cs="Times New Roman"/>
          <w:i/>
          <w:iCs/>
          <w:sz w:val="24"/>
          <w:szCs w:val="24"/>
        </w:rPr>
        <w:t>The Ma</w:t>
      </w:r>
      <w:r w:rsidR="00F704F9" w:rsidRPr="00A02B36">
        <w:rPr>
          <w:rFonts w:ascii="Times New Roman" w:hAnsi="Times New Roman" w:cs="Times New Roman"/>
          <w:i/>
          <w:iCs/>
          <w:sz w:val="24"/>
          <w:szCs w:val="24"/>
        </w:rPr>
        <w:t xml:space="preserve">rmot Review. </w:t>
      </w:r>
      <w:r w:rsidR="008E59CB" w:rsidRPr="00A02B36">
        <w:rPr>
          <w:rFonts w:ascii="Times New Roman" w:hAnsi="Times New Roman" w:cs="Times New Roman"/>
          <w:i/>
          <w:iCs/>
          <w:sz w:val="24"/>
          <w:szCs w:val="24"/>
        </w:rPr>
        <w:t>Strategic Review of Health Inequalities in England 2010.</w:t>
      </w:r>
      <w:r w:rsidR="008E59CB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F704F9" w:rsidRPr="004922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="00706ECA" w:rsidRPr="00492252">
          <w:rPr>
            <w:color w:val="0000FF"/>
            <w:sz w:val="24"/>
            <w:szCs w:val="24"/>
            <w:u w:val="single"/>
          </w:rPr>
          <w:t>Fair Society Healthy Lives full report (parliament.uk)</w:t>
        </w:r>
      </w:hyperlink>
      <w:r w:rsidR="00F704F9" w:rsidRPr="00492252">
        <w:rPr>
          <w:rFonts w:ascii="Times New Roman" w:hAnsi="Times New Roman" w:cs="Times New Roman"/>
          <w:sz w:val="24"/>
          <w:szCs w:val="24"/>
        </w:rPr>
        <w:t xml:space="preserve"> (Accessed on: 17</w:t>
      </w:r>
      <w:r w:rsidR="00F704F9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704F9" w:rsidRPr="00492252">
        <w:rPr>
          <w:rFonts w:ascii="Times New Roman" w:hAnsi="Times New Roman" w:cs="Times New Roman"/>
          <w:sz w:val="24"/>
          <w:szCs w:val="24"/>
        </w:rPr>
        <w:t xml:space="preserve"> August, 2021)</w:t>
      </w:r>
      <w:r w:rsidR="00CF2F9B" w:rsidRPr="00492252">
        <w:rPr>
          <w:rFonts w:ascii="Times New Roman" w:hAnsi="Times New Roman" w:cs="Times New Roman"/>
          <w:sz w:val="24"/>
          <w:szCs w:val="24"/>
        </w:rPr>
        <w:t>.</w:t>
      </w:r>
    </w:p>
    <w:p w14:paraId="700CB3A4" w14:textId="3BC8A473" w:rsidR="00740342" w:rsidRPr="00492252" w:rsidRDefault="00740342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Marmot, M. Allen, J</w:t>
      </w:r>
      <w:r w:rsidR="00617E21" w:rsidRPr="00492252">
        <w:rPr>
          <w:rFonts w:ascii="Times New Roman" w:hAnsi="Times New Roman" w:cs="Times New Roman"/>
          <w:sz w:val="24"/>
          <w:szCs w:val="24"/>
        </w:rPr>
        <w:t xml:space="preserve">. Goldblatt, P. Herd, E. Morrison, </w:t>
      </w:r>
      <w:r w:rsidR="00FA5FDD">
        <w:rPr>
          <w:rFonts w:ascii="Times New Roman" w:hAnsi="Times New Roman" w:cs="Times New Roman"/>
          <w:sz w:val="24"/>
          <w:szCs w:val="24"/>
        </w:rPr>
        <w:t>J.</w:t>
      </w:r>
      <w:r w:rsidR="00617E21" w:rsidRPr="00492252">
        <w:rPr>
          <w:rFonts w:ascii="Times New Roman" w:hAnsi="Times New Roman" w:cs="Times New Roman"/>
          <w:sz w:val="24"/>
          <w:szCs w:val="24"/>
        </w:rPr>
        <w:t xml:space="preserve"> (20</w:t>
      </w:r>
      <w:r w:rsidR="00931F6A" w:rsidRPr="00492252">
        <w:rPr>
          <w:rFonts w:ascii="Times New Roman" w:hAnsi="Times New Roman" w:cs="Times New Roman"/>
          <w:sz w:val="24"/>
          <w:szCs w:val="24"/>
        </w:rPr>
        <w:t xml:space="preserve">20) </w:t>
      </w:r>
      <w:r w:rsidR="00931F6A" w:rsidRPr="00492252">
        <w:rPr>
          <w:rFonts w:ascii="Times New Roman" w:hAnsi="Times New Roman" w:cs="Times New Roman"/>
          <w:i/>
          <w:iCs/>
          <w:sz w:val="24"/>
          <w:szCs w:val="24"/>
        </w:rPr>
        <w:t>Build Back Fairer: The COVID-19 Marmot Review</w:t>
      </w:r>
      <w:r w:rsidR="001971F2" w:rsidRPr="00492252">
        <w:rPr>
          <w:rFonts w:ascii="Times New Roman" w:hAnsi="Times New Roman" w:cs="Times New Roman"/>
          <w:i/>
          <w:iCs/>
          <w:sz w:val="24"/>
          <w:szCs w:val="24"/>
        </w:rPr>
        <w:t>. The Pandemic, Socioeconomic and Health Inequalities in England.</w:t>
      </w:r>
      <w:r w:rsidR="001971F2" w:rsidRPr="00492252">
        <w:rPr>
          <w:rFonts w:ascii="Times New Roman" w:hAnsi="Times New Roman" w:cs="Times New Roman"/>
          <w:sz w:val="24"/>
          <w:szCs w:val="24"/>
        </w:rPr>
        <w:t xml:space="preserve">  </w:t>
      </w:r>
      <w:r w:rsidR="00425289" w:rsidRPr="00492252">
        <w:rPr>
          <w:rFonts w:ascii="Times New Roman" w:hAnsi="Times New Roman" w:cs="Times New Roman"/>
          <w:sz w:val="24"/>
          <w:szCs w:val="24"/>
        </w:rPr>
        <w:t xml:space="preserve">London: Institute of Health Equity. </w:t>
      </w:r>
    </w:p>
    <w:p w14:paraId="01BA7E3E" w14:textId="45DBF6E7" w:rsidR="00556494" w:rsidRPr="00492252" w:rsidRDefault="00556494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Mental Health Foundation (2015) </w:t>
      </w:r>
      <w:r w:rsidR="00714F43" w:rsidRPr="00FA5FDD">
        <w:rPr>
          <w:rFonts w:ascii="Times New Roman" w:hAnsi="Times New Roman" w:cs="Times New Roman"/>
          <w:i/>
          <w:iCs/>
          <w:sz w:val="24"/>
          <w:szCs w:val="24"/>
        </w:rPr>
        <w:t>What is wellbeing? How can we measure it</w:t>
      </w:r>
      <w:r w:rsidR="00975E0F" w:rsidRPr="00FA5FDD">
        <w:rPr>
          <w:rFonts w:ascii="Times New Roman" w:hAnsi="Times New Roman" w:cs="Times New Roman"/>
          <w:i/>
          <w:iCs/>
          <w:sz w:val="24"/>
          <w:szCs w:val="24"/>
        </w:rPr>
        <w:t xml:space="preserve"> and how can we support people to improve it</w:t>
      </w:r>
      <w:r w:rsidR="00031A36">
        <w:rPr>
          <w:rFonts w:ascii="Times New Roman" w:hAnsi="Times New Roman" w:cs="Times New Roman"/>
          <w:i/>
          <w:iCs/>
          <w:sz w:val="24"/>
          <w:szCs w:val="24"/>
        </w:rPr>
        <w:t>?</w:t>
      </w:r>
      <w:r w:rsidR="00975E0F" w:rsidRPr="00492252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25" w:history="1">
        <w:r w:rsidR="00CF2F9B" w:rsidRPr="00492252">
          <w:rPr>
            <w:color w:val="0000FF"/>
            <w:sz w:val="24"/>
            <w:szCs w:val="24"/>
            <w:u w:val="single"/>
          </w:rPr>
          <w:t>What is wellbeing, how can we measure it and how can we support people to improve it? | Mental Health Foundation</w:t>
        </w:r>
      </w:hyperlink>
      <w:r w:rsidR="00975E0F" w:rsidRPr="00492252">
        <w:rPr>
          <w:rFonts w:ascii="Times New Roman" w:hAnsi="Times New Roman" w:cs="Times New Roman"/>
          <w:sz w:val="24"/>
          <w:szCs w:val="24"/>
        </w:rPr>
        <w:t xml:space="preserve"> (Accessed on: 18</w:t>
      </w:r>
      <w:r w:rsidR="00975E0F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75E0F" w:rsidRPr="00492252">
        <w:rPr>
          <w:rFonts w:ascii="Times New Roman" w:hAnsi="Times New Roman" w:cs="Times New Roman"/>
          <w:sz w:val="24"/>
          <w:szCs w:val="24"/>
        </w:rPr>
        <w:t xml:space="preserve"> August 2021)</w:t>
      </w:r>
      <w:r w:rsidR="00CF2F9B" w:rsidRPr="00492252">
        <w:rPr>
          <w:rFonts w:ascii="Times New Roman" w:hAnsi="Times New Roman" w:cs="Times New Roman"/>
          <w:sz w:val="24"/>
          <w:szCs w:val="24"/>
        </w:rPr>
        <w:t>.</w:t>
      </w:r>
    </w:p>
    <w:p w14:paraId="62F8C933" w14:textId="4EC5961B" w:rsidR="009D6039" w:rsidRPr="00492252" w:rsidRDefault="009D6039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Moore, S</w:t>
      </w:r>
      <w:r w:rsidR="002121F4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2121F4" w:rsidRPr="00492252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31A36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2121F4" w:rsidRPr="00492252">
        <w:rPr>
          <w:rFonts w:ascii="Times New Roman" w:hAnsi="Times New Roman" w:cs="Times New Roman"/>
          <w:sz w:val="24"/>
          <w:szCs w:val="24"/>
        </w:rPr>
        <w:t xml:space="preserve"> (2020) </w:t>
      </w:r>
      <w:r w:rsidR="00F55C0A">
        <w:rPr>
          <w:rFonts w:ascii="Times New Roman" w:hAnsi="Times New Roman" w:cs="Times New Roman"/>
          <w:sz w:val="24"/>
          <w:szCs w:val="24"/>
        </w:rPr>
        <w:t>‘</w:t>
      </w:r>
      <w:r w:rsidR="00D55B34" w:rsidRPr="00492252">
        <w:rPr>
          <w:rFonts w:ascii="Times New Roman" w:hAnsi="Times New Roman" w:cs="Times New Roman"/>
          <w:sz w:val="24"/>
          <w:szCs w:val="24"/>
        </w:rPr>
        <w:t xml:space="preserve">Impact of the Covid-19 Coronavirus outbreak </w:t>
      </w:r>
      <w:r w:rsidR="00BB5C40" w:rsidRPr="00492252">
        <w:rPr>
          <w:rFonts w:ascii="Times New Roman" w:hAnsi="Times New Roman" w:cs="Times New Roman"/>
          <w:sz w:val="24"/>
          <w:szCs w:val="24"/>
        </w:rPr>
        <w:t>on movement and play behaviours of Canadian children and youth</w:t>
      </w:r>
      <w:r w:rsidR="00F74310" w:rsidRPr="00492252">
        <w:rPr>
          <w:rFonts w:ascii="Times New Roman" w:hAnsi="Times New Roman" w:cs="Times New Roman"/>
          <w:sz w:val="24"/>
          <w:szCs w:val="24"/>
        </w:rPr>
        <w:t>: a national survey’.</w:t>
      </w:r>
      <w:r w:rsidR="004B137D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4B137D" w:rsidRPr="00F55C0A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</w:t>
      </w:r>
      <w:r w:rsidR="00CE7CFB" w:rsidRPr="00F55C0A">
        <w:rPr>
          <w:rFonts w:ascii="Times New Roman" w:hAnsi="Times New Roman" w:cs="Times New Roman"/>
          <w:i/>
          <w:iCs/>
          <w:sz w:val="24"/>
          <w:szCs w:val="24"/>
        </w:rPr>
        <w:t>Behavioral Nutrition and Physical Activity</w:t>
      </w:r>
      <w:r w:rsidR="00CE7CFB" w:rsidRPr="00492252">
        <w:rPr>
          <w:rFonts w:ascii="Times New Roman" w:hAnsi="Times New Roman" w:cs="Times New Roman"/>
          <w:sz w:val="24"/>
          <w:szCs w:val="24"/>
        </w:rPr>
        <w:t>.</w:t>
      </w:r>
      <w:r w:rsidR="00F74310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D0228E" w:rsidRPr="00492252">
        <w:rPr>
          <w:rFonts w:ascii="Times New Roman" w:hAnsi="Times New Roman" w:cs="Times New Roman"/>
          <w:sz w:val="24"/>
          <w:szCs w:val="24"/>
        </w:rPr>
        <w:t>Article N</w:t>
      </w:r>
      <w:r w:rsidR="00D57FE8" w:rsidRPr="00492252">
        <w:rPr>
          <w:rFonts w:ascii="Times New Roman" w:hAnsi="Times New Roman" w:cs="Times New Roman"/>
          <w:sz w:val="24"/>
          <w:szCs w:val="24"/>
        </w:rPr>
        <w:t xml:space="preserve">umber 85. </w:t>
      </w:r>
      <w:r w:rsidR="00F74310" w:rsidRPr="004922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="004B137D" w:rsidRPr="00492252">
          <w:rPr>
            <w:color w:val="0000FF"/>
            <w:sz w:val="24"/>
            <w:szCs w:val="24"/>
            <w:u w:val="single"/>
          </w:rPr>
          <w:t>Impact of the COVID-19 virus outbreak on movement and play behaviours of Canadian children and youth: a national survey | International Journal of Behavioral Nutrition and Physical Activity | Full Text (biomedcentral.com)</w:t>
        </w:r>
      </w:hyperlink>
      <w:r w:rsidR="00F74310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F74310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F74310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141619C1" w14:textId="0D1C73FC" w:rsidR="001F1A1F" w:rsidRPr="00492252" w:rsidRDefault="006D634D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lastRenderedPageBreak/>
        <w:t>Musgrave, J</w:t>
      </w:r>
      <w:r w:rsidR="00F55C0A">
        <w:rPr>
          <w:rFonts w:ascii="Times New Roman" w:hAnsi="Times New Roman" w:cs="Times New Roman"/>
          <w:sz w:val="24"/>
          <w:szCs w:val="24"/>
        </w:rPr>
        <w:t>.</w:t>
      </w:r>
      <w:r w:rsidRPr="00492252">
        <w:rPr>
          <w:rFonts w:ascii="Times New Roman" w:hAnsi="Times New Roman" w:cs="Times New Roman"/>
          <w:sz w:val="24"/>
          <w:szCs w:val="24"/>
        </w:rPr>
        <w:t xml:space="preserve"> (2017) </w:t>
      </w:r>
      <w:r w:rsidR="00201607" w:rsidRPr="00492252">
        <w:rPr>
          <w:rFonts w:ascii="Times New Roman" w:hAnsi="Times New Roman" w:cs="Times New Roman"/>
          <w:i/>
          <w:iCs/>
          <w:sz w:val="24"/>
          <w:szCs w:val="24"/>
        </w:rPr>
        <w:t>Supporting Children</w:t>
      </w:r>
      <w:r w:rsidR="00681DC5" w:rsidRPr="00492252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201607" w:rsidRPr="00492252">
        <w:rPr>
          <w:rFonts w:ascii="Times New Roman" w:hAnsi="Times New Roman" w:cs="Times New Roman"/>
          <w:i/>
          <w:iCs/>
          <w:sz w:val="24"/>
          <w:szCs w:val="24"/>
        </w:rPr>
        <w:t>s Health and Wellbeing</w:t>
      </w:r>
      <w:r w:rsidR="00201607" w:rsidRPr="00492252">
        <w:rPr>
          <w:rFonts w:ascii="Times New Roman" w:hAnsi="Times New Roman" w:cs="Times New Roman"/>
          <w:sz w:val="24"/>
          <w:szCs w:val="24"/>
        </w:rPr>
        <w:t>. London: Sage Publications</w:t>
      </w:r>
      <w:r w:rsidR="00681DC5" w:rsidRPr="00492252">
        <w:rPr>
          <w:rFonts w:ascii="Times New Roman" w:hAnsi="Times New Roman" w:cs="Times New Roman"/>
          <w:sz w:val="24"/>
          <w:szCs w:val="24"/>
        </w:rPr>
        <w:t>.</w:t>
      </w:r>
      <w:r w:rsidR="00C64694" w:rsidRPr="004922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AAE3F3" w14:textId="15808461" w:rsidR="00C74A1B" w:rsidRPr="00492252" w:rsidRDefault="00CA07BD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NSPCC (2019) </w:t>
      </w:r>
      <w:r w:rsidRPr="00F55C0A">
        <w:rPr>
          <w:rFonts w:ascii="Times New Roman" w:hAnsi="Times New Roman" w:cs="Times New Roman"/>
          <w:i/>
          <w:iCs/>
          <w:sz w:val="24"/>
          <w:szCs w:val="24"/>
        </w:rPr>
        <w:t>Multi Agency Working</w:t>
      </w:r>
      <w:r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884261" w:rsidRPr="00492252">
        <w:rPr>
          <w:sz w:val="24"/>
          <w:szCs w:val="24"/>
        </w:rPr>
        <w:t xml:space="preserve"> </w:t>
      </w:r>
      <w:hyperlink r:id="rId27" w:anchor=":~:text=Multi-agency%20working%20Multi-agency%20working%20is%20key%20to%20effective,situation%20and%20have%20a%20co-ordinated%20approach%20to%20support." w:history="1">
        <w:r w:rsidR="00884261" w:rsidRPr="00492252">
          <w:rPr>
            <w:color w:val="0000FF"/>
            <w:sz w:val="24"/>
            <w:szCs w:val="24"/>
            <w:u w:val="single"/>
          </w:rPr>
          <w:t>Multi-agency and interdisciplinary working | NSPCC Learning</w:t>
        </w:r>
      </w:hyperlink>
      <w:r w:rsidRPr="00492252">
        <w:rPr>
          <w:rFonts w:ascii="Times New Roman" w:hAnsi="Times New Roman" w:cs="Times New Roman"/>
          <w:sz w:val="24"/>
          <w:szCs w:val="24"/>
        </w:rPr>
        <w:t xml:space="preserve">  (Accessed on: </w:t>
      </w:r>
      <w:r w:rsidR="00034F7D" w:rsidRPr="00492252">
        <w:rPr>
          <w:rFonts w:ascii="Times New Roman" w:hAnsi="Times New Roman" w:cs="Times New Roman"/>
          <w:sz w:val="24"/>
          <w:szCs w:val="24"/>
        </w:rPr>
        <w:t>22</w:t>
      </w:r>
      <w:r w:rsidR="00034F7D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034F7D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  <w:r w:rsidR="00C64694" w:rsidRPr="004922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E44D6E9" w14:textId="473008C8" w:rsidR="00291A0D" w:rsidRPr="00492252" w:rsidRDefault="00291A0D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Nursery World (2021) </w:t>
      </w:r>
      <w:r w:rsidR="00EC783A" w:rsidRPr="00492252">
        <w:rPr>
          <w:rFonts w:ascii="Times New Roman" w:hAnsi="Times New Roman" w:cs="Times New Roman"/>
          <w:i/>
          <w:iCs/>
          <w:sz w:val="24"/>
          <w:szCs w:val="24"/>
        </w:rPr>
        <w:t>In Numbers, Big Conversation. Department for Education</w:t>
      </w:r>
      <w:r w:rsidR="00EC783A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FC356B" w:rsidRPr="00492252">
        <w:rPr>
          <w:rFonts w:ascii="Times New Roman" w:hAnsi="Times New Roman" w:cs="Times New Roman"/>
          <w:sz w:val="24"/>
          <w:szCs w:val="24"/>
        </w:rPr>
        <w:t>May 2021. p10.</w:t>
      </w:r>
    </w:p>
    <w:p w14:paraId="18CDB9D3" w14:textId="41DE6CE1" w:rsidR="00CD3E64" w:rsidRPr="00492252" w:rsidRDefault="00CD3E64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Nursery World (2021) </w:t>
      </w:r>
      <w:r w:rsidR="00BA617B">
        <w:rPr>
          <w:rFonts w:ascii="Times New Roman" w:hAnsi="Times New Roman" w:cs="Times New Roman"/>
          <w:sz w:val="24"/>
          <w:szCs w:val="24"/>
        </w:rPr>
        <w:t>‘</w:t>
      </w:r>
      <w:r w:rsidRPr="00492252">
        <w:rPr>
          <w:rFonts w:ascii="Times New Roman" w:hAnsi="Times New Roman" w:cs="Times New Roman"/>
          <w:sz w:val="24"/>
          <w:szCs w:val="24"/>
        </w:rPr>
        <w:t>Staff reveal Covid</w:t>
      </w:r>
      <w:r w:rsidR="00064693" w:rsidRPr="00492252">
        <w:rPr>
          <w:rFonts w:ascii="Times New Roman" w:hAnsi="Times New Roman" w:cs="Times New Roman"/>
          <w:sz w:val="24"/>
          <w:szCs w:val="24"/>
        </w:rPr>
        <w:t>’s health impacts</w:t>
      </w:r>
      <w:r w:rsidR="00BA617B">
        <w:rPr>
          <w:rFonts w:ascii="Times New Roman" w:hAnsi="Times New Roman" w:cs="Times New Roman"/>
          <w:sz w:val="24"/>
          <w:szCs w:val="24"/>
        </w:rPr>
        <w:t>’</w:t>
      </w:r>
      <w:r w:rsidR="0010393E">
        <w:rPr>
          <w:rFonts w:ascii="Times New Roman" w:hAnsi="Times New Roman" w:cs="Times New Roman"/>
          <w:sz w:val="24"/>
          <w:szCs w:val="24"/>
        </w:rPr>
        <w:t xml:space="preserve">. </w:t>
      </w:r>
      <w:r w:rsidR="0010393E" w:rsidRPr="0010393E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="00064693" w:rsidRPr="00492252">
        <w:rPr>
          <w:rFonts w:ascii="Times New Roman" w:hAnsi="Times New Roman" w:cs="Times New Roman"/>
          <w:sz w:val="24"/>
          <w:szCs w:val="24"/>
        </w:rPr>
        <w:t>. July 2021. p9.</w:t>
      </w:r>
    </w:p>
    <w:p w14:paraId="2A778DB0" w14:textId="3CA84BFB" w:rsidR="00300D1A" w:rsidRPr="00492252" w:rsidRDefault="00300D1A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Nursery World (2021) </w:t>
      </w:r>
      <w:r w:rsidR="00AD53C6" w:rsidRPr="00492252">
        <w:rPr>
          <w:rFonts w:ascii="Times New Roman" w:hAnsi="Times New Roman" w:cs="Times New Roman"/>
          <w:sz w:val="24"/>
          <w:szCs w:val="24"/>
        </w:rPr>
        <w:t>‘Most staff feel the pandemic’s impact’.</w:t>
      </w:r>
      <w:r w:rsidR="0010393E">
        <w:rPr>
          <w:rFonts w:ascii="Times New Roman" w:hAnsi="Times New Roman" w:cs="Times New Roman"/>
          <w:sz w:val="24"/>
          <w:szCs w:val="24"/>
        </w:rPr>
        <w:t xml:space="preserve"> </w:t>
      </w:r>
      <w:r w:rsidR="0010393E" w:rsidRPr="0010393E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="0010393E">
        <w:rPr>
          <w:rFonts w:ascii="Times New Roman" w:hAnsi="Times New Roman" w:cs="Times New Roman"/>
          <w:sz w:val="24"/>
          <w:szCs w:val="24"/>
        </w:rPr>
        <w:t>.</w:t>
      </w:r>
      <w:r w:rsidR="00AD53C6" w:rsidRPr="00492252">
        <w:rPr>
          <w:rFonts w:ascii="Times New Roman" w:hAnsi="Times New Roman" w:cs="Times New Roman"/>
          <w:sz w:val="24"/>
          <w:szCs w:val="24"/>
        </w:rPr>
        <w:t xml:space="preserve"> August 2021. </w:t>
      </w:r>
      <w:r w:rsidR="00FD794B" w:rsidRPr="00492252">
        <w:rPr>
          <w:rFonts w:ascii="Times New Roman" w:hAnsi="Times New Roman" w:cs="Times New Roman"/>
          <w:sz w:val="24"/>
          <w:szCs w:val="24"/>
        </w:rPr>
        <w:t>p8</w:t>
      </w:r>
    </w:p>
    <w:p w14:paraId="3CF3D181" w14:textId="0CA4F841" w:rsidR="00FD794B" w:rsidRPr="00492252" w:rsidRDefault="00FD794B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Nursery World (2021) ‘Provider numbers continue to fall’. </w:t>
      </w:r>
      <w:r w:rsidR="00DC4A8A" w:rsidRPr="00DC4A8A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="00DC4A8A">
        <w:rPr>
          <w:rFonts w:ascii="Times New Roman" w:hAnsi="Times New Roman" w:cs="Times New Roman"/>
          <w:sz w:val="24"/>
          <w:szCs w:val="24"/>
        </w:rPr>
        <w:t xml:space="preserve">. </w:t>
      </w:r>
      <w:r w:rsidRPr="00492252">
        <w:rPr>
          <w:rFonts w:ascii="Times New Roman" w:hAnsi="Times New Roman" w:cs="Times New Roman"/>
          <w:sz w:val="24"/>
          <w:szCs w:val="24"/>
        </w:rPr>
        <w:t>August 2021. p8.</w:t>
      </w:r>
    </w:p>
    <w:p w14:paraId="643C3C5B" w14:textId="26EBAE12" w:rsidR="00B375B8" w:rsidRPr="00492252" w:rsidRDefault="00B375B8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Pavone, P. </w:t>
      </w:r>
      <w:r w:rsidR="00DC4A8A" w:rsidRPr="00DC4A8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DC4A8A">
        <w:rPr>
          <w:rFonts w:ascii="Times New Roman" w:hAnsi="Times New Roman" w:cs="Times New Roman"/>
          <w:sz w:val="24"/>
          <w:szCs w:val="24"/>
        </w:rPr>
        <w:t>.</w:t>
      </w:r>
      <w:r w:rsidR="00286A2C" w:rsidRPr="00492252">
        <w:rPr>
          <w:rFonts w:ascii="Times New Roman" w:hAnsi="Times New Roman" w:cs="Times New Roman"/>
          <w:sz w:val="24"/>
          <w:szCs w:val="24"/>
        </w:rPr>
        <w:t xml:space="preserve"> (2021) </w:t>
      </w:r>
      <w:r w:rsidR="00E57925" w:rsidRPr="00492252">
        <w:rPr>
          <w:rFonts w:ascii="Times New Roman" w:hAnsi="Times New Roman" w:cs="Times New Roman"/>
          <w:sz w:val="24"/>
          <w:szCs w:val="24"/>
        </w:rPr>
        <w:t>‘SARS-CoV</w:t>
      </w:r>
      <w:r w:rsidR="004A43C1" w:rsidRPr="00492252">
        <w:rPr>
          <w:rFonts w:ascii="Times New Roman" w:hAnsi="Times New Roman" w:cs="Times New Roman"/>
          <w:sz w:val="24"/>
          <w:szCs w:val="24"/>
        </w:rPr>
        <w:t xml:space="preserve">-2 related paediatric acute-onset neuropsychiatric syndrome’. </w:t>
      </w:r>
      <w:r w:rsidR="00E61148" w:rsidRPr="006D2F08">
        <w:rPr>
          <w:rFonts w:ascii="Times New Roman" w:hAnsi="Times New Roman" w:cs="Times New Roman"/>
          <w:i/>
          <w:iCs/>
          <w:sz w:val="24"/>
          <w:szCs w:val="24"/>
        </w:rPr>
        <w:t>The Lancet Child and Ad</w:t>
      </w:r>
      <w:r w:rsidR="00A70102" w:rsidRPr="006D2F08">
        <w:rPr>
          <w:rFonts w:ascii="Times New Roman" w:hAnsi="Times New Roman" w:cs="Times New Roman"/>
          <w:i/>
          <w:iCs/>
          <w:sz w:val="24"/>
          <w:szCs w:val="24"/>
        </w:rPr>
        <w:t>olescent Health</w:t>
      </w:r>
      <w:r w:rsidR="00A70102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B473FA" w:rsidRPr="00492252">
        <w:rPr>
          <w:rFonts w:ascii="Times New Roman" w:hAnsi="Times New Roman" w:cs="Times New Roman"/>
          <w:sz w:val="24"/>
          <w:szCs w:val="24"/>
        </w:rPr>
        <w:t>Available at:</w:t>
      </w:r>
      <w:r w:rsidR="00561845" w:rsidRPr="00492252">
        <w:rPr>
          <w:sz w:val="24"/>
          <w:szCs w:val="24"/>
        </w:rPr>
        <w:t xml:space="preserve"> </w:t>
      </w:r>
      <w:hyperlink r:id="rId28" w:history="1">
        <w:r w:rsidR="00561845" w:rsidRPr="00492252">
          <w:rPr>
            <w:color w:val="0000FF"/>
            <w:sz w:val="24"/>
            <w:szCs w:val="24"/>
            <w:u w:val="single"/>
          </w:rPr>
          <w:t>SARS-CoV-2 related paediatric acute-onset neuropsychiatric syndrome - The Lancet Child &amp; Adolescent Health</w:t>
        </w:r>
      </w:hyperlink>
      <w:r w:rsidR="00B473FA" w:rsidRPr="00492252">
        <w:rPr>
          <w:rFonts w:ascii="Times New Roman" w:hAnsi="Times New Roman" w:cs="Times New Roman"/>
          <w:sz w:val="24"/>
          <w:szCs w:val="24"/>
        </w:rPr>
        <w:t xml:space="preserve">   (Accessed on: 10</w:t>
      </w:r>
      <w:r w:rsidR="00B473FA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473FA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3946D3C7" w14:textId="1C35DA31" w:rsidR="00DC15F6" w:rsidRPr="00492252" w:rsidRDefault="00DC15F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Play Wales (2021) </w:t>
      </w:r>
      <w:r w:rsidR="00821A96" w:rsidRPr="007C0871">
        <w:rPr>
          <w:rFonts w:ascii="Times New Roman" w:hAnsi="Times New Roman" w:cs="Times New Roman"/>
          <w:i/>
          <w:iCs/>
          <w:sz w:val="24"/>
          <w:szCs w:val="24"/>
        </w:rPr>
        <w:t>Play Sufficiency</w:t>
      </w:r>
      <w:r w:rsidR="00821A96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9" w:anchor=":~:text=The%20Play%20Sufficiency%20Duty%20comes%20as%20part%20of,all%20social%2C%20cultural%20and%20economic%20backgrounds%20across%20Wales." w:history="1">
        <w:r w:rsidR="00A1207A" w:rsidRPr="00492252">
          <w:rPr>
            <w:color w:val="0000FF"/>
            <w:sz w:val="24"/>
            <w:szCs w:val="24"/>
            <w:u w:val="single"/>
          </w:rPr>
          <w:t>Play Wales | Chwarae Cymru</w:t>
        </w:r>
      </w:hyperlink>
      <w:r w:rsidR="00821A96" w:rsidRPr="00492252">
        <w:rPr>
          <w:rFonts w:ascii="Times New Roman" w:hAnsi="Times New Roman" w:cs="Times New Roman"/>
          <w:sz w:val="24"/>
          <w:szCs w:val="24"/>
        </w:rPr>
        <w:t xml:space="preserve"> (Accessed on: 10</w:t>
      </w:r>
      <w:r w:rsidR="00821A96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21A96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503DE8EC" w14:textId="7B6E3A82" w:rsidR="00CD0D82" w:rsidRPr="00492252" w:rsidRDefault="00CD0D82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Public Health England (2013) </w:t>
      </w:r>
      <w:r w:rsidRPr="006D2F08">
        <w:rPr>
          <w:rFonts w:ascii="Times New Roman" w:hAnsi="Times New Roman" w:cs="Times New Roman"/>
          <w:i/>
          <w:iCs/>
          <w:sz w:val="24"/>
          <w:szCs w:val="24"/>
        </w:rPr>
        <w:t xml:space="preserve">How Healthy Behaviour Supports </w:t>
      </w:r>
      <w:r w:rsidR="00681DC5" w:rsidRPr="006D2F08">
        <w:rPr>
          <w:rFonts w:ascii="Times New Roman" w:hAnsi="Times New Roman" w:cs="Times New Roman"/>
          <w:i/>
          <w:iCs/>
          <w:sz w:val="24"/>
          <w:szCs w:val="24"/>
        </w:rPr>
        <w:t>Children’s</w:t>
      </w:r>
      <w:r w:rsidRPr="006D2F08">
        <w:rPr>
          <w:rFonts w:ascii="Times New Roman" w:hAnsi="Times New Roman" w:cs="Times New Roman"/>
          <w:i/>
          <w:iCs/>
          <w:sz w:val="24"/>
          <w:szCs w:val="24"/>
        </w:rPr>
        <w:t xml:space="preserve"> Wellbeing</w:t>
      </w:r>
      <w:r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0" w:history="1">
        <w:r w:rsidRPr="00492252">
          <w:rPr>
            <w:rStyle w:val="Hyperlink"/>
            <w:rFonts w:ascii="Times New Roman" w:hAnsi="Times New Roman" w:cs="Times New Roman"/>
            <w:sz w:val="24"/>
            <w:szCs w:val="24"/>
          </w:rPr>
          <w:t>How healthy behaviour supports children's wellbeing (publishing.service.gov.uk)</w:t>
        </w:r>
      </w:hyperlink>
      <w:r w:rsidRPr="00492252">
        <w:rPr>
          <w:rFonts w:ascii="Times New Roman" w:hAnsi="Times New Roman" w:cs="Times New Roman"/>
          <w:sz w:val="24"/>
          <w:szCs w:val="24"/>
        </w:rPr>
        <w:t xml:space="preserve"> (Accessed on: 21</w:t>
      </w:r>
      <w:r w:rsidRPr="0049225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492252">
        <w:rPr>
          <w:rFonts w:ascii="Times New Roman" w:hAnsi="Times New Roman" w:cs="Times New Roman"/>
          <w:sz w:val="24"/>
          <w:szCs w:val="24"/>
        </w:rPr>
        <w:t xml:space="preserve"> June 2021).</w:t>
      </w:r>
    </w:p>
    <w:p w14:paraId="15A175E4" w14:textId="415EBF65" w:rsidR="00890321" w:rsidRPr="00492252" w:rsidRDefault="00890321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Public Health Wales (2014) </w:t>
      </w:r>
      <w:r w:rsidRPr="00396108">
        <w:rPr>
          <w:rFonts w:ascii="Times New Roman" w:hAnsi="Times New Roman" w:cs="Times New Roman"/>
          <w:i/>
          <w:iCs/>
          <w:sz w:val="24"/>
          <w:szCs w:val="24"/>
        </w:rPr>
        <w:t>Bump, Baby and Beyond</w:t>
      </w:r>
      <w:r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9D00B1" w:rsidRPr="00492252">
        <w:rPr>
          <w:rFonts w:ascii="Times New Roman" w:hAnsi="Times New Roman" w:cs="Times New Roman"/>
          <w:sz w:val="24"/>
          <w:szCs w:val="24"/>
        </w:rPr>
        <w:t>Cardiff: Public Health Wales.</w:t>
      </w:r>
    </w:p>
    <w:p w14:paraId="6AE1569D" w14:textId="2B311EB8" w:rsidR="00664BB6" w:rsidRPr="00492252" w:rsidRDefault="00664BB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Rochdale </w:t>
      </w:r>
      <w:r w:rsidR="00DF5674" w:rsidRPr="00492252">
        <w:rPr>
          <w:rFonts w:ascii="Times New Roman" w:hAnsi="Times New Roman" w:cs="Times New Roman"/>
          <w:sz w:val="24"/>
          <w:szCs w:val="24"/>
        </w:rPr>
        <w:t xml:space="preserve">Borough Council (2015) </w:t>
      </w:r>
      <w:r w:rsidR="00DF5674" w:rsidRPr="00396108">
        <w:rPr>
          <w:rFonts w:ascii="Times New Roman" w:hAnsi="Times New Roman" w:cs="Times New Roman"/>
          <w:i/>
          <w:iCs/>
          <w:sz w:val="24"/>
          <w:szCs w:val="24"/>
        </w:rPr>
        <w:t>What are the 5 ways to wellbeing?</w:t>
      </w:r>
      <w:r w:rsidR="006D3D01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396108">
        <w:rPr>
          <w:rFonts w:ascii="Times New Roman" w:hAnsi="Times New Roman" w:cs="Times New Roman"/>
          <w:sz w:val="24"/>
          <w:szCs w:val="24"/>
        </w:rPr>
        <w:t>[video].</w:t>
      </w:r>
      <w:r w:rsidR="00DF5674" w:rsidRPr="00492252">
        <w:rPr>
          <w:rFonts w:ascii="Times New Roman" w:hAnsi="Times New Roman" w:cs="Times New Roman"/>
          <w:sz w:val="24"/>
          <w:szCs w:val="24"/>
        </w:rPr>
        <w:t xml:space="preserve"> Available at:</w:t>
      </w:r>
      <w:r w:rsidR="00041D55" w:rsidRPr="00492252">
        <w:rPr>
          <w:sz w:val="24"/>
          <w:szCs w:val="24"/>
        </w:rPr>
        <w:t xml:space="preserve"> </w:t>
      </w:r>
      <w:hyperlink r:id="rId31" w:history="1">
        <w:r w:rsidR="00041D55" w:rsidRPr="00492252">
          <w:rPr>
            <w:rStyle w:val="Hyperlink"/>
            <w:sz w:val="24"/>
            <w:szCs w:val="24"/>
          </w:rPr>
          <w:t>What are the 5 Ways to Wellbeing? - Bing video</w:t>
        </w:r>
      </w:hyperlink>
      <w:r w:rsidR="00DF5674" w:rsidRPr="00492252">
        <w:rPr>
          <w:rFonts w:ascii="Times New Roman" w:hAnsi="Times New Roman" w:cs="Times New Roman"/>
          <w:sz w:val="24"/>
          <w:szCs w:val="24"/>
        </w:rPr>
        <w:t xml:space="preserve">   Accessed on: </w:t>
      </w:r>
      <w:r w:rsidR="006D3D01" w:rsidRPr="00492252">
        <w:rPr>
          <w:rFonts w:ascii="Times New Roman" w:hAnsi="Times New Roman" w:cs="Times New Roman"/>
          <w:sz w:val="24"/>
          <w:szCs w:val="24"/>
        </w:rPr>
        <w:t>4</w:t>
      </w:r>
      <w:r w:rsidR="006D3D01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D3D01" w:rsidRPr="00492252">
        <w:rPr>
          <w:rFonts w:ascii="Times New Roman" w:hAnsi="Times New Roman" w:cs="Times New Roman"/>
          <w:sz w:val="24"/>
          <w:szCs w:val="24"/>
        </w:rPr>
        <w:t xml:space="preserve"> July 2021</w:t>
      </w:r>
    </w:p>
    <w:p w14:paraId="078445E8" w14:textId="1B0297A1" w:rsidR="00A95F2B" w:rsidRPr="00492252" w:rsidRDefault="00A95F2B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Royal College of Paediatrics and Child Health (2021) </w:t>
      </w:r>
      <w:r w:rsidR="00C83856" w:rsidRPr="00970354">
        <w:rPr>
          <w:rFonts w:ascii="Times New Roman" w:hAnsi="Times New Roman" w:cs="Times New Roman"/>
          <w:i/>
          <w:iCs/>
          <w:sz w:val="24"/>
          <w:szCs w:val="24"/>
        </w:rPr>
        <w:t>Impact of Covid 19 on Child Health Services</w:t>
      </w:r>
      <w:r w:rsidR="00C83856"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2010BB" w:rsidRPr="00492252">
        <w:rPr>
          <w:sz w:val="24"/>
          <w:szCs w:val="24"/>
        </w:rPr>
        <w:t xml:space="preserve"> </w:t>
      </w:r>
      <w:hyperlink r:id="rId32" w:history="1">
        <w:r w:rsidR="002010BB" w:rsidRPr="00492252">
          <w:rPr>
            <w:color w:val="0000FF"/>
            <w:sz w:val="24"/>
            <w:szCs w:val="24"/>
            <w:u w:val="single"/>
          </w:rPr>
          <w:t>Impact of COVID-19 on child health services between April and July 2020 - report | RCPCH</w:t>
        </w:r>
      </w:hyperlink>
      <w:r w:rsidR="00C83856" w:rsidRPr="00492252">
        <w:rPr>
          <w:rFonts w:ascii="Times New Roman" w:hAnsi="Times New Roman" w:cs="Times New Roman"/>
          <w:sz w:val="24"/>
          <w:szCs w:val="24"/>
        </w:rPr>
        <w:t xml:space="preserve">  (Accessed on: 22</w:t>
      </w:r>
      <w:r w:rsidR="00C83856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C83856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4D7FB5EF" w14:textId="598F7128" w:rsidR="00E12570" w:rsidRPr="00492252" w:rsidRDefault="00E12570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Russell, M</w:t>
      </w:r>
      <w:r w:rsidR="00970354">
        <w:rPr>
          <w:rFonts w:ascii="Times New Roman" w:hAnsi="Times New Roman" w:cs="Times New Roman"/>
          <w:sz w:val="24"/>
          <w:szCs w:val="24"/>
        </w:rPr>
        <w:t>.</w:t>
      </w:r>
      <w:r w:rsidRPr="00492252">
        <w:rPr>
          <w:rFonts w:ascii="Times New Roman" w:hAnsi="Times New Roman" w:cs="Times New Roman"/>
          <w:sz w:val="24"/>
          <w:szCs w:val="24"/>
        </w:rPr>
        <w:t xml:space="preserve"> (2021) ‘Behind Closed Doors’. </w:t>
      </w:r>
      <w:r w:rsidRPr="00970354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Pr="00492252">
        <w:rPr>
          <w:rFonts w:ascii="Times New Roman" w:hAnsi="Times New Roman" w:cs="Times New Roman"/>
          <w:sz w:val="24"/>
          <w:szCs w:val="24"/>
        </w:rPr>
        <w:t>. July 2021.</w:t>
      </w:r>
      <w:r w:rsidR="009A2EC0" w:rsidRPr="00492252">
        <w:rPr>
          <w:rFonts w:ascii="Times New Roman" w:hAnsi="Times New Roman" w:cs="Times New Roman"/>
          <w:sz w:val="24"/>
          <w:szCs w:val="24"/>
        </w:rPr>
        <w:t xml:space="preserve"> pp39-41. </w:t>
      </w:r>
    </w:p>
    <w:p w14:paraId="3057303B" w14:textId="52C642EE" w:rsidR="000819E9" w:rsidRPr="00492252" w:rsidRDefault="005A753F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Russell, N. </w:t>
      </w:r>
      <w:r w:rsidR="00A860C4" w:rsidRPr="00492252">
        <w:rPr>
          <w:rFonts w:ascii="Times New Roman" w:hAnsi="Times New Roman" w:cs="Times New Roman"/>
          <w:sz w:val="24"/>
          <w:szCs w:val="24"/>
        </w:rPr>
        <w:t xml:space="preserve">Prevatt, N. Clark, A (2020) </w:t>
      </w:r>
      <w:r w:rsidR="00A53463" w:rsidRPr="00970354">
        <w:rPr>
          <w:rFonts w:ascii="Times New Roman" w:hAnsi="Times New Roman" w:cs="Times New Roman"/>
          <w:i/>
          <w:iCs/>
          <w:sz w:val="24"/>
          <w:szCs w:val="24"/>
        </w:rPr>
        <w:t xml:space="preserve">Impact of the Covid-19 pandemic on global child health </w:t>
      </w:r>
      <w:r w:rsidR="004E1AD3" w:rsidRPr="00970354">
        <w:rPr>
          <w:rFonts w:ascii="Times New Roman" w:hAnsi="Times New Roman" w:cs="Times New Roman"/>
          <w:i/>
          <w:iCs/>
          <w:sz w:val="24"/>
          <w:szCs w:val="24"/>
        </w:rPr>
        <w:t xml:space="preserve">: joint statement of the International Child Health Group and the Royal </w:t>
      </w:r>
      <w:r w:rsidR="00CB18F1" w:rsidRPr="00970354">
        <w:rPr>
          <w:rFonts w:ascii="Times New Roman" w:hAnsi="Times New Roman" w:cs="Times New Roman"/>
          <w:i/>
          <w:iCs/>
          <w:sz w:val="24"/>
          <w:szCs w:val="24"/>
        </w:rPr>
        <w:t xml:space="preserve">College of </w:t>
      </w:r>
      <w:r w:rsidR="004E1AD3" w:rsidRPr="00970354">
        <w:rPr>
          <w:rFonts w:ascii="Times New Roman" w:hAnsi="Times New Roman" w:cs="Times New Roman"/>
          <w:i/>
          <w:iCs/>
          <w:sz w:val="24"/>
          <w:szCs w:val="24"/>
        </w:rPr>
        <w:lastRenderedPageBreak/>
        <w:t>Paediatric</w:t>
      </w:r>
      <w:r w:rsidR="00CB18F1" w:rsidRPr="00970354">
        <w:rPr>
          <w:rFonts w:ascii="Times New Roman" w:hAnsi="Times New Roman" w:cs="Times New Roman"/>
          <w:i/>
          <w:iCs/>
          <w:sz w:val="24"/>
          <w:szCs w:val="24"/>
        </w:rPr>
        <w:t>s and Child Health</w:t>
      </w:r>
      <w:r w:rsidR="00CB18F1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230FDE" w:rsidRPr="00492252">
        <w:rPr>
          <w:rFonts w:ascii="Times New Roman" w:hAnsi="Times New Roman" w:cs="Times New Roman"/>
          <w:sz w:val="24"/>
          <w:szCs w:val="24"/>
        </w:rPr>
        <w:t>Available at:</w:t>
      </w:r>
      <w:r w:rsidR="00802F2F" w:rsidRPr="00492252">
        <w:rPr>
          <w:sz w:val="24"/>
          <w:szCs w:val="24"/>
        </w:rPr>
        <w:t xml:space="preserve"> </w:t>
      </w:r>
      <w:hyperlink r:id="rId33" w:history="1">
        <w:r w:rsidR="00802F2F" w:rsidRPr="00492252">
          <w:rPr>
            <w:rStyle w:val="Hyperlink"/>
            <w:sz w:val="24"/>
            <w:szCs w:val="24"/>
          </w:rPr>
          <w:t>Impact of the COVID-19 pandemic on global child health: joint statement of the International Child Health Group and the Royal College of Paediatrics and Child Health - ProQuest (uwtsd.ac.uk)</w:t>
        </w:r>
      </w:hyperlink>
      <w:r w:rsidR="00230FDE" w:rsidRPr="00492252">
        <w:rPr>
          <w:rFonts w:ascii="Times New Roman" w:hAnsi="Times New Roman" w:cs="Times New Roman"/>
          <w:sz w:val="24"/>
          <w:szCs w:val="24"/>
        </w:rPr>
        <w:t xml:space="preserve">  (Accessed on: 4</w:t>
      </w:r>
      <w:r w:rsidR="00230FDE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30FDE" w:rsidRPr="00492252">
        <w:rPr>
          <w:rFonts w:ascii="Times New Roman" w:hAnsi="Times New Roman" w:cs="Times New Roman"/>
          <w:sz w:val="24"/>
          <w:szCs w:val="24"/>
        </w:rPr>
        <w:t xml:space="preserve"> July 2021). </w:t>
      </w:r>
      <w:r w:rsidR="004E1AD3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A53463" w:rsidRPr="004922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84B8AC" w14:textId="0B294414" w:rsidR="000A3CF1" w:rsidRPr="00492252" w:rsidRDefault="000A3CF1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Saleem, </w:t>
      </w:r>
      <w:r w:rsidR="005F18F0" w:rsidRPr="00492252">
        <w:rPr>
          <w:rFonts w:ascii="Times New Roman" w:hAnsi="Times New Roman" w:cs="Times New Roman"/>
          <w:sz w:val="24"/>
          <w:szCs w:val="24"/>
        </w:rPr>
        <w:t xml:space="preserve">H. </w:t>
      </w:r>
      <w:r w:rsidR="00970354" w:rsidRPr="00970354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970354">
        <w:rPr>
          <w:rFonts w:ascii="Times New Roman" w:hAnsi="Times New Roman" w:cs="Times New Roman"/>
          <w:sz w:val="24"/>
          <w:szCs w:val="24"/>
        </w:rPr>
        <w:t>.</w:t>
      </w:r>
      <w:r w:rsidR="005F18F0" w:rsidRPr="00492252">
        <w:rPr>
          <w:rFonts w:ascii="Times New Roman" w:hAnsi="Times New Roman" w:cs="Times New Roman"/>
          <w:sz w:val="24"/>
          <w:szCs w:val="24"/>
        </w:rPr>
        <w:t xml:space="preserve"> (2020) </w:t>
      </w:r>
      <w:r w:rsidR="003F066E" w:rsidRPr="00970354">
        <w:rPr>
          <w:rFonts w:ascii="Times New Roman" w:hAnsi="Times New Roman" w:cs="Times New Roman"/>
          <w:i/>
          <w:iCs/>
          <w:sz w:val="24"/>
          <w:szCs w:val="24"/>
        </w:rPr>
        <w:t xml:space="preserve">Coronavirus </w:t>
      </w:r>
      <w:r w:rsidR="00F155AD" w:rsidRPr="00970354">
        <w:rPr>
          <w:rFonts w:ascii="Times New Roman" w:hAnsi="Times New Roman" w:cs="Times New Roman"/>
          <w:i/>
          <w:iCs/>
          <w:sz w:val="24"/>
          <w:szCs w:val="24"/>
        </w:rPr>
        <w:t xml:space="preserve">Disease 2019 (Covid-19) in </w:t>
      </w:r>
      <w:r w:rsidR="002916BE" w:rsidRPr="00970354">
        <w:rPr>
          <w:rFonts w:ascii="Times New Roman" w:hAnsi="Times New Roman" w:cs="Times New Roman"/>
          <w:i/>
          <w:iCs/>
          <w:sz w:val="24"/>
          <w:szCs w:val="24"/>
        </w:rPr>
        <w:t xml:space="preserve">Children: </w:t>
      </w:r>
      <w:r w:rsidR="00BD2197" w:rsidRPr="00970354">
        <w:rPr>
          <w:rFonts w:ascii="Times New Roman" w:hAnsi="Times New Roman" w:cs="Times New Roman"/>
          <w:i/>
          <w:iCs/>
          <w:sz w:val="24"/>
          <w:szCs w:val="24"/>
        </w:rPr>
        <w:t>V</w:t>
      </w:r>
      <w:r w:rsidR="002916BE" w:rsidRPr="00970354">
        <w:rPr>
          <w:rFonts w:ascii="Times New Roman" w:hAnsi="Times New Roman" w:cs="Times New Roman"/>
          <w:i/>
          <w:iCs/>
          <w:sz w:val="24"/>
          <w:szCs w:val="24"/>
        </w:rPr>
        <w:t xml:space="preserve">ulnerable or </w:t>
      </w:r>
      <w:r w:rsidR="00BD2197" w:rsidRPr="00970354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2916BE" w:rsidRPr="00970354">
        <w:rPr>
          <w:rFonts w:ascii="Times New Roman" w:hAnsi="Times New Roman" w:cs="Times New Roman"/>
          <w:i/>
          <w:iCs/>
          <w:sz w:val="24"/>
          <w:szCs w:val="24"/>
        </w:rPr>
        <w:t>pared? A systematic review</w:t>
      </w:r>
      <w:r w:rsidR="002916BE" w:rsidRPr="00492252">
        <w:rPr>
          <w:rFonts w:ascii="Times New Roman" w:hAnsi="Times New Roman" w:cs="Times New Roman"/>
          <w:sz w:val="24"/>
          <w:szCs w:val="24"/>
        </w:rPr>
        <w:t xml:space="preserve">.  Available at: </w:t>
      </w:r>
      <w:hyperlink r:id="rId34" w:history="1">
        <w:r w:rsidR="003F066E" w:rsidRPr="00492252">
          <w:rPr>
            <w:rStyle w:val="Hyperlink"/>
            <w:sz w:val="24"/>
            <w:szCs w:val="24"/>
          </w:rPr>
          <w:t>Coronavirus Disease 2019 (COVID-19) in Children: Vulnerable or Spared? A Systematic Review - ProQuest (uwtsd.ac.uk)</w:t>
        </w:r>
      </w:hyperlink>
      <w:r w:rsidR="002916BE" w:rsidRPr="00492252">
        <w:rPr>
          <w:rFonts w:ascii="Times New Roman" w:hAnsi="Times New Roman" w:cs="Times New Roman"/>
          <w:sz w:val="24"/>
          <w:szCs w:val="24"/>
        </w:rPr>
        <w:t xml:space="preserve"> (Accessed on: 4</w:t>
      </w:r>
      <w:r w:rsidR="002916BE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916BE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6170D354" w14:textId="492561A5" w:rsidR="009E1571" w:rsidRPr="00492252" w:rsidRDefault="009E1571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Sartorius, N</w:t>
      </w:r>
      <w:r w:rsidR="00970354">
        <w:rPr>
          <w:rFonts w:ascii="Times New Roman" w:hAnsi="Times New Roman" w:cs="Times New Roman"/>
          <w:sz w:val="24"/>
          <w:szCs w:val="24"/>
        </w:rPr>
        <w:t>.</w:t>
      </w:r>
      <w:r w:rsidRPr="00492252">
        <w:rPr>
          <w:rFonts w:ascii="Times New Roman" w:hAnsi="Times New Roman" w:cs="Times New Roman"/>
          <w:sz w:val="24"/>
          <w:szCs w:val="24"/>
        </w:rPr>
        <w:t xml:space="preserve"> (2006) </w:t>
      </w:r>
      <w:r w:rsidR="00BD320E" w:rsidRPr="00492252">
        <w:rPr>
          <w:rFonts w:ascii="Times New Roman" w:hAnsi="Times New Roman" w:cs="Times New Roman"/>
          <w:sz w:val="24"/>
          <w:szCs w:val="24"/>
        </w:rPr>
        <w:t>‘The Meanings of Health and its Promotion’</w:t>
      </w:r>
      <w:r w:rsidR="00E25F9A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E25F9A" w:rsidRPr="00970354">
        <w:rPr>
          <w:rFonts w:ascii="Times New Roman" w:hAnsi="Times New Roman" w:cs="Times New Roman"/>
          <w:i/>
          <w:iCs/>
          <w:sz w:val="24"/>
          <w:szCs w:val="24"/>
        </w:rPr>
        <w:t>Croation Medical Journal</w:t>
      </w:r>
      <w:r w:rsidR="00E25F9A"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8512D0" w:rsidRPr="00492252">
        <w:rPr>
          <w:rFonts w:ascii="Times New Roman" w:hAnsi="Times New Roman" w:cs="Times New Roman"/>
          <w:sz w:val="24"/>
          <w:szCs w:val="24"/>
        </w:rPr>
        <w:t xml:space="preserve"> </w:t>
      </w:r>
      <w:hyperlink r:id="rId35" w:history="1">
        <w:r w:rsidR="00241C73" w:rsidRPr="00492252">
          <w:rPr>
            <w:color w:val="0000FF"/>
            <w:sz w:val="24"/>
            <w:szCs w:val="24"/>
            <w:u w:val="single"/>
          </w:rPr>
          <w:t>The Meanings of Health and its Promotion (nih.gov)</w:t>
        </w:r>
      </w:hyperlink>
      <w:r w:rsidR="00E25F9A" w:rsidRPr="00492252">
        <w:rPr>
          <w:rFonts w:ascii="Times New Roman" w:hAnsi="Times New Roman" w:cs="Times New Roman"/>
          <w:sz w:val="24"/>
          <w:szCs w:val="24"/>
        </w:rPr>
        <w:t xml:space="preserve">  (Accessed </w:t>
      </w:r>
      <w:r w:rsidR="008512D0" w:rsidRPr="00492252">
        <w:rPr>
          <w:rFonts w:ascii="Times New Roman" w:hAnsi="Times New Roman" w:cs="Times New Roman"/>
          <w:sz w:val="24"/>
          <w:szCs w:val="24"/>
        </w:rPr>
        <w:t>on: 18</w:t>
      </w:r>
      <w:r w:rsidR="008512D0" w:rsidRPr="004922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512D0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56778D1B" w14:textId="69520B12" w:rsidR="00245D90" w:rsidRPr="00492252" w:rsidRDefault="00245D90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Save the Children (201</w:t>
      </w:r>
      <w:r w:rsidR="005B06B5" w:rsidRPr="00492252">
        <w:rPr>
          <w:rFonts w:ascii="Times New Roman" w:hAnsi="Times New Roman" w:cs="Times New Roman"/>
          <w:sz w:val="24"/>
          <w:szCs w:val="24"/>
        </w:rPr>
        <w:t>8</w:t>
      </w:r>
      <w:r w:rsidRPr="00492252">
        <w:rPr>
          <w:rFonts w:ascii="Times New Roman" w:hAnsi="Times New Roman" w:cs="Times New Roman"/>
          <w:sz w:val="24"/>
          <w:szCs w:val="24"/>
        </w:rPr>
        <w:t xml:space="preserve">) </w:t>
      </w:r>
      <w:r w:rsidR="00F01378" w:rsidRPr="00970354">
        <w:rPr>
          <w:rFonts w:ascii="Times New Roman" w:hAnsi="Times New Roman" w:cs="Times New Roman"/>
          <w:i/>
          <w:iCs/>
          <w:sz w:val="24"/>
          <w:szCs w:val="24"/>
        </w:rPr>
        <w:t>Little Pieces. Big Picture</w:t>
      </w:r>
      <w:r w:rsidR="00F01378"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0176B3" w:rsidRPr="00492252">
        <w:rPr>
          <w:sz w:val="24"/>
          <w:szCs w:val="24"/>
        </w:rPr>
        <w:t xml:space="preserve"> </w:t>
      </w:r>
      <w:hyperlink r:id="rId36" w:history="1">
        <w:r w:rsidR="000176B3" w:rsidRPr="00492252">
          <w:rPr>
            <w:rStyle w:val="Hyperlink"/>
            <w:sz w:val="24"/>
            <w:szCs w:val="24"/>
          </w:rPr>
          <w:t>stc-wales-childcare-report-2017.pdf (savethechildren.org.uk)</w:t>
        </w:r>
      </w:hyperlink>
      <w:r w:rsidR="00F01378" w:rsidRPr="00492252">
        <w:rPr>
          <w:rFonts w:ascii="Times New Roman" w:hAnsi="Times New Roman" w:cs="Times New Roman"/>
          <w:sz w:val="24"/>
          <w:szCs w:val="24"/>
        </w:rPr>
        <w:t xml:space="preserve">  (Accessed on: 1</w:t>
      </w:r>
      <w:r w:rsidR="00F01378" w:rsidRPr="0049225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01378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B7F9559" w14:textId="50774F46" w:rsidR="006B08D6" w:rsidRPr="00492252" w:rsidRDefault="006B08D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The Health </w:t>
      </w:r>
      <w:r w:rsidR="002F5496" w:rsidRPr="00492252">
        <w:rPr>
          <w:rFonts w:ascii="Times New Roman" w:hAnsi="Times New Roman" w:cs="Times New Roman"/>
          <w:sz w:val="24"/>
          <w:szCs w:val="24"/>
        </w:rPr>
        <w:t>Protection (Coronavirus</w:t>
      </w:r>
      <w:r w:rsidR="0023346D" w:rsidRPr="00492252">
        <w:rPr>
          <w:rFonts w:ascii="Times New Roman" w:hAnsi="Times New Roman" w:cs="Times New Roman"/>
          <w:sz w:val="24"/>
          <w:szCs w:val="24"/>
        </w:rPr>
        <w:t xml:space="preserve"> Restrictions) (Wales) 2020. </w:t>
      </w:r>
      <w:r w:rsidR="00D609BA" w:rsidRPr="00492252">
        <w:rPr>
          <w:rFonts w:ascii="Times New Roman" w:hAnsi="Times New Roman" w:cs="Times New Roman"/>
          <w:sz w:val="24"/>
          <w:szCs w:val="24"/>
        </w:rPr>
        <w:t>No 353</w:t>
      </w:r>
      <w:r w:rsidR="00033C0E" w:rsidRPr="00492252">
        <w:rPr>
          <w:rFonts w:ascii="Times New Roman" w:hAnsi="Times New Roman" w:cs="Times New Roman"/>
          <w:sz w:val="24"/>
          <w:szCs w:val="24"/>
        </w:rPr>
        <w:t xml:space="preserve"> (W.80). Available at:</w:t>
      </w:r>
      <w:r w:rsidR="00D26D09" w:rsidRPr="00492252">
        <w:rPr>
          <w:sz w:val="24"/>
          <w:szCs w:val="24"/>
        </w:rPr>
        <w:t xml:space="preserve"> </w:t>
      </w:r>
      <w:hyperlink r:id="rId37" w:history="1">
        <w:r w:rsidR="00D26D09" w:rsidRPr="00492252">
          <w:rPr>
            <w:color w:val="0000FF"/>
            <w:sz w:val="24"/>
            <w:szCs w:val="24"/>
            <w:u w:val="single"/>
          </w:rPr>
          <w:t>The Health Protection (Coronavirus Restrictions) (Wales) Regulations 2020 (legislation.gov.uk)</w:t>
        </w:r>
      </w:hyperlink>
      <w:r w:rsidR="00E20C09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033C0E" w:rsidRPr="00492252">
        <w:rPr>
          <w:rFonts w:ascii="Times New Roman" w:hAnsi="Times New Roman" w:cs="Times New Roman"/>
          <w:sz w:val="24"/>
          <w:szCs w:val="24"/>
        </w:rPr>
        <w:t xml:space="preserve"> </w:t>
      </w:r>
      <w:r w:rsidR="00E20C09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E20C09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E20C09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0C291F54" w14:textId="6469D543" w:rsidR="00AB4EF0" w:rsidRPr="00492252" w:rsidRDefault="00AB4EF0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Tomlinson, J</w:t>
      </w:r>
      <w:r w:rsidR="0080283A">
        <w:rPr>
          <w:rFonts w:ascii="Times New Roman" w:hAnsi="Times New Roman" w:cs="Times New Roman"/>
          <w:sz w:val="24"/>
          <w:szCs w:val="24"/>
        </w:rPr>
        <w:t>.</w:t>
      </w:r>
      <w:r w:rsidR="00D975BB" w:rsidRPr="00492252">
        <w:rPr>
          <w:rFonts w:ascii="Times New Roman" w:hAnsi="Times New Roman" w:cs="Times New Roman"/>
          <w:sz w:val="24"/>
          <w:szCs w:val="24"/>
        </w:rPr>
        <w:t xml:space="preserve"> (2021) ‘More important than ever: The early years sector will play a key role in the post-Covid recovery</w:t>
      </w:r>
      <w:r w:rsidR="001A1F24" w:rsidRPr="00492252">
        <w:rPr>
          <w:rFonts w:ascii="Times New Roman" w:hAnsi="Times New Roman" w:cs="Times New Roman"/>
          <w:sz w:val="24"/>
          <w:szCs w:val="24"/>
        </w:rPr>
        <w:t xml:space="preserve">’. </w:t>
      </w:r>
      <w:r w:rsidR="001A1F24" w:rsidRPr="0080283A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="001A1F24" w:rsidRPr="00492252">
        <w:rPr>
          <w:rFonts w:ascii="Times New Roman" w:hAnsi="Times New Roman" w:cs="Times New Roman"/>
          <w:sz w:val="24"/>
          <w:szCs w:val="24"/>
        </w:rPr>
        <w:t>. June 2021. p12.</w:t>
      </w:r>
    </w:p>
    <w:p w14:paraId="2A16C24A" w14:textId="418C4E39" w:rsidR="001B6CFC" w:rsidRPr="00492252" w:rsidRDefault="001B6CFC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UK Trauma Council (2021) </w:t>
      </w:r>
      <w:r w:rsidR="003F08F8" w:rsidRPr="0080283A">
        <w:rPr>
          <w:rFonts w:ascii="Times New Roman" w:hAnsi="Times New Roman" w:cs="Times New Roman"/>
          <w:i/>
          <w:iCs/>
          <w:sz w:val="24"/>
          <w:szCs w:val="24"/>
        </w:rPr>
        <w:t>Traumatic Bereavement: School Guide</w:t>
      </w:r>
      <w:r w:rsidR="003F08F8"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FF1E6B" w:rsidRPr="00492252">
        <w:rPr>
          <w:sz w:val="24"/>
          <w:szCs w:val="24"/>
        </w:rPr>
        <w:t xml:space="preserve"> </w:t>
      </w:r>
      <w:hyperlink r:id="rId38" w:history="1">
        <w:r w:rsidR="00FF1E6B" w:rsidRPr="00492252">
          <w:rPr>
            <w:color w:val="0000FF"/>
            <w:sz w:val="24"/>
            <w:szCs w:val="24"/>
            <w:u w:val="single"/>
          </w:rPr>
          <w:t>Traumatic-Bereavement-Schools-Guide-v02-UKTC.pdf (uktraumacouncil.link)</w:t>
        </w:r>
      </w:hyperlink>
      <w:r w:rsidR="003F08F8" w:rsidRPr="00492252">
        <w:rPr>
          <w:rFonts w:ascii="Times New Roman" w:hAnsi="Times New Roman" w:cs="Times New Roman"/>
          <w:sz w:val="24"/>
          <w:szCs w:val="24"/>
        </w:rPr>
        <w:t xml:space="preserve">  (Accessed on 22</w:t>
      </w:r>
      <w:r w:rsidR="003F08F8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3F08F8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12069F73" w14:textId="5C7604D9" w:rsidR="00CD0D82" w:rsidRPr="00492252" w:rsidRDefault="008D2CA1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Underdown</w:t>
      </w:r>
      <w:r w:rsidR="00F73C9D" w:rsidRPr="00492252">
        <w:rPr>
          <w:rFonts w:ascii="Times New Roman" w:hAnsi="Times New Roman" w:cs="Times New Roman"/>
          <w:sz w:val="24"/>
          <w:szCs w:val="24"/>
        </w:rPr>
        <w:t xml:space="preserve">, A. (2007) </w:t>
      </w:r>
      <w:r w:rsidR="00F73C9D" w:rsidRPr="0080283A">
        <w:rPr>
          <w:rFonts w:ascii="Times New Roman" w:hAnsi="Times New Roman" w:cs="Times New Roman"/>
          <w:i/>
          <w:iCs/>
          <w:sz w:val="24"/>
          <w:szCs w:val="24"/>
        </w:rPr>
        <w:t>Young Children’s Health and Wellbeing</w:t>
      </w:r>
      <w:r w:rsidR="00F73C9D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D71343" w:rsidRPr="00492252">
        <w:rPr>
          <w:rFonts w:ascii="Times New Roman" w:hAnsi="Times New Roman" w:cs="Times New Roman"/>
          <w:sz w:val="24"/>
          <w:szCs w:val="24"/>
        </w:rPr>
        <w:t>Maidenhead</w:t>
      </w:r>
      <w:r w:rsidR="002117B0" w:rsidRPr="00492252">
        <w:rPr>
          <w:rFonts w:ascii="Times New Roman" w:hAnsi="Times New Roman" w:cs="Times New Roman"/>
          <w:sz w:val="24"/>
          <w:szCs w:val="24"/>
        </w:rPr>
        <w:t xml:space="preserve"> and New York</w:t>
      </w:r>
      <w:r w:rsidR="00D71343" w:rsidRPr="00492252">
        <w:rPr>
          <w:rFonts w:ascii="Times New Roman" w:hAnsi="Times New Roman" w:cs="Times New Roman"/>
          <w:sz w:val="24"/>
          <w:szCs w:val="24"/>
        </w:rPr>
        <w:t>: Open University Press</w:t>
      </w:r>
      <w:r w:rsidR="002117B0" w:rsidRPr="00492252">
        <w:rPr>
          <w:rFonts w:ascii="Times New Roman" w:hAnsi="Times New Roman" w:cs="Times New Roman"/>
          <w:sz w:val="24"/>
          <w:szCs w:val="24"/>
        </w:rPr>
        <w:t>.</w:t>
      </w:r>
    </w:p>
    <w:p w14:paraId="36A4D55F" w14:textId="3EA1A7AA" w:rsidR="000F207C" w:rsidRPr="00492252" w:rsidRDefault="000F207C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Weinstein, N</w:t>
      </w:r>
      <w:r w:rsidR="0080283A">
        <w:rPr>
          <w:rFonts w:ascii="Times New Roman" w:hAnsi="Times New Roman" w:cs="Times New Roman"/>
          <w:sz w:val="24"/>
          <w:szCs w:val="24"/>
        </w:rPr>
        <w:t>.</w:t>
      </w:r>
      <w:r w:rsidRPr="00492252">
        <w:rPr>
          <w:rFonts w:ascii="Times New Roman" w:hAnsi="Times New Roman" w:cs="Times New Roman"/>
          <w:sz w:val="24"/>
          <w:szCs w:val="24"/>
        </w:rPr>
        <w:t xml:space="preserve"> (2021) ‘Making Sense of Loss’. </w:t>
      </w:r>
      <w:r w:rsidRPr="0080283A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D865BF" w:rsidRPr="00492252">
        <w:rPr>
          <w:rFonts w:ascii="Times New Roman" w:hAnsi="Times New Roman" w:cs="Times New Roman"/>
          <w:sz w:val="24"/>
          <w:szCs w:val="24"/>
        </w:rPr>
        <w:t>August 2021. pp36-37.</w:t>
      </w:r>
    </w:p>
    <w:p w14:paraId="0D53C01A" w14:textId="0381B8DE" w:rsidR="003C67BA" w:rsidRPr="00492252" w:rsidRDefault="003C67BA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Welsh Government (2012) </w:t>
      </w:r>
      <w:r w:rsidRPr="00570597">
        <w:rPr>
          <w:rFonts w:ascii="Times New Roman" w:hAnsi="Times New Roman" w:cs="Times New Roman"/>
          <w:i/>
          <w:iCs/>
          <w:sz w:val="24"/>
          <w:szCs w:val="24"/>
        </w:rPr>
        <w:t>Flying Start</w:t>
      </w:r>
      <w:r w:rsidR="00FA3EE3" w:rsidRPr="00570597">
        <w:rPr>
          <w:rFonts w:ascii="Times New Roman" w:hAnsi="Times New Roman" w:cs="Times New Roman"/>
          <w:i/>
          <w:iCs/>
          <w:sz w:val="24"/>
          <w:szCs w:val="24"/>
        </w:rPr>
        <w:t>: Strategic Guidance</w:t>
      </w:r>
      <w:r w:rsidR="00FA3EE3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9" w:history="1">
        <w:r w:rsidR="00540976" w:rsidRPr="00492252">
          <w:rPr>
            <w:color w:val="0000FF"/>
            <w:sz w:val="24"/>
            <w:szCs w:val="24"/>
            <w:u w:val="single"/>
          </w:rPr>
          <w:t>Flying Start strategy: guidance for local authorities (gov.wales)</w:t>
        </w:r>
      </w:hyperlink>
      <w:r w:rsidR="00FA3EE3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FA3EE3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FA3EE3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73E79B17" w14:textId="1DAD51A0" w:rsidR="008C1C39" w:rsidRPr="00492252" w:rsidRDefault="008C1C39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570597">
        <w:rPr>
          <w:rFonts w:ascii="Times New Roman" w:hAnsi="Times New Roman" w:cs="Times New Roman"/>
          <w:i/>
          <w:iCs/>
          <w:sz w:val="24"/>
          <w:szCs w:val="24"/>
        </w:rPr>
        <w:t xml:space="preserve">Healthy and Sustainable </w:t>
      </w:r>
      <w:r w:rsidR="00840F61" w:rsidRPr="00570597">
        <w:rPr>
          <w:rFonts w:ascii="Times New Roman" w:hAnsi="Times New Roman" w:cs="Times New Roman"/>
          <w:i/>
          <w:iCs/>
          <w:sz w:val="24"/>
          <w:szCs w:val="24"/>
        </w:rPr>
        <w:t xml:space="preserve">Pre-school Scheme </w:t>
      </w:r>
      <w:r w:rsidR="004060B7" w:rsidRPr="00570597">
        <w:rPr>
          <w:rFonts w:ascii="Times New Roman" w:hAnsi="Times New Roman" w:cs="Times New Roman"/>
          <w:i/>
          <w:iCs/>
          <w:sz w:val="24"/>
          <w:szCs w:val="24"/>
        </w:rPr>
        <w:t>National Awards Criteria</w:t>
      </w:r>
      <w:r w:rsidR="004060B7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0" w:history="1">
        <w:r w:rsidR="003F7BFB" w:rsidRPr="00492252">
          <w:rPr>
            <w:color w:val="0000FF"/>
            <w:sz w:val="24"/>
            <w:szCs w:val="24"/>
            <w:u w:val="single"/>
          </w:rPr>
          <w:t>HSPSS-Doc(E).pdf (wales.nhs.uk)</w:t>
        </w:r>
      </w:hyperlink>
      <w:r w:rsidR="004060B7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4060B7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4060B7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216C63CC" w14:textId="1A06579F" w:rsidR="00130730" w:rsidRPr="00492252" w:rsidRDefault="00130730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lastRenderedPageBreak/>
        <w:t xml:space="preserve">Welsh Government (2016) </w:t>
      </w:r>
      <w:r w:rsidR="007421C0" w:rsidRPr="004E5336">
        <w:rPr>
          <w:rFonts w:ascii="Times New Roman" w:hAnsi="Times New Roman" w:cs="Times New Roman"/>
          <w:i/>
          <w:iCs/>
          <w:sz w:val="24"/>
          <w:szCs w:val="24"/>
        </w:rPr>
        <w:t>Measuring the Health and Wellbeing of a Nation</w:t>
      </w:r>
      <w:r w:rsidR="007421C0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1" w:history="1">
        <w:r w:rsidR="00C40752" w:rsidRPr="00492252">
          <w:rPr>
            <w:color w:val="0000FF"/>
            <w:sz w:val="24"/>
            <w:szCs w:val="24"/>
            <w:u w:val="single"/>
          </w:rPr>
          <w:t>measuring-the-health-and-well-being-of-a-nation.pdf (gov.wales)</w:t>
        </w:r>
      </w:hyperlink>
      <w:r w:rsidR="007421C0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7421C0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7421C0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6930B236" w14:textId="2D6DF36A" w:rsidR="00994B52" w:rsidRPr="00492252" w:rsidRDefault="00994B52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="00D20DD0" w:rsidRPr="004E5336">
        <w:rPr>
          <w:rFonts w:ascii="Times New Roman" w:hAnsi="Times New Roman" w:cs="Times New Roman"/>
          <w:i/>
          <w:iCs/>
          <w:sz w:val="24"/>
          <w:szCs w:val="24"/>
        </w:rPr>
        <w:t>The Well-being of Future Generations</w:t>
      </w:r>
      <w:r w:rsidR="00D20DD0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AA3705" w:rsidRPr="00492252">
        <w:rPr>
          <w:rFonts w:ascii="Times New Roman" w:hAnsi="Times New Roman" w:cs="Times New Roman"/>
          <w:sz w:val="24"/>
          <w:szCs w:val="24"/>
        </w:rPr>
        <w:t>Available at:</w:t>
      </w:r>
      <w:r w:rsidR="00AA3705" w:rsidRPr="00492252">
        <w:rPr>
          <w:sz w:val="24"/>
          <w:szCs w:val="24"/>
        </w:rPr>
        <w:t xml:space="preserve"> </w:t>
      </w:r>
      <w:hyperlink r:id="rId42" w:history="1">
        <w:r w:rsidR="00AA3705" w:rsidRPr="00492252">
          <w:rPr>
            <w:color w:val="0000FF"/>
            <w:sz w:val="24"/>
            <w:szCs w:val="24"/>
            <w:u w:val="single"/>
          </w:rPr>
          <w:t>The Well-being of Future Generations | GOV.WALES</w:t>
        </w:r>
      </w:hyperlink>
      <w:r w:rsidR="00AA3705" w:rsidRPr="00492252">
        <w:rPr>
          <w:rFonts w:ascii="Times New Roman" w:hAnsi="Times New Roman" w:cs="Times New Roman"/>
          <w:sz w:val="24"/>
          <w:szCs w:val="24"/>
        </w:rPr>
        <w:t xml:space="preserve">  (Accessed on: 22</w:t>
      </w:r>
      <w:r w:rsidR="00AA3705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AA3705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  <w:r w:rsidR="003C44B2" w:rsidRPr="004922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6E66F5" w14:textId="20AC4D0C" w:rsidR="00E85E9E" w:rsidRPr="00492252" w:rsidRDefault="00E85E9E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Pr="004E5336">
        <w:rPr>
          <w:rFonts w:ascii="Times New Roman" w:hAnsi="Times New Roman" w:cs="Times New Roman"/>
          <w:i/>
          <w:iCs/>
          <w:sz w:val="24"/>
          <w:szCs w:val="24"/>
        </w:rPr>
        <w:t>Children’s Rights in Wales</w:t>
      </w:r>
      <w:r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AD048F" w:rsidRPr="0049225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3" w:history="1">
        <w:r w:rsidR="00AD048F" w:rsidRPr="00492252">
          <w:rPr>
            <w:color w:val="0000FF"/>
            <w:sz w:val="24"/>
            <w:szCs w:val="24"/>
            <w:u w:val="single"/>
          </w:rPr>
          <w:t>Children's rights in Wales | GOV.WALES</w:t>
        </w:r>
      </w:hyperlink>
      <w:r w:rsidR="00AD048F" w:rsidRPr="00492252">
        <w:rPr>
          <w:rFonts w:ascii="Times New Roman" w:hAnsi="Times New Roman" w:cs="Times New Roman"/>
          <w:sz w:val="24"/>
          <w:szCs w:val="24"/>
        </w:rPr>
        <w:t xml:space="preserve"> (Accessed on: 23</w:t>
      </w:r>
      <w:r w:rsidR="00AD048F" w:rsidRPr="00492252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AD048F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34D4D8F2" w14:textId="69D348B7" w:rsidR="00B357AC" w:rsidRPr="00492252" w:rsidRDefault="00B357AC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Welsh Government (2019) </w:t>
      </w:r>
      <w:r w:rsidR="006B1C48" w:rsidRPr="004E5336">
        <w:rPr>
          <w:rFonts w:ascii="Times New Roman" w:hAnsi="Times New Roman" w:cs="Times New Roman"/>
          <w:i/>
          <w:iCs/>
          <w:sz w:val="24"/>
          <w:szCs w:val="24"/>
        </w:rPr>
        <w:t>An overview of the Healthy Child Wales Programme</w:t>
      </w:r>
      <w:r w:rsidR="006B1C48" w:rsidRPr="00492252">
        <w:rPr>
          <w:rFonts w:ascii="Times New Roman" w:hAnsi="Times New Roman" w:cs="Times New Roman"/>
          <w:sz w:val="24"/>
          <w:szCs w:val="24"/>
        </w:rPr>
        <w:t>. Available at:</w:t>
      </w:r>
      <w:r w:rsidR="00D75C2D" w:rsidRPr="00492252">
        <w:rPr>
          <w:sz w:val="24"/>
          <w:szCs w:val="24"/>
        </w:rPr>
        <w:t xml:space="preserve"> </w:t>
      </w:r>
      <w:hyperlink r:id="rId44" w:anchor=":~:text=The%20Healthy%20Child%20Wales%20Programme%20%28HCWP%29%20sets%20out,immunisation%3B%20and%20monitoring%20and%20supporting%20child%20development%20%28surveillance%29." w:history="1">
        <w:r w:rsidR="00D75C2D" w:rsidRPr="00492252">
          <w:rPr>
            <w:color w:val="0000FF"/>
            <w:sz w:val="24"/>
            <w:szCs w:val="24"/>
            <w:u w:val="single"/>
          </w:rPr>
          <w:t>Microsoft Word - HCWP Welsh Gov document - published version[1].docx</w:t>
        </w:r>
      </w:hyperlink>
      <w:r w:rsidR="006B1C48" w:rsidRPr="00492252">
        <w:rPr>
          <w:rFonts w:ascii="Times New Roman" w:hAnsi="Times New Roman" w:cs="Times New Roman"/>
          <w:sz w:val="24"/>
          <w:szCs w:val="24"/>
        </w:rPr>
        <w:t xml:space="preserve">  (Accessed on 23</w:t>
      </w:r>
      <w:r w:rsidR="006B1C48" w:rsidRPr="00492252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6B1C48" w:rsidRPr="00492252">
        <w:rPr>
          <w:rFonts w:ascii="Times New Roman" w:hAnsi="Times New Roman" w:cs="Times New Roman"/>
          <w:sz w:val="24"/>
          <w:szCs w:val="24"/>
        </w:rPr>
        <w:t xml:space="preserve"> August 2021).</w:t>
      </w:r>
    </w:p>
    <w:p w14:paraId="5E64F4C0" w14:textId="33FE7607" w:rsidR="003B0F0D" w:rsidRPr="00492252" w:rsidRDefault="003B0F0D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Welsh Government (2020) </w:t>
      </w:r>
      <w:r w:rsidR="00E93B3D" w:rsidRPr="004E5336">
        <w:rPr>
          <w:rFonts w:ascii="Times New Roman" w:hAnsi="Times New Roman" w:cs="Times New Roman"/>
          <w:i/>
          <w:iCs/>
          <w:sz w:val="24"/>
          <w:szCs w:val="24"/>
        </w:rPr>
        <w:t>Reopening children</w:t>
      </w:r>
      <w:r w:rsidR="001F686B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E93B3D" w:rsidRPr="004E5336">
        <w:rPr>
          <w:rFonts w:ascii="Times New Roman" w:hAnsi="Times New Roman" w:cs="Times New Roman"/>
          <w:i/>
          <w:iCs/>
          <w:sz w:val="24"/>
          <w:szCs w:val="24"/>
        </w:rPr>
        <w:t>s playgrounds and outdoor play areas: Coronavirus</w:t>
      </w:r>
      <w:r w:rsidR="00AE1937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5" w:history="1">
        <w:r w:rsidR="001B7F77" w:rsidRPr="00492252">
          <w:rPr>
            <w:color w:val="0000FF"/>
            <w:sz w:val="24"/>
            <w:szCs w:val="24"/>
            <w:u w:val="single"/>
          </w:rPr>
          <w:t>Reopening children's playgrounds and outdoor play areas: coronavirus [HTML] | GOV.WALES</w:t>
        </w:r>
      </w:hyperlink>
      <w:r w:rsidR="00AE1937" w:rsidRPr="00492252">
        <w:rPr>
          <w:rFonts w:ascii="Times New Roman" w:hAnsi="Times New Roman" w:cs="Times New Roman"/>
          <w:sz w:val="24"/>
          <w:szCs w:val="24"/>
        </w:rPr>
        <w:t xml:space="preserve"> (Accessed on: 22</w:t>
      </w:r>
      <w:r w:rsidR="00AE1937" w:rsidRPr="0049225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AE1937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659989C3" w14:textId="0AB43D28" w:rsidR="00D52195" w:rsidRPr="00492252" w:rsidRDefault="00D52195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>Williamson, G</w:t>
      </w:r>
      <w:r w:rsidR="004E5336">
        <w:rPr>
          <w:rFonts w:ascii="Times New Roman" w:hAnsi="Times New Roman" w:cs="Times New Roman"/>
          <w:sz w:val="24"/>
          <w:szCs w:val="24"/>
        </w:rPr>
        <w:t>.</w:t>
      </w:r>
      <w:r w:rsidRPr="00492252">
        <w:rPr>
          <w:rFonts w:ascii="Times New Roman" w:hAnsi="Times New Roman" w:cs="Times New Roman"/>
          <w:sz w:val="24"/>
          <w:szCs w:val="24"/>
        </w:rPr>
        <w:t xml:space="preserve"> (2021)</w:t>
      </w:r>
      <w:r w:rsidR="00EF1B12" w:rsidRPr="00492252">
        <w:rPr>
          <w:rFonts w:ascii="Times New Roman" w:hAnsi="Times New Roman" w:cs="Times New Roman"/>
          <w:sz w:val="24"/>
          <w:szCs w:val="24"/>
        </w:rPr>
        <w:t xml:space="preserve"> ‘Families are the answer: The Government recognises the need to meet the needs of all </w:t>
      </w:r>
      <w:r w:rsidR="001F686B" w:rsidRPr="00492252">
        <w:rPr>
          <w:rFonts w:ascii="Times New Roman" w:hAnsi="Times New Roman" w:cs="Times New Roman"/>
          <w:sz w:val="24"/>
          <w:szCs w:val="24"/>
        </w:rPr>
        <w:t>parents</w:t>
      </w:r>
      <w:r w:rsidR="001F686B">
        <w:rPr>
          <w:rFonts w:ascii="Times New Roman" w:hAnsi="Times New Roman" w:cs="Times New Roman"/>
          <w:sz w:val="24"/>
          <w:szCs w:val="24"/>
        </w:rPr>
        <w:t>’</w:t>
      </w:r>
      <w:r w:rsidR="00EF1B12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EF1B12" w:rsidRPr="004E5336">
        <w:rPr>
          <w:rFonts w:ascii="Times New Roman" w:hAnsi="Times New Roman" w:cs="Times New Roman"/>
          <w:i/>
          <w:iCs/>
          <w:sz w:val="24"/>
          <w:szCs w:val="24"/>
        </w:rPr>
        <w:t>Nursery World</w:t>
      </w:r>
      <w:r w:rsidR="00EF1B12" w:rsidRPr="00492252">
        <w:rPr>
          <w:rFonts w:ascii="Times New Roman" w:hAnsi="Times New Roman" w:cs="Times New Roman"/>
          <w:sz w:val="24"/>
          <w:szCs w:val="24"/>
        </w:rPr>
        <w:t xml:space="preserve">. </w:t>
      </w:r>
      <w:r w:rsidR="0081698C" w:rsidRPr="00492252">
        <w:rPr>
          <w:rFonts w:ascii="Times New Roman" w:hAnsi="Times New Roman" w:cs="Times New Roman"/>
          <w:sz w:val="24"/>
          <w:szCs w:val="24"/>
        </w:rPr>
        <w:t>June 2021. p12.</w:t>
      </w:r>
    </w:p>
    <w:p w14:paraId="05621221" w14:textId="424734D8" w:rsidR="004939F6" w:rsidRPr="00492252" w:rsidRDefault="004939F6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World Health Organization (2021) </w:t>
      </w:r>
      <w:r w:rsidR="006D7658" w:rsidRPr="004E5336">
        <w:rPr>
          <w:rFonts w:ascii="Times New Roman" w:hAnsi="Times New Roman" w:cs="Times New Roman"/>
          <w:i/>
          <w:iCs/>
          <w:sz w:val="24"/>
          <w:szCs w:val="24"/>
        </w:rPr>
        <w:t>Coronavirus</w:t>
      </w:r>
      <w:r w:rsidR="00BF75F3" w:rsidRPr="004E5336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492252">
        <w:rPr>
          <w:rFonts w:ascii="Times New Roman" w:hAnsi="Times New Roman" w:cs="Times New Roman"/>
          <w:sz w:val="24"/>
          <w:szCs w:val="24"/>
        </w:rPr>
        <w:t xml:space="preserve">   Available at:</w:t>
      </w:r>
      <w:r w:rsidR="006D7658" w:rsidRPr="00492252">
        <w:rPr>
          <w:sz w:val="24"/>
          <w:szCs w:val="24"/>
        </w:rPr>
        <w:t xml:space="preserve"> </w:t>
      </w:r>
      <w:hyperlink r:id="rId46" w:anchor="tab=tab_1" w:history="1">
        <w:r w:rsidR="006D7658" w:rsidRPr="00492252">
          <w:rPr>
            <w:color w:val="0000FF"/>
            <w:sz w:val="24"/>
            <w:szCs w:val="24"/>
            <w:u w:val="single"/>
          </w:rPr>
          <w:t>Coronavirus (who.int)</w:t>
        </w:r>
      </w:hyperlink>
      <w:r w:rsidRPr="00492252">
        <w:rPr>
          <w:rFonts w:ascii="Times New Roman" w:hAnsi="Times New Roman" w:cs="Times New Roman"/>
          <w:sz w:val="24"/>
          <w:szCs w:val="24"/>
        </w:rPr>
        <w:t xml:space="preserve">  (Accessed</w:t>
      </w:r>
      <w:r w:rsidR="006D7658" w:rsidRPr="00492252">
        <w:rPr>
          <w:rFonts w:ascii="Times New Roman" w:hAnsi="Times New Roman" w:cs="Times New Roman"/>
          <w:sz w:val="24"/>
          <w:szCs w:val="24"/>
        </w:rPr>
        <w:t xml:space="preserve"> on: 1</w:t>
      </w:r>
      <w:r w:rsidR="006D7658" w:rsidRPr="0049225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6D7658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40C3200E" w14:textId="16FFB5FC" w:rsidR="00C86F0C" w:rsidRPr="00492252" w:rsidRDefault="00C86F0C" w:rsidP="00746A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2252">
        <w:rPr>
          <w:rFonts w:ascii="Times New Roman" w:hAnsi="Times New Roman" w:cs="Times New Roman"/>
          <w:sz w:val="24"/>
          <w:szCs w:val="24"/>
        </w:rPr>
        <w:t xml:space="preserve">World Health Organization (2021) </w:t>
      </w:r>
      <w:r w:rsidR="002F02B1" w:rsidRPr="004E5336">
        <w:rPr>
          <w:rFonts w:ascii="Times New Roman" w:hAnsi="Times New Roman" w:cs="Times New Roman"/>
          <w:i/>
          <w:iCs/>
          <w:sz w:val="24"/>
          <w:szCs w:val="24"/>
        </w:rPr>
        <w:t>Health Promoting Schools</w:t>
      </w:r>
      <w:r w:rsidR="002F02B1" w:rsidRPr="0049225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7" w:anchor="tab=tab_3" w:history="1">
        <w:r w:rsidR="002F02B1" w:rsidRPr="00492252">
          <w:rPr>
            <w:color w:val="0000FF"/>
            <w:sz w:val="24"/>
            <w:szCs w:val="24"/>
            <w:u w:val="single"/>
          </w:rPr>
          <w:t>Health promoting schools (who.int)</w:t>
        </w:r>
      </w:hyperlink>
      <w:r w:rsidR="002F02B1" w:rsidRPr="00492252">
        <w:rPr>
          <w:rFonts w:ascii="Times New Roman" w:hAnsi="Times New Roman" w:cs="Times New Roman"/>
          <w:sz w:val="24"/>
          <w:szCs w:val="24"/>
        </w:rPr>
        <w:t xml:space="preserve"> (Accessed on: 1</w:t>
      </w:r>
      <w:r w:rsidR="002F02B1" w:rsidRPr="0049225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2F02B1" w:rsidRPr="00492252">
        <w:rPr>
          <w:rFonts w:ascii="Times New Roman" w:hAnsi="Times New Roman" w:cs="Times New Roman"/>
          <w:sz w:val="24"/>
          <w:szCs w:val="24"/>
        </w:rPr>
        <w:t xml:space="preserve"> July 2021).</w:t>
      </w:r>
    </w:p>
    <w:p w14:paraId="07126EA7" w14:textId="77777777" w:rsidR="002117B0" w:rsidRPr="00492252" w:rsidRDefault="002117B0" w:rsidP="00746ACB">
      <w:pPr>
        <w:spacing w:line="360" w:lineRule="auto"/>
        <w:jc w:val="both"/>
        <w:rPr>
          <w:sz w:val="24"/>
          <w:szCs w:val="24"/>
        </w:rPr>
      </w:pPr>
    </w:p>
    <w:sectPr w:rsidR="002117B0" w:rsidRPr="004922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D0D82"/>
    <w:rsid w:val="000006F4"/>
    <w:rsid w:val="00004B66"/>
    <w:rsid w:val="00006354"/>
    <w:rsid w:val="000176B3"/>
    <w:rsid w:val="000251EA"/>
    <w:rsid w:val="00031A36"/>
    <w:rsid w:val="00033C0E"/>
    <w:rsid w:val="00034F7D"/>
    <w:rsid w:val="00041D55"/>
    <w:rsid w:val="00064693"/>
    <w:rsid w:val="000819E9"/>
    <w:rsid w:val="000A3CF1"/>
    <w:rsid w:val="000B4F92"/>
    <w:rsid w:val="000F207C"/>
    <w:rsid w:val="000F54AB"/>
    <w:rsid w:val="0010393E"/>
    <w:rsid w:val="00110241"/>
    <w:rsid w:val="00130730"/>
    <w:rsid w:val="001802EE"/>
    <w:rsid w:val="0018285F"/>
    <w:rsid w:val="001971F2"/>
    <w:rsid w:val="001A1F24"/>
    <w:rsid w:val="001B16E8"/>
    <w:rsid w:val="001B18A2"/>
    <w:rsid w:val="001B431E"/>
    <w:rsid w:val="001B56D5"/>
    <w:rsid w:val="001B6CFC"/>
    <w:rsid w:val="001B7F77"/>
    <w:rsid w:val="001C0B7A"/>
    <w:rsid w:val="001C6CF3"/>
    <w:rsid w:val="001F1A1F"/>
    <w:rsid w:val="001F608D"/>
    <w:rsid w:val="001F686B"/>
    <w:rsid w:val="002010BB"/>
    <w:rsid w:val="00201607"/>
    <w:rsid w:val="002117B0"/>
    <w:rsid w:val="002121F4"/>
    <w:rsid w:val="00221D71"/>
    <w:rsid w:val="00230619"/>
    <w:rsid w:val="00230FDE"/>
    <w:rsid w:val="0023346D"/>
    <w:rsid w:val="00240646"/>
    <w:rsid w:val="00241C73"/>
    <w:rsid w:val="00245D90"/>
    <w:rsid w:val="00286A2C"/>
    <w:rsid w:val="002916BE"/>
    <w:rsid w:val="00291A0D"/>
    <w:rsid w:val="00292E06"/>
    <w:rsid w:val="002B79D4"/>
    <w:rsid w:val="002C0FCC"/>
    <w:rsid w:val="002F02B1"/>
    <w:rsid w:val="002F033F"/>
    <w:rsid w:val="002F5496"/>
    <w:rsid w:val="00300D1A"/>
    <w:rsid w:val="00307717"/>
    <w:rsid w:val="00317BFD"/>
    <w:rsid w:val="00396108"/>
    <w:rsid w:val="003A3A14"/>
    <w:rsid w:val="003B0F0D"/>
    <w:rsid w:val="003C44B2"/>
    <w:rsid w:val="003C67BA"/>
    <w:rsid w:val="003D2D95"/>
    <w:rsid w:val="003F066E"/>
    <w:rsid w:val="003F08F8"/>
    <w:rsid w:val="003F3FF4"/>
    <w:rsid w:val="003F7269"/>
    <w:rsid w:val="003F7BFB"/>
    <w:rsid w:val="004027C5"/>
    <w:rsid w:val="004060B7"/>
    <w:rsid w:val="00425289"/>
    <w:rsid w:val="00437C56"/>
    <w:rsid w:val="0044057F"/>
    <w:rsid w:val="00460405"/>
    <w:rsid w:val="00470E62"/>
    <w:rsid w:val="00492252"/>
    <w:rsid w:val="004939F6"/>
    <w:rsid w:val="004A381E"/>
    <w:rsid w:val="004A43C1"/>
    <w:rsid w:val="004B137D"/>
    <w:rsid w:val="004B5424"/>
    <w:rsid w:val="004C45E5"/>
    <w:rsid w:val="004E1AD3"/>
    <w:rsid w:val="004E1DDC"/>
    <w:rsid w:val="004E5336"/>
    <w:rsid w:val="004E6122"/>
    <w:rsid w:val="004E6AD2"/>
    <w:rsid w:val="00536A58"/>
    <w:rsid w:val="00540976"/>
    <w:rsid w:val="00547158"/>
    <w:rsid w:val="00553507"/>
    <w:rsid w:val="00556494"/>
    <w:rsid w:val="00561845"/>
    <w:rsid w:val="00565EF9"/>
    <w:rsid w:val="00570597"/>
    <w:rsid w:val="005A753F"/>
    <w:rsid w:val="005A781C"/>
    <w:rsid w:val="005B06B5"/>
    <w:rsid w:val="005C4FC3"/>
    <w:rsid w:val="005C516D"/>
    <w:rsid w:val="005F18F0"/>
    <w:rsid w:val="00600F81"/>
    <w:rsid w:val="00617E21"/>
    <w:rsid w:val="00622407"/>
    <w:rsid w:val="00664BB6"/>
    <w:rsid w:val="00680B59"/>
    <w:rsid w:val="00681DC5"/>
    <w:rsid w:val="006B08D6"/>
    <w:rsid w:val="006B1C48"/>
    <w:rsid w:val="006D0793"/>
    <w:rsid w:val="006D2F08"/>
    <w:rsid w:val="006D3D01"/>
    <w:rsid w:val="006D634D"/>
    <w:rsid w:val="006D7658"/>
    <w:rsid w:val="00706ECA"/>
    <w:rsid w:val="00714F43"/>
    <w:rsid w:val="00736C5D"/>
    <w:rsid w:val="00740342"/>
    <w:rsid w:val="007421C0"/>
    <w:rsid w:val="00746ACB"/>
    <w:rsid w:val="00763C28"/>
    <w:rsid w:val="00791487"/>
    <w:rsid w:val="007A7DA9"/>
    <w:rsid w:val="007C0871"/>
    <w:rsid w:val="0080283A"/>
    <w:rsid w:val="00802F2F"/>
    <w:rsid w:val="0081698C"/>
    <w:rsid w:val="00821A96"/>
    <w:rsid w:val="00827B8E"/>
    <w:rsid w:val="00840F61"/>
    <w:rsid w:val="008423F1"/>
    <w:rsid w:val="008512D0"/>
    <w:rsid w:val="00866C39"/>
    <w:rsid w:val="00872026"/>
    <w:rsid w:val="00877B10"/>
    <w:rsid w:val="00884261"/>
    <w:rsid w:val="00890321"/>
    <w:rsid w:val="00894558"/>
    <w:rsid w:val="008A498C"/>
    <w:rsid w:val="008A6A16"/>
    <w:rsid w:val="008C1C39"/>
    <w:rsid w:val="008D2CA1"/>
    <w:rsid w:val="008E59CB"/>
    <w:rsid w:val="00924071"/>
    <w:rsid w:val="009259AD"/>
    <w:rsid w:val="00931F6A"/>
    <w:rsid w:val="009374D5"/>
    <w:rsid w:val="0095469C"/>
    <w:rsid w:val="00970354"/>
    <w:rsid w:val="00975E0F"/>
    <w:rsid w:val="00983615"/>
    <w:rsid w:val="0098656C"/>
    <w:rsid w:val="00991714"/>
    <w:rsid w:val="00994B52"/>
    <w:rsid w:val="0099582D"/>
    <w:rsid w:val="009A2EC0"/>
    <w:rsid w:val="009C0A3A"/>
    <w:rsid w:val="009C6B81"/>
    <w:rsid w:val="009D00B1"/>
    <w:rsid w:val="009D6039"/>
    <w:rsid w:val="009E1571"/>
    <w:rsid w:val="009E24FD"/>
    <w:rsid w:val="009F2642"/>
    <w:rsid w:val="00A02B36"/>
    <w:rsid w:val="00A06D47"/>
    <w:rsid w:val="00A1207A"/>
    <w:rsid w:val="00A2618C"/>
    <w:rsid w:val="00A53463"/>
    <w:rsid w:val="00A615D9"/>
    <w:rsid w:val="00A70102"/>
    <w:rsid w:val="00A860C4"/>
    <w:rsid w:val="00A95F2B"/>
    <w:rsid w:val="00AA017D"/>
    <w:rsid w:val="00AA3705"/>
    <w:rsid w:val="00AB18DE"/>
    <w:rsid w:val="00AB38E3"/>
    <w:rsid w:val="00AB4EF0"/>
    <w:rsid w:val="00AD048F"/>
    <w:rsid w:val="00AD53C6"/>
    <w:rsid w:val="00AE1937"/>
    <w:rsid w:val="00B0589A"/>
    <w:rsid w:val="00B11849"/>
    <w:rsid w:val="00B147D3"/>
    <w:rsid w:val="00B273BF"/>
    <w:rsid w:val="00B357AC"/>
    <w:rsid w:val="00B375B8"/>
    <w:rsid w:val="00B473FA"/>
    <w:rsid w:val="00B50585"/>
    <w:rsid w:val="00B5608F"/>
    <w:rsid w:val="00B82991"/>
    <w:rsid w:val="00BA617B"/>
    <w:rsid w:val="00BB2D26"/>
    <w:rsid w:val="00BB5C40"/>
    <w:rsid w:val="00BB71D4"/>
    <w:rsid w:val="00BD05A5"/>
    <w:rsid w:val="00BD2197"/>
    <w:rsid w:val="00BD320E"/>
    <w:rsid w:val="00BF75F3"/>
    <w:rsid w:val="00C1639D"/>
    <w:rsid w:val="00C40752"/>
    <w:rsid w:val="00C416A6"/>
    <w:rsid w:val="00C64694"/>
    <w:rsid w:val="00C65C8E"/>
    <w:rsid w:val="00C72D63"/>
    <w:rsid w:val="00C74A1B"/>
    <w:rsid w:val="00C83856"/>
    <w:rsid w:val="00C86F0C"/>
    <w:rsid w:val="00CA07BD"/>
    <w:rsid w:val="00CB18F1"/>
    <w:rsid w:val="00CB1E96"/>
    <w:rsid w:val="00CC018E"/>
    <w:rsid w:val="00CD0D82"/>
    <w:rsid w:val="00CD2EFB"/>
    <w:rsid w:val="00CD3E64"/>
    <w:rsid w:val="00CE7CFB"/>
    <w:rsid w:val="00CF2F9B"/>
    <w:rsid w:val="00D000DB"/>
    <w:rsid w:val="00D0228E"/>
    <w:rsid w:val="00D05CF9"/>
    <w:rsid w:val="00D20DD0"/>
    <w:rsid w:val="00D26D09"/>
    <w:rsid w:val="00D33EE0"/>
    <w:rsid w:val="00D52195"/>
    <w:rsid w:val="00D55B34"/>
    <w:rsid w:val="00D57FE8"/>
    <w:rsid w:val="00D609BA"/>
    <w:rsid w:val="00D71343"/>
    <w:rsid w:val="00D75C2D"/>
    <w:rsid w:val="00D865BF"/>
    <w:rsid w:val="00D975BB"/>
    <w:rsid w:val="00DB2355"/>
    <w:rsid w:val="00DC15F6"/>
    <w:rsid w:val="00DC1937"/>
    <w:rsid w:val="00DC4A8A"/>
    <w:rsid w:val="00DE2607"/>
    <w:rsid w:val="00DF5674"/>
    <w:rsid w:val="00E12570"/>
    <w:rsid w:val="00E20204"/>
    <w:rsid w:val="00E20C09"/>
    <w:rsid w:val="00E23368"/>
    <w:rsid w:val="00E25F9A"/>
    <w:rsid w:val="00E57925"/>
    <w:rsid w:val="00E61148"/>
    <w:rsid w:val="00E72B2E"/>
    <w:rsid w:val="00E753EC"/>
    <w:rsid w:val="00E85E9E"/>
    <w:rsid w:val="00E9204A"/>
    <w:rsid w:val="00E93B3D"/>
    <w:rsid w:val="00EB033D"/>
    <w:rsid w:val="00EC568C"/>
    <w:rsid w:val="00EC783A"/>
    <w:rsid w:val="00EF1B12"/>
    <w:rsid w:val="00F01378"/>
    <w:rsid w:val="00F155AD"/>
    <w:rsid w:val="00F16E18"/>
    <w:rsid w:val="00F450DB"/>
    <w:rsid w:val="00F55C0A"/>
    <w:rsid w:val="00F704F9"/>
    <w:rsid w:val="00F73C9D"/>
    <w:rsid w:val="00F74310"/>
    <w:rsid w:val="00F775F8"/>
    <w:rsid w:val="00FA3EE3"/>
    <w:rsid w:val="00FA5FDD"/>
    <w:rsid w:val="00FB42CC"/>
    <w:rsid w:val="00FC32E5"/>
    <w:rsid w:val="00FC356B"/>
    <w:rsid w:val="00FD78FA"/>
    <w:rsid w:val="00FD794B"/>
    <w:rsid w:val="00FF1E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B31ED"/>
  <w15:docId w15:val="{507C9B7D-560D-4575-87A4-1C16F0254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D0D8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ing.com/videos/search?q=five+ways+to+wellbeing+wales&amp;&amp;view=detail&amp;mid=9206CA92B053433AE1109206CA92B053433AE110&amp;&amp;FORM=VRDGAR&amp;ru=%2Fvideos%2Fsearch%3Fq%3Dfive%2Bways%2Bto%2Bwellbeing%2Bwales%26FORM%3DHDRSC4" TargetMode="External"/><Relationship Id="rId18" Type="http://schemas.openxmlformats.org/officeDocument/2006/relationships/hyperlink" Target="https://www.researchgate.net/publication/51523299_How_should_we_define_health" TargetMode="External"/><Relationship Id="rId26" Type="http://schemas.openxmlformats.org/officeDocument/2006/relationships/hyperlink" Target="https://ijbnpa.biomedcentral.com/articles/10.1186/s12966-020-00987-8" TargetMode="External"/><Relationship Id="rId39" Type="http://schemas.openxmlformats.org/officeDocument/2006/relationships/hyperlink" Target="https://gov.wales/sites/default/files/publications/2019-07/flying-start-strategy-guidance-for-local-authorities.pdf" TargetMode="External"/><Relationship Id="rId21" Type="http://schemas.openxmlformats.org/officeDocument/2006/relationships/hyperlink" Target="https://www.publichealth.ie/sites/default/files/IPH_CES_report_AW%20(2).pdf" TargetMode="External"/><Relationship Id="rId34" Type="http://schemas.openxmlformats.org/officeDocument/2006/relationships/hyperlink" Target="https://www-proquest-com.ezproxy.uwtsd.ac.uk/docview/2418938027/fulltextPDF/BFC9F10586E14C68PQ/1?accountid=130472" TargetMode="External"/><Relationship Id="rId42" Type="http://schemas.openxmlformats.org/officeDocument/2006/relationships/hyperlink" Target="https://gov.wales/well-being-of-future-generations-wales" TargetMode="External"/><Relationship Id="rId47" Type="http://schemas.openxmlformats.org/officeDocument/2006/relationships/hyperlink" Target="https://www.who.int/health-topics/health-promoting-schools" TargetMode="External"/><Relationship Id="rId7" Type="http://schemas.openxmlformats.org/officeDocument/2006/relationships/hyperlink" Target="https://www.bing.com/videos/search?q=covid+impact+on+child+health+uk&amp;ru=%2fvideos%2fsearch%3fq%3dcovid%2520impact%2520on%2520child%2520health%2520uk%26qs%3dn%26form%3dQBVDMH%26sp%3d-1%26pq%3dcovid%2520impact%2520on%2520child%2520health%2520u%26sc%3d0-30%26sk%3d%26cvid%3d271745A3F7AB4FD9A2663CC80C41277E&amp;view=detail&amp;mid=CE2714E151DCE94A60ABCE2714E151DCE94A60AB&amp;rvsmid=BEBBAAD7E369D8BBABBFBEBBAAD7E369D8BBABBF&amp;FORM=VDQVAP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src.ukri.org/about-us/50-years-of-esrc/50-achievements/the-dahlgren-whitehead-rainbow/" TargetMode="External"/><Relationship Id="rId29" Type="http://schemas.openxmlformats.org/officeDocument/2006/relationships/hyperlink" Target="https://playwales.org.uk/eng/sufficiency" TargetMode="External"/><Relationship Id="rId11" Type="http://schemas.openxmlformats.org/officeDocument/2006/relationships/hyperlink" Target="https://www.euro.who.int/__data/assets/pdf_file/0018/103824/E89384.pdf" TargetMode="External"/><Relationship Id="rId24" Type="http://schemas.openxmlformats.org/officeDocument/2006/relationships/hyperlink" Target="https://www.parliament.uk/globalassets/documents/fair-society-healthy-lives-full-report.pdf" TargetMode="External"/><Relationship Id="rId32" Type="http://schemas.openxmlformats.org/officeDocument/2006/relationships/hyperlink" Target="https://www.rcpch.ac.uk/resources/impact-covid-19-child-health-services-report-2020" TargetMode="External"/><Relationship Id="rId37" Type="http://schemas.openxmlformats.org/officeDocument/2006/relationships/hyperlink" Target="https://www.legislation.gov.uk/wsi/2020/353/made" TargetMode="External"/><Relationship Id="rId40" Type="http://schemas.openxmlformats.org/officeDocument/2006/relationships/hyperlink" Target="http://www.wales.nhs.uk/sitesplus/documents/888/HSPSS-Doc%28E%29.pdf" TargetMode="External"/><Relationship Id="rId45" Type="http://schemas.openxmlformats.org/officeDocument/2006/relationships/hyperlink" Target="https://gov.wales/reopening-childrens-playgrounds-and-outdoor-play-areas-coronavirus-html" TargetMode="External"/><Relationship Id="rId5" Type="http://schemas.openxmlformats.org/officeDocument/2006/relationships/hyperlink" Target="https://bcuhb.nhs.wales/health-advice/health-and-wellbeing-courses/courses/5-ways-to-wellbeing/" TargetMode="External"/><Relationship Id="rId15" Type="http://schemas.openxmlformats.org/officeDocument/2006/relationships/hyperlink" Target="https://www.earlyyears.wales/en/health-and-well-being" TargetMode="External"/><Relationship Id="rId23" Type="http://schemas.openxmlformats.org/officeDocument/2006/relationships/hyperlink" Target="https://www.jrf.org.uk/data/physical-and-mental-health" TargetMode="External"/><Relationship Id="rId28" Type="http://schemas.openxmlformats.org/officeDocument/2006/relationships/hyperlink" Target="https://www.thelancet.com/journals/lanchi/article/PIIS2352-4642(21)00135-8/fulltext" TargetMode="External"/><Relationship Id="rId36" Type="http://schemas.openxmlformats.org/officeDocument/2006/relationships/hyperlink" Target="https://www.savethechildren.org.uk/content/dam/global/reports/education-and-child-protection/stc-wales-childcare-report-2017.pdf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pubmed.ncbi.nlm.nih.gov/32191675/" TargetMode="External"/><Relationship Id="rId19" Type="http://schemas.openxmlformats.org/officeDocument/2006/relationships/hyperlink" Target="https://hwb.gov.wales/curriculum-for-wales/health-and-well-being/" TargetMode="External"/><Relationship Id="rId31" Type="http://schemas.openxmlformats.org/officeDocument/2006/relationships/hyperlink" Target="https://www.bing.com/videos/search?q=five+ways+to+wellbeing+wales&amp;ru=%2fvideos%2fsearch%3fq%3dfive%2bways%2bto%2bwellbeing%2bwales%26FORM%3dHDRSC4&amp;view=detail&amp;mid=9B96A75AB0CACEBB56669B96A75AB0CACEBB5666&amp;rvsmid=9206CA92B053433AE1109206CA92B053433AE110&amp;FORM=VDMCNR" TargetMode="External"/><Relationship Id="rId44" Type="http://schemas.openxmlformats.org/officeDocument/2006/relationships/hyperlink" Target="https://gov.wales/sites/default/files/publications/2019-05/an-overview-of-the-healthy-child-wales-programme.pdf" TargetMode="External"/><Relationship Id="rId4" Type="http://schemas.openxmlformats.org/officeDocument/2006/relationships/hyperlink" Target="https://www.annafreud.org/media/13711/supporting-young-children-and-families-through-bereavement-booklet-110521.pdf" TargetMode="External"/><Relationship Id="rId9" Type="http://schemas.openxmlformats.org/officeDocument/2006/relationships/hyperlink" Target="https://www.childcomwales.org.uk/summer-of-fun-2021/" TargetMode="External"/><Relationship Id="rId14" Type="http://schemas.openxmlformats.org/officeDocument/2006/relationships/hyperlink" Target="https://www.earlyyears.wales/en/welsh-active-early-years-resources" TargetMode="External"/><Relationship Id="rId22" Type="http://schemas.openxmlformats.org/officeDocument/2006/relationships/hyperlink" Target="https://www.bing.com/videos/search?q=covid+impact+on+child+health+uk&amp;&amp;view=detail&amp;mid=BEBBAAD7E369D8BBABBFBEBBAAD7E369D8BBABBF&amp;&amp;FORM=VRDGAR&amp;ru=%2Fvideos%2Fsearch%3Fq%3Dcovid%2520impact%2520on%2520child%2520health%2520uk%26qs%3Dn%26form%3DQBVDMH%26sp%3D-1%26pq%3Dcovid%2520impact%2520on%2520child%2520health%2520u%26sc%3D0-30%26sk%3D%26cvid%3D271745A3F7AB4FD9A2663CC80C41277E" TargetMode="External"/><Relationship Id="rId27" Type="http://schemas.openxmlformats.org/officeDocument/2006/relationships/hyperlink" Target="https://learning.nspcc.org.uk/child-protection-system/multi-agency-working-child-protection" TargetMode="External"/><Relationship Id="rId30" Type="http://schemas.openxmlformats.org/officeDocument/2006/relationships/hyperlink" Target="https://assets.publishing.service.gov.uk/government/uploads/system/uploads/attachment_data/file/232978/Smart_Restart_280813_web.pdf" TargetMode="External"/><Relationship Id="rId35" Type="http://schemas.openxmlformats.org/officeDocument/2006/relationships/hyperlink" Target="https://www.ncbi.nlm.nih.gov/pmc/articles/PMC2080455/" TargetMode="External"/><Relationship Id="rId43" Type="http://schemas.openxmlformats.org/officeDocument/2006/relationships/hyperlink" Target="https://gov.wales/childrens-rights-in-wales" TargetMode="External"/><Relationship Id="rId48" Type="http://schemas.openxmlformats.org/officeDocument/2006/relationships/fontTable" Target="fontTable.xml"/><Relationship Id="rId8" Type="http://schemas.openxmlformats.org/officeDocument/2006/relationships/hyperlink" Target="file:///C:\Users\alexi\Downloads\Childrens%20Commissioner%20Corona%20Virus%20and%20Me%20report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225525/DH_wellbeing_health.PDF" TargetMode="External"/><Relationship Id="rId17" Type="http://schemas.openxmlformats.org/officeDocument/2006/relationships/hyperlink" Target="https://www.futuregenerations.wales/about-us/future-generations-act/" TargetMode="External"/><Relationship Id="rId25" Type="http://schemas.openxmlformats.org/officeDocument/2006/relationships/hyperlink" Target="https://www.mentalhealth.org.uk/blog/what-wellbeing-how-can-we-measure-it-and-how-can-we-support-people-improve-it" TargetMode="External"/><Relationship Id="rId33" Type="http://schemas.openxmlformats.org/officeDocument/2006/relationships/hyperlink" Target="https://www-proquest-com.ezproxy.uwtsd.ac.uk/docview/2479330460/fulltextPDF/D0FD4925AC8C4201PQ/1?accountid=130472" TargetMode="External"/><Relationship Id="rId38" Type="http://schemas.openxmlformats.org/officeDocument/2006/relationships/hyperlink" Target="https://uktraumacouncil.link/documents/Traumatic-Bereavement-Schools-Guide-v02-UKTC.pdf" TargetMode="External"/><Relationship Id="rId46" Type="http://schemas.openxmlformats.org/officeDocument/2006/relationships/hyperlink" Target="https://www.who.int/health-topics/coronavirus" TargetMode="External"/><Relationship Id="rId20" Type="http://schemas.openxmlformats.org/officeDocument/2006/relationships/hyperlink" Target="https://www.instituteforgovernment.org.uk/sites/default/files/timeline-lockdown-web.pdf" TargetMode="External"/><Relationship Id="rId41" Type="http://schemas.openxmlformats.org/officeDocument/2006/relationships/hyperlink" Target="https://gov.wales/sites/default/files/publications/2019-06/measuring-the-health-and-well-being-of-a-natio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ing.com/videos/search?q=covid+impact+on+child+health+uk&amp;ru=%2fvideos%2fsearch%3fq%3dcovid%2520impact%2520on%2520child%2520health%2520uk%26qs%3dn%26form%3dQBVDMH%26sp%3d-1%26pq%3dcovid%2520impact%2520on%2520child%2520health%2520u%26sc%3d0-30%26sk%3d%26cvid%3d271745A3F7AB4FD9A2663CC80C41277E&amp;view=detail&amp;mid=42E21A09F02C1F50E6A742E21A09F02C1F50E6A7&amp;rvsmid=BEBBAAD7E369D8BBABBFBEBBAAD7E369D8BBABBF&amp;FORM=VDMCN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23811</TotalTime>
  <Pages>6</Pages>
  <Words>2550</Words>
  <Characters>14540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Alexis Bater</dc:creator>
  <cp:keywords/>
  <dc:description/>
  <cp:lastModifiedBy>Alexis Bater</cp:lastModifiedBy>
  <cp:revision>265</cp:revision>
  <dcterms:created xsi:type="dcterms:W3CDTF">2021-06-21T20:37:00Z</dcterms:created>
  <dcterms:modified xsi:type="dcterms:W3CDTF">2021-08-25T19:18:00Z</dcterms:modified>
</cp:coreProperties>
</file>