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943" w14:textId="103548B4" w:rsidR="00A929BF" w:rsidRDefault="008054DF">
      <w:r>
        <w:rPr>
          <w:noProof/>
        </w:rPr>
        <w:drawing>
          <wp:inline distT="0" distB="0" distL="0" distR="0" wp14:anchorId="6732E426" wp14:editId="6CE80BD6">
            <wp:extent cx="2642132" cy="1785620"/>
            <wp:effectExtent l="0" t="0" r="6350" b="5080"/>
            <wp:docPr id="1386977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77156" name="Picture 138697715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43907" cy="1786820"/>
                    </a:xfrm>
                    <a:prstGeom prst="rect">
                      <a:avLst/>
                    </a:prstGeom>
                  </pic:spPr>
                </pic:pic>
              </a:graphicData>
            </a:graphic>
          </wp:inline>
        </w:drawing>
      </w:r>
    </w:p>
    <w:p w14:paraId="5EA1E95F" w14:textId="77777777" w:rsidR="008054DF" w:rsidRDefault="008054DF"/>
    <w:p w14:paraId="26CD3832" w14:textId="4AED1307" w:rsidR="008054DF" w:rsidRPr="00F12965" w:rsidRDefault="008054DF" w:rsidP="00F12965">
      <w:pPr>
        <w:jc w:val="center"/>
        <w:rPr>
          <w:rFonts w:ascii="Arial Black" w:hAnsi="Arial Black"/>
          <w:b/>
          <w:bCs/>
          <w:sz w:val="28"/>
          <w:szCs w:val="28"/>
        </w:rPr>
      </w:pPr>
      <w:r w:rsidRPr="00F12965">
        <w:rPr>
          <w:rFonts w:ascii="Arial Black" w:hAnsi="Arial Black"/>
          <w:b/>
          <w:bCs/>
          <w:sz w:val="28"/>
          <w:szCs w:val="28"/>
        </w:rPr>
        <w:t>STUDENT NAME IONELA SORINA OCNEANU</w:t>
      </w:r>
    </w:p>
    <w:p w14:paraId="09E687EC" w14:textId="45EE9E90" w:rsidR="008054DF" w:rsidRPr="00F12965" w:rsidRDefault="008054DF" w:rsidP="00F12965">
      <w:pPr>
        <w:jc w:val="center"/>
        <w:rPr>
          <w:rFonts w:ascii="Arial Black" w:hAnsi="Arial Black"/>
          <w:b/>
          <w:bCs/>
          <w:sz w:val="28"/>
          <w:szCs w:val="28"/>
        </w:rPr>
      </w:pPr>
      <w:r w:rsidRPr="00F12965">
        <w:rPr>
          <w:rFonts w:ascii="Arial Black" w:hAnsi="Arial Black"/>
          <w:b/>
          <w:bCs/>
          <w:sz w:val="28"/>
          <w:szCs w:val="28"/>
        </w:rPr>
        <w:t>STUDENT ID: 2234046</w:t>
      </w:r>
    </w:p>
    <w:p w14:paraId="05B83E11" w14:textId="344B6C62" w:rsidR="008054DF" w:rsidRPr="00F12965" w:rsidRDefault="008054DF" w:rsidP="00F12965">
      <w:pPr>
        <w:jc w:val="center"/>
        <w:rPr>
          <w:rFonts w:ascii="Arial Black" w:hAnsi="Arial Black"/>
          <w:b/>
          <w:bCs/>
          <w:sz w:val="28"/>
          <w:szCs w:val="28"/>
        </w:rPr>
      </w:pPr>
      <w:r w:rsidRPr="00F12965">
        <w:rPr>
          <w:rFonts w:ascii="Arial Black" w:hAnsi="Arial Black"/>
          <w:b/>
          <w:bCs/>
          <w:sz w:val="28"/>
          <w:szCs w:val="28"/>
        </w:rPr>
        <w:t>MODULE CODE: LCBB6022</w:t>
      </w:r>
    </w:p>
    <w:p w14:paraId="5D1A89B4" w14:textId="03FFCBBD" w:rsidR="008054DF" w:rsidRPr="00F12965" w:rsidRDefault="008054DF" w:rsidP="00F12965">
      <w:pPr>
        <w:jc w:val="center"/>
        <w:rPr>
          <w:rFonts w:ascii="Arial Black" w:hAnsi="Arial Black"/>
          <w:b/>
          <w:bCs/>
          <w:sz w:val="28"/>
          <w:szCs w:val="28"/>
        </w:rPr>
      </w:pPr>
      <w:r w:rsidRPr="00F12965">
        <w:rPr>
          <w:rFonts w:ascii="Arial Black" w:hAnsi="Arial Black"/>
          <w:b/>
          <w:bCs/>
          <w:sz w:val="28"/>
          <w:szCs w:val="28"/>
        </w:rPr>
        <w:t>WORDS: 2,000</w:t>
      </w:r>
    </w:p>
    <w:p w14:paraId="78EFE15A" w14:textId="0737BD1F" w:rsidR="008054DF" w:rsidRPr="00F12965" w:rsidRDefault="008054DF" w:rsidP="00F12965">
      <w:pPr>
        <w:jc w:val="center"/>
        <w:rPr>
          <w:rFonts w:ascii="Arial Black" w:hAnsi="Arial Black"/>
          <w:b/>
          <w:bCs/>
          <w:sz w:val="28"/>
          <w:szCs w:val="28"/>
        </w:rPr>
      </w:pPr>
      <w:r w:rsidRPr="00F12965">
        <w:rPr>
          <w:rFonts w:ascii="Arial Black" w:hAnsi="Arial Black"/>
          <w:b/>
          <w:bCs/>
          <w:sz w:val="28"/>
          <w:szCs w:val="28"/>
        </w:rPr>
        <w:t>ASSESMENT TYPE: ESSAY</w:t>
      </w:r>
    </w:p>
    <w:p w14:paraId="6CBF648F" w14:textId="77777777" w:rsidR="008054DF" w:rsidRDefault="008054DF"/>
    <w:p w14:paraId="5D640AF4" w14:textId="77777777" w:rsidR="008054DF" w:rsidRDefault="008054DF"/>
    <w:p w14:paraId="76244335" w14:textId="77777777" w:rsidR="008054DF" w:rsidRDefault="008054DF"/>
    <w:p w14:paraId="109AF742" w14:textId="77777777" w:rsidR="008054DF" w:rsidRDefault="008054DF"/>
    <w:p w14:paraId="0AA0FCD7" w14:textId="77777777" w:rsidR="008054DF" w:rsidRDefault="008054DF"/>
    <w:p w14:paraId="59755B92" w14:textId="77777777" w:rsidR="008054DF" w:rsidRDefault="008054DF"/>
    <w:p w14:paraId="66061F89" w14:textId="77777777" w:rsidR="008054DF" w:rsidRDefault="008054DF"/>
    <w:p w14:paraId="2F01FC50" w14:textId="77777777" w:rsidR="008054DF" w:rsidRDefault="008054DF"/>
    <w:p w14:paraId="0704248D" w14:textId="77777777" w:rsidR="008054DF" w:rsidRDefault="008054DF"/>
    <w:p w14:paraId="6798B9E3" w14:textId="77777777" w:rsidR="008054DF" w:rsidRDefault="008054DF"/>
    <w:p w14:paraId="1400AA6B" w14:textId="77777777" w:rsidR="008054DF" w:rsidRDefault="008054DF"/>
    <w:p w14:paraId="40742E43" w14:textId="77777777" w:rsidR="008054DF" w:rsidRDefault="008054DF"/>
    <w:p w14:paraId="0C959AF0" w14:textId="77777777" w:rsidR="008054DF" w:rsidRDefault="008054DF"/>
    <w:p w14:paraId="6E29C395" w14:textId="77777777" w:rsidR="008054DF" w:rsidRDefault="008054DF"/>
    <w:p w14:paraId="0765A9F2" w14:textId="77777777" w:rsidR="008054DF" w:rsidRDefault="008054DF"/>
    <w:p w14:paraId="319C973B" w14:textId="77777777" w:rsidR="008054DF" w:rsidRDefault="008054DF"/>
    <w:p w14:paraId="201AB19D" w14:textId="77777777" w:rsidR="008054DF" w:rsidRPr="003D2BCE" w:rsidRDefault="008054DF" w:rsidP="003D2BCE">
      <w:pPr>
        <w:jc w:val="center"/>
        <w:rPr>
          <w:rFonts w:ascii="Arial Black" w:hAnsi="Arial Black"/>
          <w:b/>
          <w:bCs/>
        </w:rPr>
      </w:pPr>
      <w:r w:rsidRPr="003D2BCE">
        <w:rPr>
          <w:rFonts w:ascii="Arial Black" w:hAnsi="Arial Black"/>
          <w:b/>
          <w:bCs/>
        </w:rPr>
        <w:t>The Importance of Controlling as a Managerial Function in Contemporary Organisations</w:t>
      </w:r>
    </w:p>
    <w:p w14:paraId="3B1C9F7D" w14:textId="77777777" w:rsidR="008054DF" w:rsidRDefault="008054DF" w:rsidP="008054DF"/>
    <w:p w14:paraId="510806BE" w14:textId="77777777" w:rsidR="008054DF" w:rsidRPr="003D2BCE" w:rsidRDefault="008054DF" w:rsidP="003D2BCE">
      <w:pPr>
        <w:spacing w:line="360" w:lineRule="auto"/>
        <w:jc w:val="both"/>
        <w:rPr>
          <w:rFonts w:ascii="Arial" w:hAnsi="Arial" w:cs="Arial"/>
        </w:rPr>
      </w:pPr>
    </w:p>
    <w:p w14:paraId="21E017F0" w14:textId="5CBE647A" w:rsidR="00DA0F90" w:rsidRPr="003D2BCE" w:rsidRDefault="00DA0F90" w:rsidP="003D2BCE">
      <w:pPr>
        <w:spacing w:line="360" w:lineRule="auto"/>
        <w:jc w:val="both"/>
        <w:rPr>
          <w:rFonts w:ascii="Arial" w:hAnsi="Arial" w:cs="Arial"/>
        </w:rPr>
      </w:pPr>
      <w:r w:rsidRPr="003D2BCE">
        <w:rPr>
          <w:rFonts w:ascii="Arial" w:hAnsi="Arial" w:cs="Arial"/>
        </w:rPr>
        <w:t xml:space="preserve">Management is necessary for modern-day organisation because it coordinates an organisation’s resources to achieve identified objectives. It is not only the managers who decide what an organisation wants to achieve but also ensure that the employees and money, technology, operational processes etc. are effectively contributing to those decisions. Typically, management has been explained by four functions, namely planning, organising, leading and controlling (Robbins and Coulter, 2021). Although controlling is one of the important functions of management, it is also the most important function. </w:t>
      </w:r>
    </w:p>
    <w:p w14:paraId="2D031A32" w14:textId="77777777" w:rsidR="00DA0F90" w:rsidRPr="003D2BCE" w:rsidRDefault="00DA0F90" w:rsidP="003D2BCE">
      <w:pPr>
        <w:spacing w:line="360" w:lineRule="auto"/>
        <w:jc w:val="both"/>
        <w:rPr>
          <w:rFonts w:ascii="Arial" w:hAnsi="Arial" w:cs="Arial"/>
        </w:rPr>
      </w:pPr>
    </w:p>
    <w:p w14:paraId="44B5E577" w14:textId="5CB48EBE" w:rsidR="008054DF" w:rsidRDefault="00DA0F90" w:rsidP="003D2BCE">
      <w:pPr>
        <w:spacing w:line="360" w:lineRule="auto"/>
        <w:jc w:val="both"/>
        <w:rPr>
          <w:rFonts w:ascii="Arial" w:hAnsi="Arial" w:cs="Arial"/>
        </w:rPr>
      </w:pPr>
      <w:r w:rsidRPr="003D2BCE">
        <w:rPr>
          <w:rFonts w:ascii="Arial" w:hAnsi="Arial" w:cs="Arial"/>
        </w:rPr>
        <w:t xml:space="preserve">As per </w:t>
      </w:r>
      <w:r w:rsidR="003D2BCE">
        <w:rPr>
          <w:rFonts w:ascii="Arial" w:hAnsi="Arial" w:cs="Arial"/>
        </w:rPr>
        <w:t>(</w:t>
      </w:r>
      <w:r w:rsidR="003D2BCE" w:rsidRPr="003D2BCE">
        <w:rPr>
          <w:rFonts w:ascii="Arial" w:hAnsi="Arial" w:cs="Arial"/>
        </w:rPr>
        <w:t>Daft,</w:t>
      </w:r>
      <w:r w:rsidR="003D2BCE">
        <w:rPr>
          <w:rFonts w:ascii="Arial" w:hAnsi="Arial" w:cs="Arial"/>
        </w:rPr>
        <w:t xml:space="preserve"> </w:t>
      </w:r>
      <w:r w:rsidRPr="003D2BCE">
        <w:rPr>
          <w:rFonts w:ascii="Arial" w:hAnsi="Arial" w:cs="Arial"/>
        </w:rPr>
        <w:t xml:space="preserve">2022), controlling refers to a systematic process wherein performance is </w:t>
      </w:r>
      <w:r w:rsidR="003D2BCE" w:rsidRPr="003D2BCE">
        <w:rPr>
          <w:rFonts w:ascii="Arial" w:hAnsi="Arial" w:cs="Arial"/>
        </w:rPr>
        <w:t>measured,</w:t>
      </w:r>
      <w:r w:rsidRPr="003D2BCE">
        <w:rPr>
          <w:rFonts w:ascii="Arial" w:hAnsi="Arial" w:cs="Arial"/>
        </w:rPr>
        <w:t xml:space="preserve"> and necessary actions are taken to make sure that goals are achieved. As one of most basic and old-fashioned forms, managerial control is one basic process to attempt to find out whether actual performance deviates from expected performance</w:t>
      </w:r>
      <w:r w:rsidR="003D2BCE">
        <w:rPr>
          <w:rFonts w:ascii="Arial" w:hAnsi="Arial" w:cs="Arial"/>
        </w:rPr>
        <w:t>.</w:t>
      </w:r>
      <w:r w:rsidRPr="003D2BCE">
        <w:rPr>
          <w:rFonts w:ascii="Arial" w:hAnsi="Arial" w:cs="Arial"/>
        </w:rPr>
        <w:t xml:space="preserve"> In many organizations today, controlling extends to measure results, compare results with budgets or targets, and take corrective action. Various tools include financial controls, key performance indicators (KPIs), quality standards, risk management systems, employee performance measures, digital monitoring, and cultural control to manage organization risk. Controlling can help achieve goals, improve efficiency and increase accountability. Similarly, but increasing bureaucratic behaviour and resistance, unethical behaviour and lowering innovation. </w:t>
      </w:r>
    </w:p>
    <w:p w14:paraId="7A369B8D" w14:textId="77777777" w:rsidR="003D2BCE" w:rsidRDefault="003D2BCE" w:rsidP="003D2BCE">
      <w:pPr>
        <w:spacing w:line="360" w:lineRule="auto"/>
        <w:jc w:val="both"/>
        <w:rPr>
          <w:rFonts w:ascii="Arial" w:hAnsi="Arial" w:cs="Arial"/>
        </w:rPr>
      </w:pPr>
    </w:p>
    <w:p w14:paraId="6E849C46" w14:textId="77777777" w:rsidR="003D2BCE" w:rsidRPr="003D2BCE" w:rsidRDefault="003D2BCE" w:rsidP="003D2BCE">
      <w:pPr>
        <w:spacing w:line="360" w:lineRule="auto"/>
        <w:jc w:val="both"/>
        <w:rPr>
          <w:rFonts w:ascii="Arial" w:hAnsi="Arial" w:cs="Arial"/>
        </w:rPr>
      </w:pPr>
    </w:p>
    <w:p w14:paraId="3E74FF8E" w14:textId="77777777" w:rsidR="00DA0F90" w:rsidRDefault="00DA0F90" w:rsidP="003D2BCE">
      <w:pPr>
        <w:spacing w:line="360" w:lineRule="auto"/>
        <w:jc w:val="both"/>
        <w:rPr>
          <w:rFonts w:ascii="Arial" w:hAnsi="Arial" w:cs="Arial"/>
        </w:rPr>
      </w:pPr>
    </w:p>
    <w:p w14:paraId="15FB2D1F" w14:textId="77777777" w:rsidR="003D2BCE" w:rsidRDefault="003D2BCE" w:rsidP="003D2BCE">
      <w:pPr>
        <w:spacing w:line="360" w:lineRule="auto"/>
        <w:jc w:val="both"/>
        <w:rPr>
          <w:rFonts w:ascii="Arial" w:hAnsi="Arial" w:cs="Arial"/>
        </w:rPr>
      </w:pPr>
    </w:p>
    <w:p w14:paraId="4BDB0FF7" w14:textId="77777777" w:rsidR="003D2BCE" w:rsidRDefault="003D2BCE" w:rsidP="003D2BCE">
      <w:pPr>
        <w:spacing w:line="360" w:lineRule="auto"/>
        <w:jc w:val="both"/>
        <w:rPr>
          <w:rFonts w:ascii="Arial" w:hAnsi="Arial" w:cs="Arial"/>
        </w:rPr>
      </w:pPr>
    </w:p>
    <w:p w14:paraId="5EB2309B" w14:textId="77777777" w:rsidR="003D2BCE" w:rsidRPr="003D2BCE" w:rsidRDefault="003D2BCE" w:rsidP="003D2BCE">
      <w:pPr>
        <w:spacing w:line="360" w:lineRule="auto"/>
        <w:jc w:val="both"/>
        <w:rPr>
          <w:rFonts w:ascii="Arial" w:hAnsi="Arial" w:cs="Arial"/>
        </w:rPr>
      </w:pPr>
    </w:p>
    <w:p w14:paraId="1130DF8C" w14:textId="77777777" w:rsidR="008054DF" w:rsidRPr="003D2BCE" w:rsidRDefault="008054DF" w:rsidP="003D2BCE">
      <w:pPr>
        <w:spacing w:line="360" w:lineRule="auto"/>
        <w:jc w:val="both"/>
        <w:rPr>
          <w:rFonts w:ascii="Arial" w:hAnsi="Arial" w:cs="Arial"/>
          <w:b/>
          <w:bCs/>
        </w:rPr>
      </w:pPr>
      <w:r w:rsidRPr="003D2BCE">
        <w:rPr>
          <w:rFonts w:ascii="Arial" w:hAnsi="Arial" w:cs="Arial"/>
          <w:b/>
          <w:bCs/>
        </w:rPr>
        <w:t>Managerial Functions and the Role of Controlling</w:t>
      </w:r>
    </w:p>
    <w:p w14:paraId="1AFCC51E" w14:textId="77777777" w:rsidR="008054DF" w:rsidRPr="003D2BCE" w:rsidRDefault="008054DF" w:rsidP="003D2BCE">
      <w:pPr>
        <w:spacing w:line="360" w:lineRule="auto"/>
        <w:jc w:val="both"/>
        <w:rPr>
          <w:rFonts w:ascii="Arial" w:hAnsi="Arial" w:cs="Arial"/>
          <w:b/>
          <w:bCs/>
        </w:rPr>
      </w:pPr>
    </w:p>
    <w:p w14:paraId="539E184B" w14:textId="4D41D648" w:rsidR="00DA0F90" w:rsidRPr="003D2BCE" w:rsidRDefault="00DA0F90" w:rsidP="003D2BCE">
      <w:pPr>
        <w:spacing w:line="360" w:lineRule="auto"/>
        <w:jc w:val="both"/>
        <w:rPr>
          <w:rFonts w:ascii="Arial" w:hAnsi="Arial" w:cs="Arial"/>
        </w:rPr>
      </w:pPr>
      <w:r w:rsidRPr="003D2BCE">
        <w:rPr>
          <w:rFonts w:ascii="Arial" w:hAnsi="Arial" w:cs="Arial"/>
        </w:rPr>
        <w:t xml:space="preserve">As stated by </w:t>
      </w:r>
      <w:r w:rsidR="003D2BCE">
        <w:rPr>
          <w:rFonts w:ascii="Arial" w:hAnsi="Arial" w:cs="Arial"/>
        </w:rPr>
        <w:t>(</w:t>
      </w:r>
      <w:r w:rsidRPr="003D2BCE">
        <w:rPr>
          <w:rFonts w:ascii="Arial" w:hAnsi="Arial" w:cs="Arial"/>
        </w:rPr>
        <w:t>Robbins and Coulter</w:t>
      </w:r>
      <w:r w:rsidR="003D2BCE">
        <w:rPr>
          <w:rFonts w:ascii="Arial" w:hAnsi="Arial" w:cs="Arial"/>
        </w:rPr>
        <w:t>,</w:t>
      </w:r>
      <w:r w:rsidRPr="003D2BCE">
        <w:rPr>
          <w:rFonts w:ascii="Arial" w:hAnsi="Arial" w:cs="Arial"/>
        </w:rPr>
        <w:t xml:space="preserve"> 2021</w:t>
      </w:r>
      <w:r w:rsidR="003D2BCE">
        <w:rPr>
          <w:rFonts w:ascii="Arial" w:hAnsi="Arial" w:cs="Arial"/>
        </w:rPr>
        <w:t>)</w:t>
      </w:r>
      <w:r w:rsidRPr="003D2BCE">
        <w:rPr>
          <w:rFonts w:ascii="Arial" w:hAnsi="Arial" w:cs="Arial"/>
        </w:rPr>
        <w:t xml:space="preserve">, planning is the process of setting the organization’s goal and deciding how to make the organization’s resources useful for achieving them. A manager </w:t>
      </w:r>
      <w:r w:rsidR="003D2BCE" w:rsidRPr="003D2BCE">
        <w:rPr>
          <w:rFonts w:ascii="Arial" w:hAnsi="Arial" w:cs="Arial"/>
        </w:rPr>
        <w:t>plans</w:t>
      </w:r>
      <w:r w:rsidRPr="003D2BCE">
        <w:rPr>
          <w:rFonts w:ascii="Arial" w:hAnsi="Arial" w:cs="Arial"/>
        </w:rPr>
        <w:t xml:space="preserve"> market conditions, </w:t>
      </w:r>
      <w:r w:rsidR="003D2BCE" w:rsidRPr="003D2BCE">
        <w:rPr>
          <w:rFonts w:ascii="Arial" w:hAnsi="Arial" w:cs="Arial"/>
        </w:rPr>
        <w:t>employee’s</w:t>
      </w:r>
      <w:r w:rsidRPr="003D2BCE">
        <w:rPr>
          <w:rFonts w:ascii="Arial" w:hAnsi="Arial" w:cs="Arial"/>
        </w:rPr>
        <w:t xml:space="preserve"> potential, the competitor’s strategy and availability of resources. Planning is a functional manager activity that cannot ensure success of the business. Any assumptions related to the market condition, </w:t>
      </w:r>
      <w:r w:rsidR="003D2BCE" w:rsidRPr="003D2BCE">
        <w:rPr>
          <w:rFonts w:ascii="Arial" w:hAnsi="Arial" w:cs="Arial"/>
        </w:rPr>
        <w:t>employee’s</w:t>
      </w:r>
      <w:r w:rsidRPr="003D2BCE">
        <w:rPr>
          <w:rFonts w:ascii="Arial" w:hAnsi="Arial" w:cs="Arial"/>
        </w:rPr>
        <w:t xml:space="preserve"> strategy, competitor strategy and availability of resources can turn out to be wrong and hinder the success of the organization.  the</w:t>
      </w:r>
    </w:p>
    <w:p w14:paraId="4FF60F6D" w14:textId="4A04530F" w:rsidR="00DA0F90" w:rsidRPr="003D2BCE" w:rsidRDefault="00DA0F90" w:rsidP="003D2BCE">
      <w:pPr>
        <w:spacing w:line="360" w:lineRule="auto"/>
        <w:jc w:val="both"/>
        <w:rPr>
          <w:rFonts w:ascii="Arial" w:hAnsi="Arial" w:cs="Arial"/>
        </w:rPr>
      </w:pPr>
      <w:r w:rsidRPr="003D2BCE">
        <w:rPr>
          <w:rFonts w:ascii="Arial" w:hAnsi="Arial" w:cs="Arial"/>
        </w:rPr>
        <w:t xml:space="preserve">Organising is concerned with the arrangement and coordination of the resources of the organisation. This involves identifying the activities to be performed, assigning one person to each activity, coordinating the activities with adequate reporting relationships, distributing resources among departments and </w:t>
      </w:r>
      <w:r w:rsidR="003D2BCE" w:rsidRPr="003D2BCE">
        <w:rPr>
          <w:rFonts w:ascii="Arial" w:hAnsi="Arial" w:cs="Arial"/>
        </w:rPr>
        <w:t>individuals</w:t>
      </w:r>
      <w:r w:rsidR="003D2BCE">
        <w:rPr>
          <w:rFonts w:ascii="Arial" w:hAnsi="Arial" w:cs="Arial"/>
        </w:rPr>
        <w:t xml:space="preserve">, </w:t>
      </w:r>
      <w:r w:rsidR="003D2BCE" w:rsidRPr="003D2BCE">
        <w:rPr>
          <w:rFonts w:ascii="Arial" w:hAnsi="Arial" w:cs="Arial"/>
        </w:rPr>
        <w:t>(</w:t>
      </w:r>
      <w:r w:rsidRPr="003D2BCE">
        <w:rPr>
          <w:rFonts w:ascii="Arial" w:hAnsi="Arial" w:cs="Arial"/>
        </w:rPr>
        <w:t xml:space="preserve">Daft, 2022) </w:t>
      </w:r>
    </w:p>
    <w:p w14:paraId="56C3D961" w14:textId="066ECCFE" w:rsidR="00DA0F90" w:rsidRPr="003D2BCE" w:rsidRDefault="00DA0F90" w:rsidP="003D2BCE">
      <w:pPr>
        <w:spacing w:line="360" w:lineRule="auto"/>
        <w:jc w:val="both"/>
        <w:rPr>
          <w:rFonts w:ascii="Arial" w:hAnsi="Arial" w:cs="Arial"/>
        </w:rPr>
      </w:pPr>
      <w:r w:rsidRPr="003D2BCE">
        <w:rPr>
          <w:rFonts w:ascii="Arial" w:hAnsi="Arial" w:cs="Arial"/>
        </w:rPr>
        <w:t>The focus of leading is the human dimension. The manager must motivate the employee, communicate objectives of the organisation, influence their behaviour, resolve conflict and engineer conditions.  Leadership plays an important role because staff do not always respond to organisational objectives simply because the management creates formal structures or sets targets.</w:t>
      </w:r>
    </w:p>
    <w:p w14:paraId="2A443673" w14:textId="02E781E5" w:rsidR="00DA0F90" w:rsidRPr="003D2BCE" w:rsidRDefault="00DA0F90" w:rsidP="003D2BCE">
      <w:pPr>
        <w:spacing w:line="360" w:lineRule="auto"/>
        <w:jc w:val="both"/>
        <w:rPr>
          <w:rFonts w:ascii="Arial" w:hAnsi="Arial" w:cs="Arial"/>
        </w:rPr>
      </w:pPr>
      <w:r w:rsidRPr="003D2BCE">
        <w:rPr>
          <w:rFonts w:ascii="Arial" w:hAnsi="Arial" w:cs="Arial"/>
        </w:rPr>
        <w:t>Controlling achieves completion and simultaneously reconnects the managerial process. Managers develop measurement standards which provide a basis for assessing the performance of their subordinates.  Through controlling, feedback emerges which could give rise to a revised plan, restructuring of the organisation or change in leadership style. This indicates that the four functions of management work as a cycle and not a mere progression.</w:t>
      </w:r>
    </w:p>
    <w:p w14:paraId="3EEC26EB" w14:textId="15E9A36F" w:rsidR="008054DF" w:rsidRPr="003D2BCE" w:rsidRDefault="00DA0F90" w:rsidP="003D2BCE">
      <w:pPr>
        <w:spacing w:line="360" w:lineRule="auto"/>
        <w:jc w:val="both"/>
        <w:rPr>
          <w:rFonts w:ascii="Arial" w:hAnsi="Arial" w:cs="Arial"/>
        </w:rPr>
      </w:pPr>
      <w:r w:rsidRPr="003D2BCE">
        <w:rPr>
          <w:rFonts w:ascii="Arial" w:hAnsi="Arial" w:cs="Arial"/>
        </w:rPr>
        <w:t>It is vital not to view control as the exercise of managerial power over workers.  Simons categorise the different types of organisational control Moreover, it shows how effective control systems may limit inappropriate behaviour at the same time as facilitating organisational learning and strategic discussion. A more extensive concept is more important to modern organisations where excessive oversight may disrupt professional autonomy, creativity and innovation.</w:t>
      </w:r>
    </w:p>
    <w:p w14:paraId="2166E18C" w14:textId="77777777" w:rsidR="00DA0F90" w:rsidRPr="003D2BCE" w:rsidRDefault="00DA0F90" w:rsidP="003D2BCE">
      <w:pPr>
        <w:spacing w:line="360" w:lineRule="auto"/>
        <w:jc w:val="both"/>
        <w:rPr>
          <w:rFonts w:ascii="Arial" w:hAnsi="Arial" w:cs="Arial"/>
        </w:rPr>
      </w:pPr>
    </w:p>
    <w:p w14:paraId="1FBD9955" w14:textId="0349BD34" w:rsidR="008054DF" w:rsidRPr="003D2BCE" w:rsidRDefault="008054DF" w:rsidP="003D2BCE">
      <w:pPr>
        <w:spacing w:line="360" w:lineRule="auto"/>
        <w:jc w:val="both"/>
        <w:rPr>
          <w:rFonts w:ascii="Arial" w:hAnsi="Arial" w:cs="Arial"/>
          <w:b/>
          <w:bCs/>
        </w:rPr>
      </w:pPr>
      <w:r w:rsidRPr="003D2BCE">
        <w:rPr>
          <w:rFonts w:ascii="Arial" w:hAnsi="Arial" w:cs="Arial"/>
        </w:rPr>
        <w:t xml:space="preserve"> </w:t>
      </w:r>
      <w:r w:rsidRPr="003D2BCE">
        <w:rPr>
          <w:rFonts w:ascii="Arial" w:hAnsi="Arial" w:cs="Arial"/>
          <w:b/>
          <w:bCs/>
        </w:rPr>
        <w:t>Controlling Is Essential in Organisations</w:t>
      </w:r>
    </w:p>
    <w:p w14:paraId="47B01FA8" w14:textId="77777777" w:rsidR="008054DF" w:rsidRPr="003D2BCE" w:rsidRDefault="008054DF" w:rsidP="003D2BCE">
      <w:pPr>
        <w:spacing w:line="360" w:lineRule="auto"/>
        <w:jc w:val="both"/>
        <w:rPr>
          <w:rFonts w:ascii="Arial" w:hAnsi="Arial" w:cs="Arial"/>
        </w:rPr>
      </w:pPr>
    </w:p>
    <w:p w14:paraId="5215C90B" w14:textId="3D67ABA9" w:rsidR="00DA0F90" w:rsidRPr="003D2BCE" w:rsidRDefault="00DA0F90" w:rsidP="003D2BCE">
      <w:pPr>
        <w:spacing w:line="360" w:lineRule="auto"/>
        <w:jc w:val="both"/>
        <w:rPr>
          <w:rFonts w:ascii="Arial" w:hAnsi="Arial" w:cs="Arial"/>
        </w:rPr>
      </w:pPr>
      <w:r w:rsidRPr="003D2BCE">
        <w:rPr>
          <w:rFonts w:ascii="Arial" w:hAnsi="Arial" w:cs="Arial"/>
        </w:rPr>
        <w:t xml:space="preserve">A key reason why controlling is important is that it connects strategic intent and organisational performance. Organisations may put sophisticated strategies in place. However, they are useless unless the management gets any insights into </w:t>
      </w:r>
      <w:r w:rsidR="003D2BCE" w:rsidRPr="003D2BCE">
        <w:rPr>
          <w:rFonts w:ascii="Arial" w:hAnsi="Arial" w:cs="Arial"/>
        </w:rPr>
        <w:t>whether</w:t>
      </w:r>
      <w:r w:rsidRPr="003D2BCE">
        <w:rPr>
          <w:rFonts w:ascii="Arial" w:hAnsi="Arial" w:cs="Arial"/>
        </w:rPr>
        <w:t xml:space="preserve"> implementation is generating expected results. The performance measures, budgets, quality indicators and operational reports offered managers evidence about how much progress is made towards the organisation’s objectives (Merchant and Van der Stede, 2017)</w:t>
      </w:r>
      <w:r w:rsidR="003D2BCE">
        <w:rPr>
          <w:rFonts w:ascii="Arial" w:hAnsi="Arial" w:cs="Arial"/>
        </w:rPr>
        <w:t xml:space="preserve">. </w:t>
      </w:r>
      <w:r w:rsidRPr="003D2BCE">
        <w:rPr>
          <w:rFonts w:ascii="Arial" w:hAnsi="Arial" w:cs="Arial"/>
        </w:rPr>
        <w:t xml:space="preserve"> Thus, controlling helps to minimize the gap between what an entity wants to achieve and what </w:t>
      </w:r>
      <w:r w:rsidR="003D2BCE" w:rsidRPr="003D2BCE">
        <w:rPr>
          <w:rFonts w:ascii="Arial" w:hAnsi="Arial" w:cs="Arial"/>
        </w:rPr>
        <w:t>happens</w:t>
      </w:r>
      <w:r w:rsidRPr="003D2BCE">
        <w:rPr>
          <w:rFonts w:ascii="Arial" w:hAnsi="Arial" w:cs="Arial"/>
        </w:rPr>
        <w:t>.</w:t>
      </w:r>
    </w:p>
    <w:p w14:paraId="28CE7DA5" w14:textId="77777777" w:rsidR="00DA0F90" w:rsidRPr="003D2BCE" w:rsidRDefault="00DA0F90" w:rsidP="003D2BCE">
      <w:pPr>
        <w:spacing w:line="360" w:lineRule="auto"/>
        <w:jc w:val="both"/>
        <w:rPr>
          <w:rFonts w:ascii="Arial" w:hAnsi="Arial" w:cs="Arial"/>
        </w:rPr>
      </w:pPr>
    </w:p>
    <w:p w14:paraId="474F2165" w14:textId="4D314604" w:rsidR="00DA0F90" w:rsidRPr="003D2BCE" w:rsidRDefault="00DA0F90" w:rsidP="003D2BCE">
      <w:pPr>
        <w:spacing w:line="360" w:lineRule="auto"/>
        <w:jc w:val="both"/>
        <w:rPr>
          <w:rFonts w:ascii="Arial" w:hAnsi="Arial" w:cs="Arial"/>
        </w:rPr>
      </w:pPr>
      <w:r w:rsidRPr="003D2BCE">
        <w:rPr>
          <w:rFonts w:ascii="Arial" w:hAnsi="Arial" w:cs="Arial"/>
        </w:rPr>
        <w:t>This function is significant regardless of the type of organization, but specific control varies. Groups in sectors such as the private sector (profitability, productivity, consumer satisfaction and market share), hospitals (patient safety, clinical outcomes and waiting times), charities (whether funds are spent well and whether programmes meet social objectives) might be asked to publicly measure things that matter to them. This is to say that while general applicable performance measures are context specific, control as a management requirement is universal.</w:t>
      </w:r>
    </w:p>
    <w:p w14:paraId="4735001A" w14:textId="6F689817" w:rsidR="00DA0F90" w:rsidRPr="003D2BCE" w:rsidRDefault="00DA0F90" w:rsidP="003D2BCE">
      <w:pPr>
        <w:spacing w:line="360" w:lineRule="auto"/>
        <w:jc w:val="both"/>
        <w:rPr>
          <w:rFonts w:ascii="Arial" w:hAnsi="Arial" w:cs="Arial"/>
        </w:rPr>
      </w:pPr>
      <w:r w:rsidRPr="003D2BCE">
        <w:rPr>
          <w:rFonts w:ascii="Arial" w:hAnsi="Arial" w:cs="Arial"/>
        </w:rPr>
        <w:t xml:space="preserve">To ensure controlling allows the managers to detect any problems before it harms the strategy or goals of the organization. </w:t>
      </w:r>
      <w:r w:rsidR="003D2BCE" w:rsidRPr="003D2BCE">
        <w:rPr>
          <w:rFonts w:ascii="Arial" w:hAnsi="Arial" w:cs="Arial"/>
        </w:rPr>
        <w:t>To</w:t>
      </w:r>
      <w:r w:rsidRPr="003D2BCE">
        <w:rPr>
          <w:rFonts w:ascii="Arial" w:hAnsi="Arial" w:cs="Arial"/>
        </w:rPr>
        <w:t xml:space="preserve"> take corrective action, the manager must be able to detect these deviations through feedback controls. Preventive controls minimize the chances of these issues occurring in the first place.</w:t>
      </w:r>
    </w:p>
    <w:p w14:paraId="41FC5941" w14:textId="78A1E774" w:rsidR="00DA0F90" w:rsidRPr="003D2BCE" w:rsidRDefault="00DA0F90" w:rsidP="003D2BCE">
      <w:pPr>
        <w:spacing w:line="360" w:lineRule="auto"/>
        <w:jc w:val="both"/>
        <w:rPr>
          <w:rFonts w:ascii="Arial" w:hAnsi="Arial" w:cs="Arial"/>
        </w:rPr>
      </w:pPr>
      <w:r w:rsidRPr="003D2BCE">
        <w:rPr>
          <w:rFonts w:ascii="Arial" w:hAnsi="Arial" w:cs="Arial"/>
        </w:rPr>
        <w:t xml:space="preserve">Maintaining control is essential </w:t>
      </w:r>
      <w:r w:rsidR="003D2BCE" w:rsidRPr="003D2BCE">
        <w:rPr>
          <w:rFonts w:ascii="Arial" w:hAnsi="Arial" w:cs="Arial"/>
        </w:rPr>
        <w:t>to</w:t>
      </w:r>
      <w:r w:rsidRPr="003D2BCE">
        <w:rPr>
          <w:rFonts w:ascii="Arial" w:hAnsi="Arial" w:cs="Arial"/>
        </w:rPr>
        <w:t xml:space="preserve"> ensure accountability.  Organisations are large. They would delegate authority to lower grade employees and to departmental managers. Controls </w:t>
      </w:r>
      <w:r w:rsidR="003D2BCE" w:rsidRPr="003D2BCE">
        <w:rPr>
          <w:rFonts w:ascii="Arial" w:hAnsi="Arial" w:cs="Arial"/>
        </w:rPr>
        <w:t>must</w:t>
      </w:r>
      <w:r w:rsidRPr="003D2BCE">
        <w:rPr>
          <w:rFonts w:ascii="Arial" w:hAnsi="Arial" w:cs="Arial"/>
        </w:rPr>
        <w:t xml:space="preserve"> see that authority so delegated is being exercised properly. If there is no proper control system put in place, there is a likelihood that senior managers become too distanced from operational activities and thus have too little knowledge of what occurs. The agency theory is quite similar and if we consider on the face of it the rational action is appropriate for the organizational increase of the business </w:t>
      </w:r>
      <w:proofErr w:type="gramStart"/>
      <w:r w:rsidRPr="003D2BCE">
        <w:rPr>
          <w:rFonts w:ascii="Arial" w:hAnsi="Arial" w:cs="Arial"/>
        </w:rPr>
        <w:t xml:space="preserve">but in </w:t>
      </w:r>
      <w:r w:rsidR="003D2BCE" w:rsidRPr="003D2BCE">
        <w:rPr>
          <w:rFonts w:ascii="Arial" w:hAnsi="Arial" w:cs="Arial"/>
        </w:rPr>
        <w:t>actuality</w:t>
      </w:r>
      <w:proofErr w:type="gramEnd"/>
      <w:r w:rsidR="003D2BCE">
        <w:rPr>
          <w:rFonts w:ascii="Arial" w:hAnsi="Arial" w:cs="Arial"/>
        </w:rPr>
        <w:t>.</w:t>
      </w:r>
    </w:p>
    <w:p w14:paraId="08F8EAF5" w14:textId="77777777" w:rsidR="00DA0F90" w:rsidRPr="003D2BCE" w:rsidRDefault="00DA0F90" w:rsidP="003D2BCE">
      <w:pPr>
        <w:spacing w:line="360" w:lineRule="auto"/>
        <w:jc w:val="both"/>
        <w:rPr>
          <w:rFonts w:ascii="Arial" w:hAnsi="Arial" w:cs="Arial"/>
        </w:rPr>
      </w:pPr>
    </w:p>
    <w:p w14:paraId="0D6A35D0" w14:textId="41330341" w:rsidR="00DA0F90" w:rsidRPr="003D2BCE" w:rsidRDefault="00DA0F90" w:rsidP="003D2BCE">
      <w:pPr>
        <w:spacing w:line="360" w:lineRule="auto"/>
        <w:jc w:val="both"/>
        <w:rPr>
          <w:rFonts w:ascii="Arial" w:hAnsi="Arial" w:cs="Arial"/>
        </w:rPr>
      </w:pPr>
      <w:r w:rsidRPr="003D2BCE">
        <w:rPr>
          <w:rFonts w:ascii="Arial" w:hAnsi="Arial" w:cs="Arial"/>
        </w:rPr>
        <w:t>Yet, we need to qualify the argument for more control. Over controlling could undermine flexibility and innovation</w:t>
      </w:r>
      <w:r w:rsidR="000D2B93">
        <w:rPr>
          <w:rFonts w:ascii="Arial" w:hAnsi="Arial" w:cs="Arial"/>
        </w:rPr>
        <w:t>, (</w:t>
      </w:r>
      <w:r w:rsidR="000D2B93" w:rsidRPr="003D2BCE">
        <w:rPr>
          <w:rFonts w:ascii="Arial" w:hAnsi="Arial" w:cs="Arial"/>
        </w:rPr>
        <w:t>Simons,</w:t>
      </w:r>
      <w:r w:rsidR="000D2B93">
        <w:rPr>
          <w:rFonts w:ascii="Arial" w:hAnsi="Arial" w:cs="Arial"/>
        </w:rPr>
        <w:t xml:space="preserve"> </w:t>
      </w:r>
      <w:r w:rsidRPr="003D2BCE">
        <w:rPr>
          <w:rFonts w:ascii="Arial" w:hAnsi="Arial" w:cs="Arial"/>
        </w:rPr>
        <w:t xml:space="preserve">1995) has contended that controls that limit must be complemented with controls that stimulate discussion and organization learning. Management control and innovation research have yielded similar conclusions. In other words, various control mechanisms may function simultaneously to support innovation and goal attainment, instead of treating creativity and control as opposing forces that are incompatible with each other.  </w:t>
      </w:r>
    </w:p>
    <w:p w14:paraId="76E55C7B" w14:textId="77777777" w:rsidR="00DA0F90" w:rsidRPr="003D2BCE" w:rsidRDefault="00DA0F90" w:rsidP="003D2BCE">
      <w:pPr>
        <w:spacing w:line="360" w:lineRule="auto"/>
        <w:jc w:val="both"/>
        <w:rPr>
          <w:rFonts w:ascii="Arial" w:hAnsi="Arial" w:cs="Arial"/>
        </w:rPr>
      </w:pPr>
    </w:p>
    <w:p w14:paraId="732E455D" w14:textId="77777777" w:rsidR="00DA0F90" w:rsidRPr="003D2BCE" w:rsidRDefault="00DA0F90" w:rsidP="003D2BCE">
      <w:pPr>
        <w:spacing w:line="360" w:lineRule="auto"/>
        <w:jc w:val="both"/>
        <w:rPr>
          <w:rFonts w:ascii="Arial" w:hAnsi="Arial" w:cs="Arial"/>
        </w:rPr>
      </w:pPr>
    </w:p>
    <w:p w14:paraId="059E2864" w14:textId="77777777" w:rsidR="00DA0F90" w:rsidRPr="003D2BCE" w:rsidRDefault="00DA0F90" w:rsidP="003D2BCE">
      <w:pPr>
        <w:spacing w:line="360" w:lineRule="auto"/>
        <w:jc w:val="both"/>
        <w:rPr>
          <w:rFonts w:ascii="Arial" w:hAnsi="Arial" w:cs="Arial"/>
        </w:rPr>
      </w:pPr>
    </w:p>
    <w:p w14:paraId="3EE46591" w14:textId="38E39224" w:rsidR="008054DF" w:rsidRPr="000D2B93" w:rsidRDefault="008054DF" w:rsidP="003D2BCE">
      <w:pPr>
        <w:spacing w:line="360" w:lineRule="auto"/>
        <w:jc w:val="both"/>
        <w:rPr>
          <w:rFonts w:ascii="Arial" w:hAnsi="Arial" w:cs="Arial"/>
          <w:b/>
          <w:bCs/>
        </w:rPr>
      </w:pPr>
      <w:r w:rsidRPr="000D2B93">
        <w:rPr>
          <w:rFonts w:ascii="Arial" w:hAnsi="Arial" w:cs="Arial"/>
          <w:b/>
          <w:bCs/>
        </w:rPr>
        <w:t>Challenges Associated with Managerial Controlling</w:t>
      </w:r>
    </w:p>
    <w:p w14:paraId="5B193900" w14:textId="77777777" w:rsidR="008054DF" w:rsidRPr="003D2BCE" w:rsidRDefault="008054DF" w:rsidP="003D2BCE">
      <w:pPr>
        <w:spacing w:line="360" w:lineRule="auto"/>
        <w:jc w:val="both"/>
        <w:rPr>
          <w:rFonts w:ascii="Arial" w:hAnsi="Arial" w:cs="Arial"/>
        </w:rPr>
      </w:pPr>
    </w:p>
    <w:p w14:paraId="354129F3" w14:textId="77777777" w:rsidR="00DA0F90" w:rsidRPr="003D2BCE" w:rsidRDefault="00DA0F90" w:rsidP="003D2BCE">
      <w:pPr>
        <w:spacing w:line="360" w:lineRule="auto"/>
        <w:jc w:val="both"/>
        <w:rPr>
          <w:rFonts w:ascii="Arial" w:hAnsi="Arial" w:cs="Arial"/>
        </w:rPr>
      </w:pPr>
      <w:r w:rsidRPr="003D2BCE">
        <w:rPr>
          <w:rFonts w:ascii="Arial" w:hAnsi="Arial" w:cs="Arial"/>
        </w:rPr>
        <w:t>To understand the meaning of managerial control and what must be done to achieve it, first, the meaning of controlling is understood.  The controlling can be defined as observing and monitoring overall organisational performance and making necessary corrective actions to ensure the organisational goals getting achieved. So, it can be defined as a manager function that using information to measure actual performance against planned performance and to be take corrective action.</w:t>
      </w:r>
    </w:p>
    <w:p w14:paraId="1FF32932" w14:textId="77777777" w:rsidR="00DA0F90" w:rsidRPr="003D2BCE" w:rsidRDefault="00DA0F90" w:rsidP="003D2BCE">
      <w:pPr>
        <w:spacing w:line="360" w:lineRule="auto"/>
        <w:jc w:val="both"/>
        <w:rPr>
          <w:rFonts w:ascii="Arial" w:hAnsi="Arial" w:cs="Arial"/>
        </w:rPr>
      </w:pPr>
    </w:p>
    <w:p w14:paraId="4E801571" w14:textId="7F259C3A" w:rsidR="00DA0F90" w:rsidRPr="003D2BCE" w:rsidRDefault="00DA0F90" w:rsidP="003D2BCE">
      <w:pPr>
        <w:spacing w:line="360" w:lineRule="auto"/>
        <w:jc w:val="both"/>
        <w:rPr>
          <w:rFonts w:ascii="Arial" w:hAnsi="Arial" w:cs="Arial"/>
        </w:rPr>
      </w:pPr>
      <w:r w:rsidRPr="003D2BCE">
        <w:rPr>
          <w:rFonts w:ascii="Arial" w:hAnsi="Arial" w:cs="Arial"/>
        </w:rPr>
        <w:t>When we over-rely on measurable targets, dysfunction might occur.  Staff may prioritise measuring things, rather than things that really measure success for the organisation. Wider problem performance measures can often become substitutes for the underlying object of the organisation</w:t>
      </w:r>
      <w:r w:rsidR="000D2B93">
        <w:rPr>
          <w:rFonts w:ascii="Arial" w:hAnsi="Arial" w:cs="Arial"/>
        </w:rPr>
        <w:t>.</w:t>
      </w:r>
      <w:r w:rsidRPr="003D2BCE">
        <w:rPr>
          <w:rFonts w:ascii="Arial" w:hAnsi="Arial" w:cs="Arial"/>
        </w:rPr>
        <w:t xml:space="preserve"> Recent studies on management control systems highlight various unintended consequences such as gaming, selective reporting, non-compliance, conflicting priorities, and information distortion when controls create undue pressure.</w:t>
      </w:r>
    </w:p>
    <w:p w14:paraId="22C36552" w14:textId="77777777" w:rsidR="00DA0F90" w:rsidRPr="003D2BCE" w:rsidRDefault="00DA0F90" w:rsidP="003D2BCE">
      <w:pPr>
        <w:spacing w:line="360" w:lineRule="auto"/>
        <w:jc w:val="both"/>
        <w:rPr>
          <w:rFonts w:ascii="Arial" w:hAnsi="Arial" w:cs="Arial"/>
        </w:rPr>
      </w:pPr>
    </w:p>
    <w:p w14:paraId="236958C0" w14:textId="1BA52C55" w:rsidR="008054DF" w:rsidRPr="003D2BCE" w:rsidRDefault="00DA0F90" w:rsidP="003D2BCE">
      <w:pPr>
        <w:spacing w:line="360" w:lineRule="auto"/>
        <w:jc w:val="both"/>
        <w:rPr>
          <w:rFonts w:ascii="Arial" w:hAnsi="Arial" w:cs="Arial"/>
        </w:rPr>
      </w:pPr>
      <w:r w:rsidRPr="003D2BCE">
        <w:rPr>
          <w:rFonts w:ascii="Arial" w:hAnsi="Arial" w:cs="Arial"/>
        </w:rPr>
        <w:lastRenderedPageBreak/>
        <w:t xml:space="preserve">The Wells Fargo Sales-Practices Scandal is a powerful example The creation of millions of unauthorized customer accounts took place because of the pressure presented to employees to meet aggressive sales targets. Sales targets were originally devised mainly to boost performance. Nonetheless, this motivates harmful behaviour to customers and subsequently causes major regulatory and reputational harm to the organisation. Restore the case presents a basic paradox of management control: a system meant to improve performance can end up defeating the very purpose of the organisation. </w:t>
      </w:r>
    </w:p>
    <w:p w14:paraId="5C7550AF" w14:textId="77777777" w:rsidR="00DA0F90" w:rsidRPr="003D2BCE" w:rsidRDefault="00DA0F90" w:rsidP="003D2BCE">
      <w:pPr>
        <w:spacing w:line="360" w:lineRule="auto"/>
        <w:jc w:val="both"/>
        <w:rPr>
          <w:rFonts w:ascii="Arial" w:hAnsi="Arial" w:cs="Arial"/>
        </w:rPr>
      </w:pPr>
    </w:p>
    <w:p w14:paraId="6A179D1C" w14:textId="77777777" w:rsidR="00DA0F90" w:rsidRPr="003D2BCE" w:rsidRDefault="00DA0F90" w:rsidP="003D2BCE">
      <w:pPr>
        <w:spacing w:line="360" w:lineRule="auto"/>
        <w:jc w:val="both"/>
        <w:rPr>
          <w:rFonts w:ascii="Arial" w:hAnsi="Arial" w:cs="Arial"/>
        </w:rPr>
      </w:pPr>
      <w:r w:rsidRPr="003D2BCE">
        <w:rPr>
          <w:rFonts w:ascii="Arial" w:hAnsi="Arial" w:cs="Arial"/>
        </w:rPr>
        <w:t>Workers may be resistant to change. Employees frequently view constant surveillance systems as an indication of managerial distrust on the part of their employers.  Excessive monitoring can threaten autonomy and intrinsic motivation. This applies specifically to knowledge workers whose functioning relies on creativity, judgment, and experimentation and not through repetition of easy-to-measure tasks. As a result, a control mechanism that is appropriate to a manufacturing process may be inappropriate to a software developer, consultant or creative professional.</w:t>
      </w:r>
    </w:p>
    <w:p w14:paraId="26F324D3" w14:textId="77777777" w:rsidR="00DA0F90" w:rsidRPr="003D2BCE" w:rsidRDefault="00DA0F90" w:rsidP="003D2BCE">
      <w:pPr>
        <w:spacing w:line="360" w:lineRule="auto"/>
        <w:jc w:val="both"/>
        <w:rPr>
          <w:rFonts w:ascii="Arial" w:hAnsi="Arial" w:cs="Arial"/>
        </w:rPr>
      </w:pPr>
    </w:p>
    <w:p w14:paraId="58D86A79" w14:textId="5C054A5F" w:rsidR="00DA0F90" w:rsidRPr="003D2BCE" w:rsidRDefault="00DA0F90" w:rsidP="003D2BCE">
      <w:pPr>
        <w:spacing w:line="360" w:lineRule="auto"/>
        <w:jc w:val="both"/>
        <w:rPr>
          <w:rFonts w:ascii="Arial" w:hAnsi="Arial" w:cs="Arial"/>
        </w:rPr>
      </w:pPr>
      <w:r w:rsidRPr="003D2BCE">
        <w:rPr>
          <w:rFonts w:ascii="Arial" w:hAnsi="Arial" w:cs="Arial"/>
        </w:rPr>
        <w:t xml:space="preserve">Though financial or non-financial is a common form of control that takes place at most organisations, not at Netflix. The foundational philosophy governing its management approach has historically stressed employee responsibility, contextual managerial influence and respect for relative autonomy instead of rules that constrain every employee decision. This shows that organizational control does not have to be a detailed examination of the </w:t>
      </w:r>
      <w:r w:rsidR="000D2B93" w:rsidRPr="003D2BCE">
        <w:rPr>
          <w:rFonts w:ascii="Arial" w:hAnsi="Arial" w:cs="Arial"/>
        </w:rPr>
        <w:t>behaviour</w:t>
      </w:r>
      <w:r w:rsidRPr="003D2BCE">
        <w:rPr>
          <w:rFonts w:ascii="Arial" w:hAnsi="Arial" w:cs="Arial"/>
        </w:rPr>
        <w:t xml:space="preserve"> of every individual. Cultural expectations, well-communicated strategic priorities, and accountability for outcomes may serve as controls. However, that is not to say that systems with high employee autonomy will not be risky. Managers must have faith in employee judgment as they themselves carry out the work and the formal controls will reduce but not control.</w:t>
      </w:r>
    </w:p>
    <w:p w14:paraId="01798A2A" w14:textId="77777777" w:rsidR="00DA0F90" w:rsidRPr="003D2BCE" w:rsidRDefault="00DA0F90" w:rsidP="003D2BCE">
      <w:pPr>
        <w:spacing w:line="360" w:lineRule="auto"/>
        <w:jc w:val="both"/>
        <w:rPr>
          <w:rFonts w:ascii="Arial" w:hAnsi="Arial" w:cs="Arial"/>
        </w:rPr>
      </w:pPr>
    </w:p>
    <w:p w14:paraId="2EB61772" w14:textId="56CAA8B2" w:rsidR="00DA0F90" w:rsidRPr="003D2BCE" w:rsidRDefault="00DA0F90" w:rsidP="003D2BCE">
      <w:pPr>
        <w:spacing w:line="360" w:lineRule="auto"/>
        <w:jc w:val="both"/>
        <w:rPr>
          <w:rFonts w:ascii="Arial" w:hAnsi="Arial" w:cs="Arial"/>
        </w:rPr>
      </w:pPr>
      <w:r w:rsidRPr="003D2BCE">
        <w:rPr>
          <w:rFonts w:ascii="Arial" w:hAnsi="Arial" w:cs="Arial"/>
        </w:rPr>
        <w:t xml:space="preserve">The control system device is expensive and complex to operate. Managerial time and organizational resources must be diverted to collecting, </w:t>
      </w:r>
      <w:r w:rsidR="000D2B93" w:rsidRPr="003D2BCE">
        <w:rPr>
          <w:rFonts w:ascii="Arial" w:hAnsi="Arial" w:cs="Arial"/>
        </w:rPr>
        <w:t>analysing</w:t>
      </w:r>
      <w:r w:rsidRPr="003D2BCE">
        <w:rPr>
          <w:rFonts w:ascii="Arial" w:hAnsi="Arial" w:cs="Arial"/>
        </w:rPr>
        <w:t xml:space="preserve"> and reporting </w:t>
      </w:r>
      <w:r w:rsidRPr="003D2BCE">
        <w:rPr>
          <w:rFonts w:ascii="Arial" w:hAnsi="Arial" w:cs="Arial"/>
        </w:rPr>
        <w:lastRenderedPageBreak/>
        <w:t xml:space="preserve">performance data.  The proliferation of digital technologies has meant we have much more data. </w:t>
      </w:r>
    </w:p>
    <w:p w14:paraId="1AAE2E02" w14:textId="77777777" w:rsidR="00DA0F90" w:rsidRPr="003D2BCE" w:rsidRDefault="00DA0F90" w:rsidP="003D2BCE">
      <w:pPr>
        <w:spacing w:line="360" w:lineRule="auto"/>
        <w:jc w:val="both"/>
        <w:rPr>
          <w:rFonts w:ascii="Arial" w:hAnsi="Arial" w:cs="Arial"/>
        </w:rPr>
      </w:pPr>
    </w:p>
    <w:p w14:paraId="498F97FC" w14:textId="08794416" w:rsidR="008054DF" w:rsidRPr="003D2BCE" w:rsidRDefault="00DA0F90" w:rsidP="003D2BCE">
      <w:pPr>
        <w:spacing w:line="360" w:lineRule="auto"/>
        <w:jc w:val="both"/>
        <w:rPr>
          <w:rFonts w:ascii="Arial" w:hAnsi="Arial" w:cs="Arial"/>
        </w:rPr>
      </w:pPr>
      <w:r w:rsidRPr="003D2BCE">
        <w:rPr>
          <w:rFonts w:ascii="Arial" w:hAnsi="Arial" w:cs="Arial"/>
        </w:rPr>
        <w:t xml:space="preserve">A budget or sales target established at the year’s start can be unworkable following an economic shock, technological disruption or major competitive change. Control becomes ineffective when enforced strictly to an outdated standard.  The standard for control was set when the Environment was </w:t>
      </w:r>
      <w:r w:rsidR="000D2B93" w:rsidRPr="003D2BCE">
        <w:rPr>
          <w:rFonts w:ascii="Arial" w:hAnsi="Arial" w:cs="Arial"/>
        </w:rPr>
        <w:t>predictable,</w:t>
      </w:r>
      <w:r w:rsidRPr="003D2BCE">
        <w:rPr>
          <w:rFonts w:ascii="Arial" w:hAnsi="Arial" w:cs="Arial"/>
        </w:rPr>
        <w:t xml:space="preserve"> and the size of the change was small. </w:t>
      </w:r>
    </w:p>
    <w:p w14:paraId="0900D8A6" w14:textId="77777777" w:rsidR="00DA0F90" w:rsidRPr="003D2BCE" w:rsidRDefault="00DA0F90" w:rsidP="003D2BCE">
      <w:pPr>
        <w:spacing w:line="360" w:lineRule="auto"/>
        <w:jc w:val="both"/>
        <w:rPr>
          <w:rFonts w:ascii="Arial" w:hAnsi="Arial" w:cs="Arial"/>
        </w:rPr>
      </w:pPr>
    </w:p>
    <w:p w14:paraId="24C68BB8" w14:textId="77777777" w:rsidR="008054DF" w:rsidRPr="000D2B93" w:rsidRDefault="008054DF" w:rsidP="003D2BCE">
      <w:pPr>
        <w:spacing w:line="360" w:lineRule="auto"/>
        <w:jc w:val="both"/>
        <w:rPr>
          <w:rFonts w:ascii="Arial" w:hAnsi="Arial" w:cs="Arial"/>
          <w:b/>
          <w:bCs/>
        </w:rPr>
      </w:pPr>
      <w:r w:rsidRPr="000D2B93">
        <w:rPr>
          <w:rFonts w:ascii="Arial" w:hAnsi="Arial" w:cs="Arial"/>
          <w:b/>
          <w:bCs/>
        </w:rPr>
        <w:t>How Managers Can Mitigate the Challenges of Controlling</w:t>
      </w:r>
    </w:p>
    <w:p w14:paraId="6FEADE45" w14:textId="77777777" w:rsidR="008054DF" w:rsidRPr="003D2BCE" w:rsidRDefault="008054DF" w:rsidP="003D2BCE">
      <w:pPr>
        <w:spacing w:line="360" w:lineRule="auto"/>
        <w:jc w:val="both"/>
        <w:rPr>
          <w:rFonts w:ascii="Arial" w:hAnsi="Arial" w:cs="Arial"/>
        </w:rPr>
      </w:pPr>
    </w:p>
    <w:p w14:paraId="60C4A810" w14:textId="2A736E11" w:rsidR="00DA0F90" w:rsidRPr="003D2BCE" w:rsidRDefault="00DA0F90" w:rsidP="003D2BCE">
      <w:pPr>
        <w:spacing w:line="360" w:lineRule="auto"/>
        <w:jc w:val="both"/>
        <w:rPr>
          <w:rFonts w:ascii="Arial" w:hAnsi="Arial" w:cs="Arial"/>
        </w:rPr>
      </w:pPr>
      <w:r w:rsidRPr="003D2BCE">
        <w:rPr>
          <w:rFonts w:ascii="Arial" w:hAnsi="Arial" w:cs="Arial"/>
        </w:rPr>
        <w:t>Measuring performance in finance and quantitative fields face problems. For example, differences in opportunities (across divisions or over time) may render margins an inadequate performance-measure. In such circumstances one often finds that infra-</w:t>
      </w:r>
      <w:r w:rsidR="000D2B93" w:rsidRPr="003D2BCE">
        <w:rPr>
          <w:rFonts w:ascii="Arial" w:hAnsi="Arial" w:cs="Arial"/>
        </w:rPr>
        <w:t>marginal divisions</w:t>
      </w:r>
      <w:r w:rsidRPr="003D2BCE">
        <w:rPr>
          <w:rFonts w:ascii="Arial" w:hAnsi="Arial" w:cs="Arial"/>
        </w:rPr>
        <w:t xml:space="preserve"> have much higher margins than marginal divisions. Just like that, control of defects may be problematic for performance measures. One of the examples where the author used selling unit was the responsibility for sales revenues. A sales organisation should not evaluate employees on basis of revenue.</w:t>
      </w:r>
    </w:p>
    <w:p w14:paraId="39D2114B" w14:textId="01E7D753" w:rsidR="00DA0F90" w:rsidRPr="003D2BCE" w:rsidRDefault="00DA0F90" w:rsidP="003D2BCE">
      <w:pPr>
        <w:spacing w:line="360" w:lineRule="auto"/>
        <w:jc w:val="both"/>
        <w:rPr>
          <w:rFonts w:ascii="Arial" w:hAnsi="Arial" w:cs="Arial"/>
        </w:rPr>
      </w:pPr>
      <w:r w:rsidRPr="003D2BCE">
        <w:rPr>
          <w:rFonts w:ascii="Arial" w:hAnsi="Arial" w:cs="Arial"/>
        </w:rPr>
        <w:t xml:space="preserve">Relevant may be customer satisfaction, complaints and retention, regulation and ethical compliance. A system that assigned less weight to sales expectations and more to outcomes for customers and ethical behaviours would have given employees less of an incentive to game up numbers at customer cost.  However, adding additional KPIs may not be the solution. Many KPIs can create confusion that puts an administrative burden on the organization.  </w:t>
      </w:r>
      <w:r w:rsidR="000D2B93" w:rsidRPr="003D2BCE">
        <w:rPr>
          <w:rFonts w:ascii="Arial" w:hAnsi="Arial" w:cs="Arial"/>
        </w:rPr>
        <w:t>Managers</w:t>
      </w:r>
      <w:r w:rsidRPr="003D2BCE">
        <w:rPr>
          <w:rFonts w:ascii="Arial" w:hAnsi="Arial" w:cs="Arial"/>
        </w:rPr>
        <w:t xml:space="preserve"> require a limited number of measures that add up to true strategic priorities.</w:t>
      </w:r>
    </w:p>
    <w:p w14:paraId="10C40ADA" w14:textId="363C4B4B" w:rsidR="00DA0F90" w:rsidRPr="003D2BCE" w:rsidRDefault="00DA0F90" w:rsidP="003D2BCE">
      <w:pPr>
        <w:spacing w:line="360" w:lineRule="auto"/>
        <w:jc w:val="both"/>
        <w:rPr>
          <w:rFonts w:ascii="Arial" w:hAnsi="Arial" w:cs="Arial"/>
        </w:rPr>
      </w:pPr>
      <w:r w:rsidRPr="003D2BCE">
        <w:rPr>
          <w:rFonts w:ascii="Arial" w:hAnsi="Arial" w:cs="Arial"/>
        </w:rPr>
        <w:t xml:space="preserve">Most of the time the activities a business undertakes are dealt by lots of people. Varying employee involvement can help a company achieve positive performance. Representatives play an important role in a business control system. </w:t>
      </w:r>
    </w:p>
    <w:p w14:paraId="736F5722" w14:textId="77777777" w:rsidR="00067690" w:rsidRPr="003D2BCE" w:rsidRDefault="00067690" w:rsidP="003D2BCE">
      <w:pPr>
        <w:spacing w:line="360" w:lineRule="auto"/>
        <w:jc w:val="both"/>
        <w:rPr>
          <w:rFonts w:ascii="Arial" w:hAnsi="Arial" w:cs="Arial"/>
        </w:rPr>
      </w:pPr>
      <w:r w:rsidRPr="003D2BCE">
        <w:rPr>
          <w:rFonts w:ascii="Arial" w:hAnsi="Arial" w:cs="Arial"/>
        </w:rPr>
        <w:t>Managers should also rely on diagnostic and interactive controls. Despite diagnostic controls delivering performance information that facilitates comparison with pre-</w:t>
      </w:r>
      <w:r w:rsidRPr="003D2BCE">
        <w:rPr>
          <w:rFonts w:ascii="Arial" w:hAnsi="Arial" w:cs="Arial"/>
        </w:rPr>
        <w:lastRenderedPageBreak/>
        <w:t>specified targets, interactive controls promote managers along with employees to engage in continual dialogue on strategic uncertainties and emerging issues (Simons, 1995).    While diagnostic systems are beneficial for efficiency and accountability, interactive controls are especially important in uncertain situations as they allow for organisational learning. By ensuring managerial control and employee freedom, this alternative avoids placing firms in the false choice.</w:t>
      </w:r>
    </w:p>
    <w:p w14:paraId="5EDCC10D" w14:textId="77777777" w:rsidR="00067690" w:rsidRPr="003D2BCE" w:rsidRDefault="00067690" w:rsidP="003D2BCE">
      <w:pPr>
        <w:spacing w:line="360" w:lineRule="auto"/>
        <w:jc w:val="both"/>
        <w:rPr>
          <w:rFonts w:ascii="Arial" w:hAnsi="Arial" w:cs="Arial"/>
        </w:rPr>
      </w:pPr>
    </w:p>
    <w:p w14:paraId="1BB6F025" w14:textId="30B5D734" w:rsidR="00067690" w:rsidRPr="003D2BCE" w:rsidRDefault="00067690" w:rsidP="003D2BCE">
      <w:pPr>
        <w:spacing w:line="360" w:lineRule="auto"/>
        <w:jc w:val="both"/>
        <w:rPr>
          <w:rFonts w:ascii="Arial" w:hAnsi="Arial" w:cs="Arial"/>
        </w:rPr>
      </w:pPr>
      <w:r w:rsidRPr="003D2BCE">
        <w:rPr>
          <w:rFonts w:ascii="Arial" w:hAnsi="Arial" w:cs="Arial"/>
        </w:rPr>
        <w:t>When used correctly, technological controls can supplement the strength of internal controls. Faster than conventional periodic reporting, automated reporting systems along with Data analytics and real-time dashboards detects deviation. For e.g., Amazon is a huge-scale operator and uses data extensively to coordinate inventory, fulfilment and customer service. So, digital programs can raise managerial visibility across complicated operations. But they should not replace but only add to managerial judgement. An algorithm may notice a skew but may not necessarily grasp its organizational context or moral significance.</w:t>
      </w:r>
    </w:p>
    <w:p w14:paraId="06D65DAA" w14:textId="258AAEA3" w:rsidR="00067690" w:rsidRPr="003D2BCE" w:rsidRDefault="00067690" w:rsidP="003D2BCE">
      <w:pPr>
        <w:spacing w:line="360" w:lineRule="auto"/>
        <w:jc w:val="both"/>
        <w:rPr>
          <w:rFonts w:ascii="Arial" w:hAnsi="Arial" w:cs="Arial"/>
        </w:rPr>
      </w:pPr>
      <w:r w:rsidRPr="003D2BCE">
        <w:rPr>
          <w:rFonts w:ascii="Arial" w:hAnsi="Arial" w:cs="Arial"/>
        </w:rPr>
        <w:t xml:space="preserve">When employees feel that their superiors will overlook unethical behaviour for a good financial outcome, they are likely to go along with the deception.  Consequently, leaders must ensure that their conduct is consistent with the values enshrined in the statements and codes (Simons, 1995). The culture of the organization is equally important. Channels that are safe for whistleblowers will complement formal controls for raising concerns. </w:t>
      </w:r>
    </w:p>
    <w:p w14:paraId="2ACD7E2E" w14:textId="77777777" w:rsidR="00067690" w:rsidRPr="003D2BCE" w:rsidRDefault="00067690" w:rsidP="003D2BCE">
      <w:pPr>
        <w:spacing w:line="360" w:lineRule="auto"/>
        <w:jc w:val="both"/>
        <w:rPr>
          <w:rFonts w:ascii="Arial" w:hAnsi="Arial" w:cs="Arial"/>
        </w:rPr>
      </w:pPr>
    </w:p>
    <w:p w14:paraId="657F08C6" w14:textId="77777777" w:rsidR="00067690" w:rsidRPr="003D2BCE" w:rsidRDefault="00067690" w:rsidP="003D2BCE">
      <w:pPr>
        <w:spacing w:line="360" w:lineRule="auto"/>
        <w:jc w:val="both"/>
        <w:rPr>
          <w:rFonts w:ascii="Arial" w:hAnsi="Arial" w:cs="Arial"/>
        </w:rPr>
      </w:pPr>
    </w:p>
    <w:p w14:paraId="2E67DA5E" w14:textId="77777777" w:rsidR="00067690" w:rsidRPr="003D2BCE" w:rsidRDefault="00067690" w:rsidP="003D2BCE">
      <w:pPr>
        <w:spacing w:line="360" w:lineRule="auto"/>
        <w:jc w:val="both"/>
        <w:rPr>
          <w:rFonts w:ascii="Arial" w:hAnsi="Arial" w:cs="Arial"/>
        </w:rPr>
      </w:pPr>
    </w:p>
    <w:p w14:paraId="3C7572EF" w14:textId="77777777" w:rsidR="008054DF" w:rsidRPr="002A5667" w:rsidRDefault="008054DF" w:rsidP="003D2BCE">
      <w:pPr>
        <w:spacing w:line="360" w:lineRule="auto"/>
        <w:jc w:val="both"/>
        <w:rPr>
          <w:rFonts w:ascii="Arial" w:hAnsi="Arial" w:cs="Arial"/>
          <w:b/>
          <w:bCs/>
        </w:rPr>
      </w:pPr>
      <w:r w:rsidRPr="002A5667">
        <w:rPr>
          <w:rFonts w:ascii="Arial" w:hAnsi="Arial" w:cs="Arial"/>
          <w:b/>
          <w:bCs/>
        </w:rPr>
        <w:t>Conclusion</w:t>
      </w:r>
    </w:p>
    <w:p w14:paraId="00C6FFC3" w14:textId="77777777" w:rsidR="008054DF" w:rsidRPr="003D2BCE" w:rsidRDefault="008054DF" w:rsidP="003D2BCE">
      <w:pPr>
        <w:spacing w:line="360" w:lineRule="auto"/>
        <w:jc w:val="both"/>
        <w:rPr>
          <w:rFonts w:ascii="Arial" w:hAnsi="Arial" w:cs="Arial"/>
        </w:rPr>
      </w:pPr>
    </w:p>
    <w:p w14:paraId="61B68554" w14:textId="444C8E5C" w:rsidR="00067690" w:rsidRPr="003D2BCE" w:rsidRDefault="00067690" w:rsidP="003D2BCE">
      <w:pPr>
        <w:spacing w:line="360" w:lineRule="auto"/>
        <w:jc w:val="both"/>
        <w:rPr>
          <w:rFonts w:ascii="Arial" w:hAnsi="Arial" w:cs="Arial"/>
        </w:rPr>
      </w:pPr>
      <w:r w:rsidRPr="003D2BCE">
        <w:rPr>
          <w:rFonts w:ascii="Arial" w:hAnsi="Arial" w:cs="Arial"/>
        </w:rPr>
        <w:t xml:space="preserve">Controlling in management is needed to ensure everything is going according to plan. It is one of the most important functions of a manager.  Further, it helps check if actual activities are consistent with the planned activities.  Controlling is an essential aspect of management along with planning, organizing and leading. The process of </w:t>
      </w:r>
      <w:r w:rsidRPr="003D2BCE">
        <w:rPr>
          <w:rFonts w:ascii="Arial" w:hAnsi="Arial" w:cs="Arial"/>
        </w:rPr>
        <w:lastRenderedPageBreak/>
        <w:t xml:space="preserve">management is integrated; it consists of together planning, organising, leading and controlling. Criticising performance in management refers to the observation of manager’s performance, responding to it. Afterwards, an observation </w:t>
      </w:r>
      <w:r w:rsidR="002A5667" w:rsidRPr="003D2BCE">
        <w:rPr>
          <w:rFonts w:ascii="Arial" w:hAnsi="Arial" w:cs="Arial"/>
        </w:rPr>
        <w:t>must</w:t>
      </w:r>
      <w:r w:rsidRPr="003D2BCE">
        <w:rPr>
          <w:rFonts w:ascii="Arial" w:hAnsi="Arial" w:cs="Arial"/>
        </w:rPr>
        <w:t xml:space="preserve"> be made to feed it into future decision making by managers. </w:t>
      </w:r>
    </w:p>
    <w:p w14:paraId="3225C481" w14:textId="03FCEDA4" w:rsidR="00067690" w:rsidRPr="003D2BCE" w:rsidRDefault="00067690" w:rsidP="003D2BCE">
      <w:pPr>
        <w:spacing w:line="360" w:lineRule="auto"/>
        <w:jc w:val="both"/>
        <w:rPr>
          <w:rFonts w:ascii="Arial" w:hAnsi="Arial" w:cs="Arial"/>
        </w:rPr>
      </w:pPr>
      <w:r w:rsidRPr="003D2BCE">
        <w:rPr>
          <w:rFonts w:ascii="Arial" w:hAnsi="Arial" w:cs="Arial"/>
        </w:rPr>
        <w:t xml:space="preserve">Make preliminary research and test-drives on the websites to find the right choice for you. Additionally, be sure to check their terms and conditions to avoid any fraud before buying. Making the client choose because of so many options can be quite hard. If you have the best options served on a silver platter, your client will have objections but no complaints.  You keep getting an unending stream of complaint after complaint. Climate change is happening at a high speed. It is better that you should choose custom websites. </w:t>
      </w:r>
    </w:p>
    <w:p w14:paraId="6DF04C4C" w14:textId="77777777" w:rsidR="00067690" w:rsidRPr="003D2BCE" w:rsidRDefault="00067690" w:rsidP="003D2BCE">
      <w:pPr>
        <w:spacing w:line="360" w:lineRule="auto"/>
        <w:jc w:val="both"/>
        <w:rPr>
          <w:rFonts w:ascii="Arial" w:hAnsi="Arial" w:cs="Arial"/>
        </w:rPr>
      </w:pPr>
    </w:p>
    <w:p w14:paraId="5ECDBD8D" w14:textId="77777777" w:rsidR="00067690" w:rsidRPr="003D2BCE" w:rsidRDefault="00067690" w:rsidP="003D2BCE">
      <w:pPr>
        <w:spacing w:line="360" w:lineRule="auto"/>
        <w:jc w:val="both"/>
        <w:rPr>
          <w:rFonts w:ascii="Arial" w:hAnsi="Arial" w:cs="Arial"/>
        </w:rPr>
      </w:pPr>
    </w:p>
    <w:p w14:paraId="4DA85105" w14:textId="77777777" w:rsidR="00067690" w:rsidRPr="003D2BCE" w:rsidRDefault="00067690" w:rsidP="003D2BCE">
      <w:pPr>
        <w:spacing w:line="360" w:lineRule="auto"/>
        <w:jc w:val="both"/>
        <w:rPr>
          <w:rFonts w:ascii="Arial" w:hAnsi="Arial" w:cs="Arial"/>
        </w:rPr>
      </w:pPr>
    </w:p>
    <w:p w14:paraId="2161F9F4" w14:textId="77777777" w:rsidR="00067690" w:rsidRPr="003D2BCE" w:rsidRDefault="00067690" w:rsidP="003D2BCE">
      <w:pPr>
        <w:spacing w:line="360" w:lineRule="auto"/>
        <w:jc w:val="both"/>
        <w:rPr>
          <w:rFonts w:ascii="Arial" w:hAnsi="Arial" w:cs="Arial"/>
        </w:rPr>
      </w:pPr>
    </w:p>
    <w:p w14:paraId="202F0A49" w14:textId="77777777" w:rsidR="00067690" w:rsidRPr="003D2BCE" w:rsidRDefault="00067690" w:rsidP="003D2BCE">
      <w:pPr>
        <w:spacing w:line="360" w:lineRule="auto"/>
        <w:jc w:val="both"/>
        <w:rPr>
          <w:rFonts w:ascii="Arial" w:hAnsi="Arial" w:cs="Arial"/>
        </w:rPr>
      </w:pPr>
    </w:p>
    <w:p w14:paraId="6C2663F8" w14:textId="77777777" w:rsidR="00067690" w:rsidRPr="003D2BCE" w:rsidRDefault="00067690" w:rsidP="003D2BCE">
      <w:pPr>
        <w:spacing w:line="360" w:lineRule="auto"/>
        <w:jc w:val="both"/>
        <w:rPr>
          <w:rFonts w:ascii="Arial" w:hAnsi="Arial" w:cs="Arial"/>
        </w:rPr>
      </w:pPr>
    </w:p>
    <w:p w14:paraId="088C8331" w14:textId="77777777" w:rsidR="00067690" w:rsidRPr="003D2BCE" w:rsidRDefault="00067690" w:rsidP="003D2BCE">
      <w:pPr>
        <w:spacing w:line="360" w:lineRule="auto"/>
        <w:jc w:val="both"/>
        <w:rPr>
          <w:rFonts w:ascii="Arial" w:hAnsi="Arial" w:cs="Arial"/>
        </w:rPr>
      </w:pPr>
    </w:p>
    <w:p w14:paraId="1A2DF96D" w14:textId="77777777" w:rsidR="00067690" w:rsidRPr="003D2BCE" w:rsidRDefault="00067690" w:rsidP="003D2BCE">
      <w:pPr>
        <w:spacing w:line="360" w:lineRule="auto"/>
        <w:jc w:val="both"/>
        <w:rPr>
          <w:rFonts w:ascii="Arial" w:hAnsi="Arial" w:cs="Arial"/>
        </w:rPr>
      </w:pPr>
    </w:p>
    <w:p w14:paraId="0B5DBF61" w14:textId="77777777" w:rsidR="00067690" w:rsidRPr="003D2BCE" w:rsidRDefault="00067690" w:rsidP="003D2BCE">
      <w:pPr>
        <w:spacing w:line="360" w:lineRule="auto"/>
        <w:jc w:val="both"/>
        <w:rPr>
          <w:rFonts w:ascii="Arial" w:hAnsi="Arial" w:cs="Arial"/>
        </w:rPr>
      </w:pPr>
    </w:p>
    <w:p w14:paraId="20DE14D0" w14:textId="77777777" w:rsidR="00067690" w:rsidRPr="003D2BCE" w:rsidRDefault="00067690" w:rsidP="003D2BCE">
      <w:pPr>
        <w:spacing w:line="360" w:lineRule="auto"/>
        <w:jc w:val="both"/>
        <w:rPr>
          <w:rFonts w:ascii="Arial" w:hAnsi="Arial" w:cs="Arial"/>
        </w:rPr>
      </w:pPr>
    </w:p>
    <w:p w14:paraId="2E0BB35B" w14:textId="77777777" w:rsidR="00067690" w:rsidRPr="003D2BCE" w:rsidRDefault="00067690" w:rsidP="003D2BCE">
      <w:pPr>
        <w:spacing w:line="360" w:lineRule="auto"/>
        <w:jc w:val="both"/>
        <w:rPr>
          <w:rFonts w:ascii="Arial" w:hAnsi="Arial" w:cs="Arial"/>
        </w:rPr>
      </w:pPr>
    </w:p>
    <w:p w14:paraId="78A81089" w14:textId="77777777" w:rsidR="00067690" w:rsidRPr="003D2BCE" w:rsidRDefault="00067690" w:rsidP="003D2BCE">
      <w:pPr>
        <w:spacing w:line="360" w:lineRule="auto"/>
        <w:jc w:val="both"/>
        <w:rPr>
          <w:rFonts w:ascii="Arial" w:hAnsi="Arial" w:cs="Arial"/>
        </w:rPr>
      </w:pPr>
    </w:p>
    <w:p w14:paraId="5840310B" w14:textId="77777777" w:rsidR="00067690" w:rsidRPr="003D2BCE" w:rsidRDefault="00067690" w:rsidP="003D2BCE">
      <w:pPr>
        <w:spacing w:line="360" w:lineRule="auto"/>
        <w:jc w:val="both"/>
        <w:rPr>
          <w:rFonts w:ascii="Arial" w:hAnsi="Arial" w:cs="Arial"/>
        </w:rPr>
      </w:pPr>
    </w:p>
    <w:p w14:paraId="575C7731" w14:textId="77777777" w:rsidR="00067690" w:rsidRPr="003D2BCE" w:rsidRDefault="00067690" w:rsidP="003D2BCE">
      <w:pPr>
        <w:spacing w:line="360" w:lineRule="auto"/>
        <w:jc w:val="both"/>
        <w:rPr>
          <w:rFonts w:ascii="Arial" w:hAnsi="Arial" w:cs="Arial"/>
        </w:rPr>
      </w:pPr>
    </w:p>
    <w:p w14:paraId="188B5AD8" w14:textId="77777777" w:rsidR="00067690" w:rsidRDefault="00067690" w:rsidP="003D2BCE">
      <w:pPr>
        <w:spacing w:line="360" w:lineRule="auto"/>
        <w:jc w:val="both"/>
        <w:rPr>
          <w:rFonts w:ascii="Arial" w:hAnsi="Arial" w:cs="Arial"/>
        </w:rPr>
      </w:pPr>
    </w:p>
    <w:p w14:paraId="7D102638" w14:textId="77777777" w:rsidR="002A5667" w:rsidRDefault="002A5667" w:rsidP="003D2BCE">
      <w:pPr>
        <w:spacing w:line="360" w:lineRule="auto"/>
        <w:jc w:val="both"/>
        <w:rPr>
          <w:rFonts w:ascii="Arial" w:hAnsi="Arial" w:cs="Arial"/>
        </w:rPr>
      </w:pPr>
    </w:p>
    <w:p w14:paraId="143650BC" w14:textId="77777777" w:rsidR="002A5667" w:rsidRPr="003D2BCE" w:rsidRDefault="002A5667" w:rsidP="003D2BCE">
      <w:pPr>
        <w:spacing w:line="360" w:lineRule="auto"/>
        <w:jc w:val="both"/>
        <w:rPr>
          <w:rFonts w:ascii="Arial" w:hAnsi="Arial" w:cs="Arial"/>
        </w:rPr>
      </w:pPr>
    </w:p>
    <w:p w14:paraId="786D8706" w14:textId="77777777" w:rsidR="00067690" w:rsidRPr="003D2BCE" w:rsidRDefault="00067690" w:rsidP="003D2BCE">
      <w:pPr>
        <w:spacing w:line="360" w:lineRule="auto"/>
        <w:jc w:val="both"/>
        <w:rPr>
          <w:rFonts w:ascii="Arial" w:hAnsi="Arial" w:cs="Arial"/>
        </w:rPr>
      </w:pPr>
    </w:p>
    <w:p w14:paraId="1F55980C" w14:textId="77777777" w:rsidR="00067690" w:rsidRPr="003D2BCE" w:rsidRDefault="00067690" w:rsidP="003D2BCE">
      <w:pPr>
        <w:spacing w:line="360" w:lineRule="auto"/>
        <w:jc w:val="both"/>
        <w:rPr>
          <w:rFonts w:ascii="Arial" w:hAnsi="Arial" w:cs="Arial"/>
        </w:rPr>
      </w:pPr>
    </w:p>
    <w:p w14:paraId="23F8E982" w14:textId="1CE1D92F" w:rsidR="008054DF" w:rsidRPr="003D2BCE" w:rsidRDefault="008054DF" w:rsidP="002A5667">
      <w:pPr>
        <w:pStyle w:val="Heading2"/>
      </w:pPr>
      <w:r w:rsidRPr="003D2BCE">
        <w:t>References</w:t>
      </w:r>
    </w:p>
    <w:p w14:paraId="1F22F546" w14:textId="77777777" w:rsidR="008054DF" w:rsidRPr="003D2BCE" w:rsidRDefault="008054DF" w:rsidP="003D2BCE">
      <w:pPr>
        <w:spacing w:line="360" w:lineRule="auto"/>
        <w:jc w:val="both"/>
        <w:rPr>
          <w:rFonts w:ascii="Arial" w:hAnsi="Arial" w:cs="Arial"/>
        </w:rPr>
      </w:pPr>
    </w:p>
    <w:p w14:paraId="70FDF837" w14:textId="5A3329C3" w:rsidR="008054DF" w:rsidRPr="003D2BCE" w:rsidRDefault="008054DF" w:rsidP="003D2BCE">
      <w:pPr>
        <w:spacing w:line="360" w:lineRule="auto"/>
        <w:jc w:val="both"/>
        <w:rPr>
          <w:rFonts w:ascii="Arial" w:hAnsi="Arial" w:cs="Arial"/>
        </w:rPr>
      </w:pPr>
      <w:r w:rsidRPr="003D2BCE">
        <w:rPr>
          <w:rFonts w:ascii="Arial" w:hAnsi="Arial" w:cs="Arial"/>
        </w:rPr>
        <w:t xml:space="preserve">Daft, R.L. (2022) Management. 14th </w:t>
      </w:r>
      <w:proofErr w:type="spellStart"/>
      <w:r w:rsidRPr="003D2BCE">
        <w:rPr>
          <w:rFonts w:ascii="Arial" w:hAnsi="Arial" w:cs="Arial"/>
        </w:rPr>
        <w:t>edn</w:t>
      </w:r>
      <w:proofErr w:type="spellEnd"/>
      <w:r w:rsidRPr="003D2BCE">
        <w:rPr>
          <w:rFonts w:ascii="Arial" w:hAnsi="Arial" w:cs="Arial"/>
        </w:rPr>
        <w:t>. Boston, MA: Cengage Learning.</w:t>
      </w:r>
    </w:p>
    <w:p w14:paraId="58E975F6" w14:textId="06E354A6" w:rsidR="008054DF" w:rsidRPr="003D2BCE" w:rsidRDefault="008054DF" w:rsidP="003D2BCE">
      <w:pPr>
        <w:spacing w:line="360" w:lineRule="auto"/>
        <w:jc w:val="both"/>
        <w:rPr>
          <w:rFonts w:ascii="Arial" w:hAnsi="Arial" w:cs="Arial"/>
        </w:rPr>
      </w:pPr>
      <w:r w:rsidRPr="003D2BCE">
        <w:rPr>
          <w:rFonts w:ascii="Arial" w:hAnsi="Arial" w:cs="Arial"/>
        </w:rPr>
        <w:t>Federal Aviation Administration (2024) FAA Increasing Oversight of Boeing Production and Manufacturing. Washington, DC: Federal Aviation Administration.</w:t>
      </w:r>
    </w:p>
    <w:p w14:paraId="53103A05" w14:textId="0582D2F3" w:rsidR="008054DF" w:rsidRPr="003D2BCE" w:rsidRDefault="008054DF" w:rsidP="003D2BCE">
      <w:pPr>
        <w:spacing w:line="360" w:lineRule="auto"/>
        <w:jc w:val="both"/>
        <w:rPr>
          <w:rFonts w:ascii="Arial" w:hAnsi="Arial" w:cs="Arial"/>
        </w:rPr>
      </w:pPr>
      <w:r w:rsidRPr="003D2BCE">
        <w:rPr>
          <w:rFonts w:ascii="Arial" w:hAnsi="Arial" w:cs="Arial"/>
        </w:rPr>
        <w:t>Haxhiu, E. and Marc, M. (2026) ‘Unintended consequences of management control systems: a systematic review and conceptual framework’, Journal of Management Control.</w:t>
      </w:r>
    </w:p>
    <w:p w14:paraId="6DB7EE0D" w14:textId="5EC34D8C" w:rsidR="008054DF" w:rsidRPr="003D2BCE" w:rsidRDefault="008054DF" w:rsidP="003D2BCE">
      <w:pPr>
        <w:spacing w:line="360" w:lineRule="auto"/>
        <w:jc w:val="both"/>
        <w:rPr>
          <w:rFonts w:ascii="Arial" w:hAnsi="Arial" w:cs="Arial"/>
        </w:rPr>
      </w:pPr>
      <w:r w:rsidRPr="003D2BCE">
        <w:rPr>
          <w:rFonts w:ascii="Arial" w:hAnsi="Arial" w:cs="Arial"/>
        </w:rPr>
        <w:t xml:space="preserve">Jensen, M.C. and Meckling, W.H. (1976) ‘Theory of the firm: Managerial </w:t>
      </w:r>
      <w:proofErr w:type="spellStart"/>
      <w:r w:rsidRPr="003D2BCE">
        <w:rPr>
          <w:rFonts w:ascii="Arial" w:hAnsi="Arial" w:cs="Arial"/>
        </w:rPr>
        <w:t>behavior</w:t>
      </w:r>
      <w:proofErr w:type="spellEnd"/>
      <w:r w:rsidRPr="003D2BCE">
        <w:rPr>
          <w:rFonts w:ascii="Arial" w:hAnsi="Arial" w:cs="Arial"/>
        </w:rPr>
        <w:t>, agency costs and ownership structure’, Journal of Financial Economics, 3(4), pp. 305–360.</w:t>
      </w:r>
    </w:p>
    <w:p w14:paraId="299BBE91" w14:textId="46E87452" w:rsidR="008054DF" w:rsidRPr="003D2BCE" w:rsidRDefault="008054DF" w:rsidP="003D2BCE">
      <w:pPr>
        <w:spacing w:line="360" w:lineRule="auto"/>
        <w:jc w:val="both"/>
        <w:rPr>
          <w:rFonts w:ascii="Arial" w:hAnsi="Arial" w:cs="Arial"/>
        </w:rPr>
      </w:pPr>
      <w:r w:rsidRPr="003D2BCE">
        <w:rPr>
          <w:rFonts w:ascii="Arial" w:hAnsi="Arial" w:cs="Arial"/>
        </w:rPr>
        <w:t>Kaplan, R.S. and Norton, D.P. (1992) ‘The Balanced Scorecard—Measures that drive performance’, Harvard Business Review, 70(1), pp. 71–79.</w:t>
      </w:r>
    </w:p>
    <w:p w14:paraId="0092B300" w14:textId="076EF638" w:rsidR="008054DF" w:rsidRPr="003D2BCE" w:rsidRDefault="008054DF" w:rsidP="003D2BCE">
      <w:pPr>
        <w:spacing w:line="360" w:lineRule="auto"/>
        <w:jc w:val="both"/>
        <w:rPr>
          <w:rFonts w:ascii="Arial" w:hAnsi="Arial" w:cs="Arial"/>
        </w:rPr>
      </w:pPr>
      <w:r w:rsidRPr="003D2BCE">
        <w:rPr>
          <w:rFonts w:ascii="Arial" w:hAnsi="Arial" w:cs="Arial"/>
        </w:rPr>
        <w:t xml:space="preserve">Merchant, K.A. and Van der Stede, W.A. (2017) Management Control Systems: Performance Measurement, Evaluation and Incentives. 4th </w:t>
      </w:r>
      <w:proofErr w:type="spellStart"/>
      <w:r w:rsidRPr="003D2BCE">
        <w:rPr>
          <w:rFonts w:ascii="Arial" w:hAnsi="Arial" w:cs="Arial"/>
        </w:rPr>
        <w:t>edn</w:t>
      </w:r>
      <w:proofErr w:type="spellEnd"/>
      <w:r w:rsidRPr="003D2BCE">
        <w:rPr>
          <w:rFonts w:ascii="Arial" w:hAnsi="Arial" w:cs="Arial"/>
        </w:rPr>
        <w:t>. Harlow: Pearson.</w:t>
      </w:r>
    </w:p>
    <w:p w14:paraId="204784A0" w14:textId="7004E916" w:rsidR="008054DF" w:rsidRPr="003D2BCE" w:rsidRDefault="008054DF" w:rsidP="003D2BCE">
      <w:pPr>
        <w:spacing w:line="360" w:lineRule="auto"/>
        <w:jc w:val="both"/>
        <w:rPr>
          <w:rFonts w:ascii="Arial" w:hAnsi="Arial" w:cs="Arial"/>
        </w:rPr>
      </w:pPr>
      <w:r w:rsidRPr="003D2BCE">
        <w:rPr>
          <w:rFonts w:ascii="Arial" w:hAnsi="Arial" w:cs="Arial"/>
        </w:rPr>
        <w:t xml:space="preserve">Robbins, S.P. and Coulter, M. (2021) Management. 15th </w:t>
      </w:r>
      <w:proofErr w:type="spellStart"/>
      <w:r w:rsidRPr="003D2BCE">
        <w:rPr>
          <w:rFonts w:ascii="Arial" w:hAnsi="Arial" w:cs="Arial"/>
        </w:rPr>
        <w:t>edn</w:t>
      </w:r>
      <w:proofErr w:type="spellEnd"/>
      <w:r w:rsidRPr="003D2BCE">
        <w:rPr>
          <w:rFonts w:ascii="Arial" w:hAnsi="Arial" w:cs="Arial"/>
        </w:rPr>
        <w:t>. Harlow: Pearson.</w:t>
      </w:r>
    </w:p>
    <w:p w14:paraId="0AB247B1" w14:textId="4AA67C8C" w:rsidR="008054DF" w:rsidRPr="003D2BCE" w:rsidRDefault="008054DF" w:rsidP="003D2BCE">
      <w:pPr>
        <w:spacing w:line="360" w:lineRule="auto"/>
        <w:jc w:val="both"/>
        <w:rPr>
          <w:rFonts w:ascii="Arial" w:hAnsi="Arial" w:cs="Arial"/>
        </w:rPr>
      </w:pPr>
      <w:r w:rsidRPr="003D2BCE">
        <w:rPr>
          <w:rFonts w:ascii="Arial" w:hAnsi="Arial" w:cs="Arial"/>
        </w:rPr>
        <w:t>Simons, R. (1995) Levers of Control: How Managers Use Innovative Control Systems to Drive Strategic Renewal. Boston, MA: Harvard Business School Press.</w:t>
      </w:r>
    </w:p>
    <w:p w14:paraId="1C0CAD64" w14:textId="7415D0EC" w:rsidR="008054DF" w:rsidRPr="003D2BCE" w:rsidRDefault="008054DF" w:rsidP="003D2BCE">
      <w:pPr>
        <w:spacing w:line="360" w:lineRule="auto"/>
        <w:jc w:val="both"/>
        <w:rPr>
          <w:rFonts w:ascii="Arial" w:hAnsi="Arial" w:cs="Arial"/>
        </w:rPr>
      </w:pPr>
    </w:p>
    <w:p w14:paraId="23408267" w14:textId="77777777" w:rsidR="008054DF" w:rsidRPr="003D2BCE" w:rsidRDefault="008054DF" w:rsidP="003D2BCE">
      <w:pPr>
        <w:spacing w:line="360" w:lineRule="auto"/>
        <w:jc w:val="both"/>
        <w:rPr>
          <w:rFonts w:ascii="Arial" w:hAnsi="Arial" w:cs="Arial"/>
        </w:rPr>
      </w:pPr>
    </w:p>
    <w:sectPr w:rsidR="008054DF" w:rsidRPr="003D2BC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BABDE" w14:textId="77777777" w:rsidR="00A32810" w:rsidRDefault="00A32810" w:rsidP="008054DF">
      <w:pPr>
        <w:spacing w:after="0" w:line="240" w:lineRule="auto"/>
      </w:pPr>
      <w:r>
        <w:separator/>
      </w:r>
    </w:p>
  </w:endnote>
  <w:endnote w:type="continuationSeparator" w:id="0">
    <w:p w14:paraId="0D624A51" w14:textId="77777777" w:rsidR="00A32810" w:rsidRDefault="00A32810" w:rsidP="0080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1319C" w14:textId="77777777" w:rsidR="003D2BCE" w:rsidRDefault="003D2B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557644"/>
      <w:docPartObj>
        <w:docPartGallery w:val="Page Numbers (Bottom of Page)"/>
        <w:docPartUnique/>
      </w:docPartObj>
    </w:sdtPr>
    <w:sdtEndPr>
      <w:rPr>
        <w:color w:val="7F7F7F" w:themeColor="background1" w:themeShade="7F"/>
        <w:spacing w:val="60"/>
      </w:rPr>
    </w:sdtEndPr>
    <w:sdtContent>
      <w:p w14:paraId="2448D56F" w14:textId="01D26F3F" w:rsidR="008054DF" w:rsidRDefault="008054D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3EC452E" w14:textId="77777777" w:rsidR="008054DF" w:rsidRDefault="008054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C3F2C" w14:textId="77777777" w:rsidR="003D2BCE" w:rsidRDefault="003D2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03A00" w14:textId="77777777" w:rsidR="00A32810" w:rsidRDefault="00A32810" w:rsidP="008054DF">
      <w:pPr>
        <w:spacing w:after="0" w:line="240" w:lineRule="auto"/>
      </w:pPr>
      <w:r>
        <w:separator/>
      </w:r>
    </w:p>
  </w:footnote>
  <w:footnote w:type="continuationSeparator" w:id="0">
    <w:p w14:paraId="77B5BDAB" w14:textId="77777777" w:rsidR="00A32810" w:rsidRDefault="00A32810" w:rsidP="0080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31546" w14:textId="77777777" w:rsidR="003D2BCE" w:rsidRDefault="003D2B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A5DC4" w14:textId="77777777" w:rsidR="003D2BCE" w:rsidRDefault="003D2B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17BBC" w14:textId="77777777" w:rsidR="003D2BCE" w:rsidRDefault="003D2B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4DF"/>
    <w:rsid w:val="00067690"/>
    <w:rsid w:val="000D2B93"/>
    <w:rsid w:val="002A5667"/>
    <w:rsid w:val="003D2BCE"/>
    <w:rsid w:val="00794B29"/>
    <w:rsid w:val="008054DF"/>
    <w:rsid w:val="00951857"/>
    <w:rsid w:val="00A32810"/>
    <w:rsid w:val="00A929BF"/>
    <w:rsid w:val="00DA0F90"/>
    <w:rsid w:val="00F12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AF625"/>
  <w15:chartTrackingRefBased/>
  <w15:docId w15:val="{4EBDF36B-EDDA-4B8C-B45F-FE6A22BB2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805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4DF"/>
  </w:style>
  <w:style w:type="paragraph" w:styleId="Footer">
    <w:name w:val="footer"/>
    <w:basedOn w:val="Normal"/>
    <w:link w:val="FooterChar"/>
    <w:uiPriority w:val="99"/>
    <w:unhideWhenUsed/>
    <w:rsid w:val="00805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4DF"/>
  </w:style>
  <w:style w:type="character" w:styleId="BookTitle">
    <w:name w:val="Book Title"/>
    <w:basedOn w:val="DefaultParagraphFont"/>
    <w:uiPriority w:val="33"/>
    <w:qFormat/>
    <w:rsid w:val="003D2BCE"/>
    <w:rPr>
      <w:b/>
      <w:bCs/>
      <w:i/>
      <w:iCs/>
      <w:spacing w:val="5"/>
    </w:rPr>
  </w:style>
  <w:style w:type="paragraph" w:styleId="Caption">
    <w:name w:val="caption"/>
    <w:basedOn w:val="Normal"/>
    <w:next w:val="Normal"/>
    <w:uiPriority w:val="35"/>
    <w:semiHidden/>
    <w:unhideWhenUsed/>
    <w:qFormat/>
    <w:rsid w:val="003D2BCE"/>
    <w:pPr>
      <w:spacing w:after="200" w:line="240" w:lineRule="auto"/>
    </w:pPr>
    <w:rPr>
      <w:i/>
      <w:iCs/>
      <w:color w:val="0E2841" w:themeColor="text2"/>
      <w:sz w:val="18"/>
      <w:szCs w:val="18"/>
    </w:rPr>
  </w:style>
  <w:style w:type="character" w:styleId="Emphasis">
    <w:name w:val="Emphasis"/>
    <w:basedOn w:val="DefaultParagraphFont"/>
    <w:uiPriority w:val="20"/>
    <w:qFormat/>
    <w:rsid w:val="003D2BCE"/>
    <w:rPr>
      <w:i/>
      <w:iCs/>
    </w:rPr>
  </w:style>
  <w:style w:type="paragraph" w:styleId="NoSpacing">
    <w:name w:val="No Spacing"/>
    <w:uiPriority w:val="1"/>
    <w:qFormat/>
    <w:rsid w:val="003D2BCE"/>
    <w:pPr>
      <w:spacing w:after="0" w:line="240" w:lineRule="auto"/>
    </w:pPr>
  </w:style>
  <w:style w:type="character" w:styleId="Strong">
    <w:name w:val="Strong"/>
    <w:basedOn w:val="DefaultParagraphFont"/>
    <w:uiPriority w:val="22"/>
    <w:qFormat/>
    <w:rsid w:val="003D2BCE"/>
    <w:rPr>
      <w:b/>
      <w:bCs/>
    </w:rPr>
  </w:style>
  <w:style w:type="character" w:styleId="SubtleEmphasis">
    <w:name w:val="Subtle Emphasis"/>
    <w:basedOn w:val="DefaultParagraphFont"/>
    <w:uiPriority w:val="19"/>
    <w:qFormat/>
    <w:rsid w:val="003D2BCE"/>
    <w:rPr>
      <w:i/>
      <w:iCs/>
      <w:color w:val="404040" w:themeColor="text1" w:themeTint="BF"/>
    </w:rPr>
  </w:style>
  <w:style w:type="character" w:styleId="SubtleReference">
    <w:name w:val="Subtle Reference"/>
    <w:basedOn w:val="DefaultParagraphFont"/>
    <w:uiPriority w:val="31"/>
    <w:qFormat/>
    <w:rsid w:val="003D2BCE"/>
    <w:rPr>
      <w:smallCaps/>
      <w:color w:val="5A5A5A" w:themeColor="text1" w:themeTint="A5"/>
    </w:rPr>
  </w:style>
  <w:style w:type="paragraph" w:styleId="TOCHeading">
    <w:name w:val="TOC Heading"/>
    <w:basedOn w:val="Heading1"/>
    <w:next w:val="Normal"/>
    <w:uiPriority w:val="39"/>
    <w:semiHidden/>
    <w:unhideWhenUsed/>
    <w:qFormat/>
    <w:rsid w:val="003D2BCE"/>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2225</Words>
  <Characters>13465</Characters>
  <Application>Microsoft Office Word</Application>
  <DocSecurity>0</DocSecurity>
  <Lines>286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ocneanu</dc:creator>
  <cp:keywords/>
  <dc:description/>
  <cp:lastModifiedBy>ionela ocneanu</cp:lastModifiedBy>
  <cp:revision>3</cp:revision>
  <dcterms:created xsi:type="dcterms:W3CDTF">2026-07-28T08:16:00Z</dcterms:created>
  <dcterms:modified xsi:type="dcterms:W3CDTF">2026-07-28T08:58:00Z</dcterms:modified>
</cp:coreProperties>
</file>