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DAD98E" w14:textId="7C2008BF" w:rsidR="00AF33A0" w:rsidRDefault="00326EEC">
      <w:pPr>
        <w:rPr>
          <w:lang w:val="en-US"/>
        </w:rPr>
      </w:pPr>
      <w:r>
        <w:rPr>
          <w:lang w:val="en-US"/>
        </w:rPr>
        <w:t>Health campaigns and psychological theories</w:t>
      </w:r>
      <w:r w:rsidR="004901D8">
        <w:rPr>
          <w:lang w:val="en-US"/>
        </w:rPr>
        <w:t xml:space="preserve"> </w:t>
      </w:r>
      <w:hyperlink r:id="rId7" w:history="1">
        <w:r w:rsidR="004901D8" w:rsidRPr="004901D8">
          <w:rPr>
            <w:rStyle w:val="Hyperlink"/>
            <w:lang w:val="en-US"/>
          </w:rPr>
          <w:t>https://uowtsd-my.sharepoint.com/personal/2006515_student_uwtsd_ac_uk/Documents/health%20belief%20model.ppsx</w:t>
        </w:r>
      </w:hyperlink>
    </w:p>
    <w:p w14:paraId="2FEBD6F3" w14:textId="40A76695" w:rsidR="00326EEC" w:rsidRDefault="00326EEC">
      <w:pPr>
        <w:rPr>
          <w:lang w:val="en-US"/>
        </w:rPr>
      </w:pPr>
      <w:r>
        <w:rPr>
          <w:lang w:val="en-US"/>
        </w:rPr>
        <w:t>Welcome to my presentation, it will be discussing how psychological theories can be successfully used in health campaigns.</w:t>
      </w:r>
    </w:p>
    <w:p w14:paraId="71173C7D" w14:textId="0FCAF219" w:rsidR="00326EEC" w:rsidRDefault="00326EEC">
      <w:pPr>
        <w:rPr>
          <w:lang w:val="en-US"/>
        </w:rPr>
      </w:pPr>
      <w:r>
        <w:rPr>
          <w:lang w:val="en-US"/>
        </w:rPr>
        <w:t xml:space="preserve">Evidence has shown that health campaigns using psychological theories are more effective in changing health </w:t>
      </w:r>
      <w:r w:rsidR="00207394">
        <w:rPr>
          <w:lang w:val="en-US"/>
        </w:rPr>
        <w:t>behaviors</w:t>
      </w:r>
      <w:r>
        <w:rPr>
          <w:lang w:val="en-US"/>
        </w:rPr>
        <w:t xml:space="preserve">. When a clear understanding of the psychological theories is had the correct </w:t>
      </w:r>
      <w:r w:rsidR="00207394">
        <w:rPr>
          <w:lang w:val="en-US"/>
        </w:rPr>
        <w:t>implementations</w:t>
      </w:r>
      <w:r>
        <w:rPr>
          <w:lang w:val="en-US"/>
        </w:rPr>
        <w:t xml:space="preserve"> can then be made in order to make a campaign successful and improve health behavior. Many studies have shown how certain factors of a theory can be used in order to change health behavior.</w:t>
      </w:r>
    </w:p>
    <w:p w14:paraId="7D6C5CC6" w14:textId="54111D19" w:rsidR="00326EEC" w:rsidRDefault="00326EEC">
      <w:pPr>
        <w:rPr>
          <w:lang w:val="en-US"/>
        </w:rPr>
      </w:pPr>
      <w:r>
        <w:rPr>
          <w:lang w:val="en-US"/>
        </w:rPr>
        <w:t xml:space="preserve">Of the many psychological theories of health </w:t>
      </w:r>
      <w:r w:rsidR="00207394">
        <w:rPr>
          <w:lang w:val="en-US"/>
        </w:rPr>
        <w:t>behavior</w:t>
      </w:r>
      <w:r>
        <w:rPr>
          <w:lang w:val="en-US"/>
        </w:rPr>
        <w:t>, the following are the ones that are most often used in health campaigns. The social cognitive theory which focuses on a</w:t>
      </w:r>
      <w:r w:rsidR="00207394">
        <w:rPr>
          <w:lang w:val="en-US"/>
        </w:rPr>
        <w:t xml:space="preserve">n </w:t>
      </w:r>
      <w:r w:rsidR="004901D8">
        <w:rPr>
          <w:lang w:val="en-US"/>
        </w:rPr>
        <w:t>individual’s</w:t>
      </w:r>
      <w:r w:rsidR="00207394">
        <w:rPr>
          <w:lang w:val="en-US"/>
        </w:rPr>
        <w:t xml:space="preserve"> </w:t>
      </w:r>
      <w:r>
        <w:rPr>
          <w:lang w:val="en-US"/>
        </w:rPr>
        <w:t xml:space="preserve">past experiences to understand the health behavior. The transtheoretical model which assesses an </w:t>
      </w:r>
      <w:r w:rsidR="00207394">
        <w:rPr>
          <w:lang w:val="en-US"/>
        </w:rPr>
        <w:t>individual’s</w:t>
      </w:r>
      <w:r>
        <w:rPr>
          <w:lang w:val="en-US"/>
        </w:rPr>
        <w:t xml:space="preserve"> readiness to change. The health belief model used to explain an </w:t>
      </w:r>
      <w:r w:rsidR="00207394">
        <w:rPr>
          <w:lang w:val="en-US"/>
        </w:rPr>
        <w:t>individual’s</w:t>
      </w:r>
      <w:r>
        <w:rPr>
          <w:lang w:val="en-US"/>
        </w:rPr>
        <w:t xml:space="preserve"> health behavior and the theory of planned behavior which focuses on an </w:t>
      </w:r>
      <w:r w:rsidR="004901D8">
        <w:rPr>
          <w:lang w:val="en-US"/>
        </w:rPr>
        <w:t>individual’s</w:t>
      </w:r>
      <w:r>
        <w:rPr>
          <w:lang w:val="en-US"/>
        </w:rPr>
        <w:t xml:space="preserve"> intentions, attitudes and subjective norms. Each of these models can be useful for health change. </w:t>
      </w:r>
      <w:r w:rsidR="00207394">
        <w:rPr>
          <w:lang w:val="en-US"/>
        </w:rPr>
        <w:t>However,</w:t>
      </w:r>
      <w:r>
        <w:rPr>
          <w:lang w:val="en-US"/>
        </w:rPr>
        <w:t xml:space="preserve"> the health belief model is the theory that is most widely used.</w:t>
      </w:r>
    </w:p>
    <w:p w14:paraId="6C323A93" w14:textId="3D44505A" w:rsidR="00326EEC" w:rsidRDefault="00326EEC">
      <w:pPr>
        <w:rPr>
          <w:lang w:val="en-US"/>
        </w:rPr>
      </w:pPr>
      <w:r>
        <w:rPr>
          <w:lang w:val="en-US"/>
        </w:rPr>
        <w:t xml:space="preserve">The health belief model was developed in the 1950’s by social psychologists to try to explain why people were not taking part in disease prevention strategies such as immunizations. The model is an individual focused theory and designed to help understand </w:t>
      </w:r>
      <w:r w:rsidR="004901D8">
        <w:rPr>
          <w:lang w:val="en-US"/>
        </w:rPr>
        <w:t>people’s</w:t>
      </w:r>
      <w:r>
        <w:rPr>
          <w:lang w:val="en-US"/>
        </w:rPr>
        <w:t xml:space="preserve"> behavior towards health.</w:t>
      </w:r>
    </w:p>
    <w:p w14:paraId="799B7770" w14:textId="59580040" w:rsidR="00326EEC" w:rsidRDefault="00326EEC">
      <w:pPr>
        <w:rPr>
          <w:lang w:val="en-US"/>
        </w:rPr>
      </w:pPr>
      <w:r>
        <w:rPr>
          <w:lang w:val="en-US"/>
        </w:rPr>
        <w:t>The health behavior model attempts to predict</w:t>
      </w:r>
      <w:r w:rsidR="00491B8F">
        <w:rPr>
          <w:lang w:val="en-US"/>
        </w:rPr>
        <w:t xml:space="preserve"> behavior using their belief patterns. It focuses on two elements of an </w:t>
      </w:r>
      <w:r w:rsidR="004901D8">
        <w:rPr>
          <w:lang w:val="en-US"/>
        </w:rPr>
        <w:t>individual’s</w:t>
      </w:r>
      <w:r w:rsidR="00491B8F">
        <w:rPr>
          <w:lang w:val="en-US"/>
        </w:rPr>
        <w:t xml:space="preserve"> representation of health. These are threat perception and behavior evaluation. It assumes that action will be taken by an individual based on what their evaluation on what the outcome of the changed behavior will be. Decisions are based on five factors.</w:t>
      </w:r>
    </w:p>
    <w:p w14:paraId="4E6D3C2C" w14:textId="0EF3B2DC" w:rsidR="00491B8F" w:rsidRDefault="00491B8F">
      <w:pPr>
        <w:rPr>
          <w:lang w:val="en-US"/>
        </w:rPr>
      </w:pPr>
      <w:r>
        <w:rPr>
          <w:lang w:val="en-US"/>
        </w:rPr>
        <w:t xml:space="preserve">The first factor is perceived </w:t>
      </w:r>
      <w:r w:rsidR="00207394">
        <w:rPr>
          <w:lang w:val="en-US"/>
        </w:rPr>
        <w:t>susceptibility</w:t>
      </w:r>
      <w:r>
        <w:rPr>
          <w:lang w:val="en-US"/>
        </w:rPr>
        <w:t xml:space="preserve">, this is how a person feels about the risk that the negative behavior may bring, some may not believe that they are at risk which may result in them not believing that there is a need for them to change their </w:t>
      </w:r>
      <w:r w:rsidR="00207394">
        <w:rPr>
          <w:lang w:val="en-US"/>
        </w:rPr>
        <w:t>behavior</w:t>
      </w:r>
      <w:r>
        <w:rPr>
          <w:lang w:val="en-US"/>
        </w:rPr>
        <w:t xml:space="preserve">. The second factor is perceived severity, this is the serious repercussions that an individual feels may be a result of not adopting a new health behavior. The third factor is perceived benefits, this is how the individual values the change in behavior. They will compare the side effects of the health behavior change to the consequences of not adopting a new health </w:t>
      </w:r>
      <w:r w:rsidR="00207394">
        <w:rPr>
          <w:lang w:val="en-US"/>
        </w:rPr>
        <w:t>behavior. The</w:t>
      </w:r>
      <w:r>
        <w:rPr>
          <w:lang w:val="en-US"/>
        </w:rPr>
        <w:t xml:space="preserve"> fourth factor is perceived barriers, this is an </w:t>
      </w:r>
      <w:r w:rsidR="00207394">
        <w:rPr>
          <w:lang w:val="en-US"/>
        </w:rPr>
        <w:t>individual’s</w:t>
      </w:r>
      <w:r>
        <w:rPr>
          <w:lang w:val="en-US"/>
        </w:rPr>
        <w:t xml:space="preserve"> lack of belief that that are able to change due to certain barriers that they feel may be in the way of doing so. These barriers may be something as simple as a </w:t>
      </w:r>
      <w:r w:rsidR="00207394">
        <w:rPr>
          <w:lang w:val="en-US"/>
        </w:rPr>
        <w:t>lack</w:t>
      </w:r>
      <w:r>
        <w:rPr>
          <w:lang w:val="en-US"/>
        </w:rPr>
        <w:t xml:space="preserve"> of knowledge of how to </w:t>
      </w:r>
      <w:r w:rsidR="00207394">
        <w:rPr>
          <w:lang w:val="en-US"/>
        </w:rPr>
        <w:t>change. The</w:t>
      </w:r>
      <w:r>
        <w:rPr>
          <w:lang w:val="en-US"/>
        </w:rPr>
        <w:t xml:space="preserve"> fifth factor is </w:t>
      </w:r>
      <w:r w:rsidR="00207394">
        <w:rPr>
          <w:lang w:val="en-US"/>
        </w:rPr>
        <w:t>self-efficiency</w:t>
      </w:r>
      <w:r>
        <w:rPr>
          <w:lang w:val="en-US"/>
        </w:rPr>
        <w:t xml:space="preserve"> this is the confidence that the individual has in their ability to take action and change their </w:t>
      </w:r>
      <w:r w:rsidR="00207394">
        <w:rPr>
          <w:lang w:val="en-US"/>
        </w:rPr>
        <w:t>behavior.</w:t>
      </w:r>
    </w:p>
    <w:p w14:paraId="7E502B6D" w14:textId="323C0FC1" w:rsidR="00491B8F" w:rsidRDefault="00491B8F">
      <w:pPr>
        <w:rPr>
          <w:lang w:val="en-US"/>
        </w:rPr>
      </w:pPr>
      <w:r>
        <w:rPr>
          <w:lang w:val="en-US"/>
        </w:rPr>
        <w:t>There is also the added factor of cues to action, this refers to the signals that make the individual decide to change and accept the</w:t>
      </w:r>
      <w:r w:rsidR="00AA1B35">
        <w:rPr>
          <w:lang w:val="en-US"/>
        </w:rPr>
        <w:t xml:space="preserve"> </w:t>
      </w:r>
      <w:r>
        <w:rPr>
          <w:lang w:val="en-US"/>
        </w:rPr>
        <w:t>recommended health change. These cues can be anything from symptom that the individual</w:t>
      </w:r>
      <w:r w:rsidR="00AA1B35">
        <w:rPr>
          <w:lang w:val="en-US"/>
        </w:rPr>
        <w:t xml:space="preserve"> is experiencing to health campaigns or advice from a health professional.</w:t>
      </w:r>
    </w:p>
    <w:p w14:paraId="45351F07" w14:textId="7F240BEE" w:rsidR="00AA1B35" w:rsidRDefault="00AA1B35">
      <w:pPr>
        <w:rPr>
          <w:lang w:val="en-US"/>
        </w:rPr>
      </w:pPr>
      <w:r>
        <w:rPr>
          <w:lang w:val="en-US"/>
        </w:rPr>
        <w:t xml:space="preserve">The health belief model has been successful in campaigns that encourage people to seek medical help when they have certain symptoms and also persuading people to get immunizations to protect them from certain diseases. The factors from the model have been studied to provide evidence that health changes can be predicted. A study measuring the use of breast cancer screening by women, </w:t>
      </w:r>
      <w:r>
        <w:rPr>
          <w:lang w:val="en-US"/>
        </w:rPr>
        <w:lastRenderedPageBreak/>
        <w:t xml:space="preserve">shoed that women were more </w:t>
      </w:r>
      <w:r w:rsidR="00207394">
        <w:rPr>
          <w:lang w:val="en-US"/>
        </w:rPr>
        <w:t>likely</w:t>
      </w:r>
      <w:r>
        <w:rPr>
          <w:lang w:val="en-US"/>
        </w:rPr>
        <w:t xml:space="preserve"> to take action when they were recommended to do so by health </w:t>
      </w:r>
      <w:r w:rsidR="00207394">
        <w:rPr>
          <w:lang w:val="en-US"/>
        </w:rPr>
        <w:t>professionals</w:t>
      </w:r>
      <w:r>
        <w:rPr>
          <w:lang w:val="en-US"/>
        </w:rPr>
        <w:t xml:space="preserve">, </w:t>
      </w:r>
      <w:r w:rsidR="004901D8">
        <w:rPr>
          <w:lang w:val="en-US"/>
        </w:rPr>
        <w:t>whereas</w:t>
      </w:r>
      <w:r>
        <w:rPr>
          <w:lang w:val="en-US"/>
        </w:rPr>
        <w:t xml:space="preserve"> women who were socioeconomically disadvantaged and didn’t have access to the health </w:t>
      </w:r>
      <w:r w:rsidR="004901D8">
        <w:rPr>
          <w:lang w:val="en-US"/>
        </w:rPr>
        <w:t>resources</w:t>
      </w:r>
      <w:r>
        <w:rPr>
          <w:lang w:val="en-US"/>
        </w:rPr>
        <w:t xml:space="preserve"> were not likely to get regular screening. The outcome of this study provided information that </w:t>
      </w:r>
      <w:r w:rsidR="004901D8">
        <w:rPr>
          <w:lang w:val="en-US"/>
        </w:rPr>
        <w:t>led</w:t>
      </w:r>
      <w:r>
        <w:rPr>
          <w:lang w:val="en-US"/>
        </w:rPr>
        <w:t xml:space="preserve"> to health campaigns for breast cancer screening to be targeted at disadvantaged women.</w:t>
      </w:r>
    </w:p>
    <w:p w14:paraId="7D5BAE9F" w14:textId="1DC5AF0B" w:rsidR="00AA1B35" w:rsidRDefault="00AA1B35">
      <w:pPr>
        <w:rPr>
          <w:lang w:val="en-US"/>
        </w:rPr>
      </w:pPr>
      <w:r>
        <w:rPr>
          <w:lang w:val="en-US"/>
        </w:rPr>
        <w:t xml:space="preserve">The health belief model indicated that individuals are more likely to take action if they are exposed to cues, such as posters, </w:t>
      </w:r>
      <w:r w:rsidR="004901D8">
        <w:rPr>
          <w:lang w:val="en-US"/>
        </w:rPr>
        <w:t>advertisements</w:t>
      </w:r>
      <w:r>
        <w:rPr>
          <w:lang w:val="en-US"/>
        </w:rPr>
        <w:t xml:space="preserve"> or reminders. </w:t>
      </w:r>
      <w:r w:rsidR="004901D8">
        <w:rPr>
          <w:lang w:val="en-US"/>
        </w:rPr>
        <w:t>Therefore,</w:t>
      </w:r>
      <w:r>
        <w:rPr>
          <w:lang w:val="en-US"/>
        </w:rPr>
        <w:t xml:space="preserve"> clinicians use the model as framework to persuade their patients to follow a treatment plan. They do this by giving </w:t>
      </w:r>
      <w:r w:rsidR="004901D8">
        <w:rPr>
          <w:lang w:val="en-US"/>
        </w:rPr>
        <w:t>their</w:t>
      </w:r>
      <w:r>
        <w:rPr>
          <w:lang w:val="en-US"/>
        </w:rPr>
        <w:t xml:space="preserve"> patient a set of questions. The answers will provide information about the individuals perceptions. The evaluation can then be used to determine the correct </w:t>
      </w:r>
      <w:r w:rsidR="004901D8">
        <w:rPr>
          <w:lang w:val="en-US"/>
        </w:rPr>
        <w:t>implementation</w:t>
      </w:r>
      <w:r>
        <w:rPr>
          <w:lang w:val="en-US"/>
        </w:rPr>
        <w:t xml:space="preserve"> in order to have a positive outcome of a good behavior change.</w:t>
      </w:r>
    </w:p>
    <w:p w14:paraId="761F624D" w14:textId="6DC21D60" w:rsidR="00AA1B35" w:rsidRDefault="00AA1B35">
      <w:pPr>
        <w:rPr>
          <w:lang w:val="en-US"/>
        </w:rPr>
      </w:pPr>
      <w:r>
        <w:rPr>
          <w:lang w:val="en-US"/>
        </w:rPr>
        <w:t>Schools have also used the health belief model to design a curriculum</w:t>
      </w:r>
      <w:r w:rsidR="005401CE">
        <w:rPr>
          <w:lang w:val="en-US"/>
        </w:rPr>
        <w:t xml:space="preserve"> to target health changes. </w:t>
      </w:r>
      <w:r w:rsidR="004901D8">
        <w:rPr>
          <w:lang w:val="en-US"/>
        </w:rPr>
        <w:t>Michigan’s</w:t>
      </w:r>
      <w:r w:rsidR="005401CE">
        <w:rPr>
          <w:lang w:val="en-US"/>
        </w:rPr>
        <w:t xml:space="preserve"> model of health has been successful in </w:t>
      </w:r>
      <w:r w:rsidR="00A25230">
        <w:rPr>
          <w:lang w:val="en-US"/>
        </w:rPr>
        <w:t>implementing positive health changes by using the components of the health belief model to identify five key</w:t>
      </w:r>
      <w:r w:rsidR="00CB2232">
        <w:rPr>
          <w:lang w:val="en-US"/>
        </w:rPr>
        <w:t xml:space="preserve"> points for decision making. The curriculum used five key action</w:t>
      </w:r>
      <w:r w:rsidR="00034A26">
        <w:rPr>
          <w:lang w:val="en-US"/>
        </w:rPr>
        <w:t xml:space="preserve"> related components. The first </w:t>
      </w:r>
      <w:r w:rsidR="00C4680C">
        <w:rPr>
          <w:lang w:val="en-US"/>
        </w:rPr>
        <w:t xml:space="preserve">of the components is a health assessment, this is used to identify who is at risk </w:t>
      </w:r>
      <w:r w:rsidR="004901D8">
        <w:rPr>
          <w:lang w:val="en-US"/>
        </w:rPr>
        <w:t>and</w:t>
      </w:r>
      <w:r w:rsidR="00C4680C">
        <w:rPr>
          <w:lang w:val="en-US"/>
        </w:rPr>
        <w:t xml:space="preserve"> also to identify the bad health behaviors. The second component is to give a clear indication of the consequences and risks that the bad health behavior will bring</w:t>
      </w:r>
      <w:r w:rsidR="005B2D1E">
        <w:rPr>
          <w:lang w:val="en-US"/>
        </w:rPr>
        <w:t xml:space="preserve">, in order to change the persons perceived </w:t>
      </w:r>
      <w:r w:rsidR="00D00DD7">
        <w:rPr>
          <w:lang w:val="en-US"/>
        </w:rPr>
        <w:t>perceptibility. The third component is to highlight the benefits that the new health behavi</w:t>
      </w:r>
      <w:r w:rsidR="00630C4E">
        <w:rPr>
          <w:lang w:val="en-US"/>
        </w:rPr>
        <w:t>or will bring helping the individual</w:t>
      </w:r>
      <w:r w:rsidR="00166C3F">
        <w:rPr>
          <w:lang w:val="en-US"/>
        </w:rPr>
        <w:t xml:space="preserve"> to believe that the benefits to the change of behavior will</w:t>
      </w:r>
      <w:r w:rsidR="00F14500">
        <w:rPr>
          <w:lang w:val="en-US"/>
        </w:rPr>
        <w:t xml:space="preserve"> </w:t>
      </w:r>
      <w:r w:rsidR="004901D8">
        <w:rPr>
          <w:lang w:val="en-US"/>
        </w:rPr>
        <w:t>outweigh</w:t>
      </w:r>
      <w:r w:rsidR="00F14500">
        <w:rPr>
          <w:lang w:val="en-US"/>
        </w:rPr>
        <w:t xml:space="preserve"> the </w:t>
      </w:r>
      <w:r w:rsidR="004901D8">
        <w:rPr>
          <w:lang w:val="en-US"/>
        </w:rPr>
        <w:t>negatives. The</w:t>
      </w:r>
      <w:r w:rsidR="00F14500">
        <w:rPr>
          <w:lang w:val="en-US"/>
        </w:rPr>
        <w:t xml:space="preserve"> fourth component is to provide assistance</w:t>
      </w:r>
      <w:r w:rsidR="007D4A5C">
        <w:rPr>
          <w:lang w:val="en-US"/>
        </w:rPr>
        <w:t xml:space="preserve"> when barriers are believed to be in the way, helping the individual to overcome the barriers giving them a clear</w:t>
      </w:r>
      <w:r w:rsidR="00410CED">
        <w:rPr>
          <w:lang w:val="en-US"/>
        </w:rPr>
        <w:t xml:space="preserve"> pathway to a better health behavior. Then there is the final component of providing support throughout the change process in order to ensure that the health behavior is </w:t>
      </w:r>
      <w:r w:rsidR="00C95F99">
        <w:rPr>
          <w:lang w:val="en-US"/>
        </w:rPr>
        <w:t>successful. This curriculum has been successful in targeting many health behaviors such as alcohol and drug use, personal health and many others.</w:t>
      </w:r>
    </w:p>
    <w:p w14:paraId="648515DF" w14:textId="2554FFA8" w:rsidR="00C95F99" w:rsidRDefault="00044823">
      <w:pPr>
        <w:rPr>
          <w:lang w:val="en-US"/>
        </w:rPr>
      </w:pPr>
      <w:r>
        <w:rPr>
          <w:lang w:val="en-US"/>
        </w:rPr>
        <w:t xml:space="preserve">The health belief model has a large amount of evidence to support its ability to </w:t>
      </w:r>
      <w:r w:rsidR="004901D8">
        <w:rPr>
          <w:lang w:val="en-US"/>
        </w:rPr>
        <w:t>predict</w:t>
      </w:r>
      <w:r>
        <w:rPr>
          <w:lang w:val="en-US"/>
        </w:rPr>
        <w:t xml:space="preserve"> health </w:t>
      </w:r>
      <w:r w:rsidR="004901D8">
        <w:rPr>
          <w:lang w:val="en-US"/>
        </w:rPr>
        <w:t>behaviors. It</w:t>
      </w:r>
      <w:r>
        <w:rPr>
          <w:lang w:val="en-US"/>
        </w:rPr>
        <w:t xml:space="preserve"> is used widely with health </w:t>
      </w:r>
      <w:r w:rsidR="00880ECB">
        <w:rPr>
          <w:lang w:val="en-US"/>
        </w:rPr>
        <w:t xml:space="preserve">professionals. Yet it does come with many weaknesses, this means that it may not be </w:t>
      </w:r>
      <w:r w:rsidR="00D64D6F">
        <w:rPr>
          <w:lang w:val="en-US"/>
        </w:rPr>
        <w:t xml:space="preserve">successful in some </w:t>
      </w:r>
      <w:r w:rsidR="004901D8">
        <w:rPr>
          <w:lang w:val="en-US"/>
        </w:rPr>
        <w:t>circumstances</w:t>
      </w:r>
      <w:r w:rsidR="00D64D6F">
        <w:rPr>
          <w:lang w:val="en-US"/>
        </w:rPr>
        <w:t xml:space="preserve">. It does not take </w:t>
      </w:r>
      <w:r w:rsidR="004901D8">
        <w:rPr>
          <w:lang w:val="en-US"/>
        </w:rPr>
        <w:t>into</w:t>
      </w:r>
      <w:r w:rsidR="00D64D6F">
        <w:rPr>
          <w:lang w:val="en-US"/>
        </w:rPr>
        <w:t xml:space="preserve"> consideration factors such as addiction </w:t>
      </w:r>
      <w:r w:rsidR="004901D8">
        <w:rPr>
          <w:lang w:val="en-US"/>
        </w:rPr>
        <w:t>to</w:t>
      </w:r>
      <w:r w:rsidR="00D64D6F">
        <w:rPr>
          <w:lang w:val="en-US"/>
        </w:rPr>
        <w:t xml:space="preserve"> the environmental factors</w:t>
      </w:r>
      <w:r w:rsidR="000A3B08">
        <w:rPr>
          <w:lang w:val="en-US"/>
        </w:rPr>
        <w:t>, making it sometimes unsuccessful when trying to stop an addiction</w:t>
      </w:r>
      <w:r w:rsidR="006117DB">
        <w:rPr>
          <w:lang w:val="en-US"/>
        </w:rPr>
        <w:t xml:space="preserve"> such as smoking. When the psychological factors are not</w:t>
      </w:r>
      <w:r w:rsidR="004D769E">
        <w:rPr>
          <w:lang w:val="en-US"/>
        </w:rPr>
        <w:t xml:space="preserve"> considered it is difficult to predict </w:t>
      </w:r>
      <w:r w:rsidR="004901D8">
        <w:rPr>
          <w:lang w:val="en-US"/>
        </w:rPr>
        <w:t>behavior. Although</w:t>
      </w:r>
      <w:r w:rsidR="004D769E">
        <w:rPr>
          <w:lang w:val="en-US"/>
        </w:rPr>
        <w:t xml:space="preserve"> campaigns preventing smoking have been </w:t>
      </w:r>
      <w:r w:rsidR="00E86FCB">
        <w:rPr>
          <w:lang w:val="en-US"/>
        </w:rPr>
        <w:t>successful, there are different factors to consider once there is already an addiction. In this case a different psychologica</w:t>
      </w:r>
      <w:r w:rsidR="004944B7">
        <w:rPr>
          <w:lang w:val="en-US"/>
        </w:rPr>
        <w:t xml:space="preserve">l theory can be used that would be better suitable for a successful health behavior change. It has been </w:t>
      </w:r>
      <w:r w:rsidR="009D6C71">
        <w:rPr>
          <w:lang w:val="en-US"/>
        </w:rPr>
        <w:t xml:space="preserve">suggested that some aspects of the health belief model need to be developed further in order to make it better able to determine methods to influence health behavior. Developing it further may be </w:t>
      </w:r>
      <w:r w:rsidR="004901D8">
        <w:rPr>
          <w:lang w:val="en-US"/>
        </w:rPr>
        <w:t>greatly beneficial</w:t>
      </w:r>
      <w:r w:rsidR="009D6C71">
        <w:rPr>
          <w:lang w:val="en-US"/>
        </w:rPr>
        <w:t xml:space="preserve"> to the health </w:t>
      </w:r>
      <w:r w:rsidR="004901D8">
        <w:rPr>
          <w:lang w:val="en-US"/>
        </w:rPr>
        <w:t>professionals</w:t>
      </w:r>
      <w:r w:rsidR="009D6C71">
        <w:rPr>
          <w:lang w:val="en-US"/>
        </w:rPr>
        <w:t>.</w:t>
      </w:r>
    </w:p>
    <w:p w14:paraId="0F1AB7FD" w14:textId="38F836A4" w:rsidR="009D6C71" w:rsidRDefault="00F658A2">
      <w:pPr>
        <w:rPr>
          <w:lang w:val="en-US"/>
        </w:rPr>
      </w:pPr>
      <w:r>
        <w:rPr>
          <w:lang w:val="en-US"/>
        </w:rPr>
        <w:t xml:space="preserve">To conclude, the health belief model is on of the psychological theories most widely used amongst health </w:t>
      </w:r>
      <w:r w:rsidR="004901D8">
        <w:rPr>
          <w:lang w:val="en-US"/>
        </w:rPr>
        <w:t>professionals</w:t>
      </w:r>
      <w:r w:rsidR="0042550A">
        <w:rPr>
          <w:lang w:val="en-US"/>
        </w:rPr>
        <w:t xml:space="preserve">. When the model is used correctly it has proven to be very successful. Despite its </w:t>
      </w:r>
      <w:r w:rsidR="004901D8">
        <w:rPr>
          <w:lang w:val="en-US"/>
        </w:rPr>
        <w:t>weaknesses</w:t>
      </w:r>
      <w:r w:rsidR="003E67BA">
        <w:rPr>
          <w:lang w:val="en-US"/>
        </w:rPr>
        <w:t xml:space="preserve"> the components of the model are used to understand health behaviors making it a good framework for health behavior change. Thank you verry much for listening.</w:t>
      </w:r>
    </w:p>
    <w:p w14:paraId="1927BD22" w14:textId="77777777" w:rsidR="00AA1B35" w:rsidRDefault="00AA1B35">
      <w:pPr>
        <w:rPr>
          <w:lang w:val="en-US"/>
        </w:rPr>
      </w:pPr>
    </w:p>
    <w:p w14:paraId="190C8A9F" w14:textId="77777777" w:rsidR="00326EEC" w:rsidRPr="00326EEC" w:rsidRDefault="00326EEC">
      <w:pPr>
        <w:rPr>
          <w:lang w:val="en-US"/>
        </w:rPr>
      </w:pPr>
    </w:p>
    <w:sectPr w:rsidR="00326EEC" w:rsidRPr="00326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EEC"/>
    <w:rsid w:val="00034A26"/>
    <w:rsid w:val="00044823"/>
    <w:rsid w:val="000A3B08"/>
    <w:rsid w:val="00166C3F"/>
    <w:rsid w:val="00207394"/>
    <w:rsid w:val="00326EEC"/>
    <w:rsid w:val="003E67BA"/>
    <w:rsid w:val="00410CED"/>
    <w:rsid w:val="0042550A"/>
    <w:rsid w:val="004901D8"/>
    <w:rsid w:val="00491B8F"/>
    <w:rsid w:val="004944B7"/>
    <w:rsid w:val="004D769E"/>
    <w:rsid w:val="005401CE"/>
    <w:rsid w:val="005B2D1E"/>
    <w:rsid w:val="006117DB"/>
    <w:rsid w:val="00630C4E"/>
    <w:rsid w:val="007D4A5C"/>
    <w:rsid w:val="00880ECB"/>
    <w:rsid w:val="009D6C71"/>
    <w:rsid w:val="00A25230"/>
    <w:rsid w:val="00AA1B35"/>
    <w:rsid w:val="00AF33A0"/>
    <w:rsid w:val="00C4680C"/>
    <w:rsid w:val="00C95F99"/>
    <w:rsid w:val="00CB2232"/>
    <w:rsid w:val="00D00DD7"/>
    <w:rsid w:val="00D64D6F"/>
    <w:rsid w:val="00E86FCB"/>
    <w:rsid w:val="00F14500"/>
    <w:rsid w:val="00F6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01A5"/>
  <w15:chartTrackingRefBased/>
  <w15:docId w15:val="{3AAFF35D-FDBC-4FA7-AB20-483F5637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1D8"/>
    <w:rPr>
      <w:color w:val="0563C1" w:themeColor="hyperlink"/>
      <w:u w:val="single"/>
    </w:rPr>
  </w:style>
  <w:style w:type="character" w:styleId="UnresolvedMention">
    <w:name w:val="Unresolved Mention"/>
    <w:basedOn w:val="DefaultParagraphFont"/>
    <w:uiPriority w:val="99"/>
    <w:semiHidden/>
    <w:unhideWhenUsed/>
    <w:rsid w:val="0049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uowtsd-my.sharepoint.com/personal/2006515_student_uwtsd_ac_uk/Documents/health%20belief%20model.pps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1B62AD-A3B9-400C-91B9-610F14EF2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A43F99-E0D9-4D3C-9D13-AFB3D8941730}">
  <ds:schemaRefs>
    <ds:schemaRef ds:uri="http://schemas.microsoft.com/sharepoint/v3/contenttype/forms"/>
  </ds:schemaRefs>
</ds:datastoreItem>
</file>

<file path=customXml/itemProps3.xml><?xml version="1.0" encoding="utf-8"?>
<ds:datastoreItem xmlns:ds="http://schemas.openxmlformats.org/officeDocument/2006/customXml" ds:itemID="{8E93281A-4B33-4558-BCCF-56CAE097C7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Flint</dc:creator>
  <cp:keywords/>
  <dc:description/>
  <cp:lastModifiedBy>Nicole Flint</cp:lastModifiedBy>
  <cp:revision>30</cp:revision>
  <dcterms:created xsi:type="dcterms:W3CDTF">2021-03-26T18:43:00Z</dcterms:created>
  <dcterms:modified xsi:type="dcterms:W3CDTF">2021-03-26T19:44:00Z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