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E2D5E" w14:textId="3DDBCE30" w:rsidR="00BA41E5" w:rsidRDefault="00BA41E5" w:rsidP="007722D4">
      <w:pPr>
        <w:rPr>
          <w:b/>
          <w:bCs/>
          <w:sz w:val="28"/>
          <w:szCs w:val="28"/>
        </w:rPr>
      </w:pPr>
      <w:r w:rsidRPr="00BA41E5">
        <w:fldChar w:fldCharType="begin"/>
      </w:r>
      <w:r w:rsidRPr="00BA41E5">
        <w:instrText>HYPERLINK "https://eur01.safelinks.protection.outlook.com/?url=https%3A%2F%2Fyoutu.be%2FJMfWiwXX6aw&amp;data=05%7C02%7Cg.behenna%40uwtsd.ac.uk%7C0335cd09721641fcdecc08dc51d79489%7C4e0f11f9046e45059cb8db2152311e21%7C0%7C0%7C638475233684230665%7CUnknown%7CTWFpbGZsb3d8eyJWIjoiMC4wLjAwMDAiLCJQIjoiV2luMzIiLCJBTiI6Ik1haWwiLCJXVCI6Mn0%3D%7C0%7C%7C%7C&amp;sdata=vOxEecKjBwsjrZ4CA79kKZTnK%2BHZOjexbJezeEni9tY%3D&amp;reserved=0" \o "Original URL: https://youtu.be/JMfWiwXX6aw. Click or tap if you trust this link." \t "_blank"</w:instrText>
      </w:r>
      <w:r w:rsidRPr="00BA41E5">
        <w:fldChar w:fldCharType="separate"/>
      </w:r>
      <w:r w:rsidRPr="00BA41E5">
        <w:rPr>
          <w:rFonts w:ascii="Aptos" w:hAnsi="Aptos"/>
          <w:color w:val="0000FF"/>
          <w:u w:val="single"/>
          <w:bdr w:val="none" w:sz="0" w:space="0" w:color="auto" w:frame="1"/>
          <w:shd w:val="clear" w:color="auto" w:fill="FFFFFF"/>
        </w:rPr>
        <w:br/>
        <w:t>https://youtu.be/JMfWiwXX6aw</w:t>
      </w:r>
      <w:r w:rsidRPr="00BA41E5">
        <w:fldChar w:fldCharType="end"/>
      </w:r>
      <w:r w:rsidRPr="00BA41E5">
        <w:rPr>
          <w:rFonts w:ascii="Aptos" w:hAnsi="Aptos"/>
          <w:color w:val="000000"/>
          <w:shd w:val="clear" w:color="auto" w:fill="FFFFFF"/>
        </w:rPr>
        <w:t>.  Link to video</w:t>
      </w:r>
    </w:p>
    <w:p w14:paraId="355A5581" w14:textId="77777777" w:rsidR="00BA41E5" w:rsidRDefault="00BA41E5" w:rsidP="007722D4">
      <w:pPr>
        <w:rPr>
          <w:b/>
          <w:bCs/>
          <w:sz w:val="28"/>
          <w:szCs w:val="28"/>
        </w:rPr>
      </w:pPr>
    </w:p>
    <w:p w14:paraId="505C8F68" w14:textId="614F2C10" w:rsidR="007722D4" w:rsidRPr="00E258B2" w:rsidRDefault="00E258B2" w:rsidP="007722D4">
      <w:pPr>
        <w:rPr>
          <w:b/>
          <w:bCs/>
          <w:sz w:val="28"/>
          <w:szCs w:val="28"/>
        </w:rPr>
      </w:pPr>
      <w:r w:rsidRPr="00E258B2">
        <w:rPr>
          <w:b/>
          <w:bCs/>
          <w:sz w:val="28"/>
          <w:szCs w:val="28"/>
        </w:rPr>
        <w:t>B</w:t>
      </w:r>
      <w:r w:rsidR="007722D4" w:rsidRPr="00E258B2">
        <w:rPr>
          <w:b/>
          <w:bCs/>
          <w:sz w:val="28"/>
          <w:szCs w:val="28"/>
        </w:rPr>
        <w:t>alancing Sustainability and Economic Viability: Navigating the Complex Landscape for Businesses</w:t>
      </w:r>
    </w:p>
    <w:p w14:paraId="09F677C1" w14:textId="77777777" w:rsidR="007722D4" w:rsidRDefault="007722D4" w:rsidP="007722D4"/>
    <w:p w14:paraId="4F5CDAF7" w14:textId="77777777" w:rsidR="007722D4" w:rsidRDefault="007722D4" w:rsidP="007722D4">
      <w:r>
        <w:t>In the face of burgeoning challenges, including market uncertainties, changing demographics, political turmoil, and environmental calamities, businesses find themselves at a crossroads between ethical responsibility and financial imperatives. Acknowledging the intricate relationship businesses maintain with their societal context, it has become paramount for companies to pursue not only profit maximization but also to act as stewards of environmental and social well-being. This dual objective often places businesses in a quandary, attempting to reconcile the drive for economic success with the imperative to uphold sustainability and ethical standards.</w:t>
      </w:r>
    </w:p>
    <w:p w14:paraId="384903E2" w14:textId="77777777" w:rsidR="007722D4" w:rsidRDefault="007722D4" w:rsidP="007722D4"/>
    <w:p w14:paraId="6426B9E2" w14:textId="2A4180CE" w:rsidR="007722D4" w:rsidRDefault="007722D4" w:rsidP="007722D4">
      <w:r>
        <w:t xml:space="preserve">Recent discourse underscores the importance of sustainability in ensuring the long-term prosperity of businesses. Companies are increasingly called upon to factor in the long-term implications of their actions on economic, environmental, and social fronts. Initiatives like mobile phone recycling and digital contract signing exemplify how businesses are innovating to meet sustainability goals while also catering to cost-conscious consumers. However, the escalating cost of living crisis presents a formidable challenge, compelling </w:t>
      </w:r>
      <w:r w:rsidR="007821AB">
        <w:t>businesses,</w:t>
      </w:r>
      <w:r>
        <w:t xml:space="preserve"> and consumers alike to navigate a landscape marked by financial constraints and a shift towards more prudent spending </w:t>
      </w:r>
      <w:r w:rsidR="00E258B2">
        <w:t>behaviours</w:t>
      </w:r>
      <w:r>
        <w:t>.</w:t>
      </w:r>
    </w:p>
    <w:p w14:paraId="3CB60990" w14:textId="77777777" w:rsidR="007722D4" w:rsidRDefault="007722D4" w:rsidP="007722D4"/>
    <w:p w14:paraId="2E99B9D2" w14:textId="2AEB2F55" w:rsidR="007722D4" w:rsidRDefault="007722D4" w:rsidP="007722D4">
      <w:r>
        <w:t xml:space="preserve">The economic strain experienced by businesses and consumers has sparked a </w:t>
      </w:r>
      <w:r w:rsidR="00E258B2">
        <w:t>re-evaluation</w:t>
      </w:r>
      <w:r>
        <w:t xml:space="preserve"> of priorities, emphasizing the need for innovative, cost-effective, and sustainable solutions. As operational costs soar and consumer spending habits evolve, the emphasis on sustainability has gained traction, with a noticeable shift towards "budget-driven sustainability." This paradigm shift indicates a growing consumer preference for products that are both affordable and environmentally responsible, presenting businesses with an opportunity to align their offerings with these emerging consumer expectations.</w:t>
      </w:r>
    </w:p>
    <w:p w14:paraId="5A7A8554" w14:textId="77777777" w:rsidR="007722D4" w:rsidRDefault="007722D4" w:rsidP="007722D4"/>
    <w:p w14:paraId="2959D1C4" w14:textId="7E4107A5" w:rsidR="007722D4" w:rsidRDefault="007722D4" w:rsidP="007722D4">
      <w:r>
        <w:t xml:space="preserve">However, achieving a balance between sustainability and cost-efficiency is fraught with challenges. The rise in operational expenses associated with sustainable practices, coupled with financial constraints, underscores the necessity for businesses to devise strategies that are both economically viable and environmentally sound. The adoption of green technologies, </w:t>
      </w:r>
      <w:r w:rsidR="00E258B2">
        <w:t>re-evaluation</w:t>
      </w:r>
      <w:r>
        <w:t xml:space="preserve"> of supply chain logistics, and engagement in circular economy principles are among the innovative </w:t>
      </w:r>
      <w:r w:rsidR="00E258B2">
        <w:t>approaches’</w:t>
      </w:r>
      <w:r>
        <w:t xml:space="preserve"> businesses are exploring to reduce costs and enhance sustainability.</w:t>
      </w:r>
    </w:p>
    <w:p w14:paraId="75D11568" w14:textId="77777777" w:rsidR="007722D4" w:rsidRDefault="007722D4" w:rsidP="007722D4"/>
    <w:p w14:paraId="712F2260" w14:textId="732A3A6D" w:rsidR="007722D4" w:rsidRDefault="007722D4" w:rsidP="007722D4">
      <w:r>
        <w:t xml:space="preserve">Moreover, the crisis has highlighted the importance of resilience and adaptability, urging businesses to integrate sustainability into their core strategies </w:t>
      </w:r>
      <w:r w:rsidR="00E258B2">
        <w:t>to</w:t>
      </w:r>
      <w:r>
        <w:t xml:space="preserve"> navigate economic uncertainties and tap into new market opportunities. Engaging consumers in the sustainability narrative, educating them on the long-term benefits of sustainable </w:t>
      </w:r>
      <w:r>
        <w:lastRenderedPageBreak/>
        <w:t>choices, and fostering collaboration across industries are pivotal in cultivating a culture of sustainability that transcends financial constraints.</w:t>
      </w:r>
    </w:p>
    <w:p w14:paraId="3846B6C9" w14:textId="77777777" w:rsidR="007722D4" w:rsidRDefault="007722D4" w:rsidP="007722D4"/>
    <w:p w14:paraId="56E1F478" w14:textId="0BDF04E1" w:rsidR="007E38F8" w:rsidRDefault="007722D4" w:rsidP="007722D4">
      <w:r>
        <w:t>In conclusion, the dynamic between sustainability and economic viability presents a complex landscape for businesses navigating the cost-of-living crisis. The shift towards sustainable living within budgetary limits underscores the critical role of innovation, collaboration, and consumer engagement in achieving a harmonious balance between environmental stewardship and economic prosperity. As businesses and consumers adapt to these challenges, the integration of sustainable practices into everyday decision-making emerges as an essential pathway towards future resilience and environmental well-being.</w:t>
      </w:r>
    </w:p>
    <w:p w14:paraId="64DF3DCC" w14:textId="77777777" w:rsidR="005E3556" w:rsidRDefault="005E3556" w:rsidP="007722D4"/>
    <w:p w14:paraId="74A4435E" w14:textId="66A4104A" w:rsidR="005E3556" w:rsidRPr="005E3556" w:rsidRDefault="005E3556" w:rsidP="007722D4">
      <w:pPr>
        <w:rPr>
          <w:b/>
          <w:bCs/>
        </w:rPr>
      </w:pPr>
      <w:r w:rsidRPr="005E3556">
        <w:rPr>
          <w:b/>
          <w:bCs/>
        </w:rPr>
        <w:t>Vlog</w:t>
      </w:r>
    </w:p>
    <w:p w14:paraId="2CB5AA59" w14:textId="77777777" w:rsidR="005E3556" w:rsidRDefault="005E3556" w:rsidP="007722D4"/>
    <w:p w14:paraId="473FD871" w14:textId="14C27644" w:rsidR="005E3556" w:rsidRPr="005E3556" w:rsidRDefault="005E3556" w:rsidP="005E3556">
      <w:pPr>
        <w:rPr>
          <w:b/>
          <w:bCs/>
        </w:rPr>
      </w:pPr>
      <w:r w:rsidRPr="005E3556">
        <w:rPr>
          <w:b/>
          <w:bCs/>
        </w:rPr>
        <w:t>Extended Vlog Script: Mastering the Balance Between Sustainability and Profitability</w:t>
      </w:r>
    </w:p>
    <w:p w14:paraId="775F38B8" w14:textId="77777777" w:rsidR="005E3556" w:rsidRDefault="005E3556" w:rsidP="005E3556"/>
    <w:p w14:paraId="1B0FEA99" w14:textId="77777777" w:rsidR="005E3556" w:rsidRDefault="005E3556" w:rsidP="005E3556">
      <w:r>
        <w:t>[Opening shot: The vlogger, in a modern, eco-friendly office, turns to face the camera, a warm smile on their face.]</w:t>
      </w:r>
    </w:p>
    <w:p w14:paraId="4CA7BDE2" w14:textId="77777777" w:rsidR="005E3556" w:rsidRDefault="005E3556" w:rsidP="005E3556"/>
    <w:p w14:paraId="5A2C59D2" w14:textId="49AF2362" w:rsidR="005E3556" w:rsidRDefault="005E3556" w:rsidP="005E3556">
      <w:r w:rsidRPr="005E3556">
        <w:rPr>
          <w:b/>
          <w:bCs/>
        </w:rPr>
        <w:t>Vlogger:</w:t>
      </w:r>
      <w:r>
        <w:t xml:space="preserve"> "Hey everyone, welcome back to our channel! Today, we're diving into a topic that's both challenging and critical for every business leader out there: How can we strike the perfect balance between being cost-conscious and environmentally sustainable, especially in today's economic landscape? Stick around for the next six minutes as we explore this together."</w:t>
      </w:r>
    </w:p>
    <w:p w14:paraId="727EBB81" w14:textId="77777777" w:rsidR="005E3556" w:rsidRDefault="005E3556" w:rsidP="005E3556"/>
    <w:p w14:paraId="02EC4B7D" w14:textId="77777777" w:rsidR="005E3556" w:rsidRDefault="005E3556" w:rsidP="005E3556">
      <w:r>
        <w:t>[Cut to a dynamic graphic showing market uncertainties, demographic shifts, and environmental crises.]</w:t>
      </w:r>
    </w:p>
    <w:p w14:paraId="3E18A50B" w14:textId="77777777" w:rsidR="005E3556" w:rsidRPr="005E3556" w:rsidRDefault="005E3556" w:rsidP="005E3556">
      <w:pPr>
        <w:rPr>
          <w:b/>
          <w:bCs/>
        </w:rPr>
      </w:pPr>
    </w:p>
    <w:p w14:paraId="52807E66" w14:textId="33C02A3B" w:rsidR="005E3556" w:rsidRDefault="005E3556" w:rsidP="005E3556">
      <w:r w:rsidRPr="005E3556">
        <w:rPr>
          <w:b/>
          <w:bCs/>
        </w:rPr>
        <w:t>Vlogger:</w:t>
      </w:r>
      <w:r>
        <w:t xml:space="preserve"> "It's no secret that the business world is facing some tough challenges. From market fluctuations to demographic changes, and not to mention the pressing climate crisis, the reality is that businesses are deeply intertwined with societal and environmental issues."</w:t>
      </w:r>
    </w:p>
    <w:p w14:paraId="267DF303" w14:textId="77777777" w:rsidR="005E3556" w:rsidRDefault="005E3556" w:rsidP="005E3556"/>
    <w:p w14:paraId="48E07967" w14:textId="77777777" w:rsidR="005E3556" w:rsidRDefault="005E3556" w:rsidP="005E3556">
      <w:r>
        <w:t>[Transition back to the vlogger, who looks directly into the camera.]</w:t>
      </w:r>
    </w:p>
    <w:p w14:paraId="669E50E9" w14:textId="77777777" w:rsidR="005E3556" w:rsidRDefault="005E3556" w:rsidP="005E3556"/>
    <w:p w14:paraId="6292FB72" w14:textId="748EA5FC" w:rsidR="005E3556" w:rsidRDefault="005E3556" w:rsidP="005E3556">
      <w:r w:rsidRPr="005E3556">
        <w:rPr>
          <w:b/>
          <w:bCs/>
        </w:rPr>
        <w:t>Vlogge</w:t>
      </w:r>
      <w:r>
        <w:t>r "The push for sustainability has grown louder over the years. It's no longer just a nice-to-have; it's a must-have for any forward-thinking business. But let's be honest, aligning sustainability with our profit motives can sometimes feel like solving a complex puzzle."</w:t>
      </w:r>
    </w:p>
    <w:p w14:paraId="3BC52778" w14:textId="77777777" w:rsidR="005E3556" w:rsidRDefault="005E3556" w:rsidP="005E3556"/>
    <w:p w14:paraId="15880562" w14:textId="77777777" w:rsidR="005E3556" w:rsidRDefault="005E3556" w:rsidP="005E3556">
      <w:r>
        <w:t>[Cut to footage of sustainable business practices, such as electronic waste recycling and digital signatures.]</w:t>
      </w:r>
    </w:p>
    <w:p w14:paraId="1E432B77" w14:textId="77777777" w:rsidR="005E3556" w:rsidRDefault="005E3556" w:rsidP="005E3556"/>
    <w:p w14:paraId="11E723D0" w14:textId="224B5F7E" w:rsidR="005E3556" w:rsidRDefault="005E3556" w:rsidP="005E3556">
      <w:r w:rsidRPr="005E3556">
        <w:rPr>
          <w:b/>
          <w:bCs/>
        </w:rPr>
        <w:t>Vlogger</w:t>
      </w:r>
      <w:r>
        <w:t xml:space="preserve">: "So, how do businesses innovate to stay both environmentally and financially green? Take, for example, the efforts towards mobile phone recycling and the move </w:t>
      </w:r>
      <w:r>
        <w:lastRenderedPageBreak/>
        <w:t>towards digital contracts. These initiatives don't just reduce environmental impact; they make economic sense and resonate with today's eco-conscious consumer."</w:t>
      </w:r>
    </w:p>
    <w:p w14:paraId="6B55A326" w14:textId="77777777" w:rsidR="005E3556" w:rsidRDefault="005E3556" w:rsidP="005E3556"/>
    <w:p w14:paraId="4F60D8AC" w14:textId="77777777" w:rsidR="005E3556" w:rsidRDefault="005E3556" w:rsidP="005E3556">
      <w:r>
        <w:t>[Switch to a thoughtful tone, the vlogger leans in.]</w:t>
      </w:r>
    </w:p>
    <w:p w14:paraId="51651FAA" w14:textId="77777777" w:rsidR="005E3556" w:rsidRDefault="005E3556" w:rsidP="005E3556"/>
    <w:p w14:paraId="2F7CAD27" w14:textId="6DE946F2" w:rsidR="005E3556" w:rsidRDefault="005E3556" w:rsidP="005E3556">
      <w:r w:rsidRPr="0022275C">
        <w:rPr>
          <w:b/>
          <w:bCs/>
        </w:rPr>
        <w:t>Vlogge</w:t>
      </w:r>
      <w:r w:rsidR="0022275C" w:rsidRPr="0022275C">
        <w:rPr>
          <w:b/>
          <w:bCs/>
        </w:rPr>
        <w:t>r</w:t>
      </w:r>
      <w:r w:rsidRPr="0022275C">
        <w:rPr>
          <w:b/>
          <w:bCs/>
        </w:rPr>
        <w:t xml:space="preserve"> </w:t>
      </w:r>
      <w:r>
        <w:t>"However, the current economic scenario, marked by a rising cost of living, puts our sustainability commitments to the test. How do we keep our green promises when budgets are tight?"</w:t>
      </w:r>
    </w:p>
    <w:p w14:paraId="5D0B7653" w14:textId="77777777" w:rsidR="005E3556" w:rsidRDefault="005E3556" w:rsidP="005E3556"/>
    <w:p w14:paraId="1BC74118" w14:textId="77777777" w:rsidR="005E3556" w:rsidRDefault="005E3556" w:rsidP="005E3556">
      <w:r>
        <w:t>[Show visuals of consumers choosing sustainable yet affordable products.]</w:t>
      </w:r>
    </w:p>
    <w:p w14:paraId="4619019F" w14:textId="77777777" w:rsidR="005E3556" w:rsidRDefault="005E3556" w:rsidP="005E3556"/>
    <w:p w14:paraId="48600AAD" w14:textId="290B07F8" w:rsidR="005E3556" w:rsidRDefault="005E3556" w:rsidP="005E3556">
      <w:r w:rsidRPr="0022275C">
        <w:rPr>
          <w:b/>
          <w:bCs/>
        </w:rPr>
        <w:t>Vlogger:</w:t>
      </w:r>
      <w:r>
        <w:t xml:space="preserve"> "This is where the concept of 'budget-driven sustainability' comes into play. Consumers are increasingly drawn to products that are both pocket-friendly and kind to the planet. This emerging trend is something businesses can't afford to overlook."</w:t>
      </w:r>
    </w:p>
    <w:p w14:paraId="2786677D" w14:textId="77777777" w:rsidR="005E3556" w:rsidRDefault="005E3556" w:rsidP="005E3556"/>
    <w:p w14:paraId="6A3CFBAD" w14:textId="77777777" w:rsidR="005E3556" w:rsidRDefault="005E3556" w:rsidP="005E3556">
      <w:r>
        <w:t>[Cut back to the vlogger, now pacing slightly, reflecting a change in energy.]</w:t>
      </w:r>
    </w:p>
    <w:p w14:paraId="409010D0" w14:textId="77777777" w:rsidR="005E3556" w:rsidRDefault="005E3556" w:rsidP="005E3556"/>
    <w:p w14:paraId="71E1C3CA" w14:textId="2F66C719" w:rsidR="005E3556" w:rsidRDefault="005E3556" w:rsidP="005E3556">
      <w:r w:rsidRPr="0022275C">
        <w:rPr>
          <w:b/>
          <w:bCs/>
        </w:rPr>
        <w:t>Vlogger:</w:t>
      </w:r>
      <w:r>
        <w:t xml:space="preserve"> "But the real question is, are businesses equipped to tackle this challenge? Embracing sustainability in the midst of financial pressures demands creativity, collaboration, and an unwavering dedication to our environmental and social principles."</w:t>
      </w:r>
    </w:p>
    <w:p w14:paraId="7D21207A" w14:textId="77777777" w:rsidR="005E3556" w:rsidRDefault="005E3556" w:rsidP="005E3556"/>
    <w:p w14:paraId="7AE7F183" w14:textId="77777777" w:rsidR="005E3556" w:rsidRDefault="005E3556" w:rsidP="005E3556">
      <w:r>
        <w:t xml:space="preserve">[The vlogger stops pacing and looks at the camera, </w:t>
      </w:r>
      <w:proofErr w:type="spellStart"/>
      <w:r>
        <w:t>signaling</w:t>
      </w:r>
      <w:proofErr w:type="spellEnd"/>
      <w:r>
        <w:t xml:space="preserve"> a moment of emphasis.]</w:t>
      </w:r>
    </w:p>
    <w:p w14:paraId="2F291EE9" w14:textId="77777777" w:rsidR="005E3556" w:rsidRDefault="005E3556" w:rsidP="005E3556"/>
    <w:p w14:paraId="57938EE9" w14:textId="6CC7B7C2" w:rsidR="005E3556" w:rsidRDefault="005E3556" w:rsidP="005E3556">
      <w:r w:rsidRPr="0022275C">
        <w:rPr>
          <w:b/>
          <w:bCs/>
        </w:rPr>
        <w:t>Vlogger:</w:t>
      </w:r>
      <w:r>
        <w:t xml:space="preserve"> "Let's talk innovation. From harnessing renewable energy to adopting circular economy models, businesses are finding ways to be resource-efficient and cut costs. It's not just about reducing carbon footprints; it's about building a business model that's resilient, adaptable, and </w:t>
      </w:r>
      <w:r w:rsidR="00E258B2">
        <w:t>future proof</w:t>
      </w:r>
      <w:r>
        <w:t>."</w:t>
      </w:r>
    </w:p>
    <w:p w14:paraId="52DE584F" w14:textId="77777777" w:rsidR="005E3556" w:rsidRDefault="005E3556" w:rsidP="005E3556"/>
    <w:p w14:paraId="36EEBC78" w14:textId="77777777" w:rsidR="005E3556" w:rsidRDefault="005E3556" w:rsidP="005E3556">
      <w:r>
        <w:t>[The vlogger walks over to a whiteboard, picking up a marker.]</w:t>
      </w:r>
    </w:p>
    <w:p w14:paraId="7FC12567" w14:textId="77777777" w:rsidR="005E3556" w:rsidRDefault="005E3556" w:rsidP="005E3556"/>
    <w:p w14:paraId="2FC4CA25" w14:textId="00774B03" w:rsidR="005E3556" w:rsidRDefault="005E3556" w:rsidP="005E3556">
      <w:r w:rsidRPr="0022275C">
        <w:rPr>
          <w:b/>
          <w:bCs/>
        </w:rPr>
        <w:t>Vlogger:</w:t>
      </w:r>
      <w:r>
        <w:t xml:space="preserve"> "Consider the potential of collaborative initiatives. By partnering with suppliers, businesses can develop sustainable sourcing practices that benefit everyone involved. And let's not forget about engaging our customers in this journey, educating them on the value of sustainable choices, and building a community </w:t>
      </w:r>
      <w:r w:rsidR="0022275C">
        <w:t>around shared value</w:t>
      </w:r>
      <w:r>
        <w:t>."</w:t>
      </w:r>
    </w:p>
    <w:p w14:paraId="2B8BAC4F" w14:textId="77777777" w:rsidR="005E3556" w:rsidRDefault="005E3556" w:rsidP="005E3556"/>
    <w:p w14:paraId="285E1563" w14:textId="77777777" w:rsidR="005E3556" w:rsidRDefault="005E3556" w:rsidP="005E3556">
      <w:r>
        <w:t>[The vlogger turns back to the camera, marker in hand.]</w:t>
      </w:r>
    </w:p>
    <w:p w14:paraId="3C6743C4" w14:textId="77777777" w:rsidR="005E3556" w:rsidRPr="0022275C" w:rsidRDefault="005E3556" w:rsidP="005E3556">
      <w:pPr>
        <w:rPr>
          <w:b/>
          <w:bCs/>
        </w:rPr>
      </w:pPr>
    </w:p>
    <w:p w14:paraId="609F9702" w14:textId="7135A2A9" w:rsidR="005E3556" w:rsidRDefault="005E3556" w:rsidP="005E3556">
      <w:r w:rsidRPr="0022275C">
        <w:rPr>
          <w:b/>
          <w:bCs/>
        </w:rPr>
        <w:t>Vlogger:</w:t>
      </w:r>
      <w:r>
        <w:t xml:space="preserve"> "Adaptability is key. The businesses that thrive are those willing to pivot, to innovate, and to invest in sustainability as a core aspect of their strategy. It's about seeing beyond the immediate challenges to the long-term opportunities."</w:t>
      </w:r>
    </w:p>
    <w:p w14:paraId="65711BA3" w14:textId="77777777" w:rsidR="005E3556" w:rsidRDefault="005E3556" w:rsidP="005E3556"/>
    <w:p w14:paraId="3F3E3C58" w14:textId="77777777" w:rsidR="005E3556" w:rsidRDefault="005E3556" w:rsidP="005E3556">
      <w:r>
        <w:t>[The vlogger sets the marker down, their expression earnest.]</w:t>
      </w:r>
    </w:p>
    <w:p w14:paraId="519DC6AC" w14:textId="77777777" w:rsidR="005E3556" w:rsidRDefault="005E3556" w:rsidP="005E3556"/>
    <w:p w14:paraId="2CDB91FF" w14:textId="5F888733" w:rsidR="005E3556" w:rsidRDefault="005E3556" w:rsidP="005E3556">
      <w:r w:rsidRPr="00E258B2">
        <w:rPr>
          <w:b/>
          <w:bCs/>
        </w:rPr>
        <w:t>Vlogger:</w:t>
      </w:r>
      <w:r>
        <w:t xml:space="preserve"> "In closing, the path to balancing sustainability and profitability is complex but achievable. It requires a commitment to innovation, collaboration, and consumer </w:t>
      </w:r>
      <w:r>
        <w:lastRenderedPageBreak/>
        <w:t>engagement. As we navigate these uncertain times, let's remember that embracing sustainability isn't just good for the planet; it's smart business."</w:t>
      </w:r>
    </w:p>
    <w:p w14:paraId="7E7CB17C" w14:textId="77777777" w:rsidR="005E3556" w:rsidRDefault="005E3556" w:rsidP="005E3556"/>
    <w:p w14:paraId="10B1D7B0" w14:textId="77777777" w:rsidR="005E3556" w:rsidRDefault="005E3556" w:rsidP="005E3556">
      <w:r>
        <w:t xml:space="preserve">[The vlogger steps back, their </w:t>
      </w:r>
      <w:proofErr w:type="spellStart"/>
      <w:r>
        <w:t>demeanor</w:t>
      </w:r>
      <w:proofErr w:type="spellEnd"/>
      <w:r>
        <w:t xml:space="preserve"> bright and encouraging.]</w:t>
      </w:r>
    </w:p>
    <w:p w14:paraId="11AC3529" w14:textId="77777777" w:rsidR="005E3556" w:rsidRDefault="005E3556" w:rsidP="005E3556"/>
    <w:p w14:paraId="16801E8B" w14:textId="46BD11A0" w:rsidR="005E3556" w:rsidRDefault="005E3556" w:rsidP="005E3556">
      <w:r w:rsidRPr="00E258B2">
        <w:rPr>
          <w:b/>
          <w:bCs/>
        </w:rPr>
        <w:t>Vlogger:</w:t>
      </w:r>
      <w:r>
        <w:t xml:space="preserve"> "Thanks for spending your time with me today. I hope this discussion sparks ideas and inspires action within your own businesses. Don't forget to like, share, and subscribe for more insights into making sustainability work for you. Until next time, let's keep pushing the boundaries of what's possible for green and profitable businesses."</w:t>
      </w:r>
    </w:p>
    <w:p w14:paraId="4C207A42" w14:textId="77777777" w:rsidR="005E3556" w:rsidRDefault="005E3556" w:rsidP="005E3556"/>
    <w:p w14:paraId="14FF25EC" w14:textId="77777777" w:rsidR="005E3556" w:rsidRDefault="005E3556" w:rsidP="005E3556">
      <w:r>
        <w:t>[The screen fades to black, then displays the channel's logo with links to more videos and a subscribe button.]</w:t>
      </w:r>
    </w:p>
    <w:p w14:paraId="1B5E9073" w14:textId="77777777" w:rsidR="005E3556" w:rsidRDefault="005E3556" w:rsidP="005E3556"/>
    <w:p w14:paraId="6251DC64" w14:textId="15D84AB8" w:rsidR="005E3556" w:rsidRDefault="005E3556" w:rsidP="005E3556">
      <w:r>
        <w:t>[End of Vlog]</w:t>
      </w:r>
    </w:p>
    <w:p w14:paraId="2ED9426C" w14:textId="77777777" w:rsidR="003D4BDD" w:rsidRDefault="003D4BDD" w:rsidP="005E3556"/>
    <w:p w14:paraId="72A8C96A" w14:textId="3E45C8E0" w:rsidR="00DA7947" w:rsidRPr="00DA7947" w:rsidRDefault="00DA7947" w:rsidP="00DA7947">
      <w:pPr>
        <w:rPr>
          <w:b/>
          <w:bCs/>
        </w:rPr>
      </w:pPr>
      <w:r w:rsidRPr="00DA7947">
        <w:rPr>
          <w:b/>
          <w:bCs/>
        </w:rPr>
        <w:t>Managing Sustainability Strategies and Changing Consumer Preferences</w:t>
      </w:r>
    </w:p>
    <w:p w14:paraId="5043E011" w14:textId="77777777" w:rsidR="00DA7947" w:rsidRPr="00DA7947" w:rsidRDefault="00DA7947" w:rsidP="00DA7947">
      <w:pPr>
        <w:rPr>
          <w:b/>
          <w:bCs/>
        </w:rPr>
      </w:pPr>
    </w:p>
    <w:p w14:paraId="56F7D00E" w14:textId="4C7F3A99" w:rsidR="00DA7947" w:rsidRPr="00DA7947" w:rsidRDefault="00DA7947" w:rsidP="00DA7947">
      <w:pPr>
        <w:rPr>
          <w:b/>
          <w:bCs/>
        </w:rPr>
      </w:pPr>
      <w:r w:rsidRPr="00DA7947">
        <w:rPr>
          <w:b/>
          <w:bCs/>
        </w:rPr>
        <w:t>Introduction</w:t>
      </w:r>
    </w:p>
    <w:p w14:paraId="7BF587CB" w14:textId="77777777" w:rsidR="00DA7947" w:rsidRPr="00DA7947" w:rsidRDefault="00DA7947" w:rsidP="00DA7947">
      <w:pPr>
        <w:rPr>
          <w:b/>
          <w:bCs/>
        </w:rPr>
      </w:pPr>
      <w:r w:rsidRPr="00DA7947">
        <w:rPr>
          <w:b/>
          <w:bCs/>
        </w:rPr>
        <w:t>- Businesses must adapt to the evolving market by offering products that meet consumer demands while also being resource-efficient.</w:t>
      </w:r>
    </w:p>
    <w:p w14:paraId="1567675E" w14:textId="77777777" w:rsidR="00DA7947" w:rsidRPr="00DA7947" w:rsidRDefault="00DA7947" w:rsidP="00DA7947">
      <w:pPr>
        <w:rPr>
          <w:b/>
          <w:bCs/>
        </w:rPr>
      </w:pPr>
      <w:r w:rsidRPr="00DA7947">
        <w:rPr>
          <w:b/>
          <w:bCs/>
        </w:rPr>
        <w:t>- Sustainable development has emerged as a critical factor, with significant implications for a company's reputation, innovation, cost savings, and market expansion.</w:t>
      </w:r>
    </w:p>
    <w:p w14:paraId="3AF534ED" w14:textId="77777777" w:rsidR="00DA7947" w:rsidRPr="00DA7947" w:rsidRDefault="00DA7947" w:rsidP="00DA7947">
      <w:pPr>
        <w:rPr>
          <w:b/>
          <w:bCs/>
        </w:rPr>
      </w:pPr>
      <w:r w:rsidRPr="00DA7947">
        <w:rPr>
          <w:b/>
          <w:bCs/>
        </w:rPr>
        <w:t>- Sustainability strategies focus on long-term goals, considering the social and environmental responsibilities of firms.</w:t>
      </w:r>
    </w:p>
    <w:p w14:paraId="6BFC2F47" w14:textId="77777777" w:rsidR="00DA7947" w:rsidRPr="00DA7947" w:rsidRDefault="00DA7947" w:rsidP="00DA7947">
      <w:pPr>
        <w:rPr>
          <w:b/>
          <w:bCs/>
        </w:rPr>
      </w:pPr>
    </w:p>
    <w:p w14:paraId="44AEA610" w14:textId="77777777" w:rsidR="00DA7947" w:rsidRPr="00DA7947" w:rsidRDefault="00DA7947" w:rsidP="00DA7947">
      <w:pPr>
        <w:rPr>
          <w:b/>
          <w:bCs/>
        </w:rPr>
      </w:pPr>
      <w:r w:rsidRPr="00DA7947">
        <w:rPr>
          <w:b/>
          <w:bCs/>
        </w:rPr>
        <w:t>## Importance of Sustainability in Business</w:t>
      </w:r>
    </w:p>
    <w:p w14:paraId="7B25839C" w14:textId="77777777" w:rsidR="00DA7947" w:rsidRPr="00DA7947" w:rsidRDefault="00DA7947" w:rsidP="00DA7947">
      <w:pPr>
        <w:rPr>
          <w:b/>
          <w:bCs/>
        </w:rPr>
      </w:pPr>
      <w:r w:rsidRPr="00DA7947">
        <w:rPr>
          <w:b/>
          <w:bCs/>
        </w:rPr>
        <w:t>- Sustainability decisions have lasting impacts, emphasizing the importance of understanding the business and economic context.</w:t>
      </w:r>
    </w:p>
    <w:p w14:paraId="6936E2AB" w14:textId="77777777" w:rsidR="00DA7947" w:rsidRPr="00DA7947" w:rsidRDefault="00DA7947" w:rsidP="00DA7947">
      <w:pPr>
        <w:rPr>
          <w:b/>
          <w:bCs/>
        </w:rPr>
      </w:pPr>
      <w:r w:rsidRPr="00DA7947">
        <w:rPr>
          <w:b/>
          <w:bCs/>
        </w:rPr>
        <w:t>- Awareness of ecological issues and government regulations is increasing among managers.</w:t>
      </w:r>
    </w:p>
    <w:p w14:paraId="79A2A2A5" w14:textId="77777777" w:rsidR="00DA7947" w:rsidRPr="00DA7947" w:rsidRDefault="00DA7947" w:rsidP="00DA7947">
      <w:pPr>
        <w:rPr>
          <w:b/>
          <w:bCs/>
        </w:rPr>
      </w:pPr>
      <w:r w:rsidRPr="00DA7947">
        <w:rPr>
          <w:b/>
          <w:bCs/>
        </w:rPr>
        <w:t>- Poor understanding of the economy-ecosystem interaction and sustainable development concepts has led to inadequate progress in achieving sustainable economic growth.</w:t>
      </w:r>
    </w:p>
    <w:p w14:paraId="6F467CB0" w14:textId="77777777" w:rsidR="00DA7947" w:rsidRPr="00DA7947" w:rsidRDefault="00DA7947" w:rsidP="00DA7947">
      <w:pPr>
        <w:rPr>
          <w:b/>
          <w:bCs/>
        </w:rPr>
      </w:pPr>
    </w:p>
    <w:p w14:paraId="7E2A6997" w14:textId="06A3605F" w:rsidR="00DA7947" w:rsidRPr="00DA7947" w:rsidRDefault="00DA7947" w:rsidP="00DA7947">
      <w:pPr>
        <w:rPr>
          <w:b/>
          <w:bCs/>
        </w:rPr>
      </w:pPr>
      <w:r w:rsidRPr="00DA7947">
        <w:rPr>
          <w:b/>
          <w:bCs/>
        </w:rPr>
        <w:t>Impact of Changing Consumer Preferences</w:t>
      </w:r>
    </w:p>
    <w:p w14:paraId="3C21B739" w14:textId="77777777" w:rsidR="00DA7947" w:rsidRPr="00DA7947" w:rsidRDefault="00DA7947" w:rsidP="00DA7947">
      <w:pPr>
        <w:rPr>
          <w:b/>
          <w:bCs/>
        </w:rPr>
      </w:pPr>
      <w:r w:rsidRPr="00DA7947">
        <w:rPr>
          <w:b/>
          <w:bCs/>
        </w:rPr>
        <w:t>- Companies now target both environmentally conscious and mainstream consumers, adding sustainable value to core products.</w:t>
      </w:r>
    </w:p>
    <w:p w14:paraId="747ED8CD" w14:textId="77777777" w:rsidR="00DA7947" w:rsidRPr="00DA7947" w:rsidRDefault="00DA7947" w:rsidP="00DA7947">
      <w:pPr>
        <w:rPr>
          <w:b/>
          <w:bCs/>
        </w:rPr>
      </w:pPr>
      <w:r w:rsidRPr="00DA7947">
        <w:rPr>
          <w:b/>
          <w:bCs/>
        </w:rPr>
        <w:t>- The shift towards sustainable and socially responsible business practices is driven by consumer preferences, leading to increased sustainability in resource-intensive industries.</w:t>
      </w:r>
    </w:p>
    <w:p w14:paraId="41501B2C" w14:textId="77777777" w:rsidR="00DA7947" w:rsidRPr="00DA7947" w:rsidRDefault="00DA7947" w:rsidP="00DA7947">
      <w:pPr>
        <w:rPr>
          <w:b/>
          <w:bCs/>
        </w:rPr>
      </w:pPr>
    </w:p>
    <w:p w14:paraId="392F33A3" w14:textId="6660DEE7" w:rsidR="00DA7947" w:rsidRPr="00DA7947" w:rsidRDefault="00DA7947" w:rsidP="00DA7947">
      <w:pPr>
        <w:rPr>
          <w:b/>
          <w:bCs/>
        </w:rPr>
      </w:pPr>
      <w:r w:rsidRPr="00DA7947">
        <w:rPr>
          <w:b/>
          <w:bCs/>
        </w:rPr>
        <w:t>Challenges in Sustainability Management</w:t>
      </w:r>
    </w:p>
    <w:p w14:paraId="62DCC715" w14:textId="77777777" w:rsidR="00DA7947" w:rsidRPr="00DA7947" w:rsidRDefault="00DA7947" w:rsidP="00DA7947">
      <w:pPr>
        <w:rPr>
          <w:b/>
          <w:bCs/>
        </w:rPr>
      </w:pPr>
      <w:r w:rsidRPr="00DA7947">
        <w:rPr>
          <w:b/>
          <w:bCs/>
        </w:rPr>
        <w:t>- Early sustainability initiatives face obstacles like management commitment, especially during economic downturns.</w:t>
      </w:r>
    </w:p>
    <w:p w14:paraId="4ACE6CC9" w14:textId="77777777" w:rsidR="00DA7947" w:rsidRPr="00DA7947" w:rsidRDefault="00DA7947" w:rsidP="00DA7947">
      <w:pPr>
        <w:rPr>
          <w:b/>
          <w:bCs/>
        </w:rPr>
      </w:pPr>
      <w:r w:rsidRPr="00DA7947">
        <w:rPr>
          <w:b/>
          <w:bCs/>
        </w:rPr>
        <w:t>- Balancing sustainability with immediate financial pressures and employee convenience is a significant challenge.</w:t>
      </w:r>
    </w:p>
    <w:p w14:paraId="6C303408" w14:textId="77777777" w:rsidR="00DA7947" w:rsidRPr="00DA7947" w:rsidRDefault="00DA7947" w:rsidP="00DA7947">
      <w:pPr>
        <w:rPr>
          <w:b/>
          <w:bCs/>
        </w:rPr>
      </w:pPr>
    </w:p>
    <w:p w14:paraId="10490F05" w14:textId="7C695C7E" w:rsidR="00DA7947" w:rsidRPr="00DA7947" w:rsidRDefault="00DA7947" w:rsidP="00DA7947">
      <w:pPr>
        <w:rPr>
          <w:b/>
          <w:bCs/>
        </w:rPr>
      </w:pPr>
      <w:r w:rsidRPr="00DA7947">
        <w:rPr>
          <w:b/>
          <w:bCs/>
        </w:rPr>
        <w:t>Balancing Sustainability and Cost of Living Crisis</w:t>
      </w:r>
    </w:p>
    <w:p w14:paraId="5DD1ECE2" w14:textId="77777777" w:rsidR="00DA7947" w:rsidRPr="00DA7947" w:rsidRDefault="00DA7947" w:rsidP="00DA7947">
      <w:pPr>
        <w:rPr>
          <w:b/>
          <w:bCs/>
        </w:rPr>
      </w:pPr>
      <w:r w:rsidRPr="00DA7947">
        <w:rPr>
          <w:b/>
          <w:bCs/>
        </w:rPr>
        <w:t>- Sustainable development must harmonize quality of life improvement with natural resource management.</w:t>
      </w:r>
    </w:p>
    <w:p w14:paraId="59799189" w14:textId="5AFBA9AE" w:rsidR="00DA7947" w:rsidRPr="00DA7947" w:rsidRDefault="00DA7947" w:rsidP="00DA7947">
      <w:pPr>
        <w:rPr>
          <w:b/>
          <w:bCs/>
        </w:rPr>
      </w:pPr>
      <w:r w:rsidRPr="00DA7947">
        <w:rPr>
          <w:b/>
          <w:bCs/>
        </w:rPr>
        <w:t xml:space="preserve">- The </w:t>
      </w:r>
      <w:r w:rsidR="007821AB" w:rsidRPr="00DA7947">
        <w:rPr>
          <w:b/>
          <w:bCs/>
        </w:rPr>
        <w:t>cost-of-living</w:t>
      </w:r>
      <w:r w:rsidRPr="00DA7947">
        <w:rPr>
          <w:b/>
          <w:bCs/>
        </w:rPr>
        <w:t xml:space="preserve"> crisis, influenced by inflation and rising costs, poses a challenge to balancing sustainability efforts.</w:t>
      </w:r>
    </w:p>
    <w:p w14:paraId="27D12324" w14:textId="77777777" w:rsidR="00DA7947" w:rsidRPr="00DA7947" w:rsidRDefault="00DA7947" w:rsidP="00DA7947">
      <w:pPr>
        <w:rPr>
          <w:b/>
          <w:bCs/>
        </w:rPr>
      </w:pPr>
    </w:p>
    <w:p w14:paraId="1D3DE4E9" w14:textId="1C3C7A08" w:rsidR="00DA7947" w:rsidRPr="00DA7947" w:rsidRDefault="00DA7947" w:rsidP="00DA7947">
      <w:pPr>
        <w:rPr>
          <w:b/>
          <w:bCs/>
        </w:rPr>
      </w:pPr>
      <w:r w:rsidRPr="00DA7947">
        <w:rPr>
          <w:b/>
          <w:bCs/>
        </w:rPr>
        <w:t>Integrating Sustainable Practices in Business Operations</w:t>
      </w:r>
    </w:p>
    <w:p w14:paraId="6A838766" w14:textId="77777777" w:rsidR="00DA7947" w:rsidRPr="00DA7947" w:rsidRDefault="00DA7947" w:rsidP="00DA7947">
      <w:pPr>
        <w:rPr>
          <w:b/>
          <w:bCs/>
        </w:rPr>
      </w:pPr>
      <w:r w:rsidRPr="00DA7947">
        <w:rPr>
          <w:b/>
          <w:bCs/>
        </w:rPr>
        <w:t>- Resistance to change and management discomfort are significant hurdles in implementing sustainable business practices.</w:t>
      </w:r>
    </w:p>
    <w:p w14:paraId="52EE3C34" w14:textId="77777777" w:rsidR="00DA7947" w:rsidRPr="00DA7947" w:rsidRDefault="00DA7947" w:rsidP="00DA7947">
      <w:pPr>
        <w:rPr>
          <w:b/>
          <w:bCs/>
        </w:rPr>
      </w:pPr>
      <w:r w:rsidRPr="00DA7947">
        <w:rPr>
          <w:b/>
          <w:bCs/>
        </w:rPr>
        <w:t>- Stakeholder pressure and internal opinion are driving forces behind sustainability efforts.</w:t>
      </w:r>
    </w:p>
    <w:p w14:paraId="1888832A" w14:textId="77777777" w:rsidR="00DA7947" w:rsidRPr="00DA7947" w:rsidRDefault="00DA7947" w:rsidP="00DA7947">
      <w:pPr>
        <w:rPr>
          <w:b/>
          <w:bCs/>
        </w:rPr>
      </w:pPr>
    </w:p>
    <w:p w14:paraId="481CA7CB" w14:textId="038150B0" w:rsidR="00DA7947" w:rsidRPr="00DA7947" w:rsidRDefault="00DA7947" w:rsidP="00DA7947">
      <w:pPr>
        <w:rPr>
          <w:b/>
          <w:bCs/>
        </w:rPr>
      </w:pPr>
      <w:r w:rsidRPr="00DA7947">
        <w:rPr>
          <w:b/>
          <w:bCs/>
        </w:rPr>
        <w:t>Addressing Stakeholder Expectations</w:t>
      </w:r>
    </w:p>
    <w:p w14:paraId="0E5DDFCE" w14:textId="77777777" w:rsidR="00DA7947" w:rsidRPr="00DA7947" w:rsidRDefault="00DA7947" w:rsidP="00DA7947">
      <w:pPr>
        <w:rPr>
          <w:b/>
          <w:bCs/>
        </w:rPr>
      </w:pPr>
      <w:r w:rsidRPr="00DA7947">
        <w:rPr>
          <w:b/>
          <w:bCs/>
        </w:rPr>
        <w:t>- Effectively managing stakeholder expectations can lead to support for sustainability targets.</w:t>
      </w:r>
    </w:p>
    <w:p w14:paraId="425F9922" w14:textId="77777777" w:rsidR="00DA7947" w:rsidRPr="00DA7947" w:rsidRDefault="00DA7947" w:rsidP="00DA7947">
      <w:pPr>
        <w:rPr>
          <w:b/>
          <w:bCs/>
        </w:rPr>
      </w:pPr>
      <w:r w:rsidRPr="00DA7947">
        <w:rPr>
          <w:b/>
          <w:bCs/>
        </w:rPr>
        <w:t>- Companies need to identify stakeholder expectations and find a balance between economic benefits and social impacts.</w:t>
      </w:r>
    </w:p>
    <w:p w14:paraId="68828923" w14:textId="77777777" w:rsidR="00DA7947" w:rsidRPr="00DA7947" w:rsidRDefault="00DA7947" w:rsidP="00DA7947">
      <w:pPr>
        <w:rPr>
          <w:b/>
          <w:bCs/>
        </w:rPr>
      </w:pPr>
    </w:p>
    <w:p w14:paraId="72D3F11B" w14:textId="64F0C01A" w:rsidR="00DA7947" w:rsidRPr="00DA7947" w:rsidRDefault="00DA7947" w:rsidP="00DA7947">
      <w:pPr>
        <w:rPr>
          <w:b/>
          <w:bCs/>
        </w:rPr>
      </w:pPr>
      <w:r w:rsidRPr="00DA7947">
        <w:rPr>
          <w:b/>
          <w:bCs/>
        </w:rPr>
        <w:t>Strategies for Sustainable Business</w:t>
      </w:r>
    </w:p>
    <w:p w14:paraId="47D5A081" w14:textId="77777777" w:rsidR="00DA7947" w:rsidRPr="00DA7947" w:rsidRDefault="00DA7947" w:rsidP="00DA7947">
      <w:pPr>
        <w:rPr>
          <w:b/>
          <w:bCs/>
        </w:rPr>
      </w:pPr>
      <w:r w:rsidRPr="00DA7947">
        <w:rPr>
          <w:b/>
          <w:bCs/>
        </w:rPr>
        <w:t>- Renewable energy targets and government incentives support the shift towards sustainability in the business sector.</w:t>
      </w:r>
    </w:p>
    <w:p w14:paraId="697B4CE7" w14:textId="77777777" w:rsidR="00DA7947" w:rsidRPr="00DA7947" w:rsidRDefault="00DA7947" w:rsidP="00DA7947">
      <w:pPr>
        <w:rPr>
          <w:b/>
          <w:bCs/>
        </w:rPr>
      </w:pPr>
      <w:r w:rsidRPr="00DA7947">
        <w:rPr>
          <w:b/>
          <w:bCs/>
        </w:rPr>
        <w:t>- Small and medium businesses can explore various renewable energy options to enhance sustainability.</w:t>
      </w:r>
    </w:p>
    <w:p w14:paraId="3A42242B" w14:textId="77777777" w:rsidR="00DA7947" w:rsidRPr="00DA7947" w:rsidRDefault="00DA7947" w:rsidP="00DA7947">
      <w:pPr>
        <w:rPr>
          <w:b/>
          <w:bCs/>
        </w:rPr>
      </w:pPr>
    </w:p>
    <w:p w14:paraId="16724ED4" w14:textId="77777777" w:rsidR="00DA7947" w:rsidRPr="00DA7947" w:rsidRDefault="00DA7947" w:rsidP="00DA7947">
      <w:pPr>
        <w:rPr>
          <w:b/>
          <w:bCs/>
        </w:rPr>
      </w:pPr>
      <w:r w:rsidRPr="00DA7947">
        <w:rPr>
          <w:b/>
          <w:bCs/>
        </w:rPr>
        <w:t>## Implementing Renewable Energy Sources for Sustainable Power Generation</w:t>
      </w:r>
    </w:p>
    <w:p w14:paraId="3A46E040" w14:textId="77777777" w:rsidR="00DA7947" w:rsidRPr="00DA7947" w:rsidRDefault="00DA7947" w:rsidP="00DA7947">
      <w:pPr>
        <w:rPr>
          <w:b/>
          <w:bCs/>
        </w:rPr>
      </w:pPr>
      <w:r w:rsidRPr="00DA7947">
        <w:rPr>
          <w:b/>
          <w:bCs/>
        </w:rPr>
        <w:t>- Renewable energy offers energy security, cost savings, and environmental benefits, contributing to long-term business sustainability.</w:t>
      </w:r>
    </w:p>
    <w:p w14:paraId="4C15CACB" w14:textId="77777777" w:rsidR="00DA7947" w:rsidRPr="00DA7947" w:rsidRDefault="00DA7947" w:rsidP="00DA7947">
      <w:pPr>
        <w:rPr>
          <w:b/>
          <w:bCs/>
        </w:rPr>
      </w:pPr>
    </w:p>
    <w:p w14:paraId="7B11BBE3" w14:textId="4EFAB834" w:rsidR="00DA7947" w:rsidRPr="00DA7947" w:rsidRDefault="00DA7947" w:rsidP="00DA7947">
      <w:pPr>
        <w:rPr>
          <w:b/>
          <w:bCs/>
        </w:rPr>
      </w:pPr>
      <w:r w:rsidRPr="00DA7947">
        <w:rPr>
          <w:b/>
          <w:bCs/>
        </w:rPr>
        <w:t>Collaborating with Suppliers for Sustainable Sourcing</w:t>
      </w:r>
    </w:p>
    <w:p w14:paraId="7261F41D" w14:textId="77777777" w:rsidR="00DA7947" w:rsidRPr="00DA7947" w:rsidRDefault="00DA7947" w:rsidP="00DA7947">
      <w:pPr>
        <w:rPr>
          <w:b/>
          <w:bCs/>
        </w:rPr>
      </w:pPr>
      <w:r w:rsidRPr="00DA7947">
        <w:rPr>
          <w:b/>
          <w:bCs/>
        </w:rPr>
        <w:t>- Sustainable sourcing requires collaboration with suppliers to minimize environmental and societal impacts without compromising quality.</w:t>
      </w:r>
    </w:p>
    <w:p w14:paraId="32DEF818" w14:textId="77777777" w:rsidR="00DA7947" w:rsidRPr="00DA7947" w:rsidRDefault="00DA7947" w:rsidP="00DA7947">
      <w:pPr>
        <w:rPr>
          <w:b/>
          <w:bCs/>
        </w:rPr>
      </w:pPr>
    </w:p>
    <w:p w14:paraId="2EE0786D" w14:textId="44590438" w:rsidR="00DA7947" w:rsidRPr="00DA7947" w:rsidRDefault="00DA7947" w:rsidP="00DA7947">
      <w:pPr>
        <w:rPr>
          <w:b/>
          <w:bCs/>
        </w:rPr>
      </w:pPr>
      <w:r w:rsidRPr="00DA7947">
        <w:rPr>
          <w:b/>
          <w:bCs/>
        </w:rPr>
        <w:t>Engaging Consumers in Sustainable Choices</w:t>
      </w:r>
    </w:p>
    <w:p w14:paraId="7478C0EA" w14:textId="77777777" w:rsidR="00DA7947" w:rsidRPr="00DA7947" w:rsidRDefault="00DA7947" w:rsidP="00DA7947">
      <w:pPr>
        <w:rPr>
          <w:b/>
          <w:bCs/>
        </w:rPr>
      </w:pPr>
      <w:r w:rsidRPr="00DA7947">
        <w:rPr>
          <w:b/>
          <w:bCs/>
        </w:rPr>
        <w:t>- Understanding consumer motivations and tailoring marketing strategies can encourage sustainable consumption among mainstream consumers.</w:t>
      </w:r>
    </w:p>
    <w:p w14:paraId="578DD09C" w14:textId="77777777" w:rsidR="00DA7947" w:rsidRPr="00DA7947" w:rsidRDefault="00DA7947" w:rsidP="00DA7947">
      <w:pPr>
        <w:rPr>
          <w:b/>
          <w:bCs/>
        </w:rPr>
      </w:pPr>
    </w:p>
    <w:p w14:paraId="7688D765" w14:textId="6B3BFD06" w:rsidR="00DA7947" w:rsidRPr="00DA7947" w:rsidRDefault="00DA7947" w:rsidP="00DA7947">
      <w:pPr>
        <w:rPr>
          <w:b/>
          <w:bCs/>
        </w:rPr>
      </w:pPr>
      <w:r w:rsidRPr="00DA7947">
        <w:rPr>
          <w:b/>
          <w:bCs/>
        </w:rPr>
        <w:t>Case Studies and Best Practices</w:t>
      </w:r>
    </w:p>
    <w:p w14:paraId="7ABC3F04" w14:textId="77777777" w:rsidR="00DA7947" w:rsidRPr="00DA7947" w:rsidRDefault="00DA7947" w:rsidP="00DA7947">
      <w:pPr>
        <w:rPr>
          <w:b/>
          <w:bCs/>
        </w:rPr>
      </w:pPr>
      <w:r w:rsidRPr="00DA7947">
        <w:rPr>
          <w:b/>
          <w:bCs/>
        </w:rPr>
        <w:t>- Successful sustainability initiatives and lessons learned from failed strategies highlight the importance of integrating sustainability into business operations.</w:t>
      </w:r>
    </w:p>
    <w:p w14:paraId="22CA69ED" w14:textId="77777777" w:rsidR="00DA7947" w:rsidRPr="00DA7947" w:rsidRDefault="00DA7947" w:rsidP="00DA7947">
      <w:pPr>
        <w:rPr>
          <w:b/>
          <w:bCs/>
        </w:rPr>
      </w:pPr>
    </w:p>
    <w:p w14:paraId="4A4E6B1C" w14:textId="5EBF55D5" w:rsidR="00DA7947" w:rsidRPr="00DA7947" w:rsidRDefault="00DA7947" w:rsidP="00DA7947">
      <w:pPr>
        <w:rPr>
          <w:b/>
          <w:bCs/>
        </w:rPr>
      </w:pPr>
      <w:r w:rsidRPr="00DA7947">
        <w:rPr>
          <w:b/>
          <w:bCs/>
        </w:rPr>
        <w:t>Summary</w:t>
      </w:r>
    </w:p>
    <w:p w14:paraId="1A1CD243" w14:textId="3D6FEBFC" w:rsidR="00262573" w:rsidRDefault="00DA7947" w:rsidP="00DA7947">
      <w:pPr>
        <w:rPr>
          <w:b/>
          <w:bCs/>
        </w:rPr>
      </w:pPr>
      <w:r w:rsidRPr="00DA7947">
        <w:rPr>
          <w:b/>
          <w:bCs/>
        </w:rPr>
        <w:t>This condensed overview emphasizes the importance of sustainability in today's business environment, addressing the challenges and strategies involved in balancing sustainability with consumer preferences and economic pressures. Engaging with stakeholders, understanding consumer motivations, and integrating sustainable practices are key to achieving long-term business success.</w:t>
      </w:r>
    </w:p>
    <w:p w14:paraId="292F7D6E" w14:textId="435BDBA3" w:rsidR="00262573" w:rsidRPr="00262573" w:rsidRDefault="00262573" w:rsidP="00262573">
      <w:pPr>
        <w:rPr>
          <w:b/>
          <w:bCs/>
        </w:rPr>
      </w:pPr>
      <w:r w:rsidRPr="00262573">
        <w:rPr>
          <w:b/>
          <w:bCs/>
        </w:rPr>
        <w:lastRenderedPageBreak/>
        <w:t xml:space="preserve">Case Study: Patagonia's Approach to Balancing Sustainability with Consumer </w:t>
      </w:r>
      <w:r w:rsidR="007821AB" w:rsidRPr="00262573">
        <w:rPr>
          <w:b/>
          <w:bCs/>
        </w:rPr>
        <w:t>Behaviour</w:t>
      </w:r>
      <w:r w:rsidRPr="00262573">
        <w:rPr>
          <w:b/>
          <w:bCs/>
        </w:rPr>
        <w:t xml:space="preserve"> in a </w:t>
      </w:r>
      <w:r w:rsidR="007821AB" w:rsidRPr="00262573">
        <w:rPr>
          <w:b/>
          <w:bCs/>
        </w:rPr>
        <w:t>Cost-of-Living</w:t>
      </w:r>
      <w:r w:rsidRPr="00262573">
        <w:rPr>
          <w:b/>
          <w:bCs/>
        </w:rPr>
        <w:t xml:space="preserve"> Crisis</w:t>
      </w:r>
    </w:p>
    <w:p w14:paraId="1DEB9E6F" w14:textId="77777777" w:rsidR="00262573" w:rsidRPr="00262573" w:rsidRDefault="00262573" w:rsidP="00262573">
      <w:pPr>
        <w:rPr>
          <w:b/>
          <w:bCs/>
        </w:rPr>
      </w:pPr>
    </w:p>
    <w:p w14:paraId="7329C803" w14:textId="5640BE48" w:rsidR="00262573" w:rsidRPr="00262573" w:rsidRDefault="00262573" w:rsidP="00262573">
      <w:pPr>
        <w:rPr>
          <w:b/>
          <w:bCs/>
        </w:rPr>
      </w:pPr>
      <w:r w:rsidRPr="00262573">
        <w:rPr>
          <w:b/>
          <w:bCs/>
        </w:rPr>
        <w:t>Background</w:t>
      </w:r>
    </w:p>
    <w:p w14:paraId="24EB0411" w14:textId="3BFC8E79" w:rsidR="00262573" w:rsidRPr="00262573" w:rsidRDefault="00262573" w:rsidP="00262573">
      <w:pPr>
        <w:rPr>
          <w:b/>
          <w:bCs/>
        </w:rPr>
      </w:pPr>
      <w:r w:rsidRPr="00262573">
        <w:rPr>
          <w:b/>
          <w:bCs/>
        </w:rPr>
        <w:t xml:space="preserve">Patagonia, a renowned outdoor apparel company, is celebrated for its deep commitment to environmental sustainability and ethical business practices. However, the company faces challenges in maintaining its sustainability commitments while also catering to consumers affected by the </w:t>
      </w:r>
      <w:r w:rsidR="007821AB" w:rsidRPr="00262573">
        <w:rPr>
          <w:b/>
          <w:bCs/>
        </w:rPr>
        <w:t>cost-of-living</w:t>
      </w:r>
      <w:r w:rsidRPr="00262573">
        <w:rPr>
          <w:b/>
          <w:bCs/>
        </w:rPr>
        <w:t xml:space="preserve"> crisis. This case study explores how Patagonia navigates these challenges, leveraging industry reports, news articles, and research findings for a comprehensive analysis.</w:t>
      </w:r>
    </w:p>
    <w:p w14:paraId="6707C615" w14:textId="77777777" w:rsidR="00262573" w:rsidRPr="00262573" w:rsidRDefault="00262573" w:rsidP="00262573">
      <w:pPr>
        <w:rPr>
          <w:b/>
          <w:bCs/>
        </w:rPr>
      </w:pPr>
    </w:p>
    <w:p w14:paraId="3046FF87" w14:textId="56847CC2" w:rsidR="00262573" w:rsidRPr="00262573" w:rsidRDefault="00262573" w:rsidP="00262573">
      <w:pPr>
        <w:rPr>
          <w:b/>
          <w:bCs/>
        </w:rPr>
      </w:pPr>
      <w:r w:rsidRPr="00262573">
        <w:rPr>
          <w:b/>
          <w:bCs/>
        </w:rPr>
        <w:t>The Challenge</w:t>
      </w:r>
    </w:p>
    <w:p w14:paraId="2EC5A719" w14:textId="281310D6" w:rsidR="00262573" w:rsidRPr="00262573" w:rsidRDefault="00262573" w:rsidP="00262573">
      <w:pPr>
        <w:rPr>
          <w:b/>
          <w:bCs/>
        </w:rPr>
      </w:pPr>
      <w:r w:rsidRPr="00262573">
        <w:rPr>
          <w:b/>
          <w:bCs/>
        </w:rPr>
        <w:t xml:space="preserve">In times of economic hardship, consumers tend to prioritize basic needs and affordability over the luxury of sustainable products, which are often perceived as more expensive. For Patagonia, a brand known for its premium pricing strategy to cover the costs of ethical </w:t>
      </w:r>
      <w:r w:rsidR="007821AB" w:rsidRPr="00262573">
        <w:rPr>
          <w:b/>
          <w:bCs/>
        </w:rPr>
        <w:t>labour</w:t>
      </w:r>
      <w:r w:rsidRPr="00262573">
        <w:rPr>
          <w:b/>
          <w:bCs/>
        </w:rPr>
        <w:t xml:space="preserve"> practices and environmentally friendly materials, this presents a significant challenge. The company must find a way to uphold its sustainability ethos without alienating customers who are increasingly price-sensitive due to the </w:t>
      </w:r>
      <w:r w:rsidR="007821AB" w:rsidRPr="00262573">
        <w:rPr>
          <w:b/>
          <w:bCs/>
        </w:rPr>
        <w:t>cost-of-living</w:t>
      </w:r>
      <w:r w:rsidRPr="00262573">
        <w:rPr>
          <w:b/>
          <w:bCs/>
        </w:rPr>
        <w:t xml:space="preserve"> crisis.</w:t>
      </w:r>
    </w:p>
    <w:p w14:paraId="5F5068A1" w14:textId="77777777" w:rsidR="007821AB" w:rsidRDefault="007821AB" w:rsidP="00262573">
      <w:pPr>
        <w:rPr>
          <w:b/>
          <w:bCs/>
        </w:rPr>
      </w:pPr>
    </w:p>
    <w:p w14:paraId="25D51FD0" w14:textId="7742F8D1" w:rsidR="00262573" w:rsidRPr="00262573" w:rsidRDefault="00262573" w:rsidP="00262573">
      <w:pPr>
        <w:rPr>
          <w:b/>
          <w:bCs/>
        </w:rPr>
      </w:pPr>
      <w:r w:rsidRPr="00262573">
        <w:rPr>
          <w:b/>
          <w:bCs/>
        </w:rPr>
        <w:t xml:space="preserve"> Strategies Implemented by Patagonia</w:t>
      </w:r>
    </w:p>
    <w:p w14:paraId="7C3235AB" w14:textId="4EEEBC1D" w:rsidR="00262573" w:rsidRPr="00262573" w:rsidRDefault="00262573" w:rsidP="00262573">
      <w:pPr>
        <w:rPr>
          <w:b/>
          <w:bCs/>
        </w:rPr>
      </w:pPr>
      <w:r w:rsidRPr="00262573">
        <w:rPr>
          <w:b/>
          <w:bCs/>
        </w:rPr>
        <w:t>- Worn Wear Program: Patagonia’s Worn Wear program encourages consumers to buy used garments or repair their Patagonia products, emphasizing the value of longevity over continuous consumption. This initiative not only aligns with sustainability goals but also offers a more affordable alternative to new products.</w:t>
      </w:r>
    </w:p>
    <w:p w14:paraId="2D41C96C" w14:textId="0D2C5159" w:rsidR="00262573" w:rsidRPr="00262573" w:rsidRDefault="00262573" w:rsidP="00262573">
      <w:pPr>
        <w:rPr>
          <w:b/>
          <w:bCs/>
        </w:rPr>
      </w:pPr>
      <w:r w:rsidRPr="00262573">
        <w:rPr>
          <w:b/>
          <w:bCs/>
        </w:rPr>
        <w:t>- Transparent Pricing: The company has taken steps to be transparent about its pricing strategy, explaining to customers why products are priced as they are and how purchasing such items supports environmental and social initiatives.</w:t>
      </w:r>
    </w:p>
    <w:p w14:paraId="4FD90814" w14:textId="3C4A3171" w:rsidR="00262573" w:rsidRPr="00262573" w:rsidRDefault="00262573" w:rsidP="00262573">
      <w:pPr>
        <w:rPr>
          <w:b/>
          <w:bCs/>
        </w:rPr>
      </w:pPr>
      <w:r w:rsidRPr="00262573">
        <w:rPr>
          <w:b/>
          <w:bCs/>
        </w:rPr>
        <w:t>- **Investment in Innovation: Patagonia invests heavily in developing new materials and technologies that reduce environmental impact without significantly increasing costs, such as recycled polyester and PFC-free waterproofing.</w:t>
      </w:r>
    </w:p>
    <w:p w14:paraId="5417CAEB" w14:textId="6F7B7F13" w:rsidR="00262573" w:rsidRPr="00262573" w:rsidRDefault="00262573" w:rsidP="00262573">
      <w:pPr>
        <w:rPr>
          <w:b/>
          <w:bCs/>
        </w:rPr>
      </w:pPr>
      <w:r w:rsidRPr="00262573">
        <w:rPr>
          <w:b/>
          <w:bCs/>
        </w:rPr>
        <w:t xml:space="preserve">- Engagement and </w:t>
      </w:r>
      <w:r w:rsidR="007821AB" w:rsidRPr="00262573">
        <w:rPr>
          <w:b/>
          <w:bCs/>
        </w:rPr>
        <w:t xml:space="preserve">Education: </w:t>
      </w:r>
      <w:r w:rsidRPr="00262573">
        <w:rPr>
          <w:b/>
          <w:bCs/>
        </w:rPr>
        <w:t xml:space="preserve"> Through its marketing campaigns and advocacy, Patagonia educates consumers on the environmental impact of their purchases and the importance of supporting sustainable practices, even in challenging economic times.</w:t>
      </w:r>
    </w:p>
    <w:p w14:paraId="2FD0898A" w14:textId="77777777" w:rsidR="00262573" w:rsidRPr="00262573" w:rsidRDefault="00262573" w:rsidP="00262573">
      <w:pPr>
        <w:rPr>
          <w:b/>
          <w:bCs/>
        </w:rPr>
      </w:pPr>
    </w:p>
    <w:p w14:paraId="6E3949BF" w14:textId="43C48B06" w:rsidR="00262573" w:rsidRPr="00262573" w:rsidRDefault="00262573" w:rsidP="00262573">
      <w:pPr>
        <w:rPr>
          <w:b/>
          <w:bCs/>
        </w:rPr>
      </w:pPr>
      <w:r w:rsidRPr="00262573">
        <w:rPr>
          <w:b/>
          <w:bCs/>
        </w:rPr>
        <w:t xml:space="preserve">Consumer </w:t>
      </w:r>
      <w:proofErr w:type="spellStart"/>
      <w:r w:rsidRPr="00262573">
        <w:rPr>
          <w:b/>
          <w:bCs/>
        </w:rPr>
        <w:t>Behavior</w:t>
      </w:r>
      <w:proofErr w:type="spellEnd"/>
      <w:r w:rsidRPr="00262573">
        <w:rPr>
          <w:b/>
          <w:bCs/>
        </w:rPr>
        <w:t xml:space="preserve"> Trends</w:t>
      </w:r>
    </w:p>
    <w:p w14:paraId="26CF23B1" w14:textId="0DD3A79D" w:rsidR="00262573" w:rsidRPr="00262573" w:rsidRDefault="00262573" w:rsidP="00262573">
      <w:pPr>
        <w:rPr>
          <w:b/>
          <w:bCs/>
        </w:rPr>
      </w:pPr>
      <w:r w:rsidRPr="00262573">
        <w:rPr>
          <w:b/>
          <w:bCs/>
        </w:rPr>
        <w:t xml:space="preserve">- Brand Loyalty Through </w:t>
      </w:r>
      <w:r w:rsidR="007821AB" w:rsidRPr="00262573">
        <w:rPr>
          <w:b/>
          <w:bCs/>
        </w:rPr>
        <w:t>Values: Patagonia’s</w:t>
      </w:r>
      <w:r w:rsidRPr="00262573">
        <w:rPr>
          <w:b/>
          <w:bCs/>
        </w:rPr>
        <w:t xml:space="preserve"> steadfast commitment to sustainability and corporate responsibility has helped it maintain a loyal customer base. Consumers who prioritize these values continue to support the brand, even when economic conditions suggest a tightening of discretionary spending.</w:t>
      </w:r>
    </w:p>
    <w:p w14:paraId="73990827" w14:textId="69049ACA" w:rsidR="00262573" w:rsidRPr="00262573" w:rsidRDefault="00262573" w:rsidP="00262573">
      <w:pPr>
        <w:rPr>
          <w:b/>
          <w:bCs/>
        </w:rPr>
      </w:pPr>
      <w:r w:rsidRPr="00262573">
        <w:rPr>
          <w:b/>
          <w:bCs/>
        </w:rPr>
        <w:t xml:space="preserve">- Increased Interest in Sustainable Products: Despite the </w:t>
      </w:r>
      <w:r w:rsidR="007821AB" w:rsidRPr="00262573">
        <w:rPr>
          <w:b/>
          <w:bCs/>
        </w:rPr>
        <w:t>cost-of-living</w:t>
      </w:r>
      <w:r w:rsidRPr="00262573">
        <w:rPr>
          <w:b/>
          <w:bCs/>
        </w:rPr>
        <w:t xml:space="preserve"> crisis, there is a growing segment of consumers who are willing to invest in high-quality, sustainable products that offer long-term value and minimal environmental impact.</w:t>
      </w:r>
    </w:p>
    <w:p w14:paraId="50DAAB9D" w14:textId="77777777" w:rsidR="00262573" w:rsidRPr="00262573" w:rsidRDefault="00262573" w:rsidP="00262573">
      <w:pPr>
        <w:rPr>
          <w:b/>
          <w:bCs/>
        </w:rPr>
      </w:pPr>
    </w:p>
    <w:p w14:paraId="6FF69201" w14:textId="56C33AA9" w:rsidR="00262573" w:rsidRPr="00262573" w:rsidRDefault="00262573" w:rsidP="00262573">
      <w:pPr>
        <w:rPr>
          <w:b/>
          <w:bCs/>
        </w:rPr>
      </w:pPr>
      <w:r w:rsidRPr="00262573">
        <w:rPr>
          <w:b/>
          <w:bCs/>
        </w:rPr>
        <w:lastRenderedPageBreak/>
        <w:t>Outcomes and Observations</w:t>
      </w:r>
    </w:p>
    <w:p w14:paraId="614C26C0" w14:textId="3DE975AA" w:rsidR="00262573" w:rsidRPr="00262573" w:rsidRDefault="00262573" w:rsidP="00262573">
      <w:pPr>
        <w:rPr>
          <w:b/>
          <w:bCs/>
        </w:rPr>
      </w:pPr>
      <w:r w:rsidRPr="00262573">
        <w:rPr>
          <w:b/>
          <w:bCs/>
        </w:rPr>
        <w:t xml:space="preserve">- Sustained </w:t>
      </w:r>
      <w:r w:rsidR="007821AB" w:rsidRPr="00262573">
        <w:rPr>
          <w:b/>
          <w:bCs/>
        </w:rPr>
        <w:t>Demand: Patagonia</w:t>
      </w:r>
      <w:r w:rsidRPr="00262573">
        <w:rPr>
          <w:b/>
          <w:bCs/>
        </w:rPr>
        <w:t xml:space="preserve"> has experienced sustained demand for its products, even among consumers facing economic pressures, by aligning its brand closely with the values of environmental stewardship and ethical responsibility.</w:t>
      </w:r>
    </w:p>
    <w:p w14:paraId="41776D4A" w14:textId="68CB3C17" w:rsidR="00262573" w:rsidRPr="00262573" w:rsidRDefault="00262573" w:rsidP="00262573">
      <w:pPr>
        <w:rPr>
          <w:b/>
          <w:bCs/>
        </w:rPr>
      </w:pPr>
      <w:r w:rsidRPr="00262573">
        <w:rPr>
          <w:b/>
          <w:bCs/>
        </w:rPr>
        <w:t xml:space="preserve">- Market </w:t>
      </w:r>
      <w:r w:rsidR="007821AB" w:rsidRPr="00262573">
        <w:rPr>
          <w:b/>
          <w:bCs/>
        </w:rPr>
        <w:t>Differentiation: The</w:t>
      </w:r>
      <w:r w:rsidRPr="00262573">
        <w:rPr>
          <w:b/>
          <w:bCs/>
        </w:rPr>
        <w:t xml:space="preserve"> company’s initiatives, such as the Worn Wear program, have differentiated it in a crowded market, attracting customers interested in sustainable consumption practices.</w:t>
      </w:r>
    </w:p>
    <w:p w14:paraId="1DA88C0C" w14:textId="1069CCBA" w:rsidR="00262573" w:rsidRPr="00262573" w:rsidRDefault="00262573" w:rsidP="00262573">
      <w:pPr>
        <w:rPr>
          <w:b/>
          <w:bCs/>
        </w:rPr>
      </w:pPr>
      <w:r w:rsidRPr="00262573">
        <w:rPr>
          <w:b/>
          <w:bCs/>
        </w:rPr>
        <w:t>- Education as a Tool for Engagement: By focusing on consumer education and engagement, Patagonia has cultivated a community of informed buyers who understand the value proposition of paying more upfront for sustainably produced goods.</w:t>
      </w:r>
    </w:p>
    <w:p w14:paraId="66116BDE" w14:textId="77777777" w:rsidR="00262573" w:rsidRPr="00262573" w:rsidRDefault="00262573" w:rsidP="00262573">
      <w:pPr>
        <w:rPr>
          <w:b/>
          <w:bCs/>
        </w:rPr>
      </w:pPr>
    </w:p>
    <w:p w14:paraId="456416BD" w14:textId="564D6941" w:rsidR="00262573" w:rsidRPr="00262573" w:rsidRDefault="00262573" w:rsidP="00262573">
      <w:pPr>
        <w:rPr>
          <w:b/>
          <w:bCs/>
        </w:rPr>
      </w:pPr>
      <w:r w:rsidRPr="00262573">
        <w:rPr>
          <w:b/>
          <w:bCs/>
        </w:rPr>
        <w:t>Conclusion</w:t>
      </w:r>
    </w:p>
    <w:p w14:paraId="49C59BF9" w14:textId="73E393CA" w:rsidR="00262573" w:rsidRDefault="00262573" w:rsidP="00262573">
      <w:pPr>
        <w:rPr>
          <w:b/>
          <w:bCs/>
        </w:rPr>
      </w:pPr>
      <w:r w:rsidRPr="00262573">
        <w:rPr>
          <w:b/>
          <w:bCs/>
        </w:rPr>
        <w:t xml:space="preserve">Patagonia’s approach to balancing sustainability with consumer </w:t>
      </w:r>
      <w:r w:rsidR="007821AB" w:rsidRPr="00262573">
        <w:rPr>
          <w:b/>
          <w:bCs/>
        </w:rPr>
        <w:t>behaviour</w:t>
      </w:r>
      <w:r w:rsidRPr="00262573">
        <w:rPr>
          <w:b/>
          <w:bCs/>
        </w:rPr>
        <w:t xml:space="preserve"> during a </w:t>
      </w:r>
      <w:r w:rsidR="007821AB" w:rsidRPr="00262573">
        <w:rPr>
          <w:b/>
          <w:bCs/>
        </w:rPr>
        <w:t>cost-of-living</w:t>
      </w:r>
      <w:r w:rsidRPr="00262573">
        <w:rPr>
          <w:b/>
          <w:bCs/>
        </w:rPr>
        <w:t xml:space="preserve"> crisis demonstrates the power of brand values and the importance of innovative business practices. By staying true to its mission and educating consumers about the benefits of sustainable purchasing, Patagonia continues to navigate economic challenges while leading the way in corporate responsibility and environmental stewardship. This case study underscores the potential for businesses to maintain their sustainability commitments without compromising on consumer engagement, even in the face of economic uncertainty.</w:t>
      </w:r>
    </w:p>
    <w:p w14:paraId="2C1281A9" w14:textId="77777777" w:rsidR="004445D0" w:rsidRDefault="004445D0" w:rsidP="00262573">
      <w:pPr>
        <w:rPr>
          <w:b/>
          <w:bCs/>
        </w:rPr>
      </w:pPr>
    </w:p>
    <w:p w14:paraId="24190079" w14:textId="77777777" w:rsidR="004445D0" w:rsidRDefault="004445D0" w:rsidP="00262573">
      <w:pPr>
        <w:rPr>
          <w:b/>
          <w:bCs/>
        </w:rPr>
      </w:pPr>
    </w:p>
    <w:p w14:paraId="1D2E36E2" w14:textId="77777777" w:rsidR="004445D0" w:rsidRDefault="004445D0" w:rsidP="004445D0">
      <w:pPr>
        <w:rPr>
          <w:rFonts w:ascii="Times New Roman" w:hAnsi="Times New Roman" w:cs="Times New Roman"/>
          <w:b/>
          <w:bCs/>
          <w:sz w:val="28"/>
          <w:szCs w:val="28"/>
        </w:rPr>
      </w:pPr>
      <w:r w:rsidRPr="00B614F1">
        <w:rPr>
          <w:rFonts w:ascii="Times New Roman" w:hAnsi="Times New Roman" w:cs="Times New Roman"/>
          <w:b/>
          <w:bCs/>
          <w:sz w:val="28"/>
          <w:szCs w:val="28"/>
        </w:rPr>
        <w:t xml:space="preserve">References for Vlog </w:t>
      </w:r>
    </w:p>
    <w:p w14:paraId="10FC2D68" w14:textId="77777777" w:rsidR="004445D0" w:rsidRDefault="004445D0" w:rsidP="004445D0">
      <w:pPr>
        <w:rPr>
          <w:rFonts w:ascii="Times New Roman" w:hAnsi="Times New Roman" w:cs="Times New Roman"/>
          <w:b/>
          <w:bCs/>
          <w:sz w:val="28"/>
          <w:szCs w:val="28"/>
        </w:rPr>
      </w:pPr>
    </w:p>
    <w:p w14:paraId="3566B630" w14:textId="77777777" w:rsidR="004445D0" w:rsidRPr="00B614F1" w:rsidRDefault="004445D0" w:rsidP="004445D0">
      <w:pPr>
        <w:rPr>
          <w:rFonts w:ascii="Times New Roman" w:hAnsi="Times New Roman" w:cs="Times New Roman"/>
          <w:b/>
          <w:bCs/>
          <w:sz w:val="28"/>
          <w:szCs w:val="28"/>
        </w:rPr>
      </w:pPr>
      <w:r w:rsidRPr="00B614F1">
        <w:rPr>
          <w:rFonts w:ascii="Times New Roman" w:hAnsi="Times New Roman" w:cs="Times New Roman"/>
          <w:b/>
          <w:bCs/>
          <w:sz w:val="28"/>
          <w:szCs w:val="28"/>
        </w:rPr>
        <w:t>Assignment One – Balancing Sustainability and Cost during a Cost of Living Crisis.</w:t>
      </w:r>
    </w:p>
    <w:p w14:paraId="40682D3F" w14:textId="77777777" w:rsidR="004445D0" w:rsidRPr="00B614F1" w:rsidRDefault="004445D0" w:rsidP="004445D0">
      <w:pPr>
        <w:ind w:left="720" w:hanging="720"/>
        <w:rPr>
          <w:rFonts w:ascii="Times New Roman" w:hAnsi="Times New Roman" w:cs="Times New Roman"/>
        </w:rPr>
      </w:pPr>
    </w:p>
    <w:p w14:paraId="779CB39C" w14:textId="77777777" w:rsidR="004445D0" w:rsidRPr="009B0EF3" w:rsidRDefault="004445D0" w:rsidP="004445D0">
      <w:pPr>
        <w:rPr>
          <w:rFonts w:ascii="Times New Roman" w:hAnsi="Times New Roman" w:cs="Times New Roman"/>
        </w:rPr>
      </w:pPr>
    </w:p>
    <w:p w14:paraId="51A34CD3" w14:textId="77777777" w:rsidR="004445D0" w:rsidRDefault="004445D0" w:rsidP="004445D0">
      <w:pPr>
        <w:rPr>
          <w:rFonts w:ascii="Times New Roman" w:hAnsi="Times New Roman" w:cs="Times New Roman"/>
        </w:rPr>
      </w:pPr>
      <w:r w:rsidRPr="009B0EF3">
        <w:rPr>
          <w:rFonts w:ascii="Times New Roman" w:hAnsi="Times New Roman" w:cs="Times New Roman"/>
        </w:rPr>
        <w:t xml:space="preserve">Axil-IS. (No date). *Is the Cost-of-Living Crisis Threatening Business Sustainability Ambitions?* [online] Available at: </w:t>
      </w:r>
      <w:hyperlink r:id="rId6" w:history="1">
        <w:r w:rsidRPr="007E7B22">
          <w:rPr>
            <w:rStyle w:val="Hyperlink"/>
            <w:rFonts w:ascii="Times New Roman" w:hAnsi="Times New Roman" w:cs="Times New Roman"/>
          </w:rPr>
          <w:t>https://axil-is.com/esg-articles/is-the-cost-of-living-crisis-threatening-business-sustainability-ambitions/</w:t>
        </w:r>
      </w:hyperlink>
    </w:p>
    <w:p w14:paraId="00C71CBD"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 xml:space="preserve"> [Accessed 25 April 2024].</w:t>
      </w:r>
    </w:p>
    <w:p w14:paraId="71A62937" w14:textId="77777777" w:rsidR="004445D0" w:rsidRPr="009B0EF3" w:rsidRDefault="004445D0" w:rsidP="004445D0">
      <w:pPr>
        <w:rPr>
          <w:rFonts w:ascii="Times New Roman" w:hAnsi="Times New Roman" w:cs="Times New Roman"/>
        </w:rPr>
      </w:pPr>
    </w:p>
    <w:p w14:paraId="0E8829C8"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Bansal, P. &amp; Roth, K. (2000). Why companies go green: A model of ecological responsiveness. Academy of Management Journal*, 43(4), 717-736.</w:t>
      </w:r>
    </w:p>
    <w:p w14:paraId="18B793D5" w14:textId="77777777" w:rsidR="004445D0" w:rsidRPr="009B0EF3" w:rsidRDefault="004445D0" w:rsidP="004445D0">
      <w:pPr>
        <w:rPr>
          <w:rFonts w:ascii="Times New Roman" w:hAnsi="Times New Roman" w:cs="Times New Roman"/>
        </w:rPr>
      </w:pPr>
    </w:p>
    <w:p w14:paraId="55AF125E" w14:textId="77777777" w:rsidR="004445D0" w:rsidRDefault="004445D0" w:rsidP="004445D0">
      <w:pPr>
        <w:rPr>
          <w:rFonts w:ascii="Times New Roman" w:hAnsi="Times New Roman" w:cs="Times New Roman"/>
        </w:rPr>
      </w:pPr>
      <w:r w:rsidRPr="009B0EF3">
        <w:rPr>
          <w:rFonts w:ascii="Times New Roman" w:hAnsi="Times New Roman" w:cs="Times New Roman"/>
        </w:rPr>
        <w:t xml:space="preserve">Carbon Literacy Project. (No date). *Climate Change &amp; The Cost of Living Crisis. [online] Available at: </w:t>
      </w:r>
      <w:hyperlink r:id="rId7" w:history="1">
        <w:r w:rsidRPr="007E7B22">
          <w:rPr>
            <w:rStyle w:val="Hyperlink"/>
            <w:rFonts w:ascii="Times New Roman" w:hAnsi="Times New Roman" w:cs="Times New Roman"/>
          </w:rPr>
          <w:t>https://carbonliteracy.com/climate-change-the-cost-of-living-crisis/</w:t>
        </w:r>
      </w:hyperlink>
    </w:p>
    <w:p w14:paraId="38607EA2" w14:textId="77777777" w:rsidR="004445D0" w:rsidRDefault="004445D0" w:rsidP="004445D0">
      <w:pPr>
        <w:rPr>
          <w:rFonts w:ascii="Times New Roman" w:hAnsi="Times New Roman" w:cs="Times New Roman"/>
        </w:rPr>
      </w:pPr>
    </w:p>
    <w:p w14:paraId="68E6E890" w14:textId="77777777" w:rsidR="004445D0" w:rsidRPr="00980124" w:rsidRDefault="004445D0" w:rsidP="004445D0">
      <w:r w:rsidRPr="00980124">
        <w:t xml:space="preserve">CBS NEWS – Renewable Energy  [Video]. YouTube. Available at: </w:t>
      </w:r>
      <w:hyperlink r:id="rId8" w:tgtFrame="_new" w:history="1">
        <w:r w:rsidRPr="00980124">
          <w:rPr>
            <w:rStyle w:val="Hyperlink"/>
          </w:rPr>
          <w:t>https://www.youtube.com/watch?v=WfsM2bP64-k</w:t>
        </w:r>
      </w:hyperlink>
      <w:r w:rsidRPr="00980124">
        <w:t xml:space="preserve"> </w:t>
      </w:r>
    </w:p>
    <w:p w14:paraId="7D74C2BC" w14:textId="77777777" w:rsidR="004445D0" w:rsidRPr="009B0EF3" w:rsidRDefault="004445D0" w:rsidP="004445D0">
      <w:pPr>
        <w:rPr>
          <w:rFonts w:ascii="Times New Roman" w:hAnsi="Times New Roman" w:cs="Times New Roman"/>
        </w:rPr>
      </w:pPr>
    </w:p>
    <w:p w14:paraId="035FB21E" w14:textId="77777777" w:rsidR="004445D0" w:rsidRDefault="004445D0" w:rsidP="004445D0">
      <w:pPr>
        <w:rPr>
          <w:rFonts w:ascii="Times New Roman" w:hAnsi="Times New Roman" w:cs="Times New Roman"/>
        </w:rPr>
      </w:pPr>
      <w:r w:rsidRPr="009B0EF3">
        <w:rPr>
          <w:rFonts w:ascii="Times New Roman" w:hAnsi="Times New Roman" w:cs="Times New Roman"/>
        </w:rPr>
        <w:t xml:space="preserve">Charity Digital. (2023). *Understanding Climate Change and the Cost of Living Crisis. [online] Available at: </w:t>
      </w:r>
      <w:hyperlink r:id="rId9" w:history="1">
        <w:r w:rsidRPr="007E7B22">
          <w:rPr>
            <w:rStyle w:val="Hyperlink"/>
            <w:rFonts w:ascii="Times New Roman" w:hAnsi="Times New Roman" w:cs="Times New Roman"/>
          </w:rPr>
          <w:t>https://charitydigital.org.uk/topics/topics/understanding-climate-change-and-the-cost-of-living-crisis-11098</w:t>
        </w:r>
      </w:hyperlink>
    </w:p>
    <w:p w14:paraId="0940DA21"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 xml:space="preserve"> [Accessed 25 April 2024].</w:t>
      </w:r>
    </w:p>
    <w:p w14:paraId="17FCE46E" w14:textId="77777777" w:rsidR="004445D0" w:rsidRPr="009B0EF3" w:rsidRDefault="004445D0" w:rsidP="004445D0">
      <w:pPr>
        <w:rPr>
          <w:rFonts w:ascii="Times New Roman" w:hAnsi="Times New Roman" w:cs="Times New Roman"/>
        </w:rPr>
      </w:pPr>
    </w:p>
    <w:p w14:paraId="5BD40B87"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lastRenderedPageBreak/>
        <w:t>Chaffey, D. &amp; Smith, P.R. (2017). *Digital marketing excellence: planning, optimising and integrating online marketing. Routledge.</w:t>
      </w:r>
    </w:p>
    <w:p w14:paraId="70CB2364" w14:textId="77777777" w:rsidR="004445D0" w:rsidRPr="009B0EF3" w:rsidRDefault="004445D0" w:rsidP="004445D0">
      <w:pPr>
        <w:rPr>
          <w:rFonts w:ascii="Times New Roman" w:hAnsi="Times New Roman" w:cs="Times New Roman"/>
        </w:rPr>
      </w:pPr>
    </w:p>
    <w:p w14:paraId="3C199C01"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Elkington, J. (1997). Cannibals with forks: The triple bottom line of 21st century business*. Capstone.</w:t>
      </w:r>
    </w:p>
    <w:p w14:paraId="3D82A2C3" w14:textId="77777777" w:rsidR="004445D0" w:rsidRPr="009B0EF3" w:rsidRDefault="004445D0" w:rsidP="004445D0">
      <w:pPr>
        <w:rPr>
          <w:rFonts w:ascii="Times New Roman" w:hAnsi="Times New Roman" w:cs="Times New Roman"/>
        </w:rPr>
      </w:pPr>
    </w:p>
    <w:p w14:paraId="57AAE8DB"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 xml:space="preserve">Epstein, M.J. &amp; </w:t>
      </w:r>
      <w:proofErr w:type="spellStart"/>
      <w:r w:rsidRPr="009B0EF3">
        <w:rPr>
          <w:rFonts w:ascii="Times New Roman" w:hAnsi="Times New Roman" w:cs="Times New Roman"/>
        </w:rPr>
        <w:t>Buhovac</w:t>
      </w:r>
      <w:proofErr w:type="spellEnd"/>
      <w:r w:rsidRPr="009B0EF3">
        <w:rPr>
          <w:rFonts w:ascii="Times New Roman" w:hAnsi="Times New Roman" w:cs="Times New Roman"/>
        </w:rPr>
        <w:t>, A.R. (2014). *Making sustainability work: Best practices in managing and measuring corporate social, environmental, and economic impacts. Berrett-Koehler Publishers.</w:t>
      </w:r>
    </w:p>
    <w:p w14:paraId="52B4077A" w14:textId="77777777" w:rsidR="004445D0" w:rsidRPr="009B0EF3" w:rsidRDefault="004445D0" w:rsidP="004445D0">
      <w:pPr>
        <w:rPr>
          <w:rFonts w:ascii="Times New Roman" w:hAnsi="Times New Roman" w:cs="Times New Roman"/>
        </w:rPr>
      </w:pPr>
    </w:p>
    <w:p w14:paraId="5F8FBF11" w14:textId="77777777" w:rsidR="004445D0" w:rsidRDefault="004445D0" w:rsidP="004445D0">
      <w:pPr>
        <w:rPr>
          <w:rFonts w:ascii="Times New Roman" w:hAnsi="Times New Roman" w:cs="Times New Roman"/>
        </w:rPr>
      </w:pPr>
      <w:r w:rsidRPr="009B0EF3">
        <w:rPr>
          <w:rFonts w:ascii="Times New Roman" w:hAnsi="Times New Roman" w:cs="Times New Roman"/>
        </w:rPr>
        <w:t xml:space="preserve">Forbes. (2022). *3 Ways To Balance Sustainability Goals In A Cost-Of-Living Crisis. [online] Available at: </w:t>
      </w:r>
      <w:hyperlink r:id="rId10" w:history="1">
        <w:r w:rsidRPr="007E7B22">
          <w:rPr>
            <w:rStyle w:val="Hyperlink"/>
            <w:rFonts w:ascii="Times New Roman" w:hAnsi="Times New Roman" w:cs="Times New Roman"/>
          </w:rPr>
          <w:t>https://www.forbes.com/sites/sap/2022/10/26/3-ways-to-balance-sustainability-goals-in-a-cost-of-living-crisis/?sh=7832c3365483</w:t>
        </w:r>
      </w:hyperlink>
    </w:p>
    <w:p w14:paraId="28A1D0A9"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 xml:space="preserve"> [Accessed 25 April 2024].</w:t>
      </w:r>
    </w:p>
    <w:p w14:paraId="62CEA2EF" w14:textId="77777777" w:rsidR="004445D0" w:rsidRPr="009B0EF3" w:rsidRDefault="004445D0" w:rsidP="004445D0">
      <w:pPr>
        <w:rPr>
          <w:rFonts w:ascii="Times New Roman" w:hAnsi="Times New Roman" w:cs="Times New Roman"/>
        </w:rPr>
      </w:pPr>
    </w:p>
    <w:p w14:paraId="2C4D85DD"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Grankvist, G., Dahlstrand, U., &amp; Biel, A. (2004). The impact of environmental labelling on consumer preference: Negative vs. positive labels. Journal of Consumer Policy, 27(2), 213-230.</w:t>
      </w:r>
    </w:p>
    <w:p w14:paraId="35153D5D" w14:textId="77777777" w:rsidR="004445D0" w:rsidRPr="009B0EF3" w:rsidRDefault="004445D0" w:rsidP="004445D0">
      <w:pPr>
        <w:rPr>
          <w:rFonts w:ascii="Times New Roman" w:hAnsi="Times New Roman" w:cs="Times New Roman"/>
        </w:rPr>
      </w:pPr>
    </w:p>
    <w:p w14:paraId="0ADFD69B" w14:textId="77777777" w:rsidR="004445D0" w:rsidRDefault="004445D0" w:rsidP="004445D0">
      <w:pPr>
        <w:rPr>
          <w:rFonts w:ascii="Times New Roman" w:hAnsi="Times New Roman" w:cs="Times New Roman"/>
        </w:rPr>
      </w:pPr>
      <w:r w:rsidRPr="009B0EF3">
        <w:rPr>
          <w:rFonts w:ascii="Times New Roman" w:hAnsi="Times New Roman" w:cs="Times New Roman"/>
        </w:rPr>
        <w:t xml:space="preserve">Independent. (No date). *Sustainable Products &amp; The Credit Crunch Economy.* [online] Available at: </w:t>
      </w:r>
      <w:hyperlink r:id="rId11" w:history="1">
        <w:r w:rsidRPr="007E7B22">
          <w:rPr>
            <w:rStyle w:val="Hyperlink"/>
            <w:rFonts w:ascii="Times New Roman" w:hAnsi="Times New Roman" w:cs="Times New Roman"/>
          </w:rPr>
          <w:t>https://www.independent.co.uk/climate-change/news/sustainable-products-credit-crunch-economy-b2206998.html</w:t>
        </w:r>
      </w:hyperlink>
    </w:p>
    <w:p w14:paraId="4838A62A"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 xml:space="preserve"> [Accessed 25 April 2024].</w:t>
      </w:r>
    </w:p>
    <w:p w14:paraId="404B7964" w14:textId="77777777" w:rsidR="004445D0" w:rsidRPr="009B0EF3" w:rsidRDefault="004445D0" w:rsidP="004445D0">
      <w:pPr>
        <w:rPr>
          <w:rFonts w:ascii="Times New Roman" w:hAnsi="Times New Roman" w:cs="Times New Roman"/>
        </w:rPr>
      </w:pPr>
    </w:p>
    <w:p w14:paraId="2A7CCCE4" w14:textId="77777777" w:rsidR="004445D0" w:rsidRDefault="004445D0" w:rsidP="004445D0">
      <w:pPr>
        <w:rPr>
          <w:rFonts w:ascii="Times New Roman" w:hAnsi="Times New Roman" w:cs="Times New Roman"/>
        </w:rPr>
      </w:pPr>
      <w:r w:rsidRPr="009B0EF3">
        <w:rPr>
          <w:rFonts w:ascii="Times New Roman" w:hAnsi="Times New Roman" w:cs="Times New Roman"/>
        </w:rPr>
        <w:t xml:space="preserve">IPSOS. (No date). *Cost Living Sustainable Living.* [online] Available at: </w:t>
      </w:r>
      <w:hyperlink r:id="rId12" w:history="1">
        <w:r w:rsidRPr="007E7B22">
          <w:rPr>
            <w:rStyle w:val="Hyperlink"/>
            <w:rFonts w:ascii="Times New Roman" w:hAnsi="Times New Roman" w:cs="Times New Roman"/>
          </w:rPr>
          <w:t>https://www.ipsos.com/en-uk/understanding-society/cost-living-sustainable-living</w:t>
        </w:r>
      </w:hyperlink>
    </w:p>
    <w:p w14:paraId="10CD1F52"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 xml:space="preserve"> [Accessed 25 April 2024].</w:t>
      </w:r>
    </w:p>
    <w:p w14:paraId="2837541F" w14:textId="77777777" w:rsidR="004445D0" w:rsidRPr="009B0EF3" w:rsidRDefault="004445D0" w:rsidP="004445D0">
      <w:pPr>
        <w:rPr>
          <w:rFonts w:ascii="Times New Roman" w:hAnsi="Times New Roman" w:cs="Times New Roman"/>
        </w:rPr>
      </w:pPr>
    </w:p>
    <w:p w14:paraId="6DA3001A" w14:textId="77777777" w:rsidR="004445D0" w:rsidRDefault="004445D0" w:rsidP="004445D0">
      <w:pPr>
        <w:rPr>
          <w:rFonts w:ascii="Times New Roman" w:hAnsi="Times New Roman" w:cs="Times New Roman"/>
        </w:rPr>
      </w:pPr>
      <w:r w:rsidRPr="009B0EF3">
        <w:rPr>
          <w:rFonts w:ascii="Times New Roman" w:hAnsi="Times New Roman" w:cs="Times New Roman"/>
        </w:rPr>
        <w:t xml:space="preserve">ISIS Magazine. (2024). *Rethinking Sustainability: How Do Working-Class Creatives Sustain Themselves in a Cost-of-Living Crisis?* [online] Available at: </w:t>
      </w:r>
      <w:hyperlink r:id="rId13" w:history="1">
        <w:r w:rsidRPr="007E7B22">
          <w:rPr>
            <w:rStyle w:val="Hyperlink"/>
            <w:rFonts w:ascii="Times New Roman" w:hAnsi="Times New Roman" w:cs="Times New Roman"/>
          </w:rPr>
          <w:t>https://isismagazine.org.uk/2024/02/rethinking-sustainability-how-do-working-class-creatives-sustain-themselves-in-a-cost-of-living-crisis/</w:t>
        </w:r>
      </w:hyperlink>
    </w:p>
    <w:p w14:paraId="2147D34B"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 xml:space="preserve"> [Accessed 25 April 2024].</w:t>
      </w:r>
    </w:p>
    <w:p w14:paraId="5B81A2A9" w14:textId="77777777" w:rsidR="004445D0" w:rsidRPr="009B0EF3" w:rsidRDefault="004445D0" w:rsidP="004445D0">
      <w:pPr>
        <w:rPr>
          <w:rFonts w:ascii="Times New Roman" w:hAnsi="Times New Roman" w:cs="Times New Roman"/>
        </w:rPr>
      </w:pPr>
    </w:p>
    <w:p w14:paraId="174A1300"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Kumar, S. &amp; Rahman, S. (2014). A framework for sustainable supply chain management in textile and apparel industry. Journal of Textile and Apparel, Technology and Management, 9(2).</w:t>
      </w:r>
    </w:p>
    <w:p w14:paraId="0FC7A62B" w14:textId="77777777" w:rsidR="004445D0" w:rsidRPr="009B0EF3" w:rsidRDefault="004445D0" w:rsidP="004445D0">
      <w:pPr>
        <w:rPr>
          <w:rFonts w:ascii="Times New Roman" w:hAnsi="Times New Roman" w:cs="Times New Roman"/>
        </w:rPr>
      </w:pPr>
    </w:p>
    <w:p w14:paraId="793E77D0" w14:textId="77777777" w:rsidR="004445D0" w:rsidRDefault="004445D0" w:rsidP="004445D0">
      <w:pPr>
        <w:rPr>
          <w:rFonts w:ascii="Times New Roman" w:hAnsi="Times New Roman" w:cs="Times New Roman"/>
        </w:rPr>
      </w:pPr>
      <w:r w:rsidRPr="009B0EF3">
        <w:rPr>
          <w:rFonts w:ascii="Times New Roman" w:hAnsi="Times New Roman" w:cs="Times New Roman"/>
        </w:rPr>
        <w:t xml:space="preserve">OECD Forum. (2022). The Cost of Living Crisis: An opportunity to move to sustainable lifestyles?* [online] Available at: </w:t>
      </w:r>
      <w:hyperlink r:id="rId14" w:history="1">
        <w:r w:rsidRPr="007E7B22">
          <w:rPr>
            <w:rStyle w:val="Hyperlink"/>
            <w:rFonts w:ascii="Times New Roman" w:hAnsi="Times New Roman" w:cs="Times New Roman"/>
          </w:rPr>
          <w:t>https://www.oecd-forum.org/posts/the-cost-of-living-crisis-an-opportunity-to-move-to-sustainable-lifestyles</w:t>
        </w:r>
      </w:hyperlink>
    </w:p>
    <w:p w14:paraId="6C876F9B"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 xml:space="preserve"> [Accessed 25 April 2024].</w:t>
      </w:r>
    </w:p>
    <w:p w14:paraId="22D16FB1" w14:textId="77777777" w:rsidR="004445D0" w:rsidRPr="009B0EF3" w:rsidRDefault="004445D0" w:rsidP="004445D0">
      <w:pPr>
        <w:rPr>
          <w:rFonts w:ascii="Times New Roman" w:hAnsi="Times New Roman" w:cs="Times New Roman"/>
        </w:rPr>
      </w:pPr>
    </w:p>
    <w:p w14:paraId="57B69FCF" w14:textId="77777777" w:rsidR="004445D0" w:rsidRDefault="004445D0" w:rsidP="004445D0">
      <w:pPr>
        <w:rPr>
          <w:rFonts w:ascii="Times New Roman" w:hAnsi="Times New Roman" w:cs="Times New Roman"/>
        </w:rPr>
      </w:pPr>
      <w:r w:rsidRPr="009B0EF3">
        <w:rPr>
          <w:rFonts w:ascii="Times New Roman" w:hAnsi="Times New Roman" w:cs="Times New Roman"/>
        </w:rPr>
        <w:t xml:space="preserve">ONS. (2022). *Rising cost of pasta, bread and other everyday foods leaves most vulnerable the worst off.* [online] Available at: </w:t>
      </w:r>
      <w:hyperlink r:id="rId15" w:history="1">
        <w:r w:rsidRPr="007E7B22">
          <w:rPr>
            <w:rStyle w:val="Hyperlink"/>
            <w:rFonts w:ascii="Times New Roman" w:hAnsi="Times New Roman" w:cs="Times New Roman"/>
          </w:rPr>
          <w:t>https://www.ons.gov.uk/economy/inflationandpriceindices/articles/risingcostofpastabreadandothereverydayfoodsleavesmostvulnerabletheworstoff/2022-12-22</w:t>
        </w:r>
      </w:hyperlink>
    </w:p>
    <w:p w14:paraId="141D9F1E"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 xml:space="preserve"> [Accessed 25 April 2024].</w:t>
      </w:r>
    </w:p>
    <w:p w14:paraId="4F6E1059" w14:textId="77777777" w:rsidR="004445D0" w:rsidRPr="009B0EF3" w:rsidRDefault="004445D0" w:rsidP="004445D0">
      <w:pPr>
        <w:rPr>
          <w:rFonts w:ascii="Times New Roman" w:hAnsi="Times New Roman" w:cs="Times New Roman"/>
        </w:rPr>
      </w:pPr>
    </w:p>
    <w:p w14:paraId="4C7606FD" w14:textId="77777777" w:rsidR="004445D0" w:rsidRDefault="004445D0" w:rsidP="004445D0">
      <w:pPr>
        <w:rPr>
          <w:rFonts w:ascii="Times New Roman" w:hAnsi="Times New Roman" w:cs="Times New Roman"/>
        </w:rPr>
      </w:pPr>
      <w:r w:rsidRPr="009B0EF3">
        <w:rPr>
          <w:rFonts w:ascii="Times New Roman" w:hAnsi="Times New Roman" w:cs="Times New Roman"/>
        </w:rPr>
        <w:lastRenderedPageBreak/>
        <w:t xml:space="preserve">Optima ECT. (2023). Navigating the Cost-of-Living Crisis: A Challenge to UK's Sustainability Goals. [online] Available at: </w:t>
      </w:r>
      <w:hyperlink r:id="rId16" w:history="1">
        <w:r w:rsidRPr="007E7B22">
          <w:rPr>
            <w:rStyle w:val="Hyperlink"/>
            <w:rFonts w:ascii="Times New Roman" w:hAnsi="Times New Roman" w:cs="Times New Roman"/>
          </w:rPr>
          <w:t>https://www.optima-ect.com/news/navigating-the-cost-of-living-crisis-a-challenge-to-uks-sustainability-goals</w:t>
        </w:r>
      </w:hyperlink>
    </w:p>
    <w:p w14:paraId="66F6FDE3"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 xml:space="preserve"> [Accessed 25 April 2024].</w:t>
      </w:r>
    </w:p>
    <w:p w14:paraId="2C76CF79" w14:textId="77777777" w:rsidR="004445D0" w:rsidRPr="009B0EF3" w:rsidRDefault="004445D0" w:rsidP="004445D0">
      <w:pPr>
        <w:rPr>
          <w:rFonts w:ascii="Times New Roman" w:hAnsi="Times New Roman" w:cs="Times New Roman"/>
        </w:rPr>
      </w:pPr>
    </w:p>
    <w:p w14:paraId="65021EE9"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Porter, M.E. &amp; Kramer, M.R. (2006). Strategy and society: The link between competitive advantage and corporate social responsibility. *Harvard Business Review*, 84(12), 78-92.</w:t>
      </w:r>
    </w:p>
    <w:p w14:paraId="1D68B533" w14:textId="77777777" w:rsidR="004445D0" w:rsidRPr="009B0EF3" w:rsidRDefault="004445D0" w:rsidP="004445D0">
      <w:pPr>
        <w:rPr>
          <w:rFonts w:ascii="Times New Roman" w:hAnsi="Times New Roman" w:cs="Times New Roman"/>
        </w:rPr>
      </w:pPr>
    </w:p>
    <w:p w14:paraId="54FC3639" w14:textId="77777777" w:rsidR="004445D0" w:rsidRDefault="004445D0" w:rsidP="004445D0">
      <w:pPr>
        <w:rPr>
          <w:rFonts w:ascii="Times New Roman" w:hAnsi="Times New Roman" w:cs="Times New Roman"/>
        </w:rPr>
      </w:pPr>
      <w:r w:rsidRPr="009B0EF3">
        <w:rPr>
          <w:rFonts w:ascii="Times New Roman" w:hAnsi="Times New Roman" w:cs="Times New Roman"/>
        </w:rPr>
        <w:t xml:space="preserve">Reach Solutions. (No date). Paying the Price: How the Cost of Living Crisis is Impacting the Nation's Sustainable Attitudes &amp; Behaviours. [online] Available at: </w:t>
      </w:r>
      <w:hyperlink r:id="rId17" w:history="1">
        <w:r w:rsidRPr="007E7B22">
          <w:rPr>
            <w:rStyle w:val="Hyperlink"/>
            <w:rFonts w:ascii="Times New Roman" w:hAnsi="Times New Roman" w:cs="Times New Roman"/>
          </w:rPr>
          <w:t>https://www.reachsolutions.co.uk/resources/insight/paying-the-price-how-the-cost-of-living-crisis-is-impacting-the-nations-sustainable-attitudes-behaviours</w:t>
        </w:r>
      </w:hyperlink>
    </w:p>
    <w:p w14:paraId="6AB91A99"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 xml:space="preserve"> [Accessed 25 April 2024].</w:t>
      </w:r>
    </w:p>
    <w:p w14:paraId="5A3E3D04" w14:textId="77777777" w:rsidR="004445D0" w:rsidRPr="009B0EF3" w:rsidRDefault="004445D0" w:rsidP="004445D0">
      <w:pPr>
        <w:rPr>
          <w:rFonts w:ascii="Times New Roman" w:hAnsi="Times New Roman" w:cs="Times New Roman"/>
        </w:rPr>
      </w:pPr>
    </w:p>
    <w:p w14:paraId="20B7AFB3" w14:textId="77777777" w:rsidR="004445D0" w:rsidRPr="009B0EF3" w:rsidRDefault="004445D0" w:rsidP="004445D0">
      <w:pPr>
        <w:rPr>
          <w:rFonts w:ascii="Times New Roman" w:hAnsi="Times New Roman" w:cs="Times New Roman"/>
        </w:rPr>
      </w:pPr>
      <w:proofErr w:type="spellStart"/>
      <w:r w:rsidRPr="009B0EF3">
        <w:rPr>
          <w:rFonts w:ascii="Times New Roman" w:hAnsi="Times New Roman" w:cs="Times New Roman"/>
        </w:rPr>
        <w:t>Schaltegger</w:t>
      </w:r>
      <w:proofErr w:type="spellEnd"/>
      <w:r w:rsidRPr="009B0EF3">
        <w:rPr>
          <w:rFonts w:ascii="Times New Roman" w:hAnsi="Times New Roman" w:cs="Times New Roman"/>
        </w:rPr>
        <w:t>, S. &amp; Burritt, R. (2018). Business cases and corporate engagement with sustainability: Differentiating ethical motivations. Journal of Business Ethics, 147(2), 241-259.</w:t>
      </w:r>
    </w:p>
    <w:p w14:paraId="41DC396C" w14:textId="77777777" w:rsidR="004445D0" w:rsidRPr="009B0EF3" w:rsidRDefault="004445D0" w:rsidP="004445D0">
      <w:pPr>
        <w:rPr>
          <w:rFonts w:ascii="Times New Roman" w:hAnsi="Times New Roman" w:cs="Times New Roman"/>
        </w:rPr>
      </w:pPr>
    </w:p>
    <w:p w14:paraId="3893C471" w14:textId="77777777" w:rsidR="004445D0" w:rsidRDefault="004445D0" w:rsidP="004445D0">
      <w:pPr>
        <w:rPr>
          <w:rFonts w:ascii="Times New Roman" w:hAnsi="Times New Roman" w:cs="Times New Roman"/>
        </w:rPr>
      </w:pPr>
      <w:r w:rsidRPr="009B0EF3">
        <w:rPr>
          <w:rFonts w:ascii="Times New Roman" w:hAnsi="Times New Roman" w:cs="Times New Roman"/>
        </w:rPr>
        <w:t>Smith, N.C. (2013). The new corporate philanthropy. Harvard Business Review, 71(3), 105-116.</w:t>
      </w:r>
    </w:p>
    <w:p w14:paraId="17E40596" w14:textId="77777777" w:rsidR="004445D0" w:rsidRPr="00980124" w:rsidRDefault="004445D0" w:rsidP="004445D0">
      <w:r w:rsidRPr="00980124">
        <w:t xml:space="preserve">The Carbon Capture Question, Financial Times. (2024).. [Video]. YouTube. Available at: </w:t>
      </w:r>
      <w:hyperlink r:id="rId18" w:tgtFrame="_new" w:history="1">
        <w:r w:rsidRPr="00980124">
          <w:rPr>
            <w:rStyle w:val="Hyperlink"/>
          </w:rPr>
          <w:t>https://www.youtube.com/watch?v=zaHofuaKK-s</w:t>
        </w:r>
      </w:hyperlink>
      <w:r w:rsidRPr="00980124">
        <w:t xml:space="preserve"> [Accessed 25 April 2024].</w:t>
      </w:r>
    </w:p>
    <w:p w14:paraId="21B6F980" w14:textId="77777777" w:rsidR="004445D0" w:rsidRPr="009B0EF3" w:rsidRDefault="004445D0" w:rsidP="004445D0">
      <w:pPr>
        <w:rPr>
          <w:rFonts w:ascii="Times New Roman" w:hAnsi="Times New Roman" w:cs="Times New Roman"/>
        </w:rPr>
      </w:pPr>
    </w:p>
    <w:p w14:paraId="038E6B36" w14:textId="77777777" w:rsidR="004445D0" w:rsidRPr="009B0EF3" w:rsidRDefault="004445D0" w:rsidP="004445D0">
      <w:pPr>
        <w:rPr>
          <w:rFonts w:ascii="Times New Roman" w:hAnsi="Times New Roman" w:cs="Times New Roman"/>
        </w:rPr>
      </w:pPr>
    </w:p>
    <w:p w14:paraId="09B3A394" w14:textId="77777777" w:rsidR="004445D0" w:rsidRDefault="004445D0" w:rsidP="004445D0">
      <w:pPr>
        <w:rPr>
          <w:rFonts w:ascii="Times New Roman" w:hAnsi="Times New Roman" w:cs="Times New Roman"/>
        </w:rPr>
      </w:pPr>
      <w:r w:rsidRPr="009B0EF3">
        <w:rPr>
          <w:rFonts w:ascii="Times New Roman" w:hAnsi="Times New Roman" w:cs="Times New Roman"/>
        </w:rPr>
        <w:t xml:space="preserve">The Drum. (2023). How the cost of living crisis is having a negative impact on sustainability. [online] Available at: </w:t>
      </w:r>
      <w:hyperlink r:id="rId19" w:history="1">
        <w:r w:rsidRPr="007E7B22">
          <w:rPr>
            <w:rStyle w:val="Hyperlink"/>
            <w:rFonts w:ascii="Times New Roman" w:hAnsi="Times New Roman" w:cs="Times New Roman"/>
          </w:rPr>
          <w:t>https://www.thedrum.com/opinion/2023/02/23/how-the-cost-living-crisis-having-negative-impact-sustainability</w:t>
        </w:r>
      </w:hyperlink>
    </w:p>
    <w:p w14:paraId="4B9717A4"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 xml:space="preserve"> [Accessed 25 April 2024].</w:t>
      </w:r>
    </w:p>
    <w:p w14:paraId="7E72D53A" w14:textId="77777777" w:rsidR="004445D0" w:rsidRPr="009B0EF3" w:rsidRDefault="004445D0" w:rsidP="004445D0">
      <w:pPr>
        <w:rPr>
          <w:rFonts w:ascii="Times New Roman" w:hAnsi="Times New Roman" w:cs="Times New Roman"/>
        </w:rPr>
      </w:pPr>
    </w:p>
    <w:p w14:paraId="166B0C6E" w14:textId="77777777" w:rsidR="004445D0" w:rsidRDefault="004445D0" w:rsidP="004445D0">
      <w:pPr>
        <w:rPr>
          <w:rFonts w:ascii="Times New Roman" w:hAnsi="Times New Roman" w:cs="Times New Roman"/>
        </w:rPr>
      </w:pPr>
      <w:r w:rsidRPr="009B0EF3">
        <w:rPr>
          <w:rFonts w:ascii="Times New Roman" w:hAnsi="Times New Roman" w:cs="Times New Roman"/>
        </w:rPr>
        <w:t xml:space="preserve">The Guardian. (2022). 'It's just not tenable': Cost of living crisis hits sustainability sector.[online] Available at: </w:t>
      </w:r>
      <w:hyperlink r:id="rId20" w:history="1">
        <w:r w:rsidRPr="007E7B22">
          <w:rPr>
            <w:rStyle w:val="Hyperlink"/>
            <w:rFonts w:ascii="Times New Roman" w:hAnsi="Times New Roman" w:cs="Times New Roman"/>
          </w:rPr>
          <w:t>https://www.theguardian.com/business/2022/dec/20/its-just-not-tenable-cost-of-living-crisis-hits-sustainability-sector</w:t>
        </w:r>
      </w:hyperlink>
    </w:p>
    <w:p w14:paraId="23C8A344"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 xml:space="preserve"> [Accessed 25 April 2024].</w:t>
      </w:r>
    </w:p>
    <w:p w14:paraId="632C303B" w14:textId="77777777" w:rsidR="004445D0" w:rsidRPr="009B0EF3" w:rsidRDefault="004445D0" w:rsidP="004445D0">
      <w:pPr>
        <w:rPr>
          <w:rFonts w:ascii="Times New Roman" w:hAnsi="Times New Roman" w:cs="Times New Roman"/>
        </w:rPr>
      </w:pPr>
    </w:p>
    <w:p w14:paraId="3143410B" w14:textId="77777777" w:rsidR="004445D0" w:rsidRDefault="004445D0" w:rsidP="004445D0">
      <w:pPr>
        <w:rPr>
          <w:rFonts w:ascii="Times New Roman" w:hAnsi="Times New Roman" w:cs="Times New Roman"/>
        </w:rPr>
      </w:pPr>
      <w:r w:rsidRPr="009B0EF3">
        <w:rPr>
          <w:rFonts w:ascii="Times New Roman" w:hAnsi="Times New Roman" w:cs="Times New Roman"/>
        </w:rPr>
        <w:t xml:space="preserve">The Times. (No date). Sustainable Investing Hit by Cost of Living Crisis. [online] Available at: </w:t>
      </w:r>
      <w:hyperlink r:id="rId21" w:history="1">
        <w:r w:rsidRPr="007E7B22">
          <w:rPr>
            <w:rStyle w:val="Hyperlink"/>
            <w:rFonts w:ascii="Times New Roman" w:hAnsi="Times New Roman" w:cs="Times New Roman"/>
          </w:rPr>
          <w:t>https://www.thetimes.co.uk/article/sustainable-investing-hit-by-cost-of-living-crisis-3b3cbvfjp?gad_source=1&amp;gclid=Cj0KCQjw8J6wBhDXARIsAPo7QA-7pK_qKRjFEYXyjyvMG06uBdZLIGlHcJF5S4bbACblGqJMIeLvIRsaAvXrEALw_wcB</w:t>
        </w:r>
      </w:hyperlink>
    </w:p>
    <w:p w14:paraId="7C231544" w14:textId="77777777" w:rsidR="004445D0" w:rsidRPr="009B0EF3" w:rsidRDefault="004445D0" w:rsidP="004445D0">
      <w:pPr>
        <w:rPr>
          <w:rFonts w:ascii="Times New Roman" w:hAnsi="Times New Roman" w:cs="Times New Roman"/>
        </w:rPr>
      </w:pPr>
      <w:r w:rsidRPr="009B0EF3">
        <w:rPr>
          <w:rFonts w:ascii="Times New Roman" w:hAnsi="Times New Roman" w:cs="Times New Roman"/>
        </w:rPr>
        <w:t>[Accessed 25 April 2024].</w:t>
      </w:r>
    </w:p>
    <w:p w14:paraId="68F3BC79" w14:textId="77777777" w:rsidR="004445D0" w:rsidRPr="009B0EF3" w:rsidRDefault="004445D0" w:rsidP="004445D0">
      <w:pPr>
        <w:rPr>
          <w:rFonts w:ascii="Times New Roman" w:hAnsi="Times New Roman" w:cs="Times New Roman"/>
        </w:rPr>
      </w:pPr>
    </w:p>
    <w:p w14:paraId="69926803" w14:textId="77777777" w:rsidR="004445D0" w:rsidRDefault="004445D0" w:rsidP="004445D0">
      <w:pPr>
        <w:rPr>
          <w:rFonts w:ascii="Times New Roman" w:hAnsi="Times New Roman" w:cs="Times New Roman"/>
        </w:rPr>
      </w:pPr>
      <w:r w:rsidRPr="009B0EF3">
        <w:rPr>
          <w:rFonts w:ascii="Times New Roman" w:hAnsi="Times New Roman" w:cs="Times New Roman"/>
        </w:rPr>
        <w:t xml:space="preserve">Wavemaker Global. (No date). Sustainability Should Thrive, Not Die, in a Cost-of-Living Crisis. [online] Available at: </w:t>
      </w:r>
      <w:hyperlink r:id="rId22" w:history="1">
        <w:r w:rsidRPr="007E7B22">
          <w:rPr>
            <w:rStyle w:val="Hyperlink"/>
            <w:rFonts w:ascii="Times New Roman" w:hAnsi="Times New Roman" w:cs="Times New Roman"/>
          </w:rPr>
          <w:t>https://wavemakerglobal.com/uk/sustainability-</w:t>
        </w:r>
      </w:hyperlink>
    </w:p>
    <w:p w14:paraId="30AD372C" w14:textId="77777777" w:rsidR="004445D0" w:rsidRDefault="004445D0" w:rsidP="004445D0">
      <w:pPr>
        <w:rPr>
          <w:rFonts w:ascii="Times New Roman" w:hAnsi="Times New Roman" w:cs="Times New Roman"/>
        </w:rPr>
      </w:pPr>
    </w:p>
    <w:p w14:paraId="002A6509" w14:textId="77777777" w:rsidR="004445D0" w:rsidRPr="00B614F1" w:rsidRDefault="004445D0" w:rsidP="004445D0">
      <w:pPr>
        <w:rPr>
          <w:rFonts w:ascii="Times New Roman" w:hAnsi="Times New Roman" w:cs="Times New Roman"/>
        </w:rPr>
      </w:pPr>
    </w:p>
    <w:p w14:paraId="5824F740" w14:textId="77777777" w:rsidR="004445D0" w:rsidRPr="003D4BDD" w:rsidRDefault="004445D0" w:rsidP="00262573">
      <w:pPr>
        <w:rPr>
          <w:b/>
          <w:bCs/>
        </w:rPr>
      </w:pPr>
    </w:p>
    <w:sectPr w:rsidR="004445D0" w:rsidRPr="003D4B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AA2435" w14:textId="77777777" w:rsidR="00E92B9B" w:rsidRDefault="00E92B9B" w:rsidP="00BA41E5">
      <w:r>
        <w:separator/>
      </w:r>
    </w:p>
  </w:endnote>
  <w:endnote w:type="continuationSeparator" w:id="0">
    <w:p w14:paraId="6A693EB8" w14:textId="77777777" w:rsidR="00E92B9B" w:rsidRDefault="00E92B9B" w:rsidP="00BA41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9B52D0" w14:textId="77777777" w:rsidR="00E92B9B" w:rsidRDefault="00E92B9B" w:rsidP="00BA41E5">
      <w:r>
        <w:separator/>
      </w:r>
    </w:p>
  </w:footnote>
  <w:footnote w:type="continuationSeparator" w:id="0">
    <w:p w14:paraId="05DFF06B" w14:textId="77777777" w:rsidR="00E92B9B" w:rsidRDefault="00E92B9B" w:rsidP="00BA41E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2D4"/>
    <w:rsid w:val="00121C05"/>
    <w:rsid w:val="0022275C"/>
    <w:rsid w:val="00262573"/>
    <w:rsid w:val="003D4BDD"/>
    <w:rsid w:val="004445D0"/>
    <w:rsid w:val="004F71E7"/>
    <w:rsid w:val="005218BA"/>
    <w:rsid w:val="005E3556"/>
    <w:rsid w:val="007722D4"/>
    <w:rsid w:val="007821AB"/>
    <w:rsid w:val="007E38F8"/>
    <w:rsid w:val="00BA41E5"/>
    <w:rsid w:val="00C703B3"/>
    <w:rsid w:val="00DA7947"/>
    <w:rsid w:val="00E258B2"/>
    <w:rsid w:val="00E92B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31103"/>
  <w15:chartTrackingRefBased/>
  <w15:docId w15:val="{9E3D2A4D-01F0-DD4E-BA1C-BE874A032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2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22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22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22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22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22D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2D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2D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2D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2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22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22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22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22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22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22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22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22D4"/>
    <w:rPr>
      <w:rFonts w:eastAsiaTheme="majorEastAsia" w:cstheme="majorBidi"/>
      <w:color w:val="272727" w:themeColor="text1" w:themeTint="D8"/>
    </w:rPr>
  </w:style>
  <w:style w:type="paragraph" w:styleId="Title">
    <w:name w:val="Title"/>
    <w:basedOn w:val="Normal"/>
    <w:next w:val="Normal"/>
    <w:link w:val="TitleChar"/>
    <w:uiPriority w:val="10"/>
    <w:qFormat/>
    <w:rsid w:val="007722D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2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2D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2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22D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722D4"/>
    <w:rPr>
      <w:i/>
      <w:iCs/>
      <w:color w:val="404040" w:themeColor="text1" w:themeTint="BF"/>
    </w:rPr>
  </w:style>
  <w:style w:type="paragraph" w:styleId="ListParagraph">
    <w:name w:val="List Paragraph"/>
    <w:basedOn w:val="Normal"/>
    <w:uiPriority w:val="34"/>
    <w:qFormat/>
    <w:rsid w:val="007722D4"/>
    <w:pPr>
      <w:ind w:left="720"/>
      <w:contextualSpacing/>
    </w:pPr>
  </w:style>
  <w:style w:type="character" w:styleId="IntenseEmphasis">
    <w:name w:val="Intense Emphasis"/>
    <w:basedOn w:val="DefaultParagraphFont"/>
    <w:uiPriority w:val="21"/>
    <w:qFormat/>
    <w:rsid w:val="007722D4"/>
    <w:rPr>
      <w:i/>
      <w:iCs/>
      <w:color w:val="0F4761" w:themeColor="accent1" w:themeShade="BF"/>
    </w:rPr>
  </w:style>
  <w:style w:type="paragraph" w:styleId="IntenseQuote">
    <w:name w:val="Intense Quote"/>
    <w:basedOn w:val="Normal"/>
    <w:next w:val="Normal"/>
    <w:link w:val="IntenseQuoteChar"/>
    <w:uiPriority w:val="30"/>
    <w:qFormat/>
    <w:rsid w:val="007722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22D4"/>
    <w:rPr>
      <w:i/>
      <w:iCs/>
      <w:color w:val="0F4761" w:themeColor="accent1" w:themeShade="BF"/>
    </w:rPr>
  </w:style>
  <w:style w:type="character" w:styleId="IntenseReference">
    <w:name w:val="Intense Reference"/>
    <w:basedOn w:val="DefaultParagraphFont"/>
    <w:uiPriority w:val="32"/>
    <w:qFormat/>
    <w:rsid w:val="007722D4"/>
    <w:rPr>
      <w:b/>
      <w:bCs/>
      <w:smallCaps/>
      <w:color w:val="0F4761" w:themeColor="accent1" w:themeShade="BF"/>
      <w:spacing w:val="5"/>
    </w:rPr>
  </w:style>
  <w:style w:type="character" w:styleId="Hyperlink">
    <w:name w:val="Hyperlink"/>
    <w:basedOn w:val="DefaultParagraphFont"/>
    <w:uiPriority w:val="99"/>
    <w:unhideWhenUsed/>
    <w:rsid w:val="004445D0"/>
    <w:rPr>
      <w:color w:val="467886" w:themeColor="hyperlink"/>
      <w:u w:val="single"/>
    </w:rPr>
  </w:style>
  <w:style w:type="paragraph" w:styleId="Header">
    <w:name w:val="header"/>
    <w:basedOn w:val="Normal"/>
    <w:link w:val="HeaderChar"/>
    <w:uiPriority w:val="99"/>
    <w:unhideWhenUsed/>
    <w:rsid w:val="00BA41E5"/>
    <w:pPr>
      <w:tabs>
        <w:tab w:val="center" w:pos="4513"/>
        <w:tab w:val="right" w:pos="9026"/>
      </w:tabs>
    </w:pPr>
  </w:style>
  <w:style w:type="character" w:customStyle="1" w:styleId="HeaderChar">
    <w:name w:val="Header Char"/>
    <w:basedOn w:val="DefaultParagraphFont"/>
    <w:link w:val="Header"/>
    <w:uiPriority w:val="99"/>
    <w:rsid w:val="00BA41E5"/>
  </w:style>
  <w:style w:type="paragraph" w:styleId="Footer">
    <w:name w:val="footer"/>
    <w:basedOn w:val="Normal"/>
    <w:link w:val="FooterChar"/>
    <w:uiPriority w:val="99"/>
    <w:unhideWhenUsed/>
    <w:rsid w:val="00BA41E5"/>
    <w:pPr>
      <w:tabs>
        <w:tab w:val="center" w:pos="4513"/>
        <w:tab w:val="right" w:pos="9026"/>
      </w:tabs>
    </w:pPr>
  </w:style>
  <w:style w:type="character" w:customStyle="1" w:styleId="FooterChar">
    <w:name w:val="Footer Char"/>
    <w:basedOn w:val="DefaultParagraphFont"/>
    <w:link w:val="Footer"/>
    <w:uiPriority w:val="99"/>
    <w:rsid w:val="00BA41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WfsM2bP64-k" TargetMode="External"/><Relationship Id="rId13" Type="http://schemas.openxmlformats.org/officeDocument/2006/relationships/hyperlink" Target="https://isismagazine.org.uk/2024/02/rethinking-sustainability-how-do-working-class-creatives-sustain-themselves-in-a-cost-of-living-crisis/" TargetMode="External"/><Relationship Id="rId18" Type="http://schemas.openxmlformats.org/officeDocument/2006/relationships/hyperlink" Target="https://www.youtube.com/watch?v=zaHofuaKK-s" TargetMode="External"/><Relationship Id="rId3" Type="http://schemas.openxmlformats.org/officeDocument/2006/relationships/webSettings" Target="webSettings.xml"/><Relationship Id="rId21" Type="http://schemas.openxmlformats.org/officeDocument/2006/relationships/hyperlink" Target="https://www.thetimes.co.uk/article/sustainable-investing-hit-by-cost-of-living-crisis-3b3cbvfjp?gad_source=1&amp;gclid=Cj0KCQjw8J6wBhDXARIsAPo7QA-7pK_qKRjFEYXyjyvMG06uBdZLIGlHcJF5S4bbACblGqJMIeLvIRsaAvXrEALw_wcB" TargetMode="External"/><Relationship Id="rId7" Type="http://schemas.openxmlformats.org/officeDocument/2006/relationships/hyperlink" Target="https://carbonliteracy.com/climate-change-the-cost-of-living-crisis/" TargetMode="External"/><Relationship Id="rId12" Type="http://schemas.openxmlformats.org/officeDocument/2006/relationships/hyperlink" Target="https://www.ipsos.com/en-uk/understanding-society/cost-living-sustainable-living" TargetMode="External"/><Relationship Id="rId17" Type="http://schemas.openxmlformats.org/officeDocument/2006/relationships/hyperlink" Target="https://www.reachsolutions.co.uk/resources/insight/paying-the-price-how-the-cost-of-living-crisis-is-impacting-the-nations-sustainable-attitudes-behaviours" TargetMode="External"/><Relationship Id="rId2" Type="http://schemas.openxmlformats.org/officeDocument/2006/relationships/settings" Target="settings.xml"/><Relationship Id="rId16" Type="http://schemas.openxmlformats.org/officeDocument/2006/relationships/hyperlink" Target="https://www.optima-ect.com/news/navigating-the-cost-of-living-crisis-a-challenge-to-uks-sustainability-goals" TargetMode="External"/><Relationship Id="rId20" Type="http://schemas.openxmlformats.org/officeDocument/2006/relationships/hyperlink" Target="https://www.theguardian.com/business/2022/dec/20/its-just-not-tenable-cost-of-living-crisis-hits-sustainability-sector" TargetMode="External"/><Relationship Id="rId1" Type="http://schemas.openxmlformats.org/officeDocument/2006/relationships/styles" Target="styles.xml"/><Relationship Id="rId6" Type="http://schemas.openxmlformats.org/officeDocument/2006/relationships/hyperlink" Target="https://axil-is.com/esg-articles/is-the-cost-of-living-crisis-threatening-business-sustainability-ambitions/" TargetMode="External"/><Relationship Id="rId11" Type="http://schemas.openxmlformats.org/officeDocument/2006/relationships/hyperlink" Target="https://www.independent.co.uk/climate-change/news/sustainable-products-credit-crunch-economy-b2206998.html"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ons.gov.uk/economy/inflationandpriceindices/articles/risingcostofpastabreadandothereverydayfoodsleavesmostvulnerabletheworstoff/2022-12-22" TargetMode="External"/><Relationship Id="rId23" Type="http://schemas.openxmlformats.org/officeDocument/2006/relationships/fontTable" Target="fontTable.xml"/><Relationship Id="rId10" Type="http://schemas.openxmlformats.org/officeDocument/2006/relationships/hyperlink" Target="https://www.forbes.com/sites/sap/2022/10/26/3-ways-to-balance-sustainability-goals-in-a-cost-of-living-crisis/?sh=7832c3365483" TargetMode="External"/><Relationship Id="rId19" Type="http://schemas.openxmlformats.org/officeDocument/2006/relationships/hyperlink" Target="https://www.thedrum.com/opinion/2023/02/23/how-the-cost-living-crisis-having-negative-impact-sustainability" TargetMode="External"/><Relationship Id="rId4" Type="http://schemas.openxmlformats.org/officeDocument/2006/relationships/footnotes" Target="footnotes.xml"/><Relationship Id="rId9" Type="http://schemas.openxmlformats.org/officeDocument/2006/relationships/hyperlink" Target="https://charitydigital.org.uk/topics/topics/understanding-climate-change-and-the-cost-of-living-crisis-11098" TargetMode="External"/><Relationship Id="rId14" Type="http://schemas.openxmlformats.org/officeDocument/2006/relationships/hyperlink" Target="https://www.oecd-forum.org/posts/the-cost-of-living-crisis-an-opportunity-to-move-to-sustainable-lifestyles" TargetMode="External"/><Relationship Id="rId22" Type="http://schemas.openxmlformats.org/officeDocument/2006/relationships/hyperlink" Target="https://wavemakerglobal.com/uk/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3669</Words>
  <Characters>20917</Characters>
  <Application>Microsoft Office Word</Application>
  <DocSecurity>0</DocSecurity>
  <Lines>174</Lines>
  <Paragraphs>49</Paragraphs>
  <ScaleCrop>false</ScaleCrop>
  <Company/>
  <LinksUpToDate>false</LinksUpToDate>
  <CharactersWithSpaces>24537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Dando</dc:creator>
  <cp:keywords/>
  <dc:description/>
  <cp:lastModifiedBy>Glenn Behenna</cp:lastModifiedBy>
  <cp:revision>3</cp:revision>
  <dcterms:created xsi:type="dcterms:W3CDTF">2024-03-31T23:08:00Z</dcterms:created>
  <dcterms:modified xsi:type="dcterms:W3CDTF">2024-04-01T12:55:00Z</dcterms:modified>
</cp:coreProperties>
</file>