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1DEF7" w14:textId="37AC040B" w:rsidR="001104D3" w:rsidRDefault="00565621" w:rsidP="00DF400A">
      <w:pPr>
        <w:pStyle w:val="Title"/>
      </w:pPr>
      <w:r w:rsidRPr="00DF400A">
        <w:t xml:space="preserve">Contemporary Issues In Management </w:t>
      </w:r>
    </w:p>
    <w:p w14:paraId="579656DA" w14:textId="0F241C44" w:rsidR="00DF400A" w:rsidRPr="00DF400A" w:rsidRDefault="00DF400A" w:rsidP="00F13345">
      <w:pPr>
        <w:pStyle w:val="Heading2"/>
        <w:jc w:val="center"/>
      </w:pPr>
      <w:r w:rsidRPr="00DF400A">
        <w:t>ASSIGNMENT 1</w:t>
      </w:r>
    </w:p>
    <w:p w14:paraId="2878FB5B" w14:textId="3DC5420E" w:rsidR="00DF400A" w:rsidRDefault="00565621" w:rsidP="00DF400A">
      <w:pPr>
        <w:pStyle w:val="Title"/>
      </w:pPr>
      <w:r w:rsidRPr="00DF400A">
        <w:t>Title: An ethical assessment of management theories</w:t>
      </w:r>
    </w:p>
    <w:p w14:paraId="7A5B90CE" w14:textId="77777777" w:rsidR="00DF400A" w:rsidRDefault="00DF400A" w:rsidP="00DF400A">
      <w:pPr>
        <w:pStyle w:val="Heading1"/>
      </w:pPr>
    </w:p>
    <w:p w14:paraId="154CE6D6" w14:textId="77777777" w:rsidR="00DF400A" w:rsidRDefault="00DF400A" w:rsidP="00DF400A"/>
    <w:p w14:paraId="3C9F50A8" w14:textId="77777777" w:rsidR="00DF400A" w:rsidRDefault="00DF400A" w:rsidP="00DF400A"/>
    <w:p w14:paraId="7D83FAFB" w14:textId="77777777" w:rsidR="00DF400A" w:rsidRDefault="00DF400A" w:rsidP="00DF400A"/>
    <w:p w14:paraId="7FC1F45E" w14:textId="27869996" w:rsidR="00DF400A" w:rsidRDefault="00B46A14" w:rsidP="00B46A14">
      <w:pPr>
        <w:jc w:val="center"/>
      </w:pPr>
      <w:r>
        <w:rPr>
          <w:noProof/>
        </w:rPr>
        <w:drawing>
          <wp:inline distT="0" distB="0" distL="0" distR="0" wp14:anchorId="71BEDBFE" wp14:editId="560332F5">
            <wp:extent cx="1104900" cy="1104900"/>
            <wp:effectExtent l="0" t="0" r="0" b="0"/>
            <wp:docPr id="991086745" name="Graphic 2" descr="Brain in hea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086745" name="Graphic 991086745" descr="Brain in head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1104900" cy="1104900"/>
                    </a:xfrm>
                    <a:prstGeom prst="rect">
                      <a:avLst/>
                    </a:prstGeom>
                  </pic:spPr>
                </pic:pic>
              </a:graphicData>
            </a:graphic>
          </wp:inline>
        </w:drawing>
      </w:r>
    </w:p>
    <w:p w14:paraId="6A9BC546" w14:textId="37316E2B" w:rsidR="00DF400A" w:rsidRDefault="00DF400A" w:rsidP="00B46A14">
      <w:pPr>
        <w:jc w:val="center"/>
      </w:pPr>
    </w:p>
    <w:p w14:paraId="04DA113F" w14:textId="77777777" w:rsidR="00DF400A" w:rsidRPr="00DF400A" w:rsidRDefault="00DF400A" w:rsidP="00DF400A"/>
    <w:p w14:paraId="58FF6FB9" w14:textId="77777777" w:rsidR="00DF400A" w:rsidRDefault="00DF400A" w:rsidP="00DF400A"/>
    <w:p w14:paraId="7324302A" w14:textId="77777777" w:rsidR="00DF400A" w:rsidRDefault="00DF400A" w:rsidP="00DF400A"/>
    <w:p w14:paraId="3ABB0B08" w14:textId="77777777" w:rsidR="00DF400A" w:rsidRDefault="00DF400A" w:rsidP="00DF400A"/>
    <w:p w14:paraId="6DB313CE" w14:textId="77777777" w:rsidR="00DF400A" w:rsidRPr="00DF400A" w:rsidRDefault="00DF400A" w:rsidP="00DF400A"/>
    <w:p w14:paraId="51CE700C" w14:textId="0E80619C" w:rsidR="001104D3" w:rsidRDefault="00565621" w:rsidP="00DF400A">
      <w:pPr>
        <w:pStyle w:val="Heading1"/>
      </w:pPr>
      <w:r w:rsidRPr="00DF400A">
        <w:t>Rebekah Louise Jones</w:t>
      </w:r>
      <w:r w:rsidR="00B46A14">
        <w:t xml:space="preserve"> -</w:t>
      </w:r>
      <w:r w:rsidRPr="00DF400A">
        <w:t xml:space="preserve"> 2205076</w:t>
      </w:r>
    </w:p>
    <w:p w14:paraId="62314A0A" w14:textId="77777777" w:rsidR="00DF400A" w:rsidRPr="00DF400A" w:rsidRDefault="00DF400A" w:rsidP="00DF400A"/>
    <w:p w14:paraId="3CCDD559" w14:textId="5AD2C271" w:rsidR="00565621" w:rsidRPr="00DF400A" w:rsidRDefault="00565621" w:rsidP="00DF400A">
      <w:pPr>
        <w:pStyle w:val="Heading1"/>
      </w:pPr>
      <w:r w:rsidRPr="00DF400A">
        <w:t xml:space="preserve">Module: </w:t>
      </w:r>
      <w:r w:rsidR="00AF1C1B" w:rsidRPr="00DF400A">
        <w:t>BMBM6003</w:t>
      </w:r>
    </w:p>
    <w:p w14:paraId="51438384" w14:textId="77777777" w:rsidR="001104D3" w:rsidRDefault="001104D3">
      <w:pPr>
        <w:rPr>
          <w:lang w:val="en-US"/>
        </w:rPr>
      </w:pPr>
    </w:p>
    <w:p w14:paraId="102C8362" w14:textId="59E802AE" w:rsidR="00323960" w:rsidRPr="00323960" w:rsidRDefault="00323960" w:rsidP="00B46A14">
      <w:pPr>
        <w:pStyle w:val="Heading1"/>
        <w:rPr>
          <w:rStyle w:val="SubtleReference"/>
          <w:sz w:val="36"/>
          <w:szCs w:val="36"/>
        </w:rPr>
      </w:pPr>
      <w:r w:rsidRPr="00323960">
        <w:rPr>
          <w:rStyle w:val="SubtleReference"/>
          <w:sz w:val="36"/>
          <w:szCs w:val="36"/>
        </w:rPr>
        <w:lastRenderedPageBreak/>
        <w:t>Exectutive Summary</w:t>
      </w:r>
    </w:p>
    <w:p w14:paraId="53C5C743" w14:textId="77777777" w:rsidR="00323960" w:rsidRDefault="00323960" w:rsidP="00323960">
      <w:pPr>
        <w:rPr>
          <w:rStyle w:val="SubtleReference"/>
          <w:b/>
          <w:bCs/>
          <w:sz w:val="36"/>
          <w:szCs w:val="36"/>
          <w:u w:val="single"/>
        </w:rPr>
      </w:pPr>
    </w:p>
    <w:p w14:paraId="6F5A5F94" w14:textId="22259005" w:rsidR="00B75AF1" w:rsidRPr="00B75AF1" w:rsidRDefault="00B75AF1" w:rsidP="00B75AF1">
      <w:pPr>
        <w:jc w:val="center"/>
        <w:rPr>
          <w:rFonts w:eastAsiaTheme="minorEastAsia"/>
          <w:sz w:val="24"/>
          <w:szCs w:val="24"/>
        </w:rPr>
      </w:pPr>
      <w:r w:rsidRPr="00B75AF1">
        <w:rPr>
          <w:rFonts w:eastAsiaTheme="minorEastAsia"/>
          <w:sz w:val="24"/>
          <w:szCs w:val="24"/>
        </w:rPr>
        <w:t>This report addresses the recent management complaints at Las Iguanas by applying Taylorism</w:t>
      </w:r>
      <w:r w:rsidR="00EA4264">
        <w:rPr>
          <w:rFonts w:eastAsiaTheme="minorEastAsia"/>
          <w:sz w:val="24"/>
          <w:szCs w:val="24"/>
        </w:rPr>
        <w:t xml:space="preserve"> </w:t>
      </w:r>
      <w:r w:rsidR="00EA4264" w:rsidRPr="00EA4264">
        <w:rPr>
          <w:rFonts w:eastAsiaTheme="minorEastAsia"/>
          <w:color w:val="0070C0"/>
          <w:sz w:val="24"/>
          <w:szCs w:val="24"/>
        </w:rPr>
        <w:t>*Ref 2*</w:t>
      </w:r>
      <w:r w:rsidRPr="00B75AF1">
        <w:rPr>
          <w:rFonts w:eastAsiaTheme="minorEastAsia"/>
          <w:sz w:val="24"/>
          <w:szCs w:val="24"/>
        </w:rPr>
        <w:t xml:space="preserve"> and Fayol's</w:t>
      </w:r>
      <w:r w:rsidR="00EA4264">
        <w:rPr>
          <w:rFonts w:eastAsiaTheme="minorEastAsia"/>
          <w:sz w:val="24"/>
          <w:szCs w:val="24"/>
        </w:rPr>
        <w:t xml:space="preserve"> </w:t>
      </w:r>
      <w:r w:rsidR="00EA4264" w:rsidRPr="00EA4264">
        <w:rPr>
          <w:rFonts w:eastAsiaTheme="minorEastAsia"/>
          <w:color w:val="0070C0"/>
          <w:sz w:val="24"/>
          <w:szCs w:val="24"/>
        </w:rPr>
        <w:t xml:space="preserve">*Ref 1* </w:t>
      </w:r>
      <w:r w:rsidRPr="00B75AF1">
        <w:rPr>
          <w:rFonts w:eastAsiaTheme="minorEastAsia"/>
          <w:sz w:val="24"/>
          <w:szCs w:val="24"/>
        </w:rPr>
        <w:t>principles of management to enhance organi</w:t>
      </w:r>
      <w:r>
        <w:rPr>
          <w:rFonts w:eastAsiaTheme="minorEastAsia"/>
          <w:sz w:val="24"/>
          <w:szCs w:val="24"/>
        </w:rPr>
        <w:t>s</w:t>
      </w:r>
      <w:r w:rsidRPr="00B75AF1">
        <w:rPr>
          <w:rFonts w:eastAsiaTheme="minorEastAsia"/>
          <w:sz w:val="24"/>
          <w:szCs w:val="24"/>
        </w:rPr>
        <w:t>ational performance. Taylorism emphasi</w:t>
      </w:r>
      <w:r>
        <w:rPr>
          <w:rFonts w:eastAsiaTheme="minorEastAsia"/>
          <w:sz w:val="24"/>
          <w:szCs w:val="24"/>
        </w:rPr>
        <w:t>s</w:t>
      </w:r>
      <w:r w:rsidRPr="00B75AF1">
        <w:rPr>
          <w:rFonts w:eastAsiaTheme="minorEastAsia"/>
          <w:sz w:val="24"/>
          <w:szCs w:val="24"/>
        </w:rPr>
        <w:t>es the scientific study of tasks, standardi</w:t>
      </w:r>
      <w:r>
        <w:rPr>
          <w:rFonts w:eastAsiaTheme="minorEastAsia"/>
          <w:sz w:val="24"/>
          <w:szCs w:val="24"/>
        </w:rPr>
        <w:t>s</w:t>
      </w:r>
      <w:r w:rsidRPr="00B75AF1">
        <w:rPr>
          <w:rFonts w:eastAsiaTheme="minorEastAsia"/>
          <w:sz w:val="24"/>
          <w:szCs w:val="24"/>
        </w:rPr>
        <w:t>ation of work, scientific selection and training of workers, clear division of labour, and performance-based pay. By conducting thorough task analyses, implementing standardi</w:t>
      </w:r>
      <w:r>
        <w:rPr>
          <w:rFonts w:eastAsiaTheme="minorEastAsia"/>
          <w:sz w:val="24"/>
          <w:szCs w:val="24"/>
        </w:rPr>
        <w:t>s</w:t>
      </w:r>
      <w:r w:rsidRPr="00B75AF1">
        <w:rPr>
          <w:rFonts w:eastAsiaTheme="minorEastAsia"/>
          <w:sz w:val="24"/>
          <w:szCs w:val="24"/>
        </w:rPr>
        <w:t xml:space="preserve">ed procedures, selecting and training employees scientifically, defining clear roles, and introducing performance incentives, </w:t>
      </w:r>
      <w:r w:rsidR="007710B8">
        <w:rPr>
          <w:rFonts w:eastAsiaTheme="minorEastAsia"/>
          <w:sz w:val="24"/>
          <w:szCs w:val="24"/>
        </w:rPr>
        <w:t>Las Iguanas</w:t>
      </w:r>
      <w:r w:rsidRPr="00B75AF1">
        <w:rPr>
          <w:rFonts w:eastAsiaTheme="minorEastAsia"/>
          <w:sz w:val="24"/>
          <w:szCs w:val="24"/>
        </w:rPr>
        <w:t xml:space="preserve"> can streamline operations and boost productivity.</w:t>
      </w:r>
    </w:p>
    <w:p w14:paraId="7911AAE5" w14:textId="166FA509" w:rsidR="00B75AF1" w:rsidRPr="00B75AF1" w:rsidRDefault="00B75AF1" w:rsidP="00B75AF1">
      <w:pPr>
        <w:jc w:val="center"/>
        <w:rPr>
          <w:rFonts w:eastAsiaTheme="minorEastAsia"/>
          <w:sz w:val="24"/>
          <w:szCs w:val="24"/>
        </w:rPr>
      </w:pPr>
      <w:r w:rsidRPr="00B75AF1">
        <w:rPr>
          <w:rFonts w:eastAsiaTheme="minorEastAsia"/>
          <w:sz w:val="24"/>
          <w:szCs w:val="24"/>
        </w:rPr>
        <w:t xml:space="preserve">Fayol's </w:t>
      </w:r>
      <w:r w:rsidR="005C36F9">
        <w:rPr>
          <w:rFonts w:eastAsiaTheme="minorEastAsia"/>
          <w:sz w:val="24"/>
          <w:szCs w:val="24"/>
        </w:rPr>
        <w:t>p</w:t>
      </w:r>
      <w:r w:rsidRPr="00B75AF1">
        <w:rPr>
          <w:rFonts w:eastAsiaTheme="minorEastAsia"/>
          <w:sz w:val="24"/>
          <w:szCs w:val="24"/>
        </w:rPr>
        <w:t>rinciples complement Taylorism</w:t>
      </w:r>
      <w:r w:rsidR="005C36F9">
        <w:rPr>
          <w:rFonts w:eastAsiaTheme="minorEastAsia"/>
          <w:sz w:val="24"/>
          <w:szCs w:val="24"/>
        </w:rPr>
        <w:t xml:space="preserve"> </w:t>
      </w:r>
      <w:r w:rsidRPr="00B75AF1">
        <w:rPr>
          <w:rFonts w:eastAsiaTheme="minorEastAsia"/>
          <w:sz w:val="24"/>
          <w:szCs w:val="24"/>
        </w:rPr>
        <w:t>by focusing on managerial efficiency and the human aspect of management. Key principles include the division of work to increase speciali</w:t>
      </w:r>
      <w:r>
        <w:rPr>
          <w:rFonts w:eastAsiaTheme="minorEastAsia"/>
          <w:sz w:val="24"/>
          <w:szCs w:val="24"/>
        </w:rPr>
        <w:t>s</w:t>
      </w:r>
      <w:r w:rsidRPr="00B75AF1">
        <w:rPr>
          <w:rFonts w:eastAsiaTheme="minorEastAsia"/>
          <w:sz w:val="24"/>
          <w:szCs w:val="24"/>
        </w:rPr>
        <w:t>ation, balancing authority with responsibility, maintaining a clear line of command, aligning activities with strategic objectives, treating employees fairly, encouraging initiative, and fostering team spirit. Implementing these principles involves assessing current management practices, developing comprehensive training programs, monitoring and evaluating new practices, and communicating changes effectively to ensure buy-in and reduce resistance.</w:t>
      </w:r>
    </w:p>
    <w:p w14:paraId="0981D2D8" w14:textId="7BA6C104" w:rsidR="007A444A" w:rsidRPr="007A444A" w:rsidRDefault="00B75AF1" w:rsidP="007A444A">
      <w:pPr>
        <w:jc w:val="center"/>
        <w:rPr>
          <w:rFonts w:eastAsiaTheme="minorEastAsia"/>
          <w:sz w:val="24"/>
          <w:szCs w:val="24"/>
        </w:rPr>
      </w:pPr>
      <w:r w:rsidRPr="00B75AF1">
        <w:rPr>
          <w:rFonts w:eastAsiaTheme="minorEastAsia"/>
          <w:sz w:val="24"/>
          <w:szCs w:val="24"/>
        </w:rPr>
        <w:t>Integrating these methodologies will help Las Iguanas address management issues, improve operational efficiency, and create a more motivated and cohesive workforce, positioning the company for long-term success in a competitive enviro</w:t>
      </w:r>
      <w:r w:rsidR="00574819">
        <w:rPr>
          <w:rFonts w:eastAsiaTheme="minorEastAsia"/>
          <w:sz w:val="24"/>
          <w:szCs w:val="24"/>
        </w:rPr>
        <w:t>nment.</w:t>
      </w:r>
      <w:r w:rsidR="007A444A">
        <w:rPr>
          <w:rFonts w:eastAsiaTheme="minorEastAsia"/>
          <w:sz w:val="24"/>
          <w:szCs w:val="24"/>
        </w:rPr>
        <w:t xml:space="preserve"> </w:t>
      </w:r>
      <w:r w:rsidR="007A444A" w:rsidRPr="007A444A">
        <w:rPr>
          <w:rFonts w:eastAsiaTheme="minorEastAsia"/>
          <w:sz w:val="24"/>
          <w:szCs w:val="24"/>
        </w:rPr>
        <w:t xml:space="preserve">Through a broader </w:t>
      </w:r>
      <w:proofErr w:type="spellStart"/>
      <w:r w:rsidR="007A444A" w:rsidRPr="007A444A">
        <w:rPr>
          <w:rFonts w:eastAsiaTheme="minorEastAsia"/>
          <w:sz w:val="24"/>
          <w:szCs w:val="24"/>
        </w:rPr>
        <w:t>explaination</w:t>
      </w:r>
      <w:proofErr w:type="spellEnd"/>
      <w:r w:rsidR="007A444A" w:rsidRPr="007A444A">
        <w:rPr>
          <w:rFonts w:eastAsiaTheme="minorEastAsia"/>
          <w:sz w:val="24"/>
          <w:szCs w:val="24"/>
        </w:rPr>
        <w:t>, further details on specific recommendations and case studies are included. However, as it stands, this summary effectively conveys the report's key insights.</w:t>
      </w:r>
    </w:p>
    <w:p w14:paraId="35D6163E" w14:textId="54826C34" w:rsidR="00B75AF1" w:rsidRPr="00B75AF1" w:rsidRDefault="00B75AF1" w:rsidP="00B75AF1">
      <w:pPr>
        <w:jc w:val="center"/>
        <w:rPr>
          <w:rFonts w:eastAsiaTheme="minorEastAsia"/>
          <w:sz w:val="24"/>
          <w:szCs w:val="24"/>
        </w:rPr>
      </w:pPr>
    </w:p>
    <w:p w14:paraId="1B70C963" w14:textId="77777777" w:rsidR="00323960" w:rsidRPr="00B75AF1" w:rsidRDefault="00323960" w:rsidP="00B75AF1">
      <w:pPr>
        <w:jc w:val="center"/>
        <w:rPr>
          <w:rStyle w:val="SubtleReference"/>
          <w:i w:val="0"/>
          <w:iCs w:val="0"/>
          <w:sz w:val="28"/>
          <w:szCs w:val="28"/>
        </w:rPr>
      </w:pPr>
    </w:p>
    <w:p w14:paraId="5156177F" w14:textId="77777777" w:rsidR="00323960" w:rsidRDefault="00323960" w:rsidP="00323960">
      <w:pPr>
        <w:rPr>
          <w:rStyle w:val="SubtleReference"/>
          <w:b/>
          <w:bCs/>
          <w:sz w:val="36"/>
          <w:szCs w:val="36"/>
          <w:u w:val="single"/>
        </w:rPr>
      </w:pPr>
    </w:p>
    <w:p w14:paraId="49636A97" w14:textId="77777777" w:rsidR="00323960" w:rsidRDefault="00323960" w:rsidP="00323960">
      <w:pPr>
        <w:rPr>
          <w:rStyle w:val="SubtleReference"/>
          <w:b/>
          <w:bCs/>
          <w:sz w:val="36"/>
          <w:szCs w:val="36"/>
          <w:u w:val="single"/>
        </w:rPr>
      </w:pPr>
    </w:p>
    <w:p w14:paraId="56853E2E" w14:textId="77777777" w:rsidR="00323960" w:rsidRDefault="00323960" w:rsidP="00323960">
      <w:pPr>
        <w:rPr>
          <w:rStyle w:val="SubtleReference"/>
          <w:b/>
          <w:bCs/>
          <w:sz w:val="36"/>
          <w:szCs w:val="36"/>
          <w:u w:val="single"/>
        </w:rPr>
      </w:pPr>
    </w:p>
    <w:p w14:paraId="08358B0F" w14:textId="77777777" w:rsidR="00323960" w:rsidRDefault="00323960" w:rsidP="00323960"/>
    <w:p w14:paraId="568C7EC2" w14:textId="77777777" w:rsidR="00323960" w:rsidRDefault="00323960" w:rsidP="00323960"/>
    <w:p w14:paraId="65795383" w14:textId="77777777" w:rsidR="00323960" w:rsidRDefault="00323960" w:rsidP="00323960"/>
    <w:p w14:paraId="783B9383" w14:textId="77777777" w:rsidR="00323960" w:rsidRDefault="00323960" w:rsidP="00323960"/>
    <w:p w14:paraId="59F9A2B6" w14:textId="77777777" w:rsidR="00B46A14" w:rsidRDefault="00B46A14" w:rsidP="00323960"/>
    <w:p w14:paraId="3DC234A0" w14:textId="77777777" w:rsidR="00B46A14" w:rsidRDefault="00B46A14" w:rsidP="00323960"/>
    <w:p w14:paraId="5B7E7968" w14:textId="77777777" w:rsidR="00323960" w:rsidRDefault="00323960" w:rsidP="00323960"/>
    <w:p w14:paraId="63BAE5DA" w14:textId="53B89E3D" w:rsidR="00022BB9" w:rsidRPr="00022BB9" w:rsidRDefault="00022BB9" w:rsidP="00574819">
      <w:pPr>
        <w:pStyle w:val="Heading1"/>
        <w:rPr>
          <w:rStyle w:val="SubtleReference"/>
          <w:b/>
          <w:bCs/>
          <w:sz w:val="36"/>
          <w:szCs w:val="36"/>
          <w:u w:val="single"/>
        </w:rPr>
      </w:pPr>
      <w:r w:rsidRPr="00022BB9">
        <w:rPr>
          <w:rStyle w:val="SubtleReference"/>
          <w:b/>
          <w:bCs/>
          <w:sz w:val="36"/>
          <w:szCs w:val="36"/>
          <w:u w:val="single"/>
        </w:rPr>
        <w:t>CONTENTS PAGE</w:t>
      </w:r>
    </w:p>
    <w:p w14:paraId="6573EBC5" w14:textId="77777777" w:rsidR="00022BB9" w:rsidRDefault="00022BB9" w:rsidP="00022BB9">
      <w:pPr>
        <w:pStyle w:val="Heading1"/>
        <w:rPr>
          <w:rStyle w:val="SubtleReference"/>
          <w:b/>
          <w:bCs/>
          <w:sz w:val="36"/>
          <w:szCs w:val="36"/>
        </w:rPr>
      </w:pPr>
    </w:p>
    <w:p w14:paraId="562301AF" w14:textId="77777777" w:rsidR="00022BB9" w:rsidRDefault="00022BB9" w:rsidP="00022BB9">
      <w:pPr>
        <w:pStyle w:val="Heading1"/>
        <w:rPr>
          <w:rStyle w:val="SubtleReference"/>
          <w:b/>
          <w:bCs/>
          <w:sz w:val="36"/>
          <w:szCs w:val="36"/>
        </w:rPr>
      </w:pPr>
    </w:p>
    <w:p w14:paraId="1998C9DB" w14:textId="2B28C53A" w:rsidR="00022BB9" w:rsidRPr="00022BB9" w:rsidRDefault="00022BB9" w:rsidP="00022BB9">
      <w:pPr>
        <w:pStyle w:val="Heading1"/>
        <w:rPr>
          <w:rStyle w:val="SubtleReference"/>
          <w:b/>
          <w:bCs/>
          <w:sz w:val="36"/>
          <w:szCs w:val="36"/>
        </w:rPr>
      </w:pPr>
      <w:r w:rsidRPr="00022BB9">
        <w:rPr>
          <w:rStyle w:val="SubtleReference"/>
          <w:b/>
          <w:bCs/>
          <w:sz w:val="36"/>
          <w:szCs w:val="36"/>
        </w:rPr>
        <w:t xml:space="preserve"> </w:t>
      </w:r>
    </w:p>
    <w:p w14:paraId="0971FB10" w14:textId="31A3E56B" w:rsidR="00022BB9" w:rsidRPr="00022BB9" w:rsidRDefault="00022BB9" w:rsidP="00022BB9">
      <w:pPr>
        <w:pStyle w:val="Heading1"/>
        <w:numPr>
          <w:ilvl w:val="0"/>
          <w:numId w:val="5"/>
        </w:numPr>
        <w:rPr>
          <w:rStyle w:val="SubtleReference"/>
        </w:rPr>
      </w:pPr>
      <w:r w:rsidRPr="00022BB9">
        <w:rPr>
          <w:rStyle w:val="SubtleReference"/>
        </w:rPr>
        <w:t xml:space="preserve">Front Cover, </w:t>
      </w:r>
      <w:r w:rsidR="00D157C8">
        <w:rPr>
          <w:rStyle w:val="SubtleReference"/>
        </w:rPr>
        <w:t>P. 1</w:t>
      </w:r>
    </w:p>
    <w:p w14:paraId="74B9431E" w14:textId="77A4F536" w:rsidR="00022BB9" w:rsidRPr="00022BB9" w:rsidRDefault="00022BB9" w:rsidP="00022BB9">
      <w:pPr>
        <w:pStyle w:val="Heading1"/>
        <w:numPr>
          <w:ilvl w:val="0"/>
          <w:numId w:val="5"/>
        </w:numPr>
        <w:rPr>
          <w:rStyle w:val="SubtleReference"/>
        </w:rPr>
      </w:pPr>
      <w:r w:rsidRPr="00022BB9">
        <w:rPr>
          <w:rStyle w:val="SubtleReference"/>
        </w:rPr>
        <w:t xml:space="preserve">Executive Summary, </w:t>
      </w:r>
      <w:r w:rsidR="00D157C8">
        <w:rPr>
          <w:rStyle w:val="SubtleReference"/>
        </w:rPr>
        <w:t>P. 2</w:t>
      </w:r>
    </w:p>
    <w:p w14:paraId="0250B97B" w14:textId="16D60B5A" w:rsidR="00022BB9" w:rsidRPr="00022BB9" w:rsidRDefault="00022BB9" w:rsidP="00022BB9">
      <w:pPr>
        <w:pStyle w:val="Heading1"/>
        <w:numPr>
          <w:ilvl w:val="0"/>
          <w:numId w:val="5"/>
        </w:numPr>
        <w:rPr>
          <w:rStyle w:val="SubtleReference"/>
        </w:rPr>
      </w:pPr>
      <w:r w:rsidRPr="00022BB9">
        <w:rPr>
          <w:rStyle w:val="SubtleReference"/>
        </w:rPr>
        <w:t xml:space="preserve">Contents Page, </w:t>
      </w:r>
      <w:r w:rsidR="00D157C8">
        <w:rPr>
          <w:rStyle w:val="SubtleReference"/>
        </w:rPr>
        <w:t>p. 3</w:t>
      </w:r>
    </w:p>
    <w:p w14:paraId="6DE86698" w14:textId="6014CDC7" w:rsidR="00022BB9" w:rsidRPr="00022BB9" w:rsidRDefault="00022BB9" w:rsidP="00022BB9">
      <w:pPr>
        <w:pStyle w:val="Heading1"/>
        <w:numPr>
          <w:ilvl w:val="0"/>
          <w:numId w:val="5"/>
        </w:numPr>
        <w:rPr>
          <w:rStyle w:val="SubtleReference"/>
        </w:rPr>
      </w:pPr>
      <w:r w:rsidRPr="00022BB9">
        <w:rPr>
          <w:rStyle w:val="SubtleReference"/>
        </w:rPr>
        <w:t xml:space="preserve">Introduction, </w:t>
      </w:r>
      <w:r w:rsidR="00D157C8">
        <w:rPr>
          <w:rStyle w:val="SubtleReference"/>
        </w:rPr>
        <w:t>p.4</w:t>
      </w:r>
    </w:p>
    <w:p w14:paraId="07B4B6EE" w14:textId="1C2AC0DC" w:rsidR="00022BB9" w:rsidRPr="00022BB9" w:rsidRDefault="00022BB9" w:rsidP="00022BB9">
      <w:pPr>
        <w:pStyle w:val="Heading1"/>
        <w:numPr>
          <w:ilvl w:val="0"/>
          <w:numId w:val="5"/>
        </w:numPr>
        <w:rPr>
          <w:rStyle w:val="SubtleReference"/>
        </w:rPr>
      </w:pPr>
      <w:r w:rsidRPr="00022BB9">
        <w:rPr>
          <w:rStyle w:val="SubtleReference"/>
        </w:rPr>
        <w:t xml:space="preserve">Main Findings, </w:t>
      </w:r>
      <w:r w:rsidR="00CE51EF">
        <w:rPr>
          <w:rStyle w:val="SubtleReference"/>
        </w:rPr>
        <w:t>P. 4 &amp; 5</w:t>
      </w:r>
    </w:p>
    <w:p w14:paraId="3ADA8D78" w14:textId="2BF4CC39" w:rsidR="00022BB9" w:rsidRPr="00022BB9" w:rsidRDefault="00022BB9" w:rsidP="00022BB9">
      <w:pPr>
        <w:pStyle w:val="Heading1"/>
        <w:numPr>
          <w:ilvl w:val="0"/>
          <w:numId w:val="5"/>
        </w:numPr>
        <w:rPr>
          <w:rStyle w:val="SubtleReference"/>
        </w:rPr>
      </w:pPr>
      <w:r w:rsidRPr="00022BB9">
        <w:rPr>
          <w:rStyle w:val="SubtleReference"/>
        </w:rPr>
        <w:t>Conclusion,</w:t>
      </w:r>
      <w:r w:rsidR="00CD07CF">
        <w:rPr>
          <w:rStyle w:val="SubtleReference"/>
        </w:rPr>
        <w:t xml:space="preserve"> P.</w:t>
      </w:r>
      <w:r w:rsidRPr="00022BB9">
        <w:rPr>
          <w:rStyle w:val="SubtleReference"/>
        </w:rPr>
        <w:t xml:space="preserve"> </w:t>
      </w:r>
      <w:r w:rsidR="00CD07CF">
        <w:rPr>
          <w:rStyle w:val="SubtleReference"/>
        </w:rPr>
        <w:t>5,</w:t>
      </w:r>
      <w:r w:rsidR="001002EF">
        <w:rPr>
          <w:rStyle w:val="SubtleReference"/>
        </w:rPr>
        <w:t xml:space="preserve"> </w:t>
      </w:r>
      <w:r w:rsidR="00CD07CF">
        <w:rPr>
          <w:rStyle w:val="SubtleReference"/>
        </w:rPr>
        <w:t>6 &amp; 7</w:t>
      </w:r>
    </w:p>
    <w:p w14:paraId="6D721998" w14:textId="31D15190" w:rsidR="00022BB9" w:rsidRPr="00022BB9" w:rsidRDefault="00022BB9" w:rsidP="00E043DD">
      <w:pPr>
        <w:pStyle w:val="Heading1"/>
        <w:numPr>
          <w:ilvl w:val="0"/>
          <w:numId w:val="5"/>
        </w:numPr>
        <w:rPr>
          <w:rStyle w:val="SubtleReference"/>
        </w:rPr>
      </w:pPr>
      <w:r w:rsidRPr="00022BB9">
        <w:rPr>
          <w:rStyle w:val="SubtleReference"/>
        </w:rPr>
        <w:t>Recommendations,</w:t>
      </w:r>
      <w:r w:rsidR="00CD07CF">
        <w:rPr>
          <w:rStyle w:val="SubtleReference"/>
        </w:rPr>
        <w:t xml:space="preserve"> P. </w:t>
      </w:r>
      <w:r w:rsidR="002543F1">
        <w:rPr>
          <w:rStyle w:val="SubtleReference"/>
        </w:rPr>
        <w:t>6</w:t>
      </w:r>
      <w:r w:rsidR="001A6D9B">
        <w:rPr>
          <w:rStyle w:val="SubtleReference"/>
        </w:rPr>
        <w:t>, 7</w:t>
      </w:r>
      <w:r w:rsidR="00E043DD">
        <w:rPr>
          <w:rStyle w:val="SubtleReference"/>
        </w:rPr>
        <w:t xml:space="preserve"> &amp; </w:t>
      </w:r>
      <w:r w:rsidR="001A6D9B">
        <w:rPr>
          <w:rStyle w:val="SubtleReference"/>
        </w:rPr>
        <w:t>8</w:t>
      </w:r>
    </w:p>
    <w:p w14:paraId="4D4CD6BA" w14:textId="46C2B4C8" w:rsidR="00022BB9" w:rsidRPr="00022BB9" w:rsidRDefault="00022BB9" w:rsidP="00022BB9">
      <w:pPr>
        <w:pStyle w:val="Heading1"/>
        <w:numPr>
          <w:ilvl w:val="0"/>
          <w:numId w:val="5"/>
        </w:numPr>
        <w:rPr>
          <w:rStyle w:val="SubtleReference"/>
        </w:rPr>
      </w:pPr>
      <w:r w:rsidRPr="00022BB9">
        <w:rPr>
          <w:rStyle w:val="SubtleReference"/>
        </w:rPr>
        <w:t>Reference Page</w:t>
      </w:r>
      <w:r w:rsidR="00E043DD">
        <w:rPr>
          <w:rStyle w:val="SubtleReference"/>
        </w:rPr>
        <w:t>, P. 8</w:t>
      </w:r>
    </w:p>
    <w:p w14:paraId="63092DEE" w14:textId="77777777" w:rsidR="00022BB9" w:rsidRDefault="00022BB9">
      <w:pPr>
        <w:rPr>
          <w:lang w:val="en-US"/>
        </w:rPr>
      </w:pPr>
    </w:p>
    <w:p w14:paraId="4D3BC7EF" w14:textId="42BADD4B" w:rsidR="00022BB9" w:rsidRPr="00D157C8" w:rsidRDefault="00D157C8" w:rsidP="00D157C8">
      <w:pPr>
        <w:jc w:val="center"/>
        <w:rPr>
          <w:lang w:val="en-US"/>
        </w:rPr>
      </w:pPr>
      <w:r w:rsidRPr="00D157C8">
        <w:rPr>
          <w:lang w:val="en-US"/>
        </w:rPr>
        <w:t>*</w:t>
      </w:r>
      <w:r>
        <w:rPr>
          <w:lang w:val="en-US"/>
        </w:rPr>
        <w:t xml:space="preserve"> </w:t>
      </w:r>
      <w:r w:rsidRPr="00D157C8">
        <w:rPr>
          <w:lang w:val="en-US"/>
        </w:rPr>
        <w:t>P. = Page</w:t>
      </w:r>
    </w:p>
    <w:p w14:paraId="254475CD" w14:textId="77777777" w:rsidR="00022BB9" w:rsidRDefault="00022BB9">
      <w:pPr>
        <w:rPr>
          <w:lang w:val="en-US"/>
        </w:rPr>
      </w:pPr>
    </w:p>
    <w:p w14:paraId="24F4F9F0" w14:textId="77777777" w:rsidR="00022BB9" w:rsidRDefault="00022BB9">
      <w:pPr>
        <w:rPr>
          <w:lang w:val="en-US"/>
        </w:rPr>
      </w:pPr>
    </w:p>
    <w:p w14:paraId="2A9765A1" w14:textId="77777777" w:rsidR="00CD07CF" w:rsidRDefault="00CD07CF">
      <w:pPr>
        <w:rPr>
          <w:lang w:val="en-US"/>
        </w:rPr>
      </w:pPr>
    </w:p>
    <w:p w14:paraId="61331544" w14:textId="77777777" w:rsidR="00022BB9" w:rsidRDefault="00022BB9">
      <w:pPr>
        <w:rPr>
          <w:lang w:val="en-US"/>
        </w:rPr>
      </w:pPr>
    </w:p>
    <w:p w14:paraId="1384238C" w14:textId="77777777" w:rsidR="00022BB9" w:rsidRDefault="00022BB9">
      <w:pPr>
        <w:rPr>
          <w:lang w:val="en-US"/>
        </w:rPr>
      </w:pPr>
    </w:p>
    <w:p w14:paraId="4C471E92" w14:textId="77777777" w:rsidR="005163AA" w:rsidRDefault="005163AA">
      <w:pPr>
        <w:rPr>
          <w:lang w:val="en-US"/>
        </w:rPr>
      </w:pPr>
    </w:p>
    <w:p w14:paraId="42D1CC70" w14:textId="1D6524F2" w:rsidR="00022BB9" w:rsidRPr="00166202" w:rsidRDefault="00382B5C">
      <w:pPr>
        <w:rPr>
          <w:sz w:val="28"/>
          <w:szCs w:val="28"/>
          <w:u w:val="single"/>
          <w:lang w:val="en-US"/>
        </w:rPr>
      </w:pPr>
      <w:r w:rsidRPr="00166202">
        <w:rPr>
          <w:sz w:val="28"/>
          <w:szCs w:val="28"/>
          <w:u w:val="single"/>
          <w:lang w:val="en-US"/>
        </w:rPr>
        <w:lastRenderedPageBreak/>
        <w:t xml:space="preserve">Introduction </w:t>
      </w:r>
    </w:p>
    <w:p w14:paraId="699F2EB4" w14:textId="54FE0EA6" w:rsidR="00022BB9" w:rsidRPr="00DF1FA3" w:rsidRDefault="009227F0">
      <w:pPr>
        <w:rPr>
          <w:lang w:val="en-US"/>
        </w:rPr>
      </w:pPr>
      <w:r>
        <w:rPr>
          <w:lang w:val="en-US"/>
        </w:rPr>
        <w:tab/>
      </w:r>
      <w:r w:rsidRPr="00DF1FA3">
        <w:rPr>
          <w:lang w:val="en-US"/>
        </w:rPr>
        <w:t xml:space="preserve">In </w:t>
      </w:r>
      <w:r w:rsidR="002A568F" w:rsidRPr="00DF1FA3">
        <w:rPr>
          <w:lang w:val="en-US"/>
        </w:rPr>
        <w:t>today’s</w:t>
      </w:r>
      <w:r w:rsidRPr="00DF1FA3">
        <w:rPr>
          <w:lang w:val="en-US"/>
        </w:rPr>
        <w:t xml:space="preserve"> volatile and competitive business environment, effective management practices are crucial for maintaining </w:t>
      </w:r>
      <w:r w:rsidRPr="00DF1FA3">
        <w:t>organi</w:t>
      </w:r>
      <w:r w:rsidR="002A568F" w:rsidRPr="00DF1FA3">
        <w:t>s</w:t>
      </w:r>
      <w:r w:rsidRPr="00DF1FA3">
        <w:t>ational</w:t>
      </w:r>
      <w:r w:rsidRPr="00DF1FA3">
        <w:rPr>
          <w:lang w:val="en-US"/>
        </w:rPr>
        <w:t xml:space="preserve"> stability and </w:t>
      </w:r>
      <w:r w:rsidR="007C5693" w:rsidRPr="00DF1FA3">
        <w:rPr>
          <w:lang w:val="en-US"/>
        </w:rPr>
        <w:t xml:space="preserve">enhancing performance. Recent </w:t>
      </w:r>
      <w:r w:rsidR="002A568F" w:rsidRPr="00DF1FA3">
        <w:rPr>
          <w:lang w:val="en-US"/>
        </w:rPr>
        <w:t>complaints</w:t>
      </w:r>
      <w:r w:rsidR="007C5693" w:rsidRPr="00DF1FA3">
        <w:rPr>
          <w:lang w:val="en-US"/>
        </w:rPr>
        <w:t xml:space="preserve"> </w:t>
      </w:r>
      <w:r w:rsidR="002A568F" w:rsidRPr="00DF1FA3">
        <w:rPr>
          <w:lang w:val="en-US"/>
        </w:rPr>
        <w:t>about</w:t>
      </w:r>
      <w:r w:rsidR="007C5693" w:rsidRPr="00DF1FA3">
        <w:rPr>
          <w:lang w:val="en-US"/>
        </w:rPr>
        <w:t xml:space="preserve"> management </w:t>
      </w:r>
      <w:r w:rsidR="002A568F" w:rsidRPr="00DF1FA3">
        <w:rPr>
          <w:lang w:val="en-US"/>
        </w:rPr>
        <w:t>practices</w:t>
      </w:r>
      <w:r w:rsidR="007C5693" w:rsidRPr="00DF1FA3">
        <w:rPr>
          <w:lang w:val="en-US"/>
        </w:rPr>
        <w:t xml:space="preserve"> </w:t>
      </w:r>
      <w:r w:rsidR="00F64386" w:rsidRPr="00DF1FA3">
        <w:rPr>
          <w:lang w:val="en-US"/>
        </w:rPr>
        <w:t xml:space="preserve">in </w:t>
      </w:r>
      <w:r w:rsidR="00A13DB7" w:rsidRPr="00DF1FA3">
        <w:rPr>
          <w:lang w:val="en-US"/>
        </w:rPr>
        <w:t>Las Iguanas</w:t>
      </w:r>
      <w:r w:rsidR="00F64386" w:rsidRPr="00DF1FA3">
        <w:rPr>
          <w:lang w:val="en-US"/>
        </w:rPr>
        <w:t xml:space="preserve"> </w:t>
      </w:r>
      <w:r w:rsidR="007C5693" w:rsidRPr="00DF1FA3">
        <w:rPr>
          <w:lang w:val="en-US"/>
        </w:rPr>
        <w:t xml:space="preserve">across various </w:t>
      </w:r>
      <w:r w:rsidR="002A568F" w:rsidRPr="00DF1FA3">
        <w:rPr>
          <w:lang w:val="en-US"/>
        </w:rPr>
        <w:t>functional</w:t>
      </w:r>
      <w:r w:rsidR="007C5693" w:rsidRPr="00DF1FA3">
        <w:rPr>
          <w:lang w:val="en-US"/>
        </w:rPr>
        <w:t xml:space="preserve"> areas have highlighted significant issues that are negatively impacting </w:t>
      </w:r>
      <w:r w:rsidR="002A568F" w:rsidRPr="00DF1FA3">
        <w:rPr>
          <w:lang w:val="en-US"/>
        </w:rPr>
        <w:t xml:space="preserve">both management effectiveness and </w:t>
      </w:r>
      <w:r w:rsidR="009B5C17" w:rsidRPr="00DF1FA3">
        <w:rPr>
          <w:lang w:val="en-US"/>
        </w:rPr>
        <w:t>overall organi</w:t>
      </w:r>
      <w:r w:rsidR="00454299" w:rsidRPr="00DF1FA3">
        <w:rPr>
          <w:lang w:val="en-US"/>
        </w:rPr>
        <w:t>s</w:t>
      </w:r>
      <w:r w:rsidR="009B5C17" w:rsidRPr="00DF1FA3">
        <w:rPr>
          <w:lang w:val="en-US"/>
        </w:rPr>
        <w:t xml:space="preserve">ational performance. These concerns </w:t>
      </w:r>
      <w:r w:rsidR="003B3E7A" w:rsidRPr="00DF1FA3">
        <w:rPr>
          <w:lang w:val="en-US"/>
        </w:rPr>
        <w:t xml:space="preserve">necessitate a thorough ethical investigation into the current </w:t>
      </w:r>
      <w:r w:rsidR="00535F94" w:rsidRPr="00DF1FA3">
        <w:rPr>
          <w:lang w:val="en-US"/>
        </w:rPr>
        <w:t xml:space="preserve">critical </w:t>
      </w:r>
      <w:r w:rsidR="003B3E7A" w:rsidRPr="00DF1FA3">
        <w:rPr>
          <w:lang w:val="en-US"/>
        </w:rPr>
        <w:t>management styles and systems in place</w:t>
      </w:r>
      <w:r w:rsidR="000C3EC8" w:rsidRPr="00DF1FA3">
        <w:rPr>
          <w:lang w:val="en-US"/>
        </w:rPr>
        <w:t xml:space="preserve"> </w:t>
      </w:r>
      <w:r w:rsidR="00BF019E" w:rsidRPr="00DF1FA3">
        <w:rPr>
          <w:lang w:val="en-US"/>
        </w:rPr>
        <w:t>(</w:t>
      </w:r>
      <w:r w:rsidR="00BF019E" w:rsidRPr="00DF1FA3">
        <w:t>Grey, Christopher, and Hugh Willmott. "Critical management studies." </w:t>
      </w:r>
      <w:r w:rsidR="00BF019E" w:rsidRPr="00DF1FA3">
        <w:rPr>
          <w:i/>
          <w:iCs/>
        </w:rPr>
        <w:t>A Reader</w:t>
      </w:r>
      <w:r w:rsidR="00BF019E" w:rsidRPr="00DF1FA3">
        <w:t> (2005).</w:t>
      </w:r>
    </w:p>
    <w:p w14:paraId="0CD8C57E" w14:textId="294C1C7E" w:rsidR="000062BC" w:rsidRPr="00DF1FA3" w:rsidRDefault="000062BC" w:rsidP="00076780">
      <w:pPr>
        <w:ind w:firstLine="720"/>
      </w:pPr>
      <w:r w:rsidRPr="00DF1FA3">
        <w:rPr>
          <w:lang w:val="en-US"/>
        </w:rPr>
        <w:t xml:space="preserve">This report aims to address the CEO’s directive by identifying the key areas of compliant and evaluating the impact of </w:t>
      </w:r>
      <w:r w:rsidR="002E21CC" w:rsidRPr="00DF1FA3">
        <w:rPr>
          <w:lang w:val="en-US"/>
        </w:rPr>
        <w:t xml:space="preserve">both mainstream and critical theories of management on shaping </w:t>
      </w:r>
      <w:r w:rsidR="002E21CC" w:rsidRPr="00DF1FA3">
        <w:t>organisational</w:t>
      </w:r>
      <w:r w:rsidR="002E21CC" w:rsidRPr="00DF1FA3">
        <w:rPr>
          <w:lang w:val="en-US"/>
        </w:rPr>
        <w:t xml:space="preserve"> </w:t>
      </w:r>
      <w:r w:rsidR="00593B37" w:rsidRPr="00DF1FA3">
        <w:rPr>
          <w:lang w:val="en-US"/>
        </w:rPr>
        <w:t xml:space="preserve">culture that values employees and drives performance. </w:t>
      </w:r>
      <w:r w:rsidR="00754588" w:rsidRPr="00DF1FA3">
        <w:rPr>
          <w:lang w:val="en-US"/>
        </w:rPr>
        <w:t>Mainstream management theories</w:t>
      </w:r>
      <w:r w:rsidR="00FB21C8" w:rsidRPr="00DF1FA3">
        <w:rPr>
          <w:lang w:val="en-US"/>
        </w:rPr>
        <w:t xml:space="preserve">, such as Taylorism </w:t>
      </w:r>
      <w:r w:rsidR="00C71E50" w:rsidRPr="00DF1FA3">
        <w:rPr>
          <w:lang w:val="en-US"/>
        </w:rPr>
        <w:t>(</w:t>
      </w:r>
      <w:r w:rsidR="00C71E50" w:rsidRPr="00DF1FA3">
        <w:t xml:space="preserve">Taylor, F. W. (1911). The Principles of Scientific Management. New York: Harper &amp; Brothers. </w:t>
      </w:r>
      <w:r w:rsidR="00FB21C8" w:rsidRPr="00DF1FA3">
        <w:rPr>
          <w:lang w:val="en-US"/>
        </w:rPr>
        <w:t>and Fayol’s</w:t>
      </w:r>
      <w:r w:rsidR="00076780" w:rsidRPr="00DF1FA3">
        <w:rPr>
          <w:lang w:val="en-US"/>
        </w:rPr>
        <w:t xml:space="preserve"> (</w:t>
      </w:r>
      <w:r w:rsidR="00076780" w:rsidRPr="00DF1FA3">
        <w:t>Fayol, H. (1949). General and Industrial Management. London: Pitman.)</w:t>
      </w:r>
      <w:r w:rsidR="00FB21C8" w:rsidRPr="00DF1FA3">
        <w:rPr>
          <w:lang w:val="en-US"/>
        </w:rPr>
        <w:t xml:space="preserve"> principles of management, have traditionally </w:t>
      </w:r>
      <w:r w:rsidR="00FB21C8" w:rsidRPr="00DF1FA3">
        <w:t>emphasised</w:t>
      </w:r>
      <w:r w:rsidR="00FB21C8" w:rsidRPr="00DF1FA3">
        <w:rPr>
          <w:lang w:val="en-US"/>
        </w:rPr>
        <w:t xml:space="preserve"> </w:t>
      </w:r>
      <w:r w:rsidR="00407BD9" w:rsidRPr="00DF1FA3">
        <w:rPr>
          <w:lang w:val="en-US"/>
        </w:rPr>
        <w:t xml:space="preserve">efficiency, </w:t>
      </w:r>
      <w:r w:rsidR="00407BD9" w:rsidRPr="00DF1FA3">
        <w:t>standardisation</w:t>
      </w:r>
      <w:r w:rsidR="008D264A" w:rsidRPr="00DF1FA3">
        <w:rPr>
          <w:lang w:val="en-US"/>
        </w:rPr>
        <w:t xml:space="preserve">, and </w:t>
      </w:r>
      <w:r w:rsidR="005D1F33" w:rsidRPr="00DF1FA3">
        <w:rPr>
          <w:lang w:val="en-US"/>
        </w:rPr>
        <w:t>hierarchical</w:t>
      </w:r>
      <w:r w:rsidR="008D264A" w:rsidRPr="00DF1FA3">
        <w:rPr>
          <w:lang w:val="en-US"/>
        </w:rPr>
        <w:t xml:space="preserve"> structures.</w:t>
      </w:r>
      <w:r w:rsidR="00037BDE" w:rsidRPr="00DF1FA3">
        <w:rPr>
          <w:lang w:val="en-US"/>
        </w:rPr>
        <w:t xml:space="preserve"> In contrast, critical management theories challenge these conventional </w:t>
      </w:r>
      <w:r w:rsidR="007020D5" w:rsidRPr="00DF1FA3">
        <w:rPr>
          <w:lang w:val="en-US"/>
        </w:rPr>
        <w:t xml:space="preserve">approaches, advocating for more inclusive, democratic and ethically grounded management practices </w:t>
      </w:r>
      <w:r w:rsidR="005D1F33" w:rsidRPr="00DF1FA3">
        <w:rPr>
          <w:lang w:val="en-US"/>
        </w:rPr>
        <w:t xml:space="preserve">that </w:t>
      </w:r>
      <w:r w:rsidR="00376B7D" w:rsidRPr="00DF1FA3">
        <w:t>prioritises</w:t>
      </w:r>
      <w:r w:rsidR="005D1F33" w:rsidRPr="00DF1FA3">
        <w:rPr>
          <w:lang w:val="en-US"/>
        </w:rPr>
        <w:t xml:space="preserve"> employee well-being and participation. </w:t>
      </w:r>
    </w:p>
    <w:p w14:paraId="2A992286" w14:textId="1CAFDEED" w:rsidR="00022BB9" w:rsidRPr="00DF1FA3" w:rsidRDefault="00743FC6">
      <w:pPr>
        <w:rPr>
          <w:lang w:val="en-US"/>
        </w:rPr>
      </w:pPr>
      <w:r w:rsidRPr="00DF1FA3">
        <w:rPr>
          <w:lang w:val="en-US"/>
        </w:rPr>
        <w:tab/>
        <w:t xml:space="preserve">By analysing these theories and their practical implications, </w:t>
      </w:r>
      <w:r w:rsidR="00B376BA" w:rsidRPr="00DF1FA3">
        <w:rPr>
          <w:lang w:val="en-US"/>
        </w:rPr>
        <w:t xml:space="preserve">this </w:t>
      </w:r>
      <w:r w:rsidR="00B539C7" w:rsidRPr="00DF1FA3">
        <w:rPr>
          <w:lang w:val="en-US"/>
        </w:rPr>
        <w:t xml:space="preserve">will explore how </w:t>
      </w:r>
      <w:r w:rsidR="00E702FD" w:rsidRPr="00DF1FA3">
        <w:rPr>
          <w:lang w:val="en-US"/>
        </w:rPr>
        <w:t xml:space="preserve">these practices align or </w:t>
      </w:r>
      <w:r w:rsidR="00376B7D" w:rsidRPr="00DF1FA3">
        <w:rPr>
          <w:lang w:val="en-US"/>
        </w:rPr>
        <w:t>conflict</w:t>
      </w:r>
      <w:r w:rsidR="00E702FD" w:rsidRPr="00DF1FA3">
        <w:rPr>
          <w:lang w:val="en-US"/>
        </w:rPr>
        <w:t xml:space="preserve"> with contemporary management theories and ethical standards. Based on this evaluation, </w:t>
      </w:r>
      <w:r w:rsidR="00376B7D" w:rsidRPr="00DF1FA3">
        <w:rPr>
          <w:lang w:val="en-US"/>
        </w:rPr>
        <w:t>this</w:t>
      </w:r>
      <w:r w:rsidR="00E702FD" w:rsidRPr="00DF1FA3">
        <w:rPr>
          <w:lang w:val="en-US"/>
        </w:rPr>
        <w:t xml:space="preserve"> report will propose a set of </w:t>
      </w:r>
      <w:r w:rsidR="00376B7D" w:rsidRPr="00DF1FA3">
        <w:rPr>
          <w:lang w:val="en-US"/>
        </w:rPr>
        <w:t>recommendations</w:t>
      </w:r>
      <w:r w:rsidR="00E702FD" w:rsidRPr="00DF1FA3">
        <w:rPr>
          <w:lang w:val="en-US"/>
        </w:rPr>
        <w:t xml:space="preserve"> </w:t>
      </w:r>
      <w:r w:rsidR="00376B7D" w:rsidRPr="00DF1FA3">
        <w:rPr>
          <w:lang w:val="en-US"/>
        </w:rPr>
        <w:t>designed to standardise responses to the complaints, ensuring that management processes and strategies are aligned with modern, ethical and effective management practices.</w:t>
      </w:r>
      <w:r w:rsidR="003E2791" w:rsidRPr="00DF1FA3">
        <w:rPr>
          <w:lang w:val="en-US"/>
        </w:rPr>
        <w:t xml:space="preserve"> </w:t>
      </w:r>
      <w:r w:rsidR="00B4627F" w:rsidRPr="00DF1FA3">
        <w:rPr>
          <w:lang w:val="en-US"/>
        </w:rPr>
        <w:t xml:space="preserve">McKinsey &amp; Company. (2024). Emerging Leadership Trends in a Digital and Agile World. McKinsey &amp; Company. </w:t>
      </w:r>
      <w:r w:rsidR="004F26E7" w:rsidRPr="00DF1FA3">
        <w:rPr>
          <w:lang w:val="en-US"/>
        </w:rPr>
        <w:t xml:space="preserve">Ultimately, the goal is to foster an </w:t>
      </w:r>
      <w:r w:rsidR="004F26E7" w:rsidRPr="00DF1FA3">
        <w:t>organisational</w:t>
      </w:r>
      <w:r w:rsidR="004F26E7" w:rsidRPr="00DF1FA3">
        <w:rPr>
          <w:lang w:val="en-US"/>
        </w:rPr>
        <w:t xml:space="preserve"> culture that not only values</w:t>
      </w:r>
      <w:r w:rsidR="003A0AF4" w:rsidRPr="00DF1FA3">
        <w:rPr>
          <w:lang w:val="en-US"/>
        </w:rPr>
        <w:t xml:space="preserve"> </w:t>
      </w:r>
      <w:r w:rsidR="00261A04" w:rsidRPr="00DF1FA3">
        <w:rPr>
          <w:lang w:val="en-US"/>
        </w:rPr>
        <w:t xml:space="preserve">employee contributions but also enhances overall performance, positioning </w:t>
      </w:r>
      <w:r w:rsidR="00305D89" w:rsidRPr="00DF1FA3">
        <w:rPr>
          <w:lang w:val="en-US"/>
        </w:rPr>
        <w:t>Las Iguanas</w:t>
      </w:r>
      <w:r w:rsidR="00261A04" w:rsidRPr="00DF1FA3">
        <w:rPr>
          <w:lang w:val="en-US"/>
        </w:rPr>
        <w:t xml:space="preserve"> </w:t>
      </w:r>
      <w:r w:rsidR="00D04A41" w:rsidRPr="00DF1FA3">
        <w:rPr>
          <w:lang w:val="en-US"/>
        </w:rPr>
        <w:t>to thrive in a dynamic and competitive landscape. The recommendations provided will aim to</w:t>
      </w:r>
      <w:r w:rsidR="0070426F" w:rsidRPr="00DF1FA3">
        <w:rPr>
          <w:lang w:val="en-US"/>
        </w:rPr>
        <w:t xml:space="preserve"> create a more </w:t>
      </w:r>
      <w:r w:rsidR="003E2791" w:rsidRPr="00DF1FA3">
        <w:rPr>
          <w:lang w:val="en-US"/>
        </w:rPr>
        <w:t>resilient</w:t>
      </w:r>
      <w:r w:rsidR="0070426F" w:rsidRPr="00DF1FA3">
        <w:rPr>
          <w:lang w:val="en-US"/>
        </w:rPr>
        <w:t xml:space="preserve">, responsive, and ethically responsible </w:t>
      </w:r>
      <w:r w:rsidR="006278B3" w:rsidRPr="00DF1FA3">
        <w:rPr>
          <w:lang w:val="en-US"/>
        </w:rPr>
        <w:t xml:space="preserve">management framework, contributing to sustained organisational success. </w:t>
      </w:r>
    </w:p>
    <w:p w14:paraId="36879616" w14:textId="65AF1689" w:rsidR="00022BB9" w:rsidRPr="000D4533" w:rsidRDefault="000D4533">
      <w:pPr>
        <w:rPr>
          <w:sz w:val="24"/>
          <w:szCs w:val="24"/>
          <w:lang w:val="en-US"/>
        </w:rPr>
      </w:pPr>
      <w:r w:rsidRPr="000D4533">
        <w:rPr>
          <w:sz w:val="24"/>
          <w:szCs w:val="24"/>
          <w:lang w:val="en-US"/>
        </w:rPr>
        <w:t>--------------------------------------------</w:t>
      </w:r>
      <w:r w:rsidR="00305D89">
        <w:rPr>
          <w:sz w:val="24"/>
          <w:szCs w:val="24"/>
          <w:lang w:val="en-US"/>
        </w:rPr>
        <w:t>----------------------------------------------------------</w:t>
      </w:r>
    </w:p>
    <w:p w14:paraId="04025174" w14:textId="64C0C42C" w:rsidR="00105247" w:rsidRPr="00105247" w:rsidRDefault="00105247" w:rsidP="000D4533">
      <w:pPr>
        <w:rPr>
          <w:b/>
          <w:bCs/>
          <w:sz w:val="24"/>
          <w:szCs w:val="24"/>
          <w:u w:val="single"/>
        </w:rPr>
      </w:pPr>
      <w:r w:rsidRPr="00105247">
        <w:rPr>
          <w:b/>
          <w:bCs/>
          <w:sz w:val="24"/>
          <w:szCs w:val="24"/>
          <w:u w:val="single"/>
        </w:rPr>
        <w:t xml:space="preserve">Main </w:t>
      </w:r>
      <w:r>
        <w:rPr>
          <w:b/>
          <w:bCs/>
          <w:sz w:val="24"/>
          <w:szCs w:val="24"/>
          <w:u w:val="single"/>
        </w:rPr>
        <w:t>Findings</w:t>
      </w:r>
    </w:p>
    <w:p w14:paraId="79161A92" w14:textId="73E29D6F" w:rsidR="000D4533" w:rsidRPr="000D4533" w:rsidRDefault="002214F4" w:rsidP="00976755">
      <w:pPr>
        <w:ind w:firstLine="360"/>
      </w:pPr>
      <w:r w:rsidRPr="00DF1FA3">
        <w:t>Firstly</w:t>
      </w:r>
      <w:r w:rsidR="007F0FD5" w:rsidRPr="00DF1FA3">
        <w:t>,</w:t>
      </w:r>
      <w:r w:rsidRPr="00DF1FA3">
        <w:t xml:space="preserve"> let’s discuss the definition of </w:t>
      </w:r>
      <w:r w:rsidR="000D4533" w:rsidRPr="000D4533">
        <w:t xml:space="preserve">Taylorism, also known as Scientific Management, is a theory of management that </w:t>
      </w:r>
      <w:r w:rsidR="00305D89" w:rsidRPr="00DF1FA3">
        <w:t>analyses</w:t>
      </w:r>
      <w:r w:rsidR="000D4533" w:rsidRPr="000D4533">
        <w:t xml:space="preserve"> and synthesi</w:t>
      </w:r>
      <w:r w:rsidR="0067526C" w:rsidRPr="00DF1FA3">
        <w:t>s</w:t>
      </w:r>
      <w:r w:rsidR="000D4533" w:rsidRPr="000D4533">
        <w:t xml:space="preserve">es workflows with the primary goal of improving economic efficiency, especially </w:t>
      </w:r>
      <w:r w:rsidR="00305D89" w:rsidRPr="00DF1FA3">
        <w:t>labour</w:t>
      </w:r>
      <w:r w:rsidR="000D4533" w:rsidRPr="000D4533">
        <w:t xml:space="preserve"> productivity. This theory was developed by Frederick Winslow Taylor in the late 19th and early 20th centuries.</w:t>
      </w:r>
      <w:r w:rsidRPr="00DF1FA3">
        <w:t xml:space="preserve"> </w:t>
      </w:r>
    </w:p>
    <w:p w14:paraId="004C141A" w14:textId="20906808" w:rsidR="0019060F" w:rsidRPr="00DF1FA3" w:rsidRDefault="0019060F" w:rsidP="00D55212">
      <w:pPr>
        <w:ind w:firstLine="360"/>
      </w:pPr>
      <w:r w:rsidRPr="00DF1FA3">
        <w:t>Taylor advocated for the scientific study of tasks to determine the most efficient way to perform a job. This involved conducting time and motion studies to break down tasks into smaller, more manageable components. Once the best way to perform a task was identified, he emphasi</w:t>
      </w:r>
      <w:r w:rsidR="00D5099F" w:rsidRPr="00DF1FA3">
        <w:t>s</w:t>
      </w:r>
      <w:r w:rsidRPr="00DF1FA3">
        <w:t>ed standardi</w:t>
      </w:r>
      <w:r w:rsidR="00D5099F" w:rsidRPr="00DF1FA3">
        <w:t>s</w:t>
      </w:r>
      <w:r w:rsidRPr="00DF1FA3">
        <w:t>ing these methods across the organi</w:t>
      </w:r>
      <w:r w:rsidR="00D5099F" w:rsidRPr="00DF1FA3">
        <w:t>s</w:t>
      </w:r>
      <w:r w:rsidRPr="00DF1FA3">
        <w:t>ation to ensure consistency and efficiency</w:t>
      </w:r>
      <w:r w:rsidR="007B4CF1" w:rsidRPr="00DF1FA3">
        <w:t>.</w:t>
      </w:r>
      <w:r w:rsidRPr="00DF1FA3">
        <w:t xml:space="preserve"> He proposed a clear division of </w:t>
      </w:r>
      <w:r w:rsidR="00D55212" w:rsidRPr="00DF1FA3">
        <w:t>labour</w:t>
      </w:r>
      <w:r w:rsidRPr="00DF1FA3">
        <w:t xml:space="preserve"> between management and workers, where management was responsible for planning and designing work processes, and workers were responsible for executing the tasks. To motivate workers, Taylor suggested implementing a performance-based pay system, where workers who met or exceeded performance standards would receive higher wages, thereby incentivi</w:t>
      </w:r>
      <w:r w:rsidR="00F97A75" w:rsidRPr="00DF1FA3">
        <w:t>s</w:t>
      </w:r>
      <w:r w:rsidRPr="00DF1FA3">
        <w:t xml:space="preserve">ing productivity. The impact of Taylorism was significant in increasing productivity and </w:t>
      </w:r>
      <w:r w:rsidRPr="00DF1FA3">
        <w:lastRenderedPageBreak/>
        <w:t>efficiency in manufacturing processes, laying the foundation for modern industrial engineering and management practices. However, it has also been critici</w:t>
      </w:r>
      <w:r w:rsidR="00D5099F" w:rsidRPr="00DF1FA3">
        <w:t>s</w:t>
      </w:r>
      <w:r w:rsidRPr="00DF1FA3">
        <w:t>ed for treating workers as mere components of the production process, leading to worker dissatisfaction and dehumani</w:t>
      </w:r>
      <w:r w:rsidR="00F97A75" w:rsidRPr="00DF1FA3">
        <w:t>s</w:t>
      </w:r>
      <w:r w:rsidRPr="00DF1FA3">
        <w:t>ation.</w:t>
      </w:r>
    </w:p>
    <w:p w14:paraId="37C7F04A" w14:textId="34D6FB22" w:rsidR="00F34869" w:rsidRPr="00DF1FA3" w:rsidRDefault="00D55212" w:rsidP="00166202">
      <w:pPr>
        <w:ind w:firstLine="360"/>
      </w:pPr>
      <w:r w:rsidRPr="00DF1FA3">
        <w:t xml:space="preserve">Secondly, </w:t>
      </w:r>
      <w:r w:rsidR="0019060F" w:rsidRPr="00DF1FA3">
        <w:t>Henri Fayol, a French mining engineer and management theorist, developed a general theory of business administration, best known for his 14 principles of management, published in 1916</w:t>
      </w:r>
      <w:r w:rsidR="00B76C60" w:rsidRPr="00DF1FA3">
        <w:t>, his</w:t>
      </w:r>
      <w:r w:rsidR="0019060F" w:rsidRPr="00DF1FA3">
        <w:t xml:space="preserve"> book</w:t>
      </w:r>
      <w:r w:rsidR="00B76C60" w:rsidRPr="00DF1FA3">
        <w:t xml:space="preserve"> titled</w:t>
      </w:r>
      <w:r w:rsidR="0019060F" w:rsidRPr="00DF1FA3">
        <w:t xml:space="preserve"> "Administration Industrielle et Générale." Key principles include division of work, where speciali</w:t>
      </w:r>
      <w:r w:rsidR="000D25BE" w:rsidRPr="00DF1FA3">
        <w:t>s</w:t>
      </w:r>
      <w:r w:rsidR="0019060F" w:rsidRPr="00DF1FA3">
        <w:t>ation increases productivity by allowing workers to become more skilled and efficient in their tasks; authority and responsibility, ensuring managers have the authority to give orders and the responsibility to ensure that the work is done, with both going hand in hand. Fayol's principle of unity of command states that each employee should receive orders from one superior only to avoid confusion and conflict. He also emphasi</w:t>
      </w:r>
      <w:r w:rsidR="00F95887" w:rsidRPr="00DF1FA3">
        <w:t>s</w:t>
      </w:r>
      <w:r w:rsidR="0019060F" w:rsidRPr="00DF1FA3">
        <w:t>ed the subordination of individual interests to the general interest, where the organi</w:t>
      </w:r>
      <w:r w:rsidR="00635B2A" w:rsidRPr="00DF1FA3">
        <w:t>s</w:t>
      </w:r>
      <w:r w:rsidR="0019060F" w:rsidRPr="00DF1FA3">
        <w:t>ation's interests take precedence over individual employees' interests. Fayol advocated for fair compensation, where workers should be fairly compensated for their services based on systematic and fair criteria. The degree of centrali</w:t>
      </w:r>
      <w:r w:rsidR="00DB715B" w:rsidRPr="00DF1FA3">
        <w:t>s</w:t>
      </w:r>
      <w:r w:rsidR="0019060F" w:rsidRPr="00DF1FA3">
        <w:t>ation or decentrali</w:t>
      </w:r>
      <w:r w:rsidR="00DB715B" w:rsidRPr="00DF1FA3">
        <w:t>s</w:t>
      </w:r>
      <w:r w:rsidR="0019060F" w:rsidRPr="00DF1FA3">
        <w:t>ation of decision-making should depend on the specific situation and organi</w:t>
      </w:r>
      <w:r w:rsidR="00DB715B" w:rsidRPr="00DF1FA3">
        <w:t>s</w:t>
      </w:r>
      <w:r w:rsidR="0019060F" w:rsidRPr="00DF1FA3">
        <w:t>ational context. Lastly, promoting team spirit (esprit de corps) builds harmony and unity within the organi</w:t>
      </w:r>
      <w:r w:rsidR="000D25BE" w:rsidRPr="00DF1FA3">
        <w:t>s</w:t>
      </w:r>
      <w:r w:rsidR="0019060F" w:rsidRPr="00DF1FA3">
        <w:t>ation. Fayol’s principles provided a comprehensive framework for organi</w:t>
      </w:r>
      <w:r w:rsidR="000D25BE" w:rsidRPr="00DF1FA3">
        <w:t>s</w:t>
      </w:r>
      <w:r w:rsidR="0019060F" w:rsidRPr="00DF1FA3">
        <w:t>ing and managing complex organi</w:t>
      </w:r>
      <w:r w:rsidR="000D25BE" w:rsidRPr="00DF1FA3">
        <w:t>s</w:t>
      </w:r>
      <w:r w:rsidR="0019060F" w:rsidRPr="00DF1FA3">
        <w:t>ations, forming the foundation of modern management theory and practice. His ideas emphasi</w:t>
      </w:r>
      <w:r w:rsidR="000D25BE" w:rsidRPr="00DF1FA3">
        <w:t>s</w:t>
      </w:r>
      <w:r w:rsidR="0019060F" w:rsidRPr="00DF1FA3">
        <w:t>e the importance of managerial practices and the human aspect of management, contrasting with the more mechanical approach of Taylorism.</w:t>
      </w:r>
    </w:p>
    <w:p w14:paraId="140DAC71" w14:textId="0F559757" w:rsidR="00166202" w:rsidRDefault="00166202" w:rsidP="00166202">
      <w:pPr>
        <w:rPr>
          <w:sz w:val="24"/>
          <w:szCs w:val="24"/>
        </w:rPr>
      </w:pPr>
      <w:r>
        <w:rPr>
          <w:sz w:val="24"/>
          <w:szCs w:val="24"/>
        </w:rPr>
        <w:t>------------------------------------------------------------------------------------------------------</w:t>
      </w:r>
    </w:p>
    <w:p w14:paraId="0C4048D1" w14:textId="77777777" w:rsidR="004C0BA4" w:rsidRPr="004C0BA4" w:rsidRDefault="004C0BA4" w:rsidP="004C0BA4">
      <w:pPr>
        <w:rPr>
          <w:b/>
          <w:bCs/>
          <w:sz w:val="24"/>
          <w:szCs w:val="24"/>
          <w:u w:val="single"/>
        </w:rPr>
      </w:pPr>
      <w:r w:rsidRPr="004C0BA4">
        <w:rPr>
          <w:b/>
          <w:bCs/>
          <w:sz w:val="24"/>
          <w:szCs w:val="24"/>
          <w:u w:val="single"/>
        </w:rPr>
        <w:t>Conclusion</w:t>
      </w:r>
    </w:p>
    <w:p w14:paraId="688494EC" w14:textId="4C1C511B" w:rsidR="00805E98" w:rsidRPr="00DF1FA3" w:rsidRDefault="00805E98" w:rsidP="00805E98">
      <w:pPr>
        <w:ind w:firstLine="720"/>
      </w:pPr>
      <w:r w:rsidRPr="00DF1FA3">
        <w:t>By integrating the scientific approach of Taylorism with the managerial principles of Fayol, Las Iguanas can address the current management complaints effectively. These methodologies will help streamline operations, improve efficiency, and foster a more cohesive and motivated workforce</w:t>
      </w:r>
      <w:r w:rsidR="00E57E6E" w:rsidRPr="00DF1FA3">
        <w:t xml:space="preserve"> maintaining that </w:t>
      </w:r>
      <w:r w:rsidR="00821806" w:rsidRPr="00DF1FA3">
        <w:t>strategic management</w:t>
      </w:r>
      <w:r w:rsidR="00DD2B2B" w:rsidRPr="00DF1FA3">
        <w:t>,</w:t>
      </w:r>
      <w:r w:rsidR="00821806" w:rsidRPr="00DF1FA3">
        <w:t xml:space="preserve"> Garavan, T.N., Barnicle, B. and O’Suilleabhain, F. (1999), "Management development: contemporary trends, issues and strategies", Journal of European Industrial Training, Vol. 23 No. 4/5, pp. 191-207</w:t>
      </w:r>
      <w:r w:rsidRPr="00DF1FA3">
        <w:t>. It is crucial to adapt these recommendations to the specific context and needs of the company to achieve the best results.</w:t>
      </w:r>
    </w:p>
    <w:p w14:paraId="0451E3DE" w14:textId="00ED5491" w:rsidR="00805E98" w:rsidRPr="00DF1FA3" w:rsidRDefault="00805E98" w:rsidP="00CF1A6B">
      <w:pPr>
        <w:ind w:firstLine="720"/>
      </w:pPr>
      <w:r w:rsidRPr="00DF1FA3">
        <w:t>Taylorism, or Scientific Management, emphasises the scientific study of tasks to determine the most efficient ways to perform work. At Las Iguanas, this could involve conducting time and motion studies to identify inefficiencies in various processes, from food preparation to customer service. By breaking down tasks into smaller, more manageable components, the restaurant can standardi</w:t>
      </w:r>
      <w:r w:rsidR="003332C4" w:rsidRPr="00DF1FA3">
        <w:t>s</w:t>
      </w:r>
      <w:r w:rsidRPr="00DF1FA3">
        <w:t>e work procedures, ensuring consistency and reducing variability (Taylor, 1911). Once the optimal methods for performing tasks are identified, standardi</w:t>
      </w:r>
      <w:r w:rsidR="003332C4" w:rsidRPr="00DF1FA3">
        <w:t>s</w:t>
      </w:r>
      <w:r w:rsidRPr="00DF1FA3">
        <w:t>ation is essential. Las Iguanas can develop detailed guidelines and training programs to ensure that all employees follow best practices. This will lead to more predictable outcomes and higher quality service, which is critical in the competitive hospitality industry (Witzel,</w:t>
      </w:r>
      <w:r w:rsidR="00BF51A2" w:rsidRPr="00DF1FA3">
        <w:t xml:space="preserve"> M.</w:t>
      </w:r>
      <w:r w:rsidRPr="00DF1FA3">
        <w:t xml:space="preserve"> 2003</w:t>
      </w:r>
      <w:r w:rsidR="00BF51A2" w:rsidRPr="00DF1FA3">
        <w:t>, Fifty Key Figures in Management. London: Routledge</w:t>
      </w:r>
      <w:r w:rsidRPr="00DF1FA3">
        <w:t xml:space="preserve">). Additionally, selecting the right employees for specific tasks and providing them with proper training is another cornerstone of Taylorism. Las Iguanas should refine their recruitment processes to ensure that they hire individuals who are well-suited for specific roles and invest in comprehensive training programs to </w:t>
      </w:r>
      <w:r w:rsidRPr="00DF1FA3">
        <w:lastRenderedPageBreak/>
        <w:t>enhance their skills and efficiency (</w:t>
      </w:r>
      <w:r w:rsidR="00CF1A6B" w:rsidRPr="00DF1FA3">
        <w:t>Kanigel, R. (1997). The One Best Way: Frederick Winslow Taylor and the Enigma of Efficiency. New York: Viking</w:t>
      </w:r>
      <w:r w:rsidRPr="00DF1FA3">
        <w:t>).</w:t>
      </w:r>
    </w:p>
    <w:p w14:paraId="02F2B640" w14:textId="342B3E96" w:rsidR="00805E98" w:rsidRPr="00DF1FA3" w:rsidRDefault="00805E98" w:rsidP="002D2DC2">
      <w:pPr>
        <w:ind w:firstLine="720"/>
      </w:pPr>
      <w:r w:rsidRPr="00DF1FA3">
        <w:t>Henri Fayol’s principles of management complement Taylorism by providing a broader framework for organi</w:t>
      </w:r>
      <w:r w:rsidR="005E0E94" w:rsidRPr="00DF1FA3">
        <w:t>s</w:t>
      </w:r>
      <w:r w:rsidRPr="00DF1FA3">
        <w:t>ational structure and leadership. Fayol’s principle of division of work can help Las Iguanas enhance speciali</w:t>
      </w:r>
      <w:r w:rsidR="00E57E6E" w:rsidRPr="00DF1FA3">
        <w:t>s</w:t>
      </w:r>
      <w:r w:rsidRPr="00DF1FA3">
        <w:t>ation and efficiency. By ensuring that tasks are divided appropriately, employees can become more skilled and efficient in their roles (Fayol, 1949). The principle of authority and responsibility suggests that managers must have the authority to give orders and the responsibility to ensure tasks are completed. This balance is crucial for effective management and accountability (</w:t>
      </w:r>
      <w:r w:rsidR="002D2DC2" w:rsidRPr="00DF1FA3">
        <w:t>Wren, D. A., Bedeian, A. G., &amp; Breeze, J. D. (2002). The foundations of Henri Fayol’s administrative theory. *Management Decision*, 40(9), 906-918.</w:t>
      </w:r>
      <w:r w:rsidR="00482445" w:rsidRPr="00DF1FA3">
        <w:t>)</w:t>
      </w:r>
      <w:r w:rsidR="002D2DC2" w:rsidRPr="00DF1FA3">
        <w:t xml:space="preserve"> </w:t>
      </w:r>
      <w:r w:rsidRPr="00DF1FA3">
        <w:t>Fayol’s principles also emphasi</w:t>
      </w:r>
      <w:r w:rsidR="00482445" w:rsidRPr="00DF1FA3">
        <w:t>s</w:t>
      </w:r>
      <w:r w:rsidRPr="00DF1FA3">
        <w:t>e the importance of unity of command and direction, where each employee should receive orders from one superior only, and all activities should be aligned towards achieving the organi</w:t>
      </w:r>
      <w:r w:rsidR="00482445" w:rsidRPr="00DF1FA3">
        <w:t>s</w:t>
      </w:r>
      <w:r w:rsidRPr="00DF1FA3">
        <w:t>ation’s objectives. Implementing these principles</w:t>
      </w:r>
      <w:r w:rsidR="009671C7" w:rsidRPr="00DF1FA3">
        <w:t xml:space="preserve"> at Las Iguanas</w:t>
      </w:r>
      <w:r w:rsidRPr="00DF1FA3">
        <w:t xml:space="preserve"> can prevent confusion and conflicting instructions, streamlining decision-making processes and enhancing coordination (Pryor &amp; Taneja, 2010).</w:t>
      </w:r>
    </w:p>
    <w:p w14:paraId="0BC4FDE7" w14:textId="2027C07A" w:rsidR="00805E98" w:rsidRPr="00DF1FA3" w:rsidRDefault="00805E98" w:rsidP="0061593D">
      <w:pPr>
        <w:ind w:firstLine="720"/>
      </w:pPr>
      <w:r w:rsidRPr="00DF1FA3">
        <w:t xml:space="preserve">Equity and initiative are other vital principles from Fayol that Las Iguanas should adopt. Treating employees fairly and encouraging them to take initiative can significantly boost morale and engagement. </w:t>
      </w:r>
      <w:r w:rsidR="003332C4" w:rsidRPr="00DF1FA3">
        <w:t>(</w:t>
      </w:r>
      <w:r w:rsidR="00E0172B" w:rsidRPr="00DF1FA3">
        <w:t>Roy, S. K. (2022). </w:t>
      </w:r>
      <w:r w:rsidR="00E0172B" w:rsidRPr="00DF1FA3">
        <w:rPr>
          <w:i/>
          <w:iCs/>
        </w:rPr>
        <w:t>Contemporary Issues in Management &amp; Psychology</w:t>
      </w:r>
      <w:r w:rsidR="00E0172B" w:rsidRPr="00DF1FA3">
        <w:t>. Kaav Publications. ISBN 978-93-91842-18-5.</w:t>
      </w:r>
      <w:r w:rsidR="003332C4" w:rsidRPr="00DF1FA3">
        <w:t>)</w:t>
      </w:r>
      <w:r w:rsidR="00E0172B" w:rsidRPr="00DF1FA3">
        <w:t xml:space="preserve"> </w:t>
      </w:r>
      <w:r w:rsidR="00883A18" w:rsidRPr="00DF1FA3">
        <w:t>Roy explore</w:t>
      </w:r>
      <w:r w:rsidR="002143A9" w:rsidRPr="00DF1FA3">
        <w:t>s</w:t>
      </w:r>
      <w:r w:rsidR="00883A18" w:rsidRPr="00DF1FA3">
        <w:t xml:space="preserve"> insights into various management and psychological theories, with particular relevance to leadership, team dynamics, and organi</w:t>
      </w:r>
      <w:r w:rsidR="002143A9" w:rsidRPr="00DF1FA3">
        <w:t>s</w:t>
      </w:r>
      <w:r w:rsidR="00883A18" w:rsidRPr="00DF1FA3">
        <w:t xml:space="preserve">ational </w:t>
      </w:r>
      <w:r w:rsidR="00E0172B" w:rsidRPr="00DF1FA3">
        <w:t xml:space="preserve">behaviour. </w:t>
      </w:r>
      <w:r w:rsidRPr="00DF1FA3">
        <w:t>Creating a fair and just work environment fosters loyalty and commitment, while promoting initiative can lead to innovative ideas and continuous improvement (</w:t>
      </w:r>
      <w:r w:rsidR="0061593D" w:rsidRPr="00DF1FA3">
        <w:t>Rodrigues, C. A. (2001). Fayol’s 14 principles of management then and now: A framework for managing today’s organi</w:t>
      </w:r>
      <w:r w:rsidR="00F77438" w:rsidRPr="00DF1FA3">
        <w:t>s</w:t>
      </w:r>
      <w:r w:rsidR="0061593D" w:rsidRPr="00DF1FA3">
        <w:t>ations effectively. *Management Decision*, 39(10), 880-889</w:t>
      </w:r>
      <w:r w:rsidRPr="00DF1FA3">
        <w:t xml:space="preserve">). Finally, fostering team spirit and unity (esprit de corps) </w:t>
      </w:r>
      <w:r w:rsidR="00FD7DCD" w:rsidRPr="00DF1FA3">
        <w:t xml:space="preserve">at Las Iguanas </w:t>
      </w:r>
      <w:r w:rsidRPr="00DF1FA3">
        <w:t>is essential for a harmonious work environment. Encouraging collaboration and teamwork can reduce internal conflicts and enhance overall organi</w:t>
      </w:r>
      <w:r w:rsidR="008C1B91" w:rsidRPr="00DF1FA3">
        <w:t>s</w:t>
      </w:r>
      <w:r w:rsidRPr="00DF1FA3">
        <w:t>ational performance</w:t>
      </w:r>
      <w:r w:rsidR="006A3127" w:rsidRPr="00DF1FA3">
        <w:t>.</w:t>
      </w:r>
    </w:p>
    <w:p w14:paraId="48BBD146" w14:textId="54670589" w:rsidR="00D30966" w:rsidRPr="00DF1FA3" w:rsidRDefault="00805E98" w:rsidP="00D30966">
      <w:pPr>
        <w:ind w:firstLine="720"/>
      </w:pPr>
      <w:r w:rsidRPr="00DF1FA3">
        <w:t>By integrating Taylorism’s focus on efficiency and Fayol’s comprehensive management principles, Las Iguanas can develop a robust framework to address current management issues. These methodologies, when tailored to the specific context of Las Iguanas, will not only improve operational efficiency but also enhance employee satisfaction and customer experience. The combined approach will provide a balanced strategy to navigate the challenges of a volatile and competitive environment, ensuring long-term sustainability and success.</w:t>
      </w:r>
      <w:r w:rsidR="00D30966" w:rsidRPr="00DF1FA3">
        <w:t xml:space="preserve"> </w:t>
      </w:r>
      <w:r w:rsidR="008C1B91" w:rsidRPr="00DF1FA3">
        <w:t>(</w:t>
      </w:r>
      <w:r w:rsidR="00D30966" w:rsidRPr="00DF1FA3">
        <w:t>Prosci. (2024). Change Management Trends Outlook: 2024 and Beyond.</w:t>
      </w:r>
      <w:r w:rsidR="008C1B91" w:rsidRPr="00DF1FA3">
        <w:t>)</w:t>
      </w:r>
    </w:p>
    <w:p w14:paraId="2917CFF3" w14:textId="2B91D685" w:rsidR="00166202" w:rsidRDefault="00166202" w:rsidP="00166202">
      <w:pPr>
        <w:rPr>
          <w:sz w:val="24"/>
          <w:szCs w:val="24"/>
        </w:rPr>
      </w:pPr>
      <w:r>
        <w:rPr>
          <w:sz w:val="24"/>
          <w:szCs w:val="24"/>
        </w:rPr>
        <w:t>------------------------------------------------------------------------------------------------------</w:t>
      </w:r>
    </w:p>
    <w:p w14:paraId="5D04B385" w14:textId="5B187314" w:rsidR="000D6B9A" w:rsidRPr="00DE5140" w:rsidRDefault="000D6B9A" w:rsidP="000D6B9A">
      <w:pPr>
        <w:rPr>
          <w:sz w:val="24"/>
          <w:szCs w:val="24"/>
          <w:u w:val="single"/>
        </w:rPr>
      </w:pPr>
      <w:r w:rsidRPr="00F34869">
        <w:rPr>
          <w:sz w:val="24"/>
          <w:szCs w:val="24"/>
          <w:u w:val="single"/>
        </w:rPr>
        <w:t>Recommendations for Las Iguanas</w:t>
      </w:r>
      <w:r w:rsidR="00D052E2">
        <w:rPr>
          <w:sz w:val="24"/>
          <w:szCs w:val="24"/>
          <w:u w:val="single"/>
        </w:rPr>
        <w:t xml:space="preserve"> </w:t>
      </w:r>
    </w:p>
    <w:p w14:paraId="06E6B3CB" w14:textId="73C6089F" w:rsidR="00266076" w:rsidRPr="00DF1FA3" w:rsidRDefault="000D6B9A" w:rsidP="00DF1FA3">
      <w:pPr>
        <w:ind w:firstLine="720"/>
      </w:pPr>
      <w:r w:rsidRPr="004C0BA4">
        <w:t xml:space="preserve">Recommending Taylorism (Scientific Management) and Fayol’s Principles of Management to </w:t>
      </w:r>
      <w:r w:rsidRPr="00DF1FA3">
        <w:t xml:space="preserve">Las Iguanas </w:t>
      </w:r>
      <w:r w:rsidR="00D55D38" w:rsidRPr="00DF1FA3">
        <w:t>who</w:t>
      </w:r>
      <w:r w:rsidRPr="00DF1FA3">
        <w:t xml:space="preserve"> is</w:t>
      </w:r>
      <w:r w:rsidRPr="004C0BA4">
        <w:t xml:space="preserve"> facing management complaints could be beneficial, but it must be approached carefully and tailored to the specific issues at hand. </w:t>
      </w:r>
      <w:r w:rsidR="00D55D38" w:rsidRPr="00DF1FA3">
        <w:t>So,</w:t>
      </w:r>
      <w:r w:rsidRPr="00DF1FA3">
        <w:t xml:space="preserve"> to clarify, the c</w:t>
      </w:r>
      <w:r w:rsidRPr="004C0BA4">
        <w:t xml:space="preserve">ontext and </w:t>
      </w:r>
      <w:r w:rsidRPr="00DF1FA3">
        <w:t>c</w:t>
      </w:r>
      <w:r w:rsidRPr="004C0BA4">
        <w:t xml:space="preserve">urrent </w:t>
      </w:r>
      <w:r w:rsidRPr="00DF1FA3">
        <w:t>i</w:t>
      </w:r>
      <w:r w:rsidRPr="004C0BA4">
        <w:t>ssues</w:t>
      </w:r>
      <w:r w:rsidRPr="00DF1FA3">
        <w:t xml:space="preserve"> here</w:t>
      </w:r>
      <w:r w:rsidRPr="004C0BA4">
        <w:t>:</w:t>
      </w:r>
      <w:r w:rsidRPr="00DF1FA3">
        <w:rPr>
          <w:b/>
          <w:bCs/>
        </w:rPr>
        <w:t xml:space="preserve"> </w:t>
      </w:r>
      <w:r w:rsidRPr="004C0BA4">
        <w:t>During a recent Performance Review Meeting, the CEO was alerted to complaints about management practices across various functional areas, which have negatively impacted management and organi</w:t>
      </w:r>
      <w:r w:rsidRPr="00DF1FA3">
        <w:t>s</w:t>
      </w:r>
      <w:r w:rsidRPr="004C0BA4">
        <w:t xml:space="preserve">ational performance. </w:t>
      </w:r>
      <w:r w:rsidR="00F54726" w:rsidRPr="00DF1FA3">
        <w:t>Las Iguanas faces a tough and ever-changing market, so having strong management practices is more important than ever for their success</w:t>
      </w:r>
      <w:r w:rsidR="00DF1FA3" w:rsidRPr="00DF1FA3">
        <w:t xml:space="preserve"> </w:t>
      </w:r>
      <w:r w:rsidR="00D35AF6" w:rsidRPr="00DF1FA3">
        <w:t>(</w:t>
      </w:r>
      <w:r w:rsidR="00342218" w:rsidRPr="00DF1FA3">
        <w:t>Deloitte (2023). Leadership in the 21st Century: Evolving Challenges and Solutions for Modern Organi</w:t>
      </w:r>
      <w:r w:rsidR="00791657" w:rsidRPr="00DF1FA3">
        <w:t>s</w:t>
      </w:r>
      <w:r w:rsidR="00342218" w:rsidRPr="00DF1FA3">
        <w:t>ations.</w:t>
      </w:r>
      <w:r w:rsidR="00D35AF6" w:rsidRPr="00DF1FA3">
        <w:t>)</w:t>
      </w:r>
    </w:p>
    <w:p w14:paraId="72DA973A" w14:textId="1944321C" w:rsidR="00F508E2" w:rsidRPr="00F508E2" w:rsidRDefault="00F508E2" w:rsidP="00F508E2">
      <w:pPr>
        <w:ind w:firstLine="720"/>
      </w:pPr>
      <w:r w:rsidRPr="00F508E2">
        <w:lastRenderedPageBreak/>
        <w:t>Applying Taylorism involves several key steps. By breaking down tasks into smaller, manageable components, Las Iguanas can streamline operations, reduce wasted effort, and improve overall productivity. Once the best methods for performing tasks are identified, these should be standardi</w:t>
      </w:r>
      <w:r w:rsidR="003E5121" w:rsidRPr="00DF1FA3">
        <w:t>s</w:t>
      </w:r>
      <w:r w:rsidRPr="00F508E2">
        <w:t>ed across the organi</w:t>
      </w:r>
      <w:r w:rsidR="003E5121" w:rsidRPr="00DF1FA3">
        <w:t>s</w:t>
      </w:r>
      <w:r w:rsidRPr="00F508E2">
        <w:t>ation. Documenting and clearly communicating these standardi</w:t>
      </w:r>
      <w:r w:rsidR="003E5121" w:rsidRPr="00DF1FA3">
        <w:t>s</w:t>
      </w:r>
      <w:r w:rsidRPr="00F508E2">
        <w:t xml:space="preserve">ed methods to all employees ensures consistency in performance and quality across different functional areas. </w:t>
      </w:r>
    </w:p>
    <w:p w14:paraId="46E884C8" w14:textId="4094BD15" w:rsidR="00F508E2" w:rsidRPr="00F508E2" w:rsidRDefault="00F508E2" w:rsidP="00F508E2">
      <w:pPr>
        <w:ind w:firstLine="720"/>
      </w:pPr>
      <w:r w:rsidRPr="00F508E2">
        <w:t>In addition to standardi</w:t>
      </w:r>
      <w:r w:rsidR="003E5121" w:rsidRPr="00DF1FA3">
        <w:t>s</w:t>
      </w:r>
      <w:r w:rsidRPr="00F508E2">
        <w:t>ation, revising the recruitment and training processes is crucial. Employees should be selected based on their suitability for specific tasks and trained using scientifically developed methods. This ensures that employees are well-prepared and capable of performing their tasks efficiently, reducing errors and increasing productivity. Furthermore, clearly defining roles and responsibilities for management and employees is essential. Management should focus on planning and coordination, while employees concentrate on task execution. To further motivate employees</w:t>
      </w:r>
      <w:r w:rsidR="006F6C3A" w:rsidRPr="00DF1FA3">
        <w:t xml:space="preserve"> (Zhuryk, Y. (2023). How to Motivate Employees in 2024: 5 Tips Backed by Data. Agile HRO.)</w:t>
      </w:r>
      <w:r w:rsidRPr="00F508E2">
        <w:t>, introducing a performance-based incentive system can be highly effective. By linking pay to performance, employees are incentivi</w:t>
      </w:r>
      <w:r w:rsidR="003E5121" w:rsidRPr="00DF1FA3">
        <w:t>s</w:t>
      </w:r>
      <w:r w:rsidRPr="00F508E2">
        <w:t>ed to achieve higher productivity levels, driving better results.</w:t>
      </w:r>
      <w:r w:rsidR="00F73D9C" w:rsidRPr="00DF1FA3">
        <w:t xml:space="preserve"> (Asmus Komm, Brooke Weddle, Dana Maor. (2023). What Matters Most to Employees. McKinsey &amp; Company).</w:t>
      </w:r>
    </w:p>
    <w:p w14:paraId="613AB81B" w14:textId="2924E965" w:rsidR="00F508E2" w:rsidRPr="00F508E2" w:rsidRDefault="00F508E2" w:rsidP="00F508E2">
      <w:pPr>
        <w:ind w:firstLine="720"/>
      </w:pPr>
      <w:r w:rsidRPr="00F508E2">
        <w:t>Applying Fayol’s principles of management provides a comprehensive framework for enhancing organi</w:t>
      </w:r>
      <w:r w:rsidR="00EF32AB" w:rsidRPr="00DF1FA3">
        <w:t>s</w:t>
      </w:r>
      <w:r w:rsidRPr="00F508E2">
        <w:t>ational efficiency. Ensuring tasks are appropriately divided to take advantage of speciali</w:t>
      </w:r>
      <w:r w:rsidR="003E5121" w:rsidRPr="00DF1FA3">
        <w:t>s</w:t>
      </w:r>
      <w:r w:rsidRPr="00F508E2">
        <w:t>ation can increase efficiency and expertise in various functional areas. Balancing authority with responsibility is also crucial; managers must have the authority to execute their responsibilities effectively, ensuring accountability. Fayol's principle of unity of command should be maintained, where each employee reports to one manager only, preventing confusion and conflicting instructions. This clear line of command streamlines decision-making processes. Additionally, aligning all activities with the company’s strategic objectives ensures that all departments work towards common goals</w:t>
      </w:r>
      <w:r w:rsidR="00302622" w:rsidRPr="00DF1FA3">
        <w:t>, Roi, R. (2024). Ambidextrous Leadership and Dual Transformation: Leading Through Change. Journal of Management Studies, 61(4), 237-</w:t>
      </w:r>
      <w:r w:rsidR="00D30966" w:rsidRPr="00DF1FA3">
        <w:t>250.</w:t>
      </w:r>
    </w:p>
    <w:p w14:paraId="24B5E0A4" w14:textId="3533A46B" w:rsidR="00F508E2" w:rsidRPr="00F508E2" w:rsidRDefault="00F508E2" w:rsidP="00F508E2">
      <w:pPr>
        <w:ind w:firstLine="720"/>
      </w:pPr>
      <w:r w:rsidRPr="00F508E2">
        <w:t>Treating employees fairly and with respect is fundamental. Implementing policies that promote fairness and justice within the organi</w:t>
      </w:r>
      <w:r w:rsidR="000E20FA" w:rsidRPr="00DF1FA3">
        <w:t>s</w:t>
      </w:r>
      <w:r w:rsidRPr="00F508E2">
        <w:t xml:space="preserve">ation increases employee loyalty and morale, leading to higher performance. </w:t>
      </w:r>
      <w:r w:rsidR="00CA3093" w:rsidRPr="00DF1FA3">
        <w:t xml:space="preserve">Harvard Business Review. (2024). Top 4 Challenges Requiring Leadership Development in 2024. Harvard Business Publishing. </w:t>
      </w:r>
      <w:r w:rsidRPr="00F508E2">
        <w:t>Encouraging employees to take initiative and contribute ideas for improvement fosters a culture of innovation and continuous improvement. Building team spirit and unity among employees by encouraging collaboration and teamwork enhances cooperation and reduces internal conflicts, leading to a more harmonious work environment.</w:t>
      </w:r>
      <w:r w:rsidR="00F11A74" w:rsidRPr="00DF1FA3">
        <w:t xml:space="preserve"> (Arnold, J., &amp; Randall, R. (2020). Work Psychology: Understanding Human Behaviour in the Workplace. Harlow: Pearson.)</w:t>
      </w:r>
    </w:p>
    <w:p w14:paraId="560557B3" w14:textId="2EE14EEE" w:rsidR="00805E98" w:rsidRPr="00DF1FA3" w:rsidRDefault="00F508E2" w:rsidP="00F56623">
      <w:pPr>
        <w:ind w:firstLine="720"/>
      </w:pPr>
      <w:r w:rsidRPr="00F508E2">
        <w:t xml:space="preserve">To </w:t>
      </w:r>
      <w:r w:rsidR="00D052E2" w:rsidRPr="00DF1FA3">
        <w:t xml:space="preserve">conclude, las Iguanas must </w:t>
      </w:r>
      <w:r w:rsidRPr="00F508E2">
        <w:t>implement these strategies effectively, evaluat</w:t>
      </w:r>
      <w:r w:rsidR="00CA0B2C" w:rsidRPr="00DF1FA3">
        <w:t>ing the</w:t>
      </w:r>
      <w:r w:rsidRPr="00F508E2">
        <w:t xml:space="preserve"> current management practices </w:t>
      </w:r>
      <w:r w:rsidR="00CA0B2C" w:rsidRPr="00DF1FA3">
        <w:t>a</w:t>
      </w:r>
      <w:r w:rsidR="00D052E2" w:rsidRPr="00DF1FA3">
        <w:t>nd</w:t>
      </w:r>
      <w:r w:rsidRPr="00F508E2">
        <w:t xml:space="preserve"> identify</w:t>
      </w:r>
      <w:r w:rsidR="00CA0B2C" w:rsidRPr="00DF1FA3">
        <w:t>ing those</w:t>
      </w:r>
      <w:r w:rsidRPr="00F508E2">
        <w:t xml:space="preserve"> specific areas of concern</w:t>
      </w:r>
      <w:r w:rsidR="00E90E90" w:rsidRPr="00DF1FA3">
        <w:t>,</w:t>
      </w:r>
      <w:r w:rsidR="00CA0B2C" w:rsidRPr="00DF1FA3">
        <w:t xml:space="preserve"> </w:t>
      </w:r>
      <w:r w:rsidR="00ED1C8A" w:rsidRPr="00DF1FA3">
        <w:t>(</w:t>
      </w:r>
      <w:r w:rsidR="001416C6" w:rsidRPr="00DF1FA3">
        <w:t>Korn Ferry. (2023). The Three Key Leadership Challenges in Today’s Business Environment</w:t>
      </w:r>
      <w:r w:rsidR="00916C38" w:rsidRPr="00DF1FA3">
        <w:t>)</w:t>
      </w:r>
      <w:r w:rsidR="00E90E90" w:rsidRPr="00DF1FA3">
        <w:t xml:space="preserve">, </w:t>
      </w:r>
      <w:r w:rsidR="00CA0B2C" w:rsidRPr="00DF1FA3">
        <w:t>is crucial</w:t>
      </w:r>
      <w:r w:rsidRPr="00F508E2">
        <w:t xml:space="preserve">. </w:t>
      </w:r>
      <w:r w:rsidR="00955479">
        <w:t>Also, g</w:t>
      </w:r>
      <w:r w:rsidRPr="00F508E2">
        <w:t>athering feedback from employees helps managers understand the root causes of complaints</w:t>
      </w:r>
      <w:r w:rsidR="00916C38" w:rsidRPr="00DF1FA3">
        <w:t xml:space="preserve"> (Goleman, D. (2021). Leadership: The Power of Emotional Intelligence. Northampton: More Than Sound)</w:t>
      </w:r>
      <w:r w:rsidRPr="00F508E2">
        <w:t xml:space="preserve">. Developing training programs for managers to enhance their understanding and application of Taylorism and Fayol’s principles is essential. </w:t>
      </w:r>
      <w:r w:rsidR="00466287">
        <w:t>Then, p</w:t>
      </w:r>
      <w:r w:rsidRPr="00F508E2">
        <w:t>roviding employees with the necessary training to adapt to new standardi</w:t>
      </w:r>
      <w:r w:rsidR="00CA0B2C" w:rsidRPr="00DF1FA3">
        <w:t>s</w:t>
      </w:r>
      <w:r w:rsidRPr="00F508E2">
        <w:t>ed procedures ensures a smooth transition</w:t>
      </w:r>
      <w:r w:rsidR="00FD5922">
        <w:t xml:space="preserve"> and e</w:t>
      </w:r>
      <w:r w:rsidRPr="00F508E2">
        <w:t xml:space="preserve">stablishing metrics to monitor the effectiveness of the new management practices and regularly evaluating progress will </w:t>
      </w:r>
      <w:r w:rsidRPr="00F508E2">
        <w:lastRenderedPageBreak/>
        <w:t>help in making necessary adjustments. Clear communication about the changes and their benefits is vital to ensure buy-in from all employees and reduce resistance</w:t>
      </w:r>
      <w:r w:rsidR="00F56623" w:rsidRPr="00DF1FA3">
        <w:t>.</w:t>
      </w:r>
    </w:p>
    <w:p w14:paraId="41F35165" w14:textId="77777777" w:rsidR="00F56623" w:rsidRPr="00C928A6" w:rsidRDefault="00F56623" w:rsidP="00F56623">
      <w:pPr>
        <w:ind w:firstLine="720"/>
        <w:rPr>
          <w:sz w:val="15"/>
          <w:szCs w:val="15"/>
        </w:rPr>
      </w:pPr>
    </w:p>
    <w:p w14:paraId="4063A322" w14:textId="0C3E65A8" w:rsidR="00805E98" w:rsidRPr="0001640A" w:rsidRDefault="00805E98" w:rsidP="00805E98">
      <w:pPr>
        <w:rPr>
          <w:sz w:val="24"/>
          <w:szCs w:val="24"/>
          <w:u w:val="single"/>
        </w:rPr>
      </w:pPr>
      <w:r w:rsidRPr="0001640A">
        <w:rPr>
          <w:sz w:val="24"/>
          <w:szCs w:val="24"/>
          <w:u w:val="single"/>
        </w:rPr>
        <w:t>References</w:t>
      </w:r>
    </w:p>
    <w:p w14:paraId="497615B5" w14:textId="63779B96" w:rsidR="00805E98" w:rsidRPr="005F425F" w:rsidRDefault="00805E98" w:rsidP="00D42920">
      <w:pPr>
        <w:pStyle w:val="ListParagraph"/>
        <w:numPr>
          <w:ilvl w:val="0"/>
          <w:numId w:val="26"/>
        </w:numPr>
      </w:pPr>
      <w:r w:rsidRPr="005F425F">
        <w:t>Fayol, H. (1949). General and Industrial Management. London: Pitman.</w:t>
      </w:r>
    </w:p>
    <w:p w14:paraId="095ABFE0" w14:textId="52883534" w:rsidR="003A2874" w:rsidRPr="005F425F" w:rsidRDefault="003A2874" w:rsidP="003A2874">
      <w:pPr>
        <w:pStyle w:val="ListParagraph"/>
        <w:numPr>
          <w:ilvl w:val="0"/>
          <w:numId w:val="26"/>
        </w:numPr>
      </w:pPr>
      <w:r w:rsidRPr="005F425F">
        <w:t>Taylor, F. W. (1911). The Principles of Scientific Management. New York: Harper &amp; Brothers.</w:t>
      </w:r>
    </w:p>
    <w:p w14:paraId="522BB019" w14:textId="68917BAC" w:rsidR="00805E98" w:rsidRPr="005F425F" w:rsidRDefault="00BF019E" w:rsidP="00D42920">
      <w:pPr>
        <w:pStyle w:val="ListParagraph"/>
        <w:numPr>
          <w:ilvl w:val="0"/>
          <w:numId w:val="26"/>
        </w:numPr>
      </w:pPr>
      <w:r w:rsidRPr="005F425F">
        <w:t>Grey, Christopher, and Hugh Willmott. "Critical management studies." </w:t>
      </w:r>
      <w:r w:rsidRPr="005F425F">
        <w:rPr>
          <w:i/>
          <w:iCs/>
        </w:rPr>
        <w:t>A Reader</w:t>
      </w:r>
      <w:r w:rsidRPr="005F425F">
        <w:t> (2005).</w:t>
      </w:r>
    </w:p>
    <w:p w14:paraId="710F85C5" w14:textId="5F1E4886" w:rsidR="00805E98" w:rsidRPr="005F425F" w:rsidRDefault="00805E98" w:rsidP="00D42920">
      <w:pPr>
        <w:pStyle w:val="ListParagraph"/>
        <w:numPr>
          <w:ilvl w:val="0"/>
          <w:numId w:val="26"/>
        </w:numPr>
      </w:pPr>
      <w:r w:rsidRPr="005F425F">
        <w:t>Kanigel, R. (1997). The One Best Way: Frederick Winslow Taylor and the Enigma of Efficiency. New York: Viking.</w:t>
      </w:r>
    </w:p>
    <w:p w14:paraId="7B8BDCD6" w14:textId="18850BCD" w:rsidR="00805E98" w:rsidRPr="005F425F" w:rsidRDefault="00805E98" w:rsidP="00D42920">
      <w:pPr>
        <w:pStyle w:val="ListParagraph"/>
        <w:numPr>
          <w:ilvl w:val="0"/>
          <w:numId w:val="26"/>
        </w:numPr>
      </w:pPr>
      <w:r w:rsidRPr="005F425F">
        <w:t>Pryor, M. G., &amp; Taneja, S. (2010). Henri Fayol, practitioner and theoretician–revered and reviled. *Journal of Management History*, 16(4), 489-503.</w:t>
      </w:r>
    </w:p>
    <w:p w14:paraId="4B7AC110" w14:textId="77777777" w:rsidR="003A2874" w:rsidRPr="005F425F" w:rsidRDefault="00805E98" w:rsidP="003A2874">
      <w:pPr>
        <w:pStyle w:val="ListParagraph"/>
        <w:numPr>
          <w:ilvl w:val="0"/>
          <w:numId w:val="26"/>
        </w:numPr>
      </w:pPr>
      <w:r w:rsidRPr="005F425F">
        <w:t>Rodrigues, C. A. (2001). Fayol’s 14 principles of management then and now: A framework for managing today’s organi</w:t>
      </w:r>
      <w:r w:rsidR="00AC1855" w:rsidRPr="005F425F">
        <w:t>s</w:t>
      </w:r>
      <w:r w:rsidRPr="005F425F">
        <w:t>ations effectively. *Management Decision*, 39(10), 880-889.</w:t>
      </w:r>
    </w:p>
    <w:p w14:paraId="4B3995BE" w14:textId="7DEEC14E" w:rsidR="00805E98" w:rsidRPr="005F425F" w:rsidRDefault="00805E98" w:rsidP="003A2874">
      <w:pPr>
        <w:pStyle w:val="ListParagraph"/>
        <w:numPr>
          <w:ilvl w:val="0"/>
          <w:numId w:val="26"/>
        </w:numPr>
      </w:pPr>
      <w:r w:rsidRPr="005F425F">
        <w:t>Witzel, M. (2003). Fifty Key Figures in Management. London: Routledge.</w:t>
      </w:r>
    </w:p>
    <w:p w14:paraId="57B27FDB" w14:textId="4BF4689A" w:rsidR="007F0FD5" w:rsidRPr="005F425F" w:rsidRDefault="00805E98" w:rsidP="00D42920">
      <w:pPr>
        <w:pStyle w:val="ListParagraph"/>
        <w:numPr>
          <w:ilvl w:val="0"/>
          <w:numId w:val="26"/>
        </w:numPr>
      </w:pPr>
      <w:r w:rsidRPr="005F425F">
        <w:t>Wren, D. A., Bedeian, A. G., &amp; Breeze, J. D. (2002). The foundations of Henri Fayol’s administrative theory. *Management Decision*, 40(9), 906-918.</w:t>
      </w:r>
    </w:p>
    <w:p w14:paraId="74E9A307" w14:textId="17A8CB4F" w:rsidR="002143A9" w:rsidRPr="005F425F" w:rsidRDefault="002143A9" w:rsidP="00D42920">
      <w:pPr>
        <w:pStyle w:val="ListParagraph"/>
        <w:numPr>
          <w:ilvl w:val="0"/>
          <w:numId w:val="26"/>
        </w:numPr>
      </w:pPr>
      <w:r w:rsidRPr="005F425F">
        <w:t>Roy, S. K. (2022). </w:t>
      </w:r>
      <w:r w:rsidRPr="005F425F">
        <w:rPr>
          <w:i/>
          <w:iCs/>
        </w:rPr>
        <w:t>Contemporary Issues in Management &amp; Psychology</w:t>
      </w:r>
      <w:r w:rsidRPr="005F425F">
        <w:t>. Kaav Publications. ISBN 978-93-91842-18-5.</w:t>
      </w:r>
    </w:p>
    <w:p w14:paraId="1D5939EB" w14:textId="77777777" w:rsidR="00342218" w:rsidRPr="005F425F" w:rsidRDefault="00821806" w:rsidP="00EA4FC2">
      <w:pPr>
        <w:pStyle w:val="ListParagraph"/>
        <w:numPr>
          <w:ilvl w:val="0"/>
          <w:numId w:val="26"/>
        </w:numPr>
      </w:pPr>
      <w:r w:rsidRPr="005F425F">
        <w:t>Garavan, T.N., Barnicle, B. and O’Suilleabhain, F. (1999), "Management development: contemporary trends, issues and strategies", Journal of European Industrial Training, Vol. 23 No. 4/5, pp. 191-207</w:t>
      </w:r>
    </w:p>
    <w:p w14:paraId="51ACB7CC" w14:textId="334F8CA2" w:rsidR="002709F4" w:rsidRPr="005F425F" w:rsidRDefault="002709F4" w:rsidP="00EA4FC2">
      <w:pPr>
        <w:pStyle w:val="ListParagraph"/>
        <w:numPr>
          <w:ilvl w:val="0"/>
          <w:numId w:val="26"/>
        </w:numPr>
      </w:pPr>
      <w:r w:rsidRPr="005F425F">
        <w:t>Deloitte. (2023). </w:t>
      </w:r>
      <w:r w:rsidRPr="005F425F">
        <w:rPr>
          <w:i/>
          <w:iCs/>
        </w:rPr>
        <w:t>Leadership in the 21st Century: Evolving Challenges and Solutions for Modern Organizations</w:t>
      </w:r>
      <w:r w:rsidRPr="005F425F">
        <w:t>. </w:t>
      </w:r>
    </w:p>
    <w:p w14:paraId="6FAB4133" w14:textId="3053BBD1" w:rsidR="002709F4" w:rsidRPr="005F425F" w:rsidRDefault="00E90E90" w:rsidP="00EA4FC2">
      <w:pPr>
        <w:pStyle w:val="ListParagraph"/>
        <w:numPr>
          <w:ilvl w:val="0"/>
          <w:numId w:val="26"/>
        </w:numPr>
      </w:pPr>
      <w:r w:rsidRPr="005F425F">
        <w:t xml:space="preserve"> Korn Ferry. (2023). </w:t>
      </w:r>
      <w:r w:rsidRPr="005F425F">
        <w:rPr>
          <w:i/>
          <w:iCs/>
        </w:rPr>
        <w:t>The Three Key Leadership Challenges in Today’s Business Environment</w:t>
      </w:r>
      <w:r w:rsidRPr="005F425F">
        <w:t>. Korn Ferry.</w:t>
      </w:r>
    </w:p>
    <w:p w14:paraId="7DCAF7EE" w14:textId="427289EE" w:rsidR="00B4627F" w:rsidRPr="005F425F" w:rsidRDefault="00B4627F" w:rsidP="00EA4FC2">
      <w:pPr>
        <w:pStyle w:val="ListParagraph"/>
        <w:numPr>
          <w:ilvl w:val="0"/>
          <w:numId w:val="26"/>
        </w:numPr>
      </w:pPr>
      <w:r w:rsidRPr="005F425F">
        <w:t>McKinsey &amp; Company. (2024). </w:t>
      </w:r>
      <w:r w:rsidRPr="005F425F">
        <w:rPr>
          <w:i/>
          <w:iCs/>
        </w:rPr>
        <w:t>Emerging Leadership Trends in a Digital and Agile World</w:t>
      </w:r>
      <w:r w:rsidRPr="005F425F">
        <w:t>. McKinsey &amp; Company. </w:t>
      </w:r>
    </w:p>
    <w:p w14:paraId="12E64E5A" w14:textId="2A638DEB" w:rsidR="00302622" w:rsidRPr="005F425F" w:rsidRDefault="00302622" w:rsidP="00EA4FC2">
      <w:pPr>
        <w:pStyle w:val="ListParagraph"/>
        <w:numPr>
          <w:ilvl w:val="0"/>
          <w:numId w:val="26"/>
        </w:numPr>
      </w:pPr>
      <w:r w:rsidRPr="005F425F">
        <w:t>Roi, R. (2024). </w:t>
      </w:r>
      <w:r w:rsidRPr="005F425F">
        <w:rPr>
          <w:i/>
          <w:iCs/>
        </w:rPr>
        <w:t>Ambidextrous Leadership and Dual Transformation: Leading Through Change</w:t>
      </w:r>
      <w:r w:rsidRPr="005F425F">
        <w:t>. Journal of Management Studies, 61(4), 237-250.</w:t>
      </w:r>
    </w:p>
    <w:p w14:paraId="359588DA" w14:textId="750C3DF1" w:rsidR="00CA3093" w:rsidRPr="005F425F" w:rsidRDefault="00CA3093" w:rsidP="00EA4FC2">
      <w:pPr>
        <w:pStyle w:val="ListParagraph"/>
        <w:numPr>
          <w:ilvl w:val="0"/>
          <w:numId w:val="26"/>
        </w:numPr>
      </w:pPr>
      <w:r w:rsidRPr="005F425F">
        <w:t>Harvard Business Review. (2024). </w:t>
      </w:r>
      <w:r w:rsidRPr="005F425F">
        <w:rPr>
          <w:i/>
          <w:iCs/>
        </w:rPr>
        <w:t>Top 4 Challenges Requiring Leadership Development in 2024</w:t>
      </w:r>
      <w:r w:rsidRPr="005F425F">
        <w:t>. Harvard Business Publishing. </w:t>
      </w:r>
    </w:p>
    <w:p w14:paraId="6F9D54E0" w14:textId="705A5ECA" w:rsidR="00D30966" w:rsidRPr="005F425F" w:rsidRDefault="00D30966" w:rsidP="00EA4FC2">
      <w:pPr>
        <w:pStyle w:val="ListParagraph"/>
        <w:numPr>
          <w:ilvl w:val="0"/>
          <w:numId w:val="26"/>
        </w:numPr>
      </w:pPr>
      <w:r w:rsidRPr="005F425F">
        <w:t>Prosci. (2024). </w:t>
      </w:r>
      <w:r w:rsidRPr="005F425F">
        <w:rPr>
          <w:i/>
          <w:iCs/>
        </w:rPr>
        <w:t>Change Management Trends Outlook: 2024 and Beyond</w:t>
      </w:r>
      <w:r w:rsidRPr="005F425F">
        <w:t>.</w:t>
      </w:r>
    </w:p>
    <w:p w14:paraId="40414B67" w14:textId="60F7F0AE" w:rsidR="00F73D9C" w:rsidRPr="005F425F" w:rsidRDefault="00F73D9C" w:rsidP="00EA4FC2">
      <w:pPr>
        <w:pStyle w:val="ListParagraph"/>
        <w:numPr>
          <w:ilvl w:val="0"/>
          <w:numId w:val="26"/>
        </w:numPr>
      </w:pPr>
      <w:r w:rsidRPr="005F425F">
        <w:t>Asmus Komm, Brooke Weddle, Dana Maor. (2023). What Matters Most to Employees. McKinsey &amp; Company.</w:t>
      </w:r>
    </w:p>
    <w:p w14:paraId="5927DD99" w14:textId="49AD872A" w:rsidR="006F6C3A" w:rsidRPr="005F425F" w:rsidRDefault="006F6C3A" w:rsidP="00EA4FC2">
      <w:pPr>
        <w:pStyle w:val="ListParagraph"/>
        <w:numPr>
          <w:ilvl w:val="0"/>
          <w:numId w:val="26"/>
        </w:numPr>
      </w:pPr>
      <w:r w:rsidRPr="005F425F">
        <w:t>Zhuryk, Y. (2023). How to Motivate Employees in 2024: 5 Tips Backed by Data. Agile HRO.</w:t>
      </w:r>
    </w:p>
    <w:p w14:paraId="32781B79" w14:textId="1353221D" w:rsidR="00916C38" w:rsidRPr="005F425F" w:rsidRDefault="00916C38" w:rsidP="00EA4FC2">
      <w:pPr>
        <w:pStyle w:val="ListParagraph"/>
        <w:numPr>
          <w:ilvl w:val="0"/>
          <w:numId w:val="26"/>
        </w:numPr>
      </w:pPr>
      <w:r w:rsidRPr="005F425F">
        <w:t>Goleman, D. (2021). Leadership: The Power of Emotional Intelligence. Northampton: More Than Sound.</w:t>
      </w:r>
    </w:p>
    <w:p w14:paraId="25578D40" w14:textId="0FD2AA74" w:rsidR="00F11A74" w:rsidRPr="005F425F" w:rsidRDefault="00F11A74" w:rsidP="00EA4FC2">
      <w:pPr>
        <w:pStyle w:val="ListParagraph"/>
        <w:numPr>
          <w:ilvl w:val="0"/>
          <w:numId w:val="26"/>
        </w:numPr>
      </w:pPr>
      <w:r w:rsidRPr="005F425F">
        <w:t>Arnold, J., &amp; Randall, R. (2020). Work Psychology: Understanding Human Behaviour in the Workplace. Harlow: Pearson.</w:t>
      </w:r>
    </w:p>
    <w:p w14:paraId="7CC91A78" w14:textId="07B2E1F7" w:rsidR="00EA4FC2" w:rsidRPr="0026646D" w:rsidRDefault="00EA4FC2" w:rsidP="0026646D">
      <w:pPr>
        <w:rPr>
          <w:b/>
          <w:lang w:val="en-US"/>
        </w:rPr>
      </w:pPr>
    </w:p>
    <w:sectPr w:rsidR="00EA4FC2" w:rsidRPr="002664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9743E"/>
    <w:multiLevelType w:val="multilevel"/>
    <w:tmpl w:val="87E2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64FF7"/>
    <w:multiLevelType w:val="multilevel"/>
    <w:tmpl w:val="F8C6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D222C"/>
    <w:multiLevelType w:val="hybridMultilevel"/>
    <w:tmpl w:val="5FCA5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33496"/>
    <w:multiLevelType w:val="multilevel"/>
    <w:tmpl w:val="5B228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9100D4"/>
    <w:multiLevelType w:val="multilevel"/>
    <w:tmpl w:val="D10E9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0E611A"/>
    <w:multiLevelType w:val="hybridMultilevel"/>
    <w:tmpl w:val="9F8437D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404D84"/>
    <w:multiLevelType w:val="multilevel"/>
    <w:tmpl w:val="F0BE7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210388"/>
    <w:multiLevelType w:val="multilevel"/>
    <w:tmpl w:val="2C5C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860F49"/>
    <w:multiLevelType w:val="multilevel"/>
    <w:tmpl w:val="3C145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130C35"/>
    <w:multiLevelType w:val="multilevel"/>
    <w:tmpl w:val="DE064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D62865"/>
    <w:multiLevelType w:val="multilevel"/>
    <w:tmpl w:val="D3F4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5F497D"/>
    <w:multiLevelType w:val="multilevel"/>
    <w:tmpl w:val="101436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E44B00"/>
    <w:multiLevelType w:val="multilevel"/>
    <w:tmpl w:val="E4F8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A6273B"/>
    <w:multiLevelType w:val="multilevel"/>
    <w:tmpl w:val="854E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440088"/>
    <w:multiLevelType w:val="multilevel"/>
    <w:tmpl w:val="0018E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45093F"/>
    <w:multiLevelType w:val="multilevel"/>
    <w:tmpl w:val="DB3A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BC395E"/>
    <w:multiLevelType w:val="multilevel"/>
    <w:tmpl w:val="31389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3453D1"/>
    <w:multiLevelType w:val="multilevel"/>
    <w:tmpl w:val="881E85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60078A"/>
    <w:multiLevelType w:val="hybridMultilevel"/>
    <w:tmpl w:val="38CC3AE6"/>
    <w:lvl w:ilvl="0" w:tplc="542C8DBE">
      <w:numFmt w:val="bullet"/>
      <w:lvlText w:val="-"/>
      <w:lvlJc w:val="left"/>
      <w:pPr>
        <w:ind w:left="720" w:hanging="360"/>
      </w:pPr>
      <w:rPr>
        <w:rFonts w:ascii="Trebuchet MS" w:eastAsiaTheme="majorEastAsia" w:hAnsi="Trebuchet M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A1014"/>
    <w:multiLevelType w:val="hybridMultilevel"/>
    <w:tmpl w:val="252215EC"/>
    <w:lvl w:ilvl="0" w:tplc="08090001">
      <w:start w:val="1"/>
      <w:numFmt w:val="bullet"/>
      <w:lvlText w:val=""/>
      <w:lvlJc w:val="left"/>
      <w:pPr>
        <w:ind w:left="578" w:hanging="360"/>
      </w:pPr>
      <w:rPr>
        <w:rFonts w:ascii="Symbol" w:hAnsi="Symbol" w:hint="default"/>
      </w:rPr>
    </w:lvl>
    <w:lvl w:ilvl="1" w:tplc="08090003">
      <w:start w:val="1"/>
      <w:numFmt w:val="bullet"/>
      <w:lvlText w:val="o"/>
      <w:lvlJc w:val="left"/>
      <w:pPr>
        <w:ind w:left="1298" w:hanging="360"/>
      </w:pPr>
      <w:rPr>
        <w:rFonts w:ascii="Courier New" w:hAnsi="Courier New" w:cs="Courier New" w:hint="default"/>
      </w:rPr>
    </w:lvl>
    <w:lvl w:ilvl="2" w:tplc="08090005">
      <w:start w:val="1"/>
      <w:numFmt w:val="bullet"/>
      <w:lvlText w:val=""/>
      <w:lvlJc w:val="left"/>
      <w:pPr>
        <w:ind w:left="2018" w:hanging="360"/>
      </w:pPr>
      <w:rPr>
        <w:rFonts w:ascii="Wingdings" w:hAnsi="Wingdings" w:hint="default"/>
      </w:rPr>
    </w:lvl>
    <w:lvl w:ilvl="3" w:tplc="08090001">
      <w:start w:val="1"/>
      <w:numFmt w:val="bullet"/>
      <w:lvlText w:val=""/>
      <w:lvlJc w:val="left"/>
      <w:pPr>
        <w:ind w:left="2738" w:hanging="360"/>
      </w:pPr>
      <w:rPr>
        <w:rFonts w:ascii="Symbol" w:hAnsi="Symbol" w:hint="default"/>
      </w:rPr>
    </w:lvl>
    <w:lvl w:ilvl="4" w:tplc="08090003">
      <w:start w:val="1"/>
      <w:numFmt w:val="bullet"/>
      <w:lvlText w:val="o"/>
      <w:lvlJc w:val="left"/>
      <w:pPr>
        <w:ind w:left="3458" w:hanging="360"/>
      </w:pPr>
      <w:rPr>
        <w:rFonts w:ascii="Courier New" w:hAnsi="Courier New" w:cs="Courier New" w:hint="default"/>
      </w:rPr>
    </w:lvl>
    <w:lvl w:ilvl="5" w:tplc="08090005">
      <w:start w:val="1"/>
      <w:numFmt w:val="bullet"/>
      <w:lvlText w:val=""/>
      <w:lvlJc w:val="left"/>
      <w:pPr>
        <w:ind w:left="4178" w:hanging="360"/>
      </w:pPr>
      <w:rPr>
        <w:rFonts w:ascii="Wingdings" w:hAnsi="Wingdings" w:hint="default"/>
      </w:rPr>
    </w:lvl>
    <w:lvl w:ilvl="6" w:tplc="08090001">
      <w:start w:val="1"/>
      <w:numFmt w:val="bullet"/>
      <w:lvlText w:val=""/>
      <w:lvlJc w:val="left"/>
      <w:pPr>
        <w:ind w:left="4898" w:hanging="360"/>
      </w:pPr>
      <w:rPr>
        <w:rFonts w:ascii="Symbol" w:hAnsi="Symbol" w:hint="default"/>
      </w:rPr>
    </w:lvl>
    <w:lvl w:ilvl="7" w:tplc="08090003">
      <w:start w:val="1"/>
      <w:numFmt w:val="bullet"/>
      <w:lvlText w:val="o"/>
      <w:lvlJc w:val="left"/>
      <w:pPr>
        <w:ind w:left="5618" w:hanging="360"/>
      </w:pPr>
      <w:rPr>
        <w:rFonts w:ascii="Courier New" w:hAnsi="Courier New" w:cs="Courier New" w:hint="default"/>
      </w:rPr>
    </w:lvl>
    <w:lvl w:ilvl="8" w:tplc="08090005">
      <w:start w:val="1"/>
      <w:numFmt w:val="bullet"/>
      <w:lvlText w:val=""/>
      <w:lvlJc w:val="left"/>
      <w:pPr>
        <w:ind w:left="6338" w:hanging="360"/>
      </w:pPr>
      <w:rPr>
        <w:rFonts w:ascii="Wingdings" w:hAnsi="Wingdings" w:hint="default"/>
      </w:rPr>
    </w:lvl>
  </w:abstractNum>
  <w:abstractNum w:abstractNumId="20" w15:restartNumberingAfterBreak="0">
    <w:nsid w:val="6CB53C15"/>
    <w:multiLevelType w:val="multilevel"/>
    <w:tmpl w:val="8312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CB0326"/>
    <w:multiLevelType w:val="hybridMultilevel"/>
    <w:tmpl w:val="EB30187A"/>
    <w:lvl w:ilvl="0" w:tplc="FFFFFFF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B57FD3"/>
    <w:multiLevelType w:val="multilevel"/>
    <w:tmpl w:val="4154A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A60823"/>
    <w:multiLevelType w:val="multilevel"/>
    <w:tmpl w:val="A1A84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BA08FA"/>
    <w:multiLevelType w:val="hybridMultilevel"/>
    <w:tmpl w:val="0BD07B8A"/>
    <w:lvl w:ilvl="0" w:tplc="0000000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E57C3F"/>
    <w:multiLevelType w:val="multilevel"/>
    <w:tmpl w:val="C33EB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8308074">
    <w:abstractNumId w:val="19"/>
  </w:num>
  <w:num w:numId="2" w16cid:durableId="34627476">
    <w:abstractNumId w:val="21"/>
  </w:num>
  <w:num w:numId="3" w16cid:durableId="2095861239">
    <w:abstractNumId w:val="5"/>
  </w:num>
  <w:num w:numId="4" w16cid:durableId="410277068">
    <w:abstractNumId w:val="19"/>
  </w:num>
  <w:num w:numId="5" w16cid:durableId="816724599">
    <w:abstractNumId w:val="2"/>
  </w:num>
  <w:num w:numId="6" w16cid:durableId="1994291249">
    <w:abstractNumId w:val="17"/>
  </w:num>
  <w:num w:numId="7" w16cid:durableId="2092314821">
    <w:abstractNumId w:val="6"/>
  </w:num>
  <w:num w:numId="8" w16cid:durableId="898244858">
    <w:abstractNumId w:val="11"/>
  </w:num>
  <w:num w:numId="9" w16cid:durableId="780414377">
    <w:abstractNumId w:val="13"/>
  </w:num>
  <w:num w:numId="10" w16cid:durableId="1812596970">
    <w:abstractNumId w:val="0"/>
  </w:num>
  <w:num w:numId="11" w16cid:durableId="2021882642">
    <w:abstractNumId w:val="3"/>
  </w:num>
  <w:num w:numId="12" w16cid:durableId="226645385">
    <w:abstractNumId w:val="10"/>
  </w:num>
  <w:num w:numId="13" w16cid:durableId="823468250">
    <w:abstractNumId w:val="4"/>
  </w:num>
  <w:num w:numId="14" w16cid:durableId="577515383">
    <w:abstractNumId w:val="25"/>
  </w:num>
  <w:num w:numId="15" w16cid:durableId="281573035">
    <w:abstractNumId w:val="8"/>
  </w:num>
  <w:num w:numId="16" w16cid:durableId="1096293239">
    <w:abstractNumId w:val="12"/>
  </w:num>
  <w:num w:numId="17" w16cid:durableId="343674161">
    <w:abstractNumId w:val="15"/>
  </w:num>
  <w:num w:numId="18" w16cid:durableId="584807638">
    <w:abstractNumId w:val="14"/>
  </w:num>
  <w:num w:numId="19" w16cid:durableId="1809199224">
    <w:abstractNumId w:val="22"/>
  </w:num>
  <w:num w:numId="20" w16cid:durableId="1809086447">
    <w:abstractNumId w:val="7"/>
  </w:num>
  <w:num w:numId="21" w16cid:durableId="566838822">
    <w:abstractNumId w:val="20"/>
  </w:num>
  <w:num w:numId="22" w16cid:durableId="847447052">
    <w:abstractNumId w:val="16"/>
  </w:num>
  <w:num w:numId="23" w16cid:durableId="67315511">
    <w:abstractNumId w:val="23"/>
  </w:num>
  <w:num w:numId="24" w16cid:durableId="339548148">
    <w:abstractNumId w:val="9"/>
  </w:num>
  <w:num w:numId="25" w16cid:durableId="1450781857">
    <w:abstractNumId w:val="1"/>
  </w:num>
  <w:num w:numId="26" w16cid:durableId="1949703789">
    <w:abstractNumId w:val="24"/>
  </w:num>
  <w:num w:numId="27" w16cid:durableId="14011721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1"/>
  <w:activeWritingStyle w:appName="MSWord" w:lang="en-US" w:vendorID="64" w:dllVersion="0" w:nlCheck="1" w:checkStyle="0"/>
  <w:activeWritingStyle w:appName="MSWord" w:lang="en-GB" w:vendorID="64" w:dllVersion="0" w:nlCheck="1" w:checkStyle="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FC2"/>
    <w:rsid w:val="000062BC"/>
    <w:rsid w:val="0001640A"/>
    <w:rsid w:val="00022BB9"/>
    <w:rsid w:val="00024592"/>
    <w:rsid w:val="00037BDE"/>
    <w:rsid w:val="00065405"/>
    <w:rsid w:val="0007282D"/>
    <w:rsid w:val="00076780"/>
    <w:rsid w:val="00080104"/>
    <w:rsid w:val="000868D0"/>
    <w:rsid w:val="00096F9E"/>
    <w:rsid w:val="000A4516"/>
    <w:rsid w:val="000B7D32"/>
    <w:rsid w:val="000C279C"/>
    <w:rsid w:val="000C3EC8"/>
    <w:rsid w:val="000C3F59"/>
    <w:rsid w:val="000D25BE"/>
    <w:rsid w:val="000D4533"/>
    <w:rsid w:val="000D6B9A"/>
    <w:rsid w:val="000E20FA"/>
    <w:rsid w:val="000F4EDC"/>
    <w:rsid w:val="001002EF"/>
    <w:rsid w:val="00105247"/>
    <w:rsid w:val="001104D3"/>
    <w:rsid w:val="001416C6"/>
    <w:rsid w:val="00166202"/>
    <w:rsid w:val="0019060F"/>
    <w:rsid w:val="001A6D9B"/>
    <w:rsid w:val="001D455B"/>
    <w:rsid w:val="001F0063"/>
    <w:rsid w:val="002063E8"/>
    <w:rsid w:val="002143A9"/>
    <w:rsid w:val="00214943"/>
    <w:rsid w:val="002214F4"/>
    <w:rsid w:val="002426D8"/>
    <w:rsid w:val="002543F1"/>
    <w:rsid w:val="00260C91"/>
    <w:rsid w:val="00261A04"/>
    <w:rsid w:val="00266076"/>
    <w:rsid w:val="0026646D"/>
    <w:rsid w:val="002709F4"/>
    <w:rsid w:val="002A568F"/>
    <w:rsid w:val="002B5708"/>
    <w:rsid w:val="002D2DC2"/>
    <w:rsid w:val="002E21CC"/>
    <w:rsid w:val="002E36E5"/>
    <w:rsid w:val="00302622"/>
    <w:rsid w:val="00305D89"/>
    <w:rsid w:val="00323960"/>
    <w:rsid w:val="003332C4"/>
    <w:rsid w:val="00342218"/>
    <w:rsid w:val="003500D3"/>
    <w:rsid w:val="00376B7D"/>
    <w:rsid w:val="00382B5C"/>
    <w:rsid w:val="003872C3"/>
    <w:rsid w:val="00395E91"/>
    <w:rsid w:val="003A0AF4"/>
    <w:rsid w:val="003A2874"/>
    <w:rsid w:val="003B3E7A"/>
    <w:rsid w:val="003E2791"/>
    <w:rsid w:val="003E5121"/>
    <w:rsid w:val="003F5B24"/>
    <w:rsid w:val="00406E8C"/>
    <w:rsid w:val="00407BD9"/>
    <w:rsid w:val="00410B08"/>
    <w:rsid w:val="00415338"/>
    <w:rsid w:val="00444387"/>
    <w:rsid w:val="00454299"/>
    <w:rsid w:val="00466287"/>
    <w:rsid w:val="00482445"/>
    <w:rsid w:val="00485E75"/>
    <w:rsid w:val="004A6D1A"/>
    <w:rsid w:val="004C0BA4"/>
    <w:rsid w:val="004D5399"/>
    <w:rsid w:val="004F26E7"/>
    <w:rsid w:val="005163AA"/>
    <w:rsid w:val="00535F94"/>
    <w:rsid w:val="0054125C"/>
    <w:rsid w:val="00565621"/>
    <w:rsid w:val="00574819"/>
    <w:rsid w:val="00576BD8"/>
    <w:rsid w:val="00593B37"/>
    <w:rsid w:val="005C36F9"/>
    <w:rsid w:val="005D12F3"/>
    <w:rsid w:val="005D1C2C"/>
    <w:rsid w:val="005D1F33"/>
    <w:rsid w:val="005E0E94"/>
    <w:rsid w:val="005F425F"/>
    <w:rsid w:val="0061593D"/>
    <w:rsid w:val="006278B3"/>
    <w:rsid w:val="00635B2A"/>
    <w:rsid w:val="00665395"/>
    <w:rsid w:val="0067526C"/>
    <w:rsid w:val="006864C4"/>
    <w:rsid w:val="00686F6F"/>
    <w:rsid w:val="006A3127"/>
    <w:rsid w:val="006B1F48"/>
    <w:rsid w:val="006B4692"/>
    <w:rsid w:val="006D0DF8"/>
    <w:rsid w:val="006F6C3A"/>
    <w:rsid w:val="007020D5"/>
    <w:rsid w:val="0070426F"/>
    <w:rsid w:val="00727DFF"/>
    <w:rsid w:val="0073291C"/>
    <w:rsid w:val="00743FC6"/>
    <w:rsid w:val="00754588"/>
    <w:rsid w:val="007710B8"/>
    <w:rsid w:val="00790A50"/>
    <w:rsid w:val="00791657"/>
    <w:rsid w:val="007A444A"/>
    <w:rsid w:val="007B4CF1"/>
    <w:rsid w:val="007C5693"/>
    <w:rsid w:val="007E3DA7"/>
    <w:rsid w:val="007F0FD5"/>
    <w:rsid w:val="00805E98"/>
    <w:rsid w:val="00821806"/>
    <w:rsid w:val="0083565A"/>
    <w:rsid w:val="00854B39"/>
    <w:rsid w:val="00883A18"/>
    <w:rsid w:val="00890063"/>
    <w:rsid w:val="008B0009"/>
    <w:rsid w:val="008C1B91"/>
    <w:rsid w:val="008D264A"/>
    <w:rsid w:val="008F4A19"/>
    <w:rsid w:val="00916C38"/>
    <w:rsid w:val="009227F0"/>
    <w:rsid w:val="009511D3"/>
    <w:rsid w:val="00955479"/>
    <w:rsid w:val="009671C7"/>
    <w:rsid w:val="00976755"/>
    <w:rsid w:val="009B5C17"/>
    <w:rsid w:val="00A13DB7"/>
    <w:rsid w:val="00A24C25"/>
    <w:rsid w:val="00A802CF"/>
    <w:rsid w:val="00A91732"/>
    <w:rsid w:val="00AA4F2A"/>
    <w:rsid w:val="00AC1855"/>
    <w:rsid w:val="00AF0349"/>
    <w:rsid w:val="00AF1C1B"/>
    <w:rsid w:val="00B06796"/>
    <w:rsid w:val="00B376BA"/>
    <w:rsid w:val="00B4627F"/>
    <w:rsid w:val="00B46A14"/>
    <w:rsid w:val="00B539C7"/>
    <w:rsid w:val="00B75AF1"/>
    <w:rsid w:val="00B76C60"/>
    <w:rsid w:val="00BC471C"/>
    <w:rsid w:val="00BD1B03"/>
    <w:rsid w:val="00BF019E"/>
    <w:rsid w:val="00BF51A2"/>
    <w:rsid w:val="00BF684B"/>
    <w:rsid w:val="00C122C7"/>
    <w:rsid w:val="00C55414"/>
    <w:rsid w:val="00C66E2A"/>
    <w:rsid w:val="00C71E50"/>
    <w:rsid w:val="00C739EE"/>
    <w:rsid w:val="00C928A6"/>
    <w:rsid w:val="00CA0B2C"/>
    <w:rsid w:val="00CA3093"/>
    <w:rsid w:val="00CB3FD6"/>
    <w:rsid w:val="00CD07CF"/>
    <w:rsid w:val="00CE51EF"/>
    <w:rsid w:val="00CF1A6B"/>
    <w:rsid w:val="00D0233A"/>
    <w:rsid w:val="00D04A41"/>
    <w:rsid w:val="00D052E2"/>
    <w:rsid w:val="00D058A5"/>
    <w:rsid w:val="00D10791"/>
    <w:rsid w:val="00D157C8"/>
    <w:rsid w:val="00D30966"/>
    <w:rsid w:val="00D35AF6"/>
    <w:rsid w:val="00D42920"/>
    <w:rsid w:val="00D5099F"/>
    <w:rsid w:val="00D55212"/>
    <w:rsid w:val="00D55D38"/>
    <w:rsid w:val="00D74374"/>
    <w:rsid w:val="00DB715B"/>
    <w:rsid w:val="00DD2B2B"/>
    <w:rsid w:val="00DE5140"/>
    <w:rsid w:val="00DF1FA3"/>
    <w:rsid w:val="00DF400A"/>
    <w:rsid w:val="00E0172B"/>
    <w:rsid w:val="00E02292"/>
    <w:rsid w:val="00E043DD"/>
    <w:rsid w:val="00E07BC1"/>
    <w:rsid w:val="00E50637"/>
    <w:rsid w:val="00E57E6E"/>
    <w:rsid w:val="00E63DFC"/>
    <w:rsid w:val="00E66D93"/>
    <w:rsid w:val="00E702FD"/>
    <w:rsid w:val="00E71636"/>
    <w:rsid w:val="00E90E90"/>
    <w:rsid w:val="00E91638"/>
    <w:rsid w:val="00EA4264"/>
    <w:rsid w:val="00EA4FC2"/>
    <w:rsid w:val="00ED1C8A"/>
    <w:rsid w:val="00EF32AB"/>
    <w:rsid w:val="00F0220B"/>
    <w:rsid w:val="00F11A74"/>
    <w:rsid w:val="00F13345"/>
    <w:rsid w:val="00F13E00"/>
    <w:rsid w:val="00F3163B"/>
    <w:rsid w:val="00F34869"/>
    <w:rsid w:val="00F40C24"/>
    <w:rsid w:val="00F508E2"/>
    <w:rsid w:val="00F54726"/>
    <w:rsid w:val="00F56623"/>
    <w:rsid w:val="00F6140E"/>
    <w:rsid w:val="00F64386"/>
    <w:rsid w:val="00F73D9C"/>
    <w:rsid w:val="00F77438"/>
    <w:rsid w:val="00F95887"/>
    <w:rsid w:val="00F97A75"/>
    <w:rsid w:val="00FB21C8"/>
    <w:rsid w:val="00FB7725"/>
    <w:rsid w:val="00FD0E18"/>
    <w:rsid w:val="00FD5922"/>
    <w:rsid w:val="00FD7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84854"/>
  <w15:chartTrackingRefBased/>
  <w15:docId w15:val="{42644C97-3FA2-0A41-98F9-C90CF92B0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621"/>
  </w:style>
  <w:style w:type="paragraph" w:styleId="Heading1">
    <w:name w:val="heading 1"/>
    <w:basedOn w:val="Normal"/>
    <w:next w:val="Normal"/>
    <w:link w:val="Heading1Char"/>
    <w:uiPriority w:val="9"/>
    <w:qFormat/>
    <w:rsid w:val="00565621"/>
    <w:pPr>
      <w:pBdr>
        <w:bottom w:val="thinThickSmallGap" w:sz="12" w:space="1" w:color="3E7718" w:themeColor="accent2" w:themeShade="BF"/>
      </w:pBdr>
      <w:spacing w:before="400"/>
      <w:jc w:val="center"/>
      <w:outlineLvl w:val="0"/>
    </w:pPr>
    <w:rPr>
      <w:caps/>
      <w:color w:val="2A5010" w:themeColor="accent2" w:themeShade="80"/>
      <w:spacing w:val="20"/>
      <w:sz w:val="28"/>
      <w:szCs w:val="28"/>
    </w:rPr>
  </w:style>
  <w:style w:type="paragraph" w:styleId="Heading2">
    <w:name w:val="heading 2"/>
    <w:basedOn w:val="Normal"/>
    <w:next w:val="Normal"/>
    <w:link w:val="Heading2Char"/>
    <w:uiPriority w:val="9"/>
    <w:unhideWhenUsed/>
    <w:qFormat/>
    <w:rsid w:val="00EA4FC2"/>
    <w:pPr>
      <w:keepNext/>
      <w:keepLines/>
      <w:spacing w:before="160" w:after="80"/>
      <w:outlineLvl w:val="1"/>
    </w:pPr>
    <w:rPr>
      <w:color w:val="6B911C" w:themeColor="accent1" w:themeShade="BF"/>
      <w:sz w:val="32"/>
      <w:szCs w:val="32"/>
    </w:rPr>
  </w:style>
  <w:style w:type="paragraph" w:styleId="Heading3">
    <w:name w:val="heading 3"/>
    <w:basedOn w:val="Normal"/>
    <w:next w:val="Normal"/>
    <w:link w:val="Heading3Char"/>
    <w:uiPriority w:val="9"/>
    <w:unhideWhenUsed/>
    <w:qFormat/>
    <w:rsid w:val="00EA4FC2"/>
    <w:pPr>
      <w:keepNext/>
      <w:keepLines/>
      <w:spacing w:before="160" w:after="80"/>
      <w:outlineLvl w:val="2"/>
    </w:pPr>
    <w:rPr>
      <w:color w:val="6B911C" w:themeColor="accent1" w:themeShade="BF"/>
      <w:sz w:val="28"/>
      <w:szCs w:val="28"/>
    </w:rPr>
  </w:style>
  <w:style w:type="paragraph" w:styleId="Heading4">
    <w:name w:val="heading 4"/>
    <w:basedOn w:val="Normal"/>
    <w:next w:val="Normal"/>
    <w:link w:val="Heading4Char"/>
    <w:uiPriority w:val="9"/>
    <w:unhideWhenUsed/>
    <w:qFormat/>
    <w:rsid w:val="00EA4FC2"/>
    <w:pPr>
      <w:keepNext/>
      <w:keepLines/>
      <w:spacing w:before="80" w:after="40"/>
      <w:outlineLvl w:val="3"/>
    </w:pPr>
    <w:rPr>
      <w:i/>
      <w:iCs/>
      <w:color w:val="6B911C" w:themeColor="accent1" w:themeShade="BF"/>
    </w:rPr>
  </w:style>
  <w:style w:type="paragraph" w:styleId="Heading5">
    <w:name w:val="heading 5"/>
    <w:basedOn w:val="Normal"/>
    <w:next w:val="Normal"/>
    <w:link w:val="Heading5Char"/>
    <w:uiPriority w:val="9"/>
    <w:semiHidden/>
    <w:unhideWhenUsed/>
    <w:qFormat/>
    <w:rsid w:val="00565621"/>
    <w:pPr>
      <w:spacing w:before="320" w:after="120"/>
      <w:jc w:val="center"/>
      <w:outlineLvl w:val="4"/>
    </w:pPr>
    <w:rPr>
      <w:caps/>
      <w:color w:val="294F10" w:themeColor="accent2" w:themeShade="7F"/>
      <w:spacing w:val="10"/>
    </w:rPr>
  </w:style>
  <w:style w:type="paragraph" w:styleId="Heading6">
    <w:name w:val="heading 6"/>
    <w:basedOn w:val="Normal"/>
    <w:next w:val="Normal"/>
    <w:link w:val="Heading6Char"/>
    <w:uiPriority w:val="9"/>
    <w:semiHidden/>
    <w:unhideWhenUsed/>
    <w:qFormat/>
    <w:rsid w:val="00565621"/>
    <w:pPr>
      <w:spacing w:after="120"/>
      <w:jc w:val="center"/>
      <w:outlineLvl w:val="5"/>
    </w:pPr>
    <w:rPr>
      <w:caps/>
      <w:color w:val="3E7718" w:themeColor="accent2" w:themeShade="BF"/>
      <w:spacing w:val="10"/>
    </w:rPr>
  </w:style>
  <w:style w:type="paragraph" w:styleId="Heading7">
    <w:name w:val="heading 7"/>
    <w:basedOn w:val="Normal"/>
    <w:next w:val="Normal"/>
    <w:link w:val="Heading7Char"/>
    <w:uiPriority w:val="9"/>
    <w:semiHidden/>
    <w:unhideWhenUsed/>
    <w:qFormat/>
    <w:rsid w:val="00565621"/>
    <w:pPr>
      <w:spacing w:after="120"/>
      <w:jc w:val="center"/>
      <w:outlineLvl w:val="6"/>
    </w:pPr>
    <w:rPr>
      <w:i/>
      <w:iCs/>
      <w:caps/>
      <w:color w:val="3E7718" w:themeColor="accent2" w:themeShade="BF"/>
      <w:spacing w:val="10"/>
    </w:rPr>
  </w:style>
  <w:style w:type="paragraph" w:styleId="Heading8">
    <w:name w:val="heading 8"/>
    <w:basedOn w:val="Normal"/>
    <w:next w:val="Normal"/>
    <w:link w:val="Heading8Char"/>
    <w:uiPriority w:val="9"/>
    <w:semiHidden/>
    <w:unhideWhenUsed/>
    <w:qFormat/>
    <w:rsid w:val="00565621"/>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565621"/>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621"/>
    <w:rPr>
      <w:caps/>
      <w:color w:val="2A5010" w:themeColor="accent2" w:themeShade="80"/>
      <w:spacing w:val="20"/>
      <w:sz w:val="28"/>
      <w:szCs w:val="28"/>
    </w:rPr>
  </w:style>
  <w:style w:type="character" w:customStyle="1" w:styleId="Heading2Char">
    <w:name w:val="Heading 2 Char"/>
    <w:basedOn w:val="DefaultParagraphFont"/>
    <w:link w:val="Heading2"/>
    <w:uiPriority w:val="9"/>
    <w:rsid w:val="00565621"/>
    <w:rPr>
      <w:color w:val="6B911C" w:themeColor="accent1" w:themeShade="BF"/>
      <w:sz w:val="32"/>
      <w:szCs w:val="32"/>
    </w:rPr>
  </w:style>
  <w:style w:type="character" w:customStyle="1" w:styleId="Heading3Char">
    <w:name w:val="Heading 3 Char"/>
    <w:basedOn w:val="DefaultParagraphFont"/>
    <w:link w:val="Heading3"/>
    <w:uiPriority w:val="9"/>
    <w:rsid w:val="00565621"/>
    <w:rPr>
      <w:color w:val="6B911C" w:themeColor="accent1" w:themeShade="BF"/>
      <w:sz w:val="28"/>
      <w:szCs w:val="28"/>
    </w:rPr>
  </w:style>
  <w:style w:type="character" w:customStyle="1" w:styleId="Heading4Char">
    <w:name w:val="Heading 4 Char"/>
    <w:basedOn w:val="DefaultParagraphFont"/>
    <w:link w:val="Heading4"/>
    <w:uiPriority w:val="9"/>
    <w:rsid w:val="00565621"/>
    <w:rPr>
      <w:i/>
      <w:iCs/>
      <w:color w:val="6B911C" w:themeColor="accent1" w:themeShade="BF"/>
    </w:rPr>
  </w:style>
  <w:style w:type="character" w:customStyle="1" w:styleId="Heading5Char">
    <w:name w:val="Heading 5 Char"/>
    <w:basedOn w:val="DefaultParagraphFont"/>
    <w:link w:val="Heading5"/>
    <w:uiPriority w:val="9"/>
    <w:semiHidden/>
    <w:rsid w:val="00565621"/>
    <w:rPr>
      <w:caps/>
      <w:color w:val="294F10" w:themeColor="accent2" w:themeShade="7F"/>
      <w:spacing w:val="10"/>
    </w:rPr>
  </w:style>
  <w:style w:type="character" w:customStyle="1" w:styleId="Heading6Char">
    <w:name w:val="Heading 6 Char"/>
    <w:basedOn w:val="DefaultParagraphFont"/>
    <w:link w:val="Heading6"/>
    <w:uiPriority w:val="9"/>
    <w:semiHidden/>
    <w:rsid w:val="00565621"/>
    <w:rPr>
      <w:caps/>
      <w:color w:val="3E7718" w:themeColor="accent2" w:themeShade="BF"/>
      <w:spacing w:val="10"/>
    </w:rPr>
  </w:style>
  <w:style w:type="character" w:customStyle="1" w:styleId="Heading7Char">
    <w:name w:val="Heading 7 Char"/>
    <w:basedOn w:val="DefaultParagraphFont"/>
    <w:link w:val="Heading7"/>
    <w:uiPriority w:val="9"/>
    <w:semiHidden/>
    <w:rsid w:val="00565621"/>
    <w:rPr>
      <w:i/>
      <w:iCs/>
      <w:caps/>
      <w:color w:val="3E7718" w:themeColor="accent2" w:themeShade="BF"/>
      <w:spacing w:val="10"/>
    </w:rPr>
  </w:style>
  <w:style w:type="character" w:customStyle="1" w:styleId="Heading8Char">
    <w:name w:val="Heading 8 Char"/>
    <w:basedOn w:val="DefaultParagraphFont"/>
    <w:link w:val="Heading8"/>
    <w:uiPriority w:val="9"/>
    <w:semiHidden/>
    <w:rsid w:val="00565621"/>
    <w:rPr>
      <w:caps/>
      <w:spacing w:val="10"/>
      <w:sz w:val="20"/>
      <w:szCs w:val="20"/>
    </w:rPr>
  </w:style>
  <w:style w:type="character" w:customStyle="1" w:styleId="Heading9Char">
    <w:name w:val="Heading 9 Char"/>
    <w:basedOn w:val="DefaultParagraphFont"/>
    <w:link w:val="Heading9"/>
    <w:uiPriority w:val="9"/>
    <w:semiHidden/>
    <w:rsid w:val="00565621"/>
    <w:rPr>
      <w:i/>
      <w:iCs/>
      <w:caps/>
      <w:spacing w:val="10"/>
      <w:sz w:val="20"/>
      <w:szCs w:val="20"/>
    </w:rPr>
  </w:style>
  <w:style w:type="paragraph" w:styleId="Title">
    <w:name w:val="Title"/>
    <w:basedOn w:val="Normal"/>
    <w:next w:val="Normal"/>
    <w:link w:val="TitleChar"/>
    <w:uiPriority w:val="10"/>
    <w:qFormat/>
    <w:rsid w:val="00565621"/>
    <w:pPr>
      <w:pBdr>
        <w:top w:val="dotted" w:sz="2" w:space="1" w:color="2A5010" w:themeColor="accent2" w:themeShade="80"/>
        <w:bottom w:val="dotted" w:sz="2" w:space="6" w:color="2A5010" w:themeColor="accent2" w:themeShade="80"/>
      </w:pBdr>
      <w:spacing w:before="500" w:after="300" w:line="240" w:lineRule="auto"/>
      <w:jc w:val="center"/>
    </w:pPr>
    <w:rPr>
      <w:caps/>
      <w:color w:val="2A5010" w:themeColor="accent2" w:themeShade="80"/>
      <w:spacing w:val="50"/>
      <w:sz w:val="44"/>
      <w:szCs w:val="44"/>
    </w:rPr>
  </w:style>
  <w:style w:type="character" w:customStyle="1" w:styleId="TitleChar">
    <w:name w:val="Title Char"/>
    <w:basedOn w:val="DefaultParagraphFont"/>
    <w:link w:val="Title"/>
    <w:uiPriority w:val="10"/>
    <w:rsid w:val="00565621"/>
    <w:rPr>
      <w:caps/>
      <w:color w:val="2A5010" w:themeColor="accent2" w:themeShade="80"/>
      <w:spacing w:val="50"/>
      <w:sz w:val="44"/>
      <w:szCs w:val="44"/>
    </w:rPr>
  </w:style>
  <w:style w:type="paragraph" w:styleId="Subtitle">
    <w:name w:val="Subtitle"/>
    <w:basedOn w:val="Normal"/>
    <w:next w:val="Normal"/>
    <w:link w:val="SubtitleChar"/>
    <w:uiPriority w:val="11"/>
    <w:qFormat/>
    <w:rsid w:val="00565621"/>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565621"/>
    <w:rPr>
      <w:caps/>
      <w:spacing w:val="20"/>
      <w:sz w:val="18"/>
      <w:szCs w:val="18"/>
    </w:rPr>
  </w:style>
  <w:style w:type="paragraph" w:styleId="Quote">
    <w:name w:val="Quote"/>
    <w:basedOn w:val="Normal"/>
    <w:next w:val="Normal"/>
    <w:link w:val="QuoteChar"/>
    <w:uiPriority w:val="29"/>
    <w:qFormat/>
    <w:rsid w:val="00565621"/>
    <w:rPr>
      <w:i/>
      <w:iCs/>
    </w:rPr>
  </w:style>
  <w:style w:type="character" w:customStyle="1" w:styleId="QuoteChar">
    <w:name w:val="Quote Char"/>
    <w:basedOn w:val="DefaultParagraphFont"/>
    <w:link w:val="Quote"/>
    <w:uiPriority w:val="29"/>
    <w:rsid w:val="00565621"/>
    <w:rPr>
      <w:i/>
      <w:iCs/>
    </w:rPr>
  </w:style>
  <w:style w:type="paragraph" w:styleId="ListParagraph">
    <w:name w:val="List Paragraph"/>
    <w:basedOn w:val="Normal"/>
    <w:uiPriority w:val="34"/>
    <w:qFormat/>
    <w:rsid w:val="00565621"/>
    <w:pPr>
      <w:ind w:left="720"/>
      <w:contextualSpacing/>
    </w:pPr>
  </w:style>
  <w:style w:type="character" w:styleId="IntenseEmphasis">
    <w:name w:val="Intense Emphasis"/>
    <w:uiPriority w:val="21"/>
    <w:qFormat/>
    <w:rsid w:val="00565621"/>
    <w:rPr>
      <w:i/>
      <w:iCs/>
      <w:caps/>
      <w:spacing w:val="10"/>
      <w:sz w:val="20"/>
      <w:szCs w:val="20"/>
    </w:rPr>
  </w:style>
  <w:style w:type="paragraph" w:styleId="IntenseQuote">
    <w:name w:val="Intense Quote"/>
    <w:basedOn w:val="Normal"/>
    <w:next w:val="Normal"/>
    <w:link w:val="IntenseQuoteChar"/>
    <w:uiPriority w:val="30"/>
    <w:qFormat/>
    <w:rsid w:val="00565621"/>
    <w:pPr>
      <w:pBdr>
        <w:top w:val="dotted" w:sz="2" w:space="10" w:color="2A5010" w:themeColor="accent2" w:themeShade="80"/>
        <w:bottom w:val="dotted" w:sz="2" w:space="4" w:color="2A5010" w:themeColor="accent2" w:themeShade="80"/>
      </w:pBdr>
      <w:spacing w:before="160" w:line="300" w:lineRule="auto"/>
      <w:ind w:left="1440" w:right="1440"/>
    </w:pPr>
    <w:rPr>
      <w:caps/>
      <w:color w:val="294F10" w:themeColor="accent2" w:themeShade="7F"/>
      <w:spacing w:val="5"/>
      <w:sz w:val="20"/>
      <w:szCs w:val="20"/>
    </w:rPr>
  </w:style>
  <w:style w:type="character" w:customStyle="1" w:styleId="IntenseQuoteChar">
    <w:name w:val="Intense Quote Char"/>
    <w:basedOn w:val="DefaultParagraphFont"/>
    <w:link w:val="IntenseQuote"/>
    <w:uiPriority w:val="30"/>
    <w:rsid w:val="00565621"/>
    <w:rPr>
      <w:caps/>
      <w:color w:val="294F10" w:themeColor="accent2" w:themeShade="7F"/>
      <w:spacing w:val="5"/>
      <w:sz w:val="20"/>
      <w:szCs w:val="20"/>
    </w:rPr>
  </w:style>
  <w:style w:type="character" w:styleId="IntenseReference">
    <w:name w:val="Intense Reference"/>
    <w:uiPriority w:val="32"/>
    <w:qFormat/>
    <w:rsid w:val="00565621"/>
    <w:rPr>
      <w:rFonts w:asciiTheme="minorHAnsi" w:eastAsiaTheme="minorEastAsia" w:hAnsiTheme="minorHAnsi" w:cstheme="minorBidi"/>
      <w:b/>
      <w:bCs/>
      <w:i/>
      <w:iCs/>
      <w:color w:val="294F10" w:themeColor="accent2" w:themeShade="7F"/>
    </w:rPr>
  </w:style>
  <w:style w:type="paragraph" w:styleId="Caption">
    <w:name w:val="caption"/>
    <w:basedOn w:val="Normal"/>
    <w:next w:val="Normal"/>
    <w:uiPriority w:val="35"/>
    <w:semiHidden/>
    <w:unhideWhenUsed/>
    <w:qFormat/>
    <w:rsid w:val="00565621"/>
    <w:rPr>
      <w:caps/>
      <w:spacing w:val="10"/>
      <w:sz w:val="18"/>
      <w:szCs w:val="18"/>
    </w:rPr>
  </w:style>
  <w:style w:type="character" w:styleId="Strong">
    <w:name w:val="Strong"/>
    <w:uiPriority w:val="22"/>
    <w:qFormat/>
    <w:rsid w:val="00565621"/>
    <w:rPr>
      <w:b/>
      <w:bCs/>
      <w:color w:val="3E7718" w:themeColor="accent2" w:themeShade="BF"/>
      <w:spacing w:val="5"/>
    </w:rPr>
  </w:style>
  <w:style w:type="character" w:styleId="Emphasis">
    <w:name w:val="Emphasis"/>
    <w:uiPriority w:val="20"/>
    <w:qFormat/>
    <w:rsid w:val="00565621"/>
    <w:rPr>
      <w:caps/>
      <w:spacing w:val="5"/>
      <w:sz w:val="20"/>
      <w:szCs w:val="20"/>
    </w:rPr>
  </w:style>
  <w:style w:type="paragraph" w:styleId="NoSpacing">
    <w:name w:val="No Spacing"/>
    <w:basedOn w:val="Normal"/>
    <w:link w:val="NoSpacingChar"/>
    <w:uiPriority w:val="1"/>
    <w:qFormat/>
    <w:rsid w:val="00576BD8"/>
  </w:style>
  <w:style w:type="character" w:styleId="SubtleEmphasis">
    <w:name w:val="Subtle Emphasis"/>
    <w:uiPriority w:val="19"/>
    <w:qFormat/>
    <w:rsid w:val="00565621"/>
    <w:rPr>
      <w:i/>
      <w:iCs/>
    </w:rPr>
  </w:style>
  <w:style w:type="character" w:styleId="SubtleReference">
    <w:name w:val="Subtle Reference"/>
    <w:basedOn w:val="DefaultParagraphFont"/>
    <w:uiPriority w:val="31"/>
    <w:qFormat/>
    <w:rsid w:val="00565621"/>
    <w:rPr>
      <w:rFonts w:asciiTheme="minorHAnsi" w:eastAsiaTheme="minorEastAsia" w:hAnsiTheme="minorHAnsi" w:cstheme="minorBidi"/>
      <w:i/>
      <w:iCs/>
      <w:color w:val="294F10" w:themeColor="accent2" w:themeShade="7F"/>
    </w:rPr>
  </w:style>
  <w:style w:type="character" w:styleId="BookTitle">
    <w:name w:val="Book Title"/>
    <w:uiPriority w:val="33"/>
    <w:qFormat/>
    <w:rsid w:val="00565621"/>
    <w:rPr>
      <w:caps/>
      <w:color w:val="294F10" w:themeColor="accent2" w:themeShade="7F"/>
      <w:spacing w:val="5"/>
      <w:u w:color="294F10" w:themeColor="accent2" w:themeShade="7F"/>
    </w:rPr>
  </w:style>
  <w:style w:type="paragraph" w:styleId="TOCHeading">
    <w:name w:val="TOC Heading"/>
    <w:basedOn w:val="Heading1"/>
    <w:next w:val="Normal"/>
    <w:uiPriority w:val="39"/>
    <w:semiHidden/>
    <w:unhideWhenUsed/>
    <w:qFormat/>
    <w:rsid w:val="00576BD8"/>
    <w:pPr>
      <w:outlineLvl w:val="9"/>
    </w:pPr>
    <w:rPr>
      <w:caps w:val="0"/>
    </w:rPr>
  </w:style>
  <w:style w:type="character" w:customStyle="1" w:styleId="NoSpacingChar">
    <w:name w:val="No Spacing Char"/>
    <w:basedOn w:val="DefaultParagraphFont"/>
    <w:link w:val="NoSpacing"/>
    <w:uiPriority w:val="1"/>
    <w:rsid w:val="00565621"/>
  </w:style>
  <w:style w:type="paragraph" w:styleId="Revision">
    <w:name w:val="Revision"/>
    <w:hidden/>
    <w:uiPriority w:val="99"/>
    <w:semiHidden/>
    <w:rsid w:val="008F4A19"/>
    <w:pPr>
      <w:spacing w:after="0" w:line="240" w:lineRule="auto"/>
    </w:pPr>
  </w:style>
  <w:style w:type="character" w:styleId="Hyperlink">
    <w:name w:val="Hyperlink"/>
    <w:basedOn w:val="DefaultParagraphFont"/>
    <w:uiPriority w:val="99"/>
    <w:unhideWhenUsed/>
    <w:rsid w:val="00821806"/>
    <w:rPr>
      <w:color w:val="99CA3C" w:themeColor="hyperlink"/>
      <w:u w:val="single"/>
    </w:rPr>
  </w:style>
  <w:style w:type="character" w:styleId="UnresolvedMention">
    <w:name w:val="Unresolved Mention"/>
    <w:basedOn w:val="DefaultParagraphFont"/>
    <w:uiPriority w:val="99"/>
    <w:semiHidden/>
    <w:unhideWhenUsed/>
    <w:rsid w:val="00821806"/>
    <w:rPr>
      <w:color w:val="605E5C"/>
      <w:shd w:val="clear" w:color="auto" w:fill="E1DFDD"/>
    </w:rPr>
  </w:style>
  <w:style w:type="character" w:styleId="PlaceholderText">
    <w:name w:val="Placeholder Text"/>
    <w:basedOn w:val="DefaultParagraphFont"/>
    <w:uiPriority w:val="99"/>
    <w:semiHidden/>
    <w:rsid w:val="005C36F9"/>
    <w:rPr>
      <w:color w:val="666666"/>
    </w:rPr>
  </w:style>
  <w:style w:type="paragraph" w:styleId="NormalWeb">
    <w:name w:val="Normal (Web)"/>
    <w:basedOn w:val="Normal"/>
    <w:uiPriority w:val="99"/>
    <w:semiHidden/>
    <w:unhideWhenUsed/>
    <w:rsid w:val="00F5472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21388">
      <w:bodyDiv w:val="1"/>
      <w:marLeft w:val="0"/>
      <w:marRight w:val="0"/>
      <w:marTop w:val="0"/>
      <w:marBottom w:val="0"/>
      <w:divBdr>
        <w:top w:val="none" w:sz="0" w:space="0" w:color="auto"/>
        <w:left w:val="none" w:sz="0" w:space="0" w:color="auto"/>
        <w:bottom w:val="none" w:sz="0" w:space="0" w:color="auto"/>
        <w:right w:val="none" w:sz="0" w:space="0" w:color="auto"/>
      </w:divBdr>
      <w:divsChild>
        <w:div w:id="901259046">
          <w:marLeft w:val="0"/>
          <w:marRight w:val="0"/>
          <w:marTop w:val="0"/>
          <w:marBottom w:val="0"/>
          <w:divBdr>
            <w:top w:val="none" w:sz="0" w:space="0" w:color="auto"/>
            <w:left w:val="none" w:sz="0" w:space="0" w:color="auto"/>
            <w:bottom w:val="none" w:sz="0" w:space="0" w:color="auto"/>
            <w:right w:val="none" w:sz="0" w:space="0" w:color="auto"/>
          </w:divBdr>
          <w:divsChild>
            <w:div w:id="1580677335">
              <w:marLeft w:val="0"/>
              <w:marRight w:val="0"/>
              <w:marTop w:val="0"/>
              <w:marBottom w:val="0"/>
              <w:divBdr>
                <w:top w:val="none" w:sz="0" w:space="0" w:color="auto"/>
                <w:left w:val="none" w:sz="0" w:space="0" w:color="auto"/>
                <w:bottom w:val="none" w:sz="0" w:space="0" w:color="auto"/>
                <w:right w:val="none" w:sz="0" w:space="0" w:color="auto"/>
              </w:divBdr>
              <w:divsChild>
                <w:div w:id="537476840">
                  <w:marLeft w:val="0"/>
                  <w:marRight w:val="0"/>
                  <w:marTop w:val="0"/>
                  <w:marBottom w:val="0"/>
                  <w:divBdr>
                    <w:top w:val="none" w:sz="0" w:space="0" w:color="auto"/>
                    <w:left w:val="none" w:sz="0" w:space="0" w:color="auto"/>
                    <w:bottom w:val="none" w:sz="0" w:space="0" w:color="auto"/>
                    <w:right w:val="none" w:sz="0" w:space="0" w:color="auto"/>
                  </w:divBdr>
                  <w:divsChild>
                    <w:div w:id="148774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70796">
      <w:bodyDiv w:val="1"/>
      <w:marLeft w:val="0"/>
      <w:marRight w:val="0"/>
      <w:marTop w:val="0"/>
      <w:marBottom w:val="0"/>
      <w:divBdr>
        <w:top w:val="none" w:sz="0" w:space="0" w:color="auto"/>
        <w:left w:val="none" w:sz="0" w:space="0" w:color="auto"/>
        <w:bottom w:val="none" w:sz="0" w:space="0" w:color="auto"/>
        <w:right w:val="none" w:sz="0" w:space="0" w:color="auto"/>
      </w:divBdr>
      <w:divsChild>
        <w:div w:id="1886402407">
          <w:marLeft w:val="0"/>
          <w:marRight w:val="0"/>
          <w:marTop w:val="0"/>
          <w:marBottom w:val="0"/>
          <w:divBdr>
            <w:top w:val="none" w:sz="0" w:space="0" w:color="auto"/>
            <w:left w:val="none" w:sz="0" w:space="0" w:color="auto"/>
            <w:bottom w:val="none" w:sz="0" w:space="0" w:color="auto"/>
            <w:right w:val="none" w:sz="0" w:space="0" w:color="auto"/>
          </w:divBdr>
          <w:divsChild>
            <w:div w:id="642853467">
              <w:marLeft w:val="0"/>
              <w:marRight w:val="0"/>
              <w:marTop w:val="0"/>
              <w:marBottom w:val="0"/>
              <w:divBdr>
                <w:top w:val="none" w:sz="0" w:space="0" w:color="auto"/>
                <w:left w:val="none" w:sz="0" w:space="0" w:color="auto"/>
                <w:bottom w:val="none" w:sz="0" w:space="0" w:color="auto"/>
                <w:right w:val="none" w:sz="0" w:space="0" w:color="auto"/>
              </w:divBdr>
              <w:divsChild>
                <w:div w:id="873352115">
                  <w:marLeft w:val="0"/>
                  <w:marRight w:val="0"/>
                  <w:marTop w:val="0"/>
                  <w:marBottom w:val="0"/>
                  <w:divBdr>
                    <w:top w:val="none" w:sz="0" w:space="0" w:color="auto"/>
                    <w:left w:val="none" w:sz="0" w:space="0" w:color="auto"/>
                    <w:bottom w:val="none" w:sz="0" w:space="0" w:color="auto"/>
                    <w:right w:val="none" w:sz="0" w:space="0" w:color="auto"/>
                  </w:divBdr>
                  <w:divsChild>
                    <w:div w:id="1100837530">
                      <w:marLeft w:val="0"/>
                      <w:marRight w:val="0"/>
                      <w:marTop w:val="0"/>
                      <w:marBottom w:val="0"/>
                      <w:divBdr>
                        <w:top w:val="none" w:sz="0" w:space="0" w:color="auto"/>
                        <w:left w:val="none" w:sz="0" w:space="0" w:color="auto"/>
                        <w:bottom w:val="none" w:sz="0" w:space="0" w:color="auto"/>
                        <w:right w:val="none" w:sz="0" w:space="0" w:color="auto"/>
                      </w:divBdr>
                      <w:divsChild>
                        <w:div w:id="1998924317">
                          <w:marLeft w:val="0"/>
                          <w:marRight w:val="0"/>
                          <w:marTop w:val="0"/>
                          <w:marBottom w:val="0"/>
                          <w:divBdr>
                            <w:top w:val="none" w:sz="0" w:space="0" w:color="auto"/>
                            <w:left w:val="none" w:sz="0" w:space="0" w:color="auto"/>
                            <w:bottom w:val="none" w:sz="0" w:space="0" w:color="auto"/>
                            <w:right w:val="none" w:sz="0" w:space="0" w:color="auto"/>
                          </w:divBdr>
                          <w:divsChild>
                            <w:div w:id="53018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017980">
      <w:bodyDiv w:val="1"/>
      <w:marLeft w:val="0"/>
      <w:marRight w:val="0"/>
      <w:marTop w:val="0"/>
      <w:marBottom w:val="0"/>
      <w:divBdr>
        <w:top w:val="none" w:sz="0" w:space="0" w:color="auto"/>
        <w:left w:val="none" w:sz="0" w:space="0" w:color="auto"/>
        <w:bottom w:val="none" w:sz="0" w:space="0" w:color="auto"/>
        <w:right w:val="none" w:sz="0" w:space="0" w:color="auto"/>
      </w:divBdr>
    </w:div>
    <w:div w:id="525557698">
      <w:bodyDiv w:val="1"/>
      <w:marLeft w:val="0"/>
      <w:marRight w:val="0"/>
      <w:marTop w:val="0"/>
      <w:marBottom w:val="0"/>
      <w:divBdr>
        <w:top w:val="none" w:sz="0" w:space="0" w:color="auto"/>
        <w:left w:val="none" w:sz="0" w:space="0" w:color="auto"/>
        <w:bottom w:val="none" w:sz="0" w:space="0" w:color="auto"/>
        <w:right w:val="none" w:sz="0" w:space="0" w:color="auto"/>
      </w:divBdr>
    </w:div>
    <w:div w:id="587233448">
      <w:bodyDiv w:val="1"/>
      <w:marLeft w:val="0"/>
      <w:marRight w:val="0"/>
      <w:marTop w:val="0"/>
      <w:marBottom w:val="0"/>
      <w:divBdr>
        <w:top w:val="none" w:sz="0" w:space="0" w:color="auto"/>
        <w:left w:val="none" w:sz="0" w:space="0" w:color="auto"/>
        <w:bottom w:val="none" w:sz="0" w:space="0" w:color="auto"/>
        <w:right w:val="none" w:sz="0" w:space="0" w:color="auto"/>
      </w:divBdr>
      <w:divsChild>
        <w:div w:id="485167006">
          <w:marLeft w:val="0"/>
          <w:marRight w:val="0"/>
          <w:marTop w:val="0"/>
          <w:marBottom w:val="0"/>
          <w:divBdr>
            <w:top w:val="none" w:sz="0" w:space="0" w:color="auto"/>
            <w:left w:val="none" w:sz="0" w:space="0" w:color="auto"/>
            <w:bottom w:val="none" w:sz="0" w:space="0" w:color="auto"/>
            <w:right w:val="none" w:sz="0" w:space="0" w:color="auto"/>
          </w:divBdr>
          <w:divsChild>
            <w:div w:id="1516650508">
              <w:marLeft w:val="0"/>
              <w:marRight w:val="0"/>
              <w:marTop w:val="0"/>
              <w:marBottom w:val="0"/>
              <w:divBdr>
                <w:top w:val="none" w:sz="0" w:space="0" w:color="auto"/>
                <w:left w:val="none" w:sz="0" w:space="0" w:color="auto"/>
                <w:bottom w:val="none" w:sz="0" w:space="0" w:color="auto"/>
                <w:right w:val="none" w:sz="0" w:space="0" w:color="auto"/>
              </w:divBdr>
              <w:divsChild>
                <w:div w:id="474681084">
                  <w:marLeft w:val="0"/>
                  <w:marRight w:val="0"/>
                  <w:marTop w:val="0"/>
                  <w:marBottom w:val="0"/>
                  <w:divBdr>
                    <w:top w:val="none" w:sz="0" w:space="0" w:color="auto"/>
                    <w:left w:val="none" w:sz="0" w:space="0" w:color="auto"/>
                    <w:bottom w:val="none" w:sz="0" w:space="0" w:color="auto"/>
                    <w:right w:val="none" w:sz="0" w:space="0" w:color="auto"/>
                  </w:divBdr>
                  <w:divsChild>
                    <w:div w:id="1792086275">
                      <w:marLeft w:val="0"/>
                      <w:marRight w:val="0"/>
                      <w:marTop w:val="0"/>
                      <w:marBottom w:val="0"/>
                      <w:divBdr>
                        <w:top w:val="none" w:sz="0" w:space="0" w:color="auto"/>
                        <w:left w:val="none" w:sz="0" w:space="0" w:color="auto"/>
                        <w:bottom w:val="none" w:sz="0" w:space="0" w:color="auto"/>
                        <w:right w:val="none" w:sz="0" w:space="0" w:color="auto"/>
                      </w:divBdr>
                      <w:divsChild>
                        <w:div w:id="1442920525">
                          <w:marLeft w:val="0"/>
                          <w:marRight w:val="0"/>
                          <w:marTop w:val="0"/>
                          <w:marBottom w:val="0"/>
                          <w:divBdr>
                            <w:top w:val="none" w:sz="0" w:space="0" w:color="auto"/>
                            <w:left w:val="none" w:sz="0" w:space="0" w:color="auto"/>
                            <w:bottom w:val="none" w:sz="0" w:space="0" w:color="auto"/>
                            <w:right w:val="none" w:sz="0" w:space="0" w:color="auto"/>
                          </w:divBdr>
                          <w:divsChild>
                            <w:div w:id="99746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843864">
      <w:bodyDiv w:val="1"/>
      <w:marLeft w:val="0"/>
      <w:marRight w:val="0"/>
      <w:marTop w:val="0"/>
      <w:marBottom w:val="0"/>
      <w:divBdr>
        <w:top w:val="none" w:sz="0" w:space="0" w:color="auto"/>
        <w:left w:val="none" w:sz="0" w:space="0" w:color="auto"/>
        <w:bottom w:val="none" w:sz="0" w:space="0" w:color="auto"/>
        <w:right w:val="none" w:sz="0" w:space="0" w:color="auto"/>
      </w:divBdr>
    </w:div>
    <w:div w:id="851838393">
      <w:bodyDiv w:val="1"/>
      <w:marLeft w:val="0"/>
      <w:marRight w:val="0"/>
      <w:marTop w:val="0"/>
      <w:marBottom w:val="0"/>
      <w:divBdr>
        <w:top w:val="none" w:sz="0" w:space="0" w:color="auto"/>
        <w:left w:val="none" w:sz="0" w:space="0" w:color="auto"/>
        <w:bottom w:val="none" w:sz="0" w:space="0" w:color="auto"/>
        <w:right w:val="none" w:sz="0" w:space="0" w:color="auto"/>
      </w:divBdr>
    </w:div>
    <w:div w:id="1036077162">
      <w:bodyDiv w:val="1"/>
      <w:marLeft w:val="0"/>
      <w:marRight w:val="0"/>
      <w:marTop w:val="0"/>
      <w:marBottom w:val="0"/>
      <w:divBdr>
        <w:top w:val="none" w:sz="0" w:space="0" w:color="auto"/>
        <w:left w:val="none" w:sz="0" w:space="0" w:color="auto"/>
        <w:bottom w:val="none" w:sz="0" w:space="0" w:color="auto"/>
        <w:right w:val="none" w:sz="0" w:space="0" w:color="auto"/>
      </w:divBdr>
    </w:div>
    <w:div w:id="1114864351">
      <w:bodyDiv w:val="1"/>
      <w:marLeft w:val="0"/>
      <w:marRight w:val="0"/>
      <w:marTop w:val="0"/>
      <w:marBottom w:val="0"/>
      <w:divBdr>
        <w:top w:val="none" w:sz="0" w:space="0" w:color="auto"/>
        <w:left w:val="none" w:sz="0" w:space="0" w:color="auto"/>
        <w:bottom w:val="none" w:sz="0" w:space="0" w:color="auto"/>
        <w:right w:val="none" w:sz="0" w:space="0" w:color="auto"/>
      </w:divBdr>
    </w:div>
    <w:div w:id="1181972528">
      <w:bodyDiv w:val="1"/>
      <w:marLeft w:val="0"/>
      <w:marRight w:val="0"/>
      <w:marTop w:val="0"/>
      <w:marBottom w:val="0"/>
      <w:divBdr>
        <w:top w:val="none" w:sz="0" w:space="0" w:color="auto"/>
        <w:left w:val="none" w:sz="0" w:space="0" w:color="auto"/>
        <w:bottom w:val="none" w:sz="0" w:space="0" w:color="auto"/>
        <w:right w:val="none" w:sz="0" w:space="0" w:color="auto"/>
      </w:divBdr>
      <w:divsChild>
        <w:div w:id="2003118919">
          <w:marLeft w:val="0"/>
          <w:marRight w:val="0"/>
          <w:marTop w:val="0"/>
          <w:marBottom w:val="0"/>
          <w:divBdr>
            <w:top w:val="none" w:sz="0" w:space="0" w:color="auto"/>
            <w:left w:val="none" w:sz="0" w:space="0" w:color="auto"/>
            <w:bottom w:val="none" w:sz="0" w:space="0" w:color="auto"/>
            <w:right w:val="none" w:sz="0" w:space="0" w:color="auto"/>
          </w:divBdr>
          <w:divsChild>
            <w:div w:id="1112167676">
              <w:marLeft w:val="0"/>
              <w:marRight w:val="0"/>
              <w:marTop w:val="0"/>
              <w:marBottom w:val="0"/>
              <w:divBdr>
                <w:top w:val="none" w:sz="0" w:space="0" w:color="auto"/>
                <w:left w:val="none" w:sz="0" w:space="0" w:color="auto"/>
                <w:bottom w:val="none" w:sz="0" w:space="0" w:color="auto"/>
                <w:right w:val="none" w:sz="0" w:space="0" w:color="auto"/>
              </w:divBdr>
              <w:divsChild>
                <w:div w:id="1095319461">
                  <w:marLeft w:val="0"/>
                  <w:marRight w:val="0"/>
                  <w:marTop w:val="0"/>
                  <w:marBottom w:val="0"/>
                  <w:divBdr>
                    <w:top w:val="none" w:sz="0" w:space="0" w:color="auto"/>
                    <w:left w:val="none" w:sz="0" w:space="0" w:color="auto"/>
                    <w:bottom w:val="none" w:sz="0" w:space="0" w:color="auto"/>
                    <w:right w:val="none" w:sz="0" w:space="0" w:color="auto"/>
                  </w:divBdr>
                  <w:divsChild>
                    <w:div w:id="172471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224085">
      <w:bodyDiv w:val="1"/>
      <w:marLeft w:val="0"/>
      <w:marRight w:val="0"/>
      <w:marTop w:val="0"/>
      <w:marBottom w:val="0"/>
      <w:divBdr>
        <w:top w:val="none" w:sz="0" w:space="0" w:color="auto"/>
        <w:left w:val="none" w:sz="0" w:space="0" w:color="auto"/>
        <w:bottom w:val="none" w:sz="0" w:space="0" w:color="auto"/>
        <w:right w:val="none" w:sz="0" w:space="0" w:color="auto"/>
      </w:divBdr>
    </w:div>
    <w:div w:id="1506826416">
      <w:bodyDiv w:val="1"/>
      <w:marLeft w:val="0"/>
      <w:marRight w:val="0"/>
      <w:marTop w:val="0"/>
      <w:marBottom w:val="0"/>
      <w:divBdr>
        <w:top w:val="none" w:sz="0" w:space="0" w:color="auto"/>
        <w:left w:val="none" w:sz="0" w:space="0" w:color="auto"/>
        <w:bottom w:val="none" w:sz="0" w:space="0" w:color="auto"/>
        <w:right w:val="none" w:sz="0" w:space="0" w:color="auto"/>
      </w:divBdr>
    </w:div>
    <w:div w:id="1609310829">
      <w:bodyDiv w:val="1"/>
      <w:marLeft w:val="0"/>
      <w:marRight w:val="0"/>
      <w:marTop w:val="0"/>
      <w:marBottom w:val="0"/>
      <w:divBdr>
        <w:top w:val="none" w:sz="0" w:space="0" w:color="auto"/>
        <w:left w:val="none" w:sz="0" w:space="0" w:color="auto"/>
        <w:bottom w:val="none" w:sz="0" w:space="0" w:color="auto"/>
        <w:right w:val="none" w:sz="0" w:space="0" w:color="auto"/>
      </w:divBdr>
    </w:div>
    <w:div w:id="1659188192">
      <w:bodyDiv w:val="1"/>
      <w:marLeft w:val="0"/>
      <w:marRight w:val="0"/>
      <w:marTop w:val="0"/>
      <w:marBottom w:val="0"/>
      <w:divBdr>
        <w:top w:val="none" w:sz="0" w:space="0" w:color="auto"/>
        <w:left w:val="none" w:sz="0" w:space="0" w:color="auto"/>
        <w:bottom w:val="none" w:sz="0" w:space="0" w:color="auto"/>
        <w:right w:val="none" w:sz="0" w:space="0" w:color="auto"/>
      </w:divBdr>
    </w:div>
    <w:div w:id="1888643538">
      <w:bodyDiv w:val="1"/>
      <w:marLeft w:val="0"/>
      <w:marRight w:val="0"/>
      <w:marTop w:val="0"/>
      <w:marBottom w:val="0"/>
      <w:divBdr>
        <w:top w:val="none" w:sz="0" w:space="0" w:color="auto"/>
        <w:left w:val="none" w:sz="0" w:space="0" w:color="auto"/>
        <w:bottom w:val="none" w:sz="0" w:space="0" w:color="auto"/>
        <w:right w:val="none" w:sz="0" w:space="0" w:color="auto"/>
      </w:divBdr>
    </w:div>
    <w:div w:id="190147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243</TotalTime>
  <Pages>8</Pages>
  <Words>2966</Words>
  <Characters>16908</Characters>
  <Application>Microsoft Office Word</Application>
  <DocSecurity>0</DocSecurity>
  <Lines>140</Lines>
  <Paragraphs>39</Paragraphs>
  <ScaleCrop>false</ScaleCrop>
  <Company/>
  <LinksUpToDate>false</LinksUpToDate>
  <CharactersWithSpaces>19835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Jones (2205076)</dc:creator>
  <cp:keywords/>
  <dc:description/>
  <cp:lastModifiedBy>Rebekah Jones (2205076)</cp:lastModifiedBy>
  <cp:revision>172</cp:revision>
  <dcterms:created xsi:type="dcterms:W3CDTF">2024-11-08T12:51:00Z</dcterms:created>
  <dcterms:modified xsi:type="dcterms:W3CDTF">2024-12-13T11:09:00Z</dcterms:modified>
</cp:coreProperties>
</file>