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6">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r>
              <w:rPr>
                <w:spacing w:val="-2"/>
                <w:sz w:val="28"/>
              </w:rPr>
              <w:t>proposal?</w:t>
            </w:r>
          </w:p>
        </w:tc>
        <w:tc>
          <w:tcPr>
            <w:tcW w:w="11058" w:type="dxa"/>
          </w:tcPr>
          <w:p w14:paraId="4B904E55" w14:textId="7094D7EB" w:rsidR="00070322" w:rsidRPr="002F11A9" w:rsidRDefault="00B42426">
            <w:pPr>
              <w:pStyle w:val="TableParagraph"/>
              <w:ind w:left="0"/>
              <w:rPr>
                <w:rFonts w:ascii="Times New Roman"/>
                <w:sz w:val="24"/>
                <w:szCs w:val="24"/>
              </w:rPr>
            </w:pPr>
            <w:r>
              <w:rPr>
                <w:rFonts w:ascii="Times New Roman"/>
                <w:sz w:val="24"/>
                <w:szCs w:val="24"/>
              </w:rPr>
              <w:t xml:space="preserve">Ancient Egyptian </w:t>
            </w:r>
            <w:r w:rsidR="00391808">
              <w:rPr>
                <w:rFonts w:ascii="Times New Roman"/>
                <w:sz w:val="24"/>
                <w:szCs w:val="24"/>
              </w:rPr>
              <w:t xml:space="preserve">instruments lecture, with </w:t>
            </w:r>
            <w:r>
              <w:rPr>
                <w:rFonts w:ascii="Times New Roman"/>
                <w:sz w:val="24"/>
                <w:szCs w:val="24"/>
              </w:rPr>
              <w:t xml:space="preserve">live </w:t>
            </w:r>
            <w:r w:rsidR="00391808">
              <w:rPr>
                <w:rFonts w:ascii="Times New Roman"/>
                <w:sz w:val="24"/>
                <w:szCs w:val="24"/>
              </w:rPr>
              <w:t>performance and</w:t>
            </w:r>
            <w:r w:rsidR="009A4ED6">
              <w:rPr>
                <w:rFonts w:ascii="Times New Roman"/>
                <w:sz w:val="24"/>
                <w:szCs w:val="24"/>
              </w:rPr>
              <w:t xml:space="preserve"> dancing</w:t>
            </w:r>
          </w:p>
        </w:tc>
      </w:tr>
      <w:tr w:rsidR="00070322" w14:paraId="4FAEDC8F" w14:textId="77777777" w:rsidTr="00D63B25">
        <w:trPr>
          <w:trHeight w:val="31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49AFB054" w:rsidR="00070322" w:rsidRPr="003C60CC" w:rsidRDefault="003C60CC">
            <w:pPr>
              <w:pStyle w:val="TableParagraph"/>
              <w:ind w:left="0"/>
              <w:rPr>
                <w:rFonts w:ascii="Times New Roman"/>
                <w:sz w:val="24"/>
                <w:szCs w:val="24"/>
              </w:rPr>
            </w:pPr>
            <w:r w:rsidRPr="003C60CC">
              <w:rPr>
                <w:rFonts w:ascii="Times New Roman"/>
                <w:sz w:val="24"/>
                <w:szCs w:val="24"/>
              </w:rPr>
              <w:t>5/11/2022</w:t>
            </w:r>
          </w:p>
        </w:tc>
      </w:tr>
      <w:tr w:rsidR="00070322" w14:paraId="2200051C" w14:textId="77777777" w:rsidTr="003C60CC">
        <w:trPr>
          <w:trHeight w:val="601"/>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1EEB3396" w14:textId="77777777" w:rsidR="00070322" w:rsidRPr="003C60CC" w:rsidRDefault="003C60CC">
            <w:pPr>
              <w:pStyle w:val="TableParagraph"/>
              <w:ind w:left="0"/>
              <w:rPr>
                <w:rFonts w:ascii="Times New Roman"/>
                <w:sz w:val="24"/>
                <w:szCs w:val="24"/>
              </w:rPr>
            </w:pPr>
            <w:r w:rsidRPr="003C60CC">
              <w:rPr>
                <w:rFonts w:ascii="Times New Roman"/>
                <w:sz w:val="24"/>
                <w:szCs w:val="24"/>
              </w:rPr>
              <w:t>Oliver Bartle</w:t>
            </w:r>
          </w:p>
          <w:p w14:paraId="06BD29FA" w14:textId="11162E06" w:rsidR="003C60CC" w:rsidRDefault="003C60CC">
            <w:pPr>
              <w:pStyle w:val="TableParagraph"/>
              <w:ind w:left="0"/>
              <w:rPr>
                <w:rFonts w:ascii="Times New Roman"/>
                <w:sz w:val="28"/>
              </w:rPr>
            </w:pPr>
            <w:r w:rsidRPr="003C60CC">
              <w:rPr>
                <w:rFonts w:ascii="Times New Roman"/>
                <w:sz w:val="24"/>
                <w:szCs w:val="24"/>
              </w:rPr>
              <w:t>Email: 2005516@student.uwtsd.ac.uk</w:t>
            </w:r>
          </w:p>
        </w:tc>
      </w:tr>
      <w:tr w:rsidR="00070322" w14:paraId="0C40CCFB" w14:textId="77777777">
        <w:trPr>
          <w:trHeight w:val="2222"/>
        </w:trPr>
        <w:tc>
          <w:tcPr>
            <w:tcW w:w="3540" w:type="dxa"/>
          </w:tcPr>
          <w:p w14:paraId="75D0B9DE" w14:textId="77777777"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1298D56F" w14:textId="568DAB16" w:rsidR="00070322" w:rsidRPr="003C60CC" w:rsidRDefault="003C60CC">
            <w:pPr>
              <w:pStyle w:val="TableParagraph"/>
              <w:ind w:left="0"/>
              <w:rPr>
                <w:rFonts w:ascii="Times New Roman"/>
                <w:sz w:val="24"/>
                <w:szCs w:val="24"/>
              </w:rPr>
            </w:pPr>
            <w:r w:rsidRPr="003C60CC">
              <w:rPr>
                <w:rFonts w:ascii="Times New Roman"/>
                <w:sz w:val="24"/>
                <w:szCs w:val="24"/>
              </w:rPr>
              <w:t>Event</w:t>
            </w:r>
            <w:r w:rsidR="00160B80">
              <w:rPr>
                <w:rFonts w:ascii="Times New Roman"/>
                <w:sz w:val="24"/>
                <w:szCs w:val="24"/>
              </w:rPr>
              <w:t xml:space="preserve">- a </w:t>
            </w:r>
            <w:r w:rsidR="001502A9">
              <w:rPr>
                <w:rFonts w:ascii="Times New Roman"/>
                <w:sz w:val="24"/>
                <w:szCs w:val="24"/>
              </w:rPr>
              <w:t>two-day</w:t>
            </w:r>
            <w:r w:rsidR="00160B80">
              <w:rPr>
                <w:rFonts w:ascii="Times New Roman"/>
                <w:sz w:val="24"/>
                <w:szCs w:val="24"/>
              </w:rPr>
              <w:t xml:space="preserve"> pop-up event in collaboration with the Eboracum Roman Festival in York</w:t>
            </w:r>
            <w:r w:rsidR="00FC48F4">
              <w:rPr>
                <w:rFonts w:ascii="Times New Roman"/>
                <w:sz w:val="24"/>
                <w:szCs w:val="24"/>
              </w:rPr>
              <w:t xml:space="preserve"> and exhibiting Ancient Egyptian Clappers</w:t>
            </w:r>
          </w:p>
        </w:tc>
      </w:tr>
      <w:tr w:rsidR="00070322" w14:paraId="4CCF0C49" w14:textId="77777777" w:rsidTr="009C15E6">
        <w:trPr>
          <w:trHeight w:val="2822"/>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20F6DC78"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tc>
        <w:tc>
          <w:tcPr>
            <w:tcW w:w="11058" w:type="dxa"/>
          </w:tcPr>
          <w:p w14:paraId="6B76C267" w14:textId="77777777" w:rsidR="00BF622D" w:rsidRDefault="00D5369B" w:rsidP="005226FB">
            <w:pPr>
              <w:pStyle w:val="TableParagraph"/>
              <w:ind w:left="0"/>
              <w:rPr>
                <w:rFonts w:ascii="Times New Roman"/>
                <w:sz w:val="24"/>
                <w:szCs w:val="24"/>
              </w:rPr>
            </w:pPr>
            <w:r>
              <w:rPr>
                <w:rFonts w:ascii="Times New Roman"/>
                <w:sz w:val="24"/>
                <w:szCs w:val="24"/>
              </w:rPr>
              <w:t xml:space="preserve">The Ancient Egyptians had many instruments we </w:t>
            </w:r>
            <w:r w:rsidR="001502A9">
              <w:rPr>
                <w:rFonts w:ascii="Times New Roman"/>
                <w:sz w:val="24"/>
                <w:szCs w:val="24"/>
              </w:rPr>
              <w:t xml:space="preserve">still </w:t>
            </w:r>
            <w:r>
              <w:rPr>
                <w:rFonts w:ascii="Times New Roman"/>
                <w:sz w:val="24"/>
                <w:szCs w:val="24"/>
              </w:rPr>
              <w:t xml:space="preserve">have in use today, so we can get a rough idea what </w:t>
            </w:r>
            <w:r w:rsidR="001502A9">
              <w:rPr>
                <w:rFonts w:ascii="Times New Roman"/>
                <w:sz w:val="24"/>
                <w:szCs w:val="24"/>
              </w:rPr>
              <w:t>their</w:t>
            </w:r>
            <w:r>
              <w:rPr>
                <w:rFonts w:ascii="Times New Roman"/>
                <w:sz w:val="24"/>
                <w:szCs w:val="24"/>
              </w:rPr>
              <w:t xml:space="preserve"> music might sound like from this</w:t>
            </w:r>
            <w:r w:rsidR="001502A9">
              <w:rPr>
                <w:rFonts w:ascii="Times New Roman"/>
                <w:sz w:val="24"/>
                <w:szCs w:val="24"/>
              </w:rPr>
              <w:t>.</w:t>
            </w:r>
            <w:r>
              <w:rPr>
                <w:rFonts w:ascii="Times New Roman"/>
                <w:sz w:val="24"/>
                <w:szCs w:val="24"/>
              </w:rPr>
              <w:t xml:space="preserve"> </w:t>
            </w:r>
          </w:p>
          <w:p w14:paraId="78B32733" w14:textId="77777777" w:rsidR="00BF622D" w:rsidRDefault="00BF622D" w:rsidP="005226FB">
            <w:pPr>
              <w:pStyle w:val="TableParagraph"/>
              <w:ind w:left="0"/>
              <w:rPr>
                <w:rFonts w:ascii="Times New Roman"/>
                <w:sz w:val="24"/>
                <w:szCs w:val="24"/>
              </w:rPr>
            </w:pPr>
          </w:p>
          <w:p w14:paraId="4F4E4CEB" w14:textId="460CEB7E" w:rsidR="0073728D" w:rsidRDefault="001502A9" w:rsidP="005226FB">
            <w:pPr>
              <w:pStyle w:val="TableParagraph"/>
              <w:ind w:left="0"/>
              <w:rPr>
                <w:rFonts w:ascii="Times New Roman"/>
                <w:sz w:val="24"/>
                <w:szCs w:val="24"/>
              </w:rPr>
            </w:pPr>
            <w:r>
              <w:rPr>
                <w:rFonts w:ascii="Times New Roman"/>
                <w:sz w:val="24"/>
                <w:szCs w:val="24"/>
              </w:rPr>
              <w:t>This event</w:t>
            </w:r>
            <w:r w:rsidR="00D5369B">
              <w:rPr>
                <w:rFonts w:ascii="Times New Roman"/>
                <w:sz w:val="24"/>
                <w:szCs w:val="24"/>
              </w:rPr>
              <w:t xml:space="preserve"> </w:t>
            </w:r>
            <w:r>
              <w:rPr>
                <w:rFonts w:ascii="Times New Roman"/>
                <w:sz w:val="24"/>
                <w:szCs w:val="24"/>
              </w:rPr>
              <w:t>will employ some specialist</w:t>
            </w:r>
            <w:r w:rsidR="00D5369B">
              <w:rPr>
                <w:rFonts w:ascii="Times New Roman"/>
                <w:sz w:val="24"/>
                <w:szCs w:val="24"/>
              </w:rPr>
              <w:t xml:space="preserve"> musicians to play these</w:t>
            </w:r>
            <w:r>
              <w:rPr>
                <w:rFonts w:ascii="Times New Roman"/>
                <w:sz w:val="24"/>
                <w:szCs w:val="24"/>
              </w:rPr>
              <w:t xml:space="preserve"> replica</w:t>
            </w:r>
            <w:r w:rsidR="00D5369B">
              <w:rPr>
                <w:rFonts w:ascii="Times New Roman"/>
                <w:sz w:val="24"/>
                <w:szCs w:val="24"/>
              </w:rPr>
              <w:t xml:space="preserve"> instruments </w:t>
            </w:r>
            <w:r>
              <w:rPr>
                <w:rFonts w:ascii="Times New Roman"/>
                <w:sz w:val="24"/>
                <w:szCs w:val="24"/>
              </w:rPr>
              <w:t>to</w:t>
            </w:r>
            <w:r w:rsidR="00D5369B">
              <w:rPr>
                <w:rFonts w:ascii="Times New Roman"/>
                <w:sz w:val="24"/>
                <w:szCs w:val="24"/>
              </w:rPr>
              <w:t xml:space="preserve"> </w:t>
            </w:r>
            <w:r>
              <w:rPr>
                <w:rFonts w:ascii="Times New Roman"/>
                <w:sz w:val="24"/>
                <w:szCs w:val="24"/>
              </w:rPr>
              <w:t xml:space="preserve">demonstrate </w:t>
            </w:r>
            <w:r w:rsidR="00D5369B">
              <w:rPr>
                <w:rFonts w:ascii="Times New Roman"/>
                <w:sz w:val="24"/>
                <w:szCs w:val="24"/>
              </w:rPr>
              <w:t xml:space="preserve">what ancient music sounded like, </w:t>
            </w:r>
            <w:r>
              <w:rPr>
                <w:rFonts w:ascii="Times New Roman"/>
                <w:sz w:val="24"/>
                <w:szCs w:val="24"/>
              </w:rPr>
              <w:t>and there will be some</w:t>
            </w:r>
            <w:r w:rsidR="00D5369B">
              <w:rPr>
                <w:rFonts w:ascii="Times New Roman"/>
                <w:sz w:val="24"/>
                <w:szCs w:val="24"/>
              </w:rPr>
              <w:t xml:space="preserve"> dancers to work out what the dances would have looked like as well</w:t>
            </w:r>
            <w:r w:rsidR="001B2906">
              <w:rPr>
                <w:rFonts w:ascii="Times New Roman"/>
                <w:sz w:val="24"/>
                <w:szCs w:val="24"/>
              </w:rPr>
              <w:t>.</w:t>
            </w:r>
          </w:p>
          <w:p w14:paraId="7044B6EE" w14:textId="6687AEFF" w:rsidR="001B2906" w:rsidRDefault="001B2906" w:rsidP="005226FB">
            <w:pPr>
              <w:pStyle w:val="TableParagraph"/>
              <w:ind w:left="0"/>
              <w:rPr>
                <w:rFonts w:ascii="Times New Roman"/>
                <w:sz w:val="24"/>
                <w:szCs w:val="24"/>
              </w:rPr>
            </w:pPr>
          </w:p>
          <w:p w14:paraId="3974B1A0" w14:textId="52080453" w:rsidR="00D5369B" w:rsidRPr="0073728D" w:rsidRDefault="00942ADB" w:rsidP="009C15E6">
            <w:pPr>
              <w:pStyle w:val="TableParagraph"/>
              <w:ind w:left="0"/>
              <w:rPr>
                <w:rFonts w:ascii="Times New Roman"/>
                <w:sz w:val="24"/>
                <w:szCs w:val="24"/>
              </w:rPr>
            </w:pPr>
            <w:r>
              <w:rPr>
                <w:rFonts w:ascii="Times New Roman"/>
                <w:sz w:val="24"/>
                <w:szCs w:val="24"/>
              </w:rPr>
              <w:t>There</w:t>
            </w:r>
            <w:r w:rsidR="0051700E">
              <w:rPr>
                <w:rFonts w:ascii="Times New Roman"/>
                <w:sz w:val="24"/>
                <w:szCs w:val="24"/>
              </w:rPr>
              <w:t xml:space="preserve"> </w:t>
            </w:r>
            <w:r w:rsidR="00FC48F4">
              <w:rPr>
                <w:rFonts w:ascii="Times New Roman"/>
                <w:sz w:val="24"/>
                <w:szCs w:val="24"/>
              </w:rPr>
              <w:t xml:space="preserve">will </w:t>
            </w:r>
            <w:r w:rsidR="0051700E">
              <w:rPr>
                <w:rFonts w:ascii="Times New Roman"/>
                <w:sz w:val="24"/>
                <w:szCs w:val="24"/>
              </w:rPr>
              <w:t xml:space="preserve">be </w:t>
            </w:r>
            <w:r w:rsidR="00FC48F4">
              <w:rPr>
                <w:rFonts w:ascii="Times New Roman"/>
                <w:sz w:val="24"/>
                <w:szCs w:val="24"/>
              </w:rPr>
              <w:t>a</w:t>
            </w:r>
            <w:r w:rsidR="0051700E">
              <w:rPr>
                <w:rFonts w:ascii="Times New Roman"/>
                <w:sz w:val="24"/>
                <w:szCs w:val="24"/>
              </w:rPr>
              <w:t xml:space="preserve"> </w:t>
            </w:r>
            <w:r w:rsidR="00FC48F4">
              <w:rPr>
                <w:rFonts w:ascii="Times New Roman"/>
                <w:sz w:val="24"/>
                <w:szCs w:val="24"/>
              </w:rPr>
              <w:t xml:space="preserve">specialist lecturer </w:t>
            </w:r>
            <w:r w:rsidR="0051700E">
              <w:rPr>
                <w:rFonts w:ascii="Times New Roman"/>
                <w:sz w:val="24"/>
                <w:szCs w:val="24"/>
              </w:rPr>
              <w:t>on Ancient Egypt</w:t>
            </w:r>
            <w:r w:rsidR="00FC48F4">
              <w:rPr>
                <w:rFonts w:ascii="Times New Roman"/>
                <w:sz w:val="24"/>
                <w:szCs w:val="24"/>
              </w:rPr>
              <w:t>ian culture</w:t>
            </w:r>
            <w:r w:rsidR="008835D6">
              <w:rPr>
                <w:rFonts w:ascii="Times New Roman"/>
                <w:sz w:val="24"/>
                <w:szCs w:val="24"/>
              </w:rPr>
              <w:t xml:space="preserve"> (on the Sunday</w:t>
            </w:r>
            <w:r w:rsidR="00F04D2B">
              <w:rPr>
                <w:rFonts w:ascii="Times New Roman"/>
                <w:sz w:val="24"/>
                <w:szCs w:val="24"/>
              </w:rPr>
              <w:t xml:space="preserve"> 25</w:t>
            </w:r>
            <w:r w:rsidR="00F04D2B" w:rsidRPr="00F04D2B">
              <w:rPr>
                <w:rFonts w:ascii="Times New Roman"/>
                <w:sz w:val="24"/>
                <w:szCs w:val="24"/>
                <w:vertAlign w:val="superscript"/>
              </w:rPr>
              <w:t>th</w:t>
            </w:r>
            <w:r w:rsidR="00F04D2B">
              <w:rPr>
                <w:rFonts w:ascii="Times New Roman"/>
                <w:sz w:val="24"/>
                <w:szCs w:val="24"/>
              </w:rPr>
              <w:t xml:space="preserve"> June</w:t>
            </w:r>
            <w:r w:rsidR="008835D6">
              <w:rPr>
                <w:rFonts w:ascii="Times New Roman"/>
                <w:sz w:val="24"/>
                <w:szCs w:val="24"/>
              </w:rPr>
              <w:t xml:space="preserve"> for two hours</w:t>
            </w:r>
            <w:r w:rsidR="00F04D2B">
              <w:rPr>
                <w:rFonts w:ascii="Times New Roman"/>
                <w:sz w:val="24"/>
                <w:szCs w:val="24"/>
              </w:rPr>
              <w:t>, beginning at</w:t>
            </w:r>
            <w:r w:rsidR="008835D6">
              <w:rPr>
                <w:rFonts w:ascii="Times New Roman"/>
                <w:sz w:val="24"/>
                <w:szCs w:val="24"/>
              </w:rPr>
              <w:t xml:space="preserve"> 2pm)</w:t>
            </w:r>
            <w:r w:rsidR="0051700E">
              <w:rPr>
                <w:rFonts w:ascii="Times New Roman"/>
                <w:sz w:val="24"/>
                <w:szCs w:val="24"/>
              </w:rPr>
              <w:t xml:space="preserve"> to tell people about the rituals </w:t>
            </w:r>
            <w:r w:rsidR="00FC48F4">
              <w:rPr>
                <w:rFonts w:ascii="Times New Roman"/>
                <w:sz w:val="24"/>
                <w:szCs w:val="24"/>
              </w:rPr>
              <w:t>related to</w:t>
            </w:r>
            <w:r w:rsidR="0051700E">
              <w:rPr>
                <w:rFonts w:ascii="Times New Roman"/>
                <w:sz w:val="24"/>
                <w:szCs w:val="24"/>
              </w:rPr>
              <w:t xml:space="preserve"> the music and instruments</w:t>
            </w:r>
            <w:r w:rsidR="0038583A">
              <w:rPr>
                <w:rFonts w:ascii="Times New Roman"/>
                <w:sz w:val="24"/>
                <w:szCs w:val="24"/>
              </w:rPr>
              <w:t xml:space="preserve"> (with emphasis on the Clappers)</w:t>
            </w:r>
            <w:r w:rsidR="007F214B">
              <w:rPr>
                <w:rFonts w:ascii="Times New Roman"/>
                <w:sz w:val="24"/>
                <w:szCs w:val="24"/>
              </w:rPr>
              <w:t>, so that it is practical as well as entertaining</w:t>
            </w:r>
            <w:r w:rsidR="00BF622D">
              <w:rPr>
                <w:rFonts w:ascii="Times New Roman"/>
                <w:sz w:val="24"/>
                <w:szCs w:val="24"/>
              </w:rPr>
              <w:t>;</w:t>
            </w:r>
            <w:r>
              <w:rPr>
                <w:rFonts w:ascii="Times New Roman"/>
                <w:sz w:val="24"/>
                <w:szCs w:val="24"/>
              </w:rPr>
              <w:t xml:space="preserve"> this part </w:t>
            </w:r>
            <w:r w:rsidR="00FC48F4">
              <w:rPr>
                <w:rFonts w:ascii="Times New Roman"/>
                <w:sz w:val="24"/>
                <w:szCs w:val="24"/>
              </w:rPr>
              <w:t>will be</w:t>
            </w:r>
            <w:r>
              <w:rPr>
                <w:rFonts w:ascii="Times New Roman"/>
                <w:sz w:val="24"/>
                <w:szCs w:val="24"/>
              </w:rPr>
              <w:t xml:space="preserve"> aimed more </w:t>
            </w:r>
            <w:r w:rsidR="00BF622D">
              <w:rPr>
                <w:rFonts w:ascii="Times New Roman"/>
                <w:sz w:val="24"/>
                <w:szCs w:val="24"/>
              </w:rPr>
              <w:t>towards</w:t>
            </w:r>
            <w:r>
              <w:rPr>
                <w:rFonts w:ascii="Times New Roman"/>
                <w:sz w:val="24"/>
                <w:szCs w:val="24"/>
              </w:rPr>
              <w:t xml:space="preserve"> </w:t>
            </w:r>
            <w:r w:rsidR="00FC48F4">
              <w:rPr>
                <w:rFonts w:ascii="Times New Roman"/>
                <w:sz w:val="24"/>
                <w:szCs w:val="24"/>
              </w:rPr>
              <w:t xml:space="preserve">higher education </w:t>
            </w:r>
            <w:r>
              <w:rPr>
                <w:rFonts w:ascii="Times New Roman"/>
                <w:sz w:val="24"/>
                <w:szCs w:val="24"/>
              </w:rPr>
              <w:t xml:space="preserve">students than the </w:t>
            </w:r>
            <w:proofErr w:type="gramStart"/>
            <w:r>
              <w:rPr>
                <w:rFonts w:ascii="Times New Roman"/>
                <w:sz w:val="24"/>
                <w:szCs w:val="24"/>
              </w:rPr>
              <w:t>general public</w:t>
            </w:r>
            <w:proofErr w:type="gramEnd"/>
            <w:r w:rsidR="00BF622D">
              <w:rPr>
                <w:rFonts w:ascii="Times New Roman"/>
                <w:sz w:val="24"/>
                <w:szCs w:val="24"/>
              </w:rPr>
              <w:t>.</w:t>
            </w:r>
          </w:p>
        </w:tc>
      </w:tr>
    </w:tbl>
    <w:p w14:paraId="3E171919" w14:textId="77777777" w:rsidR="00070322" w:rsidRDefault="00070322">
      <w:pPr>
        <w:rPr>
          <w:rFonts w:ascii="Times New Roman"/>
          <w:sz w:val="28"/>
        </w:rPr>
        <w:sectPr w:rsidR="00070322">
          <w:headerReference w:type="default" r:id="rId7"/>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proofErr w:type="gramStart"/>
            <w:r>
              <w:rPr>
                <w:sz w:val="28"/>
              </w:rPr>
              <w:t>are</w:t>
            </w:r>
            <w:proofErr w:type="gramEnd"/>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r>
              <w:rPr>
                <w:spacing w:val="-2"/>
                <w:sz w:val="28"/>
              </w:rPr>
              <w:t>audience?</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8">
              <w:r>
                <w:rPr>
                  <w:color w:val="0462C1"/>
                  <w:sz w:val="28"/>
                  <w:u w:val="single" w:color="0462C1"/>
                </w:rPr>
                <w:t>Audience</w:t>
              </w:r>
            </w:hyperlink>
            <w:r>
              <w:rPr>
                <w:color w:val="0462C1"/>
                <w:sz w:val="28"/>
              </w:rPr>
              <w:t xml:space="preserve"> </w:t>
            </w:r>
            <w:hyperlink r:id="rId9">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271BD463" w14:textId="64950133" w:rsidR="008355E2" w:rsidRDefault="0038583A" w:rsidP="008355E2">
            <w:pPr>
              <w:pStyle w:val="TableParagraph"/>
              <w:ind w:left="0"/>
              <w:rPr>
                <w:rFonts w:ascii="Times New Roman"/>
                <w:sz w:val="24"/>
                <w:szCs w:val="24"/>
              </w:rPr>
            </w:pPr>
            <w:r>
              <w:rPr>
                <w:rFonts w:ascii="Times New Roman"/>
                <w:sz w:val="24"/>
                <w:szCs w:val="24"/>
              </w:rPr>
              <w:t xml:space="preserve">The intended audience for the first part of the </w:t>
            </w:r>
            <w:r w:rsidR="00363806">
              <w:rPr>
                <w:rFonts w:ascii="Times New Roman"/>
                <w:sz w:val="24"/>
                <w:szCs w:val="24"/>
              </w:rPr>
              <w:t>event</w:t>
            </w:r>
            <w:r>
              <w:rPr>
                <w:rFonts w:ascii="Times New Roman"/>
                <w:sz w:val="24"/>
                <w:szCs w:val="24"/>
              </w:rPr>
              <w:t xml:space="preserve"> would be</w:t>
            </w:r>
            <w:r w:rsidR="00363806">
              <w:rPr>
                <w:rFonts w:ascii="Times New Roman"/>
                <w:sz w:val="24"/>
                <w:szCs w:val="24"/>
              </w:rPr>
              <w:t xml:space="preserve"> open to</w:t>
            </w:r>
            <w:r>
              <w:rPr>
                <w:rFonts w:ascii="Times New Roman"/>
                <w:sz w:val="24"/>
                <w:szCs w:val="24"/>
              </w:rPr>
              <w:t xml:space="preserve"> the </w:t>
            </w:r>
            <w:proofErr w:type="gramStart"/>
            <w:r>
              <w:rPr>
                <w:rFonts w:ascii="Times New Roman"/>
                <w:sz w:val="24"/>
                <w:szCs w:val="24"/>
              </w:rPr>
              <w:t>general public</w:t>
            </w:r>
            <w:proofErr w:type="gramEnd"/>
            <w:r w:rsidR="00363806">
              <w:rPr>
                <w:rFonts w:ascii="Times New Roman"/>
                <w:sz w:val="24"/>
                <w:szCs w:val="24"/>
              </w:rPr>
              <w:t xml:space="preserve"> of any age</w:t>
            </w:r>
            <w:r>
              <w:rPr>
                <w:rFonts w:ascii="Times New Roman"/>
                <w:sz w:val="24"/>
                <w:szCs w:val="24"/>
              </w:rPr>
              <w:t xml:space="preserve"> as </w:t>
            </w:r>
            <w:r w:rsidR="00CA0EE2">
              <w:rPr>
                <w:rFonts w:ascii="Times New Roman"/>
                <w:sz w:val="24"/>
                <w:szCs w:val="24"/>
              </w:rPr>
              <w:t>it</w:t>
            </w:r>
            <w:r w:rsidR="00363806">
              <w:rPr>
                <w:rFonts w:ascii="Times New Roman"/>
                <w:sz w:val="24"/>
                <w:szCs w:val="24"/>
              </w:rPr>
              <w:t xml:space="preserve"> will</w:t>
            </w:r>
            <w:r w:rsidR="00CA0EE2">
              <w:rPr>
                <w:rFonts w:ascii="Times New Roman"/>
                <w:sz w:val="24"/>
                <w:szCs w:val="24"/>
              </w:rPr>
              <w:t xml:space="preserve"> be essentially live Ancient Egyptian music</w:t>
            </w:r>
            <w:r w:rsidR="008355E2">
              <w:rPr>
                <w:rFonts w:ascii="Times New Roman"/>
                <w:sz w:val="24"/>
                <w:szCs w:val="24"/>
              </w:rPr>
              <w:t xml:space="preserve"> and dance</w:t>
            </w:r>
            <w:r w:rsidR="00CA0EE2">
              <w:rPr>
                <w:rFonts w:ascii="Times New Roman"/>
                <w:sz w:val="24"/>
                <w:szCs w:val="24"/>
              </w:rPr>
              <w:t xml:space="preserve"> (or as close to as possible)</w:t>
            </w:r>
            <w:r w:rsidR="00363806">
              <w:rPr>
                <w:rFonts w:ascii="Times New Roman"/>
                <w:sz w:val="24"/>
                <w:szCs w:val="24"/>
              </w:rPr>
              <w:t>.</w:t>
            </w:r>
          </w:p>
          <w:p w14:paraId="7B52A5DC" w14:textId="77777777" w:rsidR="008355E2" w:rsidRDefault="008355E2" w:rsidP="008355E2">
            <w:pPr>
              <w:pStyle w:val="TableParagraph"/>
              <w:ind w:left="0"/>
              <w:rPr>
                <w:rFonts w:ascii="Times New Roman"/>
                <w:sz w:val="24"/>
                <w:szCs w:val="24"/>
              </w:rPr>
            </w:pPr>
          </w:p>
          <w:p w14:paraId="1AD62791" w14:textId="047AEE50" w:rsidR="0038583A" w:rsidRPr="0038583A" w:rsidRDefault="00CA0EE2" w:rsidP="008355E2">
            <w:pPr>
              <w:pStyle w:val="TableParagraph"/>
              <w:ind w:left="0"/>
              <w:rPr>
                <w:rFonts w:ascii="Times New Roman"/>
                <w:sz w:val="24"/>
                <w:szCs w:val="24"/>
              </w:rPr>
            </w:pPr>
            <w:r>
              <w:rPr>
                <w:rFonts w:ascii="Times New Roman"/>
                <w:sz w:val="24"/>
                <w:szCs w:val="24"/>
              </w:rPr>
              <w:t>However,</w:t>
            </w:r>
            <w:r w:rsidR="0038583A">
              <w:rPr>
                <w:rFonts w:ascii="Times New Roman"/>
                <w:sz w:val="24"/>
                <w:szCs w:val="24"/>
              </w:rPr>
              <w:t xml:space="preserve"> the second part, where </w:t>
            </w:r>
            <w:r w:rsidR="00363806">
              <w:rPr>
                <w:rFonts w:ascii="Times New Roman"/>
                <w:sz w:val="24"/>
                <w:szCs w:val="24"/>
              </w:rPr>
              <w:t>there is</w:t>
            </w:r>
            <w:r w:rsidR="0038583A">
              <w:rPr>
                <w:rFonts w:ascii="Times New Roman"/>
                <w:sz w:val="24"/>
                <w:szCs w:val="24"/>
              </w:rPr>
              <w:t xml:space="preserve"> a professional lecturer on Ancient Egypt discuss</w:t>
            </w:r>
            <w:r w:rsidR="00363806">
              <w:rPr>
                <w:rFonts w:ascii="Times New Roman"/>
                <w:sz w:val="24"/>
                <w:szCs w:val="24"/>
              </w:rPr>
              <w:t>ing</w:t>
            </w:r>
            <w:r w:rsidR="0038583A">
              <w:rPr>
                <w:rFonts w:ascii="Times New Roman"/>
                <w:sz w:val="24"/>
                <w:szCs w:val="24"/>
              </w:rPr>
              <w:t xml:space="preserve"> how music was used in Ancient Egypt</w:t>
            </w:r>
            <w:r w:rsidR="008B25F5">
              <w:rPr>
                <w:rFonts w:ascii="Times New Roman"/>
                <w:sz w:val="24"/>
                <w:szCs w:val="24"/>
              </w:rPr>
              <w:t>, will primarily be aimed at</w:t>
            </w:r>
            <w:r w:rsidR="00363806">
              <w:rPr>
                <w:rFonts w:ascii="Times New Roman"/>
                <w:sz w:val="24"/>
                <w:szCs w:val="24"/>
              </w:rPr>
              <w:t xml:space="preserve"> higher education</w:t>
            </w:r>
            <w:r w:rsidR="008B25F5">
              <w:rPr>
                <w:rFonts w:ascii="Times New Roman"/>
                <w:sz w:val="24"/>
                <w:szCs w:val="24"/>
              </w:rPr>
              <w:t xml:space="preserve"> students, </w:t>
            </w:r>
            <w:r w:rsidR="00363806">
              <w:rPr>
                <w:rFonts w:ascii="Times New Roman"/>
                <w:sz w:val="24"/>
                <w:szCs w:val="24"/>
              </w:rPr>
              <w:t>as well as</w:t>
            </w:r>
            <w:r w:rsidR="008B25F5">
              <w:rPr>
                <w:rFonts w:ascii="Times New Roman"/>
                <w:sz w:val="24"/>
                <w:szCs w:val="24"/>
              </w:rPr>
              <w:t xml:space="preserve"> interested members of the public</w:t>
            </w:r>
            <w:r w:rsidR="008835D6">
              <w:rPr>
                <w:rFonts w:ascii="Times New Roman"/>
                <w:sz w:val="24"/>
                <w:szCs w:val="24"/>
              </w:rPr>
              <w:t>, this is likely to be less interesting to younger children</w:t>
            </w:r>
            <w:r w:rsidR="00363806">
              <w:rPr>
                <w:rFonts w:ascii="Times New Roman"/>
                <w:sz w:val="24"/>
                <w:szCs w:val="24"/>
              </w:rPr>
              <w:t>.</w:t>
            </w:r>
          </w:p>
        </w:tc>
      </w:tr>
      <w:tr w:rsidR="00070322" w14:paraId="5D0CF97D" w14:textId="77777777">
        <w:trPr>
          <w:trHeight w:val="635"/>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DAAD07C" w14:textId="1AB231B7" w:rsidR="00070322" w:rsidRPr="008835D6" w:rsidRDefault="00563C5E">
            <w:pPr>
              <w:pStyle w:val="TableParagraph"/>
              <w:ind w:left="0"/>
              <w:rPr>
                <w:rFonts w:ascii="Times New Roman"/>
                <w:sz w:val="24"/>
                <w:szCs w:val="24"/>
              </w:rPr>
            </w:pPr>
            <w:r>
              <w:rPr>
                <w:rFonts w:ascii="Times New Roman"/>
                <w:sz w:val="24"/>
                <w:szCs w:val="24"/>
              </w:rPr>
              <w:t xml:space="preserve">The </w:t>
            </w:r>
            <w:r w:rsidR="008835D6">
              <w:rPr>
                <w:rFonts w:ascii="Times New Roman"/>
                <w:sz w:val="24"/>
                <w:szCs w:val="24"/>
              </w:rPr>
              <w:t>troupe of dancers who</w:t>
            </w:r>
            <w:r>
              <w:t xml:space="preserve"> </w:t>
            </w:r>
            <w:r w:rsidRPr="00563C5E">
              <w:rPr>
                <w:rFonts w:ascii="Times New Roman"/>
                <w:sz w:val="24"/>
                <w:szCs w:val="24"/>
              </w:rPr>
              <w:t xml:space="preserve">have </w:t>
            </w:r>
            <w:r>
              <w:rPr>
                <w:rFonts w:ascii="Times New Roman"/>
                <w:sz w:val="24"/>
                <w:szCs w:val="24"/>
              </w:rPr>
              <w:t xml:space="preserve">been </w:t>
            </w:r>
            <w:r w:rsidRPr="00563C5E">
              <w:rPr>
                <w:rFonts w:ascii="Times New Roman"/>
                <w:sz w:val="24"/>
                <w:szCs w:val="24"/>
              </w:rPr>
              <w:t xml:space="preserve">contacted </w:t>
            </w:r>
            <w:r w:rsidR="008835D6">
              <w:rPr>
                <w:rFonts w:ascii="Times New Roman"/>
                <w:sz w:val="24"/>
                <w:szCs w:val="24"/>
              </w:rPr>
              <w:t xml:space="preserve">are willing to </w:t>
            </w:r>
            <w:r>
              <w:rPr>
                <w:rFonts w:ascii="Times New Roman"/>
                <w:sz w:val="24"/>
                <w:szCs w:val="24"/>
              </w:rPr>
              <w:t>perform</w:t>
            </w:r>
            <w:r w:rsidR="008835D6">
              <w:rPr>
                <w:rFonts w:ascii="Times New Roman"/>
                <w:sz w:val="24"/>
                <w:szCs w:val="24"/>
              </w:rPr>
              <w:t xml:space="preserve"> voluntarily. The Clapper artifact has been loaned for free by Merthyr Tydfil Museum. </w:t>
            </w:r>
            <w:r>
              <w:rPr>
                <w:rFonts w:ascii="Times New Roman"/>
                <w:sz w:val="24"/>
                <w:szCs w:val="24"/>
              </w:rPr>
              <w:t xml:space="preserve">The </w:t>
            </w:r>
            <w:r w:rsidR="008835D6">
              <w:rPr>
                <w:rFonts w:ascii="Times New Roman"/>
                <w:sz w:val="24"/>
                <w:szCs w:val="24"/>
              </w:rPr>
              <w:t>troupe of historic musicians who</w:t>
            </w:r>
            <w:r>
              <w:t xml:space="preserve"> </w:t>
            </w:r>
            <w:r w:rsidRPr="00563C5E">
              <w:rPr>
                <w:rFonts w:ascii="Times New Roman"/>
                <w:sz w:val="24"/>
                <w:szCs w:val="24"/>
              </w:rPr>
              <w:t>have</w:t>
            </w:r>
            <w:r>
              <w:rPr>
                <w:rFonts w:ascii="Times New Roman"/>
                <w:sz w:val="24"/>
                <w:szCs w:val="24"/>
              </w:rPr>
              <w:t xml:space="preserve"> been</w:t>
            </w:r>
            <w:r w:rsidRPr="00563C5E">
              <w:rPr>
                <w:rFonts w:ascii="Times New Roman"/>
                <w:sz w:val="24"/>
                <w:szCs w:val="24"/>
              </w:rPr>
              <w:t xml:space="preserve"> contacted </w:t>
            </w:r>
            <w:r w:rsidR="008835D6">
              <w:rPr>
                <w:rFonts w:ascii="Times New Roman"/>
                <w:sz w:val="24"/>
                <w:szCs w:val="24"/>
              </w:rPr>
              <w:t xml:space="preserve">are willing to volunteer their services so long as fuel costs are paid as they want the public exposure (approx. </w:t>
            </w:r>
            <w:r w:rsidR="008835D6">
              <w:rPr>
                <w:rFonts w:ascii="Times New Roman"/>
                <w:sz w:val="24"/>
                <w:szCs w:val="24"/>
              </w:rPr>
              <w:t>£</w:t>
            </w:r>
            <w:r w:rsidR="008835D6">
              <w:rPr>
                <w:rFonts w:ascii="Times New Roman"/>
                <w:sz w:val="24"/>
                <w:szCs w:val="24"/>
              </w:rPr>
              <w:t xml:space="preserve">100). As the lecturer will be in the area </w:t>
            </w:r>
            <w:r w:rsidR="00D46F2F">
              <w:rPr>
                <w:rFonts w:ascii="Times New Roman"/>
                <w:sz w:val="24"/>
                <w:szCs w:val="24"/>
              </w:rPr>
              <w:t>already,</w:t>
            </w:r>
            <w:r w:rsidR="008835D6">
              <w:rPr>
                <w:rFonts w:ascii="Times New Roman"/>
                <w:sz w:val="24"/>
                <w:szCs w:val="24"/>
              </w:rPr>
              <w:t xml:space="preserve"> they shall charge only for the</w:t>
            </w:r>
            <w:r w:rsidR="00D46F2F">
              <w:rPr>
                <w:rFonts w:ascii="Times New Roman"/>
                <w:sz w:val="24"/>
                <w:szCs w:val="24"/>
              </w:rPr>
              <w:t xml:space="preserve"> 2</w:t>
            </w:r>
            <w:r w:rsidR="008835D6">
              <w:rPr>
                <w:rFonts w:ascii="Times New Roman"/>
                <w:sz w:val="24"/>
                <w:szCs w:val="24"/>
              </w:rPr>
              <w:t xml:space="preserve"> hours of the talk </w:t>
            </w:r>
            <w:r w:rsidR="00D46F2F">
              <w:rPr>
                <w:rFonts w:ascii="Times New Roman"/>
                <w:sz w:val="24"/>
                <w:szCs w:val="24"/>
              </w:rPr>
              <w:t xml:space="preserve">(approx. </w:t>
            </w:r>
            <w:r w:rsidR="00D46F2F">
              <w:rPr>
                <w:rFonts w:ascii="Times New Roman"/>
                <w:sz w:val="24"/>
                <w:szCs w:val="24"/>
              </w:rPr>
              <w:t>£</w:t>
            </w:r>
            <w:r w:rsidR="00D46F2F">
              <w:rPr>
                <w:rFonts w:ascii="Times New Roman"/>
                <w:sz w:val="24"/>
                <w:szCs w:val="24"/>
              </w:rPr>
              <w:t xml:space="preserve">100). The costs can be covered by a nominal charge of </w:t>
            </w:r>
            <w:r w:rsidR="00D46F2F">
              <w:rPr>
                <w:rFonts w:ascii="Times New Roman"/>
                <w:sz w:val="24"/>
                <w:szCs w:val="24"/>
              </w:rPr>
              <w:t>£</w:t>
            </w:r>
            <w:r w:rsidR="00D46F2F">
              <w:rPr>
                <w:rFonts w:ascii="Times New Roman"/>
                <w:sz w:val="24"/>
                <w:szCs w:val="24"/>
              </w:rPr>
              <w:t>1.</w:t>
            </w:r>
          </w:p>
        </w:tc>
      </w:tr>
      <w:tr w:rsidR="00070322" w14:paraId="0B212875" w14:textId="77777777" w:rsidTr="00AD1739">
        <w:trPr>
          <w:trHeight w:val="661"/>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r>
              <w:rPr>
                <w:spacing w:val="-2"/>
                <w:sz w:val="28"/>
              </w:rPr>
              <w:t>opportunities?</w:t>
            </w:r>
          </w:p>
        </w:tc>
        <w:tc>
          <w:tcPr>
            <w:tcW w:w="11058" w:type="dxa"/>
          </w:tcPr>
          <w:p w14:paraId="1A31FF70" w14:textId="71F292C8" w:rsidR="00070322" w:rsidRPr="00D46F2F" w:rsidRDefault="00D46F2F">
            <w:pPr>
              <w:pStyle w:val="TableParagraph"/>
              <w:ind w:left="0"/>
              <w:rPr>
                <w:rFonts w:ascii="Times New Roman"/>
                <w:sz w:val="24"/>
                <w:szCs w:val="24"/>
              </w:rPr>
            </w:pPr>
            <w:r>
              <w:rPr>
                <w:rFonts w:ascii="Times New Roman"/>
                <w:sz w:val="24"/>
                <w:szCs w:val="24"/>
              </w:rPr>
              <w:t>More money would be spent at the gift shop</w:t>
            </w:r>
            <w:r w:rsidR="00AF0007">
              <w:rPr>
                <w:rFonts w:ascii="Times New Roman"/>
                <w:sz w:val="24"/>
                <w:szCs w:val="24"/>
              </w:rPr>
              <w:t>.</w:t>
            </w:r>
            <w:r>
              <w:rPr>
                <w:rFonts w:ascii="Times New Roman"/>
                <w:sz w:val="24"/>
                <w:szCs w:val="24"/>
              </w:rPr>
              <w:t xml:space="preserve"> </w:t>
            </w:r>
            <w:r w:rsidR="00AF0007">
              <w:rPr>
                <w:rFonts w:ascii="Times New Roman"/>
                <w:sz w:val="24"/>
                <w:szCs w:val="24"/>
              </w:rPr>
              <w:t xml:space="preserve">Some </w:t>
            </w:r>
            <w:r>
              <w:rPr>
                <w:rFonts w:ascii="Times New Roman"/>
                <w:sz w:val="24"/>
                <w:szCs w:val="24"/>
              </w:rPr>
              <w:t>donation bucket</w:t>
            </w:r>
            <w:r w:rsidR="00AF0007">
              <w:rPr>
                <w:rFonts w:ascii="Times New Roman"/>
                <w:sz w:val="24"/>
                <w:szCs w:val="24"/>
              </w:rPr>
              <w:t>s</w:t>
            </w:r>
            <w:r>
              <w:rPr>
                <w:rFonts w:ascii="Times New Roman"/>
                <w:sz w:val="24"/>
                <w:szCs w:val="24"/>
              </w:rPr>
              <w:t xml:space="preserve"> will be made available for people who appreciated the display and want to give more</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r>
              <w:rPr>
                <w:spacing w:val="-2"/>
                <w:sz w:val="28"/>
              </w:rPr>
              <w:t>opportunities?</w:t>
            </w:r>
          </w:p>
        </w:tc>
        <w:tc>
          <w:tcPr>
            <w:tcW w:w="11058" w:type="dxa"/>
          </w:tcPr>
          <w:p w14:paraId="523AED50" w14:textId="519B371A" w:rsidR="00070322" w:rsidRDefault="002D6D13">
            <w:pPr>
              <w:pStyle w:val="TableParagraph"/>
              <w:ind w:left="0"/>
              <w:rPr>
                <w:rFonts w:ascii="Times New Roman"/>
                <w:sz w:val="24"/>
                <w:szCs w:val="24"/>
              </w:rPr>
            </w:pPr>
            <w:r>
              <w:rPr>
                <w:rFonts w:ascii="Times New Roman"/>
                <w:sz w:val="24"/>
                <w:szCs w:val="24"/>
              </w:rPr>
              <w:t>Eboracum Roman Festival</w:t>
            </w:r>
            <w:r w:rsidR="00AF0007">
              <w:rPr>
                <w:rFonts w:ascii="Times New Roman"/>
                <w:sz w:val="24"/>
                <w:szCs w:val="24"/>
              </w:rPr>
              <w:t xml:space="preserve"> which</w:t>
            </w:r>
            <w:r w:rsidR="008144A9">
              <w:rPr>
                <w:rFonts w:ascii="Times New Roman"/>
                <w:sz w:val="24"/>
                <w:szCs w:val="24"/>
              </w:rPr>
              <w:t xml:space="preserve"> has hosted events in collaboration with </w:t>
            </w:r>
            <w:r w:rsidR="007F07AB">
              <w:rPr>
                <w:rFonts w:ascii="Times New Roman"/>
                <w:sz w:val="24"/>
                <w:szCs w:val="24"/>
              </w:rPr>
              <w:t>the York Museum Trust</w:t>
            </w:r>
            <w:r w:rsidR="008144A9">
              <w:rPr>
                <w:rFonts w:ascii="Times New Roman"/>
                <w:sz w:val="24"/>
                <w:szCs w:val="24"/>
              </w:rPr>
              <w:t xml:space="preserve"> before</w:t>
            </w:r>
            <w:r w:rsidR="00AF0007">
              <w:rPr>
                <w:rFonts w:ascii="Times New Roman"/>
                <w:sz w:val="24"/>
                <w:szCs w:val="24"/>
              </w:rPr>
              <w:t>.</w:t>
            </w:r>
          </w:p>
          <w:p w14:paraId="21CC3F80" w14:textId="6B335E55" w:rsidR="00AF0007" w:rsidRDefault="00AF0007">
            <w:pPr>
              <w:pStyle w:val="TableParagraph"/>
              <w:ind w:left="0"/>
              <w:rPr>
                <w:rFonts w:ascii="Times New Roman"/>
                <w:sz w:val="24"/>
                <w:szCs w:val="24"/>
              </w:rPr>
            </w:pPr>
            <w:r>
              <w:rPr>
                <w:rFonts w:ascii="Times New Roman"/>
                <w:sz w:val="24"/>
                <w:szCs w:val="24"/>
              </w:rPr>
              <w:t>Merthyr Tydfil Museum</w:t>
            </w:r>
          </w:p>
          <w:p w14:paraId="2EC08091" w14:textId="6C927892" w:rsidR="00AF0007" w:rsidRPr="002D6D13" w:rsidRDefault="00AF0007">
            <w:pPr>
              <w:pStyle w:val="TableParagraph"/>
              <w:ind w:left="0"/>
              <w:rPr>
                <w:rFonts w:ascii="Times New Roman"/>
                <w:sz w:val="24"/>
                <w:szCs w:val="24"/>
              </w:rPr>
            </w:pPr>
            <w:r>
              <w:rPr>
                <w:rFonts w:ascii="Times New Roman"/>
                <w:sz w:val="24"/>
                <w:szCs w:val="24"/>
              </w:rPr>
              <w:t>University of Wales Trinity Saint David (specialist lecturer on Ancient Egypt)</w:t>
            </w:r>
          </w:p>
        </w:tc>
      </w:tr>
      <w:tr w:rsidR="00070322" w14:paraId="0D484B19" w14:textId="77777777" w:rsidTr="008F4E4E">
        <w:trPr>
          <w:trHeight w:val="1123"/>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4B20D1E8" w14:textId="50B8607E" w:rsidR="00AF0007" w:rsidRDefault="00AF0007">
            <w:pPr>
              <w:pStyle w:val="TableParagraph"/>
              <w:ind w:left="0"/>
              <w:rPr>
                <w:rFonts w:ascii="Times New Roman"/>
                <w:sz w:val="24"/>
                <w:szCs w:val="24"/>
              </w:rPr>
            </w:pPr>
            <w:r>
              <w:rPr>
                <w:rFonts w:ascii="Times New Roman"/>
                <w:sz w:val="24"/>
                <w:szCs w:val="24"/>
              </w:rPr>
              <w:t xml:space="preserve">Regionally: </w:t>
            </w:r>
            <w:r w:rsidR="006448DF" w:rsidRPr="006448DF">
              <w:rPr>
                <w:rFonts w:ascii="Times New Roman"/>
                <w:sz w:val="24"/>
                <w:szCs w:val="24"/>
              </w:rPr>
              <w:t>Eboracum Roman Festival</w:t>
            </w:r>
            <w:r>
              <w:rPr>
                <w:rFonts w:ascii="Times New Roman"/>
                <w:sz w:val="24"/>
                <w:szCs w:val="24"/>
              </w:rPr>
              <w:t>;</w:t>
            </w:r>
            <w:r w:rsidR="00CC4720">
              <w:rPr>
                <w:rFonts w:ascii="Times New Roman"/>
                <w:sz w:val="24"/>
                <w:szCs w:val="24"/>
              </w:rPr>
              <w:t xml:space="preserve"> </w:t>
            </w:r>
            <w:r w:rsidR="00E67F06">
              <w:rPr>
                <w:rFonts w:ascii="Times New Roman"/>
                <w:sz w:val="24"/>
                <w:szCs w:val="24"/>
              </w:rPr>
              <w:t xml:space="preserve">Jorvik Viking Festival </w:t>
            </w:r>
          </w:p>
          <w:p w14:paraId="654E70BF" w14:textId="68675386" w:rsidR="00AF0007" w:rsidRPr="006448DF" w:rsidRDefault="00AF0007">
            <w:pPr>
              <w:pStyle w:val="TableParagraph"/>
              <w:ind w:left="0"/>
              <w:rPr>
                <w:rFonts w:ascii="Times New Roman"/>
                <w:sz w:val="24"/>
                <w:szCs w:val="24"/>
              </w:rPr>
            </w:pPr>
            <w:r>
              <w:rPr>
                <w:rFonts w:ascii="Times New Roman"/>
                <w:sz w:val="24"/>
                <w:szCs w:val="24"/>
              </w:rPr>
              <w:t>Nationally:</w:t>
            </w:r>
            <w:r w:rsidR="00D41F79">
              <w:rPr>
                <w:rFonts w:ascii="Times New Roman"/>
                <w:sz w:val="24"/>
                <w:szCs w:val="24"/>
              </w:rPr>
              <w:t xml:space="preserve"> </w:t>
            </w:r>
            <w:r w:rsidR="003D39BB" w:rsidRPr="003D39BB">
              <w:rPr>
                <w:rFonts w:ascii="Times New Roman"/>
                <w:sz w:val="24"/>
                <w:szCs w:val="24"/>
              </w:rPr>
              <w:t>Sheffield</w:t>
            </w:r>
            <w:r w:rsidR="003D39BB" w:rsidRPr="003D39BB">
              <w:rPr>
                <w:rFonts w:ascii="Times New Roman"/>
                <w:sz w:val="24"/>
                <w:szCs w:val="24"/>
              </w:rPr>
              <w:t xml:space="preserve"> </w:t>
            </w:r>
            <w:r w:rsidR="00D41F79">
              <w:rPr>
                <w:rFonts w:ascii="Times New Roman"/>
                <w:sz w:val="24"/>
                <w:szCs w:val="24"/>
              </w:rPr>
              <w:t>Off the Shelf Festival</w:t>
            </w:r>
            <w:r w:rsidR="003D39BB">
              <w:rPr>
                <w:rFonts w:ascii="Times New Roman"/>
                <w:sz w:val="24"/>
                <w:szCs w:val="24"/>
              </w:rPr>
              <w:t xml:space="preserve"> (2022 literary festival focused on Ancient Egyptian Artifacts including instruments)</w:t>
            </w:r>
            <w:r w:rsidR="00D41F79">
              <w:rPr>
                <w:rFonts w:ascii="Times New Roman"/>
                <w:sz w:val="24"/>
                <w:szCs w:val="24"/>
              </w:rPr>
              <w:t xml:space="preserve">; </w:t>
            </w:r>
            <w:r w:rsidR="00D64DA4">
              <w:rPr>
                <w:rFonts w:ascii="Times New Roman"/>
                <w:sz w:val="24"/>
                <w:szCs w:val="24"/>
              </w:rPr>
              <w:t>Wirral Ancient Egyptian Society Lectures</w:t>
            </w:r>
            <w:r w:rsidR="003D39BB">
              <w:rPr>
                <w:rFonts w:ascii="Times New Roman"/>
                <w:sz w:val="24"/>
                <w:szCs w:val="24"/>
              </w:rPr>
              <w:t xml:space="preserve"> (2016) </w:t>
            </w:r>
            <w:r w:rsidR="00335CB9">
              <w:rPr>
                <w:rFonts w:ascii="Times New Roman"/>
                <w:sz w:val="24"/>
                <w:szCs w:val="24"/>
              </w:rPr>
              <w:t>–</w:t>
            </w:r>
            <w:r w:rsidR="00D64DA4">
              <w:rPr>
                <w:rFonts w:ascii="Times New Roman"/>
                <w:sz w:val="24"/>
                <w:szCs w:val="24"/>
              </w:rPr>
              <w:t xml:space="preserve"> Birmingham</w:t>
            </w:r>
            <w:r w:rsidR="00335CB9">
              <w:rPr>
                <w:rFonts w:ascii="Times New Roman"/>
                <w:sz w:val="24"/>
                <w:szCs w:val="24"/>
              </w:rPr>
              <w:t xml:space="preserve">; Gasworks Art Centre- </w:t>
            </w:r>
            <w:r w:rsidR="00335CB9" w:rsidRPr="00335CB9">
              <w:rPr>
                <w:rFonts w:ascii="Times New Roman"/>
                <w:sz w:val="24"/>
                <w:szCs w:val="24"/>
              </w:rPr>
              <w:t>Pharaonic Music: Lecture performance by Heidi K</w:t>
            </w:r>
            <w:r w:rsidR="00335CB9" w:rsidRPr="00335CB9">
              <w:rPr>
                <w:rFonts w:ascii="Times New Roman"/>
                <w:sz w:val="24"/>
                <w:szCs w:val="24"/>
              </w:rPr>
              <w:t>ö</w:t>
            </w:r>
            <w:r w:rsidR="00335CB9" w:rsidRPr="00335CB9">
              <w:rPr>
                <w:rFonts w:ascii="Times New Roman"/>
                <w:sz w:val="24"/>
                <w:szCs w:val="24"/>
              </w:rPr>
              <w:t>pp-Junk</w:t>
            </w:r>
            <w:r w:rsidR="00335CB9">
              <w:rPr>
                <w:rFonts w:ascii="Times New Roman"/>
                <w:sz w:val="24"/>
                <w:szCs w:val="24"/>
              </w:rPr>
              <w:t xml:space="preserve"> (2022)- London</w:t>
            </w:r>
          </w:p>
        </w:tc>
      </w:tr>
      <w:tr w:rsidR="00070322" w14:paraId="69108FD5" w14:textId="77777777">
        <w:trPr>
          <w:trHeight w:val="950"/>
        </w:trPr>
        <w:tc>
          <w:tcPr>
            <w:tcW w:w="3540" w:type="dxa"/>
            <w:tcBorders>
              <w:top w:val="single" w:sz="6" w:space="0" w:color="000000"/>
            </w:tcBorders>
          </w:tcPr>
          <w:p w14:paraId="2975AD4A" w14:textId="77777777" w:rsidR="00070322" w:rsidRDefault="00FC2BCF">
            <w:pPr>
              <w:pStyle w:val="TableParagraph"/>
              <w:spacing w:line="288"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2285B3FF" w14:textId="77777777" w:rsidR="00070322" w:rsidRDefault="00FC2BCF">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Borders>
              <w:top w:val="single" w:sz="6" w:space="0" w:color="000000"/>
            </w:tcBorders>
          </w:tcPr>
          <w:p w14:paraId="7E56F561" w14:textId="4A526253" w:rsidR="00070322" w:rsidRPr="00AF0007" w:rsidRDefault="00AF0007">
            <w:pPr>
              <w:pStyle w:val="TableParagraph"/>
              <w:ind w:left="0"/>
              <w:rPr>
                <w:rFonts w:ascii="Times New Roman"/>
                <w:sz w:val="24"/>
                <w:szCs w:val="24"/>
              </w:rPr>
            </w:pPr>
            <w:r>
              <w:rPr>
                <w:rFonts w:ascii="Times New Roman"/>
                <w:sz w:val="24"/>
                <w:szCs w:val="24"/>
              </w:rPr>
              <w:t>The Trust has a small number of Ancient Egyptian artifacts, which could be included in the display of the Clappers</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1288304D" w14:textId="2189BF71" w:rsidR="00070322" w:rsidRPr="00CC4720" w:rsidRDefault="00AF0007">
            <w:pPr>
              <w:pStyle w:val="TableParagraph"/>
              <w:ind w:left="0"/>
              <w:rPr>
                <w:rFonts w:ascii="Times New Roman"/>
                <w:sz w:val="24"/>
                <w:szCs w:val="24"/>
              </w:rPr>
            </w:pPr>
            <w:r w:rsidRPr="00CC4720">
              <w:rPr>
                <w:rFonts w:ascii="Times New Roman"/>
                <w:sz w:val="24"/>
                <w:szCs w:val="24"/>
              </w:rPr>
              <w:t>Yorkshire Museum</w:t>
            </w:r>
          </w:p>
        </w:tc>
      </w:tr>
      <w:tr w:rsidR="00070322" w14:paraId="6BC03B99" w14:textId="77777777">
        <w:trPr>
          <w:trHeight w:val="1272"/>
        </w:trPr>
        <w:tc>
          <w:tcPr>
            <w:tcW w:w="3540" w:type="dxa"/>
          </w:tcPr>
          <w:p w14:paraId="7488C43F" w14:textId="77777777" w:rsidR="00070322" w:rsidRDefault="00FC2BCF">
            <w:pPr>
              <w:pStyle w:val="TableParagraph"/>
              <w:spacing w:line="293" w:lineRule="exact"/>
              <w:rPr>
                <w:sz w:val="28"/>
              </w:rPr>
            </w:pPr>
            <w:r>
              <w:rPr>
                <w:sz w:val="28"/>
              </w:rPr>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786FE99" w14:textId="7C033AE3" w:rsidR="00070322" w:rsidRPr="00CC4720" w:rsidRDefault="00AE6771">
            <w:pPr>
              <w:pStyle w:val="TableParagraph"/>
              <w:ind w:left="0"/>
              <w:rPr>
                <w:rFonts w:ascii="Times New Roman"/>
                <w:sz w:val="24"/>
                <w:szCs w:val="24"/>
              </w:rPr>
            </w:pPr>
            <w:r>
              <w:rPr>
                <w:rFonts w:ascii="Times New Roman"/>
                <w:sz w:val="24"/>
                <w:szCs w:val="24"/>
              </w:rPr>
              <w:t>Matt Pritchard- Visitor experience manager</w:t>
            </w:r>
            <w:r w:rsidR="002A3667" w:rsidRPr="00CC4720">
              <w:rPr>
                <w:rFonts w:ascii="Times New Roman"/>
                <w:sz w:val="24"/>
                <w:szCs w:val="24"/>
              </w:rPr>
              <w:t xml:space="preserve"> at Y</w:t>
            </w:r>
            <w:r>
              <w:rPr>
                <w:rFonts w:ascii="Times New Roman"/>
                <w:sz w:val="24"/>
                <w:szCs w:val="24"/>
              </w:rPr>
              <w:t xml:space="preserve">orkshire </w:t>
            </w:r>
            <w:r w:rsidR="002A3667" w:rsidRPr="00CC4720">
              <w:rPr>
                <w:rFonts w:ascii="Times New Roman"/>
                <w:sz w:val="24"/>
                <w:szCs w:val="24"/>
              </w:rPr>
              <w:t>M</w:t>
            </w:r>
            <w:r>
              <w:rPr>
                <w:rFonts w:ascii="Times New Roman"/>
                <w:sz w:val="24"/>
                <w:szCs w:val="24"/>
              </w:rPr>
              <w:t xml:space="preserve">useums </w:t>
            </w:r>
            <w:r w:rsidR="002A3667" w:rsidRPr="00CC4720">
              <w:rPr>
                <w:rFonts w:ascii="Times New Roman"/>
                <w:sz w:val="24"/>
                <w:szCs w:val="24"/>
              </w:rPr>
              <w:t>T</w:t>
            </w:r>
            <w:r>
              <w:rPr>
                <w:rFonts w:ascii="Times New Roman"/>
                <w:sz w:val="24"/>
                <w:szCs w:val="24"/>
              </w:rPr>
              <w:t>rust</w:t>
            </w:r>
          </w:p>
          <w:p w14:paraId="28DA169C" w14:textId="49E4D156" w:rsidR="002A3667" w:rsidRPr="00CC4720" w:rsidRDefault="00C31BD2">
            <w:pPr>
              <w:pStyle w:val="TableParagraph"/>
              <w:ind w:left="0"/>
              <w:rPr>
                <w:rFonts w:ascii="Times New Roman"/>
                <w:sz w:val="24"/>
                <w:szCs w:val="24"/>
              </w:rPr>
            </w:pPr>
            <w:r>
              <w:rPr>
                <w:rFonts w:ascii="Times New Roman"/>
                <w:sz w:val="24"/>
                <w:szCs w:val="24"/>
              </w:rPr>
              <w:t>Recreation of Ancient World Dance</w:t>
            </w:r>
            <w:r w:rsidR="002A3667" w:rsidRPr="00CC4720">
              <w:rPr>
                <w:rFonts w:ascii="Times New Roman"/>
                <w:sz w:val="24"/>
                <w:szCs w:val="24"/>
              </w:rPr>
              <w:t xml:space="preserve"> </w:t>
            </w:r>
            <w:r>
              <w:rPr>
                <w:rFonts w:ascii="Times New Roman"/>
                <w:sz w:val="24"/>
                <w:szCs w:val="24"/>
              </w:rPr>
              <w:t>d</w:t>
            </w:r>
            <w:r w:rsidR="002A3667" w:rsidRPr="00CC4720">
              <w:rPr>
                <w:rFonts w:ascii="Times New Roman"/>
                <w:sz w:val="24"/>
                <w:szCs w:val="24"/>
              </w:rPr>
              <w:t xml:space="preserve">ance </w:t>
            </w:r>
            <w:r>
              <w:rPr>
                <w:rFonts w:ascii="Times New Roman"/>
                <w:sz w:val="24"/>
                <w:szCs w:val="24"/>
              </w:rPr>
              <w:t>t</w:t>
            </w:r>
            <w:r w:rsidR="002A3667" w:rsidRPr="00CC4720">
              <w:rPr>
                <w:rFonts w:ascii="Times New Roman"/>
                <w:sz w:val="24"/>
                <w:szCs w:val="24"/>
              </w:rPr>
              <w:t>roupe</w:t>
            </w:r>
          </w:p>
          <w:p w14:paraId="410B4851" w14:textId="0666A060" w:rsidR="002A3667" w:rsidRPr="00CC4720" w:rsidRDefault="00CC4720">
            <w:pPr>
              <w:pStyle w:val="TableParagraph"/>
              <w:ind w:left="0"/>
              <w:rPr>
                <w:rFonts w:ascii="Times New Roman"/>
                <w:sz w:val="24"/>
                <w:szCs w:val="24"/>
              </w:rPr>
            </w:pPr>
            <w:r w:rsidRPr="00CC4720">
              <w:rPr>
                <w:rFonts w:ascii="Times New Roman"/>
                <w:sz w:val="24"/>
                <w:szCs w:val="24"/>
              </w:rPr>
              <w:t>Origins</w:t>
            </w:r>
            <w:r w:rsidR="002A3667" w:rsidRPr="00CC4720">
              <w:rPr>
                <w:rFonts w:ascii="Times New Roman"/>
                <w:sz w:val="24"/>
                <w:szCs w:val="24"/>
              </w:rPr>
              <w:t xml:space="preserve"> of music </w:t>
            </w:r>
            <w:r w:rsidR="00AE6771">
              <w:rPr>
                <w:rFonts w:ascii="Times New Roman"/>
                <w:sz w:val="24"/>
                <w:szCs w:val="24"/>
              </w:rPr>
              <w:t xml:space="preserve">band </w:t>
            </w:r>
            <w:r w:rsidR="002A3667" w:rsidRPr="00CC4720">
              <w:rPr>
                <w:rFonts w:ascii="Times New Roman"/>
                <w:sz w:val="24"/>
                <w:szCs w:val="24"/>
              </w:rPr>
              <w:t>musician</w:t>
            </w:r>
            <w:r w:rsidR="00AE6771">
              <w:rPr>
                <w:rFonts w:ascii="Times New Roman"/>
                <w:sz w:val="24"/>
                <w:szCs w:val="24"/>
              </w:rPr>
              <w:t xml:space="preserve">s </w:t>
            </w:r>
          </w:p>
          <w:p w14:paraId="7C01CA71" w14:textId="19E633F3" w:rsidR="002A3667" w:rsidRPr="0075666F" w:rsidRDefault="00CC4720">
            <w:pPr>
              <w:pStyle w:val="TableParagraph"/>
              <w:ind w:left="0"/>
              <w:rPr>
                <w:rFonts w:ascii="Times New Roman"/>
                <w:sz w:val="24"/>
                <w:szCs w:val="24"/>
              </w:rPr>
            </w:pPr>
            <w:r>
              <w:rPr>
                <w:rFonts w:ascii="Times New Roman"/>
                <w:sz w:val="24"/>
                <w:szCs w:val="24"/>
              </w:rPr>
              <w:t>T</w:t>
            </w:r>
            <w:r w:rsidR="002A3667" w:rsidRPr="00CC4720">
              <w:rPr>
                <w:rFonts w:ascii="Times New Roman"/>
                <w:sz w:val="24"/>
                <w:szCs w:val="24"/>
              </w:rPr>
              <w:t>he Ancient History Department of</w:t>
            </w:r>
            <w:r w:rsidR="0075666F">
              <w:rPr>
                <w:rFonts w:ascii="Times New Roman"/>
                <w:sz w:val="24"/>
                <w:szCs w:val="24"/>
              </w:rPr>
              <w:t xml:space="preserve"> the </w:t>
            </w:r>
            <w:r w:rsidR="002A3667" w:rsidRPr="00CC4720">
              <w:rPr>
                <w:rFonts w:ascii="Times New Roman"/>
                <w:sz w:val="24"/>
                <w:szCs w:val="24"/>
              </w:rPr>
              <w:t>U</w:t>
            </w:r>
            <w:r w:rsidR="0075666F">
              <w:rPr>
                <w:rFonts w:ascii="Times New Roman"/>
                <w:sz w:val="24"/>
                <w:szCs w:val="24"/>
              </w:rPr>
              <w:t xml:space="preserve">niversity of </w:t>
            </w:r>
            <w:r w:rsidR="002A3667" w:rsidRPr="00CC4720">
              <w:rPr>
                <w:rFonts w:ascii="Times New Roman"/>
                <w:sz w:val="24"/>
                <w:szCs w:val="24"/>
              </w:rPr>
              <w:t>W</w:t>
            </w:r>
            <w:r w:rsidR="0075666F">
              <w:rPr>
                <w:rFonts w:ascii="Times New Roman"/>
                <w:sz w:val="24"/>
                <w:szCs w:val="24"/>
              </w:rPr>
              <w:t xml:space="preserve">ales </w:t>
            </w:r>
            <w:r w:rsidR="002A3667" w:rsidRPr="00CC4720">
              <w:rPr>
                <w:rFonts w:ascii="Times New Roman"/>
                <w:sz w:val="24"/>
                <w:szCs w:val="24"/>
              </w:rPr>
              <w:t>T</w:t>
            </w:r>
            <w:r w:rsidR="0075666F">
              <w:rPr>
                <w:rFonts w:ascii="Times New Roman"/>
                <w:sz w:val="24"/>
                <w:szCs w:val="24"/>
              </w:rPr>
              <w:t xml:space="preserve">rinity </w:t>
            </w:r>
            <w:r w:rsidR="002A3667" w:rsidRPr="00CC4720">
              <w:rPr>
                <w:rFonts w:ascii="Times New Roman"/>
                <w:sz w:val="24"/>
                <w:szCs w:val="24"/>
              </w:rPr>
              <w:t>S</w:t>
            </w:r>
            <w:r w:rsidR="0075666F">
              <w:rPr>
                <w:rFonts w:ascii="Times New Roman"/>
                <w:sz w:val="24"/>
                <w:szCs w:val="24"/>
              </w:rPr>
              <w:t xml:space="preserve">aint </w:t>
            </w:r>
            <w:r w:rsidR="002A3667" w:rsidRPr="00CC4720">
              <w:rPr>
                <w:rFonts w:ascii="Times New Roman"/>
                <w:sz w:val="24"/>
                <w:szCs w:val="24"/>
              </w:rPr>
              <w:t>D</w:t>
            </w:r>
            <w:r w:rsidR="0075666F">
              <w:rPr>
                <w:rFonts w:ascii="Times New Roman"/>
                <w:sz w:val="24"/>
                <w:szCs w:val="24"/>
              </w:rPr>
              <w:t>avids</w:t>
            </w:r>
            <w:r w:rsidR="002A3667" w:rsidRPr="00CC4720">
              <w:rPr>
                <w:rFonts w:ascii="Times New Roman"/>
                <w:sz w:val="24"/>
                <w:szCs w:val="24"/>
              </w:rPr>
              <w:t>, for</w:t>
            </w:r>
            <w:r w:rsidR="001420C7">
              <w:rPr>
                <w:rFonts w:ascii="Times New Roman"/>
                <w:sz w:val="24"/>
                <w:szCs w:val="24"/>
              </w:rPr>
              <w:t xml:space="preserve"> the</w:t>
            </w:r>
            <w:r w:rsidR="002A3667" w:rsidRPr="00CC4720">
              <w:rPr>
                <w:rFonts w:ascii="Times New Roman"/>
                <w:sz w:val="24"/>
                <w:szCs w:val="24"/>
              </w:rPr>
              <w:t xml:space="preserve"> guest lecturer</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rsidTr="00AD1739">
        <w:trPr>
          <w:trHeight w:val="1263"/>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2F3B46B" w14:textId="5490DE0A" w:rsidR="00070322" w:rsidRDefault="00613B7E">
            <w:pPr>
              <w:pStyle w:val="TableParagraph"/>
              <w:ind w:left="0"/>
              <w:rPr>
                <w:rFonts w:ascii="Times New Roman"/>
                <w:sz w:val="24"/>
              </w:rPr>
            </w:pPr>
            <w:r>
              <w:rPr>
                <w:rFonts w:ascii="Times New Roman"/>
                <w:sz w:val="24"/>
              </w:rPr>
              <w:t xml:space="preserve">This project is unique for </w:t>
            </w:r>
            <w:r w:rsidR="00EE6C56">
              <w:rPr>
                <w:rFonts w:ascii="Times New Roman"/>
                <w:sz w:val="24"/>
              </w:rPr>
              <w:t xml:space="preserve">both </w:t>
            </w:r>
            <w:r>
              <w:rPr>
                <w:rFonts w:ascii="Times New Roman"/>
                <w:sz w:val="24"/>
              </w:rPr>
              <w:t xml:space="preserve">the Yorkshire Museums Trust and indeed the UK because it will be one of the first time that Egyptian Musical instruments (or at least replicas of them) and dance will be </w:t>
            </w:r>
            <w:r w:rsidR="00EE6C56">
              <w:rPr>
                <w:rFonts w:ascii="Times New Roman"/>
                <w:sz w:val="24"/>
              </w:rPr>
              <w:t>demonstrated in this manner</w:t>
            </w:r>
            <w:r>
              <w:rPr>
                <w:rFonts w:ascii="Times New Roman"/>
                <w:sz w:val="24"/>
              </w:rPr>
              <w:t xml:space="preserve"> by official musicians in the UK</w:t>
            </w:r>
            <w:r w:rsidR="00EE6C56">
              <w:rPr>
                <w:rFonts w:ascii="Times New Roman"/>
                <w:sz w:val="24"/>
              </w:rPr>
              <w:t>. However</w:t>
            </w:r>
            <w:r>
              <w:rPr>
                <w:rFonts w:ascii="Times New Roman"/>
                <w:sz w:val="24"/>
              </w:rPr>
              <w:t xml:space="preserve">, there are such bands in Egypt, </w:t>
            </w:r>
            <w:r w:rsidR="00EE6C56">
              <w:rPr>
                <w:rFonts w:ascii="Times New Roman"/>
                <w:sz w:val="24"/>
              </w:rPr>
              <w:t>but this event</w:t>
            </w:r>
            <w:r>
              <w:rPr>
                <w:rFonts w:ascii="Times New Roman"/>
                <w:sz w:val="24"/>
              </w:rPr>
              <w:t xml:space="preserve"> should allow </w:t>
            </w:r>
            <w:r w:rsidR="00EE6C56">
              <w:rPr>
                <w:rFonts w:ascii="Times New Roman"/>
                <w:sz w:val="24"/>
              </w:rPr>
              <w:t xml:space="preserve">the </w:t>
            </w:r>
            <w:r>
              <w:rPr>
                <w:rFonts w:ascii="Times New Roman"/>
                <w:sz w:val="24"/>
              </w:rPr>
              <w:t xml:space="preserve">Yorkshire Museum Trust to be the first to do such a </w:t>
            </w:r>
            <w:r w:rsidR="00393693">
              <w:rPr>
                <w:rFonts w:ascii="Times New Roman"/>
                <w:sz w:val="24"/>
              </w:rPr>
              <w:t>thing in the UK.</w:t>
            </w:r>
            <w:r w:rsidR="00924AA0">
              <w:rPr>
                <w:rFonts w:ascii="Times New Roman"/>
                <w:sz w:val="24"/>
              </w:rPr>
              <w:t xml:space="preserve"> </w:t>
            </w:r>
          </w:p>
        </w:tc>
      </w:tr>
      <w:tr w:rsidR="00070322" w14:paraId="63773C8A" w14:textId="77777777" w:rsidTr="00AD1739">
        <w:trPr>
          <w:trHeight w:val="982"/>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6FC20DD1" w:rsidR="00070322" w:rsidRDefault="00FC2BCF">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57A64BC" w14:textId="7E9DB5EB" w:rsidR="00070322" w:rsidRDefault="002A3313">
            <w:pPr>
              <w:pStyle w:val="TableParagraph"/>
              <w:ind w:left="0"/>
              <w:rPr>
                <w:rFonts w:ascii="Times New Roman"/>
                <w:sz w:val="24"/>
              </w:rPr>
            </w:pPr>
            <w:r>
              <w:rPr>
                <w:rFonts w:ascii="Times New Roman"/>
                <w:sz w:val="24"/>
              </w:rPr>
              <w:t xml:space="preserve">Saturday </w:t>
            </w:r>
            <w:r w:rsidR="002A3667">
              <w:rPr>
                <w:rFonts w:ascii="Times New Roman"/>
                <w:sz w:val="24"/>
              </w:rPr>
              <w:t>2</w:t>
            </w:r>
            <w:r w:rsidR="00EE6C56">
              <w:rPr>
                <w:rFonts w:ascii="Times New Roman"/>
                <w:sz w:val="24"/>
              </w:rPr>
              <w:t>4</w:t>
            </w:r>
            <w:r w:rsidR="00EE6C56" w:rsidRPr="00EE6C56">
              <w:rPr>
                <w:rFonts w:ascii="Times New Roman"/>
                <w:sz w:val="24"/>
                <w:vertAlign w:val="superscript"/>
              </w:rPr>
              <w:t>th</w:t>
            </w:r>
            <w:r w:rsidR="002A3667">
              <w:rPr>
                <w:rFonts w:ascii="Times New Roman"/>
                <w:sz w:val="24"/>
              </w:rPr>
              <w:t>-</w:t>
            </w:r>
            <w:r w:rsidR="00775D1F">
              <w:rPr>
                <w:rFonts w:ascii="Times New Roman"/>
                <w:sz w:val="24"/>
              </w:rPr>
              <w:t xml:space="preserve"> Sunday </w:t>
            </w:r>
            <w:r w:rsidR="002A3667">
              <w:rPr>
                <w:rFonts w:ascii="Times New Roman"/>
                <w:sz w:val="24"/>
              </w:rPr>
              <w:t>2</w:t>
            </w:r>
            <w:r w:rsidR="00EE6C56">
              <w:rPr>
                <w:rFonts w:ascii="Times New Roman"/>
                <w:sz w:val="24"/>
              </w:rPr>
              <w:t>5</w:t>
            </w:r>
            <w:r w:rsidR="002A3667" w:rsidRPr="002A3667">
              <w:rPr>
                <w:rFonts w:ascii="Times New Roman"/>
                <w:sz w:val="24"/>
                <w:vertAlign w:val="superscript"/>
              </w:rPr>
              <w:t>th</w:t>
            </w:r>
            <w:r w:rsidR="002A3667">
              <w:rPr>
                <w:rFonts w:ascii="Times New Roman"/>
                <w:sz w:val="24"/>
              </w:rPr>
              <w:t xml:space="preserve"> June</w:t>
            </w:r>
            <w:r w:rsidR="00EE6C56">
              <w:rPr>
                <w:rFonts w:ascii="Times New Roman"/>
                <w:sz w:val="24"/>
              </w:rPr>
              <w:t xml:space="preserve"> 2023</w:t>
            </w:r>
            <w:r w:rsidR="002A3667">
              <w:rPr>
                <w:rFonts w:ascii="Times New Roman"/>
                <w:sz w:val="24"/>
              </w:rPr>
              <w:t xml:space="preserve">, </w:t>
            </w:r>
            <w:proofErr w:type="gramStart"/>
            <w:r w:rsidR="002A3667">
              <w:rPr>
                <w:rFonts w:ascii="Times New Roman"/>
                <w:sz w:val="24"/>
              </w:rPr>
              <w:t>so as to</w:t>
            </w:r>
            <w:proofErr w:type="gramEnd"/>
            <w:r w:rsidR="002A3667">
              <w:rPr>
                <w:rFonts w:ascii="Times New Roman"/>
                <w:sz w:val="24"/>
              </w:rPr>
              <w:t xml:space="preserve"> tie in with the Eboracum Roman Festival</w:t>
            </w:r>
            <w:r w:rsidR="00775D1F">
              <w:rPr>
                <w:rFonts w:ascii="Times New Roman"/>
                <w:sz w:val="24"/>
              </w:rPr>
              <w:t>, this will also allow a younger</w:t>
            </w:r>
            <w:r w:rsidR="003D61F9">
              <w:rPr>
                <w:rFonts w:ascii="Times New Roman"/>
                <w:sz w:val="24"/>
              </w:rPr>
              <w:t xml:space="preserve"> and broader</w:t>
            </w:r>
            <w:r w:rsidR="00775D1F">
              <w:rPr>
                <w:rFonts w:ascii="Times New Roman"/>
                <w:sz w:val="24"/>
              </w:rPr>
              <w:t xml:space="preserve"> audience to attend as it is the weekend</w:t>
            </w:r>
          </w:p>
        </w:tc>
      </w:tr>
      <w:tr w:rsidR="00070322" w14:paraId="5E069657" w14:textId="77777777">
        <w:trPr>
          <w:trHeight w:val="1096"/>
        </w:trPr>
        <w:tc>
          <w:tcPr>
            <w:tcW w:w="3540" w:type="dxa"/>
          </w:tcPr>
          <w:p w14:paraId="705A5578" w14:textId="65985CFA" w:rsidR="00070322" w:rsidRDefault="00FC2BCF">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548DC68B" w14:textId="674285A8" w:rsidR="00070322" w:rsidRDefault="003D61F9">
            <w:pPr>
              <w:pStyle w:val="TableParagraph"/>
              <w:ind w:left="0"/>
              <w:rPr>
                <w:rFonts w:ascii="Times New Roman"/>
                <w:sz w:val="24"/>
              </w:rPr>
            </w:pPr>
            <w:r>
              <w:rPr>
                <w:rFonts w:ascii="Times New Roman"/>
                <w:noProof/>
                <w:sz w:val="24"/>
              </w:rPr>
              <w:drawing>
                <wp:anchor distT="0" distB="0" distL="114300" distR="114300" simplePos="0" relativeHeight="251658240" behindDoc="1" locked="0" layoutInCell="1" allowOverlap="1" wp14:anchorId="4D1B0A30" wp14:editId="0B35F6A5">
                  <wp:simplePos x="0" y="0"/>
                  <wp:positionH relativeFrom="column">
                    <wp:posOffset>3175</wp:posOffset>
                  </wp:positionH>
                  <wp:positionV relativeFrom="paragraph">
                    <wp:posOffset>-3175</wp:posOffset>
                  </wp:positionV>
                  <wp:extent cx="3377565" cy="4041775"/>
                  <wp:effectExtent l="0" t="0" r="0" b="0"/>
                  <wp:wrapTight wrapText="bothSides">
                    <wp:wrapPolygon edited="0">
                      <wp:start x="0" y="0"/>
                      <wp:lineTo x="0" y="21481"/>
                      <wp:lineTo x="21442" y="21481"/>
                      <wp:lineTo x="214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7565" cy="4041775"/>
                          </a:xfrm>
                          <a:prstGeom prst="rect">
                            <a:avLst/>
                          </a:prstGeom>
                          <a:noFill/>
                        </pic:spPr>
                      </pic:pic>
                    </a:graphicData>
                  </a:graphic>
                </wp:anchor>
              </w:drawing>
            </w:r>
            <w:r>
              <w:rPr>
                <w:rFonts w:ascii="Times New Roman"/>
                <w:sz w:val="24"/>
              </w:rPr>
              <w:t xml:space="preserve">Hand Clapper Artifacts- </w:t>
            </w:r>
            <w:r w:rsidR="003D39BB">
              <w:rPr>
                <w:rFonts w:ascii="Times New Roman"/>
                <w:sz w:val="24"/>
              </w:rPr>
              <w:t xml:space="preserve">the </w:t>
            </w:r>
            <w:r>
              <w:rPr>
                <w:rFonts w:ascii="Times New Roman"/>
                <w:sz w:val="24"/>
              </w:rPr>
              <w:t xml:space="preserve">main exhibit that </w:t>
            </w:r>
            <w:r w:rsidR="003D39BB">
              <w:rPr>
                <w:rFonts w:ascii="Times New Roman"/>
                <w:sz w:val="24"/>
              </w:rPr>
              <w:t xml:space="preserve">the </w:t>
            </w:r>
            <w:r>
              <w:rPr>
                <w:rFonts w:ascii="Times New Roman"/>
                <w:sz w:val="24"/>
              </w:rPr>
              <w:t xml:space="preserve">event will be based around </w:t>
            </w:r>
          </w:p>
        </w:tc>
      </w:tr>
    </w:tbl>
    <w:p w14:paraId="3DC26B43" w14:textId="226A03EA" w:rsidR="00070322" w:rsidRDefault="00070322">
      <w:pPr>
        <w:pStyle w:val="BodyText"/>
        <w:spacing w:before="10"/>
        <w:rPr>
          <w:rFonts w:ascii="Calibri"/>
          <w:sz w:val="29"/>
        </w:rPr>
      </w:pPr>
    </w:p>
    <w:p w14:paraId="6699B324" w14:textId="3869E432"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1">
        <w:r>
          <w:rPr>
            <w:color w:val="0462C1"/>
            <w:spacing w:val="-2"/>
            <w:u w:val="single" w:color="0462C1"/>
          </w:rPr>
          <w:t>exhibitions@ymt.org.uk</w:t>
        </w:r>
      </w:hyperlink>
    </w:p>
    <w:p w14:paraId="317A690F" w14:textId="1DE0B8F8" w:rsidR="00070322" w:rsidRDefault="00FC2BCF">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4E899" w14:textId="77777777" w:rsidR="00915AE1" w:rsidRDefault="00915AE1">
      <w:r>
        <w:separator/>
      </w:r>
    </w:p>
  </w:endnote>
  <w:endnote w:type="continuationSeparator" w:id="0">
    <w:p w14:paraId="0C694B8F" w14:textId="77777777" w:rsidR="00915AE1" w:rsidRDefault="00915A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CF356" w14:textId="77777777" w:rsidR="00915AE1" w:rsidRDefault="00915AE1">
      <w:r>
        <w:separator/>
      </w:r>
    </w:p>
  </w:footnote>
  <w:footnote w:type="continuationSeparator" w:id="0">
    <w:p w14:paraId="1FEEF522" w14:textId="77777777" w:rsidR="00915AE1" w:rsidRDefault="00915A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7B42" w14:textId="77777777" w:rsidR="00070322" w:rsidRDefault="00000000">
    <w:pPr>
      <w:pStyle w:val="BodyText"/>
      <w:spacing w:line="14" w:lineRule="auto"/>
      <w:rPr>
        <w:sz w:val="20"/>
      </w:rPr>
    </w:pPr>
    <w:r>
      <w:pict w14:anchorId="1321B9C3">
        <v:shapetype id="_x0000_t202" coordsize="21600,21600" o:spt="202" path="m,l,21600r21600,l21600,xe">
          <v:stroke joinstyle="miter"/>
          <v:path gradientshapeok="t" o:connecttype="rect"/>
        </v:shapetype>
        <v:shape id="docshape1" o:spid="_x0000_s1025" type="#_x0000_t202" style="position:absolute;margin-left:35pt;margin-top:34.6pt;width:104.25pt;height:14.35pt;z-index:-251658752;mso-position-horizontal-relative:page;mso-position-vertical-relative:page" filled="f" stroked="f">
          <v:textbox inset="0,0,0,0">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v:textbox>
          <w10:wrap anchorx="page" anchory="page"/>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70322"/>
    <w:rsid w:val="00070322"/>
    <w:rsid w:val="00092F0F"/>
    <w:rsid w:val="00093AA6"/>
    <w:rsid w:val="00094582"/>
    <w:rsid w:val="000C5FED"/>
    <w:rsid w:val="00140572"/>
    <w:rsid w:val="001420C7"/>
    <w:rsid w:val="001502A9"/>
    <w:rsid w:val="00160B80"/>
    <w:rsid w:val="001B2906"/>
    <w:rsid w:val="001F0B56"/>
    <w:rsid w:val="00211D87"/>
    <w:rsid w:val="002A3313"/>
    <w:rsid w:val="002A3667"/>
    <w:rsid w:val="002B3861"/>
    <w:rsid w:val="002D6D13"/>
    <w:rsid w:val="002F11A9"/>
    <w:rsid w:val="00335CB9"/>
    <w:rsid w:val="00363806"/>
    <w:rsid w:val="0038583A"/>
    <w:rsid w:val="00391808"/>
    <w:rsid w:val="00393693"/>
    <w:rsid w:val="003C60CC"/>
    <w:rsid w:val="003D39BB"/>
    <w:rsid w:val="003D61F9"/>
    <w:rsid w:val="00470CA4"/>
    <w:rsid w:val="0051700E"/>
    <w:rsid w:val="005226FB"/>
    <w:rsid w:val="00563C5E"/>
    <w:rsid w:val="005E132E"/>
    <w:rsid w:val="00613B7E"/>
    <w:rsid w:val="0062175B"/>
    <w:rsid w:val="00625C53"/>
    <w:rsid w:val="006448DF"/>
    <w:rsid w:val="0073728D"/>
    <w:rsid w:val="0075666F"/>
    <w:rsid w:val="00775D1F"/>
    <w:rsid w:val="007F07AB"/>
    <w:rsid w:val="007F214B"/>
    <w:rsid w:val="008144A9"/>
    <w:rsid w:val="008355E2"/>
    <w:rsid w:val="008835D6"/>
    <w:rsid w:val="008B25F5"/>
    <w:rsid w:val="008F4E4E"/>
    <w:rsid w:val="00915AE1"/>
    <w:rsid w:val="00924AA0"/>
    <w:rsid w:val="00942ADB"/>
    <w:rsid w:val="00985575"/>
    <w:rsid w:val="009A4ED6"/>
    <w:rsid w:val="009C15E6"/>
    <w:rsid w:val="00A06ECC"/>
    <w:rsid w:val="00AA22C4"/>
    <w:rsid w:val="00AD1739"/>
    <w:rsid w:val="00AE6771"/>
    <w:rsid w:val="00AF0007"/>
    <w:rsid w:val="00B42426"/>
    <w:rsid w:val="00BF622D"/>
    <w:rsid w:val="00C132E5"/>
    <w:rsid w:val="00C31BD2"/>
    <w:rsid w:val="00C545B6"/>
    <w:rsid w:val="00CA0EE2"/>
    <w:rsid w:val="00CC4720"/>
    <w:rsid w:val="00D41F79"/>
    <w:rsid w:val="00D46F2F"/>
    <w:rsid w:val="00D46FA5"/>
    <w:rsid w:val="00D5369B"/>
    <w:rsid w:val="00D63B25"/>
    <w:rsid w:val="00D64DA4"/>
    <w:rsid w:val="00E67F06"/>
    <w:rsid w:val="00EE6C56"/>
    <w:rsid w:val="00F04D2B"/>
    <w:rsid w:val="00F31F17"/>
    <w:rsid w:val="00F4698C"/>
    <w:rsid w:val="00FC2BCF"/>
    <w:rsid w:val="00FC48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2E7F9"/>
  <w15:docId w15:val="{8F089578-A435-4E63-A426-EC5DCA53B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character" w:styleId="Hyperlink">
    <w:name w:val="Hyperlink"/>
    <w:basedOn w:val="DefaultParagraphFont"/>
    <w:uiPriority w:val="99"/>
    <w:unhideWhenUsed/>
    <w:rsid w:val="003C60CC"/>
    <w:rPr>
      <w:color w:val="0000FF" w:themeColor="hyperlink"/>
      <w:u w:val="single"/>
    </w:rPr>
  </w:style>
  <w:style w:type="character" w:styleId="UnresolvedMention">
    <w:name w:val="Unresolved Mention"/>
    <w:basedOn w:val="DefaultParagraphFont"/>
    <w:uiPriority w:val="99"/>
    <w:semiHidden/>
    <w:unhideWhenUsed/>
    <w:rsid w:val="003C6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audienceagency.org/audience-spectru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exhibitions@ymt.org.uk" TargetMode="External"/><Relationship Id="rId11" Type="http://schemas.openxmlformats.org/officeDocument/2006/relationships/hyperlink" Target="mailto:exhibitions@ymt.org.uk" TargetMode="External"/><Relationship Id="rId5" Type="http://schemas.openxmlformats.org/officeDocument/2006/relationships/endnotes" Target="endnotes.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www.theaudienceagency.org/audience-spectr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393</TotalTime>
  <Pages>3</Pages>
  <Words>769</Words>
  <Characters>4386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Oliver Bartle (2005516)</cp:lastModifiedBy>
  <cp:revision>52</cp:revision>
  <dcterms:created xsi:type="dcterms:W3CDTF">2022-11-05T14:14:00Z</dcterms:created>
  <dcterms:modified xsi:type="dcterms:W3CDTF">2022-11-09T11:57:00Z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ies>
</file>